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A7F89" w14:textId="7ED20709" w:rsidR="00563B58" w:rsidRPr="00270EEB" w:rsidRDefault="008E438C" w:rsidP="00340E9A">
      <w:pPr>
        <w:ind w:right="237"/>
        <w:rPr>
          <w:sz w:val="24"/>
          <w:szCs w:val="24"/>
        </w:rPr>
      </w:pPr>
      <w:r>
        <w:rPr>
          <w:sz w:val="24"/>
          <w:szCs w:val="24"/>
        </w:rPr>
        <w:t xml:space="preserve"> </w:t>
      </w:r>
      <w:r w:rsidR="007874BC">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AB1FB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12D2F">
              <w:rPr>
                <w:b/>
                <w:color w:val="auto"/>
                <w:sz w:val="32"/>
              </w:rPr>
              <w:t>Joshua Peake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5F84A05" w:rsidR="005A1BA3" w:rsidRDefault="00C12D2F" w:rsidP="00340E9A">
            <w:pPr>
              <w:overflowPunct/>
              <w:autoSpaceDE/>
              <w:autoSpaceDN/>
              <w:adjustRightInd/>
              <w:ind w:right="237"/>
              <w:textAlignment w:val="auto"/>
              <w:rPr>
                <w:b/>
                <w:color w:val="auto"/>
                <w:sz w:val="32"/>
              </w:rPr>
            </w:pPr>
            <w:r>
              <w:rPr>
                <w:b/>
                <w:sz w:val="22"/>
              </w:rPr>
              <w:t>2134359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DD51F52" w14:textId="433D6F61" w:rsidR="007C1D94" w:rsidRPr="00C43642" w:rsidRDefault="00E83F91" w:rsidP="00C43642">
      <w:pPr>
        <w:ind w:right="237"/>
        <w:rPr>
          <w:rFonts w:eastAsia="Arial"/>
          <w:color w:val="000000" w:themeColor="text1"/>
          <w:sz w:val="24"/>
          <w:szCs w:val="24"/>
        </w:rPr>
      </w:pPr>
      <w:r w:rsidRPr="00270EEB">
        <w:rPr>
          <w:b/>
          <w:sz w:val="24"/>
          <w:szCs w:val="24"/>
        </w:rPr>
        <w:br w:type="page"/>
      </w:r>
      <w:r w:rsidR="00450C83" w:rsidRPr="00382A36">
        <w:rPr>
          <w:b/>
          <w:sz w:val="24"/>
          <w:szCs w:val="24"/>
        </w:rPr>
        <w:lastRenderedPageBreak/>
        <w:t>Task 1</w:t>
      </w:r>
    </w:p>
    <w:p w14:paraId="141F40F1" w14:textId="77777777" w:rsidR="000A469A" w:rsidRPr="00382A36" w:rsidRDefault="000A469A" w:rsidP="00340E9A">
      <w:pPr>
        <w:ind w:right="237"/>
        <w:jc w:val="both"/>
        <w:rPr>
          <w:b/>
          <w:sz w:val="24"/>
          <w:szCs w:val="24"/>
        </w:rPr>
      </w:pPr>
    </w:p>
    <w:p w14:paraId="4F7CF75F" w14:textId="77777777" w:rsidR="00D77A04" w:rsidRPr="00382A36" w:rsidRDefault="00D77A04" w:rsidP="00D77A04">
      <w:pPr>
        <w:ind w:right="237"/>
        <w:jc w:val="both"/>
        <w:rPr>
          <w:b/>
          <w:color w:val="auto"/>
          <w:sz w:val="24"/>
          <w:szCs w:val="24"/>
        </w:rPr>
      </w:pPr>
      <w:r w:rsidRPr="00382A36">
        <w:rPr>
          <w:b/>
          <w:color w:val="auto"/>
          <w:sz w:val="24"/>
          <w:szCs w:val="24"/>
        </w:rPr>
        <w:t xml:space="preserve">Relevant areas of the National Policing Curriculum: </w:t>
      </w:r>
    </w:p>
    <w:p w14:paraId="6B8C20E8" w14:textId="63AAB559" w:rsidR="00E91F62" w:rsidRPr="00382A36" w:rsidRDefault="59C39479" w:rsidP="59C39479">
      <w:pPr>
        <w:ind w:right="237"/>
        <w:jc w:val="both"/>
        <w:rPr>
          <w:b/>
          <w:bCs/>
          <w:sz w:val="24"/>
          <w:szCs w:val="24"/>
        </w:rPr>
      </w:pPr>
      <w:r w:rsidRPr="00382A36">
        <w:rPr>
          <w:b/>
          <w:bCs/>
          <w:sz w:val="24"/>
          <w:szCs w:val="24"/>
        </w:rPr>
        <w:t>Wellbeing and Resilience</w:t>
      </w:r>
    </w:p>
    <w:p w14:paraId="66DAB488" w14:textId="4D3D86D3" w:rsidR="00E91F62" w:rsidRPr="00382A36"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382A36" w14:paraId="62D9632F" w14:textId="77777777" w:rsidTr="0EB17B2B">
        <w:tc>
          <w:tcPr>
            <w:tcW w:w="9067" w:type="dxa"/>
            <w:shd w:val="clear" w:color="auto" w:fill="auto"/>
          </w:tcPr>
          <w:p w14:paraId="4798C55B" w14:textId="77777777" w:rsidR="009E0C5A" w:rsidRPr="00382A36" w:rsidRDefault="0036668D" w:rsidP="0085355E">
            <w:pPr>
              <w:jc w:val="both"/>
              <w:rPr>
                <w:sz w:val="24"/>
                <w:szCs w:val="24"/>
              </w:rPr>
            </w:pPr>
            <w:r w:rsidRPr="00382A36">
              <w:rPr>
                <w:sz w:val="24"/>
                <w:szCs w:val="24"/>
              </w:rPr>
              <w:t>Having achieved Independent Patrol Status</w:t>
            </w:r>
            <w:r w:rsidR="0085355E" w:rsidRPr="00382A36">
              <w:rPr>
                <w:sz w:val="24"/>
                <w:szCs w:val="24"/>
              </w:rPr>
              <w:t xml:space="preserve">, </w:t>
            </w:r>
            <w:r w:rsidR="00460ADB" w:rsidRPr="00382A36">
              <w:rPr>
                <w:b/>
                <w:sz w:val="24"/>
                <w:szCs w:val="24"/>
              </w:rPr>
              <w:t>reflect</w:t>
            </w:r>
            <w:r w:rsidR="00460ADB" w:rsidRPr="00382A36">
              <w:rPr>
                <w:sz w:val="24"/>
                <w:szCs w:val="24"/>
              </w:rPr>
              <w:t xml:space="preserve"> </w:t>
            </w:r>
            <w:r w:rsidR="009E0C5A" w:rsidRPr="00382A36">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382A36" w:rsidRDefault="009E0C5A" w:rsidP="0085355E">
            <w:pPr>
              <w:jc w:val="both"/>
              <w:rPr>
                <w:sz w:val="24"/>
                <w:szCs w:val="24"/>
              </w:rPr>
            </w:pPr>
          </w:p>
          <w:p w14:paraId="204B917C" w14:textId="47BF606E" w:rsidR="009E0C5A" w:rsidRPr="00382A36" w:rsidRDefault="009E0C5A" w:rsidP="0085355E">
            <w:pPr>
              <w:jc w:val="both"/>
              <w:rPr>
                <w:sz w:val="24"/>
                <w:szCs w:val="24"/>
              </w:rPr>
            </w:pPr>
            <w:r w:rsidRPr="00382A36">
              <w:rPr>
                <w:b/>
                <w:sz w:val="24"/>
                <w:szCs w:val="24"/>
              </w:rPr>
              <w:t>Consider</w:t>
            </w:r>
            <w:r w:rsidRPr="00382A36">
              <w:rPr>
                <w:sz w:val="24"/>
                <w:szCs w:val="24"/>
              </w:rPr>
              <w:t xml:space="preserve"> the risks of conforming to organisational culture. </w:t>
            </w:r>
          </w:p>
          <w:p w14:paraId="13E33F52" w14:textId="1000DAB9" w:rsidR="009E0C5A" w:rsidRPr="00382A36" w:rsidRDefault="009E0C5A" w:rsidP="0085355E">
            <w:pPr>
              <w:jc w:val="both"/>
              <w:rPr>
                <w:sz w:val="24"/>
                <w:szCs w:val="24"/>
              </w:rPr>
            </w:pPr>
          </w:p>
          <w:p w14:paraId="0BD3ABF3" w14:textId="2B099404" w:rsidR="009E0C5A" w:rsidRPr="00382A36" w:rsidRDefault="009E0C5A" w:rsidP="0085355E">
            <w:pPr>
              <w:jc w:val="both"/>
              <w:rPr>
                <w:sz w:val="24"/>
                <w:szCs w:val="24"/>
              </w:rPr>
            </w:pPr>
            <w:r w:rsidRPr="00382A36">
              <w:rPr>
                <w:b/>
                <w:sz w:val="24"/>
                <w:szCs w:val="24"/>
              </w:rPr>
              <w:t>Illustrate</w:t>
            </w:r>
            <w:r w:rsidRPr="00382A36">
              <w:rPr>
                <w:sz w:val="24"/>
                <w:szCs w:val="24"/>
              </w:rPr>
              <w:t xml:space="preserve"> your strategies for maintaining wellbeing and resilience. </w:t>
            </w:r>
          </w:p>
          <w:p w14:paraId="6E265046" w14:textId="4714675E" w:rsidR="00E83F91" w:rsidRPr="00382A36" w:rsidRDefault="00E83F91" w:rsidP="00340E9A">
            <w:pPr>
              <w:ind w:right="237"/>
              <w:jc w:val="both"/>
              <w:rPr>
                <w:b/>
                <w:sz w:val="24"/>
                <w:szCs w:val="24"/>
              </w:rPr>
            </w:pPr>
          </w:p>
          <w:p w14:paraId="74CE531E" w14:textId="77777777" w:rsidR="009E0C5A" w:rsidRPr="00382A36" w:rsidRDefault="009E0C5A" w:rsidP="00340E9A">
            <w:pPr>
              <w:ind w:right="237"/>
              <w:jc w:val="both"/>
              <w:rPr>
                <w:b/>
                <w:sz w:val="24"/>
                <w:szCs w:val="24"/>
              </w:rPr>
            </w:pPr>
          </w:p>
          <w:p w14:paraId="4EE28371" w14:textId="2C1E9D35" w:rsidR="004F1E21" w:rsidRPr="00382A36" w:rsidRDefault="001BC1C4" w:rsidP="0EB17B2B">
            <w:pPr>
              <w:ind w:right="237"/>
              <w:jc w:val="both"/>
              <w:rPr>
                <w:i/>
                <w:iCs/>
                <w:sz w:val="24"/>
                <w:szCs w:val="24"/>
              </w:rPr>
            </w:pPr>
            <w:r w:rsidRPr="00382A36">
              <w:rPr>
                <w:i/>
                <w:iCs/>
                <w:sz w:val="24"/>
                <w:szCs w:val="24"/>
              </w:rPr>
              <w:t>1</w:t>
            </w:r>
            <w:r w:rsidR="648B93D4" w:rsidRPr="00382A36">
              <w:rPr>
                <w:i/>
                <w:iCs/>
                <w:sz w:val="24"/>
                <w:szCs w:val="24"/>
              </w:rPr>
              <w:t>250</w:t>
            </w:r>
            <w:r w:rsidRPr="00382A36">
              <w:rPr>
                <w:i/>
                <w:iCs/>
                <w:sz w:val="24"/>
                <w:szCs w:val="24"/>
              </w:rPr>
              <w:t xml:space="preserve"> words (+/- 10%: include your actual word count at the end of each section)</w:t>
            </w:r>
          </w:p>
        </w:tc>
      </w:tr>
    </w:tbl>
    <w:p w14:paraId="48BEF9CF" w14:textId="77777777" w:rsidR="00025650" w:rsidRPr="00382A36" w:rsidRDefault="00025650" w:rsidP="00340E9A">
      <w:pPr>
        <w:ind w:right="237"/>
        <w:jc w:val="both"/>
        <w:rPr>
          <w:b/>
          <w:sz w:val="24"/>
          <w:szCs w:val="24"/>
        </w:rPr>
      </w:pPr>
    </w:p>
    <w:p w14:paraId="61825E14" w14:textId="77777777" w:rsidR="00AA666E" w:rsidRPr="00382A36" w:rsidRDefault="00025650" w:rsidP="00340E9A">
      <w:pPr>
        <w:ind w:right="237"/>
        <w:jc w:val="both"/>
        <w:rPr>
          <w:b/>
          <w:sz w:val="24"/>
          <w:szCs w:val="24"/>
        </w:rPr>
      </w:pPr>
      <w:r w:rsidRPr="00382A36">
        <w:rPr>
          <w:b/>
          <w:sz w:val="24"/>
          <w:szCs w:val="24"/>
        </w:rPr>
        <w:t>ANSWER:</w:t>
      </w:r>
    </w:p>
    <w:p w14:paraId="616003F9" w14:textId="77777777" w:rsidR="00FF7784" w:rsidRPr="00382A36" w:rsidRDefault="00FF7784" w:rsidP="00340E9A">
      <w:pPr>
        <w:ind w:right="237"/>
        <w:jc w:val="both"/>
        <w:rPr>
          <w:sz w:val="24"/>
          <w:szCs w:val="24"/>
        </w:rPr>
      </w:pPr>
    </w:p>
    <w:p w14:paraId="2858EB6D" w14:textId="4BB41628"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Organisational culture within policing plays a significant role in influencing the mental health and resilience of police officers as well as shaping the behaviour, attitudes, values, and overall environment within the policing organisation. It is essential to understand how the organisational culture within the police force can impact the overall wellbeing of its members as well as their oath to out their duties, interact with one another, and respond to the challenges they face on a daily basis. This essay will explore the importance of organisational culture within the police force</w:t>
      </w:r>
      <w:r w:rsidR="003D5BB3" w:rsidRPr="00382A36">
        <w:rPr>
          <w:color w:val="auto"/>
          <w:sz w:val="24"/>
          <w:szCs w:val="24"/>
          <w:bdr w:val="none" w:sz="0" w:space="0" w:color="auto" w:frame="1"/>
        </w:rPr>
        <w:t xml:space="preserve"> on wellbeing</w:t>
      </w:r>
      <w:r w:rsidRPr="00382A36">
        <w:rPr>
          <w:color w:val="auto"/>
          <w:sz w:val="24"/>
          <w:szCs w:val="24"/>
          <w:bdr w:val="none" w:sz="0" w:space="0" w:color="auto" w:frame="1"/>
        </w:rPr>
        <w:t xml:space="preserve">, as well as the risks associated with conforming to a particular culture and how I overcome these cultural issues. </w:t>
      </w:r>
    </w:p>
    <w:p w14:paraId="764C7FAC" w14:textId="77777777" w:rsidR="00694345" w:rsidRPr="00382A36" w:rsidRDefault="00694345" w:rsidP="00694345">
      <w:pPr>
        <w:spacing w:line="360" w:lineRule="auto"/>
        <w:rPr>
          <w:color w:val="auto"/>
          <w:sz w:val="24"/>
          <w:szCs w:val="24"/>
          <w:bdr w:val="none" w:sz="0" w:space="0" w:color="auto" w:frame="1"/>
        </w:rPr>
      </w:pPr>
    </w:p>
    <w:p w14:paraId="698F3EDF" w14:textId="1A1720E6" w:rsidR="00F866B7" w:rsidRPr="00382A36" w:rsidRDefault="00AD581B" w:rsidP="00F866B7">
      <w:pPr>
        <w:spacing w:line="360" w:lineRule="auto"/>
        <w:rPr>
          <w:color w:val="auto"/>
          <w:sz w:val="24"/>
          <w:szCs w:val="24"/>
          <w:bdr w:val="none" w:sz="0" w:space="0" w:color="auto" w:frame="1"/>
        </w:rPr>
      </w:pPr>
      <w:r w:rsidRPr="00382A36">
        <w:rPr>
          <w:color w:val="auto"/>
          <w:sz w:val="24"/>
          <w:szCs w:val="24"/>
          <w:bdr w:val="none" w:sz="0" w:space="0" w:color="auto" w:frame="1"/>
        </w:rPr>
        <w:t>Primarily</w:t>
      </w:r>
      <w:r w:rsidR="00694345" w:rsidRPr="00382A36">
        <w:rPr>
          <w:color w:val="auto"/>
          <w:sz w:val="24"/>
          <w:szCs w:val="24"/>
          <w:bdr w:val="none" w:sz="0" w:space="0" w:color="auto" w:frame="1"/>
        </w:rPr>
        <w:t>, it is important to define what organisation culture within policing entails. Organisational culture refers to the shared values, beliefs, norms, and practices that shape the behaviours and attitudes of members within an organisation (Robbins and Judge, 2018).</w:t>
      </w:r>
      <w:r w:rsidR="00F866B7" w:rsidRPr="00382A36">
        <w:rPr>
          <w:color w:val="auto"/>
          <w:sz w:val="24"/>
          <w:szCs w:val="24"/>
          <w:bdr w:val="none" w:sz="0" w:space="0" w:color="auto" w:frame="1"/>
        </w:rPr>
        <w:t xml:space="preserve"> In the case of the police force, organisational culture influences how officers approach their duties, handle situations of conflict, and interact with members of the public. This is a culture that is often passed down from one generation of officers to the next, creating a sense of continuity and tradition within the organisation.</w:t>
      </w:r>
    </w:p>
    <w:p w14:paraId="376BE5E7" w14:textId="77777777" w:rsidR="00F866B7" w:rsidRPr="00382A36" w:rsidRDefault="00F866B7" w:rsidP="00F866B7">
      <w:pPr>
        <w:spacing w:line="360" w:lineRule="auto"/>
        <w:rPr>
          <w:color w:val="auto"/>
          <w:sz w:val="24"/>
          <w:szCs w:val="24"/>
        </w:rPr>
      </w:pPr>
      <w:r w:rsidRPr="00382A36">
        <w:rPr>
          <w:color w:val="auto"/>
          <w:sz w:val="24"/>
          <w:szCs w:val="24"/>
          <w:bdr w:val="none" w:sz="0" w:space="0" w:color="auto" w:frame="1"/>
        </w:rPr>
        <w:t> </w:t>
      </w:r>
    </w:p>
    <w:p w14:paraId="415F902E" w14:textId="77777777" w:rsidR="00F866B7" w:rsidRPr="00382A36" w:rsidRDefault="00F866B7" w:rsidP="00F866B7">
      <w:pPr>
        <w:spacing w:line="360" w:lineRule="auto"/>
        <w:rPr>
          <w:color w:val="auto"/>
          <w:sz w:val="24"/>
          <w:szCs w:val="24"/>
        </w:rPr>
      </w:pPr>
      <w:r w:rsidRPr="00382A36">
        <w:rPr>
          <w:color w:val="auto"/>
          <w:sz w:val="24"/>
          <w:szCs w:val="24"/>
          <w:bdr w:val="none" w:sz="0" w:space="0" w:color="auto" w:frame="1"/>
        </w:rPr>
        <w:t xml:space="preserve">One of the key impacts of organisational culture within the police force is its role in shaping the attitudes and behaviour of officers. A strong organisational culture can foster a sense of camaraderie and loyalty among officers, leading to better teamwork </w:t>
      </w:r>
      <w:r w:rsidRPr="00382A36">
        <w:rPr>
          <w:color w:val="auto"/>
          <w:sz w:val="24"/>
          <w:szCs w:val="24"/>
          <w:bdr w:val="none" w:sz="0" w:space="0" w:color="auto" w:frame="1"/>
        </w:rPr>
        <w:lastRenderedPageBreak/>
        <w:t>and cooperation in the line of duty. However, a negative organisational culture can have the opposite effect, leading to conflict, mistrust, and a lack of morale among officers. This can have profound consequences for the effectiveness and efficiency of the police force.</w:t>
      </w:r>
    </w:p>
    <w:p w14:paraId="270AEF68" w14:textId="77777777" w:rsidR="00F866B7" w:rsidRPr="00382A36" w:rsidRDefault="00F866B7" w:rsidP="00694345">
      <w:pPr>
        <w:spacing w:line="360" w:lineRule="auto"/>
        <w:rPr>
          <w:color w:val="auto"/>
          <w:sz w:val="24"/>
          <w:szCs w:val="24"/>
          <w:bdr w:val="none" w:sz="0" w:space="0" w:color="auto" w:frame="1"/>
        </w:rPr>
      </w:pPr>
    </w:p>
    <w:p w14:paraId="15D75038" w14:textId="4F5B5DFE"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xml:space="preserve">In the context of policing, the culture within the police force can be characterised by factors such as hierarchy, discipline, teamwork, and </w:t>
      </w:r>
      <w:r w:rsidR="00AD581B" w:rsidRPr="00382A36">
        <w:rPr>
          <w:color w:val="auto"/>
          <w:sz w:val="24"/>
          <w:szCs w:val="24"/>
          <w:bdr w:val="none" w:sz="0" w:space="0" w:color="auto" w:frame="1"/>
        </w:rPr>
        <w:t>a keen sense</w:t>
      </w:r>
      <w:r w:rsidRPr="00382A36">
        <w:rPr>
          <w:color w:val="auto"/>
          <w:sz w:val="24"/>
          <w:szCs w:val="24"/>
          <w:bdr w:val="none" w:sz="0" w:space="0" w:color="auto" w:frame="1"/>
        </w:rPr>
        <w:t xml:space="preserve"> of duty and service to the community.</w:t>
      </w:r>
      <w:r w:rsidR="003D5BB3" w:rsidRPr="00382A36">
        <w:rPr>
          <w:color w:val="auto"/>
          <w:sz w:val="24"/>
          <w:szCs w:val="24"/>
        </w:rPr>
        <w:t xml:space="preserve"> </w:t>
      </w:r>
      <w:r w:rsidRPr="00382A36">
        <w:rPr>
          <w:color w:val="auto"/>
          <w:sz w:val="24"/>
          <w:szCs w:val="24"/>
          <w:bdr w:val="none" w:sz="0" w:space="0" w:color="auto" w:frame="1"/>
        </w:rPr>
        <w:t xml:space="preserve">In recent years, there has been growing recognition of the impact of organisational culture within policing on the mental health and resilience of police officers. The nature of police work, with its exposure to violence, trauma, and </w:t>
      </w:r>
      <w:r w:rsidR="00AD581B" w:rsidRPr="00382A36">
        <w:rPr>
          <w:color w:val="auto"/>
          <w:sz w:val="24"/>
          <w:szCs w:val="24"/>
          <w:bdr w:val="none" w:sz="0" w:space="0" w:color="auto" w:frame="1"/>
        </w:rPr>
        <w:t>elevated levels</w:t>
      </w:r>
      <w:r w:rsidRPr="00382A36">
        <w:rPr>
          <w:color w:val="auto"/>
          <w:sz w:val="24"/>
          <w:szCs w:val="24"/>
          <w:bdr w:val="none" w:sz="0" w:space="0" w:color="auto" w:frame="1"/>
        </w:rPr>
        <w:t xml:space="preserve"> of stress, can take a toll on the mental health of officers (Paterson et al., 2017). The culture within the police force, which often emphasises toughness, stoicism, and a "macho" attitude, can sometimes </w:t>
      </w:r>
      <w:r w:rsidR="00AD581B" w:rsidRPr="00382A36">
        <w:rPr>
          <w:color w:val="auto"/>
          <w:sz w:val="24"/>
          <w:szCs w:val="24"/>
          <w:bdr w:val="none" w:sz="0" w:space="0" w:color="auto" w:frame="1"/>
        </w:rPr>
        <w:t>function as</w:t>
      </w:r>
      <w:r w:rsidRPr="00382A36">
        <w:rPr>
          <w:color w:val="auto"/>
          <w:sz w:val="24"/>
          <w:szCs w:val="24"/>
          <w:bdr w:val="none" w:sz="0" w:space="0" w:color="auto" w:frame="1"/>
        </w:rPr>
        <w:t xml:space="preserve"> a barrier to seeking help for mental health issues (Rose et al., 2015).</w:t>
      </w:r>
      <w:r w:rsidR="003D5BB3" w:rsidRPr="00382A36">
        <w:rPr>
          <w:color w:val="auto"/>
          <w:sz w:val="24"/>
          <w:szCs w:val="24"/>
        </w:rPr>
        <w:t xml:space="preserve"> </w:t>
      </w:r>
      <w:r w:rsidRPr="00382A36">
        <w:rPr>
          <w:color w:val="auto"/>
          <w:sz w:val="24"/>
          <w:szCs w:val="24"/>
          <w:bdr w:val="none" w:sz="0" w:space="0" w:color="auto" w:frame="1"/>
        </w:rPr>
        <w:t>Moreover, the hierarchical structure within policing can create a sense of isolation and lack of support for officers who may be struggling with mental health challenges. This can lead to a culture of silence and stigma around mental health issues, preventing officers from seeking the help they need (Henderson et al., 2017). As a result, police officers may be at higher risk of developing mental health problems such as depression, anxiety, and post-traumatic stress disorder (PTSD) (Violanti et al., 2017).</w:t>
      </w:r>
    </w:p>
    <w:p w14:paraId="002D3A55"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62237504" w14:textId="7F31CAF0"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On the other hand, there are opportunities for improving the organisational culture within policing to promote mental health and resilience among police officers. By fostering a culture of openness, support, and psychological safety, police organisations can create an environment where officers feel comfortable discussing their mental health concerns and seeking help when needed (Wood et al., 2018). Encouraging peer support, providing access to mental health resources, and offering training on mental health awareness and self-care can also help to improve the wellbeing of police officers (Newman et al., 2016).</w:t>
      </w:r>
    </w:p>
    <w:p w14:paraId="22F7D8A7" w14:textId="143120E1"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193F5224" w14:textId="540C74D4" w:rsidR="00694345" w:rsidRPr="00382A36" w:rsidRDefault="007C4975" w:rsidP="00694345">
      <w:pPr>
        <w:spacing w:line="360" w:lineRule="auto"/>
        <w:rPr>
          <w:color w:val="auto"/>
          <w:sz w:val="24"/>
          <w:szCs w:val="24"/>
        </w:rPr>
      </w:pPr>
      <w:r w:rsidRPr="00382A36">
        <w:rPr>
          <w:color w:val="auto"/>
          <w:sz w:val="24"/>
          <w:szCs w:val="24"/>
          <w:bdr w:val="none" w:sz="0" w:space="0" w:color="auto" w:frame="1"/>
        </w:rPr>
        <w:t>O</w:t>
      </w:r>
      <w:r w:rsidR="00694345" w:rsidRPr="00382A36">
        <w:rPr>
          <w:color w:val="auto"/>
          <w:sz w:val="24"/>
          <w:szCs w:val="24"/>
          <w:bdr w:val="none" w:sz="0" w:space="0" w:color="auto" w:frame="1"/>
        </w:rPr>
        <w:t>rganisational culture within the police force influence</w:t>
      </w:r>
      <w:r w:rsidRPr="00382A36">
        <w:rPr>
          <w:color w:val="auto"/>
          <w:sz w:val="24"/>
          <w:szCs w:val="24"/>
          <w:bdr w:val="none" w:sz="0" w:space="0" w:color="auto" w:frame="1"/>
        </w:rPr>
        <w:t>s</w:t>
      </w:r>
      <w:r w:rsidR="00694345" w:rsidRPr="00382A36">
        <w:rPr>
          <w:color w:val="auto"/>
          <w:sz w:val="24"/>
          <w:szCs w:val="24"/>
          <w:bdr w:val="none" w:sz="0" w:space="0" w:color="auto" w:frame="1"/>
        </w:rPr>
        <w:t xml:space="preserve"> on decision-making and problem-solving. A strong organisational culture can provide officers with a clear set of guidelines and principles to follow when making decisions in </w:t>
      </w:r>
      <w:r w:rsidR="00AD581B" w:rsidRPr="00382A36">
        <w:rPr>
          <w:color w:val="auto"/>
          <w:sz w:val="24"/>
          <w:szCs w:val="24"/>
          <w:bdr w:val="none" w:sz="0" w:space="0" w:color="auto" w:frame="1"/>
        </w:rPr>
        <w:t>demanding situations</w:t>
      </w:r>
      <w:r w:rsidR="00694345" w:rsidRPr="00382A36">
        <w:rPr>
          <w:color w:val="auto"/>
          <w:sz w:val="24"/>
          <w:szCs w:val="24"/>
          <w:bdr w:val="none" w:sz="0" w:space="0" w:color="auto" w:frame="1"/>
        </w:rPr>
        <w:t xml:space="preserve">. This can help to ensure that officers act in a consistent and fair </w:t>
      </w:r>
      <w:r w:rsidR="00484DF7" w:rsidRPr="00382A36">
        <w:rPr>
          <w:color w:val="auto"/>
          <w:sz w:val="24"/>
          <w:szCs w:val="24"/>
          <w:bdr w:val="none" w:sz="0" w:space="0" w:color="auto" w:frame="1"/>
        </w:rPr>
        <w:t xml:space="preserve">manner </w:t>
      </w:r>
      <w:r w:rsidR="00484DF7" w:rsidRPr="00382A36">
        <w:rPr>
          <w:color w:val="auto"/>
          <w:sz w:val="24"/>
          <w:szCs w:val="24"/>
          <w:bdr w:val="none" w:sz="0" w:space="0" w:color="auto" w:frame="1"/>
        </w:rPr>
        <w:lastRenderedPageBreak/>
        <w:t>and</w:t>
      </w:r>
      <w:r w:rsidR="00694345" w:rsidRPr="00382A36">
        <w:rPr>
          <w:color w:val="auto"/>
          <w:sz w:val="24"/>
          <w:szCs w:val="24"/>
          <w:bdr w:val="none" w:sz="0" w:space="0" w:color="auto" w:frame="1"/>
        </w:rPr>
        <w:t xml:space="preserve"> uphold the values and principles of the organisation. However, a negative organisational culture can lead to bias, discrimination, and unethical behaviour among officers, undermining the trust and confidence of the public in the police force.</w:t>
      </w:r>
    </w:p>
    <w:p w14:paraId="2D3EEFE4"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6285DC3C"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Despite the importance of organisational culture within the police force, there are also risks associated with conforming to a particular culture. One of the main risks is the potential for groupthink, where officers become so focused on conforming to the norms and values of the organisation that they fail to question or challenge the status quo. This can lead to a lack of innovation, creativity, and critical thinking within the police force, hindering its ability to adapt to changing circumstances and address new challenges.</w:t>
      </w:r>
    </w:p>
    <w:p w14:paraId="445EE4E7"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07805C78" w14:textId="33B8B482"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xml:space="preserve">Another risk of conforming to organisational culture within the police force is the potential for discrimination and misconduct. In a culture that tolerates or even encourages unethical behaviour, officers may be more likely to engage in misconduct, abuse their power, or discriminate against certain individuals or groups. This can have </w:t>
      </w:r>
      <w:r w:rsidR="00AD581B" w:rsidRPr="00382A36">
        <w:rPr>
          <w:color w:val="auto"/>
          <w:sz w:val="24"/>
          <w:szCs w:val="24"/>
          <w:bdr w:val="none" w:sz="0" w:space="0" w:color="auto" w:frame="1"/>
        </w:rPr>
        <w:t>profound consequences</w:t>
      </w:r>
      <w:r w:rsidRPr="00382A36">
        <w:rPr>
          <w:color w:val="auto"/>
          <w:sz w:val="24"/>
          <w:szCs w:val="24"/>
          <w:bdr w:val="none" w:sz="0" w:space="0" w:color="auto" w:frame="1"/>
        </w:rPr>
        <w:t xml:space="preserve"> for the reputation and credibility of the police force, as well as the trust and confidence of the public.</w:t>
      </w:r>
    </w:p>
    <w:p w14:paraId="6268264F"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1F3E239C" w14:textId="6814FFC1" w:rsidR="00694345" w:rsidRPr="00382A36" w:rsidRDefault="00694345" w:rsidP="00694345">
      <w:pPr>
        <w:spacing w:line="360" w:lineRule="auto"/>
        <w:rPr>
          <w:color w:val="auto"/>
          <w:sz w:val="24"/>
          <w:szCs w:val="24"/>
          <w:bdr w:val="none" w:sz="0" w:space="0" w:color="auto" w:frame="1"/>
        </w:rPr>
      </w:pPr>
      <w:r w:rsidRPr="00382A36">
        <w:rPr>
          <w:color w:val="auto"/>
          <w:sz w:val="24"/>
          <w:szCs w:val="24"/>
        </w:rPr>
        <w:t>Lastly</w:t>
      </w:r>
      <w:r w:rsidR="007C4975" w:rsidRPr="00382A36">
        <w:rPr>
          <w:color w:val="auto"/>
          <w:sz w:val="24"/>
          <w:szCs w:val="24"/>
        </w:rPr>
        <w:t>,</w:t>
      </w:r>
      <w:r w:rsidR="007C4975" w:rsidRPr="00382A36">
        <w:rPr>
          <w:color w:val="auto"/>
          <w:sz w:val="24"/>
          <w:szCs w:val="24"/>
          <w:bdr w:val="none" w:sz="0" w:space="0" w:color="auto" w:frame="1"/>
        </w:rPr>
        <w:t xml:space="preserve"> o</w:t>
      </w:r>
      <w:r w:rsidRPr="00382A36">
        <w:rPr>
          <w:color w:val="auto"/>
          <w:sz w:val="24"/>
          <w:szCs w:val="24"/>
          <w:bdr w:val="none" w:sz="0" w:space="0" w:color="auto" w:frame="1"/>
        </w:rPr>
        <w:t xml:space="preserve">ne of the key aspects of organisational culture within the police is the emphasis on hierarchy and authority. The traditional paramilitary structure of police forces can create a culture of power dynamics and rigid hierarchies, which can contribute to </w:t>
      </w:r>
      <w:r w:rsidR="00AD581B" w:rsidRPr="00382A36">
        <w:rPr>
          <w:color w:val="auto"/>
          <w:sz w:val="24"/>
          <w:szCs w:val="24"/>
          <w:bdr w:val="none" w:sz="0" w:space="0" w:color="auto" w:frame="1"/>
        </w:rPr>
        <w:t>prominent levels</w:t>
      </w:r>
      <w:r w:rsidRPr="00382A36">
        <w:rPr>
          <w:color w:val="auto"/>
          <w:sz w:val="24"/>
          <w:szCs w:val="24"/>
          <w:bdr w:val="none" w:sz="0" w:space="0" w:color="auto" w:frame="1"/>
        </w:rPr>
        <w:t xml:space="preserve"> of stress and burnout among officers (Brown, 2019). Furthermore, a culture that values toughness and stoicism can inhibit officers from seeking help or support when they are struggling with their mental health. This can </w:t>
      </w:r>
      <w:r w:rsidR="007C4975" w:rsidRPr="00382A36">
        <w:rPr>
          <w:color w:val="auto"/>
          <w:sz w:val="24"/>
          <w:szCs w:val="24"/>
          <w:bdr w:val="none" w:sz="0" w:space="0" w:color="auto" w:frame="1"/>
        </w:rPr>
        <w:t xml:space="preserve">also </w:t>
      </w:r>
      <w:r w:rsidRPr="00382A36">
        <w:rPr>
          <w:color w:val="auto"/>
          <w:sz w:val="24"/>
          <w:szCs w:val="24"/>
          <w:bdr w:val="none" w:sz="0" w:space="0" w:color="auto" w:frame="1"/>
        </w:rPr>
        <w:t>lead to a culture of silence and stigma around mental health issues within the police force.</w:t>
      </w:r>
    </w:p>
    <w:p w14:paraId="3156F6B9" w14:textId="77777777" w:rsidR="007C4975" w:rsidRPr="00382A36" w:rsidRDefault="007C4975" w:rsidP="00694345">
      <w:pPr>
        <w:spacing w:line="360" w:lineRule="auto"/>
        <w:rPr>
          <w:color w:val="auto"/>
          <w:sz w:val="24"/>
          <w:szCs w:val="24"/>
        </w:rPr>
      </w:pPr>
    </w:p>
    <w:p w14:paraId="2DE8D15E"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xml:space="preserve">In order to address these challenges, police organisations need to promote a culture of openness, support, and psychological safety. This includes creating an environment where officers feel comfortable speaking up about their mental health concerns without fear of judgement or repercussions. By fostering a culture of psychological safety, police organisations can encourage officers to seek help when </w:t>
      </w:r>
      <w:r w:rsidRPr="00382A36">
        <w:rPr>
          <w:color w:val="auto"/>
          <w:sz w:val="24"/>
          <w:szCs w:val="24"/>
          <w:bdr w:val="none" w:sz="0" w:space="0" w:color="auto" w:frame="1"/>
        </w:rPr>
        <w:lastRenderedPageBreak/>
        <w:t>needed and prevent the negative impacts of stress and trauma on their wellbeing (Edmondson, 1999).</w:t>
      </w:r>
    </w:p>
    <w:p w14:paraId="57B4D7BE"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4FC570A2"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In addition to promoting a supportive organisational culture, there are several strategies that can help police officers maintain their wellbeing and resilience. One important strategy is to provide officers with access to mental health resources and support services. This can include counselling services, peer support programs, and mental health awareness training. By investing in the mental health and wellbeing of their officers, police organisations can help prevent burnout and improve overall resilience (Violanti et al., 2006).</w:t>
      </w:r>
    </w:p>
    <w:p w14:paraId="647EE42C" w14:textId="77777777"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w:t>
      </w:r>
    </w:p>
    <w:p w14:paraId="07160BDB" w14:textId="3D056080" w:rsidR="00694345" w:rsidRPr="00382A36" w:rsidRDefault="00694345" w:rsidP="00694345">
      <w:pPr>
        <w:spacing w:line="360" w:lineRule="auto"/>
        <w:rPr>
          <w:color w:val="auto"/>
          <w:sz w:val="24"/>
          <w:szCs w:val="24"/>
        </w:rPr>
      </w:pPr>
      <w:r w:rsidRPr="00382A36">
        <w:rPr>
          <w:color w:val="auto"/>
          <w:sz w:val="24"/>
          <w:szCs w:val="24"/>
          <w:bdr w:val="none" w:sz="0" w:space="0" w:color="auto" w:frame="1"/>
        </w:rPr>
        <w:t xml:space="preserve">Another crucial strategy for maintaining wellbeing and resilience is to promote a culture of self-care and work-life balance. Police officers often work long hours and face demanding situations </w:t>
      </w:r>
      <w:r w:rsidR="00AD581B" w:rsidRPr="00382A36">
        <w:rPr>
          <w:color w:val="auto"/>
          <w:sz w:val="24"/>
          <w:szCs w:val="24"/>
          <w:bdr w:val="none" w:sz="0" w:space="0" w:color="auto" w:frame="1"/>
        </w:rPr>
        <w:t>daily</w:t>
      </w:r>
      <w:r w:rsidRPr="00382A36">
        <w:rPr>
          <w:color w:val="auto"/>
          <w:sz w:val="24"/>
          <w:szCs w:val="24"/>
          <w:bdr w:val="none" w:sz="0" w:space="0" w:color="auto" w:frame="1"/>
        </w:rPr>
        <w:t>, which can take a toll on their physical and mental health. Encouraging officers to prioritise self-care activities, such as exercise, mindfulness, and spending time with loved ones, can help them recharge and build resilience to the stresses of their job (Noblit, 2016).</w:t>
      </w:r>
    </w:p>
    <w:p w14:paraId="35DA5C3D" w14:textId="77777777" w:rsidR="007C4975" w:rsidRPr="00382A36" w:rsidRDefault="007C4975" w:rsidP="00694345">
      <w:pPr>
        <w:spacing w:line="360" w:lineRule="auto"/>
        <w:rPr>
          <w:color w:val="auto"/>
          <w:sz w:val="24"/>
          <w:szCs w:val="24"/>
        </w:rPr>
      </w:pPr>
    </w:p>
    <w:p w14:paraId="21B0B7A2" w14:textId="5681462A" w:rsidR="00FF7784" w:rsidRPr="00382A36" w:rsidRDefault="00694345" w:rsidP="007C4975">
      <w:pPr>
        <w:spacing w:line="360" w:lineRule="auto"/>
        <w:rPr>
          <w:color w:val="auto"/>
          <w:sz w:val="24"/>
          <w:szCs w:val="24"/>
          <w:bdr w:val="none" w:sz="0" w:space="0" w:color="auto" w:frame="1"/>
        </w:rPr>
      </w:pPr>
      <w:r w:rsidRPr="00382A36">
        <w:rPr>
          <w:color w:val="auto"/>
          <w:sz w:val="24"/>
          <w:szCs w:val="24"/>
          <w:bdr w:val="none" w:sz="0" w:space="0" w:color="auto" w:frame="1"/>
        </w:rPr>
        <w:t xml:space="preserve">In conclusion, the organisational culture within policing is paramount in shaping the mental health and resilience whilst influencing the behaviours, attitudes, and values of officers within the police force. By fostering a culture of support, openness, and psychological safety, police organisations can create an environment where officers feel comfortable seeking help when needed enhancing the overall well-being of their members. It is imperative for police organisations to prioritise the mental health and resilience of their officers to ensure their long-term effectiveness and well-being, transparency, and ethical behaviours to uphold the effectiveness and legitimacy of the police force. By investing in the mental health and well-being of their officers, police organisations can ensure that their officers are better equipped to </w:t>
      </w:r>
      <w:r w:rsidR="00AD581B" w:rsidRPr="00382A36">
        <w:rPr>
          <w:color w:val="auto"/>
          <w:sz w:val="24"/>
          <w:szCs w:val="24"/>
          <w:bdr w:val="none" w:sz="0" w:space="0" w:color="auto" w:frame="1"/>
        </w:rPr>
        <w:t>manage</w:t>
      </w:r>
      <w:r w:rsidRPr="00382A36">
        <w:rPr>
          <w:color w:val="auto"/>
          <w:sz w:val="24"/>
          <w:szCs w:val="24"/>
          <w:bdr w:val="none" w:sz="0" w:space="0" w:color="auto" w:frame="1"/>
        </w:rPr>
        <w:t xml:space="preserve"> the demands of their roles and continue to serve their communities effectively.</w:t>
      </w:r>
      <w:r w:rsidR="007C4975" w:rsidRPr="00382A36">
        <w:rPr>
          <w:color w:val="auto"/>
          <w:sz w:val="24"/>
          <w:szCs w:val="24"/>
          <w:bdr w:val="none" w:sz="0" w:space="0" w:color="auto" w:frame="1"/>
        </w:rPr>
        <w:t xml:space="preserve"> </w:t>
      </w:r>
    </w:p>
    <w:p w14:paraId="13819134" w14:textId="77777777" w:rsidR="00FF7784" w:rsidRPr="00382A36" w:rsidRDefault="00FF7784" w:rsidP="00340E9A">
      <w:pPr>
        <w:ind w:right="237"/>
        <w:jc w:val="both"/>
        <w:rPr>
          <w:sz w:val="24"/>
          <w:szCs w:val="24"/>
        </w:rPr>
      </w:pPr>
    </w:p>
    <w:p w14:paraId="6CAC3913" w14:textId="77777777" w:rsidR="00FF7784" w:rsidRPr="00382A36" w:rsidRDefault="00FF7784" w:rsidP="00340E9A">
      <w:pPr>
        <w:ind w:right="237"/>
        <w:jc w:val="both"/>
        <w:rPr>
          <w:sz w:val="24"/>
          <w:szCs w:val="24"/>
        </w:rPr>
      </w:pPr>
    </w:p>
    <w:p w14:paraId="26168F28" w14:textId="77777777" w:rsidR="00FF7784" w:rsidRPr="00382A36" w:rsidRDefault="00FF7784" w:rsidP="00340E9A">
      <w:pPr>
        <w:ind w:right="237"/>
        <w:jc w:val="both"/>
        <w:rPr>
          <w:sz w:val="24"/>
          <w:szCs w:val="24"/>
        </w:rPr>
      </w:pPr>
    </w:p>
    <w:p w14:paraId="15299F2A" w14:textId="77777777" w:rsidR="007C4975" w:rsidRPr="00382A36" w:rsidRDefault="007C4975" w:rsidP="00340E9A">
      <w:pPr>
        <w:ind w:right="237"/>
        <w:jc w:val="both"/>
        <w:rPr>
          <w:sz w:val="24"/>
          <w:szCs w:val="24"/>
        </w:rPr>
      </w:pPr>
    </w:p>
    <w:p w14:paraId="3D218BF8" w14:textId="77777777" w:rsidR="007C4975" w:rsidRPr="00382A36" w:rsidRDefault="007C4975" w:rsidP="00340E9A">
      <w:pPr>
        <w:ind w:right="237"/>
        <w:jc w:val="both"/>
        <w:rPr>
          <w:sz w:val="24"/>
          <w:szCs w:val="24"/>
        </w:rPr>
      </w:pPr>
    </w:p>
    <w:p w14:paraId="12FB519B" w14:textId="77777777" w:rsidR="007C4975" w:rsidRPr="00382A36" w:rsidRDefault="007C4975" w:rsidP="00340E9A">
      <w:pPr>
        <w:ind w:right="237"/>
        <w:jc w:val="both"/>
        <w:rPr>
          <w:sz w:val="24"/>
          <w:szCs w:val="24"/>
        </w:rPr>
      </w:pPr>
    </w:p>
    <w:p w14:paraId="3D4900DE" w14:textId="0441BAA5" w:rsidR="000F7ECD" w:rsidRPr="00382A36" w:rsidRDefault="007C4975" w:rsidP="00340E9A">
      <w:pPr>
        <w:ind w:right="237"/>
        <w:jc w:val="both"/>
        <w:rPr>
          <w:b/>
          <w:bCs/>
          <w:sz w:val="24"/>
          <w:szCs w:val="24"/>
        </w:rPr>
        <w:sectPr w:rsidR="000F7ECD" w:rsidRPr="00382A36" w:rsidSect="009E5E7E">
          <w:footerReference w:type="default" r:id="rId12"/>
          <w:pgSz w:w="11906" w:h="16838" w:code="9"/>
          <w:pgMar w:top="1440" w:right="1440" w:bottom="1440" w:left="1440" w:header="720" w:footer="720" w:gutter="0"/>
          <w:cols w:space="720"/>
          <w:docGrid w:linePitch="272"/>
        </w:sectPr>
      </w:pPr>
      <w:r w:rsidRPr="00382A36">
        <w:rPr>
          <w:b/>
          <w:bCs/>
          <w:sz w:val="24"/>
          <w:szCs w:val="24"/>
        </w:rPr>
        <w:t>Word count - 1257</w:t>
      </w:r>
    </w:p>
    <w:p w14:paraId="57466BD7" w14:textId="7043DC83" w:rsidR="004046F0" w:rsidRPr="00382A36" w:rsidRDefault="00450C83" w:rsidP="007C4975">
      <w:pPr>
        <w:ind w:right="237"/>
        <w:jc w:val="center"/>
        <w:rPr>
          <w:b/>
          <w:sz w:val="24"/>
          <w:szCs w:val="24"/>
        </w:rPr>
      </w:pPr>
      <w:r w:rsidRPr="00382A36">
        <w:rPr>
          <w:b/>
          <w:sz w:val="24"/>
          <w:szCs w:val="24"/>
        </w:rPr>
        <w:lastRenderedPageBreak/>
        <w:t>Task 2</w:t>
      </w:r>
    </w:p>
    <w:p w14:paraId="02476523" w14:textId="633D88A4" w:rsidR="59C39479" w:rsidRPr="00382A36" w:rsidRDefault="59C39479" w:rsidP="00242DD7">
      <w:pPr>
        <w:ind w:right="237"/>
        <w:jc w:val="both"/>
        <w:rPr>
          <w:rFonts w:eastAsia="Arial"/>
          <w:color w:val="000000" w:themeColor="text1"/>
          <w:sz w:val="24"/>
          <w:szCs w:val="24"/>
        </w:rPr>
      </w:pPr>
      <w:r w:rsidRPr="00382A36">
        <w:rPr>
          <w:rFonts w:eastAsia="Arial"/>
          <w:b/>
          <w:bCs/>
          <w:color w:val="000000" w:themeColor="text1"/>
          <w:sz w:val="24"/>
          <w:szCs w:val="24"/>
        </w:rPr>
        <w:t xml:space="preserve">Relevant areas of the National Policing Curriculum: </w:t>
      </w:r>
    </w:p>
    <w:p w14:paraId="7CD21F41" w14:textId="314994E8" w:rsidR="59C39479" w:rsidRPr="00382A36" w:rsidRDefault="59C39479" w:rsidP="00242DD7">
      <w:pPr>
        <w:jc w:val="both"/>
        <w:rPr>
          <w:rFonts w:eastAsia="Arial"/>
          <w:color w:val="000000" w:themeColor="text1"/>
          <w:sz w:val="24"/>
          <w:szCs w:val="24"/>
        </w:rPr>
      </w:pPr>
      <w:r w:rsidRPr="00382A36">
        <w:rPr>
          <w:rFonts w:eastAsia="Arial"/>
          <w:b/>
          <w:bCs/>
          <w:color w:val="000000" w:themeColor="text1"/>
          <w:sz w:val="24"/>
          <w:szCs w:val="24"/>
          <w:lang w:val="en-US"/>
        </w:rPr>
        <w:t>Decision-making and Discretion,</w:t>
      </w:r>
      <w:r w:rsidRPr="00382A36">
        <w:rPr>
          <w:rFonts w:eastAsia="Arial"/>
          <w:color w:val="000000" w:themeColor="text1"/>
          <w:sz w:val="24"/>
          <w:szCs w:val="24"/>
        </w:rPr>
        <w:t xml:space="preserve"> </w:t>
      </w:r>
      <w:r w:rsidRPr="00382A36">
        <w:rPr>
          <w:rFonts w:eastAsia="Arial"/>
          <w:b/>
          <w:bCs/>
          <w:color w:val="000000" w:themeColor="text1"/>
          <w:sz w:val="24"/>
          <w:szCs w:val="24"/>
          <w:lang w:val="en-US"/>
        </w:rPr>
        <w:t xml:space="preserve">Vulnerability and Risk, Public Protection. </w:t>
      </w:r>
      <w:r w:rsidRPr="00382A36">
        <w:rPr>
          <w:rFonts w:eastAsia="Arial"/>
          <w:color w:val="000000" w:themeColor="text1"/>
          <w:sz w:val="24"/>
          <w:szCs w:val="24"/>
        </w:rPr>
        <w:t> </w:t>
      </w:r>
    </w:p>
    <w:p w14:paraId="67D28DD6" w14:textId="7862FD1C" w:rsidR="59C39479" w:rsidRPr="00382A36" w:rsidRDefault="59C39479" w:rsidP="00242DD7">
      <w:pPr>
        <w:jc w:val="both"/>
        <w:rPr>
          <w:rFonts w:eastAsia="Arial"/>
          <w:color w:val="000000" w:themeColor="text1"/>
          <w:sz w:val="24"/>
          <w:szCs w:val="24"/>
        </w:rPr>
      </w:pPr>
      <w:r w:rsidRPr="00382A36">
        <w:rPr>
          <w:rFonts w:eastAsia="Arial"/>
          <w:color w:val="000000" w:themeColor="text1"/>
          <w:sz w:val="24"/>
          <w:szCs w:val="24"/>
        </w:rPr>
        <w:t> </w:t>
      </w:r>
    </w:p>
    <w:p w14:paraId="08A66538" w14:textId="6A0C0145" w:rsidR="59C39479" w:rsidRPr="00382A36" w:rsidRDefault="59C39479" w:rsidP="00242DD7">
      <w:pPr>
        <w:ind w:right="237"/>
        <w:jc w:val="both"/>
        <w:rPr>
          <w:rFonts w:eastAsia="Arial"/>
          <w:color w:val="000000" w:themeColor="text1"/>
          <w:sz w:val="24"/>
          <w:szCs w:val="24"/>
        </w:rPr>
      </w:pPr>
      <w:r w:rsidRPr="00382A36">
        <w:rPr>
          <w:rFonts w:eastAsia="Arial"/>
          <w:color w:val="000000" w:themeColor="text1"/>
          <w:sz w:val="24"/>
          <w:szCs w:val="24"/>
        </w:rPr>
        <w:t xml:space="preserve">You must choose </w:t>
      </w:r>
      <w:r w:rsidRPr="00382A36">
        <w:rPr>
          <w:rFonts w:eastAsia="Arial"/>
          <w:b/>
          <w:bCs/>
          <w:color w:val="000000" w:themeColor="text1"/>
          <w:sz w:val="24"/>
          <w:szCs w:val="24"/>
          <w:u w:val="single"/>
        </w:rPr>
        <w:t>an incident, for example a domestic related incident,</w:t>
      </w:r>
      <w:r w:rsidRPr="00382A36">
        <w:rPr>
          <w:rFonts w:eastAsia="Arial"/>
          <w:b/>
          <w:bCs/>
          <w:color w:val="000000" w:themeColor="text1"/>
          <w:sz w:val="24"/>
          <w:szCs w:val="24"/>
        </w:rPr>
        <w:t xml:space="preserve"> </w:t>
      </w:r>
      <w:r w:rsidRPr="00382A36">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382A36"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382A36" w14:paraId="22DEFAAE" w14:textId="77777777" w:rsidTr="0EB17B2B">
        <w:tc>
          <w:tcPr>
            <w:tcW w:w="9016" w:type="dxa"/>
          </w:tcPr>
          <w:p w14:paraId="70F307B7" w14:textId="77777777" w:rsidR="00242DD7" w:rsidRPr="00382A36" w:rsidRDefault="00242DD7" w:rsidP="00242DD7">
            <w:pPr>
              <w:ind w:right="237"/>
              <w:jc w:val="both"/>
              <w:rPr>
                <w:rFonts w:eastAsia="Arial"/>
                <w:b/>
                <w:bCs/>
                <w:color w:val="000000" w:themeColor="text1"/>
                <w:sz w:val="24"/>
                <w:szCs w:val="24"/>
              </w:rPr>
            </w:pPr>
          </w:p>
          <w:p w14:paraId="2FCABAB5" w14:textId="77777777" w:rsidR="00A005B6" w:rsidRPr="00382A36" w:rsidRDefault="00A005B6" w:rsidP="00242DD7">
            <w:pPr>
              <w:ind w:right="237"/>
              <w:jc w:val="both"/>
              <w:rPr>
                <w:rFonts w:eastAsia="Arial"/>
                <w:b/>
                <w:bCs/>
                <w:color w:val="000000" w:themeColor="text1"/>
                <w:sz w:val="24"/>
                <w:szCs w:val="24"/>
              </w:rPr>
            </w:pPr>
          </w:p>
          <w:p w14:paraId="60A2C5B2" w14:textId="00EBCBB8" w:rsidR="00242DD7" w:rsidRPr="00382A36" w:rsidRDefault="00242DD7" w:rsidP="00242DD7">
            <w:pPr>
              <w:ind w:right="237"/>
              <w:jc w:val="both"/>
              <w:rPr>
                <w:rFonts w:eastAsia="Arial"/>
                <w:color w:val="000000" w:themeColor="text1"/>
                <w:sz w:val="24"/>
                <w:szCs w:val="24"/>
              </w:rPr>
            </w:pPr>
            <w:r w:rsidRPr="00382A36">
              <w:rPr>
                <w:rFonts w:eastAsia="Arial"/>
                <w:b/>
                <w:bCs/>
                <w:color w:val="000000" w:themeColor="text1"/>
                <w:sz w:val="24"/>
                <w:szCs w:val="24"/>
              </w:rPr>
              <w:t>Give a brief description</w:t>
            </w:r>
            <w:r w:rsidRPr="00382A36">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382A36" w:rsidRDefault="00242DD7" w:rsidP="00242DD7">
            <w:pPr>
              <w:jc w:val="both"/>
              <w:rPr>
                <w:rFonts w:eastAsia="Arial"/>
                <w:color w:val="000000" w:themeColor="text1"/>
                <w:sz w:val="24"/>
                <w:szCs w:val="24"/>
              </w:rPr>
            </w:pPr>
          </w:p>
          <w:p w14:paraId="5CF0DDC9" w14:textId="77777777" w:rsidR="00242DD7" w:rsidRPr="00382A36" w:rsidRDefault="00242DD7" w:rsidP="00242DD7">
            <w:pPr>
              <w:jc w:val="both"/>
              <w:rPr>
                <w:rFonts w:eastAsia="Arial"/>
                <w:color w:val="000000" w:themeColor="text1"/>
                <w:sz w:val="24"/>
                <w:szCs w:val="24"/>
              </w:rPr>
            </w:pPr>
            <w:r w:rsidRPr="00382A36">
              <w:rPr>
                <w:rFonts w:eastAsia="Arial"/>
                <w:b/>
                <w:bCs/>
                <w:color w:val="000000" w:themeColor="text1"/>
                <w:sz w:val="24"/>
                <w:szCs w:val="24"/>
              </w:rPr>
              <w:t>Evaluate</w:t>
            </w:r>
            <w:r w:rsidRPr="00382A36">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382A36" w:rsidRDefault="00242DD7" w:rsidP="00242DD7">
            <w:pPr>
              <w:ind w:right="237"/>
              <w:jc w:val="both"/>
              <w:rPr>
                <w:rFonts w:eastAsia="Arial"/>
                <w:color w:val="000000" w:themeColor="text1"/>
                <w:sz w:val="24"/>
                <w:szCs w:val="24"/>
              </w:rPr>
            </w:pPr>
          </w:p>
          <w:p w14:paraId="09258F01" w14:textId="74A5B68E" w:rsidR="00242DD7" w:rsidRPr="00382A36" w:rsidRDefault="60E07A85" w:rsidP="00242DD7">
            <w:pPr>
              <w:ind w:right="237"/>
              <w:jc w:val="both"/>
              <w:rPr>
                <w:rFonts w:eastAsia="Arial"/>
                <w:color w:val="000000" w:themeColor="text1"/>
                <w:sz w:val="24"/>
                <w:szCs w:val="24"/>
              </w:rPr>
            </w:pPr>
            <w:r w:rsidRPr="00382A36">
              <w:rPr>
                <w:rFonts w:eastAsia="Arial"/>
                <w:color w:val="000000" w:themeColor="text1"/>
                <w:sz w:val="24"/>
                <w:szCs w:val="24"/>
              </w:rPr>
              <w:t xml:space="preserve">1750 </w:t>
            </w:r>
            <w:r w:rsidR="41C727CE" w:rsidRPr="00382A36">
              <w:rPr>
                <w:rFonts w:eastAsia="Arial"/>
                <w:color w:val="000000" w:themeColor="text1"/>
                <w:sz w:val="24"/>
                <w:szCs w:val="24"/>
              </w:rPr>
              <w:t xml:space="preserve">words </w:t>
            </w:r>
            <w:r w:rsidR="41C727CE" w:rsidRPr="00382A36">
              <w:rPr>
                <w:rFonts w:eastAsia="Arial"/>
                <w:i/>
                <w:iCs/>
                <w:color w:val="000000" w:themeColor="text1"/>
                <w:sz w:val="24"/>
                <w:szCs w:val="24"/>
              </w:rPr>
              <w:t>(+/- 10%: include your actual word count at the end of each section)</w:t>
            </w:r>
          </w:p>
          <w:p w14:paraId="0C473593" w14:textId="77777777" w:rsidR="00242DD7" w:rsidRPr="00382A36" w:rsidRDefault="00242DD7" w:rsidP="00242DD7">
            <w:pPr>
              <w:ind w:right="237"/>
              <w:jc w:val="both"/>
              <w:rPr>
                <w:rFonts w:eastAsia="Arial"/>
                <w:color w:val="000000" w:themeColor="text1"/>
                <w:sz w:val="24"/>
                <w:szCs w:val="24"/>
              </w:rPr>
            </w:pPr>
          </w:p>
        </w:tc>
      </w:tr>
    </w:tbl>
    <w:p w14:paraId="16BF7D9E" w14:textId="786174BD" w:rsidR="59C39479" w:rsidRPr="00382A36" w:rsidRDefault="59C39479" w:rsidP="00242DD7">
      <w:pPr>
        <w:ind w:right="237"/>
        <w:jc w:val="both"/>
        <w:rPr>
          <w:rFonts w:eastAsia="Arial"/>
          <w:color w:val="000000" w:themeColor="text1"/>
          <w:sz w:val="24"/>
          <w:szCs w:val="24"/>
        </w:rPr>
      </w:pPr>
    </w:p>
    <w:p w14:paraId="6BCACF7B" w14:textId="77777777" w:rsidR="00AA666E" w:rsidRPr="00382A36" w:rsidRDefault="00AA666E" w:rsidP="00242DD7">
      <w:pPr>
        <w:ind w:right="237"/>
        <w:jc w:val="both"/>
        <w:rPr>
          <w:sz w:val="24"/>
          <w:szCs w:val="24"/>
        </w:rPr>
      </w:pPr>
    </w:p>
    <w:p w14:paraId="5E868A48" w14:textId="77777777" w:rsidR="00450C83" w:rsidRPr="00382A36" w:rsidRDefault="00450C83" w:rsidP="00242DD7">
      <w:pPr>
        <w:ind w:right="237"/>
        <w:jc w:val="both"/>
        <w:rPr>
          <w:b/>
          <w:sz w:val="24"/>
          <w:szCs w:val="24"/>
        </w:rPr>
      </w:pPr>
      <w:r w:rsidRPr="00382A36">
        <w:rPr>
          <w:b/>
          <w:sz w:val="24"/>
          <w:szCs w:val="24"/>
        </w:rPr>
        <w:t>ANSWER:</w:t>
      </w:r>
    </w:p>
    <w:p w14:paraId="6A73DBDF" w14:textId="77777777" w:rsidR="00AA666E" w:rsidRPr="00382A36" w:rsidRDefault="00AA666E" w:rsidP="00340E9A">
      <w:pPr>
        <w:ind w:right="237"/>
        <w:jc w:val="both"/>
        <w:rPr>
          <w:sz w:val="24"/>
          <w:szCs w:val="24"/>
        </w:rPr>
      </w:pPr>
    </w:p>
    <w:p w14:paraId="607A0D29" w14:textId="77777777" w:rsidR="00AA666E" w:rsidRPr="00382A36" w:rsidRDefault="00AA666E" w:rsidP="00340E9A">
      <w:pPr>
        <w:ind w:right="237"/>
        <w:jc w:val="both"/>
        <w:rPr>
          <w:sz w:val="24"/>
          <w:szCs w:val="24"/>
        </w:rPr>
      </w:pPr>
      <w:bookmarkStart w:id="0" w:name="_Hlk170142822"/>
    </w:p>
    <w:p w14:paraId="5A7FAD0B" w14:textId="5A933F51" w:rsidR="00A005B6" w:rsidRPr="00382A36" w:rsidRDefault="00694345" w:rsidP="00694345">
      <w:pPr>
        <w:spacing w:line="360" w:lineRule="auto"/>
        <w:ind w:right="237"/>
        <w:jc w:val="both"/>
        <w:rPr>
          <w:sz w:val="24"/>
          <w:szCs w:val="24"/>
        </w:rPr>
      </w:pPr>
      <w:r w:rsidRPr="00382A36">
        <w:rPr>
          <w:sz w:val="24"/>
          <w:szCs w:val="24"/>
        </w:rPr>
        <w:t xml:space="preserve">A domestic incident </w:t>
      </w:r>
      <w:r w:rsidR="00A005B6" w:rsidRPr="00382A36">
        <w:rPr>
          <w:sz w:val="24"/>
          <w:szCs w:val="24"/>
        </w:rPr>
        <w:t>refers to any situation which involves</w:t>
      </w:r>
      <w:r w:rsidRPr="00382A36">
        <w:rPr>
          <w:sz w:val="24"/>
          <w:szCs w:val="24"/>
        </w:rPr>
        <w:t xml:space="preserve"> conflict or violence within a family or a household setting, typically between intimate partners or family members. Th</w:t>
      </w:r>
      <w:r w:rsidR="00A005B6" w:rsidRPr="00382A36">
        <w:rPr>
          <w:sz w:val="24"/>
          <w:szCs w:val="24"/>
        </w:rPr>
        <w:t>ese incidents can have serious consequences for those involved,</w:t>
      </w:r>
      <w:r w:rsidRPr="00382A36">
        <w:rPr>
          <w:sz w:val="24"/>
          <w:szCs w:val="24"/>
        </w:rPr>
        <w:t xml:space="preserve"> includ</w:t>
      </w:r>
      <w:r w:rsidR="00A005B6" w:rsidRPr="00382A36">
        <w:rPr>
          <w:sz w:val="24"/>
          <w:szCs w:val="24"/>
        </w:rPr>
        <w:t>ing</w:t>
      </w:r>
      <w:r w:rsidRPr="00382A36">
        <w:rPr>
          <w:sz w:val="24"/>
          <w:szCs w:val="24"/>
        </w:rPr>
        <w:t xml:space="preserve"> physical</w:t>
      </w:r>
      <w:r w:rsidR="00A005B6" w:rsidRPr="00382A36">
        <w:rPr>
          <w:sz w:val="24"/>
          <w:szCs w:val="24"/>
        </w:rPr>
        <w:t xml:space="preserve"> harm</w:t>
      </w:r>
      <w:r w:rsidRPr="00382A36">
        <w:rPr>
          <w:sz w:val="24"/>
          <w:szCs w:val="24"/>
        </w:rPr>
        <w:t>, emotional</w:t>
      </w:r>
      <w:r w:rsidR="00A005B6" w:rsidRPr="00382A36">
        <w:rPr>
          <w:sz w:val="24"/>
          <w:szCs w:val="24"/>
        </w:rPr>
        <w:t xml:space="preserve"> trauma</w:t>
      </w:r>
      <w:r w:rsidRPr="00382A36">
        <w:rPr>
          <w:sz w:val="24"/>
          <w:szCs w:val="24"/>
        </w:rPr>
        <w:t xml:space="preserve">, psychological abuse financial abuse and neglect. </w:t>
      </w:r>
      <w:r w:rsidR="00A005B6" w:rsidRPr="00382A36">
        <w:rPr>
          <w:sz w:val="24"/>
          <w:szCs w:val="24"/>
        </w:rPr>
        <w:t xml:space="preserve">They often occur behind closed doors, making it difficult for outsiders to intervene or provide support. Research has shown that domestic incidents are more prevalent than one might think, with an estimated one in every three women worldwide experience some form of domestic violence within their lifetime (World Health Organisation, 2013). </w:t>
      </w:r>
      <w:r w:rsidR="00B9602E">
        <w:rPr>
          <w:sz w:val="24"/>
          <w:szCs w:val="24"/>
        </w:rPr>
        <w:t>This essay will reflect upon a recent domestic incident which I attended. It will explore and evaluate the decisions, considerations and rationale used to resolve the incident, with regards to the National Decision-Making Model (NDM). This essay will follow Gibbs</w:t>
      </w:r>
      <w:r w:rsidR="00AE1FDD">
        <w:rPr>
          <w:sz w:val="24"/>
          <w:szCs w:val="24"/>
        </w:rPr>
        <w:t>’</w:t>
      </w:r>
      <w:r w:rsidR="00B9602E">
        <w:rPr>
          <w:sz w:val="24"/>
          <w:szCs w:val="24"/>
        </w:rPr>
        <w:t xml:space="preserve"> Reflective </w:t>
      </w:r>
      <w:r w:rsidR="00AE1FDD">
        <w:rPr>
          <w:sz w:val="24"/>
          <w:szCs w:val="24"/>
        </w:rPr>
        <w:t>Cycle</w:t>
      </w:r>
      <w:r w:rsidR="00B9602E">
        <w:rPr>
          <w:sz w:val="24"/>
          <w:szCs w:val="24"/>
        </w:rPr>
        <w:t xml:space="preserve"> (</w:t>
      </w:r>
      <w:r w:rsidR="00AE1FDD">
        <w:rPr>
          <w:sz w:val="24"/>
          <w:szCs w:val="24"/>
        </w:rPr>
        <w:t>Gibbs, 1988</w:t>
      </w:r>
      <w:r w:rsidR="00B9602E">
        <w:rPr>
          <w:sz w:val="24"/>
          <w:szCs w:val="24"/>
        </w:rPr>
        <w:t>) as a tool for effective reflection.</w:t>
      </w:r>
    </w:p>
    <w:p w14:paraId="7B0EF23B" w14:textId="77777777" w:rsidR="00A005B6" w:rsidRPr="00382A36" w:rsidRDefault="00A005B6" w:rsidP="00694345">
      <w:pPr>
        <w:spacing w:line="360" w:lineRule="auto"/>
        <w:ind w:right="237"/>
        <w:jc w:val="both"/>
        <w:rPr>
          <w:sz w:val="24"/>
          <w:szCs w:val="24"/>
        </w:rPr>
      </w:pPr>
    </w:p>
    <w:p w14:paraId="35AD3FD0" w14:textId="6F1E5E27" w:rsidR="00694345" w:rsidRPr="00382A36" w:rsidRDefault="00A005B6" w:rsidP="00694345">
      <w:pPr>
        <w:spacing w:line="360" w:lineRule="auto"/>
        <w:ind w:right="237"/>
        <w:jc w:val="both"/>
        <w:rPr>
          <w:sz w:val="24"/>
          <w:szCs w:val="24"/>
        </w:rPr>
      </w:pPr>
      <w:r w:rsidRPr="00382A36">
        <w:rPr>
          <w:sz w:val="24"/>
          <w:szCs w:val="24"/>
        </w:rPr>
        <w:t xml:space="preserve">Factors such as socioeconomical status, substance abuse and cultural norms can contribute to the occurrence of domestic incidents, making them a complex and multifaceted issue. Domestic violence is something which should be taken seriously </w:t>
      </w:r>
      <w:r w:rsidRPr="00382A36">
        <w:rPr>
          <w:sz w:val="24"/>
          <w:szCs w:val="24"/>
        </w:rPr>
        <w:lastRenderedPageBreak/>
        <w:t xml:space="preserve">by law enforcement personal due to research on the long-term effects it can have on mental health issues. According to Tjaden and Thoennes (2000), these include depression, anxiety and post-traumatic stress disorder (PTSD). Domestic incidents can also have a negative impact on children who may witness such occurrences. Cappell et al (1999) explain that children who witness domestic incidents may also experience a range of negative outcomes, including behavioural problems and an increased risk of becoming victims or perpetrators of violence themselves. </w:t>
      </w:r>
    </w:p>
    <w:p w14:paraId="0C67F6E0" w14:textId="77777777" w:rsidR="00694345" w:rsidRPr="00382A36" w:rsidRDefault="00694345" w:rsidP="00694345">
      <w:pPr>
        <w:spacing w:line="360" w:lineRule="auto"/>
        <w:ind w:right="237"/>
        <w:jc w:val="both"/>
        <w:rPr>
          <w:sz w:val="24"/>
          <w:szCs w:val="24"/>
        </w:rPr>
      </w:pPr>
    </w:p>
    <w:p w14:paraId="58ECD1AB" w14:textId="774C2190" w:rsidR="008B28E7" w:rsidRPr="00382A36" w:rsidRDefault="004A0024" w:rsidP="00921E4F">
      <w:pPr>
        <w:spacing w:line="360" w:lineRule="auto"/>
        <w:ind w:right="237"/>
        <w:jc w:val="both"/>
        <w:rPr>
          <w:sz w:val="24"/>
          <w:szCs w:val="24"/>
        </w:rPr>
      </w:pPr>
      <w:r w:rsidRPr="00382A36">
        <w:rPr>
          <w:sz w:val="24"/>
          <w:szCs w:val="24"/>
        </w:rPr>
        <w:t>Recently</w:t>
      </w:r>
      <w:r w:rsidR="00A005B6" w:rsidRPr="00382A36">
        <w:rPr>
          <w:sz w:val="24"/>
          <w:szCs w:val="24"/>
        </w:rPr>
        <w:t>,</w:t>
      </w:r>
      <w:r w:rsidRPr="00382A36">
        <w:rPr>
          <w:sz w:val="24"/>
          <w:szCs w:val="24"/>
        </w:rPr>
        <w:t xml:space="preserve"> I attended a home address to a </w:t>
      </w:r>
      <w:r w:rsidR="001A64F8" w:rsidRPr="00382A36">
        <w:rPr>
          <w:sz w:val="24"/>
          <w:szCs w:val="24"/>
        </w:rPr>
        <w:t>report</w:t>
      </w:r>
      <w:r w:rsidRPr="00382A36">
        <w:rPr>
          <w:sz w:val="24"/>
          <w:szCs w:val="24"/>
        </w:rPr>
        <w:t xml:space="preserve"> of an ongoing domestic</w:t>
      </w:r>
      <w:r w:rsidR="001E06C2" w:rsidRPr="00382A36">
        <w:rPr>
          <w:sz w:val="24"/>
          <w:szCs w:val="24"/>
        </w:rPr>
        <w:t xml:space="preserve"> incident.</w:t>
      </w:r>
      <w:r w:rsidRPr="00382A36">
        <w:rPr>
          <w:sz w:val="24"/>
          <w:szCs w:val="24"/>
        </w:rPr>
        <w:t xml:space="preserve"> </w:t>
      </w:r>
      <w:r w:rsidR="001E06C2" w:rsidRPr="00382A36">
        <w:rPr>
          <w:sz w:val="24"/>
          <w:szCs w:val="24"/>
        </w:rPr>
        <w:t>W</w:t>
      </w:r>
      <w:r w:rsidRPr="00382A36">
        <w:rPr>
          <w:sz w:val="24"/>
          <w:szCs w:val="24"/>
        </w:rPr>
        <w:t xml:space="preserve">hen I </w:t>
      </w:r>
      <w:r w:rsidR="001A64F8" w:rsidRPr="00382A36">
        <w:rPr>
          <w:sz w:val="24"/>
          <w:szCs w:val="24"/>
        </w:rPr>
        <w:t>arrived,</w:t>
      </w:r>
      <w:r w:rsidRPr="00382A36">
        <w:rPr>
          <w:sz w:val="24"/>
          <w:szCs w:val="24"/>
        </w:rPr>
        <w:t xml:space="preserve"> I was </w:t>
      </w:r>
      <w:r w:rsidR="00484DF7" w:rsidRPr="00382A36">
        <w:rPr>
          <w:sz w:val="24"/>
          <w:szCs w:val="24"/>
        </w:rPr>
        <w:t>approached</w:t>
      </w:r>
      <w:r w:rsidRPr="00382A36">
        <w:rPr>
          <w:sz w:val="24"/>
          <w:szCs w:val="24"/>
        </w:rPr>
        <w:t xml:space="preserve"> by</w:t>
      </w:r>
      <w:r w:rsidR="00A005B6" w:rsidRPr="00382A36">
        <w:rPr>
          <w:sz w:val="24"/>
          <w:szCs w:val="24"/>
        </w:rPr>
        <w:t xml:space="preserve"> distressed</w:t>
      </w:r>
      <w:r w:rsidRPr="00382A36">
        <w:rPr>
          <w:sz w:val="24"/>
          <w:szCs w:val="24"/>
        </w:rPr>
        <w:t xml:space="preserve"> </w:t>
      </w:r>
      <w:r w:rsidR="00AD581B" w:rsidRPr="00382A36">
        <w:rPr>
          <w:sz w:val="24"/>
          <w:szCs w:val="24"/>
        </w:rPr>
        <w:t>female</w:t>
      </w:r>
      <w:r w:rsidR="007C7F1E" w:rsidRPr="00382A36">
        <w:rPr>
          <w:sz w:val="24"/>
          <w:szCs w:val="24"/>
        </w:rPr>
        <w:t xml:space="preserve"> </w:t>
      </w:r>
      <w:r w:rsidRPr="00382A36">
        <w:rPr>
          <w:sz w:val="24"/>
          <w:szCs w:val="24"/>
        </w:rPr>
        <w:t xml:space="preserve">who was reporting </w:t>
      </w:r>
      <w:r w:rsidR="007C7F1E" w:rsidRPr="00382A36">
        <w:rPr>
          <w:sz w:val="24"/>
          <w:szCs w:val="24"/>
        </w:rPr>
        <w:t>her male partner</w:t>
      </w:r>
      <w:r w:rsidRPr="00382A36">
        <w:rPr>
          <w:sz w:val="24"/>
          <w:szCs w:val="24"/>
        </w:rPr>
        <w:t xml:space="preserve"> had slapped h</w:t>
      </w:r>
      <w:r w:rsidR="007C7F1E" w:rsidRPr="00382A36">
        <w:rPr>
          <w:sz w:val="24"/>
          <w:szCs w:val="24"/>
        </w:rPr>
        <w:t>er</w:t>
      </w:r>
      <w:r w:rsidRPr="00382A36">
        <w:rPr>
          <w:sz w:val="24"/>
          <w:szCs w:val="24"/>
        </w:rPr>
        <w:t xml:space="preserve"> </w:t>
      </w:r>
      <w:r w:rsidR="001A64F8" w:rsidRPr="00382A36">
        <w:rPr>
          <w:sz w:val="24"/>
          <w:szCs w:val="24"/>
        </w:rPr>
        <w:t>to the face</w:t>
      </w:r>
      <w:r w:rsidR="00A005B6" w:rsidRPr="00382A36">
        <w:rPr>
          <w:sz w:val="24"/>
          <w:szCs w:val="24"/>
        </w:rPr>
        <w:t xml:space="preserve"> in an altercation</w:t>
      </w:r>
      <w:r w:rsidR="001A64F8" w:rsidRPr="00382A36">
        <w:rPr>
          <w:sz w:val="24"/>
          <w:szCs w:val="24"/>
        </w:rPr>
        <w:t xml:space="preserve">. </w:t>
      </w:r>
      <w:r w:rsidR="001E06C2" w:rsidRPr="00382A36">
        <w:rPr>
          <w:sz w:val="24"/>
          <w:szCs w:val="24"/>
        </w:rPr>
        <w:t xml:space="preserve">My colleague arrived </w:t>
      </w:r>
      <w:r w:rsidR="00A005B6" w:rsidRPr="00382A36">
        <w:rPr>
          <w:sz w:val="24"/>
          <w:szCs w:val="24"/>
        </w:rPr>
        <w:t>to assist with the call whilst I was conversing outside with the female. I quickly briefed my colleague and</w:t>
      </w:r>
      <w:r w:rsidR="001E06C2" w:rsidRPr="00382A36">
        <w:rPr>
          <w:sz w:val="24"/>
          <w:szCs w:val="24"/>
        </w:rPr>
        <w:t xml:space="preserve"> w</w:t>
      </w:r>
      <w:r w:rsidR="001A64F8" w:rsidRPr="00382A36">
        <w:rPr>
          <w:sz w:val="24"/>
          <w:szCs w:val="24"/>
        </w:rPr>
        <w:t>e entered the property and</w:t>
      </w:r>
      <w:r w:rsidR="00A005B6" w:rsidRPr="00382A36">
        <w:rPr>
          <w:sz w:val="24"/>
          <w:szCs w:val="24"/>
        </w:rPr>
        <w:t xml:space="preserve"> immediately</w:t>
      </w:r>
      <w:r w:rsidR="001A64F8" w:rsidRPr="00382A36">
        <w:rPr>
          <w:sz w:val="24"/>
          <w:szCs w:val="24"/>
        </w:rPr>
        <w:t xml:space="preserve"> separated both parties</w:t>
      </w:r>
      <w:r w:rsidR="00A005B6" w:rsidRPr="00382A36">
        <w:rPr>
          <w:sz w:val="24"/>
          <w:szCs w:val="24"/>
        </w:rPr>
        <w:t xml:space="preserve"> to prevent any further escalation of the situation whilst we developed an understanding of the situation that had unfolded</w:t>
      </w:r>
      <w:r w:rsidR="001E06C2" w:rsidRPr="00382A36">
        <w:rPr>
          <w:sz w:val="24"/>
          <w:szCs w:val="24"/>
        </w:rPr>
        <w:t>. T</w:t>
      </w:r>
      <w:r w:rsidR="00A117C0" w:rsidRPr="00382A36">
        <w:rPr>
          <w:sz w:val="24"/>
          <w:szCs w:val="24"/>
        </w:rPr>
        <w:t>h</w:t>
      </w:r>
      <w:r w:rsidR="001E06C2" w:rsidRPr="00382A36">
        <w:rPr>
          <w:sz w:val="24"/>
          <w:szCs w:val="24"/>
        </w:rPr>
        <w:t>e</w:t>
      </w:r>
      <w:r w:rsidR="001A64F8" w:rsidRPr="00382A36">
        <w:rPr>
          <w:sz w:val="24"/>
          <w:szCs w:val="24"/>
        </w:rPr>
        <w:t xml:space="preserve"> family was of a Polish background, therefore </w:t>
      </w:r>
      <w:r w:rsidR="001E06C2" w:rsidRPr="00382A36">
        <w:rPr>
          <w:sz w:val="24"/>
          <w:szCs w:val="24"/>
        </w:rPr>
        <w:t xml:space="preserve">there </w:t>
      </w:r>
      <w:r w:rsidR="001A64F8" w:rsidRPr="00382A36">
        <w:rPr>
          <w:sz w:val="24"/>
          <w:szCs w:val="24"/>
        </w:rPr>
        <w:t>was a language barrier difficulty</w:t>
      </w:r>
      <w:r w:rsidR="001E06C2" w:rsidRPr="00382A36">
        <w:rPr>
          <w:sz w:val="24"/>
          <w:szCs w:val="24"/>
        </w:rPr>
        <w:t xml:space="preserve">. </w:t>
      </w:r>
      <w:r w:rsidR="00A005B6" w:rsidRPr="00382A36">
        <w:rPr>
          <w:sz w:val="24"/>
          <w:szCs w:val="24"/>
        </w:rPr>
        <w:t xml:space="preserve">The alleged offender became irate and physical due to communication difficulties; therefore, I placed him in handcuffs to protect all parties involved and to take control of the situation. I was mindful to show understanding of the perpetrator’s grievance with the language barrier and ensured to quickly find a solution to this. </w:t>
      </w:r>
      <w:r w:rsidR="001E06C2" w:rsidRPr="00382A36">
        <w:rPr>
          <w:sz w:val="24"/>
          <w:szCs w:val="24"/>
        </w:rPr>
        <w:t>To overcome th</w:t>
      </w:r>
      <w:r w:rsidR="00A005B6" w:rsidRPr="00382A36">
        <w:rPr>
          <w:sz w:val="24"/>
          <w:szCs w:val="24"/>
        </w:rPr>
        <w:t>e communication barrier</w:t>
      </w:r>
      <w:r w:rsidR="001E06C2" w:rsidRPr="00382A36">
        <w:rPr>
          <w:sz w:val="24"/>
          <w:szCs w:val="24"/>
        </w:rPr>
        <w:t>, I used</w:t>
      </w:r>
      <w:r w:rsidR="001A64F8" w:rsidRPr="00382A36">
        <w:rPr>
          <w:sz w:val="24"/>
          <w:szCs w:val="24"/>
        </w:rPr>
        <w:t xml:space="preserve"> a translation service </w:t>
      </w:r>
      <w:r w:rsidR="00A005B6" w:rsidRPr="00382A36">
        <w:rPr>
          <w:sz w:val="24"/>
          <w:szCs w:val="24"/>
        </w:rPr>
        <w:t xml:space="preserve">– such as language line- </w:t>
      </w:r>
      <w:r w:rsidR="001E06C2" w:rsidRPr="00382A36">
        <w:rPr>
          <w:sz w:val="24"/>
          <w:szCs w:val="24"/>
        </w:rPr>
        <w:t>to</w:t>
      </w:r>
      <w:r w:rsidR="001A64F8" w:rsidRPr="00382A36">
        <w:rPr>
          <w:sz w:val="24"/>
          <w:szCs w:val="24"/>
        </w:rPr>
        <w:t xml:space="preserve"> </w:t>
      </w:r>
      <w:r w:rsidR="00A005B6" w:rsidRPr="00382A36">
        <w:rPr>
          <w:sz w:val="24"/>
          <w:szCs w:val="24"/>
        </w:rPr>
        <w:t>communicate effectively</w:t>
      </w:r>
      <w:r w:rsidR="001A64F8" w:rsidRPr="00382A36">
        <w:rPr>
          <w:sz w:val="24"/>
          <w:szCs w:val="24"/>
        </w:rPr>
        <w:t xml:space="preserve"> </w:t>
      </w:r>
      <w:r w:rsidR="001E06C2" w:rsidRPr="00382A36">
        <w:rPr>
          <w:sz w:val="24"/>
          <w:szCs w:val="24"/>
        </w:rPr>
        <w:t xml:space="preserve">with </w:t>
      </w:r>
      <w:r w:rsidR="001A64F8" w:rsidRPr="00382A36">
        <w:rPr>
          <w:sz w:val="24"/>
          <w:szCs w:val="24"/>
        </w:rPr>
        <w:t xml:space="preserve">the </w:t>
      </w:r>
      <w:r w:rsidR="007C7F1E" w:rsidRPr="00382A36">
        <w:rPr>
          <w:sz w:val="24"/>
          <w:szCs w:val="24"/>
        </w:rPr>
        <w:t>male</w:t>
      </w:r>
      <w:r w:rsidR="00A117C0" w:rsidRPr="00382A36">
        <w:rPr>
          <w:sz w:val="24"/>
          <w:szCs w:val="24"/>
        </w:rPr>
        <w:t>.</w:t>
      </w:r>
      <w:r w:rsidR="00A005B6" w:rsidRPr="00382A36">
        <w:rPr>
          <w:sz w:val="24"/>
          <w:szCs w:val="24"/>
        </w:rPr>
        <w:t xml:space="preserve"> </w:t>
      </w:r>
      <w:r w:rsidR="00A117C0" w:rsidRPr="00382A36">
        <w:rPr>
          <w:sz w:val="24"/>
          <w:szCs w:val="24"/>
        </w:rPr>
        <w:t xml:space="preserve"> The </w:t>
      </w:r>
      <w:r w:rsidR="007C7F1E" w:rsidRPr="00382A36">
        <w:rPr>
          <w:sz w:val="24"/>
          <w:szCs w:val="24"/>
        </w:rPr>
        <w:t>male</w:t>
      </w:r>
      <w:r w:rsidR="00A117C0" w:rsidRPr="00382A36">
        <w:rPr>
          <w:sz w:val="24"/>
          <w:szCs w:val="24"/>
        </w:rPr>
        <w:t xml:space="preserve"> disclosed that he did slap </w:t>
      </w:r>
      <w:r w:rsidR="007C7F1E" w:rsidRPr="00382A36">
        <w:rPr>
          <w:sz w:val="24"/>
          <w:szCs w:val="24"/>
        </w:rPr>
        <w:t>his female partner</w:t>
      </w:r>
      <w:r w:rsidR="001E06C2" w:rsidRPr="00382A36">
        <w:rPr>
          <w:sz w:val="24"/>
          <w:szCs w:val="24"/>
        </w:rPr>
        <w:t>,</w:t>
      </w:r>
      <w:r w:rsidR="007C7F1E" w:rsidRPr="00382A36">
        <w:rPr>
          <w:sz w:val="24"/>
          <w:szCs w:val="24"/>
        </w:rPr>
        <w:t xml:space="preserve"> however</w:t>
      </w:r>
      <w:r w:rsidR="00A117C0" w:rsidRPr="00382A36">
        <w:rPr>
          <w:sz w:val="24"/>
          <w:szCs w:val="24"/>
        </w:rPr>
        <w:t xml:space="preserve"> it was </w:t>
      </w:r>
      <w:r w:rsidR="007C7F1E" w:rsidRPr="00382A36">
        <w:rPr>
          <w:sz w:val="24"/>
          <w:szCs w:val="24"/>
        </w:rPr>
        <w:t xml:space="preserve">with </w:t>
      </w:r>
      <w:r w:rsidR="001E06C2" w:rsidRPr="00382A36">
        <w:rPr>
          <w:sz w:val="24"/>
          <w:szCs w:val="24"/>
        </w:rPr>
        <w:t>“</w:t>
      </w:r>
      <w:r w:rsidR="007C7F1E" w:rsidRPr="00382A36">
        <w:rPr>
          <w:sz w:val="24"/>
          <w:szCs w:val="24"/>
        </w:rPr>
        <w:t xml:space="preserve">hardly any </w:t>
      </w:r>
      <w:r w:rsidR="00A117C0" w:rsidRPr="00382A36">
        <w:rPr>
          <w:sz w:val="24"/>
          <w:szCs w:val="24"/>
        </w:rPr>
        <w:t>force</w:t>
      </w:r>
      <w:r w:rsidR="001E06C2" w:rsidRPr="00382A36">
        <w:rPr>
          <w:sz w:val="24"/>
          <w:szCs w:val="24"/>
        </w:rPr>
        <w:t>.”</w:t>
      </w:r>
      <w:r w:rsidR="00A117C0" w:rsidRPr="00382A36">
        <w:rPr>
          <w:sz w:val="24"/>
          <w:szCs w:val="24"/>
        </w:rPr>
        <w:t xml:space="preserve"> </w:t>
      </w:r>
      <w:r w:rsidR="001E06C2" w:rsidRPr="00382A36">
        <w:rPr>
          <w:sz w:val="24"/>
          <w:szCs w:val="24"/>
        </w:rPr>
        <w:t>He also disclosed</w:t>
      </w:r>
      <w:r w:rsidR="007C7F1E" w:rsidRPr="00382A36">
        <w:rPr>
          <w:sz w:val="24"/>
          <w:szCs w:val="24"/>
        </w:rPr>
        <w:t xml:space="preserve"> </w:t>
      </w:r>
      <w:r w:rsidR="00A117C0" w:rsidRPr="00382A36">
        <w:rPr>
          <w:sz w:val="24"/>
          <w:szCs w:val="24"/>
        </w:rPr>
        <w:t>it was</w:t>
      </w:r>
      <w:r w:rsidR="007C7F1E" w:rsidRPr="00382A36">
        <w:rPr>
          <w:sz w:val="24"/>
          <w:szCs w:val="24"/>
        </w:rPr>
        <w:t xml:space="preserve"> a</w:t>
      </w:r>
      <w:r w:rsidR="00A117C0" w:rsidRPr="00382A36">
        <w:rPr>
          <w:sz w:val="24"/>
          <w:szCs w:val="24"/>
        </w:rPr>
        <w:t xml:space="preserve"> punishment for not listening and being disrespectful to the house. This incident </w:t>
      </w:r>
      <w:r w:rsidR="001E06C2" w:rsidRPr="00382A36">
        <w:rPr>
          <w:sz w:val="24"/>
          <w:szCs w:val="24"/>
        </w:rPr>
        <w:t>h</w:t>
      </w:r>
      <w:r w:rsidR="00A117C0" w:rsidRPr="00382A36">
        <w:rPr>
          <w:sz w:val="24"/>
          <w:szCs w:val="24"/>
        </w:rPr>
        <w:t>ighlights the complexities and nuances in modern society, where cultural and generational difficulties can sometimes clash.</w:t>
      </w:r>
    </w:p>
    <w:p w14:paraId="1034652A" w14:textId="77777777" w:rsidR="008B28E7" w:rsidRPr="00382A36" w:rsidRDefault="008B28E7" w:rsidP="00921E4F">
      <w:pPr>
        <w:spacing w:line="360" w:lineRule="auto"/>
        <w:ind w:right="237"/>
        <w:jc w:val="both"/>
        <w:rPr>
          <w:sz w:val="24"/>
          <w:szCs w:val="24"/>
        </w:rPr>
      </w:pPr>
    </w:p>
    <w:p w14:paraId="317DE5D9" w14:textId="4DB934BE"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As a police officer working within a family domestic situation, it is crucial to utilize the National </w:t>
      </w:r>
      <w:r w:rsidR="00484DF7" w:rsidRPr="00382A36">
        <w:rPr>
          <w:rFonts w:ascii="Arial" w:hAnsi="Arial" w:cs="Arial"/>
          <w:color w:val="242424"/>
          <w:bdr w:val="none" w:sz="0" w:space="0" w:color="auto" w:frame="1"/>
        </w:rPr>
        <w:t>Decision-Making</w:t>
      </w:r>
      <w:r w:rsidRPr="00382A36">
        <w:rPr>
          <w:rFonts w:ascii="Arial" w:hAnsi="Arial" w:cs="Arial"/>
          <w:color w:val="242424"/>
          <w:bdr w:val="none" w:sz="0" w:space="0" w:color="auto" w:frame="1"/>
        </w:rPr>
        <w:t xml:space="preserve"> Model </w:t>
      </w:r>
      <w:r w:rsidR="00B9602E">
        <w:rPr>
          <w:rFonts w:ascii="Arial" w:hAnsi="Arial" w:cs="Arial"/>
          <w:color w:val="242424"/>
          <w:bdr w:val="none" w:sz="0" w:space="0" w:color="auto" w:frame="1"/>
        </w:rPr>
        <w:t xml:space="preserve">(NDM) </w:t>
      </w:r>
      <w:r w:rsidRPr="00382A36">
        <w:rPr>
          <w:rFonts w:ascii="Arial" w:hAnsi="Arial" w:cs="Arial"/>
          <w:color w:val="242424"/>
          <w:bdr w:val="none" w:sz="0" w:space="0" w:color="auto" w:frame="1"/>
        </w:rPr>
        <w:t xml:space="preserve">to guide decision-making processes in a systematic and ethical manner. The National </w:t>
      </w:r>
      <w:r w:rsidR="00484DF7" w:rsidRPr="00382A36">
        <w:rPr>
          <w:rFonts w:ascii="Arial" w:hAnsi="Arial" w:cs="Arial"/>
          <w:color w:val="242424"/>
          <w:bdr w:val="none" w:sz="0" w:space="0" w:color="auto" w:frame="1"/>
        </w:rPr>
        <w:t>Decision-Making</w:t>
      </w:r>
      <w:r w:rsidRPr="00382A36">
        <w:rPr>
          <w:rFonts w:ascii="Arial" w:hAnsi="Arial" w:cs="Arial"/>
          <w:color w:val="242424"/>
          <w:bdr w:val="none" w:sz="0" w:space="0" w:color="auto" w:frame="1"/>
        </w:rPr>
        <w:t xml:space="preserve"> Model is a structured framework used by police officers to assess, </w:t>
      </w:r>
      <w:r w:rsidR="00484DF7" w:rsidRPr="00382A36">
        <w:rPr>
          <w:rFonts w:ascii="Arial" w:hAnsi="Arial" w:cs="Arial"/>
          <w:color w:val="242424"/>
          <w:bdr w:val="none" w:sz="0" w:space="0" w:color="auto" w:frame="1"/>
        </w:rPr>
        <w:t>analyse</w:t>
      </w:r>
      <w:r w:rsidRPr="00382A36">
        <w:rPr>
          <w:rFonts w:ascii="Arial" w:hAnsi="Arial" w:cs="Arial"/>
          <w:color w:val="242424"/>
          <w:bdr w:val="none" w:sz="0" w:space="0" w:color="auto" w:frame="1"/>
        </w:rPr>
        <w:t>, and make decisions in various situations, including those involving domestic disputes</w:t>
      </w:r>
      <w:r w:rsidR="00B9602E">
        <w:rPr>
          <w:rFonts w:ascii="Arial" w:hAnsi="Arial" w:cs="Arial"/>
          <w:color w:val="242424"/>
          <w:bdr w:val="none" w:sz="0" w:space="0" w:color="auto" w:frame="1"/>
        </w:rPr>
        <w:t xml:space="preserve"> (College of Policing, 2013)</w:t>
      </w:r>
      <w:r w:rsidRPr="00382A36">
        <w:rPr>
          <w:rFonts w:ascii="Arial" w:hAnsi="Arial" w:cs="Arial"/>
          <w:color w:val="242424"/>
          <w:bdr w:val="none" w:sz="0" w:space="0" w:color="auto" w:frame="1"/>
        </w:rPr>
        <w:t xml:space="preserve">. This essay will evaluate use of the NDM </w:t>
      </w:r>
      <w:r w:rsidR="00B9602E">
        <w:rPr>
          <w:rFonts w:ascii="Arial" w:hAnsi="Arial" w:cs="Arial"/>
          <w:color w:val="242424"/>
          <w:bdr w:val="none" w:sz="0" w:space="0" w:color="auto" w:frame="1"/>
        </w:rPr>
        <w:t xml:space="preserve">within the </w:t>
      </w:r>
      <w:r w:rsidRPr="00382A36">
        <w:rPr>
          <w:rFonts w:ascii="Arial" w:hAnsi="Arial" w:cs="Arial"/>
          <w:color w:val="242424"/>
          <w:bdr w:val="none" w:sz="0" w:space="0" w:color="auto" w:frame="1"/>
        </w:rPr>
        <w:t>specific family domestic situation</w:t>
      </w:r>
      <w:r w:rsidR="00B9602E">
        <w:rPr>
          <w:rFonts w:ascii="Arial" w:hAnsi="Arial" w:cs="Arial"/>
          <w:color w:val="242424"/>
          <w:bdr w:val="none" w:sz="0" w:space="0" w:color="auto" w:frame="1"/>
        </w:rPr>
        <w:t xml:space="preserve"> highlighted</w:t>
      </w:r>
      <w:r w:rsidRPr="00382A36">
        <w:rPr>
          <w:rFonts w:ascii="Arial" w:hAnsi="Arial" w:cs="Arial"/>
          <w:color w:val="242424"/>
          <w:bdr w:val="none" w:sz="0" w:space="0" w:color="auto" w:frame="1"/>
        </w:rPr>
        <w:t>, whil</w:t>
      </w:r>
      <w:r w:rsidR="00B9602E">
        <w:rPr>
          <w:rFonts w:ascii="Arial" w:hAnsi="Arial" w:cs="Arial"/>
          <w:color w:val="242424"/>
          <w:bdr w:val="none" w:sz="0" w:space="0" w:color="auto" w:frame="1"/>
        </w:rPr>
        <w:t>st</w:t>
      </w:r>
      <w:r w:rsidRPr="00382A36">
        <w:rPr>
          <w:rFonts w:ascii="Arial" w:hAnsi="Arial" w:cs="Arial"/>
          <w:color w:val="242424"/>
          <w:bdr w:val="none" w:sz="0" w:space="0" w:color="auto" w:frame="1"/>
        </w:rPr>
        <w:t xml:space="preserve"> also highlighting the rationale behind my decisions.</w:t>
      </w:r>
    </w:p>
    <w:p w14:paraId="45E773A6"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5B4C7B86" w14:textId="1ADC6A03" w:rsidR="00574F34" w:rsidRPr="00382A36" w:rsidRDefault="00AB4807"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lastRenderedPageBreak/>
        <w:t>In this scenario,</w:t>
      </w:r>
      <w:r w:rsidR="00574F34" w:rsidRPr="00382A36">
        <w:rPr>
          <w:rFonts w:ascii="Arial" w:hAnsi="Arial" w:cs="Arial"/>
          <w:color w:val="242424"/>
          <w:bdr w:val="none" w:sz="0" w:space="0" w:color="auto" w:frame="1"/>
        </w:rPr>
        <w:t xml:space="preserve"> I applied the NDM to effectively manage the situation and make decisions that prioritized the safety and wellbeing of all individuals involved. The first step of the NDM involves identifying the problem or issue at hand. In this case, the problem was </w:t>
      </w:r>
      <w:r w:rsidR="00AD581B" w:rsidRPr="00382A36">
        <w:rPr>
          <w:rFonts w:ascii="Arial" w:hAnsi="Arial" w:cs="Arial"/>
          <w:color w:val="242424"/>
          <w:bdr w:val="none" w:sz="0" w:space="0" w:color="auto" w:frame="1"/>
        </w:rPr>
        <w:t>an intense argument</w:t>
      </w:r>
      <w:r w:rsidR="00574F34" w:rsidRPr="00382A36">
        <w:rPr>
          <w:rFonts w:ascii="Arial" w:hAnsi="Arial" w:cs="Arial"/>
          <w:color w:val="242424"/>
          <w:bdr w:val="none" w:sz="0" w:space="0" w:color="auto" w:frame="1"/>
        </w:rPr>
        <w:t xml:space="preserve"> between a husband and wife that had escalated to a physical altercation. By clearly defining the problem, I was able to focus on addressing the immediate issue and preventing further harm or escalation.</w:t>
      </w:r>
    </w:p>
    <w:p w14:paraId="202BA3D1"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45383E20"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The second step of the NDM involves gathering information to fully understand the situation and assess the risks and potential outcomes. In this case, I spoke to both the husband and wife separately to gather their accounts of the incident, as well as any witnesses who may have been present. I also assessed the physical and emotional state of both parties to determine if any immediate medical attention was required. By gathering this information, I was able to make a more informed decision on how to proceed.</w:t>
      </w:r>
    </w:p>
    <w:p w14:paraId="19B42A1E"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2FC0883B"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The third step of the NDM involves assessing the risks and weighing the potential outcomes of different courses of action. In this case, I considered factors such as the history of previous domestic incidents between the couple, the severity of the current situation, and the safety of any children present in the home. I also consulted with my colleagues and supervisor to ensure that I was considering all relevant information and perspectives. Ultimately, I determined that the husband should be temporarily removed from the home to prevent any further violence and to allow both parties to cool off and assess the situation.</w:t>
      </w:r>
    </w:p>
    <w:p w14:paraId="08371647"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445E6946" w14:textId="314E7949"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The fourth step of the NDM involves </w:t>
      </w:r>
      <w:r w:rsidR="00AD581B" w:rsidRPr="00382A36">
        <w:rPr>
          <w:rFonts w:ascii="Arial" w:hAnsi="Arial" w:cs="Arial"/>
          <w:color w:val="242424"/>
          <w:bdr w:val="none" w:sz="0" w:space="0" w:color="auto" w:frame="1"/>
        </w:rPr>
        <w:t>deciding</w:t>
      </w:r>
      <w:r w:rsidRPr="00382A36">
        <w:rPr>
          <w:rFonts w:ascii="Arial" w:hAnsi="Arial" w:cs="Arial"/>
          <w:color w:val="242424"/>
          <w:bdr w:val="none" w:sz="0" w:space="0" w:color="auto" w:frame="1"/>
        </w:rPr>
        <w:t xml:space="preserve"> and </w:t>
      </w:r>
      <w:r w:rsidR="00AD581B" w:rsidRPr="00382A36">
        <w:rPr>
          <w:rFonts w:ascii="Arial" w:hAnsi="Arial" w:cs="Arial"/>
          <w:color w:val="242424"/>
          <w:bdr w:val="none" w:sz="0" w:space="0" w:color="auto" w:frame="1"/>
        </w:rPr>
        <w:t>acting</w:t>
      </w:r>
      <w:r w:rsidRPr="00382A36">
        <w:rPr>
          <w:rFonts w:ascii="Arial" w:hAnsi="Arial" w:cs="Arial"/>
          <w:color w:val="242424"/>
          <w:bdr w:val="none" w:sz="0" w:space="0" w:color="auto" w:frame="1"/>
        </w:rPr>
        <w:t xml:space="preserve"> based on the information and analysis conducted in the previous steps. In this case, I informed the husband that he would be removed from the home for the night and arranged for him to stay with a friend or family member. I also provided resources and support to the wife, including information on domestic violence shelters and </w:t>
      </w:r>
      <w:r w:rsidR="00484DF7" w:rsidRPr="00382A36">
        <w:rPr>
          <w:rFonts w:ascii="Arial" w:hAnsi="Arial" w:cs="Arial"/>
          <w:color w:val="242424"/>
          <w:bdr w:val="none" w:sz="0" w:space="0" w:color="auto" w:frame="1"/>
        </w:rPr>
        <w:t>counselling</w:t>
      </w:r>
      <w:r w:rsidRPr="00382A36">
        <w:rPr>
          <w:rFonts w:ascii="Arial" w:hAnsi="Arial" w:cs="Arial"/>
          <w:color w:val="242424"/>
          <w:bdr w:val="none" w:sz="0" w:space="0" w:color="auto" w:frame="1"/>
        </w:rPr>
        <w:t xml:space="preserve"> services. By taking decisive action, I was able to ensure the immediate safety of all parties involved and prevent further harm.</w:t>
      </w:r>
    </w:p>
    <w:p w14:paraId="74F98735"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23C4E1DC" w14:textId="5D436FC6"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The </w:t>
      </w:r>
      <w:r w:rsidR="00AD581B" w:rsidRPr="00382A36">
        <w:rPr>
          <w:rFonts w:ascii="Arial" w:hAnsi="Arial" w:cs="Arial"/>
          <w:color w:val="242424"/>
          <w:bdr w:val="none" w:sz="0" w:space="0" w:color="auto" w:frame="1"/>
        </w:rPr>
        <w:t>last step</w:t>
      </w:r>
      <w:r w:rsidRPr="00382A36">
        <w:rPr>
          <w:rFonts w:ascii="Arial" w:hAnsi="Arial" w:cs="Arial"/>
          <w:color w:val="242424"/>
          <w:bdr w:val="none" w:sz="0" w:space="0" w:color="auto" w:frame="1"/>
        </w:rPr>
        <w:t xml:space="preserve"> of the NDM involves reviewing and evaluating the decision </w:t>
      </w:r>
      <w:r w:rsidR="00484DF7" w:rsidRPr="00382A36">
        <w:rPr>
          <w:rFonts w:ascii="Arial" w:hAnsi="Arial" w:cs="Arial"/>
          <w:color w:val="242424"/>
          <w:bdr w:val="none" w:sz="0" w:space="0" w:color="auto" w:frame="1"/>
        </w:rPr>
        <w:t>made and</w:t>
      </w:r>
      <w:r w:rsidRPr="00382A36">
        <w:rPr>
          <w:rFonts w:ascii="Arial" w:hAnsi="Arial" w:cs="Arial"/>
          <w:color w:val="242424"/>
          <w:bdr w:val="none" w:sz="0" w:space="0" w:color="auto" w:frame="1"/>
        </w:rPr>
        <w:t xml:space="preserve"> learning from the experience to improve future decision-making processes. In this </w:t>
      </w:r>
      <w:r w:rsidRPr="00382A36">
        <w:rPr>
          <w:rFonts w:ascii="Arial" w:hAnsi="Arial" w:cs="Arial"/>
          <w:color w:val="242424"/>
          <w:bdr w:val="none" w:sz="0" w:space="0" w:color="auto" w:frame="1"/>
        </w:rPr>
        <w:lastRenderedPageBreak/>
        <w:t>case, I followed up with both the husband and wife in the days following the incident to ensure that they were safe and receiving the support they needed. I also debriefed with my colleagues to discuss the handling of the situation and identify any areas for improvement. By reflecting on the decision-making process, I was able to learn from the experience and better prepare for similar situations in the future.</w:t>
      </w:r>
    </w:p>
    <w:p w14:paraId="5EE5D088" w14:textId="6D22F633" w:rsidR="00574F34" w:rsidRPr="00382A36" w:rsidRDefault="00574F34" w:rsidP="00921E4F">
      <w:pPr>
        <w:spacing w:line="360" w:lineRule="auto"/>
        <w:ind w:right="237"/>
        <w:jc w:val="both"/>
        <w:rPr>
          <w:sz w:val="24"/>
          <w:szCs w:val="24"/>
        </w:rPr>
      </w:pPr>
    </w:p>
    <w:p w14:paraId="451645F9" w14:textId="73B37539"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When responding to a family domestic situation as a police officer, ethical considerations play a crucial role in guiding decision-making processes. As outlined in the Law Enforcement Code of Ethics</w:t>
      </w:r>
      <w:r w:rsidR="00AB4807" w:rsidRPr="00382A36">
        <w:rPr>
          <w:rFonts w:ascii="Arial" w:hAnsi="Arial" w:cs="Arial"/>
          <w:color w:val="242424"/>
          <w:bdr w:val="none" w:sz="0" w:space="0" w:color="auto" w:frame="1"/>
        </w:rPr>
        <w:t xml:space="preserve">, </w:t>
      </w:r>
      <w:r w:rsidRPr="00382A36">
        <w:rPr>
          <w:rFonts w:ascii="Arial" w:hAnsi="Arial" w:cs="Arial"/>
          <w:color w:val="242424"/>
          <w:bdr w:val="none" w:sz="0" w:space="0" w:color="auto" w:frame="1"/>
        </w:rPr>
        <w:t>officers have a duty to uphold the law, protect individuals' rights, and maintain the integrity of the profession</w:t>
      </w:r>
      <w:r w:rsidR="00AB4807" w:rsidRPr="00382A36">
        <w:rPr>
          <w:rFonts w:ascii="Arial" w:hAnsi="Arial" w:cs="Arial"/>
          <w:color w:val="242424"/>
          <w:bdr w:val="none" w:sz="0" w:space="0" w:color="auto" w:frame="1"/>
        </w:rPr>
        <w:t xml:space="preserve"> (International Association of Chiefs of Police, 1957)</w:t>
      </w:r>
      <w:r w:rsidRPr="00382A36">
        <w:rPr>
          <w:rFonts w:ascii="Arial" w:hAnsi="Arial" w:cs="Arial"/>
          <w:color w:val="242424"/>
          <w:bdr w:val="none" w:sz="0" w:space="0" w:color="auto" w:frame="1"/>
        </w:rPr>
        <w:t>. As such, it is imperative for officers to carefully weigh the ethical implications of their actions and strive to act in a manner that is both legal and morally defensible.</w:t>
      </w:r>
    </w:p>
    <w:p w14:paraId="02873E5F"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19707EFB"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One ethical approach to consider in responding to a family domestic situation is the principle of beneficence, which requires officers to prioritize the well-being and safety of all individuals involved. This principle emphasizes the importance of taking action to prevent harm and promote the welfare of those in need (Beauchamp &amp; Childress, 2013). In the context of a family domestic situation, this may involve intervening to protect victims from further harm, providing support and resources to those in distress, and holding perpetrators accountable for their actions.</w:t>
      </w:r>
    </w:p>
    <w:p w14:paraId="0BC42D12"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0001B368"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Another ethical consideration to bear in mind is the principle of nonmaleficence, which requires officers to avoid causing harm or exacerbating existing conflicts in their interactions with individuals (Beauchamp &amp; Childress, 2013). This principle highlights the importance of using de-escalation techniques, communication skills, and conflict resolution strategies to defuse tense situations and prevent violence from escalating. By approaching each situation with a mindset focused on minimizing harm and promoting peaceful resolutions, officers can help foster a safer and more supportive environment for all parties involved.</w:t>
      </w:r>
    </w:p>
    <w:p w14:paraId="5C4C422B"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74935DF6" w14:textId="4D6D48A3"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In addition to considering the ethical principles, officers should also be mindful of the potential consequences of their decisions and actions in a family domestic situation. A key consideration is the risk of re-victimization, whereby individuals who have </w:t>
      </w:r>
      <w:r w:rsidRPr="00382A36">
        <w:rPr>
          <w:rFonts w:ascii="Arial" w:hAnsi="Arial" w:cs="Arial"/>
          <w:color w:val="242424"/>
          <w:bdr w:val="none" w:sz="0" w:space="0" w:color="auto" w:frame="1"/>
        </w:rPr>
        <w:lastRenderedPageBreak/>
        <w:t xml:space="preserve">experienced abuse or violence may face further harm </w:t>
      </w:r>
      <w:r w:rsidR="00AD581B" w:rsidRPr="00382A36">
        <w:rPr>
          <w:rFonts w:ascii="Arial" w:hAnsi="Arial" w:cs="Arial"/>
          <w:color w:val="242424"/>
          <w:bdr w:val="none" w:sz="0" w:space="0" w:color="auto" w:frame="1"/>
        </w:rPr>
        <w:t>because of</w:t>
      </w:r>
      <w:r w:rsidRPr="00382A36">
        <w:rPr>
          <w:rFonts w:ascii="Arial" w:hAnsi="Arial" w:cs="Arial"/>
          <w:color w:val="242424"/>
          <w:bdr w:val="none" w:sz="0" w:space="0" w:color="auto" w:frame="1"/>
        </w:rPr>
        <w:t xml:space="preserve"> police interventions or lack thereof (</w:t>
      </w:r>
      <w:r w:rsidR="007C7F1E" w:rsidRPr="00382A36">
        <w:rPr>
          <w:rFonts w:ascii="Arial" w:hAnsi="Arial" w:cs="Arial"/>
          <w:color w:val="242424"/>
          <w:bdr w:val="none" w:sz="0" w:space="0" w:color="auto" w:frame="1"/>
        </w:rPr>
        <w:t>Cardenas et al</w:t>
      </w:r>
      <w:r w:rsidRPr="00382A36">
        <w:rPr>
          <w:rFonts w:ascii="Arial" w:hAnsi="Arial" w:cs="Arial"/>
          <w:color w:val="242424"/>
          <w:bdr w:val="none" w:sz="0" w:space="0" w:color="auto" w:frame="1"/>
        </w:rPr>
        <w:t>, 20</w:t>
      </w:r>
      <w:r w:rsidR="007C7F1E" w:rsidRPr="00382A36">
        <w:rPr>
          <w:rFonts w:ascii="Arial" w:hAnsi="Arial" w:cs="Arial"/>
          <w:color w:val="242424"/>
          <w:bdr w:val="none" w:sz="0" w:space="0" w:color="auto" w:frame="1"/>
        </w:rPr>
        <w:t>24</w:t>
      </w:r>
      <w:r w:rsidRPr="00382A36">
        <w:rPr>
          <w:rFonts w:ascii="Arial" w:hAnsi="Arial" w:cs="Arial"/>
          <w:color w:val="242424"/>
          <w:bdr w:val="none" w:sz="0" w:space="0" w:color="auto" w:frame="1"/>
        </w:rPr>
        <w:t xml:space="preserve">). Officers must carefully assess the potential impact of their responses on victims and take </w:t>
      </w:r>
      <w:r w:rsidR="00AD581B" w:rsidRPr="00382A36">
        <w:rPr>
          <w:rFonts w:ascii="Arial" w:hAnsi="Arial" w:cs="Arial"/>
          <w:color w:val="242424"/>
          <w:bdr w:val="none" w:sz="0" w:space="0" w:color="auto" w:frame="1"/>
        </w:rPr>
        <w:t>initiative-taking</w:t>
      </w:r>
      <w:r w:rsidRPr="00382A36">
        <w:rPr>
          <w:rFonts w:ascii="Arial" w:hAnsi="Arial" w:cs="Arial"/>
          <w:color w:val="242424"/>
          <w:bdr w:val="none" w:sz="0" w:space="0" w:color="auto" w:frame="1"/>
        </w:rPr>
        <w:t xml:space="preserve"> steps to ensure their safety and well</w:t>
      </w:r>
      <w:r w:rsidR="00AB4807" w:rsidRPr="00382A36">
        <w:rPr>
          <w:rFonts w:ascii="Arial" w:hAnsi="Arial" w:cs="Arial"/>
          <w:color w:val="242424"/>
          <w:bdr w:val="none" w:sz="0" w:space="0" w:color="auto" w:frame="1"/>
        </w:rPr>
        <w:t>b</w:t>
      </w:r>
      <w:r w:rsidRPr="00382A36">
        <w:rPr>
          <w:rFonts w:ascii="Arial" w:hAnsi="Arial" w:cs="Arial"/>
          <w:color w:val="242424"/>
          <w:bdr w:val="none" w:sz="0" w:space="0" w:color="auto" w:frame="1"/>
        </w:rPr>
        <w:t>eing throughout the intervention process.</w:t>
      </w:r>
    </w:p>
    <w:p w14:paraId="5488951C" w14:textId="77777777"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16CD3EFF" w14:textId="00849E58" w:rsidR="00574F34" w:rsidRPr="00382A36" w:rsidRDefault="00574F34" w:rsidP="00574F34">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Furthermore, officers must also be alert to the risk of secondary victimization, which occurs when individuals are re-traumatized or subjected to insensitive or inappropriate treatment by authorities (</w:t>
      </w:r>
      <w:r w:rsidR="00484DF7" w:rsidRPr="00382A36">
        <w:rPr>
          <w:rFonts w:ascii="Arial" w:hAnsi="Arial" w:cs="Arial"/>
          <w:color w:val="242424"/>
          <w:bdr w:val="none" w:sz="0" w:space="0" w:color="auto" w:frame="1"/>
        </w:rPr>
        <w:t xml:space="preserve">Steyn, 2021) </w:t>
      </w:r>
      <w:r w:rsidRPr="00382A36">
        <w:rPr>
          <w:rFonts w:ascii="Arial" w:hAnsi="Arial" w:cs="Arial"/>
          <w:color w:val="242424"/>
          <w:bdr w:val="none" w:sz="0" w:space="0" w:color="auto" w:frame="1"/>
        </w:rPr>
        <w:t>By adopting a victim-centred approach and prioritizing the needs and experiences of survivors, officers can help minimi</w:t>
      </w:r>
      <w:r w:rsidR="00AB4807" w:rsidRPr="00382A36">
        <w:rPr>
          <w:rFonts w:ascii="Arial" w:hAnsi="Arial" w:cs="Arial"/>
          <w:color w:val="242424"/>
          <w:bdr w:val="none" w:sz="0" w:space="0" w:color="auto" w:frame="1"/>
        </w:rPr>
        <w:t>se</w:t>
      </w:r>
      <w:r w:rsidRPr="00382A36">
        <w:rPr>
          <w:rFonts w:ascii="Arial" w:hAnsi="Arial" w:cs="Arial"/>
          <w:color w:val="242424"/>
          <w:bdr w:val="none" w:sz="0" w:space="0" w:color="auto" w:frame="1"/>
        </w:rPr>
        <w:t xml:space="preserve"> the risk of secondary victimi</w:t>
      </w:r>
      <w:r w:rsidR="00AB4807" w:rsidRPr="00382A36">
        <w:rPr>
          <w:rFonts w:ascii="Arial" w:hAnsi="Arial" w:cs="Arial"/>
          <w:color w:val="242424"/>
          <w:bdr w:val="none" w:sz="0" w:space="0" w:color="auto" w:frame="1"/>
        </w:rPr>
        <w:t>s</w:t>
      </w:r>
      <w:r w:rsidRPr="00382A36">
        <w:rPr>
          <w:rFonts w:ascii="Arial" w:hAnsi="Arial" w:cs="Arial"/>
          <w:color w:val="242424"/>
          <w:bdr w:val="none" w:sz="0" w:space="0" w:color="auto" w:frame="1"/>
        </w:rPr>
        <w:t>ation and ensure that victims receive the support and assistance they require to begin the healing process.</w:t>
      </w:r>
    </w:p>
    <w:p w14:paraId="07D30292" w14:textId="77777777" w:rsidR="00574F34" w:rsidRPr="00382A36" w:rsidRDefault="00574F34" w:rsidP="00574F34">
      <w:pPr>
        <w:spacing w:line="360" w:lineRule="auto"/>
        <w:ind w:right="237"/>
        <w:jc w:val="both"/>
        <w:rPr>
          <w:sz w:val="24"/>
          <w:szCs w:val="24"/>
        </w:rPr>
      </w:pPr>
    </w:p>
    <w:p w14:paraId="18DFFE1F" w14:textId="2E0E7D41" w:rsidR="00AB4807" w:rsidRPr="00382A36" w:rsidRDefault="00574F34" w:rsidP="00574F34">
      <w:pPr>
        <w:pStyle w:val="NormalWeb"/>
        <w:shd w:val="clear" w:color="auto" w:fill="FFFFFF"/>
        <w:spacing w:before="0" w:beforeAutospacing="0" w:after="0" w:afterAutospacing="0" w:line="360" w:lineRule="auto"/>
        <w:textAlignment w:val="baseline"/>
        <w:rPr>
          <w:rFonts w:ascii="Arial" w:hAnsi="Arial" w:cs="Arial"/>
          <w:color w:val="242424"/>
          <w:bdr w:val="none" w:sz="0" w:space="0" w:color="auto" w:frame="1"/>
        </w:rPr>
      </w:pPr>
      <w:r w:rsidRPr="00382A36">
        <w:rPr>
          <w:rFonts w:ascii="Arial" w:hAnsi="Arial" w:cs="Arial"/>
          <w:color w:val="242424"/>
          <w:bdr w:val="none" w:sz="0" w:space="0" w:color="auto" w:frame="1"/>
        </w:rPr>
        <w:t>In conclusion, evaluating the decisions I made using the NDM during this domestic incident has been a valuable exercise in reflecting on my actions, considering their impact, and identifying opportunities for growth and improvement. By following the steps of the NDM and considering the risks and potential outcomes of different courses of action, I was able to make informed decisions that prioritized the safety and wellbeing of all individuals involved I as a police officer require careful balance of principles, values, and considerations. Through this process of self-reflection and analysis, I am better equipped to navigate future conflicts and effectively manage challenging situations, with a greater sense of awareness, compassion, and resilience while working to prevent harm and promote peaceful resolutions have gained a deeper understanding of the factors that influence decision-making in moments of crisis, and the importance of employing strategies that prioritize safety, communication, and empathy.</w:t>
      </w:r>
      <w:r w:rsidR="00A005B6" w:rsidRPr="00382A36">
        <w:rPr>
          <w:rFonts w:ascii="Arial" w:hAnsi="Arial" w:cs="Arial"/>
          <w:color w:val="242424"/>
          <w:bdr w:val="none" w:sz="0" w:space="0" w:color="auto" w:frame="1"/>
        </w:rPr>
        <w:t xml:space="preserve"> It is crucial that domestic incidents are taken seriously in order to provide appropriate and timely support for victims. By applying the NDM, I am adhering to this.</w:t>
      </w:r>
    </w:p>
    <w:p w14:paraId="7AFDBB81" w14:textId="78B525C9" w:rsidR="00574F34" w:rsidRPr="00382A36" w:rsidRDefault="00AB4807" w:rsidP="00574F34">
      <w:pPr>
        <w:pStyle w:val="NormalWeb"/>
        <w:shd w:val="clear" w:color="auto" w:fill="FFFFFF"/>
        <w:spacing w:before="0" w:beforeAutospacing="0" w:after="0" w:afterAutospacing="0" w:line="360" w:lineRule="auto"/>
        <w:textAlignment w:val="baseline"/>
        <w:rPr>
          <w:rFonts w:ascii="Arial" w:hAnsi="Arial" w:cs="Arial"/>
          <w:b/>
          <w:bCs/>
          <w:color w:val="FF0000"/>
          <w:bdr w:val="none" w:sz="0" w:space="0" w:color="auto" w:frame="1"/>
        </w:rPr>
      </w:pPr>
      <w:r w:rsidRPr="00382A36">
        <w:rPr>
          <w:rFonts w:ascii="Arial" w:hAnsi="Arial" w:cs="Arial"/>
          <w:color w:val="242424"/>
          <w:bdr w:val="none" w:sz="0" w:space="0" w:color="auto" w:frame="1"/>
        </w:rPr>
        <w:t>As I continue through my career as a Police Officer,</w:t>
      </w:r>
      <w:r w:rsidR="00574F34" w:rsidRPr="00382A36">
        <w:rPr>
          <w:rFonts w:ascii="Arial" w:hAnsi="Arial" w:cs="Arial"/>
          <w:color w:val="242424"/>
          <w:bdr w:val="none" w:sz="0" w:space="0" w:color="auto" w:frame="1"/>
        </w:rPr>
        <w:t xml:space="preserve"> I will continue to </w:t>
      </w:r>
      <w:r w:rsidRPr="00382A36">
        <w:rPr>
          <w:rFonts w:ascii="Arial" w:hAnsi="Arial" w:cs="Arial"/>
          <w:color w:val="242424"/>
          <w:bdr w:val="none" w:sz="0" w:space="0" w:color="auto" w:frame="1"/>
        </w:rPr>
        <w:t xml:space="preserve">ensure that </w:t>
      </w:r>
      <w:r w:rsidR="00574F34" w:rsidRPr="00382A36">
        <w:rPr>
          <w:rFonts w:ascii="Arial" w:hAnsi="Arial" w:cs="Arial"/>
          <w:color w:val="242424"/>
          <w:bdr w:val="none" w:sz="0" w:space="0" w:color="auto" w:frame="1"/>
        </w:rPr>
        <w:t xml:space="preserve">apply the NDM </w:t>
      </w:r>
      <w:r w:rsidRPr="00382A36">
        <w:rPr>
          <w:rFonts w:ascii="Arial" w:hAnsi="Arial" w:cs="Arial"/>
          <w:color w:val="242424"/>
          <w:bdr w:val="none" w:sz="0" w:space="0" w:color="auto" w:frame="1"/>
        </w:rPr>
        <w:t xml:space="preserve">to inform </w:t>
      </w:r>
      <w:r w:rsidR="00574F34" w:rsidRPr="00382A36">
        <w:rPr>
          <w:rFonts w:ascii="Arial" w:hAnsi="Arial" w:cs="Arial"/>
          <w:color w:val="242424"/>
          <w:bdr w:val="none" w:sz="0" w:space="0" w:color="auto" w:frame="1"/>
        </w:rPr>
        <w:t xml:space="preserve">to </w:t>
      </w:r>
      <w:r w:rsidRPr="00382A36">
        <w:rPr>
          <w:rFonts w:ascii="Arial" w:hAnsi="Arial" w:cs="Arial"/>
          <w:color w:val="242424"/>
          <w:bdr w:val="none" w:sz="0" w:space="0" w:color="auto" w:frame="1"/>
        </w:rPr>
        <w:t xml:space="preserve">resolve conflict. I will </w:t>
      </w:r>
      <w:r w:rsidR="00574F34" w:rsidRPr="00382A36">
        <w:rPr>
          <w:rFonts w:ascii="Arial" w:hAnsi="Arial" w:cs="Arial"/>
          <w:color w:val="242424"/>
          <w:bdr w:val="none" w:sz="0" w:space="0" w:color="auto" w:frame="1"/>
        </w:rPr>
        <w:t xml:space="preserve">ensure that I am making ethical and effective decisions in all </w:t>
      </w:r>
      <w:r w:rsidRPr="00382A36">
        <w:rPr>
          <w:rFonts w:ascii="Arial" w:hAnsi="Arial" w:cs="Arial"/>
          <w:color w:val="242424"/>
          <w:bdr w:val="none" w:sz="0" w:space="0" w:color="auto" w:frame="1"/>
        </w:rPr>
        <w:t>the scenarios I attend by following the NDM and by ensuring I have considered and understood the factors of each incident I attend</w:t>
      </w:r>
      <w:r w:rsidR="00AD581B" w:rsidRPr="00382A36">
        <w:rPr>
          <w:rFonts w:ascii="Arial" w:hAnsi="Arial" w:cs="Arial"/>
          <w:color w:val="242424"/>
          <w:bdr w:val="none" w:sz="0" w:space="0" w:color="auto" w:frame="1"/>
        </w:rPr>
        <w:t xml:space="preserve">. </w:t>
      </w:r>
      <w:bookmarkEnd w:id="0"/>
    </w:p>
    <w:p w14:paraId="46601076" w14:textId="77777777" w:rsidR="00AB4807" w:rsidRPr="00382A36" w:rsidRDefault="00AB4807" w:rsidP="00574F34">
      <w:pPr>
        <w:pStyle w:val="NormalWeb"/>
        <w:shd w:val="clear" w:color="auto" w:fill="FFFFFF"/>
        <w:spacing w:before="0" w:beforeAutospacing="0" w:after="0" w:afterAutospacing="0" w:line="360" w:lineRule="auto"/>
        <w:textAlignment w:val="baseline"/>
        <w:rPr>
          <w:rFonts w:ascii="Arial" w:hAnsi="Arial" w:cs="Arial"/>
          <w:color w:val="242424"/>
          <w:bdr w:val="none" w:sz="0" w:space="0" w:color="auto" w:frame="1"/>
        </w:rPr>
      </w:pPr>
    </w:p>
    <w:p w14:paraId="1267D800" w14:textId="77777777" w:rsidR="0079564B" w:rsidRPr="00382A36" w:rsidRDefault="0079564B" w:rsidP="00574F34">
      <w:pPr>
        <w:pStyle w:val="NormalWeb"/>
        <w:shd w:val="clear" w:color="auto" w:fill="FFFFFF"/>
        <w:spacing w:before="0" w:beforeAutospacing="0" w:after="0" w:afterAutospacing="0" w:line="360" w:lineRule="auto"/>
        <w:textAlignment w:val="baseline"/>
        <w:rPr>
          <w:rFonts w:ascii="Arial" w:hAnsi="Arial" w:cs="Arial"/>
          <w:color w:val="242424"/>
          <w:bdr w:val="none" w:sz="0" w:space="0" w:color="auto" w:frame="1"/>
        </w:rPr>
      </w:pPr>
    </w:p>
    <w:p w14:paraId="5AACBA46" w14:textId="77777777" w:rsidR="0064197D" w:rsidRDefault="00382A36" w:rsidP="0064197D">
      <w:pPr>
        <w:pStyle w:val="NormalWeb"/>
        <w:shd w:val="clear" w:color="auto" w:fill="FFFFFF"/>
        <w:spacing w:before="0" w:beforeAutospacing="0" w:after="0" w:afterAutospacing="0" w:line="360" w:lineRule="auto"/>
        <w:textAlignment w:val="baseline"/>
        <w:rPr>
          <w:rFonts w:ascii="Arial" w:hAnsi="Arial" w:cs="Arial"/>
          <w:color w:val="242424"/>
          <w:bdr w:val="none" w:sz="0" w:space="0" w:color="auto" w:frame="1"/>
        </w:rPr>
      </w:pPr>
      <w:r>
        <w:rPr>
          <w:rFonts w:ascii="Arial" w:hAnsi="Arial" w:cs="Arial"/>
          <w:color w:val="242424"/>
          <w:bdr w:val="none" w:sz="0" w:space="0" w:color="auto" w:frame="1"/>
        </w:rPr>
        <w:t xml:space="preserve">Word count </w:t>
      </w:r>
      <w:r w:rsidR="00AE1FDD">
        <w:rPr>
          <w:rFonts w:ascii="Arial" w:hAnsi="Arial" w:cs="Arial"/>
          <w:color w:val="242424"/>
          <w:bdr w:val="none" w:sz="0" w:space="0" w:color="auto" w:frame="1"/>
        </w:rPr>
        <w:t>–</w:t>
      </w:r>
      <w:r>
        <w:rPr>
          <w:rFonts w:ascii="Arial" w:hAnsi="Arial" w:cs="Arial"/>
          <w:color w:val="242424"/>
          <w:bdr w:val="none" w:sz="0" w:space="0" w:color="auto" w:frame="1"/>
        </w:rPr>
        <w:t xml:space="preserve"> 16</w:t>
      </w:r>
      <w:r w:rsidR="00AE1FDD">
        <w:rPr>
          <w:rFonts w:ascii="Arial" w:hAnsi="Arial" w:cs="Arial"/>
          <w:color w:val="242424"/>
          <w:bdr w:val="none" w:sz="0" w:space="0" w:color="auto" w:frame="1"/>
        </w:rPr>
        <w:t>67</w:t>
      </w:r>
    </w:p>
    <w:p w14:paraId="3E7AABAF" w14:textId="4C188F97" w:rsidR="00025650" w:rsidRPr="0064197D" w:rsidRDefault="0064197D" w:rsidP="0064197D">
      <w:pPr>
        <w:pStyle w:val="NormalWeb"/>
        <w:shd w:val="clear" w:color="auto" w:fill="FFFFFF"/>
        <w:spacing w:before="0" w:beforeAutospacing="0" w:after="0" w:afterAutospacing="0" w:line="360" w:lineRule="auto"/>
        <w:textAlignment w:val="baseline"/>
        <w:rPr>
          <w:rFonts w:ascii="Arial" w:hAnsi="Arial" w:cs="Arial"/>
          <w:color w:val="242424"/>
          <w:bdr w:val="none" w:sz="0" w:space="0" w:color="auto" w:frame="1"/>
        </w:rPr>
      </w:pPr>
      <w:r>
        <w:rPr>
          <w:rFonts w:ascii="Arial" w:hAnsi="Arial" w:cs="Arial"/>
          <w:color w:val="242424"/>
          <w:bdr w:val="none" w:sz="0" w:space="0" w:color="auto" w:frame="1"/>
        </w:rPr>
        <w:lastRenderedPageBreak/>
        <w:t xml:space="preserve"> </w:t>
      </w:r>
      <w:r>
        <w:rPr>
          <w:rFonts w:ascii="Arial" w:hAnsi="Arial" w:cs="Arial"/>
          <w:color w:val="242424"/>
          <w:bdr w:val="none" w:sz="0" w:space="0" w:color="auto" w:frame="1"/>
        </w:rPr>
        <w:tab/>
      </w:r>
      <w:r>
        <w:rPr>
          <w:rFonts w:ascii="Arial" w:hAnsi="Arial" w:cs="Arial"/>
          <w:color w:val="242424"/>
          <w:bdr w:val="none" w:sz="0" w:space="0" w:color="auto" w:frame="1"/>
        </w:rPr>
        <w:tab/>
      </w:r>
      <w:r>
        <w:rPr>
          <w:rFonts w:ascii="Arial" w:hAnsi="Arial" w:cs="Arial"/>
          <w:color w:val="242424"/>
          <w:bdr w:val="none" w:sz="0" w:space="0" w:color="auto" w:frame="1"/>
        </w:rPr>
        <w:tab/>
      </w:r>
      <w:r>
        <w:rPr>
          <w:rFonts w:ascii="Arial" w:hAnsi="Arial" w:cs="Arial"/>
          <w:color w:val="242424"/>
          <w:bdr w:val="none" w:sz="0" w:space="0" w:color="auto" w:frame="1"/>
        </w:rPr>
        <w:tab/>
      </w:r>
      <w:r>
        <w:rPr>
          <w:rFonts w:ascii="Arial" w:hAnsi="Arial" w:cs="Arial"/>
          <w:color w:val="242424"/>
          <w:bdr w:val="none" w:sz="0" w:space="0" w:color="auto" w:frame="1"/>
        </w:rPr>
        <w:tab/>
      </w:r>
      <w:r w:rsidR="00025650" w:rsidRPr="00382A36">
        <w:rPr>
          <w:b/>
        </w:rPr>
        <w:t>Task 3</w:t>
      </w:r>
    </w:p>
    <w:p w14:paraId="0319326B" w14:textId="77777777" w:rsidR="00025650" w:rsidRPr="00382A36" w:rsidRDefault="00025650" w:rsidP="00340E9A">
      <w:pPr>
        <w:ind w:right="237"/>
        <w:jc w:val="both"/>
        <w:rPr>
          <w:b/>
          <w:sz w:val="24"/>
          <w:szCs w:val="24"/>
        </w:rPr>
      </w:pPr>
    </w:p>
    <w:p w14:paraId="29B20457" w14:textId="77777777" w:rsidR="00C11F61" w:rsidRPr="00382A36" w:rsidRDefault="00C11F61" w:rsidP="00C11F61">
      <w:pPr>
        <w:ind w:right="237"/>
        <w:jc w:val="both"/>
        <w:rPr>
          <w:b/>
          <w:color w:val="auto"/>
          <w:sz w:val="24"/>
          <w:szCs w:val="24"/>
        </w:rPr>
      </w:pPr>
      <w:r w:rsidRPr="00382A36">
        <w:rPr>
          <w:b/>
          <w:color w:val="auto"/>
          <w:sz w:val="24"/>
          <w:szCs w:val="24"/>
        </w:rPr>
        <w:t xml:space="preserve">Relevant areas of the National Policing Curriculum: </w:t>
      </w:r>
    </w:p>
    <w:p w14:paraId="71FECDAB" w14:textId="33EFD615" w:rsidR="00711A70" w:rsidRPr="00382A36" w:rsidRDefault="005B1CF8" w:rsidP="00340E9A">
      <w:pPr>
        <w:ind w:right="237"/>
        <w:jc w:val="both"/>
        <w:rPr>
          <w:b/>
          <w:sz w:val="24"/>
          <w:szCs w:val="24"/>
        </w:rPr>
      </w:pPr>
      <w:r w:rsidRPr="00382A36">
        <w:rPr>
          <w:b/>
          <w:sz w:val="24"/>
          <w:szCs w:val="24"/>
        </w:rPr>
        <w:t xml:space="preserve">Maintaining </w:t>
      </w:r>
      <w:r w:rsidR="00656D91" w:rsidRPr="00382A36">
        <w:rPr>
          <w:b/>
          <w:sz w:val="24"/>
          <w:szCs w:val="24"/>
        </w:rPr>
        <w:t xml:space="preserve">Professional Standards, Leadership </w:t>
      </w:r>
      <w:r w:rsidRPr="00382A36">
        <w:rPr>
          <w:b/>
          <w:sz w:val="24"/>
          <w:szCs w:val="24"/>
        </w:rPr>
        <w:t>and Team-working</w:t>
      </w:r>
    </w:p>
    <w:p w14:paraId="394BFD4F" w14:textId="77777777" w:rsidR="00636B6C" w:rsidRPr="00382A36"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382A36" w14:paraId="032DD6CD" w14:textId="77777777" w:rsidTr="0EB17B2B">
        <w:tc>
          <w:tcPr>
            <w:tcW w:w="10188" w:type="dxa"/>
            <w:shd w:val="clear" w:color="auto" w:fill="auto"/>
          </w:tcPr>
          <w:p w14:paraId="623627BD" w14:textId="6A3BF00D" w:rsidR="005B1CF8" w:rsidRPr="00382A36" w:rsidRDefault="005B1CF8" w:rsidP="00340E9A">
            <w:pPr>
              <w:ind w:right="237"/>
              <w:rPr>
                <w:sz w:val="24"/>
                <w:szCs w:val="24"/>
              </w:rPr>
            </w:pPr>
          </w:p>
          <w:p w14:paraId="60EF0E16" w14:textId="5BA62BEB" w:rsidR="005B1CF8" w:rsidRPr="00382A36" w:rsidRDefault="005B1CF8" w:rsidP="005B1CF8">
            <w:pPr>
              <w:ind w:right="237"/>
              <w:rPr>
                <w:sz w:val="24"/>
                <w:szCs w:val="24"/>
              </w:rPr>
            </w:pPr>
            <w:r w:rsidRPr="00382A36">
              <w:rPr>
                <w:b/>
                <w:sz w:val="24"/>
                <w:szCs w:val="24"/>
              </w:rPr>
              <w:t>Evaluate</w:t>
            </w:r>
            <w:r w:rsidRPr="00382A36">
              <w:rPr>
                <w:sz w:val="24"/>
                <w:szCs w:val="24"/>
              </w:rPr>
              <w:t xml:space="preserve"> theories of team dynamics as a means of developing team cohesion</w:t>
            </w:r>
            <w:r w:rsidR="00D73A26" w:rsidRPr="00382A36">
              <w:rPr>
                <w:sz w:val="24"/>
                <w:szCs w:val="24"/>
              </w:rPr>
              <w:t xml:space="preserve"> (reasons why some teams cannot function, theories and models relating to team dynamics, ways to improve team cohesion).</w:t>
            </w:r>
          </w:p>
          <w:p w14:paraId="187523E7" w14:textId="63F724DD" w:rsidR="005B1CF8" w:rsidRPr="00382A36" w:rsidRDefault="005B1CF8" w:rsidP="00340E9A">
            <w:pPr>
              <w:ind w:right="237"/>
              <w:rPr>
                <w:sz w:val="24"/>
                <w:szCs w:val="24"/>
              </w:rPr>
            </w:pPr>
          </w:p>
          <w:p w14:paraId="3C9EF5D9" w14:textId="6B3C3321" w:rsidR="005B1CF8" w:rsidRPr="00382A36" w:rsidRDefault="005B1CF8" w:rsidP="005B1CF8">
            <w:pPr>
              <w:ind w:right="237"/>
              <w:rPr>
                <w:sz w:val="24"/>
                <w:szCs w:val="24"/>
              </w:rPr>
            </w:pPr>
            <w:r w:rsidRPr="00382A36">
              <w:rPr>
                <w:b/>
                <w:sz w:val="24"/>
                <w:szCs w:val="24"/>
              </w:rPr>
              <w:t>Consider</w:t>
            </w:r>
            <w:r w:rsidRPr="00382A36">
              <w:rPr>
                <w:sz w:val="24"/>
                <w:szCs w:val="24"/>
              </w:rPr>
              <w:t xml:space="preserve"> why inter-personal conflict can occur within a team and </w:t>
            </w:r>
            <w:r w:rsidR="00D73A26" w:rsidRPr="00382A36">
              <w:rPr>
                <w:sz w:val="24"/>
                <w:szCs w:val="24"/>
              </w:rPr>
              <w:t xml:space="preserve">outline what </w:t>
            </w:r>
            <w:r w:rsidRPr="00382A36">
              <w:rPr>
                <w:sz w:val="24"/>
                <w:szCs w:val="24"/>
              </w:rPr>
              <w:t xml:space="preserve">strategies </w:t>
            </w:r>
            <w:r w:rsidR="00D73A26" w:rsidRPr="00382A36">
              <w:rPr>
                <w:sz w:val="24"/>
                <w:szCs w:val="24"/>
              </w:rPr>
              <w:t xml:space="preserve">can be adopted </w:t>
            </w:r>
            <w:r w:rsidRPr="00382A36">
              <w:rPr>
                <w:sz w:val="24"/>
                <w:szCs w:val="24"/>
              </w:rPr>
              <w:t xml:space="preserve">to enhance individual and team performance. </w:t>
            </w:r>
          </w:p>
          <w:p w14:paraId="51B93FF4" w14:textId="2E1E62E4" w:rsidR="005B1CF8" w:rsidRPr="00382A36" w:rsidRDefault="005B1CF8" w:rsidP="00340E9A">
            <w:pPr>
              <w:ind w:right="237"/>
              <w:rPr>
                <w:sz w:val="24"/>
                <w:szCs w:val="24"/>
              </w:rPr>
            </w:pPr>
          </w:p>
          <w:p w14:paraId="7DB2C96D" w14:textId="6448BBA6" w:rsidR="00D73A26" w:rsidRPr="00382A36" w:rsidRDefault="00D73A26" w:rsidP="00D73A26">
            <w:pPr>
              <w:ind w:right="237"/>
              <w:rPr>
                <w:sz w:val="24"/>
                <w:szCs w:val="24"/>
              </w:rPr>
            </w:pPr>
            <w:r w:rsidRPr="00382A36">
              <w:rPr>
                <w:b/>
                <w:sz w:val="24"/>
                <w:szCs w:val="24"/>
              </w:rPr>
              <w:t>Consider</w:t>
            </w:r>
            <w:r w:rsidRPr="00382A36">
              <w:rPr>
                <w:sz w:val="24"/>
                <w:szCs w:val="24"/>
              </w:rPr>
              <w:t xml:space="preserve"> how team dynamics within the police service can result in failing to comply with professional standards requirements (Code of Ethics, policies, procedures, </w:t>
            </w:r>
            <w:r w:rsidR="00AD581B" w:rsidRPr="00382A36">
              <w:rPr>
                <w:sz w:val="24"/>
                <w:szCs w:val="24"/>
              </w:rPr>
              <w:t>protocols,</w:t>
            </w:r>
            <w:r w:rsidRPr="00382A36">
              <w:rPr>
                <w:sz w:val="24"/>
                <w:szCs w:val="24"/>
              </w:rPr>
              <w:t xml:space="preserve"> or legislation).</w:t>
            </w:r>
          </w:p>
          <w:p w14:paraId="223C72BE" w14:textId="77777777" w:rsidR="00711A70" w:rsidRPr="00382A36" w:rsidRDefault="00711A70" w:rsidP="00340E9A">
            <w:pPr>
              <w:ind w:right="237"/>
              <w:rPr>
                <w:sz w:val="24"/>
                <w:szCs w:val="24"/>
              </w:rPr>
            </w:pPr>
          </w:p>
          <w:p w14:paraId="040A9587" w14:textId="77777777" w:rsidR="00711A70" w:rsidRPr="00382A36" w:rsidRDefault="00711A70" w:rsidP="00340E9A">
            <w:pPr>
              <w:ind w:right="237"/>
              <w:jc w:val="both"/>
              <w:rPr>
                <w:sz w:val="24"/>
                <w:szCs w:val="24"/>
              </w:rPr>
            </w:pPr>
          </w:p>
          <w:p w14:paraId="364E4B13" w14:textId="264F16FE" w:rsidR="00711A70" w:rsidRPr="00382A36" w:rsidRDefault="001BC1C4" w:rsidP="0EB17B2B">
            <w:pPr>
              <w:ind w:right="237"/>
              <w:jc w:val="both"/>
              <w:rPr>
                <w:i/>
                <w:iCs/>
                <w:sz w:val="24"/>
                <w:szCs w:val="24"/>
              </w:rPr>
            </w:pPr>
            <w:r w:rsidRPr="00382A36">
              <w:rPr>
                <w:sz w:val="24"/>
                <w:szCs w:val="24"/>
              </w:rPr>
              <w:t>1</w:t>
            </w:r>
            <w:r w:rsidR="5AE5D1FF" w:rsidRPr="00382A36">
              <w:rPr>
                <w:sz w:val="24"/>
                <w:szCs w:val="24"/>
              </w:rPr>
              <w:t>750</w:t>
            </w:r>
            <w:r w:rsidRPr="00382A36">
              <w:rPr>
                <w:sz w:val="24"/>
                <w:szCs w:val="24"/>
              </w:rPr>
              <w:t xml:space="preserve"> words </w:t>
            </w:r>
            <w:r w:rsidRPr="00382A36">
              <w:rPr>
                <w:i/>
                <w:iCs/>
                <w:sz w:val="24"/>
                <w:szCs w:val="24"/>
              </w:rPr>
              <w:t>(+/- 10%: include your actual word count at the end of each section)</w:t>
            </w:r>
          </w:p>
          <w:p w14:paraId="25171FDB" w14:textId="122F2941" w:rsidR="00C90A71" w:rsidRPr="00382A36" w:rsidRDefault="00C90A71" w:rsidP="00340E9A">
            <w:pPr>
              <w:ind w:right="237"/>
              <w:jc w:val="both"/>
              <w:rPr>
                <w:sz w:val="24"/>
                <w:szCs w:val="24"/>
              </w:rPr>
            </w:pPr>
          </w:p>
        </w:tc>
      </w:tr>
    </w:tbl>
    <w:p w14:paraId="10961978" w14:textId="77777777" w:rsidR="00711A70" w:rsidRPr="00382A36" w:rsidRDefault="00711A70" w:rsidP="00340E9A">
      <w:pPr>
        <w:ind w:right="237"/>
        <w:jc w:val="both"/>
        <w:rPr>
          <w:sz w:val="24"/>
          <w:szCs w:val="24"/>
        </w:rPr>
      </w:pPr>
    </w:p>
    <w:p w14:paraId="695BBD67" w14:textId="77777777" w:rsidR="00711A70" w:rsidRPr="00382A36" w:rsidRDefault="00711A70" w:rsidP="00340E9A">
      <w:pPr>
        <w:ind w:right="237"/>
        <w:jc w:val="both"/>
        <w:rPr>
          <w:b/>
          <w:sz w:val="24"/>
          <w:szCs w:val="24"/>
        </w:rPr>
      </w:pPr>
      <w:r w:rsidRPr="00382A36">
        <w:rPr>
          <w:b/>
          <w:sz w:val="24"/>
          <w:szCs w:val="24"/>
        </w:rPr>
        <w:t>ANSWER:</w:t>
      </w:r>
    </w:p>
    <w:p w14:paraId="0797331D" w14:textId="77777777" w:rsidR="00025650" w:rsidRPr="00382A36" w:rsidRDefault="00025650" w:rsidP="00340E9A">
      <w:pPr>
        <w:ind w:right="237"/>
        <w:jc w:val="both"/>
        <w:rPr>
          <w:sz w:val="24"/>
          <w:szCs w:val="24"/>
        </w:rPr>
      </w:pPr>
    </w:p>
    <w:p w14:paraId="075F48AA" w14:textId="4D44345C"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Maintaining professional standards in leadership and team-working within the police service is crucial for ensuring the trust and respect of the community and upholding the integrity of law enforcement whilst maintaining the effective functioning of any organization, especially in high-pressure and high-stakes environments like the police force. interpersonal conflicts can often arise within teams, leading to decreased productivity, low morale, and a breakdown in communication however Professional standards encompass a range of ethical, legal, and operational requirements that guide the behaviour and actions of police officers. These standards are set forth in a code of ethics, department policies and procedures, protocols, and legislation. Failing to comply with these standards can have serious consequences, including damage to the reputation of the police force, legal repercussions, and decreased effectiveness in fighting crime. In this essay, we will explore the importance of maintaining professional standards in leadership and team-working within the police service and the reasons behind interpersonal conflicts within police teams, we will also consider how team dynamics can lead to non-compliance with these standards and discuss the importance of maintaining professional standards, leadership, and teamwork, and outline strategies that can be adopted to enhance individual and team performance.</w:t>
      </w:r>
    </w:p>
    <w:p w14:paraId="6D735408"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lastRenderedPageBreak/>
        <w:t>Professional standards within the police force encompass a wide range of behaviours and characteristics that are expected of officers. This includes integrity, honesty, accountability, respect for diversity, and a commitment to upholding the law. Maintaining these professional standards is crucial in ensuring trust and credibility within the community, as well as fostering a positive work environment within the police force. Without adherence to professional standards, officers may find themselves facing disciplinary action, tarnishing the reputation of the entire department, and ultimately undermining the effectiveness of their work.</w:t>
      </w:r>
    </w:p>
    <w:p w14:paraId="7C6BB289"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4AAD26E2"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Leadership within the police force plays a vital role in guiding officers towards achieving their goals and maintaining professional standards. Effective leadership involves setting a clear vision, providing guidance and support, making sound decisions, and fostering a positive and inclusive work culture. Strong leadership helps to inspire trust and confidence among team members, motivating them to work towards a common goal and ensuring that professional standards are upheld at all times.</w:t>
      </w:r>
    </w:p>
    <w:p w14:paraId="6FB98257"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3ACA466E"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Team-working skills are equally important in the police force, as officers often work together in high-stress situations where effective communication and collaboration are essential. Team cohesion refers to the degree to which team members work together towards a common goal and are interconnected through their collective efforts. Developing team cohesion involves building trust, setting clear roles and responsibilities, fostering open communication, and resolving conflicts in a constructive manner.</w:t>
      </w:r>
    </w:p>
    <w:p w14:paraId="7CFCC97E"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08CAD752" w14:textId="290549BC"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One theory of team dynamics that can help in developing team cohesion within the police force is </w:t>
      </w:r>
      <w:bookmarkStart w:id="1" w:name="_Hlk171277509"/>
      <w:r w:rsidRPr="00382A36">
        <w:rPr>
          <w:rFonts w:ascii="Arial" w:hAnsi="Arial" w:cs="Arial"/>
          <w:color w:val="242424"/>
          <w:bdr w:val="none" w:sz="0" w:space="0" w:color="auto" w:frame="1"/>
        </w:rPr>
        <w:t>Tuckman's stages of group development</w:t>
      </w:r>
      <w:bookmarkEnd w:id="1"/>
      <w:r w:rsidRPr="00382A36">
        <w:rPr>
          <w:rFonts w:ascii="Arial" w:hAnsi="Arial" w:cs="Arial"/>
          <w:color w:val="242424"/>
          <w:bdr w:val="none" w:sz="0" w:space="0" w:color="auto" w:frame="1"/>
        </w:rPr>
        <w:t>. According to Tuckman, teams go through five stages of development: forming, storming, norming, performing, and adjourning</w:t>
      </w:r>
      <w:r w:rsidR="005C56B7">
        <w:rPr>
          <w:rFonts w:ascii="Arial" w:hAnsi="Arial" w:cs="Arial"/>
          <w:color w:val="242424"/>
          <w:bdr w:val="none" w:sz="0" w:space="0" w:color="auto" w:frame="1"/>
        </w:rPr>
        <w:t xml:space="preserve"> (Tuckman and Jensen, 2010)</w:t>
      </w:r>
      <w:r w:rsidRPr="00382A36">
        <w:rPr>
          <w:rFonts w:ascii="Arial" w:hAnsi="Arial" w:cs="Arial"/>
          <w:color w:val="242424"/>
          <w:bdr w:val="none" w:sz="0" w:space="0" w:color="auto" w:frame="1"/>
        </w:rPr>
        <w:t xml:space="preserve">. During the forming stage, team members come together and get to know each other, while in the storming stage, conflicts may arise as individuals assert their opinions and ideas. The norming stage involves establishing norms and rules within the team, leading to increased cooperation and collaboration. In the performing stage, the team works together </w:t>
      </w:r>
      <w:r w:rsidRPr="00382A36">
        <w:rPr>
          <w:rFonts w:ascii="Arial" w:hAnsi="Arial" w:cs="Arial"/>
          <w:color w:val="242424"/>
          <w:bdr w:val="none" w:sz="0" w:space="0" w:color="auto" w:frame="1"/>
        </w:rPr>
        <w:lastRenderedPageBreak/>
        <w:t>effectively towards achieving their goals, while the adjourning stage marks the end of the team's work together.</w:t>
      </w:r>
    </w:p>
    <w:p w14:paraId="68B311AB"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38B9C5C2" w14:textId="408F4072"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Another theory that can help in developing team cohesion is Belbin's team roles theory. According to Belbin, individuals within a team exhibit different roles, such as a coordinator, shaper, implementer, or team worker. By understanding and utilizing each team member's strengths and weaknesses</w:t>
      </w:r>
      <w:r w:rsidR="009B40CE">
        <w:rPr>
          <w:rFonts w:ascii="Arial" w:hAnsi="Arial" w:cs="Arial"/>
          <w:color w:val="242424"/>
          <w:bdr w:val="none" w:sz="0" w:space="0" w:color="auto" w:frame="1"/>
        </w:rPr>
        <w:t xml:space="preserve"> by adhering to Belbin’s theory</w:t>
      </w:r>
      <w:r w:rsidRPr="00382A36">
        <w:rPr>
          <w:rFonts w:ascii="Arial" w:hAnsi="Arial" w:cs="Arial"/>
          <w:color w:val="242424"/>
          <w:bdr w:val="none" w:sz="0" w:space="0" w:color="auto" w:frame="1"/>
        </w:rPr>
        <w:t>, teams can work together more effectively and achieve better results</w:t>
      </w:r>
      <w:r w:rsidR="009B40CE">
        <w:rPr>
          <w:rFonts w:ascii="Arial" w:hAnsi="Arial" w:cs="Arial"/>
          <w:color w:val="242424"/>
          <w:bdr w:val="none" w:sz="0" w:space="0" w:color="auto" w:frame="1"/>
        </w:rPr>
        <w:t xml:space="preserve"> which also lowers the risk of conflict within the team (Prichard and Stanton, 1999)</w:t>
      </w:r>
      <w:r w:rsidRPr="00382A36">
        <w:rPr>
          <w:rFonts w:ascii="Arial" w:hAnsi="Arial" w:cs="Arial"/>
          <w:color w:val="242424"/>
          <w:bdr w:val="none" w:sz="0" w:space="0" w:color="auto" w:frame="1"/>
        </w:rPr>
        <w:t>.</w:t>
      </w:r>
      <w:r w:rsidR="00E31AC0">
        <w:rPr>
          <w:rFonts w:ascii="Arial" w:hAnsi="Arial" w:cs="Arial"/>
          <w:color w:val="242424"/>
          <w:bdr w:val="none" w:sz="0" w:space="0" w:color="auto" w:frame="1"/>
        </w:rPr>
        <w:t xml:space="preserve"> Belbin’s theory has boasted massive successes with it being extensively used as a counselling and team development tool by organisations and management consultancies within the UK (Prichard and Stanton, 1999). Moreover, </w:t>
      </w:r>
      <w:r w:rsidR="00D328D6">
        <w:rPr>
          <w:rFonts w:ascii="Arial" w:hAnsi="Arial" w:cs="Arial"/>
          <w:color w:val="242424"/>
          <w:bdr w:val="none" w:sz="0" w:space="0" w:color="auto" w:frame="1"/>
        </w:rPr>
        <w:t>teams are higher performing, have better relationships and are more successful within their roles when they are more balanced in terms of team roles (Senaratne and Gunawardane, 2015).</w:t>
      </w:r>
    </w:p>
    <w:p w14:paraId="49E467E3"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r w:rsidRPr="00382A36">
        <w:rPr>
          <w:rFonts w:ascii="Arial" w:hAnsi="Arial" w:cs="Arial"/>
          <w:color w:val="242424"/>
          <w:bdr w:val="none" w:sz="0" w:space="0" w:color="auto" w:frame="1"/>
        </w:rPr>
        <w:t> </w:t>
      </w:r>
    </w:p>
    <w:p w14:paraId="5A724315"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r w:rsidRPr="00382A36">
        <w:rPr>
          <w:rFonts w:ascii="Arial" w:hAnsi="Arial" w:cs="Arial"/>
          <w:color w:val="242424"/>
          <w:bdr w:val="none" w:sz="0" w:space="0" w:color="auto" w:frame="1"/>
        </w:rPr>
        <w:t xml:space="preserve">Interpersonal conflicts within police teams can arise due to a variety of reasons, including differences in personalities, goals, values, and work styles. These conflicts can be exacerbated by stress, long hours, high-risk situations, and a hierarchical organizational structure. In a study by </w:t>
      </w:r>
      <w:proofErr w:type="spellStart"/>
      <w:r w:rsidRPr="00382A36">
        <w:rPr>
          <w:rFonts w:ascii="Arial" w:hAnsi="Arial" w:cs="Arial"/>
          <w:color w:val="242424"/>
          <w:bdr w:val="none" w:sz="0" w:space="0" w:color="auto" w:frame="1"/>
        </w:rPr>
        <w:t>Teh</w:t>
      </w:r>
      <w:proofErr w:type="spellEnd"/>
      <w:r w:rsidRPr="00382A36">
        <w:rPr>
          <w:rFonts w:ascii="Arial" w:hAnsi="Arial" w:cs="Arial"/>
          <w:color w:val="242424"/>
          <w:bdr w:val="none" w:sz="0" w:space="0" w:color="auto" w:frame="1"/>
        </w:rPr>
        <w:t xml:space="preserve"> et al. (2019), it was found that interpersonal conflicts within police teams were associated with decreased job satisfaction, increased turnover intentions, and lower perceived organizational support. Therefore, it is crucial for police leaders to address these conflicts early on and implement strategies to promote a positive work environment.</w:t>
      </w:r>
    </w:p>
    <w:p w14:paraId="6C8471BD"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300C5C31" w14:textId="52DC0A2A"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Maintaining professional standards is essential for police officers to uphold the trust and respect of the community they serve. Professional standards include adhering to ethical guidelines, following department policies and procedures, treating colleagues and the public with respect, and practicing effective communication skills. By maintaining professional standards, police officers can establish credibility, build trust, and demonstrate integrity in their interactions with others (Sherman et al, 2020).</w:t>
      </w:r>
    </w:p>
    <w:p w14:paraId="65399971"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6DC0757D" w14:textId="1571DE24"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lastRenderedPageBreak/>
        <w:t xml:space="preserve">Leadership plays a vital role in fostering a positive work environment and promoting teamwork within police teams. Effective leaders inspire and motivate their team members, set clear goals and expectations, provide feedback and support, and lead by example. In a study by Baird and Thomas (2018), it was found that transformational leadership </w:t>
      </w:r>
      <w:r w:rsidR="00CF6AA8" w:rsidRPr="00382A36">
        <w:rPr>
          <w:rFonts w:ascii="Arial" w:hAnsi="Arial" w:cs="Arial"/>
          <w:color w:val="242424"/>
          <w:bdr w:val="none" w:sz="0" w:space="0" w:color="auto" w:frame="1"/>
        </w:rPr>
        <w:t>behaviours</w:t>
      </w:r>
      <w:r w:rsidRPr="00382A36">
        <w:rPr>
          <w:rFonts w:ascii="Arial" w:hAnsi="Arial" w:cs="Arial"/>
          <w:color w:val="242424"/>
          <w:bdr w:val="none" w:sz="0" w:space="0" w:color="auto" w:frame="1"/>
        </w:rPr>
        <w:t>, such as charisma, inspiration, consideration, and intellectual stimulation, were positively associated with team performance and job satisfaction among police officers. Therefore, it is important for police leaders to cultivate these leadership qualities to enhance individual and team performance.</w:t>
      </w:r>
    </w:p>
    <w:p w14:paraId="0B683CC4"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38EFE486"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Teamwork is essential for police officers to effectively collaborate, communicate, and coordinate their efforts to achieve common goals. In a study by Johnson et al. (2020), it was found that teamwork was positively related to job satisfaction, organizational commitment, and job performance among police officers. To enhance teamwork within police teams, strategies such as promoting open communication, fostering a supportive work culture, encouraging collaboration, and providing team-building activities can be implemented (Smith, 2019).</w:t>
      </w:r>
    </w:p>
    <w:p w14:paraId="661EC0CB"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p>
    <w:p w14:paraId="44D71CF6" w14:textId="5F6510F2"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Leadership plays a crucial role in setting the tone for professional standards within a police force. Police leaders must adhere to high ethical standards and ensure that their officers do the same. Leadership involves not only enforcing the rules and regulations but also inspiring and motivating officers to uphold these standards in their daily work. A study by Sherman et al (2019) found that ethical leadership in law enforcement is positively associated with organizational commitment, job satisfaction, and job performance. Therefore, police leaders must lead by example and hold themselves and their team accountable for adhering to professional standards.</w:t>
      </w:r>
    </w:p>
    <w:p w14:paraId="0B7EF4D1"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2082BB89" w14:textId="3F3D271B"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Team dynamics within a police force can influence the </w:t>
      </w:r>
      <w:r w:rsidR="00CF6AA8" w:rsidRPr="00382A36">
        <w:rPr>
          <w:rFonts w:ascii="Arial" w:hAnsi="Arial" w:cs="Arial"/>
          <w:color w:val="242424"/>
          <w:bdr w:val="none" w:sz="0" w:space="0" w:color="auto" w:frame="1"/>
        </w:rPr>
        <w:t>behaviour</w:t>
      </w:r>
      <w:r w:rsidRPr="00382A36">
        <w:rPr>
          <w:rFonts w:ascii="Arial" w:hAnsi="Arial" w:cs="Arial"/>
          <w:color w:val="242424"/>
          <w:bdr w:val="none" w:sz="0" w:space="0" w:color="auto" w:frame="1"/>
        </w:rPr>
        <w:t xml:space="preserve"> of individual officers and the overall culture of the organization. In a study by </w:t>
      </w:r>
      <w:bookmarkStart w:id="2" w:name="_Hlk169865458"/>
      <w:r w:rsidRPr="00382A36">
        <w:rPr>
          <w:rFonts w:ascii="Arial" w:hAnsi="Arial" w:cs="Arial"/>
          <w:color w:val="242424"/>
          <w:bdr w:val="none" w:sz="0" w:space="0" w:color="auto" w:frame="1"/>
        </w:rPr>
        <w:t>Beck (20</w:t>
      </w:r>
      <w:r w:rsidR="009D2A72" w:rsidRPr="00382A36">
        <w:rPr>
          <w:rFonts w:ascii="Arial" w:hAnsi="Arial" w:cs="Arial"/>
          <w:color w:val="242424"/>
          <w:bdr w:val="none" w:sz="0" w:space="0" w:color="auto" w:frame="1"/>
        </w:rPr>
        <w:t>22</w:t>
      </w:r>
      <w:r w:rsidRPr="00382A36">
        <w:rPr>
          <w:rFonts w:ascii="Arial" w:hAnsi="Arial" w:cs="Arial"/>
          <w:color w:val="242424"/>
          <w:bdr w:val="none" w:sz="0" w:space="0" w:color="auto" w:frame="1"/>
        </w:rPr>
        <w:t xml:space="preserve">), it was found that group norms and peer pressure can influence officers to engage in unethical </w:t>
      </w:r>
      <w:r w:rsidR="00CF6AA8" w:rsidRPr="00382A36">
        <w:rPr>
          <w:rFonts w:ascii="Arial" w:hAnsi="Arial" w:cs="Arial"/>
          <w:color w:val="242424"/>
          <w:bdr w:val="none" w:sz="0" w:space="0" w:color="auto" w:frame="1"/>
        </w:rPr>
        <w:t>behaviour</w:t>
      </w:r>
      <w:r w:rsidRPr="00382A36">
        <w:rPr>
          <w:rFonts w:ascii="Arial" w:hAnsi="Arial" w:cs="Arial"/>
          <w:color w:val="242424"/>
          <w:bdr w:val="none" w:sz="0" w:space="0" w:color="auto" w:frame="1"/>
        </w:rPr>
        <w:t xml:space="preserve">, </w:t>
      </w:r>
      <w:bookmarkEnd w:id="2"/>
      <w:r w:rsidRPr="00382A36">
        <w:rPr>
          <w:rFonts w:ascii="Arial" w:hAnsi="Arial" w:cs="Arial"/>
          <w:color w:val="242424"/>
          <w:bdr w:val="none" w:sz="0" w:space="0" w:color="auto" w:frame="1"/>
        </w:rPr>
        <w:t xml:space="preserve">such as use of excessive force or falsifying reports. This highlights the importance of fostering a positive team culture that promotes professionalism and ethical </w:t>
      </w:r>
      <w:r w:rsidR="00CF6AA8" w:rsidRPr="00382A36">
        <w:rPr>
          <w:rFonts w:ascii="Arial" w:hAnsi="Arial" w:cs="Arial"/>
          <w:color w:val="242424"/>
          <w:bdr w:val="none" w:sz="0" w:space="0" w:color="auto" w:frame="1"/>
        </w:rPr>
        <w:t>behaviour</w:t>
      </w:r>
      <w:r w:rsidRPr="00382A36">
        <w:rPr>
          <w:rFonts w:ascii="Arial" w:hAnsi="Arial" w:cs="Arial"/>
          <w:color w:val="242424"/>
          <w:bdr w:val="none" w:sz="0" w:space="0" w:color="auto" w:frame="1"/>
        </w:rPr>
        <w:t xml:space="preserve">. Strong leadership, effective communication, </w:t>
      </w:r>
      <w:r w:rsidRPr="00382A36">
        <w:rPr>
          <w:rFonts w:ascii="Arial" w:hAnsi="Arial" w:cs="Arial"/>
          <w:color w:val="242424"/>
          <w:bdr w:val="none" w:sz="0" w:space="0" w:color="auto" w:frame="1"/>
        </w:rPr>
        <w:lastRenderedPageBreak/>
        <w:t>and regular training are essential for creating a culture of integrity within a police force.</w:t>
      </w:r>
    </w:p>
    <w:p w14:paraId="526146CB" w14:textId="77777777" w:rsidR="00D82F37" w:rsidRDefault="00D82F37"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r w:rsidRPr="00382A36">
        <w:rPr>
          <w:rFonts w:ascii="Arial" w:hAnsi="Arial" w:cs="Arial"/>
          <w:color w:val="242424"/>
          <w:bdr w:val="none" w:sz="0" w:space="0" w:color="auto" w:frame="1"/>
        </w:rPr>
        <w:t> </w:t>
      </w:r>
    </w:p>
    <w:p w14:paraId="6CFB0250" w14:textId="6F86F0B6" w:rsidR="00ED6BED" w:rsidRDefault="00D328D6"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r>
        <w:rPr>
          <w:rFonts w:ascii="Arial" w:hAnsi="Arial" w:cs="Arial"/>
          <w:color w:val="242424"/>
          <w:bdr w:val="none" w:sz="0" w:space="0" w:color="auto" w:frame="1"/>
        </w:rPr>
        <w:t xml:space="preserve">A recent case study conducted on </w:t>
      </w:r>
      <w:r w:rsidR="00ED6BED">
        <w:rPr>
          <w:rFonts w:ascii="Arial" w:hAnsi="Arial" w:cs="Arial"/>
          <w:color w:val="242424"/>
          <w:bdr w:val="none" w:sz="0" w:space="0" w:color="auto" w:frame="1"/>
        </w:rPr>
        <w:t xml:space="preserve">a police force in England found that professional standards were not being adhered to within a staff WhatsApp group, with some members of the team feeling victimised. The case study highlights systemic issues within the team and highlights that senior officers were ineffective at managing the issues raised within the team, which led to a breakdown in the productivity, trust and communication within the team </w:t>
      </w:r>
      <w:r w:rsidR="005C56B7">
        <w:rPr>
          <w:rFonts w:ascii="Arial" w:hAnsi="Arial" w:cs="Arial"/>
          <w:color w:val="242424"/>
          <w:bdr w:val="none" w:sz="0" w:space="0" w:color="auto" w:frame="1"/>
        </w:rPr>
        <w:t>(</w:t>
      </w:r>
      <w:proofErr w:type="spellStart"/>
      <w:r w:rsidR="005C56B7">
        <w:rPr>
          <w:rFonts w:ascii="Arial" w:hAnsi="Arial" w:cs="Arial"/>
          <w:color w:val="242424"/>
          <w:bdr w:val="none" w:sz="0" w:space="0" w:color="auto" w:frame="1"/>
        </w:rPr>
        <w:t>Mainwood</w:t>
      </w:r>
      <w:proofErr w:type="spellEnd"/>
      <w:r w:rsidR="005C56B7">
        <w:rPr>
          <w:rFonts w:ascii="Arial" w:hAnsi="Arial" w:cs="Arial"/>
          <w:color w:val="242424"/>
          <w:bdr w:val="none" w:sz="0" w:space="0" w:color="auto" w:frame="1"/>
        </w:rPr>
        <w:t>, 2022)</w:t>
      </w:r>
      <w:r w:rsidR="00ED6BED">
        <w:rPr>
          <w:rFonts w:ascii="Arial" w:hAnsi="Arial" w:cs="Arial"/>
          <w:color w:val="242424"/>
          <w:bdr w:val="none" w:sz="0" w:space="0" w:color="auto" w:frame="1"/>
        </w:rPr>
        <w:t>.</w:t>
      </w:r>
      <w:r w:rsidR="005C56B7">
        <w:rPr>
          <w:rFonts w:ascii="Arial" w:hAnsi="Arial" w:cs="Arial"/>
          <w:color w:val="242424"/>
          <w:bdr w:val="none" w:sz="0" w:space="0" w:color="auto" w:frame="1"/>
        </w:rPr>
        <w:t xml:space="preserve"> This further supports the necessity for teams to work together in an inclusive and respectful environment to ensure effective collaboration and a good team dynamic when responding to calls.</w:t>
      </w:r>
    </w:p>
    <w:p w14:paraId="07C7BB37" w14:textId="77777777" w:rsidR="00ED6BED" w:rsidRPr="00ED6BED" w:rsidRDefault="00ED6BED"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p>
    <w:p w14:paraId="78E5B348" w14:textId="42539946"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xml:space="preserve">Non-compliance with professional standards can have serious consequences for both the individual officer and the police force as a whole. Violations of ethical standards can erode public trust and confidence in law enforcement, leading to increased community tensions and decreased cooperation with police. In addition, officers who engage in unethical </w:t>
      </w:r>
      <w:r w:rsidR="00CF6AA8" w:rsidRPr="00382A36">
        <w:rPr>
          <w:rFonts w:ascii="Arial" w:hAnsi="Arial" w:cs="Arial"/>
          <w:color w:val="242424"/>
          <w:bdr w:val="none" w:sz="0" w:space="0" w:color="auto" w:frame="1"/>
        </w:rPr>
        <w:t>behaviour</w:t>
      </w:r>
      <w:r w:rsidRPr="00382A36">
        <w:rPr>
          <w:rFonts w:ascii="Arial" w:hAnsi="Arial" w:cs="Arial"/>
          <w:color w:val="242424"/>
          <w:bdr w:val="none" w:sz="0" w:space="0" w:color="auto" w:frame="1"/>
        </w:rPr>
        <w:t xml:space="preserve"> are more likely to face legal consequences, disciplinary action, or dismissal from the force. </w:t>
      </w:r>
      <w:bookmarkStart w:id="3" w:name="_Hlk169865477"/>
      <w:r w:rsidRPr="00382A36">
        <w:rPr>
          <w:rFonts w:ascii="Arial" w:hAnsi="Arial" w:cs="Arial"/>
          <w:color w:val="242424"/>
          <w:bdr w:val="none" w:sz="0" w:space="0" w:color="auto" w:frame="1"/>
        </w:rPr>
        <w:t>A study by Bradford (20</w:t>
      </w:r>
      <w:r w:rsidR="009D2A72" w:rsidRPr="00382A36">
        <w:rPr>
          <w:rFonts w:ascii="Arial" w:hAnsi="Arial" w:cs="Arial"/>
          <w:color w:val="242424"/>
          <w:bdr w:val="none" w:sz="0" w:space="0" w:color="auto" w:frame="1"/>
        </w:rPr>
        <w:t>22</w:t>
      </w:r>
      <w:r w:rsidRPr="00382A36">
        <w:rPr>
          <w:rFonts w:ascii="Arial" w:hAnsi="Arial" w:cs="Arial"/>
          <w:color w:val="242424"/>
          <w:bdr w:val="none" w:sz="0" w:space="0" w:color="auto" w:frame="1"/>
        </w:rPr>
        <w:t>) found that police officers who violated professional standards were more likely to be involved in lawsuits, complaints, and criminal investigations.</w:t>
      </w:r>
    </w:p>
    <w:bookmarkEnd w:id="3"/>
    <w:p w14:paraId="1F1BD3AF" w14:textId="77777777"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 </w:t>
      </w:r>
    </w:p>
    <w:p w14:paraId="266D6C76" w14:textId="51113DA4" w:rsidR="00D82F37" w:rsidRPr="00382A36" w:rsidRDefault="00D82F37" w:rsidP="00D82F37">
      <w:pPr>
        <w:pStyle w:val="NormalWeb"/>
        <w:shd w:val="clear" w:color="auto" w:fill="FFFFFF"/>
        <w:spacing w:before="0" w:beforeAutospacing="0" w:after="0" w:afterAutospacing="0" w:line="360" w:lineRule="auto"/>
        <w:rPr>
          <w:rFonts w:ascii="Arial" w:hAnsi="Arial" w:cs="Arial"/>
          <w:color w:val="242424"/>
        </w:rPr>
      </w:pPr>
      <w:r w:rsidRPr="00382A36">
        <w:rPr>
          <w:rFonts w:ascii="Arial" w:hAnsi="Arial" w:cs="Arial"/>
          <w:color w:val="242424"/>
          <w:bdr w:val="none" w:sz="0" w:space="0" w:color="auto" w:frame="1"/>
        </w:rPr>
        <w:t>To address issues of non-compliance with professional standards, police forces must have clear policies and procedures in place to guide officers in their conduct. Training and education on ethical standards and legal requirements should be provided regularly to ensure that all officers are aware of their obligations and responsibilities. Supervisors should also provide guidance and support to their team members to help them navigate difficult situations and make ethical decisions.</w:t>
      </w:r>
    </w:p>
    <w:p w14:paraId="4EE6BC77" w14:textId="77777777" w:rsidR="00D82F37" w:rsidRPr="00382A36" w:rsidRDefault="00D82F37" w:rsidP="00D82F37">
      <w:pPr>
        <w:spacing w:line="360" w:lineRule="auto"/>
        <w:rPr>
          <w:sz w:val="24"/>
          <w:szCs w:val="24"/>
        </w:rPr>
      </w:pPr>
    </w:p>
    <w:p w14:paraId="12082004" w14:textId="53B9E659" w:rsidR="00D82F37" w:rsidRPr="005C56B7" w:rsidRDefault="00D82F37" w:rsidP="00D82F37">
      <w:pPr>
        <w:pStyle w:val="NormalWeb"/>
        <w:shd w:val="clear" w:color="auto" w:fill="FFFFFF"/>
        <w:spacing w:before="0" w:beforeAutospacing="0" w:after="0" w:afterAutospacing="0" w:line="360" w:lineRule="auto"/>
        <w:rPr>
          <w:rFonts w:ascii="Arial" w:hAnsi="Arial" w:cs="Arial"/>
          <w:color w:val="242424"/>
          <w:bdr w:val="none" w:sz="0" w:space="0" w:color="auto" w:frame="1"/>
        </w:rPr>
      </w:pPr>
      <w:r w:rsidRPr="00382A36">
        <w:rPr>
          <w:rFonts w:ascii="Arial" w:hAnsi="Arial" w:cs="Arial"/>
          <w:color w:val="242424"/>
          <w:bdr w:val="none" w:sz="0" w:space="0" w:color="auto" w:frame="1"/>
        </w:rPr>
        <w:t xml:space="preserve">In conclusion, maintaining professional standards in leadership and team-working within the police service is essential for upholding the integrity and effectiveness of law enforcement. Strong leadership, ethical conduct, and a positive team culture are crucial for promoting professionalism and ethical </w:t>
      </w:r>
      <w:r w:rsidR="00CF6AA8" w:rsidRPr="00382A36">
        <w:rPr>
          <w:rFonts w:ascii="Arial" w:hAnsi="Arial" w:cs="Arial"/>
          <w:color w:val="242424"/>
          <w:bdr w:val="none" w:sz="0" w:space="0" w:color="auto" w:frame="1"/>
        </w:rPr>
        <w:t>behaviour</w:t>
      </w:r>
      <w:r w:rsidRPr="00382A36">
        <w:rPr>
          <w:rFonts w:ascii="Arial" w:hAnsi="Arial" w:cs="Arial"/>
          <w:color w:val="242424"/>
          <w:bdr w:val="none" w:sz="0" w:space="0" w:color="auto" w:frame="1"/>
        </w:rPr>
        <w:t xml:space="preserve"> among officers. Interpersonal conflicts can occur within teams due to various reasons,</w:t>
      </w:r>
      <w:r w:rsidR="005C56B7">
        <w:rPr>
          <w:rFonts w:ascii="Arial" w:hAnsi="Arial" w:cs="Arial"/>
          <w:color w:val="242424"/>
          <w:bdr w:val="none" w:sz="0" w:space="0" w:color="auto" w:frame="1"/>
        </w:rPr>
        <w:t xml:space="preserve"> as highlighted within this essay,</w:t>
      </w:r>
      <w:r w:rsidRPr="00382A36">
        <w:rPr>
          <w:rFonts w:ascii="Arial" w:hAnsi="Arial" w:cs="Arial"/>
          <w:color w:val="242424"/>
          <w:bdr w:val="none" w:sz="0" w:space="0" w:color="auto" w:frame="1"/>
        </w:rPr>
        <w:t xml:space="preserve"> but by addressing these conflicts early on and implementing </w:t>
      </w:r>
      <w:r w:rsidRPr="00382A36">
        <w:rPr>
          <w:rFonts w:ascii="Arial" w:hAnsi="Arial" w:cs="Arial"/>
          <w:color w:val="242424"/>
          <w:bdr w:val="none" w:sz="0" w:space="0" w:color="auto" w:frame="1"/>
        </w:rPr>
        <w:lastRenderedPageBreak/>
        <w:t>strategies to enhance individual and team performance, police leaders can promote a positive work environment and improve outcomes for their organization.</w:t>
      </w:r>
      <w:r w:rsidR="005C56B7">
        <w:rPr>
          <w:rFonts w:ascii="Arial" w:hAnsi="Arial" w:cs="Arial"/>
          <w:color w:val="242424"/>
          <w:bdr w:val="none" w:sz="0" w:space="0" w:color="auto" w:frame="1"/>
        </w:rPr>
        <w:t xml:space="preserve"> </w:t>
      </w:r>
      <w:r w:rsidRPr="00382A36">
        <w:rPr>
          <w:rFonts w:ascii="Arial" w:hAnsi="Arial" w:cs="Arial"/>
          <w:color w:val="242424"/>
          <w:bdr w:val="none" w:sz="0" w:space="0" w:color="auto" w:frame="1"/>
        </w:rPr>
        <w:t xml:space="preserve">By adhering to a code of ethics, force policies and procedures, protocols, and legislation, police officers can build trust and confidence in the community and </w:t>
      </w:r>
      <w:r w:rsidR="00CF6AA8" w:rsidRPr="00382A36">
        <w:rPr>
          <w:rFonts w:ascii="Arial" w:hAnsi="Arial" w:cs="Arial"/>
          <w:color w:val="242424"/>
          <w:bdr w:val="none" w:sz="0" w:space="0" w:color="auto" w:frame="1"/>
        </w:rPr>
        <w:t>fulfil</w:t>
      </w:r>
      <w:r w:rsidRPr="00382A36">
        <w:rPr>
          <w:rFonts w:ascii="Arial" w:hAnsi="Arial" w:cs="Arial"/>
          <w:color w:val="242424"/>
          <w:bdr w:val="none" w:sz="0" w:space="0" w:color="auto" w:frame="1"/>
        </w:rPr>
        <w:t xml:space="preserve"> their duty to serve and can better serve their community and uphold the values of integrity, trust, and respect.</w:t>
      </w:r>
      <w:r w:rsidR="005C56B7">
        <w:rPr>
          <w:rFonts w:ascii="Arial" w:hAnsi="Arial" w:cs="Arial"/>
          <w:color w:val="242424"/>
          <w:bdr w:val="none" w:sz="0" w:space="0" w:color="auto" w:frame="1"/>
        </w:rPr>
        <w:t xml:space="preserve"> Furthermore, by following teamwork models highlighted within this essay, such as Tuckman</w:t>
      </w:r>
      <w:r w:rsidR="00C4396E">
        <w:rPr>
          <w:rFonts w:ascii="Arial" w:hAnsi="Arial" w:cs="Arial"/>
          <w:color w:val="242424"/>
          <w:bdr w:val="none" w:sz="0" w:space="0" w:color="auto" w:frame="1"/>
        </w:rPr>
        <w:t xml:space="preserve"> </w:t>
      </w:r>
      <w:r w:rsidR="005C56B7">
        <w:rPr>
          <w:rFonts w:ascii="Arial" w:hAnsi="Arial" w:cs="Arial"/>
          <w:color w:val="242424"/>
          <w:bdr w:val="none" w:sz="0" w:space="0" w:color="auto" w:frame="1"/>
        </w:rPr>
        <w:t xml:space="preserve">and Belbin’s, team work </w:t>
      </w:r>
      <w:r w:rsidR="00C4396E">
        <w:rPr>
          <w:rFonts w:ascii="Arial" w:hAnsi="Arial" w:cs="Arial"/>
          <w:color w:val="242424"/>
          <w:bdr w:val="none" w:sz="0" w:space="0" w:color="auto" w:frame="1"/>
        </w:rPr>
        <w:t>potential and staff well-being can be maximised.</w:t>
      </w:r>
    </w:p>
    <w:p w14:paraId="4E9085BF" w14:textId="77777777" w:rsidR="00025650" w:rsidRPr="00382A36" w:rsidRDefault="00025650" w:rsidP="00340E9A">
      <w:pPr>
        <w:ind w:right="237"/>
        <w:jc w:val="both"/>
        <w:rPr>
          <w:sz w:val="24"/>
          <w:szCs w:val="24"/>
        </w:rPr>
      </w:pPr>
    </w:p>
    <w:p w14:paraId="65800057" w14:textId="77777777" w:rsidR="00025650" w:rsidRPr="00382A36" w:rsidRDefault="00025650" w:rsidP="00340E9A">
      <w:pPr>
        <w:ind w:right="237"/>
        <w:jc w:val="both"/>
        <w:rPr>
          <w:sz w:val="24"/>
          <w:szCs w:val="24"/>
        </w:rPr>
      </w:pPr>
    </w:p>
    <w:p w14:paraId="462EB834" w14:textId="380F1F8F" w:rsidR="00D328D6" w:rsidRPr="00382A36" w:rsidRDefault="00CF6AA8" w:rsidP="00340E9A">
      <w:pPr>
        <w:ind w:right="237"/>
        <w:jc w:val="both"/>
        <w:rPr>
          <w:sz w:val="24"/>
          <w:szCs w:val="24"/>
        </w:rPr>
      </w:pPr>
      <w:r>
        <w:rPr>
          <w:sz w:val="24"/>
          <w:szCs w:val="24"/>
        </w:rPr>
        <w:t xml:space="preserve">Word count </w:t>
      </w:r>
      <w:r w:rsidR="00D328D6">
        <w:rPr>
          <w:sz w:val="24"/>
          <w:szCs w:val="24"/>
        </w:rPr>
        <w:t>–</w:t>
      </w:r>
      <w:r>
        <w:rPr>
          <w:sz w:val="24"/>
          <w:szCs w:val="24"/>
        </w:rPr>
        <w:t xml:space="preserve"> </w:t>
      </w:r>
      <w:r w:rsidR="00D328D6">
        <w:rPr>
          <w:sz w:val="24"/>
          <w:szCs w:val="24"/>
        </w:rPr>
        <w:t>1</w:t>
      </w:r>
      <w:r w:rsidR="005C56B7">
        <w:rPr>
          <w:sz w:val="24"/>
          <w:szCs w:val="24"/>
        </w:rPr>
        <w:t>5</w:t>
      </w:r>
      <w:r w:rsidR="00C4396E">
        <w:rPr>
          <w:sz w:val="24"/>
          <w:szCs w:val="24"/>
        </w:rPr>
        <w:t>92</w:t>
      </w:r>
    </w:p>
    <w:p w14:paraId="37D9D713" w14:textId="77777777" w:rsidR="00484DF7" w:rsidRPr="00382A36" w:rsidRDefault="00484DF7" w:rsidP="00340E9A">
      <w:pPr>
        <w:ind w:right="237"/>
        <w:jc w:val="both"/>
        <w:rPr>
          <w:sz w:val="24"/>
          <w:szCs w:val="24"/>
        </w:rPr>
      </w:pPr>
    </w:p>
    <w:p w14:paraId="57CF0912" w14:textId="77777777" w:rsidR="00484DF7" w:rsidRPr="00382A36" w:rsidRDefault="00484DF7" w:rsidP="00340E9A">
      <w:pPr>
        <w:ind w:right="237"/>
        <w:jc w:val="both"/>
        <w:rPr>
          <w:sz w:val="24"/>
          <w:szCs w:val="24"/>
        </w:rPr>
      </w:pPr>
    </w:p>
    <w:p w14:paraId="40ED25B6" w14:textId="77777777" w:rsidR="00484DF7" w:rsidRPr="00382A36" w:rsidRDefault="00484DF7" w:rsidP="00340E9A">
      <w:pPr>
        <w:ind w:right="237"/>
        <w:jc w:val="both"/>
        <w:rPr>
          <w:sz w:val="24"/>
          <w:szCs w:val="24"/>
        </w:rPr>
      </w:pPr>
    </w:p>
    <w:p w14:paraId="17D06DF2" w14:textId="77777777" w:rsidR="00484DF7" w:rsidRPr="00382A36" w:rsidRDefault="00484DF7" w:rsidP="00340E9A">
      <w:pPr>
        <w:ind w:right="237"/>
        <w:jc w:val="both"/>
        <w:rPr>
          <w:sz w:val="24"/>
          <w:szCs w:val="24"/>
        </w:rPr>
      </w:pPr>
    </w:p>
    <w:p w14:paraId="27187937" w14:textId="77777777" w:rsidR="00484DF7" w:rsidRPr="00382A36" w:rsidRDefault="00484DF7" w:rsidP="00340E9A">
      <w:pPr>
        <w:ind w:right="237"/>
        <w:jc w:val="both"/>
        <w:rPr>
          <w:sz w:val="24"/>
          <w:szCs w:val="24"/>
        </w:rPr>
      </w:pPr>
    </w:p>
    <w:p w14:paraId="1DDFC50F" w14:textId="77777777" w:rsidR="00484DF7" w:rsidRPr="00382A36" w:rsidRDefault="00484DF7" w:rsidP="00340E9A">
      <w:pPr>
        <w:ind w:right="237"/>
        <w:jc w:val="both"/>
        <w:rPr>
          <w:sz w:val="24"/>
          <w:szCs w:val="24"/>
        </w:rPr>
      </w:pPr>
    </w:p>
    <w:p w14:paraId="4D0B9CFE" w14:textId="77777777" w:rsidR="00484DF7" w:rsidRPr="00382A36" w:rsidRDefault="00484DF7" w:rsidP="00340E9A">
      <w:pPr>
        <w:ind w:right="237"/>
        <w:jc w:val="both"/>
        <w:rPr>
          <w:sz w:val="24"/>
          <w:szCs w:val="24"/>
        </w:rPr>
      </w:pPr>
    </w:p>
    <w:p w14:paraId="7EE92FF7" w14:textId="77777777" w:rsidR="00484DF7" w:rsidRPr="00382A36" w:rsidRDefault="00484DF7" w:rsidP="00340E9A">
      <w:pPr>
        <w:ind w:right="237"/>
        <w:jc w:val="both"/>
        <w:rPr>
          <w:sz w:val="24"/>
          <w:szCs w:val="24"/>
        </w:rPr>
      </w:pPr>
    </w:p>
    <w:p w14:paraId="43550613" w14:textId="77777777" w:rsidR="00484DF7" w:rsidRDefault="00484DF7" w:rsidP="00340E9A">
      <w:pPr>
        <w:ind w:right="237"/>
        <w:jc w:val="both"/>
        <w:rPr>
          <w:sz w:val="24"/>
          <w:szCs w:val="24"/>
        </w:rPr>
      </w:pPr>
    </w:p>
    <w:p w14:paraId="5C69B35D" w14:textId="77777777" w:rsidR="00C4396E" w:rsidRDefault="00C4396E" w:rsidP="00340E9A">
      <w:pPr>
        <w:ind w:right="237"/>
        <w:jc w:val="both"/>
        <w:rPr>
          <w:sz w:val="24"/>
          <w:szCs w:val="24"/>
        </w:rPr>
      </w:pPr>
    </w:p>
    <w:p w14:paraId="145B8A78" w14:textId="77777777" w:rsidR="00C4396E" w:rsidRDefault="00C4396E" w:rsidP="00340E9A">
      <w:pPr>
        <w:ind w:right="237"/>
        <w:jc w:val="both"/>
        <w:rPr>
          <w:sz w:val="24"/>
          <w:szCs w:val="24"/>
        </w:rPr>
      </w:pPr>
    </w:p>
    <w:p w14:paraId="0D5A49E6" w14:textId="77777777" w:rsidR="00C4396E" w:rsidRDefault="00C4396E" w:rsidP="00340E9A">
      <w:pPr>
        <w:ind w:right="237"/>
        <w:jc w:val="both"/>
        <w:rPr>
          <w:sz w:val="24"/>
          <w:szCs w:val="24"/>
        </w:rPr>
      </w:pPr>
    </w:p>
    <w:p w14:paraId="18439E98" w14:textId="77777777" w:rsidR="00C4396E" w:rsidRDefault="00C4396E" w:rsidP="00340E9A">
      <w:pPr>
        <w:ind w:right="237"/>
        <w:jc w:val="both"/>
        <w:rPr>
          <w:sz w:val="24"/>
          <w:szCs w:val="24"/>
        </w:rPr>
      </w:pPr>
    </w:p>
    <w:p w14:paraId="1A112E3B" w14:textId="77777777" w:rsidR="00C4396E" w:rsidRDefault="00C4396E" w:rsidP="00340E9A">
      <w:pPr>
        <w:ind w:right="237"/>
        <w:jc w:val="both"/>
        <w:rPr>
          <w:sz w:val="24"/>
          <w:szCs w:val="24"/>
        </w:rPr>
      </w:pPr>
    </w:p>
    <w:p w14:paraId="1D1FFA40" w14:textId="77777777" w:rsidR="00C4396E" w:rsidRDefault="00C4396E" w:rsidP="00340E9A">
      <w:pPr>
        <w:ind w:right="237"/>
        <w:jc w:val="both"/>
        <w:rPr>
          <w:sz w:val="24"/>
          <w:szCs w:val="24"/>
        </w:rPr>
      </w:pPr>
    </w:p>
    <w:p w14:paraId="42778B65" w14:textId="77777777" w:rsidR="00C4396E" w:rsidRDefault="00C4396E" w:rsidP="00340E9A">
      <w:pPr>
        <w:ind w:right="237"/>
        <w:jc w:val="both"/>
        <w:rPr>
          <w:sz w:val="24"/>
          <w:szCs w:val="24"/>
        </w:rPr>
      </w:pPr>
    </w:p>
    <w:p w14:paraId="43205737" w14:textId="77777777" w:rsidR="00C4396E" w:rsidRDefault="00C4396E" w:rsidP="00340E9A">
      <w:pPr>
        <w:ind w:right="237"/>
        <w:jc w:val="both"/>
        <w:rPr>
          <w:sz w:val="24"/>
          <w:szCs w:val="24"/>
        </w:rPr>
      </w:pPr>
    </w:p>
    <w:p w14:paraId="10B0F609" w14:textId="77777777" w:rsidR="00C4396E" w:rsidRDefault="00C4396E" w:rsidP="00340E9A">
      <w:pPr>
        <w:ind w:right="237"/>
        <w:jc w:val="both"/>
        <w:rPr>
          <w:sz w:val="24"/>
          <w:szCs w:val="24"/>
        </w:rPr>
      </w:pPr>
    </w:p>
    <w:p w14:paraId="4DEBC675" w14:textId="77777777" w:rsidR="00C4396E" w:rsidRDefault="00C4396E" w:rsidP="00340E9A">
      <w:pPr>
        <w:ind w:right="237"/>
        <w:jc w:val="both"/>
        <w:rPr>
          <w:sz w:val="24"/>
          <w:szCs w:val="24"/>
        </w:rPr>
      </w:pPr>
    </w:p>
    <w:p w14:paraId="71918AEA" w14:textId="77777777" w:rsidR="00C4396E" w:rsidRDefault="00C4396E" w:rsidP="00340E9A">
      <w:pPr>
        <w:ind w:right="237"/>
        <w:jc w:val="both"/>
        <w:rPr>
          <w:sz w:val="24"/>
          <w:szCs w:val="24"/>
        </w:rPr>
      </w:pPr>
    </w:p>
    <w:p w14:paraId="2EC8D7F0" w14:textId="77777777" w:rsidR="00C4396E" w:rsidRDefault="00C4396E" w:rsidP="00340E9A">
      <w:pPr>
        <w:ind w:right="237"/>
        <w:jc w:val="both"/>
        <w:rPr>
          <w:sz w:val="24"/>
          <w:szCs w:val="24"/>
        </w:rPr>
      </w:pPr>
    </w:p>
    <w:p w14:paraId="267AD75F" w14:textId="77777777" w:rsidR="00C4396E" w:rsidRDefault="00C4396E" w:rsidP="00340E9A">
      <w:pPr>
        <w:ind w:right="237"/>
        <w:jc w:val="both"/>
        <w:rPr>
          <w:sz w:val="24"/>
          <w:szCs w:val="24"/>
        </w:rPr>
      </w:pPr>
    </w:p>
    <w:p w14:paraId="473B3433" w14:textId="77777777" w:rsidR="00C4396E" w:rsidRDefault="00C4396E" w:rsidP="00340E9A">
      <w:pPr>
        <w:ind w:right="237"/>
        <w:jc w:val="both"/>
        <w:rPr>
          <w:sz w:val="24"/>
          <w:szCs w:val="24"/>
        </w:rPr>
      </w:pPr>
    </w:p>
    <w:p w14:paraId="68E75B6D" w14:textId="77777777" w:rsidR="00C4396E" w:rsidRDefault="00C4396E" w:rsidP="00340E9A">
      <w:pPr>
        <w:ind w:right="237"/>
        <w:jc w:val="both"/>
        <w:rPr>
          <w:sz w:val="24"/>
          <w:szCs w:val="24"/>
        </w:rPr>
      </w:pPr>
    </w:p>
    <w:p w14:paraId="5C028F49" w14:textId="77777777" w:rsidR="00C4396E" w:rsidRDefault="00C4396E" w:rsidP="00340E9A">
      <w:pPr>
        <w:ind w:right="237"/>
        <w:jc w:val="both"/>
        <w:rPr>
          <w:sz w:val="24"/>
          <w:szCs w:val="24"/>
        </w:rPr>
      </w:pPr>
    </w:p>
    <w:p w14:paraId="51F64E8D" w14:textId="77777777" w:rsidR="00C4396E" w:rsidRDefault="00C4396E" w:rsidP="00340E9A">
      <w:pPr>
        <w:ind w:right="237"/>
        <w:jc w:val="both"/>
        <w:rPr>
          <w:sz w:val="24"/>
          <w:szCs w:val="24"/>
        </w:rPr>
      </w:pPr>
    </w:p>
    <w:p w14:paraId="68998257" w14:textId="77777777" w:rsidR="00C4396E" w:rsidRDefault="00C4396E" w:rsidP="00340E9A">
      <w:pPr>
        <w:ind w:right="237"/>
        <w:jc w:val="both"/>
        <w:rPr>
          <w:sz w:val="24"/>
          <w:szCs w:val="24"/>
        </w:rPr>
      </w:pPr>
    </w:p>
    <w:p w14:paraId="425BC62F" w14:textId="77777777" w:rsidR="00C4396E" w:rsidRDefault="00C4396E" w:rsidP="00340E9A">
      <w:pPr>
        <w:ind w:right="237"/>
        <w:jc w:val="both"/>
        <w:rPr>
          <w:sz w:val="24"/>
          <w:szCs w:val="24"/>
        </w:rPr>
      </w:pPr>
    </w:p>
    <w:p w14:paraId="7B8C6085" w14:textId="77777777" w:rsidR="00C4396E" w:rsidRDefault="00C4396E" w:rsidP="00340E9A">
      <w:pPr>
        <w:ind w:right="237"/>
        <w:jc w:val="both"/>
        <w:rPr>
          <w:sz w:val="24"/>
          <w:szCs w:val="24"/>
        </w:rPr>
      </w:pPr>
    </w:p>
    <w:p w14:paraId="1CE19D4F" w14:textId="77777777" w:rsidR="00C4396E" w:rsidRDefault="00C4396E" w:rsidP="00340E9A">
      <w:pPr>
        <w:ind w:right="237"/>
        <w:jc w:val="both"/>
        <w:rPr>
          <w:sz w:val="24"/>
          <w:szCs w:val="24"/>
        </w:rPr>
      </w:pPr>
    </w:p>
    <w:p w14:paraId="79980ABB" w14:textId="77777777" w:rsidR="00C4396E" w:rsidRPr="00382A36" w:rsidRDefault="00C4396E" w:rsidP="00340E9A">
      <w:pPr>
        <w:ind w:right="237"/>
        <w:jc w:val="both"/>
        <w:rPr>
          <w:sz w:val="24"/>
          <w:szCs w:val="24"/>
        </w:rPr>
      </w:pPr>
    </w:p>
    <w:p w14:paraId="6352F55B" w14:textId="77777777" w:rsidR="00484DF7" w:rsidRPr="00382A36" w:rsidRDefault="00484DF7" w:rsidP="00340E9A">
      <w:pPr>
        <w:ind w:right="237"/>
        <w:jc w:val="both"/>
        <w:rPr>
          <w:sz w:val="24"/>
          <w:szCs w:val="24"/>
        </w:rPr>
      </w:pPr>
    </w:p>
    <w:p w14:paraId="69BDC0C4" w14:textId="77777777" w:rsidR="00484DF7" w:rsidRDefault="00484DF7" w:rsidP="00340E9A">
      <w:pPr>
        <w:ind w:right="237"/>
        <w:jc w:val="both"/>
        <w:rPr>
          <w:sz w:val="24"/>
          <w:szCs w:val="24"/>
        </w:rPr>
      </w:pPr>
    </w:p>
    <w:p w14:paraId="3BE0A4BE" w14:textId="77777777" w:rsidR="0064197D" w:rsidRPr="00382A36" w:rsidRDefault="0064197D" w:rsidP="00340E9A">
      <w:pPr>
        <w:ind w:right="237"/>
        <w:jc w:val="both"/>
        <w:rPr>
          <w:sz w:val="24"/>
          <w:szCs w:val="24"/>
        </w:rPr>
      </w:pPr>
    </w:p>
    <w:p w14:paraId="1D62B7EF" w14:textId="77777777" w:rsidR="00484DF7" w:rsidRPr="00382A36" w:rsidRDefault="00484DF7" w:rsidP="00340E9A">
      <w:pPr>
        <w:ind w:right="237"/>
        <w:jc w:val="both"/>
        <w:rPr>
          <w:sz w:val="24"/>
          <w:szCs w:val="24"/>
        </w:rPr>
      </w:pPr>
    </w:p>
    <w:p w14:paraId="6B0989EF" w14:textId="77777777" w:rsidR="00025650" w:rsidRPr="00382A36" w:rsidRDefault="00025650" w:rsidP="00340E9A">
      <w:pPr>
        <w:ind w:right="237"/>
        <w:jc w:val="center"/>
        <w:rPr>
          <w:b/>
          <w:sz w:val="24"/>
          <w:szCs w:val="24"/>
        </w:rPr>
      </w:pPr>
      <w:r w:rsidRPr="00382A36">
        <w:rPr>
          <w:b/>
          <w:sz w:val="24"/>
          <w:szCs w:val="24"/>
        </w:rPr>
        <w:lastRenderedPageBreak/>
        <w:t>Task 4</w:t>
      </w:r>
    </w:p>
    <w:p w14:paraId="33CE0981" w14:textId="77777777" w:rsidR="00D11C62" w:rsidRPr="00382A36" w:rsidRDefault="00D11C62" w:rsidP="00D11C62">
      <w:pPr>
        <w:ind w:right="237"/>
        <w:jc w:val="both"/>
        <w:rPr>
          <w:b/>
          <w:color w:val="auto"/>
          <w:sz w:val="24"/>
          <w:szCs w:val="24"/>
        </w:rPr>
      </w:pPr>
      <w:r w:rsidRPr="00382A36">
        <w:rPr>
          <w:b/>
          <w:color w:val="auto"/>
          <w:sz w:val="24"/>
          <w:szCs w:val="24"/>
        </w:rPr>
        <w:t xml:space="preserve">Relevant areas of the National Policing Curriculum: </w:t>
      </w:r>
    </w:p>
    <w:p w14:paraId="0266D400" w14:textId="017739E0" w:rsidR="003C458C" w:rsidRPr="00382A36" w:rsidRDefault="00EB3E2F" w:rsidP="00340E9A">
      <w:pPr>
        <w:ind w:right="237"/>
        <w:jc w:val="both"/>
        <w:rPr>
          <w:b/>
          <w:sz w:val="24"/>
          <w:szCs w:val="24"/>
        </w:rPr>
      </w:pPr>
      <w:r w:rsidRPr="00382A36">
        <w:rPr>
          <w:b/>
          <w:sz w:val="24"/>
          <w:szCs w:val="24"/>
        </w:rPr>
        <w:t xml:space="preserve">Policing the roads, information and intelligence and conducting investigations. </w:t>
      </w:r>
    </w:p>
    <w:p w14:paraId="71AE74C3" w14:textId="77777777" w:rsidR="003C458C" w:rsidRPr="00382A36"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382A36" w14:paraId="4E540F27" w14:textId="77777777" w:rsidTr="0EB17B2B">
        <w:tc>
          <w:tcPr>
            <w:tcW w:w="10188" w:type="dxa"/>
            <w:shd w:val="clear" w:color="auto" w:fill="auto"/>
          </w:tcPr>
          <w:p w14:paraId="0FE59A08" w14:textId="7652DF6C" w:rsidR="003769F6" w:rsidRPr="00382A3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382A36" w:rsidRDefault="00EB3E2F" w:rsidP="00AD4DB4">
            <w:pPr>
              <w:ind w:right="237"/>
              <w:jc w:val="both"/>
              <w:rPr>
                <w:sz w:val="24"/>
                <w:szCs w:val="24"/>
              </w:rPr>
            </w:pPr>
            <w:r w:rsidRPr="00382A36">
              <w:rPr>
                <w:b/>
                <w:sz w:val="24"/>
                <w:szCs w:val="24"/>
              </w:rPr>
              <w:t>Explain</w:t>
            </w:r>
            <w:r w:rsidR="00AD4DB4" w:rsidRPr="00382A36">
              <w:rPr>
                <w:sz w:val="24"/>
                <w:szCs w:val="24"/>
              </w:rPr>
              <w:t xml:space="preserve"> how information and intelligence can be used in the disruption of the more prevalent criminal activity (</w:t>
            </w:r>
            <w:r w:rsidRPr="00382A36">
              <w:rPr>
                <w:sz w:val="24"/>
                <w:szCs w:val="24"/>
              </w:rPr>
              <w:t>e.g. d</w:t>
            </w:r>
            <w:r w:rsidR="00AD4DB4" w:rsidRPr="00382A36">
              <w:rPr>
                <w:sz w:val="24"/>
                <w:szCs w:val="24"/>
              </w:rPr>
              <w:t xml:space="preserve">rug smuggling, </w:t>
            </w:r>
            <w:r w:rsidRPr="00382A36">
              <w:rPr>
                <w:sz w:val="24"/>
                <w:szCs w:val="24"/>
              </w:rPr>
              <w:t>h</w:t>
            </w:r>
            <w:r w:rsidR="00AD4DB4" w:rsidRPr="00382A36">
              <w:rPr>
                <w:sz w:val="24"/>
                <w:szCs w:val="24"/>
              </w:rPr>
              <w:t xml:space="preserve">uman trafficking, </w:t>
            </w:r>
            <w:r w:rsidRPr="00382A36">
              <w:rPr>
                <w:sz w:val="24"/>
                <w:szCs w:val="24"/>
              </w:rPr>
              <w:t>c</w:t>
            </w:r>
            <w:r w:rsidR="00AD4DB4" w:rsidRPr="00382A36">
              <w:rPr>
                <w:sz w:val="24"/>
                <w:szCs w:val="24"/>
              </w:rPr>
              <w:t xml:space="preserve">hild sexual exploitation, </w:t>
            </w:r>
            <w:r w:rsidRPr="00382A36">
              <w:rPr>
                <w:sz w:val="24"/>
                <w:szCs w:val="24"/>
              </w:rPr>
              <w:t>c</w:t>
            </w:r>
            <w:r w:rsidR="00AD4DB4" w:rsidRPr="00382A36">
              <w:rPr>
                <w:sz w:val="24"/>
                <w:szCs w:val="24"/>
              </w:rPr>
              <w:t xml:space="preserve">ounterfeit goods, </w:t>
            </w:r>
            <w:r w:rsidRPr="00382A36">
              <w:rPr>
                <w:sz w:val="24"/>
                <w:szCs w:val="24"/>
              </w:rPr>
              <w:t>o</w:t>
            </w:r>
            <w:r w:rsidR="00AD4DB4" w:rsidRPr="00382A36">
              <w:rPr>
                <w:sz w:val="24"/>
                <w:szCs w:val="24"/>
              </w:rPr>
              <w:t>rganised crime groups</w:t>
            </w:r>
            <w:r w:rsidRPr="00382A36">
              <w:rPr>
                <w:sz w:val="24"/>
                <w:szCs w:val="24"/>
              </w:rPr>
              <w:t xml:space="preserve"> and ‘county lines’</w:t>
            </w:r>
            <w:r w:rsidR="00AD4DB4" w:rsidRPr="00382A36">
              <w:rPr>
                <w:sz w:val="24"/>
                <w:szCs w:val="24"/>
              </w:rPr>
              <w:t xml:space="preserve">) </w:t>
            </w:r>
            <w:r w:rsidRPr="00382A36">
              <w:rPr>
                <w:sz w:val="24"/>
                <w:szCs w:val="24"/>
              </w:rPr>
              <w:t xml:space="preserve">by effective policing of the roads. </w:t>
            </w:r>
          </w:p>
          <w:p w14:paraId="497A6EB6" w14:textId="77777777" w:rsidR="00EB3E2F" w:rsidRPr="00382A36" w:rsidRDefault="00EB3E2F" w:rsidP="00AD4DB4">
            <w:pPr>
              <w:ind w:right="237"/>
              <w:jc w:val="both"/>
              <w:rPr>
                <w:sz w:val="24"/>
                <w:szCs w:val="24"/>
              </w:rPr>
            </w:pPr>
          </w:p>
          <w:p w14:paraId="450B38EE" w14:textId="0CEF18C7" w:rsidR="003C458C" w:rsidRPr="00382A36" w:rsidRDefault="00EB3E2F" w:rsidP="00242DD7">
            <w:pPr>
              <w:ind w:right="237"/>
              <w:jc w:val="both"/>
              <w:rPr>
                <w:sz w:val="24"/>
                <w:szCs w:val="24"/>
              </w:rPr>
            </w:pPr>
            <w:r w:rsidRPr="00382A36">
              <w:rPr>
                <w:b/>
                <w:sz w:val="24"/>
                <w:szCs w:val="24"/>
              </w:rPr>
              <w:t>Outline</w:t>
            </w:r>
            <w:r w:rsidRPr="00382A36">
              <w:rPr>
                <w:sz w:val="24"/>
                <w:szCs w:val="24"/>
              </w:rPr>
              <w:t xml:space="preserve"> how ANPR can be used as investigative resource when disrupting criminal activity. </w:t>
            </w:r>
          </w:p>
          <w:p w14:paraId="5A93EC2F" w14:textId="77777777" w:rsidR="003C458C" w:rsidRPr="00382A36" w:rsidRDefault="003C458C" w:rsidP="00340E9A">
            <w:pPr>
              <w:ind w:right="237"/>
              <w:jc w:val="both"/>
              <w:rPr>
                <w:sz w:val="24"/>
                <w:szCs w:val="24"/>
              </w:rPr>
            </w:pPr>
          </w:p>
          <w:p w14:paraId="5EACB626" w14:textId="59A936E0" w:rsidR="003C458C" w:rsidRPr="00382A36" w:rsidRDefault="001BC1C4" w:rsidP="0EB17B2B">
            <w:pPr>
              <w:ind w:right="237"/>
              <w:jc w:val="both"/>
              <w:rPr>
                <w:i/>
                <w:iCs/>
                <w:sz w:val="24"/>
                <w:szCs w:val="24"/>
              </w:rPr>
            </w:pPr>
            <w:r w:rsidRPr="00382A36">
              <w:rPr>
                <w:sz w:val="24"/>
                <w:szCs w:val="24"/>
              </w:rPr>
              <w:t>1</w:t>
            </w:r>
            <w:r w:rsidR="45AF2B96" w:rsidRPr="00382A36">
              <w:rPr>
                <w:sz w:val="24"/>
                <w:szCs w:val="24"/>
              </w:rPr>
              <w:t xml:space="preserve">750 </w:t>
            </w:r>
            <w:r w:rsidRPr="00382A36">
              <w:rPr>
                <w:sz w:val="24"/>
                <w:szCs w:val="24"/>
              </w:rPr>
              <w:t xml:space="preserve">words </w:t>
            </w:r>
            <w:r w:rsidRPr="00382A36">
              <w:rPr>
                <w:i/>
                <w:iCs/>
                <w:sz w:val="24"/>
                <w:szCs w:val="24"/>
              </w:rPr>
              <w:t>(+/- 10%: include your actual word count at the end of each section)</w:t>
            </w:r>
          </w:p>
          <w:p w14:paraId="77D8AC39" w14:textId="4B96439D" w:rsidR="00242DD7" w:rsidRPr="00382A36" w:rsidRDefault="00242DD7" w:rsidP="001BC1C4">
            <w:pPr>
              <w:ind w:right="237"/>
              <w:jc w:val="both"/>
              <w:rPr>
                <w:sz w:val="24"/>
                <w:szCs w:val="24"/>
              </w:rPr>
            </w:pPr>
          </w:p>
        </w:tc>
      </w:tr>
    </w:tbl>
    <w:p w14:paraId="09D61C2B" w14:textId="77777777" w:rsidR="003C458C" w:rsidRPr="00382A36" w:rsidRDefault="003C458C" w:rsidP="00340E9A">
      <w:pPr>
        <w:ind w:right="237"/>
        <w:jc w:val="both"/>
        <w:rPr>
          <w:sz w:val="24"/>
          <w:szCs w:val="24"/>
        </w:rPr>
      </w:pPr>
    </w:p>
    <w:p w14:paraId="76035EA8" w14:textId="77777777" w:rsidR="003C458C" w:rsidRPr="00382A36" w:rsidRDefault="003C458C" w:rsidP="00340E9A">
      <w:pPr>
        <w:ind w:right="237"/>
        <w:jc w:val="both"/>
        <w:rPr>
          <w:b/>
          <w:sz w:val="24"/>
          <w:szCs w:val="24"/>
        </w:rPr>
      </w:pPr>
      <w:r w:rsidRPr="00382A36">
        <w:rPr>
          <w:b/>
          <w:sz w:val="24"/>
          <w:szCs w:val="24"/>
        </w:rPr>
        <w:t>ANSWER:</w:t>
      </w:r>
    </w:p>
    <w:p w14:paraId="698441CC" w14:textId="77777777" w:rsidR="00E0657F" w:rsidRPr="00382A36" w:rsidRDefault="00E0657F" w:rsidP="00340E9A">
      <w:pPr>
        <w:ind w:right="237"/>
        <w:jc w:val="both"/>
        <w:rPr>
          <w:b/>
          <w:sz w:val="24"/>
          <w:szCs w:val="24"/>
        </w:rPr>
      </w:pPr>
    </w:p>
    <w:p w14:paraId="221CE0C5" w14:textId="4B967BD5" w:rsidR="00160CB8" w:rsidRDefault="00170757" w:rsidP="00E0657F">
      <w:pPr>
        <w:spacing w:line="360" w:lineRule="auto"/>
        <w:ind w:right="237"/>
        <w:jc w:val="both"/>
        <w:rPr>
          <w:bCs/>
          <w:sz w:val="24"/>
          <w:szCs w:val="24"/>
        </w:rPr>
      </w:pPr>
      <w:r w:rsidRPr="00382A36">
        <w:rPr>
          <w:bCs/>
          <w:sz w:val="24"/>
          <w:szCs w:val="24"/>
        </w:rPr>
        <w:t xml:space="preserve">The nature of policing has come a long way in the past decade due to advancements in technology. In order to serve </w:t>
      </w:r>
      <w:proofErr w:type="spellStart"/>
      <w:r w:rsidRPr="00382A36">
        <w:rPr>
          <w:bCs/>
          <w:sz w:val="24"/>
          <w:szCs w:val="24"/>
        </w:rPr>
        <w:t>it’s</w:t>
      </w:r>
      <w:proofErr w:type="spellEnd"/>
      <w:r w:rsidRPr="00382A36">
        <w:rPr>
          <w:bCs/>
          <w:sz w:val="24"/>
          <w:szCs w:val="24"/>
        </w:rPr>
        <w:t xml:space="preserve"> purpose, the Organisation has needed to implement the effective use of new technologies to fight against ever-growing crime rates. </w:t>
      </w:r>
      <w:r w:rsidR="00160CB8" w:rsidRPr="00382A36">
        <w:rPr>
          <w:bCs/>
          <w:sz w:val="24"/>
          <w:szCs w:val="24"/>
        </w:rPr>
        <w:t xml:space="preserve">According to The College of Policing </w:t>
      </w:r>
      <w:r w:rsidR="00E0657F" w:rsidRPr="00382A36">
        <w:rPr>
          <w:bCs/>
          <w:sz w:val="24"/>
          <w:szCs w:val="24"/>
        </w:rPr>
        <w:t>(</w:t>
      </w:r>
      <w:r w:rsidR="00160CB8" w:rsidRPr="00382A36">
        <w:rPr>
          <w:bCs/>
          <w:sz w:val="24"/>
          <w:szCs w:val="24"/>
        </w:rPr>
        <w:t>20</w:t>
      </w:r>
      <w:r w:rsidR="001E44E2" w:rsidRPr="00382A36">
        <w:rPr>
          <w:bCs/>
          <w:sz w:val="24"/>
          <w:szCs w:val="24"/>
        </w:rPr>
        <w:t>1</w:t>
      </w:r>
      <w:r w:rsidR="00160CB8" w:rsidRPr="00382A36">
        <w:rPr>
          <w:bCs/>
          <w:sz w:val="24"/>
          <w:szCs w:val="24"/>
        </w:rPr>
        <w:t xml:space="preserve">3), criminals </w:t>
      </w:r>
      <w:r w:rsidR="00E0657F" w:rsidRPr="00382A36">
        <w:rPr>
          <w:bCs/>
          <w:sz w:val="24"/>
          <w:szCs w:val="24"/>
        </w:rPr>
        <w:t>sometimes use roads in order to carry out international organised crime</w:t>
      </w:r>
      <w:r w:rsidRPr="00382A36">
        <w:rPr>
          <w:bCs/>
          <w:sz w:val="24"/>
          <w:szCs w:val="24"/>
        </w:rPr>
        <w:t>, such as drug smuggling</w:t>
      </w:r>
      <w:r w:rsidR="00E0657F" w:rsidRPr="00382A36">
        <w:rPr>
          <w:bCs/>
          <w:sz w:val="24"/>
          <w:szCs w:val="24"/>
        </w:rPr>
        <w:t>. Forces should use i</w:t>
      </w:r>
      <w:r w:rsidR="00160CB8" w:rsidRPr="00382A36">
        <w:rPr>
          <w:bCs/>
          <w:sz w:val="24"/>
          <w:szCs w:val="24"/>
        </w:rPr>
        <w:t xml:space="preserve">nformation and intelligence </w:t>
      </w:r>
      <w:r w:rsidR="00E0657F" w:rsidRPr="00382A36">
        <w:rPr>
          <w:bCs/>
          <w:sz w:val="24"/>
          <w:szCs w:val="24"/>
        </w:rPr>
        <w:t>to encourage the disruption</w:t>
      </w:r>
      <w:r w:rsidR="00160CB8" w:rsidRPr="00382A36">
        <w:rPr>
          <w:bCs/>
          <w:sz w:val="24"/>
          <w:szCs w:val="24"/>
        </w:rPr>
        <w:t xml:space="preserve"> of prevalent criminal activity e.g. drug smuggling</w:t>
      </w:r>
      <w:r w:rsidR="00E0657F" w:rsidRPr="00382A36">
        <w:rPr>
          <w:bCs/>
          <w:sz w:val="24"/>
          <w:szCs w:val="24"/>
        </w:rPr>
        <w:t xml:space="preserve"> (The College of Policing, 20</w:t>
      </w:r>
      <w:r w:rsidR="001E44E2" w:rsidRPr="00382A36">
        <w:rPr>
          <w:bCs/>
          <w:sz w:val="24"/>
          <w:szCs w:val="24"/>
        </w:rPr>
        <w:t>1</w:t>
      </w:r>
      <w:r w:rsidR="00E0657F" w:rsidRPr="00382A36">
        <w:rPr>
          <w:bCs/>
          <w:sz w:val="24"/>
          <w:szCs w:val="24"/>
        </w:rPr>
        <w:t>3).</w:t>
      </w:r>
      <w:r w:rsidR="001E44E2" w:rsidRPr="00382A36">
        <w:rPr>
          <w:bCs/>
          <w:sz w:val="24"/>
          <w:szCs w:val="24"/>
        </w:rPr>
        <w:t xml:space="preserve"> Innes and </w:t>
      </w:r>
      <w:proofErr w:type="spellStart"/>
      <w:r w:rsidR="001E44E2" w:rsidRPr="00382A36">
        <w:rPr>
          <w:bCs/>
          <w:sz w:val="24"/>
          <w:szCs w:val="24"/>
        </w:rPr>
        <w:t>Sheptycki</w:t>
      </w:r>
      <w:proofErr w:type="spellEnd"/>
      <w:r w:rsidR="001E44E2" w:rsidRPr="00382A36">
        <w:rPr>
          <w:bCs/>
          <w:sz w:val="24"/>
          <w:szCs w:val="24"/>
        </w:rPr>
        <w:t xml:space="preserve"> (2004) noted an essential shift in Police crime control strategies, noting that technology and intelligence now play a significant role in </w:t>
      </w:r>
      <w:r w:rsidRPr="00382A36">
        <w:rPr>
          <w:bCs/>
          <w:sz w:val="24"/>
          <w:szCs w:val="24"/>
        </w:rPr>
        <w:t>disrupting criminal activity. Information and intelligence allow Police Officers to have the means of locating, tracking intervening in criminal activities</w:t>
      </w:r>
      <w:r w:rsidR="00242042" w:rsidRPr="00382A36">
        <w:rPr>
          <w:bCs/>
          <w:sz w:val="24"/>
          <w:szCs w:val="24"/>
        </w:rPr>
        <w:t xml:space="preserve"> (Ratcliffe, 2016)</w:t>
      </w:r>
      <w:r w:rsidRPr="00382A36">
        <w:rPr>
          <w:bCs/>
          <w:sz w:val="24"/>
          <w:szCs w:val="24"/>
        </w:rPr>
        <w:t>.</w:t>
      </w:r>
      <w:r w:rsidR="00C4396E">
        <w:rPr>
          <w:bCs/>
          <w:sz w:val="24"/>
          <w:szCs w:val="24"/>
        </w:rPr>
        <w:t xml:space="preserve"> This essay will explain how information and intelligence can be used in the disruption of prevalent criminal activity, with a particular focus on the use of ANPR technology as a means of an investigative resource.</w:t>
      </w:r>
    </w:p>
    <w:p w14:paraId="54E01BAC" w14:textId="7974B49C" w:rsidR="00C4396E" w:rsidRDefault="00C4396E" w:rsidP="00E0657F">
      <w:pPr>
        <w:spacing w:line="360" w:lineRule="auto"/>
        <w:ind w:right="237"/>
        <w:jc w:val="both"/>
        <w:rPr>
          <w:bCs/>
          <w:sz w:val="24"/>
          <w:szCs w:val="24"/>
        </w:rPr>
      </w:pPr>
      <w:r>
        <w:rPr>
          <w:bCs/>
          <w:sz w:val="24"/>
          <w:szCs w:val="24"/>
        </w:rPr>
        <w:t>One form of information and intelligence used within the police force is Crime</w:t>
      </w:r>
      <w:r w:rsidR="009B50EE">
        <w:rPr>
          <w:bCs/>
          <w:sz w:val="24"/>
          <w:szCs w:val="24"/>
        </w:rPr>
        <w:t>s</w:t>
      </w:r>
      <w:r>
        <w:rPr>
          <w:bCs/>
          <w:sz w:val="24"/>
          <w:szCs w:val="24"/>
        </w:rPr>
        <w:t>toppers UK.</w:t>
      </w:r>
      <w:r w:rsidR="009B50EE">
        <w:rPr>
          <w:bCs/>
          <w:sz w:val="24"/>
          <w:szCs w:val="24"/>
        </w:rPr>
        <w:t xml:space="preserve"> The concept of Crimestoppers originated in the USA and due to it’s success, it was implemented into the UK in 1988 and since then, it has seen an sufficient annual increase in the number of persons arrested and charged due to intelligence led detection (Marlow and Miller, 2000). Research conducted by Lippert and Wilkinson (2010) found that the use of Crimestoppers within the police saves </w:t>
      </w:r>
      <w:r w:rsidR="004701C8">
        <w:rPr>
          <w:bCs/>
          <w:sz w:val="24"/>
          <w:szCs w:val="24"/>
        </w:rPr>
        <w:t xml:space="preserve">resources, staffing numbers and unnecessary spending due to the effectiveness of </w:t>
      </w:r>
      <w:r w:rsidR="004701C8">
        <w:rPr>
          <w:bCs/>
          <w:sz w:val="24"/>
          <w:szCs w:val="24"/>
        </w:rPr>
        <w:lastRenderedPageBreak/>
        <w:t xml:space="preserve">the intelligence on crime prevention and locating criminal activity. However, it can be noted that </w:t>
      </w:r>
      <w:r w:rsidR="00B06193">
        <w:rPr>
          <w:bCs/>
          <w:sz w:val="24"/>
          <w:szCs w:val="24"/>
        </w:rPr>
        <w:t>intelligence can sometimes be incorrect which causes a range of implications to the integrity of the police force.</w:t>
      </w:r>
    </w:p>
    <w:p w14:paraId="52FCEE5A" w14:textId="77777777" w:rsidR="00025650" w:rsidRPr="00382A36" w:rsidRDefault="00025650" w:rsidP="00340E9A">
      <w:pPr>
        <w:ind w:right="237"/>
        <w:jc w:val="both"/>
        <w:rPr>
          <w:sz w:val="24"/>
          <w:szCs w:val="24"/>
        </w:rPr>
      </w:pPr>
    </w:p>
    <w:p w14:paraId="36EF62A3" w14:textId="347EBE0E" w:rsidR="00242042" w:rsidRPr="00382A36" w:rsidRDefault="00170757" w:rsidP="00F82B90">
      <w:pPr>
        <w:spacing w:after="150" w:line="360" w:lineRule="auto"/>
        <w:rPr>
          <w:sz w:val="24"/>
          <w:szCs w:val="24"/>
        </w:rPr>
      </w:pPr>
      <w:r w:rsidRPr="00382A36">
        <w:rPr>
          <w:sz w:val="24"/>
          <w:szCs w:val="24"/>
          <w:bdr w:val="none" w:sz="0" w:space="0" w:color="auto" w:frame="1"/>
        </w:rPr>
        <w:t xml:space="preserve">Part of the information and intelligence Police Forces’ use includes </w:t>
      </w:r>
      <w:r w:rsidR="00F82B90" w:rsidRPr="00382A36">
        <w:rPr>
          <w:sz w:val="24"/>
          <w:szCs w:val="24"/>
          <w:bdr w:val="none" w:sz="0" w:space="0" w:color="auto" w:frame="1"/>
        </w:rPr>
        <w:t xml:space="preserve">Automatic </w:t>
      </w:r>
      <w:r w:rsidRPr="00382A36">
        <w:rPr>
          <w:sz w:val="24"/>
          <w:szCs w:val="24"/>
          <w:bdr w:val="none" w:sz="0" w:space="0" w:color="auto" w:frame="1"/>
        </w:rPr>
        <w:t>N</w:t>
      </w:r>
      <w:r w:rsidR="00F82B90" w:rsidRPr="00382A36">
        <w:rPr>
          <w:sz w:val="24"/>
          <w:szCs w:val="24"/>
          <w:bdr w:val="none" w:sz="0" w:space="0" w:color="auto" w:frame="1"/>
        </w:rPr>
        <w:t xml:space="preserve">umber </w:t>
      </w:r>
      <w:r w:rsidRPr="00382A36">
        <w:rPr>
          <w:sz w:val="24"/>
          <w:szCs w:val="24"/>
          <w:bdr w:val="none" w:sz="0" w:space="0" w:color="auto" w:frame="1"/>
        </w:rPr>
        <w:t>P</w:t>
      </w:r>
      <w:r w:rsidR="00F82B90" w:rsidRPr="00382A36">
        <w:rPr>
          <w:sz w:val="24"/>
          <w:szCs w:val="24"/>
          <w:bdr w:val="none" w:sz="0" w:space="0" w:color="auto" w:frame="1"/>
        </w:rPr>
        <w:t xml:space="preserve">late </w:t>
      </w:r>
      <w:r w:rsidRPr="00382A36">
        <w:rPr>
          <w:sz w:val="24"/>
          <w:szCs w:val="24"/>
          <w:bdr w:val="none" w:sz="0" w:space="0" w:color="auto" w:frame="1"/>
        </w:rPr>
        <w:t>R</w:t>
      </w:r>
      <w:r w:rsidR="00F82B90" w:rsidRPr="00382A36">
        <w:rPr>
          <w:sz w:val="24"/>
          <w:szCs w:val="24"/>
          <w:bdr w:val="none" w:sz="0" w:space="0" w:color="auto" w:frame="1"/>
        </w:rPr>
        <w:t>ecognition (ANPR)</w:t>
      </w:r>
      <w:r w:rsidRPr="00382A36">
        <w:rPr>
          <w:sz w:val="24"/>
          <w:szCs w:val="24"/>
          <w:bdr w:val="none" w:sz="0" w:space="0" w:color="auto" w:frame="1"/>
        </w:rPr>
        <w:t>. ANPR</w:t>
      </w:r>
      <w:r w:rsidR="00F82B90" w:rsidRPr="00382A36">
        <w:rPr>
          <w:sz w:val="24"/>
          <w:szCs w:val="24"/>
          <w:bdr w:val="none" w:sz="0" w:space="0" w:color="auto" w:frame="1"/>
        </w:rPr>
        <w:t xml:space="preserve"> technology has become an invaluable tool for law enforcement agencies in the fight against crime. By capturing and reading vehicle license plates, ANPR systems allow police to </w:t>
      </w:r>
      <w:r w:rsidR="00242042" w:rsidRPr="00382A36">
        <w:rPr>
          <w:sz w:val="24"/>
          <w:szCs w:val="24"/>
          <w:bdr w:val="none" w:sz="0" w:space="0" w:color="auto" w:frame="1"/>
        </w:rPr>
        <w:t>identify vehicles of interest and track their movements quickly and accurately</w:t>
      </w:r>
      <w:r w:rsidR="00F82B90" w:rsidRPr="00382A36">
        <w:rPr>
          <w:sz w:val="24"/>
          <w:szCs w:val="24"/>
          <w:bdr w:val="none" w:sz="0" w:space="0" w:color="auto" w:frame="1"/>
        </w:rPr>
        <w:t>. In this essay, we will explore how ANPR technology is used within the police as an investigative resource to disrupt criminal activity.</w:t>
      </w:r>
      <w:r w:rsidR="00F82B90" w:rsidRPr="00382A36">
        <w:rPr>
          <w:sz w:val="24"/>
          <w:szCs w:val="24"/>
          <w:bdr w:val="none" w:sz="0" w:space="0" w:color="auto" w:frame="1"/>
        </w:rPr>
        <w:br/>
      </w:r>
      <w:r w:rsidR="00F82B90" w:rsidRPr="00382A36">
        <w:rPr>
          <w:sz w:val="24"/>
          <w:szCs w:val="24"/>
          <w:bdr w:val="none" w:sz="0" w:space="0" w:color="auto" w:frame="1"/>
        </w:rPr>
        <w:br/>
        <w:t xml:space="preserve">One of the primary ways in which ANPR technology is used by the police is in the detection of stolen vehicles. By automatically scanning license plates as vehicles pass by, ANPR systems can quickly identify stolen vehicles and alert officers in real-time. This allows police to intercept the vehicle and apprehend the suspects before they can commit further crimes. In a study conducted by </w:t>
      </w:r>
      <w:r w:rsidR="00F82B90" w:rsidRPr="00382A36">
        <w:rPr>
          <w:color w:val="222222"/>
          <w:sz w:val="24"/>
          <w:szCs w:val="24"/>
          <w:shd w:val="clear" w:color="auto" w:fill="FFFFFF"/>
        </w:rPr>
        <w:t>McCormick,</w:t>
      </w:r>
      <w:r w:rsidR="00F82B90" w:rsidRPr="00382A36">
        <w:rPr>
          <w:sz w:val="24"/>
          <w:szCs w:val="24"/>
          <w:bdr w:val="none" w:sz="0" w:space="0" w:color="auto" w:frame="1"/>
        </w:rPr>
        <w:t xml:space="preserve"> et al. (2017), it was found that ANPR technology significantly increased the recovery rate of stolen vehicles, leading to a decrease in vehicle theft rates in the area.</w:t>
      </w:r>
      <w:r w:rsidR="00F82B90" w:rsidRPr="00382A36">
        <w:rPr>
          <w:sz w:val="24"/>
          <w:szCs w:val="24"/>
          <w:bdr w:val="none" w:sz="0" w:space="0" w:color="auto" w:frame="1"/>
        </w:rPr>
        <w:br/>
      </w:r>
      <w:r w:rsidR="00F82B90" w:rsidRPr="00382A36">
        <w:rPr>
          <w:sz w:val="24"/>
          <w:szCs w:val="24"/>
          <w:bdr w:val="none" w:sz="0" w:space="0" w:color="auto" w:frame="1"/>
        </w:rPr>
        <w:br/>
        <w:t>ANPR technology is also used in the detection of vehicles involved in criminal activities such as drug trafficking, human trafficking, and organized crime. By monitoring the movements of vehicles with known criminal associations, police can build up intelligence on criminal networks and disrupt their activities. In a study by Jones et al. (2017), it was found that ANPR technology was successful in identifying and tracking vehicles used by organized crime groups, leading to successful prosecutions and the dismantling of criminal networks.</w:t>
      </w:r>
      <w:r w:rsidR="00F82B90" w:rsidRPr="00382A36">
        <w:rPr>
          <w:sz w:val="24"/>
          <w:szCs w:val="24"/>
          <w:bdr w:val="none" w:sz="0" w:space="0" w:color="auto" w:frame="1"/>
        </w:rPr>
        <w:br/>
      </w:r>
      <w:r w:rsidR="00F82B90" w:rsidRPr="00382A36">
        <w:rPr>
          <w:sz w:val="24"/>
          <w:szCs w:val="24"/>
          <w:bdr w:val="none" w:sz="0" w:space="0" w:color="auto" w:frame="1"/>
        </w:rPr>
        <w:br/>
        <w:t xml:space="preserve">Furthermore, ANPR technology is used in the detection of vehicles involved in terrorism and extremist activities. By monitoring the movements of vehicles associated with known extremists, police can prevent attacks and apprehend suspects before they can carry out their plans. In a study by </w:t>
      </w:r>
      <w:proofErr w:type="spellStart"/>
      <w:r w:rsidR="00FA0324" w:rsidRPr="00382A36">
        <w:rPr>
          <w:color w:val="222222"/>
          <w:sz w:val="24"/>
          <w:szCs w:val="24"/>
          <w:shd w:val="clear" w:color="auto" w:fill="FFFFFF"/>
        </w:rPr>
        <w:t>Dattani</w:t>
      </w:r>
      <w:proofErr w:type="spellEnd"/>
      <w:r w:rsidR="00F82B90" w:rsidRPr="00382A36">
        <w:rPr>
          <w:sz w:val="24"/>
          <w:szCs w:val="24"/>
          <w:bdr w:val="none" w:sz="0" w:space="0" w:color="auto" w:frame="1"/>
        </w:rPr>
        <w:t xml:space="preserve"> (20</w:t>
      </w:r>
      <w:r w:rsidR="00FA0324" w:rsidRPr="00382A36">
        <w:rPr>
          <w:sz w:val="24"/>
          <w:szCs w:val="24"/>
          <w:bdr w:val="none" w:sz="0" w:space="0" w:color="auto" w:frame="1"/>
        </w:rPr>
        <w:t>21</w:t>
      </w:r>
      <w:r w:rsidR="00F82B90" w:rsidRPr="00382A36">
        <w:rPr>
          <w:sz w:val="24"/>
          <w:szCs w:val="24"/>
          <w:bdr w:val="none" w:sz="0" w:space="0" w:color="auto" w:frame="1"/>
        </w:rPr>
        <w:t>), it was found that ANPR technology played a crucial role in tracking the movements of a vehicle used in a terrorist attack, leading to the identification and arrest of the</w:t>
      </w:r>
      <w:r w:rsidR="00DF7D52">
        <w:rPr>
          <w:sz w:val="24"/>
          <w:szCs w:val="24"/>
          <w:bdr w:val="none" w:sz="0" w:space="0" w:color="auto" w:frame="1"/>
        </w:rPr>
        <w:t xml:space="preserve"> </w:t>
      </w:r>
      <w:r w:rsidR="00F82B90" w:rsidRPr="00382A36">
        <w:rPr>
          <w:sz w:val="24"/>
          <w:szCs w:val="24"/>
          <w:bdr w:val="none" w:sz="0" w:space="0" w:color="auto" w:frame="1"/>
        </w:rPr>
        <w:lastRenderedPageBreak/>
        <w:t>suspects involved.</w:t>
      </w:r>
      <w:r w:rsidR="00F82B90" w:rsidRPr="00382A36">
        <w:rPr>
          <w:sz w:val="24"/>
          <w:szCs w:val="24"/>
          <w:bdr w:val="none" w:sz="0" w:space="0" w:color="auto" w:frame="1"/>
        </w:rPr>
        <w:br/>
      </w:r>
      <w:r w:rsidR="00F82B90" w:rsidRPr="00382A36">
        <w:rPr>
          <w:sz w:val="24"/>
          <w:szCs w:val="24"/>
          <w:bdr w:val="none" w:sz="0" w:space="0" w:color="auto" w:frame="1"/>
        </w:rPr>
        <w:br/>
        <w:t xml:space="preserve">In addition to its investigative role, ANPR technology is also used for crime prevention and public safety. By monitoring the movements of vehicles in high-crime areas, police can deter criminals from engaging in illegal activities and ensure the safety of the public. In a study by </w:t>
      </w:r>
      <w:r w:rsidR="00FA0324" w:rsidRPr="00382A36">
        <w:rPr>
          <w:sz w:val="24"/>
          <w:szCs w:val="24"/>
          <w:bdr w:val="none" w:sz="0" w:space="0" w:color="auto" w:frame="1"/>
        </w:rPr>
        <w:t>Haines, A</w:t>
      </w:r>
      <w:r w:rsidR="00F82B90" w:rsidRPr="00382A36">
        <w:rPr>
          <w:sz w:val="24"/>
          <w:szCs w:val="24"/>
          <w:bdr w:val="none" w:sz="0" w:space="0" w:color="auto" w:frame="1"/>
        </w:rPr>
        <w:t xml:space="preserve"> (20</w:t>
      </w:r>
      <w:r w:rsidR="00FA0324" w:rsidRPr="00382A36">
        <w:rPr>
          <w:sz w:val="24"/>
          <w:szCs w:val="24"/>
          <w:bdr w:val="none" w:sz="0" w:space="0" w:color="auto" w:frame="1"/>
        </w:rPr>
        <w:t>09</w:t>
      </w:r>
      <w:r w:rsidR="00F82B90" w:rsidRPr="00382A36">
        <w:rPr>
          <w:sz w:val="24"/>
          <w:szCs w:val="24"/>
          <w:bdr w:val="none" w:sz="0" w:space="0" w:color="auto" w:frame="1"/>
        </w:rPr>
        <w:t>), it was found that the presence of ANPR cameras in a high-crime area led to a decrease in criminal activity and an increase in public confidence in the police.</w:t>
      </w:r>
      <w:r w:rsidR="00894B32" w:rsidRPr="00382A36">
        <w:rPr>
          <w:sz w:val="24"/>
          <w:szCs w:val="24"/>
          <w:bdr w:val="none" w:sz="0" w:space="0" w:color="auto" w:frame="1"/>
        </w:rPr>
        <w:t xml:space="preserve"> This can help to improve public confidence in the Police Force.</w:t>
      </w:r>
      <w:r w:rsidR="00F82B90" w:rsidRPr="00382A36">
        <w:rPr>
          <w:sz w:val="24"/>
          <w:szCs w:val="24"/>
          <w:bdr w:val="none" w:sz="0" w:space="0" w:color="auto" w:frame="1"/>
        </w:rPr>
        <w:br/>
      </w:r>
      <w:r w:rsidR="00F82B90" w:rsidRPr="00382A36">
        <w:rPr>
          <w:sz w:val="24"/>
          <w:szCs w:val="24"/>
          <w:bdr w:val="none" w:sz="0" w:space="0" w:color="auto" w:frame="1"/>
        </w:rPr>
        <w:br/>
        <w:t xml:space="preserve">Despite its many benefits, ANPR technology raises concerns about privacy and civil liberties. Critics argue that the mass collection and storage of license plate data infringe on individuals' rights to privacy and freedom of movement. </w:t>
      </w:r>
      <w:r w:rsidR="00894B32" w:rsidRPr="00382A36">
        <w:rPr>
          <w:sz w:val="24"/>
          <w:szCs w:val="24"/>
          <w:bdr w:val="none" w:sz="0" w:space="0" w:color="auto" w:frame="1"/>
        </w:rPr>
        <w:t xml:space="preserve">There has also been concerns raised for the potential for misuse of data collected by such technology by unauthorised parties. There have also been questions raised over the accuracy and reliability of information and intelligence technology within the Police Force, with a number of reports highlighting the errors in numberplate recognition, resulting in innocent members of the public being wrongly targeted by law enforcement (Cavoukian, 2009). </w:t>
      </w:r>
      <w:r w:rsidR="00F82B90" w:rsidRPr="00382A36">
        <w:rPr>
          <w:sz w:val="24"/>
          <w:szCs w:val="24"/>
          <w:bdr w:val="none" w:sz="0" w:space="0" w:color="auto" w:frame="1"/>
        </w:rPr>
        <w:t xml:space="preserve">In a study by </w:t>
      </w:r>
      <w:r w:rsidR="00FA0324" w:rsidRPr="00382A36">
        <w:rPr>
          <w:sz w:val="24"/>
          <w:szCs w:val="24"/>
          <w:bdr w:val="none" w:sz="0" w:space="0" w:color="auto" w:frame="1"/>
        </w:rPr>
        <w:t>Sellers, S</w:t>
      </w:r>
      <w:r w:rsidR="00F82B90" w:rsidRPr="00382A36">
        <w:rPr>
          <w:sz w:val="24"/>
          <w:szCs w:val="24"/>
          <w:bdr w:val="none" w:sz="0" w:space="0" w:color="auto" w:frame="1"/>
        </w:rPr>
        <w:t>. (20</w:t>
      </w:r>
      <w:r w:rsidR="00FA0324" w:rsidRPr="00382A36">
        <w:rPr>
          <w:sz w:val="24"/>
          <w:szCs w:val="24"/>
          <w:bdr w:val="none" w:sz="0" w:space="0" w:color="auto" w:frame="1"/>
        </w:rPr>
        <w:t>20</w:t>
      </w:r>
      <w:r w:rsidR="00F82B90" w:rsidRPr="00382A36">
        <w:rPr>
          <w:sz w:val="24"/>
          <w:szCs w:val="24"/>
          <w:bdr w:val="none" w:sz="0" w:space="0" w:color="auto" w:frame="1"/>
        </w:rPr>
        <w:t>), it was found that the majority of the public supported the use of ANPR technology for law enforcement purposes but raised concerns about how the data is stored and used.</w:t>
      </w:r>
      <w:r w:rsidR="00894B32" w:rsidRPr="00382A36">
        <w:rPr>
          <w:sz w:val="24"/>
          <w:szCs w:val="24"/>
          <w:bdr w:val="none" w:sz="0" w:space="0" w:color="auto" w:frame="1"/>
        </w:rPr>
        <w:t xml:space="preserve"> </w:t>
      </w:r>
      <w:r w:rsidR="00F82B90" w:rsidRPr="00382A36">
        <w:rPr>
          <w:sz w:val="24"/>
          <w:szCs w:val="24"/>
          <w:bdr w:val="none" w:sz="0" w:space="0" w:color="auto" w:frame="1"/>
        </w:rPr>
        <w:br/>
      </w:r>
      <w:r w:rsidR="00F82B90" w:rsidRPr="00382A36">
        <w:rPr>
          <w:sz w:val="24"/>
          <w:szCs w:val="24"/>
          <w:bdr w:val="none" w:sz="0" w:space="0" w:color="auto" w:frame="1"/>
        </w:rPr>
        <w:br/>
        <w:t>Automatic Number Plate Recognition (ANPR) technology has become an essential tool for law enforcement agencies in the fight against criminal activities. ANPR systems use optical character recognition technology to automatically read vehicle registration plates. This technology can quickly scan and record the number plates of passing vehicles, allowing police officers to track the movements of potential suspects, gather evidence, and disrupt criminal activities effectively. This essay will explore how ANPR technology can be used as an investigative resource by the police when disrupting criminal activity.</w:t>
      </w:r>
      <w:r w:rsidR="00F82B90" w:rsidRPr="00382A36">
        <w:rPr>
          <w:sz w:val="24"/>
          <w:szCs w:val="24"/>
          <w:bdr w:val="none" w:sz="0" w:space="0" w:color="auto" w:frame="1"/>
        </w:rPr>
        <w:br/>
      </w:r>
      <w:r w:rsidR="00F82B90" w:rsidRPr="00382A36">
        <w:rPr>
          <w:sz w:val="24"/>
          <w:szCs w:val="24"/>
          <w:bdr w:val="none" w:sz="0" w:space="0" w:color="auto" w:frame="1"/>
        </w:rPr>
        <w:br/>
        <w:t xml:space="preserve">ANPR technology offers several benefits to law enforcement agencies in their efforts to combat crime. According to </w:t>
      </w:r>
      <w:r w:rsidR="00FA0324" w:rsidRPr="00382A36">
        <w:rPr>
          <w:color w:val="222222"/>
          <w:sz w:val="24"/>
          <w:szCs w:val="24"/>
          <w:shd w:val="clear" w:color="auto" w:fill="FFFFFF"/>
        </w:rPr>
        <w:t>Sidhu</w:t>
      </w:r>
      <w:r w:rsidR="00242042" w:rsidRPr="00382A36">
        <w:rPr>
          <w:color w:val="222222"/>
          <w:sz w:val="24"/>
          <w:szCs w:val="24"/>
          <w:shd w:val="clear" w:color="auto" w:fill="FFFFFF"/>
        </w:rPr>
        <w:t xml:space="preserve"> </w:t>
      </w:r>
      <w:r w:rsidR="00FA0324" w:rsidRPr="00382A36">
        <w:rPr>
          <w:sz w:val="24"/>
          <w:szCs w:val="24"/>
          <w:bdr w:val="none" w:sz="0" w:space="0" w:color="auto" w:frame="1"/>
        </w:rPr>
        <w:t xml:space="preserve">et al </w:t>
      </w:r>
      <w:r w:rsidR="00F82B90" w:rsidRPr="00382A36">
        <w:rPr>
          <w:sz w:val="24"/>
          <w:szCs w:val="24"/>
          <w:bdr w:val="none" w:sz="0" w:space="0" w:color="auto" w:frame="1"/>
        </w:rPr>
        <w:t>(201</w:t>
      </w:r>
      <w:r w:rsidR="00FA0324" w:rsidRPr="00382A36">
        <w:rPr>
          <w:sz w:val="24"/>
          <w:szCs w:val="24"/>
          <w:bdr w:val="none" w:sz="0" w:space="0" w:color="auto" w:frame="1"/>
        </w:rPr>
        <w:t>7</w:t>
      </w:r>
      <w:r w:rsidR="00F82B90" w:rsidRPr="00382A36">
        <w:rPr>
          <w:sz w:val="24"/>
          <w:szCs w:val="24"/>
          <w:bdr w:val="none" w:sz="0" w:space="0" w:color="auto" w:frame="1"/>
        </w:rPr>
        <w:t xml:space="preserve">), ANPR systems can provide real-time alerts to officers when a specific vehicle of interest is detected, allowing the </w:t>
      </w:r>
      <w:r w:rsidR="00F82B90" w:rsidRPr="00382A36">
        <w:rPr>
          <w:sz w:val="24"/>
          <w:szCs w:val="24"/>
          <w:bdr w:val="none" w:sz="0" w:space="0" w:color="auto" w:frame="1"/>
        </w:rPr>
        <w:lastRenderedPageBreak/>
        <w:t xml:space="preserve">police to respond immediately and prevent potential criminal activities. By scanning thousands of vehicles in a short period, ANPR technology can also assist in locating stolen vehicles, identifying unregistered vehicles, and tracking the movements of known criminals </w:t>
      </w:r>
      <w:r w:rsidR="003E1DBE" w:rsidRPr="00382A36">
        <w:rPr>
          <w:sz w:val="24"/>
          <w:szCs w:val="24"/>
          <w:bdr w:val="none" w:sz="0" w:space="0" w:color="auto" w:frame="1"/>
        </w:rPr>
        <w:t>(Ronoh</w:t>
      </w:r>
      <w:r w:rsidR="00242042" w:rsidRPr="00382A36">
        <w:rPr>
          <w:sz w:val="24"/>
          <w:szCs w:val="24"/>
          <w:bdr w:val="none" w:sz="0" w:space="0" w:color="auto" w:frame="1"/>
        </w:rPr>
        <w:t>,</w:t>
      </w:r>
      <w:r w:rsidR="003E1DBE" w:rsidRPr="00382A36">
        <w:rPr>
          <w:sz w:val="24"/>
          <w:szCs w:val="24"/>
          <w:bdr w:val="none" w:sz="0" w:space="0" w:color="auto" w:frame="1"/>
        </w:rPr>
        <w:t xml:space="preserve"> 2020</w:t>
      </w:r>
      <w:r w:rsidR="00F82B90" w:rsidRPr="00382A36">
        <w:rPr>
          <w:sz w:val="24"/>
          <w:szCs w:val="24"/>
          <w:bdr w:val="none" w:sz="0" w:space="0" w:color="auto" w:frame="1"/>
        </w:rPr>
        <w:t>.</w:t>
      </w:r>
      <w:r w:rsidR="003E1DBE" w:rsidRPr="00382A36">
        <w:rPr>
          <w:sz w:val="24"/>
          <w:szCs w:val="24"/>
          <w:bdr w:val="none" w:sz="0" w:space="0" w:color="auto" w:frame="1"/>
        </w:rPr>
        <w:t xml:space="preserve">) </w:t>
      </w:r>
      <w:r w:rsidR="00F82B90" w:rsidRPr="00382A36">
        <w:rPr>
          <w:sz w:val="24"/>
          <w:szCs w:val="24"/>
          <w:bdr w:val="none" w:sz="0" w:space="0" w:color="auto" w:frame="1"/>
        </w:rPr>
        <w:t xml:space="preserve"> This information can be crucial in disrupting criminal activities such as drug trafficking, human trafficking, and organized crime.</w:t>
      </w:r>
      <w:r w:rsidR="00F82B90" w:rsidRPr="00382A36">
        <w:rPr>
          <w:sz w:val="24"/>
          <w:szCs w:val="24"/>
          <w:bdr w:val="none" w:sz="0" w:space="0" w:color="auto" w:frame="1"/>
        </w:rPr>
        <w:br/>
      </w:r>
      <w:r w:rsidR="00F82B90" w:rsidRPr="00382A36">
        <w:rPr>
          <w:sz w:val="24"/>
          <w:szCs w:val="24"/>
          <w:bdr w:val="none" w:sz="0" w:space="0" w:color="auto" w:frame="1"/>
        </w:rPr>
        <w:br/>
        <w:t>In addition to tracking vehicle movements, ANPR technology can also be used to gather evidence against suspects involved in criminal activities. Police officers can use ANPR data to establish the presence of a suspect at a particular location or link multiple criminal incidents to the same vehicle (</w:t>
      </w:r>
      <w:proofErr w:type="spellStart"/>
      <w:r w:rsidR="003E1DBE" w:rsidRPr="00382A36">
        <w:rPr>
          <w:color w:val="222222"/>
          <w:sz w:val="24"/>
          <w:szCs w:val="24"/>
          <w:shd w:val="clear" w:color="auto" w:fill="FFFFFF"/>
        </w:rPr>
        <w:t>Kreissl</w:t>
      </w:r>
      <w:proofErr w:type="spellEnd"/>
      <w:r w:rsidR="003E1DBE" w:rsidRPr="00382A36">
        <w:rPr>
          <w:color w:val="222222"/>
          <w:sz w:val="24"/>
          <w:szCs w:val="24"/>
          <w:shd w:val="clear" w:color="auto" w:fill="FFFFFF"/>
        </w:rPr>
        <w:t>, et al 2014</w:t>
      </w:r>
      <w:r w:rsidR="00F82B90" w:rsidRPr="00382A36">
        <w:rPr>
          <w:sz w:val="24"/>
          <w:szCs w:val="24"/>
          <w:bdr w:val="none" w:sz="0" w:space="0" w:color="auto" w:frame="1"/>
        </w:rPr>
        <w:t>). This evidence can be crucial in securing convictions and dismantling criminal networks. For example, in a study conducted by Chon et al. (2017), ANPR technology was used to track the movements of a drug trafficking ring, leading to the arrest and prosecution of several key suspects.</w:t>
      </w:r>
      <w:r w:rsidR="00F82B90" w:rsidRPr="00382A36">
        <w:rPr>
          <w:sz w:val="24"/>
          <w:szCs w:val="24"/>
          <w:bdr w:val="none" w:sz="0" w:space="0" w:color="auto" w:frame="1"/>
        </w:rPr>
        <w:br/>
      </w:r>
      <w:r w:rsidR="00F82B90" w:rsidRPr="00382A36">
        <w:rPr>
          <w:sz w:val="24"/>
          <w:szCs w:val="24"/>
          <w:bdr w:val="none" w:sz="0" w:space="0" w:color="auto" w:frame="1"/>
        </w:rPr>
        <w:br/>
        <w:t>Moreover, ANPR technology can be integrated with other law enforcement databases and systems to enhance its effectiveness as an investigative resource. By linking ANPR data with criminal intelligence databases, police officers can quickly identify patterns and connections between vehicles, locations, and suspects (Graham and Hanselman, 2020). This integrated approach allows law enforcement agencies to target high-risk individuals and disrupt criminal activities more efficiently.</w:t>
      </w:r>
      <w:r w:rsidR="00F82B90" w:rsidRPr="00382A36">
        <w:rPr>
          <w:sz w:val="24"/>
          <w:szCs w:val="24"/>
          <w:bdr w:val="none" w:sz="0" w:space="0" w:color="auto" w:frame="1"/>
        </w:rPr>
        <w:br/>
      </w:r>
      <w:r w:rsidR="00F82B90" w:rsidRPr="00382A36">
        <w:rPr>
          <w:sz w:val="24"/>
          <w:szCs w:val="24"/>
          <w:bdr w:val="none" w:sz="0" w:space="0" w:color="auto" w:frame="1"/>
        </w:rPr>
        <w:br/>
      </w:r>
      <w:r w:rsidR="00242042" w:rsidRPr="00382A36">
        <w:rPr>
          <w:sz w:val="24"/>
          <w:szCs w:val="24"/>
          <w:bdr w:val="none" w:sz="0" w:space="0" w:color="auto" w:frame="1"/>
        </w:rPr>
        <w:t>Additionally, the use of</w:t>
      </w:r>
      <w:r w:rsidR="00F82B90" w:rsidRPr="00382A36">
        <w:rPr>
          <w:sz w:val="24"/>
          <w:szCs w:val="24"/>
          <w:bdr w:val="none" w:sz="0" w:space="0" w:color="auto" w:frame="1"/>
        </w:rPr>
        <w:t xml:space="preserve"> ANPR technology is its ability to operate 24/7, providing continuous surveillance and monitoring of vehicles in a specific area. This constant monitoring can help police officers identify suspicious activities and vehicles in real-time, allowing them to intervene promptly and prevent crimes from occurring (Wortley and Mazerolle, 2011). In a study by Ramachandran and Guven (2019), ANPR technology was shown to significantly reduce crime rates in high-crime areas by improving the visibility and presence of law enforcement.</w:t>
      </w:r>
      <w:r w:rsidR="00F82B90" w:rsidRPr="00382A36">
        <w:rPr>
          <w:sz w:val="24"/>
          <w:szCs w:val="24"/>
          <w:bdr w:val="none" w:sz="0" w:space="0" w:color="auto" w:frame="1"/>
        </w:rPr>
        <w:br/>
      </w:r>
      <w:r w:rsidR="00F82B90" w:rsidRPr="00382A36">
        <w:rPr>
          <w:sz w:val="24"/>
          <w:szCs w:val="24"/>
          <w:bdr w:val="none" w:sz="0" w:space="0" w:color="auto" w:frame="1"/>
        </w:rPr>
        <w:br/>
      </w:r>
      <w:r w:rsidR="00242042" w:rsidRPr="00382A36">
        <w:rPr>
          <w:sz w:val="24"/>
          <w:szCs w:val="24"/>
          <w:bdr w:val="none" w:sz="0" w:space="0" w:color="auto" w:frame="1"/>
        </w:rPr>
        <w:t>Another</w:t>
      </w:r>
      <w:r w:rsidR="00F82B90" w:rsidRPr="00382A36">
        <w:rPr>
          <w:sz w:val="24"/>
          <w:szCs w:val="24"/>
          <w:bdr w:val="none" w:sz="0" w:space="0" w:color="auto" w:frame="1"/>
        </w:rPr>
        <w:t xml:space="preserve"> benefit of ANPR technology is its ability to quickly identify vehicles of interest, track their movements, and provide valuable evidence for criminal investigations. This can lead to the apprehension of suspects involved in various criminal activities, including drug trafficking, human trafficking, stolen vehicles, and </w:t>
      </w:r>
      <w:r w:rsidR="00F82B90" w:rsidRPr="00382A36">
        <w:rPr>
          <w:sz w:val="24"/>
          <w:szCs w:val="24"/>
          <w:bdr w:val="none" w:sz="0" w:space="0" w:color="auto" w:frame="1"/>
        </w:rPr>
        <w:lastRenderedPageBreak/>
        <w:t>more.</w:t>
      </w:r>
      <w:r w:rsidR="00242042" w:rsidRPr="00382A36">
        <w:rPr>
          <w:sz w:val="24"/>
          <w:szCs w:val="24"/>
          <w:bdr w:val="none" w:sz="0" w:space="0" w:color="auto" w:frame="1"/>
        </w:rPr>
        <w:t xml:space="preserve"> </w:t>
      </w:r>
      <w:r w:rsidR="00F82B90" w:rsidRPr="00382A36">
        <w:rPr>
          <w:sz w:val="24"/>
          <w:szCs w:val="24"/>
          <w:bdr w:val="none" w:sz="0" w:space="0" w:color="auto" w:frame="1"/>
        </w:rPr>
        <w:t>Moreover, ANPR technology can be integrated with other law enforcement systems, such as facial recognition software and CCTV cameras, to provide a comprehensive view of criminal activities and help law enforcement agencies in their efforts to prevent and solve crimes.</w:t>
      </w:r>
      <w:r w:rsidR="00F82B90" w:rsidRPr="00382A36">
        <w:rPr>
          <w:sz w:val="24"/>
          <w:szCs w:val="24"/>
          <w:bdr w:val="none" w:sz="0" w:space="0" w:color="auto" w:frame="1"/>
        </w:rPr>
        <w:br/>
      </w:r>
      <w:r w:rsidR="00F82B90" w:rsidRPr="00382A36">
        <w:rPr>
          <w:sz w:val="24"/>
          <w:szCs w:val="24"/>
          <w:bdr w:val="none" w:sz="0" w:space="0" w:color="auto" w:frame="1"/>
        </w:rPr>
        <w:br/>
        <w:t>While the use of ANPR technology raises concerns about privacy and civil liberties, it is essential for law enforcement agencies to strike a balance between using this technology to enhance public safety and protecting individuals' rights to privacy. As ANPR technology continues to evolve, it is crucial for law enforcement agencies to implement strict policies and safeguards to ensure that it is used ethically and responsibly.</w:t>
      </w:r>
      <w:r w:rsidR="00242042" w:rsidRPr="00382A36">
        <w:rPr>
          <w:sz w:val="24"/>
          <w:szCs w:val="24"/>
        </w:rPr>
        <w:t xml:space="preserve"> </w:t>
      </w:r>
    </w:p>
    <w:p w14:paraId="52FCCD54" w14:textId="6026DCF9" w:rsidR="00F82B90" w:rsidRPr="00382A36" w:rsidRDefault="00242042" w:rsidP="00F82B90">
      <w:pPr>
        <w:spacing w:after="150" w:line="360" w:lineRule="auto"/>
        <w:rPr>
          <w:sz w:val="24"/>
          <w:szCs w:val="24"/>
          <w:bdr w:val="none" w:sz="0" w:space="0" w:color="auto" w:frame="1"/>
        </w:rPr>
      </w:pPr>
      <w:r w:rsidRPr="00382A36">
        <w:rPr>
          <w:sz w:val="24"/>
          <w:szCs w:val="24"/>
          <w:bdr w:val="none" w:sz="0" w:space="0" w:color="auto" w:frame="1"/>
        </w:rPr>
        <w:t>In conclusion,</w:t>
      </w:r>
      <w:r w:rsidR="00B71AAD">
        <w:rPr>
          <w:sz w:val="24"/>
          <w:szCs w:val="24"/>
          <w:bdr w:val="none" w:sz="0" w:space="0" w:color="auto" w:frame="1"/>
        </w:rPr>
        <w:t xml:space="preserve"> the use of information and intelligence methods – such as Crimestoppers and ANPR - within the police force serve as an effective means for crime detection and intervention. Crimestoppers has seen a wealth of positive benefits, including</w:t>
      </w:r>
      <w:r w:rsidR="00C76C3F">
        <w:rPr>
          <w:sz w:val="24"/>
          <w:szCs w:val="24"/>
          <w:bdr w:val="none" w:sz="0" w:space="0" w:color="auto" w:frame="1"/>
        </w:rPr>
        <w:t xml:space="preserve"> increased</w:t>
      </w:r>
      <w:r w:rsidR="00B71AAD">
        <w:rPr>
          <w:sz w:val="24"/>
          <w:szCs w:val="24"/>
          <w:bdr w:val="none" w:sz="0" w:space="0" w:color="auto" w:frame="1"/>
        </w:rPr>
        <w:t xml:space="preserve"> </w:t>
      </w:r>
      <w:r w:rsidR="00C76C3F">
        <w:rPr>
          <w:sz w:val="24"/>
          <w:szCs w:val="24"/>
          <w:bdr w:val="none" w:sz="0" w:space="0" w:color="auto" w:frame="1"/>
        </w:rPr>
        <w:t xml:space="preserve">public trust, successful case studies and an increase in the </w:t>
      </w:r>
      <w:r w:rsidR="00ED2375">
        <w:rPr>
          <w:sz w:val="24"/>
          <w:szCs w:val="24"/>
          <w:bdr w:val="none" w:sz="0" w:space="0" w:color="auto" w:frame="1"/>
        </w:rPr>
        <w:t>disruption</w:t>
      </w:r>
      <w:r w:rsidR="00C76C3F">
        <w:rPr>
          <w:sz w:val="24"/>
          <w:szCs w:val="24"/>
          <w:bdr w:val="none" w:sz="0" w:space="0" w:color="auto" w:frame="1"/>
        </w:rPr>
        <w:t xml:space="preserve"> of </w:t>
      </w:r>
      <w:r w:rsidR="00ED2375">
        <w:rPr>
          <w:sz w:val="24"/>
          <w:szCs w:val="24"/>
          <w:bdr w:val="none" w:sz="0" w:space="0" w:color="auto" w:frame="1"/>
        </w:rPr>
        <w:t xml:space="preserve">criminal activities. Furthermore, </w:t>
      </w:r>
      <w:r w:rsidRPr="00382A36">
        <w:rPr>
          <w:sz w:val="24"/>
          <w:szCs w:val="24"/>
          <w:bdr w:val="none" w:sz="0" w:space="0" w:color="auto" w:frame="1"/>
        </w:rPr>
        <w:t xml:space="preserve">Automatic Number Plate Recognition technology has emerged as an invaluable tool for law enforcement agencies in disrupting criminal activities. By tracking vehicle movements, gathering evidence, and integrating with other law enforcement systems, ANPR technology can enhance the effectiveness of police investigations and operations. As technology continues to advance, ANPR systems are expected to play an even more significant role in combating crime and ensuring public safety. This will ensure that Police Officers have the best chance at identifying and intervening in criminal activities. </w:t>
      </w:r>
      <w:r w:rsidR="00F53DE5" w:rsidRPr="00382A36">
        <w:rPr>
          <w:sz w:val="24"/>
          <w:szCs w:val="24"/>
          <w:bdr w:val="none" w:sz="0" w:space="0" w:color="auto" w:frame="1"/>
        </w:rPr>
        <w:t xml:space="preserve">This can be seen as a huge advantage to the force as the effective use of such technology can ensure the safety and satisfaction of members of the public. </w:t>
      </w:r>
      <w:r w:rsidRPr="00382A36">
        <w:rPr>
          <w:sz w:val="24"/>
          <w:szCs w:val="24"/>
          <w:bdr w:val="none" w:sz="0" w:space="0" w:color="auto" w:frame="1"/>
        </w:rPr>
        <w:t xml:space="preserve">Furthermore, the ever-growing use of advancing technology </w:t>
      </w:r>
      <w:r w:rsidR="00F53DE5" w:rsidRPr="00382A36">
        <w:rPr>
          <w:sz w:val="24"/>
          <w:szCs w:val="24"/>
          <w:bdr w:val="none" w:sz="0" w:space="0" w:color="auto" w:frame="1"/>
        </w:rPr>
        <w:t xml:space="preserve">and the high levels of success rate of these </w:t>
      </w:r>
      <w:r w:rsidRPr="00382A36">
        <w:rPr>
          <w:sz w:val="24"/>
          <w:szCs w:val="24"/>
          <w:bdr w:val="none" w:sz="0" w:space="0" w:color="auto" w:frame="1"/>
        </w:rPr>
        <w:t>could discourage</w:t>
      </w:r>
      <w:r w:rsidR="00F53DE5" w:rsidRPr="00382A36">
        <w:rPr>
          <w:sz w:val="24"/>
          <w:szCs w:val="24"/>
          <w:bdr w:val="none" w:sz="0" w:space="0" w:color="auto" w:frame="1"/>
        </w:rPr>
        <w:t xml:space="preserve"> and deter individuals from undertaking criminal activity. </w:t>
      </w:r>
    </w:p>
    <w:p w14:paraId="475DF2A5" w14:textId="7630C589" w:rsidR="00F82B90" w:rsidRPr="00382A36" w:rsidRDefault="00F82B90" w:rsidP="00F82B90">
      <w:pPr>
        <w:spacing w:after="150"/>
        <w:rPr>
          <w:sz w:val="24"/>
          <w:szCs w:val="24"/>
          <w:bdr w:val="none" w:sz="0" w:space="0" w:color="auto" w:frame="1"/>
        </w:rPr>
      </w:pPr>
    </w:p>
    <w:p w14:paraId="7A3289B1" w14:textId="77777777" w:rsidR="00F82B90" w:rsidRPr="00382A36" w:rsidRDefault="00F82B90" w:rsidP="00F82B90">
      <w:pPr>
        <w:spacing w:after="150"/>
        <w:rPr>
          <w:sz w:val="24"/>
          <w:szCs w:val="24"/>
          <w:bdr w:val="none" w:sz="0" w:space="0" w:color="auto" w:frame="1"/>
        </w:rPr>
      </w:pPr>
    </w:p>
    <w:p w14:paraId="550E30AF" w14:textId="77777777" w:rsidR="00025650" w:rsidRPr="00382A36" w:rsidRDefault="00025650" w:rsidP="00340E9A">
      <w:pPr>
        <w:ind w:right="237"/>
        <w:jc w:val="both"/>
        <w:rPr>
          <w:b/>
          <w:sz w:val="24"/>
          <w:szCs w:val="24"/>
        </w:rPr>
      </w:pPr>
    </w:p>
    <w:p w14:paraId="592CAEBA" w14:textId="304A5052" w:rsidR="000F7ECD" w:rsidRPr="00382A36" w:rsidRDefault="00CF6AA8" w:rsidP="001BC1C4">
      <w:pPr>
        <w:ind w:right="237"/>
        <w:rPr>
          <w:sz w:val="24"/>
          <w:szCs w:val="24"/>
        </w:rPr>
        <w:sectPr w:rsidR="000F7ECD" w:rsidRPr="00382A36" w:rsidSect="009E5E7E">
          <w:pgSz w:w="11906" w:h="16838" w:code="9"/>
          <w:pgMar w:top="1440" w:right="1440" w:bottom="1440" w:left="1440" w:header="720" w:footer="720" w:gutter="0"/>
          <w:cols w:space="720"/>
          <w:docGrid w:linePitch="272"/>
        </w:sectPr>
      </w:pPr>
      <w:r>
        <w:rPr>
          <w:sz w:val="24"/>
          <w:szCs w:val="24"/>
        </w:rPr>
        <w:t xml:space="preserve">Wordcount  - </w:t>
      </w:r>
      <w:r w:rsidR="00ED2375">
        <w:rPr>
          <w:sz w:val="24"/>
          <w:szCs w:val="24"/>
        </w:rPr>
        <w:t xml:space="preserve"> 1610</w:t>
      </w:r>
    </w:p>
    <w:p w14:paraId="1F198A40" w14:textId="77777777" w:rsidR="00FE5420" w:rsidRPr="00382A36" w:rsidRDefault="00FE5420" w:rsidP="00FE5420">
      <w:pPr>
        <w:overflowPunct/>
        <w:autoSpaceDE/>
        <w:autoSpaceDN/>
        <w:adjustRightInd/>
        <w:ind w:right="225"/>
        <w:jc w:val="center"/>
        <w:rPr>
          <w:sz w:val="24"/>
          <w:szCs w:val="24"/>
          <w:lang w:eastAsia="zh-TW"/>
        </w:rPr>
      </w:pPr>
      <w:r w:rsidRPr="00382A36">
        <w:rPr>
          <w:b/>
          <w:bCs/>
          <w:sz w:val="24"/>
          <w:szCs w:val="24"/>
          <w:lang w:eastAsia="zh-TW"/>
        </w:rPr>
        <w:lastRenderedPageBreak/>
        <w:t>Task 5</w:t>
      </w:r>
      <w:r w:rsidRPr="00382A36">
        <w:rPr>
          <w:sz w:val="24"/>
          <w:szCs w:val="24"/>
          <w:lang w:eastAsia="zh-TW"/>
        </w:rPr>
        <w:t> </w:t>
      </w:r>
    </w:p>
    <w:p w14:paraId="31D972DF" w14:textId="77777777" w:rsidR="00FE5420" w:rsidRPr="00382A36" w:rsidRDefault="00FE5420" w:rsidP="00FE5420">
      <w:pPr>
        <w:overflowPunct/>
        <w:autoSpaceDE/>
        <w:autoSpaceDN/>
        <w:adjustRightInd/>
        <w:ind w:right="225"/>
        <w:jc w:val="both"/>
        <w:rPr>
          <w:sz w:val="24"/>
          <w:szCs w:val="24"/>
          <w:lang w:eastAsia="zh-TW"/>
        </w:rPr>
      </w:pPr>
      <w:r w:rsidRPr="00382A36">
        <w:rPr>
          <w:b/>
          <w:bCs/>
          <w:color w:val="auto"/>
          <w:sz w:val="24"/>
          <w:szCs w:val="24"/>
          <w:lang w:eastAsia="zh-TW"/>
        </w:rPr>
        <w:t>Individual Learning Plan</w:t>
      </w:r>
      <w:r w:rsidRPr="00382A36">
        <w:rPr>
          <w:sz w:val="24"/>
          <w:szCs w:val="24"/>
          <w:lang w:eastAsia="zh-TW"/>
        </w:rPr>
        <w:t> </w:t>
      </w:r>
    </w:p>
    <w:p w14:paraId="7E18A2A2"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122427F3" w14:textId="77777777" w:rsidR="00FE5420" w:rsidRPr="00382A36" w:rsidRDefault="00FE5420" w:rsidP="00FE5420">
      <w:pPr>
        <w:overflowPunct/>
        <w:autoSpaceDE/>
        <w:autoSpaceDN/>
        <w:adjustRightInd/>
        <w:ind w:right="225"/>
        <w:rPr>
          <w:color w:val="auto"/>
          <w:sz w:val="24"/>
          <w:szCs w:val="24"/>
          <w:lang w:eastAsia="zh-TW"/>
        </w:rPr>
      </w:pPr>
      <w:r w:rsidRPr="00382A36">
        <w:rPr>
          <w:color w:val="auto"/>
          <w:sz w:val="24"/>
          <w:szCs w:val="24"/>
          <w:lang w:eastAsia="zh-TW"/>
        </w:rPr>
        <w:t> </w:t>
      </w:r>
    </w:p>
    <w:p w14:paraId="101D5BF0"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6EF20D6B"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41F9B9BA"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2456F3BB" w14:textId="78051F3B"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1</w:t>
      </w:r>
      <w:r w:rsidR="0FC6F1E5" w:rsidRPr="00382A36">
        <w:rPr>
          <w:sz w:val="24"/>
          <w:szCs w:val="24"/>
          <w:lang w:eastAsia="zh-TW"/>
        </w:rPr>
        <w:t>5</w:t>
      </w:r>
      <w:r w:rsidRPr="00382A36">
        <w:rPr>
          <w:sz w:val="24"/>
          <w:szCs w:val="24"/>
          <w:lang w:eastAsia="zh-TW"/>
        </w:rPr>
        <w:t>00 words </w:t>
      </w:r>
      <w:r w:rsidRPr="00382A36">
        <w:rPr>
          <w:i/>
          <w:iCs/>
          <w:sz w:val="24"/>
          <w:szCs w:val="24"/>
          <w:lang w:eastAsia="zh-TW"/>
        </w:rPr>
        <w:t>equivalent. Please note that this is not the actual number of words used in completing the table, the count reflects the thought and research behind it.</w:t>
      </w:r>
      <w:r w:rsidRPr="00382A36">
        <w:rPr>
          <w:sz w:val="24"/>
          <w:szCs w:val="24"/>
          <w:lang w:eastAsia="zh-TW"/>
        </w:rPr>
        <w:t> </w:t>
      </w:r>
    </w:p>
    <w:p w14:paraId="36D11AA3"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0EF7A08E" w14:textId="086F80E1" w:rsidR="00FE5420" w:rsidRPr="00382A36" w:rsidRDefault="00FE5420" w:rsidP="00FE5420">
      <w:pPr>
        <w:overflowPunct/>
        <w:autoSpaceDE/>
        <w:autoSpaceDN/>
        <w:adjustRightInd/>
        <w:ind w:right="225"/>
        <w:jc w:val="both"/>
        <w:rPr>
          <w:sz w:val="24"/>
          <w:szCs w:val="24"/>
          <w:lang w:eastAsia="zh-TW"/>
        </w:rPr>
      </w:pPr>
      <w:r w:rsidRPr="00382A36">
        <w:rPr>
          <w:i/>
          <w:iCs/>
          <w:sz w:val="24"/>
          <w:szCs w:val="24"/>
          <w:lang w:eastAsia="zh-TW"/>
        </w:rPr>
        <w:t>It will count towards the overall equivalent word count of 8000 words expected from this module</w:t>
      </w:r>
      <w:r w:rsidR="00AD581B" w:rsidRPr="00382A36">
        <w:rPr>
          <w:i/>
          <w:iCs/>
          <w:sz w:val="24"/>
          <w:szCs w:val="24"/>
          <w:lang w:eastAsia="zh-TW"/>
        </w:rPr>
        <w:t xml:space="preserve">. </w:t>
      </w:r>
      <w:r w:rsidRPr="00382A36">
        <w:rPr>
          <w:sz w:val="24"/>
          <w:szCs w:val="24"/>
          <w:lang w:eastAsia="zh-TW"/>
        </w:rPr>
        <w:t> </w:t>
      </w:r>
    </w:p>
    <w:p w14:paraId="4CD72A0C"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7574EC9E"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21A65692" w14:textId="77777777" w:rsidR="00FE5420" w:rsidRPr="00382A36" w:rsidRDefault="00FE5420" w:rsidP="00FE5420">
      <w:pPr>
        <w:overflowPunct/>
        <w:autoSpaceDE/>
        <w:autoSpaceDN/>
        <w:adjustRightInd/>
        <w:ind w:right="225"/>
        <w:jc w:val="both"/>
        <w:rPr>
          <w:sz w:val="24"/>
          <w:szCs w:val="24"/>
          <w:lang w:eastAsia="zh-TW"/>
        </w:rPr>
      </w:pPr>
      <w:r w:rsidRPr="00382A36">
        <w:rPr>
          <w:b/>
          <w:bCs/>
          <w:sz w:val="24"/>
          <w:szCs w:val="24"/>
          <w:lang w:eastAsia="zh-TW"/>
        </w:rPr>
        <w:t>ANSWER:</w:t>
      </w:r>
      <w:r w:rsidRPr="00382A36">
        <w:rPr>
          <w:sz w:val="24"/>
          <w:szCs w:val="24"/>
          <w:lang w:eastAsia="zh-TW"/>
        </w:rPr>
        <w:t> </w:t>
      </w:r>
    </w:p>
    <w:p w14:paraId="0553EB8B"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7F7FF86D" w14:textId="77777777" w:rsidR="00FE5420" w:rsidRPr="00382A36" w:rsidRDefault="00FE5420" w:rsidP="00FE5420">
      <w:pPr>
        <w:overflowPunct/>
        <w:autoSpaceDE/>
        <w:autoSpaceDN/>
        <w:adjustRightInd/>
        <w:ind w:right="225"/>
        <w:jc w:val="both"/>
        <w:rPr>
          <w:sz w:val="24"/>
          <w:szCs w:val="24"/>
          <w:lang w:eastAsia="zh-TW"/>
        </w:rPr>
      </w:pPr>
      <w:r w:rsidRPr="00382A36">
        <w:rPr>
          <w:sz w:val="24"/>
          <w:szCs w:val="24"/>
          <w:lang w:eastAsia="zh-TW"/>
        </w:rPr>
        <w:t> </w:t>
      </w:r>
    </w:p>
    <w:p w14:paraId="6B6A71FE" w14:textId="77777777" w:rsidR="00FE5420" w:rsidRPr="00382A36" w:rsidRDefault="00FE5420" w:rsidP="00FE5420">
      <w:pPr>
        <w:overflowPunct/>
        <w:autoSpaceDE/>
        <w:autoSpaceDN/>
        <w:adjustRightInd/>
        <w:jc w:val="center"/>
        <w:rPr>
          <w:sz w:val="24"/>
          <w:szCs w:val="24"/>
          <w:lang w:eastAsia="zh-TW"/>
        </w:rPr>
      </w:pPr>
      <w:r w:rsidRPr="00382A36">
        <w:rPr>
          <w:b/>
          <w:bCs/>
          <w:sz w:val="24"/>
          <w:szCs w:val="24"/>
          <w:lang w:eastAsia="zh-TW"/>
        </w:rPr>
        <w:t>Knowledge, Skills and Experience Assessment</w:t>
      </w:r>
      <w:r w:rsidRPr="00382A36">
        <w:rPr>
          <w:sz w:val="24"/>
          <w:szCs w:val="24"/>
          <w:lang w:eastAsia="zh-TW"/>
        </w:rPr>
        <w:t> </w:t>
      </w:r>
    </w:p>
    <w:p w14:paraId="6DA41BFA" w14:textId="77777777" w:rsidR="00FE5420" w:rsidRPr="00382A36" w:rsidRDefault="00FE5420" w:rsidP="00FE5420">
      <w:pPr>
        <w:overflowPunct/>
        <w:autoSpaceDE/>
        <w:autoSpaceDN/>
        <w:adjustRightInd/>
        <w:jc w:val="center"/>
        <w:rPr>
          <w:sz w:val="24"/>
          <w:szCs w:val="24"/>
          <w:lang w:eastAsia="zh-TW"/>
        </w:rPr>
      </w:pPr>
      <w:r w:rsidRPr="00382A36">
        <w:rPr>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382A36"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382A36" w:rsidRDefault="00FE5420" w:rsidP="00FE5420">
            <w:pPr>
              <w:overflowPunct/>
              <w:autoSpaceDE/>
              <w:autoSpaceDN/>
              <w:adjustRightInd/>
              <w:rPr>
                <w:sz w:val="24"/>
                <w:szCs w:val="24"/>
                <w:lang w:eastAsia="zh-TW"/>
              </w:rPr>
            </w:pPr>
            <w:r w:rsidRPr="00382A36">
              <w:rPr>
                <w:b/>
                <w:bCs/>
                <w:sz w:val="24"/>
                <w:szCs w:val="24"/>
                <w:lang w:eastAsia="zh-TW"/>
              </w:rPr>
              <w:t>REQUIRED</w:t>
            </w:r>
            <w:r w:rsidRPr="00382A36">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382A36" w:rsidRDefault="00FE5420" w:rsidP="00FE5420">
            <w:pPr>
              <w:overflowPunct/>
              <w:autoSpaceDE/>
              <w:autoSpaceDN/>
              <w:adjustRightInd/>
              <w:rPr>
                <w:sz w:val="24"/>
                <w:szCs w:val="24"/>
                <w:lang w:eastAsia="zh-TW"/>
              </w:rPr>
            </w:pPr>
            <w:r w:rsidRPr="00382A36">
              <w:rPr>
                <w:b/>
                <w:bCs/>
                <w:sz w:val="24"/>
                <w:szCs w:val="24"/>
                <w:lang w:eastAsia="zh-TW"/>
              </w:rPr>
              <w:t>RATING</w:t>
            </w:r>
            <w:r w:rsidRPr="00382A36">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382A36" w:rsidRDefault="00FE5420" w:rsidP="00FE5420">
            <w:pPr>
              <w:overflowPunct/>
              <w:autoSpaceDE/>
              <w:autoSpaceDN/>
              <w:adjustRightInd/>
              <w:rPr>
                <w:sz w:val="24"/>
                <w:szCs w:val="24"/>
                <w:lang w:eastAsia="zh-TW"/>
              </w:rPr>
            </w:pPr>
            <w:r w:rsidRPr="00382A36">
              <w:rPr>
                <w:b/>
                <w:bCs/>
                <w:sz w:val="24"/>
                <w:szCs w:val="24"/>
                <w:lang w:eastAsia="zh-TW"/>
              </w:rPr>
              <w:t>DEVELOPMENT NEED</w:t>
            </w:r>
            <w:r w:rsidRPr="00382A36">
              <w:rPr>
                <w:sz w:val="24"/>
                <w:szCs w:val="24"/>
                <w:lang w:eastAsia="zh-TW"/>
              </w:rPr>
              <w:t> </w:t>
            </w:r>
          </w:p>
          <w:p w14:paraId="48CCC465"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tc>
      </w:tr>
      <w:tr w:rsidR="00FE5420" w:rsidRPr="00382A36"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382A36" w:rsidRDefault="00FE5420" w:rsidP="00FE5420">
            <w:pPr>
              <w:overflowPunct/>
              <w:autoSpaceDE/>
              <w:autoSpaceDN/>
              <w:adjustRightInd/>
              <w:rPr>
                <w:sz w:val="24"/>
                <w:szCs w:val="24"/>
                <w:lang w:eastAsia="zh-TW"/>
              </w:rPr>
            </w:pPr>
            <w:r w:rsidRPr="00382A36">
              <w:rPr>
                <w:b/>
                <w:bCs/>
                <w:sz w:val="24"/>
                <w:szCs w:val="24"/>
                <w:lang w:eastAsia="zh-TW"/>
              </w:rPr>
              <w:t>KNOWLEDGE</w:t>
            </w:r>
            <w:r w:rsidRPr="00382A36">
              <w:rPr>
                <w:sz w:val="24"/>
                <w:szCs w:val="24"/>
                <w:lang w:eastAsia="zh-TW"/>
              </w:rPr>
              <w:t> </w:t>
            </w:r>
          </w:p>
          <w:p w14:paraId="3F6CB76C"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48C58233"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5C20C1CE"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6FB7EF8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7E6CD2E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2FE3BF10"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4F2585E1"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6D8DE400"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7770B6FA"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3A289313"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419F1C4A"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100D1B4D"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Low </w:t>
            </w:r>
          </w:p>
          <w:p w14:paraId="7A21D33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Med </w:t>
            </w:r>
          </w:p>
          <w:p w14:paraId="0A62ECD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5-7 </w:t>
            </w:r>
          </w:p>
          <w:p w14:paraId="5B4E914B" w14:textId="77777777" w:rsidR="009D2A72" w:rsidRPr="00382A36" w:rsidRDefault="009D2A72" w:rsidP="00FE5420">
            <w:pPr>
              <w:overflowPunct/>
              <w:autoSpaceDE/>
              <w:autoSpaceDN/>
              <w:adjustRightInd/>
              <w:rPr>
                <w:sz w:val="24"/>
                <w:szCs w:val="24"/>
                <w:lang w:eastAsia="zh-TW"/>
              </w:rPr>
            </w:pPr>
          </w:p>
          <w:p w14:paraId="68AF1DE0" w14:textId="77777777" w:rsidR="009D2A72" w:rsidRPr="00382A36" w:rsidRDefault="009D2A72" w:rsidP="00FE5420">
            <w:pPr>
              <w:overflowPunct/>
              <w:autoSpaceDE/>
              <w:autoSpaceDN/>
              <w:adjustRightInd/>
              <w:rPr>
                <w:sz w:val="24"/>
                <w:szCs w:val="24"/>
                <w:lang w:eastAsia="zh-TW"/>
              </w:rPr>
            </w:pPr>
          </w:p>
          <w:p w14:paraId="7EEB0EEC" w14:textId="77777777" w:rsidR="009D2A72" w:rsidRPr="00382A36" w:rsidRDefault="009D2A72" w:rsidP="00FE5420">
            <w:pPr>
              <w:overflowPunct/>
              <w:autoSpaceDE/>
              <w:autoSpaceDN/>
              <w:adjustRightInd/>
              <w:rPr>
                <w:sz w:val="24"/>
                <w:szCs w:val="24"/>
                <w:lang w:eastAsia="zh-TW"/>
              </w:rPr>
            </w:pPr>
          </w:p>
          <w:p w14:paraId="4F4734CC" w14:textId="085A836F" w:rsidR="009D2A72" w:rsidRPr="00382A36" w:rsidRDefault="009D2A72" w:rsidP="00FE5420">
            <w:pPr>
              <w:overflowPunct/>
              <w:autoSpaceDE/>
              <w:autoSpaceDN/>
              <w:adjustRightInd/>
              <w:rPr>
                <w:sz w:val="24"/>
                <w:szCs w:val="24"/>
                <w:lang w:eastAsia="zh-TW"/>
              </w:rPr>
            </w:pPr>
            <w:r w:rsidRPr="00382A36">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High </w:t>
            </w:r>
          </w:p>
          <w:p w14:paraId="1EEBF26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8-10 </w:t>
            </w:r>
          </w:p>
          <w:p w14:paraId="1AA8C846" w14:textId="77777777" w:rsidR="009D2A72" w:rsidRPr="00382A36" w:rsidRDefault="009D2A72" w:rsidP="009D2A72">
            <w:pPr>
              <w:rPr>
                <w:sz w:val="24"/>
                <w:szCs w:val="24"/>
                <w:lang w:eastAsia="zh-TW"/>
              </w:rPr>
            </w:pPr>
          </w:p>
          <w:p w14:paraId="28F9CAA6" w14:textId="77777777" w:rsidR="009D2A72" w:rsidRPr="00382A36" w:rsidRDefault="009D2A72" w:rsidP="009D2A72">
            <w:pPr>
              <w:rPr>
                <w:sz w:val="24"/>
                <w:szCs w:val="24"/>
                <w:lang w:eastAsia="zh-TW"/>
              </w:rPr>
            </w:pPr>
          </w:p>
          <w:p w14:paraId="5BB33F7C" w14:textId="77777777" w:rsidR="009D2A72" w:rsidRPr="00382A36" w:rsidRDefault="009D2A72" w:rsidP="009D2A72">
            <w:pPr>
              <w:rPr>
                <w:sz w:val="24"/>
                <w:szCs w:val="24"/>
                <w:lang w:eastAsia="zh-TW"/>
              </w:rPr>
            </w:pPr>
          </w:p>
          <w:p w14:paraId="79777D3E" w14:textId="0B84FFEB" w:rsidR="009D2A72" w:rsidRPr="00382A36" w:rsidRDefault="009D2A72" w:rsidP="009D2A72">
            <w:pPr>
              <w:rPr>
                <w:sz w:val="24"/>
                <w:szCs w:val="24"/>
                <w:lang w:eastAsia="zh-TW"/>
              </w:rPr>
            </w:pPr>
            <w:r w:rsidRPr="00382A36">
              <w:rPr>
                <w:sz w:val="24"/>
                <w:szCs w:val="24"/>
                <w:lang w:eastAsia="zh-TW"/>
              </w:rPr>
              <w:t xml:space="preserve">    x</w:t>
            </w:r>
          </w:p>
          <w:p w14:paraId="084D2D24" w14:textId="77777777" w:rsidR="009D2A72" w:rsidRPr="00382A36" w:rsidRDefault="009D2A72" w:rsidP="009D2A7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Low </w:t>
            </w:r>
          </w:p>
          <w:p w14:paraId="34DF0630"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Med </w:t>
            </w:r>
          </w:p>
          <w:p w14:paraId="04FFF482"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5-7 </w:t>
            </w:r>
          </w:p>
          <w:p w14:paraId="2CC71510" w14:textId="77777777" w:rsidR="009D2A72" w:rsidRPr="00382A36" w:rsidRDefault="009D2A72" w:rsidP="00FE5420">
            <w:pPr>
              <w:overflowPunct/>
              <w:autoSpaceDE/>
              <w:autoSpaceDN/>
              <w:adjustRightInd/>
              <w:rPr>
                <w:sz w:val="24"/>
                <w:szCs w:val="24"/>
                <w:lang w:eastAsia="zh-TW"/>
              </w:rPr>
            </w:pPr>
          </w:p>
          <w:p w14:paraId="00C8F91F" w14:textId="77777777" w:rsidR="009D2A72" w:rsidRPr="00382A36" w:rsidRDefault="009D2A72" w:rsidP="00FE5420">
            <w:pPr>
              <w:overflowPunct/>
              <w:autoSpaceDE/>
              <w:autoSpaceDN/>
              <w:adjustRightInd/>
              <w:rPr>
                <w:sz w:val="24"/>
                <w:szCs w:val="24"/>
                <w:lang w:eastAsia="zh-TW"/>
              </w:rPr>
            </w:pPr>
          </w:p>
          <w:p w14:paraId="460A35A5" w14:textId="77777777" w:rsidR="009D2A72" w:rsidRPr="00382A36" w:rsidRDefault="009D2A72" w:rsidP="00FE5420">
            <w:pPr>
              <w:overflowPunct/>
              <w:autoSpaceDE/>
              <w:autoSpaceDN/>
              <w:adjustRightInd/>
              <w:rPr>
                <w:sz w:val="24"/>
                <w:szCs w:val="24"/>
                <w:lang w:eastAsia="zh-TW"/>
              </w:rPr>
            </w:pPr>
          </w:p>
          <w:p w14:paraId="0BCB15AA" w14:textId="7152A273" w:rsidR="009D2A72" w:rsidRPr="00382A36" w:rsidRDefault="009D2A72" w:rsidP="00FE5420">
            <w:pPr>
              <w:overflowPunct/>
              <w:autoSpaceDE/>
              <w:autoSpaceDN/>
              <w:adjustRightInd/>
              <w:rPr>
                <w:sz w:val="24"/>
                <w:szCs w:val="24"/>
                <w:lang w:eastAsia="zh-TW"/>
              </w:rPr>
            </w:pPr>
            <w:r w:rsidRPr="00382A36">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High </w:t>
            </w:r>
          </w:p>
          <w:p w14:paraId="7DD32E42"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DE3F300" w:rsidR="00FE5420" w:rsidRPr="00382A36" w:rsidRDefault="009D2A72" w:rsidP="00FE5420">
            <w:pPr>
              <w:overflowPunct/>
              <w:autoSpaceDE/>
              <w:autoSpaceDN/>
              <w:adjustRightInd/>
              <w:rPr>
                <w:sz w:val="24"/>
                <w:szCs w:val="24"/>
                <w:lang w:eastAsia="zh-TW"/>
              </w:rPr>
            </w:pPr>
            <w:r w:rsidRPr="00382A36">
              <w:rPr>
                <w:sz w:val="24"/>
                <w:szCs w:val="24"/>
                <w:lang w:eastAsia="zh-TW"/>
              </w:rPr>
              <w:t xml:space="preserve">Although I believe I am knowledgeable </w:t>
            </w:r>
            <w:r w:rsidR="00DD5B5D">
              <w:rPr>
                <w:sz w:val="24"/>
                <w:szCs w:val="24"/>
                <w:lang w:eastAsia="zh-TW"/>
              </w:rPr>
              <w:t>within my role as a police officer,</w:t>
            </w:r>
            <w:r w:rsidRPr="00382A36">
              <w:rPr>
                <w:sz w:val="24"/>
                <w:szCs w:val="24"/>
                <w:lang w:eastAsia="zh-TW"/>
              </w:rPr>
              <w:t xml:space="preserve"> there are </w:t>
            </w:r>
            <w:r w:rsidR="00DD5B5D">
              <w:rPr>
                <w:sz w:val="24"/>
                <w:szCs w:val="24"/>
                <w:lang w:eastAsia="zh-TW"/>
              </w:rPr>
              <w:t>always</w:t>
            </w:r>
            <w:r w:rsidRPr="00382A36">
              <w:rPr>
                <w:sz w:val="24"/>
                <w:szCs w:val="24"/>
                <w:lang w:eastAsia="zh-TW"/>
              </w:rPr>
              <w:t xml:space="preserve"> changes </w:t>
            </w:r>
            <w:r w:rsidR="00DD5B5D">
              <w:rPr>
                <w:sz w:val="24"/>
                <w:szCs w:val="24"/>
                <w:lang w:eastAsia="zh-TW"/>
              </w:rPr>
              <w:t xml:space="preserve">to the law </w:t>
            </w:r>
            <w:r w:rsidRPr="00382A36">
              <w:rPr>
                <w:sz w:val="24"/>
                <w:szCs w:val="24"/>
                <w:lang w:eastAsia="zh-TW"/>
              </w:rPr>
              <w:t xml:space="preserve">to adapt to </w:t>
            </w:r>
            <w:r w:rsidR="00DD5B5D">
              <w:rPr>
                <w:sz w:val="24"/>
                <w:szCs w:val="24"/>
                <w:lang w:eastAsia="zh-TW"/>
              </w:rPr>
              <w:t>within this</w:t>
            </w:r>
            <w:r w:rsidRPr="00382A36">
              <w:rPr>
                <w:sz w:val="24"/>
                <w:szCs w:val="24"/>
                <w:lang w:eastAsia="zh-TW"/>
              </w:rPr>
              <w:t xml:space="preserve"> ever changing world </w:t>
            </w:r>
            <w:r w:rsidR="00DD5B5D">
              <w:rPr>
                <w:sz w:val="24"/>
                <w:szCs w:val="24"/>
                <w:lang w:eastAsia="zh-TW"/>
              </w:rPr>
              <w:t>which</w:t>
            </w:r>
            <w:r w:rsidRPr="00382A36">
              <w:rPr>
                <w:sz w:val="24"/>
                <w:szCs w:val="24"/>
                <w:lang w:eastAsia="zh-TW"/>
              </w:rPr>
              <w:t xml:space="preserve"> I constantly have to keep up with</w:t>
            </w:r>
            <w:r w:rsidR="00DD5B5D">
              <w:rPr>
                <w:sz w:val="24"/>
                <w:szCs w:val="24"/>
                <w:lang w:eastAsia="zh-TW"/>
              </w:rPr>
              <w:t>.</w:t>
            </w:r>
            <w:r w:rsidRPr="00382A36">
              <w:rPr>
                <w:sz w:val="24"/>
                <w:szCs w:val="24"/>
                <w:lang w:eastAsia="zh-TW"/>
              </w:rPr>
              <w:t xml:space="preserve"> </w:t>
            </w:r>
            <w:r w:rsidR="00DD5B5D">
              <w:rPr>
                <w:sz w:val="24"/>
                <w:szCs w:val="24"/>
                <w:lang w:eastAsia="zh-TW"/>
              </w:rPr>
              <w:t>For this reason,</w:t>
            </w:r>
            <w:r w:rsidR="00A70ACD" w:rsidRPr="00382A36">
              <w:rPr>
                <w:sz w:val="24"/>
                <w:szCs w:val="24"/>
                <w:lang w:eastAsia="zh-TW"/>
              </w:rPr>
              <w:t xml:space="preserve"> I</w:t>
            </w:r>
            <w:r w:rsidRPr="00382A36">
              <w:rPr>
                <w:sz w:val="24"/>
                <w:szCs w:val="24"/>
                <w:lang w:eastAsia="zh-TW"/>
              </w:rPr>
              <w:t xml:space="preserve"> have marked myself medium</w:t>
            </w:r>
            <w:r w:rsidR="00DD5B5D">
              <w:rPr>
                <w:sz w:val="24"/>
                <w:szCs w:val="24"/>
                <w:lang w:eastAsia="zh-TW"/>
              </w:rPr>
              <w:t xml:space="preserve"> as</w:t>
            </w:r>
            <w:r w:rsidRPr="00382A36">
              <w:rPr>
                <w:sz w:val="24"/>
                <w:szCs w:val="24"/>
                <w:lang w:eastAsia="zh-TW"/>
              </w:rPr>
              <w:t xml:space="preserve"> there is always room for improvement</w:t>
            </w:r>
            <w:r w:rsidR="00DD5B5D">
              <w:rPr>
                <w:sz w:val="24"/>
                <w:szCs w:val="24"/>
                <w:lang w:eastAsia="zh-TW"/>
              </w:rPr>
              <w:t>.</w:t>
            </w:r>
            <w:r w:rsidRPr="00382A36">
              <w:rPr>
                <w:sz w:val="24"/>
                <w:szCs w:val="24"/>
                <w:lang w:eastAsia="zh-TW"/>
              </w:rPr>
              <w:t xml:space="preserve"> I will </w:t>
            </w:r>
            <w:r w:rsidR="00DD5B5D">
              <w:rPr>
                <w:sz w:val="24"/>
                <w:szCs w:val="24"/>
                <w:lang w:eastAsia="zh-TW"/>
              </w:rPr>
              <w:t xml:space="preserve">ensure to </w:t>
            </w:r>
            <w:r w:rsidRPr="00382A36">
              <w:rPr>
                <w:sz w:val="24"/>
                <w:szCs w:val="24"/>
                <w:lang w:eastAsia="zh-TW"/>
              </w:rPr>
              <w:t xml:space="preserve">continue to read up on the new and existing laws as well as updating the </w:t>
            </w:r>
            <w:r w:rsidRPr="00382A36">
              <w:rPr>
                <w:sz w:val="24"/>
                <w:szCs w:val="24"/>
                <w:lang w:eastAsia="zh-TW"/>
              </w:rPr>
              <w:lastRenderedPageBreak/>
              <w:t xml:space="preserve">new changes to the existing laws </w:t>
            </w:r>
            <w:r w:rsidR="00DD5B5D">
              <w:rPr>
                <w:sz w:val="24"/>
                <w:szCs w:val="24"/>
                <w:lang w:eastAsia="zh-TW"/>
              </w:rPr>
              <w:t>to ensure I am maximising my potential. This will also support my self-confidence within my current role.</w:t>
            </w:r>
          </w:p>
        </w:tc>
      </w:tr>
      <w:tr w:rsidR="00FE5420" w:rsidRPr="00382A36"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SKILLS </w:t>
            </w:r>
          </w:p>
          <w:p w14:paraId="47B596CE"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1C6731CF"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3DEE84ED"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026E50D1"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5D1F17CC"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0CE0DDF5"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29AFB940"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55629D65"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433D2107"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1B28F49E"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0D3D1A88"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Low </w:t>
            </w:r>
          </w:p>
          <w:p w14:paraId="47F44B2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Med </w:t>
            </w:r>
          </w:p>
          <w:p w14:paraId="03B44AF5"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High </w:t>
            </w:r>
          </w:p>
          <w:p w14:paraId="7B02B6F1" w14:textId="77777777" w:rsidR="009D2A72" w:rsidRPr="00382A36" w:rsidRDefault="00FE5420" w:rsidP="00FE5420">
            <w:pPr>
              <w:overflowPunct/>
              <w:autoSpaceDE/>
              <w:autoSpaceDN/>
              <w:adjustRightInd/>
              <w:rPr>
                <w:sz w:val="24"/>
                <w:szCs w:val="24"/>
                <w:lang w:eastAsia="zh-TW"/>
              </w:rPr>
            </w:pPr>
            <w:r w:rsidRPr="00382A36">
              <w:rPr>
                <w:sz w:val="24"/>
                <w:szCs w:val="24"/>
                <w:lang w:eastAsia="zh-TW"/>
              </w:rPr>
              <w:t>8-10</w:t>
            </w:r>
          </w:p>
          <w:p w14:paraId="271B9DDC" w14:textId="77777777" w:rsidR="009D2A72" w:rsidRPr="00382A36" w:rsidRDefault="009D2A72" w:rsidP="00FE5420">
            <w:pPr>
              <w:overflowPunct/>
              <w:autoSpaceDE/>
              <w:autoSpaceDN/>
              <w:adjustRightInd/>
              <w:rPr>
                <w:sz w:val="24"/>
                <w:szCs w:val="24"/>
                <w:lang w:eastAsia="zh-TW"/>
              </w:rPr>
            </w:pPr>
          </w:p>
          <w:p w14:paraId="0C242629" w14:textId="1444FC0E" w:rsidR="00FE5420" w:rsidRPr="00382A36" w:rsidRDefault="009D2A72" w:rsidP="00FE5420">
            <w:pPr>
              <w:overflowPunct/>
              <w:autoSpaceDE/>
              <w:autoSpaceDN/>
              <w:adjustRightInd/>
              <w:rPr>
                <w:sz w:val="24"/>
                <w:szCs w:val="24"/>
                <w:lang w:eastAsia="zh-TW"/>
              </w:rPr>
            </w:pPr>
            <w:r w:rsidRPr="00382A36">
              <w:rPr>
                <w:sz w:val="24"/>
                <w:szCs w:val="24"/>
                <w:lang w:eastAsia="zh-TW"/>
              </w:rPr>
              <w:t xml:space="preserve">    x</w:t>
            </w:r>
            <w:r w:rsidR="00FE5420" w:rsidRPr="00382A36">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Low </w:t>
            </w:r>
          </w:p>
          <w:p w14:paraId="51BAE1EE"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Med </w:t>
            </w:r>
          </w:p>
          <w:p w14:paraId="33334C9E"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High </w:t>
            </w:r>
          </w:p>
          <w:p w14:paraId="0098601D"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8-10 </w:t>
            </w:r>
          </w:p>
          <w:p w14:paraId="0F89D542" w14:textId="77777777" w:rsidR="009D2A72" w:rsidRPr="00382A36" w:rsidRDefault="009D2A72" w:rsidP="00FE5420">
            <w:pPr>
              <w:overflowPunct/>
              <w:autoSpaceDE/>
              <w:autoSpaceDN/>
              <w:adjustRightInd/>
              <w:rPr>
                <w:sz w:val="24"/>
                <w:szCs w:val="24"/>
                <w:lang w:eastAsia="zh-TW"/>
              </w:rPr>
            </w:pPr>
          </w:p>
          <w:p w14:paraId="29C4CCF7" w14:textId="44692734" w:rsidR="009D2A72" w:rsidRPr="00382A36" w:rsidRDefault="009D2A72" w:rsidP="00FE5420">
            <w:pPr>
              <w:overflowPunct/>
              <w:autoSpaceDE/>
              <w:autoSpaceDN/>
              <w:adjustRightInd/>
              <w:rPr>
                <w:sz w:val="24"/>
                <w:szCs w:val="24"/>
                <w:lang w:eastAsia="zh-TW"/>
              </w:rPr>
            </w:pPr>
            <w:r w:rsidRPr="00382A36">
              <w:rPr>
                <w:sz w:val="24"/>
                <w:szCs w:val="24"/>
                <w:lang w:eastAsia="zh-TW"/>
              </w:rPr>
              <w:t xml:space="preserve">   </w:t>
            </w:r>
            <w:r w:rsidR="00A70ACD" w:rsidRPr="00382A36">
              <w:rPr>
                <w:sz w:val="24"/>
                <w:szCs w:val="24"/>
                <w:lang w:eastAsia="zh-TW"/>
              </w:rPr>
              <w:t xml:space="preserve">X </w:t>
            </w:r>
          </w:p>
        </w:tc>
        <w:tc>
          <w:tcPr>
            <w:tcW w:w="2520" w:type="dxa"/>
            <w:tcBorders>
              <w:top w:val="nil"/>
              <w:left w:val="nil"/>
              <w:bottom w:val="single" w:sz="6" w:space="0" w:color="auto"/>
              <w:right w:val="single" w:sz="6" w:space="0" w:color="auto"/>
            </w:tcBorders>
            <w:shd w:val="clear" w:color="auto" w:fill="auto"/>
            <w:hideMark/>
          </w:tcPr>
          <w:p w14:paraId="7DF7D6E0" w14:textId="7ECAB1AB" w:rsidR="00FE5420" w:rsidRPr="00382A36" w:rsidRDefault="00FE5420" w:rsidP="00FE5420">
            <w:pPr>
              <w:overflowPunct/>
              <w:autoSpaceDE/>
              <w:autoSpaceDN/>
              <w:adjustRightInd/>
              <w:rPr>
                <w:sz w:val="24"/>
                <w:szCs w:val="24"/>
                <w:lang w:eastAsia="zh-TW"/>
              </w:rPr>
            </w:pPr>
            <w:r w:rsidRPr="00382A36">
              <w:rPr>
                <w:sz w:val="24"/>
                <w:szCs w:val="24"/>
                <w:lang w:eastAsia="zh-TW"/>
              </w:rPr>
              <w:t> </w:t>
            </w:r>
            <w:r w:rsidR="00A70ACD" w:rsidRPr="00382A36">
              <w:rPr>
                <w:sz w:val="24"/>
                <w:szCs w:val="24"/>
                <w:lang w:eastAsia="zh-TW"/>
              </w:rPr>
              <w:t>I joined the police with no policing skills</w:t>
            </w:r>
            <w:r w:rsidR="00E55C3B">
              <w:rPr>
                <w:sz w:val="24"/>
                <w:szCs w:val="24"/>
                <w:lang w:eastAsia="zh-TW"/>
              </w:rPr>
              <w:t>;</w:t>
            </w:r>
            <w:r w:rsidR="00A70ACD" w:rsidRPr="00382A36">
              <w:rPr>
                <w:sz w:val="24"/>
                <w:szCs w:val="24"/>
                <w:lang w:eastAsia="zh-TW"/>
              </w:rPr>
              <w:t xml:space="preserve"> however I do not feel that is this a negative</w:t>
            </w:r>
            <w:r w:rsidR="00E55C3B">
              <w:rPr>
                <w:sz w:val="24"/>
                <w:szCs w:val="24"/>
                <w:lang w:eastAsia="zh-TW"/>
              </w:rPr>
              <w:t>. W</w:t>
            </w:r>
            <w:r w:rsidR="00A70ACD" w:rsidRPr="00382A36">
              <w:rPr>
                <w:sz w:val="24"/>
                <w:szCs w:val="24"/>
                <w:lang w:eastAsia="zh-TW"/>
              </w:rPr>
              <w:t>hilst the software that you use within the job requires skills to understand and operate, I came into the job with life skills from my previous roles</w:t>
            </w:r>
            <w:r w:rsidR="00E55C3B">
              <w:rPr>
                <w:sz w:val="24"/>
                <w:szCs w:val="24"/>
                <w:lang w:eastAsia="zh-TW"/>
              </w:rPr>
              <w:t xml:space="preserve"> which</w:t>
            </w:r>
            <w:r w:rsidR="00A70ACD" w:rsidRPr="00382A36">
              <w:rPr>
                <w:sz w:val="24"/>
                <w:szCs w:val="24"/>
                <w:lang w:eastAsia="zh-TW"/>
              </w:rPr>
              <w:t xml:space="preserve"> has </w:t>
            </w:r>
            <w:r w:rsidR="00E55C3B">
              <w:rPr>
                <w:sz w:val="24"/>
                <w:szCs w:val="24"/>
                <w:lang w:eastAsia="zh-TW"/>
              </w:rPr>
              <w:t>supported</w:t>
            </w:r>
            <w:r w:rsidR="00A70ACD" w:rsidRPr="00382A36">
              <w:rPr>
                <w:sz w:val="24"/>
                <w:szCs w:val="24"/>
                <w:lang w:eastAsia="zh-TW"/>
              </w:rPr>
              <w:t xml:space="preserve"> me </w:t>
            </w:r>
            <w:r w:rsidR="00E55C3B">
              <w:rPr>
                <w:sz w:val="24"/>
                <w:szCs w:val="24"/>
                <w:lang w:eastAsia="zh-TW"/>
              </w:rPr>
              <w:t xml:space="preserve">in </w:t>
            </w:r>
            <w:r w:rsidR="00A70ACD" w:rsidRPr="00382A36">
              <w:rPr>
                <w:sz w:val="24"/>
                <w:szCs w:val="24"/>
                <w:lang w:eastAsia="zh-TW"/>
              </w:rPr>
              <w:t>talking people with heighten emotions down to defending myself when required.</w:t>
            </w:r>
            <w:r w:rsidR="00E55C3B">
              <w:rPr>
                <w:sz w:val="24"/>
                <w:szCs w:val="24"/>
                <w:lang w:eastAsia="zh-TW"/>
              </w:rPr>
              <w:t xml:space="preserve"> I also feel that my personality traits</w:t>
            </w:r>
            <w:r w:rsidR="00DF7D52">
              <w:rPr>
                <w:sz w:val="24"/>
                <w:szCs w:val="24"/>
                <w:lang w:eastAsia="zh-TW"/>
              </w:rPr>
              <w:t>, skills</w:t>
            </w:r>
            <w:r w:rsidR="00E55C3B">
              <w:rPr>
                <w:sz w:val="24"/>
                <w:szCs w:val="24"/>
                <w:lang w:eastAsia="zh-TW"/>
              </w:rPr>
              <w:t xml:space="preserve"> and </w:t>
            </w:r>
            <w:r w:rsidR="00DF7D52">
              <w:rPr>
                <w:sz w:val="24"/>
                <w:szCs w:val="24"/>
                <w:lang w:eastAsia="zh-TW"/>
              </w:rPr>
              <w:t>self-values support me in my role as a police officer, protecting and serving members of the public.</w:t>
            </w:r>
          </w:p>
        </w:tc>
      </w:tr>
      <w:tr w:rsidR="00FE5420" w:rsidRPr="00382A36"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EXPERIENCE </w:t>
            </w:r>
          </w:p>
          <w:p w14:paraId="1B52FD72"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59D1B316"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5CD0476E"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3D512B24"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6DF0D84C"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4BA6BBBE"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567D43A9"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1E9989DB"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034A59C6"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5662B1C8"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234B2FFC"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167C975D"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44C782D5"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34F2FA20"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p w14:paraId="687261CF" w14:textId="77777777" w:rsidR="00FE5420" w:rsidRPr="00382A36" w:rsidRDefault="00FE5420" w:rsidP="00FE5420">
            <w:pPr>
              <w:overflowPunct/>
              <w:autoSpaceDE/>
              <w:autoSpaceDN/>
              <w:adjustRightInd/>
              <w:rPr>
                <w:b/>
                <w:bCs/>
                <w:sz w:val="24"/>
                <w:szCs w:val="24"/>
                <w:lang w:eastAsia="zh-TW"/>
              </w:rPr>
            </w:pPr>
            <w:r w:rsidRPr="00382A36">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Low </w:t>
            </w:r>
          </w:p>
          <w:p w14:paraId="5132A9E8"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Med </w:t>
            </w:r>
          </w:p>
          <w:p w14:paraId="72F94F00"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5-7 </w:t>
            </w:r>
          </w:p>
          <w:p w14:paraId="20CEBB70" w14:textId="77777777" w:rsidR="00A70ACD" w:rsidRPr="00382A36" w:rsidRDefault="00A70ACD" w:rsidP="00A70ACD">
            <w:pPr>
              <w:rPr>
                <w:sz w:val="24"/>
                <w:szCs w:val="24"/>
                <w:lang w:eastAsia="zh-TW"/>
              </w:rPr>
            </w:pPr>
          </w:p>
          <w:p w14:paraId="3C322033" w14:textId="77777777" w:rsidR="00A70ACD" w:rsidRPr="00382A36" w:rsidRDefault="00A70ACD" w:rsidP="00A70ACD">
            <w:pPr>
              <w:rPr>
                <w:sz w:val="24"/>
                <w:szCs w:val="24"/>
                <w:lang w:eastAsia="zh-TW"/>
              </w:rPr>
            </w:pPr>
          </w:p>
          <w:p w14:paraId="1E8CCCBB" w14:textId="77777777" w:rsidR="00A70ACD" w:rsidRPr="00382A36" w:rsidRDefault="00A70ACD" w:rsidP="00A70ACD">
            <w:pPr>
              <w:rPr>
                <w:sz w:val="24"/>
                <w:szCs w:val="24"/>
                <w:lang w:eastAsia="zh-TW"/>
              </w:rPr>
            </w:pPr>
          </w:p>
          <w:p w14:paraId="2B5462FA" w14:textId="77777777" w:rsidR="00A70ACD" w:rsidRPr="00382A36" w:rsidRDefault="00A70ACD" w:rsidP="00A70ACD">
            <w:pPr>
              <w:rPr>
                <w:sz w:val="24"/>
                <w:szCs w:val="24"/>
                <w:lang w:eastAsia="zh-TW"/>
              </w:rPr>
            </w:pPr>
          </w:p>
          <w:p w14:paraId="6172A363" w14:textId="77777777" w:rsidR="00A70ACD" w:rsidRPr="00382A36" w:rsidRDefault="00A70ACD" w:rsidP="00A70ACD">
            <w:pPr>
              <w:rPr>
                <w:sz w:val="24"/>
                <w:szCs w:val="24"/>
                <w:lang w:eastAsia="zh-TW"/>
              </w:rPr>
            </w:pPr>
          </w:p>
          <w:p w14:paraId="55813C7E" w14:textId="1F701ABB" w:rsidR="00A70ACD" w:rsidRPr="00382A36" w:rsidRDefault="00A70ACD" w:rsidP="00A70ACD">
            <w:pPr>
              <w:rPr>
                <w:sz w:val="24"/>
                <w:szCs w:val="24"/>
                <w:lang w:eastAsia="zh-TW"/>
              </w:rPr>
            </w:pPr>
            <w:r w:rsidRPr="00382A36">
              <w:rPr>
                <w:sz w:val="24"/>
                <w:szCs w:val="24"/>
                <w:lang w:eastAsia="zh-TW"/>
              </w:rPr>
              <w:t xml:space="preserve">    x</w:t>
            </w:r>
          </w:p>
          <w:p w14:paraId="4AA59636" w14:textId="77777777" w:rsidR="00A70ACD" w:rsidRPr="00382A36" w:rsidRDefault="00A70ACD" w:rsidP="00A70ACD">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High </w:t>
            </w:r>
          </w:p>
          <w:p w14:paraId="5277763A"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Low </w:t>
            </w:r>
          </w:p>
          <w:p w14:paraId="2353E2B2"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Med </w:t>
            </w:r>
          </w:p>
          <w:p w14:paraId="5C32713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5-7 </w:t>
            </w:r>
          </w:p>
          <w:p w14:paraId="013675C3" w14:textId="77777777" w:rsidR="00A70ACD" w:rsidRPr="00382A36" w:rsidRDefault="00A70ACD" w:rsidP="00A70ACD">
            <w:pPr>
              <w:rPr>
                <w:sz w:val="24"/>
                <w:szCs w:val="24"/>
                <w:lang w:eastAsia="zh-TW"/>
              </w:rPr>
            </w:pPr>
          </w:p>
          <w:p w14:paraId="24145E65" w14:textId="77777777" w:rsidR="00A70ACD" w:rsidRPr="00382A36" w:rsidRDefault="00A70ACD" w:rsidP="00A70ACD">
            <w:pPr>
              <w:rPr>
                <w:sz w:val="24"/>
                <w:szCs w:val="24"/>
                <w:lang w:eastAsia="zh-TW"/>
              </w:rPr>
            </w:pPr>
          </w:p>
          <w:p w14:paraId="1A1368C9" w14:textId="77777777" w:rsidR="00A70ACD" w:rsidRPr="00382A36" w:rsidRDefault="00A70ACD" w:rsidP="00A70ACD">
            <w:pPr>
              <w:rPr>
                <w:sz w:val="24"/>
                <w:szCs w:val="24"/>
                <w:lang w:eastAsia="zh-TW"/>
              </w:rPr>
            </w:pPr>
          </w:p>
          <w:p w14:paraId="3B125DF9" w14:textId="77777777" w:rsidR="00A70ACD" w:rsidRPr="00382A36" w:rsidRDefault="00A70ACD" w:rsidP="00A70ACD">
            <w:pPr>
              <w:rPr>
                <w:sz w:val="24"/>
                <w:szCs w:val="24"/>
                <w:lang w:eastAsia="zh-TW"/>
              </w:rPr>
            </w:pPr>
          </w:p>
          <w:p w14:paraId="3EBBDDA6" w14:textId="77777777" w:rsidR="00A70ACD" w:rsidRPr="00382A36" w:rsidRDefault="00A70ACD" w:rsidP="00A70ACD">
            <w:pPr>
              <w:rPr>
                <w:sz w:val="24"/>
                <w:szCs w:val="24"/>
                <w:lang w:eastAsia="zh-TW"/>
              </w:rPr>
            </w:pPr>
          </w:p>
          <w:p w14:paraId="665787C5" w14:textId="608F9805" w:rsidR="00A70ACD" w:rsidRPr="00382A36" w:rsidRDefault="00A70ACD" w:rsidP="00A70ACD">
            <w:pPr>
              <w:rPr>
                <w:sz w:val="24"/>
                <w:szCs w:val="24"/>
                <w:lang w:eastAsia="zh-TW"/>
              </w:rPr>
            </w:pPr>
            <w:r w:rsidRPr="00382A36">
              <w:rPr>
                <w:sz w:val="24"/>
                <w:szCs w:val="24"/>
                <w:lang w:eastAsia="zh-TW"/>
              </w:rPr>
              <w:t xml:space="preserve">     x</w:t>
            </w:r>
          </w:p>
          <w:p w14:paraId="19ACC4DF" w14:textId="77777777" w:rsidR="00A70ACD" w:rsidRPr="00382A36" w:rsidRDefault="00A70ACD" w:rsidP="00A70ACD">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High </w:t>
            </w:r>
          </w:p>
          <w:p w14:paraId="49152463"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5589607D" w:rsidR="00FE5420" w:rsidRPr="00382A36" w:rsidRDefault="00A70ACD" w:rsidP="00FE5420">
            <w:pPr>
              <w:overflowPunct/>
              <w:autoSpaceDE/>
              <w:autoSpaceDN/>
              <w:adjustRightInd/>
              <w:rPr>
                <w:sz w:val="24"/>
                <w:szCs w:val="24"/>
                <w:lang w:eastAsia="zh-TW"/>
              </w:rPr>
            </w:pPr>
            <w:r w:rsidRPr="00382A36">
              <w:rPr>
                <w:sz w:val="24"/>
                <w:szCs w:val="24"/>
                <w:lang w:eastAsia="zh-TW"/>
              </w:rPr>
              <w:t xml:space="preserve">My experience </w:t>
            </w:r>
            <w:r w:rsidR="00DF7D52">
              <w:rPr>
                <w:sz w:val="24"/>
                <w:szCs w:val="24"/>
                <w:lang w:eastAsia="zh-TW"/>
              </w:rPr>
              <w:t xml:space="preserve">in previous roles </w:t>
            </w:r>
            <w:r w:rsidRPr="00382A36">
              <w:rPr>
                <w:sz w:val="24"/>
                <w:szCs w:val="24"/>
                <w:lang w:eastAsia="zh-TW"/>
              </w:rPr>
              <w:t xml:space="preserve">before joining the police </w:t>
            </w:r>
            <w:r w:rsidR="00DF7D52">
              <w:rPr>
                <w:sz w:val="24"/>
                <w:szCs w:val="24"/>
                <w:lang w:eastAsia="zh-TW"/>
              </w:rPr>
              <w:t xml:space="preserve">force </w:t>
            </w:r>
            <w:r w:rsidRPr="00382A36">
              <w:rPr>
                <w:sz w:val="24"/>
                <w:szCs w:val="24"/>
                <w:lang w:eastAsia="zh-TW"/>
              </w:rPr>
              <w:t>ha</w:t>
            </w:r>
            <w:r w:rsidR="00DF7D52">
              <w:rPr>
                <w:sz w:val="24"/>
                <w:szCs w:val="24"/>
                <w:lang w:eastAsia="zh-TW"/>
              </w:rPr>
              <w:t>s</w:t>
            </w:r>
            <w:r w:rsidRPr="00382A36">
              <w:rPr>
                <w:sz w:val="24"/>
                <w:szCs w:val="24"/>
                <w:lang w:eastAsia="zh-TW"/>
              </w:rPr>
              <w:t xml:space="preserve"> supported me massively</w:t>
            </w:r>
            <w:r w:rsidR="00DF7D52">
              <w:rPr>
                <w:sz w:val="24"/>
                <w:szCs w:val="24"/>
                <w:lang w:eastAsia="zh-TW"/>
              </w:rPr>
              <w:t xml:space="preserve"> in my job transition.</w:t>
            </w:r>
            <w:r w:rsidRPr="00382A36">
              <w:rPr>
                <w:sz w:val="24"/>
                <w:szCs w:val="24"/>
                <w:lang w:eastAsia="zh-TW"/>
              </w:rPr>
              <w:t xml:space="preserve"> </w:t>
            </w:r>
            <w:r w:rsidR="00DF7D52">
              <w:rPr>
                <w:sz w:val="24"/>
                <w:szCs w:val="24"/>
                <w:lang w:eastAsia="zh-TW"/>
              </w:rPr>
              <w:t>In one of my previous roles,</w:t>
            </w:r>
            <w:r w:rsidRPr="00382A36">
              <w:rPr>
                <w:sz w:val="24"/>
                <w:szCs w:val="24"/>
                <w:lang w:eastAsia="zh-TW"/>
              </w:rPr>
              <w:t xml:space="preserve"> customer focus was </w:t>
            </w:r>
            <w:r w:rsidR="00DF7D52">
              <w:rPr>
                <w:sz w:val="24"/>
                <w:szCs w:val="24"/>
                <w:lang w:eastAsia="zh-TW"/>
              </w:rPr>
              <w:t>a vital aspect of the role,</w:t>
            </w:r>
            <w:r w:rsidRPr="00382A36">
              <w:rPr>
                <w:sz w:val="24"/>
                <w:szCs w:val="24"/>
                <w:lang w:eastAsia="zh-TW"/>
              </w:rPr>
              <w:t xml:space="preserve"> therefore I have greatly improved my communication and overall become far more experienced in public facing role</w:t>
            </w:r>
            <w:r w:rsidR="00DF7D52">
              <w:rPr>
                <w:sz w:val="24"/>
                <w:szCs w:val="24"/>
                <w:lang w:eastAsia="zh-TW"/>
              </w:rPr>
              <w:t xml:space="preserve">s. I feel that my previous experiences and job roles have enabled me to become an approachable, </w:t>
            </w:r>
            <w:r w:rsidR="00DF7D52">
              <w:rPr>
                <w:sz w:val="24"/>
                <w:szCs w:val="24"/>
                <w:lang w:eastAsia="zh-TW"/>
              </w:rPr>
              <w:lastRenderedPageBreak/>
              <w:t>confident and strong-team player with a strong moral compass which enables me to fulfil my duties and uphold the professional standards as a police officer.</w:t>
            </w:r>
          </w:p>
        </w:tc>
      </w:tr>
    </w:tbl>
    <w:p w14:paraId="288ABA66" w14:textId="77777777" w:rsidR="00FE5420" w:rsidRPr="00382A36" w:rsidRDefault="00FE5420" w:rsidP="00FE5420">
      <w:pPr>
        <w:overflowPunct/>
        <w:autoSpaceDE/>
        <w:autoSpaceDN/>
        <w:adjustRightInd/>
        <w:rPr>
          <w:sz w:val="24"/>
          <w:szCs w:val="24"/>
          <w:lang w:eastAsia="zh-TW"/>
        </w:rPr>
      </w:pPr>
      <w:r w:rsidRPr="00382A36">
        <w:rPr>
          <w:sz w:val="24"/>
          <w:szCs w:val="24"/>
          <w:lang w:eastAsia="zh-TW"/>
        </w:rPr>
        <w:t> </w:t>
      </w:r>
    </w:p>
    <w:p w14:paraId="6D1D920D" w14:textId="77777777" w:rsidR="00FE5420" w:rsidRPr="00382A36" w:rsidRDefault="00FE5420" w:rsidP="00FE5420">
      <w:pPr>
        <w:overflowPunct/>
        <w:autoSpaceDE/>
        <w:autoSpaceDN/>
        <w:adjustRightInd/>
        <w:ind w:right="225"/>
        <w:rPr>
          <w:sz w:val="24"/>
          <w:szCs w:val="24"/>
          <w:lang w:eastAsia="zh-TW"/>
        </w:rPr>
      </w:pPr>
      <w:r w:rsidRPr="00382A36">
        <w:rPr>
          <w:sz w:val="24"/>
          <w:szCs w:val="24"/>
          <w:lang w:eastAsia="zh-TW"/>
        </w:rPr>
        <w:t> </w:t>
      </w:r>
    </w:p>
    <w:p w14:paraId="639C9227" w14:textId="04A4D567" w:rsidR="00FE5420" w:rsidRDefault="00FE5420" w:rsidP="00DF7D52">
      <w:pPr>
        <w:overflowPunct/>
        <w:autoSpaceDE/>
        <w:autoSpaceDN/>
        <w:adjustRightInd/>
        <w:ind w:right="237"/>
        <w:textAlignment w:val="auto"/>
        <w:rPr>
          <w:b/>
          <w:bCs/>
          <w:sz w:val="24"/>
          <w:szCs w:val="24"/>
        </w:rPr>
      </w:pPr>
    </w:p>
    <w:p w14:paraId="650B43BF" w14:textId="77777777" w:rsidR="00DF7D52" w:rsidRDefault="00DF7D52" w:rsidP="00DF7D52">
      <w:pPr>
        <w:overflowPunct/>
        <w:autoSpaceDE/>
        <w:autoSpaceDN/>
        <w:adjustRightInd/>
        <w:ind w:right="237"/>
        <w:textAlignment w:val="auto"/>
        <w:rPr>
          <w:b/>
          <w:bCs/>
          <w:sz w:val="24"/>
          <w:szCs w:val="24"/>
        </w:rPr>
      </w:pPr>
    </w:p>
    <w:p w14:paraId="47FA49BF" w14:textId="77777777" w:rsidR="00DF7D52" w:rsidRDefault="00DF7D52" w:rsidP="00DF7D52">
      <w:pPr>
        <w:overflowPunct/>
        <w:autoSpaceDE/>
        <w:autoSpaceDN/>
        <w:adjustRightInd/>
        <w:ind w:right="237"/>
        <w:textAlignment w:val="auto"/>
        <w:rPr>
          <w:b/>
          <w:bCs/>
          <w:sz w:val="24"/>
          <w:szCs w:val="24"/>
        </w:rPr>
      </w:pPr>
    </w:p>
    <w:p w14:paraId="6328CCE1" w14:textId="77777777" w:rsidR="00DF7D52" w:rsidRDefault="00DF7D52" w:rsidP="00DF7D52">
      <w:pPr>
        <w:overflowPunct/>
        <w:autoSpaceDE/>
        <w:autoSpaceDN/>
        <w:adjustRightInd/>
        <w:ind w:right="237"/>
        <w:textAlignment w:val="auto"/>
        <w:rPr>
          <w:b/>
          <w:bCs/>
          <w:sz w:val="24"/>
          <w:szCs w:val="24"/>
        </w:rPr>
      </w:pPr>
    </w:p>
    <w:p w14:paraId="14AA7C3F" w14:textId="77777777" w:rsidR="00DF7D52" w:rsidRDefault="00DF7D52" w:rsidP="00DF7D52">
      <w:pPr>
        <w:overflowPunct/>
        <w:autoSpaceDE/>
        <w:autoSpaceDN/>
        <w:adjustRightInd/>
        <w:ind w:right="237"/>
        <w:textAlignment w:val="auto"/>
        <w:rPr>
          <w:b/>
          <w:bCs/>
          <w:sz w:val="24"/>
          <w:szCs w:val="24"/>
        </w:rPr>
      </w:pPr>
    </w:p>
    <w:p w14:paraId="5A2C8BB1" w14:textId="77777777" w:rsidR="00DF7D52" w:rsidRDefault="00DF7D52" w:rsidP="00DF7D52">
      <w:pPr>
        <w:overflowPunct/>
        <w:autoSpaceDE/>
        <w:autoSpaceDN/>
        <w:adjustRightInd/>
        <w:ind w:right="237"/>
        <w:textAlignment w:val="auto"/>
        <w:rPr>
          <w:b/>
          <w:bCs/>
          <w:sz w:val="24"/>
          <w:szCs w:val="24"/>
        </w:rPr>
      </w:pPr>
    </w:p>
    <w:p w14:paraId="38D0105E" w14:textId="77777777" w:rsidR="00DF7D52" w:rsidRDefault="00DF7D52" w:rsidP="00DF7D52">
      <w:pPr>
        <w:overflowPunct/>
        <w:autoSpaceDE/>
        <w:autoSpaceDN/>
        <w:adjustRightInd/>
        <w:ind w:right="237"/>
        <w:textAlignment w:val="auto"/>
        <w:rPr>
          <w:b/>
          <w:bCs/>
          <w:sz w:val="24"/>
          <w:szCs w:val="24"/>
        </w:rPr>
      </w:pPr>
    </w:p>
    <w:p w14:paraId="186EB7EF" w14:textId="77777777" w:rsidR="00DF7D52" w:rsidRDefault="00DF7D52" w:rsidP="00DF7D52">
      <w:pPr>
        <w:overflowPunct/>
        <w:autoSpaceDE/>
        <w:autoSpaceDN/>
        <w:adjustRightInd/>
        <w:ind w:right="237"/>
        <w:textAlignment w:val="auto"/>
        <w:rPr>
          <w:b/>
          <w:bCs/>
          <w:sz w:val="24"/>
          <w:szCs w:val="24"/>
        </w:rPr>
      </w:pPr>
    </w:p>
    <w:p w14:paraId="24983BCD" w14:textId="77777777" w:rsidR="00DF7D52" w:rsidRDefault="00DF7D52" w:rsidP="00DF7D52">
      <w:pPr>
        <w:overflowPunct/>
        <w:autoSpaceDE/>
        <w:autoSpaceDN/>
        <w:adjustRightInd/>
        <w:ind w:right="237"/>
        <w:textAlignment w:val="auto"/>
        <w:rPr>
          <w:b/>
          <w:bCs/>
          <w:sz w:val="24"/>
          <w:szCs w:val="24"/>
        </w:rPr>
      </w:pPr>
    </w:p>
    <w:p w14:paraId="13864491" w14:textId="77777777" w:rsidR="00DF7D52" w:rsidRDefault="00DF7D52" w:rsidP="00DF7D52">
      <w:pPr>
        <w:overflowPunct/>
        <w:autoSpaceDE/>
        <w:autoSpaceDN/>
        <w:adjustRightInd/>
        <w:ind w:right="237"/>
        <w:textAlignment w:val="auto"/>
        <w:rPr>
          <w:b/>
          <w:bCs/>
          <w:sz w:val="24"/>
          <w:szCs w:val="24"/>
        </w:rPr>
      </w:pPr>
    </w:p>
    <w:p w14:paraId="47145AF9" w14:textId="77777777" w:rsidR="00DF7D52" w:rsidRDefault="00DF7D52" w:rsidP="00DF7D52">
      <w:pPr>
        <w:overflowPunct/>
        <w:autoSpaceDE/>
        <w:autoSpaceDN/>
        <w:adjustRightInd/>
        <w:ind w:right="237"/>
        <w:textAlignment w:val="auto"/>
        <w:rPr>
          <w:b/>
          <w:bCs/>
          <w:sz w:val="24"/>
          <w:szCs w:val="24"/>
        </w:rPr>
      </w:pPr>
    </w:p>
    <w:p w14:paraId="6A395E6F" w14:textId="77777777" w:rsidR="00DF7D52" w:rsidRDefault="00DF7D52" w:rsidP="00DF7D52">
      <w:pPr>
        <w:overflowPunct/>
        <w:autoSpaceDE/>
        <w:autoSpaceDN/>
        <w:adjustRightInd/>
        <w:ind w:right="237"/>
        <w:textAlignment w:val="auto"/>
        <w:rPr>
          <w:b/>
          <w:bCs/>
          <w:sz w:val="24"/>
          <w:szCs w:val="24"/>
        </w:rPr>
      </w:pPr>
    </w:p>
    <w:p w14:paraId="3C39CD8C" w14:textId="77777777" w:rsidR="00DF7D52" w:rsidRDefault="00DF7D52" w:rsidP="00DF7D52">
      <w:pPr>
        <w:overflowPunct/>
        <w:autoSpaceDE/>
        <w:autoSpaceDN/>
        <w:adjustRightInd/>
        <w:ind w:right="237"/>
        <w:textAlignment w:val="auto"/>
        <w:rPr>
          <w:b/>
          <w:bCs/>
          <w:sz w:val="24"/>
          <w:szCs w:val="24"/>
        </w:rPr>
      </w:pPr>
    </w:p>
    <w:p w14:paraId="626B774E" w14:textId="77777777" w:rsidR="00DF7D52" w:rsidRDefault="00DF7D52" w:rsidP="00DF7D52">
      <w:pPr>
        <w:overflowPunct/>
        <w:autoSpaceDE/>
        <w:autoSpaceDN/>
        <w:adjustRightInd/>
        <w:ind w:right="237"/>
        <w:textAlignment w:val="auto"/>
        <w:rPr>
          <w:b/>
          <w:bCs/>
          <w:sz w:val="24"/>
          <w:szCs w:val="24"/>
        </w:rPr>
      </w:pPr>
    </w:p>
    <w:p w14:paraId="7F308FF2" w14:textId="77777777" w:rsidR="00DF7D52" w:rsidRDefault="00DF7D52" w:rsidP="00DF7D52">
      <w:pPr>
        <w:overflowPunct/>
        <w:autoSpaceDE/>
        <w:autoSpaceDN/>
        <w:adjustRightInd/>
        <w:ind w:right="237"/>
        <w:textAlignment w:val="auto"/>
        <w:rPr>
          <w:b/>
          <w:bCs/>
          <w:sz w:val="24"/>
          <w:szCs w:val="24"/>
        </w:rPr>
      </w:pPr>
    </w:p>
    <w:p w14:paraId="32A89852" w14:textId="77777777" w:rsidR="00DF7D52" w:rsidRDefault="00DF7D52" w:rsidP="00DF7D52">
      <w:pPr>
        <w:overflowPunct/>
        <w:autoSpaceDE/>
        <w:autoSpaceDN/>
        <w:adjustRightInd/>
        <w:ind w:right="237"/>
        <w:textAlignment w:val="auto"/>
        <w:rPr>
          <w:b/>
          <w:bCs/>
          <w:sz w:val="24"/>
          <w:szCs w:val="24"/>
        </w:rPr>
      </w:pPr>
    </w:p>
    <w:p w14:paraId="53527534" w14:textId="77777777" w:rsidR="00DF7D52" w:rsidRDefault="00DF7D52" w:rsidP="00DF7D52">
      <w:pPr>
        <w:overflowPunct/>
        <w:autoSpaceDE/>
        <w:autoSpaceDN/>
        <w:adjustRightInd/>
        <w:ind w:right="237"/>
        <w:textAlignment w:val="auto"/>
        <w:rPr>
          <w:b/>
          <w:bCs/>
          <w:sz w:val="24"/>
          <w:szCs w:val="24"/>
        </w:rPr>
      </w:pPr>
    </w:p>
    <w:p w14:paraId="1CCB3E51" w14:textId="77777777" w:rsidR="00DF7D52" w:rsidRDefault="00DF7D52" w:rsidP="00DF7D52">
      <w:pPr>
        <w:overflowPunct/>
        <w:autoSpaceDE/>
        <w:autoSpaceDN/>
        <w:adjustRightInd/>
        <w:ind w:right="237"/>
        <w:textAlignment w:val="auto"/>
        <w:rPr>
          <w:b/>
          <w:bCs/>
          <w:sz w:val="24"/>
          <w:szCs w:val="24"/>
        </w:rPr>
      </w:pPr>
    </w:p>
    <w:p w14:paraId="1246828F" w14:textId="77777777" w:rsidR="00DF7D52" w:rsidRDefault="00DF7D52" w:rsidP="00DF7D52">
      <w:pPr>
        <w:overflowPunct/>
        <w:autoSpaceDE/>
        <w:autoSpaceDN/>
        <w:adjustRightInd/>
        <w:ind w:right="237"/>
        <w:textAlignment w:val="auto"/>
        <w:rPr>
          <w:b/>
          <w:bCs/>
          <w:sz w:val="24"/>
          <w:szCs w:val="24"/>
        </w:rPr>
      </w:pPr>
    </w:p>
    <w:p w14:paraId="7048AD87" w14:textId="77777777" w:rsidR="00DF7D52" w:rsidRDefault="00DF7D52" w:rsidP="00DF7D52">
      <w:pPr>
        <w:overflowPunct/>
        <w:autoSpaceDE/>
        <w:autoSpaceDN/>
        <w:adjustRightInd/>
        <w:ind w:right="237"/>
        <w:textAlignment w:val="auto"/>
        <w:rPr>
          <w:b/>
          <w:bCs/>
          <w:sz w:val="24"/>
          <w:szCs w:val="24"/>
        </w:rPr>
      </w:pPr>
    </w:p>
    <w:p w14:paraId="4990DC9A" w14:textId="77777777" w:rsidR="00DF7D52" w:rsidRDefault="00DF7D52" w:rsidP="00DF7D52">
      <w:pPr>
        <w:overflowPunct/>
        <w:autoSpaceDE/>
        <w:autoSpaceDN/>
        <w:adjustRightInd/>
        <w:ind w:right="237"/>
        <w:textAlignment w:val="auto"/>
        <w:rPr>
          <w:b/>
          <w:bCs/>
          <w:sz w:val="24"/>
          <w:szCs w:val="24"/>
        </w:rPr>
      </w:pPr>
    </w:p>
    <w:p w14:paraId="23EDF872" w14:textId="77777777" w:rsidR="00DF7D52" w:rsidRDefault="00DF7D52" w:rsidP="00DF7D52">
      <w:pPr>
        <w:overflowPunct/>
        <w:autoSpaceDE/>
        <w:autoSpaceDN/>
        <w:adjustRightInd/>
        <w:ind w:right="237"/>
        <w:textAlignment w:val="auto"/>
        <w:rPr>
          <w:b/>
          <w:bCs/>
          <w:sz w:val="24"/>
          <w:szCs w:val="24"/>
        </w:rPr>
      </w:pPr>
    </w:p>
    <w:p w14:paraId="51DF1720" w14:textId="77777777" w:rsidR="00DF7D52" w:rsidRDefault="00DF7D52" w:rsidP="00DF7D52">
      <w:pPr>
        <w:overflowPunct/>
        <w:autoSpaceDE/>
        <w:autoSpaceDN/>
        <w:adjustRightInd/>
        <w:ind w:right="237"/>
        <w:textAlignment w:val="auto"/>
        <w:rPr>
          <w:b/>
          <w:bCs/>
          <w:sz w:val="24"/>
          <w:szCs w:val="24"/>
        </w:rPr>
      </w:pPr>
    </w:p>
    <w:p w14:paraId="33D92A86" w14:textId="77777777" w:rsidR="00DF7D52" w:rsidRDefault="00DF7D52" w:rsidP="00DF7D52">
      <w:pPr>
        <w:overflowPunct/>
        <w:autoSpaceDE/>
        <w:autoSpaceDN/>
        <w:adjustRightInd/>
        <w:ind w:right="237"/>
        <w:textAlignment w:val="auto"/>
        <w:rPr>
          <w:b/>
          <w:bCs/>
          <w:sz w:val="24"/>
          <w:szCs w:val="24"/>
        </w:rPr>
      </w:pPr>
    </w:p>
    <w:p w14:paraId="38EF2FFD" w14:textId="77777777" w:rsidR="00DF7D52" w:rsidRDefault="00DF7D52" w:rsidP="00DF7D52">
      <w:pPr>
        <w:overflowPunct/>
        <w:autoSpaceDE/>
        <w:autoSpaceDN/>
        <w:adjustRightInd/>
        <w:ind w:right="237"/>
        <w:textAlignment w:val="auto"/>
        <w:rPr>
          <w:b/>
          <w:bCs/>
          <w:sz w:val="24"/>
          <w:szCs w:val="24"/>
        </w:rPr>
      </w:pPr>
    </w:p>
    <w:p w14:paraId="5FFA1632" w14:textId="77777777" w:rsidR="00DF7D52" w:rsidRDefault="00DF7D52" w:rsidP="00DF7D52">
      <w:pPr>
        <w:overflowPunct/>
        <w:autoSpaceDE/>
        <w:autoSpaceDN/>
        <w:adjustRightInd/>
        <w:ind w:right="237"/>
        <w:textAlignment w:val="auto"/>
        <w:rPr>
          <w:b/>
          <w:bCs/>
          <w:sz w:val="24"/>
          <w:szCs w:val="24"/>
        </w:rPr>
      </w:pPr>
    </w:p>
    <w:p w14:paraId="61BD8C22" w14:textId="77777777" w:rsidR="00DF7D52" w:rsidRDefault="00DF7D52" w:rsidP="00DF7D52">
      <w:pPr>
        <w:overflowPunct/>
        <w:autoSpaceDE/>
        <w:autoSpaceDN/>
        <w:adjustRightInd/>
        <w:ind w:right="237"/>
        <w:textAlignment w:val="auto"/>
        <w:rPr>
          <w:b/>
          <w:bCs/>
          <w:sz w:val="24"/>
          <w:szCs w:val="24"/>
        </w:rPr>
      </w:pPr>
    </w:p>
    <w:p w14:paraId="3DC23351" w14:textId="77777777" w:rsidR="00DF7D52" w:rsidRDefault="00DF7D52" w:rsidP="00DF7D52">
      <w:pPr>
        <w:overflowPunct/>
        <w:autoSpaceDE/>
        <w:autoSpaceDN/>
        <w:adjustRightInd/>
        <w:ind w:right="237"/>
        <w:textAlignment w:val="auto"/>
        <w:rPr>
          <w:b/>
          <w:bCs/>
          <w:sz w:val="24"/>
          <w:szCs w:val="24"/>
        </w:rPr>
      </w:pPr>
    </w:p>
    <w:p w14:paraId="1238FD9F" w14:textId="77777777" w:rsidR="00DF7D52" w:rsidRDefault="00DF7D52" w:rsidP="00DF7D52">
      <w:pPr>
        <w:overflowPunct/>
        <w:autoSpaceDE/>
        <w:autoSpaceDN/>
        <w:adjustRightInd/>
        <w:ind w:right="237"/>
        <w:textAlignment w:val="auto"/>
        <w:rPr>
          <w:b/>
          <w:bCs/>
          <w:sz w:val="24"/>
          <w:szCs w:val="24"/>
        </w:rPr>
      </w:pPr>
    </w:p>
    <w:p w14:paraId="07F26594" w14:textId="77777777" w:rsidR="00DF7D52" w:rsidRDefault="00DF7D52" w:rsidP="00DF7D52">
      <w:pPr>
        <w:overflowPunct/>
        <w:autoSpaceDE/>
        <w:autoSpaceDN/>
        <w:adjustRightInd/>
        <w:ind w:right="237"/>
        <w:textAlignment w:val="auto"/>
        <w:rPr>
          <w:b/>
          <w:bCs/>
          <w:sz w:val="24"/>
          <w:szCs w:val="24"/>
        </w:rPr>
      </w:pPr>
    </w:p>
    <w:p w14:paraId="2FBCB533" w14:textId="77777777" w:rsidR="00DF7D52" w:rsidRDefault="00DF7D52" w:rsidP="00DF7D52">
      <w:pPr>
        <w:overflowPunct/>
        <w:autoSpaceDE/>
        <w:autoSpaceDN/>
        <w:adjustRightInd/>
        <w:ind w:right="237"/>
        <w:textAlignment w:val="auto"/>
        <w:rPr>
          <w:b/>
          <w:bCs/>
          <w:sz w:val="24"/>
          <w:szCs w:val="24"/>
        </w:rPr>
      </w:pPr>
    </w:p>
    <w:p w14:paraId="50E6EF08" w14:textId="77777777" w:rsidR="00DF7D52" w:rsidRDefault="00DF7D52" w:rsidP="00DF7D52">
      <w:pPr>
        <w:overflowPunct/>
        <w:autoSpaceDE/>
        <w:autoSpaceDN/>
        <w:adjustRightInd/>
        <w:ind w:right="237"/>
        <w:textAlignment w:val="auto"/>
        <w:rPr>
          <w:b/>
          <w:bCs/>
          <w:sz w:val="24"/>
          <w:szCs w:val="24"/>
        </w:rPr>
      </w:pPr>
    </w:p>
    <w:p w14:paraId="5A37EF67" w14:textId="77777777" w:rsidR="00DF7D52" w:rsidRDefault="00DF7D52" w:rsidP="00DF7D52">
      <w:pPr>
        <w:overflowPunct/>
        <w:autoSpaceDE/>
        <w:autoSpaceDN/>
        <w:adjustRightInd/>
        <w:ind w:right="237"/>
        <w:textAlignment w:val="auto"/>
        <w:rPr>
          <w:b/>
          <w:bCs/>
          <w:sz w:val="24"/>
          <w:szCs w:val="24"/>
        </w:rPr>
      </w:pPr>
    </w:p>
    <w:p w14:paraId="1A4319A2" w14:textId="77777777" w:rsidR="00DF7D52" w:rsidRDefault="00DF7D52" w:rsidP="00DF7D52">
      <w:pPr>
        <w:overflowPunct/>
        <w:autoSpaceDE/>
        <w:autoSpaceDN/>
        <w:adjustRightInd/>
        <w:ind w:right="237"/>
        <w:textAlignment w:val="auto"/>
        <w:rPr>
          <w:b/>
          <w:bCs/>
          <w:sz w:val="24"/>
          <w:szCs w:val="24"/>
        </w:rPr>
      </w:pPr>
    </w:p>
    <w:p w14:paraId="45AAC576" w14:textId="77777777" w:rsidR="00DF7D52" w:rsidRDefault="00DF7D52" w:rsidP="00DF7D52">
      <w:pPr>
        <w:overflowPunct/>
        <w:autoSpaceDE/>
        <w:autoSpaceDN/>
        <w:adjustRightInd/>
        <w:ind w:right="237"/>
        <w:textAlignment w:val="auto"/>
        <w:rPr>
          <w:b/>
          <w:bCs/>
          <w:sz w:val="24"/>
          <w:szCs w:val="24"/>
        </w:rPr>
      </w:pPr>
    </w:p>
    <w:p w14:paraId="3E9ECA4E" w14:textId="77777777" w:rsidR="00DF7D52" w:rsidRPr="00DF7D52" w:rsidRDefault="00DF7D52" w:rsidP="00DF7D52">
      <w:pPr>
        <w:overflowPunct/>
        <w:autoSpaceDE/>
        <w:autoSpaceDN/>
        <w:adjustRightInd/>
        <w:ind w:right="237"/>
        <w:textAlignment w:val="auto"/>
        <w:rPr>
          <w:b/>
          <w:sz w:val="24"/>
          <w:szCs w:val="24"/>
        </w:rPr>
      </w:pPr>
    </w:p>
    <w:p w14:paraId="2B4DA333" w14:textId="4CE761B7" w:rsidR="004923DA" w:rsidRPr="00382A36" w:rsidRDefault="004923DA" w:rsidP="00340E9A">
      <w:pPr>
        <w:keepNext/>
        <w:spacing w:before="240" w:after="60"/>
        <w:ind w:right="237"/>
        <w:jc w:val="both"/>
        <w:rPr>
          <w:b/>
          <w:sz w:val="24"/>
          <w:szCs w:val="24"/>
        </w:rPr>
      </w:pPr>
      <w:r w:rsidRPr="00382A36">
        <w:rPr>
          <w:b/>
          <w:sz w:val="24"/>
          <w:szCs w:val="24"/>
        </w:rPr>
        <w:lastRenderedPageBreak/>
        <w:t>Bibliography</w:t>
      </w:r>
    </w:p>
    <w:p w14:paraId="5C7A9DD6" w14:textId="4FD550CA" w:rsidR="00390074" w:rsidRPr="00382A36" w:rsidRDefault="000F7ECD" w:rsidP="00340E9A">
      <w:pPr>
        <w:keepNext/>
        <w:spacing w:before="240" w:after="60"/>
        <w:ind w:right="237"/>
        <w:jc w:val="both"/>
        <w:rPr>
          <w:b/>
          <w:sz w:val="24"/>
          <w:szCs w:val="24"/>
        </w:rPr>
      </w:pPr>
      <w:r w:rsidRPr="00382A36">
        <w:rPr>
          <w:sz w:val="24"/>
          <w:szCs w:val="24"/>
        </w:rPr>
        <w:t xml:space="preserve">The bibliography should only include sources referenced within the </w:t>
      </w:r>
      <w:r w:rsidR="00F139CF" w:rsidRPr="00382A36">
        <w:rPr>
          <w:sz w:val="24"/>
          <w:szCs w:val="24"/>
        </w:rPr>
        <w:t>workbook</w:t>
      </w:r>
      <w:r w:rsidRPr="00382A36">
        <w:rPr>
          <w:sz w:val="24"/>
          <w:szCs w:val="24"/>
        </w:rPr>
        <w:t xml:space="preserve"> using the Harvard referencing system. </w:t>
      </w:r>
      <w:r w:rsidR="004923DA" w:rsidRPr="00382A36">
        <w:rPr>
          <w:sz w:val="24"/>
          <w:szCs w:val="24"/>
        </w:rPr>
        <w:t>Information about referencing in written assignments and how to avoid plagiarism can be found on Moodle</w:t>
      </w:r>
      <w:r w:rsidR="00C27C95" w:rsidRPr="00382A36">
        <w:rPr>
          <w:sz w:val="24"/>
          <w:szCs w:val="24"/>
        </w:rPr>
        <w:t>.</w:t>
      </w:r>
      <w:r w:rsidR="00147DE3" w:rsidRPr="00382A36">
        <w:rPr>
          <w:sz w:val="24"/>
          <w:szCs w:val="24"/>
        </w:rPr>
        <w:t xml:space="preserve"> It is important that you are aware of the importance of ensuring that the work submitted is your original work.</w:t>
      </w:r>
    </w:p>
    <w:p w14:paraId="65314E5D" w14:textId="3F434C97" w:rsidR="6A1ACC1F" w:rsidRPr="00382A36" w:rsidRDefault="6A1ACC1F" w:rsidP="00B459FC">
      <w:pPr>
        <w:rPr>
          <w:sz w:val="24"/>
          <w:szCs w:val="24"/>
        </w:rPr>
      </w:pPr>
    </w:p>
    <w:p w14:paraId="7A2DF0C9" w14:textId="77777777" w:rsidR="00D82F37" w:rsidRPr="00382A36" w:rsidRDefault="00D82F37" w:rsidP="00484DF7">
      <w:pPr>
        <w:rPr>
          <w:sz w:val="24"/>
          <w:szCs w:val="24"/>
        </w:rPr>
      </w:pPr>
    </w:p>
    <w:p w14:paraId="0CE219B0"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r w:rsidRPr="00382A36">
        <w:rPr>
          <w:rFonts w:ascii="Arial" w:hAnsi="Arial" w:cs="Arial"/>
          <w:color w:val="242424"/>
          <w:bdr w:val="none" w:sz="0" w:space="0" w:color="auto" w:frame="1"/>
        </w:rPr>
        <w:t xml:space="preserve">- </w:t>
      </w:r>
      <w:r w:rsidRPr="00C4396E">
        <w:rPr>
          <w:rFonts w:ascii="Arial" w:hAnsi="Arial" w:cs="Arial"/>
          <w:color w:val="242424"/>
          <w:bdr w:val="none" w:sz="0" w:space="0" w:color="auto" w:frame="1"/>
        </w:rPr>
        <w:t>Baird, G. L., &amp; Thomas, J. D. (2018). Leadership, job satisfaction, and job performance among police officers: testing the blue line model. Journal of Criminal Justice, 54, 20-30.</w:t>
      </w:r>
    </w:p>
    <w:p w14:paraId="270E6D39"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59003633" w14:textId="77777777" w:rsidR="003E1DBE" w:rsidRPr="00C4396E" w:rsidRDefault="003E1DBE" w:rsidP="003E1DBE">
      <w:pPr>
        <w:rPr>
          <w:color w:val="222222"/>
          <w:sz w:val="24"/>
          <w:szCs w:val="24"/>
          <w:shd w:val="clear" w:color="auto" w:fill="FFFFFF"/>
        </w:rPr>
      </w:pPr>
      <w:r w:rsidRPr="00C4396E">
        <w:rPr>
          <w:sz w:val="24"/>
          <w:szCs w:val="24"/>
        </w:rPr>
        <w:t xml:space="preserve">- </w:t>
      </w:r>
      <w:r w:rsidRPr="00C4396E">
        <w:rPr>
          <w:color w:val="222222"/>
          <w:sz w:val="24"/>
          <w:szCs w:val="24"/>
          <w:shd w:val="clear" w:color="auto" w:fill="FFFFFF"/>
        </w:rPr>
        <w:t>Beck, A.A., 2022. Decision-Making in Crisis: A Case Study of Frontline Police Commander Decision-Making in Critical Incidents </w:t>
      </w:r>
    </w:p>
    <w:p w14:paraId="5FFCAC0C" w14:textId="77777777" w:rsidR="003E1DBE" w:rsidRPr="00C4396E" w:rsidRDefault="003E1DBE" w:rsidP="003E1DBE">
      <w:pPr>
        <w:rPr>
          <w:color w:val="222222"/>
          <w:sz w:val="24"/>
          <w:szCs w:val="24"/>
          <w:shd w:val="clear" w:color="auto" w:fill="FFFFFF"/>
        </w:rPr>
      </w:pPr>
    </w:p>
    <w:p w14:paraId="782C2461" w14:textId="77777777"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t>- Bradford, J.M., 2022. Understanding the Occupational Barriers that Exist within Police Culture and Its Impacts on Black Law Enforcement Officers </w:t>
      </w:r>
    </w:p>
    <w:p w14:paraId="3C101CAB" w14:textId="77777777" w:rsidR="003E1DBE" w:rsidRPr="00C4396E" w:rsidRDefault="003E1DBE" w:rsidP="003E1DBE">
      <w:pPr>
        <w:rPr>
          <w:sz w:val="24"/>
          <w:szCs w:val="24"/>
        </w:rPr>
      </w:pPr>
    </w:p>
    <w:p w14:paraId="507CA5FB"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xml:space="preserve">- Brown, K. (2019). Police occupational culture and workplace stress. Oxford University Press. </w:t>
      </w:r>
    </w:p>
    <w:p w14:paraId="310239BE" w14:textId="77777777" w:rsidR="0079564B" w:rsidRPr="00C4396E" w:rsidRDefault="0079564B" w:rsidP="00D82F37">
      <w:pPr>
        <w:rPr>
          <w:sz w:val="24"/>
          <w:szCs w:val="24"/>
          <w:bdr w:val="none" w:sz="0" w:space="0" w:color="auto" w:frame="1"/>
        </w:rPr>
      </w:pPr>
    </w:p>
    <w:p w14:paraId="3DC6A246" w14:textId="25FA70B8" w:rsidR="0079564B" w:rsidRPr="00C4396E" w:rsidRDefault="0079564B" w:rsidP="00D82F37">
      <w:pPr>
        <w:rPr>
          <w:sz w:val="24"/>
          <w:szCs w:val="24"/>
          <w:bdr w:val="none" w:sz="0" w:space="0" w:color="auto" w:frame="1"/>
        </w:rPr>
      </w:pPr>
      <w:r w:rsidRPr="00C4396E">
        <w:rPr>
          <w:sz w:val="24"/>
          <w:szCs w:val="24"/>
          <w:bdr w:val="none" w:sz="0" w:space="0" w:color="auto" w:frame="1"/>
        </w:rPr>
        <w:t xml:space="preserve">- Cappell, C., Heiner, R., and Bacall, H. (1999). Parental support and control as predictors of adolescent drinking, delinquency, and related problem behaviours. Journal of Marriage </w:t>
      </w:r>
      <w:proofErr w:type="spellStart"/>
      <w:r w:rsidRPr="00C4396E">
        <w:rPr>
          <w:sz w:val="24"/>
          <w:szCs w:val="24"/>
          <w:bdr w:val="none" w:sz="0" w:space="0" w:color="auto" w:frame="1"/>
        </w:rPr>
        <w:t>ad</w:t>
      </w:r>
      <w:proofErr w:type="spellEnd"/>
      <w:r w:rsidRPr="00C4396E">
        <w:rPr>
          <w:sz w:val="24"/>
          <w:szCs w:val="24"/>
          <w:bdr w:val="none" w:sz="0" w:space="0" w:color="auto" w:frame="1"/>
        </w:rPr>
        <w:t xml:space="preserve"> Family, 49(3), 589-600.</w:t>
      </w:r>
    </w:p>
    <w:p w14:paraId="3FBA35FE" w14:textId="77777777" w:rsidR="003E1DBE" w:rsidRPr="00C4396E" w:rsidRDefault="003E1DBE" w:rsidP="00D82F37">
      <w:pPr>
        <w:rPr>
          <w:sz w:val="24"/>
          <w:szCs w:val="24"/>
          <w:bdr w:val="none" w:sz="0" w:space="0" w:color="auto" w:frame="1"/>
        </w:rPr>
      </w:pPr>
    </w:p>
    <w:p w14:paraId="2FCAE519" w14:textId="13377F23" w:rsidR="003E1DBE" w:rsidRPr="00C4396E" w:rsidRDefault="003E1DBE" w:rsidP="00D82F37">
      <w:pPr>
        <w:rPr>
          <w:color w:val="222222"/>
          <w:sz w:val="24"/>
          <w:szCs w:val="24"/>
          <w:shd w:val="clear" w:color="auto" w:fill="FFFFFF"/>
        </w:rPr>
      </w:pPr>
      <w:r w:rsidRPr="00C4396E">
        <w:rPr>
          <w:sz w:val="24"/>
          <w:szCs w:val="24"/>
        </w:rPr>
        <w:t xml:space="preserve">- </w:t>
      </w:r>
      <w:r w:rsidRPr="00C4396E">
        <w:rPr>
          <w:color w:val="222222"/>
          <w:sz w:val="24"/>
          <w:szCs w:val="24"/>
          <w:shd w:val="clear" w:color="auto" w:fill="FFFFFF"/>
        </w:rPr>
        <w:t>Cardenas, I., Graham, L.M., Mellinger, M.S. and Ting, L., 2024. Individuals Who Experience Intimate Partner Violence and Their Engagement with the Legal System: Critical Considerations for Agency and Power. Journal of Health Care Law and Policy</w:t>
      </w:r>
    </w:p>
    <w:p w14:paraId="6946ECA4" w14:textId="77777777" w:rsidR="003E1DBE" w:rsidRPr="00C4396E" w:rsidRDefault="003E1DBE" w:rsidP="00D82F37">
      <w:pPr>
        <w:rPr>
          <w:color w:val="222222"/>
          <w:sz w:val="24"/>
          <w:szCs w:val="24"/>
          <w:shd w:val="clear" w:color="auto" w:fill="FFFFFF"/>
        </w:rPr>
      </w:pPr>
    </w:p>
    <w:p w14:paraId="4F959F01" w14:textId="77777777" w:rsidR="003E1DBE" w:rsidRPr="00C4396E" w:rsidRDefault="003E1DBE" w:rsidP="003E1DBE">
      <w:pPr>
        <w:rPr>
          <w:sz w:val="24"/>
          <w:szCs w:val="24"/>
          <w:bdr w:val="none" w:sz="0" w:space="0" w:color="auto" w:frame="1"/>
        </w:rPr>
      </w:pPr>
      <w:r w:rsidRPr="00C4396E">
        <w:rPr>
          <w:sz w:val="24"/>
          <w:szCs w:val="24"/>
        </w:rPr>
        <w:t xml:space="preserve">- </w:t>
      </w:r>
      <w:r w:rsidRPr="00C4396E">
        <w:rPr>
          <w:sz w:val="24"/>
          <w:szCs w:val="24"/>
          <w:bdr w:val="none" w:sz="0" w:space="0" w:color="auto" w:frame="1"/>
        </w:rPr>
        <w:t xml:space="preserve">Chon, K., </w:t>
      </w:r>
      <w:proofErr w:type="spellStart"/>
      <w:r w:rsidRPr="00C4396E">
        <w:rPr>
          <w:sz w:val="24"/>
          <w:szCs w:val="24"/>
          <w:bdr w:val="none" w:sz="0" w:space="0" w:color="auto" w:frame="1"/>
        </w:rPr>
        <w:t>Wiskott</w:t>
      </w:r>
      <w:proofErr w:type="spellEnd"/>
      <w:r w:rsidRPr="00C4396E">
        <w:rPr>
          <w:sz w:val="24"/>
          <w:szCs w:val="24"/>
          <w:bdr w:val="none" w:sz="0" w:space="0" w:color="auto" w:frame="1"/>
        </w:rPr>
        <w:t>, A., &amp; Ragg, T. (2017). 'Automatic Number Plate Recognition in Multiple Camera Networks'. IEEE Transactions on Intelligent Transportation Systems</w:t>
      </w:r>
    </w:p>
    <w:p w14:paraId="130E933E" w14:textId="77777777" w:rsidR="003E1DBE" w:rsidRPr="00C4396E" w:rsidRDefault="003E1DBE" w:rsidP="003E1DBE">
      <w:pPr>
        <w:rPr>
          <w:sz w:val="24"/>
          <w:szCs w:val="24"/>
          <w:bdr w:val="none" w:sz="0" w:space="0" w:color="auto" w:frame="1"/>
        </w:rPr>
      </w:pPr>
    </w:p>
    <w:p w14:paraId="3A01B7D0" w14:textId="52549847" w:rsidR="003E1DBE" w:rsidRDefault="003E1DBE" w:rsidP="00484DF7">
      <w:pPr>
        <w:spacing w:after="16" w:line="360" w:lineRule="auto"/>
        <w:rPr>
          <w:color w:val="242424"/>
          <w:sz w:val="24"/>
          <w:szCs w:val="24"/>
          <w:shd w:val="clear" w:color="auto" w:fill="FFFFFF"/>
        </w:rPr>
      </w:pPr>
      <w:r w:rsidRPr="00C4396E">
        <w:rPr>
          <w:sz w:val="24"/>
          <w:szCs w:val="24"/>
        </w:rPr>
        <w:t xml:space="preserve">- </w:t>
      </w:r>
      <w:r w:rsidRPr="00C4396E">
        <w:rPr>
          <w:color w:val="242424"/>
          <w:sz w:val="24"/>
          <w:szCs w:val="24"/>
          <w:shd w:val="clear" w:color="auto" w:fill="FFFFFF"/>
        </w:rPr>
        <w:t>College of Policing. (20</w:t>
      </w:r>
      <w:r w:rsidR="0064197D" w:rsidRPr="00C4396E">
        <w:rPr>
          <w:color w:val="242424"/>
          <w:sz w:val="24"/>
          <w:szCs w:val="24"/>
          <w:shd w:val="clear" w:color="auto" w:fill="FFFFFF"/>
        </w:rPr>
        <w:t>13</w:t>
      </w:r>
      <w:r w:rsidRPr="00C4396E">
        <w:rPr>
          <w:color w:val="242424"/>
          <w:sz w:val="24"/>
          <w:szCs w:val="24"/>
          <w:shd w:val="clear" w:color="auto" w:fill="FFFFFF"/>
        </w:rPr>
        <w:t>). National Decision Model</w:t>
      </w:r>
      <w:r w:rsidR="0064197D" w:rsidRPr="00C4396E">
        <w:rPr>
          <w:color w:val="242424"/>
          <w:sz w:val="24"/>
          <w:szCs w:val="24"/>
          <w:shd w:val="clear" w:color="auto" w:fill="FFFFFF"/>
        </w:rPr>
        <w:t xml:space="preserve">. Available at </w:t>
      </w:r>
      <w:hyperlink r:id="rId13" w:history="1">
        <w:r w:rsidR="0064197D" w:rsidRPr="00C4396E">
          <w:rPr>
            <w:rStyle w:val="Hyperlink"/>
            <w:sz w:val="24"/>
            <w:szCs w:val="24"/>
            <w:shd w:val="clear" w:color="auto" w:fill="FFFFFF"/>
          </w:rPr>
          <w:t>https://www.college.police.uk/app/national-decision-model</w:t>
        </w:r>
      </w:hyperlink>
      <w:r w:rsidR="0064197D" w:rsidRPr="00C4396E">
        <w:rPr>
          <w:color w:val="242424"/>
          <w:sz w:val="24"/>
          <w:szCs w:val="24"/>
          <w:shd w:val="clear" w:color="auto" w:fill="FFFFFF"/>
        </w:rPr>
        <w:t xml:space="preserve"> (Accessed: 03 July 2024).</w:t>
      </w:r>
    </w:p>
    <w:p w14:paraId="3305BF7B" w14:textId="77777777" w:rsidR="00C4396E" w:rsidRPr="00C4396E" w:rsidRDefault="00C4396E" w:rsidP="00484DF7">
      <w:pPr>
        <w:spacing w:after="16" w:line="360" w:lineRule="auto"/>
        <w:rPr>
          <w:color w:val="242424"/>
          <w:sz w:val="24"/>
          <w:szCs w:val="24"/>
          <w:shd w:val="clear" w:color="auto" w:fill="FFFFFF"/>
        </w:rPr>
      </w:pPr>
    </w:p>
    <w:p w14:paraId="7156CDD7" w14:textId="478CDDD9" w:rsidR="00E0657F" w:rsidRPr="00C4396E" w:rsidRDefault="00E0657F" w:rsidP="00484DF7">
      <w:pPr>
        <w:spacing w:after="16" w:line="360" w:lineRule="auto"/>
        <w:rPr>
          <w:color w:val="auto"/>
          <w:sz w:val="24"/>
          <w:szCs w:val="24"/>
          <w:shd w:val="clear" w:color="auto" w:fill="FFFFFF"/>
        </w:rPr>
      </w:pPr>
      <w:r w:rsidRPr="00C4396E">
        <w:rPr>
          <w:color w:val="242424"/>
          <w:sz w:val="24"/>
          <w:szCs w:val="24"/>
          <w:shd w:val="clear" w:color="auto" w:fill="FFFFFF"/>
        </w:rPr>
        <w:t xml:space="preserve">- </w:t>
      </w:r>
      <w:r w:rsidRPr="00C4396E">
        <w:rPr>
          <w:color w:val="auto"/>
          <w:sz w:val="24"/>
          <w:szCs w:val="24"/>
          <w:shd w:val="clear" w:color="auto" w:fill="FFFFFF"/>
        </w:rPr>
        <w:t>College of Policing (20</w:t>
      </w:r>
      <w:r w:rsidR="001E44E2" w:rsidRPr="00C4396E">
        <w:rPr>
          <w:color w:val="auto"/>
          <w:sz w:val="24"/>
          <w:szCs w:val="24"/>
          <w:shd w:val="clear" w:color="auto" w:fill="FFFFFF"/>
        </w:rPr>
        <w:t>1</w:t>
      </w:r>
      <w:r w:rsidRPr="00C4396E">
        <w:rPr>
          <w:color w:val="auto"/>
          <w:sz w:val="24"/>
          <w:szCs w:val="24"/>
          <w:shd w:val="clear" w:color="auto" w:fill="FFFFFF"/>
        </w:rPr>
        <w:t>3)</w:t>
      </w:r>
      <w:r w:rsidR="001E44E2" w:rsidRPr="00C4396E">
        <w:rPr>
          <w:color w:val="auto"/>
          <w:sz w:val="24"/>
          <w:szCs w:val="24"/>
          <w:shd w:val="clear" w:color="auto" w:fill="FFFFFF"/>
        </w:rPr>
        <w:t>.</w:t>
      </w:r>
      <w:r w:rsidRPr="00C4396E">
        <w:rPr>
          <w:color w:val="auto"/>
          <w:sz w:val="24"/>
          <w:szCs w:val="24"/>
          <w:shd w:val="clear" w:color="auto" w:fill="FFFFFF"/>
        </w:rPr>
        <w:t xml:space="preserve"> Disrupting criminality: Authorised Professional Practice. Available at: https://www.college.police.uk/app/roads-policing/disrupting-criminality (Accessed: 28 June 2024).</w:t>
      </w:r>
    </w:p>
    <w:p w14:paraId="6701F8E1" w14:textId="77777777" w:rsidR="00C4396E" w:rsidRPr="00C4396E" w:rsidRDefault="00C4396E" w:rsidP="00484DF7">
      <w:pPr>
        <w:spacing w:after="16" w:line="360" w:lineRule="auto"/>
        <w:rPr>
          <w:color w:val="auto"/>
          <w:sz w:val="24"/>
          <w:szCs w:val="24"/>
          <w:shd w:val="clear" w:color="auto" w:fill="FFFFFF"/>
        </w:rPr>
      </w:pPr>
    </w:p>
    <w:p w14:paraId="5C6DF83A" w14:textId="21216BD4" w:rsidR="00894B32" w:rsidRPr="00C4396E" w:rsidRDefault="00894B32" w:rsidP="00484DF7">
      <w:pPr>
        <w:spacing w:after="16" w:line="360" w:lineRule="auto"/>
        <w:rPr>
          <w:color w:val="auto"/>
          <w:sz w:val="24"/>
          <w:szCs w:val="24"/>
          <w:bdr w:val="none" w:sz="0" w:space="0" w:color="auto" w:frame="1"/>
        </w:rPr>
      </w:pPr>
      <w:r w:rsidRPr="00C4396E">
        <w:rPr>
          <w:color w:val="auto"/>
          <w:sz w:val="24"/>
          <w:szCs w:val="24"/>
          <w:shd w:val="clear" w:color="auto" w:fill="FFFFFF"/>
        </w:rPr>
        <w:t xml:space="preserve">- </w:t>
      </w:r>
      <w:r w:rsidRPr="00C4396E">
        <w:rPr>
          <w:color w:val="auto"/>
          <w:sz w:val="24"/>
          <w:szCs w:val="24"/>
          <w:bdr w:val="none" w:sz="0" w:space="0" w:color="auto" w:frame="1"/>
        </w:rPr>
        <w:t>Cavoukian, A. (2009). Privacy by design: The 7 foundational principles. Information and Privacy Comissionaerr of Ontario.</w:t>
      </w:r>
    </w:p>
    <w:p w14:paraId="426DD678" w14:textId="77777777" w:rsidR="00C4396E" w:rsidRPr="00C4396E" w:rsidRDefault="00C4396E" w:rsidP="00484DF7">
      <w:pPr>
        <w:spacing w:after="16" w:line="360" w:lineRule="auto"/>
        <w:rPr>
          <w:color w:val="auto"/>
          <w:sz w:val="24"/>
          <w:szCs w:val="24"/>
          <w:bdr w:val="none" w:sz="0" w:space="0" w:color="auto" w:frame="1"/>
        </w:rPr>
      </w:pPr>
    </w:p>
    <w:p w14:paraId="6EF58738" w14:textId="77777777"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lastRenderedPageBreak/>
        <w:t xml:space="preserve">- </w:t>
      </w:r>
      <w:proofErr w:type="spellStart"/>
      <w:r w:rsidRPr="00C4396E">
        <w:rPr>
          <w:color w:val="222222"/>
          <w:sz w:val="24"/>
          <w:szCs w:val="24"/>
          <w:shd w:val="clear" w:color="auto" w:fill="FFFFFF"/>
        </w:rPr>
        <w:t>Dattani</w:t>
      </w:r>
      <w:proofErr w:type="spellEnd"/>
      <w:r w:rsidRPr="00C4396E">
        <w:rPr>
          <w:color w:val="222222"/>
          <w:sz w:val="24"/>
          <w:szCs w:val="24"/>
          <w:shd w:val="clear" w:color="auto" w:fill="FFFFFF"/>
        </w:rPr>
        <w:t>, Y., 2021. Big Brother Is Scanning: The Widespread Implementation of ALPR Technology in America's Police Forces. Vand. J. Ent. &amp; Tech</w:t>
      </w:r>
    </w:p>
    <w:p w14:paraId="1355F989" w14:textId="77777777" w:rsidR="003E1DBE" w:rsidRPr="00C4396E" w:rsidRDefault="003E1DBE" w:rsidP="003E1DBE">
      <w:pPr>
        <w:rPr>
          <w:color w:val="222222"/>
          <w:sz w:val="24"/>
          <w:szCs w:val="24"/>
          <w:shd w:val="clear" w:color="auto" w:fill="FFFFFF"/>
        </w:rPr>
      </w:pPr>
    </w:p>
    <w:p w14:paraId="5C515552"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Edmondson, A. (1999). Psychological safety and learning behaviours in work teams. Administrative Science Quarterly, 44(2), 350-383/</w:t>
      </w:r>
    </w:p>
    <w:p w14:paraId="22247923" w14:textId="77777777" w:rsidR="003E1DBE" w:rsidRPr="00C4396E" w:rsidRDefault="003E1DBE" w:rsidP="00D82F37">
      <w:pPr>
        <w:rPr>
          <w:sz w:val="24"/>
          <w:szCs w:val="24"/>
        </w:rPr>
      </w:pPr>
    </w:p>
    <w:p w14:paraId="37430CDF" w14:textId="60F13FAB" w:rsidR="003E1DBE" w:rsidRPr="00C4396E" w:rsidRDefault="003E1DBE" w:rsidP="00D82F37">
      <w:pPr>
        <w:rPr>
          <w:color w:val="222222"/>
          <w:sz w:val="24"/>
          <w:szCs w:val="24"/>
          <w:shd w:val="clear" w:color="auto" w:fill="FFFFFF"/>
        </w:rPr>
      </w:pPr>
      <w:r w:rsidRPr="00C4396E">
        <w:rPr>
          <w:sz w:val="24"/>
          <w:szCs w:val="24"/>
        </w:rPr>
        <w:t xml:space="preserve">- </w:t>
      </w:r>
      <w:r w:rsidRPr="00C4396E">
        <w:rPr>
          <w:color w:val="222222"/>
          <w:sz w:val="24"/>
          <w:szCs w:val="24"/>
          <w:shd w:val="clear" w:color="auto" w:fill="FFFFFF"/>
        </w:rPr>
        <w:t>Ferrara, L., 2024. Ethical Principles. In Ethical Reasoning in Forensic Science (pp. 5-13). Cham: Springer International Publishing.</w:t>
      </w:r>
    </w:p>
    <w:p w14:paraId="6D9F1AA0" w14:textId="77777777" w:rsidR="0064197D" w:rsidRPr="00C4396E" w:rsidRDefault="0064197D" w:rsidP="00D82F37">
      <w:pPr>
        <w:rPr>
          <w:color w:val="222222"/>
          <w:sz w:val="24"/>
          <w:szCs w:val="24"/>
          <w:shd w:val="clear" w:color="auto" w:fill="FFFFFF"/>
        </w:rPr>
      </w:pPr>
    </w:p>
    <w:p w14:paraId="60B0BC0F" w14:textId="323FF47D" w:rsidR="0064197D" w:rsidRPr="00C4396E" w:rsidRDefault="0064197D" w:rsidP="00D82F37">
      <w:pPr>
        <w:rPr>
          <w:color w:val="222222"/>
          <w:sz w:val="24"/>
          <w:szCs w:val="24"/>
          <w:shd w:val="clear" w:color="auto" w:fill="FFFFFF"/>
        </w:rPr>
      </w:pPr>
      <w:r w:rsidRPr="00C4396E">
        <w:rPr>
          <w:color w:val="222222"/>
          <w:sz w:val="24"/>
          <w:szCs w:val="24"/>
          <w:shd w:val="clear" w:color="auto" w:fill="FFFFFF"/>
        </w:rPr>
        <w:t xml:space="preserve">- </w:t>
      </w:r>
      <w:r w:rsidRPr="00C4396E">
        <w:rPr>
          <w:color w:val="222222"/>
          <w:sz w:val="24"/>
          <w:szCs w:val="24"/>
          <w:shd w:val="clear" w:color="auto" w:fill="FFFFFF"/>
        </w:rPr>
        <w:t>Gibbs, G. (1988). Learning by doing: A guide to teaching and learning methods. Oxford: Oxford Further Education Unit</w:t>
      </w:r>
      <w:r w:rsidRPr="00C4396E">
        <w:rPr>
          <w:color w:val="222222"/>
          <w:sz w:val="24"/>
          <w:szCs w:val="24"/>
          <w:shd w:val="clear" w:color="auto" w:fill="FFFFFF"/>
        </w:rPr>
        <w:t>.</w:t>
      </w:r>
    </w:p>
    <w:p w14:paraId="1DF8AEEA" w14:textId="77777777" w:rsidR="003E1DBE" w:rsidRPr="00C4396E" w:rsidRDefault="003E1DBE" w:rsidP="00484DF7">
      <w:pPr>
        <w:spacing w:line="360" w:lineRule="auto"/>
        <w:rPr>
          <w:sz w:val="24"/>
          <w:szCs w:val="24"/>
          <w:bdr w:val="none" w:sz="0" w:space="0" w:color="auto" w:frame="1"/>
        </w:rPr>
      </w:pPr>
    </w:p>
    <w:p w14:paraId="225197F0" w14:textId="6C47EA69" w:rsidR="003E1DBE" w:rsidRPr="00C4396E" w:rsidRDefault="003E1DBE" w:rsidP="003E1DBE">
      <w:pPr>
        <w:rPr>
          <w:sz w:val="24"/>
          <w:szCs w:val="24"/>
          <w:bdr w:val="none" w:sz="0" w:space="0" w:color="auto" w:frame="1"/>
        </w:rPr>
      </w:pPr>
      <w:r w:rsidRPr="00C4396E">
        <w:rPr>
          <w:sz w:val="24"/>
          <w:szCs w:val="24"/>
          <w:bdr w:val="none" w:sz="0" w:space="0" w:color="auto" w:frame="1"/>
        </w:rPr>
        <w:t>- Graham, J. D., &amp; Hanselman, K. L. (2020). ‘Automatic Number Plate Recognition Systems in Law Enforcement’. Journal of Contemporary Criminal Justice</w:t>
      </w:r>
    </w:p>
    <w:p w14:paraId="076A6027" w14:textId="77777777" w:rsidR="003E1DBE" w:rsidRPr="00C4396E" w:rsidRDefault="003E1DBE" w:rsidP="00484DF7">
      <w:pPr>
        <w:spacing w:line="360" w:lineRule="auto"/>
        <w:rPr>
          <w:color w:val="222222"/>
          <w:sz w:val="24"/>
          <w:szCs w:val="24"/>
          <w:shd w:val="clear" w:color="auto" w:fill="FFFFFF"/>
        </w:rPr>
      </w:pPr>
    </w:p>
    <w:p w14:paraId="2F3E8C42" w14:textId="685B08B8"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t>- Haines, A., 2009. The role of automatic number plate recognition surveillance within policing and public reassurance (Doctoral dissertation, University of Huddersfield).</w:t>
      </w:r>
    </w:p>
    <w:p w14:paraId="2CAAB02E" w14:textId="77777777" w:rsidR="001E44E2" w:rsidRPr="00C4396E" w:rsidRDefault="001E44E2" w:rsidP="003E1DBE">
      <w:pPr>
        <w:rPr>
          <w:color w:val="222222"/>
          <w:sz w:val="24"/>
          <w:szCs w:val="24"/>
          <w:shd w:val="clear" w:color="auto" w:fill="FFFFFF"/>
        </w:rPr>
      </w:pPr>
    </w:p>
    <w:p w14:paraId="0D97910D"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Henderson, M., et al. (2017) 'The impact of organizational culture on police officer stress'. Policing: An International Journal of Police Strategies &amp; Management, 40(1), pp. 82-95.</w:t>
      </w:r>
    </w:p>
    <w:p w14:paraId="2A7C868D" w14:textId="77777777" w:rsidR="003E1DBE" w:rsidRPr="00C4396E" w:rsidRDefault="003E1DBE" w:rsidP="00D82F37">
      <w:pPr>
        <w:rPr>
          <w:sz w:val="24"/>
          <w:szCs w:val="24"/>
          <w:bdr w:val="none" w:sz="0" w:space="0" w:color="auto" w:frame="1"/>
        </w:rPr>
      </w:pPr>
    </w:p>
    <w:p w14:paraId="0AA467BB" w14:textId="16F75B76" w:rsidR="003E1DBE" w:rsidRPr="00C4396E" w:rsidRDefault="003E1DBE" w:rsidP="00D82F37">
      <w:pPr>
        <w:rPr>
          <w:sz w:val="24"/>
          <w:szCs w:val="24"/>
          <w:bdr w:val="none" w:sz="0" w:space="0" w:color="auto" w:frame="1"/>
        </w:rPr>
      </w:pPr>
      <w:r w:rsidRPr="00C4396E">
        <w:rPr>
          <w:sz w:val="24"/>
          <w:szCs w:val="24"/>
          <w:bdr w:val="none" w:sz="0" w:space="0" w:color="auto" w:frame="1"/>
        </w:rPr>
        <w:t>- Hofstede, G. (2011). Cultures and organizations: Software of the mind (3rd ed.). New York, NY: McGraw-Hill.</w:t>
      </w:r>
    </w:p>
    <w:p w14:paraId="41B69207"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06E5E0D2" w14:textId="6E212FCF" w:rsidR="001E44E2" w:rsidRPr="00C4396E" w:rsidRDefault="001E44E2"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xml:space="preserve">- </w:t>
      </w:r>
      <w:bookmarkStart w:id="4" w:name="_Hlk170484715"/>
      <w:r w:rsidRPr="00C4396E">
        <w:rPr>
          <w:rFonts w:ascii="Arial" w:hAnsi="Arial" w:cs="Arial"/>
          <w:color w:val="242424"/>
          <w:bdr w:val="none" w:sz="0" w:space="0" w:color="auto" w:frame="1"/>
        </w:rPr>
        <w:t xml:space="preserve">Innes, M., &amp; </w:t>
      </w:r>
      <w:proofErr w:type="spellStart"/>
      <w:r w:rsidRPr="00C4396E">
        <w:rPr>
          <w:rFonts w:ascii="Arial" w:hAnsi="Arial" w:cs="Arial"/>
          <w:color w:val="242424"/>
          <w:bdr w:val="none" w:sz="0" w:space="0" w:color="auto" w:frame="1"/>
        </w:rPr>
        <w:t>Sheptycki</w:t>
      </w:r>
      <w:proofErr w:type="spellEnd"/>
      <w:r w:rsidRPr="00C4396E">
        <w:rPr>
          <w:rFonts w:ascii="Arial" w:hAnsi="Arial" w:cs="Arial"/>
          <w:color w:val="242424"/>
          <w:bdr w:val="none" w:sz="0" w:space="0" w:color="auto" w:frame="1"/>
        </w:rPr>
        <w:t xml:space="preserve">, J. W. E. (2004). </w:t>
      </w:r>
      <w:bookmarkEnd w:id="4"/>
      <w:r w:rsidRPr="00C4396E">
        <w:rPr>
          <w:rFonts w:ascii="Arial" w:hAnsi="Arial" w:cs="Arial"/>
          <w:color w:val="242424"/>
          <w:bdr w:val="none" w:sz="0" w:space="0" w:color="auto" w:frame="1"/>
        </w:rPr>
        <w:t xml:space="preserve">From Detection to Disruption. International Criminal Justice Review, 14(1), 1-24. </w:t>
      </w:r>
      <w:hyperlink r:id="rId14" w:history="1">
        <w:r w:rsidRPr="00C4396E">
          <w:rPr>
            <w:rStyle w:val="Hyperlink"/>
            <w:rFonts w:ascii="Arial" w:hAnsi="Arial" w:cs="Arial"/>
            <w:bdr w:val="none" w:sz="0" w:space="0" w:color="auto" w:frame="1"/>
          </w:rPr>
          <w:t>https://doi.org/10.1177/105756770401400101</w:t>
        </w:r>
      </w:hyperlink>
    </w:p>
    <w:p w14:paraId="356C794D" w14:textId="77777777" w:rsidR="001E44E2" w:rsidRPr="00C4396E" w:rsidRDefault="001E44E2"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602C39C3" w14:textId="06428A0C"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Johnson, L. L., Smith, R. A., &amp; Brown, M. (2020). The impact of teamwork on job satisfaction, organizational commitment, and job performance among police officers. Policing: An International Journal, 43(3), 445-460.</w:t>
      </w:r>
    </w:p>
    <w:p w14:paraId="4C5554F8" w14:textId="77777777" w:rsidR="003E1DBE" w:rsidRPr="00C4396E" w:rsidRDefault="003E1DBE" w:rsidP="00484DF7">
      <w:pPr>
        <w:spacing w:line="360" w:lineRule="auto"/>
        <w:rPr>
          <w:color w:val="222222"/>
          <w:sz w:val="24"/>
          <w:szCs w:val="24"/>
          <w:shd w:val="clear" w:color="auto" w:fill="FFFFFF"/>
        </w:rPr>
      </w:pPr>
    </w:p>
    <w:p w14:paraId="1BB0DCF6" w14:textId="140CDBB4"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t>- Jones, R., 2017. Visual surveillance technologies. In The Routledge Handbook of Technology, Crime and Justice </w:t>
      </w:r>
    </w:p>
    <w:p w14:paraId="1E0144E0" w14:textId="77777777" w:rsidR="003E1DBE" w:rsidRPr="00C4396E" w:rsidRDefault="003E1DBE" w:rsidP="00484DF7">
      <w:pPr>
        <w:spacing w:line="360" w:lineRule="auto"/>
        <w:rPr>
          <w:color w:val="222222"/>
          <w:sz w:val="24"/>
          <w:szCs w:val="24"/>
          <w:shd w:val="clear" w:color="auto" w:fill="FFFFFF"/>
        </w:rPr>
      </w:pPr>
    </w:p>
    <w:p w14:paraId="7F39F81A" w14:textId="77777777"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t xml:space="preserve">- </w:t>
      </w:r>
      <w:proofErr w:type="spellStart"/>
      <w:r w:rsidRPr="00C4396E">
        <w:rPr>
          <w:color w:val="222222"/>
          <w:sz w:val="24"/>
          <w:szCs w:val="24"/>
          <w:shd w:val="clear" w:color="auto" w:fill="FFFFFF"/>
        </w:rPr>
        <w:t>Kreissl</w:t>
      </w:r>
      <w:proofErr w:type="spellEnd"/>
      <w:r w:rsidRPr="00C4396E">
        <w:rPr>
          <w:color w:val="222222"/>
          <w:sz w:val="24"/>
          <w:szCs w:val="24"/>
          <w:shd w:val="clear" w:color="auto" w:fill="FFFFFF"/>
        </w:rPr>
        <w:t xml:space="preserve">, R., Norris, C., </w:t>
      </w:r>
      <w:proofErr w:type="spellStart"/>
      <w:r w:rsidRPr="00C4396E">
        <w:rPr>
          <w:color w:val="222222"/>
          <w:sz w:val="24"/>
          <w:szCs w:val="24"/>
          <w:shd w:val="clear" w:color="auto" w:fill="FFFFFF"/>
        </w:rPr>
        <w:t>Krlic</w:t>
      </w:r>
      <w:proofErr w:type="spellEnd"/>
      <w:r w:rsidRPr="00C4396E">
        <w:rPr>
          <w:color w:val="222222"/>
          <w:sz w:val="24"/>
          <w:szCs w:val="24"/>
          <w:shd w:val="clear" w:color="auto" w:fill="FFFFFF"/>
        </w:rPr>
        <w:t xml:space="preserve">, M., Groves, L. and </w:t>
      </w:r>
      <w:proofErr w:type="spellStart"/>
      <w:r w:rsidRPr="00C4396E">
        <w:rPr>
          <w:color w:val="222222"/>
          <w:sz w:val="24"/>
          <w:szCs w:val="24"/>
          <w:shd w:val="clear" w:color="auto" w:fill="FFFFFF"/>
        </w:rPr>
        <w:t>Amicelle</w:t>
      </w:r>
      <w:proofErr w:type="spellEnd"/>
      <w:r w:rsidRPr="00C4396E">
        <w:rPr>
          <w:color w:val="222222"/>
          <w:sz w:val="24"/>
          <w:szCs w:val="24"/>
          <w:shd w:val="clear" w:color="auto" w:fill="FFFFFF"/>
        </w:rPr>
        <w:t>, A., 2014. Surveillance: preventing and detecting crime and terrorism.</w:t>
      </w:r>
    </w:p>
    <w:p w14:paraId="6B198B27" w14:textId="648C8E3F" w:rsidR="003E1DBE" w:rsidRDefault="003E1DBE" w:rsidP="003E1DBE">
      <w:pPr>
        <w:rPr>
          <w:color w:val="222222"/>
          <w:sz w:val="24"/>
          <w:szCs w:val="24"/>
          <w:shd w:val="clear" w:color="auto" w:fill="FFFFFF"/>
        </w:rPr>
      </w:pPr>
      <w:r w:rsidRPr="00C4396E">
        <w:rPr>
          <w:color w:val="222222"/>
          <w:sz w:val="24"/>
          <w:szCs w:val="24"/>
          <w:shd w:val="clear" w:color="auto" w:fill="FFFFFF"/>
        </w:rPr>
        <w:t xml:space="preserve"> </w:t>
      </w:r>
    </w:p>
    <w:p w14:paraId="07CADC4B" w14:textId="432E5F2F" w:rsidR="00CD2108" w:rsidRDefault="00CD2108" w:rsidP="003E1DBE">
      <w:pPr>
        <w:rPr>
          <w:color w:val="222222"/>
          <w:sz w:val="24"/>
          <w:szCs w:val="24"/>
          <w:shd w:val="clear" w:color="auto" w:fill="FFFFFF"/>
        </w:rPr>
      </w:pPr>
      <w:r>
        <w:rPr>
          <w:color w:val="222222"/>
          <w:sz w:val="24"/>
          <w:szCs w:val="24"/>
          <w:shd w:val="clear" w:color="auto" w:fill="FFFFFF"/>
        </w:rPr>
        <w:t xml:space="preserve">- </w:t>
      </w:r>
      <w:r w:rsidRPr="00CD2108">
        <w:rPr>
          <w:color w:val="222222"/>
          <w:sz w:val="24"/>
          <w:szCs w:val="24"/>
          <w:shd w:val="clear" w:color="auto" w:fill="FFFFFF"/>
        </w:rPr>
        <w:t xml:space="preserve">Lippert, R., &amp; Wilkinson, B. (2010). Capturing crime, criminals and the public’s imagination: Assembling Crime Stoppers and CCTV surveillance. Crime, Media, Culture, 6(2), 131-152. </w:t>
      </w:r>
      <w:hyperlink r:id="rId15" w:history="1">
        <w:r w:rsidRPr="007A5ED7">
          <w:rPr>
            <w:rStyle w:val="Hyperlink"/>
            <w:sz w:val="24"/>
            <w:szCs w:val="24"/>
            <w:shd w:val="clear" w:color="auto" w:fill="FFFFFF"/>
          </w:rPr>
          <w:t>https://doi.org/10.1177/1741659010369950</w:t>
        </w:r>
      </w:hyperlink>
      <w:r>
        <w:rPr>
          <w:color w:val="222222"/>
          <w:sz w:val="24"/>
          <w:szCs w:val="24"/>
          <w:shd w:val="clear" w:color="auto" w:fill="FFFFFF"/>
        </w:rPr>
        <w:t xml:space="preserve"> (Accessed: 5 July 2024).</w:t>
      </w:r>
    </w:p>
    <w:p w14:paraId="3EF8EE45" w14:textId="77777777" w:rsidR="00CD2108" w:rsidRDefault="00CD2108" w:rsidP="003E1DBE">
      <w:pPr>
        <w:rPr>
          <w:color w:val="222222"/>
          <w:sz w:val="24"/>
          <w:szCs w:val="24"/>
          <w:shd w:val="clear" w:color="auto" w:fill="FFFFFF"/>
        </w:rPr>
      </w:pPr>
    </w:p>
    <w:p w14:paraId="2F3B2013" w14:textId="3467DC2E" w:rsidR="00CD2108" w:rsidRDefault="00CD2108" w:rsidP="003E1DBE">
      <w:pPr>
        <w:rPr>
          <w:color w:val="222222"/>
          <w:sz w:val="24"/>
          <w:szCs w:val="24"/>
          <w:shd w:val="clear" w:color="auto" w:fill="FFFFFF"/>
        </w:rPr>
      </w:pPr>
      <w:r>
        <w:rPr>
          <w:color w:val="222222"/>
          <w:sz w:val="24"/>
          <w:szCs w:val="24"/>
          <w:shd w:val="clear" w:color="auto" w:fill="FFFFFF"/>
        </w:rPr>
        <w:t xml:space="preserve">- </w:t>
      </w:r>
      <w:r w:rsidRPr="00CD2108">
        <w:rPr>
          <w:color w:val="222222"/>
          <w:sz w:val="24"/>
          <w:szCs w:val="24"/>
          <w:shd w:val="clear" w:color="auto" w:fill="FFFFFF"/>
        </w:rPr>
        <w:t>Marlow, A. and Miller, R., 2000. The value of Crimestoppers. The Police Journal, 73(2), pp.143-152.</w:t>
      </w:r>
    </w:p>
    <w:p w14:paraId="0303097C" w14:textId="77777777" w:rsidR="00CD2108" w:rsidRPr="00C4396E" w:rsidRDefault="00CD2108" w:rsidP="003E1DBE">
      <w:pPr>
        <w:rPr>
          <w:color w:val="222222"/>
          <w:sz w:val="24"/>
          <w:szCs w:val="24"/>
          <w:shd w:val="clear" w:color="auto" w:fill="FFFFFF"/>
        </w:rPr>
      </w:pPr>
    </w:p>
    <w:p w14:paraId="4DFC4370" w14:textId="28D9385D" w:rsidR="003E1DBE" w:rsidRPr="00C4396E" w:rsidRDefault="003E1DBE" w:rsidP="003E1DBE">
      <w:pPr>
        <w:rPr>
          <w:color w:val="222222"/>
          <w:sz w:val="24"/>
          <w:szCs w:val="24"/>
          <w:shd w:val="clear" w:color="auto" w:fill="FFFFFF"/>
        </w:rPr>
      </w:pPr>
      <w:r w:rsidRPr="00C4396E">
        <w:rPr>
          <w:sz w:val="24"/>
          <w:szCs w:val="24"/>
        </w:rPr>
        <w:lastRenderedPageBreak/>
        <w:t xml:space="preserve">- </w:t>
      </w:r>
      <w:r w:rsidRPr="00C4396E">
        <w:rPr>
          <w:color w:val="222222"/>
          <w:sz w:val="24"/>
          <w:szCs w:val="24"/>
          <w:shd w:val="clear" w:color="auto" w:fill="FFFFFF"/>
        </w:rPr>
        <w:t xml:space="preserve">McCormick, A.V., Cohen, I.M. and Davies, G., 2017. Assessing the deployment of automated license plate recognition technology: Strategies to improve public safety. Criminal Justice Technology in the 21st Century, </w:t>
      </w:r>
    </w:p>
    <w:p w14:paraId="2302F22F" w14:textId="77777777" w:rsidR="003E1DBE" w:rsidRPr="00C4396E" w:rsidRDefault="003E1DBE" w:rsidP="003E1DBE">
      <w:pPr>
        <w:rPr>
          <w:color w:val="222222"/>
          <w:sz w:val="24"/>
          <w:szCs w:val="24"/>
          <w:shd w:val="clear" w:color="auto" w:fill="FFFFFF"/>
        </w:rPr>
      </w:pPr>
    </w:p>
    <w:p w14:paraId="61B40BA8"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Newman, L. and Beech, A.R. (2016) 'Understanding police culture'. In: Martin, R. and Mason, T. (eds.) The SAGE Handbook of Australian and New Zealand Criminology, Crime and Justice. London: Sage, pp. 236-251. </w:t>
      </w:r>
    </w:p>
    <w:p w14:paraId="1992A2D8" w14:textId="77777777" w:rsidR="003E1DBE" w:rsidRPr="00C4396E" w:rsidRDefault="003E1DBE" w:rsidP="00D82F37">
      <w:pPr>
        <w:rPr>
          <w:sz w:val="24"/>
          <w:szCs w:val="24"/>
          <w:bdr w:val="none" w:sz="0" w:space="0" w:color="auto" w:frame="1"/>
        </w:rPr>
      </w:pPr>
    </w:p>
    <w:p w14:paraId="5330226B" w14:textId="1108EB25" w:rsidR="003E1DBE" w:rsidRPr="00C4396E" w:rsidRDefault="003E1DBE" w:rsidP="00D82F37">
      <w:pPr>
        <w:rPr>
          <w:sz w:val="24"/>
          <w:szCs w:val="24"/>
          <w:bdr w:val="none" w:sz="0" w:space="0" w:color="auto" w:frame="1"/>
        </w:rPr>
      </w:pPr>
      <w:r w:rsidRPr="00C4396E">
        <w:rPr>
          <w:sz w:val="24"/>
          <w:szCs w:val="24"/>
          <w:bdr w:val="none" w:sz="0" w:space="0" w:color="auto" w:frame="1"/>
        </w:rPr>
        <w:t>- Noblit, M. (2016). The impact of work-life balance on police officer well-being. Police Quarterly</w:t>
      </w:r>
    </w:p>
    <w:p w14:paraId="71CBC34C" w14:textId="77777777" w:rsidR="003E1DBE" w:rsidRPr="00C4396E" w:rsidRDefault="003E1DBE" w:rsidP="00D82F37">
      <w:pPr>
        <w:rPr>
          <w:sz w:val="24"/>
          <w:szCs w:val="24"/>
          <w:bdr w:val="none" w:sz="0" w:space="0" w:color="auto" w:frame="1"/>
        </w:rPr>
      </w:pPr>
    </w:p>
    <w:p w14:paraId="78A53C68" w14:textId="2997B496" w:rsidR="003E1DBE" w:rsidRPr="00C4396E" w:rsidRDefault="003E1DBE" w:rsidP="00D82F37">
      <w:pPr>
        <w:rPr>
          <w:sz w:val="24"/>
          <w:szCs w:val="24"/>
          <w:bdr w:val="none" w:sz="0" w:space="0" w:color="auto" w:frame="1"/>
        </w:rPr>
      </w:pPr>
      <w:r w:rsidRPr="00C4396E">
        <w:rPr>
          <w:sz w:val="24"/>
          <w:szCs w:val="24"/>
          <w:bdr w:val="none" w:sz="0" w:space="0" w:color="auto" w:frame="1"/>
        </w:rPr>
        <w:t>- Paterson, F., et al. (2017) 'Work-related psychological well-being in the UK police service: sex matters'. International Journal of Police Science &amp; Management</w:t>
      </w:r>
      <w:r w:rsidR="009B40CE" w:rsidRPr="00C4396E">
        <w:rPr>
          <w:sz w:val="24"/>
          <w:szCs w:val="24"/>
          <w:bdr w:val="none" w:sz="0" w:space="0" w:color="auto" w:frame="1"/>
        </w:rPr>
        <w:t>.</w:t>
      </w:r>
    </w:p>
    <w:p w14:paraId="25D82F8D" w14:textId="77777777" w:rsidR="009B40CE" w:rsidRPr="00C4396E" w:rsidRDefault="009B40CE" w:rsidP="00D82F37">
      <w:pPr>
        <w:rPr>
          <w:sz w:val="24"/>
          <w:szCs w:val="24"/>
          <w:bdr w:val="none" w:sz="0" w:space="0" w:color="auto" w:frame="1"/>
        </w:rPr>
      </w:pPr>
    </w:p>
    <w:p w14:paraId="5E95ECFB" w14:textId="465FADEC" w:rsidR="009B40CE" w:rsidRPr="00C4396E" w:rsidRDefault="009B40CE" w:rsidP="00D82F37">
      <w:pPr>
        <w:rPr>
          <w:sz w:val="24"/>
          <w:szCs w:val="24"/>
          <w:bdr w:val="none" w:sz="0" w:space="0" w:color="auto" w:frame="1"/>
        </w:rPr>
      </w:pPr>
      <w:r w:rsidRPr="00C4396E">
        <w:rPr>
          <w:sz w:val="24"/>
          <w:szCs w:val="24"/>
          <w:bdr w:val="none" w:sz="0" w:space="0" w:color="auto" w:frame="1"/>
        </w:rPr>
        <w:t xml:space="preserve">- </w:t>
      </w:r>
      <w:r w:rsidRPr="00C4396E">
        <w:rPr>
          <w:sz w:val="24"/>
          <w:szCs w:val="24"/>
          <w:bdr w:val="none" w:sz="0" w:space="0" w:color="auto" w:frame="1"/>
        </w:rPr>
        <w:t>Prichard, J.S.</w:t>
      </w:r>
      <w:r w:rsidRPr="00C4396E">
        <w:rPr>
          <w:sz w:val="24"/>
          <w:szCs w:val="24"/>
          <w:bdr w:val="none" w:sz="0" w:space="0" w:color="auto" w:frame="1"/>
        </w:rPr>
        <w:t>,</w:t>
      </w:r>
      <w:r w:rsidRPr="00C4396E">
        <w:rPr>
          <w:sz w:val="24"/>
          <w:szCs w:val="24"/>
          <w:bdr w:val="none" w:sz="0" w:space="0" w:color="auto" w:frame="1"/>
        </w:rPr>
        <w:t xml:space="preserve"> Stanton, N.A. (1999)</w:t>
      </w:r>
      <w:r w:rsidRPr="00C4396E">
        <w:rPr>
          <w:sz w:val="24"/>
          <w:szCs w:val="24"/>
          <w:bdr w:val="none" w:sz="0" w:space="0" w:color="auto" w:frame="1"/>
        </w:rPr>
        <w:t>. “</w:t>
      </w:r>
      <w:r w:rsidRPr="00C4396E">
        <w:rPr>
          <w:sz w:val="24"/>
          <w:szCs w:val="24"/>
          <w:bdr w:val="none" w:sz="0" w:space="0" w:color="auto" w:frame="1"/>
        </w:rPr>
        <w:t>Testing Belbin’s team role theory of effective groups", Journal of Management Development, Vol. 18 No. 8, pp. 652-665. https://doi.org/10.1108/02621719910371164</w:t>
      </w:r>
    </w:p>
    <w:p w14:paraId="4E9AC99C" w14:textId="77777777" w:rsidR="003E1DBE" w:rsidRPr="00C4396E" w:rsidRDefault="003E1DBE" w:rsidP="00D82F37">
      <w:pPr>
        <w:rPr>
          <w:sz w:val="24"/>
          <w:szCs w:val="24"/>
        </w:rPr>
      </w:pPr>
    </w:p>
    <w:p w14:paraId="564C1C43" w14:textId="40E50F0E" w:rsidR="00242042" w:rsidRPr="00C4396E" w:rsidRDefault="003E1DBE" w:rsidP="00242042">
      <w:pPr>
        <w:spacing w:after="150" w:line="360" w:lineRule="auto"/>
        <w:rPr>
          <w:sz w:val="24"/>
          <w:szCs w:val="24"/>
          <w:bdr w:val="none" w:sz="0" w:space="0" w:color="auto" w:frame="1"/>
        </w:rPr>
      </w:pPr>
      <w:r w:rsidRPr="00C4396E">
        <w:rPr>
          <w:sz w:val="24"/>
          <w:szCs w:val="24"/>
          <w:bdr w:val="none" w:sz="0" w:space="0" w:color="auto" w:frame="1"/>
        </w:rPr>
        <w:t>- Ramachandran, A., &amp; Guven, E. (2019). ‘The Impact of Automatic Number Plate Recognition on Crime Prevention and Public Safety’. Criminal Justice Studies</w:t>
      </w:r>
      <w:r w:rsidR="00242042" w:rsidRPr="00C4396E">
        <w:rPr>
          <w:sz w:val="24"/>
          <w:szCs w:val="24"/>
          <w:bdr w:val="none" w:sz="0" w:space="0" w:color="auto" w:frame="1"/>
        </w:rPr>
        <w:t>.</w:t>
      </w:r>
    </w:p>
    <w:p w14:paraId="622C526B" w14:textId="1D908455" w:rsidR="00242042" w:rsidRPr="00C4396E" w:rsidRDefault="00242042" w:rsidP="00242042">
      <w:pPr>
        <w:spacing w:after="150" w:line="360" w:lineRule="auto"/>
        <w:rPr>
          <w:sz w:val="24"/>
          <w:szCs w:val="24"/>
          <w:bdr w:val="none" w:sz="0" w:space="0" w:color="auto" w:frame="1"/>
        </w:rPr>
      </w:pPr>
      <w:r w:rsidRPr="00C4396E">
        <w:rPr>
          <w:sz w:val="24"/>
          <w:szCs w:val="24"/>
          <w:bdr w:val="none" w:sz="0" w:space="0" w:color="auto" w:frame="1"/>
        </w:rPr>
        <w:t>- Ratcliffe, J.H. (2016). Intelligence-Led Policing (2nd ed.). Routledge. https://doi.org/10.4324/9781315717579</w:t>
      </w:r>
    </w:p>
    <w:p w14:paraId="2E13EE5C" w14:textId="77777777" w:rsidR="003E1DBE" w:rsidRPr="00C4396E" w:rsidRDefault="003E1DBE" w:rsidP="00242042">
      <w:pPr>
        <w:spacing w:line="360" w:lineRule="auto"/>
        <w:rPr>
          <w:sz w:val="24"/>
          <w:szCs w:val="24"/>
          <w:bdr w:val="none" w:sz="0" w:space="0" w:color="auto" w:frame="1"/>
        </w:rPr>
      </w:pPr>
      <w:r w:rsidRPr="00C4396E">
        <w:rPr>
          <w:sz w:val="24"/>
          <w:szCs w:val="24"/>
          <w:bdr w:val="none" w:sz="0" w:space="0" w:color="auto" w:frame="1"/>
        </w:rPr>
        <w:t>- Robbins, S.P. and Judge, T.A. (2018) Organizational Behaviours. 17th ed. Boston: Pearson.</w:t>
      </w:r>
    </w:p>
    <w:p w14:paraId="4D609FE6" w14:textId="77777777" w:rsidR="003E1DBE" w:rsidRPr="00C4396E" w:rsidRDefault="003E1DBE" w:rsidP="00D82F37">
      <w:pPr>
        <w:rPr>
          <w:sz w:val="24"/>
          <w:szCs w:val="24"/>
          <w:bdr w:val="none" w:sz="0" w:space="0" w:color="auto" w:frame="1"/>
        </w:rPr>
      </w:pPr>
    </w:p>
    <w:p w14:paraId="4DAC1A29" w14:textId="77777777"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t>- Ronoh, F.J., 2020. A Mobile application for fast-tracking the investigation of criminal activities and filed complaints: a case study of National Police Service </w:t>
      </w:r>
    </w:p>
    <w:p w14:paraId="4CCC0B8D" w14:textId="77777777" w:rsidR="003E1DBE" w:rsidRPr="00C4396E" w:rsidRDefault="003E1DBE" w:rsidP="003E1DBE">
      <w:pPr>
        <w:rPr>
          <w:color w:val="222222"/>
          <w:sz w:val="24"/>
          <w:szCs w:val="24"/>
          <w:shd w:val="clear" w:color="auto" w:fill="FFFFFF"/>
        </w:rPr>
      </w:pPr>
    </w:p>
    <w:p w14:paraId="5E746F75"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Rose, C., et al. (2015) 'Mental health stigma in the police force'. Policing: An International Journal of Police Strategies &amp; Management, 38(4), pp. 736-748.</w:t>
      </w:r>
    </w:p>
    <w:p w14:paraId="272547AD" w14:textId="77777777" w:rsidR="003E1DBE" w:rsidRPr="00C4396E" w:rsidRDefault="003E1DBE" w:rsidP="00D82F37">
      <w:pPr>
        <w:rPr>
          <w:sz w:val="24"/>
          <w:szCs w:val="24"/>
          <w:bdr w:val="none" w:sz="0" w:space="0" w:color="auto" w:frame="1"/>
        </w:rPr>
      </w:pPr>
    </w:p>
    <w:p w14:paraId="33E4D02B"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Schein, E. H. (2009). The corporate culture survival guide. San Francisco, CA: Jossey-Bass.</w:t>
      </w:r>
    </w:p>
    <w:p w14:paraId="715A00C0" w14:textId="77777777" w:rsidR="003E1DBE" w:rsidRPr="00C4396E" w:rsidRDefault="003E1DBE" w:rsidP="00D82F37">
      <w:pPr>
        <w:rPr>
          <w:sz w:val="24"/>
          <w:szCs w:val="24"/>
          <w:bdr w:val="none" w:sz="0" w:space="0" w:color="auto" w:frame="1"/>
        </w:rPr>
      </w:pPr>
    </w:p>
    <w:p w14:paraId="6C12D457" w14:textId="77777777"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t>- Sellers, S., 2020. Evidence based investigations and crime prevention. In Introduction to Professional Policing</w:t>
      </w:r>
    </w:p>
    <w:p w14:paraId="16218535" w14:textId="77777777" w:rsidR="00D328D6" w:rsidRPr="00C4396E" w:rsidRDefault="00D328D6" w:rsidP="003E1DBE">
      <w:pPr>
        <w:rPr>
          <w:color w:val="222222"/>
          <w:sz w:val="24"/>
          <w:szCs w:val="24"/>
          <w:shd w:val="clear" w:color="auto" w:fill="FFFFFF"/>
        </w:rPr>
      </w:pPr>
    </w:p>
    <w:p w14:paraId="5C77591F" w14:textId="528F299B" w:rsidR="00D328D6" w:rsidRPr="00C4396E" w:rsidRDefault="00D328D6" w:rsidP="003E1DBE">
      <w:pPr>
        <w:rPr>
          <w:color w:val="222222"/>
          <w:sz w:val="24"/>
          <w:szCs w:val="24"/>
          <w:shd w:val="clear" w:color="auto" w:fill="FFFFFF"/>
        </w:rPr>
      </w:pPr>
      <w:r w:rsidRPr="00C4396E">
        <w:rPr>
          <w:color w:val="222222"/>
          <w:sz w:val="24"/>
          <w:szCs w:val="24"/>
          <w:shd w:val="clear" w:color="auto" w:fill="FFFFFF"/>
        </w:rPr>
        <w:t>-</w:t>
      </w:r>
      <w:r w:rsidRPr="00C4396E">
        <w:rPr>
          <w:sz w:val="24"/>
          <w:szCs w:val="24"/>
        </w:rPr>
        <w:t xml:space="preserve">  </w:t>
      </w:r>
      <w:r w:rsidRPr="00C4396E">
        <w:rPr>
          <w:color w:val="222222"/>
          <w:sz w:val="24"/>
          <w:szCs w:val="24"/>
          <w:shd w:val="clear" w:color="auto" w:fill="FFFFFF"/>
        </w:rPr>
        <w:t>Senaratne, S. and Gunawardane, S., 2015. Application of team role theory to construction design teams. Architectural Engineering and Design Management, 11(1), pp.1-20.</w:t>
      </w:r>
    </w:p>
    <w:p w14:paraId="485D45CF" w14:textId="77777777" w:rsidR="003E1DBE" w:rsidRPr="00C4396E" w:rsidRDefault="003E1DBE" w:rsidP="003E1DBE">
      <w:pPr>
        <w:rPr>
          <w:color w:val="222222"/>
          <w:sz w:val="24"/>
          <w:szCs w:val="24"/>
          <w:shd w:val="clear" w:color="auto" w:fill="FFFFFF"/>
        </w:rPr>
      </w:pPr>
    </w:p>
    <w:p w14:paraId="2968FBD4"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Sherman, et al (2020). Professionalism and police legitimacy. Criminology &amp; Public Policy, 19(3), 571-587.</w:t>
      </w:r>
    </w:p>
    <w:p w14:paraId="240E0F46"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3B91AEFC" w14:textId="77777777" w:rsidR="003E1DBE" w:rsidRPr="00C4396E" w:rsidRDefault="003E1DBE" w:rsidP="003E1DBE">
      <w:pPr>
        <w:rPr>
          <w:color w:val="222222"/>
          <w:sz w:val="24"/>
          <w:szCs w:val="24"/>
          <w:shd w:val="clear" w:color="auto" w:fill="FFFFFF"/>
        </w:rPr>
      </w:pPr>
      <w:r w:rsidRPr="00C4396E">
        <w:rPr>
          <w:color w:val="222222"/>
          <w:sz w:val="24"/>
          <w:szCs w:val="24"/>
          <w:shd w:val="clear" w:color="auto" w:fill="FFFFFF"/>
        </w:rPr>
        <w:lastRenderedPageBreak/>
        <w:t>- Sidhu, B., Barnes, G.C. and Sherman, L.W., 2017. Tracking police responses to “hot” vehicle alerts: automatic number plate recognition and the Cambridge Crime Harm Index. Cambridge Journal of Evidence-Based Policing,</w:t>
      </w:r>
    </w:p>
    <w:p w14:paraId="028EE2D6" w14:textId="77777777" w:rsidR="003E1DBE" w:rsidRPr="00C4396E" w:rsidRDefault="003E1DBE" w:rsidP="003E1DBE">
      <w:pPr>
        <w:rPr>
          <w:color w:val="222222"/>
          <w:sz w:val="24"/>
          <w:szCs w:val="24"/>
          <w:shd w:val="clear" w:color="auto" w:fill="FFFFFF"/>
        </w:rPr>
      </w:pPr>
    </w:p>
    <w:p w14:paraId="5EF2D183"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Smith, M. D. (2019). Teamwork in law enforcement: Strategies for success. FBI Law Enforcement Bulletin, 88(6), 21-28.</w:t>
      </w:r>
    </w:p>
    <w:p w14:paraId="3C32FDEF"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245C71DF" w14:textId="77777777" w:rsidR="003E1DBE" w:rsidRPr="00C4396E" w:rsidRDefault="003E1DBE" w:rsidP="00D82F37">
      <w:pPr>
        <w:rPr>
          <w:color w:val="222222"/>
          <w:sz w:val="24"/>
          <w:szCs w:val="24"/>
          <w:shd w:val="clear" w:color="auto" w:fill="FFFFFF"/>
        </w:rPr>
      </w:pPr>
      <w:r w:rsidRPr="00C4396E">
        <w:rPr>
          <w:sz w:val="24"/>
          <w:szCs w:val="24"/>
        </w:rPr>
        <w:t xml:space="preserve">- </w:t>
      </w:r>
      <w:r w:rsidRPr="00C4396E">
        <w:rPr>
          <w:color w:val="222222"/>
          <w:sz w:val="24"/>
          <w:szCs w:val="24"/>
          <w:shd w:val="clear" w:color="auto" w:fill="FFFFFF"/>
        </w:rPr>
        <w:t>Steyn, J., 2021. The essential need for empathy: a study evaluating the legislative provisions aimed at protecting domestic violence victims against secondary victimisation by the police.</w:t>
      </w:r>
    </w:p>
    <w:p w14:paraId="5EFBE849" w14:textId="77777777" w:rsidR="003E1DBE" w:rsidRPr="00C4396E" w:rsidRDefault="003E1DBE" w:rsidP="00D82F37">
      <w:pPr>
        <w:rPr>
          <w:color w:val="222222"/>
          <w:sz w:val="24"/>
          <w:szCs w:val="24"/>
          <w:shd w:val="clear" w:color="auto" w:fill="FFFFFF"/>
        </w:rPr>
      </w:pPr>
    </w:p>
    <w:p w14:paraId="3B1FA610" w14:textId="1B0C0964" w:rsidR="0079564B"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xml:space="preserve">- </w:t>
      </w:r>
      <w:proofErr w:type="spellStart"/>
      <w:r w:rsidRPr="00C4396E">
        <w:rPr>
          <w:rFonts w:ascii="Arial" w:hAnsi="Arial" w:cs="Arial"/>
          <w:color w:val="242424"/>
          <w:bdr w:val="none" w:sz="0" w:space="0" w:color="auto" w:frame="1"/>
        </w:rPr>
        <w:t>Teh</w:t>
      </w:r>
      <w:proofErr w:type="spellEnd"/>
      <w:r w:rsidRPr="00C4396E">
        <w:rPr>
          <w:rFonts w:ascii="Arial" w:hAnsi="Arial" w:cs="Arial"/>
          <w:color w:val="242424"/>
          <w:bdr w:val="none" w:sz="0" w:space="0" w:color="auto" w:frame="1"/>
        </w:rPr>
        <w:t>, P. L., Ling, H., &amp; Lee, C. K. (2019). Interpersonal conflicts and job outcomes among police officers: A moderated mediation model with perceived organizational support and organizational politics. Frontiers in Psychology, 10, 2554.</w:t>
      </w:r>
    </w:p>
    <w:p w14:paraId="6660739A" w14:textId="77777777" w:rsidR="00C4396E" w:rsidRPr="00C4396E" w:rsidRDefault="00C4396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3C6006BE" w14:textId="2464BA69" w:rsidR="00C4396E" w:rsidRPr="00C4396E" w:rsidRDefault="00C4396E"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xml:space="preserve">- </w:t>
      </w:r>
      <w:r w:rsidRPr="00C4396E">
        <w:rPr>
          <w:rFonts w:ascii="Arial" w:hAnsi="Arial" w:cs="Arial"/>
          <w:color w:val="242424"/>
          <w:bdr w:val="none" w:sz="0" w:space="0" w:color="auto" w:frame="1"/>
        </w:rPr>
        <w:t>Tuckman, B.W. and Jensen, M.A.C., 2010. Stages of small-group development Revisited1. Group Facilitation, (10), p.43.</w:t>
      </w:r>
    </w:p>
    <w:p w14:paraId="68518945" w14:textId="77777777" w:rsidR="00C4396E" w:rsidRPr="00C4396E" w:rsidRDefault="00C4396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55B9199E" w14:textId="6600C0F7" w:rsidR="0079564B" w:rsidRPr="00C4396E" w:rsidRDefault="0079564B" w:rsidP="00D82F37">
      <w:pPr>
        <w:pStyle w:val="NormalWeb"/>
        <w:shd w:val="clear" w:color="auto" w:fill="FFFFFF"/>
        <w:spacing w:before="0" w:beforeAutospacing="0" w:after="0" w:afterAutospacing="0"/>
        <w:rPr>
          <w:rFonts w:ascii="Arial" w:hAnsi="Arial" w:cs="Arial"/>
          <w:color w:val="242424"/>
          <w:bdr w:val="none" w:sz="0" w:space="0" w:color="auto" w:frame="1"/>
        </w:rPr>
      </w:pPr>
      <w:r w:rsidRPr="00C4396E">
        <w:rPr>
          <w:rFonts w:ascii="Arial" w:hAnsi="Arial" w:cs="Arial"/>
          <w:color w:val="242424"/>
          <w:bdr w:val="none" w:sz="0" w:space="0" w:color="auto" w:frame="1"/>
        </w:rPr>
        <w:t>- Tjaden, P., and Thoennes, N. (2000). Extent, nature and consequences of intimate partner violence: findings from the national violence against women survey. Washington, DC: National Institute of Justice.</w:t>
      </w:r>
    </w:p>
    <w:p w14:paraId="219DFBA8" w14:textId="77777777" w:rsidR="003E1DBE" w:rsidRPr="00C4396E" w:rsidRDefault="003E1DBE" w:rsidP="00D82F37">
      <w:pPr>
        <w:pStyle w:val="NormalWeb"/>
        <w:shd w:val="clear" w:color="auto" w:fill="FFFFFF"/>
        <w:spacing w:before="0" w:beforeAutospacing="0" w:after="0" w:afterAutospacing="0"/>
        <w:rPr>
          <w:rFonts w:ascii="Arial" w:hAnsi="Arial" w:cs="Arial"/>
          <w:color w:val="242424"/>
          <w:bdr w:val="none" w:sz="0" w:space="0" w:color="auto" w:frame="1"/>
        </w:rPr>
      </w:pPr>
    </w:p>
    <w:p w14:paraId="7235DF76" w14:textId="77777777" w:rsidR="003E1DBE" w:rsidRPr="00C4396E" w:rsidRDefault="003E1DBE" w:rsidP="00D82F37">
      <w:pPr>
        <w:rPr>
          <w:sz w:val="24"/>
          <w:szCs w:val="24"/>
          <w:bdr w:val="none" w:sz="0" w:space="0" w:color="auto" w:frame="1"/>
        </w:rPr>
      </w:pPr>
      <w:r w:rsidRPr="00C4396E">
        <w:rPr>
          <w:sz w:val="24"/>
          <w:szCs w:val="24"/>
          <w:bdr w:val="none" w:sz="0" w:space="0" w:color="auto" w:frame="1"/>
        </w:rPr>
        <w:softHyphen/>
        <w:t>- Violanti, J. M., Charles, L. E., Gu, J. K., Burchfiel, C. M., Andrew, M. E., Joseph, P. N., &amp; Hartley, T. A. (2006). Police stress and well-being: Integration of global and regional influences. International society of police stress officers.</w:t>
      </w:r>
    </w:p>
    <w:p w14:paraId="645361B3" w14:textId="77777777" w:rsidR="003E1DBE" w:rsidRPr="00C4396E" w:rsidRDefault="003E1DBE" w:rsidP="00D82F37">
      <w:pPr>
        <w:rPr>
          <w:sz w:val="24"/>
          <w:szCs w:val="24"/>
          <w:bdr w:val="none" w:sz="0" w:space="0" w:color="auto" w:frame="1"/>
        </w:rPr>
      </w:pPr>
    </w:p>
    <w:p w14:paraId="17CAAF4D"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Violanti, J.M., et al. (2017) 'Police stressors and health: a state-of-the-art review'. Policing: An International Journal, 40(4), pp. 642-656.</w:t>
      </w:r>
    </w:p>
    <w:p w14:paraId="11028681" w14:textId="77777777" w:rsidR="003E1DBE" w:rsidRPr="00C4396E" w:rsidRDefault="003E1DBE" w:rsidP="00D82F37">
      <w:pPr>
        <w:rPr>
          <w:sz w:val="24"/>
          <w:szCs w:val="24"/>
          <w:bdr w:val="none" w:sz="0" w:space="0" w:color="auto" w:frame="1"/>
        </w:rPr>
      </w:pPr>
    </w:p>
    <w:p w14:paraId="55B3D325" w14:textId="77777777" w:rsidR="003E1DBE" w:rsidRPr="00C4396E" w:rsidRDefault="003E1DBE" w:rsidP="00D82F37">
      <w:pPr>
        <w:rPr>
          <w:sz w:val="24"/>
          <w:szCs w:val="24"/>
          <w:bdr w:val="none" w:sz="0" w:space="0" w:color="auto" w:frame="1"/>
        </w:rPr>
      </w:pPr>
      <w:r w:rsidRPr="00C4396E">
        <w:rPr>
          <w:sz w:val="24"/>
          <w:szCs w:val="24"/>
          <w:bdr w:val="none" w:sz="0" w:space="0" w:color="auto" w:frame="1"/>
        </w:rPr>
        <w:t>- Wood, G., et al. (2018) 'Mental health stigma in policing: police officers' perspectives'. Journal of Police and Criminal Psychology, 34(3), pp. 309-320.</w:t>
      </w:r>
    </w:p>
    <w:p w14:paraId="7D7F78D8" w14:textId="77777777" w:rsidR="00A005B6" w:rsidRPr="00C4396E" w:rsidRDefault="00A005B6" w:rsidP="00D82F37">
      <w:pPr>
        <w:rPr>
          <w:sz w:val="24"/>
          <w:szCs w:val="24"/>
          <w:bdr w:val="none" w:sz="0" w:space="0" w:color="auto" w:frame="1"/>
        </w:rPr>
      </w:pPr>
    </w:p>
    <w:p w14:paraId="61C7874D" w14:textId="643492D4" w:rsidR="00A005B6" w:rsidRPr="00C4396E" w:rsidRDefault="00A005B6" w:rsidP="00D82F37">
      <w:pPr>
        <w:rPr>
          <w:sz w:val="24"/>
          <w:szCs w:val="24"/>
        </w:rPr>
      </w:pPr>
      <w:r w:rsidRPr="00C4396E">
        <w:rPr>
          <w:sz w:val="24"/>
          <w:szCs w:val="24"/>
          <w:bdr w:val="none" w:sz="0" w:space="0" w:color="auto" w:frame="1"/>
        </w:rPr>
        <w:t>- World Health Organisation (2013). Global and regional estimates of violence against women: prevalence and health effects of intimate partner violence and non-partner sexual violence. WHO press.</w:t>
      </w:r>
    </w:p>
    <w:p w14:paraId="6EB818CA" w14:textId="77777777" w:rsidR="003E1DBE" w:rsidRPr="00C4396E" w:rsidRDefault="003E1DBE" w:rsidP="00F82B90">
      <w:pPr>
        <w:spacing w:after="150"/>
        <w:rPr>
          <w:sz w:val="24"/>
          <w:szCs w:val="24"/>
          <w:bdr w:val="none" w:sz="0" w:space="0" w:color="auto" w:frame="1"/>
        </w:rPr>
      </w:pPr>
      <w:r w:rsidRPr="00C4396E">
        <w:rPr>
          <w:sz w:val="24"/>
          <w:szCs w:val="24"/>
          <w:bdr w:val="none" w:sz="0" w:space="0" w:color="auto" w:frame="1"/>
        </w:rPr>
        <w:br/>
        <w:t>- Wortley, R., &amp; Mazerolle, L. (2011). ‘Environmental Criminology and Crime Analysis’. Willan Publishing.</w:t>
      </w:r>
    </w:p>
    <w:sectPr w:rsidR="003E1DBE" w:rsidRPr="00C4396E" w:rsidSect="009E5E7E">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8923D" w14:textId="77777777" w:rsidR="00BD21DE" w:rsidRDefault="00BD21DE">
      <w:r>
        <w:separator/>
      </w:r>
    </w:p>
  </w:endnote>
  <w:endnote w:type="continuationSeparator" w:id="0">
    <w:p w14:paraId="3876628A" w14:textId="77777777" w:rsidR="00BD21DE" w:rsidRDefault="00BD2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0CB8B" w14:textId="77777777" w:rsidR="00BD21DE" w:rsidRDefault="00BD21DE">
      <w:r>
        <w:separator/>
      </w:r>
    </w:p>
  </w:footnote>
  <w:footnote w:type="continuationSeparator" w:id="0">
    <w:p w14:paraId="60BAC022" w14:textId="77777777" w:rsidR="00BD21DE" w:rsidRDefault="00BD2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325F04"/>
    <w:multiLevelType w:val="hybridMultilevel"/>
    <w:tmpl w:val="0B8E9E28"/>
    <w:lvl w:ilvl="0" w:tplc="E7869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4"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10A2ABA"/>
    <w:multiLevelType w:val="hybridMultilevel"/>
    <w:tmpl w:val="12161454"/>
    <w:lvl w:ilvl="0" w:tplc="53B0F1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123B4D"/>
    <w:multiLevelType w:val="multilevel"/>
    <w:tmpl w:val="620C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3"/>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5"/>
  </w:num>
  <w:num w:numId="6" w16cid:durableId="1498108633">
    <w:abstractNumId w:val="49"/>
  </w:num>
  <w:num w:numId="7" w16cid:durableId="2054959684">
    <w:abstractNumId w:val="51"/>
  </w:num>
  <w:num w:numId="8" w16cid:durableId="785584572">
    <w:abstractNumId w:val="38"/>
  </w:num>
  <w:num w:numId="9" w16cid:durableId="403526313">
    <w:abstractNumId w:val="36"/>
  </w:num>
  <w:num w:numId="10" w16cid:durableId="1313951401">
    <w:abstractNumId w:val="32"/>
  </w:num>
  <w:num w:numId="11" w16cid:durableId="1683121742">
    <w:abstractNumId w:val="33"/>
  </w:num>
  <w:num w:numId="12" w16cid:durableId="266164079">
    <w:abstractNumId w:val="11"/>
  </w:num>
  <w:num w:numId="13" w16cid:durableId="697511668">
    <w:abstractNumId w:val="37"/>
  </w:num>
  <w:num w:numId="14" w16cid:durableId="252011205">
    <w:abstractNumId w:val="19"/>
  </w:num>
  <w:num w:numId="15" w16cid:durableId="448937411">
    <w:abstractNumId w:val="18"/>
  </w:num>
  <w:num w:numId="16" w16cid:durableId="1019770326">
    <w:abstractNumId w:val="29"/>
  </w:num>
  <w:num w:numId="17" w16cid:durableId="61832867">
    <w:abstractNumId w:val="9"/>
  </w:num>
  <w:num w:numId="18" w16cid:durableId="1560827036">
    <w:abstractNumId w:val="28"/>
  </w:num>
  <w:num w:numId="19" w16cid:durableId="354768612">
    <w:abstractNumId w:val="17"/>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6"/>
  </w:num>
  <w:num w:numId="23" w16cid:durableId="367678413">
    <w:abstractNumId w:val="20"/>
  </w:num>
  <w:num w:numId="24" w16cid:durableId="1766992550">
    <w:abstractNumId w:val="16"/>
  </w:num>
  <w:num w:numId="25" w16cid:durableId="1174345900">
    <w:abstractNumId w:val="12"/>
  </w:num>
  <w:num w:numId="26" w16cid:durableId="541946934">
    <w:abstractNumId w:val="30"/>
  </w:num>
  <w:num w:numId="27" w16cid:durableId="606350794">
    <w:abstractNumId w:val="21"/>
  </w:num>
  <w:num w:numId="28" w16cid:durableId="1826583542">
    <w:abstractNumId w:val="45"/>
  </w:num>
  <w:num w:numId="29" w16cid:durableId="19673060">
    <w:abstractNumId w:val="39"/>
  </w:num>
  <w:num w:numId="30" w16cid:durableId="1779987957">
    <w:abstractNumId w:val="44"/>
  </w:num>
  <w:num w:numId="31" w16cid:durableId="1614945931">
    <w:abstractNumId w:val="22"/>
  </w:num>
  <w:num w:numId="32" w16cid:durableId="867916129">
    <w:abstractNumId w:val="47"/>
  </w:num>
  <w:num w:numId="33" w16cid:durableId="2138914238">
    <w:abstractNumId w:val="34"/>
  </w:num>
  <w:num w:numId="34" w16cid:durableId="881939660">
    <w:abstractNumId w:val="13"/>
  </w:num>
  <w:num w:numId="35" w16cid:durableId="2118745340">
    <w:abstractNumId w:val="48"/>
  </w:num>
  <w:num w:numId="36" w16cid:durableId="14427055">
    <w:abstractNumId w:val="43"/>
  </w:num>
  <w:num w:numId="37" w16cid:durableId="192352603">
    <w:abstractNumId w:val="5"/>
  </w:num>
  <w:num w:numId="38" w16cid:durableId="830414632">
    <w:abstractNumId w:val="50"/>
  </w:num>
  <w:num w:numId="39" w16cid:durableId="1304459708">
    <w:abstractNumId w:val="46"/>
  </w:num>
  <w:num w:numId="40" w16cid:durableId="1680698160">
    <w:abstractNumId w:val="41"/>
  </w:num>
  <w:num w:numId="41" w16cid:durableId="208734367">
    <w:abstractNumId w:val="42"/>
  </w:num>
  <w:num w:numId="42" w16cid:durableId="676881731">
    <w:abstractNumId w:val="4"/>
  </w:num>
  <w:num w:numId="43" w16cid:durableId="1042636458">
    <w:abstractNumId w:val="6"/>
  </w:num>
  <w:num w:numId="44" w16cid:durableId="831063140">
    <w:abstractNumId w:val="27"/>
  </w:num>
  <w:num w:numId="45" w16cid:durableId="1676027880">
    <w:abstractNumId w:val="8"/>
  </w:num>
  <w:num w:numId="46" w16cid:durableId="1255359874">
    <w:abstractNumId w:val="3"/>
  </w:num>
  <w:num w:numId="47" w16cid:durableId="171074096">
    <w:abstractNumId w:val="0"/>
  </w:num>
  <w:num w:numId="48" w16cid:durableId="1870023263">
    <w:abstractNumId w:val="24"/>
  </w:num>
  <w:num w:numId="49" w16cid:durableId="1956667872">
    <w:abstractNumId w:val="31"/>
  </w:num>
  <w:num w:numId="50" w16cid:durableId="416168375">
    <w:abstractNumId w:val="52"/>
  </w:num>
  <w:num w:numId="51" w16cid:durableId="1304191902">
    <w:abstractNumId w:val="40"/>
  </w:num>
  <w:num w:numId="52" w16cid:durableId="718281962">
    <w:abstractNumId w:val="15"/>
  </w:num>
  <w:num w:numId="53" w16cid:durableId="357241684">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542"/>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61D5"/>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0CB8"/>
    <w:rsid w:val="00170757"/>
    <w:rsid w:val="00171418"/>
    <w:rsid w:val="00190913"/>
    <w:rsid w:val="001961CF"/>
    <w:rsid w:val="001A59BB"/>
    <w:rsid w:val="001A64F8"/>
    <w:rsid w:val="001A6A51"/>
    <w:rsid w:val="001A79C4"/>
    <w:rsid w:val="001B331A"/>
    <w:rsid w:val="001BC1C4"/>
    <w:rsid w:val="001C0E74"/>
    <w:rsid w:val="001C6CEC"/>
    <w:rsid w:val="001D229F"/>
    <w:rsid w:val="001D6162"/>
    <w:rsid w:val="001E06C2"/>
    <w:rsid w:val="001E44E2"/>
    <w:rsid w:val="001E7592"/>
    <w:rsid w:val="001F3878"/>
    <w:rsid w:val="001F4552"/>
    <w:rsid w:val="00201110"/>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37F8D"/>
    <w:rsid w:val="0024100E"/>
    <w:rsid w:val="00241C1B"/>
    <w:rsid w:val="00242042"/>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7C28"/>
    <w:rsid w:val="003015C3"/>
    <w:rsid w:val="0030698D"/>
    <w:rsid w:val="0031350A"/>
    <w:rsid w:val="00316815"/>
    <w:rsid w:val="003168CA"/>
    <w:rsid w:val="00321255"/>
    <w:rsid w:val="0032230D"/>
    <w:rsid w:val="00322A0B"/>
    <w:rsid w:val="00335FC5"/>
    <w:rsid w:val="00340E9A"/>
    <w:rsid w:val="00351040"/>
    <w:rsid w:val="003516C0"/>
    <w:rsid w:val="00352E59"/>
    <w:rsid w:val="00354DBE"/>
    <w:rsid w:val="00355210"/>
    <w:rsid w:val="00365DF9"/>
    <w:rsid w:val="0036668D"/>
    <w:rsid w:val="00372DB4"/>
    <w:rsid w:val="0037490C"/>
    <w:rsid w:val="00375AF5"/>
    <w:rsid w:val="003761BD"/>
    <w:rsid w:val="003769F6"/>
    <w:rsid w:val="00382A36"/>
    <w:rsid w:val="00385414"/>
    <w:rsid w:val="00390074"/>
    <w:rsid w:val="0039762B"/>
    <w:rsid w:val="003A0C37"/>
    <w:rsid w:val="003A1B6B"/>
    <w:rsid w:val="003A2F82"/>
    <w:rsid w:val="003A46C0"/>
    <w:rsid w:val="003A600E"/>
    <w:rsid w:val="003A6513"/>
    <w:rsid w:val="003B16C7"/>
    <w:rsid w:val="003B68DE"/>
    <w:rsid w:val="003C19F1"/>
    <w:rsid w:val="003C4186"/>
    <w:rsid w:val="003C458C"/>
    <w:rsid w:val="003C6185"/>
    <w:rsid w:val="003D0D2D"/>
    <w:rsid w:val="003D4710"/>
    <w:rsid w:val="003D5BB3"/>
    <w:rsid w:val="003E16D7"/>
    <w:rsid w:val="003E197E"/>
    <w:rsid w:val="003E1DBE"/>
    <w:rsid w:val="004046F0"/>
    <w:rsid w:val="0040668F"/>
    <w:rsid w:val="004118F4"/>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1C8"/>
    <w:rsid w:val="00470BB1"/>
    <w:rsid w:val="004718F7"/>
    <w:rsid w:val="00473153"/>
    <w:rsid w:val="004743AF"/>
    <w:rsid w:val="00482C17"/>
    <w:rsid w:val="00484DF7"/>
    <w:rsid w:val="004911B4"/>
    <w:rsid w:val="0049189C"/>
    <w:rsid w:val="0049196A"/>
    <w:rsid w:val="004923DA"/>
    <w:rsid w:val="00493434"/>
    <w:rsid w:val="004962F9"/>
    <w:rsid w:val="004968E2"/>
    <w:rsid w:val="0049762E"/>
    <w:rsid w:val="004A0024"/>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4F34"/>
    <w:rsid w:val="00576E4C"/>
    <w:rsid w:val="0057780F"/>
    <w:rsid w:val="00581E0A"/>
    <w:rsid w:val="00586D89"/>
    <w:rsid w:val="005916B8"/>
    <w:rsid w:val="005A1B4C"/>
    <w:rsid w:val="005A1BA3"/>
    <w:rsid w:val="005A545C"/>
    <w:rsid w:val="005B1CF8"/>
    <w:rsid w:val="005B4260"/>
    <w:rsid w:val="005C1567"/>
    <w:rsid w:val="005C56B7"/>
    <w:rsid w:val="005C6CE5"/>
    <w:rsid w:val="005D3CF7"/>
    <w:rsid w:val="005D3F07"/>
    <w:rsid w:val="005D583E"/>
    <w:rsid w:val="005E13EA"/>
    <w:rsid w:val="005E4F7A"/>
    <w:rsid w:val="005E53BD"/>
    <w:rsid w:val="00606E27"/>
    <w:rsid w:val="00610676"/>
    <w:rsid w:val="006108C9"/>
    <w:rsid w:val="00615C7E"/>
    <w:rsid w:val="0062158D"/>
    <w:rsid w:val="00630F39"/>
    <w:rsid w:val="006326D1"/>
    <w:rsid w:val="00632E0A"/>
    <w:rsid w:val="00633165"/>
    <w:rsid w:val="00636B6C"/>
    <w:rsid w:val="0064197D"/>
    <w:rsid w:val="006447DE"/>
    <w:rsid w:val="0065276E"/>
    <w:rsid w:val="00654329"/>
    <w:rsid w:val="00654CEC"/>
    <w:rsid w:val="00655507"/>
    <w:rsid w:val="00656D91"/>
    <w:rsid w:val="0066057D"/>
    <w:rsid w:val="006661C2"/>
    <w:rsid w:val="006712A7"/>
    <w:rsid w:val="006733CC"/>
    <w:rsid w:val="00674FC2"/>
    <w:rsid w:val="00677E42"/>
    <w:rsid w:val="00682334"/>
    <w:rsid w:val="00684B16"/>
    <w:rsid w:val="00694345"/>
    <w:rsid w:val="00694C00"/>
    <w:rsid w:val="00696F65"/>
    <w:rsid w:val="006A7A6D"/>
    <w:rsid w:val="006B5E67"/>
    <w:rsid w:val="006C2EB5"/>
    <w:rsid w:val="006C3261"/>
    <w:rsid w:val="006D18A3"/>
    <w:rsid w:val="006D4E61"/>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AA4"/>
    <w:rsid w:val="00793EB3"/>
    <w:rsid w:val="00794205"/>
    <w:rsid w:val="0079564B"/>
    <w:rsid w:val="00797012"/>
    <w:rsid w:val="007A1F6A"/>
    <w:rsid w:val="007B0DE3"/>
    <w:rsid w:val="007B491F"/>
    <w:rsid w:val="007B5CB2"/>
    <w:rsid w:val="007B7191"/>
    <w:rsid w:val="007C1634"/>
    <w:rsid w:val="007C1D94"/>
    <w:rsid w:val="007C2879"/>
    <w:rsid w:val="007C4975"/>
    <w:rsid w:val="007C6A87"/>
    <w:rsid w:val="007C705D"/>
    <w:rsid w:val="007C7F1E"/>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092B"/>
    <w:rsid w:val="00861035"/>
    <w:rsid w:val="00861038"/>
    <w:rsid w:val="00865008"/>
    <w:rsid w:val="00866B50"/>
    <w:rsid w:val="008708F1"/>
    <w:rsid w:val="00880539"/>
    <w:rsid w:val="008859E8"/>
    <w:rsid w:val="0088737B"/>
    <w:rsid w:val="00892716"/>
    <w:rsid w:val="00893067"/>
    <w:rsid w:val="008933DE"/>
    <w:rsid w:val="00894509"/>
    <w:rsid w:val="00894B32"/>
    <w:rsid w:val="00895FCE"/>
    <w:rsid w:val="00897F3E"/>
    <w:rsid w:val="008A1BA8"/>
    <w:rsid w:val="008A21B4"/>
    <w:rsid w:val="008A4576"/>
    <w:rsid w:val="008B07DE"/>
    <w:rsid w:val="008B28E7"/>
    <w:rsid w:val="008B744A"/>
    <w:rsid w:val="008C14C7"/>
    <w:rsid w:val="008C2264"/>
    <w:rsid w:val="008C2FFB"/>
    <w:rsid w:val="008C6EEA"/>
    <w:rsid w:val="008D56A9"/>
    <w:rsid w:val="008D5813"/>
    <w:rsid w:val="008D634E"/>
    <w:rsid w:val="008D7354"/>
    <w:rsid w:val="008D778A"/>
    <w:rsid w:val="008E438C"/>
    <w:rsid w:val="008F22BD"/>
    <w:rsid w:val="009079BD"/>
    <w:rsid w:val="00912BD9"/>
    <w:rsid w:val="00920E5B"/>
    <w:rsid w:val="00921E4F"/>
    <w:rsid w:val="00926436"/>
    <w:rsid w:val="0093018C"/>
    <w:rsid w:val="00932CCA"/>
    <w:rsid w:val="00953E15"/>
    <w:rsid w:val="009544C0"/>
    <w:rsid w:val="00954FA4"/>
    <w:rsid w:val="00956AE9"/>
    <w:rsid w:val="00964CC6"/>
    <w:rsid w:val="0097496D"/>
    <w:rsid w:val="00991FDA"/>
    <w:rsid w:val="009927A1"/>
    <w:rsid w:val="0099774D"/>
    <w:rsid w:val="009A5F3B"/>
    <w:rsid w:val="009B0B61"/>
    <w:rsid w:val="009B28C0"/>
    <w:rsid w:val="009B40CE"/>
    <w:rsid w:val="009B50EE"/>
    <w:rsid w:val="009B7136"/>
    <w:rsid w:val="009B7806"/>
    <w:rsid w:val="009C3AC2"/>
    <w:rsid w:val="009D2A72"/>
    <w:rsid w:val="009D4365"/>
    <w:rsid w:val="009D4E3B"/>
    <w:rsid w:val="009D553C"/>
    <w:rsid w:val="009D7BC9"/>
    <w:rsid w:val="009E0C5A"/>
    <w:rsid w:val="009E1982"/>
    <w:rsid w:val="009E4D2C"/>
    <w:rsid w:val="009E5E7E"/>
    <w:rsid w:val="009F0978"/>
    <w:rsid w:val="009F3AEC"/>
    <w:rsid w:val="009F6414"/>
    <w:rsid w:val="00A00081"/>
    <w:rsid w:val="00A005B6"/>
    <w:rsid w:val="00A015F7"/>
    <w:rsid w:val="00A10D56"/>
    <w:rsid w:val="00A117C0"/>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0ACD"/>
    <w:rsid w:val="00A732EA"/>
    <w:rsid w:val="00A7489E"/>
    <w:rsid w:val="00A8015F"/>
    <w:rsid w:val="00A80BD2"/>
    <w:rsid w:val="00A85039"/>
    <w:rsid w:val="00A851F7"/>
    <w:rsid w:val="00A906AA"/>
    <w:rsid w:val="00A94C5E"/>
    <w:rsid w:val="00AA241A"/>
    <w:rsid w:val="00AA252C"/>
    <w:rsid w:val="00AA666E"/>
    <w:rsid w:val="00AB4807"/>
    <w:rsid w:val="00AB5518"/>
    <w:rsid w:val="00AC01D4"/>
    <w:rsid w:val="00AC4A04"/>
    <w:rsid w:val="00AD336F"/>
    <w:rsid w:val="00AD3550"/>
    <w:rsid w:val="00AD4DB4"/>
    <w:rsid w:val="00AD581B"/>
    <w:rsid w:val="00AE1FDD"/>
    <w:rsid w:val="00AE2564"/>
    <w:rsid w:val="00AE301F"/>
    <w:rsid w:val="00AE3302"/>
    <w:rsid w:val="00AE3B3A"/>
    <w:rsid w:val="00AE7077"/>
    <w:rsid w:val="00AF50B4"/>
    <w:rsid w:val="00AF61C2"/>
    <w:rsid w:val="00AF6CC6"/>
    <w:rsid w:val="00B011CD"/>
    <w:rsid w:val="00B0296A"/>
    <w:rsid w:val="00B06193"/>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1AAD"/>
    <w:rsid w:val="00B74F95"/>
    <w:rsid w:val="00B7502A"/>
    <w:rsid w:val="00B77305"/>
    <w:rsid w:val="00B82CC2"/>
    <w:rsid w:val="00B84A89"/>
    <w:rsid w:val="00B92BEF"/>
    <w:rsid w:val="00B9602E"/>
    <w:rsid w:val="00B9689A"/>
    <w:rsid w:val="00BA1FFA"/>
    <w:rsid w:val="00BA358B"/>
    <w:rsid w:val="00BA4BCA"/>
    <w:rsid w:val="00BA7FF1"/>
    <w:rsid w:val="00BB06CB"/>
    <w:rsid w:val="00BB0BFB"/>
    <w:rsid w:val="00BB261F"/>
    <w:rsid w:val="00BB2887"/>
    <w:rsid w:val="00BB5EAA"/>
    <w:rsid w:val="00BB5F11"/>
    <w:rsid w:val="00BC0401"/>
    <w:rsid w:val="00BC04FA"/>
    <w:rsid w:val="00BC1C22"/>
    <w:rsid w:val="00BC460B"/>
    <w:rsid w:val="00BC5725"/>
    <w:rsid w:val="00BD21DE"/>
    <w:rsid w:val="00BD30B1"/>
    <w:rsid w:val="00BE0F7B"/>
    <w:rsid w:val="00BE10C2"/>
    <w:rsid w:val="00BE6B92"/>
    <w:rsid w:val="00C01D14"/>
    <w:rsid w:val="00C025B4"/>
    <w:rsid w:val="00C11F61"/>
    <w:rsid w:val="00C12D2F"/>
    <w:rsid w:val="00C161FD"/>
    <w:rsid w:val="00C23F17"/>
    <w:rsid w:val="00C26D0D"/>
    <w:rsid w:val="00C27C95"/>
    <w:rsid w:val="00C300D2"/>
    <w:rsid w:val="00C3270F"/>
    <w:rsid w:val="00C3278B"/>
    <w:rsid w:val="00C33375"/>
    <w:rsid w:val="00C34C23"/>
    <w:rsid w:val="00C42005"/>
    <w:rsid w:val="00C43642"/>
    <w:rsid w:val="00C4396E"/>
    <w:rsid w:val="00C44446"/>
    <w:rsid w:val="00C4664D"/>
    <w:rsid w:val="00C472AA"/>
    <w:rsid w:val="00C50A05"/>
    <w:rsid w:val="00C54AED"/>
    <w:rsid w:val="00C55B2F"/>
    <w:rsid w:val="00C63D00"/>
    <w:rsid w:val="00C6441B"/>
    <w:rsid w:val="00C7108B"/>
    <w:rsid w:val="00C753AC"/>
    <w:rsid w:val="00C76C3F"/>
    <w:rsid w:val="00C77924"/>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2108"/>
    <w:rsid w:val="00CD5D3F"/>
    <w:rsid w:val="00CF1E90"/>
    <w:rsid w:val="00CF3DB3"/>
    <w:rsid w:val="00CF6AA8"/>
    <w:rsid w:val="00D052BC"/>
    <w:rsid w:val="00D07026"/>
    <w:rsid w:val="00D11C62"/>
    <w:rsid w:val="00D22C8F"/>
    <w:rsid w:val="00D328D6"/>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2F37"/>
    <w:rsid w:val="00D8652C"/>
    <w:rsid w:val="00D876E6"/>
    <w:rsid w:val="00D93703"/>
    <w:rsid w:val="00DA1025"/>
    <w:rsid w:val="00DA19BA"/>
    <w:rsid w:val="00DA22EC"/>
    <w:rsid w:val="00DA5860"/>
    <w:rsid w:val="00DB2767"/>
    <w:rsid w:val="00DC4729"/>
    <w:rsid w:val="00DD5B5D"/>
    <w:rsid w:val="00DE556F"/>
    <w:rsid w:val="00DF7D52"/>
    <w:rsid w:val="00E03B6D"/>
    <w:rsid w:val="00E0657F"/>
    <w:rsid w:val="00E17160"/>
    <w:rsid w:val="00E27E98"/>
    <w:rsid w:val="00E31AC0"/>
    <w:rsid w:val="00E340B4"/>
    <w:rsid w:val="00E35BEC"/>
    <w:rsid w:val="00E50821"/>
    <w:rsid w:val="00E50EF8"/>
    <w:rsid w:val="00E51F91"/>
    <w:rsid w:val="00E55C3B"/>
    <w:rsid w:val="00E7086E"/>
    <w:rsid w:val="00E7245B"/>
    <w:rsid w:val="00E72ACA"/>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51A0"/>
    <w:rsid w:val="00EB62E6"/>
    <w:rsid w:val="00ED1B30"/>
    <w:rsid w:val="00ED2375"/>
    <w:rsid w:val="00ED250E"/>
    <w:rsid w:val="00ED6535"/>
    <w:rsid w:val="00ED6BED"/>
    <w:rsid w:val="00EE1AC1"/>
    <w:rsid w:val="00EE39D6"/>
    <w:rsid w:val="00EE413C"/>
    <w:rsid w:val="00EE52AD"/>
    <w:rsid w:val="00F01F92"/>
    <w:rsid w:val="00F059DB"/>
    <w:rsid w:val="00F106CD"/>
    <w:rsid w:val="00F10A08"/>
    <w:rsid w:val="00F139CF"/>
    <w:rsid w:val="00F22AC5"/>
    <w:rsid w:val="00F254D1"/>
    <w:rsid w:val="00F32B82"/>
    <w:rsid w:val="00F40189"/>
    <w:rsid w:val="00F4043E"/>
    <w:rsid w:val="00F40CB5"/>
    <w:rsid w:val="00F41BBC"/>
    <w:rsid w:val="00F429D9"/>
    <w:rsid w:val="00F43B9D"/>
    <w:rsid w:val="00F444F0"/>
    <w:rsid w:val="00F50590"/>
    <w:rsid w:val="00F50847"/>
    <w:rsid w:val="00F53DE5"/>
    <w:rsid w:val="00F53F27"/>
    <w:rsid w:val="00F546D1"/>
    <w:rsid w:val="00F6513F"/>
    <w:rsid w:val="00F66272"/>
    <w:rsid w:val="00F709C0"/>
    <w:rsid w:val="00F710E9"/>
    <w:rsid w:val="00F71297"/>
    <w:rsid w:val="00F82B90"/>
    <w:rsid w:val="00F866B7"/>
    <w:rsid w:val="00F927A1"/>
    <w:rsid w:val="00F92E4D"/>
    <w:rsid w:val="00FA0324"/>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1325"/>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flwlv">
    <w:name w:val="flwlv"/>
    <w:basedOn w:val="DefaultParagraphFont"/>
    <w:rsid w:val="00F40189"/>
  </w:style>
  <w:style w:type="paragraph" w:customStyle="1" w:styleId="ms-contextualmenu-item">
    <w:name w:val="ms-contextualmenu-item"/>
    <w:basedOn w:val="Normal"/>
    <w:rsid w:val="00F4018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49762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E4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12256614">
      <w:bodyDiv w:val="1"/>
      <w:marLeft w:val="0"/>
      <w:marRight w:val="0"/>
      <w:marTop w:val="0"/>
      <w:marBottom w:val="0"/>
      <w:divBdr>
        <w:top w:val="none" w:sz="0" w:space="0" w:color="auto"/>
        <w:left w:val="none" w:sz="0" w:space="0" w:color="auto"/>
        <w:bottom w:val="none" w:sz="0" w:space="0" w:color="auto"/>
        <w:right w:val="none" w:sz="0" w:space="0" w:color="auto"/>
      </w:divBdr>
      <w:divsChild>
        <w:div w:id="1783378213">
          <w:marLeft w:val="0"/>
          <w:marRight w:val="0"/>
          <w:marTop w:val="0"/>
          <w:marBottom w:val="0"/>
          <w:divBdr>
            <w:top w:val="none" w:sz="0" w:space="0" w:color="auto"/>
            <w:left w:val="none" w:sz="0" w:space="0" w:color="auto"/>
            <w:bottom w:val="none" w:sz="0" w:space="0" w:color="auto"/>
            <w:right w:val="none" w:sz="0" w:space="0" w:color="auto"/>
          </w:divBdr>
          <w:divsChild>
            <w:div w:id="489296119">
              <w:marLeft w:val="0"/>
              <w:marRight w:val="0"/>
              <w:marTop w:val="0"/>
              <w:marBottom w:val="0"/>
              <w:divBdr>
                <w:top w:val="none" w:sz="0" w:space="0" w:color="auto"/>
                <w:left w:val="none" w:sz="0" w:space="0" w:color="auto"/>
                <w:bottom w:val="none" w:sz="0" w:space="0" w:color="auto"/>
                <w:right w:val="none" w:sz="0" w:space="0" w:color="auto"/>
              </w:divBdr>
              <w:divsChild>
                <w:div w:id="1096168292">
                  <w:marLeft w:val="0"/>
                  <w:marRight w:val="0"/>
                  <w:marTop w:val="0"/>
                  <w:marBottom w:val="0"/>
                  <w:divBdr>
                    <w:top w:val="none" w:sz="0" w:space="0" w:color="auto"/>
                    <w:left w:val="none" w:sz="0" w:space="0" w:color="auto"/>
                    <w:bottom w:val="none" w:sz="0" w:space="0" w:color="auto"/>
                    <w:right w:val="none" w:sz="0" w:space="0" w:color="auto"/>
                  </w:divBdr>
                  <w:divsChild>
                    <w:div w:id="34889303">
                      <w:marLeft w:val="0"/>
                      <w:marRight w:val="0"/>
                      <w:marTop w:val="0"/>
                      <w:marBottom w:val="0"/>
                      <w:divBdr>
                        <w:top w:val="none" w:sz="0" w:space="0" w:color="auto"/>
                        <w:left w:val="none" w:sz="0" w:space="0" w:color="auto"/>
                        <w:bottom w:val="none" w:sz="0" w:space="0" w:color="auto"/>
                        <w:right w:val="none" w:sz="0" w:space="0" w:color="auto"/>
                      </w:divBdr>
                      <w:divsChild>
                        <w:div w:id="651328264">
                          <w:marLeft w:val="0"/>
                          <w:marRight w:val="0"/>
                          <w:marTop w:val="0"/>
                          <w:marBottom w:val="0"/>
                          <w:divBdr>
                            <w:top w:val="none" w:sz="0" w:space="0" w:color="auto"/>
                            <w:left w:val="none" w:sz="0" w:space="0" w:color="auto"/>
                            <w:bottom w:val="none" w:sz="0" w:space="0" w:color="auto"/>
                            <w:right w:val="none" w:sz="0" w:space="0" w:color="auto"/>
                          </w:divBdr>
                          <w:divsChild>
                            <w:div w:id="1087768304">
                              <w:marLeft w:val="0"/>
                              <w:marRight w:val="0"/>
                              <w:marTop w:val="0"/>
                              <w:marBottom w:val="0"/>
                              <w:divBdr>
                                <w:top w:val="none" w:sz="0" w:space="0" w:color="auto"/>
                                <w:left w:val="none" w:sz="0" w:space="0" w:color="auto"/>
                                <w:bottom w:val="none" w:sz="0" w:space="0" w:color="auto"/>
                                <w:right w:val="none" w:sz="0" w:space="0" w:color="auto"/>
                              </w:divBdr>
                              <w:divsChild>
                                <w:div w:id="482702616">
                                  <w:marLeft w:val="0"/>
                                  <w:marRight w:val="0"/>
                                  <w:marTop w:val="0"/>
                                  <w:marBottom w:val="0"/>
                                  <w:divBdr>
                                    <w:top w:val="none" w:sz="0" w:space="0" w:color="auto"/>
                                    <w:left w:val="none" w:sz="0" w:space="0" w:color="auto"/>
                                    <w:bottom w:val="none" w:sz="0" w:space="0" w:color="auto"/>
                                    <w:right w:val="none" w:sz="0" w:space="0" w:color="auto"/>
                                  </w:divBdr>
                                  <w:divsChild>
                                    <w:div w:id="1562713501">
                                      <w:marLeft w:val="0"/>
                                      <w:marRight w:val="0"/>
                                      <w:marTop w:val="0"/>
                                      <w:marBottom w:val="0"/>
                                      <w:divBdr>
                                        <w:top w:val="none" w:sz="0" w:space="0" w:color="auto"/>
                                        <w:left w:val="none" w:sz="0" w:space="0" w:color="auto"/>
                                        <w:bottom w:val="none" w:sz="0" w:space="0" w:color="auto"/>
                                        <w:right w:val="none" w:sz="0" w:space="0" w:color="auto"/>
                                      </w:divBdr>
                                      <w:divsChild>
                                        <w:div w:id="1878927892">
                                          <w:marLeft w:val="105"/>
                                          <w:marRight w:val="0"/>
                                          <w:marTop w:val="0"/>
                                          <w:marBottom w:val="0"/>
                                          <w:divBdr>
                                            <w:top w:val="none" w:sz="0" w:space="0" w:color="auto"/>
                                            <w:left w:val="none" w:sz="0" w:space="0" w:color="auto"/>
                                            <w:bottom w:val="none" w:sz="0" w:space="0" w:color="auto"/>
                                            <w:right w:val="none" w:sz="0" w:space="0" w:color="auto"/>
                                          </w:divBdr>
                                          <w:divsChild>
                                            <w:div w:id="1232279530">
                                              <w:marLeft w:val="0"/>
                                              <w:marRight w:val="0"/>
                                              <w:marTop w:val="0"/>
                                              <w:marBottom w:val="0"/>
                                              <w:divBdr>
                                                <w:top w:val="none" w:sz="0" w:space="0" w:color="auto"/>
                                                <w:left w:val="none" w:sz="0" w:space="0" w:color="auto"/>
                                                <w:bottom w:val="none" w:sz="0" w:space="0" w:color="auto"/>
                                                <w:right w:val="none" w:sz="0" w:space="0" w:color="auto"/>
                                              </w:divBdr>
                                              <w:divsChild>
                                                <w:div w:id="107967755">
                                                  <w:marLeft w:val="0"/>
                                                  <w:marRight w:val="0"/>
                                                  <w:marTop w:val="0"/>
                                                  <w:marBottom w:val="0"/>
                                                  <w:divBdr>
                                                    <w:top w:val="none" w:sz="0" w:space="0" w:color="auto"/>
                                                    <w:left w:val="none" w:sz="0" w:space="0" w:color="auto"/>
                                                    <w:bottom w:val="none" w:sz="0" w:space="0" w:color="auto"/>
                                                    <w:right w:val="none" w:sz="0" w:space="0" w:color="auto"/>
                                                  </w:divBdr>
                                                  <w:divsChild>
                                                    <w:div w:id="1527253216">
                                                      <w:marLeft w:val="0"/>
                                                      <w:marRight w:val="0"/>
                                                      <w:marTop w:val="0"/>
                                                      <w:marBottom w:val="0"/>
                                                      <w:divBdr>
                                                        <w:top w:val="none" w:sz="0" w:space="0" w:color="auto"/>
                                                        <w:left w:val="none" w:sz="0" w:space="0" w:color="auto"/>
                                                        <w:bottom w:val="none" w:sz="0" w:space="0" w:color="auto"/>
                                                        <w:right w:val="none" w:sz="0" w:space="0" w:color="auto"/>
                                                      </w:divBdr>
                                                      <w:divsChild>
                                                        <w:div w:id="714500789">
                                                          <w:marLeft w:val="0"/>
                                                          <w:marRight w:val="0"/>
                                                          <w:marTop w:val="0"/>
                                                          <w:marBottom w:val="0"/>
                                                          <w:divBdr>
                                                            <w:top w:val="none" w:sz="0" w:space="0" w:color="auto"/>
                                                            <w:left w:val="none" w:sz="0" w:space="0" w:color="auto"/>
                                                            <w:bottom w:val="none" w:sz="0" w:space="0" w:color="auto"/>
                                                            <w:right w:val="none" w:sz="0" w:space="0" w:color="auto"/>
                                                          </w:divBdr>
                                                          <w:divsChild>
                                                            <w:div w:id="794058279">
                                                              <w:marLeft w:val="0"/>
                                                              <w:marRight w:val="0"/>
                                                              <w:marTop w:val="0"/>
                                                              <w:marBottom w:val="0"/>
                                                              <w:divBdr>
                                                                <w:top w:val="none" w:sz="0" w:space="0" w:color="auto"/>
                                                                <w:left w:val="none" w:sz="0" w:space="0" w:color="auto"/>
                                                                <w:bottom w:val="none" w:sz="0" w:space="0" w:color="auto"/>
                                                                <w:right w:val="none" w:sz="0" w:space="0" w:color="auto"/>
                                                              </w:divBdr>
                                                              <w:divsChild>
                                                                <w:div w:id="25299106">
                                                                  <w:marLeft w:val="0"/>
                                                                  <w:marRight w:val="0"/>
                                                                  <w:marTop w:val="0"/>
                                                                  <w:marBottom w:val="0"/>
                                                                  <w:divBdr>
                                                                    <w:top w:val="none" w:sz="0" w:space="0" w:color="auto"/>
                                                                    <w:left w:val="none" w:sz="0" w:space="0" w:color="auto"/>
                                                                    <w:bottom w:val="none" w:sz="0" w:space="0" w:color="auto"/>
                                                                    <w:right w:val="none" w:sz="0" w:space="0" w:color="auto"/>
                                                                  </w:divBdr>
                                                                  <w:divsChild>
                                                                    <w:div w:id="1958294745">
                                                                      <w:marLeft w:val="0"/>
                                                                      <w:marRight w:val="0"/>
                                                                      <w:marTop w:val="0"/>
                                                                      <w:marBottom w:val="0"/>
                                                                      <w:divBdr>
                                                                        <w:top w:val="none" w:sz="0" w:space="0" w:color="auto"/>
                                                                        <w:left w:val="none" w:sz="0" w:space="0" w:color="auto"/>
                                                                        <w:bottom w:val="none" w:sz="0" w:space="0" w:color="auto"/>
                                                                        <w:right w:val="none" w:sz="0" w:space="0" w:color="auto"/>
                                                                      </w:divBdr>
                                                                      <w:divsChild>
                                                                        <w:div w:id="700790244">
                                                                          <w:marLeft w:val="0"/>
                                                                          <w:marRight w:val="0"/>
                                                                          <w:marTop w:val="0"/>
                                                                          <w:marBottom w:val="0"/>
                                                                          <w:divBdr>
                                                                            <w:top w:val="none" w:sz="0" w:space="0" w:color="auto"/>
                                                                            <w:left w:val="none" w:sz="0" w:space="0" w:color="auto"/>
                                                                            <w:bottom w:val="none" w:sz="0" w:space="0" w:color="auto"/>
                                                                            <w:right w:val="none" w:sz="0" w:space="0" w:color="auto"/>
                                                                          </w:divBdr>
                                                                          <w:divsChild>
                                                                            <w:div w:id="764306623">
                                                                              <w:marLeft w:val="0"/>
                                                                              <w:marRight w:val="0"/>
                                                                              <w:marTop w:val="0"/>
                                                                              <w:marBottom w:val="0"/>
                                                                              <w:divBdr>
                                                                                <w:top w:val="none" w:sz="0" w:space="0" w:color="auto"/>
                                                                                <w:left w:val="none" w:sz="0" w:space="0" w:color="auto"/>
                                                                                <w:bottom w:val="none" w:sz="0" w:space="0" w:color="auto"/>
                                                                                <w:right w:val="none" w:sz="0" w:space="0" w:color="auto"/>
                                                                              </w:divBdr>
                                                                              <w:divsChild>
                                                                                <w:div w:id="139660373">
                                                                                  <w:marLeft w:val="120"/>
                                                                                  <w:marRight w:val="0"/>
                                                                                  <w:marTop w:val="0"/>
                                                                                  <w:marBottom w:val="0"/>
                                                                                  <w:divBdr>
                                                                                    <w:top w:val="none" w:sz="0" w:space="0" w:color="auto"/>
                                                                                    <w:left w:val="none" w:sz="0" w:space="0" w:color="auto"/>
                                                                                    <w:bottom w:val="none" w:sz="0" w:space="0" w:color="auto"/>
                                                                                    <w:right w:val="none" w:sz="0" w:space="0" w:color="auto"/>
                                                                                  </w:divBdr>
                                                                                  <w:divsChild>
                                                                                    <w:div w:id="1222405792">
                                                                                      <w:marLeft w:val="0"/>
                                                                                      <w:marRight w:val="0"/>
                                                                                      <w:marTop w:val="0"/>
                                                                                      <w:marBottom w:val="0"/>
                                                                                      <w:divBdr>
                                                                                        <w:top w:val="none" w:sz="0" w:space="0" w:color="auto"/>
                                                                                        <w:left w:val="none" w:sz="0" w:space="0" w:color="auto"/>
                                                                                        <w:bottom w:val="none" w:sz="0" w:space="0" w:color="auto"/>
                                                                                        <w:right w:val="none" w:sz="0" w:space="0" w:color="auto"/>
                                                                                      </w:divBdr>
                                                                                      <w:divsChild>
                                                                                        <w:div w:id="353463055">
                                                                                          <w:marLeft w:val="0"/>
                                                                                          <w:marRight w:val="0"/>
                                                                                          <w:marTop w:val="0"/>
                                                                                          <w:marBottom w:val="0"/>
                                                                                          <w:divBdr>
                                                                                            <w:top w:val="none" w:sz="0" w:space="0" w:color="auto"/>
                                                                                            <w:left w:val="none" w:sz="0" w:space="0" w:color="auto"/>
                                                                                            <w:bottom w:val="none" w:sz="0" w:space="0" w:color="auto"/>
                                                                                            <w:right w:val="none" w:sz="0" w:space="0" w:color="auto"/>
                                                                                          </w:divBdr>
                                                                                          <w:divsChild>
                                                                                            <w:div w:id="2109497578">
                                                                                              <w:marLeft w:val="0"/>
                                                                                              <w:marRight w:val="0"/>
                                                                                              <w:marTop w:val="0"/>
                                                                                              <w:marBottom w:val="0"/>
                                                                                              <w:divBdr>
                                                                                                <w:top w:val="none" w:sz="0" w:space="0" w:color="auto"/>
                                                                                                <w:left w:val="none" w:sz="0" w:space="0" w:color="auto"/>
                                                                                                <w:bottom w:val="none" w:sz="0" w:space="0" w:color="auto"/>
                                                                                                <w:right w:val="none" w:sz="0" w:space="0" w:color="auto"/>
                                                                                              </w:divBdr>
                                                                                              <w:divsChild>
                                                                                                <w:div w:id="1037778107">
                                                                                                  <w:marLeft w:val="30"/>
                                                                                                  <w:marRight w:val="30"/>
                                                                                                  <w:marTop w:val="30"/>
                                                                                                  <w:marBottom w:val="120"/>
                                                                                                  <w:divBdr>
                                                                                                    <w:top w:val="none" w:sz="0" w:space="0" w:color="auto"/>
                                                                                                    <w:left w:val="none" w:sz="0" w:space="0" w:color="auto"/>
                                                                                                    <w:bottom w:val="none" w:sz="0" w:space="0" w:color="auto"/>
                                                                                                    <w:right w:val="none" w:sz="0" w:space="0" w:color="auto"/>
                                                                                                  </w:divBdr>
                                                                                                  <w:divsChild>
                                                                                                    <w:div w:id="767654713">
                                                                                                      <w:marLeft w:val="0"/>
                                                                                                      <w:marRight w:val="0"/>
                                                                                                      <w:marTop w:val="240"/>
                                                                                                      <w:marBottom w:val="150"/>
                                                                                                      <w:divBdr>
                                                                                                        <w:top w:val="none" w:sz="0" w:space="0" w:color="auto"/>
                                                                                                        <w:left w:val="none" w:sz="0" w:space="0" w:color="auto"/>
                                                                                                        <w:bottom w:val="none" w:sz="0" w:space="0" w:color="auto"/>
                                                                                                        <w:right w:val="none" w:sz="0" w:space="0" w:color="auto"/>
                                                                                                      </w:divBdr>
                                                                                                      <w:divsChild>
                                                                                                        <w:div w:id="644747343">
                                                                                                          <w:marLeft w:val="0"/>
                                                                                                          <w:marRight w:val="0"/>
                                                                                                          <w:marTop w:val="0"/>
                                                                                                          <w:marBottom w:val="0"/>
                                                                                                          <w:divBdr>
                                                                                                            <w:top w:val="none" w:sz="0" w:space="0" w:color="auto"/>
                                                                                                            <w:left w:val="none" w:sz="0" w:space="0" w:color="auto"/>
                                                                                                            <w:bottom w:val="none" w:sz="0" w:space="0" w:color="auto"/>
                                                                                                            <w:right w:val="none" w:sz="0" w:space="0" w:color="auto"/>
                                                                                                          </w:divBdr>
                                                                                                          <w:divsChild>
                                                                                                            <w:div w:id="1859848043">
                                                                                                              <w:marLeft w:val="0"/>
                                                                                                              <w:marRight w:val="0"/>
                                                                                                              <w:marTop w:val="0"/>
                                                                                                              <w:marBottom w:val="0"/>
                                                                                                              <w:divBdr>
                                                                                                                <w:top w:val="none" w:sz="0" w:space="0" w:color="auto"/>
                                                                                                                <w:left w:val="none" w:sz="0" w:space="0" w:color="auto"/>
                                                                                                                <w:bottom w:val="none" w:sz="0" w:space="0" w:color="auto"/>
                                                                                                                <w:right w:val="none" w:sz="0" w:space="0" w:color="auto"/>
                                                                                                              </w:divBdr>
                                                                                                              <w:divsChild>
                                                                                                                <w:div w:id="81560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99035">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0087398">
          <w:marLeft w:val="0"/>
          <w:marRight w:val="0"/>
          <w:marTop w:val="0"/>
          <w:marBottom w:val="0"/>
          <w:divBdr>
            <w:top w:val="none" w:sz="0" w:space="0" w:color="auto"/>
            <w:left w:val="none" w:sz="0" w:space="0" w:color="auto"/>
            <w:bottom w:val="none" w:sz="0" w:space="0" w:color="auto"/>
            <w:right w:val="none" w:sz="0" w:space="0" w:color="auto"/>
          </w:divBdr>
          <w:divsChild>
            <w:div w:id="2139712556">
              <w:marLeft w:val="0"/>
              <w:marRight w:val="0"/>
              <w:marTop w:val="0"/>
              <w:marBottom w:val="0"/>
              <w:divBdr>
                <w:top w:val="none" w:sz="0" w:space="0" w:color="auto"/>
                <w:left w:val="none" w:sz="0" w:space="0" w:color="auto"/>
                <w:bottom w:val="none" w:sz="0" w:space="0" w:color="auto"/>
                <w:right w:val="none" w:sz="0" w:space="0" w:color="auto"/>
              </w:divBdr>
              <w:divsChild>
                <w:div w:id="182787070">
                  <w:marLeft w:val="0"/>
                  <w:marRight w:val="0"/>
                  <w:marTop w:val="0"/>
                  <w:marBottom w:val="0"/>
                  <w:divBdr>
                    <w:top w:val="none" w:sz="0" w:space="0" w:color="auto"/>
                    <w:left w:val="none" w:sz="0" w:space="0" w:color="auto"/>
                    <w:bottom w:val="none" w:sz="0" w:space="0" w:color="auto"/>
                    <w:right w:val="none" w:sz="0" w:space="0" w:color="auto"/>
                  </w:divBdr>
                  <w:divsChild>
                    <w:div w:id="2004889370">
                      <w:marLeft w:val="0"/>
                      <w:marRight w:val="0"/>
                      <w:marTop w:val="0"/>
                      <w:marBottom w:val="0"/>
                      <w:divBdr>
                        <w:top w:val="none" w:sz="0" w:space="0" w:color="auto"/>
                        <w:left w:val="none" w:sz="0" w:space="0" w:color="auto"/>
                        <w:bottom w:val="none" w:sz="0" w:space="0" w:color="auto"/>
                        <w:right w:val="none" w:sz="0" w:space="0" w:color="auto"/>
                      </w:divBdr>
                      <w:divsChild>
                        <w:div w:id="1251885447">
                          <w:marLeft w:val="0"/>
                          <w:marRight w:val="0"/>
                          <w:marTop w:val="0"/>
                          <w:marBottom w:val="0"/>
                          <w:divBdr>
                            <w:top w:val="none" w:sz="0" w:space="0" w:color="auto"/>
                            <w:left w:val="none" w:sz="0" w:space="0" w:color="auto"/>
                            <w:bottom w:val="none" w:sz="0" w:space="0" w:color="auto"/>
                            <w:right w:val="none" w:sz="0" w:space="0" w:color="auto"/>
                          </w:divBdr>
                          <w:divsChild>
                            <w:div w:id="815535791">
                              <w:marLeft w:val="0"/>
                              <w:marRight w:val="0"/>
                              <w:marTop w:val="0"/>
                              <w:marBottom w:val="0"/>
                              <w:divBdr>
                                <w:top w:val="none" w:sz="0" w:space="0" w:color="auto"/>
                                <w:left w:val="none" w:sz="0" w:space="0" w:color="auto"/>
                                <w:bottom w:val="none" w:sz="0" w:space="0" w:color="auto"/>
                                <w:right w:val="none" w:sz="0" w:space="0" w:color="auto"/>
                              </w:divBdr>
                              <w:divsChild>
                                <w:div w:id="1081563087">
                                  <w:marLeft w:val="0"/>
                                  <w:marRight w:val="0"/>
                                  <w:marTop w:val="0"/>
                                  <w:marBottom w:val="0"/>
                                  <w:divBdr>
                                    <w:top w:val="none" w:sz="0" w:space="0" w:color="auto"/>
                                    <w:left w:val="none" w:sz="0" w:space="0" w:color="auto"/>
                                    <w:bottom w:val="none" w:sz="0" w:space="0" w:color="auto"/>
                                    <w:right w:val="none" w:sz="0" w:space="0" w:color="auto"/>
                                  </w:divBdr>
                                  <w:divsChild>
                                    <w:div w:id="194041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007903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app/national-decision-mode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77/174165901036995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05756770401400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28</Pages>
  <Words>8337</Words>
  <Characters>47527</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Peake, Joshua</cp:lastModifiedBy>
  <cp:revision>29</cp:revision>
  <cp:lastPrinted>2014-08-26T08:55:00Z</cp:lastPrinted>
  <dcterms:created xsi:type="dcterms:W3CDTF">2024-01-07T13:23:00Z</dcterms:created>
  <dcterms:modified xsi:type="dcterms:W3CDTF">2024-07-07T20:25:00Z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2024-01-07T13:23:04Z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a232c829-06f8-4769-aeb2-8e5cf2094102</vt:lpwstr>
  </property>
  <property fmtid="{D5CDD505-2E9C-101B-9397-08002B2CF9AE}" pid="9" name="MSIP_Label_f2acd28b-79a3-4a0f-b0ff-4b75658b1549_ContentBits">
    <vt:lpwstr>0</vt:lpwstr>
  </property>
</Properties>
</file>