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2.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74C10C63" wp14:paraId="5E5787A5" wp14:textId="7F764AE1">
      <w:pPr>
        <w:pStyle w:val="Normal"/>
      </w:pPr>
      <w:r w:rsidR="405EAC6F">
        <w:drawing>
          <wp:inline xmlns:wp14="http://schemas.microsoft.com/office/word/2010/wordprocessingDrawing" wp14:editId="5DC35366" wp14:anchorId="0A5230C7">
            <wp:extent cx="2190750" cy="742950"/>
            <wp:effectExtent l="0" t="0" r="0" b="0"/>
            <wp:docPr id="1025281645" name="drawing" title="Picture, Picture"/>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25281645" name="Picture 1025281645"/>
                    <pic:cNvPicPr/>
                  </pic:nvPicPr>
                  <pic:blipFill>
                    <a:blip xmlns:r="http://schemas.openxmlformats.org/officeDocument/2006/relationships" r:embed="rId49077844">
                      <a:extLst>
                        <a:ext uri="{28A0092B-C50C-407E-A947-70E740481C1C}">
                          <a14:useLocalDpi xmlns:a14="http://schemas.microsoft.com/office/drawing/2010/main"/>
                        </a:ext>
                      </a:extLst>
                    </a:blip>
                    <a:stretch>
                      <a:fillRect/>
                    </a:stretch>
                  </pic:blipFill>
                  <pic:spPr>
                    <a:xfrm>
                      <a:off x="0" y="0"/>
                      <a:ext cx="2190750" cy="742950"/>
                    </a:xfrm>
                    <a:prstGeom prst="rect">
                      <a:avLst/>
                    </a:prstGeom>
                  </pic:spPr>
                </pic:pic>
              </a:graphicData>
            </a:graphic>
          </wp:inline>
        </w:drawing>
      </w:r>
    </w:p>
    <w:p w:rsidR="74C10C63" w:rsidP="74C10C63" w:rsidRDefault="74C10C63" w14:paraId="5A59B90E" w14:textId="6B8988BA">
      <w:pPr>
        <w:pStyle w:val="Normal"/>
      </w:pPr>
    </w:p>
    <w:tbl>
      <w:tblPr>
        <w:tblStyle w:val="TableGrid"/>
        <w:bidiVisual w:val="0"/>
        <w:tblW w:w="0" w:type="auto"/>
        <w:tblBorders>
          <w:top w:val="single" w:sz="6"/>
          <w:left w:val="single" w:sz="6"/>
          <w:bottom w:val="single" w:sz="6"/>
          <w:right w:val="single" w:sz="6"/>
        </w:tblBorders>
        <w:tblLook w:val="06A0" w:firstRow="1" w:lastRow="0" w:firstColumn="1" w:lastColumn="0" w:noHBand="1" w:noVBand="1"/>
      </w:tblPr>
      <w:tblGrid>
        <w:gridCol w:w="4635"/>
        <w:gridCol w:w="4635"/>
      </w:tblGrid>
      <w:tr w:rsidR="74C10C63" w:rsidTr="74C10C63" w14:paraId="1C0BBBB7">
        <w:trPr>
          <w:trHeight w:val="285"/>
        </w:trPr>
        <w:tc>
          <w:tcPr>
            <w:tcW w:w="9270" w:type="dxa"/>
            <w:gridSpan w:val="2"/>
            <w:tcBorders>
              <w:top w:val="single" w:sz="6"/>
              <w:left w:val="single" w:sz="6"/>
              <w:right w:val="single" w:sz="6"/>
            </w:tcBorders>
            <w:tcMar>
              <w:left w:w="90" w:type="dxa"/>
              <w:right w:w="90" w:type="dxa"/>
            </w:tcMar>
            <w:vAlign w:val="top"/>
          </w:tcPr>
          <w:p w:rsidR="74C10C63" w:rsidP="74C10C63" w:rsidRDefault="74C10C63" w14:paraId="472E0D5B" w14:textId="708A7286">
            <w:pPr>
              <w:pStyle w:val="Title"/>
              <w:keepNext w:val="0"/>
              <w:keepLines w:val="0"/>
              <w:spacing w:after="80" w:line="360" w:lineRule="auto"/>
              <w:contextualSpacing w:val="0"/>
              <w:jc w:val="center"/>
              <w:rPr>
                <w:rFonts w:ascii="Arial Nova" w:hAnsi="Arial Nova" w:eastAsia="Arial Nova" w:cs="Arial Nova"/>
                <w:b w:val="0"/>
                <w:bCs w:val="0"/>
                <w:i w:val="0"/>
                <w:iCs w:val="0"/>
                <w:caps w:val="0"/>
                <w:smallCaps w:val="0"/>
                <w:color w:val="000000" w:themeColor="text1" w:themeTint="FF" w:themeShade="FF"/>
                <w:sz w:val="56"/>
                <w:szCs w:val="56"/>
              </w:rPr>
            </w:pPr>
            <w:r w:rsidRPr="74C10C63" w:rsidR="74C10C63">
              <w:rPr>
                <w:rFonts w:ascii="Arial Nova" w:hAnsi="Arial Nova" w:eastAsia="Arial Nova" w:cs="Arial Nova"/>
                <w:b w:val="0"/>
                <w:bCs w:val="0"/>
                <w:i w:val="0"/>
                <w:iCs w:val="0"/>
                <w:caps w:val="0"/>
                <w:smallCaps w:val="0"/>
                <w:color w:val="000000" w:themeColor="text1" w:themeTint="FF" w:themeShade="FF"/>
                <w:sz w:val="56"/>
                <w:szCs w:val="56"/>
                <w:lang w:val="en-GB"/>
              </w:rPr>
              <w:t>Applied Leadership and Management in the Workplace</w:t>
            </w:r>
          </w:p>
          <w:p w:rsidR="74C10C63" w:rsidP="74C10C63" w:rsidRDefault="74C10C63" w14:paraId="063A6E66" w14:textId="5EF9CF9C">
            <w:pPr>
              <w:pStyle w:val="Title"/>
              <w:keepNext w:val="0"/>
              <w:keepLines w:val="0"/>
              <w:spacing w:after="80" w:line="360" w:lineRule="auto"/>
              <w:contextualSpacing w:val="0"/>
              <w:jc w:val="center"/>
              <w:rPr>
                <w:rFonts w:ascii="Arial Nova" w:hAnsi="Arial Nova" w:eastAsia="Arial Nova" w:cs="Arial Nova"/>
                <w:b w:val="0"/>
                <w:bCs w:val="0"/>
                <w:i w:val="0"/>
                <w:iCs w:val="0"/>
                <w:caps w:val="0"/>
                <w:smallCaps w:val="0"/>
                <w:color w:val="000000" w:themeColor="text1" w:themeTint="FF" w:themeShade="FF"/>
                <w:sz w:val="56"/>
                <w:szCs w:val="56"/>
              </w:rPr>
            </w:pPr>
            <w:r w:rsidRPr="74C10C63" w:rsidR="74C10C63">
              <w:rPr>
                <w:rFonts w:ascii="Arial Nova" w:hAnsi="Arial Nova" w:eastAsia="Arial Nova" w:cs="Arial Nova"/>
                <w:b w:val="0"/>
                <w:bCs w:val="0"/>
                <w:i w:val="0"/>
                <w:iCs w:val="0"/>
                <w:caps w:val="0"/>
                <w:smallCaps w:val="0"/>
                <w:color w:val="000000" w:themeColor="text1" w:themeTint="FF" w:themeShade="FF"/>
                <w:sz w:val="56"/>
                <w:szCs w:val="56"/>
                <w:lang w:val="en-GB"/>
              </w:rPr>
              <w:t>Module Assignment Submission</w:t>
            </w:r>
          </w:p>
          <w:p w:rsidR="74C10C63" w:rsidP="74C10C63" w:rsidRDefault="74C10C63" w14:paraId="4C614164" w14:textId="37C21046">
            <w:pPr>
              <w:keepNext w:val="0"/>
              <w:keepLines w:val="0"/>
              <w:spacing w:line="360" w:lineRule="auto"/>
              <w:jc w:val="both"/>
              <w:rPr>
                <w:rFonts w:ascii="Arial Nova" w:hAnsi="Arial Nova" w:eastAsia="Arial Nova" w:cs="Arial Nova"/>
                <w:b w:val="0"/>
                <w:bCs w:val="0"/>
                <w:i w:val="0"/>
                <w:iCs w:val="0"/>
                <w:caps w:val="0"/>
                <w:smallCaps w:val="0"/>
                <w:color w:val="000000" w:themeColor="text1" w:themeTint="FF" w:themeShade="FF"/>
                <w:sz w:val="24"/>
                <w:szCs w:val="24"/>
              </w:rPr>
            </w:pPr>
          </w:p>
        </w:tc>
      </w:tr>
      <w:tr w:rsidR="74C10C63" w:rsidTr="74C10C63" w14:paraId="285B8DE1">
        <w:trPr>
          <w:trHeight w:val="285"/>
        </w:trPr>
        <w:tc>
          <w:tcPr>
            <w:tcW w:w="4635" w:type="dxa"/>
            <w:tcBorders>
              <w:top w:val="single" w:sz="6"/>
              <w:left w:val="single" w:sz="6"/>
              <w:right w:val="single" w:sz="6"/>
            </w:tcBorders>
            <w:tcMar>
              <w:left w:w="90" w:type="dxa"/>
              <w:right w:w="90" w:type="dxa"/>
            </w:tcMar>
            <w:vAlign w:val="top"/>
          </w:tcPr>
          <w:p w:rsidR="74C10C63" w:rsidP="74C10C63" w:rsidRDefault="74C10C63" w14:paraId="17DB916A" w14:textId="6C6622F9">
            <w:pPr>
              <w:keepNext w:val="0"/>
              <w:keepLines w:val="0"/>
              <w:spacing w:line="360" w:lineRule="auto"/>
              <w:jc w:val="both"/>
              <w:rPr>
                <w:rFonts w:ascii="Arial Nova" w:hAnsi="Arial Nova" w:eastAsia="Arial Nova" w:cs="Arial Nova"/>
                <w:b w:val="0"/>
                <w:bCs w:val="0"/>
                <w:i w:val="0"/>
                <w:iCs w:val="0"/>
                <w:caps w:val="0"/>
                <w:smallCaps w:val="0"/>
                <w:color w:val="000000" w:themeColor="text1" w:themeTint="FF" w:themeShade="FF"/>
                <w:sz w:val="24"/>
                <w:szCs w:val="24"/>
              </w:rPr>
            </w:pPr>
          </w:p>
          <w:p w:rsidR="74C10C63" w:rsidP="74C10C63" w:rsidRDefault="74C10C63" w14:paraId="4CC9035C" w14:textId="5BD04CB8">
            <w:pPr>
              <w:keepNext w:val="0"/>
              <w:keepLines w:val="0"/>
              <w:spacing w:line="360" w:lineRule="auto"/>
              <w:jc w:val="both"/>
              <w:rPr>
                <w:rFonts w:ascii="Arial Nova" w:hAnsi="Arial Nova" w:eastAsia="Arial Nova" w:cs="Arial Nova"/>
                <w:b w:val="0"/>
                <w:bCs w:val="0"/>
                <w:i w:val="0"/>
                <w:iCs w:val="0"/>
                <w:caps w:val="0"/>
                <w:smallCaps w:val="0"/>
                <w:color w:val="000000" w:themeColor="text1" w:themeTint="FF" w:themeShade="FF"/>
                <w:sz w:val="24"/>
                <w:szCs w:val="24"/>
              </w:rPr>
            </w:pPr>
            <w:r w:rsidRPr="74C10C63" w:rsidR="74C10C63">
              <w:rPr>
                <w:rFonts w:ascii="Arial Nova" w:hAnsi="Arial Nova" w:eastAsia="Arial Nova" w:cs="Arial Nova"/>
                <w:b w:val="0"/>
                <w:bCs w:val="0"/>
                <w:i w:val="0"/>
                <w:iCs w:val="0"/>
                <w:caps w:val="0"/>
                <w:smallCaps w:val="0"/>
                <w:color w:val="000000" w:themeColor="text1" w:themeTint="FF" w:themeShade="FF"/>
                <w:sz w:val="24"/>
                <w:szCs w:val="24"/>
                <w:lang w:val="en-GB"/>
              </w:rPr>
              <w:t>Student Name</w:t>
            </w:r>
          </w:p>
        </w:tc>
        <w:tc>
          <w:tcPr>
            <w:tcW w:w="4635" w:type="dxa"/>
            <w:tcBorders>
              <w:top w:val="single" w:sz="6"/>
              <w:right w:val="single" w:sz="6"/>
            </w:tcBorders>
            <w:tcMar>
              <w:left w:w="90" w:type="dxa"/>
              <w:right w:w="90" w:type="dxa"/>
            </w:tcMar>
            <w:vAlign w:val="top"/>
          </w:tcPr>
          <w:p w:rsidR="74C10C63" w:rsidP="74C10C63" w:rsidRDefault="74C10C63" w14:paraId="3C98A663" w14:textId="3448F30B">
            <w:pPr>
              <w:keepNext w:val="0"/>
              <w:keepLines w:val="0"/>
              <w:spacing w:line="360" w:lineRule="auto"/>
              <w:jc w:val="both"/>
              <w:rPr>
                <w:rFonts w:ascii="Arial Nova" w:hAnsi="Arial Nova" w:eastAsia="Arial Nova" w:cs="Arial Nova"/>
                <w:b w:val="0"/>
                <w:bCs w:val="0"/>
                <w:i w:val="0"/>
                <w:iCs w:val="0"/>
                <w:caps w:val="0"/>
                <w:smallCaps w:val="0"/>
                <w:color w:val="000000" w:themeColor="text1" w:themeTint="FF" w:themeShade="FF"/>
                <w:sz w:val="24"/>
                <w:szCs w:val="24"/>
              </w:rPr>
            </w:pPr>
          </w:p>
          <w:p w:rsidR="74C10C63" w:rsidP="74C10C63" w:rsidRDefault="74C10C63" w14:paraId="05554BB0" w14:textId="3C37B6FB">
            <w:pPr>
              <w:keepNext w:val="0"/>
              <w:keepLines w:val="0"/>
              <w:spacing w:line="360" w:lineRule="auto"/>
              <w:jc w:val="both"/>
              <w:rPr>
                <w:rFonts w:ascii="Arial Nova" w:hAnsi="Arial Nova" w:eastAsia="Arial Nova" w:cs="Arial Nova"/>
                <w:b w:val="0"/>
                <w:bCs w:val="0"/>
                <w:i w:val="0"/>
                <w:iCs w:val="0"/>
                <w:caps w:val="0"/>
                <w:smallCaps w:val="0"/>
                <w:color w:val="000000" w:themeColor="text1" w:themeTint="FF" w:themeShade="FF"/>
                <w:sz w:val="24"/>
                <w:szCs w:val="24"/>
              </w:rPr>
            </w:pPr>
            <w:r w:rsidRPr="74C10C63" w:rsidR="74C10C63">
              <w:rPr>
                <w:rFonts w:ascii="Arial Nova" w:hAnsi="Arial Nova" w:eastAsia="Arial Nova" w:cs="Arial Nova"/>
                <w:b w:val="0"/>
                <w:bCs w:val="0"/>
                <w:i w:val="0"/>
                <w:iCs w:val="0"/>
                <w:caps w:val="0"/>
                <w:smallCaps w:val="0"/>
                <w:color w:val="000000" w:themeColor="text1" w:themeTint="FF" w:themeShade="FF"/>
                <w:sz w:val="24"/>
                <w:szCs w:val="24"/>
                <w:lang w:val="en-GB"/>
              </w:rPr>
              <w:t>Hayley James</w:t>
            </w:r>
          </w:p>
          <w:p w:rsidR="74C10C63" w:rsidP="74C10C63" w:rsidRDefault="74C10C63" w14:paraId="77A62C0C" w14:textId="21E6E470">
            <w:pPr>
              <w:keepNext w:val="0"/>
              <w:keepLines w:val="0"/>
              <w:spacing w:line="360" w:lineRule="auto"/>
              <w:jc w:val="both"/>
              <w:rPr>
                <w:rFonts w:ascii="Arial Nova" w:hAnsi="Arial Nova" w:eastAsia="Arial Nova" w:cs="Arial Nova"/>
                <w:b w:val="0"/>
                <w:bCs w:val="0"/>
                <w:i w:val="0"/>
                <w:iCs w:val="0"/>
                <w:caps w:val="0"/>
                <w:smallCaps w:val="0"/>
                <w:color w:val="000000" w:themeColor="text1" w:themeTint="FF" w:themeShade="FF"/>
                <w:sz w:val="24"/>
                <w:szCs w:val="24"/>
              </w:rPr>
            </w:pPr>
          </w:p>
        </w:tc>
      </w:tr>
      <w:tr w:rsidR="74C10C63" w:rsidTr="74C10C63" w14:paraId="5FAD921F">
        <w:trPr>
          <w:trHeight w:val="285"/>
        </w:trPr>
        <w:tc>
          <w:tcPr>
            <w:tcW w:w="4635" w:type="dxa"/>
            <w:tcBorders>
              <w:left w:val="single" w:sz="6"/>
            </w:tcBorders>
            <w:tcMar>
              <w:left w:w="90" w:type="dxa"/>
              <w:right w:w="90" w:type="dxa"/>
            </w:tcMar>
            <w:vAlign w:val="top"/>
          </w:tcPr>
          <w:p w:rsidR="74C10C63" w:rsidP="74C10C63" w:rsidRDefault="74C10C63" w14:paraId="1BA7ACD5" w14:textId="252D2E82">
            <w:pPr>
              <w:keepNext w:val="0"/>
              <w:keepLines w:val="0"/>
              <w:spacing w:line="360" w:lineRule="auto"/>
              <w:jc w:val="both"/>
              <w:rPr>
                <w:rFonts w:ascii="Arial Nova" w:hAnsi="Arial Nova" w:eastAsia="Arial Nova" w:cs="Arial Nova"/>
                <w:b w:val="0"/>
                <w:bCs w:val="0"/>
                <w:i w:val="0"/>
                <w:iCs w:val="0"/>
                <w:caps w:val="0"/>
                <w:smallCaps w:val="0"/>
                <w:color w:val="000000" w:themeColor="text1" w:themeTint="FF" w:themeShade="FF"/>
                <w:sz w:val="24"/>
                <w:szCs w:val="24"/>
              </w:rPr>
            </w:pPr>
          </w:p>
          <w:p w:rsidR="74C10C63" w:rsidP="74C10C63" w:rsidRDefault="74C10C63" w14:paraId="64310D6D" w14:textId="34680EC2">
            <w:pPr>
              <w:keepNext w:val="0"/>
              <w:keepLines w:val="0"/>
              <w:spacing w:line="360" w:lineRule="auto"/>
              <w:jc w:val="both"/>
              <w:rPr>
                <w:rFonts w:ascii="Arial Nova" w:hAnsi="Arial Nova" w:eastAsia="Arial Nova" w:cs="Arial Nova"/>
                <w:b w:val="0"/>
                <w:bCs w:val="0"/>
                <w:i w:val="0"/>
                <w:iCs w:val="0"/>
                <w:caps w:val="0"/>
                <w:smallCaps w:val="0"/>
                <w:color w:val="000000" w:themeColor="text1" w:themeTint="FF" w:themeShade="FF"/>
                <w:sz w:val="24"/>
                <w:szCs w:val="24"/>
              </w:rPr>
            </w:pPr>
            <w:r w:rsidRPr="74C10C63" w:rsidR="74C10C63">
              <w:rPr>
                <w:rFonts w:ascii="Arial Nova" w:hAnsi="Arial Nova" w:eastAsia="Arial Nova" w:cs="Arial Nova"/>
                <w:b w:val="0"/>
                <w:bCs w:val="0"/>
                <w:i w:val="0"/>
                <w:iCs w:val="0"/>
                <w:caps w:val="0"/>
                <w:smallCaps w:val="0"/>
                <w:color w:val="000000" w:themeColor="text1" w:themeTint="FF" w:themeShade="FF"/>
                <w:sz w:val="24"/>
                <w:szCs w:val="24"/>
                <w:lang w:val="en-GB"/>
              </w:rPr>
              <w:t>Student number</w:t>
            </w:r>
          </w:p>
        </w:tc>
        <w:tc>
          <w:tcPr>
            <w:tcW w:w="4635" w:type="dxa"/>
            <w:tcBorders>
              <w:right w:val="single" w:sz="6"/>
            </w:tcBorders>
            <w:tcMar>
              <w:left w:w="90" w:type="dxa"/>
              <w:right w:w="90" w:type="dxa"/>
            </w:tcMar>
            <w:vAlign w:val="top"/>
          </w:tcPr>
          <w:p w:rsidR="74C10C63" w:rsidP="74C10C63" w:rsidRDefault="74C10C63" w14:paraId="039A76B5" w14:textId="7FAC142C">
            <w:pPr>
              <w:keepNext w:val="0"/>
              <w:keepLines w:val="0"/>
              <w:spacing w:line="360" w:lineRule="auto"/>
              <w:jc w:val="both"/>
              <w:rPr>
                <w:rFonts w:ascii="Arial Nova" w:hAnsi="Arial Nova" w:eastAsia="Arial Nova" w:cs="Arial Nova"/>
                <w:b w:val="0"/>
                <w:bCs w:val="0"/>
                <w:i w:val="0"/>
                <w:iCs w:val="0"/>
                <w:caps w:val="0"/>
                <w:smallCaps w:val="0"/>
                <w:color w:val="000000" w:themeColor="text1" w:themeTint="FF" w:themeShade="FF"/>
                <w:sz w:val="24"/>
                <w:szCs w:val="24"/>
              </w:rPr>
            </w:pPr>
          </w:p>
          <w:p w:rsidR="74C10C63" w:rsidP="74C10C63" w:rsidRDefault="74C10C63" w14:paraId="206A0F74" w14:textId="380EC572">
            <w:pPr>
              <w:keepNext w:val="0"/>
              <w:keepLines w:val="0"/>
              <w:spacing w:line="360" w:lineRule="auto"/>
              <w:jc w:val="both"/>
              <w:rPr>
                <w:rFonts w:ascii="Arial Nova" w:hAnsi="Arial Nova" w:eastAsia="Arial Nova" w:cs="Arial Nova"/>
                <w:b w:val="0"/>
                <w:bCs w:val="0"/>
                <w:i w:val="0"/>
                <w:iCs w:val="0"/>
                <w:caps w:val="0"/>
                <w:smallCaps w:val="0"/>
                <w:color w:val="000000" w:themeColor="text1" w:themeTint="FF" w:themeShade="FF"/>
                <w:sz w:val="24"/>
                <w:szCs w:val="24"/>
              </w:rPr>
            </w:pPr>
            <w:r w:rsidRPr="74C10C63" w:rsidR="74C10C63">
              <w:rPr>
                <w:rFonts w:ascii="Arial Nova" w:hAnsi="Arial Nova" w:eastAsia="Arial Nova" w:cs="Arial Nova"/>
                <w:b w:val="0"/>
                <w:bCs w:val="0"/>
                <w:i w:val="0"/>
                <w:iCs w:val="0"/>
                <w:caps w:val="0"/>
                <w:smallCaps w:val="0"/>
                <w:color w:val="000000" w:themeColor="text1" w:themeTint="FF" w:themeShade="FF"/>
                <w:sz w:val="24"/>
                <w:szCs w:val="24"/>
                <w:lang w:val="en-GB"/>
              </w:rPr>
              <w:t>2420251</w:t>
            </w:r>
          </w:p>
          <w:p w:rsidR="74C10C63" w:rsidP="74C10C63" w:rsidRDefault="74C10C63" w14:paraId="56088398" w14:textId="7575C780">
            <w:pPr>
              <w:keepNext w:val="0"/>
              <w:keepLines w:val="0"/>
              <w:spacing w:line="360" w:lineRule="auto"/>
              <w:jc w:val="both"/>
              <w:rPr>
                <w:rFonts w:ascii="Arial Nova" w:hAnsi="Arial Nova" w:eastAsia="Arial Nova" w:cs="Arial Nova"/>
                <w:b w:val="0"/>
                <w:bCs w:val="0"/>
                <w:i w:val="0"/>
                <w:iCs w:val="0"/>
                <w:caps w:val="0"/>
                <w:smallCaps w:val="0"/>
                <w:color w:val="000000" w:themeColor="text1" w:themeTint="FF" w:themeShade="FF"/>
                <w:sz w:val="24"/>
                <w:szCs w:val="24"/>
              </w:rPr>
            </w:pPr>
          </w:p>
        </w:tc>
      </w:tr>
      <w:tr w:rsidR="74C10C63" w:rsidTr="74C10C63" w14:paraId="45C49A2B">
        <w:trPr>
          <w:trHeight w:val="285"/>
        </w:trPr>
        <w:tc>
          <w:tcPr>
            <w:tcW w:w="4635" w:type="dxa"/>
            <w:tcBorders>
              <w:left w:val="single" w:sz="6"/>
            </w:tcBorders>
            <w:tcMar>
              <w:left w:w="90" w:type="dxa"/>
              <w:right w:w="90" w:type="dxa"/>
            </w:tcMar>
            <w:vAlign w:val="top"/>
          </w:tcPr>
          <w:p w:rsidR="74C10C63" w:rsidP="74C10C63" w:rsidRDefault="74C10C63" w14:paraId="30AE7ACA" w14:textId="52C51C25">
            <w:pPr>
              <w:keepNext w:val="0"/>
              <w:keepLines w:val="0"/>
              <w:spacing w:line="360" w:lineRule="auto"/>
              <w:jc w:val="both"/>
              <w:rPr>
                <w:rFonts w:ascii="Arial Nova" w:hAnsi="Arial Nova" w:eastAsia="Arial Nova" w:cs="Arial Nova"/>
                <w:b w:val="0"/>
                <w:bCs w:val="0"/>
                <w:i w:val="0"/>
                <w:iCs w:val="0"/>
                <w:caps w:val="0"/>
                <w:smallCaps w:val="0"/>
                <w:color w:val="000000" w:themeColor="text1" w:themeTint="FF" w:themeShade="FF"/>
                <w:sz w:val="24"/>
                <w:szCs w:val="24"/>
              </w:rPr>
            </w:pPr>
          </w:p>
          <w:p w:rsidR="74C10C63" w:rsidP="74C10C63" w:rsidRDefault="74C10C63" w14:paraId="3B0D61AA" w14:textId="4A4C2B27">
            <w:pPr>
              <w:keepNext w:val="0"/>
              <w:keepLines w:val="0"/>
              <w:spacing w:line="360" w:lineRule="auto"/>
              <w:jc w:val="both"/>
              <w:rPr>
                <w:rFonts w:ascii="Arial Nova" w:hAnsi="Arial Nova" w:eastAsia="Arial Nova" w:cs="Arial Nova"/>
                <w:b w:val="0"/>
                <w:bCs w:val="0"/>
                <w:i w:val="0"/>
                <w:iCs w:val="0"/>
                <w:caps w:val="0"/>
                <w:smallCaps w:val="0"/>
                <w:color w:val="000000" w:themeColor="text1" w:themeTint="FF" w:themeShade="FF"/>
                <w:sz w:val="24"/>
                <w:szCs w:val="24"/>
              </w:rPr>
            </w:pPr>
            <w:r w:rsidRPr="74C10C63" w:rsidR="74C10C63">
              <w:rPr>
                <w:rFonts w:ascii="Arial Nova" w:hAnsi="Arial Nova" w:eastAsia="Arial Nova" w:cs="Arial Nova"/>
                <w:b w:val="0"/>
                <w:bCs w:val="0"/>
                <w:i w:val="0"/>
                <w:iCs w:val="0"/>
                <w:caps w:val="0"/>
                <w:smallCaps w:val="0"/>
                <w:color w:val="000000" w:themeColor="text1" w:themeTint="FF" w:themeShade="FF"/>
                <w:sz w:val="24"/>
                <w:szCs w:val="24"/>
                <w:lang w:val="en-GB"/>
              </w:rPr>
              <w:t>Module No:</w:t>
            </w:r>
          </w:p>
          <w:p w:rsidR="74C10C63" w:rsidP="74C10C63" w:rsidRDefault="74C10C63" w14:paraId="2F1B4106" w14:textId="173C230C">
            <w:pPr>
              <w:keepNext w:val="0"/>
              <w:keepLines w:val="0"/>
              <w:spacing w:line="360" w:lineRule="auto"/>
              <w:jc w:val="both"/>
              <w:rPr>
                <w:rFonts w:ascii="Arial Nova" w:hAnsi="Arial Nova" w:eastAsia="Arial Nova" w:cs="Arial Nova"/>
                <w:b w:val="0"/>
                <w:bCs w:val="0"/>
                <w:i w:val="0"/>
                <w:iCs w:val="0"/>
                <w:caps w:val="0"/>
                <w:smallCaps w:val="0"/>
                <w:color w:val="000000" w:themeColor="text1" w:themeTint="FF" w:themeShade="FF"/>
                <w:sz w:val="24"/>
                <w:szCs w:val="24"/>
              </w:rPr>
            </w:pPr>
          </w:p>
        </w:tc>
        <w:tc>
          <w:tcPr>
            <w:tcW w:w="4635" w:type="dxa"/>
            <w:tcBorders>
              <w:right w:val="single" w:sz="6"/>
            </w:tcBorders>
            <w:tcMar>
              <w:left w:w="90" w:type="dxa"/>
              <w:right w:w="90" w:type="dxa"/>
            </w:tcMar>
            <w:vAlign w:val="top"/>
          </w:tcPr>
          <w:p w:rsidR="74C10C63" w:rsidP="74C10C63" w:rsidRDefault="74C10C63" w14:paraId="6CE6D0CB" w14:textId="4F3BB9BC">
            <w:pPr>
              <w:keepNext w:val="0"/>
              <w:keepLines w:val="0"/>
              <w:spacing w:line="360" w:lineRule="auto"/>
              <w:jc w:val="both"/>
              <w:rPr>
                <w:rFonts w:ascii="Arial Nova" w:hAnsi="Arial Nova" w:eastAsia="Arial Nova" w:cs="Arial Nova"/>
                <w:b w:val="0"/>
                <w:bCs w:val="0"/>
                <w:i w:val="0"/>
                <w:iCs w:val="0"/>
                <w:caps w:val="0"/>
                <w:smallCaps w:val="0"/>
                <w:color w:val="000000" w:themeColor="text1" w:themeTint="FF" w:themeShade="FF"/>
                <w:sz w:val="24"/>
                <w:szCs w:val="24"/>
              </w:rPr>
            </w:pPr>
          </w:p>
          <w:p w:rsidR="74C10C63" w:rsidP="74C10C63" w:rsidRDefault="74C10C63" w14:paraId="08430C35" w14:textId="0F0DBB36">
            <w:pPr>
              <w:keepNext w:val="0"/>
              <w:keepLines w:val="0"/>
              <w:spacing w:line="360" w:lineRule="auto"/>
              <w:jc w:val="both"/>
              <w:rPr>
                <w:rFonts w:ascii="Arial Nova" w:hAnsi="Arial Nova" w:eastAsia="Arial Nova" w:cs="Arial Nova"/>
                <w:b w:val="0"/>
                <w:bCs w:val="0"/>
                <w:i w:val="0"/>
                <w:iCs w:val="0"/>
                <w:caps w:val="0"/>
                <w:smallCaps w:val="0"/>
                <w:color w:val="000000" w:themeColor="text1" w:themeTint="FF" w:themeShade="FF"/>
                <w:sz w:val="24"/>
                <w:szCs w:val="24"/>
              </w:rPr>
            </w:pPr>
            <w:r w:rsidRPr="74C10C63" w:rsidR="74C10C63">
              <w:rPr>
                <w:rFonts w:ascii="Arial Nova" w:hAnsi="Arial Nova" w:eastAsia="Arial Nova" w:cs="Arial Nova"/>
                <w:b w:val="0"/>
                <w:bCs w:val="0"/>
                <w:i w:val="0"/>
                <w:iCs w:val="0"/>
                <w:caps w:val="0"/>
                <w:smallCaps w:val="0"/>
                <w:color w:val="000000" w:themeColor="text1" w:themeTint="FF" w:themeShade="FF"/>
                <w:sz w:val="24"/>
                <w:szCs w:val="24"/>
                <w:lang w:val="en-GB"/>
              </w:rPr>
              <w:t>BMSK501</w:t>
            </w:r>
            <w:r w:rsidRPr="74C10C63" w:rsidR="1360D4D1">
              <w:rPr>
                <w:rFonts w:ascii="Arial Nova" w:hAnsi="Arial Nova" w:eastAsia="Arial Nova" w:cs="Arial Nova"/>
                <w:b w:val="0"/>
                <w:bCs w:val="0"/>
                <w:i w:val="0"/>
                <w:iCs w:val="0"/>
                <w:caps w:val="0"/>
                <w:smallCaps w:val="0"/>
                <w:color w:val="000000" w:themeColor="text1" w:themeTint="FF" w:themeShade="FF"/>
                <w:sz w:val="24"/>
                <w:szCs w:val="24"/>
                <w:lang w:val="en-GB"/>
              </w:rPr>
              <w:t>0</w:t>
            </w:r>
          </w:p>
        </w:tc>
      </w:tr>
      <w:tr w:rsidR="74C10C63" w:rsidTr="74C10C63" w14:paraId="55E745BB">
        <w:trPr>
          <w:trHeight w:val="285"/>
        </w:trPr>
        <w:tc>
          <w:tcPr>
            <w:tcW w:w="4635" w:type="dxa"/>
            <w:tcBorders>
              <w:left w:val="single" w:sz="6"/>
              <w:bottom w:val="single" w:sz="6"/>
            </w:tcBorders>
            <w:tcMar>
              <w:left w:w="90" w:type="dxa"/>
              <w:right w:w="90" w:type="dxa"/>
            </w:tcMar>
            <w:vAlign w:val="top"/>
          </w:tcPr>
          <w:p w:rsidR="74C10C63" w:rsidP="74C10C63" w:rsidRDefault="74C10C63" w14:paraId="6DC405D0" w14:textId="5CDF21CB">
            <w:pPr>
              <w:keepNext w:val="0"/>
              <w:keepLines w:val="0"/>
              <w:spacing w:line="360" w:lineRule="auto"/>
              <w:jc w:val="both"/>
              <w:rPr>
                <w:rFonts w:ascii="Arial Nova" w:hAnsi="Arial Nova" w:eastAsia="Arial Nova" w:cs="Arial Nova"/>
                <w:b w:val="0"/>
                <w:bCs w:val="0"/>
                <w:i w:val="0"/>
                <w:iCs w:val="0"/>
                <w:caps w:val="0"/>
                <w:smallCaps w:val="0"/>
                <w:color w:val="000000" w:themeColor="text1" w:themeTint="FF" w:themeShade="FF"/>
                <w:sz w:val="24"/>
                <w:szCs w:val="24"/>
              </w:rPr>
            </w:pPr>
          </w:p>
          <w:p w:rsidR="74C10C63" w:rsidP="74C10C63" w:rsidRDefault="74C10C63" w14:paraId="4BB78CD7" w14:textId="5C162323">
            <w:pPr>
              <w:keepNext w:val="0"/>
              <w:keepLines w:val="0"/>
              <w:spacing w:line="360" w:lineRule="auto"/>
              <w:jc w:val="both"/>
              <w:rPr>
                <w:rFonts w:ascii="Arial Nova" w:hAnsi="Arial Nova" w:eastAsia="Arial Nova" w:cs="Arial Nova"/>
                <w:b w:val="0"/>
                <w:bCs w:val="0"/>
                <w:i w:val="0"/>
                <w:iCs w:val="0"/>
                <w:caps w:val="0"/>
                <w:smallCaps w:val="0"/>
                <w:color w:val="000000" w:themeColor="text1" w:themeTint="FF" w:themeShade="FF"/>
                <w:sz w:val="24"/>
                <w:szCs w:val="24"/>
              </w:rPr>
            </w:pPr>
            <w:r w:rsidRPr="74C10C63" w:rsidR="74C10C63">
              <w:rPr>
                <w:rFonts w:ascii="Arial Nova" w:hAnsi="Arial Nova" w:eastAsia="Arial Nova" w:cs="Arial Nova"/>
                <w:b w:val="0"/>
                <w:bCs w:val="0"/>
                <w:i w:val="0"/>
                <w:iCs w:val="0"/>
                <w:caps w:val="0"/>
                <w:smallCaps w:val="0"/>
                <w:color w:val="000000" w:themeColor="text1" w:themeTint="FF" w:themeShade="FF"/>
                <w:sz w:val="24"/>
                <w:szCs w:val="24"/>
                <w:lang w:val="en-GB"/>
              </w:rPr>
              <w:t>Module Title:</w:t>
            </w:r>
          </w:p>
          <w:p w:rsidR="74C10C63" w:rsidP="74C10C63" w:rsidRDefault="74C10C63" w14:paraId="620E49ED" w14:textId="70EE7E7F">
            <w:pPr>
              <w:keepNext w:val="0"/>
              <w:keepLines w:val="0"/>
              <w:spacing w:line="360" w:lineRule="auto"/>
              <w:jc w:val="both"/>
              <w:rPr>
                <w:rFonts w:ascii="Arial Nova" w:hAnsi="Arial Nova" w:eastAsia="Arial Nova" w:cs="Arial Nova"/>
                <w:b w:val="0"/>
                <w:bCs w:val="0"/>
                <w:i w:val="0"/>
                <w:iCs w:val="0"/>
                <w:caps w:val="0"/>
                <w:smallCaps w:val="0"/>
                <w:color w:val="000000" w:themeColor="text1" w:themeTint="FF" w:themeShade="FF"/>
                <w:sz w:val="24"/>
                <w:szCs w:val="24"/>
              </w:rPr>
            </w:pPr>
          </w:p>
        </w:tc>
        <w:tc>
          <w:tcPr>
            <w:tcW w:w="4635" w:type="dxa"/>
            <w:tcBorders>
              <w:bottom w:val="single" w:sz="6"/>
              <w:right w:val="single" w:sz="6"/>
            </w:tcBorders>
            <w:tcMar>
              <w:left w:w="90" w:type="dxa"/>
              <w:right w:w="90" w:type="dxa"/>
            </w:tcMar>
            <w:vAlign w:val="top"/>
          </w:tcPr>
          <w:p w:rsidR="74C10C63" w:rsidP="74C10C63" w:rsidRDefault="74C10C63" w14:paraId="7D18B17E" w14:textId="1AB6176D">
            <w:pPr>
              <w:keepNext w:val="0"/>
              <w:keepLines w:val="0"/>
              <w:spacing w:line="360" w:lineRule="auto"/>
              <w:jc w:val="both"/>
              <w:rPr>
                <w:rFonts w:ascii="Arial Nova" w:hAnsi="Arial Nova" w:eastAsia="Arial Nova" w:cs="Arial Nova"/>
                <w:b w:val="0"/>
                <w:bCs w:val="0"/>
                <w:i w:val="0"/>
                <w:iCs w:val="0"/>
                <w:caps w:val="0"/>
                <w:smallCaps w:val="0"/>
                <w:color w:val="000000" w:themeColor="text1" w:themeTint="FF" w:themeShade="FF"/>
                <w:sz w:val="24"/>
                <w:szCs w:val="24"/>
              </w:rPr>
            </w:pPr>
          </w:p>
          <w:p w:rsidR="5A36A25D" w:rsidP="74C10C63" w:rsidRDefault="5A36A25D" w14:paraId="3E0CDE9F" w14:textId="3C6497F8">
            <w:pPr>
              <w:pStyle w:val="Normal"/>
              <w:keepNext w:val="0"/>
              <w:keepLines w:val="0"/>
              <w:suppressLineNumbers w:val="0"/>
              <w:bidi w:val="0"/>
              <w:spacing w:before="0" w:beforeAutospacing="off" w:after="0" w:afterAutospacing="off" w:line="360" w:lineRule="auto"/>
              <w:ind w:left="0" w:right="0"/>
              <w:jc w:val="both"/>
            </w:pPr>
            <w:r w:rsidRPr="74C10C63" w:rsidR="5A36A25D">
              <w:rPr>
                <w:rFonts w:ascii="Arial Nova" w:hAnsi="Arial Nova" w:eastAsia="Arial Nova" w:cs="Arial Nova"/>
                <w:b w:val="0"/>
                <w:bCs w:val="0"/>
                <w:i w:val="0"/>
                <w:iCs w:val="0"/>
                <w:caps w:val="0"/>
                <w:smallCaps w:val="0"/>
                <w:color w:val="000000" w:themeColor="text1" w:themeTint="FF" w:themeShade="FF"/>
                <w:sz w:val="24"/>
                <w:szCs w:val="24"/>
                <w:lang w:val="en-GB"/>
              </w:rPr>
              <w:t>Developing the learning organisation</w:t>
            </w:r>
          </w:p>
          <w:p w:rsidR="74C10C63" w:rsidP="74C10C63" w:rsidRDefault="74C10C63" w14:paraId="31775D0C" w14:textId="7D89D50B">
            <w:pPr>
              <w:keepNext w:val="0"/>
              <w:keepLines w:val="0"/>
              <w:spacing w:line="360" w:lineRule="auto"/>
              <w:jc w:val="both"/>
              <w:rPr>
                <w:rFonts w:ascii="Arial Nova" w:hAnsi="Arial Nova" w:eastAsia="Arial Nova" w:cs="Arial Nova"/>
                <w:b w:val="0"/>
                <w:bCs w:val="0"/>
                <w:i w:val="0"/>
                <w:iCs w:val="0"/>
                <w:caps w:val="0"/>
                <w:smallCaps w:val="0"/>
                <w:color w:val="000000" w:themeColor="text1" w:themeTint="FF" w:themeShade="FF"/>
                <w:sz w:val="24"/>
                <w:szCs w:val="24"/>
              </w:rPr>
            </w:pPr>
          </w:p>
        </w:tc>
      </w:tr>
    </w:tbl>
    <w:p w:rsidR="74C10C63" w:rsidP="74C10C63" w:rsidRDefault="74C10C63" w14:paraId="7E79D0E5" w14:textId="0A1FCC9E">
      <w:pPr>
        <w:pStyle w:val="Normal"/>
      </w:pPr>
    </w:p>
    <w:p w:rsidR="74C10C63" w:rsidP="74C10C63" w:rsidRDefault="74C10C63" w14:paraId="79AD17B3" w14:textId="4A6F0457">
      <w:pPr>
        <w:pStyle w:val="Normal"/>
      </w:pPr>
    </w:p>
    <w:p w:rsidR="74C10C63" w:rsidP="74C10C63" w:rsidRDefault="74C10C63" w14:paraId="7B151CCE" w14:textId="61E2CF81">
      <w:pPr>
        <w:pStyle w:val="Normal"/>
      </w:pPr>
    </w:p>
    <w:p w:rsidR="74C10C63" w:rsidP="74C10C63" w:rsidRDefault="74C10C63" w14:paraId="1DF1E592" w14:textId="140B68DB">
      <w:pPr>
        <w:pStyle w:val="Normal"/>
      </w:pPr>
    </w:p>
    <w:p w:rsidR="74C10C63" w:rsidP="74C10C63" w:rsidRDefault="74C10C63" w14:paraId="45B2CB10" w14:textId="3631B702">
      <w:pPr>
        <w:pStyle w:val="Normal"/>
      </w:pPr>
    </w:p>
    <w:p w:rsidR="74C10C63" w:rsidP="74C10C63" w:rsidRDefault="74C10C63" w14:paraId="49BF7297" w14:textId="6261C1CC">
      <w:pPr>
        <w:pStyle w:val="Normal"/>
      </w:pPr>
    </w:p>
    <w:p w:rsidR="5A36A25D" w:rsidP="56316209" w:rsidRDefault="5A36A25D" w14:paraId="3D817E10" w14:textId="59CD244A">
      <w:pPr>
        <w:pStyle w:val="Heading1"/>
        <w:keepNext w:val="1"/>
        <w:keepLines w:val="1"/>
        <w:spacing w:before="322" w:beforeAutospacing="off" w:after="322" w:afterAutospacing="off"/>
        <w:rPr>
          <w:rFonts w:ascii="Arial Nova" w:hAnsi="Arial Nova" w:eastAsia="Arial Nova" w:cs="Arial Nova"/>
          <w:b w:val="0"/>
          <w:bCs w:val="0"/>
          <w:i w:val="0"/>
          <w:iCs w:val="0"/>
          <w:caps w:val="0"/>
          <w:smallCaps w:val="0"/>
          <w:noProof w:val="0"/>
          <w:color w:val="000000" w:themeColor="text1" w:themeTint="FF" w:themeShade="FF"/>
          <w:sz w:val="32"/>
          <w:szCs w:val="32"/>
          <w:lang w:val="en-GB"/>
        </w:rPr>
      </w:pPr>
      <w:bookmarkStart w:name="_Toc47561509" w:id="1382563732"/>
      <w:r w:rsidRPr="56316209" w:rsidR="30E96257">
        <w:rPr>
          <w:rFonts w:ascii="Arial Nova" w:hAnsi="Arial Nova" w:eastAsia="Arial Nova" w:cs="Arial Nova"/>
          <w:b w:val="1"/>
          <w:bCs w:val="1"/>
          <w:i w:val="0"/>
          <w:iCs w:val="0"/>
          <w:caps w:val="0"/>
          <w:smallCaps w:val="0"/>
          <w:noProof w:val="0"/>
          <w:color w:val="000000" w:themeColor="text1" w:themeTint="FF" w:themeShade="FF"/>
          <w:sz w:val="32"/>
          <w:szCs w:val="32"/>
          <w:lang w:val="en-GB"/>
        </w:rPr>
        <w:t>AI Disclosure</w:t>
      </w:r>
      <w:bookmarkEnd w:id="1382563732"/>
    </w:p>
    <w:p w:rsidR="5A36A25D" w:rsidP="74C10C63" w:rsidRDefault="5A36A25D" w14:paraId="2820D8BA" w14:textId="13584440">
      <w:pPr>
        <w:spacing w:before="0" w:beforeAutospacing="off" w:after="160" w:afterAutospacing="off" w:line="279" w:lineRule="auto"/>
        <w:ind w:left="0" w:right="0"/>
        <w:jc w:val="left"/>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74C10C63" w:rsidR="5A36A25D">
        <w:rPr>
          <w:rFonts w:ascii="Arial Nova" w:hAnsi="Arial Nova" w:eastAsia="Arial Nova" w:cs="Arial Nova"/>
          <w:b w:val="0"/>
          <w:bCs w:val="0"/>
          <w:i w:val="0"/>
          <w:iCs w:val="0"/>
          <w:caps w:val="0"/>
          <w:smallCaps w:val="0"/>
          <w:noProof w:val="0"/>
          <w:color w:val="000000" w:themeColor="text1" w:themeTint="FF" w:themeShade="FF"/>
          <w:sz w:val="24"/>
          <w:szCs w:val="24"/>
          <w:lang w:val="en-GB"/>
        </w:rPr>
        <w:t>I acknowledge the use of ChatGPT on Wednesday 9</w:t>
      </w:r>
      <w:r w:rsidRPr="74C10C63" w:rsidR="5A36A25D">
        <w:rPr>
          <w:rFonts w:ascii="Arial Nova" w:hAnsi="Arial Nova" w:eastAsia="Arial Nova" w:cs="Arial Nova"/>
          <w:b w:val="0"/>
          <w:bCs w:val="0"/>
          <w:i w:val="0"/>
          <w:iCs w:val="0"/>
          <w:caps w:val="0"/>
          <w:smallCaps w:val="0"/>
          <w:noProof w:val="0"/>
          <w:color w:val="000000" w:themeColor="text1" w:themeTint="FF" w:themeShade="FF"/>
          <w:sz w:val="24"/>
          <w:szCs w:val="24"/>
          <w:vertAlign w:val="superscript"/>
          <w:lang w:val="en-GB"/>
        </w:rPr>
        <w:t>th</w:t>
      </w:r>
      <w:r w:rsidRPr="74C10C63" w:rsidR="5A36A25D">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September 2026 to create a structure for the assignment.</w:t>
      </w:r>
    </w:p>
    <w:p w:rsidR="5A36A25D" w:rsidP="74C10C63" w:rsidRDefault="5A36A25D" w14:paraId="71082647" w14:textId="14AFF005">
      <w:pPr>
        <w:spacing w:before="240" w:beforeAutospacing="off" w:after="240" w:afterAutospacing="off"/>
        <w:jc w:val="left"/>
        <w:rPr>
          <w:rFonts w:ascii="Arial Nova" w:hAnsi="Arial Nova" w:eastAsia="Arial Nova" w:cs="Arial Nova"/>
          <w:noProof w:val="0"/>
          <w:sz w:val="24"/>
          <w:szCs w:val="24"/>
          <w:lang w:val="en-GB"/>
        </w:rPr>
      </w:pPr>
      <w:r w:rsidRPr="74C10C63" w:rsidR="5A36A25D">
        <w:rPr>
          <w:rFonts w:ascii="Arial Nova" w:hAnsi="Arial Nova" w:eastAsia="Arial Nova" w:cs="Arial Nova"/>
          <w:b w:val="0"/>
          <w:bCs w:val="0"/>
          <w:i w:val="0"/>
          <w:iCs w:val="0"/>
          <w:caps w:val="0"/>
          <w:smallCaps w:val="0"/>
          <w:noProof w:val="0"/>
          <w:color w:val="000000" w:themeColor="text1" w:themeTint="FF" w:themeShade="FF"/>
          <w:sz w:val="24"/>
          <w:szCs w:val="24"/>
          <w:lang w:val="en-GB"/>
        </w:rPr>
        <w:t>I used the prompt:</w:t>
      </w:r>
      <w:r w:rsidRPr="74C10C63" w:rsidR="16059E75">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p>
    <w:p w:rsidR="377DEBBF" w:rsidP="74C10C63" w:rsidRDefault="377DEBBF" w14:paraId="4B711970" w14:textId="22F9E938">
      <w:pPr>
        <w:pStyle w:val="Normal"/>
        <w:suppressLineNumbers w:val="0"/>
        <w:bidi w:val="0"/>
        <w:spacing w:before="240" w:beforeAutospacing="off" w:after="240" w:afterAutospacing="off" w:line="279" w:lineRule="auto"/>
        <w:ind w:left="0" w:right="0"/>
        <w:jc w:val="left"/>
      </w:pPr>
      <w:r w:rsidRPr="74C10C63" w:rsidR="377DEBBF">
        <w:rPr>
          <w:rFonts w:ascii="Arial Nova" w:hAnsi="Arial Nova" w:eastAsia="Arial Nova" w:cs="Arial Nova"/>
          <w:noProof w:val="0"/>
          <w:sz w:val="24"/>
          <w:szCs w:val="24"/>
          <w:lang w:val="en-GB"/>
        </w:rPr>
        <w:t xml:space="preserve">can you create a structure for the following 4000 word </w:t>
      </w:r>
      <w:r w:rsidRPr="74C10C63" w:rsidR="377DEBBF">
        <w:rPr>
          <w:rFonts w:ascii="Arial Nova" w:hAnsi="Arial Nova" w:eastAsia="Arial Nova" w:cs="Arial Nova"/>
          <w:noProof w:val="0"/>
          <w:sz w:val="24"/>
          <w:szCs w:val="24"/>
          <w:lang w:val="en-GB"/>
        </w:rPr>
        <w:t>assisgnment</w:t>
      </w:r>
      <w:r w:rsidRPr="74C10C63" w:rsidR="377DEBBF">
        <w:rPr>
          <w:rFonts w:ascii="Arial Nova" w:hAnsi="Arial Nova" w:eastAsia="Arial Nova" w:cs="Arial Nova"/>
          <w:noProof w:val="0"/>
          <w:sz w:val="24"/>
          <w:szCs w:val="24"/>
          <w:lang w:val="en-GB"/>
        </w:rPr>
        <w:t xml:space="preserve"> Can you create a structure for a 4000 word essay for Please prepare a report of </w:t>
      </w:r>
      <w:r w:rsidRPr="74C10C63" w:rsidR="377DEBBF">
        <w:rPr>
          <w:rFonts w:ascii="Arial Nova" w:hAnsi="Arial Nova" w:eastAsia="Arial Nova" w:cs="Arial Nova"/>
          <w:b w:val="1"/>
          <w:bCs w:val="1"/>
          <w:noProof w:val="0"/>
          <w:sz w:val="24"/>
          <w:szCs w:val="24"/>
          <w:lang w:val="en-GB"/>
        </w:rPr>
        <w:t>4000</w:t>
      </w:r>
      <w:r w:rsidRPr="74C10C63" w:rsidR="377DEBBF">
        <w:rPr>
          <w:rFonts w:ascii="Arial Nova" w:hAnsi="Arial Nova" w:eastAsia="Arial Nova" w:cs="Arial Nova"/>
          <w:noProof w:val="0"/>
          <w:sz w:val="24"/>
          <w:szCs w:val="24"/>
          <w:lang w:val="en-GB"/>
        </w:rPr>
        <w:t xml:space="preserve"> words which fully addresses the following brief: Through the application of the skills and knowledge gained from the module </w:t>
      </w:r>
      <w:r w:rsidRPr="74C10C63" w:rsidR="377DEBBF">
        <w:rPr>
          <w:rFonts w:ascii="Arial Nova" w:hAnsi="Arial Nova" w:eastAsia="Arial Nova" w:cs="Arial Nova"/>
          <w:noProof w:val="0"/>
          <w:sz w:val="24"/>
          <w:szCs w:val="24"/>
          <w:lang w:val="en-GB"/>
        </w:rPr>
        <w:t>demonstrate</w:t>
      </w:r>
      <w:r w:rsidRPr="74C10C63" w:rsidR="377DEBBF">
        <w:rPr>
          <w:rFonts w:ascii="Arial Nova" w:hAnsi="Arial Nova" w:eastAsia="Arial Nova" w:cs="Arial Nova"/>
          <w:noProof w:val="0"/>
          <w:sz w:val="24"/>
          <w:szCs w:val="24"/>
          <w:lang w:val="en-GB"/>
        </w:rPr>
        <w:t xml:space="preserve"> the application of developing workplace relationships and achievement, how this can contribute to a better working environment, </w:t>
      </w:r>
      <w:r w:rsidRPr="74C10C63" w:rsidR="377DEBBF">
        <w:rPr>
          <w:rFonts w:ascii="Arial Nova" w:hAnsi="Arial Nova" w:eastAsia="Arial Nova" w:cs="Arial Nova"/>
          <w:noProof w:val="0"/>
          <w:sz w:val="24"/>
          <w:szCs w:val="24"/>
          <w:lang w:val="en-GB"/>
        </w:rPr>
        <w:t>where</w:t>
      </w:r>
      <w:r w:rsidRPr="74C10C63" w:rsidR="377DEBBF">
        <w:rPr>
          <w:rFonts w:ascii="Arial Nova" w:hAnsi="Arial Nova" w:eastAsia="Arial Nova" w:cs="Arial Nova"/>
          <w:noProof w:val="0"/>
          <w:sz w:val="24"/>
          <w:szCs w:val="24"/>
          <w:lang w:val="en-GB"/>
        </w:rPr>
        <w:t xml:space="preserve"> successful collaboration between people within the same workplace is far more likely to take place.</w:t>
      </w:r>
      <w:r w:rsidRPr="74C10C63" w:rsidR="377DEBBF">
        <w:rPr>
          <w:rFonts w:ascii="Arial Nova" w:hAnsi="Arial Nova" w:eastAsia="Arial Nova" w:cs="Arial Nova"/>
          <w:noProof w:val="0"/>
          <w:sz w:val="24"/>
          <w:szCs w:val="24"/>
          <w:lang w:val="en-GB"/>
        </w:rPr>
        <w:t>(You should relate your answers to an organisation that you work in. If you are not currently working within an organisation, then you may complete this task in relation to an organisation with which you are familiar. This could include experience working in a voluntary capacity.) 1</w:t>
      </w:r>
      <w:r w:rsidRPr="74C10C63" w:rsidR="377DEBBF">
        <w:rPr>
          <w:rFonts w:ascii="Arial Nova" w:hAnsi="Arial Nova" w:eastAsia="Arial Nova" w:cs="Arial Nova"/>
          <w:noProof w:val="0"/>
          <w:sz w:val="24"/>
          <w:szCs w:val="24"/>
          <w:lang w:val="en-GB"/>
        </w:rPr>
        <w:t xml:space="preserve">.  </w:t>
      </w:r>
      <w:r w:rsidRPr="74C10C63" w:rsidR="377DEBBF">
        <w:rPr>
          <w:rFonts w:ascii="Arial Nova" w:hAnsi="Arial Nova" w:eastAsia="Arial Nova" w:cs="Arial Nova"/>
          <w:noProof w:val="0"/>
          <w:sz w:val="24"/>
          <w:szCs w:val="24"/>
          <w:lang w:val="en-GB"/>
        </w:rPr>
        <w:t xml:space="preserve">  Critically assess the potential benefits to the organisation of developing individuals in the workplace; 2. Manage an individual’s expectations in respect of personal development; 3. Critically evaluate development vehicles available to an organisation </w:t>
      </w:r>
      <w:r w:rsidRPr="74C10C63" w:rsidR="377DEBBF">
        <w:rPr>
          <w:rFonts w:ascii="Arial Nova" w:hAnsi="Arial Nova" w:eastAsia="Arial Nova" w:cs="Arial Nova"/>
          <w:noProof w:val="0"/>
          <w:sz w:val="24"/>
          <w:szCs w:val="24"/>
          <w:lang w:val="en-GB"/>
        </w:rPr>
        <w:t>appropriate to</w:t>
      </w:r>
      <w:r w:rsidRPr="74C10C63" w:rsidR="377DEBBF">
        <w:rPr>
          <w:rFonts w:ascii="Arial Nova" w:hAnsi="Arial Nova" w:eastAsia="Arial Nova" w:cs="Arial Nova"/>
          <w:noProof w:val="0"/>
          <w:sz w:val="24"/>
          <w:szCs w:val="24"/>
          <w:lang w:val="en-GB"/>
        </w:rPr>
        <w:t xml:space="preserve"> the development needs of the individual;</w:t>
      </w:r>
      <w:r w:rsidRPr="74C10C63" w:rsidR="735F8118">
        <w:rPr>
          <w:rFonts w:ascii="Arial Nova" w:hAnsi="Arial Nova" w:eastAsia="Arial Nova" w:cs="Arial Nova"/>
          <w:noProof w:val="0"/>
          <w:sz w:val="24"/>
          <w:szCs w:val="24"/>
          <w:lang w:val="en-GB"/>
        </w:rPr>
        <w:t xml:space="preserve"> </w:t>
      </w:r>
      <w:r w:rsidRPr="74C10C63" w:rsidR="377DEBBF">
        <w:rPr>
          <w:rFonts w:ascii="Arial Nova" w:hAnsi="Arial Nova" w:eastAsia="Arial Nova" w:cs="Arial Nova"/>
          <w:noProof w:val="0"/>
          <w:sz w:val="24"/>
          <w:szCs w:val="24"/>
          <w:lang w:val="en-GB"/>
        </w:rPr>
        <w:t>4.</w:t>
      </w:r>
      <w:r w:rsidRPr="74C10C63" w:rsidR="2BEB83B0">
        <w:rPr>
          <w:rFonts w:ascii="Arial Nova" w:hAnsi="Arial Nova" w:eastAsia="Arial Nova" w:cs="Arial Nova"/>
          <w:noProof w:val="0"/>
          <w:sz w:val="24"/>
          <w:szCs w:val="24"/>
          <w:lang w:val="en-GB"/>
        </w:rPr>
        <w:t xml:space="preserve"> </w:t>
      </w:r>
      <w:r w:rsidRPr="74C10C63" w:rsidR="377DEBBF">
        <w:rPr>
          <w:rFonts w:ascii="Arial Nova" w:hAnsi="Arial Nova" w:eastAsia="Arial Nova" w:cs="Arial Nova"/>
          <w:noProof w:val="0"/>
          <w:sz w:val="24"/>
          <w:szCs w:val="24"/>
          <w:lang w:val="en-GB"/>
        </w:rPr>
        <w:t>Generate a detailed plan to meet the</w:t>
      </w:r>
      <w:r w:rsidRPr="74C10C63" w:rsidR="3FADA4DF">
        <w:rPr>
          <w:rFonts w:ascii="Arial Nova" w:hAnsi="Arial Nova" w:eastAsia="Arial Nova" w:cs="Arial Nova"/>
          <w:noProof w:val="0"/>
          <w:sz w:val="24"/>
          <w:szCs w:val="24"/>
          <w:lang w:val="en-GB"/>
        </w:rPr>
        <w:t xml:space="preserve"> </w:t>
      </w:r>
      <w:r w:rsidRPr="74C10C63" w:rsidR="377DEBBF">
        <w:rPr>
          <w:rFonts w:ascii="Arial Nova" w:hAnsi="Arial Nova" w:eastAsia="Arial Nova" w:cs="Arial Nova"/>
          <w:noProof w:val="0"/>
          <w:sz w:val="24"/>
          <w:szCs w:val="24"/>
          <w:lang w:val="en-GB"/>
        </w:rPr>
        <w:t>identified</w:t>
      </w:r>
      <w:r w:rsidRPr="74C10C63" w:rsidR="377DEBBF">
        <w:rPr>
          <w:rFonts w:ascii="Arial Nova" w:hAnsi="Arial Nova" w:eastAsia="Arial Nova" w:cs="Arial Nova"/>
          <w:noProof w:val="0"/>
          <w:sz w:val="24"/>
          <w:szCs w:val="24"/>
          <w:lang w:val="en-GB"/>
        </w:rPr>
        <w:t xml:space="preserve"> development needs of an individual in the workplace and evaluate how</w:t>
      </w:r>
      <w:r w:rsidRPr="74C10C63" w:rsidR="59F755F1">
        <w:rPr>
          <w:rFonts w:ascii="Arial Nova" w:hAnsi="Arial Nova" w:eastAsia="Arial Nova" w:cs="Arial Nova"/>
          <w:noProof w:val="0"/>
          <w:sz w:val="24"/>
          <w:szCs w:val="24"/>
          <w:lang w:val="en-GB"/>
        </w:rPr>
        <w:t xml:space="preserve"> </w:t>
      </w:r>
      <w:r w:rsidRPr="74C10C63" w:rsidR="377DEBBF">
        <w:rPr>
          <w:rFonts w:ascii="Arial Nova" w:hAnsi="Arial Nova" w:eastAsia="Arial Nova" w:cs="Arial Nova"/>
          <w:noProof w:val="0"/>
          <w:sz w:val="24"/>
          <w:szCs w:val="24"/>
          <w:lang w:val="en-GB"/>
        </w:rPr>
        <w:t>this would be used to manage performance.</w:t>
      </w:r>
      <w:r w:rsidRPr="74C10C63" w:rsidR="5129817B">
        <w:rPr>
          <w:rFonts w:ascii="Arial Nova" w:hAnsi="Arial Nova" w:eastAsia="Arial Nova" w:cs="Arial Nova"/>
          <w:noProof w:val="0"/>
          <w:sz w:val="24"/>
          <w:szCs w:val="24"/>
          <w:lang w:val="en-GB"/>
        </w:rPr>
        <w:t xml:space="preserve"> </w:t>
      </w:r>
      <w:r w:rsidRPr="74C10C63" w:rsidR="377DEBBF">
        <w:rPr>
          <w:rFonts w:ascii="Arial Nova" w:hAnsi="Arial Nova" w:eastAsia="Arial Nova" w:cs="Arial Nova"/>
          <w:noProof w:val="0"/>
          <w:sz w:val="24"/>
          <w:szCs w:val="24"/>
          <w:lang w:val="en-GB"/>
        </w:rPr>
        <w:t xml:space="preserve">5. Ensure the report is structured as a formal report and </w:t>
      </w:r>
      <w:r w:rsidRPr="74C10C63" w:rsidR="377DEBBF">
        <w:rPr>
          <w:rFonts w:ascii="Arial Nova" w:hAnsi="Arial Nova" w:eastAsia="Arial Nova" w:cs="Arial Nova"/>
          <w:noProof w:val="0"/>
          <w:sz w:val="24"/>
          <w:szCs w:val="24"/>
          <w:lang w:val="en-GB"/>
        </w:rPr>
        <w:t>appropriate</w:t>
      </w:r>
      <w:r w:rsidRPr="74C10C63" w:rsidR="3A77B938">
        <w:rPr>
          <w:rFonts w:ascii="Arial Nova" w:hAnsi="Arial Nova" w:eastAsia="Arial Nova" w:cs="Arial Nova"/>
          <w:noProof w:val="0"/>
          <w:sz w:val="24"/>
          <w:szCs w:val="24"/>
          <w:lang w:val="en-GB"/>
        </w:rPr>
        <w:t xml:space="preserve"> </w:t>
      </w:r>
      <w:r w:rsidRPr="74C10C63" w:rsidR="377DEBBF">
        <w:rPr>
          <w:rFonts w:ascii="Arial Nova" w:hAnsi="Arial Nova" w:eastAsia="Arial Nova" w:cs="Arial Nova"/>
          <w:noProof w:val="0"/>
          <w:sz w:val="24"/>
          <w:szCs w:val="24"/>
          <w:lang w:val="en-GB"/>
        </w:rPr>
        <w:t>referencing</w:t>
      </w:r>
      <w:r w:rsidRPr="74C10C63" w:rsidR="377DEBBF">
        <w:rPr>
          <w:rFonts w:ascii="Arial Nova" w:hAnsi="Arial Nova" w:eastAsia="Arial Nova" w:cs="Arial Nova"/>
          <w:noProof w:val="0"/>
          <w:sz w:val="24"/>
          <w:szCs w:val="24"/>
          <w:lang w:val="en-GB"/>
        </w:rPr>
        <w:t xml:space="preserve"> is used – 20 </w:t>
      </w:r>
      <w:r w:rsidRPr="74C10C63" w:rsidR="377DEBBF">
        <w:rPr>
          <w:rFonts w:ascii="Arial Nova" w:hAnsi="Arial Nova" w:eastAsia="Arial Nova" w:cs="Arial Nova"/>
          <w:noProof w:val="0"/>
          <w:sz w:val="24"/>
          <w:szCs w:val="24"/>
          <w:lang w:val="en-GB"/>
        </w:rPr>
        <w:t>acade</w:t>
      </w:r>
      <w:r w:rsidRPr="74C10C63" w:rsidR="377DEBBF">
        <w:rPr>
          <w:rFonts w:ascii="Arial Nova" w:hAnsi="Arial Nova" w:eastAsia="Arial Nova" w:cs="Arial Nova"/>
          <w:noProof w:val="0"/>
          <w:sz w:val="24"/>
          <w:szCs w:val="24"/>
          <w:lang w:val="en-GB"/>
        </w:rPr>
        <w:t>ic</w:t>
      </w:r>
      <w:r w:rsidRPr="74C10C63" w:rsidR="377DEBBF">
        <w:rPr>
          <w:rFonts w:ascii="Arial Nova" w:hAnsi="Arial Nova" w:eastAsia="Arial Nova" w:cs="Arial Nova"/>
          <w:noProof w:val="0"/>
          <w:sz w:val="24"/>
          <w:szCs w:val="24"/>
          <w:lang w:val="en-GB"/>
        </w:rPr>
        <w:t xml:space="preserve"> quality sources.</w:t>
      </w:r>
      <w:r w:rsidRPr="74C10C63" w:rsidR="4B94D29C">
        <w:rPr>
          <w:rFonts w:ascii="Arial Nova" w:hAnsi="Arial Nova" w:eastAsia="Arial Nova" w:cs="Arial Nova"/>
          <w:noProof w:val="0"/>
          <w:sz w:val="24"/>
          <w:szCs w:val="24"/>
          <w:lang w:val="en-GB"/>
        </w:rPr>
        <w:t xml:space="preserve"> </w:t>
      </w:r>
      <w:r w:rsidRPr="74C10C63" w:rsidR="377DEBBF">
        <w:rPr>
          <w:rFonts w:ascii="Arial Nova" w:hAnsi="Arial Nova" w:eastAsia="Arial Nova" w:cs="Arial Nova"/>
          <w:b w:val="1"/>
          <w:bCs w:val="1"/>
          <w:noProof w:val="0"/>
          <w:sz w:val="24"/>
          <w:szCs w:val="24"/>
          <w:lang w:val="en-GB"/>
        </w:rPr>
        <w:t>Module Aim</w:t>
      </w:r>
      <w:r w:rsidRPr="74C10C63" w:rsidR="12FF71C8">
        <w:rPr>
          <w:rFonts w:ascii="Arial Nova" w:hAnsi="Arial Nova" w:eastAsia="Arial Nova" w:cs="Arial Nova"/>
          <w:b w:val="1"/>
          <w:bCs w:val="1"/>
          <w:noProof w:val="0"/>
          <w:sz w:val="24"/>
          <w:szCs w:val="24"/>
          <w:lang w:val="en-GB"/>
        </w:rPr>
        <w:t xml:space="preserve"> </w:t>
      </w:r>
      <w:r w:rsidRPr="74C10C63" w:rsidR="377DEBBF">
        <w:rPr>
          <w:rFonts w:ascii="Arial Nova" w:hAnsi="Arial Nova" w:eastAsia="Arial Nova" w:cs="Arial Nova"/>
          <w:noProof w:val="0"/>
          <w:sz w:val="24"/>
          <w:szCs w:val="24"/>
          <w:lang w:val="en-GB"/>
        </w:rPr>
        <w:t>To</w:t>
      </w:r>
      <w:r w:rsidRPr="74C10C63" w:rsidR="6B7079E6">
        <w:rPr>
          <w:rFonts w:ascii="Arial Nova" w:hAnsi="Arial Nova" w:eastAsia="Arial Nova" w:cs="Arial Nova"/>
          <w:noProof w:val="0"/>
          <w:sz w:val="24"/>
          <w:szCs w:val="24"/>
          <w:lang w:val="en-GB"/>
        </w:rPr>
        <w:t xml:space="preserve"> </w:t>
      </w:r>
      <w:r w:rsidRPr="74C10C63" w:rsidR="377DEBBF">
        <w:rPr>
          <w:rFonts w:ascii="Arial Nova" w:hAnsi="Arial Nova" w:eastAsia="Arial Nova" w:cs="Arial Nova"/>
          <w:noProof w:val="0"/>
          <w:sz w:val="24"/>
          <w:szCs w:val="24"/>
          <w:lang w:val="en-GB"/>
        </w:rPr>
        <w:t>develop strategies for perf</w:t>
      </w:r>
      <w:r w:rsidRPr="74C10C63" w:rsidR="377DEBBF">
        <w:rPr>
          <w:rFonts w:ascii="Arial Nova" w:hAnsi="Arial Nova" w:eastAsia="Arial Nova" w:cs="Arial Nova"/>
          <w:noProof w:val="0"/>
          <w:sz w:val="24"/>
          <w:szCs w:val="24"/>
          <w:lang w:val="en-GB"/>
        </w:rPr>
        <w:t>ormance management and the personal and career</w:t>
      </w:r>
      <w:r w:rsidRPr="74C10C63" w:rsidR="12D64EEA">
        <w:rPr>
          <w:rFonts w:ascii="Arial Nova" w:hAnsi="Arial Nova" w:eastAsia="Arial Nova" w:cs="Arial Nova"/>
          <w:noProof w:val="0"/>
          <w:sz w:val="24"/>
          <w:szCs w:val="24"/>
          <w:lang w:val="en-GB"/>
        </w:rPr>
        <w:t xml:space="preserve"> </w:t>
      </w:r>
      <w:r w:rsidRPr="74C10C63" w:rsidR="377DEBBF">
        <w:rPr>
          <w:rFonts w:ascii="Arial Nova" w:hAnsi="Arial Nova" w:eastAsia="Arial Nova" w:cs="Arial Nova"/>
          <w:noProof w:val="0"/>
          <w:sz w:val="24"/>
          <w:szCs w:val="24"/>
          <w:lang w:val="en-GB"/>
        </w:rPr>
        <w:t>development of individuals in the workplace</w:t>
      </w:r>
      <w:r w:rsidRPr="74C10C63" w:rsidR="169B50BD">
        <w:rPr>
          <w:rFonts w:ascii="Arial Nova" w:hAnsi="Arial Nova" w:eastAsia="Arial Nova" w:cs="Arial Nova"/>
          <w:noProof w:val="0"/>
          <w:sz w:val="24"/>
          <w:szCs w:val="24"/>
          <w:lang w:val="en-GB"/>
        </w:rPr>
        <w:t xml:space="preserve"> </w:t>
      </w:r>
      <w:r w:rsidRPr="74C10C63" w:rsidR="377DEBBF">
        <w:rPr>
          <w:rFonts w:ascii="Arial Nova" w:hAnsi="Arial Nova" w:eastAsia="Arial Nova" w:cs="Arial Nova"/>
          <w:noProof w:val="0"/>
          <w:sz w:val="24"/>
          <w:szCs w:val="24"/>
          <w:lang w:val="en-GB"/>
        </w:rPr>
        <w:t>**</w:t>
      </w:r>
      <w:r w:rsidRPr="74C10C63" w:rsidR="377DEBBF">
        <w:rPr>
          <w:rFonts w:ascii="Arial Nova" w:hAnsi="Arial Nova" w:eastAsia="Arial Nova" w:cs="Arial Nova"/>
          <w:noProof w:val="0"/>
          <w:sz w:val="24"/>
          <w:szCs w:val="24"/>
          <w:lang w:val="en-GB"/>
        </w:rPr>
        <w:t>Learning Outcomes**</w:t>
      </w:r>
      <w:r w:rsidRPr="74C10C63" w:rsidR="377DEBBF">
        <w:rPr>
          <w:rFonts w:ascii="Arial Nova" w:hAnsi="Arial Nova" w:eastAsia="Arial Nova" w:cs="Arial Nova"/>
          <w:noProof w:val="0"/>
          <w:sz w:val="24"/>
          <w:szCs w:val="24"/>
          <w:lang w:val="en-GB"/>
        </w:rPr>
        <w:t>Upon the</w:t>
      </w:r>
      <w:r w:rsidRPr="74C10C63" w:rsidR="433552F6">
        <w:rPr>
          <w:rFonts w:ascii="Arial Nova" w:hAnsi="Arial Nova" w:eastAsia="Arial Nova" w:cs="Arial Nova"/>
          <w:noProof w:val="0"/>
          <w:sz w:val="24"/>
          <w:szCs w:val="24"/>
          <w:lang w:val="en-GB"/>
        </w:rPr>
        <w:t xml:space="preserve"> </w:t>
      </w:r>
      <w:r w:rsidRPr="74C10C63" w:rsidR="377DEBBF">
        <w:rPr>
          <w:rFonts w:ascii="Arial Nova" w:hAnsi="Arial Nova" w:eastAsia="Arial Nova" w:cs="Arial Nova"/>
          <w:noProof w:val="0"/>
          <w:sz w:val="24"/>
          <w:szCs w:val="24"/>
          <w:lang w:val="en-GB"/>
        </w:rPr>
        <w:t>successful completion of this module, the student should be able to demonstrate</w:t>
      </w:r>
      <w:r w:rsidRPr="74C10C63" w:rsidR="275B59C5">
        <w:rPr>
          <w:rFonts w:ascii="Arial Nova" w:hAnsi="Arial Nova" w:eastAsia="Arial Nova" w:cs="Arial Nova"/>
          <w:noProof w:val="0"/>
          <w:sz w:val="24"/>
          <w:szCs w:val="24"/>
          <w:lang w:val="en-GB"/>
        </w:rPr>
        <w:t xml:space="preserve"> </w:t>
      </w:r>
      <w:r w:rsidRPr="74C10C63" w:rsidR="377DEBBF">
        <w:rPr>
          <w:rFonts w:ascii="Arial Nova" w:hAnsi="Arial Nova" w:eastAsia="Arial Nova" w:cs="Arial Nova"/>
          <w:noProof w:val="0"/>
          <w:sz w:val="24"/>
          <w:szCs w:val="24"/>
          <w:lang w:val="en-GB"/>
        </w:rPr>
        <w:t>the ability to:</w:t>
      </w:r>
      <w:r w:rsidRPr="74C10C63" w:rsidR="5CEF625F">
        <w:rPr>
          <w:rFonts w:ascii="Arial Nova" w:hAnsi="Arial Nova" w:eastAsia="Arial Nova" w:cs="Arial Nova"/>
          <w:noProof w:val="0"/>
          <w:sz w:val="24"/>
          <w:szCs w:val="24"/>
          <w:lang w:val="en-GB"/>
        </w:rPr>
        <w:t xml:space="preserve"> </w:t>
      </w:r>
      <w:r w:rsidRPr="74C10C63" w:rsidR="377DEBBF">
        <w:rPr>
          <w:rFonts w:ascii="Arial Nova" w:hAnsi="Arial Nova" w:eastAsia="Arial Nova" w:cs="Arial Nova"/>
          <w:noProof w:val="0"/>
          <w:sz w:val="24"/>
          <w:szCs w:val="24"/>
          <w:lang w:val="en-GB"/>
        </w:rPr>
        <w:t>· Critically assess the potential</w:t>
      </w:r>
      <w:r w:rsidRPr="74C10C63" w:rsidR="04549BEF">
        <w:rPr>
          <w:rFonts w:ascii="Arial Nova" w:hAnsi="Arial Nova" w:eastAsia="Arial Nova" w:cs="Arial Nova"/>
          <w:noProof w:val="0"/>
          <w:sz w:val="24"/>
          <w:szCs w:val="24"/>
          <w:lang w:val="en-GB"/>
        </w:rPr>
        <w:t xml:space="preserve"> </w:t>
      </w:r>
      <w:r w:rsidRPr="74C10C63" w:rsidR="377DEBBF">
        <w:rPr>
          <w:rFonts w:ascii="Arial Nova" w:hAnsi="Arial Nova" w:eastAsia="Arial Nova" w:cs="Arial Nova"/>
          <w:noProof w:val="0"/>
          <w:sz w:val="24"/>
          <w:szCs w:val="24"/>
          <w:lang w:val="en-GB"/>
        </w:rPr>
        <w:t>benefits to the organisation of developing individuals in the workplace;</w:t>
      </w:r>
      <w:r w:rsidRPr="74C10C63" w:rsidR="18492BC5">
        <w:rPr>
          <w:rFonts w:ascii="Arial Nova" w:hAnsi="Arial Nova" w:eastAsia="Arial Nova" w:cs="Arial Nova"/>
          <w:noProof w:val="0"/>
          <w:sz w:val="24"/>
          <w:szCs w:val="24"/>
          <w:lang w:val="en-GB"/>
        </w:rPr>
        <w:t xml:space="preserve"> </w:t>
      </w:r>
      <w:r w:rsidRPr="74C10C63" w:rsidR="377DEBBF">
        <w:rPr>
          <w:rFonts w:ascii="Arial Nova" w:hAnsi="Arial Nova" w:eastAsia="Arial Nova" w:cs="Arial Nova"/>
          <w:noProof w:val="0"/>
          <w:sz w:val="24"/>
          <w:szCs w:val="24"/>
          <w:lang w:val="en-GB"/>
        </w:rPr>
        <w:t>· Manage an individual’s expectations in</w:t>
      </w:r>
      <w:r w:rsidRPr="74C10C63" w:rsidR="4ED7A7F0">
        <w:rPr>
          <w:rFonts w:ascii="Arial Nova" w:hAnsi="Arial Nova" w:eastAsia="Arial Nova" w:cs="Arial Nova"/>
          <w:noProof w:val="0"/>
          <w:sz w:val="24"/>
          <w:szCs w:val="24"/>
          <w:lang w:val="en-GB"/>
        </w:rPr>
        <w:t xml:space="preserve"> </w:t>
      </w:r>
      <w:r w:rsidRPr="74C10C63" w:rsidR="377DEBBF">
        <w:rPr>
          <w:rFonts w:ascii="Arial Nova" w:hAnsi="Arial Nova" w:eastAsia="Arial Nova" w:cs="Arial Nova"/>
          <w:noProof w:val="0"/>
          <w:sz w:val="24"/>
          <w:szCs w:val="24"/>
          <w:lang w:val="en-GB"/>
        </w:rPr>
        <w:t>respect of personal development;</w:t>
      </w:r>
      <w:r w:rsidRPr="74C10C63" w:rsidR="727455D4">
        <w:rPr>
          <w:rFonts w:ascii="Arial Nova" w:hAnsi="Arial Nova" w:eastAsia="Arial Nova" w:cs="Arial Nova"/>
          <w:noProof w:val="0"/>
          <w:sz w:val="24"/>
          <w:szCs w:val="24"/>
          <w:lang w:val="en-GB"/>
        </w:rPr>
        <w:t xml:space="preserve"> </w:t>
      </w:r>
      <w:r w:rsidRPr="74C10C63" w:rsidR="377DEBBF">
        <w:rPr>
          <w:rFonts w:ascii="Arial Nova" w:hAnsi="Arial Nova" w:eastAsia="Arial Nova" w:cs="Arial Nova"/>
          <w:noProof w:val="0"/>
          <w:sz w:val="24"/>
          <w:szCs w:val="24"/>
          <w:lang w:val="en-GB"/>
        </w:rPr>
        <w:t>· Critically evaluate development</w:t>
      </w:r>
      <w:r w:rsidRPr="74C10C63" w:rsidR="3C1B784D">
        <w:rPr>
          <w:rFonts w:ascii="Arial Nova" w:hAnsi="Arial Nova" w:eastAsia="Arial Nova" w:cs="Arial Nova"/>
          <w:noProof w:val="0"/>
          <w:sz w:val="24"/>
          <w:szCs w:val="24"/>
          <w:lang w:val="en-GB"/>
        </w:rPr>
        <w:t xml:space="preserve"> </w:t>
      </w:r>
      <w:r w:rsidRPr="74C10C63" w:rsidR="377DEBBF">
        <w:rPr>
          <w:rFonts w:ascii="Arial Nova" w:hAnsi="Arial Nova" w:eastAsia="Arial Nova" w:cs="Arial Nova"/>
          <w:noProof w:val="0"/>
          <w:sz w:val="24"/>
          <w:szCs w:val="24"/>
          <w:lang w:val="en-GB"/>
        </w:rPr>
        <w:t xml:space="preserve">vehicles available to an organisation </w:t>
      </w:r>
      <w:r w:rsidRPr="74C10C63" w:rsidR="377DEBBF">
        <w:rPr>
          <w:rFonts w:ascii="Arial Nova" w:hAnsi="Arial Nova" w:eastAsia="Arial Nova" w:cs="Arial Nova"/>
          <w:noProof w:val="0"/>
          <w:sz w:val="24"/>
          <w:szCs w:val="24"/>
          <w:lang w:val="en-GB"/>
        </w:rPr>
        <w:t>appropriate to</w:t>
      </w:r>
      <w:r w:rsidRPr="74C10C63" w:rsidR="377DEBBF">
        <w:rPr>
          <w:rFonts w:ascii="Arial Nova" w:hAnsi="Arial Nova" w:eastAsia="Arial Nova" w:cs="Arial Nova"/>
          <w:noProof w:val="0"/>
          <w:sz w:val="24"/>
          <w:szCs w:val="24"/>
          <w:lang w:val="en-GB"/>
        </w:rPr>
        <w:t xml:space="preserve"> the development needs of</w:t>
      </w:r>
      <w:r w:rsidRPr="74C10C63" w:rsidR="1CAEFA0B">
        <w:rPr>
          <w:rFonts w:ascii="Arial Nova" w:hAnsi="Arial Nova" w:eastAsia="Arial Nova" w:cs="Arial Nova"/>
          <w:noProof w:val="0"/>
          <w:sz w:val="24"/>
          <w:szCs w:val="24"/>
          <w:lang w:val="en-GB"/>
        </w:rPr>
        <w:t xml:space="preserve"> </w:t>
      </w:r>
      <w:r w:rsidRPr="74C10C63" w:rsidR="377DEBBF">
        <w:rPr>
          <w:rFonts w:ascii="Arial Nova" w:hAnsi="Arial Nova" w:eastAsia="Arial Nova" w:cs="Arial Nova"/>
          <w:noProof w:val="0"/>
          <w:sz w:val="24"/>
          <w:szCs w:val="24"/>
          <w:lang w:val="en-GB"/>
        </w:rPr>
        <w:t>the individual;</w:t>
      </w:r>
      <w:r w:rsidRPr="74C10C63" w:rsidR="461556D1">
        <w:rPr>
          <w:rFonts w:ascii="Arial Nova" w:hAnsi="Arial Nova" w:eastAsia="Arial Nova" w:cs="Arial Nova"/>
          <w:noProof w:val="0"/>
          <w:sz w:val="24"/>
          <w:szCs w:val="24"/>
          <w:lang w:val="en-GB"/>
        </w:rPr>
        <w:t xml:space="preserve"> </w:t>
      </w:r>
      <w:r w:rsidRPr="74C10C63" w:rsidR="377DEBBF">
        <w:rPr>
          <w:rFonts w:ascii="Arial Nova" w:hAnsi="Arial Nova" w:eastAsia="Arial Nova" w:cs="Arial Nova"/>
          <w:noProof w:val="0"/>
          <w:sz w:val="24"/>
          <w:szCs w:val="24"/>
          <w:lang w:val="en-GB"/>
        </w:rPr>
        <w:t>· Generate a detailed plan to meet the</w:t>
      </w:r>
      <w:r w:rsidRPr="74C10C63" w:rsidR="7381155A">
        <w:rPr>
          <w:rFonts w:ascii="Arial Nova" w:hAnsi="Arial Nova" w:eastAsia="Arial Nova" w:cs="Arial Nova"/>
          <w:noProof w:val="0"/>
          <w:sz w:val="24"/>
          <w:szCs w:val="24"/>
          <w:lang w:val="en-GB"/>
        </w:rPr>
        <w:t xml:space="preserve"> </w:t>
      </w:r>
      <w:r w:rsidRPr="74C10C63" w:rsidR="377DEBBF">
        <w:rPr>
          <w:rFonts w:ascii="Arial Nova" w:hAnsi="Arial Nova" w:eastAsia="Arial Nova" w:cs="Arial Nova"/>
          <w:noProof w:val="0"/>
          <w:sz w:val="24"/>
          <w:szCs w:val="24"/>
          <w:lang w:val="en-GB"/>
        </w:rPr>
        <w:t>identified</w:t>
      </w:r>
      <w:r w:rsidRPr="74C10C63" w:rsidR="377DEBBF">
        <w:rPr>
          <w:rFonts w:ascii="Arial Nova" w:hAnsi="Arial Nova" w:eastAsia="Arial Nova" w:cs="Arial Nova"/>
          <w:noProof w:val="0"/>
          <w:sz w:val="24"/>
          <w:szCs w:val="24"/>
          <w:lang w:val="en-GB"/>
        </w:rPr>
        <w:t xml:space="preserve"> development needs of an individual in the workplace and the</w:t>
      </w:r>
      <w:r w:rsidRPr="74C10C63" w:rsidR="37FE72F9">
        <w:rPr>
          <w:rFonts w:ascii="Arial Nova" w:hAnsi="Arial Nova" w:eastAsia="Arial Nova" w:cs="Arial Nova"/>
          <w:noProof w:val="0"/>
          <w:sz w:val="24"/>
          <w:szCs w:val="24"/>
          <w:lang w:val="en-GB"/>
        </w:rPr>
        <w:t xml:space="preserve"> </w:t>
      </w:r>
      <w:r w:rsidRPr="74C10C63" w:rsidR="377DEBBF">
        <w:rPr>
          <w:rFonts w:ascii="Arial Nova" w:hAnsi="Arial Nova" w:eastAsia="Arial Nova" w:cs="Arial Nova"/>
          <w:noProof w:val="0"/>
          <w:sz w:val="24"/>
          <w:szCs w:val="24"/>
          <w:lang w:val="en-GB"/>
        </w:rPr>
        <w:t>management of performance</w:t>
      </w:r>
      <w:r w:rsidRPr="74C10C63" w:rsidR="536D45E2">
        <w:rPr>
          <w:rFonts w:ascii="Arial Nova" w:hAnsi="Arial Nova" w:eastAsia="Arial Nova" w:cs="Arial Nova"/>
          <w:noProof w:val="0"/>
          <w:sz w:val="24"/>
          <w:szCs w:val="24"/>
          <w:lang w:val="en-GB"/>
        </w:rPr>
        <w:t xml:space="preserve"> </w:t>
      </w:r>
      <w:r w:rsidRPr="74C10C63" w:rsidR="377DEBBF">
        <w:rPr>
          <w:rFonts w:ascii="Arial Nova" w:hAnsi="Arial Nova" w:eastAsia="Arial Nova" w:cs="Arial Nova"/>
          <w:b w:val="1"/>
          <w:bCs w:val="1"/>
          <w:noProof w:val="0"/>
          <w:sz w:val="24"/>
          <w:szCs w:val="24"/>
          <w:lang w:val="en-GB"/>
        </w:rPr>
        <w:t>INDICATIVE CONTENT</w:t>
      </w:r>
      <w:r w:rsidRPr="74C10C63" w:rsidR="377DEBBF">
        <w:rPr>
          <w:rFonts w:ascii="Arial Nova" w:hAnsi="Arial Nova" w:eastAsia="Arial Nova" w:cs="Arial Nova"/>
          <w:noProof w:val="0"/>
          <w:sz w:val="24"/>
          <w:szCs w:val="24"/>
          <w:lang w:val="en-GB"/>
        </w:rPr>
        <w:t>· Examining the expectations and requirements of people.</w:t>
      </w:r>
      <w:r w:rsidRPr="74C10C63" w:rsidR="42E50692">
        <w:rPr>
          <w:rFonts w:ascii="Arial Nova" w:hAnsi="Arial Nova" w:eastAsia="Arial Nova" w:cs="Arial Nova"/>
          <w:noProof w:val="0"/>
          <w:sz w:val="24"/>
          <w:szCs w:val="24"/>
          <w:lang w:val="en-GB"/>
        </w:rPr>
        <w:t xml:space="preserve"> </w:t>
      </w:r>
      <w:r w:rsidRPr="74C10C63" w:rsidR="377DEBBF">
        <w:rPr>
          <w:rFonts w:ascii="Arial Nova" w:hAnsi="Arial Nova" w:eastAsia="Arial Nova" w:cs="Arial Nova"/>
          <w:noProof w:val="0"/>
          <w:sz w:val="24"/>
          <w:szCs w:val="24"/>
          <w:lang w:val="en-GB"/>
        </w:rPr>
        <w:t xml:space="preserve">·       Administering people </w:t>
      </w:r>
      <w:r w:rsidRPr="74C10C63" w:rsidR="377DEBBF">
        <w:rPr>
          <w:rFonts w:ascii="Arial Nova" w:hAnsi="Arial Nova" w:eastAsia="Arial Nova" w:cs="Arial Nova"/>
          <w:noProof w:val="0"/>
          <w:sz w:val="24"/>
          <w:szCs w:val="24"/>
          <w:lang w:val="en-GB"/>
        </w:rPr>
        <w:t>in accordance with</w:t>
      </w:r>
      <w:r w:rsidRPr="74C10C63" w:rsidR="377DEBBF">
        <w:rPr>
          <w:rFonts w:ascii="Arial Nova" w:hAnsi="Arial Nova" w:eastAsia="Arial Nova" w:cs="Arial Nova"/>
          <w:noProof w:val="0"/>
          <w:sz w:val="24"/>
          <w:szCs w:val="24"/>
          <w:lang w:val="en-GB"/>
        </w:rPr>
        <w:t xml:space="preserve"> guidelines and career</w:t>
      </w:r>
      <w:r w:rsidRPr="74C10C63" w:rsidR="4A626584">
        <w:rPr>
          <w:rFonts w:ascii="Arial Nova" w:hAnsi="Arial Nova" w:eastAsia="Arial Nova" w:cs="Arial Nova"/>
          <w:noProof w:val="0"/>
          <w:sz w:val="24"/>
          <w:szCs w:val="24"/>
          <w:lang w:val="en-GB"/>
        </w:rPr>
        <w:t xml:space="preserve"> </w:t>
      </w:r>
      <w:r w:rsidRPr="74C10C63" w:rsidR="377DEBBF">
        <w:rPr>
          <w:rFonts w:ascii="Arial Nova" w:hAnsi="Arial Nova" w:eastAsia="Arial Nova" w:cs="Arial Nova"/>
          <w:noProof w:val="0"/>
          <w:sz w:val="24"/>
          <w:szCs w:val="24"/>
          <w:lang w:val="en-GB"/>
        </w:rPr>
        <w:t>pathways.</w:t>
      </w:r>
      <w:r w:rsidRPr="74C10C63" w:rsidR="377DEBBF">
        <w:rPr>
          <w:rFonts w:ascii="Arial Nova" w:hAnsi="Arial Nova" w:eastAsia="Arial Nova" w:cs="Arial Nova"/>
          <w:noProof w:val="0"/>
          <w:sz w:val="24"/>
          <w:szCs w:val="24"/>
          <w:lang w:val="en-GB"/>
        </w:rPr>
        <w:t>·</w:t>
      </w:r>
      <w:r w:rsidRPr="74C10C63" w:rsidR="377DEBBF">
        <w:rPr>
          <w:rFonts w:ascii="Arial Nova" w:hAnsi="Arial Nova" w:eastAsia="Arial Nova" w:cs="Arial Nova"/>
          <w:noProof w:val="0"/>
          <w:sz w:val="24"/>
          <w:szCs w:val="24"/>
          <w:lang w:val="en-GB"/>
        </w:rPr>
        <w:t xml:space="preserve">       Managing career development of </w:t>
      </w:r>
      <w:r w:rsidRPr="74C10C63" w:rsidR="377DEBBF">
        <w:rPr>
          <w:rFonts w:ascii="Arial Nova" w:hAnsi="Arial Nova" w:eastAsia="Arial Nova" w:cs="Arial Nova"/>
          <w:noProof w:val="0"/>
          <w:sz w:val="24"/>
          <w:szCs w:val="24"/>
          <w:lang w:val="en-GB"/>
        </w:rPr>
        <w:t>people.</w:t>
      </w:r>
      <w:r w:rsidRPr="74C10C63" w:rsidR="377DEBBF">
        <w:rPr>
          <w:rFonts w:ascii="Arial Nova" w:hAnsi="Arial Nova" w:eastAsia="Arial Nova" w:cs="Arial Nova"/>
          <w:noProof w:val="0"/>
          <w:sz w:val="24"/>
          <w:szCs w:val="24"/>
          <w:lang w:val="en-GB"/>
        </w:rPr>
        <w:t>·</w:t>
      </w:r>
      <w:r w:rsidRPr="74C10C63" w:rsidR="377DEBBF">
        <w:rPr>
          <w:rFonts w:ascii="Arial Nova" w:hAnsi="Arial Nova" w:eastAsia="Arial Nova" w:cs="Arial Nova"/>
          <w:noProof w:val="0"/>
          <w:sz w:val="24"/>
          <w:szCs w:val="24"/>
          <w:lang w:val="en-GB"/>
        </w:rPr>
        <w:t xml:space="preserve">       Managing performance and succession </w:t>
      </w:r>
      <w:r w:rsidRPr="74C10C63" w:rsidR="377DEBBF">
        <w:rPr>
          <w:rFonts w:ascii="Arial Nova" w:hAnsi="Arial Nova" w:eastAsia="Arial Nova" w:cs="Arial Nova"/>
          <w:noProof w:val="0"/>
          <w:sz w:val="24"/>
          <w:szCs w:val="24"/>
          <w:lang w:val="en-GB"/>
        </w:rPr>
        <w:t>planning.</w:t>
      </w:r>
      <w:r w:rsidRPr="74C10C63" w:rsidR="377DEBBF">
        <w:rPr>
          <w:rFonts w:ascii="Arial Nova" w:hAnsi="Arial Nova" w:eastAsia="Arial Nova" w:cs="Arial Nova"/>
          <w:noProof w:val="0"/>
          <w:sz w:val="24"/>
          <w:szCs w:val="24"/>
          <w:lang w:val="en-GB"/>
        </w:rPr>
        <w:t>·</w:t>
      </w:r>
      <w:r w:rsidRPr="74C10C63" w:rsidR="377DEBBF">
        <w:rPr>
          <w:rFonts w:ascii="Arial Nova" w:hAnsi="Arial Nova" w:eastAsia="Arial Nova" w:cs="Arial Nova"/>
          <w:noProof w:val="0"/>
          <w:sz w:val="24"/>
          <w:szCs w:val="24"/>
          <w:lang w:val="en-GB"/>
        </w:rPr>
        <w:t xml:space="preserve">       Support structures within the </w:t>
      </w:r>
      <w:r w:rsidRPr="74C10C63" w:rsidR="377DEBBF">
        <w:rPr>
          <w:rFonts w:ascii="Arial Nova" w:hAnsi="Arial Nova" w:eastAsia="Arial Nova" w:cs="Arial Nova"/>
          <w:noProof w:val="0"/>
          <w:sz w:val="24"/>
          <w:szCs w:val="24"/>
          <w:lang w:val="en-GB"/>
        </w:rPr>
        <w:t>organisation.</w:t>
      </w:r>
      <w:r w:rsidRPr="74C10C63" w:rsidR="377DEBBF">
        <w:rPr>
          <w:rFonts w:ascii="Arial Nova" w:hAnsi="Arial Nova" w:eastAsia="Arial Nova" w:cs="Arial Nova"/>
          <w:noProof w:val="0"/>
          <w:sz w:val="24"/>
          <w:szCs w:val="24"/>
          <w:lang w:val="en-GB"/>
        </w:rPr>
        <w:t>·</w:t>
      </w:r>
      <w:r w:rsidRPr="74C10C63" w:rsidR="377DEBBF">
        <w:rPr>
          <w:rFonts w:ascii="Arial Nova" w:hAnsi="Arial Nova" w:eastAsia="Arial Nova" w:cs="Arial Nova"/>
          <w:noProof w:val="0"/>
          <w:sz w:val="24"/>
          <w:szCs w:val="24"/>
          <w:lang w:val="en-GB"/>
        </w:rPr>
        <w:t xml:space="preserve">       Techniques for supervision and formal </w:t>
      </w:r>
      <w:r w:rsidRPr="74C10C63" w:rsidR="377DEBBF">
        <w:rPr>
          <w:rFonts w:ascii="Arial Nova" w:hAnsi="Arial Nova" w:eastAsia="Arial Nova" w:cs="Arial Nova"/>
          <w:noProof w:val="0"/>
          <w:sz w:val="24"/>
          <w:szCs w:val="24"/>
          <w:lang w:val="en-GB"/>
        </w:rPr>
        <w:t>appraisal.</w:t>
      </w:r>
      <w:r w:rsidRPr="74C10C63" w:rsidR="377DEBBF">
        <w:rPr>
          <w:rFonts w:ascii="Arial Nova" w:hAnsi="Arial Nova" w:eastAsia="Arial Nova" w:cs="Arial Nova"/>
          <w:noProof w:val="0"/>
          <w:sz w:val="24"/>
          <w:szCs w:val="24"/>
          <w:lang w:val="en-GB"/>
        </w:rPr>
        <w:t>·</w:t>
      </w:r>
      <w:r w:rsidRPr="74C10C63" w:rsidR="377DEBBF">
        <w:rPr>
          <w:rFonts w:ascii="Arial Nova" w:hAnsi="Arial Nova" w:eastAsia="Arial Nova" w:cs="Arial Nova"/>
          <w:noProof w:val="0"/>
          <w:sz w:val="24"/>
          <w:szCs w:val="24"/>
          <w:lang w:val="en-GB"/>
        </w:rPr>
        <w:t xml:space="preserve">       Methods of ensuring fair and objective assessment/appraisal.</w:t>
      </w:r>
      <w:r w:rsidRPr="74C10C63" w:rsidR="377DEBBF">
        <w:rPr>
          <w:rFonts w:ascii="Arial Nova" w:hAnsi="Arial Nova" w:eastAsia="Arial Nova" w:cs="Arial Nova"/>
          <w:noProof w:val="0"/>
          <w:sz w:val="24"/>
          <w:szCs w:val="24"/>
          <w:lang w:val="en-GB"/>
        </w:rPr>
        <w:t xml:space="preserve">·       Methods to </w:t>
      </w:r>
      <w:r w:rsidRPr="74C10C63" w:rsidR="377DEBBF">
        <w:rPr>
          <w:rFonts w:ascii="Arial Nova" w:hAnsi="Arial Nova" w:eastAsia="Arial Nova" w:cs="Arial Nova"/>
          <w:noProof w:val="0"/>
          <w:sz w:val="24"/>
          <w:szCs w:val="24"/>
          <w:lang w:val="en-GB"/>
        </w:rPr>
        <w:t>monitor</w:t>
      </w:r>
      <w:r w:rsidRPr="74C10C63" w:rsidR="377DEBBF">
        <w:rPr>
          <w:rFonts w:ascii="Arial Nova" w:hAnsi="Arial Nova" w:eastAsia="Arial Nova" w:cs="Arial Nova"/>
          <w:noProof w:val="0"/>
          <w:sz w:val="24"/>
          <w:szCs w:val="24"/>
          <w:lang w:val="en-GB"/>
        </w:rPr>
        <w:t xml:space="preserve"> evaluate and record individual feedback.</w:t>
      </w:r>
      <w:r w:rsidRPr="74C10C63" w:rsidR="377DEBBF">
        <w:rPr>
          <w:rFonts w:ascii="Arial Nova" w:hAnsi="Arial Nova" w:eastAsia="Arial Nova" w:cs="Arial Nova"/>
          <w:noProof w:val="0"/>
          <w:sz w:val="24"/>
          <w:szCs w:val="24"/>
          <w:lang w:val="en-GB"/>
        </w:rPr>
        <w:t>·       Reporting performance appraisal including the importance of</w:t>
      </w:r>
    </w:p>
    <w:p w:rsidR="377DEBBF" w:rsidP="74C10C63" w:rsidRDefault="377DEBBF" w14:paraId="71FA1E4B" w14:textId="356EBAA5">
      <w:pPr>
        <w:spacing w:before="240" w:beforeAutospacing="off" w:after="240" w:afterAutospacing="off"/>
        <w:jc w:val="left"/>
      </w:pPr>
      <w:r w:rsidRPr="74C10C63" w:rsidR="377DEBBF">
        <w:rPr>
          <w:rFonts w:ascii="Arial Nova" w:hAnsi="Arial Nova" w:eastAsia="Arial Nova" w:cs="Arial Nova"/>
          <w:noProof w:val="0"/>
          <w:sz w:val="24"/>
          <w:szCs w:val="24"/>
          <w:lang w:val="en-GB"/>
        </w:rPr>
        <w:t>confidentiality.</w:t>
      </w:r>
      <w:r w:rsidRPr="74C10C63" w:rsidR="377DEBBF">
        <w:rPr>
          <w:rFonts w:ascii="Arial Nova" w:hAnsi="Arial Nova" w:eastAsia="Arial Nova" w:cs="Arial Nova"/>
          <w:noProof w:val="0"/>
          <w:sz w:val="24"/>
          <w:szCs w:val="24"/>
          <w:lang w:val="en-GB"/>
        </w:rPr>
        <w:t>·</w:t>
      </w:r>
      <w:r w:rsidRPr="74C10C63" w:rsidR="377DEBBF">
        <w:rPr>
          <w:rFonts w:ascii="Arial Nova" w:hAnsi="Arial Nova" w:eastAsia="Arial Nova" w:cs="Arial Nova"/>
          <w:noProof w:val="0"/>
          <w:sz w:val="24"/>
          <w:szCs w:val="24"/>
          <w:lang w:val="en-GB"/>
        </w:rPr>
        <w:t xml:space="preserve">       Learning styles and the range of training/development opportunities</w:t>
      </w:r>
      <w:r w:rsidRPr="74C10C63" w:rsidR="2309CC33">
        <w:rPr>
          <w:rFonts w:ascii="Arial Nova" w:hAnsi="Arial Nova" w:eastAsia="Arial Nova" w:cs="Arial Nova"/>
          <w:noProof w:val="0"/>
          <w:sz w:val="24"/>
          <w:szCs w:val="24"/>
          <w:lang w:val="en-GB"/>
        </w:rPr>
        <w:t xml:space="preserve"> </w:t>
      </w:r>
      <w:r w:rsidRPr="74C10C63" w:rsidR="377DEBBF">
        <w:rPr>
          <w:rFonts w:ascii="Arial Nova" w:hAnsi="Arial Nova" w:eastAsia="Arial Nova" w:cs="Arial Nova"/>
          <w:noProof w:val="0"/>
          <w:sz w:val="24"/>
          <w:szCs w:val="24"/>
          <w:lang w:val="en-GB"/>
        </w:rPr>
        <w:t>available.</w:t>
      </w:r>
      <w:r w:rsidRPr="74C10C63" w:rsidR="377DEBBF">
        <w:rPr>
          <w:rFonts w:ascii="Arial Nova" w:hAnsi="Arial Nova" w:eastAsia="Arial Nova" w:cs="Arial Nova"/>
          <w:noProof w:val="0"/>
          <w:sz w:val="24"/>
          <w:szCs w:val="24"/>
          <w:lang w:val="en-GB"/>
        </w:rPr>
        <w:t>·</w:t>
      </w:r>
      <w:r w:rsidRPr="74C10C63" w:rsidR="377DEBBF">
        <w:rPr>
          <w:rFonts w:ascii="Arial Nova" w:hAnsi="Arial Nova" w:eastAsia="Arial Nova" w:cs="Arial Nova"/>
          <w:noProof w:val="0"/>
          <w:sz w:val="24"/>
          <w:szCs w:val="24"/>
          <w:lang w:val="en-GB"/>
        </w:rPr>
        <w:t xml:space="preserve">       Mechanisms to provide </w:t>
      </w:r>
      <w:r w:rsidRPr="74C10C63" w:rsidR="377DEBBF">
        <w:rPr>
          <w:rFonts w:ascii="Arial Nova" w:hAnsi="Arial Nova" w:eastAsia="Arial Nova" w:cs="Arial Nova"/>
          <w:noProof w:val="0"/>
          <w:sz w:val="24"/>
          <w:szCs w:val="24"/>
          <w:lang w:val="en-GB"/>
        </w:rPr>
        <w:t>appropriate feedback</w:t>
      </w:r>
      <w:r w:rsidRPr="74C10C63" w:rsidR="377DEBBF">
        <w:rPr>
          <w:rFonts w:ascii="Arial Nova" w:hAnsi="Arial Nova" w:eastAsia="Arial Nova" w:cs="Arial Nova"/>
          <w:noProof w:val="0"/>
          <w:sz w:val="24"/>
          <w:szCs w:val="24"/>
          <w:lang w:val="en-GB"/>
        </w:rPr>
        <w:t xml:space="preserve"> to individuals.</w:t>
      </w:r>
      <w:r w:rsidRPr="74C10C63" w:rsidR="377DEBBF">
        <w:rPr>
          <w:rFonts w:ascii="Arial Nova" w:hAnsi="Arial Nova" w:eastAsia="Arial Nova" w:cs="Arial Nova"/>
          <w:noProof w:val="0"/>
          <w:sz w:val="24"/>
          <w:szCs w:val="24"/>
          <w:lang w:val="en-GB"/>
        </w:rPr>
        <w:t>·       Career development strategies including the wider context of</w:t>
      </w:r>
      <w:r w:rsidRPr="74C10C63" w:rsidR="377DEBBF">
        <w:rPr>
          <w:rFonts w:ascii="Arial Nova" w:hAnsi="Arial Nova" w:eastAsia="Arial Nova" w:cs="Arial Nova"/>
          <w:noProof w:val="0"/>
          <w:sz w:val="24"/>
          <w:szCs w:val="24"/>
          <w:lang w:val="en-GB"/>
        </w:rPr>
        <w:t>sustainability. as a rent officer</w:t>
      </w:r>
    </w:p>
    <w:p w:rsidR="74C10C63" w:rsidP="74C10C63" w:rsidRDefault="74C10C63" w14:paraId="189C2F7F" w14:textId="052B14F8">
      <w:pPr>
        <w:spacing w:before="240" w:beforeAutospacing="off" w:after="240" w:afterAutospacing="off"/>
        <w:jc w:val="left"/>
        <w:rPr>
          <w:rFonts w:ascii="Arial Nova" w:hAnsi="Arial Nova" w:eastAsia="Arial Nova" w:cs="Arial Nova"/>
          <w:noProof w:val="0"/>
          <w:sz w:val="24"/>
          <w:szCs w:val="24"/>
          <w:lang w:val="en-GB"/>
        </w:rPr>
      </w:pPr>
    </w:p>
    <w:p w:rsidR="74C10C63" w:rsidP="74C10C63" w:rsidRDefault="74C10C63" w14:paraId="54B06836" w14:textId="722BD540">
      <w:pPr>
        <w:spacing w:before="240" w:beforeAutospacing="off" w:after="240" w:afterAutospacing="off"/>
        <w:jc w:val="left"/>
        <w:rPr>
          <w:rFonts w:ascii="Arial Nova" w:hAnsi="Arial Nova" w:eastAsia="Arial Nova" w:cs="Arial Nova"/>
          <w:noProof w:val="0"/>
          <w:sz w:val="24"/>
          <w:szCs w:val="24"/>
          <w:lang w:val="en-GB"/>
        </w:rPr>
      </w:pPr>
    </w:p>
    <w:p w:rsidR="74C10C63" w:rsidP="74C10C63" w:rsidRDefault="74C10C63" w14:paraId="1E63BE62" w14:textId="4FCCDFBC">
      <w:pPr>
        <w:spacing w:before="240" w:beforeAutospacing="off" w:after="240" w:afterAutospacing="off"/>
        <w:jc w:val="left"/>
        <w:rPr>
          <w:rFonts w:ascii="Arial Nova" w:hAnsi="Arial Nova" w:eastAsia="Arial Nova" w:cs="Arial Nova"/>
          <w:noProof w:val="0"/>
          <w:sz w:val="24"/>
          <w:szCs w:val="24"/>
          <w:lang w:val="en-GB"/>
        </w:rPr>
      </w:pPr>
    </w:p>
    <w:p w:rsidR="74C10C63" w:rsidP="74C10C63" w:rsidRDefault="74C10C63" w14:paraId="05BCFFF0" w14:textId="07E63B60">
      <w:pPr>
        <w:spacing w:before="240" w:beforeAutospacing="off" w:after="240" w:afterAutospacing="off"/>
        <w:jc w:val="left"/>
        <w:rPr>
          <w:rFonts w:ascii="Arial Nova" w:hAnsi="Arial Nova" w:eastAsia="Arial Nova" w:cs="Arial Nova"/>
          <w:noProof w:val="0"/>
          <w:sz w:val="24"/>
          <w:szCs w:val="24"/>
          <w:lang w:val="en-GB"/>
        </w:rPr>
      </w:pPr>
    </w:p>
    <w:p w:rsidR="74C10C63" w:rsidP="74C10C63" w:rsidRDefault="74C10C63" w14:paraId="1AE391EE" w14:textId="50D2DA53">
      <w:pPr>
        <w:spacing w:before="240" w:beforeAutospacing="off" w:after="240" w:afterAutospacing="off"/>
        <w:jc w:val="left"/>
        <w:rPr>
          <w:rFonts w:ascii="Arial Nova" w:hAnsi="Arial Nova" w:eastAsia="Arial Nova" w:cs="Arial Nova"/>
          <w:noProof w:val="0"/>
          <w:sz w:val="24"/>
          <w:szCs w:val="24"/>
          <w:lang w:val="en-GB"/>
        </w:rPr>
      </w:pPr>
    </w:p>
    <w:p w:rsidR="74C10C63" w:rsidP="74C10C63" w:rsidRDefault="74C10C63" w14:paraId="629BA6F3" w14:textId="0BD490B5">
      <w:pPr>
        <w:spacing w:before="240" w:beforeAutospacing="off" w:after="240" w:afterAutospacing="off"/>
        <w:jc w:val="left"/>
        <w:rPr>
          <w:rFonts w:ascii="Arial Nova" w:hAnsi="Arial Nova" w:eastAsia="Arial Nova" w:cs="Arial Nova"/>
          <w:noProof w:val="0"/>
          <w:sz w:val="24"/>
          <w:szCs w:val="24"/>
          <w:lang w:val="en-GB"/>
        </w:rPr>
      </w:pPr>
    </w:p>
    <w:p w:rsidR="74C10C63" w:rsidP="74C10C63" w:rsidRDefault="74C10C63" w14:paraId="10B5D499" w14:textId="788162DB">
      <w:pPr>
        <w:spacing w:before="240" w:beforeAutospacing="off" w:after="240" w:afterAutospacing="off"/>
        <w:jc w:val="left"/>
        <w:rPr>
          <w:rFonts w:ascii="Arial Nova" w:hAnsi="Arial Nova" w:eastAsia="Arial Nova" w:cs="Arial Nova"/>
          <w:noProof w:val="0"/>
          <w:sz w:val="24"/>
          <w:szCs w:val="24"/>
          <w:lang w:val="en-GB"/>
        </w:rPr>
      </w:pPr>
    </w:p>
    <w:p w:rsidR="74C10C63" w:rsidP="74C10C63" w:rsidRDefault="74C10C63" w14:paraId="4FF787AC" w14:textId="3C55AD19">
      <w:pPr>
        <w:spacing w:before="240" w:beforeAutospacing="off" w:after="240" w:afterAutospacing="off"/>
        <w:jc w:val="left"/>
        <w:rPr>
          <w:rFonts w:ascii="Arial Nova" w:hAnsi="Arial Nova" w:eastAsia="Arial Nova" w:cs="Arial Nova"/>
          <w:noProof w:val="0"/>
          <w:sz w:val="24"/>
          <w:szCs w:val="24"/>
          <w:lang w:val="en-GB"/>
        </w:rPr>
      </w:pPr>
    </w:p>
    <w:p w:rsidR="74C10C63" w:rsidP="74C10C63" w:rsidRDefault="74C10C63" w14:paraId="720739A1" w14:textId="71D179CB">
      <w:pPr>
        <w:spacing w:before="240" w:beforeAutospacing="off" w:after="240" w:afterAutospacing="off"/>
        <w:jc w:val="left"/>
        <w:rPr>
          <w:rFonts w:ascii="Arial Nova" w:hAnsi="Arial Nova" w:eastAsia="Arial Nova" w:cs="Arial Nova"/>
          <w:noProof w:val="0"/>
          <w:sz w:val="24"/>
          <w:szCs w:val="24"/>
          <w:lang w:val="en-GB"/>
        </w:rPr>
      </w:pPr>
    </w:p>
    <w:p w:rsidR="74C10C63" w:rsidP="74C10C63" w:rsidRDefault="74C10C63" w14:paraId="653EE162" w14:textId="4EF0868A">
      <w:pPr>
        <w:spacing w:before="240" w:beforeAutospacing="off" w:after="240" w:afterAutospacing="off"/>
        <w:jc w:val="left"/>
        <w:rPr>
          <w:rFonts w:ascii="Arial Nova" w:hAnsi="Arial Nova" w:eastAsia="Arial Nova" w:cs="Arial Nova"/>
          <w:noProof w:val="0"/>
          <w:sz w:val="24"/>
          <w:szCs w:val="24"/>
          <w:lang w:val="en-GB"/>
        </w:rPr>
      </w:pPr>
    </w:p>
    <w:p w:rsidR="74C10C63" w:rsidP="74C10C63" w:rsidRDefault="74C10C63" w14:paraId="223E7AD9" w14:textId="0C2621EE">
      <w:pPr>
        <w:spacing w:before="240" w:beforeAutospacing="off" w:after="240" w:afterAutospacing="off"/>
        <w:jc w:val="left"/>
        <w:rPr>
          <w:rFonts w:ascii="Arial Nova" w:hAnsi="Arial Nova" w:eastAsia="Arial Nova" w:cs="Arial Nova"/>
          <w:noProof w:val="0"/>
          <w:sz w:val="24"/>
          <w:szCs w:val="24"/>
          <w:lang w:val="en-GB"/>
        </w:rPr>
      </w:pPr>
    </w:p>
    <w:p w:rsidR="74C10C63" w:rsidP="74C10C63" w:rsidRDefault="74C10C63" w14:paraId="25A9D10E" w14:textId="6C6AACD5">
      <w:pPr>
        <w:spacing w:before="240" w:beforeAutospacing="off" w:after="240" w:afterAutospacing="off"/>
        <w:jc w:val="left"/>
        <w:rPr>
          <w:rFonts w:ascii="Arial Nova" w:hAnsi="Arial Nova" w:eastAsia="Arial Nova" w:cs="Arial Nova"/>
          <w:noProof w:val="0"/>
          <w:sz w:val="24"/>
          <w:szCs w:val="24"/>
          <w:lang w:val="en-GB"/>
        </w:rPr>
      </w:pPr>
    </w:p>
    <w:p w:rsidR="74C10C63" w:rsidP="74C10C63" w:rsidRDefault="74C10C63" w14:paraId="603E4EA5" w14:textId="2BF201CB">
      <w:pPr>
        <w:spacing w:before="240" w:beforeAutospacing="off" w:after="240" w:afterAutospacing="off"/>
        <w:jc w:val="left"/>
        <w:rPr>
          <w:rFonts w:ascii="Arial Nova" w:hAnsi="Arial Nova" w:eastAsia="Arial Nova" w:cs="Arial Nova"/>
          <w:noProof w:val="0"/>
          <w:sz w:val="24"/>
          <w:szCs w:val="24"/>
          <w:lang w:val="en-GB"/>
        </w:rPr>
      </w:pPr>
    </w:p>
    <w:p w:rsidR="74C10C63" w:rsidP="74C10C63" w:rsidRDefault="74C10C63" w14:paraId="0AE76C6A" w14:textId="37EBC874">
      <w:pPr>
        <w:spacing w:before="240" w:beforeAutospacing="off" w:after="240" w:afterAutospacing="off"/>
        <w:jc w:val="left"/>
        <w:rPr>
          <w:rFonts w:ascii="Arial Nova" w:hAnsi="Arial Nova" w:eastAsia="Arial Nova" w:cs="Arial Nova"/>
          <w:noProof w:val="0"/>
          <w:sz w:val="24"/>
          <w:szCs w:val="24"/>
          <w:lang w:val="en-GB"/>
        </w:rPr>
      </w:pPr>
    </w:p>
    <w:p w:rsidR="74C10C63" w:rsidP="74C10C63" w:rsidRDefault="74C10C63" w14:paraId="0EB7E2F9" w14:textId="34300DC1">
      <w:pPr>
        <w:spacing w:before="240" w:beforeAutospacing="off" w:after="240" w:afterAutospacing="off"/>
        <w:jc w:val="left"/>
        <w:rPr>
          <w:rFonts w:ascii="Arial Nova" w:hAnsi="Arial Nova" w:eastAsia="Arial Nova" w:cs="Arial Nova"/>
          <w:noProof w:val="0"/>
          <w:sz w:val="24"/>
          <w:szCs w:val="24"/>
          <w:lang w:val="en-GB"/>
        </w:rPr>
      </w:pPr>
    </w:p>
    <w:p w:rsidR="74C10C63" w:rsidP="74C10C63" w:rsidRDefault="74C10C63" w14:paraId="78100D5A" w14:textId="672E6A0B">
      <w:pPr>
        <w:spacing w:before="240" w:beforeAutospacing="off" w:after="240" w:afterAutospacing="off"/>
        <w:jc w:val="left"/>
        <w:rPr>
          <w:rFonts w:ascii="Arial Nova" w:hAnsi="Arial Nova" w:eastAsia="Arial Nova" w:cs="Arial Nova"/>
          <w:noProof w:val="0"/>
          <w:sz w:val="24"/>
          <w:szCs w:val="24"/>
          <w:lang w:val="en-GB"/>
        </w:rPr>
      </w:pPr>
    </w:p>
    <w:p w:rsidR="74C10C63" w:rsidP="74C10C63" w:rsidRDefault="74C10C63" w14:paraId="784DDF12" w14:textId="1A9D5778">
      <w:pPr>
        <w:spacing w:before="240" w:beforeAutospacing="off" w:after="240" w:afterAutospacing="off"/>
        <w:jc w:val="left"/>
        <w:rPr>
          <w:rFonts w:ascii="Arial Nova" w:hAnsi="Arial Nova" w:eastAsia="Arial Nova" w:cs="Arial Nova"/>
          <w:noProof w:val="0"/>
          <w:sz w:val="24"/>
          <w:szCs w:val="24"/>
          <w:lang w:val="en-GB"/>
        </w:rPr>
      </w:pPr>
    </w:p>
    <w:p w:rsidR="74C10C63" w:rsidP="74C10C63" w:rsidRDefault="74C10C63" w14:paraId="46468B1E" w14:textId="06203944">
      <w:pPr>
        <w:spacing w:before="240" w:beforeAutospacing="off" w:after="240" w:afterAutospacing="off"/>
        <w:jc w:val="left"/>
        <w:rPr>
          <w:rFonts w:ascii="Arial Nova" w:hAnsi="Arial Nova" w:eastAsia="Arial Nova" w:cs="Arial Nova"/>
          <w:noProof w:val="0"/>
          <w:sz w:val="24"/>
          <w:szCs w:val="24"/>
          <w:lang w:val="en-GB"/>
        </w:rPr>
      </w:pPr>
    </w:p>
    <w:p w:rsidR="74C10C63" w:rsidP="74C10C63" w:rsidRDefault="74C10C63" w14:paraId="1E92746E" w14:textId="1ED638A6">
      <w:pPr>
        <w:spacing w:before="240" w:beforeAutospacing="off" w:after="240" w:afterAutospacing="off"/>
        <w:jc w:val="left"/>
        <w:rPr>
          <w:rFonts w:ascii="Arial Nova" w:hAnsi="Arial Nova" w:eastAsia="Arial Nova" w:cs="Arial Nova"/>
          <w:noProof w:val="0"/>
          <w:sz w:val="24"/>
          <w:szCs w:val="24"/>
          <w:lang w:val="en-GB"/>
        </w:rPr>
      </w:pPr>
    </w:p>
    <w:p w:rsidR="74C10C63" w:rsidP="74C10C63" w:rsidRDefault="74C10C63" w14:paraId="5FC37D5C" w14:textId="7253FBD5">
      <w:pPr>
        <w:spacing w:before="240" w:beforeAutospacing="off" w:after="240" w:afterAutospacing="off"/>
        <w:jc w:val="left"/>
        <w:rPr>
          <w:rFonts w:ascii="Arial Nova" w:hAnsi="Arial Nova" w:eastAsia="Arial Nova" w:cs="Arial Nova"/>
          <w:noProof w:val="0"/>
          <w:sz w:val="24"/>
          <w:szCs w:val="24"/>
          <w:lang w:val="en-GB"/>
        </w:rPr>
      </w:pPr>
    </w:p>
    <w:p w:rsidR="74C10C63" w:rsidP="74C10C63" w:rsidRDefault="74C10C63" w14:paraId="71B24DA4" w14:textId="2F6836E5">
      <w:pPr>
        <w:pStyle w:val="Normal"/>
        <w:spacing w:before="240" w:beforeAutospacing="off" w:after="240" w:afterAutospacing="off"/>
        <w:jc w:val="left"/>
        <w:rPr>
          <w:rFonts w:ascii="Arial Nova" w:hAnsi="Arial Nova" w:eastAsia="Arial Nova" w:cs="Arial Nova"/>
          <w:noProof w:val="0"/>
          <w:sz w:val="24"/>
          <w:szCs w:val="24"/>
          <w:lang w:val="en-GB"/>
        </w:rPr>
      </w:pPr>
    </w:p>
    <w:p w:rsidR="482A1973" w:rsidP="74C10C63" w:rsidRDefault="482A1973" w14:paraId="1B5349D9" w14:textId="58E9AEC1">
      <w:pPr>
        <w:pStyle w:val="Normal"/>
        <w:spacing w:before="240" w:beforeAutospacing="off" w:after="240" w:afterAutospacing="off"/>
        <w:jc w:val="left"/>
      </w:pPr>
      <w:r w:rsidRPr="56316209" w:rsidR="1DA002F4">
        <w:rPr>
          <w:rFonts w:ascii="Arial Nova" w:hAnsi="Arial Nova" w:eastAsia="Arial Nova" w:cs="Arial Nova"/>
          <w:b w:val="1"/>
          <w:bCs w:val="1"/>
          <w:noProof w:val="0"/>
          <w:sz w:val="32"/>
          <w:szCs w:val="32"/>
          <w:lang w:val="en-GB"/>
        </w:rPr>
        <w:t>Contents page</w:t>
      </w:r>
    </w:p>
    <w:p w:rsidR="56316209" w:rsidP="56316209" w:rsidRDefault="56316209" w14:paraId="3FC45C65" w14:textId="5C52D06B">
      <w:pPr>
        <w:pStyle w:val="Normal"/>
        <w:spacing w:before="240" w:beforeAutospacing="off" w:after="240" w:afterAutospacing="off"/>
        <w:jc w:val="left"/>
        <w:rPr>
          <w:rFonts w:ascii="Arial Nova" w:hAnsi="Arial Nova" w:eastAsia="Arial Nova" w:cs="Arial Nova"/>
          <w:b w:val="1"/>
          <w:bCs w:val="1"/>
          <w:noProof w:val="0"/>
          <w:sz w:val="32"/>
          <w:szCs w:val="32"/>
          <w:lang w:val="en-GB"/>
        </w:rPr>
      </w:pPr>
    </w:p>
    <w:sdt>
      <w:sdtPr>
        <w:id w:val="177511467"/>
        <w:docPartObj>
          <w:docPartGallery w:val="Table of Contents"/>
          <w:docPartUnique/>
        </w:docPartObj>
      </w:sdtPr>
      <w:sdtContent>
        <w:p w:rsidR="56316209" w:rsidP="56316209" w:rsidRDefault="56316209" w14:paraId="18C83622" w14:textId="1AE43758">
          <w:pPr>
            <w:pStyle w:val="TOC1"/>
            <w:tabs>
              <w:tab w:val="right" w:leader="dot" w:pos="9015"/>
            </w:tabs>
            <w:bidi w:val="0"/>
          </w:pPr>
          <w:r>
            <w:fldChar w:fldCharType="begin"/>
          </w:r>
          <w:r>
            <w:instrText xml:space="preserve">TOC \o "1-9" \z \u \h</w:instrText>
          </w:r>
          <w:r>
            <w:fldChar w:fldCharType="separate"/>
          </w:r>
          <w:r>
            <w:fldChar w:fldCharType="begin"/>
          </w:r>
          <w:r>
            <w:instrText xml:space="preserve">HYPERLINK  \l  "_Toc47561509" </w:instrText>
          </w:r>
          <w:r>
            <w:fldChar w:fldCharType="separate"/>
          </w:r>
          <w:r w:rsidR="56316209">
            <w:rPr/>
            <w:t>AI Disclosure</w:t>
          </w:r>
          <w:r>
            <w:tab/>
          </w:r>
          <w:r>
            <w:fldChar w:fldCharType="begin"/>
          </w:r>
          <w:r>
            <w:instrText xml:space="preserve">PAGEREF _Toc47561509 \h</w:instrText>
          </w:r>
          <w:r>
            <w:fldChar w:fldCharType="separate"/>
          </w:r>
          <w:r w:rsidR="56316209">
            <w:rPr/>
            <w:t>1</w:t>
          </w:r>
          <w:r>
            <w:fldChar w:fldCharType="end"/>
          </w:r>
          <w:r>
            <w:fldChar w:fldCharType="end"/>
          </w:r>
        </w:p>
        <w:p w:rsidR="56316209" w:rsidP="56316209" w:rsidRDefault="56316209" w14:paraId="5655C45C" w14:textId="27BA4A64">
          <w:pPr>
            <w:pStyle w:val="TOC1"/>
            <w:tabs>
              <w:tab w:val="right" w:leader="dot" w:pos="9015"/>
            </w:tabs>
            <w:bidi w:val="0"/>
          </w:pPr>
          <w:r>
            <w:fldChar w:fldCharType="begin"/>
          </w:r>
          <w:r>
            <w:instrText xml:space="preserve">HYPERLINK  \l  "_Toc1642614727" </w:instrText>
          </w:r>
          <w:r>
            <w:fldChar w:fldCharType="separate"/>
          </w:r>
          <w:r w:rsidR="56316209">
            <w:rPr/>
            <w:t>Executive Summary</w:t>
          </w:r>
          <w:r>
            <w:tab/>
          </w:r>
          <w:r>
            <w:fldChar w:fldCharType="begin"/>
          </w:r>
          <w:r>
            <w:instrText xml:space="preserve">PAGEREF _Toc1642614727 \h</w:instrText>
          </w:r>
          <w:r>
            <w:fldChar w:fldCharType="separate"/>
          </w:r>
          <w:r w:rsidR="56316209">
            <w:rPr/>
            <w:t>4</w:t>
          </w:r>
          <w:r>
            <w:fldChar w:fldCharType="end"/>
          </w:r>
          <w:r>
            <w:fldChar w:fldCharType="end"/>
          </w:r>
        </w:p>
        <w:p w:rsidR="56316209" w:rsidP="56316209" w:rsidRDefault="56316209" w14:paraId="60BD4109" w14:textId="35928AA2">
          <w:pPr>
            <w:pStyle w:val="TOC1"/>
            <w:tabs>
              <w:tab w:val="right" w:leader="dot" w:pos="9015"/>
            </w:tabs>
            <w:bidi w:val="0"/>
          </w:pPr>
          <w:r>
            <w:fldChar w:fldCharType="begin"/>
          </w:r>
          <w:r>
            <w:instrText xml:space="preserve">HYPERLINK  \l  "_Toc1256504708" </w:instrText>
          </w:r>
          <w:r>
            <w:fldChar w:fldCharType="separate"/>
          </w:r>
          <w:r w:rsidR="56316209">
            <w:rPr/>
            <w:t>1. Introduction</w:t>
          </w:r>
          <w:r>
            <w:tab/>
          </w:r>
          <w:r>
            <w:fldChar w:fldCharType="begin"/>
          </w:r>
          <w:r>
            <w:instrText xml:space="preserve">PAGEREF _Toc1256504708 \h</w:instrText>
          </w:r>
          <w:r>
            <w:fldChar w:fldCharType="separate"/>
          </w:r>
          <w:r w:rsidR="56316209">
            <w:rPr/>
            <w:t>5</w:t>
          </w:r>
          <w:r>
            <w:fldChar w:fldCharType="end"/>
          </w:r>
          <w:r>
            <w:fldChar w:fldCharType="end"/>
          </w:r>
        </w:p>
        <w:p w:rsidR="56316209" w:rsidP="56316209" w:rsidRDefault="56316209" w14:paraId="2FA0ED5B" w14:textId="71230FB7">
          <w:pPr>
            <w:pStyle w:val="TOC1"/>
            <w:tabs>
              <w:tab w:val="right" w:leader="dot" w:pos="9015"/>
            </w:tabs>
            <w:bidi w:val="0"/>
          </w:pPr>
          <w:r>
            <w:fldChar w:fldCharType="begin"/>
          </w:r>
          <w:r>
            <w:instrText xml:space="preserve">HYPERLINK  \l  "_Toc1432858274" </w:instrText>
          </w:r>
          <w:r>
            <w:fldChar w:fldCharType="separate"/>
          </w:r>
          <w:r w:rsidR="56316209">
            <w:rPr/>
            <w:t>2. Critical Assessment of Developing Individuals in the Workplace</w:t>
          </w:r>
          <w:r>
            <w:tab/>
          </w:r>
          <w:r>
            <w:fldChar w:fldCharType="begin"/>
          </w:r>
          <w:r>
            <w:instrText xml:space="preserve">PAGEREF _Toc1432858274 \h</w:instrText>
          </w:r>
          <w:r>
            <w:fldChar w:fldCharType="separate"/>
          </w:r>
          <w:r w:rsidR="56316209">
            <w:rPr/>
            <w:t>6</w:t>
          </w:r>
          <w:r>
            <w:fldChar w:fldCharType="end"/>
          </w:r>
          <w:r>
            <w:fldChar w:fldCharType="end"/>
          </w:r>
        </w:p>
        <w:p w:rsidR="56316209" w:rsidP="56316209" w:rsidRDefault="56316209" w14:paraId="5778DC43" w14:textId="761A7BF1">
          <w:pPr>
            <w:pStyle w:val="TOC2"/>
            <w:tabs>
              <w:tab w:val="right" w:leader="dot" w:pos="9015"/>
            </w:tabs>
            <w:bidi w:val="0"/>
          </w:pPr>
          <w:r>
            <w:fldChar w:fldCharType="begin"/>
          </w:r>
          <w:r>
            <w:instrText xml:space="preserve">HYPERLINK  \l  "_Toc303609476" </w:instrText>
          </w:r>
          <w:r>
            <w:fldChar w:fldCharType="separate"/>
          </w:r>
          <w:r w:rsidR="56316209">
            <w:rPr/>
            <w:t>2.1 Employee development and Continuous Professional Development</w:t>
          </w:r>
          <w:r>
            <w:tab/>
          </w:r>
          <w:r>
            <w:fldChar w:fldCharType="begin"/>
          </w:r>
          <w:r>
            <w:instrText xml:space="preserve">PAGEREF _Toc303609476 \h</w:instrText>
          </w:r>
          <w:r>
            <w:fldChar w:fldCharType="separate"/>
          </w:r>
          <w:r w:rsidR="56316209">
            <w:rPr/>
            <w:t>7</w:t>
          </w:r>
          <w:r>
            <w:fldChar w:fldCharType="end"/>
          </w:r>
          <w:r>
            <w:fldChar w:fldCharType="end"/>
          </w:r>
        </w:p>
        <w:p w:rsidR="56316209" w:rsidP="56316209" w:rsidRDefault="56316209" w14:paraId="6945683F" w14:textId="524E78CE">
          <w:pPr>
            <w:pStyle w:val="TOC2"/>
            <w:tabs>
              <w:tab w:val="right" w:leader="dot" w:pos="9015"/>
            </w:tabs>
            <w:bidi w:val="0"/>
          </w:pPr>
          <w:r>
            <w:fldChar w:fldCharType="begin"/>
          </w:r>
          <w:r>
            <w:instrText xml:space="preserve">HYPERLINK  \l  "_Toc1166969776" </w:instrText>
          </w:r>
          <w:r>
            <w:fldChar w:fldCharType="separate"/>
          </w:r>
          <w:r w:rsidR="56316209">
            <w:rPr/>
            <w:t>2.2 Benefits for the individual</w:t>
          </w:r>
          <w:r>
            <w:tab/>
          </w:r>
          <w:r>
            <w:fldChar w:fldCharType="begin"/>
          </w:r>
          <w:r>
            <w:instrText xml:space="preserve">PAGEREF _Toc1166969776 \h</w:instrText>
          </w:r>
          <w:r>
            <w:fldChar w:fldCharType="separate"/>
          </w:r>
          <w:r w:rsidR="56316209">
            <w:rPr/>
            <w:t>7</w:t>
          </w:r>
          <w:r>
            <w:fldChar w:fldCharType="end"/>
          </w:r>
          <w:r>
            <w:fldChar w:fldCharType="end"/>
          </w:r>
        </w:p>
        <w:p w:rsidR="56316209" w:rsidP="56316209" w:rsidRDefault="56316209" w14:paraId="106F2F43" w14:textId="3252F1A9">
          <w:pPr>
            <w:pStyle w:val="TOC2"/>
            <w:tabs>
              <w:tab w:val="right" w:leader="dot" w:pos="9015"/>
            </w:tabs>
            <w:bidi w:val="0"/>
          </w:pPr>
          <w:r>
            <w:fldChar w:fldCharType="begin"/>
          </w:r>
          <w:r>
            <w:instrText xml:space="preserve">HYPERLINK  \l  "_Toc706676832" </w:instrText>
          </w:r>
          <w:r>
            <w:fldChar w:fldCharType="separate"/>
          </w:r>
          <w:r w:rsidR="56316209">
            <w:rPr/>
            <w:t>2.3 Benefits of the Organisation</w:t>
          </w:r>
          <w:r>
            <w:tab/>
          </w:r>
          <w:r>
            <w:fldChar w:fldCharType="begin"/>
          </w:r>
          <w:r>
            <w:instrText xml:space="preserve">PAGEREF _Toc706676832 \h</w:instrText>
          </w:r>
          <w:r>
            <w:fldChar w:fldCharType="separate"/>
          </w:r>
          <w:r w:rsidR="56316209">
            <w:rPr/>
            <w:t>8</w:t>
          </w:r>
          <w:r>
            <w:fldChar w:fldCharType="end"/>
          </w:r>
          <w:r>
            <w:fldChar w:fldCharType="end"/>
          </w:r>
        </w:p>
        <w:p w:rsidR="56316209" w:rsidP="56316209" w:rsidRDefault="56316209" w14:paraId="011C04DB" w14:textId="4B9E335C">
          <w:pPr>
            <w:pStyle w:val="TOC2"/>
            <w:tabs>
              <w:tab w:val="right" w:leader="dot" w:pos="9015"/>
            </w:tabs>
            <w:bidi w:val="0"/>
          </w:pPr>
          <w:r>
            <w:fldChar w:fldCharType="begin"/>
          </w:r>
          <w:r>
            <w:instrText xml:space="preserve">HYPERLINK  \l  "_Toc401014377" </w:instrText>
          </w:r>
          <w:r>
            <w:fldChar w:fldCharType="separate"/>
          </w:r>
          <w:r w:rsidR="56316209">
            <w:rPr/>
            <w:t>2.4 Workplace Relationships and Collaborative Working</w:t>
          </w:r>
          <w:r>
            <w:tab/>
          </w:r>
          <w:r>
            <w:fldChar w:fldCharType="begin"/>
          </w:r>
          <w:r>
            <w:instrText xml:space="preserve">PAGEREF _Toc401014377 \h</w:instrText>
          </w:r>
          <w:r>
            <w:fldChar w:fldCharType="separate"/>
          </w:r>
          <w:r w:rsidR="56316209">
            <w:rPr/>
            <w:t>10</w:t>
          </w:r>
          <w:r>
            <w:fldChar w:fldCharType="end"/>
          </w:r>
          <w:r>
            <w:fldChar w:fldCharType="end"/>
          </w:r>
        </w:p>
        <w:p w:rsidR="56316209" w:rsidP="56316209" w:rsidRDefault="56316209" w14:paraId="4005A718" w14:textId="46F3F0C7">
          <w:pPr>
            <w:pStyle w:val="TOC1"/>
            <w:tabs>
              <w:tab w:val="right" w:leader="dot" w:pos="9015"/>
            </w:tabs>
            <w:bidi w:val="0"/>
          </w:pPr>
          <w:r>
            <w:fldChar w:fldCharType="begin"/>
          </w:r>
          <w:r>
            <w:instrText xml:space="preserve">HYPERLINK  \l  "_Toc706648313" </w:instrText>
          </w:r>
          <w:r>
            <w:fldChar w:fldCharType="separate"/>
          </w:r>
          <w:r w:rsidR="56316209">
            <w:rPr/>
            <w:t>3. Individual Development Needs and Managing Expectations</w:t>
          </w:r>
          <w:r>
            <w:tab/>
          </w:r>
          <w:r>
            <w:fldChar w:fldCharType="begin"/>
          </w:r>
          <w:r>
            <w:instrText xml:space="preserve">PAGEREF _Toc706648313 \h</w:instrText>
          </w:r>
          <w:r>
            <w:fldChar w:fldCharType="separate"/>
          </w:r>
          <w:r w:rsidR="56316209">
            <w:rPr/>
            <w:t>11</w:t>
          </w:r>
          <w:r>
            <w:fldChar w:fldCharType="end"/>
          </w:r>
          <w:r>
            <w:fldChar w:fldCharType="end"/>
          </w:r>
        </w:p>
        <w:p w:rsidR="56316209" w:rsidP="56316209" w:rsidRDefault="56316209" w14:paraId="0B3E4E37" w14:textId="3922D6F4">
          <w:pPr>
            <w:pStyle w:val="TOC2"/>
            <w:tabs>
              <w:tab w:val="right" w:leader="dot" w:pos="9015"/>
            </w:tabs>
            <w:bidi w:val="0"/>
          </w:pPr>
          <w:r>
            <w:fldChar w:fldCharType="begin"/>
          </w:r>
          <w:r>
            <w:instrText xml:space="preserve">HYPERLINK  \l  "_Toc919407108" </w:instrText>
          </w:r>
          <w:r>
            <w:fldChar w:fldCharType="separate"/>
          </w:r>
          <w:r w:rsidR="56316209">
            <w:rPr/>
            <w:t>3.1 Identifying individual expectations</w:t>
          </w:r>
          <w:r>
            <w:tab/>
          </w:r>
          <w:r>
            <w:fldChar w:fldCharType="begin"/>
          </w:r>
          <w:r>
            <w:instrText xml:space="preserve">PAGEREF _Toc919407108 \h</w:instrText>
          </w:r>
          <w:r>
            <w:fldChar w:fldCharType="separate"/>
          </w:r>
          <w:r w:rsidR="56316209">
            <w:rPr/>
            <w:t>12</w:t>
          </w:r>
          <w:r>
            <w:fldChar w:fldCharType="end"/>
          </w:r>
          <w:r>
            <w:fldChar w:fldCharType="end"/>
          </w:r>
        </w:p>
        <w:p w:rsidR="56316209" w:rsidP="56316209" w:rsidRDefault="56316209" w14:paraId="7752D100" w14:textId="5EEC4294">
          <w:pPr>
            <w:pStyle w:val="TOC2"/>
            <w:tabs>
              <w:tab w:val="right" w:leader="dot" w:pos="9015"/>
            </w:tabs>
            <w:bidi w:val="0"/>
          </w:pPr>
          <w:r>
            <w:fldChar w:fldCharType="begin"/>
          </w:r>
          <w:r>
            <w:instrText xml:space="preserve">HYPERLINK  \l  "_Toc814678512" </w:instrText>
          </w:r>
          <w:r>
            <w:fldChar w:fldCharType="separate"/>
          </w:r>
          <w:r w:rsidR="56316209">
            <w:rPr/>
            <w:t>3.2 Identifying development needs</w:t>
          </w:r>
          <w:r>
            <w:tab/>
          </w:r>
          <w:r>
            <w:fldChar w:fldCharType="begin"/>
          </w:r>
          <w:r>
            <w:instrText xml:space="preserve">PAGEREF _Toc814678512 \h</w:instrText>
          </w:r>
          <w:r>
            <w:fldChar w:fldCharType="separate"/>
          </w:r>
          <w:r w:rsidR="56316209">
            <w:rPr/>
            <w:t>12</w:t>
          </w:r>
          <w:r>
            <w:fldChar w:fldCharType="end"/>
          </w:r>
          <w:r>
            <w:fldChar w:fldCharType="end"/>
          </w:r>
        </w:p>
        <w:p w:rsidR="56316209" w:rsidP="56316209" w:rsidRDefault="56316209" w14:paraId="0A217FB2" w14:textId="1687DABD">
          <w:pPr>
            <w:pStyle w:val="TOC2"/>
            <w:tabs>
              <w:tab w:val="right" w:leader="dot" w:pos="9015"/>
            </w:tabs>
            <w:bidi w:val="0"/>
          </w:pPr>
          <w:r>
            <w:fldChar w:fldCharType="begin"/>
          </w:r>
          <w:r>
            <w:instrText xml:space="preserve">HYPERLINK  \l  "_Toc285393827" </w:instrText>
          </w:r>
          <w:r>
            <w:fldChar w:fldCharType="separate"/>
          </w:r>
          <w:r w:rsidR="56316209">
            <w:rPr/>
            <w:t>3.3 Agreeing realistic development objectives</w:t>
          </w:r>
          <w:r>
            <w:tab/>
          </w:r>
          <w:r>
            <w:fldChar w:fldCharType="begin"/>
          </w:r>
          <w:r>
            <w:instrText xml:space="preserve">PAGEREF _Toc285393827 \h</w:instrText>
          </w:r>
          <w:r>
            <w:fldChar w:fldCharType="separate"/>
          </w:r>
          <w:r w:rsidR="56316209">
            <w:rPr/>
            <w:t>13</w:t>
          </w:r>
          <w:r>
            <w:fldChar w:fldCharType="end"/>
          </w:r>
          <w:r>
            <w:fldChar w:fldCharType="end"/>
          </w:r>
        </w:p>
        <w:p w:rsidR="56316209" w:rsidP="56316209" w:rsidRDefault="56316209" w14:paraId="1E878CFA" w14:textId="6A3B90FC">
          <w:pPr>
            <w:pStyle w:val="TOC2"/>
            <w:tabs>
              <w:tab w:val="right" w:leader="dot" w:pos="9015"/>
            </w:tabs>
            <w:bidi w:val="0"/>
          </w:pPr>
          <w:r>
            <w:fldChar w:fldCharType="begin"/>
          </w:r>
          <w:r>
            <w:instrText xml:space="preserve">HYPERLINK  \l  "_Toc1621901364" </w:instrText>
          </w:r>
          <w:r>
            <w:fldChar w:fldCharType="separate"/>
          </w:r>
          <w:r w:rsidR="56316209">
            <w:rPr/>
            <w:t>3.4 Managing expectations, fairness and confidentiality</w:t>
          </w:r>
          <w:r>
            <w:tab/>
          </w:r>
          <w:r>
            <w:fldChar w:fldCharType="begin"/>
          </w:r>
          <w:r>
            <w:instrText xml:space="preserve">PAGEREF _Toc1621901364 \h</w:instrText>
          </w:r>
          <w:r>
            <w:fldChar w:fldCharType="separate"/>
          </w:r>
          <w:r w:rsidR="56316209">
            <w:rPr/>
            <w:t>14</w:t>
          </w:r>
          <w:r>
            <w:fldChar w:fldCharType="end"/>
          </w:r>
          <w:r>
            <w:fldChar w:fldCharType="end"/>
          </w:r>
        </w:p>
        <w:p w:rsidR="56316209" w:rsidP="56316209" w:rsidRDefault="56316209" w14:paraId="71718E26" w14:textId="607C4917">
          <w:pPr>
            <w:pStyle w:val="TOC1"/>
            <w:tabs>
              <w:tab w:val="right" w:leader="dot" w:pos="9015"/>
            </w:tabs>
            <w:bidi w:val="0"/>
          </w:pPr>
          <w:r>
            <w:fldChar w:fldCharType="begin"/>
          </w:r>
          <w:r>
            <w:instrText xml:space="preserve">HYPERLINK  \l  "_Toc533838762" </w:instrText>
          </w:r>
          <w:r>
            <w:fldChar w:fldCharType="separate"/>
          </w:r>
          <w:r w:rsidR="56316209">
            <w:rPr/>
            <w:t>4. Critical Evaluation of Development Vehicles</w:t>
          </w:r>
          <w:r>
            <w:tab/>
          </w:r>
          <w:r>
            <w:fldChar w:fldCharType="begin"/>
          </w:r>
          <w:r>
            <w:instrText xml:space="preserve">PAGEREF _Toc533838762 \h</w:instrText>
          </w:r>
          <w:r>
            <w:fldChar w:fldCharType="separate"/>
          </w:r>
          <w:r w:rsidR="56316209">
            <w:rPr/>
            <w:t>15</w:t>
          </w:r>
          <w:r>
            <w:fldChar w:fldCharType="end"/>
          </w:r>
          <w:r>
            <w:fldChar w:fldCharType="end"/>
          </w:r>
        </w:p>
        <w:p w:rsidR="56316209" w:rsidP="56316209" w:rsidRDefault="56316209" w14:paraId="52A95033" w14:textId="18B4E6FC">
          <w:pPr>
            <w:pStyle w:val="TOC2"/>
            <w:tabs>
              <w:tab w:val="right" w:leader="dot" w:pos="9015"/>
            </w:tabs>
            <w:bidi w:val="0"/>
          </w:pPr>
          <w:r>
            <w:fldChar w:fldCharType="begin"/>
          </w:r>
          <w:r>
            <w:instrText xml:space="preserve">HYPERLINK  \l  "_Toc341759631" </w:instrText>
          </w:r>
          <w:r>
            <w:fldChar w:fldCharType="separate"/>
          </w:r>
          <w:r w:rsidR="56316209">
            <w:rPr/>
            <w:t>4.1 Formal training</w:t>
          </w:r>
          <w:r>
            <w:tab/>
          </w:r>
          <w:r>
            <w:fldChar w:fldCharType="begin"/>
          </w:r>
          <w:r>
            <w:instrText xml:space="preserve">PAGEREF _Toc341759631 \h</w:instrText>
          </w:r>
          <w:r>
            <w:fldChar w:fldCharType="separate"/>
          </w:r>
          <w:r w:rsidR="56316209">
            <w:rPr/>
            <w:t>16</w:t>
          </w:r>
          <w:r>
            <w:fldChar w:fldCharType="end"/>
          </w:r>
          <w:r>
            <w:fldChar w:fldCharType="end"/>
          </w:r>
        </w:p>
        <w:p w:rsidR="56316209" w:rsidP="56316209" w:rsidRDefault="56316209" w14:paraId="1B858C43" w14:textId="3376575F">
          <w:pPr>
            <w:pStyle w:val="TOC2"/>
            <w:tabs>
              <w:tab w:val="right" w:leader="dot" w:pos="9015"/>
            </w:tabs>
            <w:bidi w:val="0"/>
          </w:pPr>
          <w:r>
            <w:fldChar w:fldCharType="begin"/>
          </w:r>
          <w:r>
            <w:instrText xml:space="preserve">HYPERLINK  \l  "_Toc1655996970" </w:instrText>
          </w:r>
          <w:r>
            <w:fldChar w:fldCharType="separate"/>
          </w:r>
          <w:r w:rsidR="56316209">
            <w:rPr/>
            <w:t>4.2 Coaching and mentoring</w:t>
          </w:r>
          <w:r>
            <w:tab/>
          </w:r>
          <w:r>
            <w:fldChar w:fldCharType="begin"/>
          </w:r>
          <w:r>
            <w:instrText xml:space="preserve">PAGEREF _Toc1655996970 \h</w:instrText>
          </w:r>
          <w:r>
            <w:fldChar w:fldCharType="separate"/>
          </w:r>
          <w:r w:rsidR="56316209">
            <w:rPr/>
            <w:t>16</w:t>
          </w:r>
          <w:r>
            <w:fldChar w:fldCharType="end"/>
          </w:r>
          <w:r>
            <w:fldChar w:fldCharType="end"/>
          </w:r>
        </w:p>
        <w:p w:rsidR="56316209" w:rsidP="56316209" w:rsidRDefault="56316209" w14:paraId="0133A915" w14:textId="4904AFD9">
          <w:pPr>
            <w:pStyle w:val="TOC2"/>
            <w:tabs>
              <w:tab w:val="right" w:leader="dot" w:pos="9015"/>
            </w:tabs>
            <w:bidi w:val="0"/>
          </w:pPr>
          <w:r>
            <w:fldChar w:fldCharType="begin"/>
          </w:r>
          <w:r>
            <w:instrText xml:space="preserve">HYPERLINK  \l  "_Toc862610831" </w:instrText>
          </w:r>
          <w:r>
            <w:fldChar w:fldCharType="separate"/>
          </w:r>
          <w:r w:rsidR="56316209">
            <w:rPr/>
            <w:t>4.3 Job shadowing, job rotation and experiential learning</w:t>
          </w:r>
          <w:r>
            <w:tab/>
          </w:r>
          <w:r>
            <w:fldChar w:fldCharType="begin"/>
          </w:r>
          <w:r>
            <w:instrText xml:space="preserve">PAGEREF _Toc862610831 \h</w:instrText>
          </w:r>
          <w:r>
            <w:fldChar w:fldCharType="separate"/>
          </w:r>
          <w:r w:rsidR="56316209">
            <w:rPr/>
            <w:t>17</w:t>
          </w:r>
          <w:r>
            <w:fldChar w:fldCharType="end"/>
          </w:r>
          <w:r>
            <w:fldChar w:fldCharType="end"/>
          </w:r>
        </w:p>
        <w:p w:rsidR="56316209" w:rsidP="56316209" w:rsidRDefault="56316209" w14:paraId="29DDEFA4" w14:textId="629B9A8B">
          <w:pPr>
            <w:pStyle w:val="TOC2"/>
            <w:tabs>
              <w:tab w:val="right" w:leader="dot" w:pos="9015"/>
            </w:tabs>
            <w:bidi w:val="0"/>
          </w:pPr>
          <w:r>
            <w:fldChar w:fldCharType="begin"/>
          </w:r>
          <w:r>
            <w:instrText xml:space="preserve">HYPERLINK  \l  "_Toc1306364822" </w:instrText>
          </w:r>
          <w:r>
            <w:fldChar w:fldCharType="separate"/>
          </w:r>
          <w:r w:rsidR="56316209">
            <w:rPr/>
            <w:t>4.4 E-learning and self-directed development</w:t>
          </w:r>
          <w:r>
            <w:tab/>
          </w:r>
          <w:r>
            <w:fldChar w:fldCharType="begin"/>
          </w:r>
          <w:r>
            <w:instrText xml:space="preserve">PAGEREF _Toc1306364822 \h</w:instrText>
          </w:r>
          <w:r>
            <w:fldChar w:fldCharType="separate"/>
          </w:r>
          <w:r w:rsidR="56316209">
            <w:rPr/>
            <w:t>18</w:t>
          </w:r>
          <w:r>
            <w:fldChar w:fldCharType="end"/>
          </w:r>
          <w:r>
            <w:fldChar w:fldCharType="end"/>
          </w:r>
        </w:p>
        <w:p w:rsidR="56316209" w:rsidP="56316209" w:rsidRDefault="56316209" w14:paraId="1E8C7D89" w14:textId="536BEB27">
          <w:pPr>
            <w:pStyle w:val="TOC2"/>
            <w:tabs>
              <w:tab w:val="right" w:leader="dot" w:pos="9015"/>
            </w:tabs>
            <w:bidi w:val="0"/>
          </w:pPr>
          <w:r>
            <w:fldChar w:fldCharType="begin"/>
          </w:r>
          <w:r>
            <w:instrText xml:space="preserve">HYPERLINK  \l  "_Toc2140380549" </w:instrText>
          </w:r>
          <w:r>
            <w:fldChar w:fldCharType="separate"/>
          </w:r>
          <w:r w:rsidR="56316209">
            <w:rPr/>
            <w:t>4.5 Appraisal, feedback and reflective practice</w:t>
          </w:r>
          <w:r>
            <w:tab/>
          </w:r>
          <w:r>
            <w:fldChar w:fldCharType="begin"/>
          </w:r>
          <w:r>
            <w:instrText xml:space="preserve">PAGEREF _Toc2140380549 \h</w:instrText>
          </w:r>
          <w:r>
            <w:fldChar w:fldCharType="separate"/>
          </w:r>
          <w:r w:rsidR="56316209">
            <w:rPr/>
            <w:t>18</w:t>
          </w:r>
          <w:r>
            <w:fldChar w:fldCharType="end"/>
          </w:r>
          <w:r>
            <w:fldChar w:fldCharType="end"/>
          </w:r>
        </w:p>
        <w:p w:rsidR="56316209" w:rsidP="56316209" w:rsidRDefault="56316209" w14:paraId="6F92DD8A" w14:textId="6332B63F">
          <w:pPr>
            <w:pStyle w:val="TOC2"/>
            <w:tabs>
              <w:tab w:val="right" w:leader="dot" w:pos="9015"/>
            </w:tabs>
            <w:bidi w:val="0"/>
          </w:pPr>
          <w:r>
            <w:fldChar w:fldCharType="begin"/>
          </w:r>
          <w:r>
            <w:instrText xml:space="preserve">HYPERLINK  \l  "_Toc1724700955" </w:instrText>
          </w:r>
          <w:r>
            <w:fldChar w:fldCharType="separate"/>
          </w:r>
          <w:r w:rsidR="56316209">
            <w:rPr/>
            <w:t>4.6 Comparison and selection of the most appropriate methods</w:t>
          </w:r>
          <w:r>
            <w:tab/>
          </w:r>
          <w:r>
            <w:fldChar w:fldCharType="begin"/>
          </w:r>
          <w:r>
            <w:instrText xml:space="preserve">PAGEREF _Toc1724700955 \h</w:instrText>
          </w:r>
          <w:r>
            <w:fldChar w:fldCharType="separate"/>
          </w:r>
          <w:r w:rsidR="56316209">
            <w:rPr/>
            <w:t>19</w:t>
          </w:r>
          <w:r>
            <w:fldChar w:fldCharType="end"/>
          </w:r>
          <w:r>
            <w:fldChar w:fldCharType="end"/>
          </w:r>
        </w:p>
        <w:p w:rsidR="56316209" w:rsidP="56316209" w:rsidRDefault="56316209" w14:paraId="089F50A8" w14:textId="08202F64">
          <w:pPr>
            <w:pStyle w:val="TOC1"/>
            <w:tabs>
              <w:tab w:val="right" w:leader="dot" w:pos="9015"/>
            </w:tabs>
            <w:bidi w:val="0"/>
          </w:pPr>
          <w:r>
            <w:fldChar w:fldCharType="begin"/>
          </w:r>
          <w:r>
            <w:instrText xml:space="preserve">HYPERLINK  \l  "_Toc14920273" </w:instrText>
          </w:r>
          <w:r>
            <w:fldChar w:fldCharType="separate"/>
          </w:r>
          <w:r w:rsidR="56316209">
            <w:rPr/>
            <w:t>5. Development and Performance Management Plan</w:t>
          </w:r>
          <w:r>
            <w:tab/>
          </w:r>
          <w:r>
            <w:fldChar w:fldCharType="begin"/>
          </w:r>
          <w:r>
            <w:instrText xml:space="preserve">PAGEREF _Toc14920273 \h</w:instrText>
          </w:r>
          <w:r>
            <w:fldChar w:fldCharType="separate"/>
          </w:r>
          <w:r w:rsidR="56316209">
            <w:rPr/>
            <w:t>20</w:t>
          </w:r>
          <w:r>
            <w:fldChar w:fldCharType="end"/>
          </w:r>
          <w:r>
            <w:fldChar w:fldCharType="end"/>
          </w:r>
        </w:p>
        <w:p w:rsidR="56316209" w:rsidP="56316209" w:rsidRDefault="56316209" w14:paraId="5D6288A9" w14:textId="68B106A4">
          <w:pPr>
            <w:pStyle w:val="TOC2"/>
            <w:tabs>
              <w:tab w:val="right" w:leader="dot" w:pos="9015"/>
            </w:tabs>
            <w:bidi w:val="0"/>
          </w:pPr>
          <w:r>
            <w:fldChar w:fldCharType="begin"/>
          </w:r>
          <w:r>
            <w:instrText xml:space="preserve">HYPERLINK  \l  "_Toc1434414041" </w:instrText>
          </w:r>
          <w:r>
            <w:fldChar w:fldCharType="separate"/>
          </w:r>
          <w:r w:rsidR="56316209">
            <w:rPr/>
            <w:t>5.1 Current performance and development needs</w:t>
          </w:r>
          <w:r>
            <w:tab/>
          </w:r>
          <w:r>
            <w:fldChar w:fldCharType="begin"/>
          </w:r>
          <w:r>
            <w:instrText xml:space="preserve">PAGEREF _Toc1434414041 \h</w:instrText>
          </w:r>
          <w:r>
            <w:fldChar w:fldCharType="separate"/>
          </w:r>
          <w:r w:rsidR="56316209">
            <w:rPr/>
            <w:t>20</w:t>
          </w:r>
          <w:r>
            <w:fldChar w:fldCharType="end"/>
          </w:r>
          <w:r>
            <w:fldChar w:fldCharType="end"/>
          </w:r>
        </w:p>
        <w:p w:rsidR="56316209" w:rsidP="56316209" w:rsidRDefault="56316209" w14:paraId="049DDE9C" w14:textId="105194E5">
          <w:pPr>
            <w:pStyle w:val="TOC2"/>
            <w:tabs>
              <w:tab w:val="right" w:leader="dot" w:pos="9015"/>
            </w:tabs>
            <w:bidi w:val="0"/>
          </w:pPr>
          <w:r>
            <w:fldChar w:fldCharType="begin"/>
          </w:r>
          <w:r>
            <w:instrText xml:space="preserve">HYPERLINK  \l  "_Toc779005461" </w:instrText>
          </w:r>
          <w:r>
            <w:fldChar w:fldCharType="separate"/>
          </w:r>
          <w:r w:rsidR="56316209">
            <w:rPr/>
            <w:t>5.2 Personal Development Plan</w:t>
          </w:r>
          <w:r>
            <w:tab/>
          </w:r>
          <w:r>
            <w:fldChar w:fldCharType="begin"/>
          </w:r>
          <w:r>
            <w:instrText xml:space="preserve">PAGEREF _Toc779005461 \h</w:instrText>
          </w:r>
          <w:r>
            <w:fldChar w:fldCharType="separate"/>
          </w:r>
          <w:r w:rsidR="56316209">
            <w:rPr/>
            <w:t>20</w:t>
          </w:r>
          <w:r>
            <w:fldChar w:fldCharType="end"/>
          </w:r>
          <w:r>
            <w:fldChar w:fldCharType="end"/>
          </w:r>
        </w:p>
        <w:p w:rsidR="56316209" w:rsidP="56316209" w:rsidRDefault="56316209" w14:paraId="3C93B403" w14:textId="4D4F661C">
          <w:pPr>
            <w:pStyle w:val="TOC2"/>
            <w:tabs>
              <w:tab w:val="right" w:leader="dot" w:pos="9015"/>
            </w:tabs>
            <w:bidi w:val="0"/>
          </w:pPr>
          <w:r>
            <w:fldChar w:fldCharType="begin"/>
          </w:r>
          <w:r>
            <w:instrText xml:space="preserve">HYPERLINK  \l  "_Toc2092946424" </w:instrText>
          </w:r>
          <w:r>
            <w:fldChar w:fldCharType="separate"/>
          </w:r>
          <w:r w:rsidR="56316209">
            <w:rPr/>
            <w:t>5.3 Managing and monitoring performance</w:t>
          </w:r>
          <w:r>
            <w:tab/>
          </w:r>
          <w:r>
            <w:fldChar w:fldCharType="begin"/>
          </w:r>
          <w:r>
            <w:instrText xml:space="preserve">PAGEREF _Toc2092946424 \h</w:instrText>
          </w:r>
          <w:r>
            <w:fldChar w:fldCharType="separate"/>
          </w:r>
          <w:r w:rsidR="56316209">
            <w:rPr/>
            <w:t>22</w:t>
          </w:r>
          <w:r>
            <w:fldChar w:fldCharType="end"/>
          </w:r>
          <w:r>
            <w:fldChar w:fldCharType="end"/>
          </w:r>
        </w:p>
        <w:p w:rsidR="56316209" w:rsidP="56316209" w:rsidRDefault="56316209" w14:paraId="4541F5D0" w14:textId="14D8B46D">
          <w:pPr>
            <w:pStyle w:val="TOC2"/>
            <w:tabs>
              <w:tab w:val="right" w:leader="dot" w:pos="9015"/>
            </w:tabs>
            <w:bidi w:val="0"/>
          </w:pPr>
          <w:r>
            <w:fldChar w:fldCharType="begin"/>
          </w:r>
          <w:r>
            <w:instrText xml:space="preserve">HYPERLINK  \l  "_Toc27995176" </w:instrText>
          </w:r>
          <w:r>
            <w:fldChar w:fldCharType="separate"/>
          </w:r>
          <w:r w:rsidR="56316209">
            <w:rPr/>
            <w:t>5.4 Feedback, appraisal and objective assessment</w:t>
          </w:r>
          <w:r>
            <w:tab/>
          </w:r>
          <w:r>
            <w:fldChar w:fldCharType="begin"/>
          </w:r>
          <w:r>
            <w:instrText xml:space="preserve">PAGEREF _Toc27995176 \h</w:instrText>
          </w:r>
          <w:r>
            <w:fldChar w:fldCharType="separate"/>
          </w:r>
          <w:r w:rsidR="56316209">
            <w:rPr/>
            <w:t>23</w:t>
          </w:r>
          <w:r>
            <w:fldChar w:fldCharType="end"/>
          </w:r>
          <w:r>
            <w:fldChar w:fldCharType="end"/>
          </w:r>
        </w:p>
        <w:p w:rsidR="56316209" w:rsidP="56316209" w:rsidRDefault="56316209" w14:paraId="505D6518" w14:textId="257F44D1">
          <w:pPr>
            <w:pStyle w:val="TOC2"/>
            <w:tabs>
              <w:tab w:val="right" w:leader="dot" w:pos="9015"/>
            </w:tabs>
            <w:bidi w:val="0"/>
          </w:pPr>
          <w:r>
            <w:fldChar w:fldCharType="begin"/>
          </w:r>
          <w:r>
            <w:instrText xml:space="preserve">HYPERLINK  \l  "_Toc11255143" </w:instrText>
          </w:r>
          <w:r>
            <w:fldChar w:fldCharType="separate"/>
          </w:r>
          <w:r w:rsidR="56316209">
            <w:rPr/>
            <w:t>5.5 Career development, succession and sustainability</w:t>
          </w:r>
          <w:r>
            <w:tab/>
          </w:r>
          <w:r>
            <w:fldChar w:fldCharType="begin"/>
          </w:r>
          <w:r>
            <w:instrText xml:space="preserve">PAGEREF _Toc11255143 \h</w:instrText>
          </w:r>
          <w:r>
            <w:fldChar w:fldCharType="separate"/>
          </w:r>
          <w:r w:rsidR="56316209">
            <w:rPr/>
            <w:t>24</w:t>
          </w:r>
          <w:r>
            <w:fldChar w:fldCharType="end"/>
          </w:r>
          <w:r>
            <w:fldChar w:fldCharType="end"/>
          </w:r>
        </w:p>
        <w:p w:rsidR="56316209" w:rsidP="56316209" w:rsidRDefault="56316209" w14:paraId="1081C032" w14:textId="53BCF910">
          <w:pPr>
            <w:pStyle w:val="TOC1"/>
            <w:tabs>
              <w:tab w:val="right" w:leader="dot" w:pos="9015"/>
            </w:tabs>
            <w:bidi w:val="0"/>
          </w:pPr>
          <w:r>
            <w:fldChar w:fldCharType="begin"/>
          </w:r>
          <w:r>
            <w:instrText xml:space="preserve">HYPERLINK  \l  "_Toc1735509310" </w:instrText>
          </w:r>
          <w:r>
            <w:fldChar w:fldCharType="separate"/>
          </w:r>
          <w:r w:rsidR="56316209">
            <w:rPr/>
            <w:t>6. Recommendations</w:t>
          </w:r>
          <w:r>
            <w:tab/>
          </w:r>
          <w:r>
            <w:fldChar w:fldCharType="begin"/>
          </w:r>
          <w:r>
            <w:instrText xml:space="preserve">PAGEREF _Toc1735509310 \h</w:instrText>
          </w:r>
          <w:r>
            <w:fldChar w:fldCharType="separate"/>
          </w:r>
          <w:r w:rsidR="56316209">
            <w:rPr/>
            <w:t>24</w:t>
          </w:r>
          <w:r>
            <w:fldChar w:fldCharType="end"/>
          </w:r>
          <w:r>
            <w:fldChar w:fldCharType="end"/>
          </w:r>
        </w:p>
        <w:p w:rsidR="56316209" w:rsidP="56316209" w:rsidRDefault="56316209" w14:paraId="471739B3" w14:textId="3587D985">
          <w:pPr>
            <w:pStyle w:val="TOC1"/>
            <w:tabs>
              <w:tab w:val="right" w:leader="dot" w:pos="9015"/>
            </w:tabs>
            <w:bidi w:val="0"/>
          </w:pPr>
          <w:r>
            <w:fldChar w:fldCharType="begin"/>
          </w:r>
          <w:r>
            <w:instrText xml:space="preserve">HYPERLINK  \l  "_Toc2079274531" </w:instrText>
          </w:r>
          <w:r>
            <w:fldChar w:fldCharType="separate"/>
          </w:r>
          <w:r w:rsidR="56316209">
            <w:rPr/>
            <w:t>7. Conclusion</w:t>
          </w:r>
          <w:r>
            <w:tab/>
          </w:r>
          <w:r>
            <w:fldChar w:fldCharType="begin"/>
          </w:r>
          <w:r>
            <w:instrText xml:space="preserve">PAGEREF _Toc2079274531 \h</w:instrText>
          </w:r>
          <w:r>
            <w:fldChar w:fldCharType="separate"/>
          </w:r>
          <w:r w:rsidR="56316209">
            <w:rPr/>
            <w:t>26</w:t>
          </w:r>
          <w:r>
            <w:fldChar w:fldCharType="end"/>
          </w:r>
          <w:r>
            <w:fldChar w:fldCharType="end"/>
          </w:r>
        </w:p>
        <w:p w:rsidR="56316209" w:rsidRDefault="56316209" w14:paraId="51DE94CE" w14:textId="7A563D5F">
          <w:r>
            <w:fldChar w:fldCharType="end"/>
          </w:r>
        </w:p>
      </w:sdtContent>
    </w:sdt>
    <w:p w:rsidR="65920EA2" w:rsidP="65920EA2" w:rsidRDefault="65920EA2" w14:paraId="012F9BF3" w14:textId="2F590380">
      <w:pPr>
        <w:pStyle w:val="Normal"/>
        <w:spacing w:before="240" w:beforeAutospacing="off" w:after="240" w:afterAutospacing="off"/>
        <w:jc w:val="left"/>
        <w:rPr>
          <w:rFonts w:ascii="Arial Nova" w:hAnsi="Arial Nova" w:eastAsia="Arial Nova" w:cs="Arial Nova"/>
          <w:b w:val="1"/>
          <w:bCs w:val="1"/>
          <w:noProof w:val="0"/>
          <w:sz w:val="32"/>
          <w:szCs w:val="32"/>
          <w:lang w:val="en-GB"/>
        </w:rPr>
      </w:pPr>
    </w:p>
    <w:p w:rsidR="2A2F8A1A" w:rsidP="56316209" w:rsidRDefault="2A2F8A1A" w14:paraId="44656BDA" w14:textId="754E28B1">
      <w:pPr>
        <w:pStyle w:val="Heading1"/>
        <w:spacing w:before="240" w:beforeAutospacing="off" w:after="240" w:afterAutospacing="off"/>
        <w:jc w:val="left"/>
        <w:rPr>
          <w:rFonts w:ascii="Arial Nova" w:hAnsi="Arial Nova" w:eastAsia="Arial Nova" w:cs="Arial Nova"/>
          <w:b w:val="1"/>
          <w:bCs w:val="1"/>
          <w:noProof w:val="0"/>
          <w:sz w:val="36"/>
          <w:szCs w:val="36"/>
          <w:lang w:val="en-GB"/>
        </w:rPr>
      </w:pPr>
      <w:bookmarkStart w:name="_Toc1642614727" w:id="1502040503"/>
      <w:r w:rsidRPr="56316209" w:rsidR="2BCD7605">
        <w:rPr>
          <w:rFonts w:ascii="Arial Nova" w:hAnsi="Arial Nova" w:eastAsia="Arial Nova" w:cs="Arial Nova" w:asciiTheme="minorAscii" w:hAnsiTheme="minorAscii" w:eastAsiaTheme="minorAscii" w:cstheme="minorAscii"/>
          <w:b w:val="1"/>
          <w:bCs w:val="1"/>
          <w:noProof w:val="0"/>
          <w:color w:val="auto"/>
          <w:sz w:val="32"/>
          <w:szCs w:val="32"/>
          <w:lang w:val="en-GB"/>
        </w:rPr>
        <w:t>Executive Summary</w:t>
      </w:r>
      <w:bookmarkEnd w:id="1502040503"/>
      <w:r w:rsidRPr="56316209" w:rsidR="2BCD7605">
        <w:rPr>
          <w:noProof w:val="0"/>
          <w:lang w:val="en-GB"/>
        </w:rPr>
        <w:t xml:space="preserve"> </w:t>
      </w:r>
    </w:p>
    <w:p w:rsidR="74C10C63" w:rsidP="74C10C63" w:rsidRDefault="74C10C63" w14:paraId="2703793D" w14:textId="49357EA6">
      <w:pPr>
        <w:jc w:val="left"/>
      </w:pPr>
    </w:p>
    <w:p w:rsidR="74C10C63" w:rsidP="56316209" w:rsidRDefault="74C10C63" w14:paraId="658E6324" w14:textId="5C5BD651">
      <w:pPr>
        <w:pStyle w:val="Normal"/>
        <w:spacing w:after="0" w:afterAutospacing="off" w:line="360" w:lineRule="auto"/>
        <w:rPr>
          <w:rFonts w:ascii="Arial Nova" w:hAnsi="Arial Nova" w:eastAsia="Arial Nova" w:cs="Arial Nova"/>
          <w:b w:val="0"/>
          <w:bCs w:val="0"/>
          <w:noProof w:val="0"/>
          <w:color w:val="000000" w:themeColor="text1" w:themeTint="FF" w:themeShade="FF"/>
          <w:sz w:val="24"/>
          <w:szCs w:val="24"/>
          <w:lang w:val="en-GB"/>
        </w:rPr>
      </w:pPr>
      <w:r w:rsidRPr="56316209" w:rsidR="4CF0B6AC">
        <w:rPr>
          <w:noProof w:val="0"/>
          <w:lang w:val="en-GB"/>
        </w:rPr>
        <w:t xml:space="preserve">The development of individuals within Swansea Council Housing is examined in this report, with particular attention to the Rent Officer position and the connections between workplace performance, employee growth, and productive working relationships. It </w:t>
      </w:r>
      <w:r w:rsidRPr="56316209" w:rsidR="4CF0B6AC">
        <w:rPr>
          <w:noProof w:val="0"/>
          <w:lang w:val="en-GB"/>
        </w:rPr>
        <w:t>considers</w:t>
      </w:r>
      <w:r w:rsidRPr="56316209" w:rsidR="4CF0B6AC">
        <w:rPr>
          <w:noProof w:val="0"/>
          <w:lang w:val="en-GB"/>
        </w:rPr>
        <w:t xml:space="preserve"> how investing in staff members can enhance their </w:t>
      </w:r>
      <w:r w:rsidRPr="56316209" w:rsidR="4CF0B6AC">
        <w:rPr>
          <w:noProof w:val="0"/>
          <w:lang w:val="en-GB"/>
        </w:rPr>
        <w:t>expertise</w:t>
      </w:r>
      <w:r w:rsidRPr="56316209" w:rsidR="4CF0B6AC">
        <w:rPr>
          <w:noProof w:val="0"/>
          <w:lang w:val="en-GB"/>
        </w:rPr>
        <w:t xml:space="preserve">, self-assurance, drive, and teamwork while </w:t>
      </w:r>
      <w:r w:rsidRPr="56316209" w:rsidR="4CF0B6AC">
        <w:rPr>
          <w:noProof w:val="0"/>
          <w:lang w:val="en-GB"/>
        </w:rPr>
        <w:t>facilitating</w:t>
      </w:r>
      <w:r w:rsidRPr="56316209" w:rsidR="4CF0B6AC">
        <w:rPr>
          <w:noProof w:val="0"/>
          <w:lang w:val="en-GB"/>
        </w:rPr>
        <w:t xml:space="preserve"> efficient tenant service delivery.</w:t>
      </w:r>
    </w:p>
    <w:p w:rsidR="65920EA2" w:rsidP="56316209" w:rsidRDefault="65920EA2" w14:paraId="1C6C161A" w14:textId="425564DA">
      <w:pPr>
        <w:pStyle w:val="Normal"/>
        <w:spacing w:after="0" w:afterAutospacing="off" w:line="360" w:lineRule="auto"/>
        <w:rPr>
          <w:noProof w:val="0"/>
          <w:lang w:val="en-GB"/>
        </w:rPr>
      </w:pPr>
    </w:p>
    <w:p w:rsidR="6C0802F8" w:rsidP="56316209" w:rsidRDefault="6C0802F8" w14:paraId="62C41AB5" w14:textId="74354FBA">
      <w:pPr>
        <w:pStyle w:val="Normal"/>
        <w:spacing w:after="0" w:afterAutospacing="off" w:line="360" w:lineRule="auto"/>
      </w:pPr>
      <w:r w:rsidRPr="56316209" w:rsidR="4EE99BC8">
        <w:rPr>
          <w:noProof w:val="0"/>
          <w:lang w:val="en-GB"/>
        </w:rPr>
        <w:t>The research highlights areas for improvement in rent-arrears management and early intervention, challenging conversations, welfare-benefits knowledge, teamwork, and leadership skills using the anonymised case of Employee A, an experienced rent officer looking to advance. Formal training, coaching, mentoring, work shadowing, experiential learning, and e-learning are among the development strategies that are assessed. Since no single technique can build both theoretical knowledge and actual workplace ability, the research finds that a hybrid approach is most suited.</w:t>
      </w:r>
    </w:p>
    <w:p w:rsidR="65920EA2" w:rsidP="56316209" w:rsidRDefault="65920EA2" w14:paraId="774F40A0" w14:textId="7045374A">
      <w:pPr>
        <w:pStyle w:val="Normal"/>
        <w:spacing w:after="0" w:afterAutospacing="off" w:line="360" w:lineRule="auto"/>
        <w:rPr>
          <w:noProof w:val="0"/>
          <w:lang w:val="en-GB"/>
        </w:rPr>
      </w:pPr>
    </w:p>
    <w:p w:rsidR="38FCCB18" w:rsidP="56316209" w:rsidRDefault="38FCCB18" w14:paraId="3F9027DB" w14:textId="243F476B">
      <w:pPr>
        <w:pStyle w:val="Normal"/>
        <w:spacing w:after="0" w:afterAutospacing="off" w:line="360" w:lineRule="auto"/>
      </w:pPr>
      <w:r w:rsidRPr="56316209" w:rsidR="3D218C42">
        <w:rPr>
          <w:noProof w:val="0"/>
          <w:lang w:val="en-GB"/>
        </w:rPr>
        <w:t>Through SMART developmental planning, frequent monitoring, constructive criticism, and impartial performance evaluation, the report also highlights the significance of connecting personal development to service objectives. While keeping reasonable expectations for advancement, development should support career goals.</w:t>
      </w:r>
    </w:p>
    <w:p w:rsidR="65920EA2" w:rsidP="56316209" w:rsidRDefault="65920EA2" w14:paraId="27E3F368" w14:textId="689323D6">
      <w:pPr>
        <w:pStyle w:val="Normal"/>
        <w:spacing w:after="0" w:afterAutospacing="off" w:line="360" w:lineRule="auto"/>
        <w:rPr>
          <w:noProof w:val="0"/>
          <w:lang w:val="en-GB"/>
        </w:rPr>
      </w:pPr>
    </w:p>
    <w:p w:rsidR="09CFF3BD" w:rsidP="56316209" w:rsidRDefault="09CFF3BD" w14:paraId="13E8AAA7" w14:textId="7FFD6649">
      <w:pPr>
        <w:pStyle w:val="Normal"/>
        <w:spacing w:after="0" w:afterAutospacing="off" w:line="360" w:lineRule="auto"/>
      </w:pPr>
      <w:r w:rsidRPr="56316209" w:rsidR="0D9B9CBD">
        <w:rPr>
          <w:noProof w:val="0"/>
          <w:lang w:val="en-GB"/>
        </w:rPr>
        <w:t>Three suggestions are put forward: improving ongoing performance and career discussions, implementing a mixed approach to employee development, and creating customised development plans for rent officers. When combined, these strategies can promote employee competency, teamwork, retention, succession planning, and better tenant services.</w:t>
      </w:r>
    </w:p>
    <w:p w:rsidR="74C10C63" w:rsidRDefault="74C10C63" w14:paraId="763CDB43" w14:textId="52BA1DB2">
      <w:r>
        <w:br w:type="page"/>
      </w:r>
    </w:p>
    <w:p w:rsidR="2A2F8A1A" w:rsidP="65920EA2" w:rsidRDefault="2A2F8A1A" w14:paraId="7331BFCC" w14:textId="14AA1B82">
      <w:pPr>
        <w:pStyle w:val="Heading1"/>
        <w:spacing w:before="0" w:beforeAutospacing="off" w:after="0" w:afterAutospacing="off" w:line="360" w:lineRule="auto"/>
        <w:jc w:val="left"/>
      </w:pPr>
      <w:bookmarkStart w:name="_Toc1256504708" w:id="1310413850"/>
      <w:r w:rsidRPr="56316209" w:rsidR="2BCD7605">
        <w:rPr>
          <w:rFonts w:ascii="Arial Nova" w:hAnsi="Arial Nova" w:eastAsia="Arial Nova" w:cs="Arial Nova"/>
          <w:b w:val="1"/>
          <w:bCs w:val="1"/>
          <w:noProof w:val="0"/>
          <w:color w:val="auto"/>
          <w:sz w:val="32"/>
          <w:szCs w:val="32"/>
          <w:lang w:val="en-GB"/>
        </w:rPr>
        <w:t>1. Introduction</w:t>
      </w:r>
      <w:bookmarkEnd w:id="1310413850"/>
      <w:r w:rsidRPr="56316209" w:rsidR="2BCD7605">
        <w:rPr>
          <w:rFonts w:ascii="Arial Nova" w:hAnsi="Arial Nova" w:eastAsia="Arial Nova" w:cs="Arial Nova"/>
          <w:b w:val="1"/>
          <w:bCs w:val="1"/>
          <w:noProof w:val="0"/>
          <w:sz w:val="48"/>
          <w:szCs w:val="48"/>
          <w:lang w:val="en-GB"/>
        </w:rPr>
        <w:t xml:space="preserve"> </w:t>
      </w:r>
    </w:p>
    <w:p w:rsidR="74C10C63" w:rsidP="65920EA2" w:rsidRDefault="74C10C63" w14:paraId="340A1A50" w14:textId="2994D629">
      <w:pPr>
        <w:pStyle w:val="Normal"/>
        <w:rPr>
          <w:noProof w:val="0"/>
          <w:lang w:val="en-GB"/>
        </w:rPr>
      </w:pPr>
    </w:p>
    <w:p w:rsidR="74C10C63" w:rsidP="65920EA2" w:rsidRDefault="74C10C63" w14:paraId="6D38B787" w14:textId="1DCE47A6">
      <w:pPr>
        <w:pStyle w:val="Normal"/>
        <w:spacing w:before="322" w:beforeAutospacing="off" w:after="0" w:afterAutospacing="off" w:line="360" w:lineRule="auto"/>
      </w:pPr>
      <w:r w:rsidRPr="65920EA2" w:rsidR="320E14F6">
        <w:rPr>
          <w:noProof w:val="0"/>
          <w:lang w:val="en-GB"/>
        </w:rPr>
        <w:t>Effective performance management depends on employees having the knowledge, abilities, and self-assurance necessary to carry out their jobs while adjusting to shifting needs in the workplace. This report focuses on the development of a person working as a Rent Officer for Swansea Council Housing Department.</w:t>
      </w:r>
      <w:r w:rsidRPr="65920EA2" w:rsidR="3422B452">
        <w:rPr>
          <w:noProof w:val="0"/>
          <w:lang w:val="en-GB"/>
        </w:rPr>
        <w:t xml:space="preserve"> </w:t>
      </w:r>
      <w:r w:rsidRPr="65920EA2" w:rsidR="3422B452">
        <w:rPr>
          <w:rFonts w:ascii="Arial Nova" w:hAnsi="Arial Nova" w:eastAsia="Arial Nova" w:cs="Arial Nova"/>
          <w:noProof w:val="0"/>
          <w:sz w:val="24"/>
          <w:szCs w:val="24"/>
          <w:lang w:val="en-GB"/>
        </w:rPr>
        <w:t xml:space="preserve">Overseeing tenants' rent accounts, managing and lowering arrears, providing advice and </w:t>
      </w:r>
      <w:r w:rsidRPr="65920EA2" w:rsidR="3422B452">
        <w:rPr>
          <w:rFonts w:ascii="Arial Nova" w:hAnsi="Arial Nova" w:eastAsia="Arial Nova" w:cs="Arial Nova"/>
          <w:noProof w:val="0"/>
          <w:sz w:val="24"/>
          <w:szCs w:val="24"/>
          <w:lang w:val="en-GB"/>
        </w:rPr>
        <w:t>assistance</w:t>
      </w:r>
      <w:r w:rsidRPr="65920EA2" w:rsidR="3422B452">
        <w:rPr>
          <w:rFonts w:ascii="Arial Nova" w:hAnsi="Arial Nova" w:eastAsia="Arial Nova" w:cs="Arial Nova"/>
          <w:noProof w:val="0"/>
          <w:sz w:val="24"/>
          <w:szCs w:val="24"/>
          <w:lang w:val="en-GB"/>
        </w:rPr>
        <w:t xml:space="preserve"> to individuals facing financial difficulties, arranging </w:t>
      </w:r>
      <w:r w:rsidRPr="65920EA2" w:rsidR="3422B452">
        <w:rPr>
          <w:rFonts w:ascii="Arial Nova" w:hAnsi="Arial Nova" w:eastAsia="Arial Nova" w:cs="Arial Nova"/>
          <w:noProof w:val="0"/>
          <w:sz w:val="24"/>
          <w:szCs w:val="24"/>
          <w:lang w:val="en-GB"/>
        </w:rPr>
        <w:t>appropriate repayment</w:t>
      </w:r>
      <w:r w:rsidRPr="65920EA2" w:rsidR="3422B452">
        <w:rPr>
          <w:rFonts w:ascii="Arial Nova" w:hAnsi="Arial Nova" w:eastAsia="Arial Nova" w:cs="Arial Nova"/>
          <w:noProof w:val="0"/>
          <w:sz w:val="24"/>
          <w:szCs w:val="24"/>
          <w:lang w:val="en-GB"/>
        </w:rPr>
        <w:t xml:space="preserve"> arrangements, and keeping complete and correct case records are all part of the job description.</w:t>
      </w:r>
      <w:r w:rsidRPr="65920EA2" w:rsidR="7952AB31">
        <w:rPr>
          <w:rFonts w:ascii="Arial Nova" w:hAnsi="Arial Nova" w:eastAsia="Arial Nova" w:cs="Arial Nova"/>
          <w:noProof w:val="0"/>
          <w:sz w:val="24"/>
          <w:szCs w:val="24"/>
          <w:lang w:val="en-GB"/>
        </w:rPr>
        <w:t xml:space="preserve"> Strong working connections and cooperation with colleagues and partner services, such as Housing Benefit, welfare support, tenancy management, homelessness services, the Department for Work and Pensions (DWP), and other support agencies, are also necessary for effective performance.</w:t>
      </w:r>
    </w:p>
    <w:p w:rsidR="65920EA2" w:rsidP="65920EA2" w:rsidRDefault="65920EA2" w14:paraId="4072FC72" w14:textId="20516568">
      <w:pPr>
        <w:pStyle w:val="Normal"/>
        <w:spacing w:after="0" w:afterAutospacing="off" w:line="360" w:lineRule="auto"/>
        <w:rPr>
          <w:rFonts w:ascii="Arial Nova" w:hAnsi="Arial Nova" w:eastAsia="Arial Nova" w:cs="Arial Nova"/>
          <w:noProof w:val="0"/>
          <w:sz w:val="24"/>
          <w:szCs w:val="24"/>
          <w:lang w:val="en-GB"/>
        </w:rPr>
      </w:pPr>
    </w:p>
    <w:p w:rsidR="6CCA3A1F" w:rsidP="65920EA2" w:rsidRDefault="6CCA3A1F" w14:paraId="2491D780" w14:textId="4B2620D2">
      <w:pPr>
        <w:pStyle w:val="Normal"/>
        <w:spacing w:after="0" w:afterAutospacing="off" w:line="360" w:lineRule="auto"/>
      </w:pPr>
      <w:r w:rsidRPr="65920EA2" w:rsidR="6CCA3A1F">
        <w:rPr>
          <w:rFonts w:ascii="Arial Nova" w:hAnsi="Arial Nova" w:eastAsia="Arial Nova" w:cs="Arial Nova"/>
          <w:noProof w:val="0"/>
          <w:sz w:val="24"/>
          <w:szCs w:val="24"/>
          <w:lang w:val="en-GB"/>
        </w:rPr>
        <w:t>Individual development in this setting can provide advantages beyond enhanced technical proficiency. In addition to promoting teamwork and productive cross-departmental collaboration, continuous professional development (CPD) can boost self-assurance, communication, and decision-making abilities. growth does not, however, always lead to better performance; effectiveness may depend on precisely determining each person's needs, controlling employee expectations, choosing suitable growth opportunities, and offering adequate organisational support.</w:t>
      </w:r>
    </w:p>
    <w:p w:rsidR="65920EA2" w:rsidP="65920EA2" w:rsidRDefault="65920EA2" w14:paraId="6A7C0F9D" w14:textId="7F747117">
      <w:pPr>
        <w:pStyle w:val="Normal"/>
        <w:spacing w:after="0" w:afterAutospacing="off" w:line="360" w:lineRule="auto"/>
        <w:rPr>
          <w:rFonts w:ascii="Arial Nova" w:hAnsi="Arial Nova" w:eastAsia="Arial Nova" w:cs="Arial Nova"/>
          <w:noProof w:val="0"/>
          <w:sz w:val="24"/>
          <w:szCs w:val="24"/>
          <w:lang w:val="en-GB"/>
        </w:rPr>
      </w:pPr>
    </w:p>
    <w:p w:rsidR="7F067CAD" w:rsidP="65920EA2" w:rsidRDefault="7F067CAD" w14:paraId="2013A413" w14:textId="17326747">
      <w:pPr>
        <w:pStyle w:val="Normal"/>
        <w:spacing w:after="0" w:afterAutospacing="off" w:line="360" w:lineRule="auto"/>
      </w:pPr>
      <w:r w:rsidRPr="65920EA2" w:rsidR="7F067CAD">
        <w:rPr>
          <w:rFonts w:ascii="Arial Nova" w:hAnsi="Arial Nova" w:eastAsia="Arial Nova" w:cs="Arial Nova"/>
          <w:noProof w:val="0"/>
          <w:sz w:val="24"/>
          <w:szCs w:val="24"/>
          <w:lang w:val="en-GB"/>
        </w:rPr>
        <w:t xml:space="preserve">While looking at the development requirements and expectations of a rent officer, this report will critically evaluate the possible advantages of individual development for both the employee and the organisation. Appropriate development techniques, such as formal training, coaching, mentoring, supervision, and experiential learning, will be rigorously assessed. </w:t>
      </w:r>
      <w:r w:rsidRPr="65920EA2" w:rsidR="7F067CAD">
        <w:rPr>
          <w:rFonts w:ascii="Arial Nova" w:hAnsi="Arial Nova" w:eastAsia="Arial Nova" w:cs="Arial Nova"/>
          <w:noProof w:val="0"/>
          <w:sz w:val="24"/>
          <w:szCs w:val="24"/>
          <w:lang w:val="en-GB"/>
        </w:rPr>
        <w:t>To</w:t>
      </w:r>
      <w:r w:rsidRPr="65920EA2" w:rsidR="7F067CAD">
        <w:rPr>
          <w:rFonts w:ascii="Arial Nova" w:hAnsi="Arial Nova" w:eastAsia="Arial Nova" w:cs="Arial Nova"/>
          <w:noProof w:val="0"/>
          <w:sz w:val="24"/>
          <w:szCs w:val="24"/>
          <w:lang w:val="en-GB"/>
        </w:rPr>
        <w:t xml:space="preserve"> promote workplace relationships, career development, succession planning, and long-term organisational effectiveness, a comprehensive personal development and performance management plan will be created to show how identified requirements may be met, tracked, and evaluated.</w:t>
      </w:r>
    </w:p>
    <w:p w:rsidR="74C10C63" w:rsidRDefault="74C10C63" w14:paraId="73F4898B" w14:textId="5D2D3305">
      <w:r>
        <w:br w:type="page"/>
      </w:r>
    </w:p>
    <w:p w:rsidR="2A2F8A1A" w:rsidP="74C10C63" w:rsidRDefault="2A2F8A1A" w14:paraId="70AD11CF" w14:textId="5B16DD41">
      <w:pPr>
        <w:pStyle w:val="Heading1"/>
        <w:spacing w:before="322" w:beforeAutospacing="off" w:after="322" w:afterAutospacing="off"/>
        <w:jc w:val="left"/>
        <w:rPr>
          <w:rFonts w:ascii="Arial Nova" w:hAnsi="Arial Nova" w:eastAsia="Arial Nova" w:cs="Arial Nova"/>
          <w:b w:val="1"/>
          <w:bCs w:val="1"/>
          <w:noProof w:val="0"/>
          <w:sz w:val="48"/>
          <w:szCs w:val="48"/>
          <w:lang w:val="en-GB"/>
        </w:rPr>
      </w:pPr>
      <w:bookmarkStart w:name="_Toc1432858274" w:id="397212186"/>
      <w:r w:rsidRPr="56316209" w:rsidR="2BCD7605">
        <w:rPr>
          <w:rFonts w:ascii="Arial Nova" w:hAnsi="Arial Nova" w:eastAsia="Arial Nova" w:cs="Arial Nova"/>
          <w:b w:val="1"/>
          <w:bCs w:val="1"/>
          <w:noProof w:val="0"/>
          <w:color w:val="auto"/>
          <w:sz w:val="32"/>
          <w:szCs w:val="32"/>
          <w:lang w:val="en-GB"/>
        </w:rPr>
        <w:t>2. Critical Assess</w:t>
      </w:r>
      <w:r w:rsidRPr="56316209" w:rsidR="13AB2982">
        <w:rPr>
          <w:rFonts w:ascii="Arial Nova" w:hAnsi="Arial Nova" w:eastAsia="Arial Nova" w:cs="Arial Nova"/>
          <w:b w:val="1"/>
          <w:bCs w:val="1"/>
          <w:noProof w:val="0"/>
          <w:color w:val="auto"/>
          <w:sz w:val="32"/>
          <w:szCs w:val="32"/>
          <w:lang w:val="en-GB"/>
        </w:rPr>
        <w:t>ment of Developing Individuals in the Workplace</w:t>
      </w:r>
      <w:bookmarkEnd w:id="397212186"/>
      <w:r w:rsidRPr="56316209" w:rsidR="2BCD7605">
        <w:rPr>
          <w:rFonts w:ascii="Arial Nova" w:hAnsi="Arial Nova" w:eastAsia="Arial Nova" w:cs="Arial Nova"/>
          <w:b w:val="1"/>
          <w:bCs w:val="1"/>
          <w:noProof w:val="0"/>
          <w:color w:val="auto"/>
          <w:sz w:val="32"/>
          <w:szCs w:val="32"/>
          <w:lang w:val="en-GB"/>
        </w:rPr>
        <w:t xml:space="preserve"> </w:t>
      </w:r>
    </w:p>
    <w:p w:rsidR="2A2F8A1A" w:rsidP="74C10C63" w:rsidRDefault="2A2F8A1A" w14:paraId="39D3CCF1" w14:textId="19C9995E">
      <w:pPr>
        <w:pStyle w:val="Heading2"/>
        <w:spacing w:before="299" w:beforeAutospacing="off" w:after="299" w:afterAutospacing="off"/>
        <w:jc w:val="left"/>
      </w:pPr>
      <w:bookmarkStart w:name="_Toc303609476" w:id="164359352"/>
      <w:r w:rsidRPr="56316209" w:rsidR="2BCD7605">
        <w:rPr>
          <w:rFonts w:ascii="Arial Nova" w:hAnsi="Arial Nova" w:eastAsia="Arial Nova" w:cs="Arial Nova"/>
          <w:b w:val="1"/>
          <w:bCs w:val="1"/>
          <w:noProof w:val="0"/>
          <w:color w:val="auto"/>
          <w:sz w:val="28"/>
          <w:szCs w:val="28"/>
          <w:lang w:val="en-GB"/>
        </w:rPr>
        <w:t>2.1</w:t>
      </w:r>
      <w:r w:rsidRPr="56316209" w:rsidR="6D1940D2">
        <w:rPr>
          <w:rFonts w:ascii="Arial Nova" w:hAnsi="Arial Nova" w:eastAsia="Arial Nova" w:cs="Arial Nova"/>
          <w:b w:val="1"/>
          <w:bCs w:val="1"/>
          <w:noProof w:val="0"/>
          <w:color w:val="auto"/>
          <w:sz w:val="28"/>
          <w:szCs w:val="28"/>
          <w:lang w:val="en-GB"/>
        </w:rPr>
        <w:t xml:space="preserve"> Employee development</w:t>
      </w:r>
      <w:r w:rsidRPr="56316209" w:rsidR="7FB4F819">
        <w:rPr>
          <w:rFonts w:ascii="Arial Nova" w:hAnsi="Arial Nova" w:eastAsia="Arial Nova" w:cs="Arial Nova"/>
          <w:b w:val="1"/>
          <w:bCs w:val="1"/>
          <w:noProof w:val="0"/>
          <w:color w:val="auto"/>
          <w:sz w:val="28"/>
          <w:szCs w:val="28"/>
          <w:lang w:val="en-GB"/>
        </w:rPr>
        <w:t xml:space="preserve"> and Continuous Professional Development</w:t>
      </w:r>
      <w:bookmarkEnd w:id="164359352"/>
      <w:r w:rsidRPr="56316209" w:rsidR="6D1940D2">
        <w:rPr>
          <w:rFonts w:ascii="Arial Nova" w:hAnsi="Arial Nova" w:eastAsia="Arial Nova" w:cs="Arial Nova"/>
          <w:b w:val="1"/>
          <w:bCs w:val="1"/>
          <w:noProof w:val="0"/>
          <w:color w:val="auto"/>
          <w:sz w:val="28"/>
          <w:szCs w:val="28"/>
          <w:lang w:val="en-GB"/>
        </w:rPr>
        <w:t xml:space="preserve"> </w:t>
      </w:r>
    </w:p>
    <w:p w:rsidR="2181D232" w:rsidP="65920EA2" w:rsidRDefault="2181D232" w14:paraId="7E7764B9" w14:textId="5EE45236">
      <w:pPr>
        <w:pStyle w:val="Normal"/>
        <w:spacing w:after="0" w:afterAutospacing="off" w:line="360" w:lineRule="auto"/>
      </w:pPr>
      <w:r w:rsidRPr="65920EA2" w:rsidR="2181D232">
        <w:rPr>
          <w:rFonts w:ascii="Arial Nova" w:hAnsi="Arial Nova" w:eastAsia="Arial Nova" w:cs="Arial Nova"/>
          <w:noProof w:val="0"/>
          <w:sz w:val="24"/>
          <w:szCs w:val="24"/>
          <w:lang w:val="en-GB"/>
        </w:rPr>
        <w:t>Enhancing the knowledge, abilities, and behaviours necessary for present performance while preparing people for future responsibilities is known as employee development. By considering learning as a continuous process rather than a one-time training session, Continuous Professional Development (CPD) expands on this idea. According to Armstrong and Taylor (2023), learning and development should be in line with organisational and individual needs so that workers can continue to be competent while supporting organisational goals.</w:t>
      </w:r>
    </w:p>
    <w:p w:rsidR="65920EA2" w:rsidP="65920EA2" w:rsidRDefault="65920EA2" w14:paraId="02392113" w14:textId="33C7AC45">
      <w:pPr>
        <w:pStyle w:val="Normal"/>
        <w:spacing w:after="0" w:afterAutospacing="off" w:line="360" w:lineRule="auto"/>
        <w:rPr>
          <w:rFonts w:ascii="Arial Nova" w:hAnsi="Arial Nova" w:eastAsia="Arial Nova" w:cs="Arial Nova"/>
          <w:noProof w:val="0"/>
          <w:sz w:val="24"/>
          <w:szCs w:val="24"/>
          <w:lang w:val="en-GB"/>
        </w:rPr>
      </w:pPr>
    </w:p>
    <w:p w:rsidR="27EF432E" w:rsidP="65920EA2" w:rsidRDefault="27EF432E" w14:paraId="5E9075C7" w14:textId="2C37B660">
      <w:pPr>
        <w:pStyle w:val="Normal"/>
        <w:spacing w:after="0" w:afterAutospacing="off" w:line="360" w:lineRule="auto"/>
      </w:pPr>
      <w:r w:rsidRPr="6D68DBA1" w:rsidR="48E32AB6">
        <w:rPr>
          <w:rFonts w:ascii="Arial Nova" w:hAnsi="Arial Nova" w:eastAsia="Arial Nova" w:cs="Arial Nova"/>
          <w:noProof w:val="0"/>
          <w:sz w:val="24"/>
          <w:szCs w:val="24"/>
          <w:lang w:val="en-GB"/>
        </w:rPr>
        <w:t xml:space="preserve">This is especially important in Swansea Council Housing, where Rent Officers need to be technically knowledgeable about welfare benefits, rent recovery, </w:t>
      </w:r>
      <w:r w:rsidRPr="6D68DBA1" w:rsidR="48E32AB6">
        <w:rPr>
          <w:rFonts w:ascii="Arial Nova" w:hAnsi="Arial Nova" w:eastAsia="Arial Nova" w:cs="Arial Nova"/>
          <w:noProof w:val="0"/>
          <w:sz w:val="24"/>
          <w:szCs w:val="24"/>
          <w:lang w:val="en-GB"/>
        </w:rPr>
        <w:t>laws</w:t>
      </w:r>
      <w:r w:rsidRPr="6D68DBA1" w:rsidR="48E32AB6">
        <w:rPr>
          <w:rFonts w:ascii="Arial Nova" w:hAnsi="Arial Nova" w:eastAsia="Arial Nova" w:cs="Arial Nova"/>
          <w:noProof w:val="0"/>
          <w:sz w:val="24"/>
          <w:szCs w:val="24"/>
          <w:lang w:val="en-GB"/>
        </w:rPr>
        <w:t xml:space="preserve"> and organisational processes in addition to having strong interpersonal, communication, and problem-solving abilities. Therefore, development can </w:t>
      </w:r>
      <w:r w:rsidRPr="6D68DBA1" w:rsidR="48E32AB6">
        <w:rPr>
          <w:rFonts w:ascii="Arial Nova" w:hAnsi="Arial Nova" w:eastAsia="Arial Nova" w:cs="Arial Nova"/>
          <w:noProof w:val="0"/>
          <w:sz w:val="24"/>
          <w:szCs w:val="24"/>
          <w:lang w:val="en-GB"/>
        </w:rPr>
        <w:t>facilitate</w:t>
      </w:r>
      <w:r w:rsidRPr="6D68DBA1" w:rsidR="48E32AB6">
        <w:rPr>
          <w:rFonts w:ascii="Arial Nova" w:hAnsi="Arial Nova" w:eastAsia="Arial Nova" w:cs="Arial Nova"/>
          <w:noProof w:val="0"/>
          <w:sz w:val="24"/>
          <w:szCs w:val="24"/>
          <w:lang w:val="en-GB"/>
        </w:rPr>
        <w:t xml:space="preserve"> both broader service delivery and effective individual performance. Nevertheless, better performance is not always the outcome of training completion. Mehner </w:t>
      </w:r>
      <w:r w:rsidRPr="6D68DBA1" w:rsidR="48E32AB6">
        <w:rPr>
          <w:rFonts w:ascii="Arial Nova" w:hAnsi="Arial Nova" w:eastAsia="Arial Nova" w:cs="Arial Nova"/>
          <w:noProof w:val="0"/>
          <w:sz w:val="24"/>
          <w:szCs w:val="24"/>
          <w:lang w:val="en-GB"/>
        </w:rPr>
        <w:t>et al</w:t>
      </w:r>
      <w:r w:rsidRPr="6D68DBA1" w:rsidR="48E32AB6">
        <w:rPr>
          <w:rFonts w:ascii="Arial Nova" w:hAnsi="Arial Nova" w:eastAsia="Arial Nova" w:cs="Arial Nova"/>
          <w:noProof w:val="0"/>
          <w:sz w:val="24"/>
          <w:szCs w:val="24"/>
          <w:lang w:val="en-GB"/>
        </w:rPr>
        <w:t>.</w:t>
      </w:r>
      <w:r w:rsidRPr="6D68DBA1" w:rsidR="25AD469E">
        <w:rPr>
          <w:rFonts w:ascii="Arial Nova" w:hAnsi="Arial Nova" w:eastAsia="Arial Nova" w:cs="Arial Nova"/>
          <w:noProof w:val="0"/>
          <w:sz w:val="24"/>
          <w:szCs w:val="24"/>
          <w:lang w:val="en-GB"/>
        </w:rPr>
        <w:t>,</w:t>
      </w:r>
      <w:r w:rsidRPr="6D68DBA1" w:rsidR="48E32AB6">
        <w:rPr>
          <w:rFonts w:ascii="Arial Nova" w:hAnsi="Arial Nova" w:eastAsia="Arial Nova" w:cs="Arial Nova"/>
          <w:noProof w:val="0"/>
          <w:sz w:val="24"/>
          <w:szCs w:val="24"/>
          <w:lang w:val="en-GB"/>
        </w:rPr>
        <w:t xml:space="preserve"> (2025) stress that chances for knowledge exchange and social support have an impact on the transfer of learning into working practice. Therefore, rather than just counting the number of courses completed, the efficacy of development should be evaluated based on improvements in workplace capability and behaviour.</w:t>
      </w:r>
    </w:p>
    <w:p w:rsidR="65920EA2" w:rsidP="65920EA2" w:rsidRDefault="65920EA2" w14:paraId="30CF508B" w14:textId="1FC7B1EE">
      <w:pPr>
        <w:pStyle w:val="Heading2"/>
        <w:spacing w:after="0" w:afterAutospacing="off" w:line="360" w:lineRule="auto"/>
        <w:rPr>
          <w:rFonts w:ascii="Arial Nova" w:hAnsi="Arial Nova" w:eastAsia="Arial Nova" w:cs="Arial Nova"/>
          <w:b w:val="1"/>
          <w:bCs w:val="1"/>
          <w:noProof w:val="0"/>
          <w:color w:val="auto"/>
          <w:sz w:val="28"/>
          <w:szCs w:val="28"/>
          <w:lang w:val="en-GB"/>
        </w:rPr>
      </w:pPr>
    </w:p>
    <w:p w:rsidR="2863957B" w:rsidP="65920EA2" w:rsidRDefault="2863957B" w14:paraId="6682808C" w14:textId="6C8BA925">
      <w:pPr>
        <w:pStyle w:val="Heading2"/>
        <w:spacing w:after="0" w:afterAutospacing="off" w:line="360" w:lineRule="auto"/>
      </w:pPr>
      <w:bookmarkStart w:name="_Toc1166969776" w:id="1472424511"/>
      <w:r w:rsidRPr="56316209" w:rsidR="2BCD7605">
        <w:rPr>
          <w:rFonts w:ascii="Arial Nova" w:hAnsi="Arial Nova" w:eastAsia="Arial Nova" w:cs="Arial Nova"/>
          <w:b w:val="1"/>
          <w:bCs w:val="1"/>
          <w:noProof w:val="0"/>
          <w:color w:val="auto"/>
          <w:sz w:val="28"/>
          <w:szCs w:val="28"/>
          <w:lang w:val="en-GB"/>
        </w:rPr>
        <w:t xml:space="preserve">2.2 Benefits </w:t>
      </w:r>
      <w:r w:rsidRPr="56316209" w:rsidR="32917846">
        <w:rPr>
          <w:rFonts w:ascii="Arial Nova" w:hAnsi="Arial Nova" w:eastAsia="Arial Nova" w:cs="Arial Nova"/>
          <w:b w:val="1"/>
          <w:bCs w:val="1"/>
          <w:noProof w:val="0"/>
          <w:color w:val="auto"/>
          <w:sz w:val="28"/>
          <w:szCs w:val="28"/>
          <w:lang w:val="en-GB"/>
        </w:rPr>
        <w:t>for the individual</w:t>
      </w:r>
      <w:bookmarkEnd w:id="1472424511"/>
      <w:r w:rsidRPr="56316209" w:rsidR="2BCD7605">
        <w:rPr>
          <w:rFonts w:ascii="Arial Nova" w:hAnsi="Arial Nova" w:eastAsia="Arial Nova" w:cs="Arial Nova"/>
          <w:b w:val="1"/>
          <w:bCs w:val="1"/>
          <w:noProof w:val="0"/>
          <w:sz w:val="28"/>
          <w:szCs w:val="28"/>
          <w:lang w:val="en-GB"/>
        </w:rPr>
        <w:t xml:space="preserve"> </w:t>
      </w:r>
    </w:p>
    <w:p w:rsidR="65920EA2" w:rsidP="65920EA2" w:rsidRDefault="65920EA2" w14:paraId="4B90194D" w14:textId="0DD6BAE8">
      <w:pPr>
        <w:pStyle w:val="Normal"/>
        <w:rPr>
          <w:noProof w:val="0"/>
          <w:lang w:val="en-GB"/>
        </w:rPr>
      </w:pPr>
    </w:p>
    <w:p w:rsidR="006A7298" w:rsidP="65920EA2" w:rsidRDefault="006A7298" w14:paraId="5D74AC6C" w14:textId="630428EA">
      <w:pPr>
        <w:pStyle w:val="Normal"/>
        <w:spacing w:after="0" w:afterAutospacing="off" w:line="360" w:lineRule="auto"/>
      </w:pPr>
      <w:r w:rsidRPr="65920EA2" w:rsidR="006A7298">
        <w:rPr>
          <w:noProof w:val="0"/>
          <w:lang w:val="en-GB"/>
        </w:rPr>
        <w:t>Employee development can boost proficiency, self-assurance, drive, and professional advancement prospects. While interpersonal growth can improve communication with renters, coworkers, and partner organisations, increasing technical knowledge may enhance an officer's capacity to make wise decisions in rent management. These advantages are especially crucial when workers are expected to handle difficult circumstances and progressively more demanding tasks.</w:t>
      </w:r>
    </w:p>
    <w:p w:rsidR="65920EA2" w:rsidP="65920EA2" w:rsidRDefault="65920EA2" w14:paraId="5D573AE0" w14:textId="4F02DBB4">
      <w:pPr>
        <w:pStyle w:val="Normal"/>
        <w:spacing w:after="0" w:afterAutospacing="off" w:line="360" w:lineRule="auto"/>
        <w:rPr>
          <w:noProof w:val="0"/>
          <w:lang w:val="en-GB"/>
        </w:rPr>
      </w:pPr>
    </w:p>
    <w:p w:rsidR="6C9433F6" w:rsidP="65920EA2" w:rsidRDefault="6C9433F6" w14:paraId="5E28C16D" w14:textId="7632027C">
      <w:pPr>
        <w:pStyle w:val="Normal"/>
        <w:spacing w:after="0" w:afterAutospacing="off" w:line="360" w:lineRule="auto"/>
      </w:pPr>
      <w:r w:rsidRPr="65920EA2" w:rsidR="6C9433F6">
        <w:rPr>
          <w:noProof w:val="0"/>
          <w:lang w:val="en-GB"/>
        </w:rPr>
        <w:t>A helpful explanation of the connection between motivation and development may be found in Self-Determination Theory. According to Ryan and Deci (2020), relatedness, competence, and autonomy are crucial psychological demands. While opportunities to take on more responsibility may promote autonomy, development can boost competence through new knowledge and abilities. Relatedness is also important because professional relationships can be strengthened through mentoring, information sharing, and workplace learning including coworkers. However, when workers are unable to put what they have learned into practice or have little say in what they need to learn, development may be less motivating.</w:t>
      </w:r>
    </w:p>
    <w:p w:rsidR="65920EA2" w:rsidP="65920EA2" w:rsidRDefault="65920EA2" w14:paraId="04C33D78" w14:textId="6C740C76">
      <w:pPr>
        <w:pStyle w:val="Normal"/>
        <w:spacing w:after="0" w:afterAutospacing="off" w:line="360" w:lineRule="auto"/>
        <w:rPr>
          <w:noProof w:val="0"/>
          <w:lang w:val="en-GB"/>
        </w:rPr>
      </w:pPr>
    </w:p>
    <w:p w:rsidR="503EBA4D" w:rsidP="65920EA2" w:rsidRDefault="503EBA4D" w14:paraId="798B005D" w14:textId="4E0AD925">
      <w:pPr>
        <w:pStyle w:val="Normal"/>
        <w:spacing w:after="0" w:afterAutospacing="off" w:line="360" w:lineRule="auto"/>
      </w:pPr>
      <w:r w:rsidRPr="65920EA2" w:rsidR="503EBA4D">
        <w:rPr>
          <w:noProof w:val="0"/>
          <w:lang w:val="en-GB"/>
        </w:rPr>
        <w:t xml:space="preserve">Formal qualifications might also aid in personal development. According to Bradley, Woodman, and Hutchings (2012), having management and leadership qualifications has several advantages, such as better knowledge and abilities, more self-assurance and </w:t>
      </w:r>
      <w:r w:rsidRPr="65920EA2" w:rsidR="33A00108">
        <w:rPr>
          <w:noProof w:val="0"/>
          <w:lang w:val="en-GB"/>
        </w:rPr>
        <w:t>self-awareness</w:t>
      </w:r>
      <w:r w:rsidRPr="65920EA2" w:rsidR="503EBA4D">
        <w:rPr>
          <w:noProof w:val="0"/>
          <w:lang w:val="en-GB"/>
        </w:rPr>
        <w:t>, more strategic awareness, better people</w:t>
      </w:r>
      <w:r w:rsidRPr="65920EA2" w:rsidR="1F64067B">
        <w:rPr>
          <w:noProof w:val="0"/>
          <w:lang w:val="en-GB"/>
        </w:rPr>
        <w:t xml:space="preserve"> </w:t>
      </w:r>
      <w:r w:rsidRPr="65920EA2" w:rsidR="503EBA4D">
        <w:rPr>
          <w:noProof w:val="0"/>
          <w:lang w:val="en-GB"/>
        </w:rPr>
        <w:t>management skills, and higher career possibilities. Therefore, pursuing a Leadership and Management degree can help prepare for future Team Leader duties and develop skills beyond technical housing knowledge within the Rent Officer setting.</w:t>
      </w:r>
    </w:p>
    <w:p w:rsidR="65920EA2" w:rsidP="65920EA2" w:rsidRDefault="65920EA2" w14:paraId="5E4C3AF5" w14:textId="61D793AB">
      <w:pPr>
        <w:pStyle w:val="Normal"/>
        <w:spacing w:after="0" w:afterAutospacing="off" w:line="360" w:lineRule="auto"/>
        <w:rPr>
          <w:noProof w:val="0"/>
          <w:lang w:val="en-GB"/>
        </w:rPr>
      </w:pPr>
    </w:p>
    <w:p w:rsidR="20C673E9" w:rsidP="65920EA2" w:rsidRDefault="20C673E9" w14:paraId="5241CAB4" w14:textId="6556CF94">
      <w:pPr>
        <w:pStyle w:val="Normal"/>
        <w:spacing w:after="0" w:afterAutospacing="off" w:line="360" w:lineRule="auto"/>
      </w:pPr>
      <w:r w:rsidRPr="65920EA2" w:rsidR="20C673E9">
        <w:rPr>
          <w:noProof w:val="0"/>
          <w:lang w:val="en-GB"/>
        </w:rPr>
        <w:t>However, obtaining a qualification does not guarantee that a person will be a successful leader. Academic knowledge must be used to professional activities like making decisions, assisting coworkers, maintaining relationships, and taking accountability. Therefore, rather of depending only on formal qualifications, development should include opportunities to put learning into practice.</w:t>
      </w:r>
    </w:p>
    <w:p w:rsidR="00EC7872" w:rsidP="65920EA2" w:rsidRDefault="00EC7872" w14:paraId="1AC241CC" w14:textId="096AE34C">
      <w:pPr>
        <w:pStyle w:val="Normal"/>
        <w:spacing w:before="0" w:beforeAutospacing="off" w:after="0" w:afterAutospacing="off" w:line="360" w:lineRule="auto"/>
        <w:jc w:val="left"/>
      </w:pPr>
      <w:r w:rsidRPr="65920EA2" w:rsidR="00EC7872">
        <w:rPr>
          <w:rFonts w:ascii="Arial Nova" w:hAnsi="Arial Nova" w:eastAsia="Arial Nova" w:cs="Arial Nova"/>
          <w:noProof w:val="0"/>
          <w:sz w:val="24"/>
          <w:szCs w:val="24"/>
          <w:lang w:val="en-GB"/>
        </w:rPr>
        <w:t xml:space="preserve"> </w:t>
      </w:r>
    </w:p>
    <w:p w:rsidR="65920EA2" w:rsidP="65920EA2" w:rsidRDefault="65920EA2" w14:paraId="602102DF" w14:textId="30764B69">
      <w:pPr>
        <w:pStyle w:val="Heading2"/>
        <w:jc w:val="left"/>
        <w:rPr>
          <w:rFonts w:ascii="Arial Nova" w:hAnsi="Arial Nova" w:eastAsia="Arial Nova" w:cs="Arial Nova"/>
          <w:b w:val="1"/>
          <w:bCs w:val="1"/>
          <w:noProof w:val="0"/>
          <w:color w:val="auto"/>
          <w:sz w:val="28"/>
          <w:szCs w:val="28"/>
          <w:lang w:val="en-GB"/>
        </w:rPr>
      </w:pPr>
    </w:p>
    <w:p w:rsidR="65920EA2" w:rsidP="65920EA2" w:rsidRDefault="65920EA2" w14:paraId="3D2957F3" w14:textId="428E5942">
      <w:pPr>
        <w:pStyle w:val="Normal"/>
        <w:rPr>
          <w:noProof w:val="0"/>
          <w:lang w:val="en-GB"/>
        </w:rPr>
      </w:pPr>
    </w:p>
    <w:p w:rsidR="65920EA2" w:rsidP="65920EA2" w:rsidRDefault="65920EA2" w14:paraId="04C2BC72" w14:textId="66C90719">
      <w:pPr>
        <w:pStyle w:val="Normal"/>
        <w:rPr>
          <w:noProof w:val="0"/>
          <w:lang w:val="en-GB"/>
        </w:rPr>
      </w:pPr>
    </w:p>
    <w:p w:rsidR="2A2F8A1A" w:rsidP="65920EA2" w:rsidRDefault="2A2F8A1A" w14:paraId="2D56E7CD" w14:textId="76A3D9AE">
      <w:pPr>
        <w:pStyle w:val="Heading2"/>
        <w:spacing w:before="299" w:beforeAutospacing="off" w:after="299" w:afterAutospacing="off"/>
        <w:jc w:val="left"/>
        <w:rPr>
          <w:rFonts w:ascii="Arial Nova" w:hAnsi="Arial Nova" w:eastAsia="Arial Nova" w:cs="Arial Nova"/>
          <w:b w:val="1"/>
          <w:bCs w:val="1"/>
          <w:noProof w:val="0"/>
          <w:color w:val="auto"/>
          <w:sz w:val="28"/>
          <w:szCs w:val="28"/>
          <w:lang w:val="en-GB"/>
        </w:rPr>
      </w:pPr>
      <w:bookmarkStart w:name="_Toc706676832" w:id="1976112313"/>
      <w:r w:rsidRPr="56316209" w:rsidR="2BCD7605">
        <w:rPr>
          <w:rFonts w:ascii="Arial Nova" w:hAnsi="Arial Nova" w:eastAsia="Arial Nova" w:cs="Arial Nova"/>
          <w:b w:val="1"/>
          <w:bCs w:val="1"/>
          <w:noProof w:val="0"/>
          <w:color w:val="auto"/>
          <w:sz w:val="28"/>
          <w:szCs w:val="28"/>
          <w:lang w:val="en-GB"/>
        </w:rPr>
        <w:t xml:space="preserve">2.3 </w:t>
      </w:r>
      <w:r w:rsidRPr="56316209" w:rsidR="49DAB999">
        <w:rPr>
          <w:rFonts w:ascii="Arial Nova" w:hAnsi="Arial Nova" w:eastAsia="Arial Nova" w:cs="Arial Nova"/>
          <w:b w:val="1"/>
          <w:bCs w:val="1"/>
          <w:noProof w:val="0"/>
          <w:color w:val="auto"/>
          <w:sz w:val="28"/>
          <w:szCs w:val="28"/>
          <w:lang w:val="en-GB"/>
        </w:rPr>
        <w:t>Benefits of the Organisation</w:t>
      </w:r>
      <w:bookmarkEnd w:id="1976112313"/>
    </w:p>
    <w:p w:rsidR="74C10C63" w:rsidP="65920EA2" w:rsidRDefault="74C10C63" w14:paraId="02F15BBE" w14:textId="3C3B0A37">
      <w:pPr>
        <w:pStyle w:val="Normal"/>
        <w:rPr>
          <w:noProof w:val="0"/>
          <w:lang w:val="en-GB"/>
        </w:rPr>
      </w:pPr>
    </w:p>
    <w:p w:rsidR="74C10C63" w:rsidP="65920EA2" w:rsidRDefault="74C10C63" w14:paraId="3585E13D" w14:textId="4B9F7446">
      <w:pPr>
        <w:pStyle w:val="Normal"/>
        <w:spacing w:after="0" w:afterAutospacing="off" w:line="360" w:lineRule="auto"/>
      </w:pPr>
      <w:r w:rsidRPr="65920EA2" w:rsidR="6995D35B">
        <w:rPr>
          <w:noProof w:val="0"/>
          <w:lang w:val="en-GB"/>
        </w:rPr>
        <w:t>Swansea Council can gain from employee development through increased staff capabilities, service quality, flexibility, and succession planning. Developing current staff members may improve their capacity to handle challenging tasks, adapt to organisational change, and impart expertise to peers. Additionally, it could lessen reliance on outside hiring by producing workers who can advance into more responsible roles.</w:t>
      </w:r>
    </w:p>
    <w:p w:rsidR="74C10C63" w:rsidP="65920EA2" w:rsidRDefault="74C10C63" w14:paraId="418954B7" w14:textId="3DAA8ADA">
      <w:pPr>
        <w:pStyle w:val="Normal"/>
        <w:spacing w:after="0" w:afterAutospacing="off" w:line="360" w:lineRule="auto"/>
        <w:rPr>
          <w:noProof w:val="0"/>
          <w:lang w:val="en-GB"/>
        </w:rPr>
      </w:pPr>
    </w:p>
    <w:p w:rsidR="74C10C63" w:rsidP="65920EA2" w:rsidRDefault="74C10C63" w14:paraId="6D11B602" w14:textId="2493BCFF">
      <w:pPr>
        <w:pStyle w:val="Normal"/>
        <w:spacing w:after="0" w:afterAutospacing="off" w:line="360" w:lineRule="auto"/>
      </w:pPr>
      <w:r w:rsidRPr="6D68DBA1" w:rsidR="1B72CB4F">
        <w:rPr>
          <w:noProof w:val="0"/>
          <w:lang w:val="en-GB"/>
        </w:rPr>
        <w:t xml:space="preserve">The Michigan Model of Human Resource Management, created by Fombrun </w:t>
      </w:r>
      <w:r w:rsidRPr="6D68DBA1" w:rsidR="1B72CB4F">
        <w:rPr>
          <w:noProof w:val="0"/>
          <w:lang w:val="en-GB"/>
        </w:rPr>
        <w:t>et al</w:t>
      </w:r>
      <w:r w:rsidRPr="6D68DBA1" w:rsidR="1B72CB4F">
        <w:rPr>
          <w:noProof w:val="0"/>
          <w:lang w:val="en-GB"/>
        </w:rPr>
        <w:t>.</w:t>
      </w:r>
      <w:r w:rsidRPr="6D68DBA1" w:rsidR="6E4BA113">
        <w:rPr>
          <w:noProof w:val="0"/>
          <w:lang w:val="en-GB"/>
        </w:rPr>
        <w:t>,</w:t>
      </w:r>
      <w:r w:rsidRPr="6D68DBA1" w:rsidR="1B72CB4F">
        <w:rPr>
          <w:noProof w:val="0"/>
          <w:lang w:val="en-GB"/>
        </w:rPr>
        <w:t xml:space="preserve"> (1984), can be used to examine the connection between organisational performance and employee development. The approach highlights the alignment of HR practices with organisational strategy and links </w:t>
      </w:r>
      <w:r w:rsidRPr="6D68DBA1" w:rsidR="1B72CB4F">
        <w:rPr>
          <w:noProof w:val="0"/>
          <w:lang w:val="en-GB"/>
        </w:rPr>
        <w:t>selection</w:t>
      </w:r>
      <w:r w:rsidRPr="6D68DBA1" w:rsidR="1B72CB4F">
        <w:rPr>
          <w:noProof w:val="0"/>
          <w:lang w:val="en-GB"/>
        </w:rPr>
        <w:t>, appraisal, reward, and development with organisational performance. This is especially pertinent since the module recognises selection, appraisal, rewards, and development as interrelated HRM activities and places the Michigan Model beside the alignment of people development with corporate strategy.</w:t>
      </w:r>
    </w:p>
    <w:p w:rsidR="74C10C63" w:rsidP="65920EA2" w:rsidRDefault="74C10C63" w14:paraId="403FC308" w14:textId="066F5AB8">
      <w:pPr>
        <w:pStyle w:val="Normal"/>
        <w:spacing w:after="0" w:afterAutospacing="off" w:line="360" w:lineRule="auto"/>
        <w:rPr>
          <w:noProof w:val="0"/>
          <w:lang w:val="en-GB"/>
        </w:rPr>
      </w:pPr>
    </w:p>
    <w:p w:rsidR="74C10C63" w:rsidP="65920EA2" w:rsidRDefault="74C10C63" w14:paraId="40769B57" w14:textId="2F024A45">
      <w:pPr>
        <w:pStyle w:val="Normal"/>
        <w:spacing w:after="0" w:afterAutospacing="off" w:line="360" w:lineRule="auto"/>
      </w:pPr>
      <w:r w:rsidRPr="65920EA2" w:rsidR="7B65F70E">
        <w:rPr>
          <w:noProof w:val="0"/>
          <w:lang w:val="en-GB"/>
        </w:rPr>
        <w:t>This implies that development should be linked to service needs when it comes to Swansea Council Housing. While leadership development can support future workforce resilience and succession planning, welfare-benefit knowledge, case</w:t>
      </w:r>
      <w:r w:rsidRPr="65920EA2" w:rsidR="0BEBFD5A">
        <w:rPr>
          <w:noProof w:val="0"/>
          <w:lang w:val="en-GB"/>
        </w:rPr>
        <w:t xml:space="preserve"> </w:t>
      </w:r>
      <w:r w:rsidRPr="65920EA2" w:rsidR="7B65F70E">
        <w:rPr>
          <w:noProof w:val="0"/>
          <w:lang w:val="en-GB"/>
        </w:rPr>
        <w:t>management skills, and digital competence, for instance, may improve Rent Officer performance. The Michigan Model's benefit is that it acknowledges that organisational goals should be integrated into personnel development.</w:t>
      </w:r>
    </w:p>
    <w:p w:rsidR="74C10C63" w:rsidP="65920EA2" w:rsidRDefault="74C10C63" w14:paraId="22909464" w14:textId="37C006BC">
      <w:pPr>
        <w:pStyle w:val="Normal"/>
        <w:spacing w:after="0" w:afterAutospacing="off" w:line="360" w:lineRule="auto"/>
        <w:rPr>
          <w:noProof w:val="0"/>
          <w:lang w:val="en-GB"/>
        </w:rPr>
      </w:pPr>
    </w:p>
    <w:p w:rsidR="74C10C63" w:rsidP="65920EA2" w:rsidRDefault="74C10C63" w14:paraId="0B0907A3" w14:textId="201322C7">
      <w:pPr>
        <w:pStyle w:val="Normal"/>
        <w:spacing w:after="0" w:afterAutospacing="off" w:line="360" w:lineRule="auto"/>
      </w:pPr>
      <w:r w:rsidRPr="65920EA2" w:rsidR="23E82FBB">
        <w:rPr>
          <w:noProof w:val="0"/>
          <w:lang w:val="en-GB"/>
        </w:rPr>
        <w:t>A performance-focused strategy, however, runs the risk of viewing workers mainly as tools to accomplish organisational objectives. This might disregard personal goals, drive, and well-being. This is especially crucial in public-service organisations, where staff growth and the calibre of services offered to residents must be balanced with organisational performance. Therefore, a more balanced strategy should match Council priorities with significant chances for personal growth.</w:t>
      </w:r>
    </w:p>
    <w:p w:rsidR="74C10C63" w:rsidP="65920EA2" w:rsidRDefault="74C10C63" w14:paraId="66E26A52" w14:textId="37A33A1E">
      <w:pPr>
        <w:pStyle w:val="Normal"/>
        <w:rPr>
          <w:noProof w:val="0"/>
          <w:lang w:val="en-GB"/>
        </w:rPr>
      </w:pPr>
    </w:p>
    <w:p w:rsidR="2A2F8A1A" w:rsidP="65920EA2" w:rsidRDefault="2A2F8A1A" w14:paraId="47F5E80A" w14:textId="639921F2">
      <w:pPr>
        <w:pStyle w:val="Heading2"/>
        <w:suppressLineNumbers w:val="0"/>
        <w:bidi w:val="0"/>
        <w:spacing w:before="299" w:beforeAutospacing="off" w:after="299" w:afterAutospacing="off" w:line="279" w:lineRule="auto"/>
        <w:ind w:left="0" w:right="0"/>
        <w:jc w:val="left"/>
        <w:rPr>
          <w:rFonts w:ascii="Arial Nova" w:hAnsi="Arial Nova" w:eastAsia="Arial Nova" w:cs="Arial Nova"/>
          <w:b w:val="1"/>
          <w:bCs w:val="1"/>
          <w:noProof w:val="0"/>
          <w:color w:val="auto"/>
          <w:sz w:val="28"/>
          <w:szCs w:val="28"/>
          <w:lang w:val="en-GB"/>
        </w:rPr>
      </w:pPr>
      <w:bookmarkStart w:name="_Toc401014377" w:id="1971183584"/>
      <w:r w:rsidRPr="56316209" w:rsidR="2BCD7605">
        <w:rPr>
          <w:rFonts w:ascii="Arial Nova" w:hAnsi="Arial Nova" w:eastAsia="Arial Nova" w:cs="Arial Nova"/>
          <w:b w:val="1"/>
          <w:bCs w:val="1"/>
          <w:noProof w:val="0"/>
          <w:color w:val="auto"/>
          <w:sz w:val="28"/>
          <w:szCs w:val="28"/>
          <w:lang w:val="en-GB"/>
        </w:rPr>
        <w:t xml:space="preserve">2.4 </w:t>
      </w:r>
      <w:r w:rsidRPr="56316209" w:rsidR="5396FCE1">
        <w:rPr>
          <w:rFonts w:ascii="Arial Nova" w:hAnsi="Arial Nova" w:eastAsia="Arial Nova" w:cs="Arial Nova"/>
          <w:b w:val="1"/>
          <w:bCs w:val="1"/>
          <w:noProof w:val="0"/>
          <w:color w:val="auto"/>
          <w:sz w:val="28"/>
          <w:szCs w:val="28"/>
          <w:lang w:val="en-GB"/>
        </w:rPr>
        <w:t>Workplace Relationships and Collaborative Working</w:t>
      </w:r>
      <w:bookmarkEnd w:id="1971183584"/>
    </w:p>
    <w:p w:rsidR="76C9FA84" w:rsidP="65920EA2" w:rsidRDefault="76C9FA84" w14:paraId="43BBACF8" w14:textId="57FBBCB1">
      <w:pPr>
        <w:pStyle w:val="Normal"/>
        <w:bidi w:val="0"/>
        <w:spacing w:after="0" w:afterAutospacing="off" w:line="360" w:lineRule="auto"/>
      </w:pPr>
      <w:r w:rsidRPr="65920EA2" w:rsidR="76C9FA84">
        <w:rPr>
          <w:noProof w:val="0"/>
          <w:lang w:val="en-GB"/>
        </w:rPr>
        <w:t>Collaboration and connections at work can also be strengthened by personal development. Rent officers must collaborate with coworkers within Housing and with other organisations to achieve successful results, therefore rent management does not function in a vacuum. Thus, improving interpersonal, communication, and problem-solving skills can boost cross</w:t>
      </w:r>
      <w:r w:rsidRPr="65920EA2" w:rsidR="68409E82">
        <w:rPr>
          <w:noProof w:val="0"/>
          <w:lang w:val="en-GB"/>
        </w:rPr>
        <w:t xml:space="preserve"> </w:t>
      </w:r>
      <w:r w:rsidRPr="65920EA2" w:rsidR="76C9FA84">
        <w:rPr>
          <w:noProof w:val="0"/>
          <w:lang w:val="en-GB"/>
        </w:rPr>
        <w:t>departmental collaboration while enhancing individual performance.</w:t>
      </w:r>
    </w:p>
    <w:p w:rsidR="65920EA2" w:rsidP="65920EA2" w:rsidRDefault="65920EA2" w14:paraId="51145623" w14:textId="6076A9ED">
      <w:pPr>
        <w:pStyle w:val="Normal"/>
        <w:bidi w:val="0"/>
        <w:spacing w:after="0" w:afterAutospacing="off" w:line="360" w:lineRule="auto"/>
        <w:rPr>
          <w:noProof w:val="0"/>
          <w:lang w:val="en-GB"/>
        </w:rPr>
      </w:pPr>
    </w:p>
    <w:p w:rsidR="5796F156" w:rsidP="65920EA2" w:rsidRDefault="5796F156" w14:paraId="06D9B28A" w14:textId="1B77F8E9">
      <w:pPr>
        <w:pStyle w:val="Normal"/>
        <w:bidi w:val="0"/>
        <w:spacing w:after="0" w:afterAutospacing="off" w:line="360" w:lineRule="auto"/>
      </w:pPr>
      <w:r w:rsidRPr="6D68DBA1" w:rsidR="2A96BDAC">
        <w:rPr>
          <w:noProof w:val="0"/>
          <w:lang w:val="en-GB"/>
        </w:rPr>
        <w:t>Sharing knowledge is especially crucial. Peer and supervisor support can affect training transfer and information sharing after workplace training</w:t>
      </w:r>
      <w:r w:rsidRPr="6D68DBA1" w:rsidR="314AD034">
        <w:rPr>
          <w:noProof w:val="0"/>
          <w:lang w:val="en-GB"/>
        </w:rPr>
        <w:t xml:space="preserve"> (</w:t>
      </w:r>
      <w:r w:rsidRPr="6D68DBA1" w:rsidR="2A96BDAC">
        <w:rPr>
          <w:noProof w:val="0"/>
          <w:lang w:val="en-GB"/>
        </w:rPr>
        <w:t xml:space="preserve">Mehner </w:t>
      </w:r>
      <w:r w:rsidRPr="6D68DBA1" w:rsidR="2A96BDAC">
        <w:rPr>
          <w:noProof w:val="0"/>
          <w:lang w:val="en-GB"/>
        </w:rPr>
        <w:t>et al</w:t>
      </w:r>
      <w:r w:rsidRPr="6D68DBA1" w:rsidR="2A96BDAC">
        <w:rPr>
          <w:noProof w:val="0"/>
          <w:lang w:val="en-GB"/>
        </w:rPr>
        <w:t>.</w:t>
      </w:r>
      <w:r w:rsidRPr="6D68DBA1" w:rsidR="273C1CF6">
        <w:rPr>
          <w:noProof w:val="0"/>
          <w:lang w:val="en-GB"/>
        </w:rPr>
        <w:t>,</w:t>
      </w:r>
      <w:r w:rsidRPr="6D68DBA1" w:rsidR="2A96BDAC">
        <w:rPr>
          <w:noProof w:val="0"/>
          <w:lang w:val="en-GB"/>
        </w:rPr>
        <w:t xml:space="preserve"> 2025). Therefore, employees may gain from development even if they are not the ones who initially obtain the training. For instance, an experienced rent officer helping a new employee can impart useful knowledge while also developing their own leadership, mentoring, and communication skills. This fosters mutual growth and can improve professional relationships.</w:t>
      </w:r>
    </w:p>
    <w:p w:rsidR="65920EA2" w:rsidP="65920EA2" w:rsidRDefault="65920EA2" w14:paraId="50443886" w14:textId="191BAFD3">
      <w:pPr>
        <w:pStyle w:val="Normal"/>
        <w:bidi w:val="0"/>
        <w:spacing w:after="0" w:afterAutospacing="off" w:line="360" w:lineRule="auto"/>
        <w:rPr>
          <w:noProof w:val="0"/>
          <w:lang w:val="en-GB"/>
        </w:rPr>
      </w:pPr>
    </w:p>
    <w:p w:rsidR="0799F7F3" w:rsidP="65920EA2" w:rsidRDefault="0799F7F3" w14:paraId="34E90140" w14:textId="630DD031">
      <w:pPr>
        <w:pStyle w:val="Normal"/>
        <w:bidi w:val="0"/>
        <w:spacing w:after="0" w:afterAutospacing="off" w:line="360" w:lineRule="auto"/>
      </w:pPr>
      <w:r w:rsidRPr="65920EA2" w:rsidR="0799F7F3">
        <w:rPr>
          <w:noProof w:val="0"/>
          <w:lang w:val="en-GB"/>
        </w:rPr>
        <w:t>However, training is not enough to develop productive teamwork. Employees' capacity to share and use knowledge may be hampered by heavy workloads, inadequate communication, a lack of management support, or inefficient organisational structures. Therefore, development must take place in a work environment that promotes cooperation, psychological safety, and knowledge exchange.</w:t>
      </w:r>
    </w:p>
    <w:p w:rsidR="65920EA2" w:rsidP="65920EA2" w:rsidRDefault="65920EA2" w14:paraId="22C08ADC" w14:textId="317FDC51">
      <w:pPr>
        <w:pStyle w:val="Normal"/>
        <w:spacing w:after="0" w:afterAutospacing="off" w:line="360" w:lineRule="auto"/>
        <w:jc w:val="left"/>
        <w:rPr>
          <w:rFonts w:ascii="Arial Nova" w:hAnsi="Arial Nova" w:eastAsia="Arial Nova" w:cs="Arial Nova"/>
          <w:noProof w:val="0"/>
          <w:sz w:val="24"/>
          <w:szCs w:val="24"/>
          <w:lang w:val="en-GB"/>
        </w:rPr>
      </w:pPr>
    </w:p>
    <w:p w:rsidR="5C653684" w:rsidP="65920EA2" w:rsidRDefault="5C653684" w14:paraId="0720F220" w14:textId="19F4F9CB">
      <w:pPr>
        <w:pStyle w:val="Normal"/>
        <w:spacing w:after="0" w:afterAutospacing="off" w:line="360" w:lineRule="auto"/>
        <w:jc w:val="left"/>
      </w:pPr>
      <w:r w:rsidRPr="65920EA2" w:rsidR="5C653684">
        <w:rPr>
          <w:rFonts w:ascii="Arial Nova" w:hAnsi="Arial Nova" w:eastAsia="Arial Nova" w:cs="Arial Nova"/>
          <w:b w:val="1"/>
          <w:bCs w:val="1"/>
          <w:noProof w:val="0"/>
          <w:sz w:val="28"/>
          <w:szCs w:val="28"/>
          <w:lang w:val="en-GB"/>
        </w:rPr>
        <w:t>2</w:t>
      </w:r>
      <w:r w:rsidRPr="65920EA2" w:rsidR="5C653684">
        <w:rPr>
          <w:rFonts w:ascii="Arial Nova" w:hAnsi="Arial Nova" w:eastAsia="Arial Nova" w:cs="Arial Nova" w:asciiTheme="minorAscii" w:hAnsiTheme="minorAscii" w:eastAsiaTheme="minorAscii" w:cstheme="minorAscii"/>
          <w:b w:val="1"/>
          <w:bCs w:val="1"/>
          <w:noProof w:val="0"/>
          <w:sz w:val="28"/>
          <w:szCs w:val="28"/>
          <w:lang w:val="en-GB"/>
        </w:rPr>
        <w:t xml:space="preserve">.5 </w:t>
      </w:r>
      <w:r w:rsidRPr="65920EA2" w:rsidR="7F4B9479">
        <w:rPr>
          <w:rFonts w:ascii="Arial Nova" w:hAnsi="Arial Nova" w:eastAsia="Arial Nova" w:cs="Arial Nova"/>
          <w:b w:val="1"/>
          <w:bCs w:val="1"/>
          <w:noProof w:val="0"/>
          <w:sz w:val="28"/>
          <w:szCs w:val="28"/>
          <w:lang w:val="en-GB"/>
        </w:rPr>
        <w:t>Workplace Relationships and Collaborative Working</w:t>
      </w:r>
    </w:p>
    <w:p w:rsidR="65920EA2" w:rsidP="65920EA2" w:rsidRDefault="65920EA2" w14:paraId="0C2E44CB" w14:textId="66F2A43E">
      <w:pPr>
        <w:pStyle w:val="Normal"/>
        <w:spacing w:after="0" w:afterAutospacing="off" w:line="360" w:lineRule="auto"/>
        <w:jc w:val="left"/>
        <w:rPr>
          <w:rFonts w:ascii="Arial Nova" w:hAnsi="Arial Nova" w:eastAsia="Arial Nova" w:cs="Arial Nova"/>
          <w:b w:val="1"/>
          <w:bCs w:val="1"/>
          <w:noProof w:val="0"/>
          <w:sz w:val="28"/>
          <w:szCs w:val="28"/>
          <w:lang w:val="en-GB"/>
        </w:rPr>
      </w:pPr>
    </w:p>
    <w:p w:rsidR="0AB68927" w:rsidP="65920EA2" w:rsidRDefault="0AB68927" w14:paraId="0A86F382" w14:textId="315E17D6">
      <w:pPr>
        <w:pStyle w:val="Normal"/>
        <w:spacing w:after="0" w:afterAutospacing="off" w:line="360" w:lineRule="auto"/>
        <w:jc w:val="left"/>
      </w:pPr>
      <w:r w:rsidRPr="65920EA2" w:rsidR="0AB68927">
        <w:rPr>
          <w:rFonts w:ascii="Arial Nova" w:hAnsi="Arial Nova" w:eastAsia="Arial Nova" w:cs="Arial Nova"/>
          <w:b w:val="0"/>
          <w:bCs w:val="0"/>
          <w:noProof w:val="0"/>
          <w:sz w:val="24"/>
          <w:szCs w:val="24"/>
          <w:lang w:val="en-GB"/>
        </w:rPr>
        <w:t xml:space="preserve">Collaboration and connections at work can also be strengthened by personal development. Rent officers must collaborate with coworkers within Housing and with other organisations </w:t>
      </w:r>
      <w:r w:rsidRPr="65920EA2" w:rsidR="24BED8A4">
        <w:rPr>
          <w:rFonts w:ascii="Arial Nova" w:hAnsi="Arial Nova" w:eastAsia="Arial Nova" w:cs="Arial Nova"/>
          <w:b w:val="0"/>
          <w:bCs w:val="0"/>
          <w:noProof w:val="0"/>
          <w:sz w:val="24"/>
          <w:szCs w:val="24"/>
          <w:lang w:val="en-GB"/>
        </w:rPr>
        <w:t>to</w:t>
      </w:r>
      <w:r w:rsidRPr="65920EA2" w:rsidR="0AB68927">
        <w:rPr>
          <w:rFonts w:ascii="Arial Nova" w:hAnsi="Arial Nova" w:eastAsia="Arial Nova" w:cs="Arial Nova"/>
          <w:b w:val="0"/>
          <w:bCs w:val="0"/>
          <w:noProof w:val="0"/>
          <w:sz w:val="24"/>
          <w:szCs w:val="24"/>
          <w:lang w:val="en-GB"/>
        </w:rPr>
        <w:t xml:space="preserve"> achieve successful results, therefore rent management does not function in isolation. Thus, improving interpersonal, communication, and problem-solving skills can boost cross-departmental collaboration while enhancing individual performance.</w:t>
      </w:r>
    </w:p>
    <w:p w:rsidR="65920EA2" w:rsidP="65920EA2" w:rsidRDefault="65920EA2" w14:paraId="548860B7" w14:textId="4A78B9E8">
      <w:pPr>
        <w:pStyle w:val="Normal"/>
        <w:spacing w:after="0" w:afterAutospacing="off" w:line="360" w:lineRule="auto"/>
        <w:jc w:val="left"/>
        <w:rPr>
          <w:rFonts w:ascii="Arial Nova" w:hAnsi="Arial Nova" w:eastAsia="Arial Nova" w:cs="Arial Nova"/>
          <w:b w:val="0"/>
          <w:bCs w:val="0"/>
          <w:noProof w:val="0"/>
          <w:sz w:val="24"/>
          <w:szCs w:val="24"/>
          <w:lang w:val="en-GB"/>
        </w:rPr>
      </w:pPr>
    </w:p>
    <w:p w:rsidR="3AAB43A0" w:rsidP="65920EA2" w:rsidRDefault="3AAB43A0" w14:paraId="0E9784AC" w14:textId="0D5683AF">
      <w:pPr>
        <w:pStyle w:val="Normal"/>
        <w:spacing w:after="0" w:afterAutospacing="off" w:line="360" w:lineRule="auto"/>
        <w:jc w:val="left"/>
      </w:pPr>
      <w:r w:rsidRPr="6D68DBA1" w:rsidR="689F5B07">
        <w:rPr>
          <w:rFonts w:ascii="Arial Nova" w:hAnsi="Arial Nova" w:eastAsia="Arial Nova" w:cs="Arial Nova"/>
          <w:b w:val="0"/>
          <w:bCs w:val="0"/>
          <w:noProof w:val="0"/>
          <w:sz w:val="24"/>
          <w:szCs w:val="24"/>
          <w:lang w:val="en-GB"/>
        </w:rPr>
        <w:t xml:space="preserve">As a result, development must be grounded in actual organisational and human needs. According to Otoo </w:t>
      </w:r>
      <w:r w:rsidRPr="6D68DBA1" w:rsidR="689F5B07">
        <w:rPr>
          <w:rFonts w:ascii="Arial Nova" w:hAnsi="Arial Nova" w:eastAsia="Arial Nova" w:cs="Arial Nova"/>
          <w:b w:val="0"/>
          <w:bCs w:val="0"/>
          <w:noProof w:val="0"/>
          <w:sz w:val="24"/>
          <w:szCs w:val="24"/>
          <w:lang w:val="en-GB"/>
        </w:rPr>
        <w:t>et al</w:t>
      </w:r>
      <w:r w:rsidRPr="6D68DBA1" w:rsidR="689F5B07">
        <w:rPr>
          <w:rFonts w:ascii="Arial Nova" w:hAnsi="Arial Nova" w:eastAsia="Arial Nova" w:cs="Arial Nova"/>
          <w:b w:val="0"/>
          <w:bCs w:val="0"/>
          <w:noProof w:val="0"/>
          <w:sz w:val="24"/>
          <w:szCs w:val="24"/>
          <w:lang w:val="en-GB"/>
        </w:rPr>
        <w:t>.</w:t>
      </w:r>
      <w:r w:rsidRPr="6D68DBA1" w:rsidR="42A27152">
        <w:rPr>
          <w:rFonts w:ascii="Arial Nova" w:hAnsi="Arial Nova" w:eastAsia="Arial Nova" w:cs="Arial Nova"/>
          <w:b w:val="0"/>
          <w:bCs w:val="0"/>
          <w:noProof w:val="0"/>
          <w:sz w:val="24"/>
          <w:szCs w:val="24"/>
          <w:lang w:val="en-GB"/>
        </w:rPr>
        <w:t>,</w:t>
      </w:r>
      <w:r w:rsidRPr="6D68DBA1" w:rsidR="689F5B07">
        <w:rPr>
          <w:rFonts w:ascii="Arial Nova" w:hAnsi="Arial Nova" w:eastAsia="Arial Nova" w:cs="Arial Nova"/>
          <w:b w:val="0"/>
          <w:bCs w:val="0"/>
          <w:noProof w:val="0"/>
          <w:sz w:val="24"/>
          <w:szCs w:val="24"/>
          <w:lang w:val="en-GB"/>
        </w:rPr>
        <w:t xml:space="preserve"> (2025), evaluating training needs is crucial for enhancing organisational performance and employee skill development. While properly </w:t>
      </w:r>
      <w:r w:rsidRPr="6D68DBA1" w:rsidR="689F5B07">
        <w:rPr>
          <w:rFonts w:ascii="Arial Nova" w:hAnsi="Arial Nova" w:eastAsia="Arial Nova" w:cs="Arial Nova"/>
          <w:b w:val="0"/>
          <w:bCs w:val="0"/>
          <w:noProof w:val="0"/>
          <w:sz w:val="24"/>
          <w:szCs w:val="24"/>
          <w:lang w:val="en-GB"/>
        </w:rPr>
        <w:t>identified</w:t>
      </w:r>
      <w:r w:rsidRPr="6D68DBA1" w:rsidR="689F5B07">
        <w:rPr>
          <w:rFonts w:ascii="Arial Nova" w:hAnsi="Arial Nova" w:eastAsia="Arial Nova" w:cs="Arial Nova"/>
          <w:b w:val="0"/>
          <w:bCs w:val="0"/>
          <w:noProof w:val="0"/>
          <w:sz w:val="24"/>
          <w:szCs w:val="24"/>
          <w:lang w:val="en-GB"/>
        </w:rPr>
        <w:t xml:space="preserve"> development can address actual capability shortfalls, poorly matched development may waste resources.</w:t>
      </w:r>
    </w:p>
    <w:p w:rsidR="65920EA2" w:rsidP="65920EA2" w:rsidRDefault="65920EA2" w14:paraId="7ADF9DEF" w14:textId="5B956459">
      <w:pPr>
        <w:pStyle w:val="Normal"/>
        <w:spacing w:after="0" w:afterAutospacing="off" w:line="360" w:lineRule="auto"/>
        <w:jc w:val="left"/>
        <w:rPr>
          <w:rFonts w:ascii="Arial Nova" w:hAnsi="Arial Nova" w:eastAsia="Arial Nova" w:cs="Arial Nova"/>
          <w:b w:val="0"/>
          <w:bCs w:val="0"/>
          <w:noProof w:val="0"/>
          <w:sz w:val="24"/>
          <w:szCs w:val="24"/>
          <w:lang w:val="en-GB"/>
        </w:rPr>
      </w:pPr>
    </w:p>
    <w:p w:rsidR="573F2C08" w:rsidP="65920EA2" w:rsidRDefault="573F2C08" w14:paraId="16C76436" w14:textId="5E468AC1">
      <w:pPr>
        <w:pStyle w:val="Normal"/>
        <w:spacing w:after="0" w:afterAutospacing="off" w:line="360" w:lineRule="auto"/>
        <w:jc w:val="left"/>
      </w:pPr>
      <w:r w:rsidRPr="65920EA2" w:rsidR="573F2C08">
        <w:rPr>
          <w:rFonts w:ascii="Arial Nova" w:hAnsi="Arial Nova" w:eastAsia="Arial Nova" w:cs="Arial Nova"/>
          <w:b w:val="0"/>
          <w:bCs w:val="0"/>
          <w:noProof w:val="0"/>
          <w:sz w:val="24"/>
          <w:szCs w:val="24"/>
          <w:lang w:val="en-GB"/>
        </w:rPr>
        <w:t>Support from the organisation is equally crucial. Employees can apply what they have learned to their work performance with the support of supervision, coaching, constructive criticism, evaluation, and opportunity to practise new skills. Therefore, development should be viewed as an ongoing process as opposed to the completion of specific training programs.</w:t>
      </w:r>
    </w:p>
    <w:p w:rsidR="65920EA2" w:rsidP="65920EA2" w:rsidRDefault="65920EA2" w14:paraId="767F1955" w14:textId="793DD182">
      <w:pPr>
        <w:pStyle w:val="Normal"/>
        <w:spacing w:after="0" w:afterAutospacing="off" w:line="360" w:lineRule="auto"/>
        <w:jc w:val="left"/>
        <w:rPr>
          <w:rFonts w:ascii="Arial Nova" w:hAnsi="Arial Nova" w:eastAsia="Arial Nova" w:cs="Arial Nova"/>
          <w:b w:val="0"/>
          <w:bCs w:val="0"/>
          <w:noProof w:val="0"/>
          <w:sz w:val="24"/>
          <w:szCs w:val="24"/>
          <w:lang w:val="en-GB"/>
        </w:rPr>
      </w:pPr>
    </w:p>
    <w:p w:rsidR="37AAA4A4" w:rsidP="65920EA2" w:rsidRDefault="37AAA4A4" w14:paraId="6246DD6D" w14:textId="089512B5">
      <w:pPr>
        <w:pStyle w:val="Normal"/>
        <w:spacing w:after="0" w:afterAutospacing="off" w:line="360" w:lineRule="auto"/>
        <w:jc w:val="left"/>
      </w:pPr>
      <w:r w:rsidRPr="65920EA2" w:rsidR="37AAA4A4">
        <w:rPr>
          <w:rFonts w:ascii="Arial Nova" w:hAnsi="Arial Nova" w:eastAsia="Arial Nova" w:cs="Arial Nova"/>
          <w:b w:val="0"/>
          <w:bCs w:val="0"/>
          <w:noProof w:val="0"/>
          <w:sz w:val="24"/>
          <w:szCs w:val="24"/>
          <w:lang w:val="en-GB"/>
        </w:rPr>
        <w:t>With all factors considered, training people can give Swansea Council a more competent and flexible workforce while also giving workers greater skills, self-assurance, and career chances. The best results, however, are probably found when organisational needs and personal goals coincide. While an employee centred approach shows that motivation, relationships, and wellness cannot be separated from performance, the Michigan Model emphasises the strategic significance of development. Therefore, attaining organisational goals and providing individuals with worthwhile growth opportunities must be balanced for effective development.</w:t>
      </w:r>
    </w:p>
    <w:p w:rsidR="65920EA2" w:rsidP="65920EA2" w:rsidRDefault="65920EA2" w14:paraId="3BB33405" w14:textId="2681923F">
      <w:pPr>
        <w:pStyle w:val="Normal"/>
        <w:spacing w:after="0" w:afterAutospacing="off" w:line="360" w:lineRule="auto"/>
        <w:jc w:val="left"/>
        <w:rPr>
          <w:rFonts w:ascii="Arial Nova" w:hAnsi="Arial Nova" w:eastAsia="Arial Nova" w:cs="Arial Nova"/>
          <w:b w:val="0"/>
          <w:bCs w:val="0"/>
          <w:noProof w:val="0"/>
          <w:sz w:val="24"/>
          <w:szCs w:val="24"/>
          <w:lang w:val="en-GB"/>
        </w:rPr>
      </w:pPr>
    </w:p>
    <w:p w:rsidR="65920EA2" w:rsidP="65920EA2" w:rsidRDefault="65920EA2" w14:paraId="1BA5804E" w14:textId="230F2237">
      <w:pPr>
        <w:pStyle w:val="Normal"/>
        <w:spacing w:after="0" w:afterAutospacing="off" w:line="360" w:lineRule="auto"/>
        <w:jc w:val="left"/>
        <w:rPr>
          <w:rFonts w:ascii="Arial Nova" w:hAnsi="Arial Nova" w:eastAsia="Arial Nova" w:cs="Arial Nova"/>
          <w:b w:val="0"/>
          <w:bCs w:val="0"/>
          <w:noProof w:val="0"/>
          <w:sz w:val="24"/>
          <w:szCs w:val="24"/>
          <w:lang w:val="en-GB"/>
        </w:rPr>
      </w:pPr>
    </w:p>
    <w:p w:rsidR="65920EA2" w:rsidP="65920EA2" w:rsidRDefault="65920EA2" w14:paraId="23D9124F" w14:textId="3E7937BD">
      <w:pPr>
        <w:pStyle w:val="Normal"/>
        <w:spacing w:after="0" w:afterAutospacing="off" w:line="360" w:lineRule="auto"/>
        <w:jc w:val="left"/>
        <w:rPr>
          <w:rFonts w:ascii="Arial Nova" w:hAnsi="Arial Nova" w:eastAsia="Arial Nova" w:cs="Arial Nova" w:asciiTheme="minorAscii" w:hAnsiTheme="minorAscii" w:eastAsiaTheme="minorAscii" w:cstheme="minorAscii"/>
          <w:b w:val="1"/>
          <w:bCs w:val="1"/>
          <w:noProof w:val="0"/>
          <w:sz w:val="28"/>
          <w:szCs w:val="28"/>
          <w:lang w:val="en-GB"/>
        </w:rPr>
      </w:pPr>
    </w:p>
    <w:p w:rsidR="65920EA2" w:rsidP="65920EA2" w:rsidRDefault="65920EA2" w14:paraId="31CAE3AE" w14:textId="1A7B5B81">
      <w:pPr>
        <w:pStyle w:val="Normal"/>
        <w:spacing w:after="0" w:afterAutospacing="off" w:line="360" w:lineRule="auto"/>
        <w:rPr>
          <w:noProof w:val="0"/>
          <w:lang w:val="en-GB"/>
        </w:rPr>
      </w:pPr>
    </w:p>
    <w:p w:rsidR="74C10C63" w:rsidRDefault="74C10C63" w14:paraId="31603F91" w14:textId="5CA3AC0B">
      <w:r>
        <w:br w:type="page"/>
      </w:r>
    </w:p>
    <w:p w:rsidR="2A2F8A1A" w:rsidP="74C10C63" w:rsidRDefault="2A2F8A1A" w14:paraId="11686604" w14:textId="449209E4">
      <w:pPr>
        <w:pStyle w:val="Heading1"/>
        <w:spacing w:before="322" w:beforeAutospacing="off" w:after="322" w:afterAutospacing="off"/>
        <w:jc w:val="left"/>
        <w:rPr>
          <w:rFonts w:ascii="Arial Nova" w:hAnsi="Arial Nova" w:eastAsia="Arial Nova" w:cs="Arial Nova"/>
          <w:b w:val="1"/>
          <w:bCs w:val="1"/>
          <w:noProof w:val="0"/>
          <w:sz w:val="48"/>
          <w:szCs w:val="48"/>
          <w:lang w:val="en-GB"/>
        </w:rPr>
      </w:pPr>
      <w:bookmarkStart w:name="_Toc706648313" w:id="1690327339"/>
      <w:r w:rsidRPr="56316209" w:rsidR="2BCD7605">
        <w:rPr>
          <w:rFonts w:ascii="Arial Nova" w:hAnsi="Arial Nova" w:eastAsia="Arial Nova" w:cs="Arial Nova"/>
          <w:b w:val="1"/>
          <w:bCs w:val="1"/>
          <w:noProof w:val="0"/>
          <w:color w:val="auto"/>
          <w:sz w:val="32"/>
          <w:szCs w:val="32"/>
          <w:lang w:val="en-GB"/>
        </w:rPr>
        <w:t>3. Individual Development</w:t>
      </w:r>
      <w:r w:rsidRPr="56316209" w:rsidR="3CD71363">
        <w:rPr>
          <w:rFonts w:ascii="Arial Nova" w:hAnsi="Arial Nova" w:eastAsia="Arial Nova" w:cs="Arial Nova"/>
          <w:b w:val="1"/>
          <w:bCs w:val="1"/>
          <w:noProof w:val="0"/>
          <w:color w:val="auto"/>
          <w:sz w:val="32"/>
          <w:szCs w:val="32"/>
          <w:lang w:val="en-GB"/>
        </w:rPr>
        <w:t xml:space="preserve"> Needs and Managing Expectations</w:t>
      </w:r>
      <w:bookmarkEnd w:id="1690327339"/>
      <w:r w:rsidRPr="56316209" w:rsidR="2BCD7605">
        <w:rPr>
          <w:rFonts w:ascii="Arial Nova" w:hAnsi="Arial Nova" w:eastAsia="Arial Nova" w:cs="Arial Nova"/>
          <w:b w:val="1"/>
          <w:bCs w:val="1"/>
          <w:noProof w:val="0"/>
          <w:sz w:val="48"/>
          <w:szCs w:val="48"/>
          <w:lang w:val="en-GB"/>
        </w:rPr>
        <w:t xml:space="preserve"> </w:t>
      </w:r>
    </w:p>
    <w:p w:rsidR="2A2F8A1A" w:rsidP="65920EA2" w:rsidRDefault="2A2F8A1A" w14:paraId="62CEB598" w14:textId="596DD42A">
      <w:pPr>
        <w:pStyle w:val="Normal"/>
        <w:spacing w:before="299" w:beforeAutospacing="off" w:after="0" w:afterAutospacing="off" w:line="360" w:lineRule="auto"/>
      </w:pPr>
      <w:r w:rsidRPr="65920EA2" w:rsidR="6DBE3255">
        <w:rPr>
          <w:rFonts w:ascii="Arial Nova" w:hAnsi="Arial Nova" w:eastAsia="Arial Nova" w:cs="Arial Nova"/>
          <w:noProof w:val="0"/>
          <w:sz w:val="24"/>
          <w:szCs w:val="24"/>
          <w:lang w:val="en-GB"/>
        </w:rPr>
        <w:t xml:space="preserve">The person will be referred to as Employee A for the purposes of this report. They are an experienced Rent Officer who wants to advance toward a future Team Leader position by developing their technical and leadership skills. Appendices 1 and 2 provide evidence from Employee A's development and performance </w:t>
      </w:r>
      <w:r w:rsidRPr="65920EA2" w:rsidR="6E92C5FF">
        <w:rPr>
          <w:rFonts w:ascii="Arial Nova" w:hAnsi="Arial Nova" w:eastAsia="Arial Nova" w:cs="Arial Nova"/>
          <w:noProof w:val="0"/>
          <w:sz w:val="24"/>
          <w:szCs w:val="24"/>
          <w:lang w:val="en-GB"/>
        </w:rPr>
        <w:t>evaluations</w:t>
      </w:r>
      <w:r w:rsidRPr="65920EA2" w:rsidR="6DBE3255">
        <w:rPr>
          <w:rFonts w:ascii="Arial Nova" w:hAnsi="Arial Nova" w:eastAsia="Arial Nova" w:cs="Arial Nova"/>
          <w:noProof w:val="0"/>
          <w:sz w:val="24"/>
          <w:szCs w:val="24"/>
          <w:lang w:val="en-GB"/>
        </w:rPr>
        <w:t>.</w:t>
      </w:r>
    </w:p>
    <w:p w:rsidR="2A2F8A1A" w:rsidP="65920EA2" w:rsidRDefault="2A2F8A1A" w14:paraId="6416BE60" w14:textId="4CD259B8">
      <w:pPr>
        <w:pStyle w:val="Normal"/>
        <w:spacing w:before="299" w:beforeAutospacing="off" w:after="0" w:afterAutospacing="off" w:line="360" w:lineRule="auto"/>
        <w:rPr>
          <w:rFonts w:ascii="Arial Nova" w:hAnsi="Arial Nova" w:eastAsia="Arial Nova" w:cs="Arial Nova"/>
          <w:noProof w:val="0"/>
          <w:sz w:val="24"/>
          <w:szCs w:val="24"/>
          <w:lang w:val="en-GB"/>
        </w:rPr>
      </w:pPr>
    </w:p>
    <w:p w:rsidR="2A2F8A1A" w:rsidP="65920EA2" w:rsidRDefault="2A2F8A1A" w14:paraId="34B1A6E7" w14:textId="247A8265">
      <w:pPr>
        <w:pStyle w:val="Heading2"/>
        <w:rPr>
          <w:rFonts w:ascii="Arial Nova" w:hAnsi="Arial Nova" w:eastAsia="Arial Nova" w:cs="Arial Nova"/>
          <w:b w:val="1"/>
          <w:bCs w:val="1"/>
          <w:noProof w:val="0"/>
          <w:sz w:val="36"/>
          <w:szCs w:val="36"/>
          <w:lang w:val="en-GB"/>
        </w:rPr>
      </w:pPr>
      <w:bookmarkStart w:name="_Toc919407108" w:id="1700127998"/>
      <w:r w:rsidRPr="56316209" w:rsidR="2BCD7605">
        <w:rPr>
          <w:rFonts w:ascii="Arial Nova" w:hAnsi="Arial Nova" w:eastAsia="Arial Nova" w:cs="Arial Nova"/>
          <w:b w:val="1"/>
          <w:bCs w:val="1"/>
          <w:noProof w:val="0"/>
          <w:color w:val="auto"/>
          <w:sz w:val="28"/>
          <w:szCs w:val="28"/>
          <w:lang w:val="en-GB"/>
        </w:rPr>
        <w:t>3.1 Identifying individual expectations</w:t>
      </w:r>
      <w:bookmarkEnd w:id="1700127998"/>
      <w:r w:rsidRPr="56316209" w:rsidR="2BCD7605">
        <w:rPr>
          <w:rFonts w:ascii="Arial Nova" w:hAnsi="Arial Nova" w:eastAsia="Arial Nova" w:cs="Arial Nova"/>
          <w:b w:val="1"/>
          <w:bCs w:val="1"/>
          <w:noProof w:val="0"/>
          <w:sz w:val="28"/>
          <w:szCs w:val="28"/>
          <w:lang w:val="en-GB"/>
        </w:rPr>
        <w:t xml:space="preserve"> </w:t>
      </w:r>
    </w:p>
    <w:p w:rsidR="65920EA2" w:rsidP="65920EA2" w:rsidRDefault="65920EA2" w14:paraId="429AF9A5" w14:textId="0D9357F8">
      <w:pPr>
        <w:pStyle w:val="Normal"/>
        <w:rPr>
          <w:noProof w:val="0"/>
          <w:lang w:val="en-GB"/>
        </w:rPr>
      </w:pPr>
    </w:p>
    <w:p w:rsidR="04EAA378" w:rsidP="65920EA2" w:rsidRDefault="04EAA378" w14:paraId="744CC57C" w14:textId="51361C1D">
      <w:pPr>
        <w:pStyle w:val="Normal"/>
        <w:spacing w:after="0" w:afterAutospacing="off" w:line="360" w:lineRule="auto"/>
      </w:pPr>
      <w:r w:rsidRPr="65920EA2" w:rsidR="04EAA378">
        <w:rPr>
          <w:noProof w:val="0"/>
          <w:lang w:val="en-GB"/>
        </w:rPr>
        <w:t>Managing an employee's personal and professional development requires an understanding of their expectations. Employee A might anticipate having access to suitable training, helpful criticism, acknowledgement of accomplishments, assistance from management, and chances to assume more responsibility. Although it should be weighed against effort, wellbeing, and preserving a suitable work-life balance, career advancement is still a significant goal.</w:t>
      </w:r>
    </w:p>
    <w:p w:rsidR="65920EA2" w:rsidP="65920EA2" w:rsidRDefault="65920EA2" w14:paraId="661BC280" w14:textId="09C56E28">
      <w:pPr>
        <w:pStyle w:val="Normal"/>
        <w:spacing w:after="0" w:afterAutospacing="off" w:line="360" w:lineRule="auto"/>
        <w:rPr>
          <w:noProof w:val="0"/>
          <w:lang w:val="en-GB"/>
        </w:rPr>
      </w:pPr>
    </w:p>
    <w:p w:rsidR="0DDA9B15" w:rsidP="65920EA2" w:rsidRDefault="0DDA9B15" w14:paraId="3F4BA66E" w14:textId="592D4949">
      <w:pPr>
        <w:pStyle w:val="Normal"/>
        <w:spacing w:after="0" w:afterAutospacing="off" w:line="360" w:lineRule="auto"/>
      </w:pPr>
      <w:r w:rsidRPr="65920EA2" w:rsidR="0DDA9B15">
        <w:rPr>
          <w:noProof w:val="0"/>
          <w:lang w:val="en-GB"/>
        </w:rPr>
        <w:t xml:space="preserve">Since it reflects workers' beliefs of reciprocal duties and expectations in the work relationship, the psychological contract is significant. Career-related expectancies are a significant </w:t>
      </w:r>
      <w:r w:rsidRPr="65920EA2" w:rsidR="0DDA9B15">
        <w:rPr>
          <w:noProof w:val="0"/>
          <w:lang w:val="en-GB"/>
        </w:rPr>
        <w:t>component</w:t>
      </w:r>
      <w:r w:rsidRPr="65920EA2" w:rsidR="0DDA9B15">
        <w:rPr>
          <w:noProof w:val="0"/>
          <w:lang w:val="en-GB"/>
        </w:rPr>
        <w:t xml:space="preserve"> of modern psychological contracts, according to Gander (2023). Thus, offering opportunities for meaningful development may increase engagement and commitment. However, taking on more responsibility or earning a Leadership and Management degree do not ensure advancement. Additionally, </w:t>
      </w:r>
      <w:r w:rsidRPr="65920EA2" w:rsidR="0DDA9B15">
        <w:rPr>
          <w:noProof w:val="0"/>
          <w:lang w:val="en-GB"/>
        </w:rPr>
        <w:t>demonstrated</w:t>
      </w:r>
      <w:r w:rsidRPr="65920EA2" w:rsidR="0DDA9B15">
        <w:rPr>
          <w:noProof w:val="0"/>
          <w:lang w:val="en-GB"/>
        </w:rPr>
        <w:t xml:space="preserve"> skill, organisational needs, and the availability of </w:t>
      </w:r>
      <w:r w:rsidRPr="65920EA2" w:rsidR="0DDA9B15">
        <w:rPr>
          <w:noProof w:val="0"/>
          <w:lang w:val="en-GB"/>
        </w:rPr>
        <w:t>appropriate roles</w:t>
      </w:r>
      <w:r w:rsidRPr="65920EA2" w:rsidR="0DDA9B15">
        <w:rPr>
          <w:noProof w:val="0"/>
          <w:lang w:val="en-GB"/>
        </w:rPr>
        <w:t xml:space="preserve"> will </w:t>
      </w:r>
      <w:r w:rsidRPr="65920EA2" w:rsidR="0DDA9B15">
        <w:rPr>
          <w:noProof w:val="0"/>
          <w:lang w:val="en-GB"/>
        </w:rPr>
        <w:t>determine</w:t>
      </w:r>
      <w:r w:rsidRPr="65920EA2" w:rsidR="0DDA9B15">
        <w:rPr>
          <w:noProof w:val="0"/>
          <w:lang w:val="en-GB"/>
        </w:rPr>
        <w:t xml:space="preserve"> advancement. Therefore, managers should make it clear that while improvement can improve preparation for advancement, it does not guarantee a promotion. If this expectation is not managed, the employee may become </w:t>
      </w:r>
      <w:r w:rsidRPr="65920EA2" w:rsidR="0DDA9B15">
        <w:rPr>
          <w:noProof w:val="0"/>
          <w:lang w:val="en-GB"/>
        </w:rPr>
        <w:t>disappointed,</w:t>
      </w:r>
      <w:r w:rsidRPr="65920EA2" w:rsidR="0DDA9B15">
        <w:rPr>
          <w:noProof w:val="0"/>
          <w:lang w:val="en-GB"/>
        </w:rPr>
        <w:t xml:space="preserve"> and the organisation's confidence may be lost.</w:t>
      </w:r>
    </w:p>
    <w:p w:rsidR="74C10C63" w:rsidP="74C10C63" w:rsidRDefault="74C10C63" w14:paraId="162A2B7A" w14:textId="5CA3F339">
      <w:pPr>
        <w:jc w:val="left"/>
      </w:pPr>
    </w:p>
    <w:p w:rsidR="2A2F8A1A" w:rsidP="74C10C63" w:rsidRDefault="2A2F8A1A" w14:paraId="793F20BE" w14:textId="659A17DF">
      <w:pPr>
        <w:pStyle w:val="Heading2"/>
        <w:spacing w:before="299" w:beforeAutospacing="off" w:after="299" w:afterAutospacing="off"/>
        <w:jc w:val="left"/>
        <w:rPr>
          <w:rFonts w:ascii="Arial Nova" w:hAnsi="Arial Nova" w:eastAsia="Arial Nova" w:cs="Arial Nova"/>
          <w:b w:val="1"/>
          <w:bCs w:val="1"/>
          <w:noProof w:val="0"/>
          <w:sz w:val="36"/>
          <w:szCs w:val="36"/>
          <w:lang w:val="en-GB"/>
        </w:rPr>
      </w:pPr>
      <w:bookmarkStart w:name="_Toc814678512" w:id="1250317597"/>
      <w:r w:rsidRPr="56316209" w:rsidR="2BCD7605">
        <w:rPr>
          <w:rFonts w:ascii="Arial Nova" w:hAnsi="Arial Nova" w:eastAsia="Arial Nova" w:cs="Arial Nova"/>
          <w:b w:val="1"/>
          <w:bCs w:val="1"/>
          <w:noProof w:val="0"/>
          <w:color w:val="auto"/>
          <w:sz w:val="28"/>
          <w:szCs w:val="28"/>
          <w:lang w:val="en-GB"/>
        </w:rPr>
        <w:t>3.2 Identifying development needs</w:t>
      </w:r>
      <w:bookmarkEnd w:id="1250317597"/>
      <w:r w:rsidRPr="56316209" w:rsidR="2BCD7605">
        <w:rPr>
          <w:rFonts w:ascii="Arial Nova" w:hAnsi="Arial Nova" w:eastAsia="Arial Nova" w:cs="Arial Nova"/>
          <w:b w:val="1"/>
          <w:bCs w:val="1"/>
          <w:noProof w:val="0"/>
          <w:sz w:val="36"/>
          <w:szCs w:val="36"/>
          <w:lang w:val="en-GB"/>
        </w:rPr>
        <w:t xml:space="preserve"> </w:t>
      </w:r>
    </w:p>
    <w:p w:rsidR="513E21F2" w:rsidP="65920EA2" w:rsidRDefault="513E21F2" w14:paraId="62A3181D" w14:textId="6C019044">
      <w:pPr>
        <w:pStyle w:val="Normal"/>
        <w:suppressLineNumbers w:val="0"/>
        <w:bidi w:val="0"/>
        <w:spacing w:before="0" w:beforeAutospacing="off" w:after="0" w:afterAutospacing="off" w:line="360" w:lineRule="auto"/>
        <w:ind w:left="0" w:right="0"/>
        <w:jc w:val="left"/>
      </w:pPr>
      <w:r w:rsidRPr="6D68DBA1" w:rsidR="0BC2957C">
        <w:rPr>
          <w:noProof w:val="0"/>
          <w:lang w:val="en-GB"/>
        </w:rPr>
        <w:t xml:space="preserve">Rather than depending only on an individual's or manager's </w:t>
      </w:r>
      <w:r w:rsidRPr="6D68DBA1" w:rsidR="0BC2957C">
        <w:rPr>
          <w:noProof w:val="0"/>
          <w:lang w:val="en-GB"/>
        </w:rPr>
        <w:t>perception</w:t>
      </w:r>
      <w:r w:rsidRPr="6D68DBA1" w:rsidR="0BC2957C">
        <w:rPr>
          <w:noProof w:val="0"/>
          <w:lang w:val="en-GB"/>
        </w:rPr>
        <w:t xml:space="preserve">, development needs should be </w:t>
      </w:r>
      <w:r w:rsidRPr="6D68DBA1" w:rsidR="0BC2957C">
        <w:rPr>
          <w:noProof w:val="0"/>
          <w:lang w:val="en-GB"/>
        </w:rPr>
        <w:t>determined</w:t>
      </w:r>
      <w:r w:rsidRPr="6D68DBA1" w:rsidR="0BC2957C">
        <w:rPr>
          <w:noProof w:val="0"/>
          <w:lang w:val="en-GB"/>
        </w:rPr>
        <w:t xml:space="preserve"> methodically. A methodical way to compare an employee's current knowledge, abilities, and behaviours with those needed for present and future duties is through Training Needs Analysis (TNA). According to Otoo </w:t>
      </w:r>
      <w:r w:rsidRPr="6D68DBA1" w:rsidR="0BC2957C">
        <w:rPr>
          <w:noProof w:val="0"/>
          <w:lang w:val="en-GB"/>
        </w:rPr>
        <w:t>et al</w:t>
      </w:r>
      <w:r w:rsidRPr="6D68DBA1" w:rsidR="0BC2957C">
        <w:rPr>
          <w:noProof w:val="0"/>
          <w:lang w:val="en-GB"/>
        </w:rPr>
        <w:t>.</w:t>
      </w:r>
      <w:r w:rsidRPr="6D68DBA1" w:rsidR="3EB5F526">
        <w:rPr>
          <w:noProof w:val="0"/>
          <w:lang w:val="en-GB"/>
        </w:rPr>
        <w:t>,</w:t>
      </w:r>
      <w:r w:rsidRPr="6D68DBA1" w:rsidR="0BC2957C">
        <w:rPr>
          <w:noProof w:val="0"/>
          <w:lang w:val="en-GB"/>
        </w:rPr>
        <w:t xml:space="preserve"> (2025), training-needs assessment can improve organisational performance and employee skill development, highlighting the need of precisely </w:t>
      </w:r>
      <w:r w:rsidRPr="6D68DBA1" w:rsidR="0BC2957C">
        <w:rPr>
          <w:noProof w:val="0"/>
          <w:lang w:val="en-GB"/>
        </w:rPr>
        <w:t>determining</w:t>
      </w:r>
      <w:r w:rsidRPr="6D68DBA1" w:rsidR="0BC2957C">
        <w:rPr>
          <w:noProof w:val="0"/>
          <w:lang w:val="en-GB"/>
        </w:rPr>
        <w:t xml:space="preserve"> development needs prior to choosing training activities.</w:t>
      </w:r>
    </w:p>
    <w:p w:rsidR="65920EA2" w:rsidP="65920EA2" w:rsidRDefault="65920EA2" w14:paraId="278E3CF9" w14:textId="4F8A81BB">
      <w:pPr>
        <w:pStyle w:val="Normal"/>
        <w:suppressLineNumbers w:val="0"/>
        <w:bidi w:val="0"/>
        <w:spacing w:before="0" w:beforeAutospacing="off" w:after="0" w:afterAutospacing="off" w:line="360" w:lineRule="auto"/>
        <w:ind w:left="0" w:right="0"/>
        <w:jc w:val="left"/>
        <w:rPr>
          <w:noProof w:val="0"/>
          <w:lang w:val="en-GB"/>
        </w:rPr>
      </w:pPr>
    </w:p>
    <w:p w:rsidR="4F688BA3" w:rsidP="65920EA2" w:rsidRDefault="4F688BA3" w14:paraId="2F8BFAA1" w14:textId="7D6B6BB8">
      <w:pPr>
        <w:pStyle w:val="Normal"/>
        <w:suppressLineNumbers w:val="0"/>
        <w:bidi w:val="0"/>
        <w:spacing w:before="0" w:beforeAutospacing="off" w:after="0" w:afterAutospacing="off" w:line="360" w:lineRule="auto"/>
        <w:ind w:left="0" w:right="0"/>
        <w:jc w:val="left"/>
      </w:pPr>
      <w:r w:rsidRPr="65920EA2" w:rsidR="4F688BA3">
        <w:rPr>
          <w:noProof w:val="0"/>
          <w:lang w:val="en-GB"/>
        </w:rPr>
        <w:t xml:space="preserve">One-to-one meetings, performance reviews, self-evaluations, manager observations, customer feedback, performance data, competence frameworks, and skills-gap analyses could all be used to obtain evidence for Employee A. Benefits knowledge, resilience, teamwork, and information sharing are among the qualities identified by existing studies (see Appendices 1 and 2). Increased usage of Power BI and Orchard, updated court-action and court-case preparation, </w:t>
      </w:r>
      <w:r w:rsidRPr="65920EA2" w:rsidR="4F688BA3">
        <w:rPr>
          <w:noProof w:val="0"/>
          <w:lang w:val="en-GB"/>
        </w:rPr>
        <w:t>additional</w:t>
      </w:r>
      <w:r w:rsidRPr="65920EA2" w:rsidR="4F688BA3">
        <w:rPr>
          <w:noProof w:val="0"/>
          <w:lang w:val="en-GB"/>
        </w:rPr>
        <w:t xml:space="preserve"> welfare-benefits expertise, and experience </w:t>
      </w:r>
      <w:r w:rsidRPr="65920EA2" w:rsidR="4F688BA3">
        <w:rPr>
          <w:noProof w:val="0"/>
          <w:lang w:val="en-GB"/>
        </w:rPr>
        <w:t>assisting</w:t>
      </w:r>
      <w:r w:rsidRPr="65920EA2" w:rsidR="4F688BA3">
        <w:rPr>
          <w:noProof w:val="0"/>
          <w:lang w:val="en-GB"/>
        </w:rPr>
        <w:t xml:space="preserve"> and developing colleagues are among the development priorities (see Appendix 2). These requirements can be </w:t>
      </w:r>
      <w:r w:rsidRPr="65920EA2" w:rsidR="4F688BA3">
        <w:rPr>
          <w:noProof w:val="0"/>
          <w:lang w:val="en-GB"/>
        </w:rPr>
        <w:t>considered</w:t>
      </w:r>
      <w:r w:rsidRPr="65920EA2" w:rsidR="4F688BA3">
        <w:rPr>
          <w:noProof w:val="0"/>
          <w:lang w:val="en-GB"/>
        </w:rPr>
        <w:t xml:space="preserve"> in addition to skills necessary for future leadership, such as handling challenging discussions, making decisions, and nurturing others.</w:t>
      </w:r>
    </w:p>
    <w:p w:rsidR="65920EA2" w:rsidP="65920EA2" w:rsidRDefault="65920EA2" w14:paraId="2DB538FE" w14:textId="68C16E8E">
      <w:pPr>
        <w:pStyle w:val="Normal"/>
        <w:suppressLineNumbers w:val="0"/>
        <w:bidi w:val="0"/>
        <w:spacing w:before="0" w:beforeAutospacing="off" w:after="0" w:afterAutospacing="off" w:line="360" w:lineRule="auto"/>
        <w:ind w:left="0" w:right="0"/>
        <w:jc w:val="left"/>
        <w:rPr>
          <w:noProof w:val="0"/>
          <w:lang w:val="en-GB"/>
        </w:rPr>
      </w:pPr>
    </w:p>
    <w:p w:rsidR="5B8726AC" w:rsidP="65920EA2" w:rsidRDefault="5B8726AC" w14:paraId="6D02C500" w14:textId="1E79AF2D">
      <w:pPr>
        <w:pStyle w:val="Normal"/>
        <w:suppressLineNumbers w:val="0"/>
        <w:bidi w:val="0"/>
        <w:spacing w:before="0" w:beforeAutospacing="off" w:after="0" w:afterAutospacing="off" w:line="360" w:lineRule="auto"/>
        <w:ind w:left="0" w:right="0"/>
        <w:jc w:val="left"/>
      </w:pPr>
      <w:r w:rsidRPr="65920EA2" w:rsidR="5B8726AC">
        <w:rPr>
          <w:noProof w:val="0"/>
          <w:lang w:val="en-GB"/>
        </w:rPr>
        <w:t>Due to the limits of individual evaluation methodologies, it is crucial to use many sources of evidence. For instance, a manager's assessment might be impacted by recent experiences or subjective interpretation, but performance indicators might show whether goals have been met without revealing the level of customer service or decision-making. Therefore, a more thorough and equitable evaluation can be obtained by combining quantitative performance data with observation, self-evaluation, and feedback.</w:t>
      </w:r>
    </w:p>
    <w:p w:rsidR="65920EA2" w:rsidP="65920EA2" w:rsidRDefault="65920EA2" w14:paraId="45C89B88" w14:textId="4E3BFAD7">
      <w:pPr>
        <w:pStyle w:val="Normal"/>
        <w:suppressLineNumbers w:val="0"/>
        <w:bidi w:val="0"/>
        <w:spacing w:before="0" w:beforeAutospacing="off" w:after="0" w:afterAutospacing="off" w:line="360" w:lineRule="auto"/>
        <w:ind w:left="0" w:right="0"/>
        <w:jc w:val="left"/>
        <w:rPr>
          <w:noProof w:val="0"/>
          <w:lang w:val="en-GB"/>
        </w:rPr>
      </w:pPr>
    </w:p>
    <w:p w:rsidR="65920EA2" w:rsidP="65920EA2" w:rsidRDefault="65920EA2" w14:paraId="25D7BCDE" w14:textId="4227850A">
      <w:pPr>
        <w:pStyle w:val="Normal"/>
        <w:suppressLineNumbers w:val="0"/>
        <w:bidi w:val="0"/>
        <w:spacing w:before="0" w:beforeAutospacing="off" w:after="0" w:afterAutospacing="off" w:line="360" w:lineRule="auto"/>
        <w:ind w:left="0" w:right="0"/>
        <w:jc w:val="left"/>
        <w:rPr>
          <w:noProof w:val="0"/>
          <w:lang w:val="en-GB"/>
        </w:rPr>
      </w:pPr>
    </w:p>
    <w:p w:rsidR="74C10C63" w:rsidP="74C10C63" w:rsidRDefault="74C10C63" w14:paraId="3BFFD3FF" w14:textId="1D096DCA">
      <w:pPr>
        <w:jc w:val="left"/>
      </w:pPr>
    </w:p>
    <w:p w:rsidR="2A2F8A1A" w:rsidP="74C10C63" w:rsidRDefault="2A2F8A1A" w14:paraId="1DBEBC19" w14:textId="6173B34C">
      <w:pPr>
        <w:pStyle w:val="Heading2"/>
        <w:spacing w:before="299" w:beforeAutospacing="off" w:after="299" w:afterAutospacing="off"/>
        <w:jc w:val="left"/>
        <w:rPr>
          <w:rFonts w:ascii="Arial Nova" w:hAnsi="Arial Nova" w:eastAsia="Arial Nova" w:cs="Arial Nova"/>
          <w:b w:val="1"/>
          <w:bCs w:val="1"/>
          <w:noProof w:val="0"/>
          <w:sz w:val="36"/>
          <w:szCs w:val="36"/>
          <w:lang w:val="en-GB"/>
        </w:rPr>
      </w:pPr>
      <w:bookmarkStart w:name="_Toc285393827" w:id="1142575467"/>
      <w:r w:rsidRPr="56316209" w:rsidR="2BCD7605">
        <w:rPr>
          <w:rFonts w:ascii="Arial Nova" w:hAnsi="Arial Nova" w:eastAsia="Arial Nova" w:cs="Arial Nova"/>
          <w:b w:val="1"/>
          <w:bCs w:val="1"/>
          <w:noProof w:val="0"/>
          <w:color w:val="auto"/>
          <w:sz w:val="28"/>
          <w:szCs w:val="28"/>
          <w:lang w:val="en-GB"/>
        </w:rPr>
        <w:t xml:space="preserve">3.3 Agreeing realistic development </w:t>
      </w:r>
      <w:r w:rsidRPr="56316209" w:rsidR="2BCD7605">
        <w:rPr>
          <w:rFonts w:ascii="Arial Nova" w:hAnsi="Arial Nova" w:eastAsia="Arial Nova" w:cs="Arial Nova"/>
          <w:b w:val="1"/>
          <w:bCs w:val="1"/>
          <w:noProof w:val="0"/>
          <w:color w:val="auto"/>
          <w:sz w:val="28"/>
          <w:szCs w:val="28"/>
          <w:lang w:val="en-GB"/>
        </w:rPr>
        <w:t>objectives</w:t>
      </w:r>
      <w:bookmarkEnd w:id="1142575467"/>
      <w:r w:rsidRPr="56316209" w:rsidR="2BCD7605">
        <w:rPr>
          <w:rFonts w:ascii="Arial Nova" w:hAnsi="Arial Nova" w:eastAsia="Arial Nova" w:cs="Arial Nova"/>
          <w:b w:val="1"/>
          <w:bCs w:val="1"/>
          <w:noProof w:val="0"/>
          <w:sz w:val="36"/>
          <w:szCs w:val="36"/>
          <w:lang w:val="en-GB"/>
        </w:rPr>
        <w:t xml:space="preserve"> </w:t>
      </w:r>
    </w:p>
    <w:p w:rsidR="4DF90E1E" w:rsidP="65920EA2" w:rsidRDefault="4DF90E1E" w14:paraId="122A2351" w14:textId="09140CB5">
      <w:pPr>
        <w:pStyle w:val="Normal"/>
        <w:spacing w:after="0" w:afterAutospacing="off" w:line="360" w:lineRule="auto"/>
      </w:pPr>
      <w:r w:rsidRPr="65920EA2" w:rsidR="4DF90E1E">
        <w:rPr>
          <w:noProof w:val="0"/>
          <w:lang w:val="en-GB"/>
        </w:rPr>
        <w:t>Following the identification of development needs, Employee A and their manager should work together to establish SMART (Specific, Measurable, Achievable, Relevant, and Time-bound) goals. According to Armstrong and Taylor (2023), well-defined goals offer guidance and allow performance to be evaluated in relation to predetermined standards.</w:t>
      </w:r>
    </w:p>
    <w:p w:rsidR="65920EA2" w:rsidP="65920EA2" w:rsidRDefault="65920EA2" w14:paraId="5BCB2404" w14:textId="6A40B004">
      <w:pPr>
        <w:pStyle w:val="Normal"/>
        <w:spacing w:after="0" w:afterAutospacing="off" w:line="360" w:lineRule="auto"/>
        <w:rPr>
          <w:noProof w:val="0"/>
          <w:lang w:val="en-GB"/>
        </w:rPr>
      </w:pPr>
    </w:p>
    <w:p w:rsidR="765B6FD5" w:rsidP="65920EA2" w:rsidRDefault="765B6FD5" w14:paraId="09D7DEBA" w14:textId="1E5E4781">
      <w:pPr>
        <w:pStyle w:val="Normal"/>
        <w:spacing w:after="0" w:afterAutospacing="off" w:line="360" w:lineRule="auto"/>
      </w:pPr>
      <w:r w:rsidRPr="65920EA2" w:rsidR="765B6FD5">
        <w:rPr>
          <w:noProof w:val="0"/>
          <w:lang w:val="en-GB"/>
        </w:rPr>
        <w:t>As an example, Employee A will gain the capacity to handle rent-arrears cases on their own over the course of six months. This will entail finishing appropriate training, working on rent-arrears cases under initial supervision, and conducting monthly one-on-one sessions to assess progress. After six months, Employee A should be able to independently handle a specified range of arrears situations, recognise suitable interventions, accurately document activities, and provide justification for decisions made during case reviews.</w:t>
      </w:r>
    </w:p>
    <w:p w:rsidR="65920EA2" w:rsidP="65920EA2" w:rsidRDefault="65920EA2" w14:paraId="55F06029" w14:textId="483E5A8A">
      <w:pPr>
        <w:pStyle w:val="Normal"/>
        <w:spacing w:after="0" w:afterAutospacing="off" w:line="360" w:lineRule="auto"/>
        <w:rPr>
          <w:noProof w:val="0"/>
          <w:lang w:val="en-GB"/>
        </w:rPr>
      </w:pPr>
    </w:p>
    <w:p w:rsidR="74FC4659" w:rsidP="65920EA2" w:rsidRDefault="74FC4659" w14:paraId="035FCB4F" w14:textId="0A396315">
      <w:pPr>
        <w:pStyle w:val="Normal"/>
        <w:spacing w:after="0" w:afterAutospacing="off" w:line="360" w:lineRule="auto"/>
      </w:pPr>
      <w:r w:rsidRPr="65920EA2" w:rsidR="74FC4659">
        <w:rPr>
          <w:noProof w:val="0"/>
          <w:lang w:val="en-GB"/>
        </w:rPr>
        <w:t>This strategy is better than establishing a goal like "be ready for promotion" as the employee's ability to advance depends in part on circumstances beyond their control. Instead, development goals should strike a balance between Employee A's goals and existing capabilities, service needs, and practical organisational prospects. In addition to enhancing performance in the current position, demonstrating quantifiable technical and leadership competence can increase preparedness for future advancement.</w:t>
      </w:r>
    </w:p>
    <w:p w:rsidR="74C10C63" w:rsidP="74C10C63" w:rsidRDefault="74C10C63" w14:paraId="3FE0A844" w14:textId="4A979A02">
      <w:pPr>
        <w:jc w:val="left"/>
      </w:pPr>
    </w:p>
    <w:p w:rsidR="2A2F8A1A" w:rsidP="74C10C63" w:rsidRDefault="2A2F8A1A" w14:paraId="0A0A6B1A" w14:textId="566E5781">
      <w:pPr>
        <w:pStyle w:val="Heading2"/>
        <w:spacing w:before="299" w:beforeAutospacing="off" w:after="299" w:afterAutospacing="off"/>
        <w:jc w:val="left"/>
        <w:rPr>
          <w:rFonts w:ascii="Arial Nova" w:hAnsi="Arial Nova" w:eastAsia="Arial Nova" w:cs="Arial Nova"/>
          <w:b w:val="1"/>
          <w:bCs w:val="1"/>
          <w:noProof w:val="0"/>
          <w:sz w:val="36"/>
          <w:szCs w:val="36"/>
          <w:lang w:val="en-GB"/>
        </w:rPr>
      </w:pPr>
      <w:bookmarkStart w:name="_Toc1621901364" w:id="1726640516"/>
      <w:r w:rsidRPr="56316209" w:rsidR="2BCD7605">
        <w:rPr>
          <w:rFonts w:ascii="Arial Nova" w:hAnsi="Arial Nova" w:eastAsia="Arial Nova" w:cs="Arial Nova"/>
          <w:b w:val="1"/>
          <w:bCs w:val="1"/>
          <w:noProof w:val="0"/>
          <w:color w:val="auto"/>
          <w:sz w:val="28"/>
          <w:szCs w:val="28"/>
          <w:lang w:val="en-GB"/>
        </w:rPr>
        <w:t xml:space="preserve">3.4 Managing expectations, </w:t>
      </w:r>
      <w:r w:rsidRPr="56316209" w:rsidR="2BCD7605">
        <w:rPr>
          <w:rFonts w:ascii="Arial Nova" w:hAnsi="Arial Nova" w:eastAsia="Arial Nova" w:cs="Arial Nova"/>
          <w:b w:val="1"/>
          <w:bCs w:val="1"/>
          <w:noProof w:val="0"/>
          <w:color w:val="auto"/>
          <w:sz w:val="28"/>
          <w:szCs w:val="28"/>
          <w:lang w:val="en-GB"/>
        </w:rPr>
        <w:t>fairness</w:t>
      </w:r>
      <w:r w:rsidRPr="56316209" w:rsidR="2BCD7605">
        <w:rPr>
          <w:rFonts w:ascii="Arial Nova" w:hAnsi="Arial Nova" w:eastAsia="Arial Nova" w:cs="Arial Nova"/>
          <w:b w:val="1"/>
          <w:bCs w:val="1"/>
          <w:noProof w:val="0"/>
          <w:color w:val="auto"/>
          <w:sz w:val="28"/>
          <w:szCs w:val="28"/>
          <w:lang w:val="en-GB"/>
        </w:rPr>
        <w:t xml:space="preserve"> and confidentiality</w:t>
      </w:r>
      <w:bookmarkEnd w:id="1726640516"/>
      <w:r w:rsidRPr="56316209" w:rsidR="2BCD7605">
        <w:rPr>
          <w:rFonts w:ascii="Arial Nova" w:hAnsi="Arial Nova" w:eastAsia="Arial Nova" w:cs="Arial Nova"/>
          <w:b w:val="1"/>
          <w:bCs w:val="1"/>
          <w:noProof w:val="0"/>
          <w:sz w:val="36"/>
          <w:szCs w:val="36"/>
          <w:lang w:val="en-GB"/>
        </w:rPr>
        <w:t xml:space="preserve"> </w:t>
      </w:r>
    </w:p>
    <w:p w:rsidR="74C10C63" w:rsidP="65920EA2" w:rsidRDefault="74C10C63" w14:paraId="341D0AF6" w14:textId="30F47142">
      <w:pPr>
        <w:spacing w:after="0" w:afterAutospacing="off" w:line="360" w:lineRule="auto"/>
        <w:jc w:val="left"/>
      </w:pPr>
      <w:r w:rsidR="1467866C">
        <w:rPr/>
        <w:t>Regular feedback and open communication are essential for managing development expectations. One-to-one meetings and supervision offer chances to talk about progress, acknowledge accomplishments, pinpoint areas that still require improvement, and decide on next steps. Additionally, development talks should be properly documented so that goals may be changed when conditions change and evidence can be used for future evaluations.</w:t>
      </w:r>
    </w:p>
    <w:p w:rsidR="65920EA2" w:rsidP="65920EA2" w:rsidRDefault="65920EA2" w14:paraId="6CCFF385" w14:textId="78930268">
      <w:pPr>
        <w:spacing w:after="0" w:afterAutospacing="off" w:line="360" w:lineRule="auto"/>
        <w:jc w:val="left"/>
      </w:pPr>
    </w:p>
    <w:p w:rsidR="4BD176DA" w:rsidP="65920EA2" w:rsidRDefault="4BD176DA" w14:paraId="204B0EC7" w14:textId="1B4B4B1C">
      <w:pPr>
        <w:spacing w:after="0" w:afterAutospacing="off" w:line="360" w:lineRule="auto"/>
        <w:jc w:val="left"/>
      </w:pPr>
      <w:r w:rsidR="4BD176DA">
        <w:rPr/>
        <w:t>When it comes to assigning development opportunities and evaluating performance, fairness is especially crucial. Employees are shielded from discrimination at work by the Equality Act of 2010. Therefore, rather of relying on presumptions about personal traits, access to training, new duties, and career-development possibilities should be determined by objective criteria and documented needs. Employee perceptions of unfair growth decisions can also be decreased by using consistent assessment standards.</w:t>
      </w:r>
    </w:p>
    <w:p w:rsidR="65920EA2" w:rsidP="65920EA2" w:rsidRDefault="65920EA2" w14:paraId="3061528B" w14:textId="07F892E9">
      <w:pPr>
        <w:spacing w:after="0" w:afterAutospacing="off" w:line="360" w:lineRule="auto"/>
        <w:jc w:val="left"/>
      </w:pPr>
    </w:p>
    <w:p w:rsidR="66DF92F0" w:rsidP="65920EA2" w:rsidRDefault="66DF92F0" w14:paraId="28BBD199" w14:textId="3C0675C5">
      <w:pPr>
        <w:spacing w:after="0" w:afterAutospacing="off" w:line="360" w:lineRule="auto"/>
        <w:jc w:val="left"/>
      </w:pPr>
      <w:r w:rsidR="66DF92F0">
        <w:rPr/>
        <w:t>Since assessment and development records may include information about performance, career goals, and personal circumstances, confidentiality must be upheld. Such data needs to be properly documented and distributed only when required. Confidentiality and equity, however, shouldn't stop managers from giving difficult criticism when it's needed. Instead, feedback needs to be prompt, helpful, and backed up by facts. With all factors considered, open communication, impartial evaluation, privacy, and frequent feedback can help maintain trust within the psychological contract while guaranteeing that Employee A's expectations stay reasonable and in line with company needs.</w:t>
      </w:r>
    </w:p>
    <w:p w:rsidR="65920EA2" w:rsidP="65920EA2" w:rsidRDefault="65920EA2" w14:paraId="2B9D2301" w14:textId="08B19376">
      <w:pPr>
        <w:pStyle w:val="Heading1"/>
        <w:spacing w:before="322" w:beforeAutospacing="off" w:after="322" w:afterAutospacing="off"/>
        <w:jc w:val="left"/>
        <w:rPr>
          <w:rFonts w:ascii="Arial Nova" w:hAnsi="Arial Nova" w:eastAsia="Arial Nova" w:cs="Arial Nova"/>
          <w:b w:val="1"/>
          <w:bCs w:val="1"/>
          <w:noProof w:val="0"/>
          <w:color w:val="auto"/>
          <w:sz w:val="32"/>
          <w:szCs w:val="32"/>
          <w:lang w:val="en-GB"/>
        </w:rPr>
      </w:pPr>
    </w:p>
    <w:p w:rsidR="65920EA2" w:rsidP="65920EA2" w:rsidRDefault="65920EA2" w14:paraId="05EFF7B9" w14:textId="5F69C584">
      <w:pPr>
        <w:pStyle w:val="Heading1"/>
        <w:spacing w:before="322" w:beforeAutospacing="off" w:after="322" w:afterAutospacing="off"/>
        <w:jc w:val="left"/>
        <w:rPr>
          <w:rFonts w:ascii="Arial Nova" w:hAnsi="Arial Nova" w:eastAsia="Arial Nova" w:cs="Arial Nova"/>
          <w:b w:val="1"/>
          <w:bCs w:val="1"/>
          <w:noProof w:val="0"/>
          <w:color w:val="auto"/>
          <w:sz w:val="32"/>
          <w:szCs w:val="32"/>
          <w:lang w:val="en-GB"/>
        </w:rPr>
      </w:pPr>
    </w:p>
    <w:p w:rsidR="2A2F8A1A" w:rsidP="65920EA2" w:rsidRDefault="2A2F8A1A" w14:paraId="4CC89845" w14:textId="68D61874">
      <w:pPr>
        <w:pStyle w:val="Heading1"/>
        <w:spacing w:before="322" w:beforeAutospacing="off" w:after="322" w:afterAutospacing="off"/>
        <w:jc w:val="left"/>
        <w:rPr>
          <w:rFonts w:ascii="Arial Nova" w:hAnsi="Arial Nova" w:eastAsia="Arial Nova" w:cs="Arial Nova"/>
          <w:b w:val="1"/>
          <w:bCs w:val="1"/>
          <w:noProof w:val="0"/>
          <w:color w:val="auto"/>
          <w:sz w:val="32"/>
          <w:szCs w:val="32"/>
          <w:lang w:val="en-GB"/>
        </w:rPr>
      </w:pPr>
    </w:p>
    <w:p w:rsidR="2A2F8A1A" w:rsidP="65920EA2" w:rsidRDefault="2A2F8A1A" w14:paraId="395641E6" w14:textId="2E11C57D">
      <w:pPr>
        <w:spacing w:before="322" w:beforeAutospacing="off" w:after="322" w:afterAutospacing="off"/>
      </w:pPr>
      <w:r>
        <w:br w:type="page"/>
      </w:r>
    </w:p>
    <w:p w:rsidR="2A2F8A1A" w:rsidP="74C10C63" w:rsidRDefault="2A2F8A1A" w14:paraId="59546230" w14:textId="755F483D">
      <w:pPr>
        <w:pStyle w:val="Heading1"/>
        <w:spacing w:before="322" w:beforeAutospacing="off" w:after="322" w:afterAutospacing="off"/>
        <w:jc w:val="left"/>
        <w:rPr>
          <w:rFonts w:ascii="Arial Nova" w:hAnsi="Arial Nova" w:eastAsia="Arial Nova" w:cs="Arial Nova"/>
          <w:b w:val="1"/>
          <w:bCs w:val="1"/>
          <w:noProof w:val="0"/>
          <w:sz w:val="48"/>
          <w:szCs w:val="48"/>
          <w:lang w:val="en-GB"/>
        </w:rPr>
      </w:pPr>
      <w:bookmarkStart w:name="_Toc533838762" w:id="1988251483"/>
      <w:r w:rsidRPr="56316209" w:rsidR="2BCD7605">
        <w:rPr>
          <w:rFonts w:ascii="Arial Nova" w:hAnsi="Arial Nova" w:eastAsia="Arial Nova" w:cs="Arial Nova"/>
          <w:b w:val="1"/>
          <w:bCs w:val="1"/>
          <w:noProof w:val="0"/>
          <w:color w:val="auto"/>
          <w:sz w:val="32"/>
          <w:szCs w:val="32"/>
          <w:lang w:val="en-GB"/>
        </w:rPr>
        <w:t>4. Critical Evaluati</w:t>
      </w:r>
      <w:r w:rsidRPr="56316209" w:rsidR="44A22E4A">
        <w:rPr>
          <w:rFonts w:ascii="Arial Nova" w:hAnsi="Arial Nova" w:eastAsia="Arial Nova" w:cs="Arial Nova"/>
          <w:b w:val="1"/>
          <w:bCs w:val="1"/>
          <w:noProof w:val="0"/>
          <w:color w:val="auto"/>
          <w:sz w:val="32"/>
          <w:szCs w:val="32"/>
          <w:lang w:val="en-GB"/>
        </w:rPr>
        <w:t>on of</w:t>
      </w:r>
      <w:r w:rsidRPr="56316209" w:rsidR="2BCD7605">
        <w:rPr>
          <w:rFonts w:ascii="Arial Nova" w:hAnsi="Arial Nova" w:eastAsia="Arial Nova" w:cs="Arial Nova"/>
          <w:b w:val="1"/>
          <w:bCs w:val="1"/>
          <w:noProof w:val="0"/>
          <w:color w:val="auto"/>
          <w:sz w:val="32"/>
          <w:szCs w:val="32"/>
          <w:lang w:val="en-GB"/>
        </w:rPr>
        <w:t xml:space="preserve"> Development Vehicles</w:t>
      </w:r>
      <w:bookmarkEnd w:id="1988251483"/>
      <w:r w:rsidRPr="56316209" w:rsidR="2BCD7605">
        <w:rPr>
          <w:rFonts w:ascii="Arial Nova" w:hAnsi="Arial Nova" w:eastAsia="Arial Nova" w:cs="Arial Nova"/>
          <w:b w:val="1"/>
          <w:bCs w:val="1"/>
          <w:noProof w:val="0"/>
          <w:sz w:val="48"/>
          <w:szCs w:val="48"/>
          <w:lang w:val="en-GB"/>
        </w:rPr>
        <w:t xml:space="preserve"> </w:t>
      </w:r>
    </w:p>
    <w:p w:rsidR="212B411F" w:rsidP="65920EA2" w:rsidRDefault="212B411F" w14:paraId="6691381C" w14:textId="7AF66A70">
      <w:pPr>
        <w:pStyle w:val="Normal"/>
        <w:spacing w:after="0" w:afterAutospacing="off" w:line="360" w:lineRule="auto"/>
      </w:pPr>
      <w:r w:rsidRPr="65920EA2" w:rsidR="212B411F">
        <w:rPr>
          <w:noProof w:val="0"/>
          <w:lang w:val="en-GB"/>
        </w:rPr>
        <w:t>The techniques available to improve employees' knowledge, abilities, and attitudes are known as development vehicles. The need for development, current proficiency, and chances to put what they've learned into practice all affect how effective they are. Technical housing knowledge, digital proficiency, rent-arrears management, and leadership abilities are among the development criteria for Employee A. Since no single technique is likely to meet every demand, it is crucial to choose and combine development methods.</w:t>
      </w:r>
    </w:p>
    <w:p w:rsidR="2A2F8A1A" w:rsidP="74C10C63" w:rsidRDefault="2A2F8A1A" w14:paraId="79A0DED0" w14:textId="057CB9AA">
      <w:pPr>
        <w:pStyle w:val="Heading2"/>
        <w:spacing w:before="299" w:beforeAutospacing="off" w:after="299" w:afterAutospacing="off"/>
        <w:jc w:val="left"/>
        <w:rPr>
          <w:rFonts w:ascii="Arial Nova" w:hAnsi="Arial Nova" w:eastAsia="Arial Nova" w:cs="Arial Nova"/>
          <w:b w:val="1"/>
          <w:bCs w:val="1"/>
          <w:noProof w:val="0"/>
          <w:sz w:val="36"/>
          <w:szCs w:val="36"/>
          <w:lang w:val="en-GB"/>
        </w:rPr>
      </w:pPr>
      <w:bookmarkStart w:name="_Toc341759631" w:id="1336881139"/>
      <w:r w:rsidRPr="56316209" w:rsidR="2BCD7605">
        <w:rPr>
          <w:rFonts w:ascii="Arial Nova" w:hAnsi="Arial Nova" w:eastAsia="Arial Nova" w:cs="Arial Nova"/>
          <w:b w:val="1"/>
          <w:bCs w:val="1"/>
          <w:noProof w:val="0"/>
          <w:color w:val="auto"/>
          <w:sz w:val="28"/>
          <w:szCs w:val="28"/>
          <w:lang w:val="en-GB"/>
        </w:rPr>
        <w:t>4.1 Formal training</w:t>
      </w:r>
      <w:bookmarkEnd w:id="1336881139"/>
      <w:r w:rsidRPr="56316209" w:rsidR="2BCD7605">
        <w:rPr>
          <w:rFonts w:ascii="Arial Nova" w:hAnsi="Arial Nova" w:eastAsia="Arial Nova" w:cs="Arial Nova"/>
          <w:b w:val="1"/>
          <w:bCs w:val="1"/>
          <w:noProof w:val="0"/>
          <w:color w:val="auto"/>
          <w:sz w:val="28"/>
          <w:szCs w:val="28"/>
          <w:lang w:val="en-GB"/>
        </w:rPr>
        <w:t xml:space="preserve"> </w:t>
      </w:r>
    </w:p>
    <w:p w:rsidR="2A2F8A1A" w:rsidP="65920EA2" w:rsidRDefault="2A2F8A1A" w14:paraId="78301E00" w14:textId="649F8AEB">
      <w:pPr>
        <w:spacing w:before="0" w:beforeAutospacing="off" w:after="0" w:afterAutospacing="off" w:line="360" w:lineRule="auto"/>
        <w:jc w:val="left"/>
      </w:pPr>
      <w:r w:rsidRPr="65920EA2" w:rsidR="62D0D68E">
        <w:rPr>
          <w:rFonts w:ascii="Arial Nova" w:hAnsi="Arial Nova" w:eastAsia="Arial Nova" w:cs="Arial Nova"/>
          <w:noProof w:val="0"/>
          <w:sz w:val="24"/>
          <w:szCs w:val="24"/>
          <w:lang w:val="en-GB"/>
        </w:rPr>
        <w:t>In areas including housing laws, rent arrears, safeguarding, welfare benefits, Universal Credit, customer service, and digital systems, formal training offers structured learning and can guarantee consistent understanding. According to Armstrong and Taylor (2023), learning and development should match organisational needs with individual capabilities. When workers need precise technical or legal understanding, formal training is especially beneficial.</w:t>
      </w:r>
    </w:p>
    <w:p w:rsidR="74C10C63" w:rsidP="65920EA2" w:rsidRDefault="74C10C63" w14:paraId="592BFF1F" w14:textId="5B34A084">
      <w:pPr>
        <w:spacing w:before="0" w:beforeAutospacing="off" w:after="0" w:afterAutospacing="off" w:line="360" w:lineRule="auto"/>
        <w:jc w:val="left"/>
        <w:rPr>
          <w:rFonts w:ascii="Arial Nova" w:hAnsi="Arial Nova" w:eastAsia="Arial Nova" w:cs="Arial Nova"/>
          <w:noProof w:val="0"/>
          <w:sz w:val="24"/>
          <w:szCs w:val="24"/>
          <w:lang w:val="en-GB"/>
        </w:rPr>
      </w:pPr>
    </w:p>
    <w:p w:rsidR="74C10C63" w:rsidP="65920EA2" w:rsidRDefault="74C10C63" w14:paraId="083EB5F4" w14:textId="1CEFAEB3">
      <w:pPr>
        <w:spacing w:before="0" w:beforeAutospacing="off" w:after="0" w:afterAutospacing="off" w:line="360" w:lineRule="auto"/>
        <w:jc w:val="left"/>
      </w:pPr>
      <w:r w:rsidRPr="65920EA2" w:rsidR="7A42AFEB">
        <w:rPr>
          <w:rFonts w:ascii="Arial Nova" w:hAnsi="Arial Nova" w:eastAsia="Arial Nova" w:cs="Arial Nova"/>
          <w:noProof w:val="0"/>
          <w:sz w:val="24"/>
          <w:szCs w:val="24"/>
          <w:lang w:val="en-GB"/>
        </w:rPr>
        <w:t xml:space="preserve">Attendance, however, does not prove that knowledge has been applied to performance at work. Shukla (2024) discovered that learner characteristics, training design, and the workplace all have an impact on training transfer. Therefore, while formal training may </w:t>
      </w:r>
      <w:r w:rsidRPr="65920EA2" w:rsidR="7A42AFEB">
        <w:rPr>
          <w:rFonts w:ascii="Arial Nova" w:hAnsi="Arial Nova" w:eastAsia="Arial Nova" w:cs="Arial Nova"/>
          <w:noProof w:val="0"/>
          <w:sz w:val="24"/>
          <w:szCs w:val="24"/>
          <w:lang w:val="en-GB"/>
        </w:rPr>
        <w:t>establish</w:t>
      </w:r>
      <w:r w:rsidRPr="65920EA2" w:rsidR="7A42AFEB">
        <w:rPr>
          <w:rFonts w:ascii="Arial Nova" w:hAnsi="Arial Nova" w:eastAsia="Arial Nova" w:cs="Arial Nova"/>
          <w:noProof w:val="0"/>
          <w:sz w:val="24"/>
          <w:szCs w:val="24"/>
          <w:lang w:val="en-GB"/>
        </w:rPr>
        <w:t xml:space="preserve"> foundational knowledge for Employee A, it is less successful on its own in fostering challenging tenant conversations, judgement, or leadership behaviours. As a result, opportunities to put information into practice should come after training.</w:t>
      </w:r>
    </w:p>
    <w:p w:rsidR="2A2F8A1A" w:rsidP="74C10C63" w:rsidRDefault="2A2F8A1A" w14:paraId="717778CE" w14:textId="5AD4FF27">
      <w:pPr>
        <w:pStyle w:val="Heading2"/>
        <w:spacing w:before="299" w:beforeAutospacing="off" w:after="299" w:afterAutospacing="off"/>
        <w:jc w:val="left"/>
        <w:rPr>
          <w:rFonts w:ascii="Arial Nova" w:hAnsi="Arial Nova" w:eastAsia="Arial Nova" w:cs="Arial Nova"/>
          <w:b w:val="1"/>
          <w:bCs w:val="1"/>
          <w:noProof w:val="0"/>
          <w:sz w:val="36"/>
          <w:szCs w:val="36"/>
          <w:lang w:val="en-GB"/>
        </w:rPr>
      </w:pPr>
      <w:bookmarkStart w:name="_Toc1655996970" w:id="511316961"/>
      <w:r w:rsidRPr="56316209" w:rsidR="2BCD7605">
        <w:rPr>
          <w:rFonts w:ascii="Arial Nova" w:hAnsi="Arial Nova" w:eastAsia="Arial Nova" w:cs="Arial Nova"/>
          <w:b w:val="1"/>
          <w:bCs w:val="1"/>
          <w:noProof w:val="0"/>
          <w:color w:val="auto"/>
          <w:sz w:val="28"/>
          <w:szCs w:val="28"/>
          <w:lang w:val="en-GB"/>
        </w:rPr>
        <w:t>4.2 Coaching and mentoring</w:t>
      </w:r>
      <w:bookmarkEnd w:id="511316961"/>
      <w:r w:rsidRPr="56316209" w:rsidR="2BCD7605">
        <w:rPr>
          <w:rFonts w:ascii="Arial Nova" w:hAnsi="Arial Nova" w:eastAsia="Arial Nova" w:cs="Arial Nova"/>
          <w:b w:val="1"/>
          <w:bCs w:val="1"/>
          <w:noProof w:val="0"/>
          <w:sz w:val="36"/>
          <w:szCs w:val="36"/>
          <w:lang w:val="en-GB"/>
        </w:rPr>
        <w:t xml:space="preserve"> </w:t>
      </w:r>
    </w:p>
    <w:p w:rsidR="7FE7855D" w:rsidP="65920EA2" w:rsidRDefault="7FE7855D" w14:paraId="48CC8EA7" w14:textId="45D9BBB4">
      <w:pPr>
        <w:pStyle w:val="Normal"/>
        <w:spacing w:after="0" w:afterAutospacing="off" w:line="360" w:lineRule="auto"/>
      </w:pPr>
      <w:r w:rsidRPr="6D68DBA1" w:rsidR="4A5FF50E">
        <w:rPr>
          <w:noProof w:val="0"/>
          <w:lang w:val="en-GB"/>
        </w:rPr>
        <w:t xml:space="preserve">Although they have different goals, </w:t>
      </w:r>
      <w:r w:rsidRPr="6D68DBA1" w:rsidR="4A5FF50E">
        <w:rPr>
          <w:noProof w:val="0"/>
          <w:lang w:val="en-GB"/>
        </w:rPr>
        <w:t>coaching</w:t>
      </w:r>
      <w:r w:rsidRPr="6D68DBA1" w:rsidR="4A5FF50E">
        <w:rPr>
          <w:noProof w:val="0"/>
          <w:lang w:val="en-GB"/>
        </w:rPr>
        <w:t xml:space="preserve"> and mentoring offer individualised growth. While mentoring offers more comprehensive, long-term career and professional guidance, coaching typically concentrates on enhancing certain abilities and performance. According to Wang </w:t>
      </w:r>
      <w:r w:rsidRPr="6D68DBA1" w:rsidR="4A5FF50E">
        <w:rPr>
          <w:noProof w:val="0"/>
          <w:lang w:val="en-GB"/>
        </w:rPr>
        <w:t>et al</w:t>
      </w:r>
      <w:r w:rsidRPr="6D68DBA1" w:rsidR="4A5FF50E">
        <w:rPr>
          <w:noProof w:val="0"/>
          <w:lang w:val="en-GB"/>
        </w:rPr>
        <w:t>.</w:t>
      </w:r>
      <w:r w:rsidRPr="6D68DBA1" w:rsidR="4E109A79">
        <w:rPr>
          <w:noProof w:val="0"/>
          <w:lang w:val="en-GB"/>
        </w:rPr>
        <w:t>,</w:t>
      </w:r>
      <w:r w:rsidRPr="6D68DBA1" w:rsidR="4A5FF50E">
        <w:rPr>
          <w:noProof w:val="0"/>
          <w:lang w:val="en-GB"/>
        </w:rPr>
        <w:t xml:space="preserve"> (2022), workplace coaching has a favourable impact on performance, self-efficacy, and goal attainment. In a comparable manner, Cannon-Bowers </w:t>
      </w:r>
      <w:r w:rsidRPr="6D68DBA1" w:rsidR="4A5FF50E">
        <w:rPr>
          <w:noProof w:val="0"/>
          <w:lang w:val="en-GB"/>
        </w:rPr>
        <w:t>et al</w:t>
      </w:r>
      <w:r w:rsidRPr="6D68DBA1" w:rsidR="4A5FF50E">
        <w:rPr>
          <w:noProof w:val="0"/>
          <w:lang w:val="en-GB"/>
        </w:rPr>
        <w:t>.</w:t>
      </w:r>
      <w:r w:rsidRPr="6D68DBA1" w:rsidR="53432A42">
        <w:rPr>
          <w:noProof w:val="0"/>
          <w:lang w:val="en-GB"/>
        </w:rPr>
        <w:t>,</w:t>
      </w:r>
      <w:r w:rsidRPr="6D68DBA1" w:rsidR="4A5FF50E">
        <w:rPr>
          <w:noProof w:val="0"/>
          <w:lang w:val="en-GB"/>
        </w:rPr>
        <w:t xml:space="preserve"> (2023) discovered that workplace coaching </w:t>
      </w:r>
      <w:r w:rsidRPr="6D68DBA1" w:rsidR="4A5FF50E">
        <w:rPr>
          <w:noProof w:val="0"/>
          <w:lang w:val="en-GB"/>
        </w:rPr>
        <w:t>generally had</w:t>
      </w:r>
      <w:r w:rsidRPr="6D68DBA1" w:rsidR="4A5FF50E">
        <w:rPr>
          <w:noProof w:val="0"/>
          <w:lang w:val="en-GB"/>
        </w:rPr>
        <w:t xml:space="preserve"> favourable impacts, confirming its worth as a development intervention.</w:t>
      </w:r>
    </w:p>
    <w:p w:rsidR="65920EA2" w:rsidP="65920EA2" w:rsidRDefault="65920EA2" w14:paraId="6D5C0E87" w14:textId="524147F9">
      <w:pPr>
        <w:pStyle w:val="Normal"/>
        <w:spacing w:after="0" w:afterAutospacing="off" w:line="360" w:lineRule="auto"/>
        <w:rPr>
          <w:noProof w:val="0"/>
          <w:lang w:val="en-GB"/>
        </w:rPr>
      </w:pPr>
    </w:p>
    <w:p w:rsidR="2A2F8A1A" w:rsidP="65920EA2" w:rsidRDefault="2A2F8A1A" w14:paraId="0ED16FA8" w14:textId="6D96D668">
      <w:pPr>
        <w:spacing w:before="0" w:beforeAutospacing="off" w:after="0" w:afterAutospacing="off" w:line="360" w:lineRule="auto"/>
        <w:jc w:val="left"/>
      </w:pPr>
      <w:r w:rsidRPr="65920EA2" w:rsidR="59FDE23C">
        <w:rPr>
          <w:rFonts w:ascii="Arial Nova" w:hAnsi="Arial Nova" w:eastAsia="Arial Nova" w:cs="Arial Nova"/>
          <w:noProof w:val="0"/>
          <w:sz w:val="24"/>
          <w:szCs w:val="24"/>
          <w:lang w:val="en-GB"/>
        </w:rPr>
        <w:t>After rent arrears interviews or case evaluations, Employee A could receive coaching to discuss performance and pinpoint areas for growth. Future career advancement and a broader understanding of leadership duties could be obtained through mentoring from a Senior Rent Officer or Team Leader.</w:t>
      </w:r>
    </w:p>
    <w:p w:rsidR="2A2F8A1A" w:rsidP="65920EA2" w:rsidRDefault="2A2F8A1A" w14:paraId="302592B7" w14:textId="5EBAFF2C">
      <w:pPr>
        <w:spacing w:before="0" w:beforeAutospacing="off" w:after="0" w:afterAutospacing="off" w:line="360" w:lineRule="auto"/>
        <w:jc w:val="left"/>
        <w:rPr>
          <w:rFonts w:ascii="Arial Nova" w:hAnsi="Arial Nova" w:eastAsia="Arial Nova" w:cs="Arial Nova"/>
          <w:noProof w:val="0"/>
          <w:sz w:val="24"/>
          <w:szCs w:val="24"/>
          <w:lang w:val="en-GB"/>
        </w:rPr>
      </w:pPr>
    </w:p>
    <w:p w:rsidR="2A2F8A1A" w:rsidP="74C10C63" w:rsidRDefault="2A2F8A1A" w14:paraId="675F02DB" w14:textId="5EF954C1">
      <w:pPr>
        <w:pStyle w:val="Heading2"/>
        <w:spacing w:before="299" w:beforeAutospacing="off" w:after="299" w:afterAutospacing="off"/>
        <w:jc w:val="left"/>
        <w:rPr>
          <w:rFonts w:ascii="Arial Nova" w:hAnsi="Arial Nova" w:eastAsia="Arial Nova" w:cs="Arial Nova"/>
          <w:b w:val="1"/>
          <w:bCs w:val="1"/>
          <w:noProof w:val="0"/>
          <w:sz w:val="36"/>
          <w:szCs w:val="36"/>
          <w:lang w:val="en-GB"/>
        </w:rPr>
      </w:pPr>
      <w:bookmarkStart w:name="_Toc862610831" w:id="1171366689"/>
      <w:r w:rsidRPr="56316209" w:rsidR="2BCD7605">
        <w:rPr>
          <w:rFonts w:ascii="Arial Nova" w:hAnsi="Arial Nova" w:eastAsia="Arial Nova" w:cs="Arial Nova"/>
          <w:b w:val="1"/>
          <w:bCs w:val="1"/>
          <w:noProof w:val="0"/>
          <w:color w:val="auto"/>
          <w:sz w:val="28"/>
          <w:szCs w:val="28"/>
          <w:lang w:val="en-GB"/>
        </w:rPr>
        <w:t>4.3 Job s</w:t>
      </w:r>
      <w:r w:rsidRPr="56316209" w:rsidR="6D944918">
        <w:rPr>
          <w:rFonts w:ascii="Arial Nova" w:hAnsi="Arial Nova" w:eastAsia="Arial Nova" w:cs="Arial Nova"/>
          <w:b w:val="1"/>
          <w:bCs w:val="1"/>
          <w:noProof w:val="0"/>
          <w:color w:val="auto"/>
          <w:sz w:val="28"/>
          <w:szCs w:val="28"/>
          <w:lang w:val="en-GB"/>
        </w:rPr>
        <w:t>h</w:t>
      </w:r>
      <w:r w:rsidRPr="56316209" w:rsidR="2BCD7605">
        <w:rPr>
          <w:rFonts w:ascii="Arial Nova" w:hAnsi="Arial Nova" w:eastAsia="Arial Nova" w:cs="Arial Nova"/>
          <w:b w:val="1"/>
          <w:bCs w:val="1"/>
          <w:noProof w:val="0"/>
          <w:color w:val="auto"/>
          <w:sz w:val="28"/>
          <w:szCs w:val="28"/>
          <w:lang w:val="en-GB"/>
        </w:rPr>
        <w:t xml:space="preserve">adowing, job </w:t>
      </w:r>
      <w:r w:rsidRPr="56316209" w:rsidR="2BCD7605">
        <w:rPr>
          <w:rFonts w:ascii="Arial Nova" w:hAnsi="Arial Nova" w:eastAsia="Arial Nova" w:cs="Arial Nova"/>
          <w:b w:val="1"/>
          <w:bCs w:val="1"/>
          <w:noProof w:val="0"/>
          <w:color w:val="auto"/>
          <w:sz w:val="28"/>
          <w:szCs w:val="28"/>
          <w:lang w:val="en-GB"/>
        </w:rPr>
        <w:t>rotation</w:t>
      </w:r>
      <w:r w:rsidRPr="56316209" w:rsidR="2BCD7605">
        <w:rPr>
          <w:rFonts w:ascii="Arial Nova" w:hAnsi="Arial Nova" w:eastAsia="Arial Nova" w:cs="Arial Nova"/>
          <w:b w:val="1"/>
          <w:bCs w:val="1"/>
          <w:noProof w:val="0"/>
          <w:color w:val="auto"/>
          <w:sz w:val="28"/>
          <w:szCs w:val="28"/>
          <w:lang w:val="en-GB"/>
        </w:rPr>
        <w:t xml:space="preserve"> and experiential learn</w:t>
      </w:r>
      <w:r w:rsidRPr="56316209" w:rsidR="2BCD7605">
        <w:rPr>
          <w:rFonts w:ascii="Arial Nova" w:hAnsi="Arial Nova" w:eastAsia="Arial Nova" w:cs="Arial Nova"/>
          <w:b w:val="1"/>
          <w:bCs w:val="1"/>
          <w:noProof w:val="0"/>
          <w:color w:val="auto"/>
          <w:sz w:val="28"/>
          <w:szCs w:val="28"/>
          <w:lang w:val="en-GB"/>
        </w:rPr>
        <w:t>in</w:t>
      </w:r>
      <w:r w:rsidRPr="56316209" w:rsidR="2BCD7605">
        <w:rPr>
          <w:rFonts w:ascii="Arial Nova" w:hAnsi="Arial Nova" w:eastAsia="Arial Nova" w:cs="Arial Nova"/>
          <w:b w:val="1"/>
          <w:bCs w:val="1"/>
          <w:noProof w:val="0"/>
          <w:color w:val="auto"/>
          <w:sz w:val="28"/>
          <w:szCs w:val="28"/>
          <w:lang w:val="en-GB"/>
        </w:rPr>
        <w:t>g</w:t>
      </w:r>
      <w:bookmarkEnd w:id="1171366689"/>
      <w:r w:rsidRPr="56316209" w:rsidR="2BCD7605">
        <w:rPr>
          <w:rFonts w:ascii="Arial Nova" w:hAnsi="Arial Nova" w:eastAsia="Arial Nova" w:cs="Arial Nova"/>
          <w:b w:val="1"/>
          <w:bCs w:val="1"/>
          <w:noProof w:val="0"/>
          <w:sz w:val="36"/>
          <w:szCs w:val="36"/>
          <w:lang w:val="en-GB"/>
        </w:rPr>
        <w:t xml:space="preserve"> </w:t>
      </w:r>
    </w:p>
    <w:p w:rsidR="2A2F8A1A" w:rsidP="65920EA2" w:rsidRDefault="2A2F8A1A" w14:paraId="4A200BE6" w14:textId="3BDB9057">
      <w:pPr>
        <w:pStyle w:val="Normal"/>
        <w:spacing w:before="0" w:beforeAutospacing="off" w:after="0" w:afterAutospacing="off" w:line="360" w:lineRule="auto"/>
        <w:jc w:val="left"/>
      </w:pPr>
      <w:r w:rsidRPr="65920EA2" w:rsidR="7E9B37EA">
        <w:rPr>
          <w:rFonts w:ascii="Arial Nova" w:hAnsi="Arial Nova" w:eastAsia="Arial Nova" w:cs="Arial Nova"/>
          <w:noProof w:val="0"/>
          <w:sz w:val="24"/>
          <w:szCs w:val="24"/>
          <w:lang w:val="en-GB"/>
        </w:rPr>
        <w:t xml:space="preserve">Employee A could be able </w:t>
      </w:r>
      <w:r w:rsidRPr="65920EA2" w:rsidR="7E9B37EA">
        <w:rPr>
          <w:rFonts w:ascii="Arial Nova" w:hAnsi="Arial Nova" w:eastAsia="Arial Nova" w:cs="Arial Nova"/>
          <w:noProof w:val="0"/>
          <w:sz w:val="24"/>
          <w:szCs w:val="24"/>
          <w:lang w:val="en-GB"/>
        </w:rPr>
        <w:t>observe</w:t>
      </w:r>
      <w:r w:rsidRPr="65920EA2" w:rsidR="7E9B37EA">
        <w:rPr>
          <w:rFonts w:ascii="Arial Nova" w:hAnsi="Arial Nova" w:eastAsia="Arial Nova" w:cs="Arial Nova"/>
          <w:noProof w:val="0"/>
          <w:sz w:val="24"/>
          <w:szCs w:val="24"/>
          <w:lang w:val="en-GB"/>
        </w:rPr>
        <w:t xml:space="preserve"> experienced Rent Officers and employees in Housing Options, Homelessness, Legal or Enforcement Services, and Benefits or Welfare Teams through job shadowing. This can improve interdepartmental connections and foster a greater knowledge of various functions. Job rotation goes one step further by giving employees direct experience with a variety of tasks. Mlekus and Maier's (2021) meta-analysis discovered correlations between job rotation and outcomes like as performance, labour flexibility, and career success, but it also </w:t>
      </w:r>
      <w:r w:rsidRPr="65920EA2" w:rsidR="7E9B37EA">
        <w:rPr>
          <w:rFonts w:ascii="Arial Nova" w:hAnsi="Arial Nova" w:eastAsia="Arial Nova" w:cs="Arial Nova"/>
          <w:noProof w:val="0"/>
          <w:sz w:val="24"/>
          <w:szCs w:val="24"/>
          <w:lang w:val="en-GB"/>
        </w:rPr>
        <w:t>concluded</w:t>
      </w:r>
      <w:r w:rsidRPr="65920EA2" w:rsidR="7E9B37EA">
        <w:rPr>
          <w:rFonts w:ascii="Arial Nova" w:hAnsi="Arial Nova" w:eastAsia="Arial Nova" w:cs="Arial Nova"/>
          <w:noProof w:val="0"/>
          <w:sz w:val="24"/>
          <w:szCs w:val="24"/>
          <w:lang w:val="en-GB"/>
        </w:rPr>
        <w:t xml:space="preserve"> that many of the presumed advantages of rotation were not well supported. Therefore, rather than just exposing an employee to a different department, rotation should have specific learning </w:t>
      </w:r>
      <w:r w:rsidRPr="65920EA2" w:rsidR="7E9B37EA">
        <w:rPr>
          <w:rFonts w:ascii="Arial Nova" w:hAnsi="Arial Nova" w:eastAsia="Arial Nova" w:cs="Arial Nova"/>
          <w:noProof w:val="0"/>
          <w:sz w:val="24"/>
          <w:szCs w:val="24"/>
          <w:lang w:val="en-GB"/>
        </w:rPr>
        <w:t>objectives</w:t>
      </w:r>
      <w:r w:rsidRPr="65920EA2" w:rsidR="7E9B37EA">
        <w:rPr>
          <w:rFonts w:ascii="Arial Nova" w:hAnsi="Arial Nova" w:eastAsia="Arial Nova" w:cs="Arial Nova"/>
          <w:noProof w:val="0"/>
          <w:sz w:val="24"/>
          <w:szCs w:val="24"/>
          <w:lang w:val="en-GB"/>
        </w:rPr>
        <w:t>.</w:t>
      </w:r>
    </w:p>
    <w:p w:rsidR="74C10C63" w:rsidP="65920EA2" w:rsidRDefault="74C10C63" w14:paraId="35920111" w14:textId="00AF3D88">
      <w:pPr>
        <w:pStyle w:val="Normal"/>
        <w:spacing w:before="0" w:beforeAutospacing="off" w:after="0" w:afterAutospacing="off" w:line="360" w:lineRule="auto"/>
        <w:jc w:val="left"/>
        <w:rPr>
          <w:rFonts w:ascii="Arial Nova" w:hAnsi="Arial Nova" w:eastAsia="Arial Nova" w:cs="Arial Nova"/>
          <w:noProof w:val="0"/>
          <w:sz w:val="24"/>
          <w:szCs w:val="24"/>
          <w:lang w:val="en-GB"/>
        </w:rPr>
      </w:pPr>
    </w:p>
    <w:p w:rsidR="74C10C63" w:rsidP="65920EA2" w:rsidRDefault="74C10C63" w14:paraId="6FDDC447" w14:textId="019AB7B1">
      <w:pPr>
        <w:pStyle w:val="Normal"/>
        <w:spacing w:before="0" w:beforeAutospacing="off" w:after="0" w:afterAutospacing="off" w:line="360" w:lineRule="auto"/>
        <w:jc w:val="left"/>
      </w:pPr>
      <w:r w:rsidRPr="65920EA2" w:rsidR="550E45FE">
        <w:rPr>
          <w:rFonts w:ascii="Arial Nova" w:hAnsi="Arial Nova" w:eastAsia="Arial Nova" w:cs="Arial Nova"/>
          <w:noProof w:val="0"/>
          <w:sz w:val="24"/>
          <w:szCs w:val="24"/>
          <w:lang w:val="en-GB"/>
        </w:rPr>
        <w:t>Kolb's (2015) Experiential Learning Cycle, which incorporates active experimentation, abstract conceptualisation, reflective observation, and actual experience, further highlights the benefits of learning via experience. Employee A can complete a task, consider the results, and use what they've learned in subsequent situations.</w:t>
      </w:r>
    </w:p>
    <w:p w:rsidR="74C10C63" w:rsidP="65920EA2" w:rsidRDefault="74C10C63" w14:paraId="13441325" w14:textId="728CB848">
      <w:pPr>
        <w:pStyle w:val="Normal"/>
        <w:spacing w:before="0" w:beforeAutospacing="off" w:after="0" w:afterAutospacing="off" w:line="360" w:lineRule="auto"/>
        <w:jc w:val="left"/>
        <w:rPr>
          <w:rFonts w:ascii="Arial Nova" w:hAnsi="Arial Nova" w:eastAsia="Arial Nova" w:cs="Arial Nova"/>
          <w:noProof w:val="0"/>
          <w:sz w:val="24"/>
          <w:szCs w:val="24"/>
          <w:lang w:val="en-GB"/>
        </w:rPr>
      </w:pPr>
    </w:p>
    <w:p w:rsidR="74C10C63" w:rsidP="65920EA2" w:rsidRDefault="74C10C63" w14:paraId="48213790" w14:textId="6B226079">
      <w:pPr>
        <w:pStyle w:val="Normal"/>
        <w:spacing w:before="0" w:beforeAutospacing="off" w:after="0" w:afterAutospacing="off" w:line="360" w:lineRule="auto"/>
        <w:jc w:val="left"/>
      </w:pPr>
      <w:r w:rsidRPr="65920EA2" w:rsidR="3A7C8ECB">
        <w:rPr>
          <w:rFonts w:ascii="Arial Nova" w:hAnsi="Arial Nova" w:eastAsia="Arial Nova" w:cs="Arial Nova"/>
          <w:noProof w:val="0"/>
          <w:sz w:val="24"/>
          <w:szCs w:val="24"/>
          <w:lang w:val="en-GB"/>
        </w:rPr>
        <w:t xml:space="preserve">Another contrast between knowing, knowing how, showing how, and doing is provided by Miller's (1990) Pyramid. This is especially important because </w:t>
      </w:r>
      <w:r w:rsidRPr="65920EA2" w:rsidR="3A7C8ECB">
        <w:rPr>
          <w:rFonts w:ascii="Arial Nova" w:hAnsi="Arial Nova" w:eastAsia="Arial Nova" w:cs="Arial Nova"/>
          <w:noProof w:val="0"/>
          <w:sz w:val="24"/>
          <w:szCs w:val="24"/>
          <w:lang w:val="en-GB"/>
        </w:rPr>
        <w:t>observing</w:t>
      </w:r>
      <w:r w:rsidRPr="65920EA2" w:rsidR="3A7C8ECB">
        <w:rPr>
          <w:rFonts w:ascii="Arial Nova" w:hAnsi="Arial Nova" w:eastAsia="Arial Nova" w:cs="Arial Nova"/>
          <w:noProof w:val="0"/>
          <w:sz w:val="24"/>
          <w:szCs w:val="24"/>
          <w:lang w:val="en-GB"/>
        </w:rPr>
        <w:t xml:space="preserve"> an experienced rent officer complete a challenging task is </w:t>
      </w:r>
      <w:r w:rsidRPr="65920EA2" w:rsidR="3A7C8ECB">
        <w:rPr>
          <w:rFonts w:ascii="Arial Nova" w:hAnsi="Arial Nova" w:eastAsia="Arial Nova" w:cs="Arial Nova"/>
          <w:noProof w:val="0"/>
          <w:sz w:val="24"/>
          <w:szCs w:val="24"/>
          <w:lang w:val="en-GB"/>
        </w:rPr>
        <w:t>not the same as</w:t>
      </w:r>
      <w:r w:rsidRPr="65920EA2" w:rsidR="3A7C8ECB">
        <w:rPr>
          <w:rFonts w:ascii="Arial Nova" w:hAnsi="Arial Nova" w:eastAsia="Arial Nova" w:cs="Arial Nova"/>
          <w:noProof w:val="0"/>
          <w:sz w:val="24"/>
          <w:szCs w:val="24"/>
          <w:lang w:val="en-GB"/>
        </w:rPr>
        <w:t xml:space="preserve"> doing it on your own. Employee A should try the task under supervision, get feedback, and then repeat it with progressively more independence after gaining a basic grasp through shadowing. Therefore, practical experience is a better indicator of ability than observation alone, yet proper supervision is still necessary in situations when errors could negatively </w:t>
      </w:r>
      <w:r w:rsidRPr="65920EA2" w:rsidR="3A7C8ECB">
        <w:rPr>
          <w:rFonts w:ascii="Arial Nova" w:hAnsi="Arial Nova" w:eastAsia="Arial Nova" w:cs="Arial Nova"/>
          <w:noProof w:val="0"/>
          <w:sz w:val="24"/>
          <w:szCs w:val="24"/>
          <w:lang w:val="en-GB"/>
        </w:rPr>
        <w:t>impact</w:t>
      </w:r>
      <w:r w:rsidRPr="65920EA2" w:rsidR="3A7C8ECB">
        <w:rPr>
          <w:rFonts w:ascii="Arial Nova" w:hAnsi="Arial Nova" w:eastAsia="Arial Nova" w:cs="Arial Nova"/>
          <w:noProof w:val="0"/>
          <w:sz w:val="24"/>
          <w:szCs w:val="24"/>
          <w:lang w:val="en-GB"/>
        </w:rPr>
        <w:t xml:space="preserve"> tenants or the Council.</w:t>
      </w:r>
    </w:p>
    <w:p w:rsidR="2A2F8A1A" w:rsidP="74C10C63" w:rsidRDefault="2A2F8A1A" w14:paraId="1C0EA8E6" w14:textId="4978F920">
      <w:pPr>
        <w:pStyle w:val="Heading2"/>
        <w:spacing w:before="299" w:beforeAutospacing="off" w:after="299" w:afterAutospacing="off"/>
        <w:jc w:val="left"/>
        <w:rPr>
          <w:rFonts w:ascii="Arial Nova" w:hAnsi="Arial Nova" w:eastAsia="Arial Nova" w:cs="Arial Nova"/>
          <w:b w:val="1"/>
          <w:bCs w:val="1"/>
          <w:noProof w:val="0"/>
          <w:sz w:val="36"/>
          <w:szCs w:val="36"/>
          <w:lang w:val="en-GB"/>
        </w:rPr>
      </w:pPr>
      <w:bookmarkStart w:name="_Toc1306364822" w:id="2016382142"/>
      <w:r w:rsidRPr="56316209" w:rsidR="2BCD7605">
        <w:rPr>
          <w:rFonts w:ascii="Arial Nova" w:hAnsi="Arial Nova" w:eastAsia="Arial Nova" w:cs="Arial Nova"/>
          <w:b w:val="1"/>
          <w:bCs w:val="1"/>
          <w:noProof w:val="0"/>
          <w:color w:val="auto"/>
          <w:sz w:val="32"/>
          <w:szCs w:val="32"/>
          <w:lang w:val="en-GB"/>
        </w:rPr>
        <w:t>4.4 E-learning and self-directed development</w:t>
      </w:r>
      <w:bookmarkEnd w:id="2016382142"/>
      <w:r w:rsidRPr="56316209" w:rsidR="2BCD7605">
        <w:rPr>
          <w:rFonts w:ascii="Arial Nova" w:hAnsi="Arial Nova" w:eastAsia="Arial Nova" w:cs="Arial Nova"/>
          <w:b w:val="1"/>
          <w:bCs w:val="1"/>
          <w:noProof w:val="0"/>
          <w:sz w:val="36"/>
          <w:szCs w:val="36"/>
          <w:lang w:val="en-GB"/>
        </w:rPr>
        <w:t xml:space="preserve"> </w:t>
      </w:r>
    </w:p>
    <w:p w:rsidR="74C10C63" w:rsidP="65920EA2" w:rsidRDefault="74C10C63" w14:paraId="54B55D73" w14:textId="273E4259">
      <w:pPr>
        <w:spacing w:after="0" w:afterAutospacing="off" w:line="360" w:lineRule="auto"/>
        <w:jc w:val="left"/>
      </w:pPr>
      <w:r w:rsidR="629A5910">
        <w:rPr/>
        <w:t>Through online courses, webinars, professional reading, housing updates, and internal platforms like Thinqi, e-learning offers flexible development. Employee A can learn about operational commitments and it can be economical. Additionally, self-directed learning may promote accountability for keeping up-to-date professional knowledge.</w:t>
      </w:r>
    </w:p>
    <w:p w:rsidR="65920EA2" w:rsidP="65920EA2" w:rsidRDefault="65920EA2" w14:paraId="568F224A" w14:textId="670B8F2F">
      <w:pPr>
        <w:spacing w:after="0" w:afterAutospacing="off" w:line="360" w:lineRule="auto"/>
        <w:jc w:val="left"/>
      </w:pPr>
    </w:p>
    <w:p w:rsidR="2BD1191A" w:rsidP="65920EA2" w:rsidRDefault="2BD1191A" w14:paraId="1449CD3F" w14:textId="41180CEE">
      <w:pPr>
        <w:spacing w:after="0" w:afterAutospacing="off" w:line="360" w:lineRule="auto"/>
        <w:jc w:val="left"/>
      </w:pPr>
      <w:r w:rsidR="2BD1191A">
        <w:rPr/>
        <w:t>However, Shukla (2024) illustrates that both workplace and individual characteristics are necessary for successful transfer from online learning. E-learning may be useful for learning new or updated technical information, but it offers less chances to develop social skills or get quick feedback. When learning becomes a task to be completed rather than being linked to real-world obligations, engagement may also be decreased.</w:t>
      </w:r>
    </w:p>
    <w:p w:rsidR="2A2F8A1A" w:rsidP="74C10C63" w:rsidRDefault="2A2F8A1A" w14:paraId="36C30962" w14:textId="7E409B8F">
      <w:pPr>
        <w:pStyle w:val="Heading2"/>
        <w:spacing w:before="299" w:beforeAutospacing="off" w:after="299" w:afterAutospacing="off"/>
        <w:jc w:val="left"/>
        <w:rPr>
          <w:rFonts w:ascii="Arial Nova" w:hAnsi="Arial Nova" w:eastAsia="Arial Nova" w:cs="Arial Nova"/>
          <w:b w:val="1"/>
          <w:bCs w:val="1"/>
          <w:noProof w:val="0"/>
          <w:sz w:val="36"/>
          <w:szCs w:val="36"/>
          <w:lang w:val="en-GB"/>
        </w:rPr>
      </w:pPr>
      <w:bookmarkStart w:name="_Toc2140380549" w:id="687779691"/>
      <w:r w:rsidRPr="56316209" w:rsidR="2BCD7605">
        <w:rPr>
          <w:rFonts w:ascii="Arial Nova" w:hAnsi="Arial Nova" w:eastAsia="Arial Nova" w:cs="Arial Nova"/>
          <w:b w:val="1"/>
          <w:bCs w:val="1"/>
          <w:noProof w:val="0"/>
          <w:color w:val="auto"/>
          <w:sz w:val="28"/>
          <w:szCs w:val="28"/>
          <w:lang w:val="en-GB"/>
        </w:rPr>
        <w:t xml:space="preserve">4.5 Appraisal, </w:t>
      </w:r>
      <w:r w:rsidRPr="56316209" w:rsidR="2BCD7605">
        <w:rPr>
          <w:rFonts w:ascii="Arial Nova" w:hAnsi="Arial Nova" w:eastAsia="Arial Nova" w:cs="Arial Nova"/>
          <w:b w:val="1"/>
          <w:bCs w:val="1"/>
          <w:noProof w:val="0"/>
          <w:color w:val="auto"/>
          <w:sz w:val="28"/>
          <w:szCs w:val="28"/>
          <w:lang w:val="en-GB"/>
        </w:rPr>
        <w:t>feedback</w:t>
      </w:r>
      <w:r w:rsidRPr="56316209" w:rsidR="2BCD7605">
        <w:rPr>
          <w:rFonts w:ascii="Arial Nova" w:hAnsi="Arial Nova" w:eastAsia="Arial Nova" w:cs="Arial Nova"/>
          <w:b w:val="1"/>
          <w:bCs w:val="1"/>
          <w:noProof w:val="0"/>
          <w:color w:val="auto"/>
          <w:sz w:val="28"/>
          <w:szCs w:val="28"/>
          <w:lang w:val="en-GB"/>
        </w:rPr>
        <w:t xml:space="preserve"> and reflective practice</w:t>
      </w:r>
      <w:bookmarkEnd w:id="687779691"/>
      <w:r w:rsidRPr="56316209" w:rsidR="2BCD7605">
        <w:rPr>
          <w:rFonts w:ascii="Arial Nova" w:hAnsi="Arial Nova" w:eastAsia="Arial Nova" w:cs="Arial Nova"/>
          <w:b w:val="1"/>
          <w:bCs w:val="1"/>
          <w:noProof w:val="0"/>
          <w:sz w:val="36"/>
          <w:szCs w:val="36"/>
          <w:lang w:val="en-GB"/>
        </w:rPr>
        <w:t xml:space="preserve"> </w:t>
      </w:r>
    </w:p>
    <w:p w:rsidR="74C10C63" w:rsidP="65920EA2" w:rsidRDefault="74C10C63" w14:paraId="68B989D7" w14:textId="1DF92824">
      <w:pPr>
        <w:spacing w:after="0" w:afterAutospacing="off" w:line="360" w:lineRule="auto"/>
        <w:jc w:val="left"/>
      </w:pPr>
      <w:r w:rsidR="6790CA4C">
        <w:rPr/>
        <w:t>Feedback, frequent one-on-one sessions, and appraisals help determine the needs for development and assess advancement. While reflective practice enables Employee A to think about what worked, what didn't, and how future performance could improve, feedback from supervisors, coworkers, customers, and possibly 360-degree procedures can offer other viewpoints.</w:t>
      </w:r>
    </w:p>
    <w:p w:rsidR="2A2F8A1A" w:rsidP="65920EA2" w:rsidRDefault="2A2F8A1A" w14:paraId="4F802E87" w14:textId="76FA8E15">
      <w:pPr>
        <w:spacing w:after="0" w:afterAutospacing="off" w:line="360" w:lineRule="auto"/>
        <w:jc w:val="left"/>
      </w:pPr>
    </w:p>
    <w:p w:rsidR="2A2F8A1A" w:rsidP="65920EA2" w:rsidRDefault="2A2F8A1A" w14:paraId="6721CE12" w14:textId="5CFF9E82">
      <w:pPr>
        <w:spacing w:after="0" w:afterAutospacing="off" w:line="360" w:lineRule="auto"/>
        <w:jc w:val="left"/>
      </w:pPr>
      <w:r w:rsidR="656D2421">
        <w:rPr/>
        <w:t xml:space="preserve">Feedback, however, </w:t>
      </w:r>
      <w:r w:rsidR="656D2421">
        <w:rPr/>
        <w:t>shouldn't</w:t>
      </w:r>
      <w:r w:rsidR="656D2421">
        <w:rPr/>
        <w:t xml:space="preserve"> be taken for granted in terms of performance improvement. According to Heine et al.</w:t>
      </w:r>
      <w:r w:rsidR="5FEC9128">
        <w:rPr/>
        <w:t>,</w:t>
      </w:r>
      <w:r w:rsidR="656D2421">
        <w:rPr/>
        <w:t xml:space="preserve"> (2026), the nature of the feedback and the relationship between the supervisor and employee are two elements that affect how effective performance feedback is. Subjective judgement or managerial bias may also have an impact on assessment. As a result, feedback should be prompt, helpful, and backed up by impartial data like performance reports, case studies, and observations. Because problems can be handled closer to when they arise, regular one-on-ones may also be more developmental than depending only on an annual review.</w:t>
      </w:r>
    </w:p>
    <w:p w:rsidR="2A2F8A1A" w:rsidP="65920EA2" w:rsidRDefault="2A2F8A1A" w14:paraId="06FD6587" w14:textId="0CC953F2">
      <w:pPr>
        <w:spacing w:after="0" w:afterAutospacing="off" w:line="360" w:lineRule="auto"/>
        <w:jc w:val="left"/>
      </w:pPr>
    </w:p>
    <w:p w:rsidR="2A2F8A1A" w:rsidP="65920EA2" w:rsidRDefault="2A2F8A1A" w14:paraId="0C7E93CD" w14:textId="7B462AC8">
      <w:pPr>
        <w:pStyle w:val="Heading2"/>
        <w:spacing w:after="0" w:afterAutospacing="off" w:line="360" w:lineRule="auto"/>
        <w:jc w:val="left"/>
      </w:pPr>
      <w:bookmarkStart w:name="_Toc1724700955" w:id="2049651475"/>
      <w:r w:rsidRPr="56316209" w:rsidR="2BCD7605">
        <w:rPr>
          <w:rFonts w:ascii="Arial Nova" w:hAnsi="Arial Nova" w:eastAsia="Arial Nova" w:cs="Arial Nova"/>
          <w:b w:val="1"/>
          <w:bCs w:val="1"/>
          <w:noProof w:val="0"/>
          <w:color w:val="auto"/>
          <w:sz w:val="28"/>
          <w:szCs w:val="28"/>
          <w:lang w:val="en-GB"/>
        </w:rPr>
        <w:t xml:space="preserve">4.6 Comparison and </w:t>
      </w:r>
      <w:r w:rsidRPr="56316209" w:rsidR="2BCD7605">
        <w:rPr>
          <w:rFonts w:ascii="Arial Nova" w:hAnsi="Arial Nova" w:eastAsia="Arial Nova" w:cs="Arial Nova"/>
          <w:b w:val="1"/>
          <w:bCs w:val="1"/>
          <w:noProof w:val="0"/>
          <w:color w:val="auto"/>
          <w:sz w:val="28"/>
          <w:szCs w:val="28"/>
          <w:lang w:val="en-GB"/>
        </w:rPr>
        <w:t>selection</w:t>
      </w:r>
      <w:r w:rsidRPr="56316209" w:rsidR="2BCD7605">
        <w:rPr>
          <w:rFonts w:ascii="Arial Nova" w:hAnsi="Arial Nova" w:eastAsia="Arial Nova" w:cs="Arial Nova"/>
          <w:b w:val="1"/>
          <w:bCs w:val="1"/>
          <w:noProof w:val="0"/>
          <w:color w:val="auto"/>
          <w:sz w:val="28"/>
          <w:szCs w:val="28"/>
          <w:lang w:val="en-GB"/>
        </w:rPr>
        <w:t xml:space="preserve"> of the most </w:t>
      </w:r>
      <w:r w:rsidRPr="56316209" w:rsidR="2BCD7605">
        <w:rPr>
          <w:rFonts w:ascii="Arial Nova" w:hAnsi="Arial Nova" w:eastAsia="Arial Nova" w:cs="Arial Nova"/>
          <w:b w:val="1"/>
          <w:bCs w:val="1"/>
          <w:noProof w:val="0"/>
          <w:color w:val="auto"/>
          <w:sz w:val="28"/>
          <w:szCs w:val="28"/>
          <w:lang w:val="en-GB"/>
        </w:rPr>
        <w:t>appropriate methods</w:t>
      </w:r>
      <w:bookmarkEnd w:id="2049651475"/>
      <w:r w:rsidRPr="56316209" w:rsidR="2BCD7605">
        <w:rPr>
          <w:rFonts w:ascii="Arial Nova" w:hAnsi="Arial Nova" w:eastAsia="Arial Nova" w:cs="Arial Nova"/>
          <w:b w:val="1"/>
          <w:bCs w:val="1"/>
          <w:noProof w:val="0"/>
          <w:sz w:val="36"/>
          <w:szCs w:val="36"/>
          <w:lang w:val="en-GB"/>
        </w:rPr>
        <w:t xml:space="preserve"> </w:t>
      </w:r>
    </w:p>
    <w:p w:rsidR="2A2F8A1A" w:rsidP="65920EA2" w:rsidRDefault="2A2F8A1A" w14:paraId="1CBA4196" w14:textId="0B4B1640">
      <w:pPr>
        <w:pStyle w:val="Normal"/>
        <w:rPr>
          <w:noProof w:val="0"/>
          <w:lang w:val="en-GB"/>
        </w:rPr>
      </w:pPr>
    </w:p>
    <w:p w:rsidR="2A2F8A1A" w:rsidP="65920EA2" w:rsidRDefault="2A2F8A1A" w14:paraId="4FA03DF3" w14:textId="34EB9F92">
      <w:pPr>
        <w:pStyle w:val="Normal"/>
        <w:spacing w:after="0" w:afterAutospacing="off" w:line="360" w:lineRule="auto"/>
      </w:pPr>
      <w:r w:rsidRPr="65920EA2" w:rsidR="3EC6DD7F">
        <w:rPr>
          <w:noProof w:val="0"/>
          <w:lang w:val="en-GB"/>
        </w:rPr>
        <w:t>Each development approach has its own advantages and disadvantages. Although they offer little proof of practical skill, formal training and online education are useful for technical knowledge. While mentoring is especially appropriate for longer-term career development but depends on the calibre of the mentor, coaching provides customised performance support but necessitates management time. While supervised experiential learning offers more opportunity to prove competency, shadowing offers helpful first exposure. Although it necessitates more effort and resources, job rotation can increase organisational understanding and foster collaborative connections.</w:t>
      </w:r>
    </w:p>
    <w:p w:rsidR="2A2F8A1A" w:rsidP="65920EA2" w:rsidRDefault="2A2F8A1A" w14:paraId="3ED1AD5C" w14:textId="51F58924">
      <w:pPr>
        <w:pStyle w:val="Normal"/>
        <w:spacing w:after="0" w:afterAutospacing="off" w:line="360" w:lineRule="auto"/>
        <w:rPr>
          <w:noProof w:val="0"/>
          <w:lang w:val="en-GB"/>
        </w:rPr>
      </w:pPr>
    </w:p>
    <w:p w:rsidR="2A2F8A1A" w:rsidP="6D68DBA1" w:rsidRDefault="2A2F8A1A" w14:paraId="0DE60065" w14:textId="1DEAB648">
      <w:pPr>
        <w:pStyle w:val="Normal"/>
        <w:bidi w:val="0"/>
        <w:spacing w:after="0" w:afterAutospacing="off" w:line="360" w:lineRule="auto"/>
      </w:pPr>
      <w:r w:rsidRPr="6D68DBA1" w:rsidR="06E03BB4">
        <w:rPr>
          <w:noProof w:val="0"/>
          <w:lang w:val="en-GB"/>
        </w:rPr>
        <w:t xml:space="preserve">For Employee A, a mixed approach makes the most sense. After </w:t>
      </w:r>
      <w:r w:rsidRPr="6D68DBA1" w:rsidR="06E03BB4">
        <w:rPr>
          <w:noProof w:val="0"/>
          <w:lang w:val="en-GB"/>
        </w:rPr>
        <w:t>establishing</w:t>
      </w:r>
      <w:r w:rsidRPr="6D68DBA1" w:rsidR="06E03BB4">
        <w:rPr>
          <w:noProof w:val="0"/>
          <w:lang w:val="en-GB"/>
        </w:rPr>
        <w:t xml:space="preserve"> foundational knowledge through formal and digital learning, supervised practice and observation might come next. Performance can then be improved through coaching, feedback, and reflection, and leadership development and broader organisational understanding can be supported through mentorship and selective job rotation. This strategy acknowledges that for people to grow effectively, they must not only learn new skills but also use them confidently and on their own at work.</w:t>
      </w:r>
    </w:p>
    <w:p w:rsidR="2A2F8A1A" w:rsidP="6D68DBA1" w:rsidRDefault="2A2F8A1A" w14:paraId="32BAC9BF" w14:textId="67E4E21C">
      <w:pPr>
        <w:pStyle w:val="Heading1"/>
        <w:bidi w:val="0"/>
        <w:rPr>
          <w:rFonts w:ascii="Arial Nova" w:hAnsi="Arial Nova" w:eastAsia="Arial Nova" w:cs="Arial Nova"/>
          <w:b w:val="1"/>
          <w:bCs w:val="1"/>
          <w:noProof w:val="0"/>
          <w:color w:val="auto"/>
          <w:sz w:val="32"/>
          <w:szCs w:val="32"/>
          <w:lang w:val="en-GB"/>
        </w:rPr>
      </w:pPr>
    </w:p>
    <w:p w:rsidR="2A2F8A1A" w:rsidP="74C10C63" w:rsidRDefault="2A2F8A1A" w14:paraId="6003863E" w14:textId="14175632">
      <w:pPr>
        <w:pStyle w:val="Heading1"/>
        <w:bidi w:val="0"/>
        <w:rPr>
          <w:rFonts w:ascii="Arial Nova" w:hAnsi="Arial Nova" w:eastAsia="Arial Nova" w:cs="Arial Nova"/>
          <w:b w:val="1"/>
          <w:bCs w:val="1"/>
          <w:noProof w:val="0"/>
          <w:sz w:val="48"/>
          <w:szCs w:val="48"/>
          <w:lang w:val="en-GB"/>
        </w:rPr>
      </w:pPr>
      <w:bookmarkStart w:name="_Toc14920273" w:id="2128440688"/>
      <w:r w:rsidRPr="56316209" w:rsidR="0ED7876B">
        <w:rPr>
          <w:rFonts w:ascii="Arial Nova" w:hAnsi="Arial Nova" w:eastAsia="Arial Nova" w:cs="Arial Nova"/>
          <w:b w:val="1"/>
          <w:bCs w:val="1"/>
          <w:noProof w:val="0"/>
          <w:color w:val="auto"/>
          <w:sz w:val="32"/>
          <w:szCs w:val="32"/>
          <w:lang w:val="en-GB"/>
        </w:rPr>
        <w:t>5.</w:t>
      </w:r>
      <w:r w:rsidRPr="56316209" w:rsidR="0B191AE0">
        <w:rPr>
          <w:rFonts w:ascii="Arial Nova" w:hAnsi="Arial Nova" w:eastAsia="Arial Nova" w:cs="Arial Nova"/>
          <w:b w:val="1"/>
          <w:bCs w:val="1"/>
          <w:noProof w:val="0"/>
          <w:color w:val="auto"/>
          <w:sz w:val="32"/>
          <w:szCs w:val="32"/>
          <w:lang w:val="en-GB"/>
        </w:rPr>
        <w:t xml:space="preserve"> </w:t>
      </w:r>
      <w:r w:rsidRPr="56316209" w:rsidR="0ED7876B">
        <w:rPr>
          <w:rFonts w:ascii="Arial Nova" w:hAnsi="Arial Nova" w:eastAsia="Arial Nova" w:cs="Arial Nova"/>
          <w:b w:val="1"/>
          <w:bCs w:val="1"/>
          <w:noProof w:val="0"/>
          <w:color w:val="auto"/>
          <w:sz w:val="32"/>
          <w:szCs w:val="32"/>
          <w:lang w:val="en-GB"/>
        </w:rPr>
        <w:t>Development and Performance Management Plan</w:t>
      </w:r>
      <w:bookmarkEnd w:id="2128440688"/>
      <w:r w:rsidRPr="56316209" w:rsidR="0ED7876B">
        <w:rPr>
          <w:rFonts w:ascii="Arial Nova" w:hAnsi="Arial Nova" w:eastAsia="Arial Nova" w:cs="Arial Nova"/>
          <w:b w:val="1"/>
          <w:bCs w:val="1"/>
          <w:noProof w:val="0"/>
          <w:sz w:val="48"/>
          <w:szCs w:val="48"/>
          <w:lang w:val="en-GB"/>
        </w:rPr>
        <w:t xml:space="preserve"> </w:t>
      </w:r>
    </w:p>
    <w:p w:rsidR="2A2F8A1A" w:rsidP="74C10C63" w:rsidRDefault="2A2F8A1A" w14:paraId="77172C36" w14:textId="40693678">
      <w:pPr>
        <w:pStyle w:val="Heading2"/>
        <w:bidi w:val="0"/>
        <w:spacing w:before="299" w:beforeAutospacing="off" w:after="299" w:afterAutospacing="off"/>
        <w:jc w:val="left"/>
      </w:pPr>
      <w:bookmarkStart w:name="_Toc1434414041" w:id="791538297"/>
      <w:r w:rsidRPr="56316209" w:rsidR="0ED7876B">
        <w:rPr>
          <w:rFonts w:ascii="Arial Nova" w:hAnsi="Arial Nova" w:eastAsia="Arial Nova" w:cs="Arial Nova"/>
          <w:b w:val="1"/>
          <w:bCs w:val="1"/>
          <w:noProof w:val="0"/>
          <w:color w:val="auto"/>
          <w:sz w:val="28"/>
          <w:szCs w:val="28"/>
          <w:lang w:val="en-GB"/>
        </w:rPr>
        <w:t>5.1 Current performance and development needs</w:t>
      </w:r>
      <w:bookmarkEnd w:id="791538297"/>
      <w:r w:rsidRPr="56316209" w:rsidR="0ED7876B">
        <w:rPr>
          <w:rFonts w:ascii="Arial Nova" w:hAnsi="Arial Nova" w:eastAsia="Arial Nova" w:cs="Arial Nova"/>
          <w:b w:val="1"/>
          <w:bCs w:val="1"/>
          <w:noProof w:val="0"/>
          <w:sz w:val="36"/>
          <w:szCs w:val="36"/>
          <w:lang w:val="en-GB"/>
        </w:rPr>
        <w:t xml:space="preserve"> </w:t>
      </w:r>
    </w:p>
    <w:p w:rsidR="16643805" w:rsidP="6D68DBA1" w:rsidRDefault="16643805" w14:paraId="0C32B0B3" w14:textId="7B04819C">
      <w:pPr>
        <w:pStyle w:val="Normal"/>
        <w:bidi w:val="0"/>
        <w:spacing w:after="0" w:afterAutospacing="off" w:line="360" w:lineRule="auto"/>
      </w:pPr>
      <w:r w:rsidRPr="6D68DBA1" w:rsidR="16643805">
        <w:rPr>
          <w:noProof w:val="0"/>
          <w:lang w:val="en-GB"/>
        </w:rPr>
        <w:t>Employee A is an experienced rent officer who has demonstrated skills in dealing with clients, teamwork, resilience, welfare-benefits understanding, and information sharing (see Appendices 1 and 2). Therefore, rather than concentrating only on weaknesses, development should enhance current capabilities.</w:t>
      </w:r>
    </w:p>
    <w:p w:rsidR="6D68DBA1" w:rsidP="6D68DBA1" w:rsidRDefault="6D68DBA1" w14:paraId="4C5CCB5E" w14:textId="27EA0D81">
      <w:pPr>
        <w:pStyle w:val="Normal"/>
        <w:bidi w:val="0"/>
        <w:spacing w:after="0" w:afterAutospacing="off" w:line="360" w:lineRule="auto"/>
        <w:rPr>
          <w:noProof w:val="0"/>
          <w:lang w:val="en-GB"/>
        </w:rPr>
      </w:pPr>
    </w:p>
    <w:p w:rsidR="68BCC388" w:rsidP="6D68DBA1" w:rsidRDefault="68BCC388" w14:paraId="062DED1B" w14:textId="0CAD855B">
      <w:pPr>
        <w:pStyle w:val="Normal"/>
        <w:bidi w:val="0"/>
        <w:spacing w:after="0" w:afterAutospacing="off" w:line="360" w:lineRule="auto"/>
      </w:pPr>
      <w:r w:rsidRPr="6D68DBA1" w:rsidR="68BCC388">
        <w:rPr>
          <w:noProof w:val="0"/>
          <w:lang w:val="en-GB"/>
        </w:rPr>
        <w:t>The operational demands of the Rent Officer position should also be reflected in development needs. The four service goals are to maximise rental income, minimise arrears while assisting tenants in maintaining their tenancies and avoiding eviction, prioritise early intervention and arrears prevention, and lessen the effects of welfare reform (see Appendix 3). Appendices 1 and 2 provide evidence of additional advancements in Power BI and Orchard, knowledge of welfare benefits, preparation for legal actions, and assistance for colleagues. Stronger welfare-benefits knowledge can help maximise income and reduce arrears, while increased systems knowledge can facilitate earlier intervention. These demands are closely related to the service objectives. Employee A's long-term goal to advance to a Team Leader position will also be supported by the development of leadership and teamwork.</w:t>
      </w:r>
    </w:p>
    <w:p w:rsidR="6D68DBA1" w:rsidP="6D68DBA1" w:rsidRDefault="6D68DBA1" w14:paraId="427CEF80" w14:textId="0406D11E">
      <w:pPr>
        <w:pStyle w:val="Normal"/>
        <w:bidi w:val="0"/>
        <w:spacing w:after="0" w:afterAutospacing="off" w:line="360" w:lineRule="auto"/>
        <w:rPr>
          <w:noProof w:val="0"/>
          <w:lang w:val="en-GB"/>
        </w:rPr>
      </w:pPr>
    </w:p>
    <w:p w:rsidR="74C10C63" w:rsidP="74C10C63" w:rsidRDefault="74C10C63" w14:paraId="462466E1" w14:textId="6F3B12FE">
      <w:pPr>
        <w:bidi w:val="0"/>
        <w:jc w:val="left"/>
      </w:pPr>
    </w:p>
    <w:p w:rsidR="2A2F8A1A" w:rsidP="74C10C63" w:rsidRDefault="2A2F8A1A" w14:paraId="3D3466A6" w14:textId="1B62FB91">
      <w:pPr>
        <w:pStyle w:val="Heading2"/>
        <w:bidi w:val="0"/>
        <w:spacing w:before="299" w:beforeAutospacing="off" w:after="299" w:afterAutospacing="off"/>
        <w:jc w:val="left"/>
      </w:pPr>
      <w:bookmarkStart w:name="_Toc779005461" w:id="565421229"/>
      <w:r w:rsidRPr="56316209" w:rsidR="0ED7876B">
        <w:rPr>
          <w:rFonts w:ascii="Arial Nova" w:hAnsi="Arial Nova" w:eastAsia="Arial Nova" w:cs="Arial Nova"/>
          <w:b w:val="1"/>
          <w:bCs w:val="1"/>
          <w:noProof w:val="0"/>
          <w:color w:val="auto"/>
          <w:sz w:val="28"/>
          <w:szCs w:val="28"/>
          <w:lang w:val="en-GB"/>
        </w:rPr>
        <w:t>5.2 Personal Development Plan</w:t>
      </w:r>
      <w:bookmarkEnd w:id="565421229"/>
      <w:r w:rsidRPr="56316209" w:rsidR="0ED7876B">
        <w:rPr>
          <w:rFonts w:ascii="Arial Nova" w:hAnsi="Arial Nova" w:eastAsia="Arial Nova" w:cs="Arial Nova"/>
          <w:b w:val="1"/>
          <w:bCs w:val="1"/>
          <w:noProof w:val="0"/>
          <w:sz w:val="36"/>
          <w:szCs w:val="36"/>
          <w:lang w:val="en-GB"/>
        </w:rPr>
        <w:t xml:space="preserve"> </w:t>
      </w:r>
    </w:p>
    <w:p w:rsidR="6D301E31" w:rsidP="6D68DBA1" w:rsidRDefault="6D301E31" w14:paraId="4E253DFE" w14:textId="1AE1BBF5">
      <w:pPr>
        <w:pStyle w:val="Normal"/>
        <w:bidi w:val="0"/>
        <w:spacing w:after="0" w:afterAutospacing="off" w:line="360" w:lineRule="auto"/>
      </w:pPr>
      <w:r w:rsidRPr="6D68DBA1" w:rsidR="6D301E31">
        <w:rPr>
          <w:noProof w:val="0"/>
          <w:lang w:val="en-GB"/>
        </w:rPr>
        <w:t>A Personal Development Plan (PDP) transforms recognised development needs into organised goals, tasks, and success metrics. When workers have the proper managerial assistance while maintaining accountability for their own growth, PDPs can facilitate self-directed learning (Lejeune et al., 2023). As a result, Employee A's plan should link their personal career goals with their current duties as a rent officer and the service goals listed in Appendix 3.</w:t>
      </w:r>
    </w:p>
    <w:p w:rsidR="2A2F8A1A" w:rsidP="74C10C63" w:rsidRDefault="2A2F8A1A" w14:paraId="7B7413D7" w14:textId="569FCC88">
      <w:pPr>
        <w:bidi w:val="0"/>
        <w:spacing w:before="240" w:beforeAutospacing="off" w:after="240" w:afterAutospacing="off"/>
        <w:jc w:val="left"/>
        <w:rPr>
          <w:rFonts w:ascii="Arial Nova" w:hAnsi="Arial Nova" w:eastAsia="Arial Nova" w:cs="Arial Nova"/>
          <w:noProof w:val="0"/>
          <w:sz w:val="24"/>
          <w:szCs w:val="24"/>
          <w:lang w:val="en-GB"/>
        </w:rPr>
      </w:pPr>
    </w:p>
    <w:tbl>
      <w:tblPr>
        <w:tblStyle w:val="GridTable4-Accent1"/>
        <w:bidiVisual w:val="0"/>
        <w:tblW w:w="0" w:type="auto"/>
        <w:tblLook w:val="06A0" w:firstRow="1" w:lastRow="0" w:firstColumn="1" w:lastColumn="0" w:noHBand="1" w:noVBand="1"/>
      </w:tblPr>
      <w:tblGrid>
        <w:gridCol w:w="1590"/>
        <w:gridCol w:w="1665"/>
        <w:gridCol w:w="1560"/>
        <w:gridCol w:w="1320"/>
        <w:gridCol w:w="1030"/>
        <w:gridCol w:w="1975"/>
      </w:tblGrid>
      <w:tr w:rsidR="6D68DBA1" w:rsidTr="6D68DBA1" w14:paraId="5119B617">
        <w:trPr>
          <w:trHeight w:val="300"/>
        </w:trPr>
        <w:tc>
          <w:tcPr>
            <w:cnfStyle w:val="001000000000" w:firstRow="0" w:lastRow="0" w:firstColumn="1" w:lastColumn="0" w:oddVBand="0" w:evenVBand="0" w:oddHBand="0" w:evenHBand="0" w:firstRowFirstColumn="0" w:firstRowLastColumn="0" w:lastRowFirstColumn="0" w:lastRowLastColumn="0"/>
            <w:tcW w:w="1590" w:type="dxa"/>
            <w:tcMar/>
          </w:tcPr>
          <w:p w:rsidR="39F4D7A6" w:rsidP="6D68DBA1" w:rsidRDefault="39F4D7A6" w14:paraId="0321D3DB" w14:textId="54450FC0">
            <w:pPr>
              <w:pStyle w:val="Normal"/>
              <w:bidi w:val="0"/>
              <w:jc w:val="center"/>
            </w:pPr>
            <w:r w:rsidR="39F4D7A6">
              <w:rPr/>
              <w:t>Development Needs</w:t>
            </w:r>
          </w:p>
        </w:tc>
        <w:tc>
          <w:tcPr>
            <w:cnfStyle w:val="000000000000" w:firstRow="0" w:lastRow="0" w:firstColumn="0" w:lastColumn="0" w:oddVBand="0" w:evenVBand="0" w:oddHBand="0" w:evenHBand="0" w:firstRowFirstColumn="0" w:firstRowLastColumn="0" w:lastRowFirstColumn="0" w:lastRowLastColumn="0"/>
            <w:tcW w:w="1665" w:type="dxa"/>
            <w:tcMar/>
          </w:tcPr>
          <w:p w:rsidR="39F4D7A6" w:rsidP="6D68DBA1" w:rsidRDefault="39F4D7A6" w14:paraId="451757C1" w14:textId="1132D59C">
            <w:pPr>
              <w:pStyle w:val="Normal"/>
              <w:bidi w:val="0"/>
              <w:jc w:val="center"/>
            </w:pPr>
            <w:r w:rsidR="39F4D7A6">
              <w:rPr/>
              <w:t>Smart Objective</w:t>
            </w:r>
          </w:p>
        </w:tc>
        <w:tc>
          <w:tcPr>
            <w:cnfStyle w:val="000000000000" w:firstRow="0" w:lastRow="0" w:firstColumn="0" w:lastColumn="0" w:oddVBand="0" w:evenVBand="0" w:oddHBand="0" w:evenHBand="0" w:firstRowFirstColumn="0" w:firstRowLastColumn="0" w:lastRowFirstColumn="0" w:lastRowLastColumn="0"/>
            <w:tcW w:w="1560" w:type="dxa"/>
            <w:tcMar/>
          </w:tcPr>
          <w:p w:rsidR="642A2337" w:rsidP="6D68DBA1" w:rsidRDefault="642A2337" w14:paraId="24A0F7D3" w14:textId="1B92FCB5">
            <w:pPr>
              <w:pStyle w:val="Normal"/>
              <w:bidi w:val="0"/>
              <w:jc w:val="center"/>
            </w:pPr>
            <w:r w:rsidR="642A2337">
              <w:rPr/>
              <w:t>Development Activity</w:t>
            </w:r>
          </w:p>
        </w:tc>
        <w:tc>
          <w:tcPr>
            <w:cnfStyle w:val="000000000000" w:firstRow="0" w:lastRow="0" w:firstColumn="0" w:lastColumn="0" w:oddVBand="0" w:evenVBand="0" w:oddHBand="0" w:evenHBand="0" w:firstRowFirstColumn="0" w:firstRowLastColumn="0" w:lastRowFirstColumn="0" w:lastRowLastColumn="0"/>
            <w:tcW w:w="1320" w:type="dxa"/>
            <w:tcMar/>
          </w:tcPr>
          <w:p w:rsidR="6D68DBA1" w:rsidP="6D68DBA1" w:rsidRDefault="6D68DBA1" w14:paraId="3B3E38C7" w14:textId="710ABFCE">
            <w:pPr>
              <w:pStyle w:val="Normal"/>
              <w:bidi w:val="0"/>
              <w:jc w:val="center"/>
            </w:pPr>
            <w:r w:rsidR="6D68DBA1">
              <w:rPr/>
              <w:t>Support/Resources</w:t>
            </w:r>
          </w:p>
        </w:tc>
        <w:tc>
          <w:tcPr>
            <w:cnfStyle w:val="000000000000" w:firstRow="0" w:lastRow="0" w:firstColumn="0" w:lastColumn="0" w:oddVBand="0" w:evenVBand="0" w:oddHBand="0" w:evenHBand="0" w:firstRowFirstColumn="0" w:firstRowLastColumn="0" w:lastRowFirstColumn="0" w:lastRowLastColumn="0"/>
            <w:tcW w:w="1030" w:type="dxa"/>
            <w:tcMar/>
          </w:tcPr>
          <w:p w:rsidR="58C6EDC8" w:rsidP="6D68DBA1" w:rsidRDefault="58C6EDC8" w14:paraId="1F2698AC" w14:textId="19AAF34F">
            <w:pPr>
              <w:pStyle w:val="Normal"/>
              <w:bidi w:val="0"/>
              <w:jc w:val="center"/>
            </w:pPr>
            <w:r w:rsidR="58C6EDC8">
              <w:rPr/>
              <w:t>Time</w:t>
            </w:r>
          </w:p>
          <w:p w:rsidR="58C6EDC8" w:rsidP="6D68DBA1" w:rsidRDefault="58C6EDC8" w14:paraId="49B07610" w14:textId="20BB584F">
            <w:pPr>
              <w:pStyle w:val="Normal"/>
              <w:bidi w:val="0"/>
              <w:jc w:val="center"/>
            </w:pPr>
            <w:r w:rsidR="58C6EDC8">
              <w:rPr/>
              <w:t>scale</w:t>
            </w:r>
          </w:p>
        </w:tc>
        <w:tc>
          <w:tcPr>
            <w:cnfStyle w:val="000000000000" w:firstRow="0" w:lastRow="0" w:firstColumn="0" w:lastColumn="0" w:oddVBand="0" w:evenVBand="0" w:oddHBand="0" w:evenHBand="0" w:firstRowFirstColumn="0" w:firstRowLastColumn="0" w:lastRowFirstColumn="0" w:lastRowLastColumn="0"/>
            <w:tcW w:w="1975" w:type="dxa"/>
            <w:tcMar/>
          </w:tcPr>
          <w:p w:rsidR="58C6EDC8" w:rsidP="6D68DBA1" w:rsidRDefault="58C6EDC8" w14:paraId="69479ADF" w14:textId="1CEDDDBC">
            <w:pPr>
              <w:pStyle w:val="Normal"/>
              <w:bidi w:val="0"/>
              <w:jc w:val="center"/>
            </w:pPr>
            <w:r w:rsidR="58C6EDC8">
              <w:rPr/>
              <w:t>Success Measure</w:t>
            </w:r>
          </w:p>
        </w:tc>
      </w:tr>
      <w:tr w:rsidR="6D68DBA1" w:rsidTr="6D68DBA1" w14:paraId="5AAB55B0">
        <w:trPr>
          <w:trHeight w:val="300"/>
        </w:trPr>
        <w:tc>
          <w:tcPr>
            <w:cnfStyle w:val="001000000000" w:firstRow="0" w:lastRow="0" w:firstColumn="1" w:lastColumn="0" w:oddVBand="0" w:evenVBand="0" w:oddHBand="0" w:evenHBand="0" w:firstRowFirstColumn="0" w:firstRowLastColumn="0" w:lastRowFirstColumn="0" w:lastRowLastColumn="0"/>
            <w:tcW w:w="1590" w:type="dxa"/>
            <w:tcMar/>
          </w:tcPr>
          <w:p w:rsidR="2E83A737" w:rsidP="6D68DBA1" w:rsidRDefault="2E83A737" w14:paraId="4E449019" w14:textId="33795016">
            <w:pPr>
              <w:pStyle w:val="Normal"/>
              <w:bidi w:val="0"/>
              <w:rPr>
                <w:rFonts w:ascii="Arial Nova" w:hAnsi="Arial Nova" w:eastAsia="Arial Nova" w:cs="Arial Nova"/>
                <w:b w:val="0"/>
                <w:bCs w:val="0"/>
                <w:noProof w:val="0"/>
                <w:sz w:val="22"/>
                <w:szCs w:val="22"/>
                <w:lang w:val="en-GB"/>
              </w:rPr>
            </w:pPr>
            <w:r w:rsidRPr="6D68DBA1" w:rsidR="2E83A737">
              <w:rPr>
                <w:rFonts w:ascii="Arial Nova" w:hAnsi="Arial Nova" w:eastAsia="Arial Nova" w:cs="Arial Nova"/>
                <w:b w:val="0"/>
                <w:bCs w:val="0"/>
                <w:noProof w:val="0"/>
                <w:sz w:val="22"/>
                <w:szCs w:val="22"/>
                <w:lang w:val="en-GB"/>
              </w:rPr>
              <w:t>Arrears management &amp; early intervention</w:t>
            </w:r>
          </w:p>
        </w:tc>
        <w:tc>
          <w:tcPr>
            <w:cnfStyle w:val="000000000000" w:firstRow="0" w:lastRow="0" w:firstColumn="0" w:lastColumn="0" w:oddVBand="0" w:evenVBand="0" w:oddHBand="0" w:evenHBand="0" w:firstRowFirstColumn="0" w:firstRowLastColumn="0" w:lastRowFirstColumn="0" w:lastRowLastColumn="0"/>
            <w:tcW w:w="1665" w:type="dxa"/>
            <w:tcMar/>
          </w:tcPr>
          <w:p w:rsidR="2E83A737" w:rsidP="6D68DBA1" w:rsidRDefault="2E83A737" w14:paraId="54BF68F4" w14:textId="0A249CE8">
            <w:pPr>
              <w:pStyle w:val="Normal"/>
              <w:bidi w:val="0"/>
              <w:rPr>
                <w:rFonts w:ascii="Arial Nova" w:hAnsi="Arial Nova" w:eastAsia="Arial Nova" w:cs="Arial Nova"/>
                <w:noProof w:val="0"/>
                <w:sz w:val="22"/>
                <w:szCs w:val="22"/>
                <w:lang w:val="en-GB"/>
              </w:rPr>
            </w:pPr>
            <w:r w:rsidRPr="6D68DBA1" w:rsidR="2E83A737">
              <w:rPr>
                <w:rFonts w:ascii="Arial Nova" w:hAnsi="Arial Nova" w:eastAsia="Arial Nova" w:cs="Arial Nova"/>
                <w:noProof w:val="0"/>
                <w:sz w:val="22"/>
                <w:szCs w:val="22"/>
                <w:lang w:val="en-GB"/>
              </w:rPr>
              <w:t>Within 3 months, demonstrate consistent early identification and appropriate intervention in an agreed range of arrears cases</w:t>
            </w:r>
          </w:p>
        </w:tc>
        <w:tc>
          <w:tcPr>
            <w:cnfStyle w:val="000000000000" w:firstRow="0" w:lastRow="0" w:firstColumn="0" w:lastColumn="0" w:oddVBand="0" w:evenVBand="0" w:oddHBand="0" w:evenHBand="0" w:firstRowFirstColumn="0" w:firstRowLastColumn="0" w:lastRowFirstColumn="0" w:lastRowLastColumn="0"/>
            <w:tcW w:w="1560" w:type="dxa"/>
            <w:tcMar/>
          </w:tcPr>
          <w:p w:rsidR="2E83A737" w:rsidP="6D68DBA1" w:rsidRDefault="2E83A737" w14:paraId="0F3107B5" w14:textId="6208C897">
            <w:pPr>
              <w:pStyle w:val="Normal"/>
              <w:bidi w:val="0"/>
              <w:rPr>
                <w:rFonts w:ascii="Arial Nova" w:hAnsi="Arial Nova" w:eastAsia="Arial Nova" w:cs="Arial Nova"/>
                <w:noProof w:val="0"/>
                <w:sz w:val="22"/>
                <w:szCs w:val="22"/>
                <w:lang w:val="en-GB"/>
              </w:rPr>
            </w:pPr>
            <w:r w:rsidRPr="6D68DBA1" w:rsidR="2E83A737">
              <w:rPr>
                <w:rFonts w:ascii="Arial Nova" w:hAnsi="Arial Nova" w:eastAsia="Arial Nova" w:cs="Arial Nova"/>
                <w:noProof w:val="0"/>
                <w:sz w:val="22"/>
                <w:szCs w:val="22"/>
                <w:lang w:val="en-GB"/>
              </w:rPr>
              <w:t>Power BI/Orchard development, refresher training, supervised casework and case reviews</w:t>
            </w:r>
          </w:p>
        </w:tc>
        <w:tc>
          <w:tcPr>
            <w:cnfStyle w:val="000000000000" w:firstRow="0" w:lastRow="0" w:firstColumn="0" w:lastColumn="0" w:oddVBand="0" w:evenVBand="0" w:oddHBand="0" w:evenHBand="0" w:firstRowFirstColumn="0" w:firstRowLastColumn="0" w:lastRowFirstColumn="0" w:lastRowLastColumn="0"/>
            <w:tcW w:w="1320" w:type="dxa"/>
            <w:tcMar/>
          </w:tcPr>
          <w:p w:rsidR="6D68DBA1" w:rsidP="6D68DBA1" w:rsidRDefault="6D68DBA1" w14:paraId="6C88E140" w14:textId="08F0082F">
            <w:pPr>
              <w:pStyle w:val="Normal"/>
            </w:pPr>
            <w:r w:rsidRPr="6D68DBA1" w:rsidR="6D68DBA1">
              <w:rPr>
                <w:rFonts w:ascii="Arial Nova" w:hAnsi="Arial Nova" w:eastAsia="Arial Nova" w:cs="Arial Nova"/>
                <w:noProof w:val="0"/>
                <w:sz w:val="22"/>
                <w:szCs w:val="22"/>
                <w:lang w:val="en-GB"/>
              </w:rPr>
              <w:t>Team Leader/</w:t>
            </w:r>
          </w:p>
          <w:p w:rsidR="6D68DBA1" w:rsidP="6D68DBA1" w:rsidRDefault="6D68DBA1" w14:paraId="18F5E03E" w14:textId="0CFA6A64">
            <w:pPr>
              <w:pStyle w:val="Normal"/>
              <w:bidi w:val="0"/>
              <w:rPr>
                <w:rFonts w:ascii="Arial Nova" w:hAnsi="Arial Nova" w:eastAsia="Arial Nova" w:cs="Arial Nova"/>
                <w:noProof w:val="0"/>
                <w:sz w:val="22"/>
                <w:szCs w:val="22"/>
                <w:lang w:val="en-GB"/>
              </w:rPr>
            </w:pPr>
            <w:r w:rsidRPr="6D68DBA1" w:rsidR="6D68DBA1">
              <w:rPr>
                <w:rFonts w:ascii="Arial Nova" w:hAnsi="Arial Nova" w:eastAsia="Arial Nova" w:cs="Arial Nova"/>
                <w:noProof w:val="0"/>
                <w:sz w:val="22"/>
                <w:szCs w:val="22"/>
                <w:lang w:val="en-GB"/>
              </w:rPr>
              <w:t>Senior Rent Officer</w:t>
            </w:r>
          </w:p>
        </w:tc>
        <w:tc>
          <w:tcPr>
            <w:cnfStyle w:val="000000000000" w:firstRow="0" w:lastRow="0" w:firstColumn="0" w:lastColumn="0" w:oddVBand="0" w:evenVBand="0" w:oddHBand="0" w:evenHBand="0" w:firstRowFirstColumn="0" w:firstRowLastColumn="0" w:lastRowFirstColumn="0" w:lastRowLastColumn="0"/>
            <w:tcW w:w="1030" w:type="dxa"/>
            <w:tcMar/>
          </w:tcPr>
          <w:p w:rsidR="46790393" w:rsidP="6D68DBA1" w:rsidRDefault="46790393" w14:paraId="11CDBDA2" w14:textId="5AAB0FB6">
            <w:pPr>
              <w:pStyle w:val="Normal"/>
              <w:bidi w:val="0"/>
              <w:rPr>
                <w:rFonts w:ascii="Arial Nova" w:hAnsi="Arial Nova" w:eastAsia="Arial Nova" w:cs="Arial Nova"/>
                <w:noProof w:val="0"/>
                <w:sz w:val="22"/>
                <w:szCs w:val="22"/>
                <w:lang w:val="en-GB"/>
              </w:rPr>
            </w:pPr>
            <w:r w:rsidRPr="6D68DBA1" w:rsidR="46790393">
              <w:rPr>
                <w:rFonts w:ascii="Arial Nova" w:hAnsi="Arial Nova" w:eastAsia="Arial Nova" w:cs="Arial Nova"/>
                <w:noProof w:val="0"/>
                <w:sz w:val="22"/>
                <w:szCs w:val="22"/>
                <w:lang w:val="en-GB"/>
              </w:rPr>
              <w:t>3 months</w:t>
            </w:r>
          </w:p>
        </w:tc>
        <w:tc>
          <w:tcPr>
            <w:cnfStyle w:val="000000000000" w:firstRow="0" w:lastRow="0" w:firstColumn="0" w:lastColumn="0" w:oddVBand="0" w:evenVBand="0" w:oddHBand="0" w:evenHBand="0" w:firstRowFirstColumn="0" w:firstRowLastColumn="0" w:lastRowFirstColumn="0" w:lastRowLastColumn="0"/>
            <w:tcW w:w="1975" w:type="dxa"/>
            <w:tcMar/>
          </w:tcPr>
          <w:p w:rsidR="46790393" w:rsidP="6D68DBA1" w:rsidRDefault="46790393" w14:paraId="20E3BFA1" w14:textId="08A0C568">
            <w:pPr>
              <w:pStyle w:val="Normal"/>
              <w:bidi w:val="0"/>
              <w:rPr>
                <w:rFonts w:ascii="Arial Nova" w:hAnsi="Arial Nova" w:eastAsia="Arial Nova" w:cs="Arial Nova"/>
                <w:noProof w:val="0"/>
                <w:sz w:val="22"/>
                <w:szCs w:val="22"/>
                <w:lang w:val="en-GB"/>
              </w:rPr>
            </w:pPr>
            <w:r w:rsidRPr="6D68DBA1" w:rsidR="46790393">
              <w:rPr>
                <w:rFonts w:ascii="Arial Nova" w:hAnsi="Arial Nova" w:eastAsia="Arial Nova" w:cs="Arial Nova"/>
                <w:noProof w:val="0"/>
                <w:sz w:val="22"/>
                <w:szCs w:val="22"/>
                <w:lang w:val="en-GB"/>
              </w:rPr>
              <w:t>Case reviews demonstrate timely intervention, accurate recording and appropriate action</w:t>
            </w:r>
          </w:p>
        </w:tc>
      </w:tr>
      <w:tr w:rsidR="6D68DBA1" w:rsidTr="6D68DBA1" w14:paraId="15C0A81D">
        <w:trPr>
          <w:trHeight w:val="300"/>
        </w:trPr>
        <w:tc>
          <w:tcPr>
            <w:cnfStyle w:val="001000000000" w:firstRow="0" w:lastRow="0" w:firstColumn="1" w:lastColumn="0" w:oddVBand="0" w:evenVBand="0" w:oddHBand="0" w:evenHBand="0" w:firstRowFirstColumn="0" w:firstRowLastColumn="0" w:lastRowFirstColumn="0" w:lastRowLastColumn="0"/>
            <w:tcW w:w="1590" w:type="dxa"/>
            <w:tcMar/>
          </w:tcPr>
          <w:p w:rsidR="2E83A737" w:rsidP="6D68DBA1" w:rsidRDefault="2E83A737" w14:paraId="3AD6458E" w14:textId="103DAAED">
            <w:pPr>
              <w:pStyle w:val="Normal"/>
              <w:bidi w:val="0"/>
              <w:rPr>
                <w:rFonts w:ascii="Arial Nova" w:hAnsi="Arial Nova" w:eastAsia="Arial Nova" w:cs="Arial Nova"/>
                <w:b w:val="0"/>
                <w:bCs w:val="0"/>
                <w:noProof w:val="0"/>
                <w:sz w:val="22"/>
                <w:szCs w:val="22"/>
                <w:lang w:val="en-GB"/>
              </w:rPr>
            </w:pPr>
            <w:r w:rsidRPr="6D68DBA1" w:rsidR="2E83A737">
              <w:rPr>
                <w:rFonts w:ascii="Arial Nova" w:hAnsi="Arial Nova" w:eastAsia="Arial Nova" w:cs="Arial Nova"/>
                <w:b w:val="0"/>
                <w:bCs w:val="0"/>
                <w:noProof w:val="0"/>
                <w:sz w:val="22"/>
                <w:szCs w:val="22"/>
                <w:lang w:val="en-GB"/>
              </w:rPr>
              <w:t>Difficult conversations and negotiation</w:t>
            </w:r>
          </w:p>
        </w:tc>
        <w:tc>
          <w:tcPr>
            <w:cnfStyle w:val="000000000000" w:firstRow="0" w:lastRow="0" w:firstColumn="0" w:lastColumn="0" w:oddVBand="0" w:evenVBand="0" w:oddHBand="0" w:evenHBand="0" w:firstRowFirstColumn="0" w:firstRowLastColumn="0" w:lastRowFirstColumn="0" w:lastRowLastColumn="0"/>
            <w:tcW w:w="1665" w:type="dxa"/>
            <w:tcMar/>
          </w:tcPr>
          <w:p w:rsidR="2E83A737" w:rsidP="6D68DBA1" w:rsidRDefault="2E83A737" w14:paraId="492657AF" w14:textId="46DE522D">
            <w:pPr>
              <w:pStyle w:val="Normal"/>
              <w:bidi w:val="0"/>
              <w:rPr>
                <w:rFonts w:ascii="Arial Nova" w:hAnsi="Arial Nova" w:eastAsia="Arial Nova" w:cs="Arial Nova"/>
                <w:noProof w:val="0"/>
                <w:sz w:val="22"/>
                <w:szCs w:val="22"/>
                <w:lang w:val="en-GB"/>
              </w:rPr>
            </w:pPr>
            <w:r w:rsidRPr="6D68DBA1" w:rsidR="2E83A737">
              <w:rPr>
                <w:rFonts w:ascii="Arial Nova" w:hAnsi="Arial Nova" w:eastAsia="Arial Nova" w:cs="Arial Nova"/>
                <w:noProof w:val="0"/>
                <w:sz w:val="22"/>
                <w:szCs w:val="22"/>
                <w:lang w:val="en-GB"/>
              </w:rPr>
              <w:t>Within 3 months, demonstrate increased confidence and independence when managing challenging tenant conversations</w:t>
            </w:r>
          </w:p>
        </w:tc>
        <w:tc>
          <w:tcPr>
            <w:cnfStyle w:val="000000000000" w:firstRow="0" w:lastRow="0" w:firstColumn="0" w:lastColumn="0" w:oddVBand="0" w:evenVBand="0" w:oddHBand="0" w:evenHBand="0" w:firstRowFirstColumn="0" w:firstRowLastColumn="0" w:lastRowFirstColumn="0" w:lastRowLastColumn="0"/>
            <w:tcW w:w="1560" w:type="dxa"/>
            <w:tcMar/>
          </w:tcPr>
          <w:p w:rsidR="2E83A737" w:rsidP="6D68DBA1" w:rsidRDefault="2E83A737" w14:paraId="531DFD9D" w14:textId="74142A27">
            <w:pPr>
              <w:pStyle w:val="Normal"/>
              <w:bidi w:val="0"/>
              <w:rPr>
                <w:rFonts w:ascii="Arial Nova" w:hAnsi="Arial Nova" w:eastAsia="Arial Nova" w:cs="Arial Nova"/>
                <w:noProof w:val="0"/>
                <w:sz w:val="22"/>
                <w:szCs w:val="22"/>
                <w:lang w:val="en-GB"/>
              </w:rPr>
            </w:pPr>
            <w:r w:rsidRPr="6D68DBA1" w:rsidR="2E83A737">
              <w:rPr>
                <w:rFonts w:ascii="Arial Nova" w:hAnsi="Arial Nova" w:eastAsia="Arial Nova" w:cs="Arial Nova"/>
                <w:noProof w:val="0"/>
                <w:sz w:val="22"/>
                <w:szCs w:val="22"/>
                <w:lang w:val="en-GB"/>
              </w:rPr>
              <w:t>Coaching, role-play, supervised tenant contact and reflection</w:t>
            </w:r>
          </w:p>
        </w:tc>
        <w:tc>
          <w:tcPr>
            <w:cnfStyle w:val="000000000000" w:firstRow="0" w:lastRow="0" w:firstColumn="0" w:lastColumn="0" w:oddVBand="0" w:evenVBand="0" w:oddHBand="0" w:evenHBand="0" w:firstRowFirstColumn="0" w:firstRowLastColumn="0" w:lastRowFirstColumn="0" w:lastRowLastColumn="0"/>
            <w:tcW w:w="1320" w:type="dxa"/>
            <w:tcMar/>
          </w:tcPr>
          <w:p w:rsidR="3E020B58" w:rsidP="6D68DBA1" w:rsidRDefault="3E020B58" w14:paraId="10EC6A9B" w14:textId="54F85555">
            <w:pPr>
              <w:pStyle w:val="Normal"/>
            </w:pPr>
            <w:r w:rsidRPr="6D68DBA1" w:rsidR="3E020B58">
              <w:rPr>
                <w:rFonts w:ascii="Arial Nova" w:hAnsi="Arial Nova" w:eastAsia="Arial Nova" w:cs="Arial Nova"/>
                <w:noProof w:val="0"/>
                <w:sz w:val="22"/>
                <w:szCs w:val="22"/>
                <w:lang w:val="en-GB"/>
              </w:rPr>
              <w:t>Team Leader/</w:t>
            </w:r>
          </w:p>
          <w:p w:rsidR="3E020B58" w:rsidP="6D68DBA1" w:rsidRDefault="3E020B58" w14:paraId="5D6864DC" w14:textId="22C949A9">
            <w:pPr>
              <w:pStyle w:val="Normal"/>
            </w:pPr>
            <w:r w:rsidRPr="6D68DBA1" w:rsidR="3E020B58">
              <w:rPr>
                <w:rFonts w:ascii="Arial Nova" w:hAnsi="Arial Nova" w:eastAsia="Arial Nova" w:cs="Arial Nova"/>
                <w:noProof w:val="0"/>
                <w:sz w:val="22"/>
                <w:szCs w:val="22"/>
                <w:lang w:val="en-GB"/>
              </w:rPr>
              <w:t>experienced</w:t>
            </w:r>
            <w:r w:rsidRPr="6D68DBA1" w:rsidR="3E020B58">
              <w:rPr>
                <w:rFonts w:ascii="Arial Nova" w:hAnsi="Arial Nova" w:eastAsia="Arial Nova" w:cs="Arial Nova"/>
                <w:noProof w:val="0"/>
                <w:sz w:val="22"/>
                <w:szCs w:val="22"/>
                <w:lang w:val="en-GB"/>
              </w:rPr>
              <w:t xml:space="preserve"> Rent Officer</w:t>
            </w:r>
          </w:p>
        </w:tc>
        <w:tc>
          <w:tcPr>
            <w:cnfStyle w:val="000000000000" w:firstRow="0" w:lastRow="0" w:firstColumn="0" w:lastColumn="0" w:oddVBand="0" w:evenVBand="0" w:oddHBand="0" w:evenHBand="0" w:firstRowFirstColumn="0" w:firstRowLastColumn="0" w:lastRowFirstColumn="0" w:lastRowLastColumn="0"/>
            <w:tcW w:w="1030" w:type="dxa"/>
            <w:tcMar/>
          </w:tcPr>
          <w:p w:rsidR="09625BC8" w:rsidP="6D68DBA1" w:rsidRDefault="09625BC8" w14:paraId="575DC848" w14:textId="25CDE572">
            <w:pPr>
              <w:pStyle w:val="Normal"/>
              <w:bidi w:val="0"/>
              <w:rPr>
                <w:b w:val="0"/>
                <w:bCs w:val="0"/>
                <w:sz w:val="22"/>
                <w:szCs w:val="22"/>
              </w:rPr>
            </w:pPr>
            <w:r w:rsidRPr="6D68DBA1" w:rsidR="09625BC8">
              <w:rPr>
                <w:b w:val="0"/>
                <w:bCs w:val="0"/>
                <w:sz w:val="22"/>
                <w:szCs w:val="22"/>
              </w:rPr>
              <w:t>3 months</w:t>
            </w:r>
          </w:p>
        </w:tc>
        <w:tc>
          <w:tcPr>
            <w:cnfStyle w:val="000000000000" w:firstRow="0" w:lastRow="0" w:firstColumn="0" w:lastColumn="0" w:oddVBand="0" w:evenVBand="0" w:oddHBand="0" w:evenHBand="0" w:firstRowFirstColumn="0" w:firstRowLastColumn="0" w:lastRowFirstColumn="0" w:lastRowLastColumn="0"/>
            <w:tcW w:w="1975" w:type="dxa"/>
            <w:tcMar/>
          </w:tcPr>
          <w:p w:rsidR="09625BC8" w:rsidP="6D68DBA1" w:rsidRDefault="09625BC8" w14:paraId="61747501" w14:textId="6A4C9652">
            <w:pPr>
              <w:pStyle w:val="Normal"/>
              <w:bidi w:val="0"/>
              <w:rPr>
                <w:rFonts w:ascii="Arial Nova" w:hAnsi="Arial Nova" w:eastAsia="Arial Nova" w:cs="Arial Nova"/>
                <w:noProof w:val="0"/>
                <w:sz w:val="22"/>
                <w:szCs w:val="22"/>
                <w:lang w:val="en-GB"/>
              </w:rPr>
            </w:pPr>
            <w:r w:rsidRPr="6D68DBA1" w:rsidR="09625BC8">
              <w:rPr>
                <w:rFonts w:ascii="Arial Nova" w:hAnsi="Arial Nova" w:eastAsia="Arial Nova" w:cs="Arial Nova"/>
                <w:noProof w:val="0"/>
                <w:sz w:val="22"/>
                <w:szCs w:val="22"/>
                <w:lang w:val="en-GB"/>
              </w:rPr>
              <w:t>Observation and feedback demonstrate effective communication, negotiation and agreed actions</w:t>
            </w:r>
          </w:p>
        </w:tc>
      </w:tr>
      <w:tr w:rsidR="6D68DBA1" w:rsidTr="6D68DBA1" w14:paraId="639251FB">
        <w:trPr>
          <w:trHeight w:val="300"/>
        </w:trPr>
        <w:tc>
          <w:tcPr>
            <w:cnfStyle w:val="001000000000" w:firstRow="0" w:lastRow="0" w:firstColumn="1" w:lastColumn="0" w:oddVBand="0" w:evenVBand="0" w:oddHBand="0" w:evenHBand="0" w:firstRowFirstColumn="0" w:firstRowLastColumn="0" w:lastRowFirstColumn="0" w:lastRowLastColumn="0"/>
            <w:tcW w:w="1590" w:type="dxa"/>
            <w:tcMar/>
          </w:tcPr>
          <w:p w:rsidR="2E83A737" w:rsidP="6D68DBA1" w:rsidRDefault="2E83A737" w14:paraId="5EC710A2" w14:textId="1405300B">
            <w:pPr>
              <w:pStyle w:val="Normal"/>
              <w:bidi w:val="0"/>
              <w:rPr>
                <w:rFonts w:ascii="Arial Nova" w:hAnsi="Arial Nova" w:eastAsia="Arial Nova" w:cs="Arial Nova"/>
                <w:b w:val="0"/>
                <w:bCs w:val="0"/>
                <w:noProof w:val="0"/>
                <w:sz w:val="22"/>
                <w:szCs w:val="22"/>
                <w:lang w:val="en-GB"/>
              </w:rPr>
            </w:pPr>
            <w:r w:rsidRPr="6D68DBA1" w:rsidR="2E83A737">
              <w:rPr>
                <w:rFonts w:ascii="Arial Nova" w:hAnsi="Arial Nova" w:eastAsia="Arial Nova" w:cs="Arial Nova"/>
                <w:b w:val="0"/>
                <w:bCs w:val="0"/>
                <w:noProof w:val="0"/>
                <w:sz w:val="22"/>
                <w:szCs w:val="22"/>
                <w:lang w:val="en-GB"/>
              </w:rPr>
              <w:t>Benefits and income maximisation</w:t>
            </w:r>
          </w:p>
        </w:tc>
        <w:tc>
          <w:tcPr>
            <w:cnfStyle w:val="000000000000" w:firstRow="0" w:lastRow="0" w:firstColumn="0" w:lastColumn="0" w:oddVBand="0" w:evenVBand="0" w:oddHBand="0" w:evenHBand="0" w:firstRowFirstColumn="0" w:firstRowLastColumn="0" w:lastRowFirstColumn="0" w:lastRowLastColumn="0"/>
            <w:tcW w:w="1665" w:type="dxa"/>
            <w:tcMar/>
          </w:tcPr>
          <w:p w:rsidR="24845CC3" w:rsidP="6D68DBA1" w:rsidRDefault="24845CC3" w14:paraId="76213D62" w14:textId="7C97462E">
            <w:pPr>
              <w:pStyle w:val="Normal"/>
            </w:pPr>
            <w:r w:rsidRPr="6D68DBA1" w:rsidR="24845CC3">
              <w:rPr>
                <w:rFonts w:ascii="Arial Nova" w:hAnsi="Arial Nova" w:eastAsia="Arial Nova" w:cs="Arial Nova"/>
                <w:noProof w:val="0"/>
                <w:sz w:val="22"/>
                <w:szCs w:val="22"/>
                <w:lang w:val="en-GB"/>
              </w:rPr>
              <w:t>Within 4 months, strengthen and apply knowledge of UC, HB, CTR, DHP and relevant welfare support</w:t>
            </w:r>
          </w:p>
        </w:tc>
        <w:tc>
          <w:tcPr>
            <w:cnfStyle w:val="000000000000" w:firstRow="0" w:lastRow="0" w:firstColumn="0" w:lastColumn="0" w:oddVBand="0" w:evenVBand="0" w:oddHBand="0" w:evenHBand="0" w:firstRowFirstColumn="0" w:firstRowLastColumn="0" w:lastRowFirstColumn="0" w:lastRowLastColumn="0"/>
            <w:tcW w:w="1560" w:type="dxa"/>
            <w:tcMar/>
          </w:tcPr>
          <w:p w:rsidR="24845CC3" w:rsidP="6D68DBA1" w:rsidRDefault="24845CC3" w14:paraId="626101F6" w14:textId="3C94CEEC">
            <w:pPr>
              <w:pStyle w:val="Normal"/>
            </w:pPr>
            <w:r w:rsidRPr="6D68DBA1" w:rsidR="24845CC3">
              <w:rPr>
                <w:rFonts w:ascii="Arial Nova" w:hAnsi="Arial Nova" w:eastAsia="Arial Nova" w:cs="Arial Nova"/>
                <w:noProof w:val="0"/>
                <w:sz w:val="22"/>
                <w:szCs w:val="22"/>
                <w:lang w:val="en-GB"/>
              </w:rPr>
              <w:t>Training, Thinqi, professional updates and practical case discussions</w:t>
            </w:r>
          </w:p>
        </w:tc>
        <w:tc>
          <w:tcPr>
            <w:cnfStyle w:val="000000000000" w:firstRow="0" w:lastRow="0" w:firstColumn="0" w:lastColumn="0" w:oddVBand="0" w:evenVBand="0" w:oddHBand="0" w:evenHBand="0" w:firstRowFirstColumn="0" w:firstRowLastColumn="0" w:lastRowFirstColumn="0" w:lastRowLastColumn="0"/>
            <w:tcW w:w="1320" w:type="dxa"/>
            <w:tcMar/>
          </w:tcPr>
          <w:p w:rsidR="24845CC3" w:rsidP="6D68DBA1" w:rsidRDefault="24845CC3" w14:paraId="5984D0AA" w14:textId="347A3B6A">
            <w:pPr>
              <w:pStyle w:val="Normal"/>
            </w:pPr>
            <w:r w:rsidRPr="6D68DBA1" w:rsidR="24845CC3">
              <w:rPr>
                <w:rFonts w:ascii="Arial Nova" w:hAnsi="Arial Nova" w:eastAsia="Arial Nova" w:cs="Arial Nova"/>
                <w:noProof w:val="0"/>
                <w:sz w:val="22"/>
                <w:szCs w:val="22"/>
                <w:lang w:val="en-GB"/>
              </w:rPr>
              <w:t>Welfare</w:t>
            </w:r>
          </w:p>
          <w:p w:rsidR="24845CC3" w:rsidP="6D68DBA1" w:rsidRDefault="24845CC3" w14:paraId="7FBE18EA" w14:textId="46FA4C44">
            <w:pPr>
              <w:pStyle w:val="Normal"/>
            </w:pPr>
            <w:r w:rsidRPr="6D68DBA1" w:rsidR="24845CC3">
              <w:rPr>
                <w:rFonts w:ascii="Arial Nova" w:hAnsi="Arial Nova" w:eastAsia="Arial Nova" w:cs="Arial Nova"/>
                <w:noProof w:val="0"/>
                <w:sz w:val="22"/>
                <w:szCs w:val="22"/>
                <w:lang w:val="en-GB"/>
              </w:rPr>
              <w:t>Benefits colleagues</w:t>
            </w:r>
          </w:p>
        </w:tc>
        <w:tc>
          <w:tcPr>
            <w:cnfStyle w:val="000000000000" w:firstRow="0" w:lastRow="0" w:firstColumn="0" w:lastColumn="0" w:oddVBand="0" w:evenVBand="0" w:oddHBand="0" w:evenHBand="0" w:firstRowFirstColumn="0" w:firstRowLastColumn="0" w:lastRowFirstColumn="0" w:lastRowLastColumn="0"/>
            <w:tcW w:w="1030" w:type="dxa"/>
            <w:tcMar/>
          </w:tcPr>
          <w:p w:rsidR="256204DF" w:rsidP="6D68DBA1" w:rsidRDefault="256204DF" w14:paraId="2767E09E" w14:textId="7165E030">
            <w:pPr>
              <w:pStyle w:val="Normal"/>
              <w:bidi w:val="0"/>
              <w:rPr>
                <w:b w:val="0"/>
                <w:bCs w:val="0"/>
                <w:sz w:val="22"/>
                <w:szCs w:val="22"/>
              </w:rPr>
            </w:pPr>
            <w:r w:rsidRPr="6D68DBA1" w:rsidR="256204DF">
              <w:rPr>
                <w:b w:val="0"/>
                <w:bCs w:val="0"/>
                <w:sz w:val="22"/>
                <w:szCs w:val="22"/>
              </w:rPr>
              <w:t>4 months</w:t>
            </w:r>
          </w:p>
        </w:tc>
        <w:tc>
          <w:tcPr>
            <w:cnfStyle w:val="000000000000" w:firstRow="0" w:lastRow="0" w:firstColumn="0" w:lastColumn="0" w:oddVBand="0" w:evenVBand="0" w:oddHBand="0" w:evenHBand="0" w:firstRowFirstColumn="0" w:firstRowLastColumn="0" w:lastRowFirstColumn="0" w:lastRowLastColumn="0"/>
            <w:tcW w:w="1975" w:type="dxa"/>
            <w:tcMar/>
          </w:tcPr>
          <w:p w:rsidR="256204DF" w:rsidP="6D68DBA1" w:rsidRDefault="256204DF" w14:paraId="7F5F5B94" w14:textId="222F478A">
            <w:pPr>
              <w:pStyle w:val="Normal"/>
              <w:bidi w:val="0"/>
              <w:rPr>
                <w:rFonts w:ascii="Arial Nova" w:hAnsi="Arial Nova" w:eastAsia="Arial Nova" w:cs="Arial Nova"/>
                <w:noProof w:val="0"/>
                <w:sz w:val="22"/>
                <w:szCs w:val="22"/>
                <w:lang w:val="en-GB"/>
              </w:rPr>
            </w:pPr>
            <w:r w:rsidRPr="6D68DBA1" w:rsidR="256204DF">
              <w:rPr>
                <w:rFonts w:ascii="Arial Nova" w:hAnsi="Arial Nova" w:eastAsia="Arial Nova" w:cs="Arial Nova"/>
                <w:noProof w:val="0"/>
                <w:sz w:val="22"/>
                <w:szCs w:val="22"/>
                <w:lang w:val="en-GB"/>
              </w:rPr>
              <w:t>Case evidence demonstrates accurate advice, appropriate applications and referrals</w:t>
            </w:r>
          </w:p>
        </w:tc>
      </w:tr>
      <w:tr w:rsidR="6D68DBA1" w:rsidTr="6D68DBA1" w14:paraId="7C857FA7">
        <w:trPr>
          <w:trHeight w:val="300"/>
        </w:trPr>
        <w:tc>
          <w:tcPr>
            <w:cnfStyle w:val="001000000000" w:firstRow="0" w:lastRow="0" w:firstColumn="1" w:lastColumn="0" w:oddVBand="0" w:evenVBand="0" w:oddHBand="0" w:evenHBand="0" w:firstRowFirstColumn="0" w:firstRowLastColumn="0" w:lastRowFirstColumn="0" w:lastRowLastColumn="0"/>
            <w:tcW w:w="1590" w:type="dxa"/>
            <w:tcMar/>
          </w:tcPr>
          <w:p w:rsidR="2E83A737" w:rsidP="6D68DBA1" w:rsidRDefault="2E83A737" w14:paraId="20347F68" w14:textId="37644C49">
            <w:pPr>
              <w:pStyle w:val="Normal"/>
              <w:bidi w:val="0"/>
              <w:rPr>
                <w:rFonts w:ascii="Arial Nova" w:hAnsi="Arial Nova" w:eastAsia="Arial Nova" w:cs="Arial Nova"/>
                <w:b w:val="0"/>
                <w:bCs w:val="0"/>
                <w:noProof w:val="0"/>
                <w:sz w:val="22"/>
                <w:szCs w:val="22"/>
                <w:lang w:val="en-GB"/>
              </w:rPr>
            </w:pPr>
            <w:r w:rsidRPr="6D68DBA1" w:rsidR="2E83A737">
              <w:rPr>
                <w:rFonts w:ascii="Arial Nova" w:hAnsi="Arial Nova" w:eastAsia="Arial Nova" w:cs="Arial Nova"/>
                <w:b w:val="0"/>
                <w:bCs w:val="0"/>
                <w:noProof w:val="0"/>
                <w:sz w:val="22"/>
                <w:szCs w:val="22"/>
                <w:lang w:val="en-GB"/>
              </w:rPr>
              <w:t>Collaborative working</w:t>
            </w:r>
          </w:p>
        </w:tc>
        <w:tc>
          <w:tcPr>
            <w:cnfStyle w:val="000000000000" w:firstRow="0" w:lastRow="0" w:firstColumn="0" w:lastColumn="0" w:oddVBand="0" w:evenVBand="0" w:oddHBand="0" w:evenHBand="0" w:firstRowFirstColumn="0" w:firstRowLastColumn="0" w:lastRowFirstColumn="0" w:lastRowLastColumn="0"/>
            <w:tcW w:w="1665" w:type="dxa"/>
            <w:tcMar/>
          </w:tcPr>
          <w:p w:rsidR="7E11211C" w:rsidP="6D68DBA1" w:rsidRDefault="7E11211C" w14:paraId="1723415A" w14:textId="243F2348">
            <w:pPr>
              <w:pStyle w:val="Normal"/>
            </w:pPr>
            <w:r w:rsidRPr="6D68DBA1" w:rsidR="7E11211C">
              <w:rPr>
                <w:rFonts w:ascii="Arial Nova" w:hAnsi="Arial Nova" w:eastAsia="Arial Nova" w:cs="Arial Nova"/>
                <w:noProof w:val="0"/>
                <w:sz w:val="22"/>
                <w:szCs w:val="22"/>
                <w:lang w:val="en-GB"/>
              </w:rPr>
              <w:t>Within 6 months, demonstrate increased effective partnership working on complex cases</w:t>
            </w:r>
          </w:p>
        </w:tc>
        <w:tc>
          <w:tcPr>
            <w:cnfStyle w:val="000000000000" w:firstRow="0" w:lastRow="0" w:firstColumn="0" w:lastColumn="0" w:oddVBand="0" w:evenVBand="0" w:oddHBand="0" w:evenHBand="0" w:firstRowFirstColumn="0" w:firstRowLastColumn="0" w:lastRowFirstColumn="0" w:lastRowLastColumn="0"/>
            <w:tcW w:w="1560" w:type="dxa"/>
            <w:tcMar/>
          </w:tcPr>
          <w:p w:rsidR="7E11211C" w:rsidP="6D68DBA1" w:rsidRDefault="7E11211C" w14:paraId="33158EB2" w14:textId="12467AA7">
            <w:pPr>
              <w:pStyle w:val="Normal"/>
            </w:pPr>
            <w:r w:rsidRPr="6D68DBA1" w:rsidR="7E11211C">
              <w:rPr>
                <w:rFonts w:ascii="Arial Nova" w:hAnsi="Arial Nova" w:eastAsia="Arial Nova" w:cs="Arial Nova"/>
                <w:noProof w:val="0"/>
                <w:sz w:val="22"/>
                <w:szCs w:val="22"/>
                <w:lang w:val="en-GB"/>
              </w:rPr>
              <w:t>Cross-team shadowing, joint visits/case discussions and referrals</w:t>
            </w:r>
          </w:p>
        </w:tc>
        <w:tc>
          <w:tcPr>
            <w:cnfStyle w:val="000000000000" w:firstRow="0" w:lastRow="0" w:firstColumn="0" w:lastColumn="0" w:oddVBand="0" w:evenVBand="0" w:oddHBand="0" w:evenHBand="0" w:firstRowFirstColumn="0" w:firstRowLastColumn="0" w:lastRowFirstColumn="0" w:lastRowLastColumn="0"/>
            <w:tcW w:w="1320" w:type="dxa"/>
            <w:tcMar/>
          </w:tcPr>
          <w:p w:rsidR="7E11211C" w:rsidP="6D68DBA1" w:rsidRDefault="7E11211C" w14:paraId="79F9EE6A" w14:textId="2F8A63CC">
            <w:pPr>
              <w:pStyle w:val="Normal"/>
            </w:pPr>
            <w:r w:rsidRPr="6D68DBA1" w:rsidR="7E11211C">
              <w:rPr>
                <w:rFonts w:ascii="Arial Nova" w:hAnsi="Arial Nova" w:eastAsia="Arial Nova" w:cs="Arial Nova"/>
                <w:noProof w:val="0"/>
                <w:sz w:val="22"/>
                <w:szCs w:val="22"/>
                <w:lang w:val="en-GB"/>
              </w:rPr>
              <w:t>Manager and relevant partner services</w:t>
            </w:r>
          </w:p>
        </w:tc>
        <w:tc>
          <w:tcPr>
            <w:cnfStyle w:val="000000000000" w:firstRow="0" w:lastRow="0" w:firstColumn="0" w:lastColumn="0" w:oddVBand="0" w:evenVBand="0" w:oddHBand="0" w:evenHBand="0" w:firstRowFirstColumn="0" w:firstRowLastColumn="0" w:lastRowFirstColumn="0" w:lastRowLastColumn="0"/>
            <w:tcW w:w="1030" w:type="dxa"/>
            <w:tcMar/>
          </w:tcPr>
          <w:p w:rsidR="14B6CC78" w:rsidP="6D68DBA1" w:rsidRDefault="14B6CC78" w14:paraId="0219A297" w14:textId="4E9EEE45">
            <w:pPr>
              <w:pStyle w:val="Normal"/>
              <w:bidi w:val="0"/>
              <w:rPr>
                <w:b w:val="0"/>
                <w:bCs w:val="0"/>
                <w:sz w:val="22"/>
                <w:szCs w:val="22"/>
              </w:rPr>
            </w:pPr>
            <w:r w:rsidRPr="6D68DBA1" w:rsidR="14B6CC78">
              <w:rPr>
                <w:b w:val="0"/>
                <w:bCs w:val="0"/>
                <w:sz w:val="22"/>
                <w:szCs w:val="22"/>
              </w:rPr>
              <w:t>6 months</w:t>
            </w:r>
          </w:p>
        </w:tc>
        <w:tc>
          <w:tcPr>
            <w:cnfStyle w:val="000000000000" w:firstRow="0" w:lastRow="0" w:firstColumn="0" w:lastColumn="0" w:oddVBand="0" w:evenVBand="0" w:oddHBand="0" w:evenHBand="0" w:firstRowFirstColumn="0" w:firstRowLastColumn="0" w:lastRowFirstColumn="0" w:lastRowLastColumn="0"/>
            <w:tcW w:w="1975" w:type="dxa"/>
            <w:tcMar/>
          </w:tcPr>
          <w:p w:rsidR="14B6CC78" w:rsidP="6D68DBA1" w:rsidRDefault="14B6CC78" w14:paraId="4CDE4F0F" w14:textId="380B2E38">
            <w:pPr>
              <w:pStyle w:val="Normal"/>
              <w:bidi w:val="0"/>
              <w:rPr>
                <w:rFonts w:ascii="Arial Nova" w:hAnsi="Arial Nova" w:eastAsia="Arial Nova" w:cs="Arial Nova"/>
                <w:noProof w:val="0"/>
                <w:sz w:val="22"/>
                <w:szCs w:val="22"/>
                <w:lang w:val="en-GB"/>
              </w:rPr>
            </w:pPr>
            <w:r w:rsidRPr="6D68DBA1" w:rsidR="14B6CC78">
              <w:rPr>
                <w:rFonts w:ascii="Arial Nova" w:hAnsi="Arial Nova" w:eastAsia="Arial Nova" w:cs="Arial Nova"/>
                <w:noProof w:val="0"/>
                <w:sz w:val="22"/>
                <w:szCs w:val="22"/>
                <w:lang w:val="en-GB"/>
              </w:rPr>
              <w:t>Evidence of appropriate referrals, joint working and contribution to tenancy sustainment</w:t>
            </w:r>
          </w:p>
        </w:tc>
      </w:tr>
      <w:tr w:rsidR="6D68DBA1" w:rsidTr="6D68DBA1" w14:paraId="1B109D51">
        <w:trPr>
          <w:trHeight w:val="300"/>
        </w:trPr>
        <w:tc>
          <w:tcPr>
            <w:cnfStyle w:val="001000000000" w:firstRow="0" w:lastRow="0" w:firstColumn="1" w:lastColumn="0" w:oddVBand="0" w:evenVBand="0" w:oddHBand="0" w:evenHBand="0" w:firstRowFirstColumn="0" w:firstRowLastColumn="0" w:lastRowFirstColumn="0" w:lastRowLastColumn="0"/>
            <w:tcW w:w="1590" w:type="dxa"/>
            <w:tcMar/>
          </w:tcPr>
          <w:p w:rsidR="2E83A737" w:rsidP="6D68DBA1" w:rsidRDefault="2E83A737" w14:paraId="72E4503D" w14:textId="5E4B0615">
            <w:pPr>
              <w:pStyle w:val="Normal"/>
              <w:bidi w:val="0"/>
              <w:rPr>
                <w:rFonts w:ascii="Arial Nova" w:hAnsi="Arial Nova" w:eastAsia="Arial Nova" w:cs="Arial Nova"/>
                <w:b w:val="0"/>
                <w:bCs w:val="0"/>
                <w:noProof w:val="0"/>
                <w:sz w:val="22"/>
                <w:szCs w:val="22"/>
                <w:lang w:val="en-GB"/>
              </w:rPr>
            </w:pPr>
            <w:r w:rsidRPr="6D68DBA1" w:rsidR="2E83A737">
              <w:rPr>
                <w:rFonts w:ascii="Arial Nova" w:hAnsi="Arial Nova" w:eastAsia="Arial Nova" w:cs="Arial Nova"/>
                <w:b w:val="0"/>
                <w:bCs w:val="0"/>
                <w:noProof w:val="0"/>
                <w:sz w:val="22"/>
                <w:szCs w:val="22"/>
                <w:lang w:val="en-GB"/>
              </w:rPr>
              <w:t>Leadership development</w:t>
            </w:r>
          </w:p>
        </w:tc>
        <w:tc>
          <w:tcPr>
            <w:cnfStyle w:val="000000000000" w:firstRow="0" w:lastRow="0" w:firstColumn="0" w:lastColumn="0" w:oddVBand="0" w:evenVBand="0" w:oddHBand="0" w:evenHBand="0" w:firstRowFirstColumn="0" w:firstRowLastColumn="0" w:lastRowFirstColumn="0" w:lastRowLastColumn="0"/>
            <w:tcW w:w="1665" w:type="dxa"/>
            <w:tcMar/>
          </w:tcPr>
          <w:p w:rsidR="1D71AFC7" w:rsidP="6D68DBA1" w:rsidRDefault="1D71AFC7" w14:paraId="1D8B3BCB" w14:textId="071743AD">
            <w:pPr>
              <w:pStyle w:val="Normal"/>
            </w:pPr>
            <w:r w:rsidRPr="6D68DBA1" w:rsidR="1D71AFC7">
              <w:rPr>
                <w:rFonts w:ascii="Arial Nova" w:hAnsi="Arial Nova" w:eastAsia="Arial Nova" w:cs="Arial Nova"/>
                <w:noProof w:val="0"/>
                <w:sz w:val="22"/>
                <w:szCs w:val="22"/>
                <w:lang w:val="en-GB"/>
              </w:rPr>
              <w:t>Within 12 months, demonstrate developing leadership capability by supporting a colleague/new starter and leading an agreed team activity</w:t>
            </w:r>
          </w:p>
        </w:tc>
        <w:tc>
          <w:tcPr>
            <w:cnfStyle w:val="000000000000" w:firstRow="0" w:lastRow="0" w:firstColumn="0" w:lastColumn="0" w:oddVBand="0" w:evenVBand="0" w:oddHBand="0" w:evenHBand="0" w:firstRowFirstColumn="0" w:firstRowLastColumn="0" w:lastRowFirstColumn="0" w:lastRowLastColumn="0"/>
            <w:tcW w:w="1560" w:type="dxa"/>
            <w:tcMar/>
          </w:tcPr>
          <w:p w:rsidR="1D71AFC7" w:rsidP="6D68DBA1" w:rsidRDefault="1D71AFC7" w14:paraId="500BD3F7" w14:textId="6B721847">
            <w:pPr>
              <w:pStyle w:val="Normal"/>
            </w:pPr>
            <w:r w:rsidRPr="6D68DBA1" w:rsidR="1D71AFC7">
              <w:rPr>
                <w:rFonts w:ascii="Arial Nova" w:hAnsi="Arial Nova" w:eastAsia="Arial Nova" w:cs="Arial Nova"/>
                <w:noProof w:val="0"/>
                <w:sz w:val="22"/>
                <w:szCs w:val="22"/>
                <w:lang w:val="en-GB"/>
              </w:rPr>
              <w:t>Mentoring, coaching, supervised responsibility and reflective review</w:t>
            </w:r>
          </w:p>
        </w:tc>
        <w:tc>
          <w:tcPr>
            <w:cnfStyle w:val="000000000000" w:firstRow="0" w:lastRow="0" w:firstColumn="0" w:lastColumn="0" w:oddVBand="0" w:evenVBand="0" w:oddHBand="0" w:evenHBand="0" w:firstRowFirstColumn="0" w:firstRowLastColumn="0" w:lastRowFirstColumn="0" w:lastRowLastColumn="0"/>
            <w:tcW w:w="1320" w:type="dxa"/>
            <w:tcMar/>
          </w:tcPr>
          <w:p w:rsidR="1D71AFC7" w:rsidP="6D68DBA1" w:rsidRDefault="1D71AFC7" w14:paraId="04E1AFDF" w14:textId="6F2B6370">
            <w:pPr>
              <w:pStyle w:val="Normal"/>
            </w:pPr>
            <w:r w:rsidRPr="6D68DBA1" w:rsidR="1D71AFC7">
              <w:rPr>
                <w:rFonts w:ascii="Arial Nova" w:hAnsi="Arial Nova" w:eastAsia="Arial Nova" w:cs="Arial Nova"/>
                <w:noProof w:val="0"/>
                <w:sz w:val="22"/>
                <w:szCs w:val="22"/>
                <w:lang w:val="en-GB"/>
              </w:rPr>
              <w:t>Team Leader/</w:t>
            </w:r>
          </w:p>
          <w:p w:rsidR="1D71AFC7" w:rsidP="6D68DBA1" w:rsidRDefault="1D71AFC7" w14:paraId="57D56EA9" w14:textId="6C7EB967">
            <w:pPr>
              <w:pStyle w:val="Normal"/>
            </w:pPr>
            <w:r w:rsidRPr="6D68DBA1" w:rsidR="1D71AFC7">
              <w:rPr>
                <w:rFonts w:ascii="Arial Nova" w:hAnsi="Arial Nova" w:eastAsia="Arial Nova" w:cs="Arial Nova"/>
                <w:noProof w:val="0"/>
                <w:sz w:val="22"/>
                <w:szCs w:val="22"/>
                <w:lang w:val="en-GB"/>
              </w:rPr>
              <w:t>Senior Officer</w:t>
            </w:r>
          </w:p>
        </w:tc>
        <w:tc>
          <w:tcPr>
            <w:cnfStyle w:val="000000000000" w:firstRow="0" w:lastRow="0" w:firstColumn="0" w:lastColumn="0" w:oddVBand="0" w:evenVBand="0" w:oddHBand="0" w:evenHBand="0" w:firstRowFirstColumn="0" w:firstRowLastColumn="0" w:lastRowFirstColumn="0" w:lastRowLastColumn="0"/>
            <w:tcW w:w="1030" w:type="dxa"/>
            <w:tcMar/>
          </w:tcPr>
          <w:p w:rsidR="07E118E2" w:rsidP="6D68DBA1" w:rsidRDefault="07E118E2" w14:paraId="61C4ED98" w14:textId="23815F22">
            <w:pPr>
              <w:pStyle w:val="Normal"/>
              <w:bidi w:val="0"/>
              <w:rPr>
                <w:b w:val="0"/>
                <w:bCs w:val="0"/>
                <w:sz w:val="22"/>
                <w:szCs w:val="22"/>
              </w:rPr>
            </w:pPr>
            <w:r w:rsidRPr="6D68DBA1" w:rsidR="07E118E2">
              <w:rPr>
                <w:b w:val="0"/>
                <w:bCs w:val="0"/>
                <w:sz w:val="22"/>
                <w:szCs w:val="22"/>
              </w:rPr>
              <w:t>12 months</w:t>
            </w:r>
          </w:p>
        </w:tc>
        <w:tc>
          <w:tcPr>
            <w:cnfStyle w:val="000000000000" w:firstRow="0" w:lastRow="0" w:firstColumn="0" w:lastColumn="0" w:oddVBand="0" w:evenVBand="0" w:oddHBand="0" w:evenHBand="0" w:firstRowFirstColumn="0" w:firstRowLastColumn="0" w:lastRowFirstColumn="0" w:lastRowLastColumn="0"/>
            <w:tcW w:w="1975" w:type="dxa"/>
            <w:tcMar/>
          </w:tcPr>
          <w:p w:rsidR="6D68DBA1" w:rsidP="6D68DBA1" w:rsidRDefault="6D68DBA1" w14:paraId="3A1CFED3" w14:textId="11424AAB">
            <w:pPr>
              <w:bidi w:val="0"/>
              <w:spacing w:before="0" w:beforeAutospacing="off" w:after="0" w:afterAutospacing="off"/>
              <w:rPr>
                <w:sz w:val="22"/>
                <w:szCs w:val="22"/>
              </w:rPr>
            </w:pPr>
            <w:r w:rsidRPr="6D68DBA1" w:rsidR="6D68DBA1">
              <w:rPr>
                <w:sz w:val="22"/>
                <w:szCs w:val="22"/>
              </w:rPr>
              <w:t xml:space="preserve">Competency review demonstrates </w:t>
            </w:r>
            <w:r w:rsidRPr="6D68DBA1" w:rsidR="6D68DBA1">
              <w:rPr>
                <w:sz w:val="22"/>
                <w:szCs w:val="22"/>
              </w:rPr>
              <w:t>communicati</w:t>
            </w:r>
            <w:r w:rsidRPr="6D68DBA1" w:rsidR="6F34310E">
              <w:rPr>
                <w:sz w:val="22"/>
                <w:szCs w:val="22"/>
              </w:rPr>
              <w:t>on</w:t>
            </w:r>
            <w:r w:rsidRPr="6D68DBA1" w:rsidR="6D68DBA1">
              <w:rPr>
                <w:sz w:val="22"/>
                <w:szCs w:val="22"/>
              </w:rPr>
              <w:t xml:space="preserve"> initiative, knowledge sharing and ability to support others</w:t>
            </w:r>
          </w:p>
        </w:tc>
      </w:tr>
    </w:tbl>
    <w:p w:rsidR="6D68DBA1" w:rsidP="6D68DBA1" w:rsidRDefault="6D68DBA1" w14:paraId="5901B469" w14:textId="49013CB7">
      <w:pPr>
        <w:pStyle w:val="Normal"/>
        <w:suppressLineNumbers w:val="0"/>
        <w:bidi w:val="0"/>
        <w:spacing w:before="0" w:beforeAutospacing="off" w:after="160" w:afterAutospacing="off" w:line="279" w:lineRule="auto"/>
        <w:ind w:left="0" w:right="0"/>
        <w:jc w:val="left"/>
      </w:pPr>
    </w:p>
    <w:p w:rsidR="089D1DE1" w:rsidP="6D68DBA1" w:rsidRDefault="089D1DE1" w14:paraId="620103E6" w14:textId="6C51B715">
      <w:pPr>
        <w:pStyle w:val="Normal"/>
        <w:suppressLineNumbers w:val="0"/>
        <w:bidi w:val="0"/>
        <w:spacing w:before="0" w:beforeAutospacing="off" w:after="0" w:afterAutospacing="off" w:line="360" w:lineRule="auto"/>
        <w:ind w:left="0" w:right="0"/>
        <w:jc w:val="left"/>
      </w:pPr>
      <w:r w:rsidR="089D1DE1">
        <w:rPr/>
        <w:t xml:space="preserve">The plan purposefully blends formal learning with real-world application. Employee A's attendance at training should not be the only indicator of successful development. Completing welfare-benefits training, for instance, shows involvement, while correctly </w:t>
      </w:r>
      <w:r w:rsidR="089D1DE1">
        <w:rPr/>
        <w:t>identifying</w:t>
      </w:r>
      <w:r w:rsidR="089D1DE1">
        <w:rPr/>
        <w:t xml:space="preserve"> eligibility and using that information to maximise a tenant's income shows job competence. According to Lejeune et al., (2023), the success of personal development planning can be enhanced by managerial support and opportunities for learning to be applied in daily work.</w:t>
      </w:r>
    </w:p>
    <w:p w:rsidR="2A2F8A1A" w:rsidP="6D68DBA1" w:rsidRDefault="2A2F8A1A" w14:paraId="2623F16A" w14:textId="3A01DDCA">
      <w:pPr>
        <w:pStyle w:val="Heading2"/>
        <w:bidi w:val="0"/>
        <w:spacing w:before="299" w:beforeAutospacing="off" w:after="299" w:afterAutospacing="off"/>
        <w:ind w:left="0"/>
        <w:jc w:val="left"/>
        <w:rPr>
          <w:rFonts w:ascii="Arial Nova" w:hAnsi="Arial Nova" w:eastAsia="Arial Nova" w:cs="Arial Nova"/>
          <w:b w:val="1"/>
          <w:bCs w:val="1"/>
          <w:noProof w:val="0"/>
          <w:sz w:val="36"/>
          <w:szCs w:val="36"/>
          <w:lang w:val="en-GB"/>
        </w:rPr>
      </w:pPr>
      <w:bookmarkStart w:name="_Toc2092946424" w:id="42784548"/>
      <w:r w:rsidRPr="56316209" w:rsidR="0ED7876B">
        <w:rPr>
          <w:rFonts w:ascii="Arial Nova" w:hAnsi="Arial Nova" w:eastAsia="Arial Nova" w:cs="Arial Nova"/>
          <w:b w:val="1"/>
          <w:bCs w:val="1"/>
          <w:noProof w:val="0"/>
          <w:color w:val="auto"/>
          <w:sz w:val="28"/>
          <w:szCs w:val="28"/>
          <w:lang w:val="en-GB"/>
        </w:rPr>
        <w:t>5.3 Managing and monitoring performance</w:t>
      </w:r>
      <w:bookmarkEnd w:id="42784548"/>
      <w:r w:rsidRPr="56316209" w:rsidR="0ED7876B">
        <w:rPr>
          <w:rFonts w:ascii="Arial Nova" w:hAnsi="Arial Nova" w:eastAsia="Arial Nova" w:cs="Arial Nova"/>
          <w:b w:val="1"/>
          <w:bCs w:val="1"/>
          <w:noProof w:val="0"/>
          <w:sz w:val="36"/>
          <w:szCs w:val="36"/>
          <w:lang w:val="en-GB"/>
        </w:rPr>
        <w:t xml:space="preserve"> </w:t>
      </w:r>
    </w:p>
    <w:p w:rsidR="74C10C63" w:rsidP="6D68DBA1" w:rsidRDefault="74C10C63" w14:paraId="06249251" w14:textId="6C6F52A6">
      <w:pPr>
        <w:pStyle w:val="Normal"/>
        <w:suppressLineNumbers w:val="0"/>
        <w:spacing w:before="0" w:beforeAutospacing="off" w:after="0" w:afterAutospacing="off" w:line="360" w:lineRule="auto"/>
        <w:ind w:left="0" w:right="0"/>
        <w:jc w:val="left"/>
      </w:pPr>
      <w:r w:rsidR="452E33CF">
        <w:rPr/>
        <w:t xml:space="preserve">Employee A's PDP should run through a continuous performance-management cycle of plan → perform → monitor → review → develop. While quarterly assessments can look at more general trends against the PDP and Rent Officer service </w:t>
      </w:r>
      <w:r w:rsidR="452E33CF">
        <w:rPr/>
        <w:t>objectives</w:t>
      </w:r>
      <w:r w:rsidR="452E33CF">
        <w:rPr/>
        <w:t xml:space="preserve">, monthly one-on-one sessions can assess immediate success. A longer-term assessment backed by case audits, service-performance data, training records, feedback, and thoughtful discussion can be obtained through formal appraisal. As </w:t>
      </w:r>
      <w:r w:rsidR="452E33CF">
        <w:rPr/>
        <w:t>opposed</w:t>
      </w:r>
      <w:r w:rsidR="452E33CF">
        <w:rPr/>
        <w:t xml:space="preserve"> to depending only on retrospective annual appraisal, modern performance management increasingly integrates traditional assessment with more ongoing and progressive approaches (Shields et al., 2023).</w:t>
      </w:r>
    </w:p>
    <w:p w:rsidR="6D68DBA1" w:rsidP="6D68DBA1" w:rsidRDefault="6D68DBA1" w14:paraId="5D7574F9" w14:textId="665E0373">
      <w:pPr>
        <w:pStyle w:val="Normal"/>
        <w:suppressLineNumbers w:val="0"/>
        <w:bidi w:val="0"/>
        <w:spacing w:before="0" w:beforeAutospacing="off" w:after="0" w:afterAutospacing="off" w:line="360" w:lineRule="auto"/>
        <w:ind w:left="0" w:right="0"/>
        <w:jc w:val="left"/>
      </w:pPr>
    </w:p>
    <w:p w:rsidR="21232904" w:rsidP="6D68DBA1" w:rsidRDefault="21232904" w14:paraId="0101F2BF" w14:textId="058ADF97">
      <w:pPr>
        <w:pStyle w:val="Normal"/>
        <w:suppressLineNumbers w:val="0"/>
        <w:bidi w:val="0"/>
        <w:spacing w:before="0" w:beforeAutospacing="off" w:after="0" w:afterAutospacing="off" w:line="360" w:lineRule="auto"/>
        <w:ind w:left="0" w:right="0"/>
        <w:jc w:val="left"/>
      </w:pPr>
      <w:r w:rsidR="21232904">
        <w:rPr/>
        <w:t xml:space="preserve">Appendix 3 </w:t>
      </w:r>
      <w:r w:rsidR="0946EA5E">
        <w:rPr/>
        <w:t>provides</w:t>
      </w:r>
      <w:r w:rsidR="21232904">
        <w:rPr/>
        <w:t xml:space="preserve"> valuable proof for evaluation since it logs activities relevant to income enhancement, early intervention, tenancy preservation, and welfare reform. </w:t>
      </w:r>
      <w:r w:rsidR="21232904">
        <w:rPr/>
        <w:t>Assistance</w:t>
      </w:r>
      <w:r w:rsidR="21232904">
        <w:rPr/>
        <w:t xml:space="preserve"> with Universal Credit and Housing Benefits, financial inclusion, partnerships, referrals, alternative payment arrangements, pre-court interventions, and applications for discretionary housing payments are a few examples of this. On the other hand, totals alone should not be used as proof of quality. A tenant's engagement or the success of an application are examples of outcomes that Employee A cannot control. Thus, in addition to quantitative data, assessment should </w:t>
      </w:r>
      <w:r w:rsidR="3DBD7ED5">
        <w:rPr/>
        <w:t>consider</w:t>
      </w:r>
      <w:r w:rsidR="21232904">
        <w:rPr/>
        <w:t xml:space="preserve"> the promptness, suitability, and calibre of interventions.</w:t>
      </w:r>
    </w:p>
    <w:p w:rsidR="6D68DBA1" w:rsidP="6D68DBA1" w:rsidRDefault="6D68DBA1" w14:paraId="796CC34F" w14:textId="62BE2F87">
      <w:pPr>
        <w:pStyle w:val="Normal"/>
        <w:suppressLineNumbers w:val="0"/>
        <w:bidi w:val="0"/>
        <w:spacing w:before="0" w:beforeAutospacing="off" w:after="0" w:afterAutospacing="off" w:line="360" w:lineRule="auto"/>
        <w:ind w:left="0" w:right="0"/>
        <w:jc w:val="left"/>
      </w:pPr>
    </w:p>
    <w:p w:rsidR="74F464D3" w:rsidP="6D68DBA1" w:rsidRDefault="74F464D3" w14:paraId="0CE4D769" w14:textId="5CEE078D">
      <w:pPr>
        <w:pStyle w:val="Normal"/>
        <w:suppressLineNumbers w:val="0"/>
        <w:bidi w:val="0"/>
        <w:spacing w:before="0" w:beforeAutospacing="off" w:after="0" w:afterAutospacing="off" w:line="360" w:lineRule="auto"/>
        <w:ind w:left="0" w:right="0"/>
        <w:jc w:val="left"/>
      </w:pPr>
      <w:r w:rsidR="74F464D3">
        <w:rPr/>
        <w:t>The Kirkpatrick framework can also assess if development goes beyond attendance by looking at conduct, learning, reaction, and outcomes. The most compelling proof for Employee A would be that learning results in better workplace behaviour and leads to pertinent service outcomes. Therefore, performance management should continue to be developmental while upholding accountability, since learning-friendly work environments can facilitate ongoing performance improvement (Schelp et al., 2025).</w:t>
      </w:r>
    </w:p>
    <w:p w:rsidR="2A2F8A1A" w:rsidP="74C10C63" w:rsidRDefault="2A2F8A1A" w14:paraId="60C8E561" w14:textId="1AECDD2C">
      <w:pPr>
        <w:pStyle w:val="Heading2"/>
        <w:bidi w:val="0"/>
        <w:spacing w:before="299" w:beforeAutospacing="off" w:after="299" w:afterAutospacing="off"/>
        <w:jc w:val="left"/>
      </w:pPr>
      <w:bookmarkStart w:name="_Toc27995176" w:id="1822757725"/>
      <w:r w:rsidRPr="56316209" w:rsidR="0ED7876B">
        <w:rPr>
          <w:rFonts w:ascii="Arial Nova" w:hAnsi="Arial Nova" w:eastAsia="Arial Nova" w:cs="Arial Nova"/>
          <w:b w:val="1"/>
          <w:bCs w:val="1"/>
          <w:noProof w:val="0"/>
          <w:color w:val="auto"/>
          <w:sz w:val="28"/>
          <w:szCs w:val="28"/>
          <w:lang w:val="en-GB"/>
        </w:rPr>
        <w:t xml:space="preserve">5.4 Feedback, </w:t>
      </w:r>
      <w:r w:rsidRPr="56316209" w:rsidR="0ED7876B">
        <w:rPr>
          <w:rFonts w:ascii="Arial Nova" w:hAnsi="Arial Nova" w:eastAsia="Arial Nova" w:cs="Arial Nova"/>
          <w:b w:val="1"/>
          <w:bCs w:val="1"/>
          <w:noProof w:val="0"/>
          <w:color w:val="auto"/>
          <w:sz w:val="28"/>
          <w:szCs w:val="28"/>
          <w:lang w:val="en-GB"/>
        </w:rPr>
        <w:t>appraisal</w:t>
      </w:r>
      <w:r w:rsidRPr="56316209" w:rsidR="0ED7876B">
        <w:rPr>
          <w:rFonts w:ascii="Arial Nova" w:hAnsi="Arial Nova" w:eastAsia="Arial Nova" w:cs="Arial Nova"/>
          <w:b w:val="1"/>
          <w:bCs w:val="1"/>
          <w:noProof w:val="0"/>
          <w:color w:val="auto"/>
          <w:sz w:val="28"/>
          <w:szCs w:val="28"/>
          <w:lang w:val="en-GB"/>
        </w:rPr>
        <w:t xml:space="preserve"> and objective assessment</w:t>
      </w:r>
      <w:bookmarkEnd w:id="1822757725"/>
      <w:r w:rsidRPr="56316209" w:rsidR="0ED7876B">
        <w:rPr>
          <w:rFonts w:ascii="Arial Nova" w:hAnsi="Arial Nova" w:eastAsia="Arial Nova" w:cs="Arial Nova"/>
          <w:b w:val="1"/>
          <w:bCs w:val="1"/>
          <w:noProof w:val="0"/>
          <w:sz w:val="36"/>
          <w:szCs w:val="36"/>
          <w:lang w:val="en-GB"/>
        </w:rPr>
        <w:t xml:space="preserve"> </w:t>
      </w:r>
    </w:p>
    <w:p w:rsidR="7CE6DBC4" w:rsidP="6D68DBA1" w:rsidRDefault="7CE6DBC4" w14:paraId="2B9C41C5" w14:textId="5724DBE6">
      <w:pPr>
        <w:pStyle w:val="Normal"/>
        <w:bidi w:val="0"/>
        <w:spacing w:after="0" w:afterAutospacing="off" w:line="360" w:lineRule="auto"/>
      </w:pPr>
      <w:r w:rsidRPr="6D68DBA1" w:rsidR="7CE6DBC4">
        <w:rPr>
          <w:noProof w:val="0"/>
          <w:lang w:val="en-GB"/>
        </w:rPr>
        <w:t>Feedback needs to be prompt, detailed, helpful, and backed up by facts. By defining the context, characterising the observable activity, and explaining its impact, the Situation–</w:t>
      </w:r>
      <w:r w:rsidRPr="6D68DBA1" w:rsidR="00FD5184">
        <w:rPr>
          <w:noProof w:val="0"/>
          <w:lang w:val="en-GB"/>
        </w:rPr>
        <w:t>Behaviour</w:t>
      </w:r>
      <w:r w:rsidRPr="6D68DBA1" w:rsidR="7CE6DBC4">
        <w:rPr>
          <w:noProof w:val="0"/>
          <w:lang w:val="en-GB"/>
        </w:rPr>
        <w:t>–Impact (SBI) approach can offer a helpful framework. Feedback after a challenging arrears discussion, for instance, should concentrate on Employee A's communication and how it affected the exchange rather than drawing broad conclusions about personality or skill.</w:t>
      </w:r>
    </w:p>
    <w:p w:rsidR="6D68DBA1" w:rsidP="6D68DBA1" w:rsidRDefault="6D68DBA1" w14:paraId="7AA9E44A" w14:textId="1C47DA54">
      <w:pPr>
        <w:pStyle w:val="Normal"/>
        <w:bidi w:val="0"/>
        <w:spacing w:after="0" w:afterAutospacing="off" w:line="360" w:lineRule="auto"/>
        <w:rPr>
          <w:noProof w:val="0"/>
          <w:lang w:val="en-GB"/>
        </w:rPr>
      </w:pPr>
    </w:p>
    <w:p w:rsidR="74C10C63" w:rsidP="6D68DBA1" w:rsidRDefault="74C10C63" w14:paraId="4BD1743E" w14:textId="0548425B">
      <w:pPr>
        <w:bidi w:val="0"/>
        <w:spacing w:after="0" w:afterAutospacing="off" w:line="360" w:lineRule="auto"/>
        <w:jc w:val="left"/>
      </w:pPr>
      <w:r w:rsidR="14F8953E">
        <w:rPr/>
        <w:t>To</w:t>
      </w:r>
      <w:r w:rsidR="114EF52E">
        <w:rPr/>
        <w:t xml:space="preserve"> help Employee A discover their strengths and pinpoint areas for future performance growth, feedback should also include two-way discussion and reflection. A work atmosphere that prioritises development over judgement can be fostered via regular appraisal behaviour that promotes learning (Schelp et al., 2025).</w:t>
      </w:r>
    </w:p>
    <w:p w:rsidR="6D68DBA1" w:rsidP="6D68DBA1" w:rsidRDefault="6D68DBA1" w14:paraId="251A5613" w14:textId="0EF6C205">
      <w:pPr>
        <w:pStyle w:val="Normal"/>
        <w:bidi w:val="0"/>
        <w:spacing w:after="0" w:afterAutospacing="off" w:line="360" w:lineRule="auto"/>
        <w:jc w:val="left"/>
      </w:pPr>
    </w:p>
    <w:p w:rsidR="29F6BD2A" w:rsidP="6D68DBA1" w:rsidRDefault="29F6BD2A" w14:paraId="503208C8" w14:textId="76630322">
      <w:pPr>
        <w:bidi w:val="0"/>
        <w:spacing w:after="0" w:afterAutospacing="off" w:line="360" w:lineRule="auto"/>
        <w:jc w:val="left"/>
      </w:pPr>
      <w:r w:rsidR="29F6BD2A">
        <w:rPr/>
        <w:t xml:space="preserve">A fair evaluation should use a variety of evidence sources, such as case audits, performance data, observation, and pertinent input from stakeholders or customers. This encourages more objective decision-making and lessens the over-reliance on a single manager's judgement. While private performance data should only be </w:t>
      </w:r>
      <w:r w:rsidR="29F6BD2A">
        <w:rPr/>
        <w:t>available,</w:t>
      </w:r>
      <w:r w:rsidR="29F6BD2A">
        <w:rPr/>
        <w:t xml:space="preserve"> when necessary, </w:t>
      </w:r>
      <w:r w:rsidR="29F6BD2A">
        <w:rPr/>
        <w:t>accurate</w:t>
      </w:r>
      <w:r w:rsidR="29F6BD2A">
        <w:rPr/>
        <w:t xml:space="preserve"> records should capture established goals, comments, and advancements. When decisions about growth may have an impact on future employment chances, fair, consistent, and evidence-based assessment is especially crucial</w:t>
      </w:r>
      <w:r w:rsidR="35366D75">
        <w:rPr/>
        <w:t>.</w:t>
      </w:r>
    </w:p>
    <w:p w:rsidR="2F32B715" w:rsidP="6D68DBA1" w:rsidRDefault="2F32B715" w14:paraId="7FFE2EF6" w14:textId="53264F31">
      <w:pPr>
        <w:pStyle w:val="Heading2"/>
        <w:spacing w:before="299" w:beforeAutospacing="off" w:after="299" w:afterAutospacing="off"/>
        <w:jc w:val="left"/>
      </w:pPr>
      <w:bookmarkStart w:name="_Toc11255143" w:id="1723222123"/>
      <w:r w:rsidRPr="56316209" w:rsidR="0ED7876B">
        <w:rPr>
          <w:rFonts w:ascii="Arial Nova" w:hAnsi="Arial Nova" w:eastAsia="Arial Nova" w:cs="Arial Nova"/>
          <w:b w:val="1"/>
          <w:bCs w:val="1"/>
          <w:noProof w:val="0"/>
          <w:color w:val="auto"/>
          <w:sz w:val="28"/>
          <w:szCs w:val="28"/>
          <w:lang w:val="en-GB"/>
        </w:rPr>
        <w:t xml:space="preserve">5.5 Career development, </w:t>
      </w:r>
      <w:r w:rsidRPr="56316209" w:rsidR="0ED7876B">
        <w:rPr>
          <w:rFonts w:ascii="Arial Nova" w:hAnsi="Arial Nova" w:eastAsia="Arial Nova" w:cs="Arial Nova"/>
          <w:b w:val="1"/>
          <w:bCs w:val="1"/>
          <w:noProof w:val="0"/>
          <w:color w:val="auto"/>
          <w:sz w:val="28"/>
          <w:szCs w:val="28"/>
          <w:lang w:val="en-GB"/>
        </w:rPr>
        <w:t>succession</w:t>
      </w:r>
      <w:r w:rsidRPr="56316209" w:rsidR="0ED7876B">
        <w:rPr>
          <w:rFonts w:ascii="Arial Nova" w:hAnsi="Arial Nova" w:eastAsia="Arial Nova" w:cs="Arial Nova"/>
          <w:b w:val="1"/>
          <w:bCs w:val="1"/>
          <w:noProof w:val="0"/>
          <w:color w:val="auto"/>
          <w:sz w:val="28"/>
          <w:szCs w:val="28"/>
          <w:lang w:val="en-GB"/>
        </w:rPr>
        <w:t xml:space="preserve"> and sustainability</w:t>
      </w:r>
      <w:bookmarkEnd w:id="1723222123"/>
      <w:r w:rsidRPr="56316209" w:rsidR="0ED7876B">
        <w:rPr>
          <w:rFonts w:ascii="Arial Nova" w:hAnsi="Arial Nova" w:eastAsia="Arial Nova" w:cs="Arial Nova"/>
          <w:b w:val="1"/>
          <w:bCs w:val="1"/>
          <w:noProof w:val="0"/>
          <w:sz w:val="36"/>
          <w:szCs w:val="36"/>
          <w:lang w:val="en-GB"/>
        </w:rPr>
        <w:t xml:space="preserve"> </w:t>
      </w:r>
    </w:p>
    <w:p w:rsidR="0B362547" w:rsidP="6D68DBA1" w:rsidRDefault="0B362547" w14:paraId="3AB55D77" w14:textId="2CC13066">
      <w:pPr>
        <w:pStyle w:val="Normal"/>
        <w:bidi w:val="0"/>
        <w:spacing w:after="0" w:afterAutospacing="off" w:line="360" w:lineRule="auto"/>
      </w:pPr>
      <w:r w:rsidRPr="6D68DBA1" w:rsidR="0B362547">
        <w:rPr>
          <w:noProof w:val="0"/>
          <w:lang w:val="en-GB"/>
        </w:rPr>
        <w:t>Depending on organisational structures, open positions, and proven skill, Employee A's longer-term career path could go from Rent Officer to Senior Rent Officer/</w:t>
      </w:r>
      <w:r w:rsidRPr="6D68DBA1" w:rsidR="6AEC54A6">
        <w:rPr>
          <w:noProof w:val="0"/>
          <w:lang w:val="en-GB"/>
        </w:rPr>
        <w:t>Team Leader and</w:t>
      </w:r>
      <w:r w:rsidRPr="6D68DBA1" w:rsidR="0B362547">
        <w:rPr>
          <w:noProof w:val="0"/>
          <w:lang w:val="en-GB"/>
        </w:rPr>
        <w:t xml:space="preserve"> </w:t>
      </w:r>
      <w:r w:rsidRPr="6D68DBA1" w:rsidR="0B362547">
        <w:rPr>
          <w:noProof w:val="0"/>
          <w:lang w:val="en-GB"/>
        </w:rPr>
        <w:t>possibly Housing</w:t>
      </w:r>
      <w:r w:rsidRPr="6D68DBA1" w:rsidR="0B362547">
        <w:rPr>
          <w:noProof w:val="0"/>
          <w:lang w:val="en-GB"/>
        </w:rPr>
        <w:t xml:space="preserve"> Manager. Therefore, rather than implying promotion, succession planning should foster preparation for increased responsibilities.</w:t>
      </w:r>
    </w:p>
    <w:p w:rsidR="6D68DBA1" w:rsidP="6D68DBA1" w:rsidRDefault="6D68DBA1" w14:paraId="51166EC5" w14:textId="015AC29C">
      <w:pPr>
        <w:pStyle w:val="Normal"/>
        <w:bidi w:val="0"/>
        <w:spacing w:after="0" w:afterAutospacing="off" w:line="360" w:lineRule="auto"/>
        <w:rPr>
          <w:noProof w:val="0"/>
          <w:lang w:val="en-GB"/>
        </w:rPr>
      </w:pPr>
    </w:p>
    <w:p w:rsidR="10C171B3" w:rsidP="6D68DBA1" w:rsidRDefault="10C171B3" w14:paraId="50535D6B" w14:textId="02F7F14F">
      <w:pPr>
        <w:pStyle w:val="Normal"/>
        <w:bidi w:val="0"/>
        <w:spacing w:after="0" w:afterAutospacing="off" w:line="360" w:lineRule="auto"/>
      </w:pPr>
      <w:r w:rsidRPr="6D68DBA1" w:rsidR="10C171B3">
        <w:rPr>
          <w:noProof w:val="0"/>
          <w:lang w:val="en-GB"/>
        </w:rPr>
        <w:t>Through connecting employee development with succession planning and organisational performance, internal staff development can produce a pool of individuals with the skills and knowledge needed for future positions (Mehreen &amp; Ali, 2022). When properly incorporated with succession planning, career-development opportunities can also help retain employees (Tetteh &amp; Asumeng, 2022).</w:t>
      </w:r>
    </w:p>
    <w:p w:rsidR="6D68DBA1" w:rsidP="6D68DBA1" w:rsidRDefault="6D68DBA1" w14:paraId="58FAC362" w14:textId="68066657">
      <w:pPr>
        <w:pStyle w:val="Normal"/>
        <w:bidi w:val="0"/>
        <w:spacing w:after="0" w:afterAutospacing="off" w:line="360" w:lineRule="auto"/>
        <w:rPr>
          <w:noProof w:val="0"/>
          <w:lang w:val="en-GB"/>
        </w:rPr>
      </w:pPr>
    </w:p>
    <w:p w:rsidR="7CFEBCA9" w:rsidP="6D68DBA1" w:rsidRDefault="7CFEBCA9" w14:paraId="4F6F5AFD" w14:textId="3305D147">
      <w:pPr>
        <w:pStyle w:val="Normal"/>
        <w:bidi w:val="0"/>
        <w:spacing w:after="0" w:afterAutospacing="off" w:line="360" w:lineRule="auto"/>
      </w:pPr>
      <w:r w:rsidRPr="6D68DBA1" w:rsidR="7CFEBCA9">
        <w:rPr>
          <w:noProof w:val="0"/>
          <w:lang w:val="en-GB"/>
        </w:rPr>
        <w:t xml:space="preserve">By preserving </w:t>
      </w:r>
      <w:r w:rsidRPr="6D68DBA1" w:rsidR="7CFEBCA9">
        <w:rPr>
          <w:noProof w:val="0"/>
          <w:lang w:val="en-GB"/>
        </w:rPr>
        <w:t>expertise</w:t>
      </w:r>
      <w:r w:rsidRPr="6D68DBA1" w:rsidR="7CFEBCA9">
        <w:rPr>
          <w:noProof w:val="0"/>
          <w:lang w:val="en-GB"/>
        </w:rPr>
        <w:t xml:space="preserve">, enhancing future leadership potential, and lessening an over reliance on outside hiring, this promotes organisational sustainability. However, to ensure </w:t>
      </w:r>
      <w:r w:rsidRPr="6D68DBA1" w:rsidR="7CFEBCA9">
        <w:rPr>
          <w:noProof w:val="0"/>
          <w:lang w:val="en-GB"/>
        </w:rPr>
        <w:t>equitable</w:t>
      </w:r>
      <w:r w:rsidRPr="6D68DBA1" w:rsidR="7CFEBCA9">
        <w:rPr>
          <w:noProof w:val="0"/>
          <w:lang w:val="en-GB"/>
        </w:rPr>
        <w:t xml:space="preserve"> access to growth, succession possibilities should continue to be clear and grounded in objective capacity. </w:t>
      </w:r>
      <w:r w:rsidRPr="6D68DBA1" w:rsidR="7CFEBCA9">
        <w:rPr>
          <w:noProof w:val="0"/>
          <w:lang w:val="en-GB"/>
        </w:rPr>
        <w:t>All things considered</w:t>
      </w:r>
      <w:r w:rsidRPr="6D68DBA1" w:rsidR="7CFEBCA9">
        <w:rPr>
          <w:noProof w:val="0"/>
          <w:lang w:val="en-GB"/>
        </w:rPr>
        <w:t>, Employee A's PDP links personal goals, present performance, and long-term organisational needs while offering quantifiable proof for ongoing improvement.</w:t>
      </w:r>
    </w:p>
    <w:p w:rsidR="74C10C63" w:rsidP="6D68DBA1" w:rsidRDefault="74C10C63" w14:paraId="504B63D8" w14:textId="62F69240">
      <w:pPr>
        <w:bidi w:val="0"/>
        <w:spacing w:after="0" w:afterAutospacing="off" w:line="360" w:lineRule="auto"/>
        <w:jc w:val="left"/>
      </w:pPr>
    </w:p>
    <w:p w:rsidR="74C10C63" w:rsidP="74C10C63" w:rsidRDefault="74C10C63" w14:paraId="4898D62E" w14:textId="0A284D33">
      <w:pPr>
        <w:pStyle w:val="Heading1"/>
        <w:bidi w:val="0"/>
        <w:spacing w:before="322" w:beforeAutospacing="off" w:after="322" w:afterAutospacing="off"/>
        <w:jc w:val="left"/>
        <w:rPr>
          <w:rFonts w:ascii="Arial Nova" w:hAnsi="Arial Nova" w:eastAsia="Arial Nova" w:cs="Arial Nova"/>
          <w:b w:val="1"/>
          <w:bCs w:val="1"/>
          <w:noProof w:val="0"/>
          <w:sz w:val="48"/>
          <w:szCs w:val="48"/>
          <w:lang w:val="en-GB"/>
        </w:rPr>
      </w:pPr>
    </w:p>
    <w:p w:rsidR="74C10C63" w:rsidRDefault="74C10C63" w14:paraId="4E512109" w14:textId="07AD6131">
      <w:r>
        <w:br w:type="page"/>
      </w:r>
    </w:p>
    <w:p w:rsidR="2A2F8A1A" w:rsidP="74C10C63" w:rsidRDefault="2A2F8A1A" w14:paraId="6324948B" w14:textId="50E613D0">
      <w:pPr>
        <w:pStyle w:val="Heading1"/>
        <w:bidi w:val="0"/>
        <w:spacing w:before="322" w:beforeAutospacing="off" w:after="322" w:afterAutospacing="off"/>
        <w:jc w:val="left"/>
      </w:pPr>
      <w:bookmarkStart w:name="_Toc1735509310" w:id="2117854593"/>
      <w:r w:rsidRPr="56316209" w:rsidR="2BCD7605">
        <w:rPr>
          <w:rFonts w:ascii="Arial Nova" w:hAnsi="Arial Nova" w:eastAsia="Arial Nova" w:cs="Arial Nova"/>
          <w:b w:val="1"/>
          <w:bCs w:val="1"/>
          <w:noProof w:val="0"/>
          <w:color w:val="auto"/>
          <w:sz w:val="32"/>
          <w:szCs w:val="32"/>
          <w:lang w:val="en-GB"/>
        </w:rPr>
        <w:t>6. Recommendations</w:t>
      </w:r>
      <w:bookmarkEnd w:id="2117854593"/>
      <w:r w:rsidRPr="56316209" w:rsidR="2BCD7605">
        <w:rPr>
          <w:rFonts w:ascii="Arial Nova" w:hAnsi="Arial Nova" w:eastAsia="Arial Nova" w:cs="Arial Nova"/>
          <w:b w:val="1"/>
          <w:bCs w:val="1"/>
          <w:noProof w:val="0"/>
          <w:sz w:val="48"/>
          <w:szCs w:val="48"/>
          <w:lang w:val="en-GB"/>
        </w:rPr>
        <w:t xml:space="preserve"> </w:t>
      </w:r>
    </w:p>
    <w:p w:rsidR="7F212965" w:rsidP="65920EA2" w:rsidRDefault="7F212965" w14:paraId="4A6208CF" w14:textId="545D8F42">
      <w:pPr>
        <w:pStyle w:val="Normal"/>
        <w:keepNext w:val="0"/>
        <w:keepLines w:val="0"/>
        <w:bidi w:val="0"/>
        <w:spacing w:before="0" w:beforeAutospacing="off" w:after="0" w:afterAutospacing="off" w:line="360" w:lineRule="auto"/>
      </w:pPr>
      <w:r w:rsidRPr="65920EA2" w:rsidR="7F212965">
        <w:rPr>
          <w:noProof w:val="0"/>
          <w:lang w:val="en-GB"/>
        </w:rPr>
        <w:t xml:space="preserve">Three suggestions have been proposed </w:t>
      </w:r>
      <w:r w:rsidRPr="65920EA2" w:rsidR="7F212965">
        <w:rPr>
          <w:noProof w:val="0"/>
          <w:lang w:val="en-GB"/>
        </w:rPr>
        <w:t>considering</w:t>
      </w:r>
      <w:r w:rsidRPr="65920EA2" w:rsidR="7F212965">
        <w:rPr>
          <w:noProof w:val="0"/>
          <w:lang w:val="en-GB"/>
        </w:rPr>
        <w:t xml:space="preserve"> the examination of Swansea Council Housing's performance management, development strategies, and staff development. These aim to improve teamwork, employee retention, and tenant service quality while enhancing individual capabilities.</w:t>
      </w:r>
    </w:p>
    <w:p w:rsidR="74C10C63" w:rsidP="65920EA2" w:rsidRDefault="74C10C63" w14:paraId="35D191CC" w14:textId="4EB48B1F">
      <w:pPr>
        <w:pStyle w:val="Heading1"/>
        <w:keepNext w:val="0"/>
        <w:keepLines w:val="0"/>
        <w:bidi w:val="0"/>
        <w:spacing w:before="0" w:beforeAutospacing="off" w:after="0" w:afterAutospacing="off" w:line="360" w:lineRule="auto"/>
        <w:rPr>
          <w:rFonts w:ascii="Arial Nova" w:hAnsi="Arial Nova" w:eastAsia="Arial Nova" w:cs="Arial Nova"/>
          <w:b w:val="1"/>
          <w:bCs w:val="1"/>
          <w:noProof w:val="0"/>
          <w:color w:val="auto"/>
          <w:sz w:val="32"/>
          <w:szCs w:val="32"/>
          <w:lang w:val="en-GB"/>
        </w:rPr>
      </w:pPr>
    </w:p>
    <w:p w:rsidR="7F212965" w:rsidP="65920EA2" w:rsidRDefault="7F212965" w14:paraId="16E4E20D" w14:textId="63171F15">
      <w:pPr>
        <w:pStyle w:val="Normal"/>
        <w:keepNext w:val="0"/>
        <w:keepLines w:val="0"/>
        <w:bidi w:val="0"/>
      </w:pPr>
      <w:r w:rsidRPr="65920EA2" w:rsidR="7F212965">
        <w:rPr>
          <w:rFonts w:ascii="Arial Nova" w:hAnsi="Arial Nova" w:eastAsia="Arial Nova" w:cs="Arial Nova"/>
          <w:b w:val="1"/>
          <w:bCs w:val="1"/>
          <w:noProof w:val="0"/>
          <w:sz w:val="28"/>
          <w:szCs w:val="28"/>
          <w:lang w:val="en-GB"/>
        </w:rPr>
        <w:t>6.1 Introduce Individualised Development Plans</w:t>
      </w:r>
    </w:p>
    <w:p w:rsidR="6B77B40E" w:rsidP="65920EA2" w:rsidRDefault="6B77B40E" w14:paraId="4739D847" w14:textId="2F570474">
      <w:pPr>
        <w:pStyle w:val="Normal"/>
        <w:keepNext w:val="0"/>
        <w:keepLines w:val="0"/>
        <w:bidi w:val="0"/>
        <w:spacing w:after="0" w:afterAutospacing="off" w:line="360" w:lineRule="auto"/>
      </w:pPr>
      <w:r w:rsidRPr="65920EA2" w:rsidR="6B77B40E">
        <w:rPr>
          <w:rFonts w:ascii="Arial Nova" w:hAnsi="Arial Nova" w:eastAsia="Arial Nova" w:cs="Arial Nova"/>
          <w:b w:val="0"/>
          <w:bCs w:val="0"/>
          <w:noProof w:val="0"/>
          <w:sz w:val="24"/>
          <w:szCs w:val="24"/>
          <w:lang w:val="en-GB"/>
        </w:rPr>
        <w:t>Every Rent Officer at Swansea Council Housing should have a personal development plan that is connected to their personal career goals, service goals, and appraisal results. SMART goals, agreed-upon development activities, deadlines, appropriate support, and measurable outcomes should all be included in plans. Plans should build on current strengths and prepare staff for future responsibilities rather than focusing solely on areas of underperformance. Managers who support individualised development plans can motivate staff members to take more ownership of learning while tying development to workplace demands (Lejeune et al., 2023). This strategy could increase capacity and participation while making internal career advancement and succession planning more transparent.</w:t>
      </w:r>
    </w:p>
    <w:p w:rsidR="65920EA2" w:rsidP="65920EA2" w:rsidRDefault="65920EA2" w14:paraId="72135A35" w14:textId="678D060F">
      <w:pPr>
        <w:pStyle w:val="Normal"/>
        <w:keepNext w:val="0"/>
        <w:keepLines w:val="0"/>
        <w:bidi w:val="0"/>
        <w:spacing w:after="0" w:afterAutospacing="off" w:line="360" w:lineRule="auto"/>
        <w:rPr>
          <w:rFonts w:ascii="Arial Nova" w:hAnsi="Arial Nova" w:eastAsia="Arial Nova" w:cs="Arial Nova"/>
          <w:b w:val="0"/>
          <w:bCs w:val="0"/>
          <w:noProof w:val="0"/>
          <w:sz w:val="24"/>
          <w:szCs w:val="24"/>
          <w:lang w:val="en-GB"/>
        </w:rPr>
      </w:pPr>
    </w:p>
    <w:p w:rsidR="6B77B40E" w:rsidP="65920EA2" w:rsidRDefault="6B77B40E" w14:paraId="7B94B8FB" w14:textId="092CE006">
      <w:pPr>
        <w:pStyle w:val="Normal"/>
        <w:keepNext w:val="0"/>
        <w:keepLines w:val="0"/>
        <w:bidi w:val="0"/>
        <w:spacing w:after="0" w:afterAutospacing="off" w:line="360" w:lineRule="auto"/>
      </w:pPr>
      <w:r w:rsidRPr="65920EA2" w:rsidR="6B77B40E">
        <w:rPr>
          <w:rFonts w:ascii="Arial Nova" w:hAnsi="Arial Nova" w:eastAsia="Arial Nova" w:cs="Arial Nova"/>
          <w:b w:val="1"/>
          <w:bCs w:val="1"/>
          <w:noProof w:val="0"/>
          <w:sz w:val="28"/>
          <w:szCs w:val="28"/>
          <w:lang w:val="en-GB"/>
        </w:rPr>
        <w:t>6.2 Adopt a Blended Approach to Development</w:t>
      </w:r>
    </w:p>
    <w:p w:rsidR="295DA798" w:rsidP="65920EA2" w:rsidRDefault="295DA798" w14:paraId="63F62737" w14:textId="06BCD267">
      <w:pPr>
        <w:pStyle w:val="Normal"/>
        <w:keepNext w:val="0"/>
        <w:keepLines w:val="0"/>
        <w:bidi w:val="0"/>
        <w:spacing w:after="0" w:afterAutospacing="off" w:line="360" w:lineRule="auto"/>
      </w:pPr>
      <w:r w:rsidRPr="65920EA2" w:rsidR="295DA798">
        <w:rPr>
          <w:rFonts w:ascii="Arial Nova" w:hAnsi="Arial Nova" w:eastAsia="Arial Nova" w:cs="Arial Nova"/>
          <w:b w:val="0"/>
          <w:bCs w:val="0"/>
          <w:noProof w:val="0"/>
          <w:sz w:val="24"/>
          <w:szCs w:val="24"/>
          <w:lang w:val="en-GB"/>
        </w:rPr>
        <w:t>Instead of depending primarily on formal courses, development should incorporate work shadowing, coaching, mentoring, formal training, e-learning, and practical experience. Different approaches meet different needs. For instance, e-learning can effectively improve technical knowledge, while coaching and supervised practice offer chances to apply learning to challenging talks and complex rent instances. Therefore, a hybrid strategy would allow workers to move from learning to autonomously exhibiting competency. In addition to promoting knowledge exchange and greater ties between Rent Officers and other services, this could enhance the transfer of learning into job performance.</w:t>
      </w:r>
    </w:p>
    <w:p w:rsidR="65920EA2" w:rsidP="65920EA2" w:rsidRDefault="65920EA2" w14:paraId="64294520" w14:textId="1E6B7FEE">
      <w:pPr>
        <w:pStyle w:val="Normal"/>
        <w:keepNext w:val="0"/>
        <w:keepLines w:val="0"/>
        <w:bidi w:val="0"/>
        <w:spacing w:after="0" w:afterAutospacing="off" w:line="360" w:lineRule="auto"/>
        <w:rPr>
          <w:rFonts w:ascii="Arial Nova" w:hAnsi="Arial Nova" w:eastAsia="Arial Nova" w:cs="Arial Nova"/>
          <w:b w:val="0"/>
          <w:bCs w:val="0"/>
          <w:noProof w:val="0"/>
          <w:sz w:val="24"/>
          <w:szCs w:val="24"/>
          <w:lang w:val="en-GB"/>
        </w:rPr>
      </w:pPr>
    </w:p>
    <w:p w:rsidR="65920EA2" w:rsidP="65920EA2" w:rsidRDefault="65920EA2" w14:paraId="6D43F962" w14:textId="540163CA">
      <w:pPr>
        <w:pStyle w:val="Normal"/>
        <w:keepNext w:val="0"/>
        <w:keepLines w:val="0"/>
        <w:bidi w:val="0"/>
        <w:spacing w:after="0" w:afterAutospacing="off" w:line="360" w:lineRule="auto"/>
        <w:rPr>
          <w:rFonts w:ascii="Arial Nova" w:hAnsi="Arial Nova" w:eastAsia="Arial Nova" w:cs="Arial Nova"/>
          <w:b w:val="0"/>
          <w:bCs w:val="0"/>
          <w:noProof w:val="0"/>
          <w:sz w:val="24"/>
          <w:szCs w:val="24"/>
          <w:lang w:val="en-GB"/>
        </w:rPr>
      </w:pPr>
    </w:p>
    <w:p w:rsidR="295DA798" w:rsidP="65920EA2" w:rsidRDefault="295DA798" w14:paraId="2DBD2CC7" w14:textId="21C8B7A6">
      <w:pPr>
        <w:pStyle w:val="Normal"/>
        <w:keepNext w:val="0"/>
        <w:keepLines w:val="0"/>
        <w:bidi w:val="0"/>
        <w:spacing w:after="0" w:afterAutospacing="off" w:line="360" w:lineRule="auto"/>
      </w:pPr>
      <w:r w:rsidRPr="65920EA2" w:rsidR="295DA798">
        <w:rPr>
          <w:rFonts w:ascii="Arial Nova" w:hAnsi="Arial Nova" w:eastAsia="Arial Nova" w:cs="Arial Nova"/>
          <w:b w:val="1"/>
          <w:bCs w:val="1"/>
          <w:noProof w:val="0"/>
          <w:sz w:val="28"/>
          <w:szCs w:val="28"/>
          <w:lang w:val="en-GB"/>
        </w:rPr>
        <w:t>6.3 Strengthen Continuous Performance and Career Conversations</w:t>
      </w:r>
    </w:p>
    <w:p w:rsidR="65920EA2" w:rsidP="65920EA2" w:rsidRDefault="65920EA2" w14:paraId="1A0DCBF4" w14:textId="085AA6E1">
      <w:pPr>
        <w:pStyle w:val="Normal"/>
        <w:keepNext w:val="0"/>
        <w:keepLines w:val="0"/>
        <w:bidi w:val="0"/>
        <w:spacing w:after="0" w:afterAutospacing="off" w:line="360" w:lineRule="auto"/>
        <w:rPr>
          <w:rFonts w:ascii="Arial Nova" w:hAnsi="Arial Nova" w:eastAsia="Arial Nova" w:cs="Arial Nova"/>
          <w:b w:val="1"/>
          <w:bCs w:val="1"/>
          <w:noProof w:val="0"/>
          <w:sz w:val="28"/>
          <w:szCs w:val="28"/>
          <w:lang w:val="en-GB"/>
        </w:rPr>
      </w:pPr>
    </w:p>
    <w:p w:rsidR="738C5C41" w:rsidP="65920EA2" w:rsidRDefault="738C5C41" w14:paraId="36B6BAAF" w14:textId="7ECD869C">
      <w:pPr>
        <w:pStyle w:val="Normal"/>
        <w:keepNext w:val="0"/>
        <w:keepLines w:val="0"/>
        <w:bidi w:val="0"/>
        <w:spacing w:after="0" w:afterAutospacing="off" w:line="360" w:lineRule="auto"/>
      </w:pPr>
      <w:r w:rsidRPr="65920EA2" w:rsidR="738C5C41">
        <w:rPr>
          <w:rFonts w:ascii="Arial Nova" w:hAnsi="Arial Nova" w:eastAsia="Arial Nova" w:cs="Arial Nova"/>
          <w:b w:val="0"/>
          <w:bCs w:val="0"/>
          <w:noProof w:val="0"/>
          <w:sz w:val="24"/>
          <w:szCs w:val="24"/>
          <w:lang w:val="en-GB"/>
        </w:rPr>
        <w:t xml:space="preserve">Swansea Council Housing should regularly have one-on-one development and career discussions in addition to the official annual review. To acknowledge accomplishments, pinpoint areas for improvement, and assess advancement in relation to predetermined goals, these should make use of data from service </w:t>
      </w:r>
      <w:r w:rsidRPr="65920EA2" w:rsidR="738C5C41">
        <w:rPr>
          <w:rFonts w:ascii="Arial Nova" w:hAnsi="Arial Nova" w:eastAsia="Arial Nova" w:cs="Arial Nova"/>
          <w:b w:val="0"/>
          <w:bCs w:val="0"/>
          <w:noProof w:val="0"/>
          <w:sz w:val="24"/>
          <w:szCs w:val="24"/>
          <w:lang w:val="en-GB"/>
        </w:rPr>
        <w:t>objectives</w:t>
      </w:r>
      <w:r w:rsidRPr="65920EA2" w:rsidR="738C5C41">
        <w:rPr>
          <w:rFonts w:ascii="Arial Nova" w:hAnsi="Arial Nova" w:eastAsia="Arial Nova" w:cs="Arial Nova"/>
          <w:b w:val="0"/>
          <w:bCs w:val="0"/>
          <w:noProof w:val="0"/>
          <w:sz w:val="24"/>
          <w:szCs w:val="24"/>
          <w:lang w:val="en-GB"/>
        </w:rPr>
        <w:t xml:space="preserve">, case reviews, employee reflection, and feedback. Since development requirements can vary during the year and delayed feedback may limit prospects for </w:t>
      </w:r>
      <w:r w:rsidRPr="65920EA2" w:rsidR="738C5C41">
        <w:rPr>
          <w:rFonts w:ascii="Arial Nova" w:hAnsi="Arial Nova" w:eastAsia="Arial Nova" w:cs="Arial Nova"/>
          <w:b w:val="0"/>
          <w:bCs w:val="0"/>
          <w:noProof w:val="0"/>
          <w:sz w:val="24"/>
          <w:szCs w:val="24"/>
          <w:lang w:val="en-GB"/>
        </w:rPr>
        <w:t>timely</w:t>
      </w:r>
      <w:r w:rsidRPr="65920EA2" w:rsidR="738C5C41">
        <w:rPr>
          <w:rFonts w:ascii="Arial Nova" w:hAnsi="Arial Nova" w:eastAsia="Arial Nova" w:cs="Arial Nova"/>
          <w:b w:val="0"/>
          <w:bCs w:val="0"/>
          <w:noProof w:val="0"/>
          <w:sz w:val="24"/>
          <w:szCs w:val="24"/>
          <w:lang w:val="en-GB"/>
        </w:rPr>
        <w:t xml:space="preserve"> improvement, ongoing discussions are especially crucial. This strategy should continue to be developing while upholding precise performance standards. Frequent, fact-based conversations could improve employee retention, </w:t>
      </w:r>
      <w:r w:rsidRPr="65920EA2" w:rsidR="738C5C41">
        <w:rPr>
          <w:rFonts w:ascii="Arial Nova" w:hAnsi="Arial Nova" w:eastAsia="Arial Nova" w:cs="Arial Nova"/>
          <w:b w:val="0"/>
          <w:bCs w:val="0"/>
          <w:noProof w:val="0"/>
          <w:sz w:val="24"/>
          <w:szCs w:val="24"/>
          <w:lang w:val="en-GB"/>
        </w:rPr>
        <w:t>identify</w:t>
      </w:r>
      <w:r w:rsidRPr="65920EA2" w:rsidR="738C5C41">
        <w:rPr>
          <w:rFonts w:ascii="Arial Nova" w:hAnsi="Arial Nova" w:eastAsia="Arial Nova" w:cs="Arial Nova"/>
          <w:b w:val="0"/>
          <w:bCs w:val="0"/>
          <w:noProof w:val="0"/>
          <w:sz w:val="24"/>
          <w:szCs w:val="24"/>
          <w:lang w:val="en-GB"/>
        </w:rPr>
        <w:t xml:space="preserve"> emerging leaders earlier, and increase trust between managers and staff. Tenant services should be more reliable and responsive </w:t>
      </w:r>
      <w:r w:rsidRPr="65920EA2" w:rsidR="738C5C41">
        <w:rPr>
          <w:rFonts w:ascii="Arial Nova" w:hAnsi="Arial Nova" w:eastAsia="Arial Nova" w:cs="Arial Nova"/>
          <w:b w:val="0"/>
          <w:bCs w:val="0"/>
          <w:noProof w:val="0"/>
          <w:sz w:val="24"/>
          <w:szCs w:val="24"/>
          <w:lang w:val="en-GB"/>
        </w:rPr>
        <w:t>because of</w:t>
      </w:r>
      <w:r w:rsidRPr="65920EA2" w:rsidR="738C5C41">
        <w:rPr>
          <w:rFonts w:ascii="Arial Nova" w:hAnsi="Arial Nova" w:eastAsia="Arial Nova" w:cs="Arial Nova"/>
          <w:b w:val="0"/>
          <w:bCs w:val="0"/>
          <w:noProof w:val="0"/>
          <w:sz w:val="24"/>
          <w:szCs w:val="24"/>
          <w:lang w:val="en-GB"/>
        </w:rPr>
        <w:t xml:space="preserve"> better development, performance, and teamwork.</w:t>
      </w:r>
    </w:p>
    <w:p w:rsidR="65920EA2" w:rsidP="65920EA2" w:rsidRDefault="65920EA2" w14:paraId="40F0776F" w14:textId="39ABF9C5">
      <w:pPr>
        <w:pStyle w:val="Normal"/>
        <w:keepNext w:val="0"/>
        <w:keepLines w:val="0"/>
        <w:bidi w:val="0"/>
        <w:spacing w:after="0" w:afterAutospacing="off" w:line="360" w:lineRule="auto"/>
        <w:rPr>
          <w:rFonts w:ascii="Arial Nova" w:hAnsi="Arial Nova" w:eastAsia="Arial Nova" w:cs="Arial Nova"/>
          <w:b w:val="0"/>
          <w:bCs w:val="0"/>
          <w:noProof w:val="0"/>
          <w:sz w:val="24"/>
          <w:szCs w:val="24"/>
          <w:lang w:val="en-GB"/>
        </w:rPr>
      </w:pPr>
    </w:p>
    <w:p w:rsidR="74C10C63" w:rsidP="74C10C63" w:rsidRDefault="74C10C63" w14:paraId="71C9EBD1" w14:textId="28133D13">
      <w:pPr>
        <w:pStyle w:val="Heading1"/>
        <w:bidi w:val="0"/>
        <w:rPr>
          <w:rFonts w:ascii="Arial Nova" w:hAnsi="Arial Nova" w:eastAsia="Arial Nova" w:cs="Arial Nova"/>
          <w:b w:val="1"/>
          <w:bCs w:val="1"/>
          <w:noProof w:val="0"/>
          <w:color w:val="auto"/>
          <w:sz w:val="32"/>
          <w:szCs w:val="32"/>
          <w:lang w:val="en-GB"/>
        </w:rPr>
      </w:pPr>
    </w:p>
    <w:p w:rsidR="74C10C63" w:rsidRDefault="74C10C63" w14:paraId="1B2F4103" w14:textId="37DD2564">
      <w:r>
        <w:br w:type="page"/>
      </w:r>
    </w:p>
    <w:p w:rsidR="2A2F8A1A" w:rsidP="74C10C63" w:rsidRDefault="2A2F8A1A" w14:paraId="059DB01A" w14:textId="3983244E">
      <w:pPr>
        <w:pStyle w:val="Heading1"/>
        <w:bidi w:val="0"/>
      </w:pPr>
      <w:bookmarkStart w:name="_Toc2079274531" w:id="1021181595"/>
      <w:r w:rsidRPr="56316209" w:rsidR="2BCD7605">
        <w:rPr>
          <w:rFonts w:ascii="Arial Nova" w:hAnsi="Arial Nova" w:eastAsia="Arial Nova" w:cs="Arial Nova"/>
          <w:b w:val="1"/>
          <w:bCs w:val="1"/>
          <w:noProof w:val="0"/>
          <w:color w:val="auto"/>
          <w:sz w:val="32"/>
          <w:szCs w:val="32"/>
          <w:lang w:val="en-GB"/>
        </w:rPr>
        <w:t>7. Conclusion</w:t>
      </w:r>
      <w:bookmarkEnd w:id="1021181595"/>
      <w:r w:rsidRPr="56316209" w:rsidR="2BCD7605">
        <w:rPr>
          <w:rFonts w:ascii="Arial Nova" w:hAnsi="Arial Nova" w:eastAsia="Arial Nova" w:cs="Arial Nova"/>
          <w:b w:val="1"/>
          <w:bCs w:val="1"/>
          <w:noProof w:val="0"/>
          <w:sz w:val="48"/>
          <w:szCs w:val="48"/>
          <w:lang w:val="en-GB"/>
        </w:rPr>
        <w:t xml:space="preserve"> </w:t>
      </w:r>
    </w:p>
    <w:p w:rsidR="65920EA2" w:rsidP="65920EA2" w:rsidRDefault="65920EA2" w14:paraId="215315F3" w14:textId="71945DC6">
      <w:pPr>
        <w:pStyle w:val="Normal"/>
        <w:bidi w:val="0"/>
        <w:rPr>
          <w:noProof w:val="0"/>
          <w:lang w:val="en-GB"/>
        </w:rPr>
      </w:pPr>
    </w:p>
    <w:p w:rsidR="1D6FA26F" w:rsidP="65920EA2" w:rsidRDefault="1D6FA26F" w14:paraId="60854276" w14:textId="00E973A8">
      <w:pPr>
        <w:pStyle w:val="Normal"/>
        <w:bidi w:val="0"/>
        <w:spacing w:after="0" w:afterAutospacing="off" w:line="360" w:lineRule="auto"/>
      </w:pPr>
      <w:r w:rsidRPr="65920EA2" w:rsidR="1D6FA26F">
        <w:rPr>
          <w:noProof w:val="0"/>
          <w:lang w:val="en-GB"/>
        </w:rPr>
        <w:t>This report has shown that Swansea Council Housing and its staff may both profit greatly from the development of Rent Officers. In addition to perhaps increasing retention and preparing people for more responsibility, effective development can boost employees' knowledge, competence, confidence, and motivation. Crucially, the advantages go beyond personal achievement. Building interpersonal, leadership, and communication skills may improve relationships at work, promote knowledge exchange, and enhance cooperation amongst rent officers, coworkers, and partner services, all of which will ultimately support better tenant outcomes.</w:t>
      </w:r>
    </w:p>
    <w:p w:rsidR="65920EA2" w:rsidP="65920EA2" w:rsidRDefault="65920EA2" w14:paraId="0EC3C252" w14:textId="779010ED">
      <w:pPr>
        <w:pStyle w:val="Normal"/>
        <w:bidi w:val="0"/>
        <w:spacing w:after="0" w:afterAutospacing="off" w:line="360" w:lineRule="auto"/>
        <w:rPr>
          <w:noProof w:val="0"/>
          <w:lang w:val="en-GB"/>
        </w:rPr>
      </w:pPr>
    </w:p>
    <w:p w:rsidR="23910D87" w:rsidP="65920EA2" w:rsidRDefault="23910D87" w14:paraId="3A4AF967" w14:textId="66A85A65">
      <w:pPr>
        <w:pStyle w:val="Normal"/>
        <w:bidi w:val="0"/>
        <w:spacing w:after="0" w:afterAutospacing="off" w:line="360" w:lineRule="auto"/>
      </w:pPr>
      <w:r w:rsidRPr="65920EA2" w:rsidR="23910D87">
        <w:rPr>
          <w:noProof w:val="0"/>
          <w:lang w:val="en-GB"/>
        </w:rPr>
        <w:t>Development, however, needs to be managed responsibly. Individual career goals should be acknowledged while maintaining a balance with current capabilities, service needs, and practical organisational prospects. Workers should be aware that while growth can make them more prepared for advancement, it does not guarantee it. This means that sustaining trust and involvement requires clear communication, helpful criticism, and reasonable goals.</w:t>
      </w:r>
    </w:p>
    <w:p w:rsidR="65920EA2" w:rsidP="65920EA2" w:rsidRDefault="65920EA2" w14:paraId="42701FEA" w14:textId="3935CCB8">
      <w:pPr>
        <w:pStyle w:val="Normal"/>
        <w:bidi w:val="0"/>
        <w:spacing w:after="0" w:afterAutospacing="off" w:line="360" w:lineRule="auto"/>
        <w:rPr>
          <w:noProof w:val="0"/>
          <w:lang w:val="en-GB"/>
        </w:rPr>
      </w:pPr>
    </w:p>
    <w:p w:rsidR="23910D87" w:rsidP="65920EA2" w:rsidRDefault="23910D87" w14:paraId="14DBE017" w14:textId="2371BC59">
      <w:pPr>
        <w:pStyle w:val="Normal"/>
        <w:bidi w:val="0"/>
        <w:spacing w:after="0" w:afterAutospacing="off" w:line="360" w:lineRule="auto"/>
      </w:pPr>
      <w:r w:rsidRPr="65920EA2" w:rsidR="23910D87">
        <w:rPr>
          <w:rFonts w:ascii="Arial Nova" w:hAnsi="Arial Nova" w:eastAsia="Arial Nova" w:cs="Arial Nova"/>
          <w:noProof w:val="0"/>
          <w:sz w:val="24"/>
          <w:szCs w:val="24"/>
          <w:lang w:val="en-GB"/>
        </w:rPr>
        <w:t xml:space="preserve">The assessment of development vehicles showed that no one strategy is enough to meet all development requirements. While coaching, mentoring, shadowing, and hands on experience offer chances to apply and enhance abilities in the workplace, formal training and e-learning can reinforce knowledge. Therefore, a hybrid approach is more suitable, especially when workers must move from </w:t>
      </w:r>
      <w:r w:rsidRPr="65920EA2" w:rsidR="23910D87">
        <w:rPr>
          <w:rFonts w:ascii="Arial Nova" w:hAnsi="Arial Nova" w:eastAsia="Arial Nova" w:cs="Arial Nova"/>
          <w:noProof w:val="0"/>
          <w:sz w:val="24"/>
          <w:szCs w:val="24"/>
          <w:lang w:val="en-GB"/>
        </w:rPr>
        <w:t>comprehending</w:t>
      </w:r>
      <w:r w:rsidRPr="65920EA2" w:rsidR="23910D87">
        <w:rPr>
          <w:rFonts w:ascii="Arial Nova" w:hAnsi="Arial Nova" w:eastAsia="Arial Nova" w:cs="Arial Nova"/>
          <w:noProof w:val="0"/>
          <w:sz w:val="24"/>
          <w:szCs w:val="24"/>
          <w:lang w:val="en-GB"/>
        </w:rPr>
        <w:t xml:space="preserve"> a task to carrying it out on their own.</w:t>
      </w:r>
    </w:p>
    <w:p w:rsidR="65920EA2" w:rsidP="65920EA2" w:rsidRDefault="65920EA2" w14:paraId="3A3ADE10" w14:textId="6EE5D2F6">
      <w:pPr>
        <w:pStyle w:val="Normal"/>
        <w:bidi w:val="0"/>
        <w:spacing w:after="0" w:afterAutospacing="off" w:line="360" w:lineRule="auto"/>
        <w:rPr>
          <w:rFonts w:ascii="Arial Nova" w:hAnsi="Arial Nova" w:eastAsia="Arial Nova" w:cs="Arial Nova"/>
          <w:noProof w:val="0"/>
          <w:sz w:val="24"/>
          <w:szCs w:val="24"/>
          <w:lang w:val="en-GB"/>
        </w:rPr>
      </w:pPr>
    </w:p>
    <w:p w:rsidR="74C10C63" w:rsidP="65920EA2" w:rsidRDefault="74C10C63" w14:paraId="3A2AA66C" w14:textId="1CC1EF9F">
      <w:pPr>
        <w:pStyle w:val="Normal"/>
        <w:spacing w:before="0" w:beforeAutospacing="off" w:after="0" w:afterAutospacing="off" w:line="360" w:lineRule="auto"/>
        <w:jc w:val="left"/>
        <w:rPr>
          <w:rFonts w:ascii="Arial Nova" w:hAnsi="Arial Nova" w:eastAsia="Arial Nova" w:cs="Arial Nova"/>
          <w:b w:val="0"/>
          <w:bCs w:val="0"/>
          <w:noProof w:val="0"/>
          <w:sz w:val="24"/>
          <w:szCs w:val="24"/>
          <w:lang w:val="en-GB"/>
        </w:rPr>
      </w:pPr>
      <w:r w:rsidRPr="65920EA2" w:rsidR="23910D87">
        <w:rPr>
          <w:rFonts w:ascii="Arial Nova" w:hAnsi="Arial Nova" w:eastAsia="Arial Nova" w:cs="Arial Nova"/>
          <w:b w:val="0"/>
          <w:bCs w:val="0"/>
          <w:noProof w:val="0"/>
          <w:sz w:val="24"/>
          <w:szCs w:val="24"/>
          <w:lang w:val="en-GB"/>
        </w:rPr>
        <w:t>Instead of depending only on yearly appraisals, performance management should also be ongoing and developmental, bolstered by frequent one-on-one conversations, unbiased data, equitable evaluation, and constructive criticism. Succession planning and organisational sustainability can also be strengthened by connecting individual development plans with service goals and career aspirations. In general, effective employee development should be seen as an integrated process that links individual capabilities, workplace relationships, performance management, and organisational effectiveness rather than just as a training exercise.</w:t>
      </w:r>
    </w:p>
    <w:p w:rsidR="74C10C63" w:rsidP="74C10C63" w:rsidRDefault="74C10C63" w14:paraId="7F704FE3" w14:textId="21BD86F3">
      <w:pPr>
        <w:pStyle w:val="Normal"/>
        <w:spacing w:before="240" w:beforeAutospacing="off" w:after="240" w:afterAutospacing="off"/>
        <w:jc w:val="left"/>
        <w:rPr>
          <w:rFonts w:ascii="Arial Nova" w:hAnsi="Arial Nova" w:eastAsia="Arial Nova" w:cs="Arial Nova"/>
          <w:b w:val="1"/>
          <w:bCs w:val="1"/>
          <w:noProof w:val="0"/>
          <w:sz w:val="32"/>
          <w:szCs w:val="32"/>
          <w:lang w:val="en-GB"/>
        </w:rPr>
      </w:pPr>
    </w:p>
    <w:p w:rsidR="74C10C63" w:rsidRDefault="74C10C63" w14:paraId="251D474F" w14:textId="18FABC86">
      <w:r>
        <w:br w:type="page"/>
      </w:r>
    </w:p>
    <w:p w:rsidR="4ABB3481" w:rsidP="65920EA2" w:rsidRDefault="4ABB3481" w14:paraId="1789D42C" w14:textId="31D1F758">
      <w:pPr>
        <w:pStyle w:val="Normal"/>
        <w:spacing w:before="0" w:beforeAutospacing="off" w:after="0" w:afterAutospacing="off" w:line="360" w:lineRule="auto"/>
        <w:jc w:val="left"/>
      </w:pPr>
      <w:r w:rsidRPr="65920EA2" w:rsidR="3DA782AA">
        <w:rPr>
          <w:rFonts w:ascii="Arial Nova" w:hAnsi="Arial Nova" w:eastAsia="Arial Nova" w:cs="Arial Nova"/>
          <w:b w:val="1"/>
          <w:bCs w:val="1"/>
          <w:noProof w:val="0"/>
          <w:sz w:val="32"/>
          <w:szCs w:val="32"/>
          <w:lang w:val="en-GB"/>
        </w:rPr>
        <w:t>8. References</w:t>
      </w:r>
    </w:p>
    <w:p w:rsidR="65920EA2" w:rsidP="65920EA2" w:rsidRDefault="65920EA2" w14:paraId="628FFA5C" w14:textId="58C2EBAB">
      <w:pPr>
        <w:pStyle w:val="Normal"/>
        <w:spacing w:before="0" w:beforeAutospacing="off" w:after="0" w:afterAutospacing="off" w:line="360" w:lineRule="auto"/>
        <w:jc w:val="left"/>
        <w:rPr>
          <w:rFonts w:ascii="Arial Nova" w:hAnsi="Arial Nova" w:eastAsia="Arial Nova" w:cs="Arial Nova"/>
          <w:b w:val="1"/>
          <w:bCs w:val="1"/>
          <w:noProof w:val="0"/>
          <w:sz w:val="32"/>
          <w:szCs w:val="32"/>
          <w:lang w:val="en-GB"/>
        </w:rPr>
      </w:pPr>
    </w:p>
    <w:p w:rsidR="1C6DB25F" w:rsidP="65920EA2" w:rsidRDefault="1C6DB25F" w14:paraId="070D9026" w14:textId="016DF1EE">
      <w:pPr>
        <w:spacing w:before="0" w:beforeAutospacing="off" w:after="0" w:afterAutospacing="off" w:line="360" w:lineRule="auto"/>
        <w:jc w:val="left"/>
      </w:pPr>
      <w:r w:rsidRPr="65920EA2" w:rsidR="1C6DB25F">
        <w:rPr>
          <w:rFonts w:ascii="Arial Nova" w:hAnsi="Arial Nova" w:eastAsia="Arial Nova" w:cs="Arial Nova"/>
          <w:noProof w:val="0"/>
          <w:sz w:val="24"/>
          <w:szCs w:val="24"/>
          <w:lang w:val="en-GB"/>
        </w:rPr>
        <w:t xml:space="preserve">Armstrong, M., &amp; Taylor, S. (2023). </w:t>
      </w:r>
      <w:r w:rsidRPr="65920EA2" w:rsidR="1C6DB25F">
        <w:rPr>
          <w:rFonts w:ascii="Arial Nova" w:hAnsi="Arial Nova" w:eastAsia="Arial Nova" w:cs="Arial Nova"/>
          <w:i w:val="1"/>
          <w:iCs w:val="1"/>
          <w:noProof w:val="0"/>
          <w:sz w:val="24"/>
          <w:szCs w:val="24"/>
          <w:lang w:val="en-GB"/>
        </w:rPr>
        <w:t xml:space="preserve">Armstrong's handbook of human resource </w:t>
      </w:r>
      <w:r>
        <w:tab/>
      </w:r>
      <w:r w:rsidRPr="65920EA2" w:rsidR="1C6DB25F">
        <w:rPr>
          <w:rFonts w:ascii="Arial Nova" w:hAnsi="Arial Nova" w:eastAsia="Arial Nova" w:cs="Arial Nova"/>
          <w:i w:val="1"/>
          <w:iCs w:val="1"/>
          <w:noProof w:val="0"/>
          <w:sz w:val="24"/>
          <w:szCs w:val="24"/>
          <w:lang w:val="en-GB"/>
        </w:rPr>
        <w:t xml:space="preserve">management practice: A guide to the theory and practice of people </w:t>
      </w:r>
      <w:r>
        <w:tab/>
      </w:r>
      <w:r w:rsidRPr="65920EA2" w:rsidR="1C6DB25F">
        <w:rPr>
          <w:rFonts w:ascii="Arial Nova" w:hAnsi="Arial Nova" w:eastAsia="Arial Nova" w:cs="Arial Nova"/>
          <w:i w:val="1"/>
          <w:iCs w:val="1"/>
          <w:noProof w:val="0"/>
          <w:sz w:val="24"/>
          <w:szCs w:val="24"/>
          <w:lang w:val="en-GB"/>
        </w:rPr>
        <w:t>management</w:t>
      </w:r>
      <w:r w:rsidRPr="65920EA2" w:rsidR="1C6DB25F">
        <w:rPr>
          <w:rFonts w:ascii="Arial Nova" w:hAnsi="Arial Nova" w:eastAsia="Arial Nova" w:cs="Arial Nova"/>
          <w:noProof w:val="0"/>
          <w:sz w:val="24"/>
          <w:szCs w:val="24"/>
          <w:lang w:val="en-GB"/>
        </w:rPr>
        <w:t xml:space="preserve"> (16th ed.). Kogan Page.</w:t>
      </w:r>
    </w:p>
    <w:p w:rsidR="65920EA2" w:rsidP="65920EA2" w:rsidRDefault="65920EA2" w14:paraId="58AC5BD8" w14:textId="7B82A895">
      <w:pPr>
        <w:spacing w:before="0" w:beforeAutospacing="off" w:after="0" w:afterAutospacing="off" w:line="360" w:lineRule="auto"/>
        <w:jc w:val="left"/>
        <w:rPr>
          <w:rFonts w:ascii="Arial Nova" w:hAnsi="Arial Nova" w:eastAsia="Arial Nova" w:cs="Arial Nova"/>
          <w:noProof w:val="0"/>
          <w:sz w:val="24"/>
          <w:szCs w:val="24"/>
          <w:lang w:val="en-GB"/>
        </w:rPr>
      </w:pPr>
    </w:p>
    <w:p w:rsidR="1C6DB25F" w:rsidP="65920EA2" w:rsidRDefault="1C6DB25F" w14:paraId="18BB331E" w14:textId="0F4863DB">
      <w:pPr>
        <w:spacing w:before="0" w:beforeAutospacing="off" w:after="0" w:afterAutospacing="off" w:line="360" w:lineRule="auto"/>
        <w:jc w:val="left"/>
      </w:pPr>
      <w:r w:rsidRPr="65920EA2" w:rsidR="1C6DB25F">
        <w:rPr>
          <w:rFonts w:ascii="Arial Nova" w:hAnsi="Arial Nova" w:eastAsia="Arial Nova" w:cs="Arial Nova"/>
          <w:noProof w:val="0"/>
          <w:sz w:val="24"/>
          <w:szCs w:val="24"/>
          <w:lang w:val="en-GB"/>
        </w:rPr>
        <w:t xml:space="preserve">Bradley, M., Woodman, P., &amp; Hutchings, P. (2012). </w:t>
      </w:r>
      <w:r w:rsidRPr="65920EA2" w:rsidR="1C6DB25F">
        <w:rPr>
          <w:rFonts w:ascii="Arial Nova" w:hAnsi="Arial Nova" w:eastAsia="Arial Nova" w:cs="Arial Nova"/>
          <w:i w:val="1"/>
          <w:iCs w:val="1"/>
          <w:noProof w:val="0"/>
          <w:sz w:val="24"/>
          <w:szCs w:val="24"/>
          <w:lang w:val="en-GB"/>
        </w:rPr>
        <w:t xml:space="preserve">The value of management and </w:t>
      </w:r>
      <w:r>
        <w:tab/>
      </w:r>
      <w:r w:rsidRPr="65920EA2" w:rsidR="1C6DB25F">
        <w:rPr>
          <w:rFonts w:ascii="Arial Nova" w:hAnsi="Arial Nova" w:eastAsia="Arial Nova" w:cs="Arial Nova"/>
          <w:i w:val="1"/>
          <w:iCs w:val="1"/>
          <w:noProof w:val="0"/>
          <w:sz w:val="24"/>
          <w:szCs w:val="24"/>
          <w:lang w:val="en-GB"/>
        </w:rPr>
        <w:t>leadership qualifications</w:t>
      </w:r>
      <w:r w:rsidRPr="65920EA2" w:rsidR="1C6DB25F">
        <w:rPr>
          <w:rFonts w:ascii="Arial Nova" w:hAnsi="Arial Nova" w:eastAsia="Arial Nova" w:cs="Arial Nova"/>
          <w:noProof w:val="0"/>
          <w:sz w:val="24"/>
          <w:szCs w:val="24"/>
          <w:lang w:val="en-GB"/>
        </w:rPr>
        <w:t>. Chartered Management Institute.</w:t>
      </w:r>
    </w:p>
    <w:p w:rsidR="65920EA2" w:rsidP="65920EA2" w:rsidRDefault="65920EA2" w14:paraId="626C4EFE" w14:textId="2AAF49E3">
      <w:pPr>
        <w:spacing w:before="0" w:beforeAutospacing="off" w:after="0" w:afterAutospacing="off" w:line="360" w:lineRule="auto"/>
        <w:jc w:val="left"/>
        <w:rPr>
          <w:rFonts w:ascii="Arial Nova" w:hAnsi="Arial Nova" w:eastAsia="Arial Nova" w:cs="Arial Nova"/>
          <w:noProof w:val="0"/>
          <w:sz w:val="24"/>
          <w:szCs w:val="24"/>
          <w:lang w:val="en-GB"/>
        </w:rPr>
      </w:pPr>
    </w:p>
    <w:p w:rsidR="4F28B0DB" w:rsidP="65920EA2" w:rsidRDefault="4F28B0DB" w14:paraId="24D4C056" w14:textId="70140B61">
      <w:pPr>
        <w:pStyle w:val="Normal"/>
        <w:spacing w:before="0" w:beforeAutospacing="off" w:after="0" w:afterAutospacing="off" w:line="360" w:lineRule="auto"/>
        <w:jc w:val="left"/>
      </w:pPr>
      <w:r w:rsidRPr="65920EA2" w:rsidR="4F28B0DB">
        <w:rPr>
          <w:rFonts w:ascii="Arial Nova" w:hAnsi="Arial Nova" w:eastAsia="Arial Nova" w:cs="Arial Nova"/>
          <w:noProof w:val="0"/>
          <w:sz w:val="24"/>
          <w:szCs w:val="24"/>
          <w:lang w:val="en-GB"/>
        </w:rPr>
        <w:t xml:space="preserve">Cannon-Bowers, J. A., Bowers, C. A., Carlson, C. E., Doherty, S. L., Evans, J., &amp; Hall, </w:t>
      </w:r>
      <w:r>
        <w:tab/>
      </w:r>
      <w:r w:rsidRPr="65920EA2" w:rsidR="4F28B0DB">
        <w:rPr>
          <w:rFonts w:ascii="Arial Nova" w:hAnsi="Arial Nova" w:eastAsia="Arial Nova" w:cs="Arial Nova"/>
          <w:noProof w:val="0"/>
          <w:sz w:val="24"/>
          <w:szCs w:val="24"/>
          <w:lang w:val="en-GB"/>
        </w:rPr>
        <w:t xml:space="preserve">J. (2023). Workplace coaching: A meta-analysis and recommendations for </w:t>
      </w:r>
      <w:r>
        <w:tab/>
      </w:r>
      <w:r w:rsidRPr="65920EA2" w:rsidR="4F28B0DB">
        <w:rPr>
          <w:rFonts w:ascii="Arial Nova" w:hAnsi="Arial Nova" w:eastAsia="Arial Nova" w:cs="Arial Nova"/>
          <w:noProof w:val="0"/>
          <w:sz w:val="24"/>
          <w:szCs w:val="24"/>
          <w:lang w:val="en-GB"/>
        </w:rPr>
        <w:t xml:space="preserve">advancing the science of coaching. </w:t>
      </w:r>
      <w:r w:rsidRPr="65920EA2" w:rsidR="4F28B0DB">
        <w:rPr>
          <w:rFonts w:ascii="Arial Nova" w:hAnsi="Arial Nova" w:eastAsia="Arial Nova" w:cs="Arial Nova"/>
          <w:i w:val="1"/>
          <w:iCs w:val="1"/>
          <w:noProof w:val="0"/>
          <w:sz w:val="24"/>
          <w:szCs w:val="24"/>
          <w:lang w:val="en-GB"/>
        </w:rPr>
        <w:t>Frontiers in Psychology, 14</w:t>
      </w:r>
      <w:r w:rsidRPr="65920EA2" w:rsidR="4F28B0DB">
        <w:rPr>
          <w:rFonts w:ascii="Arial Nova" w:hAnsi="Arial Nova" w:eastAsia="Arial Nova" w:cs="Arial Nova"/>
          <w:noProof w:val="0"/>
          <w:sz w:val="24"/>
          <w:szCs w:val="24"/>
          <w:lang w:val="en-GB"/>
        </w:rPr>
        <w:t xml:space="preserve">, Article </w:t>
      </w:r>
      <w:r>
        <w:tab/>
      </w:r>
      <w:r w:rsidRPr="65920EA2" w:rsidR="4F28B0DB">
        <w:rPr>
          <w:rFonts w:ascii="Arial Nova" w:hAnsi="Arial Nova" w:eastAsia="Arial Nova" w:cs="Arial Nova"/>
          <w:noProof w:val="0"/>
          <w:sz w:val="24"/>
          <w:szCs w:val="24"/>
          <w:lang w:val="en-GB"/>
        </w:rPr>
        <w:t xml:space="preserve">1204166. </w:t>
      </w:r>
      <w:hyperlink r:id="R7afa114c7df14aeb">
        <w:r w:rsidRPr="65920EA2" w:rsidR="4F28B0DB">
          <w:rPr>
            <w:rStyle w:val="Hyperlink"/>
            <w:noProof w:val="0"/>
            <w:lang w:val="en-GB"/>
          </w:rPr>
          <w:t>https://doi.org/10.3389/fpsyg.2023.1204166</w:t>
        </w:r>
      </w:hyperlink>
    </w:p>
    <w:p w:rsidR="65920EA2" w:rsidP="65920EA2" w:rsidRDefault="65920EA2" w14:paraId="1F3ED102" w14:textId="10E0CE1F">
      <w:pPr>
        <w:pStyle w:val="Normal"/>
        <w:spacing w:before="0" w:beforeAutospacing="off" w:after="0" w:afterAutospacing="off" w:line="360" w:lineRule="auto"/>
        <w:jc w:val="left"/>
        <w:rPr>
          <w:noProof w:val="0"/>
          <w:lang w:val="en-GB"/>
        </w:rPr>
      </w:pPr>
    </w:p>
    <w:p w:rsidR="1C6DB25F" w:rsidP="65920EA2" w:rsidRDefault="1C6DB25F" w14:paraId="156942E3" w14:textId="3DC49602">
      <w:pPr>
        <w:spacing w:before="0" w:beforeAutospacing="off" w:after="0" w:afterAutospacing="off" w:line="360" w:lineRule="auto"/>
        <w:jc w:val="left"/>
      </w:pPr>
      <w:r w:rsidRPr="65920EA2" w:rsidR="1C6DB25F">
        <w:rPr>
          <w:rFonts w:ascii="Arial Nova" w:hAnsi="Arial Nova" w:eastAsia="Arial Nova" w:cs="Arial Nova"/>
          <w:noProof w:val="0"/>
          <w:sz w:val="24"/>
          <w:szCs w:val="24"/>
          <w:lang w:val="en-GB"/>
        </w:rPr>
        <w:t>Fombrun</w:t>
      </w:r>
      <w:r w:rsidRPr="65920EA2" w:rsidR="1C6DB25F">
        <w:rPr>
          <w:rFonts w:ascii="Arial Nova" w:hAnsi="Arial Nova" w:eastAsia="Arial Nova" w:cs="Arial Nova"/>
          <w:noProof w:val="0"/>
          <w:sz w:val="24"/>
          <w:szCs w:val="24"/>
          <w:lang w:val="en-GB"/>
        </w:rPr>
        <w:t xml:space="preserve">, C. J., Tichy, N. M., &amp; Devanna, M. A. (1984). </w:t>
      </w:r>
      <w:r w:rsidRPr="65920EA2" w:rsidR="1C6DB25F">
        <w:rPr>
          <w:rFonts w:ascii="Arial Nova" w:hAnsi="Arial Nova" w:eastAsia="Arial Nova" w:cs="Arial Nova"/>
          <w:i w:val="1"/>
          <w:iCs w:val="1"/>
          <w:noProof w:val="0"/>
          <w:sz w:val="24"/>
          <w:szCs w:val="24"/>
          <w:lang w:val="en-GB"/>
        </w:rPr>
        <w:t xml:space="preserve">Strategic human resource </w:t>
      </w:r>
      <w:r>
        <w:tab/>
      </w:r>
      <w:r w:rsidRPr="65920EA2" w:rsidR="1C6DB25F">
        <w:rPr>
          <w:rFonts w:ascii="Arial Nova" w:hAnsi="Arial Nova" w:eastAsia="Arial Nova" w:cs="Arial Nova"/>
          <w:i w:val="1"/>
          <w:iCs w:val="1"/>
          <w:noProof w:val="0"/>
          <w:sz w:val="24"/>
          <w:szCs w:val="24"/>
          <w:lang w:val="en-GB"/>
        </w:rPr>
        <w:t>management</w:t>
      </w:r>
      <w:r w:rsidRPr="65920EA2" w:rsidR="1C6DB25F">
        <w:rPr>
          <w:rFonts w:ascii="Arial Nova" w:hAnsi="Arial Nova" w:eastAsia="Arial Nova" w:cs="Arial Nova"/>
          <w:noProof w:val="0"/>
          <w:sz w:val="24"/>
          <w:szCs w:val="24"/>
          <w:lang w:val="en-GB"/>
        </w:rPr>
        <w:t>. John Wiley &amp; Sons.</w:t>
      </w:r>
    </w:p>
    <w:p w:rsidR="65920EA2" w:rsidP="65920EA2" w:rsidRDefault="65920EA2" w14:paraId="6EB8A973" w14:textId="663DBBE4">
      <w:pPr>
        <w:spacing w:before="0" w:beforeAutospacing="off" w:after="0" w:afterAutospacing="off" w:line="360" w:lineRule="auto"/>
        <w:jc w:val="left"/>
        <w:rPr>
          <w:rFonts w:ascii="Arial Nova" w:hAnsi="Arial Nova" w:eastAsia="Arial Nova" w:cs="Arial Nova"/>
          <w:noProof w:val="0"/>
          <w:sz w:val="24"/>
          <w:szCs w:val="24"/>
          <w:lang w:val="en-GB"/>
        </w:rPr>
      </w:pPr>
    </w:p>
    <w:p w:rsidR="1C6DB25F" w:rsidP="65920EA2" w:rsidRDefault="1C6DB25F" w14:paraId="50743ECC" w14:textId="5478D6D0">
      <w:pPr>
        <w:spacing w:before="0" w:beforeAutospacing="off" w:after="0" w:afterAutospacing="off" w:line="360" w:lineRule="auto"/>
        <w:jc w:val="left"/>
      </w:pPr>
      <w:r w:rsidRPr="65920EA2" w:rsidR="1C6DB25F">
        <w:rPr>
          <w:rFonts w:ascii="Arial Nova" w:hAnsi="Arial Nova" w:eastAsia="Arial Nova" w:cs="Arial Nova"/>
          <w:noProof w:val="0"/>
          <w:sz w:val="24"/>
          <w:szCs w:val="24"/>
          <w:lang w:val="en-GB"/>
        </w:rPr>
        <w:t xml:space="preserve">Gander, M. (2023). The psychological contracts of university professional staff: </w:t>
      </w:r>
      <w:r>
        <w:tab/>
      </w:r>
      <w:r w:rsidRPr="65920EA2" w:rsidR="1C6DB25F">
        <w:rPr>
          <w:rFonts w:ascii="Arial Nova" w:hAnsi="Arial Nova" w:eastAsia="Arial Nova" w:cs="Arial Nova"/>
          <w:noProof w:val="0"/>
          <w:sz w:val="24"/>
          <w:szCs w:val="24"/>
          <w:lang w:val="en-GB"/>
        </w:rPr>
        <w:t xml:space="preserve">Expectations, </w:t>
      </w:r>
      <w:r w:rsidRPr="65920EA2" w:rsidR="1C6DB25F">
        <w:rPr>
          <w:rFonts w:ascii="Arial Nova" w:hAnsi="Arial Nova" w:eastAsia="Arial Nova" w:cs="Arial Nova"/>
          <w:noProof w:val="0"/>
          <w:sz w:val="24"/>
          <w:szCs w:val="24"/>
          <w:lang w:val="en-GB"/>
        </w:rPr>
        <w:t>obligations</w:t>
      </w:r>
      <w:r w:rsidRPr="65920EA2" w:rsidR="1C6DB25F">
        <w:rPr>
          <w:rFonts w:ascii="Arial Nova" w:hAnsi="Arial Nova" w:eastAsia="Arial Nova" w:cs="Arial Nova"/>
          <w:noProof w:val="0"/>
          <w:sz w:val="24"/>
          <w:szCs w:val="24"/>
          <w:lang w:val="en-GB"/>
        </w:rPr>
        <w:t xml:space="preserve"> and benefits. </w:t>
      </w:r>
      <w:r w:rsidRPr="65920EA2" w:rsidR="1C6DB25F">
        <w:rPr>
          <w:rFonts w:ascii="Arial Nova" w:hAnsi="Arial Nova" w:eastAsia="Arial Nova" w:cs="Arial Nova"/>
          <w:i w:val="1"/>
          <w:iCs w:val="1"/>
          <w:noProof w:val="0"/>
          <w:sz w:val="24"/>
          <w:szCs w:val="24"/>
          <w:lang w:val="en-GB"/>
        </w:rPr>
        <w:t xml:space="preserve">Perspectives: Policy and Practice in </w:t>
      </w:r>
      <w:r>
        <w:tab/>
      </w:r>
      <w:r w:rsidRPr="65920EA2" w:rsidR="1C6DB25F">
        <w:rPr>
          <w:rFonts w:ascii="Arial Nova" w:hAnsi="Arial Nova" w:eastAsia="Arial Nova" w:cs="Arial Nova"/>
          <w:i w:val="1"/>
          <w:iCs w:val="1"/>
          <w:noProof w:val="0"/>
          <w:sz w:val="24"/>
          <w:szCs w:val="24"/>
          <w:lang w:val="en-GB"/>
        </w:rPr>
        <w:t>Higher Education, 27</w:t>
      </w:r>
      <w:r w:rsidRPr="65920EA2" w:rsidR="1C6DB25F">
        <w:rPr>
          <w:rFonts w:ascii="Arial Nova" w:hAnsi="Arial Nova" w:eastAsia="Arial Nova" w:cs="Arial Nova"/>
          <w:noProof w:val="0"/>
          <w:sz w:val="24"/>
          <w:szCs w:val="24"/>
          <w:lang w:val="en-GB"/>
        </w:rPr>
        <w:t xml:space="preserve">(1), 2–7. </w:t>
      </w:r>
      <w:hyperlink r:id="R69c27d10712740f3">
        <w:r w:rsidRPr="65920EA2" w:rsidR="1C6DB25F">
          <w:rPr>
            <w:rStyle w:val="Hyperlink"/>
            <w:noProof w:val="0"/>
            <w:sz w:val="24"/>
            <w:szCs w:val="24"/>
            <w:lang w:val="en-GB"/>
          </w:rPr>
          <w:t>https://doi.org/10.1080/13603108.2022.2077854</w:t>
        </w:r>
      </w:hyperlink>
    </w:p>
    <w:p w:rsidR="65920EA2" w:rsidP="65920EA2" w:rsidRDefault="65920EA2" w14:paraId="0805BEEE" w14:textId="52063D96">
      <w:pPr>
        <w:spacing w:before="0" w:beforeAutospacing="off" w:after="0" w:afterAutospacing="off" w:line="360" w:lineRule="auto"/>
        <w:jc w:val="left"/>
        <w:rPr>
          <w:noProof w:val="0"/>
          <w:sz w:val="24"/>
          <w:szCs w:val="24"/>
          <w:lang w:val="en-GB"/>
        </w:rPr>
      </w:pPr>
    </w:p>
    <w:p w:rsidR="42D2F052" w:rsidP="65920EA2" w:rsidRDefault="42D2F052" w14:paraId="29F3431C" w14:textId="7A642762">
      <w:pPr>
        <w:pStyle w:val="Normal"/>
        <w:spacing w:before="0" w:beforeAutospacing="off" w:after="0" w:afterAutospacing="off" w:line="360" w:lineRule="auto"/>
        <w:jc w:val="left"/>
      </w:pPr>
      <w:r w:rsidRPr="65920EA2" w:rsidR="42D2F052">
        <w:rPr>
          <w:rFonts w:ascii="Arial Nova" w:hAnsi="Arial Nova" w:eastAsia="Arial Nova" w:cs="Arial Nova"/>
          <w:noProof w:val="0"/>
          <w:sz w:val="24"/>
          <w:szCs w:val="24"/>
          <w:lang w:val="en-GB"/>
        </w:rPr>
        <w:t xml:space="preserve">Heine, E. C. E., Stouten, J., &amp; Liden, R. C. (2026). Performance feedback: A critical </w:t>
      </w:r>
      <w:r>
        <w:tab/>
      </w:r>
      <w:r w:rsidRPr="65920EA2" w:rsidR="42D2F052">
        <w:rPr>
          <w:rFonts w:ascii="Arial Nova" w:hAnsi="Arial Nova" w:eastAsia="Arial Nova" w:cs="Arial Nova"/>
          <w:noProof w:val="0"/>
          <w:sz w:val="24"/>
          <w:szCs w:val="24"/>
          <w:lang w:val="en-GB"/>
        </w:rPr>
        <w:t xml:space="preserve">systematic review. </w:t>
      </w:r>
      <w:r w:rsidRPr="65920EA2" w:rsidR="42D2F052">
        <w:rPr>
          <w:rFonts w:ascii="Arial Nova" w:hAnsi="Arial Nova" w:eastAsia="Arial Nova" w:cs="Arial Nova"/>
          <w:i w:val="1"/>
          <w:iCs w:val="1"/>
          <w:noProof w:val="0"/>
          <w:sz w:val="24"/>
          <w:szCs w:val="24"/>
          <w:lang w:val="en-GB"/>
        </w:rPr>
        <w:t xml:space="preserve">Journal of Organizational </w:t>
      </w:r>
      <w:r w:rsidRPr="65920EA2" w:rsidR="42D2F052">
        <w:rPr>
          <w:rFonts w:ascii="Arial Nova" w:hAnsi="Arial Nova" w:eastAsia="Arial Nova" w:cs="Arial Nova"/>
          <w:i w:val="1"/>
          <w:iCs w:val="1"/>
          <w:noProof w:val="0"/>
          <w:sz w:val="24"/>
          <w:szCs w:val="24"/>
          <w:lang w:val="en-GB"/>
        </w:rPr>
        <w:t>Behavior</w:t>
      </w:r>
      <w:r w:rsidRPr="65920EA2" w:rsidR="42D2F052">
        <w:rPr>
          <w:rFonts w:ascii="Arial Nova" w:hAnsi="Arial Nova" w:eastAsia="Arial Nova" w:cs="Arial Nova"/>
          <w:i w:val="1"/>
          <w:iCs w:val="1"/>
          <w:noProof w:val="0"/>
          <w:sz w:val="24"/>
          <w:szCs w:val="24"/>
          <w:lang w:val="en-GB"/>
        </w:rPr>
        <w:t>, 47</w:t>
      </w:r>
      <w:r w:rsidRPr="65920EA2" w:rsidR="42D2F052">
        <w:rPr>
          <w:rFonts w:ascii="Arial Nova" w:hAnsi="Arial Nova" w:eastAsia="Arial Nova" w:cs="Arial Nova"/>
          <w:noProof w:val="0"/>
          <w:sz w:val="24"/>
          <w:szCs w:val="24"/>
          <w:lang w:val="en-GB"/>
        </w:rPr>
        <w:t xml:space="preserve">(2), 312–361. </w:t>
      </w:r>
      <w:r>
        <w:tab/>
      </w:r>
      <w:hyperlink r:id="Reaec11ce7e584f38">
        <w:r w:rsidRPr="65920EA2" w:rsidR="42D2F052">
          <w:rPr>
            <w:rStyle w:val="Hyperlink"/>
            <w:noProof w:val="0"/>
            <w:lang w:val="en-GB"/>
          </w:rPr>
          <w:t>https://doi.org/10.1002/job.70033</w:t>
        </w:r>
      </w:hyperlink>
    </w:p>
    <w:p w:rsidR="65920EA2" w:rsidP="65920EA2" w:rsidRDefault="65920EA2" w14:paraId="16FB3D13" w14:textId="4A531B09">
      <w:pPr>
        <w:pStyle w:val="Normal"/>
        <w:spacing w:before="0" w:beforeAutospacing="off" w:after="0" w:afterAutospacing="off" w:line="360" w:lineRule="auto"/>
        <w:jc w:val="left"/>
        <w:rPr>
          <w:noProof w:val="0"/>
          <w:lang w:val="en-GB"/>
        </w:rPr>
      </w:pPr>
    </w:p>
    <w:p w:rsidR="11125CB8" w:rsidP="65920EA2" w:rsidRDefault="11125CB8" w14:paraId="15D1B2E2" w14:textId="5162C946">
      <w:pPr>
        <w:pStyle w:val="Normal"/>
        <w:spacing w:before="0" w:beforeAutospacing="off" w:after="0" w:afterAutospacing="off" w:line="360" w:lineRule="auto"/>
        <w:jc w:val="left"/>
      </w:pPr>
      <w:r w:rsidRPr="65920EA2" w:rsidR="11125CB8">
        <w:rPr>
          <w:rFonts w:ascii="Arial Nova" w:hAnsi="Arial Nova" w:eastAsia="Arial Nova" w:cs="Arial Nova"/>
          <w:noProof w:val="0"/>
          <w:sz w:val="24"/>
          <w:szCs w:val="24"/>
          <w:lang w:val="en-GB"/>
        </w:rPr>
        <w:t xml:space="preserve">Kirkpatrick, J. D., &amp; Kirkpatrick, W. K. (2016). </w:t>
      </w:r>
      <w:r w:rsidRPr="65920EA2" w:rsidR="11125CB8">
        <w:rPr>
          <w:rFonts w:ascii="Arial Nova" w:hAnsi="Arial Nova" w:eastAsia="Arial Nova" w:cs="Arial Nova"/>
          <w:i w:val="1"/>
          <w:iCs w:val="1"/>
          <w:noProof w:val="0"/>
          <w:sz w:val="24"/>
          <w:szCs w:val="24"/>
          <w:lang w:val="en-GB"/>
        </w:rPr>
        <w:t xml:space="preserve">Kirkpatrick's four levels of training </w:t>
      </w:r>
      <w:r>
        <w:tab/>
      </w:r>
      <w:r w:rsidRPr="65920EA2" w:rsidR="11125CB8">
        <w:rPr>
          <w:rFonts w:ascii="Arial Nova" w:hAnsi="Arial Nova" w:eastAsia="Arial Nova" w:cs="Arial Nova"/>
          <w:i w:val="1"/>
          <w:iCs w:val="1"/>
          <w:noProof w:val="0"/>
          <w:sz w:val="24"/>
          <w:szCs w:val="24"/>
          <w:lang w:val="en-GB"/>
        </w:rPr>
        <w:t>evaluation</w:t>
      </w:r>
      <w:r w:rsidRPr="65920EA2" w:rsidR="11125CB8">
        <w:rPr>
          <w:rFonts w:ascii="Arial Nova" w:hAnsi="Arial Nova" w:eastAsia="Arial Nova" w:cs="Arial Nova"/>
          <w:noProof w:val="0"/>
          <w:sz w:val="24"/>
          <w:szCs w:val="24"/>
          <w:lang w:val="en-GB"/>
        </w:rPr>
        <w:t>. ATD Press.</w:t>
      </w:r>
    </w:p>
    <w:p w:rsidR="65920EA2" w:rsidP="65920EA2" w:rsidRDefault="65920EA2" w14:paraId="4C943E10" w14:textId="59E42676">
      <w:pPr>
        <w:pStyle w:val="Normal"/>
        <w:spacing w:before="0" w:beforeAutospacing="off" w:after="0" w:afterAutospacing="off" w:line="360" w:lineRule="auto"/>
        <w:jc w:val="left"/>
        <w:rPr>
          <w:noProof w:val="0"/>
          <w:lang w:val="en-GB"/>
        </w:rPr>
      </w:pPr>
    </w:p>
    <w:p w:rsidR="42D2F052" w:rsidP="65920EA2" w:rsidRDefault="42D2F052" w14:paraId="28A586DF" w14:textId="1A0A8C9E">
      <w:pPr>
        <w:pStyle w:val="Normal"/>
        <w:spacing w:before="0" w:beforeAutospacing="off" w:after="0" w:afterAutospacing="off" w:line="360" w:lineRule="auto"/>
        <w:jc w:val="left"/>
      </w:pPr>
      <w:r w:rsidRPr="65920EA2" w:rsidR="42D2F052">
        <w:rPr>
          <w:rFonts w:ascii="Arial Nova" w:hAnsi="Arial Nova" w:eastAsia="Arial Nova" w:cs="Arial Nova"/>
          <w:noProof w:val="0"/>
          <w:sz w:val="24"/>
          <w:szCs w:val="24"/>
          <w:lang w:val="en-GB"/>
        </w:rPr>
        <w:t xml:space="preserve">Kolb, D. A. (2015). </w:t>
      </w:r>
      <w:r w:rsidRPr="65920EA2" w:rsidR="42D2F052">
        <w:rPr>
          <w:rFonts w:ascii="Arial Nova" w:hAnsi="Arial Nova" w:eastAsia="Arial Nova" w:cs="Arial Nova"/>
          <w:i w:val="1"/>
          <w:iCs w:val="1"/>
          <w:noProof w:val="0"/>
          <w:sz w:val="24"/>
          <w:szCs w:val="24"/>
          <w:lang w:val="en-GB"/>
        </w:rPr>
        <w:t xml:space="preserve">Experiential learning: Experience as the source of learning and </w:t>
      </w:r>
      <w:r>
        <w:tab/>
      </w:r>
      <w:r w:rsidRPr="65920EA2" w:rsidR="42D2F052">
        <w:rPr>
          <w:rFonts w:ascii="Arial Nova" w:hAnsi="Arial Nova" w:eastAsia="Arial Nova" w:cs="Arial Nova"/>
          <w:i w:val="1"/>
          <w:iCs w:val="1"/>
          <w:noProof w:val="0"/>
          <w:sz w:val="24"/>
          <w:szCs w:val="24"/>
          <w:lang w:val="en-GB"/>
        </w:rPr>
        <w:t>development</w:t>
      </w:r>
      <w:r w:rsidRPr="65920EA2" w:rsidR="42D2F052">
        <w:rPr>
          <w:rFonts w:ascii="Arial Nova" w:hAnsi="Arial Nova" w:eastAsia="Arial Nova" w:cs="Arial Nova"/>
          <w:noProof w:val="0"/>
          <w:sz w:val="24"/>
          <w:szCs w:val="24"/>
          <w:lang w:val="en-GB"/>
        </w:rPr>
        <w:t xml:space="preserve"> (2nd ed.). Pearson Education.</w:t>
      </w:r>
    </w:p>
    <w:p w:rsidR="65920EA2" w:rsidP="65920EA2" w:rsidRDefault="65920EA2" w14:paraId="0F2E5CAD" w14:textId="2DB17B4B">
      <w:pPr>
        <w:pStyle w:val="Normal"/>
        <w:spacing w:before="0" w:beforeAutospacing="off" w:after="0" w:afterAutospacing="off" w:line="360" w:lineRule="auto"/>
        <w:jc w:val="left"/>
        <w:rPr>
          <w:rFonts w:ascii="Arial Nova" w:hAnsi="Arial Nova" w:eastAsia="Arial Nova" w:cs="Arial Nova"/>
          <w:noProof w:val="0"/>
          <w:sz w:val="24"/>
          <w:szCs w:val="24"/>
          <w:lang w:val="en-GB"/>
        </w:rPr>
      </w:pPr>
    </w:p>
    <w:p w:rsidR="6FFA7194" w:rsidP="65920EA2" w:rsidRDefault="6FFA7194" w14:paraId="08667C0A" w14:textId="637C0DB7">
      <w:pPr>
        <w:pStyle w:val="Normal"/>
        <w:spacing w:before="0" w:beforeAutospacing="off" w:after="0" w:afterAutospacing="off" w:line="360" w:lineRule="auto"/>
        <w:jc w:val="left"/>
      </w:pPr>
      <w:r w:rsidRPr="65920EA2" w:rsidR="6FFA7194">
        <w:rPr>
          <w:rFonts w:ascii="Arial Nova" w:hAnsi="Arial Nova" w:eastAsia="Arial Nova" w:cs="Arial Nova"/>
          <w:noProof w:val="0"/>
          <w:sz w:val="24"/>
          <w:szCs w:val="24"/>
          <w:lang w:val="en-GB"/>
        </w:rPr>
        <w:t xml:space="preserve">Lejeune, C., </w:t>
      </w:r>
      <w:r w:rsidRPr="65920EA2" w:rsidR="6FFA7194">
        <w:rPr>
          <w:rFonts w:ascii="Arial Nova" w:hAnsi="Arial Nova" w:eastAsia="Arial Nova" w:cs="Arial Nova"/>
          <w:noProof w:val="0"/>
          <w:sz w:val="24"/>
          <w:szCs w:val="24"/>
          <w:lang w:val="en-GB"/>
        </w:rPr>
        <w:t>Beausaert</w:t>
      </w:r>
      <w:r w:rsidRPr="65920EA2" w:rsidR="6FFA7194">
        <w:rPr>
          <w:rFonts w:ascii="Arial Nova" w:hAnsi="Arial Nova" w:eastAsia="Arial Nova" w:cs="Arial Nova"/>
          <w:noProof w:val="0"/>
          <w:sz w:val="24"/>
          <w:szCs w:val="24"/>
          <w:lang w:val="en-GB"/>
        </w:rPr>
        <w:t xml:space="preserve">, S., &amp; Raemdonck, I. (2023). Effective personal development </w:t>
      </w:r>
      <w:r>
        <w:tab/>
      </w:r>
      <w:r w:rsidRPr="65920EA2" w:rsidR="6FFA7194">
        <w:rPr>
          <w:rFonts w:ascii="Arial Nova" w:hAnsi="Arial Nova" w:eastAsia="Arial Nova" w:cs="Arial Nova"/>
          <w:noProof w:val="0"/>
          <w:sz w:val="24"/>
          <w:szCs w:val="24"/>
          <w:lang w:val="en-GB"/>
        </w:rPr>
        <w:t xml:space="preserve">plans contextualized: The role of the autonomy-supportive people manager in </w:t>
      </w:r>
      <w:r>
        <w:tab/>
      </w:r>
      <w:r w:rsidRPr="65920EA2" w:rsidR="6FFA7194">
        <w:rPr>
          <w:rFonts w:ascii="Arial Nova" w:hAnsi="Arial Nova" w:eastAsia="Arial Nova" w:cs="Arial Nova"/>
          <w:noProof w:val="0"/>
          <w:sz w:val="24"/>
          <w:szCs w:val="24"/>
          <w:lang w:val="en-GB"/>
        </w:rPr>
        <w:t xml:space="preserve">sustaining employees' self-directed learning. </w:t>
      </w:r>
      <w:r w:rsidRPr="65920EA2" w:rsidR="6FFA7194">
        <w:rPr>
          <w:rFonts w:ascii="Arial Nova" w:hAnsi="Arial Nova" w:eastAsia="Arial Nova" w:cs="Arial Nova"/>
          <w:i w:val="1"/>
          <w:iCs w:val="1"/>
          <w:noProof w:val="0"/>
          <w:sz w:val="24"/>
          <w:szCs w:val="24"/>
          <w:lang w:val="en-GB"/>
        </w:rPr>
        <w:t xml:space="preserve">Human Resource Development </w:t>
      </w:r>
      <w:r>
        <w:tab/>
      </w:r>
      <w:r w:rsidRPr="65920EA2" w:rsidR="6FFA7194">
        <w:rPr>
          <w:rFonts w:ascii="Arial Nova" w:hAnsi="Arial Nova" w:eastAsia="Arial Nova" w:cs="Arial Nova"/>
          <w:i w:val="1"/>
          <w:iCs w:val="1"/>
          <w:noProof w:val="0"/>
          <w:sz w:val="24"/>
          <w:szCs w:val="24"/>
          <w:lang w:val="en-GB"/>
        </w:rPr>
        <w:t>Quarterly, 34</w:t>
      </w:r>
      <w:r w:rsidRPr="65920EA2" w:rsidR="6FFA7194">
        <w:rPr>
          <w:rFonts w:ascii="Arial Nova" w:hAnsi="Arial Nova" w:eastAsia="Arial Nova" w:cs="Arial Nova"/>
          <w:noProof w:val="0"/>
          <w:sz w:val="24"/>
          <w:szCs w:val="24"/>
          <w:lang w:val="en-GB"/>
        </w:rPr>
        <w:t xml:space="preserve">(4), 389–412. </w:t>
      </w:r>
      <w:hyperlink r:id="R8909d161ce1c46ed">
        <w:r w:rsidRPr="65920EA2" w:rsidR="6FFA7194">
          <w:rPr>
            <w:rStyle w:val="Hyperlink"/>
            <w:noProof w:val="0"/>
            <w:lang w:val="en-GB"/>
          </w:rPr>
          <w:t>https://doi.org/10.1002/hrdq.21492</w:t>
        </w:r>
      </w:hyperlink>
    </w:p>
    <w:p w:rsidR="65920EA2" w:rsidP="65920EA2" w:rsidRDefault="65920EA2" w14:paraId="6DE3B9D8" w14:textId="6496818D">
      <w:pPr>
        <w:pStyle w:val="Normal"/>
        <w:spacing w:before="0" w:beforeAutospacing="off" w:after="0" w:afterAutospacing="off" w:line="360" w:lineRule="auto"/>
        <w:jc w:val="left"/>
        <w:rPr>
          <w:rFonts w:ascii="Arial Nova" w:hAnsi="Arial Nova" w:eastAsia="Arial Nova" w:cs="Arial Nova"/>
          <w:noProof w:val="0"/>
          <w:sz w:val="24"/>
          <w:szCs w:val="24"/>
          <w:lang w:val="en-GB"/>
        </w:rPr>
      </w:pPr>
    </w:p>
    <w:p w:rsidR="155BCD1D" w:rsidP="65920EA2" w:rsidRDefault="155BCD1D" w14:paraId="67020AEE" w14:textId="5BA0DDD2">
      <w:pPr>
        <w:pStyle w:val="Normal"/>
        <w:spacing w:before="0" w:beforeAutospacing="off" w:after="0" w:afterAutospacing="off" w:line="360" w:lineRule="auto"/>
        <w:jc w:val="left"/>
        <w:rPr>
          <w:rFonts w:ascii="Arial Nova" w:hAnsi="Arial Nova" w:eastAsia="Arial Nova" w:cs="Arial Nova"/>
          <w:noProof w:val="0"/>
          <w:sz w:val="24"/>
          <w:szCs w:val="24"/>
          <w:lang w:val="en-GB"/>
        </w:rPr>
      </w:pPr>
      <w:r w:rsidRPr="65920EA2" w:rsidR="155BCD1D">
        <w:rPr>
          <w:rFonts w:ascii="Arial Nova" w:hAnsi="Arial Nova" w:eastAsia="Arial Nova" w:cs="Arial Nova"/>
          <w:noProof w:val="0"/>
          <w:sz w:val="24"/>
          <w:szCs w:val="24"/>
          <w:lang w:val="en-GB"/>
        </w:rPr>
        <w:t xml:space="preserve">Mehreen, A., &amp; Ali, Z. (2022). The interplay between employee development factors </w:t>
      </w:r>
      <w:r>
        <w:tab/>
      </w:r>
      <w:r w:rsidRPr="65920EA2" w:rsidR="155BCD1D">
        <w:rPr>
          <w:rFonts w:ascii="Arial Nova" w:hAnsi="Arial Nova" w:eastAsia="Arial Nova" w:cs="Arial Nova"/>
          <w:noProof w:val="0"/>
          <w:sz w:val="24"/>
          <w:szCs w:val="24"/>
          <w:lang w:val="en-GB"/>
        </w:rPr>
        <w:t xml:space="preserve">and succession planning in predicting employee performance: Evidence from </w:t>
      </w:r>
      <w:r>
        <w:tab/>
      </w:r>
      <w:r w:rsidRPr="65920EA2" w:rsidR="155BCD1D">
        <w:rPr>
          <w:rFonts w:ascii="Arial Nova" w:hAnsi="Arial Nova" w:eastAsia="Arial Nova" w:cs="Arial Nova"/>
          <w:noProof w:val="0"/>
          <w:sz w:val="24"/>
          <w:szCs w:val="24"/>
          <w:lang w:val="en-GB"/>
        </w:rPr>
        <w:t xml:space="preserve">retail banks. </w:t>
      </w:r>
      <w:r w:rsidRPr="65920EA2" w:rsidR="155BCD1D">
        <w:rPr>
          <w:rFonts w:ascii="Arial Nova" w:hAnsi="Arial Nova" w:eastAsia="Arial Nova" w:cs="Arial Nova"/>
          <w:i w:val="1"/>
          <w:iCs w:val="1"/>
          <w:noProof w:val="0"/>
          <w:sz w:val="24"/>
          <w:szCs w:val="24"/>
          <w:lang w:val="en-GB"/>
        </w:rPr>
        <w:t>Industrial and Commercial Training, 54</w:t>
      </w:r>
      <w:r w:rsidRPr="65920EA2" w:rsidR="155BCD1D">
        <w:rPr>
          <w:rFonts w:ascii="Arial Nova" w:hAnsi="Arial Nova" w:eastAsia="Arial Nova" w:cs="Arial Nova"/>
          <w:noProof w:val="0"/>
          <w:sz w:val="24"/>
          <w:szCs w:val="24"/>
          <w:lang w:val="en-GB"/>
        </w:rPr>
        <w:t xml:space="preserve">(3), 528–543. </w:t>
      </w:r>
      <w:r>
        <w:tab/>
      </w:r>
      <w:hyperlink r:id="R430b0ecebaf94db9">
        <w:r w:rsidRPr="65920EA2" w:rsidR="155BCD1D">
          <w:rPr>
            <w:rStyle w:val="Hyperlink"/>
            <w:noProof w:val="0"/>
            <w:lang w:val="en-GB"/>
          </w:rPr>
          <w:t>https://doi.org/10.1108/ICT-10-2021-0072</w:t>
        </w:r>
      </w:hyperlink>
    </w:p>
    <w:p w:rsidR="65920EA2" w:rsidP="65920EA2" w:rsidRDefault="65920EA2" w14:paraId="32DEDA50" w14:textId="4AC350BF">
      <w:pPr>
        <w:pStyle w:val="Normal"/>
        <w:spacing w:before="0" w:beforeAutospacing="off" w:after="0" w:afterAutospacing="off" w:line="360" w:lineRule="auto"/>
        <w:jc w:val="left"/>
        <w:rPr>
          <w:rFonts w:ascii="Arial Nova" w:hAnsi="Arial Nova" w:eastAsia="Arial Nova" w:cs="Arial Nova"/>
          <w:noProof w:val="0"/>
          <w:sz w:val="24"/>
          <w:szCs w:val="24"/>
          <w:lang w:val="en-GB"/>
        </w:rPr>
      </w:pPr>
    </w:p>
    <w:p w:rsidR="1C6DB25F" w:rsidP="65920EA2" w:rsidRDefault="1C6DB25F" w14:paraId="130016A5" w14:textId="5FCED2B4">
      <w:pPr>
        <w:spacing w:before="0" w:beforeAutospacing="off" w:after="0" w:afterAutospacing="off" w:line="360" w:lineRule="auto"/>
        <w:jc w:val="left"/>
      </w:pPr>
      <w:r w:rsidRPr="65920EA2" w:rsidR="1C6DB25F">
        <w:rPr>
          <w:rFonts w:ascii="Arial Nova" w:hAnsi="Arial Nova" w:eastAsia="Arial Nova" w:cs="Arial Nova"/>
          <w:noProof w:val="0"/>
          <w:sz w:val="24"/>
          <w:szCs w:val="24"/>
          <w:lang w:val="en-GB"/>
        </w:rPr>
        <w:t xml:space="preserve">Mehner, L., </w:t>
      </w:r>
      <w:r w:rsidRPr="65920EA2" w:rsidR="1C6DB25F">
        <w:rPr>
          <w:rFonts w:ascii="Arial Nova" w:hAnsi="Arial Nova" w:eastAsia="Arial Nova" w:cs="Arial Nova"/>
          <w:noProof w:val="0"/>
          <w:sz w:val="24"/>
          <w:szCs w:val="24"/>
          <w:lang w:val="en-GB"/>
        </w:rPr>
        <w:t>Rothenbusch</w:t>
      </w:r>
      <w:r w:rsidRPr="65920EA2" w:rsidR="1C6DB25F">
        <w:rPr>
          <w:rFonts w:ascii="Arial Nova" w:hAnsi="Arial Nova" w:eastAsia="Arial Nova" w:cs="Arial Nova"/>
          <w:noProof w:val="0"/>
          <w:sz w:val="24"/>
          <w:szCs w:val="24"/>
          <w:lang w:val="en-GB"/>
        </w:rPr>
        <w:t xml:space="preserve">, S., &amp; Kauffeld, S. (2025). How to maximize the impact of </w:t>
      </w:r>
      <w:r>
        <w:tab/>
      </w:r>
      <w:r w:rsidRPr="65920EA2" w:rsidR="1C6DB25F">
        <w:rPr>
          <w:rFonts w:ascii="Arial Nova" w:hAnsi="Arial Nova" w:eastAsia="Arial Nova" w:cs="Arial Nova"/>
          <w:noProof w:val="0"/>
          <w:sz w:val="24"/>
          <w:szCs w:val="24"/>
          <w:lang w:val="en-GB"/>
        </w:rPr>
        <w:t xml:space="preserve">workplace training: A mixed-method analysis of social support, training </w:t>
      </w:r>
      <w:r>
        <w:tab/>
      </w:r>
      <w:r w:rsidRPr="65920EA2" w:rsidR="1C6DB25F">
        <w:rPr>
          <w:rFonts w:ascii="Arial Nova" w:hAnsi="Arial Nova" w:eastAsia="Arial Nova" w:cs="Arial Nova"/>
          <w:noProof w:val="0"/>
          <w:sz w:val="24"/>
          <w:szCs w:val="24"/>
          <w:lang w:val="en-GB"/>
        </w:rPr>
        <w:t xml:space="preserve">transfer and knowledge sharing. </w:t>
      </w:r>
      <w:r w:rsidRPr="65920EA2" w:rsidR="1C6DB25F">
        <w:rPr>
          <w:rFonts w:ascii="Arial Nova" w:hAnsi="Arial Nova" w:eastAsia="Arial Nova" w:cs="Arial Nova"/>
          <w:i w:val="1"/>
          <w:iCs w:val="1"/>
          <w:noProof w:val="0"/>
          <w:sz w:val="24"/>
          <w:szCs w:val="24"/>
          <w:lang w:val="en-GB"/>
        </w:rPr>
        <w:t xml:space="preserve">European Journal of Work and Organizational </w:t>
      </w:r>
      <w:r>
        <w:tab/>
      </w:r>
      <w:r w:rsidRPr="65920EA2" w:rsidR="1C6DB25F">
        <w:rPr>
          <w:rFonts w:ascii="Arial Nova" w:hAnsi="Arial Nova" w:eastAsia="Arial Nova" w:cs="Arial Nova"/>
          <w:i w:val="1"/>
          <w:iCs w:val="1"/>
          <w:noProof w:val="0"/>
          <w:sz w:val="24"/>
          <w:szCs w:val="24"/>
          <w:lang w:val="en-GB"/>
        </w:rPr>
        <w:t>Psychology, 34</w:t>
      </w:r>
      <w:r w:rsidRPr="65920EA2" w:rsidR="1C6DB25F">
        <w:rPr>
          <w:rFonts w:ascii="Arial Nova" w:hAnsi="Arial Nova" w:eastAsia="Arial Nova" w:cs="Arial Nova"/>
          <w:noProof w:val="0"/>
          <w:sz w:val="24"/>
          <w:szCs w:val="24"/>
          <w:lang w:val="en-GB"/>
        </w:rPr>
        <w:t xml:space="preserve">(2), 201–217. </w:t>
      </w:r>
      <w:hyperlink r:id="R5dd627b3b7dd4669">
        <w:r w:rsidRPr="65920EA2" w:rsidR="1C6DB25F">
          <w:rPr>
            <w:rStyle w:val="Hyperlink"/>
            <w:noProof w:val="0"/>
            <w:sz w:val="24"/>
            <w:szCs w:val="24"/>
            <w:lang w:val="en-GB"/>
          </w:rPr>
          <w:t>https://doi.org/10.1080/1359432X.2024.2319082</w:t>
        </w:r>
      </w:hyperlink>
    </w:p>
    <w:p w:rsidR="65920EA2" w:rsidP="65920EA2" w:rsidRDefault="65920EA2" w14:paraId="29124893" w14:textId="08E5E50A">
      <w:pPr>
        <w:spacing w:before="0" w:beforeAutospacing="off" w:after="0" w:afterAutospacing="off" w:line="360" w:lineRule="auto"/>
        <w:jc w:val="left"/>
        <w:rPr>
          <w:noProof w:val="0"/>
          <w:sz w:val="24"/>
          <w:szCs w:val="24"/>
          <w:lang w:val="en-GB"/>
        </w:rPr>
      </w:pPr>
    </w:p>
    <w:p w:rsidR="42EA9134" w:rsidP="65920EA2" w:rsidRDefault="42EA9134" w14:paraId="242BCE94" w14:textId="72D59B05">
      <w:pPr>
        <w:pStyle w:val="Normal"/>
        <w:spacing w:before="0" w:beforeAutospacing="off" w:after="0" w:afterAutospacing="off" w:line="360" w:lineRule="auto"/>
        <w:jc w:val="left"/>
      </w:pPr>
      <w:r w:rsidRPr="65920EA2" w:rsidR="42EA9134">
        <w:rPr>
          <w:rFonts w:ascii="Arial Nova" w:hAnsi="Arial Nova" w:eastAsia="Arial Nova" w:cs="Arial Nova"/>
          <w:noProof w:val="0"/>
          <w:sz w:val="24"/>
          <w:szCs w:val="24"/>
          <w:lang w:val="en-GB"/>
        </w:rPr>
        <w:t xml:space="preserve">Miller, G. E. (1990). The assessment of clinical skills/competence/performance. </w:t>
      </w:r>
      <w:r>
        <w:tab/>
      </w:r>
      <w:r w:rsidRPr="65920EA2" w:rsidR="42EA9134">
        <w:rPr>
          <w:rFonts w:ascii="Arial Nova" w:hAnsi="Arial Nova" w:eastAsia="Arial Nova" w:cs="Arial Nova"/>
          <w:i w:val="1"/>
          <w:iCs w:val="1"/>
          <w:noProof w:val="0"/>
          <w:sz w:val="24"/>
          <w:szCs w:val="24"/>
          <w:lang w:val="en-GB"/>
        </w:rPr>
        <w:t>Academic Medicine, 65</w:t>
      </w:r>
      <w:r w:rsidRPr="65920EA2" w:rsidR="42EA9134">
        <w:rPr>
          <w:rFonts w:ascii="Arial Nova" w:hAnsi="Arial Nova" w:eastAsia="Arial Nova" w:cs="Arial Nova"/>
          <w:noProof w:val="0"/>
          <w:sz w:val="24"/>
          <w:szCs w:val="24"/>
          <w:lang w:val="en-GB"/>
        </w:rPr>
        <w:t>(9), S63–S67.</w:t>
      </w:r>
    </w:p>
    <w:p w:rsidR="42EA9134" w:rsidP="65920EA2" w:rsidRDefault="42EA9134" w14:paraId="4EA72028" w14:textId="32B041FE">
      <w:pPr>
        <w:pStyle w:val="Normal"/>
        <w:spacing w:before="0" w:beforeAutospacing="off" w:after="0" w:afterAutospacing="off" w:line="360" w:lineRule="auto"/>
        <w:ind w:firstLine="720"/>
        <w:jc w:val="left"/>
      </w:pPr>
      <w:r w:rsidRPr="65920EA2" w:rsidR="42EA9134">
        <w:rPr>
          <w:rFonts w:ascii="Arial Nova" w:hAnsi="Arial Nova" w:eastAsia="Arial Nova" w:cs="Arial Nova"/>
          <w:noProof w:val="0"/>
          <w:sz w:val="24"/>
          <w:szCs w:val="24"/>
          <w:lang w:val="en-GB"/>
        </w:rPr>
        <w:t xml:space="preserve"> </w:t>
      </w:r>
      <w:hyperlink r:id="R151e43e192474dae">
        <w:r w:rsidRPr="65920EA2" w:rsidR="42EA9134">
          <w:rPr>
            <w:rStyle w:val="Hyperlink"/>
            <w:noProof w:val="0"/>
            <w:lang w:val="en-GB"/>
          </w:rPr>
          <w:t>https://doi.org/10.1097/00001888-199009000-00045</w:t>
        </w:r>
      </w:hyperlink>
    </w:p>
    <w:p w:rsidR="65920EA2" w:rsidP="65920EA2" w:rsidRDefault="65920EA2" w14:paraId="5007F669" w14:textId="444D4141">
      <w:pPr>
        <w:pStyle w:val="Normal"/>
        <w:spacing w:before="0" w:beforeAutospacing="off" w:after="0" w:afterAutospacing="off" w:line="360" w:lineRule="auto"/>
        <w:ind w:firstLine="720"/>
        <w:jc w:val="left"/>
        <w:rPr>
          <w:noProof w:val="0"/>
          <w:lang w:val="en-GB"/>
        </w:rPr>
      </w:pPr>
    </w:p>
    <w:p w:rsidR="42EA9134" w:rsidP="65920EA2" w:rsidRDefault="42EA9134" w14:paraId="731CFA67" w14:textId="6C5EBAA3">
      <w:pPr>
        <w:pStyle w:val="Normal"/>
        <w:spacing w:before="0" w:beforeAutospacing="off" w:after="0" w:afterAutospacing="off" w:line="360" w:lineRule="auto"/>
        <w:jc w:val="left"/>
      </w:pPr>
      <w:r w:rsidRPr="65920EA2" w:rsidR="42EA9134">
        <w:rPr>
          <w:rFonts w:ascii="Arial Nova" w:hAnsi="Arial Nova" w:eastAsia="Arial Nova" w:cs="Arial Nova"/>
          <w:noProof w:val="0"/>
          <w:sz w:val="24"/>
          <w:szCs w:val="24"/>
          <w:lang w:val="en-GB"/>
        </w:rPr>
        <w:t>Mlekus</w:t>
      </w:r>
      <w:r w:rsidRPr="65920EA2" w:rsidR="42EA9134">
        <w:rPr>
          <w:rFonts w:ascii="Arial Nova" w:hAnsi="Arial Nova" w:eastAsia="Arial Nova" w:cs="Arial Nova"/>
          <w:noProof w:val="0"/>
          <w:sz w:val="24"/>
          <w:szCs w:val="24"/>
          <w:lang w:val="en-GB"/>
        </w:rPr>
        <w:t xml:space="preserve">, L., &amp; Maier, G. W. (2021). More hype than substance? A meta-analysis on </w:t>
      </w:r>
      <w:r>
        <w:tab/>
      </w:r>
      <w:r w:rsidRPr="65920EA2" w:rsidR="42EA9134">
        <w:rPr>
          <w:rFonts w:ascii="Arial Nova" w:hAnsi="Arial Nova" w:eastAsia="Arial Nova" w:cs="Arial Nova"/>
          <w:noProof w:val="0"/>
          <w:sz w:val="24"/>
          <w:szCs w:val="24"/>
          <w:lang w:val="en-GB"/>
        </w:rPr>
        <w:t xml:space="preserve">job and task rotation. </w:t>
      </w:r>
      <w:r w:rsidRPr="65920EA2" w:rsidR="42EA9134">
        <w:rPr>
          <w:rFonts w:ascii="Arial Nova" w:hAnsi="Arial Nova" w:eastAsia="Arial Nova" w:cs="Arial Nova"/>
          <w:i w:val="1"/>
          <w:iCs w:val="1"/>
          <w:noProof w:val="0"/>
          <w:sz w:val="24"/>
          <w:szCs w:val="24"/>
          <w:lang w:val="en-GB"/>
        </w:rPr>
        <w:t>Frontiers in Psychology, 12</w:t>
      </w:r>
      <w:r w:rsidRPr="65920EA2" w:rsidR="42EA9134">
        <w:rPr>
          <w:rFonts w:ascii="Arial Nova" w:hAnsi="Arial Nova" w:eastAsia="Arial Nova" w:cs="Arial Nova"/>
          <w:noProof w:val="0"/>
          <w:sz w:val="24"/>
          <w:szCs w:val="24"/>
          <w:lang w:val="en-GB"/>
        </w:rPr>
        <w:t xml:space="preserve">, Article 633530. </w:t>
      </w:r>
      <w:r>
        <w:tab/>
      </w:r>
      <w:hyperlink r:id="Rcce37e8b1bd64c57">
        <w:r w:rsidRPr="65920EA2" w:rsidR="42EA9134">
          <w:rPr>
            <w:rStyle w:val="Hyperlink"/>
            <w:noProof w:val="0"/>
            <w:lang w:val="en-GB"/>
          </w:rPr>
          <w:t>https://doi.org/10.3389/fpsyg.2021.633530</w:t>
        </w:r>
      </w:hyperlink>
    </w:p>
    <w:p w:rsidR="65920EA2" w:rsidP="65920EA2" w:rsidRDefault="65920EA2" w14:paraId="68E050D6" w14:textId="5AAF115E">
      <w:pPr>
        <w:pStyle w:val="Normal"/>
        <w:spacing w:before="0" w:beforeAutospacing="off" w:after="0" w:afterAutospacing="off" w:line="360" w:lineRule="auto"/>
        <w:jc w:val="left"/>
        <w:rPr>
          <w:noProof w:val="0"/>
          <w:lang w:val="en-GB"/>
        </w:rPr>
      </w:pPr>
    </w:p>
    <w:p w:rsidR="1C6DB25F" w:rsidP="65920EA2" w:rsidRDefault="1C6DB25F" w14:paraId="36B72301" w14:textId="3F1ED3BD">
      <w:pPr>
        <w:spacing w:before="0" w:beforeAutospacing="off" w:after="0" w:afterAutospacing="off" w:line="360" w:lineRule="auto"/>
        <w:jc w:val="left"/>
      </w:pPr>
      <w:r w:rsidRPr="65920EA2" w:rsidR="1C6DB25F">
        <w:rPr>
          <w:rFonts w:ascii="Arial Nova" w:hAnsi="Arial Nova" w:eastAsia="Arial Nova" w:cs="Arial Nova"/>
          <w:noProof w:val="0"/>
          <w:sz w:val="24"/>
          <w:szCs w:val="24"/>
          <w:lang w:val="en-GB"/>
        </w:rPr>
        <w:t xml:space="preserve">Otoo, F. N. K., Otoo, E. A., </w:t>
      </w:r>
      <w:r w:rsidRPr="65920EA2" w:rsidR="1C6DB25F">
        <w:rPr>
          <w:rFonts w:ascii="Arial Nova" w:hAnsi="Arial Nova" w:eastAsia="Arial Nova" w:cs="Arial Nova"/>
          <w:noProof w:val="0"/>
          <w:sz w:val="24"/>
          <w:szCs w:val="24"/>
          <w:lang w:val="en-GB"/>
        </w:rPr>
        <w:t>Abledu</w:t>
      </w:r>
      <w:r w:rsidRPr="65920EA2" w:rsidR="1C6DB25F">
        <w:rPr>
          <w:rFonts w:ascii="Arial Nova" w:hAnsi="Arial Nova" w:eastAsia="Arial Nova" w:cs="Arial Nova"/>
          <w:noProof w:val="0"/>
          <w:sz w:val="24"/>
          <w:szCs w:val="24"/>
          <w:lang w:val="en-GB"/>
        </w:rPr>
        <w:t xml:space="preserve">, G. K., &amp; Bhardwaj, A. (2025). Effects of training </w:t>
      </w:r>
      <w:r>
        <w:tab/>
      </w:r>
      <w:r w:rsidRPr="65920EA2" w:rsidR="1C6DB25F">
        <w:rPr>
          <w:rFonts w:ascii="Arial Nova" w:hAnsi="Arial Nova" w:eastAsia="Arial Nova" w:cs="Arial Nova"/>
          <w:noProof w:val="0"/>
          <w:sz w:val="24"/>
          <w:szCs w:val="24"/>
          <w:lang w:val="en-GB"/>
        </w:rPr>
        <w:t xml:space="preserve">needs assessment in enhancing employees' skills and firm performance. </w:t>
      </w:r>
      <w:r>
        <w:tab/>
      </w:r>
      <w:r w:rsidRPr="65920EA2" w:rsidR="1C6DB25F">
        <w:rPr>
          <w:rFonts w:ascii="Arial Nova" w:hAnsi="Arial Nova" w:eastAsia="Arial Nova" w:cs="Arial Nova"/>
          <w:i w:val="1"/>
          <w:iCs w:val="1"/>
          <w:noProof w:val="0"/>
          <w:sz w:val="24"/>
          <w:szCs w:val="24"/>
          <w:lang w:val="en-GB"/>
        </w:rPr>
        <w:t>Journal of Work-Applied Management, 17</w:t>
      </w:r>
      <w:r w:rsidRPr="65920EA2" w:rsidR="1C6DB25F">
        <w:rPr>
          <w:rFonts w:ascii="Arial Nova" w:hAnsi="Arial Nova" w:eastAsia="Arial Nova" w:cs="Arial Nova"/>
          <w:noProof w:val="0"/>
          <w:sz w:val="24"/>
          <w:szCs w:val="24"/>
          <w:lang w:val="en-GB"/>
        </w:rPr>
        <w:t xml:space="preserve">(1), 82–98. </w:t>
      </w:r>
      <w:r>
        <w:tab/>
      </w:r>
      <w:hyperlink r:id="R7cc2226c6bd8456a">
        <w:r w:rsidRPr="65920EA2" w:rsidR="1C6DB25F">
          <w:rPr>
            <w:rStyle w:val="Hyperlink"/>
            <w:noProof w:val="0"/>
            <w:sz w:val="24"/>
            <w:szCs w:val="24"/>
            <w:lang w:val="en-GB"/>
          </w:rPr>
          <w:t>https://doi.org/10.1108/JWAM-05-2023-0046</w:t>
        </w:r>
      </w:hyperlink>
    </w:p>
    <w:p w:rsidR="65920EA2" w:rsidP="65920EA2" w:rsidRDefault="65920EA2" w14:paraId="271AEA0E" w14:textId="254724F8">
      <w:pPr>
        <w:spacing w:before="0" w:beforeAutospacing="off" w:after="0" w:afterAutospacing="off" w:line="360" w:lineRule="auto"/>
        <w:jc w:val="left"/>
        <w:rPr>
          <w:noProof w:val="0"/>
          <w:sz w:val="24"/>
          <w:szCs w:val="24"/>
          <w:lang w:val="en-GB"/>
        </w:rPr>
      </w:pPr>
    </w:p>
    <w:p w:rsidR="1C6DB25F" w:rsidP="65920EA2" w:rsidRDefault="1C6DB25F" w14:paraId="6A174B6A" w14:textId="09CD17EA">
      <w:pPr>
        <w:spacing w:before="0" w:beforeAutospacing="off" w:after="0" w:afterAutospacing="off" w:line="360" w:lineRule="auto"/>
        <w:jc w:val="left"/>
      </w:pPr>
      <w:r w:rsidRPr="65920EA2" w:rsidR="1C6DB25F">
        <w:rPr>
          <w:rFonts w:ascii="Arial Nova" w:hAnsi="Arial Nova" w:eastAsia="Arial Nova" w:cs="Arial Nova"/>
          <w:noProof w:val="0"/>
          <w:sz w:val="24"/>
          <w:szCs w:val="24"/>
          <w:lang w:val="en-GB"/>
        </w:rPr>
        <w:t>Ryan, R. M., &amp; Deci, E. L. (2020). Intrinsic and extrinsic motivation from a self-</w:t>
      </w:r>
      <w:r>
        <w:tab/>
      </w:r>
      <w:r w:rsidRPr="65920EA2" w:rsidR="1C6DB25F">
        <w:rPr>
          <w:rFonts w:ascii="Arial Nova" w:hAnsi="Arial Nova" w:eastAsia="Arial Nova" w:cs="Arial Nova"/>
          <w:noProof w:val="0"/>
          <w:sz w:val="24"/>
          <w:szCs w:val="24"/>
          <w:lang w:val="en-GB"/>
        </w:rPr>
        <w:t xml:space="preserve">determination theory perspective: Definitions, theory, practices, and future </w:t>
      </w:r>
      <w:r>
        <w:tab/>
      </w:r>
      <w:r w:rsidRPr="65920EA2" w:rsidR="1C6DB25F">
        <w:rPr>
          <w:rFonts w:ascii="Arial Nova" w:hAnsi="Arial Nova" w:eastAsia="Arial Nova" w:cs="Arial Nova"/>
          <w:noProof w:val="0"/>
          <w:sz w:val="24"/>
          <w:szCs w:val="24"/>
          <w:lang w:val="en-GB"/>
        </w:rPr>
        <w:t xml:space="preserve">directions. </w:t>
      </w:r>
      <w:r w:rsidRPr="65920EA2" w:rsidR="1C6DB25F">
        <w:rPr>
          <w:rFonts w:ascii="Arial Nova" w:hAnsi="Arial Nova" w:eastAsia="Arial Nova" w:cs="Arial Nova"/>
          <w:i w:val="1"/>
          <w:iCs w:val="1"/>
          <w:noProof w:val="0"/>
          <w:sz w:val="24"/>
          <w:szCs w:val="24"/>
          <w:lang w:val="en-GB"/>
        </w:rPr>
        <w:t>Contemporary Educational Psychology, 61</w:t>
      </w:r>
      <w:r w:rsidRPr="65920EA2" w:rsidR="1C6DB25F">
        <w:rPr>
          <w:rFonts w:ascii="Arial Nova" w:hAnsi="Arial Nova" w:eastAsia="Arial Nova" w:cs="Arial Nova"/>
          <w:noProof w:val="0"/>
          <w:sz w:val="24"/>
          <w:szCs w:val="24"/>
          <w:lang w:val="en-GB"/>
        </w:rPr>
        <w:t xml:space="preserve">, Article 101860. </w:t>
      </w:r>
      <w:r>
        <w:tab/>
      </w:r>
      <w:hyperlink r:id="Rd6b8b3911369473f">
        <w:r w:rsidRPr="65920EA2" w:rsidR="1C6DB25F">
          <w:rPr>
            <w:rStyle w:val="Hyperlink"/>
            <w:noProof w:val="0"/>
            <w:sz w:val="24"/>
            <w:szCs w:val="24"/>
            <w:lang w:val="en-GB"/>
          </w:rPr>
          <w:t>https://doi.org/10.1016/j.cedpsych.2020.101860</w:t>
        </w:r>
      </w:hyperlink>
    </w:p>
    <w:p w:rsidR="65920EA2" w:rsidP="65920EA2" w:rsidRDefault="65920EA2" w14:paraId="694A3FBE" w14:textId="434E6F31">
      <w:pPr>
        <w:spacing w:before="0" w:beforeAutospacing="off" w:after="0" w:afterAutospacing="off" w:line="360" w:lineRule="auto"/>
        <w:jc w:val="left"/>
        <w:rPr>
          <w:noProof w:val="0"/>
          <w:sz w:val="24"/>
          <w:szCs w:val="24"/>
          <w:lang w:val="en-GB"/>
        </w:rPr>
      </w:pPr>
    </w:p>
    <w:p w:rsidR="2123F5C6" w:rsidP="65920EA2" w:rsidRDefault="2123F5C6" w14:paraId="0BB32BC7" w14:textId="64072807">
      <w:pPr>
        <w:pStyle w:val="Normal"/>
        <w:spacing w:before="0" w:beforeAutospacing="off" w:after="0" w:afterAutospacing="off" w:line="360" w:lineRule="auto"/>
        <w:jc w:val="left"/>
      </w:pPr>
      <w:r w:rsidRPr="65920EA2" w:rsidR="2123F5C6">
        <w:rPr>
          <w:rFonts w:ascii="Arial Nova" w:hAnsi="Arial Nova" w:eastAsia="Arial Nova" w:cs="Arial Nova"/>
          <w:noProof w:val="0"/>
          <w:sz w:val="24"/>
          <w:szCs w:val="24"/>
          <w:lang w:val="en-GB"/>
        </w:rPr>
        <w:t xml:space="preserve">Schelp, L., </w:t>
      </w:r>
      <w:r w:rsidRPr="65920EA2" w:rsidR="2123F5C6">
        <w:rPr>
          <w:rFonts w:ascii="Arial Nova" w:hAnsi="Arial Nova" w:eastAsia="Arial Nova" w:cs="Arial Nova"/>
          <w:noProof w:val="0"/>
          <w:sz w:val="24"/>
          <w:szCs w:val="24"/>
          <w:lang w:val="en-GB"/>
        </w:rPr>
        <w:t>Bipp</w:t>
      </w:r>
      <w:r w:rsidRPr="65920EA2" w:rsidR="2123F5C6">
        <w:rPr>
          <w:rFonts w:ascii="Arial Nova" w:hAnsi="Arial Nova" w:eastAsia="Arial Nova" w:cs="Arial Nova"/>
          <w:noProof w:val="0"/>
          <w:sz w:val="24"/>
          <w:szCs w:val="24"/>
          <w:lang w:val="en-GB"/>
        </w:rPr>
        <w:t xml:space="preserve">, T., Gado, S., &amp; </w:t>
      </w:r>
      <w:r w:rsidRPr="65920EA2" w:rsidR="2123F5C6">
        <w:rPr>
          <w:rFonts w:ascii="Arial Nova" w:hAnsi="Arial Nova" w:eastAsia="Arial Nova" w:cs="Arial Nova"/>
          <w:noProof w:val="0"/>
          <w:sz w:val="24"/>
          <w:szCs w:val="24"/>
          <w:lang w:val="en-GB"/>
        </w:rPr>
        <w:t>Daumiller</w:t>
      </w:r>
      <w:r w:rsidRPr="65920EA2" w:rsidR="2123F5C6">
        <w:rPr>
          <w:rFonts w:ascii="Arial Nova" w:hAnsi="Arial Nova" w:eastAsia="Arial Nova" w:cs="Arial Nova"/>
          <w:noProof w:val="0"/>
          <w:sz w:val="24"/>
          <w:szCs w:val="24"/>
          <w:lang w:val="en-GB"/>
        </w:rPr>
        <w:t xml:space="preserve">, M. (2025). Fostering learning goals at </w:t>
      </w:r>
      <w:r>
        <w:tab/>
      </w:r>
      <w:r w:rsidRPr="65920EA2" w:rsidR="2123F5C6">
        <w:rPr>
          <w:rFonts w:ascii="Arial Nova" w:hAnsi="Arial Nova" w:eastAsia="Arial Nova" w:cs="Arial Nova"/>
          <w:noProof w:val="0"/>
          <w:sz w:val="24"/>
          <w:szCs w:val="24"/>
          <w:lang w:val="en-GB"/>
        </w:rPr>
        <w:t xml:space="preserve">work: The interplay of dispositional and workplace learning goal orientation </w:t>
      </w:r>
      <w:r>
        <w:tab/>
      </w:r>
      <w:r w:rsidRPr="65920EA2" w:rsidR="2123F5C6">
        <w:rPr>
          <w:rFonts w:ascii="Arial Nova" w:hAnsi="Arial Nova" w:eastAsia="Arial Nova" w:cs="Arial Nova"/>
          <w:noProof w:val="0"/>
          <w:sz w:val="24"/>
          <w:szCs w:val="24"/>
          <w:lang w:val="en-GB"/>
        </w:rPr>
        <w:t xml:space="preserve">and supervisor appraisal </w:t>
      </w:r>
      <w:r w:rsidRPr="65920EA2" w:rsidR="2123F5C6">
        <w:rPr>
          <w:rFonts w:ascii="Arial Nova" w:hAnsi="Arial Nova" w:eastAsia="Arial Nova" w:cs="Arial Nova"/>
          <w:noProof w:val="0"/>
          <w:sz w:val="24"/>
          <w:szCs w:val="24"/>
          <w:lang w:val="en-GB"/>
        </w:rPr>
        <w:t>behavior</w:t>
      </w:r>
      <w:r w:rsidRPr="65920EA2" w:rsidR="2123F5C6">
        <w:rPr>
          <w:rFonts w:ascii="Arial Nova" w:hAnsi="Arial Nova" w:eastAsia="Arial Nova" w:cs="Arial Nova"/>
          <w:noProof w:val="0"/>
          <w:sz w:val="24"/>
          <w:szCs w:val="24"/>
          <w:lang w:val="en-GB"/>
        </w:rPr>
        <w:t xml:space="preserve">. </w:t>
      </w:r>
      <w:r w:rsidRPr="65920EA2" w:rsidR="2123F5C6">
        <w:rPr>
          <w:rFonts w:ascii="Arial Nova" w:hAnsi="Arial Nova" w:eastAsia="Arial Nova" w:cs="Arial Nova"/>
          <w:i w:val="1"/>
          <w:iCs w:val="1"/>
          <w:noProof w:val="0"/>
          <w:sz w:val="24"/>
          <w:szCs w:val="24"/>
          <w:lang w:val="en-GB"/>
        </w:rPr>
        <w:t>Psychological Reports, 128</w:t>
      </w:r>
      <w:r w:rsidRPr="65920EA2" w:rsidR="2123F5C6">
        <w:rPr>
          <w:rFonts w:ascii="Arial Nova" w:hAnsi="Arial Nova" w:eastAsia="Arial Nova" w:cs="Arial Nova"/>
          <w:noProof w:val="0"/>
          <w:sz w:val="24"/>
          <w:szCs w:val="24"/>
          <w:lang w:val="en-GB"/>
        </w:rPr>
        <w:t xml:space="preserve">(5), 3599–3619. </w:t>
      </w:r>
      <w:r>
        <w:tab/>
      </w:r>
      <w:hyperlink r:id="R457abc50c40547d7">
        <w:r w:rsidRPr="65920EA2" w:rsidR="2123F5C6">
          <w:rPr>
            <w:rStyle w:val="Hyperlink"/>
            <w:noProof w:val="0"/>
            <w:lang w:val="en-GB"/>
          </w:rPr>
          <w:t>https://doi.org/10.1177/00332941231198057</w:t>
        </w:r>
      </w:hyperlink>
    </w:p>
    <w:p w:rsidR="65920EA2" w:rsidP="65920EA2" w:rsidRDefault="65920EA2" w14:paraId="173D87B0" w14:textId="104E0838">
      <w:pPr>
        <w:pStyle w:val="Normal"/>
        <w:spacing w:before="0" w:beforeAutospacing="off" w:after="0" w:afterAutospacing="off" w:line="360" w:lineRule="auto"/>
        <w:jc w:val="left"/>
        <w:rPr>
          <w:noProof w:val="0"/>
          <w:lang w:val="en-GB"/>
        </w:rPr>
      </w:pPr>
    </w:p>
    <w:p w:rsidR="2123F5C6" w:rsidP="65920EA2" w:rsidRDefault="2123F5C6" w14:paraId="24316B78" w14:textId="7DF375B7">
      <w:pPr>
        <w:pStyle w:val="Normal"/>
        <w:spacing w:before="0" w:beforeAutospacing="off" w:after="0" w:afterAutospacing="off" w:line="360" w:lineRule="auto"/>
        <w:jc w:val="left"/>
        <w:rPr>
          <w:rFonts w:ascii="Arial Nova" w:hAnsi="Arial Nova" w:eastAsia="Arial Nova" w:cs="Arial Nova"/>
          <w:noProof w:val="0"/>
          <w:sz w:val="24"/>
          <w:szCs w:val="24"/>
          <w:lang w:val="en-GB"/>
        </w:rPr>
      </w:pPr>
      <w:r w:rsidRPr="65920EA2" w:rsidR="2123F5C6">
        <w:rPr>
          <w:rFonts w:ascii="Arial Nova" w:hAnsi="Arial Nova" w:eastAsia="Arial Nova" w:cs="Arial Nova"/>
          <w:noProof w:val="0"/>
          <w:sz w:val="24"/>
          <w:szCs w:val="24"/>
          <w:lang w:val="en-GB"/>
        </w:rPr>
        <w:t xml:space="preserve">Shields, J., Rooney, J., Brown, M., &amp; Kaine, S. (2023). Traditional, </w:t>
      </w:r>
      <w:r w:rsidRPr="65920EA2" w:rsidR="2123F5C6">
        <w:rPr>
          <w:rFonts w:ascii="Arial Nova" w:hAnsi="Arial Nova" w:eastAsia="Arial Nova" w:cs="Arial Nova"/>
          <w:noProof w:val="0"/>
          <w:sz w:val="24"/>
          <w:szCs w:val="24"/>
          <w:lang w:val="en-GB"/>
        </w:rPr>
        <w:t>transitional</w:t>
      </w:r>
      <w:r w:rsidRPr="65920EA2" w:rsidR="2123F5C6">
        <w:rPr>
          <w:rFonts w:ascii="Arial Nova" w:hAnsi="Arial Nova" w:eastAsia="Arial Nova" w:cs="Arial Nova"/>
          <w:noProof w:val="0"/>
          <w:sz w:val="24"/>
          <w:szCs w:val="24"/>
          <w:lang w:val="en-GB"/>
        </w:rPr>
        <w:t xml:space="preserve"> and </w:t>
      </w:r>
      <w:r>
        <w:tab/>
      </w:r>
      <w:r w:rsidRPr="65920EA2" w:rsidR="2123F5C6">
        <w:rPr>
          <w:rFonts w:ascii="Arial Nova" w:hAnsi="Arial Nova" w:eastAsia="Arial Nova" w:cs="Arial Nova"/>
          <w:noProof w:val="0"/>
          <w:sz w:val="24"/>
          <w:szCs w:val="24"/>
          <w:lang w:val="en-GB"/>
        </w:rPr>
        <w:t xml:space="preserve">new performance management practices in Australian organisations: </w:t>
      </w:r>
      <w:r>
        <w:tab/>
      </w:r>
      <w:r w:rsidRPr="65920EA2" w:rsidR="2123F5C6">
        <w:rPr>
          <w:rFonts w:ascii="Arial Nova" w:hAnsi="Arial Nova" w:eastAsia="Arial Nova" w:cs="Arial Nova"/>
          <w:noProof w:val="0"/>
          <w:sz w:val="24"/>
          <w:szCs w:val="24"/>
          <w:lang w:val="en-GB"/>
        </w:rPr>
        <w:t xml:space="preserve">Incidence, </w:t>
      </w:r>
      <w:r w:rsidRPr="65920EA2" w:rsidR="2123F5C6">
        <w:rPr>
          <w:rFonts w:ascii="Arial Nova" w:hAnsi="Arial Nova" w:eastAsia="Arial Nova" w:cs="Arial Nova"/>
          <w:noProof w:val="0"/>
          <w:sz w:val="24"/>
          <w:szCs w:val="24"/>
          <w:lang w:val="en-GB"/>
        </w:rPr>
        <w:t>coverage</w:t>
      </w:r>
      <w:r w:rsidRPr="65920EA2" w:rsidR="2123F5C6">
        <w:rPr>
          <w:rFonts w:ascii="Arial Nova" w:hAnsi="Arial Nova" w:eastAsia="Arial Nova" w:cs="Arial Nova"/>
          <w:noProof w:val="0"/>
          <w:sz w:val="24"/>
          <w:szCs w:val="24"/>
          <w:lang w:val="en-GB"/>
        </w:rPr>
        <w:t xml:space="preserve"> and perceived effectiveness. </w:t>
      </w:r>
      <w:r w:rsidRPr="65920EA2" w:rsidR="2123F5C6">
        <w:rPr>
          <w:rFonts w:ascii="Arial Nova" w:hAnsi="Arial Nova" w:eastAsia="Arial Nova" w:cs="Arial Nova"/>
          <w:i w:val="1"/>
          <w:iCs w:val="1"/>
          <w:noProof w:val="0"/>
          <w:sz w:val="24"/>
          <w:szCs w:val="24"/>
          <w:lang w:val="en-GB"/>
        </w:rPr>
        <w:t xml:space="preserve">Asia Pacific Journal of </w:t>
      </w:r>
      <w:r>
        <w:tab/>
      </w:r>
      <w:r w:rsidRPr="65920EA2" w:rsidR="2123F5C6">
        <w:rPr>
          <w:rFonts w:ascii="Arial Nova" w:hAnsi="Arial Nova" w:eastAsia="Arial Nova" w:cs="Arial Nova"/>
          <w:i w:val="1"/>
          <w:iCs w:val="1"/>
          <w:noProof w:val="0"/>
          <w:sz w:val="24"/>
          <w:szCs w:val="24"/>
          <w:lang w:val="en-GB"/>
        </w:rPr>
        <w:t>Human Resources, 61</w:t>
      </w:r>
      <w:r w:rsidRPr="65920EA2" w:rsidR="2123F5C6">
        <w:rPr>
          <w:rFonts w:ascii="Arial Nova" w:hAnsi="Arial Nova" w:eastAsia="Arial Nova" w:cs="Arial Nova"/>
          <w:noProof w:val="0"/>
          <w:sz w:val="24"/>
          <w:szCs w:val="24"/>
          <w:lang w:val="en-GB"/>
        </w:rPr>
        <w:t xml:space="preserve">(2), 193–218. </w:t>
      </w:r>
      <w:hyperlink r:id="Rdf59e1a8f8784629">
        <w:r w:rsidRPr="65920EA2" w:rsidR="2123F5C6">
          <w:rPr>
            <w:rStyle w:val="Hyperlink"/>
            <w:noProof w:val="0"/>
            <w:lang w:val="en-GB"/>
          </w:rPr>
          <w:t>https://doi.org/10.1111/1744-7941.12372</w:t>
        </w:r>
      </w:hyperlink>
    </w:p>
    <w:p w:rsidR="65920EA2" w:rsidP="65920EA2" w:rsidRDefault="65920EA2" w14:paraId="3FFC777C" w14:textId="7FA0234E">
      <w:pPr>
        <w:spacing w:before="0" w:beforeAutospacing="off" w:after="0" w:afterAutospacing="off" w:line="360" w:lineRule="auto"/>
        <w:jc w:val="left"/>
        <w:rPr>
          <w:noProof w:val="0"/>
          <w:sz w:val="24"/>
          <w:szCs w:val="24"/>
          <w:lang w:val="en-GB"/>
        </w:rPr>
      </w:pPr>
    </w:p>
    <w:p w:rsidR="5B131E32" w:rsidP="65920EA2" w:rsidRDefault="5B131E32" w14:paraId="79D5B4A7" w14:textId="3079A85E">
      <w:pPr>
        <w:pStyle w:val="Normal"/>
        <w:spacing w:before="0" w:beforeAutospacing="off" w:after="0" w:afterAutospacing="off" w:line="360" w:lineRule="auto"/>
        <w:jc w:val="left"/>
      </w:pPr>
      <w:r w:rsidRPr="65920EA2" w:rsidR="5B131E32">
        <w:rPr>
          <w:rFonts w:ascii="Arial Nova" w:hAnsi="Arial Nova" w:eastAsia="Arial Nova" w:cs="Arial Nova"/>
          <w:noProof w:val="0"/>
          <w:sz w:val="24"/>
          <w:szCs w:val="24"/>
          <w:lang w:val="en-GB"/>
        </w:rPr>
        <w:t xml:space="preserve">Shukla, A. (2024). Factors affecting transfer of online training: A systematic literature </w:t>
      </w:r>
      <w:r>
        <w:tab/>
      </w:r>
      <w:r w:rsidRPr="65920EA2" w:rsidR="5B131E32">
        <w:rPr>
          <w:rFonts w:ascii="Arial Nova" w:hAnsi="Arial Nova" w:eastAsia="Arial Nova" w:cs="Arial Nova"/>
          <w:noProof w:val="0"/>
          <w:sz w:val="24"/>
          <w:szCs w:val="24"/>
          <w:lang w:val="en-GB"/>
        </w:rPr>
        <w:t xml:space="preserve">review and proposed taxonomy. </w:t>
      </w:r>
      <w:r w:rsidRPr="65920EA2" w:rsidR="5B131E32">
        <w:rPr>
          <w:rFonts w:ascii="Arial Nova" w:hAnsi="Arial Nova" w:eastAsia="Arial Nova" w:cs="Arial Nova"/>
          <w:i w:val="1"/>
          <w:iCs w:val="1"/>
          <w:noProof w:val="0"/>
          <w:sz w:val="24"/>
          <w:szCs w:val="24"/>
          <w:lang w:val="en-GB"/>
        </w:rPr>
        <w:t xml:space="preserve">Human Resource Development Quarterly, </w:t>
      </w:r>
      <w:r>
        <w:tab/>
      </w:r>
      <w:r w:rsidRPr="65920EA2" w:rsidR="5B131E32">
        <w:rPr>
          <w:rFonts w:ascii="Arial Nova" w:hAnsi="Arial Nova" w:eastAsia="Arial Nova" w:cs="Arial Nova"/>
          <w:i w:val="1"/>
          <w:iCs w:val="1"/>
          <w:noProof w:val="0"/>
          <w:sz w:val="24"/>
          <w:szCs w:val="24"/>
          <w:lang w:val="en-GB"/>
        </w:rPr>
        <w:t>35</w:t>
      </w:r>
      <w:r w:rsidRPr="65920EA2" w:rsidR="5B131E32">
        <w:rPr>
          <w:rFonts w:ascii="Arial Nova" w:hAnsi="Arial Nova" w:eastAsia="Arial Nova" w:cs="Arial Nova"/>
          <w:noProof w:val="0"/>
          <w:sz w:val="24"/>
          <w:szCs w:val="24"/>
          <w:lang w:val="en-GB"/>
        </w:rPr>
        <w:t xml:space="preserve">(3), 363–390. </w:t>
      </w:r>
      <w:hyperlink r:id="R5ca7d4962cef4085">
        <w:r w:rsidRPr="65920EA2" w:rsidR="5B131E32">
          <w:rPr>
            <w:rStyle w:val="Hyperlink"/>
            <w:noProof w:val="0"/>
            <w:lang w:val="en-GB"/>
          </w:rPr>
          <w:t>https://doi.org/10.1002/hrdq.21518</w:t>
        </w:r>
      </w:hyperlink>
    </w:p>
    <w:p w:rsidR="65920EA2" w:rsidP="65920EA2" w:rsidRDefault="65920EA2" w14:paraId="290DB8AA" w14:textId="0616D82F">
      <w:pPr>
        <w:pStyle w:val="Normal"/>
        <w:spacing w:before="0" w:beforeAutospacing="off" w:after="0" w:afterAutospacing="off" w:line="360" w:lineRule="auto"/>
        <w:jc w:val="left"/>
        <w:rPr>
          <w:noProof w:val="0"/>
          <w:lang w:val="en-GB"/>
        </w:rPr>
      </w:pPr>
    </w:p>
    <w:p w:rsidR="3DAEF6BE" w:rsidP="65920EA2" w:rsidRDefault="3DAEF6BE" w14:paraId="740E5ED3" w14:textId="4E2372A1">
      <w:pPr>
        <w:pStyle w:val="Normal"/>
        <w:spacing w:before="0" w:beforeAutospacing="off" w:after="0" w:afterAutospacing="off" w:line="360" w:lineRule="auto"/>
        <w:jc w:val="left"/>
        <w:rPr>
          <w:rFonts w:ascii="Arial Nova" w:hAnsi="Arial Nova" w:eastAsia="Arial Nova" w:cs="Arial Nova"/>
          <w:noProof w:val="0"/>
          <w:sz w:val="24"/>
          <w:szCs w:val="24"/>
          <w:lang w:val="en-GB"/>
        </w:rPr>
      </w:pPr>
      <w:r w:rsidRPr="65920EA2" w:rsidR="3DAEF6BE">
        <w:rPr>
          <w:rFonts w:ascii="Arial Nova" w:hAnsi="Arial Nova" w:eastAsia="Arial Nova" w:cs="Arial Nova"/>
          <w:noProof w:val="0"/>
          <w:sz w:val="24"/>
          <w:szCs w:val="24"/>
          <w:lang w:val="en-GB"/>
        </w:rPr>
        <w:t xml:space="preserve">Tetteh, J., &amp; </w:t>
      </w:r>
      <w:r w:rsidRPr="65920EA2" w:rsidR="3DAEF6BE">
        <w:rPr>
          <w:rFonts w:ascii="Arial Nova" w:hAnsi="Arial Nova" w:eastAsia="Arial Nova" w:cs="Arial Nova"/>
          <w:noProof w:val="0"/>
          <w:sz w:val="24"/>
          <w:szCs w:val="24"/>
          <w:lang w:val="en-GB"/>
        </w:rPr>
        <w:t>Asumeng</w:t>
      </w:r>
      <w:r w:rsidRPr="65920EA2" w:rsidR="3DAEF6BE">
        <w:rPr>
          <w:rFonts w:ascii="Arial Nova" w:hAnsi="Arial Nova" w:eastAsia="Arial Nova" w:cs="Arial Nova"/>
          <w:noProof w:val="0"/>
          <w:sz w:val="24"/>
          <w:szCs w:val="24"/>
          <w:lang w:val="en-GB"/>
        </w:rPr>
        <w:t xml:space="preserve">, M. A. (2022). Succession planning, employee </w:t>
      </w:r>
      <w:r w:rsidRPr="65920EA2" w:rsidR="3DAEF6BE">
        <w:rPr>
          <w:rFonts w:ascii="Arial Nova" w:hAnsi="Arial Nova" w:eastAsia="Arial Nova" w:cs="Arial Nova"/>
          <w:noProof w:val="0"/>
          <w:sz w:val="24"/>
          <w:szCs w:val="24"/>
          <w:lang w:val="en-GB"/>
        </w:rPr>
        <w:t>retention</w:t>
      </w:r>
      <w:r w:rsidRPr="65920EA2" w:rsidR="3DAEF6BE">
        <w:rPr>
          <w:rFonts w:ascii="Arial Nova" w:hAnsi="Arial Nova" w:eastAsia="Arial Nova" w:cs="Arial Nova"/>
          <w:noProof w:val="0"/>
          <w:sz w:val="24"/>
          <w:szCs w:val="24"/>
          <w:lang w:val="en-GB"/>
        </w:rPr>
        <w:t xml:space="preserve"> and </w:t>
      </w:r>
      <w:r>
        <w:tab/>
      </w:r>
      <w:r w:rsidRPr="65920EA2" w:rsidR="3DAEF6BE">
        <w:rPr>
          <w:rFonts w:ascii="Arial Nova" w:hAnsi="Arial Nova" w:eastAsia="Arial Nova" w:cs="Arial Nova"/>
          <w:noProof w:val="0"/>
          <w:sz w:val="24"/>
          <w:szCs w:val="24"/>
          <w:lang w:val="en-GB"/>
        </w:rPr>
        <w:t xml:space="preserve">career development programmes in selected organisations in Ghana. </w:t>
      </w:r>
      <w:r w:rsidRPr="65920EA2" w:rsidR="3DAEF6BE">
        <w:rPr>
          <w:rFonts w:ascii="Arial Nova" w:hAnsi="Arial Nova" w:eastAsia="Arial Nova" w:cs="Arial Nova"/>
          <w:i w:val="1"/>
          <w:iCs w:val="1"/>
          <w:noProof w:val="0"/>
          <w:sz w:val="24"/>
          <w:szCs w:val="24"/>
          <w:lang w:val="en-GB"/>
        </w:rPr>
        <w:t xml:space="preserve">African </w:t>
      </w:r>
      <w:r>
        <w:tab/>
      </w:r>
      <w:r w:rsidRPr="65920EA2" w:rsidR="3DAEF6BE">
        <w:rPr>
          <w:rFonts w:ascii="Arial Nova" w:hAnsi="Arial Nova" w:eastAsia="Arial Nova" w:cs="Arial Nova"/>
          <w:i w:val="1"/>
          <w:iCs w:val="1"/>
          <w:noProof w:val="0"/>
          <w:sz w:val="24"/>
          <w:szCs w:val="24"/>
          <w:lang w:val="en-GB"/>
        </w:rPr>
        <w:t>Journal of Management Research, 27</w:t>
      </w:r>
      <w:r w:rsidRPr="65920EA2" w:rsidR="3DAEF6BE">
        <w:rPr>
          <w:rFonts w:ascii="Arial Nova" w:hAnsi="Arial Nova" w:eastAsia="Arial Nova" w:cs="Arial Nova"/>
          <w:noProof w:val="0"/>
          <w:sz w:val="24"/>
          <w:szCs w:val="24"/>
          <w:lang w:val="en-GB"/>
        </w:rPr>
        <w:t xml:space="preserve">(1), 151–169. </w:t>
      </w:r>
      <w:r>
        <w:tab/>
      </w:r>
      <w:hyperlink r:id="R717de73c0d8e4309">
        <w:r w:rsidRPr="65920EA2" w:rsidR="3DAEF6BE">
          <w:rPr>
            <w:rStyle w:val="Hyperlink"/>
            <w:noProof w:val="0"/>
            <w:lang w:val="en-GB"/>
          </w:rPr>
          <w:t>https://doi.org/10.4314/ajmr.v27i1.9</w:t>
        </w:r>
      </w:hyperlink>
    </w:p>
    <w:p w:rsidR="65920EA2" w:rsidP="65920EA2" w:rsidRDefault="65920EA2" w14:paraId="660A5737" w14:textId="3DA89AC8">
      <w:pPr>
        <w:pStyle w:val="Normal"/>
        <w:spacing w:before="0" w:beforeAutospacing="off" w:after="0" w:afterAutospacing="off" w:line="360" w:lineRule="auto"/>
        <w:jc w:val="left"/>
        <w:rPr>
          <w:noProof w:val="0"/>
          <w:lang w:val="en-GB"/>
        </w:rPr>
      </w:pPr>
    </w:p>
    <w:p w:rsidR="5B131E32" w:rsidP="65920EA2" w:rsidRDefault="5B131E32" w14:paraId="164D18AE" w14:textId="2EFC2953">
      <w:pPr>
        <w:pStyle w:val="Normal"/>
        <w:spacing w:before="0" w:beforeAutospacing="off" w:after="0" w:afterAutospacing="off" w:line="360" w:lineRule="auto"/>
        <w:jc w:val="left"/>
      </w:pPr>
      <w:r w:rsidRPr="65920EA2" w:rsidR="5B131E32">
        <w:rPr>
          <w:rFonts w:ascii="Arial Nova" w:hAnsi="Arial Nova" w:eastAsia="Arial Nova" w:cs="Arial Nova"/>
          <w:noProof w:val="0"/>
          <w:sz w:val="24"/>
          <w:szCs w:val="24"/>
          <w:lang w:val="en-GB"/>
        </w:rPr>
        <w:t xml:space="preserve">Wang, Q., Lai, Y.-L., Xu, X., &amp; McDowall, A. (2022). The effectiveness of workplace </w:t>
      </w:r>
      <w:r>
        <w:tab/>
      </w:r>
      <w:r w:rsidRPr="65920EA2" w:rsidR="5B131E32">
        <w:rPr>
          <w:rFonts w:ascii="Arial Nova" w:hAnsi="Arial Nova" w:eastAsia="Arial Nova" w:cs="Arial Nova"/>
          <w:noProof w:val="0"/>
          <w:sz w:val="24"/>
          <w:szCs w:val="24"/>
          <w:lang w:val="en-GB"/>
        </w:rPr>
        <w:t xml:space="preserve">coaching: A meta-analysis of contemporary psychologically informed </w:t>
      </w:r>
      <w:r>
        <w:tab/>
      </w:r>
      <w:r w:rsidRPr="65920EA2" w:rsidR="5B131E32">
        <w:rPr>
          <w:rFonts w:ascii="Arial Nova" w:hAnsi="Arial Nova" w:eastAsia="Arial Nova" w:cs="Arial Nova"/>
          <w:noProof w:val="0"/>
          <w:sz w:val="24"/>
          <w:szCs w:val="24"/>
          <w:lang w:val="en-GB"/>
        </w:rPr>
        <w:t xml:space="preserve">coaching approaches. </w:t>
      </w:r>
      <w:r w:rsidRPr="65920EA2" w:rsidR="5B131E32">
        <w:rPr>
          <w:rFonts w:ascii="Arial Nova" w:hAnsi="Arial Nova" w:eastAsia="Arial Nova" w:cs="Arial Nova"/>
          <w:i w:val="1"/>
          <w:iCs w:val="1"/>
          <w:noProof w:val="0"/>
          <w:sz w:val="24"/>
          <w:szCs w:val="24"/>
          <w:lang w:val="en-GB"/>
        </w:rPr>
        <w:t>Journal of Work-Applied Management, 14</w:t>
      </w:r>
      <w:r w:rsidRPr="65920EA2" w:rsidR="5B131E32">
        <w:rPr>
          <w:rFonts w:ascii="Arial Nova" w:hAnsi="Arial Nova" w:eastAsia="Arial Nova" w:cs="Arial Nova"/>
          <w:noProof w:val="0"/>
          <w:sz w:val="24"/>
          <w:szCs w:val="24"/>
          <w:lang w:val="en-GB"/>
        </w:rPr>
        <w:t xml:space="preserve">(1), 77–101. </w:t>
      </w:r>
      <w:r>
        <w:tab/>
      </w:r>
      <w:hyperlink r:id="Rcb64647fdd2a4dbd">
        <w:r w:rsidRPr="65920EA2" w:rsidR="5B131E32">
          <w:rPr>
            <w:rStyle w:val="Hyperlink"/>
            <w:noProof w:val="0"/>
            <w:lang w:val="en-GB"/>
          </w:rPr>
          <w:t>https://doi.org/10.1108/JWAM-04-2021-0030</w:t>
        </w:r>
      </w:hyperlink>
    </w:p>
    <w:p w:rsidR="65920EA2" w:rsidP="65920EA2" w:rsidRDefault="65920EA2" w14:paraId="3D31AF94" w14:textId="2B0DB734">
      <w:pPr>
        <w:pStyle w:val="Normal"/>
        <w:spacing w:before="0" w:beforeAutospacing="off" w:after="0" w:afterAutospacing="off" w:line="360" w:lineRule="auto"/>
        <w:jc w:val="left"/>
        <w:rPr>
          <w:noProof w:val="0"/>
          <w:lang w:val="en-GB"/>
        </w:rPr>
      </w:pPr>
    </w:p>
    <w:p w:rsidR="1C6DB25F" w:rsidP="65920EA2" w:rsidRDefault="1C6DB25F" w14:paraId="63379768" w14:textId="05DAD3FD">
      <w:pPr>
        <w:spacing w:before="0" w:beforeAutospacing="off" w:after="0" w:afterAutospacing="off" w:line="360" w:lineRule="auto"/>
        <w:jc w:val="left"/>
        <w:rPr>
          <w:rFonts w:ascii="Arial Nova" w:hAnsi="Arial Nova" w:eastAsia="Arial Nova" w:cs="Arial Nova"/>
          <w:noProof w:val="0"/>
          <w:sz w:val="24"/>
          <w:szCs w:val="24"/>
          <w:lang w:val="en-GB"/>
        </w:rPr>
      </w:pPr>
      <w:r w:rsidRPr="65920EA2" w:rsidR="1C6DB25F">
        <w:rPr>
          <w:rFonts w:ascii="Arial Nova" w:hAnsi="Arial Nova" w:eastAsia="Arial Nova" w:cs="Arial Nova"/>
          <w:noProof w:val="0"/>
          <w:sz w:val="24"/>
          <w:szCs w:val="24"/>
          <w:lang w:val="en-GB"/>
        </w:rPr>
        <w:t xml:space="preserve">UK Parliament. (2010). </w:t>
      </w:r>
      <w:r w:rsidRPr="65920EA2" w:rsidR="1C6DB25F">
        <w:rPr>
          <w:rFonts w:ascii="Arial Nova" w:hAnsi="Arial Nova" w:eastAsia="Arial Nova" w:cs="Arial Nova"/>
          <w:i w:val="1"/>
          <w:iCs w:val="1"/>
          <w:noProof w:val="0"/>
          <w:sz w:val="24"/>
          <w:szCs w:val="24"/>
          <w:lang w:val="en-GB"/>
        </w:rPr>
        <w:t>Equality Act 2010</w:t>
      </w:r>
      <w:r w:rsidRPr="65920EA2" w:rsidR="1C6DB25F">
        <w:rPr>
          <w:rFonts w:ascii="Arial Nova" w:hAnsi="Arial Nova" w:eastAsia="Arial Nova" w:cs="Arial Nova"/>
          <w:noProof w:val="0"/>
          <w:sz w:val="24"/>
          <w:szCs w:val="24"/>
          <w:lang w:val="en-GB"/>
        </w:rPr>
        <w:t>. The Stationery Office.</w:t>
      </w:r>
    </w:p>
    <w:p w:rsidR="65920EA2" w:rsidP="65920EA2" w:rsidRDefault="65920EA2" w14:paraId="21B2CB80" w14:textId="79E869B6">
      <w:pPr>
        <w:pStyle w:val="Normal"/>
        <w:spacing w:before="240" w:beforeAutospacing="off" w:after="240" w:afterAutospacing="off"/>
        <w:jc w:val="left"/>
        <w:rPr>
          <w:rFonts w:ascii="Arial Nova" w:hAnsi="Arial Nova" w:eastAsia="Arial Nova" w:cs="Arial Nova"/>
          <w:b w:val="1"/>
          <w:bCs w:val="1"/>
          <w:noProof w:val="0"/>
          <w:sz w:val="32"/>
          <w:szCs w:val="32"/>
          <w:lang w:val="en-GB"/>
        </w:rPr>
      </w:pPr>
    </w:p>
    <w:p w:rsidR="74C10C63" w:rsidP="74C10C63" w:rsidRDefault="74C10C63" w14:paraId="1D798878" w14:textId="099AC10C">
      <w:pPr>
        <w:spacing w:before="0" w:beforeAutospacing="off" w:after="160" w:afterAutospacing="off" w:line="279" w:lineRule="auto"/>
        <w:ind w:left="0" w:right="0"/>
        <w:jc w:val="left"/>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74C10C63" w:rsidP="74C10C63" w:rsidRDefault="74C10C63" w14:paraId="6E5A2BD2" w14:textId="5F025EAB">
      <w:pPr>
        <w:spacing w:before="0" w:beforeAutospacing="off" w:after="160" w:afterAutospacing="off" w:line="279" w:lineRule="auto"/>
        <w:ind w:left="0" w:right="0"/>
        <w:jc w:val="left"/>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74C10C63" w:rsidP="6D68DBA1" w:rsidRDefault="74C10C63" w14:paraId="1135F6D3" w14:textId="7BA3EE90">
      <w:pPr>
        <w:pStyle w:val="Normal"/>
        <w:spacing w:before="0" w:beforeAutospacing="off" w:after="160" w:afterAutospacing="off" w:line="279" w:lineRule="auto"/>
        <w:ind w:left="0" w:right="0"/>
        <w:jc w:val="left"/>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74C10C63" w:rsidP="6D68DBA1" w:rsidRDefault="74C10C63" w14:paraId="5219A374" w14:textId="771E1905">
      <w:pPr>
        <w:pStyle w:val="Normal"/>
        <w:rPr>
          <w:b w:val="1"/>
          <w:bCs w:val="1"/>
          <w:sz w:val="32"/>
          <w:szCs w:val="32"/>
        </w:rPr>
      </w:pPr>
      <w:r w:rsidRPr="6D68DBA1" w:rsidR="11784EFD">
        <w:rPr>
          <w:b w:val="1"/>
          <w:bCs w:val="1"/>
          <w:sz w:val="32"/>
          <w:szCs w:val="32"/>
        </w:rPr>
        <w:t>Appendices</w:t>
      </w:r>
    </w:p>
    <w:p w:rsidR="11784EFD" w:rsidP="6D68DBA1" w:rsidRDefault="11784EFD" w14:paraId="79201161" w14:textId="16231752">
      <w:pPr>
        <w:pStyle w:val="Normal"/>
      </w:pPr>
      <w:r w:rsidRPr="6D68DBA1" w:rsidR="11784EFD">
        <w:rPr>
          <w:sz w:val="28"/>
          <w:szCs w:val="28"/>
        </w:rPr>
        <w:t>Appendix 1 – Employee A 2025 Appraisal</w:t>
      </w:r>
      <w:r w:rsidRPr="6D68DBA1" w:rsidR="11784EFD">
        <w:rPr>
          <w:sz w:val="32"/>
          <w:szCs w:val="32"/>
        </w:rPr>
        <w:t xml:space="preserve"> </w:t>
      </w:r>
    </w:p>
    <w:p w:rsidR="03751A45" w:rsidP="6D68DBA1" w:rsidRDefault="03751A45" w14:paraId="3FA50DAA" w14:textId="7373CE51">
      <w:pPr>
        <w:spacing w:before="0" w:beforeAutospacing="off" w:after="0" w:afterAutospacing="off"/>
        <w:jc w:val="center"/>
      </w:pPr>
      <w:r w:rsidRPr="6D68DBA1" w:rsidR="03751A45">
        <w:rPr>
          <w:rFonts w:ascii="Arial" w:hAnsi="Arial" w:eastAsia="Arial" w:cs="Arial"/>
          <w:b w:val="1"/>
          <w:bCs w:val="1"/>
          <w:noProof w:val="0"/>
          <w:sz w:val="32"/>
          <w:szCs w:val="32"/>
          <w:lang w:val="en-GB"/>
        </w:rPr>
        <w:t xml:space="preserve">EMPLOYEE PERFORMANCE MANAGEMENT </w:t>
      </w:r>
    </w:p>
    <w:p w:rsidR="03751A45" w:rsidP="6D68DBA1" w:rsidRDefault="03751A45" w14:paraId="2568904B" w14:textId="40EF33F2">
      <w:pPr>
        <w:spacing w:before="0" w:beforeAutospacing="off" w:after="0" w:afterAutospacing="off"/>
        <w:jc w:val="center"/>
      </w:pPr>
      <w:r w:rsidRPr="6D68DBA1" w:rsidR="03751A45">
        <w:rPr>
          <w:rFonts w:ascii="Arial" w:hAnsi="Arial" w:eastAsia="Arial" w:cs="Arial"/>
          <w:b w:val="1"/>
          <w:bCs w:val="1"/>
          <w:noProof w:val="0"/>
          <w:sz w:val="32"/>
          <w:szCs w:val="32"/>
          <w:lang w:val="en-GB"/>
        </w:rPr>
        <w:t>APPRAISAL &amp; DEVELOPMENT REVIEW</w:t>
      </w:r>
    </w:p>
    <w:p w:rsidR="03751A45" w:rsidP="6D68DBA1" w:rsidRDefault="03751A45" w14:paraId="4D795C93" w14:textId="277C30D2">
      <w:pPr>
        <w:spacing w:before="0" w:beforeAutospacing="off" w:after="0" w:afterAutospacing="off"/>
        <w:jc w:val="center"/>
      </w:pPr>
      <w:r w:rsidRPr="6D68DBA1" w:rsidR="03751A45">
        <w:rPr>
          <w:rFonts w:ascii="Arial" w:hAnsi="Arial" w:eastAsia="Arial" w:cs="Arial"/>
          <w:noProof w:val="0"/>
          <w:sz w:val="24"/>
          <w:szCs w:val="24"/>
          <w:lang w:val="en-GB"/>
        </w:rPr>
        <w:t>For all posts allocated to roles in Grades 1 to 7 – 2025</w:t>
      </w:r>
    </w:p>
    <w:p w:rsidR="03751A45" w:rsidP="6D68DBA1" w:rsidRDefault="03751A45" w14:paraId="659AA916" w14:textId="75F24DEB">
      <w:pPr>
        <w:spacing w:before="0" w:beforeAutospacing="off" w:after="0" w:afterAutospacing="off"/>
      </w:pPr>
      <w:r w:rsidRPr="6D68DBA1" w:rsidR="03751A45">
        <w:rPr>
          <w:rFonts w:ascii="Arial" w:hAnsi="Arial" w:eastAsia="Arial" w:cs="Arial"/>
          <w:noProof w:val="0"/>
          <w:sz w:val="24"/>
          <w:szCs w:val="24"/>
          <w:lang w:val="en-GB"/>
        </w:rPr>
        <w:t xml:space="preserve"> </w:t>
      </w:r>
    </w:p>
    <w:tbl>
      <w:tblPr>
        <w:tblStyle w:val="TableNormal"/>
        <w:bidiVisual w:val="0"/>
        <w:tblW w:w="0" w:type="auto"/>
        <w:tblLook w:val="01E0" w:firstRow="1" w:lastRow="1" w:firstColumn="1" w:lastColumn="1" w:noHBand="0" w:noVBand="0"/>
      </w:tblPr>
      <w:tblGrid>
        <w:gridCol w:w="3065"/>
        <w:gridCol w:w="5950"/>
      </w:tblGrid>
      <w:tr w:rsidR="6D68DBA1" w:rsidTr="6D68DBA1" w14:paraId="09E50EEC">
        <w:trPr>
          <w:trHeight w:val="555"/>
        </w:trPr>
        <w:tc>
          <w:tcPr>
            <w:tcW w:w="3065" w:type="dxa"/>
            <w:tcBorders>
              <w:top w:val="single" w:sz="8"/>
              <w:left w:val="single" w:sz="8"/>
              <w:bottom w:val="single" w:sz="8"/>
              <w:right w:val="single" w:sz="8"/>
            </w:tcBorders>
            <w:tcMar>
              <w:left w:w="108" w:type="dxa"/>
              <w:right w:w="108" w:type="dxa"/>
            </w:tcMar>
            <w:vAlign w:val="top"/>
          </w:tcPr>
          <w:p w:rsidR="6D68DBA1" w:rsidP="6D68DBA1" w:rsidRDefault="6D68DBA1" w14:paraId="754F7CA7" w14:textId="012FADA4">
            <w:pPr>
              <w:spacing w:before="0" w:beforeAutospacing="off" w:after="0" w:afterAutospacing="off"/>
            </w:pPr>
            <w:r w:rsidRPr="6D68DBA1" w:rsidR="6D68DBA1">
              <w:rPr>
                <w:rFonts w:ascii="Arial" w:hAnsi="Arial" w:eastAsia="Arial" w:cs="Arial"/>
                <w:b w:val="1"/>
                <w:bCs w:val="1"/>
                <w:sz w:val="24"/>
                <w:szCs w:val="24"/>
              </w:rPr>
              <w:t>Employees Name</w:t>
            </w:r>
          </w:p>
        </w:tc>
        <w:tc>
          <w:tcPr>
            <w:tcW w:w="5950" w:type="dxa"/>
            <w:tcBorders>
              <w:top w:val="single" w:sz="8"/>
              <w:left w:val="single" w:sz="8"/>
              <w:bottom w:val="single" w:sz="8"/>
              <w:right w:val="single" w:sz="8"/>
            </w:tcBorders>
            <w:tcMar>
              <w:left w:w="108" w:type="dxa"/>
              <w:right w:w="108" w:type="dxa"/>
            </w:tcMar>
            <w:vAlign w:val="top"/>
          </w:tcPr>
          <w:p w:rsidR="6D68DBA1" w:rsidP="6D68DBA1" w:rsidRDefault="6D68DBA1" w14:paraId="39BA5D43" w14:textId="13DEF037">
            <w:pPr>
              <w:spacing w:before="0" w:beforeAutospacing="off" w:after="0" w:afterAutospacing="off"/>
            </w:pPr>
            <w:r w:rsidRPr="6D68DBA1" w:rsidR="6D68DBA1">
              <w:rPr>
                <w:rFonts w:ascii="Arial" w:hAnsi="Arial" w:eastAsia="Arial" w:cs="Arial"/>
                <w:b w:val="1"/>
                <w:bCs w:val="1"/>
                <w:sz w:val="24"/>
                <w:szCs w:val="24"/>
              </w:rPr>
              <w:t>Hayley James</w:t>
            </w:r>
          </w:p>
        </w:tc>
      </w:tr>
      <w:tr w:rsidR="6D68DBA1" w:rsidTr="6D68DBA1" w14:paraId="0A2C9BA4">
        <w:trPr>
          <w:trHeight w:val="420"/>
        </w:trPr>
        <w:tc>
          <w:tcPr>
            <w:tcW w:w="3065" w:type="dxa"/>
            <w:tcBorders>
              <w:top w:val="single" w:sz="8"/>
              <w:left w:val="single" w:sz="8"/>
              <w:bottom w:val="single" w:sz="8"/>
              <w:right w:val="single" w:sz="8"/>
            </w:tcBorders>
            <w:tcMar>
              <w:left w:w="108" w:type="dxa"/>
              <w:right w:w="108" w:type="dxa"/>
            </w:tcMar>
            <w:vAlign w:val="top"/>
          </w:tcPr>
          <w:p w:rsidR="6D68DBA1" w:rsidP="6D68DBA1" w:rsidRDefault="6D68DBA1" w14:paraId="440BB6D2" w14:textId="032D0805">
            <w:pPr>
              <w:spacing w:before="0" w:beforeAutospacing="off" w:after="0" w:afterAutospacing="off"/>
            </w:pPr>
            <w:r w:rsidRPr="6D68DBA1" w:rsidR="6D68DBA1">
              <w:rPr>
                <w:rFonts w:ascii="Arial" w:hAnsi="Arial" w:eastAsia="Arial" w:cs="Arial"/>
                <w:b w:val="1"/>
                <w:bCs w:val="1"/>
                <w:sz w:val="24"/>
                <w:szCs w:val="24"/>
              </w:rPr>
              <w:t>Role Profile / Job Title</w:t>
            </w:r>
          </w:p>
          <w:p w:rsidR="6D68DBA1" w:rsidP="6D68DBA1" w:rsidRDefault="6D68DBA1" w14:paraId="0557E75F" w14:textId="596F0C42">
            <w:pPr>
              <w:spacing w:before="0" w:beforeAutospacing="off" w:after="0" w:afterAutospacing="off"/>
            </w:pPr>
            <w:r w:rsidRPr="6D68DBA1" w:rsidR="6D68DBA1">
              <w:rPr>
                <w:rFonts w:ascii="Arial" w:hAnsi="Arial" w:eastAsia="Arial" w:cs="Arial"/>
                <w:sz w:val="24"/>
                <w:szCs w:val="24"/>
              </w:rPr>
              <w:t xml:space="preserve"> </w:t>
            </w:r>
          </w:p>
        </w:tc>
        <w:tc>
          <w:tcPr>
            <w:tcW w:w="5950" w:type="dxa"/>
            <w:tcBorders>
              <w:top w:val="single" w:sz="8"/>
              <w:left w:val="single" w:sz="8"/>
              <w:bottom w:val="single" w:sz="8"/>
              <w:right w:val="single" w:sz="8"/>
            </w:tcBorders>
            <w:tcMar>
              <w:left w:w="108" w:type="dxa"/>
              <w:right w:w="108" w:type="dxa"/>
            </w:tcMar>
            <w:vAlign w:val="top"/>
          </w:tcPr>
          <w:p w:rsidR="6D68DBA1" w:rsidP="6D68DBA1" w:rsidRDefault="6D68DBA1" w14:paraId="4C6B0D65" w14:textId="07E150F0">
            <w:pPr>
              <w:spacing w:before="0" w:beforeAutospacing="off" w:after="0" w:afterAutospacing="off"/>
            </w:pPr>
            <w:r w:rsidRPr="6D68DBA1" w:rsidR="6D68DBA1">
              <w:rPr>
                <w:rFonts w:ascii="Arial" w:hAnsi="Arial" w:eastAsia="Arial" w:cs="Arial"/>
                <w:b w:val="1"/>
                <w:bCs w:val="1"/>
                <w:sz w:val="24"/>
                <w:szCs w:val="24"/>
              </w:rPr>
              <w:t>Rent Officer</w:t>
            </w:r>
          </w:p>
        </w:tc>
      </w:tr>
      <w:tr w:rsidR="6D68DBA1" w:rsidTr="6D68DBA1" w14:paraId="764B6F39">
        <w:trPr>
          <w:trHeight w:val="300"/>
        </w:trPr>
        <w:tc>
          <w:tcPr>
            <w:tcW w:w="3065" w:type="dxa"/>
            <w:tcBorders>
              <w:top w:val="single" w:sz="8"/>
              <w:left w:val="single" w:sz="8"/>
              <w:bottom w:val="single" w:sz="8"/>
              <w:right w:val="single" w:sz="8"/>
            </w:tcBorders>
            <w:tcMar>
              <w:left w:w="108" w:type="dxa"/>
              <w:right w:w="108" w:type="dxa"/>
            </w:tcMar>
            <w:vAlign w:val="top"/>
          </w:tcPr>
          <w:p w:rsidR="6D68DBA1" w:rsidP="6D68DBA1" w:rsidRDefault="6D68DBA1" w14:paraId="128BC953" w14:textId="069269FF">
            <w:pPr>
              <w:spacing w:before="0" w:beforeAutospacing="off" w:after="0" w:afterAutospacing="off"/>
            </w:pPr>
            <w:r w:rsidRPr="6D68DBA1" w:rsidR="6D68DBA1">
              <w:rPr>
                <w:rFonts w:ascii="Arial" w:hAnsi="Arial" w:eastAsia="Arial" w:cs="Arial"/>
                <w:b w:val="1"/>
                <w:bCs w:val="1"/>
                <w:sz w:val="24"/>
                <w:szCs w:val="24"/>
              </w:rPr>
              <w:t>Manager Name</w:t>
            </w:r>
          </w:p>
          <w:p w:rsidR="6D68DBA1" w:rsidP="6D68DBA1" w:rsidRDefault="6D68DBA1" w14:paraId="5B3EAF34" w14:textId="30D0178C">
            <w:pPr>
              <w:spacing w:before="0" w:beforeAutospacing="off" w:after="0" w:afterAutospacing="off"/>
            </w:pPr>
            <w:r w:rsidRPr="6D68DBA1" w:rsidR="6D68DBA1">
              <w:rPr>
                <w:rFonts w:ascii="Arial" w:hAnsi="Arial" w:eastAsia="Arial" w:cs="Arial"/>
                <w:b w:val="1"/>
                <w:bCs w:val="1"/>
                <w:sz w:val="24"/>
                <w:szCs w:val="24"/>
              </w:rPr>
              <w:t xml:space="preserve"> </w:t>
            </w:r>
          </w:p>
        </w:tc>
        <w:tc>
          <w:tcPr>
            <w:tcW w:w="5950" w:type="dxa"/>
            <w:tcBorders>
              <w:top w:val="single" w:sz="8"/>
              <w:left w:val="single" w:sz="8"/>
              <w:bottom w:val="single" w:sz="8"/>
              <w:right w:val="single" w:sz="8"/>
            </w:tcBorders>
            <w:tcMar>
              <w:left w:w="108" w:type="dxa"/>
              <w:right w:w="108" w:type="dxa"/>
            </w:tcMar>
            <w:vAlign w:val="top"/>
          </w:tcPr>
          <w:p w:rsidR="6D68DBA1" w:rsidP="6D68DBA1" w:rsidRDefault="6D68DBA1" w14:paraId="14161EF3" w14:textId="09EEF461">
            <w:pPr>
              <w:spacing w:before="0" w:beforeAutospacing="off" w:after="0" w:afterAutospacing="off"/>
            </w:pPr>
            <w:r w:rsidRPr="6D68DBA1" w:rsidR="6D68DBA1">
              <w:rPr>
                <w:rFonts w:ascii="Arial" w:hAnsi="Arial" w:eastAsia="Arial" w:cs="Arial"/>
                <w:b w:val="1"/>
                <w:bCs w:val="1"/>
                <w:sz w:val="24"/>
                <w:szCs w:val="24"/>
              </w:rPr>
              <w:t>Claire Mullin</w:t>
            </w:r>
          </w:p>
        </w:tc>
      </w:tr>
      <w:tr w:rsidR="6D68DBA1" w:rsidTr="6D68DBA1" w14:paraId="063A240C">
        <w:trPr>
          <w:trHeight w:val="300"/>
        </w:trPr>
        <w:tc>
          <w:tcPr>
            <w:tcW w:w="3065" w:type="dxa"/>
            <w:tcBorders>
              <w:top w:val="single" w:sz="8"/>
              <w:left w:val="single" w:sz="8"/>
              <w:bottom w:val="single" w:sz="8"/>
              <w:right w:val="single" w:sz="8"/>
            </w:tcBorders>
            <w:tcMar>
              <w:left w:w="108" w:type="dxa"/>
              <w:right w:w="108" w:type="dxa"/>
            </w:tcMar>
            <w:vAlign w:val="top"/>
          </w:tcPr>
          <w:p w:rsidR="6D68DBA1" w:rsidP="6D68DBA1" w:rsidRDefault="6D68DBA1" w14:paraId="12438258" w14:textId="0AAF061D">
            <w:pPr>
              <w:spacing w:before="0" w:beforeAutospacing="off" w:after="0" w:afterAutospacing="off"/>
            </w:pPr>
            <w:r w:rsidRPr="6D68DBA1" w:rsidR="6D68DBA1">
              <w:rPr>
                <w:rFonts w:ascii="Arial" w:hAnsi="Arial" w:eastAsia="Arial" w:cs="Arial"/>
                <w:b w:val="1"/>
                <w:bCs w:val="1"/>
                <w:sz w:val="24"/>
                <w:szCs w:val="24"/>
              </w:rPr>
              <w:t>Senior Manager Name</w:t>
            </w:r>
          </w:p>
          <w:p w:rsidR="6D68DBA1" w:rsidP="6D68DBA1" w:rsidRDefault="6D68DBA1" w14:paraId="7CC7EBBD" w14:textId="4D313773">
            <w:pPr>
              <w:spacing w:before="0" w:beforeAutospacing="off" w:after="0" w:afterAutospacing="off"/>
            </w:pPr>
            <w:r w:rsidRPr="6D68DBA1" w:rsidR="6D68DBA1">
              <w:rPr>
                <w:rFonts w:ascii="Arial" w:hAnsi="Arial" w:eastAsia="Arial" w:cs="Arial"/>
                <w:sz w:val="24"/>
                <w:szCs w:val="24"/>
              </w:rPr>
              <w:t xml:space="preserve"> </w:t>
            </w:r>
          </w:p>
        </w:tc>
        <w:tc>
          <w:tcPr>
            <w:tcW w:w="5950" w:type="dxa"/>
            <w:tcBorders>
              <w:top w:val="single" w:sz="8"/>
              <w:left w:val="single" w:sz="8"/>
              <w:bottom w:val="single" w:sz="8"/>
              <w:right w:val="single" w:sz="8"/>
            </w:tcBorders>
            <w:tcMar>
              <w:left w:w="108" w:type="dxa"/>
              <w:right w:w="108" w:type="dxa"/>
            </w:tcMar>
            <w:vAlign w:val="top"/>
          </w:tcPr>
          <w:p w:rsidR="6D68DBA1" w:rsidP="6D68DBA1" w:rsidRDefault="6D68DBA1" w14:paraId="3B8E2CB8" w14:textId="6C35E86F">
            <w:pPr>
              <w:spacing w:before="0" w:beforeAutospacing="off" w:after="0" w:afterAutospacing="off"/>
            </w:pPr>
            <w:r w:rsidRPr="6D68DBA1" w:rsidR="6D68DBA1">
              <w:rPr>
                <w:rFonts w:ascii="Arial" w:hAnsi="Arial" w:eastAsia="Arial" w:cs="Arial"/>
                <w:b w:val="1"/>
                <w:bCs w:val="1"/>
                <w:sz w:val="24"/>
                <w:szCs w:val="24"/>
              </w:rPr>
              <w:t>Karen Jeffries</w:t>
            </w:r>
          </w:p>
        </w:tc>
      </w:tr>
      <w:tr w:rsidR="6D68DBA1" w:rsidTr="6D68DBA1" w14:paraId="73251217">
        <w:trPr>
          <w:trHeight w:val="420"/>
        </w:trPr>
        <w:tc>
          <w:tcPr>
            <w:tcW w:w="3065" w:type="dxa"/>
            <w:tcBorders>
              <w:top w:val="single" w:sz="8"/>
              <w:left w:val="single" w:sz="8"/>
              <w:bottom w:val="single" w:sz="8"/>
              <w:right w:val="single" w:sz="8"/>
            </w:tcBorders>
            <w:tcMar>
              <w:left w:w="108" w:type="dxa"/>
              <w:right w:w="108" w:type="dxa"/>
            </w:tcMar>
            <w:vAlign w:val="top"/>
          </w:tcPr>
          <w:p w:rsidR="6D68DBA1" w:rsidP="6D68DBA1" w:rsidRDefault="6D68DBA1" w14:paraId="75F6EDB8" w14:textId="30E4E6A3">
            <w:pPr>
              <w:spacing w:before="0" w:beforeAutospacing="off" w:after="0" w:afterAutospacing="off"/>
            </w:pPr>
            <w:r w:rsidRPr="6D68DBA1" w:rsidR="6D68DBA1">
              <w:rPr>
                <w:rFonts w:ascii="Arial" w:hAnsi="Arial" w:eastAsia="Arial" w:cs="Arial"/>
                <w:sz w:val="24"/>
                <w:szCs w:val="24"/>
              </w:rPr>
              <w:t>Date of Review (Year / Period of review)</w:t>
            </w:r>
          </w:p>
          <w:p w:rsidR="6D68DBA1" w:rsidP="6D68DBA1" w:rsidRDefault="6D68DBA1" w14:paraId="38E05042" w14:textId="1F470096">
            <w:pPr>
              <w:spacing w:before="0" w:beforeAutospacing="off" w:after="0" w:afterAutospacing="off"/>
            </w:pPr>
            <w:r w:rsidRPr="6D68DBA1" w:rsidR="6D68DBA1">
              <w:rPr>
                <w:rFonts w:ascii="Arial" w:hAnsi="Arial" w:eastAsia="Arial" w:cs="Arial"/>
                <w:sz w:val="24"/>
                <w:szCs w:val="24"/>
              </w:rPr>
              <w:t xml:space="preserve"> </w:t>
            </w:r>
          </w:p>
        </w:tc>
        <w:tc>
          <w:tcPr>
            <w:tcW w:w="5950" w:type="dxa"/>
            <w:tcBorders>
              <w:top w:val="single" w:sz="8"/>
              <w:left w:val="single" w:sz="8"/>
              <w:bottom w:val="single" w:sz="8"/>
              <w:right w:val="single" w:sz="8"/>
            </w:tcBorders>
            <w:tcMar>
              <w:left w:w="108" w:type="dxa"/>
              <w:right w:w="108" w:type="dxa"/>
            </w:tcMar>
            <w:vAlign w:val="top"/>
          </w:tcPr>
          <w:p w:rsidR="6D68DBA1" w:rsidP="6D68DBA1" w:rsidRDefault="6D68DBA1" w14:paraId="28689EDC" w14:textId="1F826790">
            <w:pPr>
              <w:spacing w:before="0" w:beforeAutospacing="off" w:after="0" w:afterAutospacing="off"/>
            </w:pPr>
            <w:r w:rsidRPr="6D68DBA1" w:rsidR="6D68DBA1">
              <w:rPr>
                <w:rFonts w:ascii="Arial" w:hAnsi="Arial" w:eastAsia="Arial" w:cs="Arial"/>
                <w:sz w:val="24"/>
                <w:szCs w:val="24"/>
              </w:rPr>
              <w:t>2025</w:t>
            </w:r>
          </w:p>
        </w:tc>
      </w:tr>
    </w:tbl>
    <w:p w:rsidR="03751A45" w:rsidP="6D68DBA1" w:rsidRDefault="03751A45" w14:paraId="512B6AF2" w14:textId="7D929400">
      <w:pPr>
        <w:bidi w:val="0"/>
        <w:spacing w:before="0" w:beforeAutospacing="off" w:after="0" w:afterAutospacing="off"/>
      </w:pPr>
      <w:r w:rsidRPr="6D68DBA1" w:rsidR="03751A45">
        <w:rPr>
          <w:rFonts w:ascii="Arial" w:hAnsi="Arial" w:eastAsia="Arial" w:cs="Arial"/>
          <w:noProof w:val="0"/>
          <w:sz w:val="24"/>
          <w:szCs w:val="24"/>
          <w:lang w:val="en-GB"/>
        </w:rPr>
        <w:t xml:space="preserve"> </w:t>
      </w:r>
    </w:p>
    <w:p w:rsidR="03751A45" w:rsidP="6D68DBA1" w:rsidRDefault="03751A45" w14:paraId="04C90C4C" w14:textId="056CEA10">
      <w:pPr>
        <w:bidi w:val="0"/>
        <w:spacing w:before="0" w:beforeAutospacing="off" w:after="0" w:afterAutospacing="off"/>
        <w:ind w:left="-540" w:right="0"/>
      </w:pPr>
      <w:r w:rsidRPr="6D68DBA1" w:rsidR="03751A45">
        <w:rPr>
          <w:rFonts w:ascii="Arial" w:hAnsi="Arial" w:eastAsia="Arial" w:cs="Arial"/>
          <w:i w:val="1"/>
          <w:iCs w:val="1"/>
          <w:noProof w:val="0"/>
          <w:sz w:val="22"/>
          <w:szCs w:val="22"/>
          <w:lang w:val="en-GB"/>
        </w:rPr>
        <w:t xml:space="preserve">Managers should issue the form to the Employee for completion of Section A and B in good time before the arranged appraisal meeting and prepare for a conversation on competencies.   Employees should complete their sections of the form and submit to their line manager at least one week before the Appraisal meeting.  </w:t>
      </w:r>
    </w:p>
    <w:p w:rsidR="03751A45" w:rsidP="6D68DBA1" w:rsidRDefault="03751A45" w14:paraId="1CC6A0AF" w14:textId="29C24445">
      <w:pPr>
        <w:bidi w:val="0"/>
        <w:spacing w:before="0" w:beforeAutospacing="off" w:after="0" w:afterAutospacing="off"/>
        <w:ind w:left="-540" w:right="0"/>
      </w:pPr>
      <w:r w:rsidRPr="6D68DBA1" w:rsidR="03751A45">
        <w:rPr>
          <w:rFonts w:ascii="Arial" w:hAnsi="Arial" w:eastAsia="Arial" w:cs="Arial"/>
          <w:i w:val="1"/>
          <w:iCs w:val="1"/>
          <w:noProof w:val="0"/>
          <w:sz w:val="24"/>
          <w:szCs w:val="24"/>
          <w:lang w:val="en-GB"/>
        </w:rPr>
        <w:t xml:space="preserve"> </w:t>
      </w:r>
    </w:p>
    <w:p w:rsidR="03751A45" w:rsidP="6D68DBA1" w:rsidRDefault="03751A45" w14:paraId="085609C9" w14:textId="0CEA1E08">
      <w:pPr>
        <w:bidi w:val="0"/>
        <w:spacing w:before="0" w:beforeAutospacing="off" w:after="0" w:afterAutospacing="off"/>
        <w:ind w:left="-540" w:right="0"/>
      </w:pPr>
      <w:r w:rsidRPr="6D68DBA1" w:rsidR="03751A45">
        <w:rPr>
          <w:rFonts w:ascii="Arial" w:hAnsi="Arial" w:eastAsia="Arial" w:cs="Arial"/>
          <w:i w:val="1"/>
          <w:iCs w:val="1"/>
          <w:noProof w:val="0"/>
          <w:sz w:val="24"/>
          <w:szCs w:val="24"/>
          <w:lang w:val="en-GB"/>
        </w:rPr>
        <w:t xml:space="preserve"> </w:t>
      </w:r>
    </w:p>
    <w:p w:rsidR="03751A45" w:rsidP="6D68DBA1" w:rsidRDefault="03751A45" w14:paraId="1B4BFEB8" w14:textId="656DEBA6">
      <w:pPr>
        <w:bidi w:val="0"/>
        <w:spacing w:before="0" w:beforeAutospacing="off" w:after="0" w:afterAutospacing="off"/>
        <w:ind w:left="-540" w:right="0"/>
      </w:pPr>
      <w:r w:rsidRPr="6D68DBA1" w:rsidR="03751A45">
        <w:rPr>
          <w:rFonts w:ascii="Arial" w:hAnsi="Arial" w:eastAsia="Arial" w:cs="Arial"/>
          <w:i w:val="1"/>
          <w:iCs w:val="1"/>
          <w:noProof w:val="0"/>
          <w:sz w:val="24"/>
          <w:szCs w:val="24"/>
          <w:lang w:val="en-GB"/>
        </w:rPr>
        <w:t xml:space="preserve"> </w:t>
      </w:r>
    </w:p>
    <w:tbl>
      <w:tblPr>
        <w:tblStyle w:val="TableNormal"/>
        <w:bidiVisual w:val="0"/>
        <w:tblW w:w="0" w:type="auto"/>
        <w:tblLook w:val="04A0" w:firstRow="1" w:lastRow="0" w:firstColumn="1" w:lastColumn="0" w:noHBand="0" w:noVBand="1"/>
      </w:tblPr>
      <w:tblGrid>
        <w:gridCol w:w="4483"/>
        <w:gridCol w:w="4532"/>
      </w:tblGrid>
      <w:tr w:rsidR="6D68DBA1" w:rsidTr="6D68DBA1" w14:paraId="5A700794">
        <w:trPr>
          <w:trHeight w:val="300"/>
        </w:trPr>
        <w:tc>
          <w:tcPr>
            <w:tcW w:w="4483" w:type="dxa"/>
            <w:tcBorders>
              <w:top w:val="single" w:sz="8"/>
              <w:left w:val="single" w:sz="8"/>
              <w:bottom w:val="single" w:sz="8"/>
              <w:right w:val="single" w:sz="8"/>
            </w:tcBorders>
            <w:tcMar>
              <w:left w:w="108" w:type="dxa"/>
              <w:right w:w="108" w:type="dxa"/>
            </w:tcMar>
            <w:vAlign w:val="top"/>
          </w:tcPr>
          <w:p w:rsidR="6D68DBA1" w:rsidP="6D68DBA1" w:rsidRDefault="6D68DBA1" w14:paraId="0BB89BBF" w14:textId="3911FCAA">
            <w:pPr>
              <w:bidi w:val="0"/>
              <w:spacing w:before="0" w:beforeAutospacing="off" w:after="0" w:afterAutospacing="off"/>
            </w:pPr>
            <w:r w:rsidRPr="6D68DBA1" w:rsidR="6D68DBA1">
              <w:rPr>
                <w:rFonts w:ascii="Arial" w:hAnsi="Arial" w:eastAsia="Arial" w:cs="Arial"/>
                <w:i w:val="1"/>
                <w:iCs w:val="1"/>
                <w:color w:val="FF0000"/>
                <w:sz w:val="24"/>
                <w:szCs w:val="24"/>
              </w:rPr>
              <w:t xml:space="preserve">Hoffech chi dderbyn y gwasanaeth hwn yn Gymraeg?  </w:t>
            </w:r>
          </w:p>
          <w:p w:rsidR="6D68DBA1" w:rsidP="6D68DBA1" w:rsidRDefault="6D68DBA1" w14:paraId="1BFC5193" w14:textId="7A4C9A5D">
            <w:pPr>
              <w:bidi w:val="0"/>
              <w:spacing w:before="0" w:beforeAutospacing="off" w:after="0" w:afterAutospacing="off"/>
            </w:pPr>
            <w:r w:rsidRPr="6D68DBA1" w:rsidR="6D68DBA1">
              <w:rPr>
                <w:rFonts w:ascii="Arial" w:hAnsi="Arial" w:eastAsia="Arial" w:cs="Arial"/>
                <w:i w:val="1"/>
                <w:iCs w:val="1"/>
                <w:color w:val="FF0000"/>
                <w:sz w:val="24"/>
                <w:szCs w:val="24"/>
              </w:rPr>
              <w:t>Hoffwn/ Na hoffwn (rhowch gylch)</w:t>
            </w:r>
          </w:p>
        </w:tc>
        <w:tc>
          <w:tcPr>
            <w:tcW w:w="4532" w:type="dxa"/>
            <w:tcBorders>
              <w:top w:val="single" w:sz="8"/>
              <w:left w:val="single" w:sz="8"/>
              <w:bottom w:val="single" w:sz="8"/>
              <w:right w:val="single" w:sz="8"/>
            </w:tcBorders>
            <w:tcMar>
              <w:left w:w="108" w:type="dxa"/>
              <w:right w:w="108" w:type="dxa"/>
            </w:tcMar>
            <w:vAlign w:val="top"/>
          </w:tcPr>
          <w:p w:rsidR="6D68DBA1" w:rsidP="6D68DBA1" w:rsidRDefault="6D68DBA1" w14:paraId="08FFDC46" w14:textId="287CC6F1">
            <w:pPr>
              <w:bidi w:val="0"/>
              <w:spacing w:before="0" w:beforeAutospacing="off" w:after="0" w:afterAutospacing="off"/>
            </w:pPr>
            <w:r w:rsidRPr="6D68DBA1" w:rsidR="6D68DBA1">
              <w:rPr>
                <w:rFonts w:ascii="Arial" w:hAnsi="Arial" w:eastAsia="Arial" w:cs="Arial"/>
                <w:i w:val="1"/>
                <w:iCs w:val="1"/>
                <w:color w:val="1F497D"/>
                <w:sz w:val="24"/>
                <w:szCs w:val="24"/>
              </w:rPr>
              <w:t xml:space="preserve">Would you like this service to be delivered in Welsh?   No (please circle).         </w:t>
            </w:r>
          </w:p>
        </w:tc>
      </w:tr>
    </w:tbl>
    <w:p w:rsidR="03751A45" w:rsidP="6D68DBA1" w:rsidRDefault="03751A45" w14:paraId="4D9A7508" w14:textId="24A53B91">
      <w:pPr>
        <w:bidi w:val="0"/>
        <w:spacing w:before="0" w:beforeAutospacing="off" w:after="0" w:afterAutospacing="off"/>
        <w:ind w:left="-540" w:right="0"/>
      </w:pPr>
      <w:r w:rsidRPr="6D68DBA1" w:rsidR="03751A45">
        <w:rPr>
          <w:rFonts w:ascii="Arial" w:hAnsi="Arial" w:eastAsia="Arial" w:cs="Arial"/>
          <w:i w:val="1"/>
          <w:iCs w:val="1"/>
          <w:noProof w:val="0"/>
          <w:sz w:val="24"/>
          <w:szCs w:val="24"/>
          <w:lang w:val="en-GB"/>
        </w:rPr>
        <w:t xml:space="preserve"> </w:t>
      </w:r>
    </w:p>
    <w:p w:rsidR="03751A45" w:rsidP="6D68DBA1" w:rsidRDefault="03751A45" w14:paraId="01F386F4" w14:textId="10D11814">
      <w:pPr>
        <w:bidi w:val="0"/>
        <w:spacing w:before="0" w:beforeAutospacing="off" w:after="0" w:afterAutospacing="off"/>
        <w:ind w:left="-540" w:right="0"/>
      </w:pPr>
      <w:r w:rsidRPr="6D68DBA1" w:rsidR="03751A45">
        <w:rPr>
          <w:rFonts w:ascii="Arial" w:hAnsi="Arial" w:eastAsia="Arial" w:cs="Arial"/>
          <w:i w:val="1"/>
          <w:iCs w:val="1"/>
          <w:noProof w:val="0"/>
          <w:sz w:val="24"/>
          <w:szCs w:val="24"/>
          <w:lang w:val="en-GB"/>
        </w:rPr>
        <w:t xml:space="preserve"> </w:t>
      </w:r>
    </w:p>
    <w:p w:rsidR="03751A45" w:rsidP="6D68DBA1" w:rsidRDefault="03751A45" w14:paraId="4FEA72FB" w14:textId="015B1862">
      <w:pPr>
        <w:bidi w:val="0"/>
        <w:spacing w:before="0" w:beforeAutospacing="off" w:after="0" w:afterAutospacing="off"/>
      </w:pPr>
      <w:r w:rsidRPr="6D68DBA1" w:rsidR="03751A45">
        <w:rPr>
          <w:rFonts w:ascii="Arial" w:hAnsi="Arial" w:eastAsia="Arial" w:cs="Arial"/>
          <w:b w:val="1"/>
          <w:bCs w:val="1"/>
          <w:noProof w:val="0"/>
          <w:sz w:val="22"/>
          <w:szCs w:val="22"/>
          <w:lang w:val="en-GB"/>
        </w:rPr>
        <w:t>This year the order of the paper based form has been changed to reflect the new online version of appraisal.  If you would prefer the online version, or the paper based Welsh version, please contact: HROD Helpdesk on 01792 636098</w:t>
      </w:r>
    </w:p>
    <w:p w:rsidR="03751A45" w:rsidP="6D68DBA1" w:rsidRDefault="03751A45" w14:paraId="5FD700E2" w14:textId="7AABF8F2">
      <w:pPr>
        <w:bidi w:val="0"/>
        <w:spacing w:before="0" w:beforeAutospacing="off" w:after="0" w:afterAutospacing="off"/>
      </w:pPr>
      <w:r w:rsidRPr="6D68DBA1" w:rsidR="03751A45">
        <w:rPr>
          <w:rFonts w:ascii="Arial" w:hAnsi="Arial" w:eastAsia="Arial" w:cs="Arial"/>
          <w:b w:val="1"/>
          <w:bCs w:val="1"/>
          <w:noProof w:val="0"/>
          <w:sz w:val="22"/>
          <w:szCs w:val="22"/>
          <w:lang w:val="en-GB"/>
        </w:rPr>
        <w:t xml:space="preserve"> </w:t>
      </w:r>
    </w:p>
    <w:p w:rsidR="03751A45" w:rsidP="6D68DBA1" w:rsidRDefault="03751A45" w14:paraId="1C6CE1DE" w14:textId="651B09FC">
      <w:pPr>
        <w:bidi w:val="0"/>
        <w:spacing w:before="0" w:beforeAutospacing="off" w:after="0" w:afterAutospacing="off"/>
      </w:pPr>
      <w:r w:rsidRPr="6D68DBA1" w:rsidR="03751A45">
        <w:rPr>
          <w:rFonts w:ascii="Arial" w:hAnsi="Arial" w:eastAsia="Arial" w:cs="Arial"/>
          <w:b w:val="1"/>
          <w:bCs w:val="1"/>
          <w:noProof w:val="0"/>
          <w:sz w:val="22"/>
          <w:szCs w:val="22"/>
          <w:lang w:val="en-GB"/>
        </w:rPr>
        <w:t xml:space="preserve"> </w:t>
      </w:r>
    </w:p>
    <w:p w:rsidR="6D68DBA1" w:rsidP="6D68DBA1" w:rsidRDefault="6D68DBA1" w14:paraId="042574FD" w14:textId="212C7417">
      <w:pPr>
        <w:bidi w:val="0"/>
        <w:spacing w:before="0" w:beforeAutospacing="off" w:after="0" w:afterAutospacing="off"/>
      </w:pPr>
    </w:p>
    <w:p w:rsidR="03751A45" w:rsidP="6D68DBA1" w:rsidRDefault="03751A45" w14:paraId="095AFA7F" w14:textId="78612EEF">
      <w:pPr>
        <w:bidi w:val="0"/>
        <w:spacing w:before="0" w:beforeAutospacing="off" w:after="0" w:afterAutospacing="off"/>
      </w:pPr>
      <w:r w:rsidRPr="6D68DBA1" w:rsidR="03751A45">
        <w:rPr>
          <w:rFonts w:ascii="Arial" w:hAnsi="Arial" w:eastAsia="Arial" w:cs="Arial"/>
          <w:b w:val="1"/>
          <w:bCs w:val="1"/>
          <w:noProof w:val="0"/>
          <w:sz w:val="24"/>
          <w:szCs w:val="24"/>
          <w:u w:val="single"/>
          <w:lang w:val="en-GB"/>
        </w:rPr>
        <w:t>Section A: Swansea Employee and Manager Behaviours</w:t>
      </w:r>
    </w:p>
    <w:p w:rsidR="03751A45" w:rsidP="6D68DBA1" w:rsidRDefault="03751A45" w14:paraId="36977E86" w14:textId="583A9ED2">
      <w:pPr>
        <w:bidi w:val="0"/>
        <w:spacing w:before="0" w:beforeAutospacing="off" w:after="0" w:afterAutospacing="off"/>
        <w:jc w:val="center"/>
      </w:pPr>
      <w:r w:rsidRPr="6D68DBA1" w:rsidR="03751A45">
        <w:rPr>
          <w:rFonts w:ascii="Arial" w:hAnsi="Arial" w:eastAsia="Arial" w:cs="Arial"/>
          <w:b w:val="1"/>
          <w:bCs w:val="1"/>
          <w:noProof w:val="0"/>
          <w:sz w:val="24"/>
          <w:szCs w:val="24"/>
          <w:lang w:val="en-GB"/>
        </w:rPr>
        <w:t xml:space="preserve"> </w:t>
      </w:r>
    </w:p>
    <w:p w:rsidR="03751A45" w:rsidP="6D68DBA1" w:rsidRDefault="03751A45" w14:paraId="2AF7D614" w14:textId="4DA63328">
      <w:pPr>
        <w:bidi w:val="0"/>
        <w:spacing w:before="0" w:beforeAutospacing="off" w:after="0" w:afterAutospacing="off"/>
        <w:jc w:val="both"/>
      </w:pPr>
      <w:r w:rsidRPr="6D68DBA1" w:rsidR="03751A45">
        <w:rPr>
          <w:rFonts w:ascii="Arial" w:hAnsi="Arial" w:eastAsia="Arial" w:cs="Arial"/>
          <w:noProof w:val="0"/>
          <w:sz w:val="24"/>
          <w:szCs w:val="24"/>
          <w:lang w:val="en-GB"/>
        </w:rPr>
        <w:t>We deliver services for the people of Swansea working within a set of priorities, values and principles described in our corporate plan.  In delivering the best possible customer service a Swansea employee should act in a professional manner, promoting a positive image of the Council.  These behaviours have been developed by employees across the organisation, with everyone expected to:</w:t>
      </w:r>
    </w:p>
    <w:p w:rsidR="03751A45" w:rsidP="6D68DBA1" w:rsidRDefault="03751A45" w14:paraId="4AA525FD" w14:textId="72DBD166">
      <w:pPr>
        <w:bidi w:val="0"/>
        <w:spacing w:before="0" w:beforeAutospacing="off" w:after="0" w:afterAutospacing="off"/>
      </w:pPr>
      <w:r w:rsidRPr="6D68DBA1" w:rsidR="03751A45">
        <w:rPr>
          <w:rFonts w:ascii="Arial" w:hAnsi="Arial" w:eastAsia="Arial" w:cs="Arial"/>
          <w:noProof w:val="0"/>
          <w:sz w:val="24"/>
          <w:szCs w:val="24"/>
          <w:lang w:val="en-GB"/>
        </w:rPr>
        <w:t xml:space="preserve"> </w:t>
      </w:r>
    </w:p>
    <w:p w:rsidR="03751A45" w:rsidP="6D68DBA1" w:rsidRDefault="03751A45" w14:paraId="12076981" w14:textId="0FA7458E">
      <w:pPr>
        <w:pStyle w:val="ListParagraph"/>
        <w:numPr>
          <w:ilvl w:val="0"/>
          <w:numId w:val="19"/>
        </w:numPr>
        <w:bidi w:val="0"/>
        <w:spacing w:before="0" w:beforeAutospacing="off" w:after="0" w:afterAutospacing="off" w:line="276" w:lineRule="auto"/>
        <w:rPr>
          <w:rFonts w:ascii="Arial" w:hAnsi="Arial" w:eastAsia="Arial" w:cs="Arial"/>
          <w:noProof w:val="0"/>
          <w:sz w:val="24"/>
          <w:szCs w:val="24"/>
          <w:lang w:val="en-GB"/>
        </w:rPr>
      </w:pPr>
      <w:r w:rsidRPr="6D68DBA1" w:rsidR="03751A45">
        <w:rPr>
          <w:rFonts w:ascii="Arial" w:hAnsi="Arial" w:eastAsia="Arial" w:cs="Arial"/>
          <w:noProof w:val="0"/>
          <w:sz w:val="24"/>
          <w:szCs w:val="24"/>
          <w:lang w:val="en-GB"/>
        </w:rPr>
        <w:t>Work as a Team</w:t>
      </w:r>
    </w:p>
    <w:p w:rsidR="03751A45" w:rsidP="6D68DBA1" w:rsidRDefault="03751A45" w14:paraId="75A91886" w14:textId="6F3CB1F9">
      <w:pPr>
        <w:pStyle w:val="ListParagraph"/>
        <w:numPr>
          <w:ilvl w:val="0"/>
          <w:numId w:val="19"/>
        </w:numPr>
        <w:bidi w:val="0"/>
        <w:spacing w:before="0" w:beforeAutospacing="off" w:after="0" w:afterAutospacing="off" w:line="276" w:lineRule="auto"/>
        <w:rPr>
          <w:rFonts w:ascii="Arial" w:hAnsi="Arial" w:eastAsia="Arial" w:cs="Arial"/>
          <w:noProof w:val="0"/>
          <w:sz w:val="24"/>
          <w:szCs w:val="24"/>
          <w:lang w:val="en-GB"/>
        </w:rPr>
      </w:pPr>
      <w:r w:rsidRPr="6D68DBA1" w:rsidR="03751A45">
        <w:rPr>
          <w:rFonts w:ascii="Arial" w:hAnsi="Arial" w:eastAsia="Arial" w:cs="Arial"/>
          <w:noProof w:val="0"/>
          <w:sz w:val="24"/>
          <w:szCs w:val="24"/>
          <w:lang w:val="en-GB"/>
        </w:rPr>
        <w:t>Lead by Example</w:t>
      </w:r>
    </w:p>
    <w:p w:rsidR="03751A45" w:rsidP="6D68DBA1" w:rsidRDefault="03751A45" w14:paraId="3742FA84" w14:textId="057BFBA7">
      <w:pPr>
        <w:pStyle w:val="ListParagraph"/>
        <w:numPr>
          <w:ilvl w:val="0"/>
          <w:numId w:val="19"/>
        </w:numPr>
        <w:bidi w:val="0"/>
        <w:spacing w:before="0" w:beforeAutospacing="off" w:after="0" w:afterAutospacing="off" w:line="276" w:lineRule="auto"/>
        <w:rPr>
          <w:rFonts w:ascii="Arial" w:hAnsi="Arial" w:eastAsia="Arial" w:cs="Arial"/>
          <w:noProof w:val="0"/>
          <w:sz w:val="24"/>
          <w:szCs w:val="24"/>
          <w:lang w:val="en-GB"/>
        </w:rPr>
      </w:pPr>
      <w:r w:rsidRPr="6D68DBA1" w:rsidR="03751A45">
        <w:rPr>
          <w:rFonts w:ascii="Arial" w:hAnsi="Arial" w:eastAsia="Arial" w:cs="Arial"/>
          <w:noProof w:val="0"/>
          <w:sz w:val="24"/>
          <w:szCs w:val="24"/>
          <w:lang w:val="en-GB"/>
        </w:rPr>
        <w:t>Respect and Value Everyone</w:t>
      </w:r>
    </w:p>
    <w:p w:rsidR="03751A45" w:rsidP="6D68DBA1" w:rsidRDefault="03751A45" w14:paraId="0ABADE53" w14:textId="05C3714C">
      <w:pPr>
        <w:pStyle w:val="ListParagraph"/>
        <w:numPr>
          <w:ilvl w:val="0"/>
          <w:numId w:val="19"/>
        </w:numPr>
        <w:bidi w:val="0"/>
        <w:spacing w:before="0" w:beforeAutospacing="off" w:after="0" w:afterAutospacing="off" w:line="276" w:lineRule="auto"/>
        <w:rPr>
          <w:rFonts w:ascii="Arial" w:hAnsi="Arial" w:eastAsia="Arial" w:cs="Arial"/>
          <w:noProof w:val="0"/>
          <w:sz w:val="24"/>
          <w:szCs w:val="24"/>
          <w:lang w:val="en-GB"/>
        </w:rPr>
      </w:pPr>
      <w:r w:rsidRPr="6D68DBA1" w:rsidR="03751A45">
        <w:rPr>
          <w:rFonts w:ascii="Arial" w:hAnsi="Arial" w:eastAsia="Arial" w:cs="Arial"/>
          <w:noProof w:val="0"/>
          <w:sz w:val="24"/>
          <w:szCs w:val="24"/>
          <w:lang w:val="en-GB"/>
        </w:rPr>
        <w:t>Focus on the Future</w:t>
      </w:r>
    </w:p>
    <w:p w:rsidR="03751A45" w:rsidP="6D68DBA1" w:rsidRDefault="03751A45" w14:paraId="582A409F" w14:textId="0D4BBB8C">
      <w:pPr>
        <w:pStyle w:val="ListParagraph"/>
        <w:numPr>
          <w:ilvl w:val="0"/>
          <w:numId w:val="19"/>
        </w:numPr>
        <w:bidi w:val="0"/>
        <w:spacing w:before="0" w:beforeAutospacing="off" w:after="0" w:afterAutospacing="off" w:line="276" w:lineRule="auto"/>
        <w:rPr>
          <w:rFonts w:ascii="Arial" w:hAnsi="Arial" w:eastAsia="Arial" w:cs="Arial"/>
          <w:noProof w:val="0"/>
          <w:sz w:val="24"/>
          <w:szCs w:val="24"/>
          <w:lang w:val="en-GB"/>
        </w:rPr>
      </w:pPr>
      <w:r w:rsidRPr="6D68DBA1" w:rsidR="03751A45">
        <w:rPr>
          <w:rFonts w:ascii="Arial" w:hAnsi="Arial" w:eastAsia="Arial" w:cs="Arial"/>
          <w:noProof w:val="0"/>
          <w:sz w:val="24"/>
          <w:szCs w:val="24"/>
          <w:lang w:val="en-GB"/>
        </w:rPr>
        <w:t>Be Honest and Trustworthy</w:t>
      </w:r>
    </w:p>
    <w:p w:rsidR="03751A45" w:rsidP="6D68DBA1" w:rsidRDefault="03751A45" w14:paraId="18C74973" w14:textId="3576A2BC">
      <w:pPr>
        <w:pStyle w:val="ListParagraph"/>
        <w:numPr>
          <w:ilvl w:val="0"/>
          <w:numId w:val="19"/>
        </w:numPr>
        <w:bidi w:val="0"/>
        <w:spacing w:before="0" w:beforeAutospacing="off" w:after="0" w:afterAutospacing="off" w:line="276" w:lineRule="auto"/>
        <w:rPr>
          <w:rFonts w:ascii="Arial" w:hAnsi="Arial" w:eastAsia="Arial" w:cs="Arial"/>
          <w:noProof w:val="0"/>
          <w:sz w:val="24"/>
          <w:szCs w:val="24"/>
          <w:lang w:val="en-GB"/>
        </w:rPr>
      </w:pPr>
      <w:r w:rsidRPr="6D68DBA1" w:rsidR="03751A45">
        <w:rPr>
          <w:rFonts w:ascii="Arial" w:hAnsi="Arial" w:eastAsia="Arial" w:cs="Arial"/>
          <w:noProof w:val="0"/>
          <w:sz w:val="24"/>
          <w:szCs w:val="24"/>
          <w:lang w:val="en-GB"/>
        </w:rPr>
        <w:t>Have a ‘Can Do’ attitude</w:t>
      </w:r>
    </w:p>
    <w:p w:rsidR="03751A45" w:rsidP="6D68DBA1" w:rsidRDefault="03751A45" w14:paraId="09301C16" w14:textId="285F5517">
      <w:pPr>
        <w:bidi w:val="0"/>
        <w:spacing w:before="0" w:beforeAutospacing="off" w:after="0" w:afterAutospacing="off"/>
      </w:pPr>
      <w:r w:rsidRPr="6D68DBA1" w:rsidR="03751A45">
        <w:rPr>
          <w:rFonts w:ascii="Arial" w:hAnsi="Arial" w:eastAsia="Arial" w:cs="Arial"/>
          <w:noProof w:val="0"/>
          <w:sz w:val="24"/>
          <w:szCs w:val="24"/>
          <w:lang w:val="en-GB"/>
        </w:rPr>
        <w:t xml:space="preserve"> </w:t>
      </w:r>
    </w:p>
    <w:p w:rsidR="03751A45" w:rsidP="6D68DBA1" w:rsidRDefault="03751A45" w14:paraId="441F1AF1" w14:textId="5B4AA49C">
      <w:pPr>
        <w:bidi w:val="0"/>
        <w:spacing w:before="0" w:beforeAutospacing="off" w:after="0" w:afterAutospacing="off"/>
      </w:pPr>
      <w:r w:rsidRPr="6D68DBA1" w:rsidR="03751A45">
        <w:rPr>
          <w:rFonts w:ascii="Arial" w:hAnsi="Arial" w:eastAsia="Arial" w:cs="Arial"/>
          <w:noProof w:val="0"/>
          <w:sz w:val="24"/>
          <w:szCs w:val="24"/>
          <w:lang w:val="en-GB"/>
        </w:rPr>
        <w:t>The following behaviours should be considered as part of the performance and development review process.  The manager and employee will agree in advance which areas should be discussed in terms of strengths and/or areas of improvement for the next 12 months, and longer if required.  The aim of this is to develop ‘sharing best practice’ as the norm across our teams, as well as focusing on personal self-development.</w:t>
      </w:r>
    </w:p>
    <w:p w:rsidR="03751A45" w:rsidP="6D68DBA1" w:rsidRDefault="03751A45" w14:paraId="20145311" w14:textId="4BE8E12B">
      <w:pPr>
        <w:bidi w:val="0"/>
        <w:spacing w:before="0" w:beforeAutospacing="off" w:after="0" w:afterAutospacing="off"/>
      </w:pPr>
      <w:r w:rsidRPr="6D68DBA1" w:rsidR="03751A45">
        <w:rPr>
          <w:rFonts w:ascii="Arial" w:hAnsi="Arial" w:eastAsia="Arial" w:cs="Arial"/>
          <w:noProof w:val="0"/>
          <w:sz w:val="24"/>
          <w:szCs w:val="24"/>
          <w:lang w:val="en-GB"/>
        </w:rPr>
        <w:t xml:space="preserve"> </w:t>
      </w:r>
    </w:p>
    <w:p w:rsidR="03751A45" w:rsidP="6D68DBA1" w:rsidRDefault="03751A45" w14:paraId="17ABC0EC" w14:textId="6723A26C">
      <w:pPr>
        <w:bidi w:val="0"/>
        <w:spacing w:before="0" w:beforeAutospacing="off" w:after="0" w:afterAutospacing="off"/>
      </w:pPr>
      <w:r w:rsidRPr="6D68DBA1" w:rsidR="03751A45">
        <w:rPr>
          <w:rFonts w:ascii="Arial" w:hAnsi="Arial" w:eastAsia="Arial" w:cs="Arial"/>
          <w:noProof w:val="0"/>
          <w:sz w:val="24"/>
          <w:szCs w:val="24"/>
          <w:lang w:val="en-GB"/>
        </w:rPr>
        <w:t>All of the behaviours are included in the form but you only need to choose those that warrant discussion to focus employee performance for the forthcoming year.  Reflection on past performance referring to work completed last year can help the employee understand where they are doing well, and what they need to do to achieve higher levels of performance over the next 12 months.</w:t>
      </w:r>
    </w:p>
    <w:p w:rsidR="03751A45" w:rsidP="6D68DBA1" w:rsidRDefault="03751A45" w14:paraId="23A8E9CC" w14:textId="42316722">
      <w:pPr>
        <w:bidi w:val="0"/>
        <w:spacing w:before="0" w:beforeAutospacing="off" w:after="0" w:afterAutospacing="off"/>
      </w:pPr>
      <w:r w:rsidRPr="6D68DBA1" w:rsidR="03751A45">
        <w:rPr>
          <w:rFonts w:ascii="Arial" w:hAnsi="Arial" w:eastAsia="Arial" w:cs="Arial"/>
          <w:b w:val="1"/>
          <w:bCs w:val="1"/>
          <w:noProof w:val="0"/>
          <w:sz w:val="24"/>
          <w:szCs w:val="24"/>
          <w:lang w:val="en-GB"/>
        </w:rPr>
        <w:t xml:space="preserve"> </w:t>
      </w:r>
    </w:p>
    <w:p w:rsidR="03751A45" w:rsidP="6D68DBA1" w:rsidRDefault="03751A45" w14:paraId="7307D072" w14:textId="2F784AAC">
      <w:pPr>
        <w:bidi w:val="0"/>
        <w:spacing w:before="0" w:beforeAutospacing="off" w:after="0" w:afterAutospacing="off"/>
      </w:pPr>
      <w:r w:rsidRPr="6D68DBA1" w:rsidR="03751A45">
        <w:rPr>
          <w:rFonts w:ascii="Arial" w:hAnsi="Arial" w:eastAsia="Arial" w:cs="Arial"/>
          <w:noProof w:val="0"/>
          <w:sz w:val="24"/>
          <w:szCs w:val="24"/>
          <w:lang w:val="en-GB"/>
        </w:rPr>
        <w:t xml:space="preserve">The following are the current Employee and Manager behaviours designed by the Innovation Community. When undertaking development reviews and/or annual performance management appraisal reviews, employees and managers should agree a maximum of 6 from this list, but at least 1 should be from the Corporate Values list and at least 1 from the Mandatory list to reflect the key behaviours required for the role.  The scoring mechanism for using these behaviours is included at the end of the list for reference </w:t>
      </w:r>
      <w:r w:rsidRPr="6D68DBA1" w:rsidR="03751A45">
        <w:rPr>
          <w:rFonts w:ascii="Arial" w:hAnsi="Arial" w:eastAsia="Arial" w:cs="Arial"/>
          <w:i w:val="1"/>
          <w:iCs w:val="1"/>
          <w:noProof w:val="0"/>
          <w:sz w:val="24"/>
          <w:szCs w:val="24"/>
          <w:lang w:val="en-GB"/>
        </w:rPr>
        <w:t>and is the only one that should be used regarding these behaviours</w:t>
      </w:r>
      <w:r w:rsidRPr="6D68DBA1" w:rsidR="03751A45">
        <w:rPr>
          <w:rFonts w:ascii="Arial" w:hAnsi="Arial" w:eastAsia="Arial" w:cs="Arial"/>
          <w:noProof w:val="0"/>
          <w:sz w:val="24"/>
          <w:szCs w:val="24"/>
          <w:lang w:val="en-GB"/>
        </w:rPr>
        <w:t xml:space="preserve">.  The same behaviours are used across </w:t>
      </w:r>
      <w:r w:rsidRPr="6D68DBA1" w:rsidR="03751A45">
        <w:rPr>
          <w:rFonts w:ascii="Arial" w:hAnsi="Arial" w:eastAsia="Arial" w:cs="Arial"/>
          <w:b w:val="1"/>
          <w:bCs w:val="1"/>
          <w:noProof w:val="0"/>
          <w:sz w:val="24"/>
          <w:szCs w:val="24"/>
          <w:lang w:val="en-GB"/>
        </w:rPr>
        <w:t>all roles</w:t>
      </w:r>
      <w:r w:rsidRPr="6D68DBA1" w:rsidR="03751A45">
        <w:rPr>
          <w:rFonts w:ascii="Arial" w:hAnsi="Arial" w:eastAsia="Arial" w:cs="Arial"/>
          <w:noProof w:val="0"/>
          <w:sz w:val="24"/>
          <w:szCs w:val="24"/>
          <w:lang w:val="en-GB"/>
        </w:rPr>
        <w:t xml:space="preserve"> in both paper-based and online appraisal reviews.</w:t>
      </w:r>
    </w:p>
    <w:p w:rsidR="03751A45" w:rsidP="6D68DBA1" w:rsidRDefault="03751A45" w14:paraId="75AD0BD6" w14:textId="72263434">
      <w:pPr>
        <w:bidi w:val="0"/>
        <w:spacing w:before="0" w:beforeAutospacing="off" w:after="0" w:afterAutospacing="off"/>
      </w:pPr>
      <w:r w:rsidRPr="6D68DBA1" w:rsidR="03751A45">
        <w:rPr>
          <w:rFonts w:ascii="Arial" w:hAnsi="Arial" w:eastAsia="Arial" w:cs="Arial"/>
          <w:b w:val="1"/>
          <w:bCs w:val="1"/>
          <w:noProof w:val="0"/>
          <w:sz w:val="24"/>
          <w:szCs w:val="24"/>
          <w:lang w:val="en-GB"/>
        </w:rPr>
        <w:t xml:space="preserve"> </w:t>
      </w:r>
    </w:p>
    <w:p w:rsidR="03751A45" w:rsidP="6D68DBA1" w:rsidRDefault="03751A45" w14:paraId="3F8B3833" w14:textId="66BC9EB5">
      <w:pPr>
        <w:bidi w:val="0"/>
        <w:spacing w:before="0" w:beforeAutospacing="off" w:after="0" w:afterAutospacing="off"/>
      </w:pPr>
      <w:r w:rsidRPr="6D68DBA1" w:rsidR="03751A45">
        <w:rPr>
          <w:rFonts w:ascii="Arial" w:hAnsi="Arial" w:eastAsia="Arial" w:cs="Arial"/>
          <w:b w:val="1"/>
          <w:bCs w:val="1"/>
          <w:noProof w:val="0"/>
          <w:sz w:val="24"/>
          <w:szCs w:val="24"/>
          <w:lang w:val="en-GB"/>
        </w:rPr>
        <w:t xml:space="preserve"> </w:t>
      </w:r>
    </w:p>
    <w:p w:rsidR="6D68DBA1" w:rsidRDefault="6D68DBA1" w14:paraId="025E9131" w14:textId="381A0E6B"/>
    <w:p w:rsidR="03751A45" w:rsidP="6D68DBA1" w:rsidRDefault="03751A45" w14:paraId="2714CBF8" w14:textId="64F41D66">
      <w:pPr>
        <w:bidi w:val="0"/>
        <w:spacing w:before="0" w:beforeAutospacing="off" w:after="0" w:afterAutospacing="off"/>
      </w:pPr>
      <w:r w:rsidRPr="6D68DBA1" w:rsidR="03751A45">
        <w:rPr>
          <w:rFonts w:ascii="Arial" w:hAnsi="Arial" w:eastAsia="Arial" w:cs="Arial"/>
          <w:b w:val="1"/>
          <w:bCs w:val="1"/>
          <w:noProof w:val="0"/>
          <w:sz w:val="24"/>
          <w:szCs w:val="24"/>
          <w:lang w:val="en-GB"/>
        </w:rPr>
        <w:t xml:space="preserve"> </w:t>
      </w:r>
    </w:p>
    <w:p w:rsidR="03751A45" w:rsidP="6D68DBA1" w:rsidRDefault="03751A45" w14:paraId="19C5C0F9" w14:textId="190163B2">
      <w:pPr>
        <w:bidi w:val="0"/>
        <w:spacing w:before="0" w:beforeAutospacing="off" w:after="0" w:afterAutospacing="off"/>
      </w:pPr>
      <w:r w:rsidRPr="6D68DBA1" w:rsidR="03751A45">
        <w:rPr>
          <w:rFonts w:ascii="Arial" w:hAnsi="Arial" w:eastAsia="Arial" w:cs="Arial"/>
          <w:b w:val="1"/>
          <w:bCs w:val="1"/>
          <w:noProof w:val="0"/>
          <w:sz w:val="24"/>
          <w:szCs w:val="24"/>
          <w:lang w:val="en-GB"/>
        </w:rPr>
        <w:t>List of Behaviours</w:t>
      </w:r>
    </w:p>
    <w:p w:rsidR="03751A45" w:rsidP="6D68DBA1" w:rsidRDefault="03751A45" w14:paraId="652757D9" w14:textId="62C3757D">
      <w:pPr>
        <w:bidi w:val="0"/>
        <w:spacing w:before="0" w:beforeAutospacing="off" w:after="0" w:afterAutospacing="off"/>
      </w:pPr>
      <w:r w:rsidRPr="6D68DBA1" w:rsidR="03751A45">
        <w:rPr>
          <w:rFonts w:ascii="Arial" w:hAnsi="Arial" w:eastAsia="Arial" w:cs="Arial"/>
          <w:b w:val="1"/>
          <w:bCs w:val="1"/>
          <w:noProof w:val="0"/>
          <w:sz w:val="24"/>
          <w:szCs w:val="24"/>
          <w:lang w:val="en-GB"/>
        </w:rPr>
        <w:t xml:space="preserve"> </w:t>
      </w:r>
    </w:p>
    <w:p w:rsidR="03751A45" w:rsidP="6D68DBA1" w:rsidRDefault="03751A45" w14:paraId="49D4BB58" w14:textId="24C05AB2">
      <w:pPr>
        <w:bidi w:val="0"/>
        <w:spacing w:before="0" w:beforeAutospacing="off" w:after="0" w:afterAutospacing="off"/>
      </w:pPr>
      <w:r w:rsidRPr="6D68DBA1" w:rsidR="03751A45">
        <w:rPr>
          <w:rFonts w:ascii="Arial" w:hAnsi="Arial" w:eastAsia="Arial" w:cs="Arial"/>
          <w:b w:val="1"/>
          <w:bCs w:val="1"/>
          <w:noProof w:val="0"/>
          <w:sz w:val="24"/>
          <w:szCs w:val="24"/>
          <w:lang w:val="en-GB"/>
        </w:rPr>
        <w:t xml:space="preserve">CE1/CM1 - Work as a Team </w:t>
      </w:r>
    </w:p>
    <w:p w:rsidR="03751A45" w:rsidP="6D68DBA1" w:rsidRDefault="03751A45" w14:paraId="7507B8B1" w14:textId="102C2971">
      <w:pPr>
        <w:bidi w:val="0"/>
        <w:spacing w:before="0" w:beforeAutospacing="off" w:after="0" w:afterAutospacing="off"/>
      </w:pPr>
      <w:r w:rsidRPr="6D68DBA1" w:rsidR="03751A45">
        <w:rPr>
          <w:rFonts w:ascii="Arial" w:hAnsi="Arial" w:eastAsia="Arial" w:cs="Arial"/>
          <w:b w:val="1"/>
          <w:bCs w:val="1"/>
          <w:noProof w:val="0"/>
          <w:sz w:val="24"/>
          <w:szCs w:val="24"/>
          <w:lang w:val="en-GB"/>
        </w:rPr>
        <w:t xml:space="preserve"> </w:t>
      </w:r>
    </w:p>
    <w:tbl>
      <w:tblPr>
        <w:tblStyle w:val="TableNormal"/>
        <w:bidiVisual w:val="0"/>
        <w:tblW w:w="0" w:type="auto"/>
        <w:tblInd w:w="105" w:type="dxa"/>
        <w:tblLook w:val="04A0" w:firstRow="1" w:lastRow="0" w:firstColumn="1" w:lastColumn="0" w:noHBand="0" w:noVBand="1"/>
      </w:tblPr>
      <w:tblGrid>
        <w:gridCol w:w="9015"/>
      </w:tblGrid>
      <w:tr w:rsidR="6D68DBA1" w:rsidTr="6D68DBA1" w14:paraId="4D938FD0">
        <w:trPr>
          <w:trHeight w:val="450"/>
        </w:trPr>
        <w:tc>
          <w:tcPr>
            <w:tcW w:w="9015" w:type="dxa"/>
            <w:tcBorders>
              <w:top w:val="single" w:sz="8"/>
              <w:left w:val="single" w:sz="8"/>
              <w:bottom w:val="single" w:sz="8"/>
              <w:right w:val="single" w:sz="8"/>
            </w:tcBorders>
            <w:shd w:val="clear" w:color="auto" w:fill="D6E3BC"/>
            <w:tcMar>
              <w:left w:w="108" w:type="dxa"/>
              <w:right w:w="108" w:type="dxa"/>
            </w:tcMar>
            <w:vAlign w:val="top"/>
          </w:tcPr>
          <w:p w:rsidR="6D68DBA1" w:rsidP="6D68DBA1" w:rsidRDefault="6D68DBA1" w14:paraId="4FAD5623" w14:textId="5DE122C1">
            <w:pPr>
              <w:bidi w:val="0"/>
              <w:spacing w:before="0" w:beforeAutospacing="off" w:after="0" w:afterAutospacing="off"/>
            </w:pPr>
            <w:r w:rsidRPr="6D68DBA1" w:rsidR="6D68DBA1">
              <w:rPr>
                <w:rFonts w:ascii="Arial" w:hAnsi="Arial" w:eastAsia="Arial" w:cs="Arial"/>
                <w:b w:val="1"/>
                <w:bCs w:val="1"/>
                <w:color w:val="000000" w:themeColor="text1" w:themeTint="FF" w:themeShade="FF"/>
                <w:sz w:val="22"/>
                <w:szCs w:val="22"/>
              </w:rPr>
              <w:t xml:space="preserve">Employees should demonstrate the following behaviours to be effective in their role: </w:t>
            </w:r>
          </w:p>
        </w:tc>
      </w:tr>
      <w:tr w:rsidR="6D68DBA1" w:rsidTr="6D68DBA1" w14:paraId="7A4C9D80">
        <w:trPr>
          <w:trHeight w:val="270"/>
        </w:trPr>
        <w:tc>
          <w:tcPr>
            <w:tcW w:w="9015" w:type="dxa"/>
            <w:tcBorders>
              <w:top w:val="single" w:sz="8"/>
              <w:left w:val="single" w:sz="8"/>
              <w:bottom w:val="single" w:sz="8"/>
              <w:right w:val="single" w:sz="8"/>
            </w:tcBorders>
            <w:tcMar>
              <w:left w:w="108" w:type="dxa"/>
              <w:right w:w="108" w:type="dxa"/>
            </w:tcMar>
            <w:vAlign w:val="top"/>
          </w:tcPr>
          <w:p w:rsidR="6D68DBA1" w:rsidP="6D68DBA1" w:rsidRDefault="6D68DBA1" w14:paraId="27F23408" w14:textId="2B97799E">
            <w:pPr>
              <w:bidi w:val="0"/>
              <w:spacing w:before="0" w:beforeAutospacing="off" w:after="0" w:afterAutospacing="off"/>
            </w:pPr>
            <w:r w:rsidRPr="6D68DBA1" w:rsidR="6D68DBA1">
              <w:rPr>
                <w:rFonts w:ascii="Arial" w:hAnsi="Arial" w:eastAsia="Arial" w:cs="Arial"/>
                <w:sz w:val="22"/>
                <w:szCs w:val="22"/>
              </w:rPr>
              <w:t>CE1.1 Work with their own team and others to maximise resources and share experience and knowledge</w:t>
            </w:r>
          </w:p>
        </w:tc>
      </w:tr>
      <w:tr w:rsidR="6D68DBA1" w:rsidTr="6D68DBA1" w14:paraId="349B757B">
        <w:trPr>
          <w:trHeight w:val="255"/>
        </w:trPr>
        <w:tc>
          <w:tcPr>
            <w:tcW w:w="9015" w:type="dxa"/>
            <w:tcBorders>
              <w:top w:val="single" w:sz="8"/>
              <w:left w:val="single" w:sz="8"/>
              <w:bottom w:val="single" w:sz="8"/>
              <w:right w:val="single" w:sz="8"/>
            </w:tcBorders>
            <w:tcMar>
              <w:left w:w="108" w:type="dxa"/>
              <w:right w:w="108" w:type="dxa"/>
            </w:tcMar>
            <w:vAlign w:val="top"/>
          </w:tcPr>
          <w:p w:rsidR="6D68DBA1" w:rsidP="6D68DBA1" w:rsidRDefault="6D68DBA1" w14:paraId="56276F3F" w14:textId="1DDDA6A0">
            <w:pPr>
              <w:bidi w:val="0"/>
              <w:spacing w:before="0" w:beforeAutospacing="off" w:after="0" w:afterAutospacing="off"/>
            </w:pPr>
            <w:r w:rsidRPr="6D68DBA1" w:rsidR="6D68DBA1">
              <w:rPr>
                <w:rFonts w:ascii="Arial" w:hAnsi="Arial" w:eastAsia="Arial" w:cs="Arial"/>
                <w:sz w:val="22"/>
                <w:szCs w:val="22"/>
              </w:rPr>
              <w:t xml:space="preserve">CE1.2 Build strong working relationships.  Communicate well with colleagues and internal and external stakeholders. </w:t>
            </w:r>
          </w:p>
        </w:tc>
      </w:tr>
      <w:tr w:rsidR="6D68DBA1" w:rsidTr="6D68DBA1" w14:paraId="7AF26FED">
        <w:trPr>
          <w:trHeight w:val="555"/>
        </w:trPr>
        <w:tc>
          <w:tcPr>
            <w:tcW w:w="9015" w:type="dxa"/>
            <w:tcBorders>
              <w:top w:val="single" w:sz="8"/>
              <w:left w:val="single" w:sz="8"/>
              <w:bottom w:val="single" w:sz="8"/>
              <w:right w:val="single" w:sz="8"/>
            </w:tcBorders>
            <w:tcMar>
              <w:left w:w="108" w:type="dxa"/>
              <w:right w:w="108" w:type="dxa"/>
            </w:tcMar>
            <w:vAlign w:val="top"/>
          </w:tcPr>
          <w:p w:rsidR="6D68DBA1" w:rsidP="6D68DBA1" w:rsidRDefault="6D68DBA1" w14:paraId="1ACE0A44" w14:textId="5F18B69E">
            <w:pPr>
              <w:bidi w:val="0"/>
              <w:spacing w:before="0" w:beforeAutospacing="off" w:after="0" w:afterAutospacing="off"/>
            </w:pPr>
            <w:r w:rsidRPr="6D68DBA1" w:rsidR="6D68DBA1">
              <w:rPr>
                <w:rFonts w:ascii="Arial" w:hAnsi="Arial" w:eastAsia="Arial" w:cs="Arial"/>
                <w:sz w:val="22"/>
                <w:szCs w:val="22"/>
              </w:rPr>
              <w:t xml:space="preserve">CE1.3 Engage with internal and external stakeholders as much as possible.  Seek to understand and act on their input wherever appropriate. </w:t>
            </w:r>
          </w:p>
        </w:tc>
      </w:tr>
      <w:tr w:rsidR="6D68DBA1" w:rsidTr="6D68DBA1" w14:paraId="06DEAFF2">
        <w:trPr>
          <w:trHeight w:val="585"/>
        </w:trPr>
        <w:tc>
          <w:tcPr>
            <w:tcW w:w="9015" w:type="dxa"/>
            <w:tcBorders>
              <w:top w:val="single" w:sz="8"/>
              <w:left w:val="single" w:sz="8"/>
              <w:bottom w:val="single" w:sz="8"/>
              <w:right w:val="single" w:sz="8"/>
            </w:tcBorders>
            <w:shd w:val="clear" w:color="auto" w:fill="C6D9F1"/>
            <w:tcMar>
              <w:left w:w="108" w:type="dxa"/>
              <w:right w:w="108" w:type="dxa"/>
            </w:tcMar>
            <w:vAlign w:val="top"/>
          </w:tcPr>
          <w:p w:rsidR="6D68DBA1" w:rsidP="6D68DBA1" w:rsidRDefault="6D68DBA1" w14:paraId="58D626B8" w14:textId="5ABEADA8">
            <w:pPr>
              <w:bidi w:val="0"/>
              <w:spacing w:before="0" w:beforeAutospacing="off" w:after="0" w:afterAutospacing="off"/>
            </w:pPr>
            <w:r w:rsidRPr="6D68DBA1" w:rsidR="6D68DBA1">
              <w:rPr>
                <w:rFonts w:ascii="Arial" w:hAnsi="Arial" w:eastAsia="Arial" w:cs="Arial"/>
                <w:b w:val="1"/>
                <w:bCs w:val="1"/>
                <w:color w:val="000000" w:themeColor="text1" w:themeTint="FF" w:themeShade="FF"/>
                <w:sz w:val="22"/>
                <w:szCs w:val="22"/>
              </w:rPr>
              <w:t>Managers should demonstrate the following additional behaviours to be effective in their role:</w:t>
            </w:r>
          </w:p>
        </w:tc>
      </w:tr>
      <w:tr w:rsidR="6D68DBA1" w:rsidTr="6D68DBA1" w14:paraId="052FEC6C">
        <w:trPr>
          <w:trHeight w:val="270"/>
        </w:trPr>
        <w:tc>
          <w:tcPr>
            <w:tcW w:w="9015" w:type="dxa"/>
            <w:tcBorders>
              <w:top w:val="single" w:sz="8"/>
              <w:left w:val="single" w:sz="8"/>
              <w:bottom w:val="single" w:sz="8"/>
              <w:right w:val="single" w:sz="8"/>
            </w:tcBorders>
            <w:tcMar>
              <w:left w:w="108" w:type="dxa"/>
              <w:right w:w="108" w:type="dxa"/>
            </w:tcMar>
            <w:vAlign w:val="top"/>
          </w:tcPr>
          <w:p w:rsidR="6D68DBA1" w:rsidP="6D68DBA1" w:rsidRDefault="6D68DBA1" w14:paraId="4F294F7C" w14:textId="52BFEC4B">
            <w:pPr>
              <w:bidi w:val="0"/>
              <w:spacing w:before="0" w:beforeAutospacing="off" w:after="0" w:afterAutospacing="off"/>
            </w:pPr>
            <w:r w:rsidRPr="6D68DBA1" w:rsidR="6D68DBA1">
              <w:rPr>
                <w:rFonts w:ascii="Arial" w:hAnsi="Arial" w:eastAsia="Arial" w:cs="Arial"/>
                <w:sz w:val="22"/>
                <w:szCs w:val="22"/>
              </w:rPr>
              <w:t>CM1.4 Encourage ideas and innovation from all members of their team and have confidence to trial new ways of working wherever possible.</w:t>
            </w:r>
          </w:p>
        </w:tc>
      </w:tr>
      <w:tr w:rsidR="6D68DBA1" w:rsidTr="6D68DBA1" w14:paraId="06E9A4DE">
        <w:trPr>
          <w:trHeight w:val="540"/>
        </w:trPr>
        <w:tc>
          <w:tcPr>
            <w:tcW w:w="9015" w:type="dxa"/>
            <w:tcBorders>
              <w:top w:val="single" w:sz="8"/>
              <w:left w:val="single" w:sz="8"/>
              <w:bottom w:val="single" w:sz="8"/>
              <w:right w:val="single" w:sz="8"/>
            </w:tcBorders>
            <w:tcMar>
              <w:left w:w="108" w:type="dxa"/>
              <w:right w:w="108" w:type="dxa"/>
            </w:tcMar>
            <w:vAlign w:val="top"/>
          </w:tcPr>
          <w:p w:rsidR="6D68DBA1" w:rsidP="6D68DBA1" w:rsidRDefault="6D68DBA1" w14:paraId="34CDF7B4" w14:textId="180AFD71">
            <w:pPr>
              <w:bidi w:val="0"/>
              <w:spacing w:before="0" w:beforeAutospacing="off" w:after="0" w:afterAutospacing="off"/>
            </w:pPr>
            <w:r w:rsidRPr="6D68DBA1" w:rsidR="6D68DBA1">
              <w:rPr>
                <w:rFonts w:ascii="Arial" w:hAnsi="Arial" w:eastAsia="Arial" w:cs="Arial"/>
                <w:sz w:val="22"/>
                <w:szCs w:val="22"/>
              </w:rPr>
              <w:t xml:space="preserve">CM1.5 Encourage wider team engagement in partnership working where appropriate with internal and external Stakeholders.  Actively promote a ‘one council’ culture. </w:t>
            </w:r>
          </w:p>
        </w:tc>
      </w:tr>
      <w:tr w:rsidR="6D68DBA1" w:rsidTr="6D68DBA1" w14:paraId="57A9EA61">
        <w:trPr>
          <w:trHeight w:val="375"/>
        </w:trPr>
        <w:tc>
          <w:tcPr>
            <w:tcW w:w="9015" w:type="dxa"/>
            <w:tcBorders>
              <w:top w:val="single" w:sz="8"/>
              <w:left w:val="single" w:sz="8"/>
              <w:bottom w:val="single" w:sz="8"/>
              <w:right w:val="single" w:sz="8"/>
            </w:tcBorders>
            <w:tcMar>
              <w:left w:w="108" w:type="dxa"/>
              <w:right w:w="108" w:type="dxa"/>
            </w:tcMar>
            <w:vAlign w:val="top"/>
          </w:tcPr>
          <w:p w:rsidR="6D68DBA1" w:rsidP="6D68DBA1" w:rsidRDefault="6D68DBA1" w14:paraId="1E67C73C" w14:textId="2F6A5B2A">
            <w:pPr>
              <w:bidi w:val="0"/>
              <w:spacing w:before="0" w:beforeAutospacing="off" w:after="0" w:afterAutospacing="off"/>
            </w:pPr>
            <w:r w:rsidRPr="6D68DBA1" w:rsidR="6D68DBA1">
              <w:rPr>
                <w:rFonts w:ascii="Arial" w:hAnsi="Arial" w:eastAsia="Arial" w:cs="Arial"/>
                <w:sz w:val="22"/>
                <w:szCs w:val="22"/>
              </w:rPr>
              <w:t>CM1.6 Encourage the team to engage with new or existing groups and teams when required</w:t>
            </w:r>
          </w:p>
        </w:tc>
      </w:tr>
    </w:tbl>
    <w:p w:rsidR="03751A45" w:rsidP="6D68DBA1" w:rsidRDefault="03751A45" w14:paraId="51803EFB" w14:textId="435A67CB">
      <w:pPr>
        <w:bidi w:val="0"/>
        <w:spacing w:before="0" w:beforeAutospacing="off" w:after="0" w:afterAutospacing="off"/>
      </w:pPr>
      <w:r w:rsidRPr="6D68DBA1" w:rsidR="03751A45">
        <w:rPr>
          <w:rFonts w:ascii="Arial" w:hAnsi="Arial" w:eastAsia="Arial" w:cs="Arial"/>
          <w:b w:val="1"/>
          <w:bCs w:val="1"/>
          <w:noProof w:val="0"/>
          <w:sz w:val="24"/>
          <w:szCs w:val="24"/>
          <w:lang w:val="en-GB"/>
        </w:rPr>
        <w:t xml:space="preserve"> </w:t>
      </w:r>
    </w:p>
    <w:p w:rsidR="03751A45" w:rsidP="6D68DBA1" w:rsidRDefault="03751A45" w14:paraId="7E8BF890" w14:textId="0E88DCAB">
      <w:pPr>
        <w:bidi w:val="0"/>
        <w:spacing w:before="0" w:beforeAutospacing="off" w:after="0" w:afterAutospacing="off"/>
      </w:pPr>
      <w:r w:rsidRPr="6D68DBA1" w:rsidR="03751A45">
        <w:rPr>
          <w:rFonts w:ascii="Arial" w:hAnsi="Arial" w:eastAsia="Arial" w:cs="Arial"/>
          <w:b w:val="1"/>
          <w:bCs w:val="1"/>
          <w:noProof w:val="0"/>
          <w:sz w:val="24"/>
          <w:szCs w:val="24"/>
          <w:lang w:val="en-GB"/>
        </w:rPr>
        <w:t>CE2/CM2 - Lead by Example</w:t>
      </w:r>
    </w:p>
    <w:p w:rsidR="03751A45" w:rsidP="6D68DBA1" w:rsidRDefault="03751A45" w14:paraId="65FCC58E" w14:textId="45FA7FE5">
      <w:pPr>
        <w:bidi w:val="0"/>
        <w:spacing w:before="0" w:beforeAutospacing="off" w:after="0" w:afterAutospacing="off"/>
      </w:pPr>
      <w:r w:rsidRPr="6D68DBA1" w:rsidR="03751A45">
        <w:rPr>
          <w:rFonts w:ascii="Arial" w:hAnsi="Arial" w:eastAsia="Arial" w:cs="Arial"/>
          <w:b w:val="1"/>
          <w:bCs w:val="1"/>
          <w:noProof w:val="0"/>
          <w:sz w:val="24"/>
          <w:szCs w:val="24"/>
          <w:lang w:val="en-GB"/>
        </w:rPr>
        <w:t xml:space="preserve"> </w:t>
      </w:r>
    </w:p>
    <w:tbl>
      <w:tblPr>
        <w:tblStyle w:val="TableNormal"/>
        <w:bidiVisual w:val="0"/>
        <w:tblW w:w="0" w:type="auto"/>
        <w:tblInd w:w="105" w:type="dxa"/>
        <w:tblLook w:val="04A0" w:firstRow="1" w:lastRow="0" w:firstColumn="1" w:lastColumn="0" w:noHBand="0" w:noVBand="1"/>
      </w:tblPr>
      <w:tblGrid>
        <w:gridCol w:w="9015"/>
      </w:tblGrid>
      <w:tr w:rsidR="6D68DBA1" w:rsidTr="6D68DBA1" w14:paraId="0E4557EB">
        <w:trPr>
          <w:trHeight w:val="510"/>
        </w:trPr>
        <w:tc>
          <w:tcPr>
            <w:tcW w:w="9015" w:type="dxa"/>
            <w:tcBorders>
              <w:top w:val="single" w:sz="8"/>
              <w:left w:val="single" w:sz="8"/>
              <w:bottom w:val="single" w:sz="8"/>
              <w:right w:val="single" w:sz="8"/>
            </w:tcBorders>
            <w:shd w:val="clear" w:color="auto" w:fill="D6E3BC"/>
            <w:tcMar>
              <w:left w:w="108" w:type="dxa"/>
              <w:right w:w="108" w:type="dxa"/>
            </w:tcMar>
            <w:vAlign w:val="top"/>
          </w:tcPr>
          <w:p w:rsidR="6D68DBA1" w:rsidP="6D68DBA1" w:rsidRDefault="6D68DBA1" w14:paraId="6320ECC0" w14:textId="6BB9FCFA">
            <w:pPr>
              <w:bidi w:val="0"/>
              <w:spacing w:before="0" w:beforeAutospacing="off" w:after="0" w:afterAutospacing="off"/>
            </w:pPr>
            <w:r w:rsidRPr="6D68DBA1" w:rsidR="6D68DBA1">
              <w:rPr>
                <w:rFonts w:ascii="Arial" w:hAnsi="Arial" w:eastAsia="Arial" w:cs="Arial"/>
                <w:b w:val="1"/>
                <w:bCs w:val="1"/>
                <w:color w:val="000000" w:themeColor="text1" w:themeTint="FF" w:themeShade="FF"/>
                <w:sz w:val="22"/>
                <w:szCs w:val="22"/>
              </w:rPr>
              <w:t xml:space="preserve">Employees should demonstrate the following behaviours to be effective in their role: </w:t>
            </w:r>
          </w:p>
        </w:tc>
      </w:tr>
      <w:tr w:rsidR="6D68DBA1" w:rsidTr="6D68DBA1" w14:paraId="3906188E">
        <w:trPr>
          <w:trHeight w:val="300"/>
        </w:trPr>
        <w:tc>
          <w:tcPr>
            <w:tcW w:w="9015" w:type="dxa"/>
            <w:tcBorders>
              <w:top w:val="single" w:sz="8"/>
              <w:left w:val="single" w:sz="8"/>
              <w:bottom w:val="single" w:sz="8"/>
              <w:right w:val="single" w:sz="8"/>
            </w:tcBorders>
            <w:tcMar>
              <w:left w:w="108" w:type="dxa"/>
              <w:right w:w="108" w:type="dxa"/>
            </w:tcMar>
            <w:vAlign w:val="top"/>
          </w:tcPr>
          <w:p w:rsidR="6D68DBA1" w:rsidP="6D68DBA1" w:rsidRDefault="6D68DBA1" w14:paraId="4320BC5C" w14:textId="7FD2B504">
            <w:pPr>
              <w:bidi w:val="0"/>
              <w:spacing w:before="0" w:beforeAutospacing="off" w:after="0" w:afterAutospacing="off"/>
            </w:pPr>
            <w:r w:rsidRPr="6D68DBA1" w:rsidR="6D68DBA1">
              <w:rPr>
                <w:rFonts w:ascii="Arial" w:hAnsi="Arial" w:eastAsia="Arial" w:cs="Arial"/>
                <w:sz w:val="22"/>
                <w:szCs w:val="22"/>
              </w:rPr>
              <w:t>CE2.1 ‘Walk the talk’, act as a positive role model and focus on solutions and encourage individuals to do the same.  Address individuals who are not demonstrating positive behaviours.</w:t>
            </w:r>
          </w:p>
        </w:tc>
      </w:tr>
      <w:tr w:rsidR="6D68DBA1" w:rsidTr="6D68DBA1" w14:paraId="17620A91">
        <w:trPr>
          <w:trHeight w:val="300"/>
        </w:trPr>
        <w:tc>
          <w:tcPr>
            <w:tcW w:w="9015" w:type="dxa"/>
            <w:tcBorders>
              <w:top w:val="single" w:sz="8"/>
              <w:left w:val="single" w:sz="8"/>
              <w:bottom w:val="single" w:sz="8"/>
              <w:right w:val="single" w:sz="8"/>
            </w:tcBorders>
            <w:tcMar>
              <w:left w:w="108" w:type="dxa"/>
              <w:right w:w="108" w:type="dxa"/>
            </w:tcMar>
            <w:vAlign w:val="top"/>
          </w:tcPr>
          <w:p w:rsidR="6D68DBA1" w:rsidP="6D68DBA1" w:rsidRDefault="6D68DBA1" w14:paraId="2DD2DED4" w14:textId="29436FFE">
            <w:pPr>
              <w:bidi w:val="0"/>
              <w:spacing w:before="0" w:beforeAutospacing="off" w:after="0" w:afterAutospacing="off"/>
            </w:pPr>
            <w:r w:rsidRPr="6D68DBA1" w:rsidR="6D68DBA1">
              <w:rPr>
                <w:rFonts w:ascii="Arial" w:hAnsi="Arial" w:eastAsia="Arial" w:cs="Arial"/>
                <w:sz w:val="22"/>
                <w:szCs w:val="22"/>
              </w:rPr>
              <w:t>CE2.2 Be accessible and communicate clearly, face to face where possible and appreciate that effective communication is two-way. Give clear messages; respond to feedback, new ideas and suggestions.</w:t>
            </w:r>
          </w:p>
        </w:tc>
      </w:tr>
      <w:tr w:rsidR="6D68DBA1" w:rsidTr="6D68DBA1" w14:paraId="278725EE">
        <w:trPr>
          <w:trHeight w:val="330"/>
        </w:trPr>
        <w:tc>
          <w:tcPr>
            <w:tcW w:w="9015" w:type="dxa"/>
            <w:tcBorders>
              <w:top w:val="single" w:sz="8"/>
              <w:left w:val="single" w:sz="8"/>
              <w:bottom w:val="single" w:sz="8"/>
              <w:right w:val="single" w:sz="8"/>
            </w:tcBorders>
            <w:tcMar>
              <w:left w:w="108" w:type="dxa"/>
              <w:right w:w="108" w:type="dxa"/>
            </w:tcMar>
            <w:vAlign w:val="top"/>
          </w:tcPr>
          <w:p w:rsidR="6D68DBA1" w:rsidP="6D68DBA1" w:rsidRDefault="6D68DBA1" w14:paraId="35322767" w14:textId="35047897">
            <w:pPr>
              <w:bidi w:val="0"/>
              <w:spacing w:before="0" w:beforeAutospacing="off" w:after="0" w:afterAutospacing="off"/>
            </w:pPr>
            <w:r w:rsidRPr="6D68DBA1" w:rsidR="6D68DBA1">
              <w:rPr>
                <w:rFonts w:ascii="Arial" w:hAnsi="Arial" w:eastAsia="Arial" w:cs="Arial"/>
                <w:sz w:val="22"/>
                <w:szCs w:val="22"/>
              </w:rPr>
              <w:t xml:space="preserve">CE2.3 Set high performance standards for themselves and meet them </w:t>
            </w:r>
          </w:p>
        </w:tc>
      </w:tr>
      <w:tr w:rsidR="6D68DBA1" w:rsidTr="6D68DBA1" w14:paraId="56CBA64C">
        <w:trPr>
          <w:trHeight w:val="300"/>
        </w:trPr>
        <w:tc>
          <w:tcPr>
            <w:tcW w:w="9015" w:type="dxa"/>
            <w:tcBorders>
              <w:top w:val="single" w:sz="8"/>
              <w:left w:val="single" w:sz="8"/>
              <w:bottom w:val="single" w:sz="8"/>
              <w:right w:val="single" w:sz="8"/>
            </w:tcBorders>
            <w:tcMar>
              <w:left w:w="108" w:type="dxa"/>
              <w:right w:w="108" w:type="dxa"/>
            </w:tcMar>
            <w:vAlign w:val="top"/>
          </w:tcPr>
          <w:p w:rsidR="6D68DBA1" w:rsidP="6D68DBA1" w:rsidRDefault="6D68DBA1" w14:paraId="448ECF0F" w14:textId="3F9F8CA8">
            <w:pPr>
              <w:bidi w:val="0"/>
              <w:spacing w:before="0" w:beforeAutospacing="off" w:after="0" w:afterAutospacing="off"/>
            </w:pPr>
            <w:r w:rsidRPr="6D68DBA1" w:rsidR="6D68DBA1">
              <w:rPr>
                <w:rFonts w:ascii="Arial" w:hAnsi="Arial" w:eastAsia="Arial" w:cs="Arial"/>
                <w:sz w:val="22"/>
                <w:szCs w:val="22"/>
              </w:rPr>
              <w:t xml:space="preserve">CE2.4 Speak positively about the Council </w:t>
            </w:r>
          </w:p>
        </w:tc>
      </w:tr>
      <w:tr w:rsidR="6D68DBA1" w:rsidTr="6D68DBA1" w14:paraId="1A4B55E5">
        <w:trPr>
          <w:trHeight w:val="300"/>
        </w:trPr>
        <w:tc>
          <w:tcPr>
            <w:tcW w:w="9015" w:type="dxa"/>
            <w:tcBorders>
              <w:top w:val="single" w:sz="8"/>
              <w:left w:val="single" w:sz="8"/>
              <w:bottom w:val="single" w:sz="8"/>
              <w:right w:val="single" w:sz="8"/>
            </w:tcBorders>
            <w:shd w:val="clear" w:color="auto" w:fill="C6D9F1"/>
            <w:tcMar>
              <w:left w:w="108" w:type="dxa"/>
              <w:right w:w="108" w:type="dxa"/>
            </w:tcMar>
            <w:vAlign w:val="top"/>
          </w:tcPr>
          <w:p w:rsidR="6D68DBA1" w:rsidP="6D68DBA1" w:rsidRDefault="6D68DBA1" w14:paraId="16C40D0C" w14:textId="5BC93BCE">
            <w:pPr>
              <w:bidi w:val="0"/>
              <w:spacing w:before="0" w:beforeAutospacing="off" w:after="0" w:afterAutospacing="off"/>
            </w:pPr>
            <w:r w:rsidRPr="6D68DBA1" w:rsidR="6D68DBA1">
              <w:rPr>
                <w:rFonts w:ascii="Arial" w:hAnsi="Arial" w:eastAsia="Arial" w:cs="Arial"/>
                <w:b w:val="1"/>
                <w:bCs w:val="1"/>
                <w:color w:val="000000" w:themeColor="text1" w:themeTint="FF" w:themeShade="FF"/>
                <w:sz w:val="22"/>
                <w:szCs w:val="22"/>
              </w:rPr>
              <w:t>Managers should demonstrate the following additional behaviours to be effective in their role:</w:t>
            </w:r>
          </w:p>
        </w:tc>
      </w:tr>
      <w:tr w:rsidR="6D68DBA1" w:rsidTr="6D68DBA1" w14:paraId="69648B5F">
        <w:trPr>
          <w:trHeight w:val="300"/>
        </w:trPr>
        <w:tc>
          <w:tcPr>
            <w:tcW w:w="9015" w:type="dxa"/>
            <w:tcBorders>
              <w:top w:val="single" w:sz="8"/>
              <w:left w:val="single" w:sz="8"/>
              <w:bottom w:val="single" w:sz="8"/>
              <w:right w:val="single" w:sz="8"/>
            </w:tcBorders>
            <w:tcMar>
              <w:left w:w="108" w:type="dxa"/>
              <w:right w:w="108" w:type="dxa"/>
            </w:tcMar>
            <w:vAlign w:val="top"/>
          </w:tcPr>
          <w:p w:rsidR="6D68DBA1" w:rsidP="6D68DBA1" w:rsidRDefault="6D68DBA1" w14:paraId="109C7062" w14:textId="7822D28F">
            <w:pPr>
              <w:bidi w:val="0"/>
              <w:spacing w:before="0" w:beforeAutospacing="off" w:after="0" w:afterAutospacing="off"/>
            </w:pPr>
            <w:r w:rsidRPr="6D68DBA1" w:rsidR="6D68DBA1">
              <w:rPr>
                <w:rFonts w:ascii="Arial" w:hAnsi="Arial" w:eastAsia="Arial" w:cs="Arial"/>
                <w:sz w:val="22"/>
                <w:szCs w:val="22"/>
              </w:rPr>
              <w:t xml:space="preserve">CM2.5 Share vision and priorities in a way that individuals can understand the part they play, inspire and empower individuals to achieve positive outcomes for internal and external stakeholders </w:t>
            </w:r>
          </w:p>
        </w:tc>
      </w:tr>
    </w:tbl>
    <w:p w:rsidR="03751A45" w:rsidP="6D68DBA1" w:rsidRDefault="03751A45" w14:paraId="41AD7F68" w14:textId="54B403E5">
      <w:pPr>
        <w:bidi w:val="0"/>
        <w:spacing w:before="0" w:beforeAutospacing="off" w:after="0" w:afterAutospacing="off"/>
      </w:pPr>
      <w:r w:rsidRPr="6D68DBA1" w:rsidR="03751A45">
        <w:rPr>
          <w:rFonts w:ascii="Arial" w:hAnsi="Arial" w:eastAsia="Arial" w:cs="Arial"/>
          <w:b w:val="1"/>
          <w:bCs w:val="1"/>
          <w:noProof w:val="0"/>
          <w:sz w:val="24"/>
          <w:szCs w:val="24"/>
          <w:lang w:val="en-GB"/>
        </w:rPr>
        <w:t xml:space="preserve"> </w:t>
      </w:r>
    </w:p>
    <w:p w:rsidR="03751A45" w:rsidP="6D68DBA1" w:rsidRDefault="03751A45" w14:paraId="28A17FF2" w14:textId="7559AF3F">
      <w:pPr>
        <w:bidi w:val="0"/>
        <w:spacing w:before="0" w:beforeAutospacing="off" w:after="0" w:afterAutospacing="off"/>
      </w:pPr>
      <w:r w:rsidRPr="6D68DBA1" w:rsidR="03751A45">
        <w:rPr>
          <w:rFonts w:ascii="Arial" w:hAnsi="Arial" w:eastAsia="Arial" w:cs="Arial"/>
          <w:b w:val="1"/>
          <w:bCs w:val="1"/>
          <w:noProof w:val="0"/>
          <w:sz w:val="24"/>
          <w:szCs w:val="24"/>
          <w:lang w:val="en-GB"/>
        </w:rPr>
        <w:t>CE3/CM3 - Respect and Value Everyone</w:t>
      </w:r>
    </w:p>
    <w:p w:rsidR="03751A45" w:rsidP="6D68DBA1" w:rsidRDefault="03751A45" w14:paraId="0BFD664A" w14:textId="0C877381">
      <w:pPr>
        <w:bidi w:val="0"/>
        <w:spacing w:before="0" w:beforeAutospacing="off" w:after="0" w:afterAutospacing="off"/>
      </w:pPr>
      <w:r w:rsidRPr="6D68DBA1" w:rsidR="03751A45">
        <w:rPr>
          <w:rFonts w:ascii="Arial" w:hAnsi="Arial" w:eastAsia="Arial" w:cs="Arial"/>
          <w:b w:val="1"/>
          <w:bCs w:val="1"/>
          <w:noProof w:val="0"/>
          <w:sz w:val="24"/>
          <w:szCs w:val="24"/>
          <w:lang w:val="en-GB"/>
        </w:rPr>
        <w:t xml:space="preserve"> </w:t>
      </w:r>
    </w:p>
    <w:tbl>
      <w:tblPr>
        <w:tblStyle w:val="TableNormal"/>
        <w:bidiVisual w:val="0"/>
        <w:tblW w:w="0" w:type="auto"/>
        <w:tblInd w:w="105" w:type="dxa"/>
        <w:tblLook w:val="04A0" w:firstRow="1" w:lastRow="0" w:firstColumn="1" w:lastColumn="0" w:noHBand="0" w:noVBand="1"/>
      </w:tblPr>
      <w:tblGrid>
        <w:gridCol w:w="9015"/>
      </w:tblGrid>
      <w:tr w:rsidR="6D68DBA1" w:rsidTr="6D68DBA1" w14:paraId="771B2C65">
        <w:trPr>
          <w:trHeight w:val="300"/>
        </w:trPr>
        <w:tc>
          <w:tcPr>
            <w:tcW w:w="9015" w:type="dxa"/>
            <w:tcBorders>
              <w:top w:val="single" w:sz="8"/>
              <w:left w:val="single" w:sz="8"/>
              <w:bottom w:val="single" w:sz="8"/>
              <w:right w:val="single" w:sz="8"/>
            </w:tcBorders>
            <w:shd w:val="clear" w:color="auto" w:fill="D6E3BC"/>
            <w:tcMar>
              <w:left w:w="108" w:type="dxa"/>
              <w:right w:w="108" w:type="dxa"/>
            </w:tcMar>
            <w:vAlign w:val="top"/>
          </w:tcPr>
          <w:p w:rsidR="6D68DBA1" w:rsidP="6D68DBA1" w:rsidRDefault="6D68DBA1" w14:paraId="0680901D" w14:textId="71B5161A">
            <w:pPr>
              <w:bidi w:val="0"/>
              <w:spacing w:before="0" w:beforeAutospacing="off" w:after="0" w:afterAutospacing="off"/>
            </w:pPr>
            <w:r w:rsidRPr="6D68DBA1" w:rsidR="6D68DBA1">
              <w:rPr>
                <w:rFonts w:ascii="Arial" w:hAnsi="Arial" w:eastAsia="Arial" w:cs="Arial"/>
                <w:b w:val="1"/>
                <w:bCs w:val="1"/>
                <w:color w:val="000000" w:themeColor="text1" w:themeTint="FF" w:themeShade="FF"/>
                <w:sz w:val="22"/>
                <w:szCs w:val="22"/>
              </w:rPr>
              <w:t xml:space="preserve">Employees should demonstrate the following behaviours to be effective in their role: </w:t>
            </w:r>
          </w:p>
          <w:p w:rsidR="6D68DBA1" w:rsidP="6D68DBA1" w:rsidRDefault="6D68DBA1" w14:paraId="4CE6C18B" w14:textId="3C4C3AA2">
            <w:pPr>
              <w:bidi w:val="0"/>
              <w:spacing w:before="0" w:beforeAutospacing="off" w:after="0" w:afterAutospacing="off"/>
            </w:pPr>
            <w:r w:rsidRPr="6D68DBA1" w:rsidR="6D68DBA1">
              <w:rPr>
                <w:rFonts w:ascii="Arial" w:hAnsi="Arial" w:eastAsia="Arial" w:cs="Arial"/>
                <w:b w:val="1"/>
                <w:bCs w:val="1"/>
                <w:sz w:val="22"/>
                <w:szCs w:val="22"/>
              </w:rPr>
              <w:t xml:space="preserve"> </w:t>
            </w:r>
          </w:p>
        </w:tc>
      </w:tr>
      <w:tr w:rsidR="6D68DBA1" w:rsidTr="6D68DBA1" w14:paraId="2C0DFA02">
        <w:trPr>
          <w:trHeight w:val="300"/>
        </w:trPr>
        <w:tc>
          <w:tcPr>
            <w:tcW w:w="9015" w:type="dxa"/>
            <w:tcBorders>
              <w:top w:val="single" w:sz="8"/>
              <w:left w:val="single" w:sz="8"/>
              <w:bottom w:val="single" w:sz="8"/>
              <w:right w:val="single" w:sz="8"/>
            </w:tcBorders>
            <w:tcMar>
              <w:left w:w="108" w:type="dxa"/>
              <w:right w:w="108" w:type="dxa"/>
            </w:tcMar>
            <w:vAlign w:val="top"/>
          </w:tcPr>
          <w:p w:rsidR="6D68DBA1" w:rsidP="6D68DBA1" w:rsidRDefault="6D68DBA1" w14:paraId="2BB15A72" w14:textId="5506662A">
            <w:pPr>
              <w:bidi w:val="0"/>
              <w:spacing w:before="0" w:beforeAutospacing="off" w:after="0" w:afterAutospacing="off"/>
            </w:pPr>
            <w:r w:rsidRPr="6D68DBA1" w:rsidR="6D68DBA1">
              <w:rPr>
                <w:rFonts w:ascii="Arial" w:hAnsi="Arial" w:eastAsia="Arial" w:cs="Arial"/>
                <w:sz w:val="22"/>
                <w:szCs w:val="22"/>
              </w:rPr>
              <w:t>CE3.1 Value and respect the roles and views of colleagues and partners, regardless of their place within the organisation</w:t>
            </w:r>
          </w:p>
        </w:tc>
      </w:tr>
      <w:tr w:rsidR="6D68DBA1" w:rsidTr="6D68DBA1" w14:paraId="79FEB725">
        <w:trPr>
          <w:trHeight w:val="300"/>
        </w:trPr>
        <w:tc>
          <w:tcPr>
            <w:tcW w:w="9015" w:type="dxa"/>
            <w:tcBorders>
              <w:top w:val="single" w:sz="8"/>
              <w:left w:val="single" w:sz="8"/>
              <w:bottom w:val="single" w:sz="8"/>
              <w:right w:val="single" w:sz="8"/>
            </w:tcBorders>
            <w:tcMar>
              <w:left w:w="108" w:type="dxa"/>
              <w:right w:w="108" w:type="dxa"/>
            </w:tcMar>
            <w:vAlign w:val="top"/>
          </w:tcPr>
          <w:p w:rsidR="6D68DBA1" w:rsidP="6D68DBA1" w:rsidRDefault="6D68DBA1" w14:paraId="2EBA44B5" w14:textId="71FDF78F">
            <w:pPr>
              <w:bidi w:val="0"/>
              <w:spacing w:before="0" w:beforeAutospacing="off" w:after="0" w:afterAutospacing="off"/>
            </w:pPr>
            <w:r w:rsidRPr="6D68DBA1" w:rsidR="6D68DBA1">
              <w:rPr>
                <w:rFonts w:ascii="Arial" w:hAnsi="Arial" w:eastAsia="Arial" w:cs="Arial"/>
                <w:sz w:val="22"/>
                <w:szCs w:val="22"/>
              </w:rPr>
              <w:t>CE3.2 Appreciate and acknowledge the work and contribution of others.</w:t>
            </w:r>
          </w:p>
        </w:tc>
      </w:tr>
      <w:tr w:rsidR="6D68DBA1" w:rsidTr="6D68DBA1" w14:paraId="50FCF4BB">
        <w:trPr>
          <w:trHeight w:val="300"/>
        </w:trPr>
        <w:tc>
          <w:tcPr>
            <w:tcW w:w="9015" w:type="dxa"/>
            <w:tcBorders>
              <w:top w:val="single" w:sz="8"/>
              <w:left w:val="single" w:sz="8"/>
              <w:bottom w:val="single" w:sz="8"/>
              <w:right w:val="single" w:sz="8"/>
            </w:tcBorders>
            <w:tcMar>
              <w:left w:w="108" w:type="dxa"/>
              <w:right w:w="108" w:type="dxa"/>
            </w:tcMar>
            <w:vAlign w:val="top"/>
          </w:tcPr>
          <w:p w:rsidR="6D68DBA1" w:rsidP="6D68DBA1" w:rsidRDefault="6D68DBA1" w14:paraId="06C1DEA5" w14:textId="21F70BDA">
            <w:pPr>
              <w:bidi w:val="0"/>
              <w:spacing w:before="0" w:beforeAutospacing="off" w:after="0" w:afterAutospacing="off"/>
            </w:pPr>
            <w:r w:rsidRPr="6D68DBA1" w:rsidR="6D68DBA1">
              <w:rPr>
                <w:rFonts w:ascii="Arial" w:hAnsi="Arial" w:eastAsia="Arial" w:cs="Arial"/>
                <w:sz w:val="22"/>
                <w:szCs w:val="22"/>
              </w:rPr>
              <w:t>CE3.3 Recognise and respect both their own strengths and weaknesses and the strengths and weaknesses of their colleagues.</w:t>
            </w:r>
          </w:p>
        </w:tc>
      </w:tr>
      <w:tr w:rsidR="6D68DBA1" w:rsidTr="6D68DBA1" w14:paraId="6246D828">
        <w:trPr>
          <w:trHeight w:val="300"/>
        </w:trPr>
        <w:tc>
          <w:tcPr>
            <w:tcW w:w="9015" w:type="dxa"/>
            <w:tcBorders>
              <w:top w:val="single" w:sz="8"/>
              <w:left w:val="single" w:sz="8"/>
              <w:bottom w:val="single" w:sz="8"/>
              <w:right w:val="single" w:sz="8"/>
            </w:tcBorders>
            <w:tcMar>
              <w:left w:w="108" w:type="dxa"/>
              <w:right w:w="108" w:type="dxa"/>
            </w:tcMar>
            <w:vAlign w:val="top"/>
          </w:tcPr>
          <w:p w:rsidR="6D68DBA1" w:rsidP="6D68DBA1" w:rsidRDefault="6D68DBA1" w14:paraId="73F13E80" w14:textId="0825425A">
            <w:pPr>
              <w:bidi w:val="0"/>
              <w:spacing w:before="0" w:beforeAutospacing="off" w:after="0" w:afterAutospacing="off"/>
            </w:pPr>
            <w:r w:rsidRPr="6D68DBA1" w:rsidR="6D68DBA1">
              <w:rPr>
                <w:rFonts w:ascii="Arial" w:hAnsi="Arial" w:eastAsia="Arial" w:cs="Arial"/>
                <w:sz w:val="22"/>
                <w:szCs w:val="22"/>
              </w:rPr>
              <w:t>CE3.4 Listen carefully and actively to gain an understanding of what is important to colleagues, internal and external stakeholders</w:t>
            </w:r>
          </w:p>
        </w:tc>
      </w:tr>
      <w:tr w:rsidR="6D68DBA1" w:rsidTr="6D68DBA1" w14:paraId="6ECFC219">
        <w:trPr>
          <w:trHeight w:val="300"/>
        </w:trPr>
        <w:tc>
          <w:tcPr>
            <w:tcW w:w="9015" w:type="dxa"/>
            <w:tcBorders>
              <w:top w:val="single" w:sz="8"/>
              <w:left w:val="single" w:sz="8"/>
              <w:bottom w:val="single" w:sz="8"/>
              <w:right w:val="single" w:sz="8"/>
            </w:tcBorders>
            <w:tcMar>
              <w:left w:w="108" w:type="dxa"/>
              <w:right w:w="108" w:type="dxa"/>
            </w:tcMar>
            <w:vAlign w:val="top"/>
          </w:tcPr>
          <w:p w:rsidR="6D68DBA1" w:rsidP="6D68DBA1" w:rsidRDefault="6D68DBA1" w14:paraId="7D32DD9A" w14:textId="569095B4">
            <w:pPr>
              <w:bidi w:val="0"/>
              <w:spacing w:before="0" w:beforeAutospacing="off" w:after="0" w:afterAutospacing="off"/>
            </w:pPr>
            <w:r w:rsidRPr="6D68DBA1" w:rsidR="6D68DBA1">
              <w:rPr>
                <w:rFonts w:ascii="Arial" w:hAnsi="Arial" w:eastAsia="Arial" w:cs="Arial"/>
                <w:sz w:val="22"/>
                <w:szCs w:val="22"/>
              </w:rPr>
              <w:t>CE3.5 Provide practical and moral support to colleagues, sharing and helping to solve problems, and know when to ask for and accept help from others in the interest of the whole organisation</w:t>
            </w:r>
          </w:p>
        </w:tc>
      </w:tr>
      <w:tr w:rsidR="6D68DBA1" w:rsidTr="6D68DBA1" w14:paraId="189A7185">
        <w:trPr>
          <w:trHeight w:val="300"/>
        </w:trPr>
        <w:tc>
          <w:tcPr>
            <w:tcW w:w="9015" w:type="dxa"/>
            <w:tcBorders>
              <w:top w:val="single" w:sz="8"/>
              <w:left w:val="single" w:sz="8"/>
              <w:bottom w:val="single" w:sz="8"/>
              <w:right w:val="single" w:sz="8"/>
            </w:tcBorders>
            <w:shd w:val="clear" w:color="auto" w:fill="C6D9F1"/>
            <w:tcMar>
              <w:left w:w="108" w:type="dxa"/>
              <w:right w:w="108" w:type="dxa"/>
            </w:tcMar>
            <w:vAlign w:val="top"/>
          </w:tcPr>
          <w:p w:rsidR="6D68DBA1" w:rsidP="6D68DBA1" w:rsidRDefault="6D68DBA1" w14:paraId="4DD671E0" w14:textId="2484AB20">
            <w:pPr>
              <w:bidi w:val="0"/>
              <w:spacing w:before="0" w:beforeAutospacing="off" w:after="0" w:afterAutospacing="off"/>
            </w:pPr>
            <w:r w:rsidRPr="6D68DBA1" w:rsidR="6D68DBA1">
              <w:rPr>
                <w:rFonts w:ascii="Arial" w:hAnsi="Arial" w:eastAsia="Arial" w:cs="Arial"/>
                <w:b w:val="1"/>
                <w:bCs w:val="1"/>
                <w:color w:val="000000" w:themeColor="text1" w:themeTint="FF" w:themeShade="FF"/>
                <w:sz w:val="22"/>
                <w:szCs w:val="22"/>
              </w:rPr>
              <w:t>Managers should demonstrate the following additional behaviours to be effective in their role:</w:t>
            </w:r>
          </w:p>
        </w:tc>
      </w:tr>
      <w:tr w:rsidR="6D68DBA1" w:rsidTr="6D68DBA1" w14:paraId="56321CDA">
        <w:trPr>
          <w:trHeight w:val="300"/>
        </w:trPr>
        <w:tc>
          <w:tcPr>
            <w:tcW w:w="9015" w:type="dxa"/>
            <w:tcBorders>
              <w:top w:val="single" w:sz="8"/>
              <w:left w:val="single" w:sz="8"/>
              <w:bottom w:val="single" w:sz="8"/>
              <w:right w:val="single" w:sz="8"/>
            </w:tcBorders>
            <w:tcMar>
              <w:left w:w="108" w:type="dxa"/>
              <w:right w:w="108" w:type="dxa"/>
            </w:tcMar>
            <w:vAlign w:val="top"/>
          </w:tcPr>
          <w:p w:rsidR="6D68DBA1" w:rsidP="6D68DBA1" w:rsidRDefault="6D68DBA1" w14:paraId="460A8DAE" w14:textId="37294931">
            <w:pPr>
              <w:bidi w:val="0"/>
              <w:spacing w:before="0" w:beforeAutospacing="off" w:after="0" w:afterAutospacing="off"/>
            </w:pPr>
            <w:r w:rsidRPr="6D68DBA1" w:rsidR="6D68DBA1">
              <w:rPr>
                <w:rFonts w:ascii="Arial" w:hAnsi="Arial" w:eastAsia="Arial" w:cs="Arial"/>
                <w:sz w:val="22"/>
                <w:szCs w:val="22"/>
              </w:rPr>
              <w:t>CM3.6 Provide recognition and feedback to colleagues for their work and contribution to the organisation.</w:t>
            </w:r>
          </w:p>
        </w:tc>
      </w:tr>
      <w:tr w:rsidR="6D68DBA1" w:rsidTr="6D68DBA1" w14:paraId="270D1EB1">
        <w:trPr>
          <w:trHeight w:val="300"/>
        </w:trPr>
        <w:tc>
          <w:tcPr>
            <w:tcW w:w="9015" w:type="dxa"/>
            <w:tcBorders>
              <w:top w:val="single" w:sz="8"/>
              <w:left w:val="single" w:sz="8"/>
              <w:bottom w:val="single" w:sz="8"/>
              <w:right w:val="single" w:sz="8"/>
            </w:tcBorders>
            <w:tcMar>
              <w:left w:w="108" w:type="dxa"/>
              <w:right w:w="108" w:type="dxa"/>
            </w:tcMar>
            <w:vAlign w:val="top"/>
          </w:tcPr>
          <w:p w:rsidR="6D68DBA1" w:rsidP="6D68DBA1" w:rsidRDefault="6D68DBA1" w14:paraId="73EEF6FE" w14:textId="5717FFC1">
            <w:pPr>
              <w:bidi w:val="0"/>
              <w:spacing w:before="0" w:beforeAutospacing="off" w:after="0" w:afterAutospacing="off"/>
            </w:pPr>
            <w:r w:rsidRPr="6D68DBA1" w:rsidR="6D68DBA1">
              <w:rPr>
                <w:rFonts w:ascii="Arial" w:hAnsi="Arial" w:eastAsia="Arial" w:cs="Arial"/>
                <w:sz w:val="22"/>
                <w:szCs w:val="22"/>
              </w:rPr>
              <w:t>CM3.7 Allow sufficient time and resource to complete activities. Understand the workload and pressures of colleagues to manage outputs/outcomes appropriately.</w:t>
            </w:r>
          </w:p>
        </w:tc>
      </w:tr>
      <w:tr w:rsidR="6D68DBA1" w:rsidTr="6D68DBA1" w14:paraId="3DE8CEF9">
        <w:trPr>
          <w:trHeight w:val="300"/>
        </w:trPr>
        <w:tc>
          <w:tcPr>
            <w:tcW w:w="9015" w:type="dxa"/>
            <w:tcBorders>
              <w:top w:val="single" w:sz="8"/>
              <w:left w:val="single" w:sz="8"/>
              <w:bottom w:val="single" w:sz="8"/>
              <w:right w:val="single" w:sz="8"/>
            </w:tcBorders>
            <w:tcMar>
              <w:left w:w="108" w:type="dxa"/>
              <w:right w:w="108" w:type="dxa"/>
            </w:tcMar>
            <w:vAlign w:val="top"/>
          </w:tcPr>
          <w:p w:rsidR="6D68DBA1" w:rsidP="6D68DBA1" w:rsidRDefault="6D68DBA1" w14:paraId="48BBF2A8" w14:textId="0145E629">
            <w:pPr>
              <w:bidi w:val="0"/>
              <w:spacing w:before="0" w:beforeAutospacing="off" w:after="0" w:afterAutospacing="off"/>
            </w:pPr>
            <w:r w:rsidRPr="6D68DBA1" w:rsidR="6D68DBA1">
              <w:rPr>
                <w:rFonts w:ascii="Arial" w:hAnsi="Arial" w:eastAsia="Arial" w:cs="Arial"/>
                <w:sz w:val="22"/>
                <w:szCs w:val="22"/>
              </w:rPr>
              <w:t>CM3.8 Establishes and continually improves positive and professional interaction with all Councillors / internal and external stakeholders.</w:t>
            </w:r>
          </w:p>
        </w:tc>
      </w:tr>
      <w:tr w:rsidR="6D68DBA1" w:rsidTr="6D68DBA1" w14:paraId="3A56DD01">
        <w:trPr>
          <w:trHeight w:val="300"/>
        </w:trPr>
        <w:tc>
          <w:tcPr>
            <w:tcW w:w="9015" w:type="dxa"/>
            <w:tcBorders>
              <w:top w:val="single" w:sz="8"/>
              <w:left w:val="single" w:sz="8"/>
              <w:bottom w:val="single" w:sz="8"/>
              <w:right w:val="single" w:sz="8"/>
            </w:tcBorders>
            <w:tcMar>
              <w:left w:w="108" w:type="dxa"/>
              <w:right w:w="108" w:type="dxa"/>
            </w:tcMar>
            <w:vAlign w:val="top"/>
          </w:tcPr>
          <w:p w:rsidR="6D68DBA1" w:rsidP="6D68DBA1" w:rsidRDefault="6D68DBA1" w14:paraId="16CF08FE" w14:textId="7B086153">
            <w:pPr>
              <w:bidi w:val="0"/>
              <w:spacing w:before="0" w:beforeAutospacing="off" w:after="0" w:afterAutospacing="off"/>
            </w:pPr>
            <w:r w:rsidRPr="6D68DBA1" w:rsidR="6D68DBA1">
              <w:rPr>
                <w:rFonts w:ascii="Arial" w:hAnsi="Arial" w:eastAsia="Arial" w:cs="Arial"/>
                <w:sz w:val="22"/>
                <w:szCs w:val="22"/>
              </w:rPr>
              <w:t>CM3.9 Set clear objectives and standards for the organisation so that staff understand the demand and expectation anticipated by colleagues and internal and external stakeholders</w:t>
            </w:r>
          </w:p>
        </w:tc>
      </w:tr>
    </w:tbl>
    <w:p w:rsidR="03751A45" w:rsidP="6D68DBA1" w:rsidRDefault="03751A45" w14:paraId="32943EEC" w14:textId="3D04FFF8">
      <w:pPr>
        <w:bidi w:val="0"/>
        <w:spacing w:before="0" w:beforeAutospacing="off" w:after="0" w:afterAutospacing="off"/>
      </w:pPr>
      <w:r w:rsidRPr="6D68DBA1" w:rsidR="03751A45">
        <w:rPr>
          <w:rFonts w:ascii="Arial" w:hAnsi="Arial" w:eastAsia="Arial" w:cs="Arial"/>
          <w:b w:val="1"/>
          <w:bCs w:val="1"/>
          <w:noProof w:val="0"/>
          <w:sz w:val="24"/>
          <w:szCs w:val="24"/>
          <w:lang w:val="en-GB"/>
        </w:rPr>
        <w:t xml:space="preserve"> </w:t>
      </w:r>
    </w:p>
    <w:p w:rsidR="03751A45" w:rsidP="6D68DBA1" w:rsidRDefault="03751A45" w14:paraId="5E0E470F" w14:textId="416D09DC">
      <w:pPr>
        <w:bidi w:val="0"/>
        <w:spacing w:before="0" w:beforeAutospacing="off" w:after="0" w:afterAutospacing="off"/>
      </w:pPr>
      <w:r w:rsidRPr="6D68DBA1" w:rsidR="03751A45">
        <w:rPr>
          <w:rFonts w:ascii="Arial" w:hAnsi="Arial" w:eastAsia="Arial" w:cs="Arial"/>
          <w:b w:val="1"/>
          <w:bCs w:val="1"/>
          <w:noProof w:val="0"/>
          <w:sz w:val="24"/>
          <w:szCs w:val="24"/>
          <w:lang w:val="en-GB"/>
        </w:rPr>
        <w:t xml:space="preserve">CE4/CM4 - Focus on the Future </w:t>
      </w:r>
    </w:p>
    <w:p w:rsidR="03751A45" w:rsidP="6D68DBA1" w:rsidRDefault="03751A45" w14:paraId="0CC5192C" w14:textId="7F29F7D3">
      <w:pPr>
        <w:bidi w:val="0"/>
        <w:spacing w:before="0" w:beforeAutospacing="off" w:after="0" w:afterAutospacing="off"/>
      </w:pPr>
      <w:r w:rsidRPr="6D68DBA1" w:rsidR="03751A45">
        <w:rPr>
          <w:rFonts w:ascii="Arial" w:hAnsi="Arial" w:eastAsia="Arial" w:cs="Arial"/>
          <w:b w:val="1"/>
          <w:bCs w:val="1"/>
          <w:strike w:val="0"/>
          <w:dstrike w:val="0"/>
          <w:noProof w:val="0"/>
          <w:sz w:val="24"/>
          <w:szCs w:val="24"/>
          <w:u w:val="none"/>
          <w:lang w:val="en-GB"/>
        </w:rPr>
        <w:t xml:space="preserve"> </w:t>
      </w:r>
    </w:p>
    <w:tbl>
      <w:tblPr>
        <w:tblStyle w:val="TableNormal"/>
        <w:bidiVisual w:val="0"/>
        <w:tblW w:w="0" w:type="auto"/>
        <w:tblInd w:w="105" w:type="dxa"/>
        <w:tblLook w:val="04A0" w:firstRow="1" w:lastRow="0" w:firstColumn="1" w:lastColumn="0" w:noHBand="0" w:noVBand="1"/>
      </w:tblPr>
      <w:tblGrid>
        <w:gridCol w:w="9015"/>
      </w:tblGrid>
      <w:tr w:rsidR="6D68DBA1" w:rsidTr="6D68DBA1" w14:paraId="23BFCD53">
        <w:trPr>
          <w:trHeight w:val="300"/>
        </w:trPr>
        <w:tc>
          <w:tcPr>
            <w:tcW w:w="9015" w:type="dxa"/>
            <w:tcBorders>
              <w:top w:val="single" w:sz="8"/>
              <w:left w:val="single" w:sz="8"/>
              <w:bottom w:val="single" w:sz="8"/>
              <w:right w:val="single" w:sz="8"/>
            </w:tcBorders>
            <w:shd w:val="clear" w:color="auto" w:fill="D6E3BC"/>
            <w:tcMar>
              <w:left w:w="108" w:type="dxa"/>
              <w:right w:w="108" w:type="dxa"/>
            </w:tcMar>
            <w:vAlign w:val="top"/>
          </w:tcPr>
          <w:p w:rsidR="6D68DBA1" w:rsidP="6D68DBA1" w:rsidRDefault="6D68DBA1" w14:paraId="2D97A20F" w14:textId="1F3DDD24">
            <w:pPr>
              <w:bidi w:val="0"/>
              <w:spacing w:before="0" w:beforeAutospacing="off" w:after="0" w:afterAutospacing="off"/>
            </w:pPr>
            <w:r w:rsidRPr="6D68DBA1" w:rsidR="6D68DBA1">
              <w:rPr>
                <w:rFonts w:ascii="Arial" w:hAnsi="Arial" w:eastAsia="Arial" w:cs="Arial"/>
                <w:b w:val="1"/>
                <w:bCs w:val="1"/>
                <w:color w:val="000000" w:themeColor="text1" w:themeTint="FF" w:themeShade="FF"/>
                <w:sz w:val="22"/>
                <w:szCs w:val="22"/>
              </w:rPr>
              <w:t xml:space="preserve">Employees should demonstrate the following behaviours to be effective in their role: </w:t>
            </w:r>
          </w:p>
          <w:p w:rsidR="6D68DBA1" w:rsidP="6D68DBA1" w:rsidRDefault="6D68DBA1" w14:paraId="60F6BB6F" w14:textId="3C98CAB3">
            <w:pPr>
              <w:bidi w:val="0"/>
              <w:spacing w:before="0" w:beforeAutospacing="off" w:after="0" w:afterAutospacing="off"/>
            </w:pPr>
            <w:r w:rsidRPr="6D68DBA1" w:rsidR="6D68DBA1">
              <w:rPr>
                <w:rFonts w:ascii="Arial" w:hAnsi="Arial" w:eastAsia="Arial" w:cs="Arial"/>
                <w:sz w:val="22"/>
                <w:szCs w:val="22"/>
              </w:rPr>
              <w:t xml:space="preserve"> </w:t>
            </w:r>
          </w:p>
        </w:tc>
      </w:tr>
      <w:tr w:rsidR="6D68DBA1" w:rsidTr="6D68DBA1" w14:paraId="2E4E5A77">
        <w:trPr>
          <w:trHeight w:val="300"/>
        </w:trPr>
        <w:tc>
          <w:tcPr>
            <w:tcW w:w="9015" w:type="dxa"/>
            <w:tcBorders>
              <w:top w:val="single" w:sz="8"/>
              <w:left w:val="single" w:sz="8"/>
              <w:bottom w:val="single" w:sz="8"/>
              <w:right w:val="single" w:sz="8"/>
            </w:tcBorders>
            <w:tcMar>
              <w:left w:w="108" w:type="dxa"/>
              <w:right w:w="108" w:type="dxa"/>
            </w:tcMar>
            <w:vAlign w:val="top"/>
          </w:tcPr>
          <w:p w:rsidR="6D68DBA1" w:rsidP="6D68DBA1" w:rsidRDefault="6D68DBA1" w14:paraId="457926B7" w14:textId="1D7EDCFF">
            <w:pPr>
              <w:bidi w:val="0"/>
              <w:spacing w:before="0" w:beforeAutospacing="off" w:after="0" w:afterAutospacing="off"/>
            </w:pPr>
            <w:r w:rsidRPr="6D68DBA1" w:rsidR="6D68DBA1">
              <w:rPr>
                <w:rFonts w:ascii="Arial" w:hAnsi="Arial" w:eastAsia="Arial" w:cs="Arial"/>
                <w:sz w:val="22"/>
                <w:szCs w:val="22"/>
              </w:rPr>
              <w:t>CE4.1 Promote the most effective way of delivering a good quality and sustainable service to internal / external stakeholders</w:t>
            </w:r>
          </w:p>
        </w:tc>
      </w:tr>
      <w:tr w:rsidR="6D68DBA1" w:rsidTr="6D68DBA1" w14:paraId="3DD976D2">
        <w:trPr>
          <w:trHeight w:val="300"/>
        </w:trPr>
        <w:tc>
          <w:tcPr>
            <w:tcW w:w="9015" w:type="dxa"/>
            <w:tcBorders>
              <w:top w:val="single" w:sz="8"/>
              <w:left w:val="single" w:sz="8"/>
              <w:bottom w:val="single" w:sz="8"/>
              <w:right w:val="single" w:sz="8"/>
            </w:tcBorders>
            <w:tcMar>
              <w:left w:w="108" w:type="dxa"/>
              <w:right w:w="108" w:type="dxa"/>
            </w:tcMar>
            <w:vAlign w:val="top"/>
          </w:tcPr>
          <w:p w:rsidR="6D68DBA1" w:rsidP="6D68DBA1" w:rsidRDefault="6D68DBA1" w14:paraId="2BB74C96" w14:textId="07C5902C">
            <w:pPr>
              <w:bidi w:val="0"/>
              <w:spacing w:before="0" w:beforeAutospacing="off" w:after="0" w:afterAutospacing="off"/>
            </w:pPr>
            <w:r w:rsidRPr="6D68DBA1" w:rsidR="6D68DBA1">
              <w:rPr>
                <w:rFonts w:ascii="Arial" w:hAnsi="Arial" w:eastAsia="Arial" w:cs="Arial"/>
                <w:sz w:val="22"/>
                <w:szCs w:val="22"/>
              </w:rPr>
              <w:t>CE4.2 Take an innovative approach to solving problems. Look creatively inside and outside the organisation  for new ideas and actively shares good practice</w:t>
            </w:r>
          </w:p>
        </w:tc>
      </w:tr>
      <w:tr w:rsidR="6D68DBA1" w:rsidTr="6D68DBA1" w14:paraId="54C6E448">
        <w:trPr>
          <w:trHeight w:val="300"/>
        </w:trPr>
        <w:tc>
          <w:tcPr>
            <w:tcW w:w="9015" w:type="dxa"/>
            <w:tcBorders>
              <w:top w:val="single" w:sz="8"/>
              <w:left w:val="single" w:sz="8"/>
              <w:bottom w:val="single" w:sz="8"/>
              <w:right w:val="single" w:sz="8"/>
            </w:tcBorders>
            <w:tcMar>
              <w:left w:w="108" w:type="dxa"/>
              <w:right w:w="108" w:type="dxa"/>
            </w:tcMar>
            <w:vAlign w:val="top"/>
          </w:tcPr>
          <w:p w:rsidR="6D68DBA1" w:rsidP="6D68DBA1" w:rsidRDefault="6D68DBA1" w14:paraId="0E7C581A" w14:textId="29A330F6">
            <w:pPr>
              <w:bidi w:val="0"/>
              <w:spacing w:before="0" w:beforeAutospacing="off" w:after="0" w:afterAutospacing="off"/>
            </w:pPr>
            <w:r w:rsidRPr="6D68DBA1" w:rsidR="6D68DBA1">
              <w:rPr>
                <w:rFonts w:ascii="Arial" w:hAnsi="Arial" w:eastAsia="Arial" w:cs="Arial"/>
                <w:sz w:val="22"/>
                <w:szCs w:val="22"/>
              </w:rPr>
              <w:t>CE4.3 Engage with other departments and organisations to plan together for the future</w:t>
            </w:r>
          </w:p>
        </w:tc>
      </w:tr>
      <w:tr w:rsidR="6D68DBA1" w:rsidTr="6D68DBA1" w14:paraId="6C06C6BC">
        <w:trPr>
          <w:trHeight w:val="300"/>
        </w:trPr>
        <w:tc>
          <w:tcPr>
            <w:tcW w:w="9015" w:type="dxa"/>
            <w:tcBorders>
              <w:top w:val="single" w:sz="8"/>
              <w:left w:val="single" w:sz="8"/>
              <w:bottom w:val="single" w:sz="8"/>
              <w:right w:val="single" w:sz="8"/>
            </w:tcBorders>
            <w:shd w:val="clear" w:color="auto" w:fill="C6D9F1"/>
            <w:tcMar>
              <w:left w:w="108" w:type="dxa"/>
              <w:right w:w="108" w:type="dxa"/>
            </w:tcMar>
            <w:vAlign w:val="top"/>
          </w:tcPr>
          <w:p w:rsidR="6D68DBA1" w:rsidP="6D68DBA1" w:rsidRDefault="6D68DBA1" w14:paraId="14514A53" w14:textId="07DAC6AB">
            <w:pPr>
              <w:bidi w:val="0"/>
              <w:spacing w:before="0" w:beforeAutospacing="off" w:after="0" w:afterAutospacing="off"/>
            </w:pPr>
            <w:r w:rsidRPr="6D68DBA1" w:rsidR="6D68DBA1">
              <w:rPr>
                <w:rFonts w:ascii="Arial" w:hAnsi="Arial" w:eastAsia="Arial" w:cs="Arial"/>
                <w:b w:val="1"/>
                <w:bCs w:val="1"/>
                <w:color w:val="000000" w:themeColor="text1" w:themeTint="FF" w:themeShade="FF"/>
                <w:sz w:val="22"/>
                <w:szCs w:val="22"/>
              </w:rPr>
              <w:t>Managers should demonstrate the following additional behaviours to be effective in their role:</w:t>
            </w:r>
          </w:p>
        </w:tc>
      </w:tr>
      <w:tr w:rsidR="6D68DBA1" w:rsidTr="6D68DBA1" w14:paraId="7B45C007">
        <w:trPr>
          <w:trHeight w:val="300"/>
        </w:trPr>
        <w:tc>
          <w:tcPr>
            <w:tcW w:w="9015" w:type="dxa"/>
            <w:tcBorders>
              <w:top w:val="single" w:sz="8"/>
              <w:left w:val="single" w:sz="8"/>
              <w:bottom w:val="single" w:sz="8"/>
              <w:right w:val="single" w:sz="8"/>
            </w:tcBorders>
            <w:tcMar>
              <w:left w:w="108" w:type="dxa"/>
              <w:right w:w="108" w:type="dxa"/>
            </w:tcMar>
            <w:vAlign w:val="top"/>
          </w:tcPr>
          <w:p w:rsidR="6D68DBA1" w:rsidP="6D68DBA1" w:rsidRDefault="6D68DBA1" w14:paraId="0FE440F6" w14:textId="667C9D1F">
            <w:pPr>
              <w:bidi w:val="0"/>
              <w:spacing w:before="0" w:beforeAutospacing="off" w:after="0" w:afterAutospacing="off"/>
            </w:pPr>
            <w:r w:rsidRPr="6D68DBA1" w:rsidR="6D68DBA1">
              <w:rPr>
                <w:rFonts w:ascii="Arial" w:hAnsi="Arial" w:eastAsia="Arial" w:cs="Arial"/>
                <w:sz w:val="22"/>
                <w:szCs w:val="22"/>
              </w:rPr>
              <w:t>CM4.4 Inspire people to meet challenging goals and maintain momentum of change</w:t>
            </w:r>
          </w:p>
        </w:tc>
      </w:tr>
      <w:tr w:rsidR="6D68DBA1" w:rsidTr="6D68DBA1" w14:paraId="3144FA30">
        <w:trPr>
          <w:trHeight w:val="300"/>
        </w:trPr>
        <w:tc>
          <w:tcPr>
            <w:tcW w:w="9015" w:type="dxa"/>
            <w:tcBorders>
              <w:top w:val="single" w:sz="8"/>
              <w:left w:val="single" w:sz="8"/>
              <w:bottom w:val="single" w:sz="8"/>
              <w:right w:val="single" w:sz="8"/>
            </w:tcBorders>
            <w:tcMar>
              <w:left w:w="108" w:type="dxa"/>
              <w:right w:w="108" w:type="dxa"/>
            </w:tcMar>
            <w:vAlign w:val="top"/>
          </w:tcPr>
          <w:p w:rsidR="6D68DBA1" w:rsidP="6D68DBA1" w:rsidRDefault="6D68DBA1" w14:paraId="020FF7ED" w14:textId="0B4D6381">
            <w:pPr>
              <w:bidi w:val="0"/>
              <w:spacing w:before="0" w:beforeAutospacing="off" w:after="0" w:afterAutospacing="off"/>
            </w:pPr>
            <w:r w:rsidRPr="6D68DBA1" w:rsidR="6D68DBA1">
              <w:rPr>
                <w:rFonts w:ascii="Arial" w:hAnsi="Arial" w:eastAsia="Arial" w:cs="Arial"/>
                <w:sz w:val="22"/>
                <w:szCs w:val="22"/>
              </w:rPr>
              <w:t xml:space="preserve">CM4.5 Plan for the long term future by reviewing their team outcomes and manage resources effectively </w:t>
            </w:r>
          </w:p>
        </w:tc>
      </w:tr>
      <w:tr w:rsidR="6D68DBA1" w:rsidTr="6D68DBA1" w14:paraId="31BE99B0">
        <w:trPr>
          <w:trHeight w:val="300"/>
        </w:trPr>
        <w:tc>
          <w:tcPr>
            <w:tcW w:w="9015" w:type="dxa"/>
            <w:tcBorders>
              <w:top w:val="single" w:sz="8"/>
              <w:left w:val="single" w:sz="8"/>
              <w:bottom w:val="single" w:sz="8"/>
              <w:right w:val="single" w:sz="8"/>
            </w:tcBorders>
            <w:tcMar>
              <w:left w:w="108" w:type="dxa"/>
              <w:right w:w="108" w:type="dxa"/>
            </w:tcMar>
            <w:vAlign w:val="top"/>
          </w:tcPr>
          <w:p w:rsidR="6D68DBA1" w:rsidP="6D68DBA1" w:rsidRDefault="6D68DBA1" w14:paraId="709B22C3" w14:textId="2BBEA4E1">
            <w:pPr>
              <w:bidi w:val="0"/>
              <w:spacing w:before="0" w:beforeAutospacing="off" w:after="0" w:afterAutospacing="off"/>
            </w:pPr>
            <w:r w:rsidRPr="6D68DBA1" w:rsidR="6D68DBA1">
              <w:rPr>
                <w:rFonts w:ascii="Arial" w:hAnsi="Arial" w:eastAsia="Arial" w:cs="Arial"/>
                <w:sz w:val="22"/>
                <w:szCs w:val="22"/>
              </w:rPr>
              <w:t>CM4.6 Identify and implement improvements to service delivery, engaging people in the change process and encouraging them to contribute ideas</w:t>
            </w:r>
          </w:p>
        </w:tc>
      </w:tr>
      <w:tr w:rsidR="6D68DBA1" w:rsidTr="6D68DBA1" w14:paraId="081323B6">
        <w:trPr>
          <w:trHeight w:val="300"/>
        </w:trPr>
        <w:tc>
          <w:tcPr>
            <w:tcW w:w="9015" w:type="dxa"/>
            <w:tcBorders>
              <w:top w:val="single" w:sz="8"/>
              <w:left w:val="single" w:sz="8"/>
              <w:bottom w:val="single" w:sz="8"/>
              <w:right w:val="single" w:sz="8"/>
            </w:tcBorders>
            <w:tcMar>
              <w:left w:w="108" w:type="dxa"/>
              <w:right w:w="108" w:type="dxa"/>
            </w:tcMar>
            <w:vAlign w:val="top"/>
          </w:tcPr>
          <w:p w:rsidR="6D68DBA1" w:rsidP="6D68DBA1" w:rsidRDefault="6D68DBA1" w14:paraId="56DEE01F" w14:textId="299701EC">
            <w:pPr>
              <w:bidi w:val="0"/>
              <w:spacing w:before="0" w:beforeAutospacing="off" w:after="0" w:afterAutospacing="off"/>
            </w:pPr>
            <w:r w:rsidRPr="6D68DBA1" w:rsidR="6D68DBA1">
              <w:rPr>
                <w:rFonts w:ascii="Calibri" w:hAnsi="Calibri" w:eastAsia="Calibri" w:cs="Calibri"/>
                <w:sz w:val="22"/>
                <w:szCs w:val="22"/>
              </w:rPr>
              <w:t xml:space="preserve">CM4.7 </w:t>
            </w:r>
            <w:r w:rsidRPr="6D68DBA1" w:rsidR="6D68DBA1">
              <w:rPr>
                <w:rFonts w:ascii="Arial" w:hAnsi="Arial" w:eastAsia="Arial" w:cs="Arial"/>
                <w:sz w:val="22"/>
                <w:szCs w:val="22"/>
              </w:rPr>
              <w:t>Lead on regular reviews to identify opportunities to reduce costs, and improve effective and efficient delivery</w:t>
            </w:r>
          </w:p>
        </w:tc>
      </w:tr>
    </w:tbl>
    <w:p w:rsidR="03751A45" w:rsidP="6D68DBA1" w:rsidRDefault="03751A45" w14:paraId="0D725857" w14:textId="515F3F00">
      <w:pPr>
        <w:bidi w:val="0"/>
        <w:spacing w:before="0" w:beforeAutospacing="off" w:after="0" w:afterAutospacing="off"/>
      </w:pPr>
      <w:r w:rsidRPr="6D68DBA1" w:rsidR="03751A45">
        <w:rPr>
          <w:rFonts w:ascii="Arial" w:hAnsi="Arial" w:eastAsia="Arial" w:cs="Arial"/>
          <w:b w:val="1"/>
          <w:bCs w:val="1"/>
          <w:noProof w:val="0"/>
          <w:sz w:val="24"/>
          <w:szCs w:val="24"/>
          <w:lang w:val="en-GB"/>
        </w:rPr>
        <w:t xml:space="preserve"> </w:t>
      </w:r>
    </w:p>
    <w:p w:rsidR="6D68DBA1" w:rsidRDefault="6D68DBA1" w14:paraId="2B3E0CBF" w14:textId="5A26E5F5"/>
    <w:p w:rsidR="03751A45" w:rsidP="6D68DBA1" w:rsidRDefault="03751A45" w14:paraId="3C9CBBDE" w14:textId="2E570208">
      <w:pPr>
        <w:bidi w:val="0"/>
        <w:spacing w:before="0" w:beforeAutospacing="off" w:after="0" w:afterAutospacing="off"/>
      </w:pPr>
      <w:r w:rsidRPr="6D68DBA1" w:rsidR="03751A45">
        <w:rPr>
          <w:rFonts w:ascii="Arial" w:hAnsi="Arial" w:eastAsia="Arial" w:cs="Arial"/>
          <w:b w:val="1"/>
          <w:bCs w:val="1"/>
          <w:noProof w:val="0"/>
          <w:sz w:val="24"/>
          <w:szCs w:val="24"/>
          <w:lang w:val="en-GB"/>
        </w:rPr>
        <w:t>CE5/CM5 - Be Honest and Trustworthy</w:t>
      </w:r>
    </w:p>
    <w:p w:rsidR="03751A45" w:rsidP="6D68DBA1" w:rsidRDefault="03751A45" w14:paraId="464B47E7" w14:textId="474BD14D">
      <w:pPr>
        <w:bidi w:val="0"/>
        <w:spacing w:before="0" w:beforeAutospacing="off" w:after="0" w:afterAutospacing="off"/>
      </w:pPr>
      <w:r w:rsidRPr="6D68DBA1" w:rsidR="03751A45">
        <w:rPr>
          <w:rFonts w:ascii="Arial" w:hAnsi="Arial" w:eastAsia="Arial" w:cs="Arial"/>
          <w:b w:val="1"/>
          <w:bCs w:val="1"/>
          <w:noProof w:val="0"/>
          <w:sz w:val="24"/>
          <w:szCs w:val="24"/>
          <w:lang w:val="en-GB"/>
        </w:rPr>
        <w:t xml:space="preserve"> </w:t>
      </w:r>
    </w:p>
    <w:tbl>
      <w:tblPr>
        <w:tblStyle w:val="TableNormal"/>
        <w:bidiVisual w:val="0"/>
        <w:tblW w:w="0" w:type="auto"/>
        <w:tblInd w:w="105" w:type="dxa"/>
        <w:tblLook w:val="04A0" w:firstRow="1" w:lastRow="0" w:firstColumn="1" w:lastColumn="0" w:noHBand="0" w:noVBand="1"/>
      </w:tblPr>
      <w:tblGrid>
        <w:gridCol w:w="9015"/>
      </w:tblGrid>
      <w:tr w:rsidR="6D68DBA1" w:rsidTr="6D68DBA1" w14:paraId="39471553">
        <w:trPr>
          <w:trHeight w:val="300"/>
        </w:trPr>
        <w:tc>
          <w:tcPr>
            <w:tcW w:w="9015" w:type="dxa"/>
            <w:tcBorders>
              <w:top w:val="single" w:sz="8"/>
              <w:left w:val="single" w:sz="8"/>
              <w:bottom w:val="single" w:sz="8"/>
              <w:right w:val="single" w:sz="8"/>
            </w:tcBorders>
            <w:shd w:val="clear" w:color="auto" w:fill="D6E3BC"/>
            <w:tcMar>
              <w:left w:w="108" w:type="dxa"/>
              <w:right w:w="108" w:type="dxa"/>
            </w:tcMar>
            <w:vAlign w:val="top"/>
          </w:tcPr>
          <w:p w:rsidR="6D68DBA1" w:rsidP="6D68DBA1" w:rsidRDefault="6D68DBA1" w14:paraId="53D69DD1" w14:textId="12217E2B">
            <w:pPr>
              <w:bidi w:val="0"/>
              <w:spacing w:before="0" w:beforeAutospacing="off" w:after="0" w:afterAutospacing="off"/>
            </w:pPr>
            <w:r w:rsidRPr="6D68DBA1" w:rsidR="6D68DBA1">
              <w:rPr>
                <w:rFonts w:ascii="Arial" w:hAnsi="Arial" w:eastAsia="Arial" w:cs="Arial"/>
                <w:b w:val="1"/>
                <w:bCs w:val="1"/>
                <w:color w:val="000000" w:themeColor="text1" w:themeTint="FF" w:themeShade="FF"/>
                <w:sz w:val="22"/>
                <w:szCs w:val="22"/>
              </w:rPr>
              <w:t xml:space="preserve">Employees should demonstrate the following behaviours to be effective in their role: </w:t>
            </w:r>
          </w:p>
          <w:p w:rsidR="6D68DBA1" w:rsidP="6D68DBA1" w:rsidRDefault="6D68DBA1" w14:paraId="63DB94DD" w14:textId="74BDBEAA">
            <w:pPr>
              <w:bidi w:val="0"/>
              <w:spacing w:before="0" w:beforeAutospacing="off" w:after="0" w:afterAutospacing="off"/>
            </w:pPr>
            <w:r w:rsidRPr="6D68DBA1" w:rsidR="6D68DBA1">
              <w:rPr>
                <w:rFonts w:ascii="Arial" w:hAnsi="Arial" w:eastAsia="Arial" w:cs="Arial"/>
                <w:sz w:val="22"/>
                <w:szCs w:val="22"/>
              </w:rPr>
              <w:t xml:space="preserve"> </w:t>
            </w:r>
          </w:p>
        </w:tc>
      </w:tr>
      <w:tr w:rsidR="6D68DBA1" w:rsidTr="6D68DBA1" w14:paraId="178C012A">
        <w:trPr>
          <w:trHeight w:val="330"/>
        </w:trPr>
        <w:tc>
          <w:tcPr>
            <w:tcW w:w="9015" w:type="dxa"/>
            <w:tcBorders>
              <w:top w:val="single" w:sz="8"/>
              <w:left w:val="single" w:sz="8"/>
              <w:bottom w:val="single" w:sz="8"/>
              <w:right w:val="single" w:sz="8"/>
            </w:tcBorders>
            <w:tcMar>
              <w:left w:w="108" w:type="dxa"/>
              <w:right w:w="108" w:type="dxa"/>
            </w:tcMar>
            <w:vAlign w:val="top"/>
          </w:tcPr>
          <w:p w:rsidR="6D68DBA1" w:rsidP="6D68DBA1" w:rsidRDefault="6D68DBA1" w14:paraId="09677C01" w14:textId="1AD3CF12">
            <w:pPr>
              <w:bidi w:val="0"/>
              <w:spacing w:before="0" w:beforeAutospacing="off" w:after="0" w:afterAutospacing="off"/>
            </w:pPr>
            <w:r w:rsidRPr="6D68DBA1" w:rsidR="6D68DBA1">
              <w:rPr>
                <w:rFonts w:ascii="Arial" w:hAnsi="Arial" w:eastAsia="Arial" w:cs="Arial"/>
                <w:sz w:val="22"/>
                <w:szCs w:val="22"/>
              </w:rPr>
              <w:t xml:space="preserve">CE5.1 Be open and transparent in all their work activities. </w:t>
            </w:r>
          </w:p>
        </w:tc>
      </w:tr>
      <w:tr w:rsidR="6D68DBA1" w:rsidTr="6D68DBA1" w14:paraId="46198BDF">
        <w:trPr>
          <w:trHeight w:val="300"/>
        </w:trPr>
        <w:tc>
          <w:tcPr>
            <w:tcW w:w="9015" w:type="dxa"/>
            <w:tcBorders>
              <w:top w:val="single" w:sz="8"/>
              <w:left w:val="single" w:sz="8"/>
              <w:bottom w:val="single" w:sz="8"/>
              <w:right w:val="single" w:sz="8"/>
            </w:tcBorders>
            <w:tcMar>
              <w:left w:w="108" w:type="dxa"/>
              <w:right w:w="108" w:type="dxa"/>
            </w:tcMar>
            <w:vAlign w:val="top"/>
          </w:tcPr>
          <w:p w:rsidR="6D68DBA1" w:rsidP="6D68DBA1" w:rsidRDefault="6D68DBA1" w14:paraId="7471542B" w14:textId="38FD8B83">
            <w:pPr>
              <w:bidi w:val="0"/>
              <w:spacing w:before="0" w:beforeAutospacing="off" w:after="0" w:afterAutospacing="off"/>
            </w:pPr>
            <w:r w:rsidRPr="6D68DBA1" w:rsidR="6D68DBA1">
              <w:rPr>
                <w:rFonts w:ascii="Arial" w:hAnsi="Arial" w:eastAsia="Arial" w:cs="Arial"/>
                <w:sz w:val="22"/>
                <w:szCs w:val="22"/>
              </w:rPr>
              <w:t>CE5.2 Be consistent.  Treat everyone fairly with consideration and respect for  views, opinions and beliefs</w:t>
            </w:r>
          </w:p>
        </w:tc>
      </w:tr>
      <w:tr w:rsidR="6D68DBA1" w:rsidTr="6D68DBA1" w14:paraId="1999B5F9">
        <w:trPr>
          <w:trHeight w:val="300"/>
        </w:trPr>
        <w:tc>
          <w:tcPr>
            <w:tcW w:w="9015" w:type="dxa"/>
            <w:tcBorders>
              <w:top w:val="single" w:sz="8"/>
              <w:left w:val="single" w:sz="8"/>
              <w:bottom w:val="single" w:sz="8"/>
              <w:right w:val="single" w:sz="8"/>
            </w:tcBorders>
            <w:tcMar>
              <w:left w:w="108" w:type="dxa"/>
              <w:right w:w="108" w:type="dxa"/>
            </w:tcMar>
            <w:vAlign w:val="top"/>
          </w:tcPr>
          <w:p w:rsidR="6D68DBA1" w:rsidP="6D68DBA1" w:rsidRDefault="6D68DBA1" w14:paraId="09B8DDB0" w14:textId="63F62BB0">
            <w:pPr>
              <w:bidi w:val="0"/>
              <w:spacing w:before="0" w:beforeAutospacing="off" w:after="0" w:afterAutospacing="off"/>
            </w:pPr>
            <w:r w:rsidRPr="6D68DBA1" w:rsidR="6D68DBA1">
              <w:rPr>
                <w:rFonts w:ascii="Arial" w:hAnsi="Arial" w:eastAsia="Arial" w:cs="Arial"/>
                <w:sz w:val="22"/>
                <w:szCs w:val="22"/>
              </w:rPr>
              <w:t>CE5.3 Trust their work colleagues to carry out their work effectively</w:t>
            </w:r>
          </w:p>
        </w:tc>
      </w:tr>
      <w:tr w:rsidR="6D68DBA1" w:rsidTr="6D68DBA1" w14:paraId="6311D17B">
        <w:trPr>
          <w:trHeight w:val="330"/>
        </w:trPr>
        <w:tc>
          <w:tcPr>
            <w:tcW w:w="9015" w:type="dxa"/>
            <w:tcBorders>
              <w:top w:val="single" w:sz="8"/>
              <w:left w:val="single" w:sz="8"/>
              <w:bottom w:val="single" w:sz="8"/>
              <w:right w:val="single" w:sz="8"/>
            </w:tcBorders>
            <w:tcMar>
              <w:left w:w="108" w:type="dxa"/>
              <w:right w:w="108" w:type="dxa"/>
            </w:tcMar>
            <w:vAlign w:val="top"/>
          </w:tcPr>
          <w:p w:rsidR="6D68DBA1" w:rsidP="6D68DBA1" w:rsidRDefault="6D68DBA1" w14:paraId="182011A6" w14:textId="02ECF235">
            <w:pPr>
              <w:bidi w:val="0"/>
              <w:spacing w:before="0" w:beforeAutospacing="off" w:after="0" w:afterAutospacing="off"/>
            </w:pPr>
            <w:r w:rsidRPr="6D68DBA1" w:rsidR="6D68DBA1">
              <w:rPr>
                <w:rFonts w:ascii="Arial" w:hAnsi="Arial" w:eastAsia="Arial" w:cs="Arial"/>
                <w:sz w:val="22"/>
                <w:szCs w:val="22"/>
              </w:rPr>
              <w:t>CE5.4 Accept the consequence of their own actions and learn from their mistakes. Do not blame others.</w:t>
            </w:r>
          </w:p>
        </w:tc>
      </w:tr>
      <w:tr w:rsidR="6D68DBA1" w:rsidTr="6D68DBA1" w14:paraId="430466D8">
        <w:trPr>
          <w:trHeight w:val="555"/>
        </w:trPr>
        <w:tc>
          <w:tcPr>
            <w:tcW w:w="9015" w:type="dxa"/>
            <w:tcBorders>
              <w:top w:val="single" w:sz="8"/>
              <w:left w:val="single" w:sz="8"/>
              <w:bottom w:val="single" w:sz="8"/>
              <w:right w:val="single" w:sz="8"/>
            </w:tcBorders>
            <w:tcMar>
              <w:left w:w="108" w:type="dxa"/>
              <w:right w:w="108" w:type="dxa"/>
            </w:tcMar>
            <w:vAlign w:val="top"/>
          </w:tcPr>
          <w:p w:rsidR="6D68DBA1" w:rsidP="6D68DBA1" w:rsidRDefault="6D68DBA1" w14:paraId="543060BC" w14:textId="0A082F98">
            <w:pPr>
              <w:bidi w:val="0"/>
              <w:spacing w:before="0" w:beforeAutospacing="off" w:after="0" w:afterAutospacing="off"/>
            </w:pPr>
            <w:r w:rsidRPr="6D68DBA1" w:rsidR="6D68DBA1">
              <w:rPr>
                <w:rFonts w:ascii="Arial" w:hAnsi="Arial" w:eastAsia="Arial" w:cs="Arial"/>
                <w:sz w:val="22"/>
                <w:szCs w:val="22"/>
              </w:rPr>
              <w:t>CE5.5 Carry out their work as entrusted and make every attempt to deliver what they say they are going to.  If unable to do so be honest and open about it in a timely manner</w:t>
            </w:r>
          </w:p>
        </w:tc>
      </w:tr>
      <w:tr w:rsidR="6D68DBA1" w:rsidTr="6D68DBA1" w14:paraId="1A4C6492">
        <w:trPr>
          <w:trHeight w:val="300"/>
        </w:trPr>
        <w:tc>
          <w:tcPr>
            <w:tcW w:w="9015" w:type="dxa"/>
            <w:tcBorders>
              <w:top w:val="single" w:sz="8"/>
              <w:left w:val="single" w:sz="8"/>
              <w:bottom w:val="single" w:sz="8"/>
              <w:right w:val="single" w:sz="8"/>
            </w:tcBorders>
            <w:shd w:val="clear" w:color="auto" w:fill="C6D9F1"/>
            <w:tcMar>
              <w:left w:w="108" w:type="dxa"/>
              <w:right w:w="108" w:type="dxa"/>
            </w:tcMar>
            <w:vAlign w:val="top"/>
          </w:tcPr>
          <w:p w:rsidR="6D68DBA1" w:rsidP="6D68DBA1" w:rsidRDefault="6D68DBA1" w14:paraId="7C1BEA63" w14:textId="0D3C3693">
            <w:pPr>
              <w:bidi w:val="0"/>
              <w:spacing w:before="0" w:beforeAutospacing="off" w:after="0" w:afterAutospacing="off"/>
            </w:pPr>
            <w:r w:rsidRPr="6D68DBA1" w:rsidR="6D68DBA1">
              <w:rPr>
                <w:rFonts w:ascii="Arial" w:hAnsi="Arial" w:eastAsia="Arial" w:cs="Arial"/>
                <w:b w:val="1"/>
                <w:bCs w:val="1"/>
                <w:color w:val="000000" w:themeColor="text1" w:themeTint="FF" w:themeShade="FF"/>
                <w:sz w:val="22"/>
                <w:szCs w:val="22"/>
              </w:rPr>
              <w:t>Managers should demonstrate the following additional behaviours to be effective in their role:</w:t>
            </w:r>
          </w:p>
        </w:tc>
      </w:tr>
      <w:tr w:rsidR="6D68DBA1" w:rsidTr="6D68DBA1" w14:paraId="62F8DC7A">
        <w:trPr>
          <w:trHeight w:val="300"/>
        </w:trPr>
        <w:tc>
          <w:tcPr>
            <w:tcW w:w="9015" w:type="dxa"/>
            <w:tcBorders>
              <w:top w:val="single" w:sz="8"/>
              <w:left w:val="single" w:sz="8"/>
              <w:bottom w:val="single" w:sz="8"/>
              <w:right w:val="single" w:sz="8"/>
            </w:tcBorders>
            <w:tcMar>
              <w:left w:w="108" w:type="dxa"/>
              <w:right w:w="108" w:type="dxa"/>
            </w:tcMar>
            <w:vAlign w:val="top"/>
          </w:tcPr>
          <w:p w:rsidR="6D68DBA1" w:rsidP="6D68DBA1" w:rsidRDefault="6D68DBA1" w14:paraId="6AEFE0A4" w14:textId="4D043CF0">
            <w:pPr>
              <w:bidi w:val="0"/>
              <w:spacing w:before="0" w:beforeAutospacing="off" w:after="0" w:afterAutospacing="off"/>
            </w:pPr>
            <w:r w:rsidRPr="6D68DBA1" w:rsidR="6D68DBA1">
              <w:rPr>
                <w:rFonts w:ascii="Arial" w:hAnsi="Arial" w:eastAsia="Arial" w:cs="Arial"/>
                <w:sz w:val="22"/>
                <w:szCs w:val="22"/>
              </w:rPr>
              <w:t xml:space="preserve">CM5.6 Share all information with integrity at the earliest possible opportunity be it good or bad. </w:t>
            </w:r>
          </w:p>
        </w:tc>
      </w:tr>
      <w:tr w:rsidR="6D68DBA1" w:rsidTr="6D68DBA1" w14:paraId="3254CCD2">
        <w:trPr>
          <w:trHeight w:val="300"/>
        </w:trPr>
        <w:tc>
          <w:tcPr>
            <w:tcW w:w="9015" w:type="dxa"/>
            <w:tcBorders>
              <w:top w:val="single" w:sz="8"/>
              <w:left w:val="single" w:sz="8"/>
              <w:bottom w:val="single" w:sz="8"/>
              <w:right w:val="single" w:sz="8"/>
            </w:tcBorders>
            <w:tcMar>
              <w:left w:w="108" w:type="dxa"/>
              <w:right w:w="108" w:type="dxa"/>
            </w:tcMar>
            <w:vAlign w:val="top"/>
          </w:tcPr>
          <w:p w:rsidR="6D68DBA1" w:rsidP="6D68DBA1" w:rsidRDefault="6D68DBA1" w14:paraId="4254B324" w14:textId="07D84251">
            <w:pPr>
              <w:bidi w:val="0"/>
              <w:spacing w:before="0" w:beforeAutospacing="off" w:after="0" w:afterAutospacing="off"/>
            </w:pPr>
            <w:r w:rsidRPr="6D68DBA1" w:rsidR="6D68DBA1">
              <w:rPr>
                <w:rFonts w:ascii="Arial" w:hAnsi="Arial" w:eastAsia="Arial" w:cs="Arial"/>
                <w:sz w:val="22"/>
                <w:szCs w:val="22"/>
              </w:rPr>
              <w:t>CM5.7 Be someone who people can confide in without fear of retribution.</w:t>
            </w:r>
          </w:p>
        </w:tc>
      </w:tr>
      <w:tr w:rsidR="6D68DBA1" w:rsidTr="6D68DBA1" w14:paraId="0E4FDB97">
        <w:trPr>
          <w:trHeight w:val="300"/>
        </w:trPr>
        <w:tc>
          <w:tcPr>
            <w:tcW w:w="9015" w:type="dxa"/>
            <w:tcBorders>
              <w:top w:val="single" w:sz="8"/>
              <w:left w:val="single" w:sz="8"/>
              <w:bottom w:val="single" w:sz="8"/>
              <w:right w:val="single" w:sz="8"/>
            </w:tcBorders>
            <w:tcMar>
              <w:left w:w="108" w:type="dxa"/>
              <w:right w:w="108" w:type="dxa"/>
            </w:tcMar>
            <w:vAlign w:val="top"/>
          </w:tcPr>
          <w:p w:rsidR="6D68DBA1" w:rsidP="6D68DBA1" w:rsidRDefault="6D68DBA1" w14:paraId="1A5BA2DE" w14:textId="0A407A45">
            <w:pPr>
              <w:bidi w:val="0"/>
              <w:spacing w:before="0" w:beforeAutospacing="off" w:after="0" w:afterAutospacing="off"/>
            </w:pPr>
            <w:r w:rsidRPr="6D68DBA1" w:rsidR="6D68DBA1">
              <w:rPr>
                <w:rFonts w:ascii="Arial" w:hAnsi="Arial" w:eastAsia="Arial" w:cs="Arial"/>
                <w:sz w:val="22"/>
                <w:szCs w:val="22"/>
              </w:rPr>
              <w:t>CM5.8 Recognise and celebrate the success of individuals and team</w:t>
            </w:r>
          </w:p>
        </w:tc>
      </w:tr>
    </w:tbl>
    <w:p w:rsidR="03751A45" w:rsidP="6D68DBA1" w:rsidRDefault="03751A45" w14:paraId="7B170962" w14:textId="6E4C3478">
      <w:pPr>
        <w:bidi w:val="0"/>
        <w:spacing w:before="0" w:beforeAutospacing="off" w:after="0" w:afterAutospacing="off"/>
      </w:pPr>
      <w:r w:rsidRPr="6D68DBA1" w:rsidR="03751A45">
        <w:rPr>
          <w:rFonts w:ascii="Arial" w:hAnsi="Arial" w:eastAsia="Arial" w:cs="Arial"/>
          <w:b w:val="1"/>
          <w:bCs w:val="1"/>
          <w:noProof w:val="0"/>
          <w:sz w:val="24"/>
          <w:szCs w:val="24"/>
          <w:lang w:val="en-GB"/>
        </w:rPr>
        <w:t xml:space="preserve"> </w:t>
      </w:r>
    </w:p>
    <w:p w:rsidR="03751A45" w:rsidP="6D68DBA1" w:rsidRDefault="03751A45" w14:paraId="2537BD61" w14:textId="2C1DBEA2">
      <w:pPr>
        <w:bidi w:val="0"/>
        <w:spacing w:before="0" w:beforeAutospacing="off" w:after="0" w:afterAutospacing="off"/>
      </w:pPr>
      <w:r w:rsidRPr="6D68DBA1" w:rsidR="03751A45">
        <w:rPr>
          <w:rFonts w:ascii="Arial" w:hAnsi="Arial" w:eastAsia="Arial" w:cs="Arial"/>
          <w:b w:val="1"/>
          <w:bCs w:val="1"/>
          <w:noProof w:val="0"/>
          <w:sz w:val="24"/>
          <w:szCs w:val="24"/>
          <w:lang w:val="en-GB"/>
        </w:rPr>
        <w:t xml:space="preserve"> </w:t>
      </w:r>
    </w:p>
    <w:p w:rsidR="03751A45" w:rsidP="6D68DBA1" w:rsidRDefault="03751A45" w14:paraId="76D6768E" w14:textId="0608E817">
      <w:pPr>
        <w:bidi w:val="0"/>
        <w:spacing w:before="0" w:beforeAutospacing="off" w:after="0" w:afterAutospacing="off"/>
      </w:pPr>
      <w:r w:rsidRPr="6D68DBA1" w:rsidR="03751A45">
        <w:rPr>
          <w:rFonts w:ascii="Arial" w:hAnsi="Arial" w:eastAsia="Arial" w:cs="Arial"/>
          <w:b w:val="1"/>
          <w:bCs w:val="1"/>
          <w:noProof w:val="0"/>
          <w:sz w:val="24"/>
          <w:szCs w:val="24"/>
          <w:lang w:val="en-GB"/>
        </w:rPr>
        <w:t>CE6/CM6 - Have a ‘Can Do’ Attitude</w:t>
      </w:r>
    </w:p>
    <w:p w:rsidR="03751A45" w:rsidP="6D68DBA1" w:rsidRDefault="03751A45" w14:paraId="3488FBC4" w14:textId="3D0BEAA4">
      <w:pPr>
        <w:bidi w:val="0"/>
        <w:spacing w:before="0" w:beforeAutospacing="off" w:after="0" w:afterAutospacing="off"/>
      </w:pPr>
      <w:r w:rsidRPr="6D68DBA1" w:rsidR="03751A45">
        <w:rPr>
          <w:rFonts w:ascii="Arial" w:hAnsi="Arial" w:eastAsia="Arial" w:cs="Arial"/>
          <w:b w:val="1"/>
          <w:bCs w:val="1"/>
          <w:noProof w:val="0"/>
          <w:sz w:val="24"/>
          <w:szCs w:val="24"/>
          <w:lang w:val="en-GB"/>
        </w:rPr>
        <w:t xml:space="preserve"> </w:t>
      </w:r>
    </w:p>
    <w:tbl>
      <w:tblPr>
        <w:tblStyle w:val="TableNormal"/>
        <w:bidiVisual w:val="0"/>
        <w:tblW w:w="0" w:type="auto"/>
        <w:tblInd w:w="105" w:type="dxa"/>
        <w:tblLook w:val="04A0" w:firstRow="1" w:lastRow="0" w:firstColumn="1" w:lastColumn="0" w:noHBand="0" w:noVBand="1"/>
      </w:tblPr>
      <w:tblGrid>
        <w:gridCol w:w="9015"/>
      </w:tblGrid>
      <w:tr w:rsidR="6D68DBA1" w:rsidTr="6D68DBA1" w14:paraId="3F16A652">
        <w:trPr>
          <w:trHeight w:val="300"/>
        </w:trPr>
        <w:tc>
          <w:tcPr>
            <w:tcW w:w="9015" w:type="dxa"/>
            <w:tcBorders>
              <w:top w:val="single" w:sz="8"/>
              <w:left w:val="single" w:sz="8"/>
              <w:bottom w:val="single" w:sz="8"/>
              <w:right w:val="single" w:sz="8"/>
            </w:tcBorders>
            <w:shd w:val="clear" w:color="auto" w:fill="D6E3BC"/>
            <w:tcMar>
              <w:left w:w="108" w:type="dxa"/>
              <w:right w:w="108" w:type="dxa"/>
            </w:tcMar>
            <w:vAlign w:val="top"/>
          </w:tcPr>
          <w:p w:rsidR="6D68DBA1" w:rsidP="6D68DBA1" w:rsidRDefault="6D68DBA1" w14:paraId="1CE9934C" w14:textId="17262BFB">
            <w:pPr>
              <w:bidi w:val="0"/>
              <w:spacing w:before="0" w:beforeAutospacing="off" w:after="0" w:afterAutospacing="off"/>
            </w:pPr>
            <w:r w:rsidRPr="6D68DBA1" w:rsidR="6D68DBA1">
              <w:rPr>
                <w:rFonts w:ascii="Arial" w:hAnsi="Arial" w:eastAsia="Arial" w:cs="Arial"/>
                <w:b w:val="1"/>
                <w:bCs w:val="1"/>
                <w:color w:val="000000" w:themeColor="text1" w:themeTint="FF" w:themeShade="FF"/>
                <w:sz w:val="22"/>
                <w:szCs w:val="22"/>
              </w:rPr>
              <w:t xml:space="preserve">Employees should demonstrate the following behaviours to be effective in their role: </w:t>
            </w:r>
          </w:p>
          <w:p w:rsidR="6D68DBA1" w:rsidP="6D68DBA1" w:rsidRDefault="6D68DBA1" w14:paraId="289EB077" w14:textId="69F5A525">
            <w:pPr>
              <w:bidi w:val="0"/>
              <w:spacing w:before="0" w:beforeAutospacing="off" w:after="0" w:afterAutospacing="off"/>
            </w:pPr>
            <w:r w:rsidRPr="6D68DBA1" w:rsidR="6D68DBA1">
              <w:rPr>
                <w:rFonts w:ascii="Arial" w:hAnsi="Arial" w:eastAsia="Arial" w:cs="Arial"/>
                <w:sz w:val="22"/>
                <w:szCs w:val="22"/>
              </w:rPr>
              <w:t xml:space="preserve"> </w:t>
            </w:r>
          </w:p>
        </w:tc>
      </w:tr>
      <w:tr w:rsidR="6D68DBA1" w:rsidTr="6D68DBA1" w14:paraId="344CC84C">
        <w:trPr>
          <w:trHeight w:val="300"/>
        </w:trPr>
        <w:tc>
          <w:tcPr>
            <w:tcW w:w="9015" w:type="dxa"/>
            <w:tcBorders>
              <w:top w:val="single" w:sz="8"/>
              <w:left w:val="single" w:sz="8"/>
              <w:bottom w:val="single" w:sz="8"/>
              <w:right w:val="single" w:sz="8"/>
            </w:tcBorders>
            <w:tcMar>
              <w:left w:w="108" w:type="dxa"/>
              <w:right w:w="108" w:type="dxa"/>
            </w:tcMar>
            <w:vAlign w:val="top"/>
          </w:tcPr>
          <w:p w:rsidR="6D68DBA1" w:rsidP="6D68DBA1" w:rsidRDefault="6D68DBA1" w14:paraId="3A132289" w14:textId="3F84C96C">
            <w:pPr>
              <w:bidi w:val="0"/>
              <w:spacing w:before="0" w:beforeAutospacing="off" w:after="0" w:afterAutospacing="off"/>
            </w:pPr>
            <w:r w:rsidRPr="6D68DBA1" w:rsidR="6D68DBA1">
              <w:rPr>
                <w:rFonts w:ascii="Arial" w:hAnsi="Arial" w:eastAsia="Arial" w:cs="Arial"/>
                <w:sz w:val="22"/>
                <w:szCs w:val="22"/>
              </w:rPr>
              <w:t>CE6.1 Be open and willing  to try new ideas and ways of working</w:t>
            </w:r>
          </w:p>
        </w:tc>
      </w:tr>
      <w:tr w:rsidR="6D68DBA1" w:rsidTr="6D68DBA1" w14:paraId="4C4FEDF0">
        <w:trPr>
          <w:trHeight w:val="300"/>
        </w:trPr>
        <w:tc>
          <w:tcPr>
            <w:tcW w:w="9015" w:type="dxa"/>
            <w:tcBorders>
              <w:top w:val="single" w:sz="8"/>
              <w:left w:val="single" w:sz="8"/>
              <w:bottom w:val="single" w:sz="8"/>
              <w:right w:val="single" w:sz="8"/>
            </w:tcBorders>
            <w:tcMar>
              <w:left w:w="108" w:type="dxa"/>
              <w:right w:w="108" w:type="dxa"/>
            </w:tcMar>
            <w:vAlign w:val="top"/>
          </w:tcPr>
          <w:p w:rsidR="6D68DBA1" w:rsidP="6D68DBA1" w:rsidRDefault="6D68DBA1" w14:paraId="5E015105" w14:textId="6C0B49C1">
            <w:pPr>
              <w:bidi w:val="0"/>
              <w:spacing w:before="0" w:beforeAutospacing="off" w:after="0" w:afterAutospacing="off"/>
            </w:pPr>
            <w:r w:rsidRPr="6D68DBA1" w:rsidR="6D68DBA1">
              <w:rPr>
                <w:rFonts w:ascii="Arial" w:hAnsi="Arial" w:eastAsia="Arial" w:cs="Arial"/>
                <w:sz w:val="22"/>
                <w:szCs w:val="22"/>
              </w:rPr>
              <w:t>CE6.2 Adapt, improve, try, and learn</w:t>
            </w:r>
          </w:p>
        </w:tc>
      </w:tr>
      <w:tr w:rsidR="6D68DBA1" w:rsidTr="6D68DBA1" w14:paraId="3A05E67A">
        <w:trPr>
          <w:trHeight w:val="300"/>
        </w:trPr>
        <w:tc>
          <w:tcPr>
            <w:tcW w:w="9015" w:type="dxa"/>
            <w:tcBorders>
              <w:top w:val="single" w:sz="8"/>
              <w:left w:val="single" w:sz="8"/>
              <w:bottom w:val="single" w:sz="8"/>
              <w:right w:val="single" w:sz="8"/>
            </w:tcBorders>
            <w:tcMar>
              <w:left w:w="108" w:type="dxa"/>
              <w:right w:w="108" w:type="dxa"/>
            </w:tcMar>
            <w:vAlign w:val="top"/>
          </w:tcPr>
          <w:p w:rsidR="6D68DBA1" w:rsidP="6D68DBA1" w:rsidRDefault="6D68DBA1" w14:paraId="1BE86DD9" w14:textId="265C6729">
            <w:pPr>
              <w:bidi w:val="0"/>
              <w:spacing w:before="0" w:beforeAutospacing="off" w:after="0" w:afterAutospacing="off"/>
            </w:pPr>
            <w:r w:rsidRPr="6D68DBA1" w:rsidR="6D68DBA1">
              <w:rPr>
                <w:rFonts w:ascii="Arial" w:hAnsi="Arial" w:eastAsia="Arial" w:cs="Arial"/>
                <w:sz w:val="22"/>
                <w:szCs w:val="22"/>
              </w:rPr>
              <w:t>CE6.3 Be resourceful and encourage others to focus on the solution and not the problem</w:t>
            </w:r>
          </w:p>
        </w:tc>
      </w:tr>
      <w:tr w:rsidR="6D68DBA1" w:rsidTr="6D68DBA1" w14:paraId="65B5B5A1">
        <w:trPr>
          <w:trHeight w:val="300"/>
        </w:trPr>
        <w:tc>
          <w:tcPr>
            <w:tcW w:w="9015" w:type="dxa"/>
            <w:tcBorders>
              <w:top w:val="single" w:sz="8"/>
              <w:left w:val="single" w:sz="8"/>
              <w:bottom w:val="single" w:sz="8"/>
              <w:right w:val="single" w:sz="8"/>
            </w:tcBorders>
            <w:shd w:val="clear" w:color="auto" w:fill="C6D9F1"/>
            <w:tcMar>
              <w:left w:w="108" w:type="dxa"/>
              <w:right w:w="108" w:type="dxa"/>
            </w:tcMar>
            <w:vAlign w:val="top"/>
          </w:tcPr>
          <w:p w:rsidR="6D68DBA1" w:rsidP="6D68DBA1" w:rsidRDefault="6D68DBA1" w14:paraId="05E7CBD4" w14:textId="16F42E04">
            <w:pPr>
              <w:bidi w:val="0"/>
              <w:spacing w:before="0" w:beforeAutospacing="off" w:after="0" w:afterAutospacing="off"/>
            </w:pPr>
            <w:r w:rsidRPr="6D68DBA1" w:rsidR="6D68DBA1">
              <w:rPr>
                <w:rFonts w:ascii="Arial" w:hAnsi="Arial" w:eastAsia="Arial" w:cs="Arial"/>
                <w:b w:val="1"/>
                <w:bCs w:val="1"/>
                <w:color w:val="000000" w:themeColor="text1" w:themeTint="FF" w:themeShade="FF"/>
                <w:sz w:val="22"/>
                <w:szCs w:val="22"/>
              </w:rPr>
              <w:t>Managers should demonstrate the following additional behaviours to be effective in their role:</w:t>
            </w:r>
          </w:p>
        </w:tc>
      </w:tr>
      <w:tr w:rsidR="6D68DBA1" w:rsidTr="6D68DBA1" w14:paraId="6AFDBC62">
        <w:trPr>
          <w:trHeight w:val="300"/>
        </w:trPr>
        <w:tc>
          <w:tcPr>
            <w:tcW w:w="9015" w:type="dxa"/>
            <w:tcBorders>
              <w:top w:val="single" w:sz="8"/>
              <w:left w:val="single" w:sz="8"/>
              <w:bottom w:val="single" w:sz="8"/>
              <w:right w:val="single" w:sz="8"/>
            </w:tcBorders>
            <w:tcMar>
              <w:left w:w="108" w:type="dxa"/>
              <w:right w:w="108" w:type="dxa"/>
            </w:tcMar>
            <w:vAlign w:val="top"/>
          </w:tcPr>
          <w:p w:rsidR="6D68DBA1" w:rsidP="6D68DBA1" w:rsidRDefault="6D68DBA1" w14:paraId="73E7D1E7" w14:textId="63C95750">
            <w:pPr>
              <w:bidi w:val="0"/>
              <w:spacing w:before="0" w:beforeAutospacing="off" w:after="0" w:afterAutospacing="off"/>
            </w:pPr>
            <w:r w:rsidRPr="6D68DBA1" w:rsidR="6D68DBA1">
              <w:rPr>
                <w:rFonts w:ascii="Arial" w:hAnsi="Arial" w:eastAsia="Arial" w:cs="Arial"/>
                <w:sz w:val="22"/>
                <w:szCs w:val="22"/>
              </w:rPr>
              <w:t>CM6.4 Create a positive working environment where you encourage colleagues to challenge existing ways of working and new ideas are celebrated and explored</w:t>
            </w:r>
          </w:p>
        </w:tc>
      </w:tr>
      <w:tr w:rsidR="6D68DBA1" w:rsidTr="6D68DBA1" w14:paraId="56ABA6F0">
        <w:trPr>
          <w:trHeight w:val="300"/>
        </w:trPr>
        <w:tc>
          <w:tcPr>
            <w:tcW w:w="9015" w:type="dxa"/>
            <w:tcBorders>
              <w:top w:val="single" w:sz="8"/>
              <w:left w:val="single" w:sz="8"/>
              <w:bottom w:val="single" w:sz="8"/>
              <w:right w:val="single" w:sz="8"/>
            </w:tcBorders>
            <w:tcMar>
              <w:left w:w="108" w:type="dxa"/>
              <w:right w:w="108" w:type="dxa"/>
            </w:tcMar>
            <w:vAlign w:val="top"/>
          </w:tcPr>
          <w:p w:rsidR="6D68DBA1" w:rsidP="6D68DBA1" w:rsidRDefault="6D68DBA1" w14:paraId="5693E71C" w14:textId="479A055F">
            <w:pPr>
              <w:bidi w:val="0"/>
              <w:spacing w:before="0" w:beforeAutospacing="off" w:after="0" w:afterAutospacing="off"/>
            </w:pPr>
            <w:r w:rsidRPr="6D68DBA1" w:rsidR="6D68DBA1">
              <w:rPr>
                <w:rFonts w:ascii="Arial" w:hAnsi="Arial" w:eastAsia="Arial" w:cs="Arial"/>
                <w:sz w:val="22"/>
                <w:szCs w:val="22"/>
              </w:rPr>
              <w:t>CM6.5 Actively encourage colleagues to develop themselves and their roles, giving them opportunities where possible</w:t>
            </w:r>
          </w:p>
        </w:tc>
      </w:tr>
      <w:tr w:rsidR="6D68DBA1" w:rsidTr="6D68DBA1" w14:paraId="54E47AFA">
        <w:trPr>
          <w:trHeight w:val="300"/>
        </w:trPr>
        <w:tc>
          <w:tcPr>
            <w:tcW w:w="9015" w:type="dxa"/>
            <w:tcBorders>
              <w:top w:val="single" w:sz="8"/>
              <w:left w:val="single" w:sz="8"/>
              <w:bottom w:val="single" w:sz="8"/>
              <w:right w:val="single" w:sz="8"/>
            </w:tcBorders>
            <w:tcMar>
              <w:left w:w="108" w:type="dxa"/>
              <w:right w:w="108" w:type="dxa"/>
            </w:tcMar>
            <w:vAlign w:val="top"/>
          </w:tcPr>
          <w:p w:rsidR="6D68DBA1" w:rsidP="6D68DBA1" w:rsidRDefault="6D68DBA1" w14:paraId="62075CB8" w14:textId="2375C6C0">
            <w:pPr>
              <w:bidi w:val="0"/>
              <w:spacing w:before="0" w:beforeAutospacing="off" w:after="0" w:afterAutospacing="off"/>
            </w:pPr>
            <w:r w:rsidRPr="6D68DBA1" w:rsidR="6D68DBA1">
              <w:rPr>
                <w:rFonts w:ascii="Arial" w:hAnsi="Arial" w:eastAsia="Arial" w:cs="Arial"/>
                <w:sz w:val="22"/>
                <w:szCs w:val="22"/>
              </w:rPr>
              <w:t>CM6.6 Manage risks attached to trying new/different ways of doing things</w:t>
            </w:r>
          </w:p>
        </w:tc>
      </w:tr>
      <w:tr w:rsidR="6D68DBA1" w:rsidTr="6D68DBA1" w14:paraId="361E5675">
        <w:trPr>
          <w:trHeight w:val="300"/>
        </w:trPr>
        <w:tc>
          <w:tcPr>
            <w:tcW w:w="9015" w:type="dxa"/>
            <w:tcBorders>
              <w:top w:val="single" w:sz="8"/>
              <w:left w:val="single" w:sz="8"/>
              <w:bottom w:val="single" w:sz="8"/>
              <w:right w:val="single" w:sz="8"/>
            </w:tcBorders>
            <w:tcMar>
              <w:left w:w="108" w:type="dxa"/>
              <w:right w:w="108" w:type="dxa"/>
            </w:tcMar>
            <w:vAlign w:val="top"/>
          </w:tcPr>
          <w:p w:rsidR="6D68DBA1" w:rsidP="6D68DBA1" w:rsidRDefault="6D68DBA1" w14:paraId="2C767603" w14:textId="0FFADBAB">
            <w:pPr>
              <w:bidi w:val="0"/>
              <w:spacing w:before="0" w:beforeAutospacing="off" w:after="0" w:afterAutospacing="off"/>
            </w:pPr>
            <w:r w:rsidRPr="6D68DBA1" w:rsidR="6D68DBA1">
              <w:rPr>
                <w:rFonts w:ascii="Arial" w:hAnsi="Arial" w:eastAsia="Arial" w:cs="Arial"/>
                <w:sz w:val="22"/>
                <w:szCs w:val="22"/>
              </w:rPr>
              <w:t>CM6.7 Publicly recognise and reward areas of the organisation where a Can Do Attitude is adopted</w:t>
            </w:r>
          </w:p>
        </w:tc>
      </w:tr>
      <w:tr w:rsidR="6D68DBA1" w:rsidTr="6D68DBA1" w14:paraId="6214FB30">
        <w:trPr>
          <w:trHeight w:val="300"/>
        </w:trPr>
        <w:tc>
          <w:tcPr>
            <w:tcW w:w="9015" w:type="dxa"/>
            <w:tcBorders>
              <w:top w:val="single" w:sz="8"/>
              <w:left w:val="single" w:sz="8"/>
              <w:bottom w:val="single" w:sz="8"/>
              <w:right w:val="single" w:sz="8"/>
            </w:tcBorders>
            <w:tcMar>
              <w:left w:w="108" w:type="dxa"/>
              <w:right w:w="108" w:type="dxa"/>
            </w:tcMar>
            <w:vAlign w:val="top"/>
          </w:tcPr>
          <w:p w:rsidR="6D68DBA1" w:rsidP="6D68DBA1" w:rsidRDefault="6D68DBA1" w14:paraId="78497EBC" w14:textId="70A20D5E">
            <w:pPr>
              <w:bidi w:val="0"/>
              <w:spacing w:before="0" w:beforeAutospacing="off" w:after="0" w:afterAutospacing="off"/>
            </w:pPr>
            <w:r w:rsidRPr="6D68DBA1" w:rsidR="6D68DBA1">
              <w:rPr>
                <w:rFonts w:ascii="Arial" w:hAnsi="Arial" w:eastAsia="Arial" w:cs="Arial"/>
                <w:sz w:val="22"/>
                <w:szCs w:val="22"/>
              </w:rPr>
              <w:t xml:space="preserve">CM6.8 Resource new ways of working appropriately and in a timely manner in order to test out viability.  </w:t>
            </w:r>
            <w:r w:rsidRPr="6D68DBA1" w:rsidR="6D68DBA1">
              <w:rPr>
                <w:rFonts w:ascii="Arial" w:hAnsi="Arial" w:eastAsia="Arial" w:cs="Arial"/>
                <w:b w:val="1"/>
                <w:bCs w:val="1"/>
                <w:sz w:val="22"/>
                <w:szCs w:val="22"/>
              </w:rPr>
              <w:t xml:space="preserve"> </w:t>
            </w:r>
            <w:r w:rsidRPr="6D68DBA1" w:rsidR="6D68DBA1">
              <w:rPr>
                <w:rFonts w:ascii="Arial" w:hAnsi="Arial" w:eastAsia="Arial" w:cs="Arial"/>
                <w:sz w:val="22"/>
                <w:szCs w:val="22"/>
              </w:rPr>
              <w:t>Remove unnecessary red tape and procedures where possible</w:t>
            </w:r>
          </w:p>
        </w:tc>
      </w:tr>
    </w:tbl>
    <w:p w:rsidR="03751A45" w:rsidP="6D68DBA1" w:rsidRDefault="03751A45" w14:paraId="011BFE5A" w14:textId="1EC227BC">
      <w:pPr>
        <w:bidi w:val="0"/>
        <w:spacing w:before="0" w:beforeAutospacing="off" w:after="0" w:afterAutospacing="off"/>
      </w:pPr>
      <w:r w:rsidRPr="6D68DBA1" w:rsidR="03751A45">
        <w:rPr>
          <w:rFonts w:ascii="Arial" w:hAnsi="Arial" w:eastAsia="Arial" w:cs="Arial"/>
          <w:b w:val="1"/>
          <w:bCs w:val="1"/>
          <w:strike w:val="0"/>
          <w:dstrike w:val="0"/>
          <w:noProof w:val="0"/>
          <w:sz w:val="24"/>
          <w:szCs w:val="24"/>
          <w:u w:val="none"/>
          <w:lang w:val="en-GB"/>
        </w:rPr>
        <w:t xml:space="preserve"> </w:t>
      </w:r>
    </w:p>
    <w:p w:rsidR="6D68DBA1" w:rsidRDefault="6D68DBA1" w14:paraId="2B7CE1D8" w14:textId="720AB756"/>
    <w:p w:rsidR="03751A45" w:rsidP="6D68DBA1" w:rsidRDefault="03751A45" w14:paraId="173FE014" w14:textId="0908C8DD">
      <w:pPr>
        <w:bidi w:val="0"/>
        <w:spacing w:before="0" w:beforeAutospacing="off" w:after="0" w:afterAutospacing="off"/>
      </w:pPr>
      <w:r w:rsidRPr="6D68DBA1" w:rsidR="03751A45">
        <w:rPr>
          <w:rFonts w:ascii="Arial" w:hAnsi="Arial" w:eastAsia="Arial" w:cs="Arial"/>
          <w:b w:val="1"/>
          <w:bCs w:val="1"/>
          <w:noProof w:val="0"/>
          <w:sz w:val="24"/>
          <w:szCs w:val="24"/>
          <w:u w:val="single"/>
          <w:lang w:val="en-GB"/>
        </w:rPr>
        <w:t>Mandatory</w:t>
      </w:r>
    </w:p>
    <w:p w:rsidR="03751A45" w:rsidP="6D68DBA1" w:rsidRDefault="03751A45" w14:paraId="70A46A14" w14:textId="526599E1">
      <w:pPr>
        <w:bidi w:val="0"/>
        <w:spacing w:before="0" w:beforeAutospacing="off" w:after="0" w:afterAutospacing="off"/>
      </w:pPr>
      <w:r w:rsidRPr="6D68DBA1" w:rsidR="03751A45">
        <w:rPr>
          <w:rFonts w:ascii="Arial" w:hAnsi="Arial" w:eastAsia="Arial" w:cs="Arial"/>
          <w:b w:val="1"/>
          <w:bCs w:val="1"/>
          <w:strike w:val="0"/>
          <w:dstrike w:val="0"/>
          <w:noProof w:val="0"/>
          <w:sz w:val="24"/>
          <w:szCs w:val="24"/>
          <w:u w:val="none"/>
          <w:lang w:val="en-GB"/>
        </w:rPr>
        <w:t xml:space="preserve"> </w:t>
      </w:r>
    </w:p>
    <w:tbl>
      <w:tblPr>
        <w:tblStyle w:val="TableNormal"/>
        <w:bidiVisual w:val="0"/>
        <w:tblW w:w="0" w:type="auto"/>
        <w:tblInd w:w="105" w:type="dxa"/>
        <w:tblLook w:val="04A0" w:firstRow="1" w:lastRow="0" w:firstColumn="1" w:lastColumn="0" w:noHBand="0" w:noVBand="1"/>
      </w:tblPr>
      <w:tblGrid>
        <w:gridCol w:w="9015"/>
      </w:tblGrid>
      <w:tr w:rsidR="6D68DBA1" w:rsidTr="6D68DBA1" w14:paraId="030A03BC">
        <w:trPr>
          <w:trHeight w:val="300"/>
        </w:trPr>
        <w:tc>
          <w:tcPr>
            <w:tcW w:w="9015" w:type="dxa"/>
            <w:tcBorders>
              <w:top w:val="single" w:sz="8"/>
              <w:left w:val="single" w:sz="8"/>
              <w:bottom w:val="single" w:sz="8"/>
              <w:right w:val="single" w:sz="8"/>
            </w:tcBorders>
            <w:shd w:val="clear" w:color="auto" w:fill="C6D9F1"/>
            <w:tcMar>
              <w:left w:w="108" w:type="dxa"/>
              <w:right w:w="108" w:type="dxa"/>
            </w:tcMar>
            <w:vAlign w:val="top"/>
          </w:tcPr>
          <w:p w:rsidR="6D68DBA1" w:rsidP="6D68DBA1" w:rsidRDefault="6D68DBA1" w14:paraId="150EAA8C" w14:textId="282328C9">
            <w:pPr>
              <w:bidi w:val="0"/>
              <w:spacing w:before="0" w:beforeAutospacing="off" w:after="0" w:afterAutospacing="off"/>
            </w:pPr>
            <w:r w:rsidRPr="6D68DBA1" w:rsidR="6D68DBA1">
              <w:rPr>
                <w:rFonts w:ascii="Arial" w:hAnsi="Arial" w:eastAsia="Arial" w:cs="Arial"/>
                <w:b w:val="1"/>
                <w:bCs w:val="1"/>
                <w:color w:val="000000" w:themeColor="text1" w:themeTint="FF" w:themeShade="FF"/>
                <w:sz w:val="22"/>
                <w:szCs w:val="22"/>
              </w:rPr>
              <w:t>Managers should demonstrate the following additional behaviours to be effective in their role:</w:t>
            </w:r>
          </w:p>
        </w:tc>
      </w:tr>
      <w:tr w:rsidR="6D68DBA1" w:rsidTr="6D68DBA1" w14:paraId="41E37662">
        <w:trPr>
          <w:trHeight w:val="300"/>
        </w:trPr>
        <w:tc>
          <w:tcPr>
            <w:tcW w:w="9015" w:type="dxa"/>
            <w:tcBorders>
              <w:top w:val="single" w:sz="8"/>
              <w:left w:val="single" w:sz="8"/>
              <w:bottom w:val="single" w:sz="8"/>
              <w:right w:val="single" w:sz="8"/>
            </w:tcBorders>
            <w:tcMar>
              <w:left w:w="108" w:type="dxa"/>
              <w:right w:w="108" w:type="dxa"/>
            </w:tcMar>
            <w:vAlign w:val="top"/>
          </w:tcPr>
          <w:p w:rsidR="6D68DBA1" w:rsidP="6D68DBA1" w:rsidRDefault="6D68DBA1" w14:paraId="0EF76B5C" w14:textId="22EEEE79">
            <w:pPr>
              <w:bidi w:val="0"/>
              <w:spacing w:before="0" w:beforeAutospacing="off" w:after="0" w:afterAutospacing="off"/>
              <w:jc w:val="both"/>
            </w:pPr>
            <w:r w:rsidRPr="6D68DBA1" w:rsidR="6D68DBA1">
              <w:rPr>
                <w:rFonts w:ascii="Arial" w:hAnsi="Arial" w:eastAsia="Arial" w:cs="Arial"/>
                <w:b w:val="1"/>
                <w:bCs w:val="1"/>
                <w:sz w:val="22"/>
                <w:szCs w:val="22"/>
              </w:rPr>
              <w:t>M1 Health and Safety</w:t>
            </w:r>
            <w:r w:rsidRPr="6D68DBA1" w:rsidR="6D68DBA1">
              <w:rPr>
                <w:rFonts w:ascii="Arial" w:hAnsi="Arial" w:eastAsia="Arial" w:cs="Arial"/>
                <w:sz w:val="22"/>
                <w:szCs w:val="22"/>
              </w:rPr>
              <w:t xml:space="preserve">: </w:t>
            </w:r>
            <w:r w:rsidRPr="6D68DBA1" w:rsidR="6D68DBA1">
              <w:rPr>
                <w:rFonts w:ascii="Arial" w:hAnsi="Arial" w:eastAsia="Arial" w:cs="Arial"/>
                <w:sz w:val="24"/>
                <w:szCs w:val="24"/>
              </w:rPr>
              <w:t xml:space="preserve">The post holder shall, while at work, take reasonable care for the health, safety and wellbeing of themselves and of other persons who may be affected by their acts or omissions; </w:t>
            </w:r>
            <w:r w:rsidRPr="6D68DBA1" w:rsidR="6D68DBA1">
              <w:rPr>
                <w:rFonts w:ascii="Arial" w:hAnsi="Arial" w:eastAsia="Arial" w:cs="Arial"/>
                <w:sz w:val="22"/>
                <w:szCs w:val="22"/>
              </w:rPr>
              <w:t>The post holder shall comply with the provisions of the Health and Safety at Work etc Act 1974, and regulations made under that Act relevant to their work activities; The post holder shall fulfil their responsibilities for health and safety as detailed in the City and County of Swansea Health and Safety Policy and its arrangements.</w:t>
            </w:r>
          </w:p>
        </w:tc>
      </w:tr>
      <w:tr w:rsidR="6D68DBA1" w:rsidTr="6D68DBA1" w14:paraId="5CEFED9A">
        <w:trPr>
          <w:trHeight w:val="300"/>
        </w:trPr>
        <w:tc>
          <w:tcPr>
            <w:tcW w:w="9015" w:type="dxa"/>
            <w:tcBorders>
              <w:top w:val="single" w:sz="8"/>
              <w:left w:val="single" w:sz="8"/>
              <w:bottom w:val="single" w:sz="8"/>
              <w:right w:val="single" w:sz="8"/>
            </w:tcBorders>
            <w:tcMar>
              <w:left w:w="108" w:type="dxa"/>
              <w:right w:w="108" w:type="dxa"/>
            </w:tcMar>
            <w:vAlign w:val="top"/>
          </w:tcPr>
          <w:p w:rsidR="6D68DBA1" w:rsidP="6D68DBA1" w:rsidRDefault="6D68DBA1" w14:paraId="780C2066" w14:textId="5CE0CE0A">
            <w:pPr>
              <w:bidi w:val="0"/>
              <w:spacing w:before="0" w:beforeAutospacing="off" w:after="0" w:afterAutospacing="off"/>
            </w:pPr>
            <w:r w:rsidRPr="6D68DBA1" w:rsidR="6D68DBA1">
              <w:rPr>
                <w:rFonts w:ascii="Arial" w:hAnsi="Arial" w:eastAsia="Arial" w:cs="Arial"/>
                <w:b w:val="1"/>
                <w:bCs w:val="1"/>
                <w:sz w:val="22"/>
                <w:szCs w:val="22"/>
              </w:rPr>
              <w:t>M2 Equalities:</w:t>
            </w:r>
            <w:r w:rsidRPr="6D68DBA1" w:rsidR="6D68DBA1">
              <w:rPr>
                <w:rFonts w:ascii="Arial" w:hAnsi="Arial" w:eastAsia="Arial" w:cs="Arial"/>
                <w:sz w:val="22"/>
                <w:szCs w:val="22"/>
              </w:rPr>
              <w:t xml:space="preserve"> All employees and managers must be aware of the Equality Duty so that it is considered in their work, where relevant, to ensure compliance with legislation.</w:t>
            </w:r>
          </w:p>
        </w:tc>
      </w:tr>
      <w:tr w:rsidR="6D68DBA1" w:rsidTr="6D68DBA1" w14:paraId="2FEE8399">
        <w:trPr>
          <w:trHeight w:val="300"/>
        </w:trPr>
        <w:tc>
          <w:tcPr>
            <w:tcW w:w="9015" w:type="dxa"/>
            <w:tcBorders>
              <w:top w:val="single" w:sz="8"/>
              <w:left w:val="single" w:sz="8"/>
              <w:bottom w:val="single" w:sz="8"/>
              <w:right w:val="single" w:sz="8"/>
            </w:tcBorders>
            <w:tcMar>
              <w:left w:w="108" w:type="dxa"/>
              <w:right w:w="108" w:type="dxa"/>
            </w:tcMar>
            <w:vAlign w:val="top"/>
          </w:tcPr>
          <w:p w:rsidR="6D68DBA1" w:rsidP="6D68DBA1" w:rsidRDefault="6D68DBA1" w14:paraId="085E9765" w14:textId="12118334">
            <w:pPr>
              <w:bidi w:val="0"/>
              <w:spacing w:before="0" w:beforeAutospacing="off" w:after="0" w:afterAutospacing="off"/>
            </w:pPr>
            <w:r w:rsidRPr="6D68DBA1" w:rsidR="6D68DBA1">
              <w:rPr>
                <w:rFonts w:ascii="Arial" w:hAnsi="Arial" w:eastAsia="Arial" w:cs="Arial"/>
                <w:b w:val="1"/>
                <w:bCs w:val="1"/>
                <w:sz w:val="22"/>
                <w:szCs w:val="22"/>
              </w:rPr>
              <w:t>M3 Welsh Language</w:t>
            </w:r>
            <w:r w:rsidRPr="6D68DBA1" w:rsidR="6D68DBA1">
              <w:rPr>
                <w:rFonts w:ascii="Arial" w:hAnsi="Arial" w:eastAsia="Arial" w:cs="Arial"/>
                <w:sz w:val="22"/>
                <w:szCs w:val="22"/>
              </w:rPr>
              <w:t>: All employees and managers are expected to understand their obligations within the remit of their own role in order to implement the Scheme and ensure compliance with legislation.</w:t>
            </w:r>
          </w:p>
        </w:tc>
      </w:tr>
      <w:tr w:rsidR="6D68DBA1" w:rsidTr="6D68DBA1" w14:paraId="25F11057">
        <w:trPr>
          <w:trHeight w:val="300"/>
        </w:trPr>
        <w:tc>
          <w:tcPr>
            <w:tcW w:w="9015" w:type="dxa"/>
            <w:tcBorders>
              <w:top w:val="single" w:sz="8"/>
              <w:left w:val="single" w:sz="8"/>
              <w:bottom w:val="single" w:sz="8"/>
              <w:right w:val="single" w:sz="8"/>
            </w:tcBorders>
            <w:tcMar>
              <w:left w:w="108" w:type="dxa"/>
              <w:right w:w="108" w:type="dxa"/>
            </w:tcMar>
            <w:vAlign w:val="top"/>
          </w:tcPr>
          <w:p w:rsidR="6D68DBA1" w:rsidP="6D68DBA1" w:rsidRDefault="6D68DBA1" w14:paraId="05B2EAC0" w14:textId="1D8979D4">
            <w:pPr>
              <w:bidi w:val="0"/>
              <w:spacing w:before="0" w:beforeAutospacing="off" w:after="0" w:afterAutospacing="off"/>
            </w:pPr>
            <w:r w:rsidRPr="6D68DBA1" w:rsidR="6D68DBA1">
              <w:rPr>
                <w:rFonts w:ascii="Arial" w:hAnsi="Arial" w:eastAsia="Arial" w:cs="Arial"/>
                <w:b w:val="1"/>
                <w:bCs w:val="1"/>
                <w:sz w:val="22"/>
                <w:szCs w:val="22"/>
              </w:rPr>
              <w:t>M4 Employee Conduct:</w:t>
            </w:r>
            <w:r w:rsidRPr="6D68DBA1" w:rsidR="6D68DBA1">
              <w:rPr>
                <w:rFonts w:ascii="Arial" w:hAnsi="Arial" w:eastAsia="Arial" w:cs="Arial"/>
                <w:sz w:val="22"/>
                <w:szCs w:val="22"/>
              </w:rPr>
              <w:t xml:space="preserve"> ALL Employees Must: Dress in an appropriate and professional manner, as set out in our Corporate Dress Code; Ensure that our Corporate Customer Standard is met or exceeded; Promote a positive image of the Council to customers, Councillors, the public, partners and other staff.</w:t>
            </w:r>
          </w:p>
        </w:tc>
      </w:tr>
      <w:tr w:rsidR="6D68DBA1" w:rsidTr="6D68DBA1" w14:paraId="21981B01">
        <w:trPr>
          <w:trHeight w:val="300"/>
        </w:trPr>
        <w:tc>
          <w:tcPr>
            <w:tcW w:w="9015" w:type="dxa"/>
            <w:tcBorders>
              <w:top w:val="single" w:sz="8"/>
              <w:left w:val="single" w:sz="8"/>
              <w:bottom w:val="single" w:sz="8"/>
              <w:right w:val="single" w:sz="8"/>
            </w:tcBorders>
            <w:tcMar>
              <w:left w:w="108" w:type="dxa"/>
              <w:right w:w="108" w:type="dxa"/>
            </w:tcMar>
            <w:vAlign w:val="top"/>
          </w:tcPr>
          <w:p w:rsidR="6D68DBA1" w:rsidP="6D68DBA1" w:rsidRDefault="6D68DBA1" w14:paraId="16A2EF2B" w14:textId="15D78B5D">
            <w:pPr>
              <w:bidi w:val="0"/>
              <w:spacing w:before="0" w:beforeAutospacing="off" w:after="0" w:afterAutospacing="off"/>
            </w:pPr>
            <w:r w:rsidRPr="6D68DBA1" w:rsidR="6D68DBA1">
              <w:rPr>
                <w:rFonts w:ascii="Arial" w:hAnsi="Arial" w:eastAsia="Arial" w:cs="Arial"/>
                <w:b w:val="1"/>
                <w:bCs w:val="1"/>
                <w:sz w:val="22"/>
                <w:szCs w:val="22"/>
              </w:rPr>
              <w:t>M5 Change and New Ways of Working:</w:t>
            </w:r>
            <w:r w:rsidRPr="6D68DBA1" w:rsidR="6D68DBA1">
              <w:rPr>
                <w:rFonts w:ascii="Arial" w:hAnsi="Arial" w:eastAsia="Arial" w:cs="Arial"/>
                <w:sz w:val="22"/>
                <w:szCs w:val="22"/>
              </w:rPr>
              <w:t xml:space="preserve"> All Employees must: Embrace change through actively and flexibly participating in and adapting to new ways of working with our citizens, as agreed through formal consultation with the Trades Unions, and HR Policies and procedures.  </w:t>
            </w:r>
          </w:p>
        </w:tc>
      </w:tr>
    </w:tbl>
    <w:p w:rsidR="03751A45" w:rsidP="6D68DBA1" w:rsidRDefault="03751A45" w14:paraId="7438A73C" w14:textId="1F3BADC0">
      <w:pPr>
        <w:bidi w:val="0"/>
        <w:spacing w:before="0" w:beforeAutospacing="off" w:after="0" w:afterAutospacing="off"/>
      </w:pPr>
      <w:r w:rsidRPr="6D68DBA1" w:rsidR="03751A45">
        <w:rPr>
          <w:rFonts w:ascii="Arial" w:hAnsi="Arial" w:eastAsia="Arial" w:cs="Arial"/>
          <w:b w:val="1"/>
          <w:bCs w:val="1"/>
          <w:strike w:val="0"/>
          <w:dstrike w:val="0"/>
          <w:noProof w:val="0"/>
          <w:sz w:val="24"/>
          <w:szCs w:val="24"/>
          <w:u w:val="none"/>
          <w:lang w:val="en-GB"/>
        </w:rPr>
        <w:t xml:space="preserve"> </w:t>
      </w:r>
    </w:p>
    <w:p w:rsidR="03751A45" w:rsidP="6D68DBA1" w:rsidRDefault="03751A45" w14:paraId="136E9DB3" w14:textId="1B989F39">
      <w:pPr>
        <w:bidi w:val="0"/>
        <w:spacing w:before="0" w:beforeAutospacing="off" w:after="0" w:afterAutospacing="off"/>
      </w:pPr>
      <w:r w:rsidRPr="6D68DBA1" w:rsidR="03751A45">
        <w:rPr>
          <w:rFonts w:ascii="Arial" w:hAnsi="Arial" w:eastAsia="Arial" w:cs="Arial"/>
          <w:b w:val="1"/>
          <w:bCs w:val="1"/>
          <w:strike w:val="0"/>
          <w:dstrike w:val="0"/>
          <w:noProof w:val="0"/>
          <w:sz w:val="24"/>
          <w:szCs w:val="24"/>
          <w:u w:val="none"/>
          <w:lang w:val="en-GB"/>
        </w:rPr>
        <w:t xml:space="preserve"> </w:t>
      </w:r>
    </w:p>
    <w:p w:rsidR="03751A45" w:rsidP="6D68DBA1" w:rsidRDefault="03751A45" w14:paraId="58FDE714" w14:textId="2C57978B">
      <w:pPr>
        <w:bidi w:val="0"/>
        <w:spacing w:before="0" w:beforeAutospacing="off" w:after="0" w:afterAutospacing="off"/>
      </w:pPr>
      <w:r w:rsidRPr="6D68DBA1" w:rsidR="03751A45">
        <w:rPr>
          <w:rFonts w:ascii="Arial" w:hAnsi="Arial" w:eastAsia="Arial" w:cs="Arial"/>
          <w:b w:val="1"/>
          <w:bCs w:val="1"/>
          <w:noProof w:val="0"/>
          <w:sz w:val="24"/>
          <w:szCs w:val="24"/>
          <w:u w:val="single"/>
          <w:lang w:val="en-GB"/>
        </w:rPr>
        <w:t>Corporate Values</w:t>
      </w:r>
    </w:p>
    <w:p w:rsidR="03751A45" w:rsidP="6D68DBA1" w:rsidRDefault="03751A45" w14:paraId="174B4F16" w14:textId="690DECEA">
      <w:pPr>
        <w:bidi w:val="0"/>
        <w:spacing w:before="0" w:beforeAutospacing="off" w:after="0" w:afterAutospacing="off"/>
      </w:pPr>
      <w:r w:rsidRPr="6D68DBA1" w:rsidR="03751A45">
        <w:rPr>
          <w:rFonts w:ascii="Arial" w:hAnsi="Arial" w:eastAsia="Arial" w:cs="Arial"/>
          <w:b w:val="1"/>
          <w:bCs w:val="1"/>
          <w:strike w:val="0"/>
          <w:dstrike w:val="0"/>
          <w:noProof w:val="0"/>
          <w:sz w:val="24"/>
          <w:szCs w:val="24"/>
          <w:u w:val="none"/>
          <w:lang w:val="en-GB"/>
        </w:rPr>
        <w:t xml:space="preserve"> </w:t>
      </w:r>
    </w:p>
    <w:tbl>
      <w:tblPr>
        <w:tblStyle w:val="TableNormal"/>
        <w:bidiVisual w:val="0"/>
        <w:tblW w:w="0" w:type="auto"/>
        <w:tblInd w:w="105" w:type="dxa"/>
        <w:tblLook w:val="04A0" w:firstRow="1" w:lastRow="0" w:firstColumn="1" w:lastColumn="0" w:noHBand="0" w:noVBand="1"/>
      </w:tblPr>
      <w:tblGrid>
        <w:gridCol w:w="9015"/>
      </w:tblGrid>
      <w:tr w:rsidR="6D68DBA1" w:rsidTr="6D68DBA1" w14:paraId="67FA5A8B">
        <w:trPr>
          <w:trHeight w:val="300"/>
        </w:trPr>
        <w:tc>
          <w:tcPr>
            <w:tcW w:w="9015" w:type="dxa"/>
            <w:tcBorders>
              <w:top w:val="single" w:sz="8"/>
              <w:left w:val="single" w:sz="8"/>
              <w:bottom w:val="single" w:sz="8"/>
              <w:right w:val="single" w:sz="8"/>
            </w:tcBorders>
            <w:shd w:val="clear" w:color="auto" w:fill="C6D9F1"/>
            <w:tcMar>
              <w:left w:w="108" w:type="dxa"/>
              <w:right w:w="108" w:type="dxa"/>
            </w:tcMar>
            <w:vAlign w:val="top"/>
          </w:tcPr>
          <w:p w:rsidR="6D68DBA1" w:rsidP="6D68DBA1" w:rsidRDefault="6D68DBA1" w14:paraId="7605884D" w14:textId="3330AD53">
            <w:pPr>
              <w:bidi w:val="0"/>
              <w:spacing w:before="0" w:beforeAutospacing="off" w:after="0" w:afterAutospacing="off"/>
            </w:pPr>
            <w:r w:rsidRPr="6D68DBA1" w:rsidR="6D68DBA1">
              <w:rPr>
                <w:rFonts w:ascii="Arial" w:hAnsi="Arial" w:eastAsia="Arial" w:cs="Arial"/>
                <w:b w:val="1"/>
                <w:bCs w:val="1"/>
                <w:color w:val="000000" w:themeColor="text1" w:themeTint="FF" w:themeShade="FF"/>
                <w:sz w:val="22"/>
                <w:szCs w:val="22"/>
              </w:rPr>
              <w:t>Managers should demonstrate the following additional behaviours to be effective in their role:</w:t>
            </w:r>
          </w:p>
        </w:tc>
      </w:tr>
      <w:tr w:rsidR="6D68DBA1" w:rsidTr="6D68DBA1" w14:paraId="19C56966">
        <w:trPr>
          <w:trHeight w:val="300"/>
        </w:trPr>
        <w:tc>
          <w:tcPr>
            <w:tcW w:w="9015" w:type="dxa"/>
            <w:tcBorders>
              <w:top w:val="single" w:sz="8"/>
              <w:left w:val="single" w:sz="8"/>
              <w:bottom w:val="single" w:sz="8"/>
              <w:right w:val="single" w:sz="8"/>
            </w:tcBorders>
            <w:tcMar>
              <w:left w:w="108" w:type="dxa"/>
              <w:right w:w="108" w:type="dxa"/>
            </w:tcMar>
            <w:vAlign w:val="top"/>
          </w:tcPr>
          <w:p w:rsidR="6D68DBA1" w:rsidP="6D68DBA1" w:rsidRDefault="6D68DBA1" w14:paraId="1693EB57" w14:textId="4C4D667E">
            <w:pPr>
              <w:bidi w:val="0"/>
              <w:spacing w:before="0" w:beforeAutospacing="off" w:after="0" w:afterAutospacing="off"/>
            </w:pPr>
            <w:r w:rsidRPr="6D68DBA1" w:rsidR="6D68DBA1">
              <w:rPr>
                <w:rFonts w:ascii="Arial" w:hAnsi="Arial" w:eastAsia="Arial" w:cs="Arial"/>
                <w:b w:val="1"/>
                <w:bCs w:val="1"/>
                <w:sz w:val="22"/>
                <w:szCs w:val="22"/>
              </w:rPr>
              <w:t>V1 Innovation</w:t>
            </w:r>
            <w:r w:rsidRPr="6D68DBA1" w:rsidR="6D68DBA1">
              <w:rPr>
                <w:rFonts w:ascii="Arial" w:hAnsi="Arial" w:eastAsia="Arial" w:cs="Arial"/>
                <w:sz w:val="22"/>
                <w:szCs w:val="22"/>
              </w:rPr>
              <w:t>: We promote and support a culture of innovation. We need to think and work differently to improve our ability to deliver and to meet the financial, demographic and societal challenges we face.</w:t>
            </w:r>
          </w:p>
        </w:tc>
      </w:tr>
      <w:tr w:rsidR="6D68DBA1" w:rsidTr="6D68DBA1" w14:paraId="77287EF6">
        <w:trPr>
          <w:trHeight w:val="300"/>
        </w:trPr>
        <w:tc>
          <w:tcPr>
            <w:tcW w:w="9015" w:type="dxa"/>
            <w:tcBorders>
              <w:top w:val="single" w:sz="8"/>
              <w:left w:val="single" w:sz="8"/>
              <w:bottom w:val="single" w:sz="8"/>
              <w:right w:val="single" w:sz="8"/>
            </w:tcBorders>
            <w:tcMar>
              <w:left w:w="108" w:type="dxa"/>
              <w:right w:w="108" w:type="dxa"/>
            </w:tcMar>
            <w:vAlign w:val="top"/>
          </w:tcPr>
          <w:p w:rsidR="6D68DBA1" w:rsidP="6D68DBA1" w:rsidRDefault="6D68DBA1" w14:paraId="2B5B3973" w14:textId="0F79E048">
            <w:pPr>
              <w:bidi w:val="0"/>
              <w:spacing w:before="0" w:beforeAutospacing="off" w:after="0" w:afterAutospacing="off"/>
            </w:pPr>
            <w:r w:rsidRPr="6D68DBA1" w:rsidR="6D68DBA1">
              <w:rPr>
                <w:rFonts w:ascii="Arial" w:hAnsi="Arial" w:eastAsia="Arial" w:cs="Arial"/>
                <w:b w:val="1"/>
                <w:bCs w:val="1"/>
                <w:sz w:val="22"/>
                <w:szCs w:val="22"/>
              </w:rPr>
              <w:t>V2 People Focus:</w:t>
            </w:r>
            <w:r w:rsidRPr="6D68DBA1" w:rsidR="6D68DBA1">
              <w:rPr>
                <w:rFonts w:ascii="Arial" w:hAnsi="Arial" w:eastAsia="Arial" w:cs="Arial"/>
                <w:sz w:val="22"/>
                <w:szCs w:val="22"/>
              </w:rPr>
              <w:t xml:space="preserve"> We need to focus on community needs and outcomes and on improving the lives of the people who live and work in Swansea.  We will also respect, value and support our employees and demonstrate the highest standards of integrity.</w:t>
            </w:r>
          </w:p>
        </w:tc>
      </w:tr>
      <w:tr w:rsidR="6D68DBA1" w:rsidTr="6D68DBA1" w14:paraId="19510DC4">
        <w:trPr>
          <w:trHeight w:val="300"/>
        </w:trPr>
        <w:tc>
          <w:tcPr>
            <w:tcW w:w="9015" w:type="dxa"/>
            <w:tcBorders>
              <w:top w:val="single" w:sz="8"/>
              <w:left w:val="single" w:sz="8"/>
              <w:bottom w:val="single" w:sz="8"/>
              <w:right w:val="single" w:sz="8"/>
            </w:tcBorders>
            <w:tcMar>
              <w:left w:w="108" w:type="dxa"/>
              <w:right w:w="108" w:type="dxa"/>
            </w:tcMar>
            <w:vAlign w:val="top"/>
          </w:tcPr>
          <w:p w:rsidR="6D68DBA1" w:rsidP="6D68DBA1" w:rsidRDefault="6D68DBA1" w14:paraId="6E176626" w14:textId="26673C58">
            <w:pPr>
              <w:bidi w:val="0"/>
              <w:spacing w:before="0" w:beforeAutospacing="off" w:after="0" w:afterAutospacing="off"/>
            </w:pPr>
            <w:r w:rsidRPr="6D68DBA1" w:rsidR="6D68DBA1">
              <w:rPr>
                <w:rFonts w:ascii="Arial" w:hAnsi="Arial" w:eastAsia="Arial" w:cs="Arial"/>
                <w:b w:val="1"/>
                <w:bCs w:val="1"/>
                <w:sz w:val="22"/>
                <w:szCs w:val="22"/>
              </w:rPr>
              <w:t>V3 Working together:</w:t>
            </w:r>
            <w:r w:rsidRPr="6D68DBA1" w:rsidR="6D68DBA1">
              <w:rPr>
                <w:rFonts w:ascii="Arial" w:hAnsi="Arial" w:eastAsia="Arial" w:cs="Arial"/>
                <w:sz w:val="22"/>
                <w:szCs w:val="22"/>
              </w:rPr>
              <w:t xml:space="preserve"> We need to promote a whole partnership approach, working across services to maximise resources and knowledge and joining forces with others outside the Council to ensure we prioritise our resources and get the best for our communities.</w:t>
            </w:r>
          </w:p>
        </w:tc>
      </w:tr>
    </w:tbl>
    <w:p w:rsidR="03751A45" w:rsidP="6D68DBA1" w:rsidRDefault="03751A45" w14:paraId="2BBEE500" w14:textId="10F4D5B7">
      <w:pPr>
        <w:bidi w:val="0"/>
        <w:spacing w:before="0" w:beforeAutospacing="off" w:after="0" w:afterAutospacing="off"/>
      </w:pPr>
      <w:r w:rsidRPr="6D68DBA1" w:rsidR="03751A45">
        <w:rPr>
          <w:rFonts w:ascii="Arial" w:hAnsi="Arial" w:eastAsia="Arial" w:cs="Arial"/>
          <w:b w:val="1"/>
          <w:bCs w:val="1"/>
          <w:strike w:val="0"/>
          <w:dstrike w:val="0"/>
          <w:noProof w:val="0"/>
          <w:sz w:val="24"/>
          <w:szCs w:val="24"/>
          <w:u w:val="none"/>
          <w:lang w:val="en-GB"/>
        </w:rPr>
        <w:t xml:space="preserve"> </w:t>
      </w:r>
    </w:p>
    <w:p w:rsidR="6D68DBA1" w:rsidRDefault="6D68DBA1" w14:paraId="57891EAF" w14:textId="295AF1EB"/>
    <w:p w:rsidR="03751A45" w:rsidP="6D68DBA1" w:rsidRDefault="03751A45" w14:paraId="35870B07" w14:textId="7596086D">
      <w:pPr>
        <w:bidi w:val="0"/>
        <w:spacing w:before="0" w:beforeAutospacing="off" w:after="0" w:afterAutospacing="off"/>
      </w:pPr>
      <w:r w:rsidRPr="6D68DBA1" w:rsidR="03751A45">
        <w:rPr>
          <w:rFonts w:ascii="Arial" w:hAnsi="Arial" w:eastAsia="Arial" w:cs="Arial"/>
          <w:b w:val="1"/>
          <w:bCs w:val="1"/>
          <w:noProof w:val="0"/>
          <w:sz w:val="24"/>
          <w:szCs w:val="24"/>
          <w:u w:val="single"/>
          <w:lang w:val="en-GB"/>
        </w:rPr>
        <w:t>Swansea Employee and Manager Behaviours Rating Process</w:t>
      </w:r>
    </w:p>
    <w:p w:rsidR="03751A45" w:rsidP="6D68DBA1" w:rsidRDefault="03751A45" w14:paraId="596750EC" w14:textId="52F01394">
      <w:pPr>
        <w:bidi w:val="0"/>
        <w:spacing w:before="0" w:beforeAutospacing="off" w:after="0" w:afterAutospacing="off"/>
      </w:pPr>
      <w:r w:rsidRPr="6D68DBA1" w:rsidR="03751A45">
        <w:rPr>
          <w:rFonts w:ascii="Arial" w:hAnsi="Arial" w:eastAsia="Arial" w:cs="Arial"/>
          <w:noProof w:val="0"/>
          <w:sz w:val="24"/>
          <w:szCs w:val="24"/>
          <w:lang w:val="en-GB"/>
        </w:rPr>
        <w:t xml:space="preserve"> </w:t>
      </w:r>
    </w:p>
    <w:p w:rsidR="03751A45" w:rsidP="6D68DBA1" w:rsidRDefault="03751A45" w14:paraId="02BD374A" w14:textId="35454376">
      <w:pPr>
        <w:bidi w:val="0"/>
        <w:spacing w:before="0" w:beforeAutospacing="off" w:after="0" w:afterAutospacing="off"/>
      </w:pPr>
      <w:r w:rsidRPr="6D68DBA1" w:rsidR="03751A45">
        <w:rPr>
          <w:rFonts w:ascii="Arial" w:hAnsi="Arial" w:eastAsia="Arial" w:cs="Arial"/>
          <w:noProof w:val="0"/>
          <w:sz w:val="24"/>
          <w:szCs w:val="24"/>
          <w:lang w:val="en-GB"/>
        </w:rPr>
        <w:t xml:space="preserve">Managers and employees should demonstrate the Swansea behaviours to be effective in their role. </w:t>
      </w:r>
    </w:p>
    <w:p w:rsidR="03751A45" w:rsidP="6D68DBA1" w:rsidRDefault="03751A45" w14:paraId="098CFABB" w14:textId="62C90DD5">
      <w:pPr>
        <w:bidi w:val="0"/>
        <w:spacing w:before="0" w:beforeAutospacing="off" w:after="0" w:afterAutospacing="off"/>
      </w:pPr>
      <w:r w:rsidRPr="6D68DBA1" w:rsidR="03751A45">
        <w:rPr>
          <w:rFonts w:ascii="Arial" w:hAnsi="Arial" w:eastAsia="Arial" w:cs="Arial"/>
          <w:noProof w:val="0"/>
          <w:sz w:val="24"/>
          <w:szCs w:val="24"/>
          <w:lang w:val="en-GB"/>
        </w:rPr>
        <w:t xml:space="preserve"> </w:t>
      </w:r>
    </w:p>
    <w:p w:rsidR="03751A45" w:rsidP="6D68DBA1" w:rsidRDefault="03751A45" w14:paraId="3572870C" w14:textId="766D3ECD">
      <w:pPr>
        <w:bidi w:val="0"/>
        <w:spacing w:before="0" w:beforeAutospacing="off" w:after="0" w:afterAutospacing="off"/>
      </w:pPr>
      <w:r w:rsidRPr="6D68DBA1" w:rsidR="03751A45">
        <w:rPr>
          <w:rFonts w:ascii="Arial" w:hAnsi="Arial" w:eastAsia="Arial" w:cs="Arial"/>
          <w:noProof w:val="0"/>
          <w:sz w:val="24"/>
          <w:szCs w:val="24"/>
          <w:u w:val="single"/>
          <w:lang w:val="en-GB"/>
        </w:rPr>
        <w:t>Exceeds expected standards – ‘Is an example to others’:</w:t>
      </w:r>
    </w:p>
    <w:p w:rsidR="03751A45" w:rsidP="6D68DBA1" w:rsidRDefault="03751A45" w14:paraId="62DE3F21" w14:textId="3260A53E">
      <w:pPr>
        <w:bidi w:val="0"/>
        <w:spacing w:before="0" w:beforeAutospacing="off" w:after="0" w:afterAutospacing="off"/>
      </w:pPr>
      <w:r w:rsidRPr="6D68DBA1" w:rsidR="03751A45">
        <w:rPr>
          <w:rFonts w:ascii="Arial" w:hAnsi="Arial" w:eastAsia="Arial" w:cs="Arial"/>
          <w:noProof w:val="0"/>
          <w:color w:val="000000" w:themeColor="text1" w:themeTint="FF" w:themeShade="FF"/>
          <w:sz w:val="24"/>
          <w:szCs w:val="24"/>
          <w:lang w:val="en-GB"/>
        </w:rPr>
        <w:t xml:space="preserve">An employee should be awarded an ‘exceeds’ rating when their performance is </w:t>
      </w:r>
      <w:r w:rsidRPr="6D68DBA1" w:rsidR="03751A45">
        <w:rPr>
          <w:rFonts w:ascii="Arial" w:hAnsi="Arial" w:eastAsia="Arial" w:cs="Arial"/>
          <w:i w:val="1"/>
          <w:iCs w:val="1"/>
          <w:noProof w:val="0"/>
          <w:color w:val="000000" w:themeColor="text1" w:themeTint="FF" w:themeShade="FF"/>
          <w:sz w:val="24"/>
          <w:szCs w:val="24"/>
          <w:lang w:val="en-GB"/>
        </w:rPr>
        <w:t>consistently above</w:t>
      </w:r>
      <w:r w:rsidRPr="6D68DBA1" w:rsidR="03751A45">
        <w:rPr>
          <w:rFonts w:ascii="Arial" w:hAnsi="Arial" w:eastAsia="Arial" w:cs="Arial"/>
          <w:noProof w:val="0"/>
          <w:color w:val="000000" w:themeColor="text1" w:themeTint="FF" w:themeShade="FF"/>
          <w:sz w:val="24"/>
          <w:szCs w:val="24"/>
          <w:lang w:val="en-GB"/>
        </w:rPr>
        <w:t xml:space="preserve"> the requirements of the role, and the post-holder demonstrates best practice that others should emulate.  If there are a limited number of instances of excellence, the appropriate rating is ‘Meets’ and an additional comment may be appropriate, and the manager could add ‘Sometimes demonstrates exceeds’.</w:t>
      </w:r>
    </w:p>
    <w:p w:rsidR="03751A45" w:rsidP="6D68DBA1" w:rsidRDefault="03751A45" w14:paraId="7195FD3B" w14:textId="7A710BF4">
      <w:pPr>
        <w:bidi w:val="0"/>
        <w:spacing w:before="0" w:beforeAutospacing="off" w:after="0" w:afterAutospacing="off"/>
      </w:pPr>
      <w:r w:rsidRPr="6D68DBA1" w:rsidR="03751A45">
        <w:rPr>
          <w:rFonts w:ascii="Arial" w:hAnsi="Arial" w:eastAsia="Arial" w:cs="Arial"/>
          <w:noProof w:val="0"/>
          <w:color w:val="000000" w:themeColor="text1" w:themeTint="FF" w:themeShade="FF"/>
          <w:sz w:val="24"/>
          <w:szCs w:val="24"/>
          <w:lang w:val="en-GB"/>
        </w:rPr>
        <w:t xml:space="preserve"> </w:t>
      </w:r>
    </w:p>
    <w:p w:rsidR="03751A45" w:rsidP="6D68DBA1" w:rsidRDefault="03751A45" w14:paraId="21FAC2EF" w14:textId="065DF407">
      <w:pPr>
        <w:bidi w:val="0"/>
        <w:spacing w:before="0" w:beforeAutospacing="off" w:after="0" w:afterAutospacing="off"/>
      </w:pPr>
      <w:r w:rsidRPr="6D68DBA1" w:rsidR="03751A45">
        <w:rPr>
          <w:rFonts w:ascii="Arial" w:hAnsi="Arial" w:eastAsia="Arial" w:cs="Arial"/>
          <w:noProof w:val="0"/>
          <w:color w:val="000000" w:themeColor="text1" w:themeTint="FF" w:themeShade="FF"/>
          <w:sz w:val="24"/>
          <w:szCs w:val="24"/>
          <w:u w:val="single"/>
          <w:lang w:val="en-GB"/>
        </w:rPr>
        <w:t>Meets expected standards – ‘Is competent in the role’</w:t>
      </w:r>
    </w:p>
    <w:p w:rsidR="03751A45" w:rsidP="6D68DBA1" w:rsidRDefault="03751A45" w14:paraId="528943F1" w14:textId="5457A7CC">
      <w:pPr>
        <w:bidi w:val="0"/>
        <w:spacing w:before="0" w:beforeAutospacing="off" w:after="0" w:afterAutospacing="off"/>
      </w:pPr>
      <w:r w:rsidRPr="6D68DBA1" w:rsidR="03751A45">
        <w:rPr>
          <w:rFonts w:ascii="Arial" w:hAnsi="Arial" w:eastAsia="Arial" w:cs="Arial"/>
          <w:noProof w:val="0"/>
          <w:color w:val="000000" w:themeColor="text1" w:themeTint="FF" w:themeShade="FF"/>
          <w:sz w:val="24"/>
          <w:szCs w:val="24"/>
          <w:lang w:val="en-GB"/>
        </w:rPr>
        <w:t xml:space="preserve">An employee should be awarded a ‘meets’ rating when their performance is consistently meeting the requirements of the post and improvement is not needed.  Sometimes an employee and manager agree that the performance is good rather than satisfactory. ‘Meets’ will be an appropriate rating in this instance, but managers can make additional comments if </w:t>
      </w:r>
      <w:r w:rsidRPr="6D68DBA1" w:rsidR="03751A45">
        <w:rPr>
          <w:rFonts w:ascii="Arial" w:hAnsi="Arial" w:eastAsia="Arial" w:cs="Arial"/>
          <w:i w:val="1"/>
          <w:iCs w:val="1"/>
          <w:noProof w:val="0"/>
          <w:color w:val="000000" w:themeColor="text1" w:themeTint="FF" w:themeShade="FF"/>
          <w:sz w:val="24"/>
          <w:szCs w:val="24"/>
          <w:lang w:val="en-GB"/>
        </w:rPr>
        <w:t>good performance</w:t>
      </w:r>
      <w:r w:rsidRPr="6D68DBA1" w:rsidR="03751A45">
        <w:rPr>
          <w:rFonts w:ascii="Arial" w:hAnsi="Arial" w:eastAsia="Arial" w:cs="Arial"/>
          <w:noProof w:val="0"/>
          <w:color w:val="000000" w:themeColor="text1" w:themeTint="FF" w:themeShade="FF"/>
          <w:sz w:val="24"/>
          <w:szCs w:val="24"/>
          <w:lang w:val="en-GB"/>
        </w:rPr>
        <w:t xml:space="preserve"> should be noted.</w:t>
      </w:r>
    </w:p>
    <w:p w:rsidR="03751A45" w:rsidP="6D68DBA1" w:rsidRDefault="03751A45" w14:paraId="1921D1C0" w14:textId="2F11DB17">
      <w:pPr>
        <w:bidi w:val="0"/>
        <w:spacing w:before="0" w:beforeAutospacing="off" w:after="0" w:afterAutospacing="off"/>
      </w:pPr>
      <w:r w:rsidRPr="6D68DBA1" w:rsidR="03751A45">
        <w:rPr>
          <w:rFonts w:ascii="Arial" w:hAnsi="Arial" w:eastAsia="Arial" w:cs="Arial"/>
          <w:b w:val="1"/>
          <w:bCs w:val="1"/>
          <w:noProof w:val="0"/>
          <w:color w:val="000000" w:themeColor="text1" w:themeTint="FF" w:themeShade="FF"/>
          <w:sz w:val="24"/>
          <w:szCs w:val="24"/>
          <w:lang w:val="en-GB"/>
        </w:rPr>
        <w:t xml:space="preserve"> </w:t>
      </w:r>
    </w:p>
    <w:p w:rsidR="03751A45" w:rsidP="6D68DBA1" w:rsidRDefault="03751A45" w14:paraId="07C19777" w14:textId="6EC0D347">
      <w:pPr>
        <w:bidi w:val="0"/>
        <w:spacing w:before="0" w:beforeAutospacing="off" w:after="0" w:afterAutospacing="off"/>
      </w:pPr>
      <w:r w:rsidRPr="6D68DBA1" w:rsidR="03751A45">
        <w:rPr>
          <w:rFonts w:ascii="Arial" w:hAnsi="Arial" w:eastAsia="Arial" w:cs="Arial"/>
          <w:noProof w:val="0"/>
          <w:color w:val="000000" w:themeColor="text1" w:themeTint="FF" w:themeShade="FF"/>
          <w:sz w:val="24"/>
          <w:szCs w:val="24"/>
          <w:u w:val="single"/>
          <w:lang w:val="en-GB"/>
        </w:rPr>
        <w:t>Developing – ‘needs slight improvement and support’</w:t>
      </w:r>
    </w:p>
    <w:p w:rsidR="03751A45" w:rsidP="6D68DBA1" w:rsidRDefault="03751A45" w14:paraId="793C9F11" w14:textId="75CE2DC5">
      <w:pPr>
        <w:bidi w:val="0"/>
        <w:spacing w:before="0" w:beforeAutospacing="off" w:after="0" w:afterAutospacing="off"/>
      </w:pPr>
      <w:r w:rsidRPr="6D68DBA1" w:rsidR="03751A45">
        <w:rPr>
          <w:rFonts w:ascii="Arial" w:hAnsi="Arial" w:eastAsia="Arial" w:cs="Arial"/>
          <w:noProof w:val="0"/>
          <w:color w:val="000000" w:themeColor="text1" w:themeTint="FF" w:themeShade="FF"/>
          <w:sz w:val="24"/>
          <w:szCs w:val="24"/>
          <w:lang w:val="en-GB"/>
        </w:rPr>
        <w:t>Sometimes an employee is very good at most things in their role, but there are one or two areas that could be improved.   We all have our strengths and weaknesses.  An employee and manager should discuss how important these weak areas are to the overall performance of the job under review and then note that in this instance the post holder is ‘Developing’.  If there is an area that needs to improve, it would be appropriate to discuss how this improvement can be achieved and the support that the manager will provide through coaching, mentoring, training, monitoring and feedback, for example pairing with a team colleague who demonstrates the behaviour as an exemplar.  The employee then needs to agree what they will aim to achieve and take the appropriate steps to improve.</w:t>
      </w:r>
    </w:p>
    <w:p w:rsidR="03751A45" w:rsidP="6D68DBA1" w:rsidRDefault="03751A45" w14:paraId="452A8C8F" w14:textId="06BB3107">
      <w:pPr>
        <w:bidi w:val="0"/>
        <w:spacing w:before="0" w:beforeAutospacing="off" w:after="0" w:afterAutospacing="off"/>
      </w:pPr>
      <w:r w:rsidRPr="6D68DBA1" w:rsidR="03751A45">
        <w:rPr>
          <w:rFonts w:ascii="Arial" w:hAnsi="Arial" w:eastAsia="Arial" w:cs="Arial"/>
          <w:noProof w:val="0"/>
          <w:color w:val="000000" w:themeColor="text1" w:themeTint="FF" w:themeShade="FF"/>
          <w:sz w:val="24"/>
          <w:szCs w:val="24"/>
          <w:lang w:val="en-GB"/>
        </w:rPr>
        <w:t xml:space="preserve"> </w:t>
      </w:r>
    </w:p>
    <w:p w:rsidR="03751A45" w:rsidP="6D68DBA1" w:rsidRDefault="03751A45" w14:paraId="7ACF1EF6" w14:textId="57D96CD1">
      <w:pPr>
        <w:bidi w:val="0"/>
        <w:spacing w:before="0" w:beforeAutospacing="off" w:after="0" w:afterAutospacing="off"/>
      </w:pPr>
      <w:r w:rsidRPr="6D68DBA1" w:rsidR="03751A45">
        <w:rPr>
          <w:rFonts w:ascii="Arial" w:hAnsi="Arial" w:eastAsia="Arial" w:cs="Arial"/>
          <w:noProof w:val="0"/>
          <w:color w:val="000000" w:themeColor="text1" w:themeTint="FF" w:themeShade="FF"/>
          <w:sz w:val="24"/>
          <w:szCs w:val="24"/>
          <w:u w:val="single"/>
          <w:lang w:val="en-GB"/>
        </w:rPr>
        <w:t>New in role – ‘Needs substantial support’</w:t>
      </w:r>
    </w:p>
    <w:p w:rsidR="03751A45" w:rsidP="6D68DBA1" w:rsidRDefault="03751A45" w14:paraId="799D919D" w14:textId="2EFBC992">
      <w:pPr>
        <w:bidi w:val="0"/>
        <w:spacing w:before="0" w:beforeAutospacing="off" w:after="0" w:afterAutospacing="off"/>
      </w:pPr>
      <w:r w:rsidRPr="6D68DBA1" w:rsidR="03751A45">
        <w:rPr>
          <w:rFonts w:ascii="Arial" w:hAnsi="Arial" w:eastAsia="Arial" w:cs="Arial"/>
          <w:noProof w:val="0"/>
          <w:sz w:val="24"/>
          <w:szCs w:val="24"/>
          <w:lang w:val="en-GB"/>
        </w:rPr>
        <w:t>If the employee is new to the role or is consistently below the expected standard and is regularly requiring a substantial amount of support from the manager or team, a manager may decide that this is an appropriate rating. In these instances it is vital that a manager and employee draw up an action plan to address these areas immediately. You may need to increase review meetings to closely monitor performance and improvement, and put coaching and mentoring in place to assist the employee short term.  It is essential if giving this rating that expectations for improvement are made clear and time bound (e.g. monthly or 3 monthly reviews until progress is achieved).</w:t>
      </w:r>
    </w:p>
    <w:p w:rsidR="6D68DBA1" w:rsidRDefault="6D68DBA1" w14:paraId="215D3598" w14:textId="2AC1FA61"/>
    <w:p w:rsidR="03751A45" w:rsidP="6D68DBA1" w:rsidRDefault="03751A45" w14:paraId="1B533CF4" w14:textId="7218A988">
      <w:pPr>
        <w:bidi w:val="0"/>
        <w:spacing w:before="0" w:beforeAutospacing="off" w:after="0" w:afterAutospacing="off"/>
        <w:ind w:left="-540" w:right="0"/>
      </w:pPr>
      <w:r w:rsidRPr="6D68DBA1" w:rsidR="03751A45">
        <w:rPr>
          <w:rFonts w:ascii="Arial" w:hAnsi="Arial" w:eastAsia="Arial" w:cs="Arial"/>
          <w:b w:val="1"/>
          <w:bCs w:val="1"/>
          <w:noProof w:val="0"/>
          <w:sz w:val="22"/>
          <w:szCs w:val="22"/>
          <w:lang w:val="en-GB"/>
        </w:rPr>
        <w:t xml:space="preserve"> </w:t>
      </w:r>
    </w:p>
    <w:p w:rsidR="03751A45" w:rsidP="6D68DBA1" w:rsidRDefault="03751A45" w14:paraId="14B32FC1" w14:textId="43D5004B">
      <w:pPr>
        <w:bidi w:val="0"/>
        <w:spacing w:before="0" w:beforeAutospacing="off" w:after="0" w:afterAutospacing="off"/>
      </w:pPr>
      <w:r w:rsidRPr="6D68DBA1" w:rsidR="03751A45">
        <w:rPr>
          <w:rFonts w:ascii="Arial" w:hAnsi="Arial" w:eastAsia="Arial" w:cs="Arial"/>
          <w:b w:val="1"/>
          <w:bCs w:val="1"/>
          <w:noProof w:val="0"/>
          <w:sz w:val="24"/>
          <w:szCs w:val="24"/>
          <w:lang w:val="en-GB"/>
        </w:rPr>
        <w:t xml:space="preserve">Discussion about Swansea Employee Behaviours </w:t>
      </w:r>
      <w:r w:rsidRPr="6D68DBA1" w:rsidR="03751A45">
        <w:rPr>
          <w:rFonts w:ascii="Arial" w:hAnsi="Arial" w:eastAsia="Arial" w:cs="Arial"/>
          <w:noProof w:val="0"/>
          <w:sz w:val="24"/>
          <w:szCs w:val="24"/>
          <w:lang w:val="en-GB"/>
        </w:rPr>
        <w:t>[To be completed by the Manager and Employee at review]</w:t>
      </w:r>
    </w:p>
    <w:p w:rsidR="03751A45" w:rsidP="6D68DBA1" w:rsidRDefault="03751A45" w14:paraId="10F27EF0" w14:textId="77EBD422">
      <w:pPr>
        <w:bidi w:val="0"/>
        <w:spacing w:before="0" w:beforeAutospacing="off" w:after="0" w:afterAutospacing="off"/>
        <w:ind w:left="-540" w:right="0"/>
      </w:pPr>
      <w:r w:rsidRPr="6D68DBA1" w:rsidR="03751A45">
        <w:rPr>
          <w:rFonts w:ascii="Arial" w:hAnsi="Arial" w:eastAsia="Arial" w:cs="Arial"/>
          <w:noProof w:val="0"/>
          <w:sz w:val="24"/>
          <w:szCs w:val="24"/>
          <w:lang w:val="en-GB"/>
        </w:rPr>
        <w:t xml:space="preserve"> </w:t>
      </w:r>
    </w:p>
    <w:p w:rsidR="03751A45" w:rsidP="6D68DBA1" w:rsidRDefault="03751A45" w14:paraId="53FBF230" w14:textId="5C868BF3">
      <w:pPr>
        <w:bidi w:val="0"/>
        <w:spacing w:before="0" w:beforeAutospacing="off" w:after="0" w:afterAutospacing="off"/>
        <w:ind w:left="-540" w:right="0"/>
      </w:pPr>
      <w:r w:rsidRPr="6D68DBA1" w:rsidR="03751A45">
        <w:rPr>
          <w:rFonts w:ascii="Arial" w:hAnsi="Arial" w:eastAsia="Arial" w:cs="Arial"/>
          <w:noProof w:val="0"/>
          <w:sz w:val="24"/>
          <w:szCs w:val="24"/>
          <w:lang w:val="en-GB"/>
        </w:rPr>
        <w:t xml:space="preserve">The Employee Performance Management Handbook will help you identify and prioritise areas that may need support and development, as well as identify strengths which could be used to support wider team and service improvement objectives.  Choose one from the Mandatory, one from the Corporate Values and a maximum of four from the Swansea Behaviours included overleaf.  Referring to the Swansea Employee Behaviours overleaf, review employee behaviour for the previous year, and then focus discussion on those </w:t>
      </w:r>
      <w:r w:rsidRPr="6D68DBA1" w:rsidR="03751A45">
        <w:rPr>
          <w:rFonts w:ascii="Arial" w:hAnsi="Arial" w:eastAsia="Arial" w:cs="Arial"/>
          <w:b w:val="1"/>
          <w:bCs w:val="1"/>
          <w:noProof w:val="0"/>
          <w:sz w:val="24"/>
          <w:szCs w:val="24"/>
          <w:lang w:val="en-GB"/>
        </w:rPr>
        <w:t>critical to the role that will be the focus of performance and development over the forthcoming year 2025/26</w:t>
      </w:r>
    </w:p>
    <w:p w:rsidR="03751A45" w:rsidP="6D68DBA1" w:rsidRDefault="03751A45" w14:paraId="595C283B" w14:textId="0C849512">
      <w:pPr>
        <w:bidi w:val="0"/>
        <w:spacing w:before="0" w:beforeAutospacing="off" w:after="0" w:afterAutospacing="off"/>
        <w:ind w:left="-540" w:right="0"/>
      </w:pPr>
      <w:r w:rsidRPr="6D68DBA1" w:rsidR="03751A45">
        <w:rPr>
          <w:rFonts w:ascii="Arial" w:hAnsi="Arial" w:eastAsia="Arial" w:cs="Arial"/>
          <w:b w:val="1"/>
          <w:bCs w:val="1"/>
          <w:noProof w:val="0"/>
          <w:sz w:val="24"/>
          <w:szCs w:val="24"/>
          <w:lang w:val="en-GB"/>
        </w:rPr>
        <w:t xml:space="preserve"> </w:t>
      </w:r>
    </w:p>
    <w:tbl>
      <w:tblPr>
        <w:tblStyle w:val="TableNormal"/>
        <w:bidiVisual w:val="0"/>
        <w:tblW w:w="0" w:type="auto"/>
        <w:tblLook w:val="01E0" w:firstRow="1" w:lastRow="1" w:firstColumn="1" w:lastColumn="1" w:noHBand="0" w:noVBand="0"/>
      </w:tblPr>
      <w:tblGrid>
        <w:gridCol w:w="656"/>
        <w:gridCol w:w="2085"/>
        <w:gridCol w:w="1639"/>
        <w:gridCol w:w="2122"/>
        <w:gridCol w:w="2513"/>
      </w:tblGrid>
      <w:tr w:rsidR="6D68DBA1" w:rsidTr="6D68DBA1" w14:paraId="4407E37C">
        <w:trPr>
          <w:trHeight w:val="960"/>
        </w:trPr>
        <w:tc>
          <w:tcPr>
            <w:tcW w:w="656" w:type="dxa"/>
            <w:tcBorders>
              <w:top w:val="single" w:sz="8"/>
              <w:left w:val="single" w:sz="8"/>
              <w:bottom w:val="single" w:sz="8"/>
              <w:right w:val="single" w:sz="8"/>
            </w:tcBorders>
            <w:tcMar>
              <w:left w:w="108" w:type="dxa"/>
              <w:right w:w="108" w:type="dxa"/>
            </w:tcMar>
            <w:vAlign w:val="top"/>
          </w:tcPr>
          <w:p w:rsidR="6D68DBA1" w:rsidP="6D68DBA1" w:rsidRDefault="6D68DBA1" w14:paraId="7E1BD2CD" w14:textId="6EDEA616">
            <w:pPr>
              <w:bidi w:val="0"/>
              <w:spacing w:before="0" w:beforeAutospacing="off" w:after="0" w:afterAutospacing="off"/>
              <w:ind w:left="0" w:right="-442"/>
            </w:pPr>
            <w:r w:rsidRPr="6D68DBA1" w:rsidR="6D68DBA1">
              <w:rPr>
                <w:rFonts w:ascii="Arial" w:hAnsi="Arial" w:eastAsia="Arial" w:cs="Arial"/>
                <w:b w:val="1"/>
                <w:bCs w:val="1"/>
                <w:sz w:val="24"/>
                <w:szCs w:val="24"/>
              </w:rPr>
              <w:t>Priority</w:t>
            </w:r>
          </w:p>
        </w:tc>
        <w:tc>
          <w:tcPr>
            <w:tcW w:w="2085" w:type="dxa"/>
            <w:tcBorders>
              <w:top w:val="single" w:sz="8"/>
              <w:left w:val="single" w:sz="8"/>
              <w:bottom w:val="single" w:sz="8"/>
              <w:right w:val="single" w:sz="8"/>
            </w:tcBorders>
            <w:tcMar>
              <w:left w:w="108" w:type="dxa"/>
              <w:right w:w="108" w:type="dxa"/>
            </w:tcMar>
            <w:vAlign w:val="top"/>
          </w:tcPr>
          <w:p w:rsidR="6D68DBA1" w:rsidP="6D68DBA1" w:rsidRDefault="6D68DBA1" w14:paraId="2BBB9E8D" w14:textId="4FCFB32B">
            <w:pPr>
              <w:bidi w:val="0"/>
              <w:spacing w:before="0" w:beforeAutospacing="off" w:after="0" w:afterAutospacing="off"/>
              <w:ind w:left="0" w:right="-442"/>
            </w:pPr>
            <w:r w:rsidRPr="6D68DBA1" w:rsidR="6D68DBA1">
              <w:rPr>
                <w:rFonts w:ascii="Arial" w:hAnsi="Arial" w:eastAsia="Arial" w:cs="Arial"/>
                <w:b w:val="1"/>
                <w:bCs w:val="1"/>
                <w:sz w:val="24"/>
                <w:szCs w:val="24"/>
              </w:rPr>
              <w:t>Behaviour</w:t>
            </w:r>
          </w:p>
          <w:p w:rsidR="6D68DBA1" w:rsidP="6D68DBA1" w:rsidRDefault="6D68DBA1" w14:paraId="10D4EAEB" w14:textId="67490441">
            <w:pPr>
              <w:bidi w:val="0"/>
              <w:spacing w:before="0" w:beforeAutospacing="off" w:after="0" w:afterAutospacing="off"/>
              <w:ind w:left="0" w:right="-442"/>
            </w:pPr>
            <w:r w:rsidRPr="6D68DBA1" w:rsidR="6D68DBA1">
              <w:rPr>
                <w:rFonts w:ascii="Arial" w:hAnsi="Arial" w:eastAsia="Arial" w:cs="Arial"/>
                <w:b w:val="1"/>
                <w:bCs w:val="1"/>
                <w:sz w:val="24"/>
                <w:szCs w:val="24"/>
              </w:rPr>
              <w:t xml:space="preserve"> </w:t>
            </w:r>
          </w:p>
        </w:tc>
        <w:tc>
          <w:tcPr>
            <w:tcW w:w="1639" w:type="dxa"/>
            <w:tcBorders>
              <w:top w:val="single" w:sz="8"/>
              <w:left w:val="single" w:sz="8"/>
              <w:bottom w:val="single" w:sz="8"/>
              <w:right w:val="single" w:sz="8"/>
            </w:tcBorders>
            <w:tcMar>
              <w:left w:w="108" w:type="dxa"/>
              <w:right w:w="108" w:type="dxa"/>
            </w:tcMar>
            <w:vAlign w:val="top"/>
          </w:tcPr>
          <w:p w:rsidR="6D68DBA1" w:rsidP="6D68DBA1" w:rsidRDefault="6D68DBA1" w14:paraId="1F7AF481" w14:textId="203F3E5E">
            <w:pPr>
              <w:bidi w:val="0"/>
              <w:spacing w:before="0" w:beforeAutospacing="off" w:after="0" w:afterAutospacing="off"/>
              <w:ind w:left="0" w:right="-442"/>
            </w:pPr>
            <w:r w:rsidRPr="6D68DBA1" w:rsidR="6D68DBA1">
              <w:rPr>
                <w:rFonts w:ascii="Arial" w:hAnsi="Arial" w:eastAsia="Arial" w:cs="Arial"/>
                <w:b w:val="1"/>
                <w:bCs w:val="1"/>
                <w:sz w:val="24"/>
                <w:szCs w:val="24"/>
              </w:rPr>
              <w:t>Employee Comment</w:t>
            </w:r>
          </w:p>
        </w:tc>
        <w:tc>
          <w:tcPr>
            <w:tcW w:w="2122" w:type="dxa"/>
            <w:tcBorders>
              <w:top w:val="single" w:sz="8"/>
              <w:left w:val="single" w:sz="8"/>
              <w:bottom w:val="single" w:sz="8"/>
              <w:right w:val="single" w:sz="8"/>
            </w:tcBorders>
            <w:tcMar>
              <w:left w:w="108" w:type="dxa"/>
              <w:right w:w="108" w:type="dxa"/>
            </w:tcMar>
            <w:vAlign w:val="top"/>
          </w:tcPr>
          <w:p w:rsidR="6D68DBA1" w:rsidP="6D68DBA1" w:rsidRDefault="6D68DBA1" w14:paraId="3A9BC406" w14:textId="6C7A7203">
            <w:pPr>
              <w:bidi w:val="0"/>
              <w:spacing w:before="0" w:beforeAutospacing="off" w:after="0" w:afterAutospacing="off"/>
              <w:ind w:left="0" w:right="-442"/>
            </w:pPr>
            <w:r w:rsidRPr="6D68DBA1" w:rsidR="6D68DBA1">
              <w:rPr>
                <w:rFonts w:ascii="Arial" w:hAnsi="Arial" w:eastAsia="Arial" w:cs="Arial"/>
                <w:b w:val="1"/>
                <w:bCs w:val="1"/>
                <w:sz w:val="24"/>
                <w:szCs w:val="24"/>
                <w:highlight w:val="yellow"/>
              </w:rPr>
              <w:t>Manager Comment</w:t>
            </w:r>
          </w:p>
          <w:p w:rsidR="6D68DBA1" w:rsidP="6D68DBA1" w:rsidRDefault="6D68DBA1" w14:paraId="56667B16" w14:textId="504704C5">
            <w:pPr>
              <w:bidi w:val="0"/>
              <w:spacing w:before="0" w:beforeAutospacing="off" w:after="0" w:afterAutospacing="off"/>
              <w:ind w:left="0" w:right="-442"/>
            </w:pPr>
            <w:r w:rsidRPr="6D68DBA1" w:rsidR="6D68DBA1">
              <w:rPr>
                <w:rFonts w:ascii="Arial" w:hAnsi="Arial" w:eastAsia="Arial" w:cs="Arial"/>
                <w:b w:val="1"/>
                <w:bCs w:val="1"/>
                <w:sz w:val="24"/>
                <w:szCs w:val="24"/>
                <w:highlight w:val="yellow"/>
              </w:rPr>
              <w:t>( Please use rating system)</w:t>
            </w:r>
          </w:p>
        </w:tc>
        <w:tc>
          <w:tcPr>
            <w:tcW w:w="2513" w:type="dxa"/>
            <w:tcBorders>
              <w:top w:val="single" w:sz="8"/>
              <w:left w:val="single" w:sz="8"/>
              <w:bottom w:val="single" w:sz="8"/>
              <w:right w:val="single" w:sz="8"/>
            </w:tcBorders>
            <w:tcMar>
              <w:left w:w="108" w:type="dxa"/>
              <w:right w:w="108" w:type="dxa"/>
            </w:tcMar>
            <w:vAlign w:val="top"/>
          </w:tcPr>
          <w:p w:rsidR="6D68DBA1" w:rsidP="6D68DBA1" w:rsidRDefault="6D68DBA1" w14:paraId="18E3CB1C" w14:textId="02EDF21D">
            <w:pPr>
              <w:bidi w:val="0"/>
              <w:spacing w:before="0" w:beforeAutospacing="off" w:after="0" w:afterAutospacing="off"/>
              <w:ind w:left="0" w:right="-442"/>
            </w:pPr>
            <w:r w:rsidRPr="6D68DBA1" w:rsidR="6D68DBA1">
              <w:rPr>
                <w:rFonts w:ascii="Arial" w:hAnsi="Arial" w:eastAsia="Arial" w:cs="Arial"/>
                <w:b w:val="1"/>
                <w:bCs w:val="1"/>
                <w:sz w:val="24"/>
                <w:szCs w:val="24"/>
              </w:rPr>
              <w:t>Future Actions</w:t>
            </w:r>
          </w:p>
          <w:p w:rsidR="6D68DBA1" w:rsidP="6D68DBA1" w:rsidRDefault="6D68DBA1" w14:paraId="551FDF0E" w14:textId="266CBD1B">
            <w:pPr>
              <w:bidi w:val="0"/>
              <w:spacing w:before="0" w:beforeAutospacing="off" w:after="0" w:afterAutospacing="off"/>
              <w:ind w:left="0" w:right="-442"/>
            </w:pPr>
            <w:r w:rsidRPr="6D68DBA1" w:rsidR="6D68DBA1">
              <w:rPr>
                <w:rFonts w:ascii="Arial" w:hAnsi="Arial" w:eastAsia="Arial" w:cs="Arial"/>
                <w:b w:val="1"/>
                <w:bCs w:val="1"/>
                <w:sz w:val="24"/>
                <w:szCs w:val="24"/>
              </w:rPr>
              <w:t xml:space="preserve">[What is required of the appraisee </w:t>
            </w:r>
          </w:p>
          <w:p w:rsidR="6D68DBA1" w:rsidP="6D68DBA1" w:rsidRDefault="6D68DBA1" w14:paraId="7E2E207B" w14:textId="2AD3B3FA">
            <w:pPr>
              <w:bidi w:val="0"/>
              <w:spacing w:before="0" w:beforeAutospacing="off" w:after="0" w:afterAutospacing="off"/>
              <w:ind w:left="0" w:right="-442"/>
            </w:pPr>
            <w:r w:rsidRPr="6D68DBA1" w:rsidR="6D68DBA1">
              <w:rPr>
                <w:rFonts w:ascii="Arial" w:hAnsi="Arial" w:eastAsia="Arial" w:cs="Arial"/>
                <w:b w:val="1"/>
                <w:bCs w:val="1"/>
                <w:sz w:val="24"/>
                <w:szCs w:val="24"/>
              </w:rPr>
              <w:t>to achieve required standard]</w:t>
            </w:r>
          </w:p>
        </w:tc>
      </w:tr>
      <w:tr w:rsidR="6D68DBA1" w:rsidTr="6D68DBA1" w14:paraId="3EB6A844">
        <w:trPr>
          <w:trHeight w:val="495"/>
        </w:trPr>
        <w:tc>
          <w:tcPr>
            <w:tcW w:w="656" w:type="dxa"/>
            <w:tcBorders>
              <w:top w:val="single" w:sz="8"/>
              <w:left w:val="single" w:sz="8"/>
              <w:bottom w:val="single" w:sz="8"/>
              <w:right w:val="single" w:sz="8"/>
            </w:tcBorders>
            <w:tcMar>
              <w:left w:w="108" w:type="dxa"/>
              <w:right w:w="108" w:type="dxa"/>
            </w:tcMar>
            <w:vAlign w:val="top"/>
          </w:tcPr>
          <w:p w:rsidR="6D68DBA1" w:rsidP="6D68DBA1" w:rsidRDefault="6D68DBA1" w14:paraId="4B1483DE" w14:textId="5327FD87">
            <w:pPr>
              <w:bidi w:val="0"/>
              <w:spacing w:before="0" w:beforeAutospacing="off" w:after="0" w:afterAutospacing="off"/>
              <w:ind w:left="0" w:right="-442"/>
            </w:pPr>
            <w:r w:rsidRPr="6D68DBA1" w:rsidR="6D68DBA1">
              <w:rPr>
                <w:rFonts w:ascii="Arial" w:hAnsi="Arial" w:eastAsia="Arial" w:cs="Arial"/>
                <w:b w:val="1"/>
                <w:bCs w:val="1"/>
                <w:sz w:val="24"/>
                <w:szCs w:val="24"/>
              </w:rPr>
              <w:t>CE1/CM1 - Work as a Team</w:t>
            </w:r>
          </w:p>
        </w:tc>
        <w:tc>
          <w:tcPr>
            <w:tcW w:w="2085" w:type="dxa"/>
            <w:tcBorders>
              <w:top w:val="single" w:sz="8"/>
              <w:left w:val="single" w:sz="8"/>
              <w:bottom w:val="single" w:sz="8"/>
              <w:right w:val="single" w:sz="8"/>
            </w:tcBorders>
            <w:tcMar>
              <w:left w:w="108" w:type="dxa"/>
              <w:right w:w="108" w:type="dxa"/>
            </w:tcMar>
            <w:vAlign w:val="top"/>
          </w:tcPr>
          <w:p w:rsidR="6D68DBA1" w:rsidP="6D68DBA1" w:rsidRDefault="6D68DBA1" w14:paraId="0A8F211E" w14:textId="5A2B4C5A">
            <w:pPr>
              <w:bidi w:val="0"/>
              <w:spacing w:before="0" w:beforeAutospacing="off" w:after="0" w:afterAutospacing="off"/>
            </w:pPr>
            <w:r w:rsidRPr="6D68DBA1" w:rsidR="6D68DBA1">
              <w:rPr>
                <w:rFonts w:ascii="Arial" w:hAnsi="Arial" w:eastAsia="Arial" w:cs="Arial"/>
                <w:b w:val="1"/>
                <w:bCs w:val="1"/>
                <w:color w:val="000000" w:themeColor="text1" w:themeTint="FF" w:themeShade="FF"/>
                <w:sz w:val="22"/>
                <w:szCs w:val="22"/>
              </w:rPr>
              <w:t xml:space="preserve">Employees should demonstrate the following behaviours to be effective in their role: </w:t>
            </w:r>
          </w:p>
        </w:tc>
        <w:tc>
          <w:tcPr>
            <w:tcW w:w="1639" w:type="dxa"/>
            <w:tcBorders>
              <w:top w:val="single" w:sz="8"/>
              <w:left w:val="single" w:sz="8"/>
              <w:bottom w:val="single" w:sz="8"/>
              <w:right w:val="single" w:sz="8"/>
            </w:tcBorders>
            <w:tcMar>
              <w:left w:w="108" w:type="dxa"/>
              <w:right w:w="108" w:type="dxa"/>
            </w:tcMar>
            <w:vAlign w:val="top"/>
          </w:tcPr>
          <w:p w:rsidR="6D68DBA1" w:rsidP="6D68DBA1" w:rsidRDefault="6D68DBA1" w14:paraId="413E2769" w14:textId="304B63DD">
            <w:pPr>
              <w:bidi w:val="0"/>
              <w:spacing w:before="0" w:beforeAutospacing="off" w:after="0" w:afterAutospacing="off"/>
            </w:pPr>
            <w:r w:rsidRPr="6D68DBA1" w:rsidR="6D68DBA1">
              <w:rPr>
                <w:rFonts w:ascii="Arial" w:hAnsi="Arial" w:eastAsia="Arial" w:cs="Arial"/>
                <w:sz w:val="22"/>
                <w:szCs w:val="22"/>
              </w:rPr>
              <w:t xml:space="preserve">       </w:t>
            </w:r>
          </w:p>
        </w:tc>
        <w:tc>
          <w:tcPr>
            <w:tcW w:w="2122" w:type="dxa"/>
            <w:tcBorders>
              <w:top w:val="single" w:sz="8"/>
              <w:left w:val="single" w:sz="8"/>
              <w:bottom w:val="single" w:sz="8"/>
              <w:right w:val="single" w:sz="8"/>
            </w:tcBorders>
            <w:tcMar>
              <w:left w:w="108" w:type="dxa"/>
              <w:right w:w="108" w:type="dxa"/>
            </w:tcMar>
            <w:vAlign w:val="top"/>
          </w:tcPr>
          <w:p w:rsidR="6D68DBA1" w:rsidP="6D68DBA1" w:rsidRDefault="6D68DBA1" w14:paraId="0ACEB5F2" w14:textId="439FECEC">
            <w:pPr>
              <w:bidi w:val="0"/>
              <w:spacing w:before="0" w:beforeAutospacing="off" w:after="0" w:afterAutospacing="off"/>
              <w:ind w:left="0" w:right="-442"/>
            </w:pPr>
            <w:r w:rsidRPr="6D68DBA1" w:rsidR="6D68DBA1">
              <w:rPr>
                <w:rFonts w:ascii="Arial" w:hAnsi="Arial" w:eastAsia="Arial" w:cs="Arial"/>
                <w:sz w:val="22"/>
                <w:szCs w:val="22"/>
              </w:rPr>
              <w:t xml:space="preserve"> </w:t>
            </w:r>
          </w:p>
        </w:tc>
        <w:tc>
          <w:tcPr>
            <w:tcW w:w="2513" w:type="dxa"/>
            <w:tcBorders>
              <w:top w:val="single" w:sz="8"/>
              <w:left w:val="single" w:sz="8"/>
              <w:bottom w:val="single" w:sz="8"/>
              <w:right w:val="single" w:sz="8"/>
            </w:tcBorders>
            <w:tcMar>
              <w:left w:w="108" w:type="dxa"/>
              <w:right w:w="108" w:type="dxa"/>
            </w:tcMar>
            <w:vAlign w:val="top"/>
          </w:tcPr>
          <w:p w:rsidR="6D68DBA1" w:rsidP="6D68DBA1" w:rsidRDefault="6D68DBA1" w14:paraId="58A78C84" w14:textId="45BA3C21">
            <w:pPr>
              <w:bidi w:val="0"/>
              <w:spacing w:before="0" w:beforeAutospacing="off" w:after="0" w:afterAutospacing="off"/>
              <w:ind w:left="0" w:right="-442"/>
            </w:pPr>
            <w:r w:rsidRPr="6D68DBA1" w:rsidR="6D68DBA1">
              <w:rPr>
                <w:rFonts w:ascii="Arial" w:hAnsi="Arial" w:eastAsia="Arial" w:cs="Arial"/>
                <w:sz w:val="22"/>
                <w:szCs w:val="22"/>
              </w:rPr>
              <w:t xml:space="preserve"> </w:t>
            </w:r>
          </w:p>
          <w:p w:rsidR="6D68DBA1" w:rsidP="6D68DBA1" w:rsidRDefault="6D68DBA1" w14:paraId="3D87C1A9" w14:textId="6A59742D">
            <w:pPr>
              <w:bidi w:val="0"/>
              <w:spacing w:before="0" w:beforeAutospacing="off" w:after="0" w:afterAutospacing="off"/>
              <w:ind w:left="0" w:right="-442"/>
            </w:pPr>
            <w:r w:rsidRPr="6D68DBA1" w:rsidR="6D68DBA1">
              <w:rPr>
                <w:rFonts w:ascii="Arial" w:hAnsi="Arial" w:eastAsia="Arial" w:cs="Arial"/>
                <w:sz w:val="22"/>
                <w:szCs w:val="22"/>
              </w:rPr>
              <w:t xml:space="preserve"> </w:t>
            </w:r>
          </w:p>
        </w:tc>
      </w:tr>
      <w:tr w:rsidR="6D68DBA1" w:rsidTr="6D68DBA1" w14:paraId="40BD69A5">
        <w:trPr>
          <w:trHeight w:val="810"/>
        </w:trPr>
        <w:tc>
          <w:tcPr>
            <w:tcW w:w="656" w:type="dxa"/>
            <w:tcBorders>
              <w:top w:val="single" w:sz="8"/>
              <w:left w:val="single" w:sz="8"/>
              <w:bottom w:val="single" w:sz="8"/>
              <w:right w:val="single" w:sz="8"/>
            </w:tcBorders>
            <w:tcMar>
              <w:left w:w="108" w:type="dxa"/>
              <w:right w:w="108" w:type="dxa"/>
            </w:tcMar>
            <w:vAlign w:val="top"/>
          </w:tcPr>
          <w:p w:rsidR="6D68DBA1" w:rsidP="6D68DBA1" w:rsidRDefault="6D68DBA1" w14:paraId="024AAF9B" w14:textId="5E06CFBE">
            <w:pPr>
              <w:bidi w:val="0"/>
              <w:spacing w:before="0" w:beforeAutospacing="off" w:after="0" w:afterAutospacing="off"/>
              <w:ind w:left="0" w:right="-442"/>
            </w:pPr>
            <w:r w:rsidRPr="6D68DBA1" w:rsidR="6D68DBA1">
              <w:rPr>
                <w:rFonts w:ascii="Arial" w:hAnsi="Arial" w:eastAsia="Arial" w:cs="Arial"/>
                <w:sz w:val="22"/>
                <w:szCs w:val="22"/>
              </w:rPr>
              <w:t xml:space="preserve"> </w:t>
            </w:r>
          </w:p>
        </w:tc>
        <w:tc>
          <w:tcPr>
            <w:tcW w:w="2085" w:type="dxa"/>
            <w:tcBorders>
              <w:top w:val="single" w:sz="8"/>
              <w:left w:val="single" w:sz="8"/>
              <w:bottom w:val="single" w:sz="8"/>
              <w:right w:val="single" w:sz="8"/>
            </w:tcBorders>
            <w:tcMar>
              <w:left w:w="108" w:type="dxa"/>
              <w:right w:w="108" w:type="dxa"/>
            </w:tcMar>
            <w:vAlign w:val="top"/>
          </w:tcPr>
          <w:p w:rsidR="6D68DBA1" w:rsidP="6D68DBA1" w:rsidRDefault="6D68DBA1" w14:paraId="2F051813" w14:textId="17ADCCCF">
            <w:pPr>
              <w:bidi w:val="0"/>
              <w:spacing w:before="0" w:beforeAutospacing="off" w:after="0" w:afterAutospacing="off"/>
            </w:pPr>
            <w:r w:rsidRPr="6D68DBA1" w:rsidR="6D68DBA1">
              <w:rPr>
                <w:rFonts w:ascii="Arial" w:hAnsi="Arial" w:eastAsia="Arial" w:cs="Arial"/>
                <w:color w:val="000000" w:themeColor="text1" w:themeTint="FF" w:themeShade="FF"/>
                <w:sz w:val="22"/>
                <w:szCs w:val="22"/>
              </w:rPr>
              <w:t>CE1.1 Work with their own team and others to maximise resources and share experience and knowledge</w:t>
            </w:r>
          </w:p>
        </w:tc>
        <w:tc>
          <w:tcPr>
            <w:tcW w:w="1639" w:type="dxa"/>
            <w:tcBorders>
              <w:top w:val="single" w:sz="8"/>
              <w:left w:val="single" w:sz="8"/>
              <w:bottom w:val="single" w:sz="8"/>
              <w:right w:val="single" w:sz="8"/>
            </w:tcBorders>
            <w:tcMar>
              <w:left w:w="108" w:type="dxa"/>
              <w:right w:w="108" w:type="dxa"/>
            </w:tcMar>
            <w:vAlign w:val="top"/>
          </w:tcPr>
          <w:p w:rsidR="6D68DBA1" w:rsidP="6D68DBA1" w:rsidRDefault="6D68DBA1" w14:paraId="77E1F45A" w14:textId="68DE9965">
            <w:pPr>
              <w:bidi w:val="0"/>
              <w:spacing w:before="0" w:beforeAutospacing="off" w:after="0" w:afterAutospacing="off"/>
            </w:pPr>
            <w:r w:rsidRPr="6D68DBA1" w:rsidR="6D68DBA1">
              <w:rPr>
                <w:rFonts w:ascii="Arial" w:hAnsi="Arial" w:eastAsia="Arial" w:cs="Arial"/>
                <w:sz w:val="22"/>
                <w:szCs w:val="22"/>
              </w:rPr>
              <w:t>I make it a priority to support my colleagues by offering guidance and sharing my experiences.  Recently had a trainee in where I would offer advise and explain procedures to her. By doing this it helps build collective expertise and contribute to the development of the team</w:t>
            </w:r>
          </w:p>
        </w:tc>
        <w:tc>
          <w:tcPr>
            <w:tcW w:w="2122" w:type="dxa"/>
            <w:tcBorders>
              <w:top w:val="single" w:sz="8"/>
              <w:left w:val="single" w:sz="8"/>
              <w:bottom w:val="single" w:sz="8"/>
              <w:right w:val="single" w:sz="8"/>
            </w:tcBorders>
            <w:tcMar>
              <w:left w:w="108" w:type="dxa"/>
              <w:right w:w="108" w:type="dxa"/>
            </w:tcMar>
            <w:vAlign w:val="top"/>
          </w:tcPr>
          <w:p w:rsidR="6D68DBA1" w:rsidP="6D68DBA1" w:rsidRDefault="6D68DBA1" w14:paraId="459D6963" w14:textId="2E0261BF">
            <w:pPr>
              <w:bidi w:val="0"/>
              <w:spacing w:before="0" w:beforeAutospacing="off" w:after="0" w:afterAutospacing="off"/>
            </w:pPr>
            <w:r w:rsidRPr="6D68DBA1" w:rsidR="6D68DBA1">
              <w:rPr>
                <w:rFonts w:ascii="Arial" w:hAnsi="Arial" w:eastAsia="Arial" w:cs="Arial"/>
                <w:strike w:val="0"/>
                <w:dstrike w:val="0"/>
                <w:color w:val="008080"/>
                <w:sz w:val="24"/>
                <w:szCs w:val="24"/>
                <w:u w:val="single"/>
              </w:rPr>
              <w:t>Meets expected standards</w:t>
            </w:r>
          </w:p>
          <w:p w:rsidR="6D68DBA1" w:rsidP="6D68DBA1" w:rsidRDefault="6D68DBA1" w14:paraId="4520E979" w14:textId="7757B54B">
            <w:pPr>
              <w:bidi w:val="0"/>
              <w:spacing w:before="0" w:beforeAutospacing="off" w:after="0" w:afterAutospacing="off"/>
            </w:pPr>
            <w:r w:rsidRPr="6D68DBA1" w:rsidR="6D68DBA1">
              <w:rPr>
                <w:rFonts w:ascii="Arial" w:hAnsi="Arial" w:eastAsia="Arial" w:cs="Arial"/>
                <w:strike w:val="0"/>
                <w:dstrike w:val="0"/>
                <w:color w:val="008080"/>
                <w:sz w:val="24"/>
                <w:szCs w:val="24"/>
                <w:u w:val="single"/>
              </w:rPr>
              <w:t>Hayley consistently meets the stan</w:t>
            </w:r>
            <w:r w:rsidRPr="6D68DBA1" w:rsidR="6D68DBA1">
              <w:rPr>
                <w:rFonts w:ascii="Arial" w:hAnsi="Arial" w:eastAsia="Arial" w:cs="Arial"/>
                <w:color w:val="000000" w:themeColor="text1" w:themeTint="FF" w:themeShade="FF"/>
                <w:sz w:val="24"/>
                <w:szCs w:val="24"/>
              </w:rPr>
              <w:t xml:space="preserve">dard. As stated in her example Hayley has contributed to training new officers to the team. In terms of maximising resources a good way to do this would be using the Surgery Appointments invite CH when things cant be resolve over the phone- this could remove barriers for CH and save Solutions officer a visit  </w:t>
            </w:r>
          </w:p>
          <w:p w:rsidR="6D68DBA1" w:rsidP="6D68DBA1" w:rsidRDefault="6D68DBA1" w14:paraId="6A8D6BB8" w14:textId="1DA4638C">
            <w:pPr>
              <w:bidi w:val="0"/>
              <w:spacing w:before="0" w:beforeAutospacing="off" w:after="0" w:afterAutospacing="off"/>
              <w:jc w:val="center"/>
            </w:pPr>
            <w:r w:rsidRPr="6D68DBA1" w:rsidR="6D68DBA1">
              <w:rPr>
                <w:rFonts w:ascii="Arial" w:hAnsi="Arial" w:eastAsia="Arial" w:cs="Arial"/>
                <w:sz w:val="22"/>
                <w:szCs w:val="22"/>
              </w:rPr>
              <w:t xml:space="preserve"> </w:t>
            </w:r>
          </w:p>
        </w:tc>
        <w:tc>
          <w:tcPr>
            <w:tcW w:w="2513" w:type="dxa"/>
            <w:tcBorders>
              <w:top w:val="single" w:sz="8"/>
              <w:left w:val="single" w:sz="8"/>
              <w:bottom w:val="single" w:sz="8"/>
              <w:right w:val="single" w:sz="8"/>
            </w:tcBorders>
            <w:tcMar>
              <w:left w:w="108" w:type="dxa"/>
              <w:right w:w="108" w:type="dxa"/>
            </w:tcMar>
            <w:vAlign w:val="top"/>
          </w:tcPr>
          <w:p w:rsidR="6D68DBA1" w:rsidP="6D68DBA1" w:rsidRDefault="6D68DBA1" w14:paraId="2BAB432A" w14:textId="39F1E448">
            <w:pPr>
              <w:bidi w:val="0"/>
              <w:spacing w:before="0" w:beforeAutospacing="off" w:after="0" w:afterAutospacing="off"/>
            </w:pPr>
            <w:r w:rsidRPr="6D68DBA1" w:rsidR="6D68DBA1">
              <w:rPr>
                <w:rFonts w:ascii="Arial" w:hAnsi="Arial" w:eastAsia="Arial" w:cs="Arial"/>
                <w:sz w:val="22"/>
                <w:szCs w:val="22"/>
              </w:rPr>
              <w:t xml:space="preserve">Booking in surgery Appointments </w:t>
            </w:r>
          </w:p>
          <w:p w:rsidR="6D68DBA1" w:rsidP="6D68DBA1" w:rsidRDefault="6D68DBA1" w14:paraId="6E5D87D2" w14:textId="6D487FEC">
            <w:pPr>
              <w:bidi w:val="0"/>
              <w:spacing w:before="0" w:beforeAutospacing="off" w:after="0" w:afterAutospacing="off"/>
            </w:pPr>
            <w:r w:rsidRPr="6D68DBA1" w:rsidR="6D68DBA1">
              <w:rPr>
                <w:rFonts w:ascii="Arial" w:hAnsi="Arial" w:eastAsia="Arial" w:cs="Arial"/>
                <w:sz w:val="22"/>
                <w:szCs w:val="22"/>
              </w:rPr>
              <w:t xml:space="preserve"> </w:t>
            </w:r>
          </w:p>
          <w:p w:rsidR="6D68DBA1" w:rsidP="6D68DBA1" w:rsidRDefault="6D68DBA1" w14:paraId="178F9930" w14:textId="64E57463">
            <w:pPr>
              <w:bidi w:val="0"/>
              <w:spacing w:before="0" w:beforeAutospacing="off" w:after="0" w:afterAutospacing="off"/>
            </w:pPr>
            <w:hyperlink r:id="Rd239ecf71ba54b0e">
              <w:r w:rsidRPr="6D68DBA1" w:rsidR="6D68DBA1">
                <w:rPr>
                  <w:rStyle w:val="Hyperlink"/>
                  <w:strike w:val="0"/>
                  <w:dstrike w:val="0"/>
                  <w:color w:val="0000FF"/>
                  <w:u w:val="single"/>
                </w:rPr>
                <w:t>Prison cases.xlsx</w:t>
              </w:r>
            </w:hyperlink>
          </w:p>
          <w:p w:rsidR="6D68DBA1" w:rsidP="6D68DBA1" w:rsidRDefault="6D68DBA1" w14:paraId="598B1901" w14:textId="69311A14">
            <w:pPr>
              <w:bidi w:val="0"/>
              <w:spacing w:before="0" w:beforeAutospacing="off" w:after="0" w:afterAutospacing="off"/>
            </w:pPr>
            <w:r w:rsidRPr="6D68DBA1" w:rsidR="6D68DBA1">
              <w:rPr>
                <w:rFonts w:ascii="Arial" w:hAnsi="Arial" w:eastAsia="Arial" w:cs="Arial"/>
                <w:sz w:val="22"/>
                <w:szCs w:val="22"/>
              </w:rPr>
              <w:t xml:space="preserve"> </w:t>
            </w:r>
          </w:p>
          <w:p w:rsidR="6D68DBA1" w:rsidP="6D68DBA1" w:rsidRDefault="6D68DBA1" w14:paraId="7973E588" w14:textId="1AB84DC5">
            <w:pPr>
              <w:bidi w:val="0"/>
              <w:spacing w:before="0" w:beforeAutospacing="off" w:after="0" w:afterAutospacing="off"/>
            </w:pPr>
            <w:hyperlink r:id="R467de45679f647c7">
              <w:r w:rsidRPr="6D68DBA1" w:rsidR="6D68DBA1">
                <w:rPr>
                  <w:rStyle w:val="Hyperlink"/>
                  <w:strike w:val="0"/>
                  <w:dstrike w:val="0"/>
                  <w:color w:val="0000FF"/>
                  <w:u w:val="single"/>
                </w:rPr>
                <w:t>Rents Team visit checklist.docx</w:t>
              </w:r>
            </w:hyperlink>
          </w:p>
          <w:p w:rsidR="6D68DBA1" w:rsidP="6D68DBA1" w:rsidRDefault="6D68DBA1" w14:paraId="66210B9E" w14:textId="3B004085">
            <w:pPr>
              <w:bidi w:val="0"/>
              <w:spacing w:before="0" w:beforeAutospacing="off" w:after="0" w:afterAutospacing="off"/>
            </w:pPr>
            <w:r w:rsidRPr="6D68DBA1" w:rsidR="6D68DBA1">
              <w:rPr>
                <w:rFonts w:ascii="Arial" w:hAnsi="Arial" w:eastAsia="Arial" w:cs="Arial"/>
                <w:sz w:val="22"/>
                <w:szCs w:val="22"/>
              </w:rPr>
              <w:t xml:space="preserve"> </w:t>
            </w:r>
          </w:p>
          <w:p w:rsidR="6D68DBA1" w:rsidP="6D68DBA1" w:rsidRDefault="6D68DBA1" w14:paraId="4EA0DB20" w14:textId="6E4149F8">
            <w:pPr>
              <w:bidi w:val="0"/>
              <w:spacing w:before="0" w:beforeAutospacing="off" w:after="0" w:afterAutospacing="off"/>
            </w:pPr>
            <w:hyperlink r:id="R2362d5b0df044621">
              <w:r w:rsidRPr="6D68DBA1" w:rsidR="6D68DBA1">
                <w:rPr>
                  <w:rStyle w:val="Hyperlink"/>
                  <w:strike w:val="0"/>
                  <w:dstrike w:val="0"/>
                  <w:color w:val="0000FF"/>
                  <w:u w:val="single"/>
                </w:rPr>
                <w:t>Visit &amp; queries Patch 8.xlsx</w:t>
              </w:r>
            </w:hyperlink>
          </w:p>
          <w:p w:rsidR="6D68DBA1" w:rsidP="6D68DBA1" w:rsidRDefault="6D68DBA1" w14:paraId="7872748A" w14:textId="27EB0D07">
            <w:pPr>
              <w:bidi w:val="0"/>
              <w:spacing w:before="0" w:beforeAutospacing="off" w:after="0" w:afterAutospacing="off"/>
            </w:pPr>
            <w:r w:rsidRPr="6D68DBA1" w:rsidR="6D68DBA1">
              <w:rPr>
                <w:rFonts w:ascii="Arial" w:hAnsi="Arial" w:eastAsia="Arial" w:cs="Arial"/>
                <w:sz w:val="22"/>
                <w:szCs w:val="22"/>
              </w:rPr>
              <w:t xml:space="preserve"> </w:t>
            </w:r>
          </w:p>
        </w:tc>
      </w:tr>
      <w:tr w:rsidR="6D68DBA1" w:rsidTr="6D68DBA1" w14:paraId="6053D3A5">
        <w:trPr>
          <w:trHeight w:val="540"/>
        </w:trPr>
        <w:tc>
          <w:tcPr>
            <w:tcW w:w="656" w:type="dxa"/>
            <w:tcBorders>
              <w:top w:val="single" w:sz="8"/>
              <w:left w:val="single" w:sz="8"/>
              <w:bottom w:val="single" w:sz="8"/>
              <w:right w:val="single" w:sz="8"/>
            </w:tcBorders>
            <w:tcMar>
              <w:left w:w="108" w:type="dxa"/>
              <w:right w:w="108" w:type="dxa"/>
            </w:tcMar>
            <w:vAlign w:val="top"/>
          </w:tcPr>
          <w:p w:rsidR="6D68DBA1" w:rsidP="6D68DBA1" w:rsidRDefault="6D68DBA1" w14:paraId="69B94144" w14:textId="484DC30D">
            <w:pPr>
              <w:bidi w:val="0"/>
              <w:spacing w:before="0" w:beforeAutospacing="off" w:after="0" w:afterAutospacing="off"/>
              <w:ind w:left="0" w:right="-442"/>
            </w:pPr>
            <w:r w:rsidRPr="6D68DBA1" w:rsidR="6D68DBA1">
              <w:rPr>
                <w:rFonts w:ascii="Arial" w:hAnsi="Arial" w:eastAsia="Arial" w:cs="Arial"/>
                <w:sz w:val="22"/>
                <w:szCs w:val="22"/>
              </w:rPr>
              <w:t xml:space="preserve"> </w:t>
            </w:r>
          </w:p>
        </w:tc>
        <w:tc>
          <w:tcPr>
            <w:tcW w:w="2085" w:type="dxa"/>
            <w:tcBorders>
              <w:top w:val="single" w:sz="8"/>
              <w:left w:val="single" w:sz="8"/>
              <w:bottom w:val="single" w:sz="8"/>
              <w:right w:val="single" w:sz="8"/>
            </w:tcBorders>
            <w:tcMar>
              <w:left w:w="108" w:type="dxa"/>
              <w:right w:w="108" w:type="dxa"/>
            </w:tcMar>
            <w:vAlign w:val="top"/>
          </w:tcPr>
          <w:p w:rsidR="6D68DBA1" w:rsidP="6D68DBA1" w:rsidRDefault="6D68DBA1" w14:paraId="67A24E4F" w14:textId="48FA59C2">
            <w:pPr>
              <w:bidi w:val="0"/>
              <w:spacing w:before="0" w:beforeAutospacing="off" w:after="0" w:afterAutospacing="off"/>
            </w:pPr>
            <w:r w:rsidRPr="6D68DBA1" w:rsidR="6D68DBA1">
              <w:rPr>
                <w:rFonts w:ascii="Arial" w:hAnsi="Arial" w:eastAsia="Arial" w:cs="Arial"/>
                <w:color w:val="000000" w:themeColor="text1" w:themeTint="FF" w:themeShade="FF"/>
                <w:sz w:val="22"/>
                <w:szCs w:val="22"/>
              </w:rPr>
              <w:t xml:space="preserve">CE1.2 Build strong working relationships.  Communicate well with colleagues and internal and external stakeholders. </w:t>
            </w:r>
          </w:p>
        </w:tc>
        <w:tc>
          <w:tcPr>
            <w:tcW w:w="1639" w:type="dxa"/>
            <w:tcBorders>
              <w:top w:val="single" w:sz="8"/>
              <w:left w:val="single" w:sz="8"/>
              <w:bottom w:val="single" w:sz="8"/>
              <w:right w:val="single" w:sz="8"/>
            </w:tcBorders>
            <w:tcMar>
              <w:left w:w="108" w:type="dxa"/>
              <w:right w:w="108" w:type="dxa"/>
            </w:tcMar>
            <w:vAlign w:val="top"/>
          </w:tcPr>
          <w:p w:rsidR="6D68DBA1" w:rsidP="6D68DBA1" w:rsidRDefault="6D68DBA1" w14:paraId="35866E63" w14:textId="5085CBDD">
            <w:pPr>
              <w:bidi w:val="0"/>
              <w:spacing w:before="0" w:beforeAutospacing="off" w:after="0" w:afterAutospacing="off"/>
            </w:pPr>
            <w:r w:rsidRPr="6D68DBA1" w:rsidR="6D68DBA1">
              <w:rPr>
                <w:rFonts w:ascii="Arial" w:hAnsi="Arial" w:eastAsia="Arial" w:cs="Arial"/>
                <w:strike w:val="0"/>
                <w:dstrike w:val="0"/>
                <w:color w:val="008080"/>
                <w:sz w:val="22"/>
                <w:szCs w:val="22"/>
                <w:u w:val="single"/>
              </w:rPr>
              <w:t xml:space="preserve">I ensure I communicate well with my team member, listening actively and responding constructively. With external stakeholders such as support agencies, DWP and universal credit I maintain a professional and respectful approach.                                             </w:t>
            </w:r>
          </w:p>
        </w:tc>
        <w:tc>
          <w:tcPr>
            <w:tcW w:w="2122" w:type="dxa"/>
            <w:tcBorders>
              <w:top w:val="single" w:sz="8"/>
              <w:left w:val="single" w:sz="8"/>
              <w:bottom w:val="single" w:sz="8"/>
              <w:right w:val="single" w:sz="8"/>
            </w:tcBorders>
            <w:tcMar>
              <w:left w:w="108" w:type="dxa"/>
              <w:right w:w="108" w:type="dxa"/>
            </w:tcMar>
            <w:vAlign w:val="top"/>
          </w:tcPr>
          <w:p w:rsidR="6D68DBA1" w:rsidP="6D68DBA1" w:rsidRDefault="6D68DBA1" w14:paraId="22000614" w14:textId="151F796D">
            <w:pPr>
              <w:bidi w:val="0"/>
              <w:spacing w:before="0" w:beforeAutospacing="off" w:after="0" w:afterAutospacing="off"/>
            </w:pPr>
            <w:r w:rsidRPr="6D68DBA1" w:rsidR="6D68DBA1">
              <w:rPr>
                <w:rFonts w:ascii="Arial" w:hAnsi="Arial" w:eastAsia="Arial" w:cs="Arial"/>
                <w:strike w:val="0"/>
                <w:dstrike w:val="0"/>
                <w:color w:val="008080"/>
                <w:sz w:val="24"/>
                <w:szCs w:val="24"/>
                <w:u w:val="single"/>
              </w:rPr>
              <w:t>Meets expected standards</w:t>
            </w:r>
          </w:p>
          <w:p w:rsidR="6D68DBA1" w:rsidP="6D68DBA1" w:rsidRDefault="6D68DBA1" w14:paraId="10FA5A7A" w14:textId="3FFA2761">
            <w:pPr>
              <w:bidi w:val="0"/>
              <w:spacing w:before="0" w:beforeAutospacing="off" w:after="0" w:afterAutospacing="off"/>
            </w:pPr>
            <w:r w:rsidRPr="6D68DBA1" w:rsidR="6D68DBA1">
              <w:rPr>
                <w:rFonts w:ascii="Arial" w:hAnsi="Arial" w:eastAsia="Arial" w:cs="Arial"/>
                <w:sz w:val="22"/>
                <w:szCs w:val="22"/>
              </w:rPr>
              <w:t xml:space="preserve">Hayley has a good understanding of Benefits and I have often observed her sharing this knowledge with her colleagues. </w:t>
            </w:r>
          </w:p>
          <w:p w:rsidR="6D68DBA1" w:rsidP="6D68DBA1" w:rsidRDefault="6D68DBA1" w14:paraId="179A0156" w14:textId="35C686CE">
            <w:pPr>
              <w:bidi w:val="0"/>
              <w:spacing w:before="0" w:beforeAutospacing="off" w:after="0" w:afterAutospacing="off"/>
            </w:pPr>
            <w:r w:rsidRPr="6D68DBA1" w:rsidR="6D68DBA1">
              <w:rPr>
                <w:rFonts w:ascii="Arial" w:hAnsi="Arial" w:eastAsia="Arial" w:cs="Arial"/>
                <w:sz w:val="22"/>
                <w:szCs w:val="22"/>
              </w:rPr>
              <w:t xml:space="preserve"> </w:t>
            </w:r>
          </w:p>
          <w:p w:rsidR="6D68DBA1" w:rsidP="6D68DBA1" w:rsidRDefault="6D68DBA1" w14:paraId="29F3FB8F" w14:textId="224AB9FB">
            <w:pPr>
              <w:bidi w:val="0"/>
              <w:spacing w:before="0" w:beforeAutospacing="off" w:after="0" w:afterAutospacing="off"/>
            </w:pPr>
            <w:r w:rsidRPr="6D68DBA1" w:rsidR="6D68DBA1">
              <w:rPr>
                <w:rFonts w:ascii="Arial" w:hAnsi="Arial" w:eastAsia="Arial" w:cs="Arial"/>
                <w:sz w:val="22"/>
                <w:szCs w:val="22"/>
              </w:rPr>
              <w:t xml:space="preserve"> </w:t>
            </w:r>
          </w:p>
          <w:p w:rsidR="6D68DBA1" w:rsidP="6D68DBA1" w:rsidRDefault="6D68DBA1" w14:paraId="47E6AD85" w14:textId="46D8DC99">
            <w:pPr>
              <w:bidi w:val="0"/>
              <w:spacing w:before="0" w:beforeAutospacing="off" w:after="0" w:afterAutospacing="off"/>
            </w:pPr>
            <w:r w:rsidRPr="6D68DBA1" w:rsidR="6D68DBA1">
              <w:rPr>
                <w:rFonts w:ascii="Arial" w:hAnsi="Arial" w:eastAsia="Arial" w:cs="Arial"/>
                <w:sz w:val="22"/>
                <w:szCs w:val="22"/>
              </w:rPr>
              <w:t xml:space="preserve"> </w:t>
            </w:r>
          </w:p>
          <w:p w:rsidR="6D68DBA1" w:rsidP="6D68DBA1" w:rsidRDefault="6D68DBA1" w14:paraId="083CEA9D" w14:textId="2A9D8803">
            <w:pPr>
              <w:bidi w:val="0"/>
              <w:spacing w:before="0" w:beforeAutospacing="off" w:after="0" w:afterAutospacing="off"/>
            </w:pPr>
            <w:r w:rsidRPr="6D68DBA1" w:rsidR="6D68DBA1">
              <w:rPr>
                <w:rFonts w:ascii="Arial" w:hAnsi="Arial" w:eastAsia="Arial" w:cs="Arial"/>
                <w:sz w:val="22"/>
                <w:szCs w:val="22"/>
              </w:rPr>
              <w:t xml:space="preserve"> </w:t>
            </w:r>
          </w:p>
          <w:p w:rsidR="6D68DBA1" w:rsidP="6D68DBA1" w:rsidRDefault="6D68DBA1" w14:paraId="17A05337" w14:textId="01B921B4">
            <w:pPr>
              <w:bidi w:val="0"/>
              <w:spacing w:before="0" w:beforeAutospacing="off" w:after="0" w:afterAutospacing="off"/>
              <w:jc w:val="center"/>
            </w:pPr>
            <w:r w:rsidRPr="6D68DBA1" w:rsidR="6D68DBA1">
              <w:rPr>
                <w:rFonts w:ascii="Arial" w:hAnsi="Arial" w:eastAsia="Arial" w:cs="Arial"/>
                <w:sz w:val="22"/>
                <w:szCs w:val="22"/>
              </w:rPr>
              <w:t xml:space="preserve"> </w:t>
            </w:r>
          </w:p>
        </w:tc>
        <w:tc>
          <w:tcPr>
            <w:tcW w:w="2513" w:type="dxa"/>
            <w:tcBorders>
              <w:top w:val="single" w:sz="8"/>
              <w:left w:val="single" w:sz="8"/>
              <w:bottom w:val="single" w:sz="8"/>
              <w:right w:val="single" w:sz="8"/>
            </w:tcBorders>
            <w:tcMar>
              <w:left w:w="108" w:type="dxa"/>
              <w:right w:w="108" w:type="dxa"/>
            </w:tcMar>
            <w:vAlign w:val="top"/>
          </w:tcPr>
          <w:p w:rsidR="6D68DBA1" w:rsidP="6D68DBA1" w:rsidRDefault="6D68DBA1" w14:paraId="5A235DAC" w14:textId="24FCF42E">
            <w:pPr>
              <w:bidi w:val="0"/>
              <w:spacing w:before="0" w:beforeAutospacing="off" w:after="0" w:afterAutospacing="off"/>
              <w:ind w:left="0" w:right="-442"/>
            </w:pPr>
            <w:r w:rsidRPr="6D68DBA1" w:rsidR="6D68DBA1">
              <w:rPr>
                <w:rFonts w:ascii="Arial" w:hAnsi="Arial" w:eastAsia="Arial" w:cs="Arial"/>
                <w:sz w:val="22"/>
                <w:szCs w:val="22"/>
              </w:rPr>
              <w:t xml:space="preserve">Example of referring and Linking in with Support workers TSU officers </w:t>
            </w:r>
          </w:p>
          <w:p w:rsidR="6D68DBA1" w:rsidP="6D68DBA1" w:rsidRDefault="6D68DBA1" w14:paraId="128E75C1" w14:textId="04A1F31F">
            <w:pPr>
              <w:bidi w:val="0"/>
              <w:spacing w:before="0" w:beforeAutospacing="off" w:after="0" w:afterAutospacing="off"/>
              <w:ind w:left="0" w:right="-442"/>
            </w:pPr>
            <w:r w:rsidRPr="6D68DBA1" w:rsidR="6D68DBA1">
              <w:rPr>
                <w:rFonts w:ascii="Arial" w:hAnsi="Arial" w:eastAsia="Arial" w:cs="Arial"/>
                <w:sz w:val="22"/>
                <w:szCs w:val="22"/>
              </w:rPr>
              <w:t xml:space="preserve">Example of Lac Introductions </w:t>
            </w:r>
          </w:p>
          <w:p w:rsidR="6D68DBA1" w:rsidP="6D68DBA1" w:rsidRDefault="6D68DBA1" w14:paraId="501DAFB8" w14:textId="333FA5D1">
            <w:pPr>
              <w:bidi w:val="0"/>
              <w:spacing w:before="0" w:beforeAutospacing="off" w:after="0" w:afterAutospacing="off"/>
              <w:ind w:left="0" w:right="-442"/>
            </w:pPr>
            <w:r w:rsidRPr="6D68DBA1" w:rsidR="6D68DBA1">
              <w:rPr>
                <w:rFonts w:ascii="Arial" w:hAnsi="Arial" w:eastAsia="Arial" w:cs="Arial"/>
                <w:sz w:val="22"/>
                <w:szCs w:val="22"/>
              </w:rPr>
              <w:t xml:space="preserve"> </w:t>
            </w:r>
          </w:p>
          <w:p w:rsidR="6D68DBA1" w:rsidP="6D68DBA1" w:rsidRDefault="6D68DBA1" w14:paraId="68EF0EBC" w14:textId="033FA382">
            <w:pPr>
              <w:bidi w:val="0"/>
              <w:spacing w:before="0" w:beforeAutospacing="off" w:after="0" w:afterAutospacing="off"/>
              <w:ind w:left="0" w:right="-442"/>
            </w:pPr>
            <w:r w:rsidRPr="6D68DBA1" w:rsidR="6D68DBA1">
              <w:rPr>
                <w:rFonts w:ascii="Arial" w:hAnsi="Arial" w:eastAsia="Arial" w:cs="Arial"/>
                <w:sz w:val="22"/>
                <w:szCs w:val="22"/>
              </w:rPr>
              <w:t>Examples where issued Food parcels,</w:t>
            </w:r>
          </w:p>
          <w:p w:rsidR="6D68DBA1" w:rsidP="6D68DBA1" w:rsidRDefault="6D68DBA1" w14:paraId="5C94B462" w14:textId="3FC35FD4">
            <w:pPr>
              <w:bidi w:val="0"/>
              <w:spacing w:before="0" w:beforeAutospacing="off" w:after="0" w:afterAutospacing="off"/>
              <w:ind w:left="0" w:right="-442"/>
            </w:pPr>
            <w:r w:rsidRPr="6D68DBA1" w:rsidR="6D68DBA1">
              <w:rPr>
                <w:rFonts w:ascii="Arial" w:hAnsi="Arial" w:eastAsia="Arial" w:cs="Arial"/>
                <w:sz w:val="22"/>
                <w:szCs w:val="22"/>
              </w:rPr>
              <w:t xml:space="preserve"> DAF funds  to contract holders </w:t>
            </w:r>
          </w:p>
          <w:p w:rsidR="6D68DBA1" w:rsidP="6D68DBA1" w:rsidRDefault="6D68DBA1" w14:paraId="69896DA3" w14:textId="789652E6">
            <w:pPr>
              <w:bidi w:val="0"/>
              <w:spacing w:before="0" w:beforeAutospacing="off" w:after="0" w:afterAutospacing="off"/>
              <w:ind w:left="0" w:right="-442"/>
            </w:pPr>
            <w:r w:rsidRPr="6D68DBA1" w:rsidR="6D68DBA1">
              <w:rPr>
                <w:rFonts w:ascii="Arial" w:hAnsi="Arial" w:eastAsia="Arial" w:cs="Arial"/>
                <w:sz w:val="22"/>
                <w:szCs w:val="22"/>
              </w:rPr>
              <w:t xml:space="preserve"> </w:t>
            </w:r>
          </w:p>
          <w:p w:rsidR="6D68DBA1" w:rsidP="6D68DBA1" w:rsidRDefault="6D68DBA1" w14:paraId="058DBA6A" w14:textId="56F42AE9">
            <w:pPr>
              <w:bidi w:val="0"/>
              <w:spacing w:before="0" w:beforeAutospacing="off" w:after="0" w:afterAutospacing="off"/>
            </w:pPr>
            <w:r w:rsidRPr="6D68DBA1" w:rsidR="6D68DBA1">
              <w:rPr>
                <w:rFonts w:ascii="Arial" w:hAnsi="Arial" w:eastAsia="Arial" w:cs="Arial"/>
                <w:sz w:val="22"/>
                <w:szCs w:val="22"/>
              </w:rPr>
              <w:t xml:space="preserve"> </w:t>
            </w:r>
          </w:p>
        </w:tc>
      </w:tr>
      <w:tr w:rsidR="6D68DBA1" w:rsidTr="6D68DBA1" w14:paraId="0D3FD6EF">
        <w:trPr>
          <w:trHeight w:val="960"/>
        </w:trPr>
        <w:tc>
          <w:tcPr>
            <w:tcW w:w="656" w:type="dxa"/>
            <w:tcBorders>
              <w:top w:val="single" w:sz="8"/>
              <w:left w:val="single" w:sz="8"/>
              <w:bottom w:val="single" w:sz="8"/>
              <w:right w:val="single" w:sz="8"/>
            </w:tcBorders>
            <w:tcMar>
              <w:left w:w="108" w:type="dxa"/>
              <w:right w:w="108" w:type="dxa"/>
            </w:tcMar>
            <w:vAlign w:val="top"/>
          </w:tcPr>
          <w:p w:rsidR="6D68DBA1" w:rsidP="6D68DBA1" w:rsidRDefault="6D68DBA1" w14:paraId="0C816EA7" w14:textId="22803644">
            <w:pPr>
              <w:bidi w:val="0"/>
              <w:spacing w:before="0" w:beforeAutospacing="off" w:after="0" w:afterAutospacing="off"/>
              <w:ind w:left="0" w:right="-442"/>
            </w:pPr>
            <w:r w:rsidRPr="6D68DBA1" w:rsidR="6D68DBA1">
              <w:rPr>
                <w:rFonts w:ascii="Arial" w:hAnsi="Arial" w:eastAsia="Arial" w:cs="Arial"/>
                <w:sz w:val="22"/>
                <w:szCs w:val="22"/>
              </w:rPr>
              <w:t xml:space="preserve"> </w:t>
            </w:r>
          </w:p>
        </w:tc>
        <w:tc>
          <w:tcPr>
            <w:tcW w:w="2085" w:type="dxa"/>
            <w:tcBorders>
              <w:top w:val="single" w:sz="8"/>
              <w:left w:val="single" w:sz="8"/>
              <w:bottom w:val="single" w:sz="8"/>
              <w:right w:val="single" w:sz="8"/>
            </w:tcBorders>
            <w:tcMar>
              <w:left w:w="108" w:type="dxa"/>
              <w:right w:w="108" w:type="dxa"/>
            </w:tcMar>
            <w:vAlign w:val="top"/>
          </w:tcPr>
          <w:p w:rsidR="6D68DBA1" w:rsidP="6D68DBA1" w:rsidRDefault="6D68DBA1" w14:paraId="75D89EBD" w14:textId="11275A3E">
            <w:pPr>
              <w:bidi w:val="0"/>
              <w:spacing w:before="0" w:beforeAutospacing="off" w:after="0" w:afterAutospacing="off"/>
            </w:pPr>
            <w:r w:rsidRPr="6D68DBA1" w:rsidR="6D68DBA1">
              <w:rPr>
                <w:rFonts w:ascii="Arial" w:hAnsi="Arial" w:eastAsia="Arial" w:cs="Arial"/>
                <w:color w:val="000000" w:themeColor="text1" w:themeTint="FF" w:themeShade="FF"/>
                <w:sz w:val="22"/>
                <w:szCs w:val="22"/>
              </w:rPr>
              <w:t xml:space="preserve">CE1.3 Engage with internal and external stakeholders as much as possible.  Seek to understand and act on their input wherever appropriate. </w:t>
            </w:r>
          </w:p>
        </w:tc>
        <w:tc>
          <w:tcPr>
            <w:tcW w:w="1639" w:type="dxa"/>
            <w:tcBorders>
              <w:top w:val="single" w:sz="8"/>
              <w:left w:val="single" w:sz="8"/>
              <w:bottom w:val="single" w:sz="8"/>
              <w:right w:val="single" w:sz="8"/>
            </w:tcBorders>
            <w:tcMar>
              <w:left w:w="108" w:type="dxa"/>
              <w:right w:w="108" w:type="dxa"/>
            </w:tcMar>
            <w:vAlign w:val="top"/>
          </w:tcPr>
          <w:p w:rsidR="6D68DBA1" w:rsidP="6D68DBA1" w:rsidRDefault="6D68DBA1" w14:paraId="5FBB8DF6" w14:textId="24BE7BB2">
            <w:pPr>
              <w:bidi w:val="0"/>
              <w:spacing w:before="0" w:beforeAutospacing="off" w:after="0" w:afterAutospacing="off"/>
            </w:pPr>
            <w:r w:rsidRPr="6D68DBA1" w:rsidR="6D68DBA1">
              <w:rPr>
                <w:rFonts w:ascii="Arial" w:hAnsi="Arial" w:eastAsia="Arial" w:cs="Arial"/>
                <w:strike w:val="0"/>
                <w:dstrike w:val="0"/>
                <w:color w:val="008080"/>
                <w:sz w:val="22"/>
                <w:szCs w:val="22"/>
                <w:u w:val="single"/>
              </w:rPr>
              <w:t>I communicate with Neighbourhood officers regularly to discuss cases.  There has been an ongoing case where by I have had to speak to the NO and housing benefits and managed to get HB backdated due to one person leaving the contract and an untidy tenancy was created.</w:t>
            </w:r>
          </w:p>
        </w:tc>
        <w:tc>
          <w:tcPr>
            <w:tcW w:w="2122" w:type="dxa"/>
            <w:tcBorders>
              <w:top w:val="single" w:sz="8"/>
              <w:left w:val="single" w:sz="8"/>
              <w:bottom w:val="single" w:sz="8"/>
              <w:right w:val="single" w:sz="8"/>
            </w:tcBorders>
            <w:tcMar>
              <w:left w:w="108" w:type="dxa"/>
              <w:right w:w="108" w:type="dxa"/>
            </w:tcMar>
            <w:vAlign w:val="top"/>
          </w:tcPr>
          <w:p w:rsidR="6D68DBA1" w:rsidP="6D68DBA1" w:rsidRDefault="6D68DBA1" w14:paraId="0B2A8E28" w14:textId="02059242">
            <w:pPr>
              <w:bidi w:val="0"/>
              <w:spacing w:before="0" w:beforeAutospacing="off" w:after="0" w:afterAutospacing="off"/>
            </w:pPr>
            <w:r w:rsidRPr="6D68DBA1" w:rsidR="6D68DBA1">
              <w:rPr>
                <w:rFonts w:ascii="Arial" w:hAnsi="Arial" w:eastAsia="Arial" w:cs="Arial"/>
                <w:strike w:val="0"/>
                <w:dstrike w:val="0"/>
                <w:color w:val="008080"/>
                <w:sz w:val="24"/>
                <w:szCs w:val="24"/>
                <w:u w:val="single"/>
              </w:rPr>
              <w:t>Meets expected standards</w:t>
            </w:r>
          </w:p>
          <w:p w:rsidR="6D68DBA1" w:rsidP="6D68DBA1" w:rsidRDefault="6D68DBA1" w14:paraId="454FFE76" w14:textId="112A1453">
            <w:pPr>
              <w:bidi w:val="0"/>
              <w:spacing w:before="0" w:beforeAutospacing="off" w:after="0" w:afterAutospacing="off"/>
            </w:pPr>
            <w:r w:rsidRPr="6D68DBA1" w:rsidR="6D68DBA1">
              <w:rPr>
                <w:rFonts w:ascii="Arial" w:hAnsi="Arial" w:eastAsia="Arial" w:cs="Arial"/>
                <w:strike w:val="0"/>
                <w:dstrike w:val="0"/>
                <w:color w:val="008080"/>
                <w:sz w:val="24"/>
                <w:szCs w:val="24"/>
                <w:u w:val="single"/>
              </w:rPr>
              <w:t>Good Proformance</w:t>
            </w:r>
          </w:p>
          <w:p w:rsidR="6D68DBA1" w:rsidP="6D68DBA1" w:rsidRDefault="6D68DBA1" w14:paraId="263DA7BE" w14:textId="0E2C65D0">
            <w:pPr>
              <w:bidi w:val="0"/>
              <w:spacing w:before="0" w:beforeAutospacing="off" w:after="0" w:afterAutospacing="off"/>
            </w:pPr>
            <w:r w:rsidRPr="6D68DBA1" w:rsidR="6D68DBA1">
              <w:rPr>
                <w:rFonts w:ascii="Arial" w:hAnsi="Arial" w:eastAsia="Arial" w:cs="Arial"/>
                <w:sz w:val="22"/>
                <w:szCs w:val="22"/>
              </w:rPr>
              <w:t xml:space="preserve">This is a good example that shows Hayley understands the behaviour and meets the standards </w:t>
            </w:r>
          </w:p>
          <w:p w:rsidR="6D68DBA1" w:rsidP="6D68DBA1" w:rsidRDefault="6D68DBA1" w14:paraId="62A50A6D" w14:textId="3AD4480C">
            <w:pPr>
              <w:bidi w:val="0"/>
              <w:spacing w:before="0" w:beforeAutospacing="off" w:after="0" w:afterAutospacing="off"/>
            </w:pPr>
            <w:r w:rsidRPr="6D68DBA1" w:rsidR="6D68DBA1">
              <w:rPr>
                <w:rFonts w:ascii="Arial" w:hAnsi="Arial" w:eastAsia="Arial" w:cs="Arial"/>
                <w:sz w:val="22"/>
                <w:szCs w:val="22"/>
              </w:rPr>
              <w:t xml:space="preserve"> </w:t>
            </w:r>
          </w:p>
          <w:p w:rsidR="6D68DBA1" w:rsidP="6D68DBA1" w:rsidRDefault="6D68DBA1" w14:paraId="6FB07AB3" w14:textId="056348BB">
            <w:pPr>
              <w:bidi w:val="0"/>
              <w:spacing w:before="0" w:beforeAutospacing="off" w:after="0" w:afterAutospacing="off"/>
            </w:pPr>
            <w:r w:rsidRPr="6D68DBA1" w:rsidR="6D68DBA1">
              <w:rPr>
                <w:rFonts w:ascii="Arial" w:hAnsi="Arial" w:eastAsia="Arial" w:cs="Arial"/>
                <w:sz w:val="22"/>
                <w:szCs w:val="22"/>
              </w:rPr>
              <w:t xml:space="preserve">Investigation using W2 is really key as sometimes we can pick up backdate opportunities this way ESA - CH moving on to UC </w:t>
            </w:r>
          </w:p>
        </w:tc>
        <w:tc>
          <w:tcPr>
            <w:tcW w:w="2513" w:type="dxa"/>
            <w:tcBorders>
              <w:top w:val="single" w:sz="8"/>
              <w:left w:val="single" w:sz="8"/>
              <w:bottom w:val="single" w:sz="8"/>
              <w:right w:val="single" w:sz="8"/>
            </w:tcBorders>
            <w:tcMar>
              <w:left w:w="108" w:type="dxa"/>
              <w:right w:w="108" w:type="dxa"/>
            </w:tcMar>
            <w:vAlign w:val="top"/>
          </w:tcPr>
          <w:p w:rsidR="6D68DBA1" w:rsidP="6D68DBA1" w:rsidRDefault="6D68DBA1" w14:paraId="24BA6396" w14:textId="646D00E0">
            <w:pPr>
              <w:bidi w:val="0"/>
              <w:spacing w:before="0" w:beforeAutospacing="off" w:after="0" w:afterAutospacing="off"/>
              <w:ind w:left="0" w:right="-442"/>
            </w:pPr>
            <w:r w:rsidRPr="6D68DBA1" w:rsidR="6D68DBA1">
              <w:rPr>
                <w:rFonts w:ascii="Arial" w:hAnsi="Arial" w:eastAsia="Arial" w:cs="Arial"/>
                <w:sz w:val="22"/>
                <w:szCs w:val="22"/>
              </w:rPr>
              <w:t xml:space="preserve">Welfare right advice </w:t>
            </w:r>
          </w:p>
          <w:p w:rsidR="6D68DBA1" w:rsidP="6D68DBA1" w:rsidRDefault="6D68DBA1" w14:paraId="2EE1473B" w14:textId="42D1FA28">
            <w:pPr>
              <w:bidi w:val="0"/>
              <w:spacing w:before="0" w:beforeAutospacing="off" w:after="0" w:afterAutospacing="off"/>
              <w:ind w:left="0" w:right="-442"/>
            </w:pPr>
            <w:r w:rsidRPr="6D68DBA1" w:rsidR="6D68DBA1">
              <w:rPr>
                <w:rFonts w:ascii="Arial" w:hAnsi="Arial" w:eastAsia="Arial" w:cs="Arial"/>
                <w:sz w:val="22"/>
                <w:szCs w:val="22"/>
              </w:rPr>
              <w:t xml:space="preserve"> </w:t>
            </w:r>
          </w:p>
          <w:p w:rsidR="6D68DBA1" w:rsidP="6D68DBA1" w:rsidRDefault="6D68DBA1" w14:paraId="4A7ECB71" w14:textId="42D2BDE2">
            <w:pPr>
              <w:bidi w:val="0"/>
              <w:spacing w:before="0" w:beforeAutospacing="off" w:after="0" w:afterAutospacing="off"/>
              <w:ind w:left="0" w:right="-442"/>
            </w:pPr>
            <w:r w:rsidRPr="6D68DBA1" w:rsidR="6D68DBA1">
              <w:rPr>
                <w:rFonts w:ascii="Arial" w:hAnsi="Arial" w:eastAsia="Arial" w:cs="Arial"/>
                <w:sz w:val="22"/>
                <w:szCs w:val="22"/>
              </w:rPr>
              <w:t xml:space="preserve">Seeking prevention funds from Housing options </w:t>
            </w:r>
          </w:p>
          <w:p w:rsidR="6D68DBA1" w:rsidP="6D68DBA1" w:rsidRDefault="6D68DBA1" w14:paraId="4E27313A" w14:textId="5AB5F2B0">
            <w:pPr>
              <w:bidi w:val="0"/>
              <w:spacing w:before="0" w:beforeAutospacing="off" w:after="0" w:afterAutospacing="off"/>
              <w:ind w:left="0" w:right="-442"/>
            </w:pPr>
            <w:r w:rsidRPr="6D68DBA1" w:rsidR="6D68DBA1">
              <w:rPr>
                <w:rFonts w:ascii="Arial" w:hAnsi="Arial" w:eastAsia="Arial" w:cs="Arial"/>
                <w:sz w:val="22"/>
                <w:szCs w:val="22"/>
              </w:rPr>
              <w:t xml:space="preserve"> </w:t>
            </w:r>
          </w:p>
          <w:p w:rsidR="6D68DBA1" w:rsidP="6D68DBA1" w:rsidRDefault="6D68DBA1" w14:paraId="3F526D86" w14:textId="71E3B48A">
            <w:pPr>
              <w:bidi w:val="0"/>
              <w:spacing w:before="0" w:beforeAutospacing="off" w:after="0" w:afterAutospacing="off"/>
              <w:ind w:left="0" w:right="-442"/>
            </w:pPr>
            <w:r w:rsidRPr="6D68DBA1" w:rsidR="6D68DBA1">
              <w:rPr>
                <w:rFonts w:ascii="Arial" w:hAnsi="Arial" w:eastAsia="Arial" w:cs="Arial"/>
                <w:sz w:val="22"/>
                <w:szCs w:val="22"/>
              </w:rPr>
              <w:t xml:space="preserve">Liasing with OMU and Probation for </w:t>
            </w:r>
          </w:p>
          <w:p w:rsidR="6D68DBA1" w:rsidP="6D68DBA1" w:rsidRDefault="6D68DBA1" w14:paraId="149EB1D2" w14:textId="3205EBDC">
            <w:pPr>
              <w:bidi w:val="0"/>
              <w:spacing w:before="0" w:beforeAutospacing="off" w:after="0" w:afterAutospacing="off"/>
              <w:ind w:left="0" w:right="-442"/>
            </w:pPr>
            <w:r w:rsidRPr="6D68DBA1" w:rsidR="6D68DBA1">
              <w:rPr>
                <w:rFonts w:ascii="Arial" w:hAnsi="Arial" w:eastAsia="Arial" w:cs="Arial"/>
                <w:sz w:val="22"/>
                <w:szCs w:val="22"/>
              </w:rPr>
              <w:t xml:space="preserve">Notice to End </w:t>
            </w:r>
          </w:p>
        </w:tc>
      </w:tr>
      <w:tr w:rsidR="6D68DBA1" w:rsidTr="6D68DBA1" w14:paraId="40CB2354">
        <w:trPr>
          <w:trHeight w:val="585"/>
        </w:trPr>
        <w:tc>
          <w:tcPr>
            <w:tcW w:w="656" w:type="dxa"/>
            <w:tcBorders>
              <w:top w:val="single" w:sz="8"/>
              <w:left w:val="single" w:sz="8"/>
              <w:bottom w:val="single" w:sz="8"/>
              <w:right w:val="single" w:sz="8"/>
            </w:tcBorders>
            <w:tcMar>
              <w:left w:w="108" w:type="dxa"/>
              <w:right w:w="108" w:type="dxa"/>
            </w:tcMar>
            <w:vAlign w:val="top"/>
          </w:tcPr>
          <w:p w:rsidR="6D68DBA1" w:rsidP="6D68DBA1" w:rsidRDefault="6D68DBA1" w14:paraId="09E3D792" w14:textId="5147F5B1">
            <w:pPr>
              <w:bidi w:val="0"/>
              <w:spacing w:before="0" w:beforeAutospacing="off" w:after="0" w:afterAutospacing="off"/>
            </w:pPr>
            <w:r w:rsidRPr="6D68DBA1" w:rsidR="6D68DBA1">
              <w:rPr>
                <w:rFonts w:ascii="Arial" w:hAnsi="Arial" w:eastAsia="Arial" w:cs="Arial"/>
                <w:b w:val="1"/>
                <w:bCs w:val="1"/>
                <w:color w:val="000000" w:themeColor="text1" w:themeTint="FF" w:themeShade="FF"/>
                <w:sz w:val="24"/>
                <w:szCs w:val="24"/>
              </w:rPr>
              <w:t>CE2/CM2 - Lead by Example</w:t>
            </w:r>
          </w:p>
          <w:p w:rsidR="6D68DBA1" w:rsidP="6D68DBA1" w:rsidRDefault="6D68DBA1" w14:paraId="21B5E14D" w14:textId="4044866D">
            <w:pPr>
              <w:bidi w:val="0"/>
              <w:spacing w:before="0" w:beforeAutospacing="off" w:after="0" w:afterAutospacing="off"/>
              <w:ind w:left="0" w:right="-442"/>
            </w:pPr>
            <w:r w:rsidRPr="6D68DBA1" w:rsidR="6D68DBA1">
              <w:rPr>
                <w:rFonts w:ascii="Arial" w:hAnsi="Arial" w:eastAsia="Arial" w:cs="Arial"/>
                <w:sz w:val="22"/>
                <w:szCs w:val="22"/>
              </w:rPr>
              <w:t xml:space="preserve"> </w:t>
            </w:r>
          </w:p>
        </w:tc>
        <w:tc>
          <w:tcPr>
            <w:tcW w:w="2085" w:type="dxa"/>
            <w:tcBorders>
              <w:top w:val="single" w:sz="8"/>
              <w:left w:val="single" w:sz="8"/>
              <w:bottom w:val="single" w:sz="8"/>
              <w:right w:val="single" w:sz="8"/>
            </w:tcBorders>
            <w:tcMar>
              <w:left w:w="108" w:type="dxa"/>
              <w:right w:w="108" w:type="dxa"/>
            </w:tcMar>
            <w:vAlign w:val="top"/>
          </w:tcPr>
          <w:p w:rsidR="6D68DBA1" w:rsidP="6D68DBA1" w:rsidRDefault="6D68DBA1" w14:paraId="5B749FD7" w14:textId="26D9D2D9">
            <w:pPr>
              <w:bidi w:val="0"/>
              <w:spacing w:before="0" w:beforeAutospacing="off" w:after="0" w:afterAutospacing="off"/>
            </w:pPr>
            <w:r w:rsidRPr="6D68DBA1" w:rsidR="6D68DBA1">
              <w:rPr>
                <w:rFonts w:ascii="Arial" w:hAnsi="Arial" w:eastAsia="Arial" w:cs="Arial"/>
                <w:b w:val="1"/>
                <w:bCs w:val="1"/>
                <w:color w:val="000000" w:themeColor="text1" w:themeTint="FF" w:themeShade="FF"/>
                <w:sz w:val="22"/>
                <w:szCs w:val="22"/>
              </w:rPr>
              <w:t xml:space="preserve">Employees should demonstrate the following behaviours to be effective in their role: </w:t>
            </w:r>
          </w:p>
        </w:tc>
        <w:tc>
          <w:tcPr>
            <w:tcW w:w="1639" w:type="dxa"/>
            <w:tcBorders>
              <w:top w:val="single" w:sz="8"/>
              <w:left w:val="single" w:sz="8"/>
              <w:bottom w:val="single" w:sz="8"/>
              <w:right w:val="single" w:sz="8"/>
            </w:tcBorders>
            <w:tcMar>
              <w:left w:w="108" w:type="dxa"/>
              <w:right w:w="108" w:type="dxa"/>
            </w:tcMar>
            <w:vAlign w:val="top"/>
          </w:tcPr>
          <w:p w:rsidR="6D68DBA1" w:rsidP="6D68DBA1" w:rsidRDefault="6D68DBA1" w14:paraId="2CDE1B29" w14:textId="7FD581B4">
            <w:pPr>
              <w:bidi w:val="0"/>
              <w:spacing w:before="0" w:beforeAutospacing="off" w:after="0" w:afterAutospacing="off"/>
            </w:pPr>
            <w:r w:rsidRPr="6D68DBA1" w:rsidR="6D68DBA1">
              <w:rPr>
                <w:rFonts w:ascii="Arial" w:hAnsi="Arial" w:eastAsia="Arial" w:cs="Arial"/>
                <w:sz w:val="22"/>
                <w:szCs w:val="22"/>
              </w:rPr>
              <w:t xml:space="preserve"> </w:t>
            </w:r>
          </w:p>
        </w:tc>
        <w:tc>
          <w:tcPr>
            <w:tcW w:w="2122" w:type="dxa"/>
            <w:tcBorders>
              <w:top w:val="single" w:sz="8"/>
              <w:left w:val="single" w:sz="8"/>
              <w:bottom w:val="single" w:sz="8"/>
              <w:right w:val="single" w:sz="8"/>
            </w:tcBorders>
            <w:tcMar>
              <w:left w:w="108" w:type="dxa"/>
              <w:right w:w="108" w:type="dxa"/>
            </w:tcMar>
            <w:vAlign w:val="top"/>
          </w:tcPr>
          <w:p w:rsidR="6D68DBA1" w:rsidP="6D68DBA1" w:rsidRDefault="6D68DBA1" w14:paraId="7AAEEEE2" w14:textId="64818124">
            <w:pPr>
              <w:bidi w:val="0"/>
              <w:spacing w:before="0" w:beforeAutospacing="off" w:after="0" w:afterAutospacing="off"/>
              <w:ind w:left="0" w:right="-442"/>
            </w:pPr>
            <w:r w:rsidRPr="6D68DBA1" w:rsidR="6D68DBA1">
              <w:rPr>
                <w:rFonts w:ascii="Arial" w:hAnsi="Arial" w:eastAsia="Arial" w:cs="Arial"/>
                <w:sz w:val="22"/>
                <w:szCs w:val="22"/>
              </w:rPr>
              <w:t xml:space="preserve"> </w:t>
            </w:r>
          </w:p>
        </w:tc>
        <w:tc>
          <w:tcPr>
            <w:tcW w:w="2513" w:type="dxa"/>
            <w:tcBorders>
              <w:top w:val="single" w:sz="8"/>
              <w:left w:val="single" w:sz="8"/>
              <w:bottom w:val="single" w:sz="8"/>
              <w:right w:val="single" w:sz="8"/>
            </w:tcBorders>
            <w:tcMar>
              <w:left w:w="108" w:type="dxa"/>
              <w:right w:w="108" w:type="dxa"/>
            </w:tcMar>
            <w:vAlign w:val="top"/>
          </w:tcPr>
          <w:p w:rsidR="6D68DBA1" w:rsidP="6D68DBA1" w:rsidRDefault="6D68DBA1" w14:paraId="4E969040" w14:textId="37DA179F">
            <w:pPr>
              <w:bidi w:val="0"/>
              <w:spacing w:before="0" w:beforeAutospacing="off" w:after="0" w:afterAutospacing="off"/>
              <w:ind w:left="0" w:right="-442"/>
            </w:pPr>
            <w:r w:rsidRPr="6D68DBA1" w:rsidR="6D68DBA1">
              <w:rPr>
                <w:rFonts w:ascii="Arial" w:hAnsi="Arial" w:eastAsia="Arial" w:cs="Arial"/>
                <w:sz w:val="22"/>
                <w:szCs w:val="22"/>
              </w:rPr>
              <w:t xml:space="preserve"> </w:t>
            </w:r>
          </w:p>
        </w:tc>
      </w:tr>
      <w:tr w:rsidR="6D68DBA1" w:rsidTr="6D68DBA1" w14:paraId="3CB0EFAA">
        <w:trPr>
          <w:trHeight w:val="600"/>
        </w:trPr>
        <w:tc>
          <w:tcPr>
            <w:tcW w:w="656" w:type="dxa"/>
            <w:tcBorders>
              <w:top w:val="single" w:sz="8"/>
              <w:left w:val="single" w:sz="8"/>
              <w:bottom w:val="single" w:sz="8"/>
              <w:right w:val="single" w:sz="8"/>
            </w:tcBorders>
            <w:tcMar>
              <w:left w:w="108" w:type="dxa"/>
              <w:right w:w="108" w:type="dxa"/>
            </w:tcMar>
            <w:vAlign w:val="top"/>
          </w:tcPr>
          <w:p w:rsidR="6D68DBA1" w:rsidP="6D68DBA1" w:rsidRDefault="6D68DBA1" w14:paraId="52105641" w14:textId="50E6B919">
            <w:pPr>
              <w:bidi w:val="0"/>
              <w:spacing w:before="0" w:beforeAutospacing="off" w:after="0" w:afterAutospacing="off"/>
              <w:ind w:left="0" w:right="-442"/>
            </w:pPr>
            <w:r w:rsidRPr="6D68DBA1" w:rsidR="6D68DBA1">
              <w:rPr>
                <w:rFonts w:ascii="Arial" w:hAnsi="Arial" w:eastAsia="Arial" w:cs="Arial"/>
                <w:sz w:val="22"/>
                <w:szCs w:val="22"/>
              </w:rPr>
              <w:t xml:space="preserve"> </w:t>
            </w:r>
          </w:p>
        </w:tc>
        <w:tc>
          <w:tcPr>
            <w:tcW w:w="2085" w:type="dxa"/>
            <w:tcBorders>
              <w:top w:val="single" w:sz="8"/>
              <w:left w:val="single" w:sz="8"/>
              <w:bottom w:val="single" w:sz="8"/>
              <w:right w:val="single" w:sz="8"/>
            </w:tcBorders>
            <w:tcMar>
              <w:left w:w="108" w:type="dxa"/>
              <w:right w:w="108" w:type="dxa"/>
            </w:tcMar>
            <w:vAlign w:val="top"/>
          </w:tcPr>
          <w:p w:rsidR="6D68DBA1" w:rsidP="6D68DBA1" w:rsidRDefault="6D68DBA1" w14:paraId="2118B835" w14:textId="45528209">
            <w:pPr>
              <w:bidi w:val="0"/>
              <w:spacing w:before="0" w:beforeAutospacing="off" w:after="0" w:afterAutospacing="off"/>
            </w:pPr>
            <w:r w:rsidRPr="6D68DBA1" w:rsidR="6D68DBA1">
              <w:rPr>
                <w:rFonts w:ascii="Arial" w:hAnsi="Arial" w:eastAsia="Arial" w:cs="Arial"/>
                <w:color w:val="000000" w:themeColor="text1" w:themeTint="FF" w:themeShade="FF"/>
                <w:sz w:val="22"/>
                <w:szCs w:val="22"/>
              </w:rPr>
              <w:t>CE2.1 ‘Walk the talk’, act as a positive role model and focus on solutions and encourage individuals to do the same.  Address individuals who are not demonstrating positive behaviours.</w:t>
            </w:r>
          </w:p>
        </w:tc>
        <w:tc>
          <w:tcPr>
            <w:tcW w:w="1639" w:type="dxa"/>
            <w:tcBorders>
              <w:top w:val="single" w:sz="8"/>
              <w:left w:val="single" w:sz="8"/>
              <w:bottom w:val="single" w:sz="8"/>
              <w:right w:val="single" w:sz="8"/>
            </w:tcBorders>
            <w:tcMar>
              <w:left w:w="108" w:type="dxa"/>
              <w:right w:w="108" w:type="dxa"/>
            </w:tcMar>
            <w:vAlign w:val="top"/>
          </w:tcPr>
          <w:p w:rsidR="6D68DBA1" w:rsidP="6D68DBA1" w:rsidRDefault="6D68DBA1" w14:paraId="46E7421F" w14:textId="743A52A0">
            <w:pPr>
              <w:bidi w:val="0"/>
              <w:spacing w:before="0" w:beforeAutospacing="off" w:after="0" w:afterAutospacing="off"/>
            </w:pPr>
            <w:r w:rsidRPr="6D68DBA1" w:rsidR="6D68DBA1">
              <w:rPr>
                <w:rFonts w:ascii="Arial" w:hAnsi="Arial" w:eastAsia="Arial" w:cs="Arial"/>
                <w:strike w:val="0"/>
                <w:dstrike w:val="0"/>
                <w:color w:val="008080"/>
                <w:sz w:val="22"/>
                <w:szCs w:val="22"/>
                <w:u w:val="single"/>
              </w:rPr>
              <w:t>I try to lead by example and maintain a professional, respectful and constructive approach in my work. I understand my behaviour can set the tone for those around me. I aim to demonstrate  a positive attitude, high standards and a strong work ethic.</w:t>
            </w:r>
          </w:p>
        </w:tc>
        <w:tc>
          <w:tcPr>
            <w:tcW w:w="2122" w:type="dxa"/>
            <w:tcBorders>
              <w:top w:val="single" w:sz="8"/>
              <w:left w:val="single" w:sz="8"/>
              <w:bottom w:val="single" w:sz="8"/>
              <w:right w:val="single" w:sz="8"/>
            </w:tcBorders>
            <w:tcMar>
              <w:left w:w="108" w:type="dxa"/>
              <w:right w:w="108" w:type="dxa"/>
            </w:tcMar>
            <w:vAlign w:val="top"/>
          </w:tcPr>
          <w:p w:rsidR="6D68DBA1" w:rsidP="6D68DBA1" w:rsidRDefault="6D68DBA1" w14:paraId="78AEB338" w14:textId="2429587E">
            <w:pPr>
              <w:bidi w:val="0"/>
              <w:spacing w:before="0" w:beforeAutospacing="off" w:after="0" w:afterAutospacing="off"/>
            </w:pPr>
            <w:r w:rsidRPr="6D68DBA1" w:rsidR="6D68DBA1">
              <w:rPr>
                <w:rFonts w:ascii="Arial" w:hAnsi="Arial" w:eastAsia="Arial" w:cs="Arial"/>
                <w:color w:val="000000" w:themeColor="text1" w:themeTint="FF" w:themeShade="FF"/>
                <w:sz w:val="24"/>
                <w:szCs w:val="24"/>
                <w:u w:val="single"/>
              </w:rPr>
              <w:t>Developing – ‘needs slight improvement and support’</w:t>
            </w:r>
          </w:p>
          <w:p w:rsidR="6D68DBA1" w:rsidP="6D68DBA1" w:rsidRDefault="6D68DBA1" w14:paraId="7AD08F27" w14:textId="7D211BF8">
            <w:pPr>
              <w:bidi w:val="0"/>
              <w:spacing w:before="0" w:beforeAutospacing="off" w:after="0" w:afterAutospacing="off"/>
            </w:pPr>
            <w:r w:rsidRPr="6D68DBA1" w:rsidR="6D68DBA1">
              <w:rPr>
                <w:rFonts w:ascii="Arial" w:hAnsi="Arial" w:eastAsia="Arial" w:cs="Arial"/>
                <w:sz w:val="22"/>
                <w:szCs w:val="22"/>
              </w:rPr>
              <w:t xml:space="preserve">Hayley has not provided and example to illustrate when she has delivered this behaviour. </w:t>
            </w:r>
          </w:p>
          <w:p w:rsidR="6D68DBA1" w:rsidP="6D68DBA1" w:rsidRDefault="6D68DBA1" w14:paraId="088088E2" w14:textId="218D123A">
            <w:pPr>
              <w:bidi w:val="0"/>
              <w:spacing w:before="0" w:beforeAutospacing="off" w:after="0" w:afterAutospacing="off"/>
            </w:pPr>
            <w:r w:rsidRPr="6D68DBA1" w:rsidR="6D68DBA1">
              <w:rPr>
                <w:rFonts w:ascii="Arial" w:hAnsi="Arial" w:eastAsia="Arial" w:cs="Arial"/>
                <w:sz w:val="22"/>
                <w:szCs w:val="22"/>
              </w:rPr>
              <w:t xml:space="preserve">The Appraisal is a good example where Hayley had an opportunity to e a positive role model and set the tone for those around the office but vocally raised objections to having to complete this appraisal and stated the rent teams was having to do more than other Housing officers. </w:t>
            </w:r>
          </w:p>
          <w:p w:rsidR="6D68DBA1" w:rsidP="6D68DBA1" w:rsidRDefault="6D68DBA1" w14:paraId="34B0D3FB" w14:textId="304F6A0C">
            <w:pPr>
              <w:bidi w:val="0"/>
              <w:spacing w:before="0" w:beforeAutospacing="off" w:after="0" w:afterAutospacing="off"/>
            </w:pPr>
            <w:r w:rsidRPr="6D68DBA1" w:rsidR="6D68DBA1">
              <w:rPr>
                <w:rFonts w:ascii="Arial" w:hAnsi="Arial" w:eastAsia="Arial" w:cs="Arial"/>
                <w:sz w:val="22"/>
                <w:szCs w:val="22"/>
              </w:rPr>
              <w:t xml:space="preserve"> </w:t>
            </w:r>
          </w:p>
        </w:tc>
        <w:tc>
          <w:tcPr>
            <w:tcW w:w="2513" w:type="dxa"/>
            <w:tcBorders>
              <w:top w:val="single" w:sz="8"/>
              <w:left w:val="single" w:sz="8"/>
              <w:bottom w:val="single" w:sz="8"/>
              <w:right w:val="single" w:sz="8"/>
            </w:tcBorders>
            <w:tcMar>
              <w:left w:w="108" w:type="dxa"/>
              <w:right w:w="108" w:type="dxa"/>
            </w:tcMar>
            <w:vAlign w:val="top"/>
          </w:tcPr>
          <w:p w:rsidR="6D68DBA1" w:rsidP="6D68DBA1" w:rsidRDefault="6D68DBA1" w14:paraId="58D06C0B" w14:textId="6978A8E6">
            <w:pPr>
              <w:bidi w:val="0"/>
              <w:spacing w:before="0" w:beforeAutospacing="off" w:after="0" w:afterAutospacing="off"/>
            </w:pPr>
            <w:r w:rsidRPr="6D68DBA1" w:rsidR="6D68DBA1">
              <w:rPr>
                <w:rFonts w:ascii="Arial" w:hAnsi="Arial" w:eastAsia="Arial" w:cs="Arial"/>
                <w:sz w:val="22"/>
                <w:szCs w:val="22"/>
              </w:rPr>
              <w:t>No payments taken for 2 years</w:t>
            </w:r>
          </w:p>
          <w:p w:rsidR="6D68DBA1" w:rsidP="6D68DBA1" w:rsidRDefault="6D68DBA1" w14:paraId="74047AA9" w14:textId="4F844702">
            <w:pPr>
              <w:bidi w:val="0"/>
              <w:spacing w:before="0" w:beforeAutospacing="off" w:after="0" w:afterAutospacing="off"/>
            </w:pPr>
            <w:r w:rsidRPr="6D68DBA1" w:rsidR="6D68DBA1">
              <w:rPr>
                <w:rFonts w:ascii="Arial" w:hAnsi="Arial" w:eastAsia="Arial" w:cs="Arial"/>
                <w:sz w:val="22"/>
                <w:szCs w:val="22"/>
              </w:rPr>
              <w:t xml:space="preserve"> </w:t>
            </w:r>
          </w:p>
          <w:p w:rsidR="6D68DBA1" w:rsidP="6D68DBA1" w:rsidRDefault="6D68DBA1" w14:paraId="5DE7661E" w14:textId="4D7EC463">
            <w:pPr>
              <w:bidi w:val="0"/>
              <w:spacing w:before="0" w:beforeAutospacing="off" w:after="0" w:afterAutospacing="off"/>
            </w:pPr>
            <w:r w:rsidRPr="6D68DBA1" w:rsidR="6D68DBA1">
              <w:rPr>
                <w:rFonts w:ascii="Arial" w:hAnsi="Arial" w:eastAsia="Arial" w:cs="Arial"/>
                <w:sz w:val="22"/>
                <w:szCs w:val="22"/>
              </w:rPr>
              <w:t xml:space="preserve"> </w:t>
            </w:r>
          </w:p>
          <w:p w:rsidR="6D68DBA1" w:rsidP="6D68DBA1" w:rsidRDefault="6D68DBA1" w14:paraId="128E3E8D" w14:textId="16C4E1B7">
            <w:pPr>
              <w:bidi w:val="0"/>
              <w:spacing w:before="0" w:beforeAutospacing="off" w:after="0" w:afterAutospacing="off"/>
            </w:pPr>
            <w:r w:rsidRPr="6D68DBA1" w:rsidR="6D68DBA1">
              <w:rPr>
                <w:rFonts w:ascii="Arial" w:hAnsi="Arial" w:eastAsia="Arial" w:cs="Arial"/>
                <w:sz w:val="22"/>
                <w:szCs w:val="22"/>
              </w:rPr>
              <w:t xml:space="preserve"> </w:t>
            </w:r>
          </w:p>
        </w:tc>
      </w:tr>
      <w:tr w:rsidR="6D68DBA1" w:rsidTr="6D68DBA1" w14:paraId="59DB8BE0">
        <w:trPr>
          <w:trHeight w:val="300"/>
        </w:trPr>
        <w:tc>
          <w:tcPr>
            <w:tcW w:w="656" w:type="dxa"/>
            <w:tcBorders>
              <w:top w:val="single" w:sz="8"/>
              <w:left w:val="single" w:sz="8"/>
              <w:bottom w:val="single" w:sz="8"/>
              <w:right w:val="single" w:sz="8"/>
            </w:tcBorders>
            <w:tcMar>
              <w:left w:w="108" w:type="dxa"/>
              <w:right w:w="108" w:type="dxa"/>
            </w:tcMar>
            <w:vAlign w:val="top"/>
          </w:tcPr>
          <w:p w:rsidR="6D68DBA1" w:rsidP="6D68DBA1" w:rsidRDefault="6D68DBA1" w14:paraId="5D0AE260" w14:textId="6FA35B19">
            <w:pPr>
              <w:bidi w:val="0"/>
              <w:spacing w:before="0" w:beforeAutospacing="off" w:after="0" w:afterAutospacing="off"/>
            </w:pPr>
            <w:r w:rsidRPr="6D68DBA1" w:rsidR="6D68DBA1">
              <w:rPr>
                <w:rFonts w:ascii="Arial" w:hAnsi="Arial" w:eastAsia="Arial" w:cs="Arial"/>
                <w:sz w:val="22"/>
                <w:szCs w:val="22"/>
              </w:rPr>
              <w:t xml:space="preserve"> </w:t>
            </w:r>
          </w:p>
        </w:tc>
        <w:tc>
          <w:tcPr>
            <w:tcW w:w="2085" w:type="dxa"/>
            <w:tcBorders>
              <w:top w:val="single" w:sz="8"/>
              <w:left w:val="single" w:sz="8"/>
              <w:bottom w:val="single" w:sz="8"/>
              <w:right w:val="single" w:sz="8"/>
            </w:tcBorders>
            <w:tcMar>
              <w:left w:w="108" w:type="dxa"/>
              <w:right w:w="108" w:type="dxa"/>
            </w:tcMar>
            <w:vAlign w:val="top"/>
          </w:tcPr>
          <w:p w:rsidR="6D68DBA1" w:rsidP="6D68DBA1" w:rsidRDefault="6D68DBA1" w14:paraId="21DB9E1B" w14:textId="340A036C">
            <w:pPr>
              <w:bidi w:val="0"/>
              <w:spacing w:before="0" w:beforeAutospacing="off" w:after="0" w:afterAutospacing="off"/>
            </w:pPr>
            <w:r w:rsidRPr="6D68DBA1" w:rsidR="6D68DBA1">
              <w:rPr>
                <w:rFonts w:ascii="Arial" w:hAnsi="Arial" w:eastAsia="Arial" w:cs="Arial"/>
                <w:color w:val="000000" w:themeColor="text1" w:themeTint="FF" w:themeShade="FF"/>
                <w:sz w:val="22"/>
                <w:szCs w:val="22"/>
              </w:rPr>
              <w:t>CE2.2 Be accessible and communicate clearly, face to face where possible and appreciate that effective communication is two-way. Give clear messages; respond to feedback, new ideas and suggestions.</w:t>
            </w:r>
          </w:p>
        </w:tc>
        <w:tc>
          <w:tcPr>
            <w:tcW w:w="1639" w:type="dxa"/>
            <w:tcBorders>
              <w:top w:val="single" w:sz="8"/>
              <w:left w:val="single" w:sz="8"/>
              <w:bottom w:val="single" w:sz="8"/>
              <w:right w:val="single" w:sz="8"/>
            </w:tcBorders>
            <w:tcMar>
              <w:left w:w="108" w:type="dxa"/>
              <w:right w:w="108" w:type="dxa"/>
            </w:tcMar>
            <w:vAlign w:val="top"/>
          </w:tcPr>
          <w:p w:rsidR="6D68DBA1" w:rsidP="6D68DBA1" w:rsidRDefault="6D68DBA1" w14:paraId="74E68402" w14:textId="27995D88">
            <w:pPr>
              <w:bidi w:val="0"/>
              <w:spacing w:before="0" w:beforeAutospacing="off" w:after="0" w:afterAutospacing="off"/>
            </w:pPr>
            <w:r w:rsidRPr="6D68DBA1" w:rsidR="6D68DBA1">
              <w:rPr>
                <w:rFonts w:ascii="Arial" w:hAnsi="Arial" w:eastAsia="Arial" w:cs="Arial"/>
                <w:strike w:val="0"/>
                <w:dstrike w:val="0"/>
                <w:color w:val="008080"/>
                <w:sz w:val="22"/>
                <w:szCs w:val="22"/>
                <w:u w:val="single"/>
              </w:rPr>
              <w:t xml:space="preserve">As a rent officer I acknowledge that clear and accessible communication is essential to build trust and deliver high standards of service. I try to be approachable and available to both colleagues and tenants, ensuring that communication is respectful and easy to understand.  When dealing with some difficult situations I try and get the tenant to come into the office to carry the interview out face to face.  Recently one of my tenants was crying and was losing her temper in frustration on the phone, I suggested she call to the office to discuss and this proved helpful and I was able to provide support. </w:t>
            </w:r>
          </w:p>
        </w:tc>
        <w:tc>
          <w:tcPr>
            <w:tcW w:w="2122" w:type="dxa"/>
            <w:tcBorders>
              <w:top w:val="single" w:sz="8"/>
              <w:left w:val="single" w:sz="8"/>
              <w:bottom w:val="single" w:sz="8"/>
              <w:right w:val="single" w:sz="8"/>
            </w:tcBorders>
            <w:tcMar>
              <w:left w:w="108" w:type="dxa"/>
              <w:right w:w="108" w:type="dxa"/>
            </w:tcMar>
            <w:vAlign w:val="top"/>
          </w:tcPr>
          <w:p w:rsidR="6D68DBA1" w:rsidP="6D68DBA1" w:rsidRDefault="6D68DBA1" w14:paraId="5A720E1E" w14:textId="6A1DC0FB">
            <w:pPr>
              <w:bidi w:val="0"/>
              <w:spacing w:before="0" w:beforeAutospacing="off" w:after="0" w:afterAutospacing="off"/>
            </w:pPr>
            <w:r w:rsidRPr="6D68DBA1" w:rsidR="6D68DBA1">
              <w:rPr>
                <w:rFonts w:ascii="Arial" w:hAnsi="Arial" w:eastAsia="Arial" w:cs="Arial"/>
                <w:color w:val="000000" w:themeColor="text1" w:themeTint="FF" w:themeShade="FF"/>
                <w:sz w:val="24"/>
                <w:szCs w:val="24"/>
                <w:u w:val="single"/>
              </w:rPr>
              <w:t>Meets expected standards</w:t>
            </w:r>
          </w:p>
          <w:p w:rsidR="6D68DBA1" w:rsidP="6D68DBA1" w:rsidRDefault="6D68DBA1" w14:paraId="17AEC611" w14:textId="14A22ABC">
            <w:pPr>
              <w:bidi w:val="0"/>
              <w:spacing w:before="0" w:beforeAutospacing="off" w:after="0" w:afterAutospacing="off"/>
            </w:pPr>
            <w:r w:rsidRPr="6D68DBA1" w:rsidR="6D68DBA1">
              <w:rPr>
                <w:rFonts w:ascii="Arial" w:hAnsi="Arial" w:eastAsia="Arial" w:cs="Arial"/>
                <w:color w:val="000000" w:themeColor="text1" w:themeTint="FF" w:themeShade="FF"/>
                <w:sz w:val="24"/>
                <w:szCs w:val="24"/>
                <w:u w:val="single"/>
              </w:rPr>
              <w:t xml:space="preserve">Good Performance </w:t>
            </w:r>
          </w:p>
          <w:p w:rsidR="6D68DBA1" w:rsidP="6D68DBA1" w:rsidRDefault="6D68DBA1" w14:paraId="4E34F0D4" w14:textId="0CBDBB4F">
            <w:pPr>
              <w:bidi w:val="0"/>
              <w:spacing w:before="0" w:beforeAutospacing="off" w:after="0" w:afterAutospacing="off"/>
            </w:pPr>
            <w:r w:rsidRPr="6D68DBA1" w:rsidR="6D68DBA1">
              <w:rPr>
                <w:rFonts w:ascii="Arial" w:hAnsi="Arial" w:eastAsia="Arial" w:cs="Arial"/>
                <w:strike w:val="0"/>
                <w:dstrike w:val="0"/>
                <w:color w:val="000000" w:themeColor="text1" w:themeTint="FF" w:themeShade="FF"/>
                <w:sz w:val="24"/>
                <w:szCs w:val="24"/>
                <w:u w:val="none"/>
              </w:rPr>
              <w:t xml:space="preserve"> </w:t>
            </w:r>
          </w:p>
          <w:p w:rsidR="6D68DBA1" w:rsidP="6D68DBA1" w:rsidRDefault="6D68DBA1" w14:paraId="313040BD" w14:textId="6FE8533D">
            <w:pPr>
              <w:bidi w:val="0"/>
              <w:spacing w:before="0" w:beforeAutospacing="off" w:after="0" w:afterAutospacing="off"/>
            </w:pPr>
            <w:r w:rsidRPr="6D68DBA1" w:rsidR="6D68DBA1">
              <w:rPr>
                <w:rFonts w:ascii="Arial" w:hAnsi="Arial" w:eastAsia="Arial" w:cs="Arial"/>
                <w:sz w:val="24"/>
                <w:szCs w:val="24"/>
              </w:rPr>
              <w:t xml:space="preserve">Hayley is a very capable officer and effective and clear communicator. I have observed conversations with CH via phone and Hayley has delivered clear concise instructions. </w:t>
            </w:r>
          </w:p>
          <w:p w:rsidR="6D68DBA1" w:rsidP="6D68DBA1" w:rsidRDefault="6D68DBA1" w14:paraId="09627A8A" w14:textId="54297878">
            <w:pPr>
              <w:bidi w:val="0"/>
              <w:spacing w:before="0" w:beforeAutospacing="off" w:after="0" w:afterAutospacing="off"/>
            </w:pPr>
            <w:r w:rsidRPr="6D68DBA1" w:rsidR="6D68DBA1">
              <w:rPr>
                <w:rFonts w:ascii="Arial" w:hAnsi="Arial" w:eastAsia="Arial" w:cs="Arial"/>
                <w:sz w:val="24"/>
                <w:szCs w:val="24"/>
              </w:rPr>
              <w:t xml:space="preserve"> </w:t>
            </w:r>
          </w:p>
          <w:p w:rsidR="6D68DBA1" w:rsidP="6D68DBA1" w:rsidRDefault="6D68DBA1" w14:paraId="70C7A0CF" w14:textId="6E5A2E34">
            <w:pPr>
              <w:bidi w:val="0"/>
              <w:spacing w:before="0" w:beforeAutospacing="off" w:after="0" w:afterAutospacing="off"/>
            </w:pPr>
            <w:r w:rsidRPr="6D68DBA1" w:rsidR="6D68DBA1">
              <w:rPr>
                <w:rFonts w:ascii="Arial" w:hAnsi="Arial" w:eastAsia="Arial" w:cs="Arial"/>
                <w:sz w:val="24"/>
                <w:szCs w:val="24"/>
              </w:rPr>
              <w:t xml:space="preserve">The example Hayley has used is a good example to illustrate the behaviour </w:t>
            </w:r>
          </w:p>
          <w:p w:rsidR="6D68DBA1" w:rsidP="6D68DBA1" w:rsidRDefault="6D68DBA1" w14:paraId="6BB1D433" w14:textId="66F64331">
            <w:pPr>
              <w:bidi w:val="0"/>
              <w:spacing w:before="0" w:beforeAutospacing="off" w:after="0" w:afterAutospacing="off"/>
            </w:pPr>
            <w:r w:rsidRPr="6D68DBA1" w:rsidR="6D68DBA1">
              <w:rPr>
                <w:rFonts w:ascii="Arial" w:hAnsi="Arial" w:eastAsia="Arial" w:cs="Arial"/>
                <w:sz w:val="24"/>
                <w:szCs w:val="24"/>
              </w:rPr>
              <w:t xml:space="preserve"> </w:t>
            </w:r>
          </w:p>
          <w:p w:rsidR="6D68DBA1" w:rsidP="6D68DBA1" w:rsidRDefault="6D68DBA1" w14:paraId="14277B75" w14:textId="3AF3D489">
            <w:pPr>
              <w:bidi w:val="0"/>
              <w:spacing w:before="0" w:beforeAutospacing="off" w:after="0" w:afterAutospacing="off"/>
            </w:pPr>
            <w:r w:rsidRPr="6D68DBA1" w:rsidR="6D68DBA1">
              <w:rPr>
                <w:rFonts w:ascii="Arial" w:hAnsi="Arial" w:eastAsia="Arial" w:cs="Arial"/>
                <w:sz w:val="24"/>
                <w:szCs w:val="24"/>
              </w:rPr>
              <w:t xml:space="preserve">We need to ensure we try to steer contract holders towards the rent surgery appointments but also make ourselves available if the time does not suit the CH </w:t>
            </w:r>
          </w:p>
        </w:tc>
        <w:tc>
          <w:tcPr>
            <w:tcW w:w="2513" w:type="dxa"/>
            <w:tcBorders>
              <w:top w:val="single" w:sz="8"/>
              <w:left w:val="single" w:sz="8"/>
              <w:bottom w:val="single" w:sz="8"/>
              <w:right w:val="single" w:sz="8"/>
            </w:tcBorders>
            <w:tcMar>
              <w:left w:w="108" w:type="dxa"/>
              <w:right w:w="108" w:type="dxa"/>
            </w:tcMar>
            <w:vAlign w:val="top"/>
          </w:tcPr>
          <w:p w:rsidR="6D68DBA1" w:rsidP="6D68DBA1" w:rsidRDefault="6D68DBA1" w14:paraId="754DAA06" w14:textId="1773491A">
            <w:pPr>
              <w:bidi w:val="0"/>
              <w:spacing w:before="0" w:beforeAutospacing="off" w:after="0" w:afterAutospacing="off"/>
            </w:pPr>
            <w:r w:rsidRPr="6D68DBA1" w:rsidR="6D68DBA1">
              <w:rPr>
                <w:rFonts w:ascii="Arial" w:hAnsi="Arial" w:eastAsia="Arial" w:cs="Arial"/>
                <w:sz w:val="22"/>
                <w:szCs w:val="22"/>
              </w:rPr>
              <w:t xml:space="preserve">Booking Surgery appointments </w:t>
            </w:r>
          </w:p>
          <w:p w:rsidR="6D68DBA1" w:rsidP="6D68DBA1" w:rsidRDefault="6D68DBA1" w14:paraId="70C53CED" w14:textId="11D0C6B3">
            <w:pPr>
              <w:bidi w:val="0"/>
              <w:spacing w:before="0" w:beforeAutospacing="off" w:after="0" w:afterAutospacing="off"/>
            </w:pPr>
            <w:r w:rsidRPr="6D68DBA1" w:rsidR="6D68DBA1">
              <w:rPr>
                <w:rFonts w:ascii="Arial" w:hAnsi="Arial" w:eastAsia="Arial" w:cs="Arial"/>
                <w:sz w:val="22"/>
                <w:szCs w:val="22"/>
              </w:rPr>
              <w:t xml:space="preserve"> </w:t>
            </w:r>
          </w:p>
          <w:p w:rsidR="6D68DBA1" w:rsidP="6D68DBA1" w:rsidRDefault="6D68DBA1" w14:paraId="50DF91E6" w14:textId="40091210">
            <w:pPr>
              <w:bidi w:val="0"/>
              <w:spacing w:before="0" w:beforeAutospacing="off" w:after="0" w:afterAutospacing="off"/>
            </w:pPr>
            <w:r w:rsidRPr="6D68DBA1" w:rsidR="6D68DBA1">
              <w:rPr>
                <w:rFonts w:ascii="Arial" w:hAnsi="Arial" w:eastAsia="Arial" w:cs="Arial"/>
                <w:sz w:val="22"/>
                <w:szCs w:val="22"/>
              </w:rPr>
              <w:t>Contribute to Team Briefings</w:t>
            </w:r>
          </w:p>
          <w:p w:rsidR="6D68DBA1" w:rsidP="6D68DBA1" w:rsidRDefault="6D68DBA1" w14:paraId="49123E1B" w14:textId="2403624C">
            <w:pPr>
              <w:bidi w:val="0"/>
              <w:spacing w:before="0" w:beforeAutospacing="off" w:after="0" w:afterAutospacing="off"/>
            </w:pPr>
            <w:r w:rsidRPr="6D68DBA1" w:rsidR="6D68DBA1">
              <w:rPr>
                <w:rFonts w:ascii="Arial" w:hAnsi="Arial" w:eastAsia="Arial" w:cs="Arial"/>
                <w:sz w:val="22"/>
                <w:szCs w:val="22"/>
              </w:rPr>
              <w:t xml:space="preserve"> </w:t>
            </w:r>
          </w:p>
          <w:p w:rsidR="6D68DBA1" w:rsidP="6D68DBA1" w:rsidRDefault="6D68DBA1" w14:paraId="43EC6024" w14:textId="06B823D3">
            <w:pPr>
              <w:bidi w:val="0"/>
              <w:spacing w:before="0" w:beforeAutospacing="off" w:after="0" w:afterAutospacing="off"/>
            </w:pPr>
            <w:r w:rsidRPr="6D68DBA1" w:rsidR="6D68DBA1">
              <w:rPr>
                <w:rFonts w:ascii="Arial" w:hAnsi="Arial" w:eastAsia="Arial" w:cs="Arial"/>
                <w:sz w:val="22"/>
                <w:szCs w:val="22"/>
              </w:rPr>
              <w:t xml:space="preserve"> </w:t>
            </w:r>
          </w:p>
          <w:p w:rsidR="6D68DBA1" w:rsidP="6D68DBA1" w:rsidRDefault="6D68DBA1" w14:paraId="22173CFD" w14:textId="4326F22F">
            <w:pPr>
              <w:bidi w:val="0"/>
              <w:spacing w:before="0" w:beforeAutospacing="off" w:after="0" w:afterAutospacing="off"/>
            </w:pPr>
            <w:r w:rsidRPr="6D68DBA1" w:rsidR="6D68DBA1">
              <w:rPr>
                <w:rFonts w:ascii="Arial" w:hAnsi="Arial" w:eastAsia="Arial" w:cs="Arial"/>
                <w:sz w:val="22"/>
                <w:szCs w:val="22"/>
              </w:rPr>
              <w:t xml:space="preserve"> </w:t>
            </w:r>
          </w:p>
          <w:p w:rsidR="6D68DBA1" w:rsidP="6D68DBA1" w:rsidRDefault="6D68DBA1" w14:paraId="58C98648" w14:textId="389CF976">
            <w:pPr>
              <w:bidi w:val="0"/>
              <w:spacing w:before="0" w:beforeAutospacing="off" w:after="0" w:afterAutospacing="off"/>
            </w:pPr>
            <w:r w:rsidRPr="6D68DBA1" w:rsidR="6D68DBA1">
              <w:rPr>
                <w:rFonts w:ascii="Arial" w:hAnsi="Arial" w:eastAsia="Arial" w:cs="Arial"/>
                <w:sz w:val="22"/>
                <w:szCs w:val="22"/>
              </w:rPr>
              <w:t xml:space="preserve"> </w:t>
            </w:r>
          </w:p>
          <w:p w:rsidR="6D68DBA1" w:rsidP="6D68DBA1" w:rsidRDefault="6D68DBA1" w14:paraId="1AA5E6CD" w14:textId="1EE11237">
            <w:pPr>
              <w:bidi w:val="0"/>
              <w:spacing w:before="0" w:beforeAutospacing="off" w:after="0" w:afterAutospacing="off"/>
            </w:pPr>
            <w:r w:rsidRPr="6D68DBA1" w:rsidR="6D68DBA1">
              <w:rPr>
                <w:rFonts w:ascii="Arial" w:hAnsi="Arial" w:eastAsia="Arial" w:cs="Arial"/>
                <w:sz w:val="22"/>
                <w:szCs w:val="22"/>
              </w:rPr>
              <w:t xml:space="preserve"> </w:t>
            </w:r>
          </w:p>
          <w:p w:rsidR="6D68DBA1" w:rsidP="6D68DBA1" w:rsidRDefault="6D68DBA1" w14:paraId="02CFD5AC" w14:textId="66AA7C77">
            <w:pPr>
              <w:bidi w:val="0"/>
              <w:spacing w:before="0" w:beforeAutospacing="off" w:after="0" w:afterAutospacing="off"/>
            </w:pPr>
            <w:r w:rsidRPr="6D68DBA1" w:rsidR="6D68DBA1">
              <w:rPr>
                <w:rFonts w:ascii="Arial" w:hAnsi="Arial" w:eastAsia="Arial" w:cs="Arial"/>
                <w:sz w:val="22"/>
                <w:szCs w:val="22"/>
              </w:rPr>
              <w:t xml:space="preserve"> </w:t>
            </w:r>
          </w:p>
          <w:p w:rsidR="6D68DBA1" w:rsidP="6D68DBA1" w:rsidRDefault="6D68DBA1" w14:paraId="27E261D4" w14:textId="2A8D14CF">
            <w:pPr>
              <w:bidi w:val="0"/>
              <w:spacing w:before="0" w:beforeAutospacing="off" w:after="0" w:afterAutospacing="off"/>
            </w:pPr>
            <w:r w:rsidRPr="6D68DBA1" w:rsidR="6D68DBA1">
              <w:rPr>
                <w:rFonts w:ascii="Arial" w:hAnsi="Arial" w:eastAsia="Arial" w:cs="Arial"/>
                <w:sz w:val="22"/>
                <w:szCs w:val="22"/>
              </w:rPr>
              <w:t xml:space="preserve"> </w:t>
            </w:r>
          </w:p>
          <w:p w:rsidR="6D68DBA1" w:rsidP="6D68DBA1" w:rsidRDefault="6D68DBA1" w14:paraId="2C61D8AB" w14:textId="616439F1">
            <w:pPr>
              <w:bidi w:val="0"/>
              <w:spacing w:before="0" w:beforeAutospacing="off" w:after="0" w:afterAutospacing="off"/>
            </w:pPr>
            <w:r w:rsidRPr="6D68DBA1" w:rsidR="6D68DBA1">
              <w:rPr>
                <w:rFonts w:ascii="Arial" w:hAnsi="Arial" w:eastAsia="Arial" w:cs="Arial"/>
                <w:sz w:val="22"/>
                <w:szCs w:val="22"/>
              </w:rPr>
              <w:t xml:space="preserve"> </w:t>
            </w:r>
          </w:p>
        </w:tc>
      </w:tr>
      <w:tr w:rsidR="6D68DBA1" w:rsidTr="6D68DBA1" w14:paraId="6827BD47">
        <w:trPr>
          <w:trHeight w:val="300"/>
        </w:trPr>
        <w:tc>
          <w:tcPr>
            <w:tcW w:w="656" w:type="dxa"/>
            <w:tcBorders>
              <w:top w:val="single" w:sz="8"/>
              <w:left w:val="single" w:sz="8"/>
              <w:bottom w:val="single" w:sz="8"/>
              <w:right w:val="single" w:sz="8"/>
            </w:tcBorders>
            <w:tcMar>
              <w:left w:w="108" w:type="dxa"/>
              <w:right w:w="108" w:type="dxa"/>
            </w:tcMar>
            <w:vAlign w:val="top"/>
          </w:tcPr>
          <w:p w:rsidR="6D68DBA1" w:rsidP="6D68DBA1" w:rsidRDefault="6D68DBA1" w14:paraId="6EB6DC7B" w14:textId="4C5D8B34">
            <w:pPr>
              <w:bidi w:val="0"/>
              <w:spacing w:before="0" w:beforeAutospacing="off" w:after="0" w:afterAutospacing="off"/>
            </w:pPr>
            <w:r w:rsidRPr="6D68DBA1" w:rsidR="6D68DBA1">
              <w:rPr>
                <w:rFonts w:ascii="Arial" w:hAnsi="Arial" w:eastAsia="Arial" w:cs="Arial"/>
                <w:sz w:val="22"/>
                <w:szCs w:val="22"/>
              </w:rPr>
              <w:t xml:space="preserve"> </w:t>
            </w:r>
          </w:p>
        </w:tc>
        <w:tc>
          <w:tcPr>
            <w:tcW w:w="2085" w:type="dxa"/>
            <w:tcBorders>
              <w:top w:val="single" w:sz="8"/>
              <w:left w:val="single" w:sz="8"/>
              <w:bottom w:val="single" w:sz="8"/>
              <w:right w:val="single" w:sz="8"/>
            </w:tcBorders>
            <w:tcMar>
              <w:left w:w="108" w:type="dxa"/>
              <w:right w:w="108" w:type="dxa"/>
            </w:tcMar>
            <w:vAlign w:val="top"/>
          </w:tcPr>
          <w:p w:rsidR="6D68DBA1" w:rsidP="6D68DBA1" w:rsidRDefault="6D68DBA1" w14:paraId="2A52D7C1" w14:textId="0052B0F2">
            <w:pPr>
              <w:bidi w:val="0"/>
              <w:spacing w:before="0" w:beforeAutospacing="off" w:after="0" w:afterAutospacing="off"/>
            </w:pPr>
            <w:r w:rsidRPr="6D68DBA1" w:rsidR="6D68DBA1">
              <w:rPr>
                <w:rFonts w:ascii="Arial" w:hAnsi="Arial" w:eastAsia="Arial" w:cs="Arial"/>
                <w:color w:val="000000" w:themeColor="text1" w:themeTint="FF" w:themeShade="FF"/>
                <w:sz w:val="22"/>
                <w:szCs w:val="22"/>
              </w:rPr>
              <w:t xml:space="preserve">CE2.3 Set high performance standards for themselves and meet them </w:t>
            </w:r>
          </w:p>
        </w:tc>
        <w:tc>
          <w:tcPr>
            <w:tcW w:w="1639" w:type="dxa"/>
            <w:tcBorders>
              <w:top w:val="single" w:sz="8"/>
              <w:left w:val="single" w:sz="8"/>
              <w:bottom w:val="single" w:sz="8"/>
              <w:right w:val="single" w:sz="8"/>
            </w:tcBorders>
            <w:tcMar>
              <w:left w:w="108" w:type="dxa"/>
              <w:right w:w="108" w:type="dxa"/>
            </w:tcMar>
            <w:vAlign w:val="top"/>
          </w:tcPr>
          <w:p w:rsidR="6D68DBA1" w:rsidP="6D68DBA1" w:rsidRDefault="6D68DBA1" w14:paraId="3D81065C" w14:textId="55694687">
            <w:pPr>
              <w:bidi w:val="0"/>
              <w:spacing w:before="0" w:beforeAutospacing="off" w:after="0" w:afterAutospacing="off"/>
            </w:pPr>
            <w:r w:rsidRPr="6D68DBA1" w:rsidR="6D68DBA1">
              <w:rPr>
                <w:rFonts w:ascii="Arial" w:hAnsi="Arial" w:eastAsia="Arial" w:cs="Arial"/>
                <w:strike w:val="0"/>
                <w:dstrike w:val="0"/>
                <w:color w:val="008080"/>
                <w:sz w:val="22"/>
                <w:szCs w:val="22"/>
                <w:u w:val="single"/>
              </w:rPr>
              <w:t>I set myself high performance standards and work hard to meet them.  I understand the importance of delivering a good service to the tenants and providing then with a reliable service.  I am organised and able to meet deadlines.  I am always looking for arears where I can improve on. I an doing a management qualification to try and progress in my career.</w:t>
            </w:r>
          </w:p>
        </w:tc>
        <w:tc>
          <w:tcPr>
            <w:tcW w:w="2122" w:type="dxa"/>
            <w:tcBorders>
              <w:top w:val="single" w:sz="8"/>
              <w:left w:val="single" w:sz="8"/>
              <w:bottom w:val="single" w:sz="8"/>
              <w:right w:val="single" w:sz="8"/>
            </w:tcBorders>
            <w:tcMar>
              <w:left w:w="108" w:type="dxa"/>
              <w:right w:w="108" w:type="dxa"/>
            </w:tcMar>
            <w:vAlign w:val="top"/>
          </w:tcPr>
          <w:p w:rsidR="6D68DBA1" w:rsidP="6D68DBA1" w:rsidRDefault="6D68DBA1" w14:paraId="449A5F2A" w14:textId="0F112859">
            <w:pPr>
              <w:bidi w:val="0"/>
              <w:spacing w:before="0" w:beforeAutospacing="off" w:after="0" w:afterAutospacing="off"/>
            </w:pPr>
            <w:r w:rsidRPr="6D68DBA1" w:rsidR="6D68DBA1">
              <w:rPr>
                <w:rFonts w:ascii="Arial" w:hAnsi="Arial" w:eastAsia="Arial" w:cs="Arial"/>
                <w:color w:val="000000" w:themeColor="text1" w:themeTint="FF" w:themeShade="FF"/>
                <w:sz w:val="24"/>
                <w:szCs w:val="24"/>
                <w:u w:val="single"/>
              </w:rPr>
              <w:t>Meets expected standards</w:t>
            </w:r>
          </w:p>
          <w:p w:rsidR="6D68DBA1" w:rsidP="6D68DBA1" w:rsidRDefault="6D68DBA1" w14:paraId="67867972" w14:textId="6D835A51">
            <w:pPr>
              <w:bidi w:val="0"/>
              <w:spacing w:before="0" w:beforeAutospacing="off" w:after="0" w:afterAutospacing="off"/>
            </w:pPr>
            <w:r w:rsidRPr="6D68DBA1" w:rsidR="6D68DBA1">
              <w:rPr>
                <w:rFonts w:ascii="Arial" w:hAnsi="Arial" w:eastAsia="Arial" w:cs="Arial"/>
                <w:sz w:val="22"/>
                <w:szCs w:val="22"/>
              </w:rPr>
              <w:t>Hayley is an intelligent and Capable Officer. Hayley has assimilated into the East team well and has shown resilience in coping with an additional workload as we have a colleague who has been off on long term absence.</w:t>
            </w:r>
          </w:p>
          <w:p w:rsidR="6D68DBA1" w:rsidP="6D68DBA1" w:rsidRDefault="6D68DBA1" w14:paraId="0D9776A6" w14:textId="0AC2B6DB">
            <w:pPr>
              <w:bidi w:val="0"/>
              <w:spacing w:before="0" w:beforeAutospacing="off" w:after="0" w:afterAutospacing="off"/>
            </w:pPr>
            <w:r w:rsidRPr="6D68DBA1" w:rsidR="6D68DBA1">
              <w:rPr>
                <w:rFonts w:ascii="Arial" w:hAnsi="Arial" w:eastAsia="Arial" w:cs="Arial"/>
                <w:sz w:val="22"/>
                <w:szCs w:val="22"/>
              </w:rPr>
              <w:t xml:space="preserve"> </w:t>
            </w:r>
          </w:p>
        </w:tc>
        <w:tc>
          <w:tcPr>
            <w:tcW w:w="2513" w:type="dxa"/>
            <w:tcBorders>
              <w:top w:val="single" w:sz="8"/>
              <w:left w:val="single" w:sz="8"/>
              <w:bottom w:val="single" w:sz="8"/>
              <w:right w:val="single" w:sz="8"/>
            </w:tcBorders>
            <w:tcMar>
              <w:left w:w="108" w:type="dxa"/>
              <w:right w:w="108" w:type="dxa"/>
            </w:tcMar>
            <w:vAlign w:val="top"/>
          </w:tcPr>
          <w:p w:rsidR="6D68DBA1" w:rsidP="6D68DBA1" w:rsidRDefault="6D68DBA1" w14:paraId="0C1AAF97" w14:textId="4D9A6B45">
            <w:pPr>
              <w:bidi w:val="0"/>
              <w:spacing w:before="0" w:beforeAutospacing="off" w:after="0" w:afterAutospacing="off"/>
            </w:pPr>
            <w:r w:rsidRPr="6D68DBA1" w:rsidR="6D68DBA1">
              <w:rPr>
                <w:rFonts w:ascii="Arial" w:hAnsi="Arial" w:eastAsia="Arial" w:cs="Arial"/>
                <w:sz w:val="22"/>
                <w:szCs w:val="22"/>
              </w:rPr>
              <w:t xml:space="preserve">Explore prevention fund opportunities </w:t>
            </w:r>
          </w:p>
          <w:p w:rsidR="6D68DBA1" w:rsidP="6D68DBA1" w:rsidRDefault="6D68DBA1" w14:paraId="0A2B5376" w14:textId="49FA09AD">
            <w:pPr>
              <w:bidi w:val="0"/>
              <w:spacing w:before="0" w:beforeAutospacing="off" w:after="0" w:afterAutospacing="off"/>
            </w:pPr>
            <w:r w:rsidRPr="6D68DBA1" w:rsidR="6D68DBA1">
              <w:rPr>
                <w:rFonts w:ascii="Arial" w:hAnsi="Arial" w:eastAsia="Arial" w:cs="Arial"/>
                <w:sz w:val="22"/>
                <w:szCs w:val="22"/>
              </w:rPr>
              <w:t xml:space="preserve"> </w:t>
            </w:r>
          </w:p>
          <w:p w:rsidR="6D68DBA1" w:rsidP="6D68DBA1" w:rsidRDefault="6D68DBA1" w14:paraId="53BEB36E" w14:textId="2BA9512B">
            <w:pPr>
              <w:bidi w:val="0"/>
              <w:spacing w:before="0" w:beforeAutospacing="off" w:after="0" w:afterAutospacing="off"/>
            </w:pPr>
            <w:r w:rsidRPr="6D68DBA1" w:rsidR="6D68DBA1">
              <w:rPr>
                <w:rFonts w:ascii="Arial" w:hAnsi="Arial" w:eastAsia="Arial" w:cs="Arial"/>
                <w:sz w:val="22"/>
                <w:szCs w:val="22"/>
              </w:rPr>
              <w:t>Increase agreements and payments whilst completing recommendations on orchard</w:t>
            </w:r>
          </w:p>
        </w:tc>
      </w:tr>
      <w:tr w:rsidR="6D68DBA1" w:rsidTr="6D68DBA1" w14:paraId="5E8947E1">
        <w:trPr>
          <w:trHeight w:val="300"/>
        </w:trPr>
        <w:tc>
          <w:tcPr>
            <w:tcW w:w="656" w:type="dxa"/>
            <w:tcBorders>
              <w:top w:val="single" w:sz="8"/>
              <w:left w:val="single" w:sz="8"/>
              <w:bottom w:val="single" w:sz="8"/>
              <w:right w:val="single" w:sz="8"/>
            </w:tcBorders>
            <w:tcMar>
              <w:left w:w="108" w:type="dxa"/>
              <w:right w:w="108" w:type="dxa"/>
            </w:tcMar>
            <w:vAlign w:val="top"/>
          </w:tcPr>
          <w:p w:rsidR="6D68DBA1" w:rsidP="6D68DBA1" w:rsidRDefault="6D68DBA1" w14:paraId="4A51069D" w14:textId="7E3A9CAC">
            <w:pPr>
              <w:bidi w:val="0"/>
              <w:spacing w:before="0" w:beforeAutospacing="off" w:after="0" w:afterAutospacing="off"/>
            </w:pPr>
            <w:r w:rsidRPr="6D68DBA1" w:rsidR="6D68DBA1">
              <w:rPr>
                <w:rFonts w:ascii="Arial" w:hAnsi="Arial" w:eastAsia="Arial" w:cs="Arial"/>
                <w:sz w:val="22"/>
                <w:szCs w:val="22"/>
              </w:rPr>
              <w:t xml:space="preserve"> </w:t>
            </w:r>
          </w:p>
        </w:tc>
        <w:tc>
          <w:tcPr>
            <w:tcW w:w="2085" w:type="dxa"/>
            <w:tcBorders>
              <w:top w:val="single" w:sz="8"/>
              <w:left w:val="single" w:sz="8"/>
              <w:bottom w:val="single" w:sz="8"/>
              <w:right w:val="single" w:sz="8"/>
            </w:tcBorders>
            <w:tcMar>
              <w:left w:w="108" w:type="dxa"/>
              <w:right w:w="108" w:type="dxa"/>
            </w:tcMar>
            <w:vAlign w:val="top"/>
          </w:tcPr>
          <w:p w:rsidR="6D68DBA1" w:rsidP="6D68DBA1" w:rsidRDefault="6D68DBA1" w14:paraId="7BDB0025" w14:textId="4FA63A08">
            <w:pPr>
              <w:bidi w:val="0"/>
              <w:spacing w:before="0" w:beforeAutospacing="off" w:after="0" w:afterAutospacing="off"/>
            </w:pPr>
            <w:r w:rsidRPr="6D68DBA1" w:rsidR="6D68DBA1">
              <w:rPr>
                <w:rFonts w:ascii="Arial" w:hAnsi="Arial" w:eastAsia="Arial" w:cs="Arial"/>
                <w:color w:val="000000" w:themeColor="text1" w:themeTint="FF" w:themeShade="FF"/>
                <w:sz w:val="22"/>
                <w:szCs w:val="22"/>
              </w:rPr>
              <w:t xml:space="preserve">CE2.4 Speak positively about the Council </w:t>
            </w:r>
          </w:p>
        </w:tc>
        <w:tc>
          <w:tcPr>
            <w:tcW w:w="1639" w:type="dxa"/>
            <w:tcBorders>
              <w:top w:val="single" w:sz="8"/>
              <w:left w:val="single" w:sz="8"/>
              <w:bottom w:val="single" w:sz="8"/>
              <w:right w:val="single" w:sz="8"/>
            </w:tcBorders>
            <w:tcMar>
              <w:left w:w="108" w:type="dxa"/>
              <w:right w:w="108" w:type="dxa"/>
            </w:tcMar>
            <w:vAlign w:val="top"/>
          </w:tcPr>
          <w:p w:rsidR="6D68DBA1" w:rsidP="6D68DBA1" w:rsidRDefault="6D68DBA1" w14:paraId="7B1193EF" w14:textId="02465E70">
            <w:pPr>
              <w:bidi w:val="0"/>
              <w:spacing w:before="0" w:beforeAutospacing="off" w:after="0" w:afterAutospacing="off"/>
            </w:pPr>
            <w:r w:rsidRPr="6D68DBA1" w:rsidR="6D68DBA1">
              <w:rPr>
                <w:rFonts w:ascii="Arial" w:hAnsi="Arial" w:eastAsia="Arial" w:cs="Arial"/>
                <w:strike w:val="0"/>
                <w:dstrike w:val="0"/>
                <w:color w:val="008080"/>
                <w:sz w:val="22"/>
                <w:szCs w:val="22"/>
                <w:u w:val="single"/>
              </w:rPr>
              <w:t>As a representative of the council the way I communicate reflects not just on myself but also the wide service and the values the council hold.  I promote the councils commitment to supporting residents, delivering a fair and consistent service.</w:t>
            </w:r>
          </w:p>
        </w:tc>
        <w:tc>
          <w:tcPr>
            <w:tcW w:w="2122" w:type="dxa"/>
            <w:tcBorders>
              <w:top w:val="single" w:sz="8"/>
              <w:left w:val="single" w:sz="8"/>
              <w:bottom w:val="single" w:sz="8"/>
              <w:right w:val="single" w:sz="8"/>
            </w:tcBorders>
            <w:tcMar>
              <w:left w:w="108" w:type="dxa"/>
              <w:right w:w="108" w:type="dxa"/>
            </w:tcMar>
            <w:vAlign w:val="top"/>
          </w:tcPr>
          <w:p w:rsidR="6D68DBA1" w:rsidP="6D68DBA1" w:rsidRDefault="6D68DBA1" w14:paraId="70E6EBF5" w14:textId="0904802D">
            <w:pPr>
              <w:bidi w:val="0"/>
              <w:spacing w:before="0" w:beforeAutospacing="off" w:after="0" w:afterAutospacing="off"/>
            </w:pPr>
            <w:r w:rsidRPr="6D68DBA1" w:rsidR="6D68DBA1">
              <w:rPr>
                <w:rFonts w:ascii="Arial" w:hAnsi="Arial" w:eastAsia="Arial" w:cs="Arial"/>
                <w:color w:val="000000" w:themeColor="text1" w:themeTint="FF" w:themeShade="FF"/>
                <w:sz w:val="24"/>
                <w:szCs w:val="24"/>
                <w:u w:val="single"/>
              </w:rPr>
              <w:t xml:space="preserve">Meets expected standards </w:t>
            </w:r>
          </w:p>
          <w:p w:rsidR="6D68DBA1" w:rsidP="6D68DBA1" w:rsidRDefault="6D68DBA1" w14:paraId="1D9E686A" w14:textId="5C99DFFC">
            <w:pPr>
              <w:bidi w:val="0"/>
              <w:spacing w:before="0" w:beforeAutospacing="off" w:after="0" w:afterAutospacing="off"/>
            </w:pPr>
            <w:r w:rsidRPr="6D68DBA1" w:rsidR="6D68DBA1">
              <w:rPr>
                <w:rFonts w:ascii="Arial" w:hAnsi="Arial" w:eastAsia="Arial" w:cs="Arial"/>
                <w:sz w:val="22"/>
                <w:szCs w:val="22"/>
              </w:rPr>
              <w:t>How do you promote the the councils commitment to Supporting Residents and delivering a fair and consistent service?</w:t>
            </w:r>
          </w:p>
        </w:tc>
        <w:tc>
          <w:tcPr>
            <w:tcW w:w="2513" w:type="dxa"/>
            <w:tcBorders>
              <w:top w:val="single" w:sz="8"/>
              <w:left w:val="single" w:sz="8"/>
              <w:bottom w:val="single" w:sz="8"/>
              <w:right w:val="single" w:sz="8"/>
            </w:tcBorders>
            <w:tcMar>
              <w:left w:w="108" w:type="dxa"/>
              <w:right w:w="108" w:type="dxa"/>
            </w:tcMar>
            <w:vAlign w:val="top"/>
          </w:tcPr>
          <w:p w:rsidR="6D68DBA1" w:rsidP="6D68DBA1" w:rsidRDefault="6D68DBA1" w14:paraId="358740A0" w14:textId="3FE38E97">
            <w:pPr>
              <w:bidi w:val="0"/>
              <w:spacing w:before="0" w:beforeAutospacing="off" w:after="0" w:afterAutospacing="off"/>
            </w:pPr>
            <w:r w:rsidRPr="6D68DBA1" w:rsidR="6D68DBA1">
              <w:rPr>
                <w:rFonts w:ascii="Arial" w:hAnsi="Arial" w:eastAsia="Arial" w:cs="Arial"/>
                <w:sz w:val="22"/>
                <w:szCs w:val="22"/>
              </w:rPr>
              <w:t xml:space="preserve"> </w:t>
            </w:r>
          </w:p>
        </w:tc>
      </w:tr>
      <w:tr w:rsidR="6D68DBA1" w:rsidTr="6D68DBA1" w14:paraId="11EAFC16">
        <w:trPr>
          <w:trHeight w:val="300"/>
        </w:trPr>
        <w:tc>
          <w:tcPr>
            <w:tcW w:w="656" w:type="dxa"/>
            <w:tcBorders>
              <w:top w:val="single" w:sz="8"/>
              <w:left w:val="single" w:sz="8"/>
              <w:bottom w:val="single" w:sz="8"/>
              <w:right w:val="single" w:sz="8"/>
            </w:tcBorders>
            <w:tcMar>
              <w:left w:w="108" w:type="dxa"/>
              <w:right w:w="108" w:type="dxa"/>
            </w:tcMar>
            <w:vAlign w:val="top"/>
          </w:tcPr>
          <w:p w:rsidR="6D68DBA1" w:rsidP="6D68DBA1" w:rsidRDefault="6D68DBA1" w14:paraId="1E7BAD1A" w14:textId="0EE1A2CF">
            <w:pPr>
              <w:bidi w:val="0"/>
              <w:spacing w:before="0" w:beforeAutospacing="off" w:after="0" w:afterAutospacing="off"/>
            </w:pPr>
            <w:r w:rsidRPr="6D68DBA1" w:rsidR="6D68DBA1">
              <w:rPr>
                <w:rFonts w:ascii="Arial" w:hAnsi="Arial" w:eastAsia="Arial" w:cs="Arial"/>
                <w:sz w:val="22"/>
                <w:szCs w:val="22"/>
              </w:rPr>
              <w:t>Mandatory</w:t>
            </w:r>
          </w:p>
        </w:tc>
        <w:tc>
          <w:tcPr>
            <w:tcW w:w="2085" w:type="dxa"/>
            <w:tcBorders>
              <w:top w:val="single" w:sz="8"/>
              <w:left w:val="single" w:sz="8"/>
              <w:bottom w:val="single" w:sz="8"/>
              <w:right w:val="single" w:sz="8"/>
            </w:tcBorders>
            <w:tcMar>
              <w:left w:w="108" w:type="dxa"/>
              <w:right w:w="108" w:type="dxa"/>
            </w:tcMar>
            <w:vAlign w:val="top"/>
          </w:tcPr>
          <w:p w:rsidR="6D68DBA1" w:rsidP="6D68DBA1" w:rsidRDefault="6D68DBA1" w14:paraId="7DC6F108" w14:textId="162724DF">
            <w:pPr>
              <w:bidi w:val="0"/>
              <w:spacing w:before="0" w:beforeAutospacing="off" w:after="0" w:afterAutospacing="off"/>
            </w:pPr>
            <w:r w:rsidRPr="6D68DBA1" w:rsidR="6D68DBA1">
              <w:rPr>
                <w:rFonts w:ascii="Arial" w:hAnsi="Arial" w:eastAsia="Arial" w:cs="Arial"/>
                <w:b w:val="1"/>
                <w:bCs w:val="1"/>
                <w:color w:val="000000" w:themeColor="text1" w:themeTint="FF" w:themeShade="FF"/>
                <w:sz w:val="22"/>
                <w:szCs w:val="22"/>
              </w:rPr>
              <w:t>M2 Equalities:</w:t>
            </w:r>
            <w:r w:rsidRPr="6D68DBA1" w:rsidR="6D68DBA1">
              <w:rPr>
                <w:rFonts w:ascii="Arial" w:hAnsi="Arial" w:eastAsia="Arial" w:cs="Arial"/>
                <w:color w:val="000000" w:themeColor="text1" w:themeTint="FF" w:themeShade="FF"/>
                <w:sz w:val="22"/>
                <w:szCs w:val="22"/>
              </w:rPr>
              <w:t xml:space="preserve"> All employees and managers must be aware of the Equality Duty so that it is considered in their work, where relevant, to ensure compliance with legislation.</w:t>
            </w:r>
          </w:p>
          <w:p w:rsidR="6D68DBA1" w:rsidP="6D68DBA1" w:rsidRDefault="6D68DBA1" w14:paraId="43C3CA69" w14:textId="26765978">
            <w:pPr>
              <w:bidi w:val="0"/>
              <w:spacing w:before="0" w:beforeAutospacing="off" w:after="0" w:afterAutospacing="off"/>
            </w:pPr>
            <w:r w:rsidRPr="6D68DBA1" w:rsidR="6D68DBA1">
              <w:rPr>
                <w:rFonts w:ascii="Arial" w:hAnsi="Arial" w:eastAsia="Arial" w:cs="Arial"/>
                <w:color w:val="000000" w:themeColor="text1" w:themeTint="FF" w:themeShade="FF"/>
                <w:sz w:val="22"/>
                <w:szCs w:val="22"/>
              </w:rPr>
              <w:t xml:space="preserve"> </w:t>
            </w:r>
          </w:p>
        </w:tc>
        <w:tc>
          <w:tcPr>
            <w:tcW w:w="1639" w:type="dxa"/>
            <w:tcBorders>
              <w:top w:val="single" w:sz="8"/>
              <w:left w:val="single" w:sz="8"/>
              <w:bottom w:val="single" w:sz="8"/>
              <w:right w:val="single" w:sz="8"/>
            </w:tcBorders>
            <w:tcMar>
              <w:left w:w="108" w:type="dxa"/>
              <w:right w:w="108" w:type="dxa"/>
            </w:tcMar>
            <w:vAlign w:val="top"/>
          </w:tcPr>
          <w:p w:rsidR="6D68DBA1" w:rsidP="6D68DBA1" w:rsidRDefault="6D68DBA1" w14:paraId="2809B195" w14:textId="3C7B56F6">
            <w:pPr>
              <w:bidi w:val="0"/>
              <w:spacing w:before="0" w:beforeAutospacing="off" w:after="0" w:afterAutospacing="off"/>
            </w:pPr>
            <w:r w:rsidRPr="6D68DBA1" w:rsidR="6D68DBA1">
              <w:rPr>
                <w:rFonts w:ascii="Arial" w:hAnsi="Arial" w:eastAsia="Arial" w:cs="Arial"/>
                <w:strike w:val="0"/>
                <w:dstrike w:val="0"/>
                <w:color w:val="008080"/>
                <w:sz w:val="22"/>
                <w:szCs w:val="22"/>
                <w:u w:val="single"/>
              </w:rPr>
              <w:t>In my post as rent officer I have to ensure that rent is collected accurately and on time and making sure records of notes are clear. I respond promptly to inquiries and work with other teams to support smooth operations.  I make sure I treat all tenants fairly, making adjustments when needed.</w:t>
            </w:r>
          </w:p>
        </w:tc>
        <w:tc>
          <w:tcPr>
            <w:tcW w:w="2122" w:type="dxa"/>
            <w:tcBorders>
              <w:top w:val="single" w:sz="8"/>
              <w:left w:val="single" w:sz="8"/>
              <w:bottom w:val="single" w:sz="8"/>
              <w:right w:val="single" w:sz="8"/>
            </w:tcBorders>
            <w:tcMar>
              <w:left w:w="108" w:type="dxa"/>
              <w:right w:w="108" w:type="dxa"/>
            </w:tcMar>
            <w:vAlign w:val="top"/>
          </w:tcPr>
          <w:p w:rsidR="6D68DBA1" w:rsidP="6D68DBA1" w:rsidRDefault="6D68DBA1" w14:paraId="0F7024BE" w14:textId="7CDD0059">
            <w:pPr>
              <w:bidi w:val="0"/>
              <w:spacing w:before="0" w:beforeAutospacing="off" w:after="0" w:afterAutospacing="off"/>
            </w:pPr>
            <w:r w:rsidRPr="6D68DBA1" w:rsidR="6D68DBA1">
              <w:rPr>
                <w:rFonts w:ascii="Arial" w:hAnsi="Arial" w:eastAsia="Arial" w:cs="Arial"/>
                <w:color w:val="000000" w:themeColor="text1" w:themeTint="FF" w:themeShade="FF"/>
                <w:sz w:val="24"/>
                <w:szCs w:val="24"/>
                <w:u w:val="single"/>
              </w:rPr>
              <w:t xml:space="preserve">Meets expected standards </w:t>
            </w:r>
          </w:p>
          <w:p w:rsidR="6D68DBA1" w:rsidP="6D68DBA1" w:rsidRDefault="6D68DBA1" w14:paraId="08362FD6" w14:textId="175B7758">
            <w:pPr>
              <w:bidi w:val="0"/>
              <w:spacing w:before="0" w:beforeAutospacing="off" w:after="0" w:afterAutospacing="off"/>
            </w:pPr>
            <w:r w:rsidRPr="6D68DBA1" w:rsidR="6D68DBA1">
              <w:rPr>
                <w:rFonts w:ascii="Arial" w:hAnsi="Arial" w:eastAsia="Arial" w:cs="Arial"/>
                <w:color w:val="000000" w:themeColor="text1" w:themeTint="FF" w:themeShade="FF"/>
                <w:sz w:val="24"/>
                <w:szCs w:val="24"/>
              </w:rPr>
              <w:t xml:space="preserve">Hayley has completed the Equalities eLearning and understands the requirements to give vulnerable Contact holders access to services and make adjustments when required – she has illustrated this with her example of adapting her communication to face to face when the matter could not be resolved on the phone </w:t>
            </w:r>
          </w:p>
        </w:tc>
        <w:tc>
          <w:tcPr>
            <w:tcW w:w="2513" w:type="dxa"/>
            <w:tcBorders>
              <w:top w:val="single" w:sz="8"/>
              <w:left w:val="single" w:sz="8"/>
              <w:bottom w:val="single" w:sz="8"/>
              <w:right w:val="single" w:sz="8"/>
            </w:tcBorders>
            <w:tcMar>
              <w:left w:w="108" w:type="dxa"/>
              <w:right w:w="108" w:type="dxa"/>
            </w:tcMar>
            <w:vAlign w:val="top"/>
          </w:tcPr>
          <w:p w:rsidR="6D68DBA1" w:rsidP="6D68DBA1" w:rsidRDefault="6D68DBA1" w14:paraId="7B42E9E7" w14:textId="11AEE9F3">
            <w:pPr>
              <w:bidi w:val="0"/>
              <w:spacing w:before="0" w:beforeAutospacing="off" w:after="0" w:afterAutospacing="off"/>
            </w:pPr>
            <w:r w:rsidRPr="6D68DBA1" w:rsidR="6D68DBA1">
              <w:rPr>
                <w:rFonts w:ascii="Arial" w:hAnsi="Arial" w:eastAsia="Arial" w:cs="Arial"/>
                <w:sz w:val="22"/>
                <w:szCs w:val="22"/>
              </w:rPr>
              <w:t xml:space="preserve"> </w:t>
            </w:r>
          </w:p>
        </w:tc>
      </w:tr>
      <w:tr w:rsidR="6D68DBA1" w:rsidTr="6D68DBA1" w14:paraId="2201ED64">
        <w:trPr>
          <w:trHeight w:val="300"/>
        </w:trPr>
        <w:tc>
          <w:tcPr>
            <w:tcW w:w="656" w:type="dxa"/>
            <w:tcBorders>
              <w:top w:val="single" w:sz="8"/>
              <w:left w:val="single" w:sz="8"/>
              <w:bottom w:val="single" w:sz="8"/>
              <w:right w:val="single" w:sz="8"/>
            </w:tcBorders>
            <w:tcMar>
              <w:left w:w="108" w:type="dxa"/>
              <w:right w:w="108" w:type="dxa"/>
            </w:tcMar>
            <w:vAlign w:val="top"/>
          </w:tcPr>
          <w:p w:rsidR="6D68DBA1" w:rsidP="6D68DBA1" w:rsidRDefault="6D68DBA1" w14:paraId="3943491A" w14:textId="6FFDB8DC">
            <w:pPr>
              <w:bidi w:val="0"/>
              <w:spacing w:before="0" w:beforeAutospacing="off" w:after="0" w:afterAutospacing="off"/>
            </w:pPr>
            <w:r w:rsidRPr="6D68DBA1" w:rsidR="6D68DBA1">
              <w:rPr>
                <w:rFonts w:ascii="Arial" w:hAnsi="Arial" w:eastAsia="Arial" w:cs="Arial"/>
                <w:sz w:val="22"/>
                <w:szCs w:val="22"/>
              </w:rPr>
              <w:t>Corporate Values</w:t>
            </w:r>
          </w:p>
        </w:tc>
        <w:tc>
          <w:tcPr>
            <w:tcW w:w="2085" w:type="dxa"/>
            <w:tcBorders>
              <w:top w:val="single" w:sz="8"/>
              <w:left w:val="single" w:sz="8"/>
              <w:bottom w:val="single" w:sz="8"/>
              <w:right w:val="single" w:sz="8"/>
            </w:tcBorders>
            <w:tcMar>
              <w:left w:w="108" w:type="dxa"/>
              <w:right w:w="108" w:type="dxa"/>
            </w:tcMar>
            <w:vAlign w:val="top"/>
          </w:tcPr>
          <w:p w:rsidR="6D68DBA1" w:rsidP="6D68DBA1" w:rsidRDefault="6D68DBA1" w14:paraId="58DF8743" w14:textId="7C4ABACE">
            <w:pPr>
              <w:bidi w:val="0"/>
              <w:spacing w:before="0" w:beforeAutospacing="off" w:after="0" w:afterAutospacing="off"/>
            </w:pPr>
            <w:r w:rsidRPr="6D68DBA1" w:rsidR="6D68DBA1">
              <w:rPr>
                <w:rFonts w:ascii="Arial" w:hAnsi="Arial" w:eastAsia="Arial" w:cs="Arial"/>
                <w:b w:val="1"/>
                <w:bCs w:val="1"/>
                <w:color w:val="000000" w:themeColor="text1" w:themeTint="FF" w:themeShade="FF"/>
                <w:sz w:val="22"/>
                <w:szCs w:val="22"/>
              </w:rPr>
              <w:t>V1 Innovation</w:t>
            </w:r>
            <w:r w:rsidRPr="6D68DBA1" w:rsidR="6D68DBA1">
              <w:rPr>
                <w:rFonts w:ascii="Arial" w:hAnsi="Arial" w:eastAsia="Arial" w:cs="Arial"/>
                <w:color w:val="000000" w:themeColor="text1" w:themeTint="FF" w:themeShade="FF"/>
                <w:sz w:val="22"/>
                <w:szCs w:val="22"/>
              </w:rPr>
              <w:t>: We promote and support a culture of innovation. We need to think and work differently to improve our ability to deliver and to meet the financial, demographic and societal challenges we face.</w:t>
            </w:r>
          </w:p>
          <w:p w:rsidR="6D68DBA1" w:rsidP="6D68DBA1" w:rsidRDefault="6D68DBA1" w14:paraId="58A2771B" w14:textId="1C229542">
            <w:pPr>
              <w:bidi w:val="0"/>
              <w:spacing w:before="0" w:beforeAutospacing="off" w:after="0" w:afterAutospacing="off"/>
            </w:pPr>
            <w:r w:rsidRPr="6D68DBA1" w:rsidR="6D68DBA1">
              <w:rPr>
                <w:rFonts w:ascii="Arial" w:hAnsi="Arial" w:eastAsia="Arial" w:cs="Arial"/>
                <w:color w:val="000000" w:themeColor="text1" w:themeTint="FF" w:themeShade="FF"/>
                <w:sz w:val="22"/>
                <w:szCs w:val="22"/>
              </w:rPr>
              <w:t xml:space="preserve"> </w:t>
            </w:r>
          </w:p>
        </w:tc>
        <w:tc>
          <w:tcPr>
            <w:tcW w:w="1639" w:type="dxa"/>
            <w:tcBorders>
              <w:top w:val="single" w:sz="8"/>
              <w:left w:val="single" w:sz="8"/>
              <w:bottom w:val="single" w:sz="8"/>
              <w:right w:val="single" w:sz="8"/>
            </w:tcBorders>
            <w:tcMar>
              <w:left w:w="108" w:type="dxa"/>
              <w:right w:w="108" w:type="dxa"/>
            </w:tcMar>
            <w:vAlign w:val="top"/>
          </w:tcPr>
          <w:p w:rsidR="6D68DBA1" w:rsidP="6D68DBA1" w:rsidRDefault="6D68DBA1" w14:paraId="32D6A822" w14:textId="25EB9CF4">
            <w:pPr>
              <w:bidi w:val="0"/>
              <w:spacing w:before="0" w:beforeAutospacing="off" w:after="0" w:afterAutospacing="off"/>
            </w:pPr>
            <w:r w:rsidRPr="6D68DBA1" w:rsidR="6D68DBA1">
              <w:rPr>
                <w:rFonts w:ascii="Arial" w:hAnsi="Arial" w:eastAsia="Arial" w:cs="Arial"/>
                <w:strike w:val="0"/>
                <w:dstrike w:val="0"/>
                <w:color w:val="008080"/>
                <w:sz w:val="22"/>
                <w:szCs w:val="22"/>
                <w:u w:val="single"/>
              </w:rPr>
              <w:t>I support a culture of innovation by looking at ways to improve processes and give idea’s on how we may do this. I understand the importance of adapting to financial, demographic and social changes whether by identifying potential solutions that benefit both the team and our tenants. I remain committed to continuous improvement in how we deliver our services.</w:t>
            </w:r>
          </w:p>
        </w:tc>
        <w:tc>
          <w:tcPr>
            <w:tcW w:w="2122" w:type="dxa"/>
            <w:tcBorders>
              <w:top w:val="single" w:sz="8"/>
              <w:left w:val="single" w:sz="8"/>
              <w:bottom w:val="single" w:sz="8"/>
              <w:right w:val="single" w:sz="8"/>
            </w:tcBorders>
            <w:tcMar>
              <w:left w:w="108" w:type="dxa"/>
              <w:right w:w="108" w:type="dxa"/>
            </w:tcMar>
            <w:vAlign w:val="top"/>
          </w:tcPr>
          <w:p w:rsidR="6D68DBA1" w:rsidP="6D68DBA1" w:rsidRDefault="6D68DBA1" w14:paraId="4A03E43F" w14:textId="278905C6">
            <w:pPr>
              <w:bidi w:val="0"/>
              <w:spacing w:before="0" w:beforeAutospacing="off" w:after="0" w:afterAutospacing="off"/>
            </w:pPr>
            <w:r w:rsidRPr="6D68DBA1" w:rsidR="6D68DBA1">
              <w:rPr>
                <w:rFonts w:ascii="Arial" w:hAnsi="Arial" w:eastAsia="Arial" w:cs="Arial"/>
                <w:strike w:val="0"/>
                <w:dstrike w:val="0"/>
                <w:color w:val="008080"/>
                <w:sz w:val="24"/>
                <w:szCs w:val="24"/>
                <w:u w:val="none"/>
              </w:rPr>
              <w:t xml:space="preserve"> </w:t>
            </w:r>
          </w:p>
          <w:p w:rsidR="6D68DBA1" w:rsidP="6D68DBA1" w:rsidRDefault="6D68DBA1" w14:paraId="3CE6D364" w14:textId="793AEA09">
            <w:pPr>
              <w:bidi w:val="0"/>
              <w:spacing w:before="0" w:beforeAutospacing="off" w:after="0" w:afterAutospacing="off"/>
            </w:pPr>
            <w:r w:rsidRPr="6D68DBA1" w:rsidR="6D68DBA1">
              <w:rPr>
                <w:rFonts w:ascii="Arial" w:hAnsi="Arial" w:eastAsia="Arial" w:cs="Arial"/>
                <w:sz w:val="22"/>
                <w:szCs w:val="22"/>
                <w:u w:val="single"/>
              </w:rPr>
              <w:t xml:space="preserve">Meets Expected standards </w:t>
            </w:r>
          </w:p>
          <w:p w:rsidR="6D68DBA1" w:rsidP="6D68DBA1" w:rsidRDefault="6D68DBA1" w14:paraId="647AA6BF" w14:textId="631E9241">
            <w:pPr>
              <w:bidi w:val="0"/>
              <w:spacing w:before="0" w:beforeAutospacing="off" w:after="0" w:afterAutospacing="off"/>
            </w:pPr>
            <w:r w:rsidRPr="6D68DBA1" w:rsidR="6D68DBA1">
              <w:rPr>
                <w:rFonts w:ascii="Arial" w:hAnsi="Arial" w:eastAsia="Arial" w:cs="Arial"/>
                <w:sz w:val="22"/>
                <w:szCs w:val="22"/>
              </w:rPr>
              <w:t xml:space="preserve">Hayley attends </w:t>
            </w:r>
            <w:r w:rsidRPr="6D68DBA1" w:rsidR="6D68DBA1">
              <w:rPr>
                <w:rFonts w:ascii="Arial" w:hAnsi="Arial" w:eastAsia="Arial" w:cs="Arial"/>
                <w:strike w:val="0"/>
                <w:dstrike w:val="0"/>
                <w:color w:val="008080"/>
                <w:sz w:val="22"/>
                <w:szCs w:val="22"/>
                <w:u w:val="single"/>
              </w:rPr>
              <w:t xml:space="preserve"> </w:t>
            </w:r>
            <w:r w:rsidRPr="6D68DBA1" w:rsidR="6D68DBA1">
              <w:rPr>
                <w:rFonts w:ascii="Arial" w:hAnsi="Arial" w:eastAsia="Arial" w:cs="Arial"/>
                <w:sz w:val="22"/>
                <w:szCs w:val="22"/>
              </w:rPr>
              <w:t>Meet the experts talks to understand the position of other services. She is undertaking a Leadership and Management course and understands the value of suggesting ways to improve the service.</w:t>
            </w:r>
          </w:p>
        </w:tc>
        <w:tc>
          <w:tcPr>
            <w:tcW w:w="2513" w:type="dxa"/>
            <w:tcBorders>
              <w:top w:val="single" w:sz="8"/>
              <w:left w:val="single" w:sz="8"/>
              <w:bottom w:val="single" w:sz="8"/>
              <w:right w:val="single" w:sz="8"/>
            </w:tcBorders>
            <w:tcMar>
              <w:left w:w="108" w:type="dxa"/>
              <w:right w:w="108" w:type="dxa"/>
            </w:tcMar>
            <w:vAlign w:val="top"/>
          </w:tcPr>
          <w:p w:rsidR="6D68DBA1" w:rsidP="6D68DBA1" w:rsidRDefault="6D68DBA1" w14:paraId="6166E6A7" w14:textId="5ECF8F87">
            <w:pPr>
              <w:bidi w:val="0"/>
              <w:spacing w:before="0" w:beforeAutospacing="off" w:after="0" w:afterAutospacing="off" w:line="257" w:lineRule="auto"/>
            </w:pPr>
            <w:r w:rsidRPr="6D68DBA1" w:rsidR="6D68DBA1">
              <w:rPr>
                <w:rFonts w:ascii="Arial" w:hAnsi="Arial" w:eastAsia="Arial" w:cs="Arial"/>
                <w:strike w:val="0"/>
                <w:dstrike w:val="0"/>
                <w:color w:val="008080"/>
                <w:sz w:val="22"/>
                <w:szCs w:val="22"/>
                <w:u w:val="single"/>
              </w:rPr>
              <w:t xml:space="preserve">Meets </w:t>
            </w:r>
            <w:r w:rsidRPr="6D68DBA1" w:rsidR="6D68DBA1">
              <w:rPr>
                <w:rFonts w:ascii="Arial" w:hAnsi="Arial" w:eastAsia="Arial" w:cs="Arial"/>
                <w:sz w:val="22"/>
                <w:szCs w:val="22"/>
              </w:rPr>
              <w:t>Suggest ideas and positive suggestions to improve the service</w:t>
            </w:r>
          </w:p>
          <w:p w:rsidR="6D68DBA1" w:rsidP="6D68DBA1" w:rsidRDefault="6D68DBA1" w14:paraId="5093A67C" w14:textId="714D7128">
            <w:pPr>
              <w:bidi w:val="0"/>
              <w:spacing w:before="0" w:beforeAutospacing="off" w:after="0" w:afterAutospacing="off"/>
            </w:pPr>
            <w:r w:rsidRPr="6D68DBA1" w:rsidR="6D68DBA1">
              <w:rPr>
                <w:rFonts w:ascii="Arial" w:hAnsi="Arial" w:eastAsia="Arial" w:cs="Arial"/>
                <w:sz w:val="22"/>
                <w:szCs w:val="22"/>
              </w:rPr>
              <w:t xml:space="preserve"> </w:t>
            </w:r>
          </w:p>
          <w:p w:rsidR="6D68DBA1" w:rsidP="6D68DBA1" w:rsidRDefault="6D68DBA1" w14:paraId="22A885A9" w14:textId="464CC680">
            <w:pPr>
              <w:bidi w:val="0"/>
              <w:spacing w:before="0" w:beforeAutospacing="off" w:after="0" w:afterAutospacing="off"/>
            </w:pPr>
            <w:r w:rsidRPr="6D68DBA1" w:rsidR="6D68DBA1">
              <w:rPr>
                <w:rFonts w:ascii="Arial" w:hAnsi="Arial" w:eastAsia="Arial" w:cs="Arial"/>
                <w:sz w:val="22"/>
                <w:szCs w:val="22"/>
              </w:rPr>
              <w:t xml:space="preserve"> </w:t>
            </w:r>
          </w:p>
        </w:tc>
      </w:tr>
    </w:tbl>
    <w:p w:rsidR="03751A45" w:rsidP="6D68DBA1" w:rsidRDefault="03751A45" w14:paraId="30871425" w14:textId="19B07F26">
      <w:pPr>
        <w:bidi w:val="0"/>
        <w:spacing w:before="0" w:beforeAutospacing="off" w:after="0" w:afterAutospacing="off"/>
        <w:ind w:left="-540" w:right="0"/>
      </w:pPr>
      <w:r w:rsidRPr="6D68DBA1" w:rsidR="03751A45">
        <w:rPr>
          <w:rFonts w:ascii="Arial" w:hAnsi="Arial" w:eastAsia="Arial" w:cs="Arial"/>
          <w:noProof w:val="0"/>
          <w:sz w:val="22"/>
          <w:szCs w:val="22"/>
          <w:lang w:val="en-GB"/>
        </w:rPr>
        <w:t xml:space="preserve"> </w:t>
      </w:r>
    </w:p>
    <w:p w:rsidR="6D68DBA1" w:rsidRDefault="6D68DBA1" w14:paraId="72342670" w14:textId="6A1D87EA"/>
    <w:p w:rsidR="03751A45" w:rsidP="6D68DBA1" w:rsidRDefault="03751A45" w14:paraId="60F37F40" w14:textId="5FFF8864">
      <w:pPr>
        <w:bidi w:val="0"/>
        <w:spacing w:before="0" w:beforeAutospacing="off" w:after="0" w:afterAutospacing="off"/>
        <w:ind w:left="-540" w:right="0"/>
      </w:pPr>
      <w:r w:rsidRPr="6D68DBA1" w:rsidR="03751A45">
        <w:rPr>
          <w:rFonts w:ascii="Arial" w:hAnsi="Arial" w:eastAsia="Arial" w:cs="Arial"/>
          <w:b w:val="1"/>
          <w:bCs w:val="1"/>
          <w:noProof w:val="0"/>
          <w:sz w:val="22"/>
          <w:szCs w:val="22"/>
          <w:lang w:val="en-GB"/>
        </w:rPr>
        <w:t>Section B: LOOKING BACK - Last Year’s Appraisal/Review Objectives 2025/26</w:t>
      </w:r>
    </w:p>
    <w:p w:rsidR="03751A45" w:rsidP="6D68DBA1" w:rsidRDefault="03751A45" w14:paraId="7DB27828" w14:textId="40CE5855">
      <w:pPr>
        <w:bidi w:val="0"/>
        <w:spacing w:before="0" w:beforeAutospacing="off" w:after="0" w:afterAutospacing="off"/>
        <w:ind w:left="-540" w:right="0"/>
      </w:pPr>
      <w:r w:rsidRPr="6D68DBA1" w:rsidR="03751A45">
        <w:rPr>
          <w:rFonts w:ascii="Arial" w:hAnsi="Arial" w:eastAsia="Arial" w:cs="Arial"/>
          <w:b w:val="1"/>
          <w:bCs w:val="1"/>
          <w:noProof w:val="0"/>
          <w:sz w:val="22"/>
          <w:szCs w:val="22"/>
          <w:lang w:val="en-GB"/>
        </w:rPr>
        <w:t xml:space="preserve"> </w:t>
      </w:r>
    </w:p>
    <w:p w:rsidR="03751A45" w:rsidP="6D68DBA1" w:rsidRDefault="03751A45" w14:paraId="7358CF45" w14:textId="2058BB50">
      <w:pPr>
        <w:bidi w:val="0"/>
        <w:spacing w:before="0" w:beforeAutospacing="off" w:after="0" w:afterAutospacing="off"/>
        <w:ind w:left="-540" w:right="0"/>
      </w:pPr>
      <w:r w:rsidRPr="6D68DBA1" w:rsidR="03751A45">
        <w:rPr>
          <w:rFonts w:ascii="Arial" w:hAnsi="Arial" w:eastAsia="Arial" w:cs="Arial"/>
          <w:b w:val="1"/>
          <w:bCs w:val="1"/>
          <w:noProof w:val="0"/>
          <w:sz w:val="22"/>
          <w:szCs w:val="22"/>
          <w:lang w:val="en-GB"/>
        </w:rPr>
        <w:t xml:space="preserve">1) Employee’s objectives for the last 6 / 12 months  </w:t>
      </w:r>
    </w:p>
    <w:p w:rsidR="03751A45" w:rsidP="6D68DBA1" w:rsidRDefault="03751A45" w14:paraId="055A79DE" w14:textId="29EDF9EF">
      <w:pPr>
        <w:bidi w:val="0"/>
        <w:spacing w:before="0" w:beforeAutospacing="off" w:after="0" w:afterAutospacing="off"/>
        <w:ind w:left="540" w:hanging="540"/>
      </w:pPr>
      <w:r w:rsidRPr="6D68DBA1" w:rsidR="03751A45">
        <w:rPr>
          <w:rFonts w:ascii="Arial" w:hAnsi="Arial" w:eastAsia="Arial" w:cs="Arial"/>
          <w:i w:val="1"/>
          <w:iCs w:val="1"/>
          <w:noProof w:val="0"/>
          <w:sz w:val="22"/>
          <w:szCs w:val="22"/>
          <w:lang w:val="en-GB"/>
        </w:rPr>
        <w:t>To be completed by the Manager and Employee in advance of the meeting [taken from last year]:</w:t>
      </w:r>
    </w:p>
    <w:p w:rsidR="03751A45" w:rsidP="6D68DBA1" w:rsidRDefault="03751A45" w14:paraId="1B7E9E25" w14:textId="7D39500C">
      <w:pPr>
        <w:bidi w:val="0"/>
        <w:spacing w:before="0" w:beforeAutospacing="off" w:after="0" w:afterAutospacing="off"/>
      </w:pPr>
      <w:r w:rsidRPr="6D68DBA1" w:rsidR="03751A45">
        <w:rPr>
          <w:rFonts w:ascii="Arial" w:hAnsi="Arial" w:eastAsia="Arial" w:cs="Arial"/>
          <w:noProof w:val="0"/>
          <w:sz w:val="22"/>
          <w:szCs w:val="22"/>
          <w:lang w:val="en-GB"/>
        </w:rPr>
        <w:t xml:space="preserve"> </w:t>
      </w:r>
    </w:p>
    <w:tbl>
      <w:tblPr>
        <w:tblStyle w:val="TableNormal"/>
        <w:bidiVisual w:val="0"/>
        <w:tblW w:w="0" w:type="auto"/>
        <w:tblLook w:val="01E0" w:firstRow="1" w:lastRow="1" w:firstColumn="1" w:lastColumn="1" w:noHBand="0" w:noVBand="0"/>
      </w:tblPr>
      <w:tblGrid>
        <w:gridCol w:w="2867"/>
        <w:gridCol w:w="1399"/>
        <w:gridCol w:w="4749"/>
      </w:tblGrid>
      <w:tr w:rsidR="6D68DBA1" w:rsidTr="6D68DBA1" w14:paraId="1BFA926F">
        <w:trPr>
          <w:trHeight w:val="570"/>
        </w:trPr>
        <w:tc>
          <w:tcPr>
            <w:tcW w:w="2867" w:type="dxa"/>
            <w:tcBorders>
              <w:top w:val="single" w:sz="8"/>
              <w:left w:val="single" w:sz="8"/>
              <w:bottom w:val="single" w:sz="8"/>
              <w:right w:val="single" w:sz="8"/>
            </w:tcBorders>
            <w:tcMar>
              <w:left w:w="108" w:type="dxa"/>
              <w:right w:w="108" w:type="dxa"/>
            </w:tcMar>
            <w:vAlign w:val="top"/>
          </w:tcPr>
          <w:p w:rsidR="6D68DBA1" w:rsidP="6D68DBA1" w:rsidRDefault="6D68DBA1" w14:paraId="1C1A7B3D" w14:textId="6BAA231D">
            <w:pPr>
              <w:bidi w:val="0"/>
              <w:spacing w:before="0" w:beforeAutospacing="off" w:after="0" w:afterAutospacing="off"/>
              <w:jc w:val="center"/>
            </w:pPr>
            <w:r w:rsidRPr="6D68DBA1" w:rsidR="6D68DBA1">
              <w:rPr>
                <w:rFonts w:ascii="Arial" w:hAnsi="Arial" w:eastAsia="Arial" w:cs="Arial"/>
                <w:b w:val="1"/>
                <w:bCs w:val="1"/>
                <w:sz w:val="22"/>
                <w:szCs w:val="22"/>
              </w:rPr>
              <w:t>Objective</w:t>
            </w:r>
          </w:p>
          <w:p w:rsidR="6D68DBA1" w:rsidP="6D68DBA1" w:rsidRDefault="6D68DBA1" w14:paraId="5EBA80CC" w14:textId="3F48DCA7">
            <w:pPr>
              <w:bidi w:val="0"/>
              <w:spacing w:before="0" w:beforeAutospacing="off" w:after="0" w:afterAutospacing="off"/>
              <w:jc w:val="center"/>
            </w:pPr>
            <w:r w:rsidRPr="6D68DBA1" w:rsidR="6D68DBA1">
              <w:rPr>
                <w:rFonts w:ascii="Arial" w:hAnsi="Arial" w:eastAsia="Arial" w:cs="Arial"/>
                <w:b w:val="1"/>
                <w:bCs w:val="1"/>
                <w:sz w:val="22"/>
                <w:szCs w:val="22"/>
              </w:rPr>
              <w:t>[SMART/ER]</w:t>
            </w:r>
          </w:p>
        </w:tc>
        <w:tc>
          <w:tcPr>
            <w:tcW w:w="1399" w:type="dxa"/>
            <w:tcBorders>
              <w:top w:val="single" w:sz="8"/>
              <w:left w:val="single" w:sz="8"/>
              <w:bottom w:val="single" w:sz="8"/>
              <w:right w:val="single" w:sz="8"/>
            </w:tcBorders>
            <w:tcMar>
              <w:left w:w="108" w:type="dxa"/>
              <w:right w:w="108" w:type="dxa"/>
            </w:tcMar>
            <w:vAlign w:val="top"/>
          </w:tcPr>
          <w:p w:rsidR="6D68DBA1" w:rsidP="6D68DBA1" w:rsidRDefault="6D68DBA1" w14:paraId="4EF74752" w14:textId="34A9C720">
            <w:pPr>
              <w:bidi w:val="0"/>
              <w:spacing w:before="0" w:beforeAutospacing="off" w:after="0" w:afterAutospacing="off"/>
              <w:jc w:val="center"/>
            </w:pPr>
            <w:r w:rsidRPr="6D68DBA1" w:rsidR="6D68DBA1">
              <w:rPr>
                <w:rFonts w:ascii="Arial" w:hAnsi="Arial" w:eastAsia="Arial" w:cs="Arial"/>
                <w:b w:val="1"/>
                <w:bCs w:val="1"/>
                <w:sz w:val="22"/>
                <w:szCs w:val="22"/>
              </w:rPr>
              <w:t>Timescale</w:t>
            </w:r>
          </w:p>
          <w:p w:rsidR="6D68DBA1" w:rsidP="6D68DBA1" w:rsidRDefault="6D68DBA1" w14:paraId="08CE3D8C" w14:textId="1E4AC488">
            <w:pPr>
              <w:bidi w:val="0"/>
              <w:spacing w:before="0" w:beforeAutospacing="off" w:after="0" w:afterAutospacing="off"/>
              <w:jc w:val="center"/>
            </w:pPr>
            <w:r w:rsidRPr="6D68DBA1" w:rsidR="6D68DBA1">
              <w:rPr>
                <w:rFonts w:ascii="Arial" w:hAnsi="Arial" w:eastAsia="Arial" w:cs="Arial"/>
                <w:b w:val="1"/>
                <w:bCs w:val="1"/>
                <w:sz w:val="22"/>
                <w:szCs w:val="22"/>
              </w:rPr>
              <w:t>(Insert date: Month/Year)</w:t>
            </w:r>
          </w:p>
        </w:tc>
        <w:tc>
          <w:tcPr>
            <w:tcW w:w="4749" w:type="dxa"/>
            <w:tcBorders>
              <w:top w:val="single" w:sz="8"/>
              <w:left w:val="single" w:sz="8"/>
              <w:bottom w:val="single" w:sz="8"/>
              <w:right w:val="single" w:sz="8"/>
            </w:tcBorders>
            <w:tcMar>
              <w:left w:w="108" w:type="dxa"/>
              <w:right w:w="108" w:type="dxa"/>
            </w:tcMar>
            <w:vAlign w:val="top"/>
          </w:tcPr>
          <w:p w:rsidR="6D68DBA1" w:rsidP="6D68DBA1" w:rsidRDefault="6D68DBA1" w14:paraId="13F9EE1C" w14:textId="1519607B">
            <w:pPr>
              <w:bidi w:val="0"/>
              <w:spacing w:before="0" w:beforeAutospacing="off" w:after="0" w:afterAutospacing="off"/>
              <w:jc w:val="center"/>
            </w:pPr>
            <w:r w:rsidRPr="6D68DBA1" w:rsidR="6D68DBA1">
              <w:rPr>
                <w:rFonts w:ascii="Arial" w:hAnsi="Arial" w:eastAsia="Arial" w:cs="Arial"/>
                <w:b w:val="1"/>
                <w:bCs w:val="1"/>
                <w:sz w:val="22"/>
                <w:szCs w:val="22"/>
              </w:rPr>
              <w:t>Outcome</w:t>
            </w:r>
          </w:p>
          <w:p w:rsidR="6D68DBA1" w:rsidP="6D68DBA1" w:rsidRDefault="6D68DBA1" w14:paraId="55E77BDF" w14:textId="395AE640">
            <w:pPr>
              <w:bidi w:val="0"/>
              <w:spacing w:before="0" w:beforeAutospacing="off" w:after="0" w:afterAutospacing="off"/>
              <w:jc w:val="center"/>
            </w:pPr>
            <w:r w:rsidRPr="6D68DBA1" w:rsidR="6D68DBA1">
              <w:rPr>
                <w:rFonts w:ascii="Arial" w:hAnsi="Arial" w:eastAsia="Arial" w:cs="Arial"/>
                <w:b w:val="1"/>
                <w:bCs w:val="1"/>
                <w:sz w:val="22"/>
                <w:szCs w:val="22"/>
              </w:rPr>
              <w:t>[e.g. Achieved, Partially Met, and reasons]</w:t>
            </w:r>
          </w:p>
        </w:tc>
      </w:tr>
      <w:tr w:rsidR="6D68DBA1" w:rsidTr="6D68DBA1" w14:paraId="09386328">
        <w:trPr>
          <w:trHeight w:val="840"/>
        </w:trPr>
        <w:tc>
          <w:tcPr>
            <w:tcW w:w="2867" w:type="dxa"/>
            <w:tcBorders>
              <w:top w:val="single" w:sz="8"/>
              <w:left w:val="single" w:sz="8"/>
              <w:bottom w:val="single" w:sz="8"/>
              <w:right w:val="single" w:sz="8"/>
            </w:tcBorders>
            <w:tcMar>
              <w:left w:w="108" w:type="dxa"/>
              <w:right w:w="108" w:type="dxa"/>
            </w:tcMar>
            <w:vAlign w:val="top"/>
          </w:tcPr>
          <w:p w:rsidR="6D68DBA1" w:rsidP="6D68DBA1" w:rsidRDefault="6D68DBA1" w14:paraId="2639DF10" w14:textId="266B385F">
            <w:pPr>
              <w:bidi w:val="0"/>
              <w:spacing w:before="0" w:beforeAutospacing="off" w:after="0" w:afterAutospacing="off"/>
            </w:pPr>
            <w:r w:rsidRPr="6D68DBA1" w:rsidR="6D68DBA1">
              <w:rPr>
                <w:rFonts w:ascii="Arial" w:hAnsi="Arial" w:eastAsia="Arial" w:cs="Arial"/>
                <w:sz w:val="24"/>
                <w:szCs w:val="24"/>
              </w:rPr>
              <w:t>01 – Promote re-Occurring payment methods and other payment methods</w:t>
            </w:r>
          </w:p>
        </w:tc>
        <w:tc>
          <w:tcPr>
            <w:tcW w:w="1399" w:type="dxa"/>
            <w:tcBorders>
              <w:top w:val="single" w:sz="8"/>
              <w:left w:val="single" w:sz="8"/>
              <w:bottom w:val="single" w:sz="8"/>
              <w:right w:val="single" w:sz="8"/>
            </w:tcBorders>
            <w:tcMar>
              <w:left w:w="108" w:type="dxa"/>
              <w:right w:w="108" w:type="dxa"/>
            </w:tcMar>
            <w:vAlign w:val="top"/>
          </w:tcPr>
          <w:p w:rsidR="6D68DBA1" w:rsidP="6D68DBA1" w:rsidRDefault="6D68DBA1" w14:paraId="797D4339" w14:textId="12A3DBB3">
            <w:pPr>
              <w:bidi w:val="0"/>
              <w:spacing w:before="0" w:beforeAutospacing="off" w:after="0" w:afterAutospacing="off"/>
            </w:pPr>
            <w:r w:rsidRPr="6D68DBA1" w:rsidR="6D68DBA1">
              <w:rPr>
                <w:rFonts w:ascii="Arial" w:hAnsi="Arial" w:eastAsia="Arial" w:cs="Arial"/>
                <w:sz w:val="22"/>
                <w:szCs w:val="22"/>
              </w:rPr>
              <w:t xml:space="preserve"> </w:t>
            </w:r>
          </w:p>
        </w:tc>
        <w:tc>
          <w:tcPr>
            <w:tcW w:w="4749" w:type="dxa"/>
            <w:tcBorders>
              <w:top w:val="single" w:sz="8"/>
              <w:left w:val="single" w:sz="8"/>
              <w:bottom w:val="single" w:sz="8"/>
              <w:right w:val="single" w:sz="8"/>
            </w:tcBorders>
            <w:tcMar>
              <w:left w:w="108" w:type="dxa"/>
              <w:right w:w="108" w:type="dxa"/>
            </w:tcMar>
            <w:vAlign w:val="top"/>
          </w:tcPr>
          <w:p w:rsidR="6D68DBA1" w:rsidP="6D68DBA1" w:rsidRDefault="6D68DBA1" w14:paraId="5C54A248" w14:textId="2FFA6A69">
            <w:pPr>
              <w:bidi w:val="0"/>
              <w:spacing w:before="0" w:beforeAutospacing="off" w:after="0" w:afterAutospacing="off"/>
            </w:pPr>
            <w:r w:rsidRPr="6D68DBA1" w:rsidR="6D68DBA1">
              <w:rPr>
                <w:rFonts w:ascii="Arial" w:hAnsi="Arial" w:eastAsia="Arial" w:cs="Arial"/>
                <w:sz w:val="22"/>
                <w:szCs w:val="22"/>
              </w:rPr>
              <w:t xml:space="preserve">Not met – Hayley has not taken a payment for 2 years- in promoting Reoccurring payments I would expect some take up from CH </w:t>
            </w:r>
          </w:p>
        </w:tc>
      </w:tr>
      <w:tr w:rsidR="6D68DBA1" w:rsidTr="6D68DBA1" w14:paraId="23CC5B9B">
        <w:trPr>
          <w:trHeight w:val="840"/>
        </w:trPr>
        <w:tc>
          <w:tcPr>
            <w:tcW w:w="2867" w:type="dxa"/>
            <w:tcBorders>
              <w:top w:val="single" w:sz="8"/>
              <w:left w:val="single" w:sz="8"/>
              <w:bottom w:val="single" w:sz="8"/>
              <w:right w:val="single" w:sz="8"/>
            </w:tcBorders>
            <w:tcMar>
              <w:left w:w="108" w:type="dxa"/>
              <w:right w:w="108" w:type="dxa"/>
            </w:tcMar>
            <w:vAlign w:val="top"/>
          </w:tcPr>
          <w:p w:rsidR="6D68DBA1" w:rsidP="6D68DBA1" w:rsidRDefault="6D68DBA1" w14:paraId="66BA26FD" w14:textId="32DCDD15">
            <w:pPr>
              <w:bidi w:val="0"/>
              <w:spacing w:before="0" w:beforeAutospacing="off" w:after="0" w:afterAutospacing="off"/>
            </w:pPr>
            <w:r w:rsidRPr="6D68DBA1" w:rsidR="6D68DBA1">
              <w:rPr>
                <w:rFonts w:ascii="Arial" w:hAnsi="Arial" w:eastAsia="Arial" w:cs="Arial"/>
                <w:sz w:val="24"/>
                <w:szCs w:val="24"/>
              </w:rPr>
              <w:t>02- Continue to promote the portal for tenants to see their rents statements/report repairs etc</w:t>
            </w:r>
          </w:p>
        </w:tc>
        <w:tc>
          <w:tcPr>
            <w:tcW w:w="1399" w:type="dxa"/>
            <w:tcBorders>
              <w:top w:val="single" w:sz="8"/>
              <w:left w:val="single" w:sz="8"/>
              <w:bottom w:val="single" w:sz="8"/>
              <w:right w:val="single" w:sz="8"/>
            </w:tcBorders>
            <w:tcMar>
              <w:left w:w="108" w:type="dxa"/>
              <w:right w:w="108" w:type="dxa"/>
            </w:tcMar>
            <w:vAlign w:val="top"/>
          </w:tcPr>
          <w:p w:rsidR="6D68DBA1" w:rsidP="6D68DBA1" w:rsidRDefault="6D68DBA1" w14:paraId="7A3261EC" w14:textId="148F3901">
            <w:pPr>
              <w:bidi w:val="0"/>
              <w:spacing w:before="0" w:beforeAutospacing="off" w:after="0" w:afterAutospacing="off"/>
            </w:pPr>
            <w:r w:rsidRPr="6D68DBA1" w:rsidR="6D68DBA1">
              <w:rPr>
                <w:rFonts w:ascii="Arial" w:hAnsi="Arial" w:eastAsia="Arial" w:cs="Arial"/>
                <w:sz w:val="22"/>
                <w:szCs w:val="22"/>
              </w:rPr>
              <w:t xml:space="preserve"> </w:t>
            </w:r>
          </w:p>
        </w:tc>
        <w:tc>
          <w:tcPr>
            <w:tcW w:w="4749" w:type="dxa"/>
            <w:tcBorders>
              <w:top w:val="single" w:sz="8"/>
              <w:left w:val="single" w:sz="8"/>
              <w:bottom w:val="single" w:sz="8"/>
              <w:right w:val="single" w:sz="8"/>
            </w:tcBorders>
            <w:tcMar>
              <w:left w:w="108" w:type="dxa"/>
              <w:right w:w="108" w:type="dxa"/>
            </w:tcMar>
            <w:vAlign w:val="top"/>
          </w:tcPr>
          <w:p w:rsidR="6D68DBA1" w:rsidP="6D68DBA1" w:rsidRDefault="6D68DBA1" w14:paraId="5C818C04" w14:textId="6C36CA05">
            <w:pPr>
              <w:bidi w:val="0"/>
              <w:spacing w:before="0" w:beforeAutospacing="off" w:after="0" w:afterAutospacing="off"/>
            </w:pPr>
            <w:r w:rsidRPr="6D68DBA1" w:rsidR="6D68DBA1">
              <w:rPr>
                <w:rFonts w:ascii="Arial" w:hAnsi="Arial" w:eastAsia="Arial" w:cs="Arial"/>
                <w:sz w:val="22"/>
                <w:szCs w:val="22"/>
              </w:rPr>
              <w:t xml:space="preserve">This needs to be included on conversations when doing recommendations – Hayley does have the portal promotion on her email signature </w:t>
            </w:r>
          </w:p>
        </w:tc>
      </w:tr>
      <w:tr w:rsidR="6D68DBA1" w:rsidTr="6D68DBA1" w14:paraId="6F598685">
        <w:trPr>
          <w:trHeight w:val="840"/>
        </w:trPr>
        <w:tc>
          <w:tcPr>
            <w:tcW w:w="2867" w:type="dxa"/>
            <w:tcBorders>
              <w:top w:val="single" w:sz="8"/>
              <w:left w:val="single" w:sz="8"/>
              <w:bottom w:val="single" w:sz="8"/>
              <w:right w:val="single" w:sz="8"/>
            </w:tcBorders>
            <w:tcMar>
              <w:left w:w="108" w:type="dxa"/>
              <w:right w:w="108" w:type="dxa"/>
            </w:tcMar>
            <w:vAlign w:val="top"/>
          </w:tcPr>
          <w:p w:rsidR="6D68DBA1" w:rsidP="6D68DBA1" w:rsidRDefault="6D68DBA1" w14:paraId="3FA940F7" w14:textId="265A5659">
            <w:pPr>
              <w:bidi w:val="0"/>
              <w:spacing w:before="0" w:beforeAutospacing="off" w:after="0" w:afterAutospacing="off"/>
            </w:pPr>
            <w:r w:rsidRPr="6D68DBA1" w:rsidR="6D68DBA1">
              <w:rPr>
                <w:rFonts w:ascii="Arial" w:hAnsi="Arial" w:eastAsia="Arial" w:cs="Arial"/>
                <w:sz w:val="24"/>
                <w:szCs w:val="24"/>
              </w:rPr>
              <w:t xml:space="preserve">03 – Rents strategy </w:t>
            </w:r>
          </w:p>
        </w:tc>
        <w:tc>
          <w:tcPr>
            <w:tcW w:w="1399" w:type="dxa"/>
            <w:tcBorders>
              <w:top w:val="single" w:sz="8"/>
              <w:left w:val="single" w:sz="8"/>
              <w:bottom w:val="single" w:sz="8"/>
              <w:right w:val="single" w:sz="8"/>
            </w:tcBorders>
            <w:tcMar>
              <w:left w:w="108" w:type="dxa"/>
              <w:right w:w="108" w:type="dxa"/>
            </w:tcMar>
            <w:vAlign w:val="top"/>
          </w:tcPr>
          <w:p w:rsidR="6D68DBA1" w:rsidP="6D68DBA1" w:rsidRDefault="6D68DBA1" w14:paraId="3A27DEB7" w14:textId="4EF34F81">
            <w:pPr>
              <w:bidi w:val="0"/>
              <w:spacing w:before="0" w:beforeAutospacing="off" w:after="0" w:afterAutospacing="off"/>
            </w:pPr>
            <w:r w:rsidRPr="6D68DBA1" w:rsidR="6D68DBA1">
              <w:rPr>
                <w:rFonts w:ascii="Arial" w:hAnsi="Arial" w:eastAsia="Arial" w:cs="Arial"/>
                <w:sz w:val="22"/>
                <w:szCs w:val="22"/>
              </w:rPr>
              <w:t xml:space="preserve"> </w:t>
            </w:r>
          </w:p>
        </w:tc>
        <w:tc>
          <w:tcPr>
            <w:tcW w:w="4749" w:type="dxa"/>
            <w:tcBorders>
              <w:top w:val="single" w:sz="8"/>
              <w:left w:val="single" w:sz="8"/>
              <w:bottom w:val="single" w:sz="8"/>
              <w:right w:val="single" w:sz="8"/>
            </w:tcBorders>
            <w:tcMar>
              <w:left w:w="108" w:type="dxa"/>
              <w:right w:w="108" w:type="dxa"/>
            </w:tcMar>
            <w:vAlign w:val="top"/>
          </w:tcPr>
          <w:p w:rsidR="6D68DBA1" w:rsidP="6D68DBA1" w:rsidRDefault="6D68DBA1" w14:paraId="1EE17BAA" w14:textId="646814EA">
            <w:pPr>
              <w:bidi w:val="0"/>
              <w:spacing w:before="0" w:beforeAutospacing="off" w:after="0" w:afterAutospacing="off"/>
            </w:pPr>
            <w:r w:rsidRPr="6D68DBA1" w:rsidR="6D68DBA1">
              <w:rPr>
                <w:rFonts w:ascii="Arial" w:hAnsi="Arial" w:eastAsia="Arial" w:cs="Arial"/>
                <w:sz w:val="22"/>
                <w:szCs w:val="22"/>
              </w:rPr>
              <w:t xml:space="preserve">Patch 8 is maintaining figures on the rents strategy monitoring sheet </w:t>
            </w:r>
          </w:p>
        </w:tc>
      </w:tr>
      <w:tr w:rsidR="6D68DBA1" w:rsidTr="6D68DBA1" w14:paraId="5EB3FE24">
        <w:trPr>
          <w:trHeight w:val="855"/>
        </w:trPr>
        <w:tc>
          <w:tcPr>
            <w:tcW w:w="2867" w:type="dxa"/>
            <w:tcBorders>
              <w:top w:val="single" w:sz="8"/>
              <w:left w:val="single" w:sz="8"/>
              <w:bottom w:val="single" w:sz="8"/>
              <w:right w:val="single" w:sz="8"/>
            </w:tcBorders>
            <w:tcMar>
              <w:left w:w="108" w:type="dxa"/>
              <w:right w:w="108" w:type="dxa"/>
            </w:tcMar>
            <w:vAlign w:val="top"/>
          </w:tcPr>
          <w:p w:rsidR="6D68DBA1" w:rsidP="6D68DBA1" w:rsidRDefault="6D68DBA1" w14:paraId="6179127A" w14:textId="3CF15691">
            <w:pPr>
              <w:bidi w:val="0"/>
              <w:spacing w:before="0" w:beforeAutospacing="off" w:after="0" w:afterAutospacing="off"/>
            </w:pPr>
            <w:r w:rsidRPr="6D68DBA1" w:rsidR="6D68DBA1">
              <w:rPr>
                <w:rFonts w:ascii="Arial" w:hAnsi="Arial" w:eastAsia="Arial" w:cs="Arial"/>
                <w:sz w:val="24"/>
                <w:szCs w:val="24"/>
              </w:rPr>
              <w:t>04 – Customer service</w:t>
            </w:r>
          </w:p>
        </w:tc>
        <w:tc>
          <w:tcPr>
            <w:tcW w:w="1399" w:type="dxa"/>
            <w:tcBorders>
              <w:top w:val="single" w:sz="8"/>
              <w:left w:val="single" w:sz="8"/>
              <w:bottom w:val="single" w:sz="8"/>
              <w:right w:val="single" w:sz="8"/>
            </w:tcBorders>
            <w:tcMar>
              <w:left w:w="108" w:type="dxa"/>
              <w:right w:w="108" w:type="dxa"/>
            </w:tcMar>
            <w:vAlign w:val="top"/>
          </w:tcPr>
          <w:p w:rsidR="6D68DBA1" w:rsidP="6D68DBA1" w:rsidRDefault="6D68DBA1" w14:paraId="3A558828" w14:textId="603C546E">
            <w:pPr>
              <w:bidi w:val="0"/>
              <w:spacing w:before="0" w:beforeAutospacing="off" w:after="0" w:afterAutospacing="off"/>
            </w:pPr>
            <w:r w:rsidRPr="6D68DBA1" w:rsidR="6D68DBA1">
              <w:rPr>
                <w:rFonts w:ascii="Arial" w:hAnsi="Arial" w:eastAsia="Arial" w:cs="Arial"/>
                <w:sz w:val="22"/>
                <w:szCs w:val="22"/>
              </w:rPr>
              <w:t xml:space="preserve"> </w:t>
            </w:r>
          </w:p>
        </w:tc>
        <w:tc>
          <w:tcPr>
            <w:tcW w:w="4749" w:type="dxa"/>
            <w:tcBorders>
              <w:top w:val="single" w:sz="8"/>
              <w:left w:val="single" w:sz="8"/>
              <w:bottom w:val="single" w:sz="8"/>
              <w:right w:val="single" w:sz="8"/>
            </w:tcBorders>
            <w:tcMar>
              <w:left w:w="108" w:type="dxa"/>
              <w:right w:w="108" w:type="dxa"/>
            </w:tcMar>
            <w:vAlign w:val="top"/>
          </w:tcPr>
          <w:p w:rsidR="6D68DBA1" w:rsidP="6D68DBA1" w:rsidRDefault="6D68DBA1" w14:paraId="27D70E7C" w14:textId="228BBBD3">
            <w:pPr>
              <w:bidi w:val="0"/>
              <w:spacing w:before="0" w:beforeAutospacing="off" w:after="0" w:afterAutospacing="off"/>
            </w:pPr>
            <w:r w:rsidRPr="6D68DBA1" w:rsidR="6D68DBA1">
              <w:rPr>
                <w:rFonts w:ascii="Arial" w:hAnsi="Arial" w:eastAsia="Arial" w:cs="Arial"/>
                <w:sz w:val="22"/>
                <w:szCs w:val="22"/>
              </w:rPr>
              <w:t xml:space="preserve">Hayley is accessible and communicates well  </w:t>
            </w:r>
          </w:p>
        </w:tc>
      </w:tr>
      <w:tr w:rsidR="6D68DBA1" w:rsidTr="6D68DBA1" w14:paraId="322BF3DB">
        <w:trPr>
          <w:trHeight w:val="840"/>
        </w:trPr>
        <w:tc>
          <w:tcPr>
            <w:tcW w:w="2867" w:type="dxa"/>
            <w:tcBorders>
              <w:top w:val="single" w:sz="8"/>
              <w:left w:val="single" w:sz="8"/>
              <w:bottom w:val="single" w:sz="8"/>
              <w:right w:val="single" w:sz="8"/>
            </w:tcBorders>
            <w:tcMar>
              <w:left w:w="108" w:type="dxa"/>
              <w:right w:w="108" w:type="dxa"/>
            </w:tcMar>
            <w:vAlign w:val="top"/>
          </w:tcPr>
          <w:p w:rsidR="6D68DBA1" w:rsidP="6D68DBA1" w:rsidRDefault="6D68DBA1" w14:paraId="06551C46" w14:textId="08A27C53">
            <w:pPr>
              <w:bidi w:val="0"/>
              <w:spacing w:before="0" w:beforeAutospacing="off" w:after="0" w:afterAutospacing="off"/>
            </w:pPr>
            <w:r w:rsidRPr="6D68DBA1" w:rsidR="6D68DBA1">
              <w:rPr>
                <w:rFonts w:ascii="Arial" w:hAnsi="Arial" w:eastAsia="Arial" w:cs="Arial"/>
                <w:sz w:val="24"/>
                <w:szCs w:val="24"/>
              </w:rPr>
              <w:t xml:space="preserve">05 – Safeguarding </w:t>
            </w:r>
          </w:p>
        </w:tc>
        <w:tc>
          <w:tcPr>
            <w:tcW w:w="1399" w:type="dxa"/>
            <w:tcBorders>
              <w:top w:val="single" w:sz="8"/>
              <w:left w:val="single" w:sz="8"/>
              <w:bottom w:val="single" w:sz="8"/>
              <w:right w:val="single" w:sz="8"/>
            </w:tcBorders>
            <w:tcMar>
              <w:left w:w="108" w:type="dxa"/>
              <w:right w:w="108" w:type="dxa"/>
            </w:tcMar>
            <w:vAlign w:val="top"/>
          </w:tcPr>
          <w:p w:rsidR="6D68DBA1" w:rsidP="6D68DBA1" w:rsidRDefault="6D68DBA1" w14:paraId="5715ED23" w14:textId="58DDC583">
            <w:pPr>
              <w:bidi w:val="0"/>
              <w:spacing w:before="0" w:beforeAutospacing="off" w:after="0" w:afterAutospacing="off"/>
            </w:pPr>
            <w:r w:rsidRPr="6D68DBA1" w:rsidR="6D68DBA1">
              <w:rPr>
                <w:rFonts w:ascii="Arial" w:hAnsi="Arial" w:eastAsia="Arial" w:cs="Arial"/>
                <w:sz w:val="22"/>
                <w:szCs w:val="22"/>
              </w:rPr>
              <w:t xml:space="preserve"> </w:t>
            </w:r>
          </w:p>
        </w:tc>
        <w:tc>
          <w:tcPr>
            <w:tcW w:w="4749" w:type="dxa"/>
            <w:tcBorders>
              <w:top w:val="single" w:sz="8"/>
              <w:left w:val="single" w:sz="8"/>
              <w:bottom w:val="single" w:sz="8"/>
              <w:right w:val="single" w:sz="8"/>
            </w:tcBorders>
            <w:tcMar>
              <w:left w:w="108" w:type="dxa"/>
              <w:right w:w="108" w:type="dxa"/>
            </w:tcMar>
            <w:vAlign w:val="top"/>
          </w:tcPr>
          <w:p w:rsidR="6D68DBA1" w:rsidP="6D68DBA1" w:rsidRDefault="6D68DBA1" w14:paraId="04FE9A27" w14:textId="2464940E">
            <w:pPr>
              <w:bidi w:val="0"/>
              <w:spacing w:before="0" w:beforeAutospacing="off" w:after="0" w:afterAutospacing="off"/>
            </w:pPr>
            <w:r w:rsidRPr="6D68DBA1" w:rsidR="6D68DBA1">
              <w:rPr>
                <w:rFonts w:ascii="Arial" w:hAnsi="Arial" w:eastAsia="Arial" w:cs="Arial"/>
                <w:sz w:val="22"/>
                <w:szCs w:val="22"/>
              </w:rPr>
              <w:t xml:space="preserve">Hayley has completed all mandatory Safeguarding Courses </w:t>
            </w:r>
          </w:p>
        </w:tc>
      </w:tr>
      <w:tr w:rsidR="6D68DBA1" w:rsidTr="6D68DBA1" w14:paraId="251DB08D">
        <w:trPr>
          <w:trHeight w:val="855"/>
        </w:trPr>
        <w:tc>
          <w:tcPr>
            <w:tcW w:w="2867" w:type="dxa"/>
            <w:tcBorders>
              <w:top w:val="single" w:sz="8"/>
              <w:left w:val="single" w:sz="8"/>
              <w:bottom w:val="single" w:sz="8"/>
              <w:right w:val="single" w:sz="8"/>
            </w:tcBorders>
            <w:tcMar>
              <w:left w:w="108" w:type="dxa"/>
              <w:right w:w="108" w:type="dxa"/>
            </w:tcMar>
            <w:vAlign w:val="top"/>
          </w:tcPr>
          <w:p w:rsidR="6D68DBA1" w:rsidP="6D68DBA1" w:rsidRDefault="6D68DBA1" w14:paraId="2C01810E" w14:textId="2D800430">
            <w:pPr>
              <w:bidi w:val="0"/>
              <w:spacing w:before="0" w:beforeAutospacing="off" w:after="0" w:afterAutospacing="off"/>
            </w:pPr>
            <w:r w:rsidRPr="6D68DBA1" w:rsidR="6D68DBA1">
              <w:rPr>
                <w:rFonts w:ascii="Arial" w:hAnsi="Arial" w:eastAsia="Arial" w:cs="Arial"/>
                <w:sz w:val="24"/>
                <w:szCs w:val="24"/>
              </w:rPr>
              <w:t>06 – UC 53 week year</w:t>
            </w:r>
          </w:p>
        </w:tc>
        <w:tc>
          <w:tcPr>
            <w:tcW w:w="1399" w:type="dxa"/>
            <w:tcBorders>
              <w:top w:val="single" w:sz="8"/>
              <w:left w:val="single" w:sz="8"/>
              <w:bottom w:val="single" w:sz="8"/>
              <w:right w:val="single" w:sz="8"/>
            </w:tcBorders>
            <w:tcMar>
              <w:left w:w="108" w:type="dxa"/>
              <w:right w:w="108" w:type="dxa"/>
            </w:tcMar>
            <w:vAlign w:val="top"/>
          </w:tcPr>
          <w:p w:rsidR="6D68DBA1" w:rsidP="6D68DBA1" w:rsidRDefault="6D68DBA1" w14:paraId="7A11158A" w14:textId="7E3CFD86">
            <w:pPr>
              <w:bidi w:val="0"/>
              <w:spacing w:before="0" w:beforeAutospacing="off" w:after="0" w:afterAutospacing="off"/>
            </w:pPr>
            <w:r w:rsidRPr="6D68DBA1" w:rsidR="6D68DBA1">
              <w:rPr>
                <w:rFonts w:ascii="Arial" w:hAnsi="Arial" w:eastAsia="Arial" w:cs="Arial"/>
                <w:sz w:val="22"/>
                <w:szCs w:val="22"/>
              </w:rPr>
              <w:t xml:space="preserve"> </w:t>
            </w:r>
          </w:p>
        </w:tc>
        <w:tc>
          <w:tcPr>
            <w:tcW w:w="4749" w:type="dxa"/>
            <w:tcBorders>
              <w:top w:val="single" w:sz="8"/>
              <w:left w:val="single" w:sz="8"/>
              <w:bottom w:val="single" w:sz="8"/>
              <w:right w:val="single" w:sz="8"/>
            </w:tcBorders>
            <w:tcMar>
              <w:left w:w="108" w:type="dxa"/>
              <w:right w:w="108" w:type="dxa"/>
            </w:tcMar>
            <w:vAlign w:val="top"/>
          </w:tcPr>
          <w:p w:rsidR="6D68DBA1" w:rsidP="6D68DBA1" w:rsidRDefault="6D68DBA1" w14:paraId="184E36F9" w14:textId="46009617">
            <w:pPr>
              <w:bidi w:val="0"/>
              <w:spacing w:before="0" w:beforeAutospacing="off" w:after="0" w:afterAutospacing="off"/>
            </w:pPr>
            <w:r w:rsidRPr="6D68DBA1" w:rsidR="6D68DBA1">
              <w:rPr>
                <w:rFonts w:ascii="Arial" w:hAnsi="Arial" w:eastAsia="Arial" w:cs="Arial"/>
                <w:sz w:val="22"/>
                <w:szCs w:val="22"/>
              </w:rPr>
              <w:t xml:space="preserve">This has been partially met with the introduction on orchard- Goes back to 50 week liability but may still have to have conversations to clarify why there are arrear on UC accounts when UC has been in full payment  </w:t>
            </w:r>
          </w:p>
        </w:tc>
      </w:tr>
      <w:tr w:rsidR="6D68DBA1" w:rsidTr="6D68DBA1" w14:paraId="1F73AAAC">
        <w:trPr>
          <w:trHeight w:val="855"/>
        </w:trPr>
        <w:tc>
          <w:tcPr>
            <w:tcW w:w="2867" w:type="dxa"/>
            <w:tcBorders>
              <w:top w:val="single" w:sz="8"/>
              <w:left w:val="single" w:sz="8"/>
              <w:bottom w:val="single" w:sz="8"/>
              <w:right w:val="single" w:sz="8"/>
            </w:tcBorders>
            <w:tcMar>
              <w:left w:w="108" w:type="dxa"/>
              <w:right w:w="108" w:type="dxa"/>
            </w:tcMar>
            <w:vAlign w:val="top"/>
          </w:tcPr>
          <w:p w:rsidR="6D68DBA1" w:rsidP="6D68DBA1" w:rsidRDefault="6D68DBA1" w14:paraId="6989C013" w14:textId="163DB58E">
            <w:pPr>
              <w:bidi w:val="0"/>
              <w:spacing w:before="0" w:beforeAutospacing="off" w:after="0" w:afterAutospacing="off"/>
            </w:pPr>
            <w:r w:rsidRPr="6D68DBA1" w:rsidR="6D68DBA1">
              <w:rPr>
                <w:rFonts w:ascii="Arial" w:hAnsi="Arial" w:eastAsia="Arial" w:cs="Arial"/>
                <w:sz w:val="24"/>
                <w:szCs w:val="24"/>
              </w:rPr>
              <w:t>07 – Court/warrant applications</w:t>
            </w:r>
          </w:p>
        </w:tc>
        <w:tc>
          <w:tcPr>
            <w:tcW w:w="1399" w:type="dxa"/>
            <w:tcBorders>
              <w:top w:val="single" w:sz="8"/>
              <w:left w:val="single" w:sz="8"/>
              <w:bottom w:val="single" w:sz="8"/>
              <w:right w:val="single" w:sz="8"/>
            </w:tcBorders>
            <w:tcMar>
              <w:left w:w="108" w:type="dxa"/>
              <w:right w:w="108" w:type="dxa"/>
            </w:tcMar>
            <w:vAlign w:val="top"/>
          </w:tcPr>
          <w:p w:rsidR="6D68DBA1" w:rsidP="6D68DBA1" w:rsidRDefault="6D68DBA1" w14:paraId="657DD037" w14:textId="29742080">
            <w:pPr>
              <w:bidi w:val="0"/>
              <w:spacing w:before="0" w:beforeAutospacing="off" w:after="0" w:afterAutospacing="off"/>
            </w:pPr>
            <w:r w:rsidRPr="6D68DBA1" w:rsidR="6D68DBA1">
              <w:rPr>
                <w:rFonts w:ascii="Arial" w:hAnsi="Arial" w:eastAsia="Arial" w:cs="Arial"/>
                <w:sz w:val="22"/>
                <w:szCs w:val="22"/>
              </w:rPr>
              <w:t xml:space="preserve"> </w:t>
            </w:r>
          </w:p>
        </w:tc>
        <w:tc>
          <w:tcPr>
            <w:tcW w:w="4749" w:type="dxa"/>
            <w:tcBorders>
              <w:top w:val="single" w:sz="8"/>
              <w:left w:val="single" w:sz="8"/>
              <w:bottom w:val="single" w:sz="8"/>
              <w:right w:val="single" w:sz="8"/>
            </w:tcBorders>
            <w:tcMar>
              <w:left w:w="108" w:type="dxa"/>
              <w:right w:w="108" w:type="dxa"/>
            </w:tcMar>
            <w:vAlign w:val="top"/>
          </w:tcPr>
          <w:p w:rsidR="6D68DBA1" w:rsidP="6D68DBA1" w:rsidRDefault="6D68DBA1" w14:paraId="4FC1A61C" w14:textId="1A3F24B0">
            <w:pPr>
              <w:bidi w:val="0"/>
              <w:spacing w:before="0" w:beforeAutospacing="off" w:after="0" w:afterAutospacing="off"/>
            </w:pPr>
            <w:r w:rsidRPr="6D68DBA1" w:rsidR="6D68DBA1">
              <w:rPr>
                <w:rFonts w:ascii="Arial" w:hAnsi="Arial" w:eastAsia="Arial" w:cs="Arial"/>
                <w:sz w:val="22"/>
                <w:szCs w:val="22"/>
              </w:rPr>
              <w:t>Current stay on court proceedings</w:t>
            </w:r>
          </w:p>
        </w:tc>
      </w:tr>
      <w:tr w:rsidR="6D68DBA1" w:rsidTr="6D68DBA1" w14:paraId="3432068B">
        <w:trPr>
          <w:trHeight w:val="855"/>
        </w:trPr>
        <w:tc>
          <w:tcPr>
            <w:tcW w:w="9015" w:type="dxa"/>
            <w:gridSpan w:val="3"/>
            <w:tcBorders>
              <w:top w:val="single" w:sz="8"/>
              <w:left w:val="single" w:sz="8"/>
              <w:bottom w:val="single" w:sz="8"/>
              <w:right w:val="single" w:sz="8"/>
            </w:tcBorders>
            <w:tcMar>
              <w:left w:w="108" w:type="dxa"/>
              <w:right w:w="108" w:type="dxa"/>
            </w:tcMar>
            <w:vAlign w:val="top"/>
          </w:tcPr>
          <w:p w:rsidR="6D68DBA1" w:rsidP="6D68DBA1" w:rsidRDefault="6D68DBA1" w14:paraId="4E245C91" w14:textId="5292E1B6">
            <w:pPr>
              <w:bidi w:val="0"/>
              <w:spacing w:before="0" w:beforeAutospacing="off" w:after="0" w:afterAutospacing="off"/>
            </w:pPr>
            <w:r w:rsidRPr="6D68DBA1" w:rsidR="6D68DBA1">
              <w:rPr>
                <w:rFonts w:ascii="Arial" w:hAnsi="Arial" w:eastAsia="Arial" w:cs="Arial"/>
                <w:b w:val="1"/>
                <w:bCs w:val="1"/>
                <w:sz w:val="22"/>
                <w:szCs w:val="22"/>
              </w:rPr>
              <w:t xml:space="preserve">Discussion at review meeting (record main points): </w:t>
            </w:r>
          </w:p>
          <w:p w:rsidR="6D68DBA1" w:rsidP="6D68DBA1" w:rsidRDefault="6D68DBA1" w14:paraId="1A1ACC2D" w14:textId="55B1FE82">
            <w:pPr>
              <w:bidi w:val="0"/>
              <w:spacing w:before="0" w:beforeAutospacing="off" w:after="0" w:afterAutospacing="off"/>
            </w:pPr>
            <w:r w:rsidRPr="6D68DBA1" w:rsidR="6D68DBA1">
              <w:rPr>
                <w:rFonts w:ascii="Arial" w:hAnsi="Arial" w:eastAsia="Arial" w:cs="Arial"/>
                <w:b w:val="1"/>
                <w:bCs w:val="1"/>
                <w:sz w:val="22"/>
                <w:szCs w:val="22"/>
              </w:rPr>
              <w:t xml:space="preserve"> </w:t>
            </w:r>
          </w:p>
          <w:p w:rsidR="6D68DBA1" w:rsidP="6D68DBA1" w:rsidRDefault="6D68DBA1" w14:paraId="1472B099" w14:textId="2C959443">
            <w:pPr>
              <w:shd w:val="clear" w:color="auto" w:fill="FFFFFF" w:themeFill="background1"/>
              <w:bidi w:val="0"/>
              <w:spacing w:before="0" w:beforeAutospacing="off" w:after="0" w:afterAutospacing="off"/>
            </w:pPr>
            <w:r w:rsidRPr="6D68DBA1" w:rsidR="6D68DBA1">
              <w:rPr>
                <w:rFonts w:ascii="Arial" w:hAnsi="Arial" w:eastAsia="Arial" w:cs="Arial"/>
                <w:b w:val="1"/>
                <w:bCs w:val="1"/>
                <w:color w:val="000000" w:themeColor="text1" w:themeTint="FF" w:themeShade="FF"/>
                <w:sz w:val="22"/>
                <w:szCs w:val="22"/>
              </w:rPr>
              <w:t xml:space="preserve">Hayley is a very capable officer with a good working knowledge of benefits and how they are administered. Hayley has coped well with the transition onto the new Patch area and has quickly. Hayley has shown resilience picking up additional work for her colleague who has been on long term sick.  Hayley is interested in progression and is currently completing a leadership course which she has taken her own initiative to enrol in. Hayley has accepted she not taken a payment for the last 2 years - she has passed payments onto other members of the team but does not not require any training. This can easily be improved and rectify for next years figures </w:t>
            </w:r>
          </w:p>
          <w:p w:rsidR="6D68DBA1" w:rsidP="6D68DBA1" w:rsidRDefault="6D68DBA1" w14:paraId="254C419C" w14:textId="5EAB0442">
            <w:pPr>
              <w:shd w:val="clear" w:color="auto" w:fill="FFFFFF" w:themeFill="background1"/>
              <w:bidi w:val="0"/>
              <w:spacing w:before="0" w:beforeAutospacing="off" w:after="0" w:afterAutospacing="off"/>
            </w:pPr>
            <w:r w:rsidRPr="6D68DBA1" w:rsidR="6D68DBA1">
              <w:rPr>
                <w:rFonts w:ascii="Arial" w:hAnsi="Arial" w:eastAsia="Arial" w:cs="Arial"/>
                <w:b w:val="1"/>
                <w:bCs w:val="1"/>
                <w:sz w:val="22"/>
                <w:szCs w:val="22"/>
              </w:rPr>
              <w:t xml:space="preserve"> </w:t>
            </w:r>
          </w:p>
          <w:p w:rsidR="6D68DBA1" w:rsidP="6D68DBA1" w:rsidRDefault="6D68DBA1" w14:paraId="630694FD" w14:textId="6C532393">
            <w:pPr>
              <w:shd w:val="clear" w:color="auto" w:fill="FFFFFF" w:themeFill="background1"/>
              <w:bidi w:val="0"/>
              <w:spacing w:before="0" w:beforeAutospacing="off" w:after="0" w:afterAutospacing="off"/>
            </w:pPr>
            <w:r w:rsidRPr="6D68DBA1" w:rsidR="6D68DBA1">
              <w:rPr>
                <w:rFonts w:ascii="Arial" w:hAnsi="Arial" w:eastAsia="Arial" w:cs="Arial"/>
                <w:b w:val="1"/>
                <w:bCs w:val="1"/>
                <w:color w:val="000000" w:themeColor="text1" w:themeTint="FF" w:themeShade="FF"/>
                <w:sz w:val="22"/>
                <w:szCs w:val="22"/>
                <w:u w:val="single"/>
              </w:rPr>
              <w:t xml:space="preserve">6 month review </w:t>
            </w:r>
          </w:p>
          <w:p w:rsidR="6D68DBA1" w:rsidP="6D68DBA1" w:rsidRDefault="6D68DBA1" w14:paraId="00770B18" w14:textId="1BBD35BD">
            <w:pPr>
              <w:shd w:val="clear" w:color="auto" w:fill="FFFFFF" w:themeFill="background1"/>
              <w:bidi w:val="0"/>
              <w:spacing w:before="0" w:beforeAutospacing="off" w:after="0" w:afterAutospacing="off"/>
            </w:pPr>
            <w:r w:rsidRPr="6D68DBA1" w:rsidR="6D68DBA1">
              <w:rPr>
                <w:rFonts w:ascii="Arial" w:hAnsi="Arial" w:eastAsia="Arial" w:cs="Arial"/>
                <w:b w:val="1"/>
                <w:bCs w:val="1"/>
                <w:strike w:val="0"/>
                <w:dstrike w:val="0"/>
                <w:sz w:val="22"/>
                <w:szCs w:val="22"/>
                <w:u w:val="none"/>
              </w:rPr>
              <w:t xml:space="preserve"> </w:t>
            </w:r>
          </w:p>
          <w:p w:rsidR="6D68DBA1" w:rsidP="6D68DBA1" w:rsidRDefault="6D68DBA1" w14:paraId="2BF26519" w14:textId="764FF691">
            <w:pPr>
              <w:shd w:val="clear" w:color="auto" w:fill="FFFFFF" w:themeFill="background1"/>
              <w:bidi w:val="0"/>
              <w:spacing w:before="0" w:beforeAutospacing="off" w:after="0" w:afterAutospacing="off"/>
            </w:pPr>
            <w:r w:rsidRPr="6D68DBA1" w:rsidR="6D68DBA1">
              <w:rPr>
                <w:rFonts w:ascii="Arial" w:hAnsi="Arial" w:eastAsia="Arial" w:cs="Arial"/>
                <w:b w:val="1"/>
                <w:bCs w:val="1"/>
                <w:color w:val="000000" w:themeColor="text1" w:themeTint="FF" w:themeShade="FF"/>
                <w:sz w:val="22"/>
                <w:szCs w:val="22"/>
              </w:rPr>
              <w:t xml:space="preserve">Hayley is currently covering remaining patch 7 recs as well as her own which takes  the pressure off her colleagues. Hayley has taken 1657.98 pounds over 6 payments since June – Hayley has improved her timekeeping over the last 6 months and has been positively contributing to discussion re cases in the office. </w:t>
            </w:r>
          </w:p>
          <w:p w:rsidR="6D68DBA1" w:rsidP="6D68DBA1" w:rsidRDefault="6D68DBA1" w14:paraId="5FF80FB1" w14:textId="01A1F164">
            <w:pPr>
              <w:shd w:val="clear" w:color="auto" w:fill="FFFFFF" w:themeFill="background1"/>
              <w:bidi w:val="0"/>
              <w:spacing w:before="0" w:beforeAutospacing="off" w:after="0" w:afterAutospacing="off"/>
            </w:pPr>
            <w:r w:rsidRPr="6D68DBA1" w:rsidR="6D68DBA1">
              <w:rPr>
                <w:rFonts w:ascii="Arial" w:hAnsi="Arial" w:eastAsia="Arial" w:cs="Arial"/>
                <w:b w:val="1"/>
                <w:bCs w:val="1"/>
                <w:strike w:val="0"/>
                <w:dstrike w:val="0"/>
                <w:sz w:val="22"/>
                <w:szCs w:val="22"/>
                <w:u w:val="none"/>
              </w:rPr>
              <w:t xml:space="preserve"> </w:t>
            </w:r>
          </w:p>
          <w:p w:rsidR="6D68DBA1" w:rsidP="6D68DBA1" w:rsidRDefault="6D68DBA1" w14:paraId="2FE9C5DD" w14:textId="5A2EEED5">
            <w:pPr>
              <w:shd w:val="clear" w:color="auto" w:fill="FFFFFF" w:themeFill="background1"/>
              <w:bidi w:val="0"/>
              <w:spacing w:before="0" w:beforeAutospacing="off" w:after="0" w:afterAutospacing="off"/>
            </w:pPr>
            <w:r w:rsidRPr="6D68DBA1" w:rsidR="6D68DBA1">
              <w:rPr>
                <w:rFonts w:ascii="Arial" w:hAnsi="Arial" w:eastAsia="Arial" w:cs="Arial"/>
                <w:b w:val="1"/>
                <w:bCs w:val="1"/>
                <w:strike w:val="0"/>
                <w:dstrike w:val="0"/>
                <w:sz w:val="22"/>
                <w:szCs w:val="22"/>
                <w:u w:val="none"/>
              </w:rPr>
              <w:t xml:space="preserve"> </w:t>
            </w:r>
          </w:p>
          <w:p w:rsidR="6D68DBA1" w:rsidP="6D68DBA1" w:rsidRDefault="6D68DBA1" w14:paraId="7F1CCC5F" w14:textId="5999E964">
            <w:pPr>
              <w:bidi w:val="0"/>
              <w:spacing w:before="0" w:beforeAutospacing="off" w:after="0" w:afterAutospacing="off"/>
            </w:pPr>
            <w:r w:rsidRPr="6D68DBA1" w:rsidR="6D68DBA1">
              <w:rPr>
                <w:rFonts w:ascii="Arial" w:hAnsi="Arial" w:eastAsia="Arial" w:cs="Arial"/>
                <w:b w:val="1"/>
                <w:bCs w:val="1"/>
                <w:sz w:val="22"/>
                <w:szCs w:val="22"/>
              </w:rPr>
              <w:t xml:space="preserve"> </w:t>
            </w:r>
          </w:p>
        </w:tc>
      </w:tr>
    </w:tbl>
    <w:p w:rsidR="03751A45" w:rsidP="6D68DBA1" w:rsidRDefault="03751A45" w14:paraId="6F8D302B" w14:textId="7B7E1C9F">
      <w:pPr>
        <w:bidi w:val="0"/>
        <w:spacing w:before="0" w:beforeAutospacing="off" w:after="0" w:afterAutospacing="off"/>
        <w:ind w:left="540" w:hanging="540"/>
      </w:pPr>
      <w:r w:rsidRPr="6D68DBA1" w:rsidR="03751A45">
        <w:rPr>
          <w:rFonts w:ascii="Arial" w:hAnsi="Arial" w:eastAsia="Arial" w:cs="Arial"/>
          <w:b w:val="1"/>
          <w:bCs w:val="1"/>
          <w:noProof w:val="0"/>
          <w:sz w:val="24"/>
          <w:szCs w:val="24"/>
          <w:lang w:val="en-GB"/>
        </w:rPr>
        <w:t xml:space="preserve"> </w:t>
      </w:r>
    </w:p>
    <w:p w:rsidR="03751A45" w:rsidP="6D68DBA1" w:rsidRDefault="03751A45" w14:paraId="08E90D24" w14:textId="79E99DA4">
      <w:pPr>
        <w:bidi w:val="0"/>
        <w:spacing w:before="0" w:beforeAutospacing="off" w:after="0" w:afterAutospacing="off"/>
        <w:ind w:left="-540" w:right="0"/>
      </w:pPr>
      <w:r w:rsidRPr="6D68DBA1" w:rsidR="03751A45">
        <w:rPr>
          <w:rFonts w:ascii="Arial" w:hAnsi="Arial" w:eastAsia="Arial" w:cs="Arial"/>
          <w:b w:val="1"/>
          <w:bCs w:val="1"/>
          <w:noProof w:val="0"/>
          <w:sz w:val="24"/>
          <w:szCs w:val="24"/>
          <w:lang w:val="en-GB"/>
        </w:rPr>
        <w:t>Section C) LOOKING FORWARD: OBJECTIVES 2025/26</w:t>
      </w:r>
    </w:p>
    <w:p w:rsidR="03751A45" w:rsidP="6D68DBA1" w:rsidRDefault="03751A45" w14:paraId="43B5EBF0" w14:textId="0158339E">
      <w:pPr>
        <w:bidi w:val="0"/>
        <w:spacing w:before="0" w:beforeAutospacing="off" w:after="0" w:afterAutospacing="off"/>
        <w:ind w:left="-540" w:right="0"/>
      </w:pPr>
      <w:r w:rsidRPr="6D68DBA1" w:rsidR="03751A45">
        <w:rPr>
          <w:rFonts w:ascii="Arial" w:hAnsi="Arial" w:eastAsia="Arial" w:cs="Arial"/>
          <w:b w:val="1"/>
          <w:bCs w:val="1"/>
          <w:noProof w:val="0"/>
          <w:sz w:val="24"/>
          <w:szCs w:val="24"/>
          <w:lang w:val="en-GB"/>
        </w:rPr>
        <w:t xml:space="preserve"> </w:t>
      </w:r>
    </w:p>
    <w:p w:rsidR="03751A45" w:rsidP="6D68DBA1" w:rsidRDefault="03751A45" w14:paraId="2858DF4A" w14:textId="0364B881">
      <w:pPr>
        <w:bidi w:val="0"/>
        <w:spacing w:before="0" w:beforeAutospacing="off" w:after="0" w:afterAutospacing="off"/>
        <w:ind w:left="-540" w:right="0"/>
      </w:pPr>
      <w:r w:rsidRPr="6D68DBA1" w:rsidR="03751A45">
        <w:rPr>
          <w:rFonts w:ascii="Arial" w:hAnsi="Arial" w:eastAsia="Arial" w:cs="Arial"/>
          <w:b w:val="1"/>
          <w:bCs w:val="1"/>
          <w:noProof w:val="0"/>
          <w:sz w:val="24"/>
          <w:szCs w:val="24"/>
          <w:lang w:val="en-GB"/>
        </w:rPr>
        <w:t>Employee’s Objectives for the next 12 months relevant to the role (indicate behaviours that will need to be demonstrated if necessary):</w:t>
      </w:r>
    </w:p>
    <w:p w:rsidR="03751A45" w:rsidP="6D68DBA1" w:rsidRDefault="03751A45" w14:paraId="72FB6E0F" w14:textId="31A4EA80">
      <w:pPr>
        <w:bidi w:val="0"/>
        <w:spacing w:before="0" w:beforeAutospacing="off" w:after="0" w:afterAutospacing="off"/>
        <w:ind w:left="-540" w:right="0"/>
      </w:pPr>
      <w:r w:rsidRPr="6D68DBA1" w:rsidR="03751A45">
        <w:rPr>
          <w:rFonts w:ascii="Arial" w:hAnsi="Arial" w:eastAsia="Arial" w:cs="Arial"/>
          <w:b w:val="1"/>
          <w:bCs w:val="1"/>
          <w:noProof w:val="0"/>
          <w:sz w:val="24"/>
          <w:szCs w:val="24"/>
          <w:lang w:val="en-GB"/>
        </w:rPr>
        <w:t xml:space="preserve"> </w:t>
      </w:r>
    </w:p>
    <w:tbl>
      <w:tblPr>
        <w:tblStyle w:val="TableNormal"/>
        <w:bidiVisual w:val="0"/>
        <w:tblW w:w="0" w:type="auto"/>
        <w:tblLook w:val="01E0" w:firstRow="1" w:lastRow="1" w:firstColumn="1" w:lastColumn="1" w:noHBand="0" w:noVBand="0"/>
      </w:tblPr>
      <w:tblGrid>
        <w:gridCol w:w="2756"/>
        <w:gridCol w:w="1430"/>
        <w:gridCol w:w="4829"/>
      </w:tblGrid>
      <w:tr w:rsidR="6D68DBA1" w:rsidTr="6D68DBA1" w14:paraId="28DD5D39">
        <w:trPr>
          <w:trHeight w:val="510"/>
        </w:trPr>
        <w:tc>
          <w:tcPr>
            <w:tcW w:w="2756" w:type="dxa"/>
            <w:tcBorders>
              <w:top w:val="single" w:sz="8"/>
              <w:left w:val="single" w:sz="8"/>
              <w:bottom w:val="single" w:sz="8"/>
              <w:right w:val="single" w:sz="8"/>
            </w:tcBorders>
            <w:tcMar>
              <w:left w:w="108" w:type="dxa"/>
              <w:right w:w="108" w:type="dxa"/>
            </w:tcMar>
            <w:vAlign w:val="top"/>
          </w:tcPr>
          <w:p w:rsidR="6D68DBA1" w:rsidP="6D68DBA1" w:rsidRDefault="6D68DBA1" w14:paraId="1C740111" w14:textId="0A2A5792">
            <w:pPr>
              <w:bidi w:val="0"/>
              <w:spacing w:before="0" w:beforeAutospacing="off" w:after="0" w:afterAutospacing="off"/>
            </w:pPr>
            <w:r w:rsidRPr="6D68DBA1" w:rsidR="6D68DBA1">
              <w:rPr>
                <w:rFonts w:ascii="Arial" w:hAnsi="Arial" w:eastAsia="Arial" w:cs="Arial"/>
                <w:b w:val="1"/>
                <w:bCs w:val="1"/>
                <w:sz w:val="24"/>
                <w:szCs w:val="24"/>
              </w:rPr>
              <w:t>Objective</w:t>
            </w:r>
          </w:p>
        </w:tc>
        <w:tc>
          <w:tcPr>
            <w:tcW w:w="1430" w:type="dxa"/>
            <w:tcBorders>
              <w:top w:val="single" w:sz="8"/>
              <w:left w:val="single" w:sz="8"/>
              <w:bottom w:val="single" w:sz="8"/>
              <w:right w:val="single" w:sz="8"/>
            </w:tcBorders>
            <w:tcMar>
              <w:left w:w="108" w:type="dxa"/>
              <w:right w:w="108" w:type="dxa"/>
            </w:tcMar>
            <w:vAlign w:val="top"/>
          </w:tcPr>
          <w:p w:rsidR="6D68DBA1" w:rsidP="6D68DBA1" w:rsidRDefault="6D68DBA1" w14:paraId="6B1262FD" w14:textId="627B296A">
            <w:pPr>
              <w:bidi w:val="0"/>
              <w:spacing w:before="0" w:beforeAutospacing="off" w:after="0" w:afterAutospacing="off"/>
            </w:pPr>
            <w:r w:rsidRPr="6D68DBA1" w:rsidR="6D68DBA1">
              <w:rPr>
                <w:rFonts w:ascii="Arial" w:hAnsi="Arial" w:eastAsia="Arial" w:cs="Arial"/>
                <w:b w:val="1"/>
                <w:bCs w:val="1"/>
                <w:sz w:val="24"/>
                <w:szCs w:val="24"/>
              </w:rPr>
              <w:t>Timescale (Month/Year)</w:t>
            </w:r>
          </w:p>
        </w:tc>
        <w:tc>
          <w:tcPr>
            <w:tcW w:w="4829" w:type="dxa"/>
            <w:tcBorders>
              <w:top w:val="single" w:sz="8"/>
              <w:left w:val="single" w:sz="8"/>
              <w:bottom w:val="single" w:sz="8"/>
              <w:right w:val="single" w:sz="8"/>
            </w:tcBorders>
            <w:tcMar>
              <w:left w:w="108" w:type="dxa"/>
              <w:right w:w="108" w:type="dxa"/>
            </w:tcMar>
            <w:vAlign w:val="top"/>
          </w:tcPr>
          <w:p w:rsidR="6D68DBA1" w:rsidP="6D68DBA1" w:rsidRDefault="6D68DBA1" w14:paraId="0453B71E" w14:textId="50DB8F1B">
            <w:pPr>
              <w:bidi w:val="0"/>
              <w:spacing w:before="0" w:beforeAutospacing="off" w:after="0" w:afterAutospacing="off"/>
            </w:pPr>
            <w:r w:rsidRPr="6D68DBA1" w:rsidR="6D68DBA1">
              <w:rPr>
                <w:rFonts w:ascii="Arial" w:hAnsi="Arial" w:eastAsia="Arial" w:cs="Arial"/>
                <w:b w:val="1"/>
                <w:bCs w:val="1"/>
                <w:sz w:val="24"/>
                <w:szCs w:val="24"/>
              </w:rPr>
              <w:t>How will progress be monitored? E.g. 1-2-1, 6 month review etc.</w:t>
            </w:r>
          </w:p>
        </w:tc>
      </w:tr>
      <w:tr w:rsidR="6D68DBA1" w:rsidTr="6D68DBA1" w14:paraId="37531A7E">
        <w:trPr>
          <w:trHeight w:val="765"/>
        </w:trPr>
        <w:tc>
          <w:tcPr>
            <w:tcW w:w="2756" w:type="dxa"/>
            <w:tcBorders>
              <w:top w:val="single" w:sz="8"/>
              <w:left w:val="single" w:sz="8"/>
              <w:bottom w:val="single" w:sz="8"/>
              <w:right w:val="single" w:sz="8"/>
            </w:tcBorders>
            <w:tcMar>
              <w:left w:w="108" w:type="dxa"/>
              <w:right w:w="108" w:type="dxa"/>
            </w:tcMar>
            <w:vAlign w:val="top"/>
          </w:tcPr>
          <w:p w:rsidR="6D68DBA1" w:rsidP="6D68DBA1" w:rsidRDefault="6D68DBA1" w14:paraId="0B629ED2" w14:textId="7EFA7694">
            <w:pPr>
              <w:bidi w:val="0"/>
              <w:spacing w:before="0" w:beforeAutospacing="off" w:after="0" w:afterAutospacing="off"/>
            </w:pPr>
            <w:r w:rsidRPr="6D68DBA1" w:rsidR="6D68DBA1">
              <w:rPr>
                <w:rFonts w:ascii="Arial" w:hAnsi="Arial" w:eastAsia="Arial" w:cs="Arial"/>
                <w:color w:val="000000" w:themeColor="text1" w:themeTint="FF" w:themeShade="FF"/>
                <w:sz w:val="24"/>
                <w:szCs w:val="24"/>
              </w:rPr>
              <w:t>01 -  Mass migration UC, continue to support tenants through the migration journey</w:t>
            </w:r>
          </w:p>
        </w:tc>
        <w:tc>
          <w:tcPr>
            <w:tcW w:w="1430" w:type="dxa"/>
            <w:tcBorders>
              <w:top w:val="single" w:sz="8"/>
              <w:left w:val="single" w:sz="8"/>
              <w:bottom w:val="single" w:sz="8"/>
              <w:right w:val="single" w:sz="8"/>
            </w:tcBorders>
            <w:tcMar>
              <w:left w:w="108" w:type="dxa"/>
              <w:right w:w="108" w:type="dxa"/>
            </w:tcMar>
            <w:vAlign w:val="top"/>
          </w:tcPr>
          <w:p w:rsidR="6D68DBA1" w:rsidP="6D68DBA1" w:rsidRDefault="6D68DBA1" w14:paraId="13B8DE45" w14:textId="1E69D24E">
            <w:pPr>
              <w:bidi w:val="0"/>
              <w:spacing w:before="0" w:beforeAutospacing="off" w:after="0" w:afterAutospacing="off"/>
            </w:pPr>
            <w:r w:rsidRPr="6D68DBA1" w:rsidR="6D68DBA1">
              <w:rPr>
                <w:rFonts w:ascii="Arial" w:hAnsi="Arial" w:eastAsia="Arial" w:cs="Arial"/>
                <w:sz w:val="24"/>
                <w:szCs w:val="24"/>
              </w:rPr>
              <w:t xml:space="preserve"> </w:t>
            </w:r>
          </w:p>
        </w:tc>
        <w:tc>
          <w:tcPr>
            <w:tcW w:w="4829" w:type="dxa"/>
            <w:tcBorders>
              <w:top w:val="single" w:sz="8"/>
              <w:left w:val="single" w:sz="8"/>
              <w:bottom w:val="single" w:sz="8"/>
              <w:right w:val="single" w:sz="8"/>
            </w:tcBorders>
            <w:tcMar>
              <w:left w:w="108" w:type="dxa"/>
              <w:right w:w="108" w:type="dxa"/>
            </w:tcMar>
            <w:vAlign w:val="top"/>
          </w:tcPr>
          <w:p w:rsidR="6D68DBA1" w:rsidP="6D68DBA1" w:rsidRDefault="6D68DBA1" w14:paraId="70E4FA16" w14:textId="7C2ADED7">
            <w:pPr>
              <w:pStyle w:val="ListParagraph"/>
              <w:numPr>
                <w:ilvl w:val="0"/>
                <w:numId w:val="20"/>
              </w:numPr>
              <w:bidi w:val="0"/>
              <w:spacing w:before="0" w:beforeAutospacing="off" w:after="0" w:afterAutospacing="off" w:line="276" w:lineRule="auto"/>
              <w:ind w:left="1080" w:right="0" w:hanging="360"/>
              <w:rPr>
                <w:rFonts w:ascii="Calibri" w:hAnsi="Calibri" w:eastAsia="Calibri" w:cs="Calibri"/>
                <w:sz w:val="22"/>
                <w:szCs w:val="22"/>
              </w:rPr>
            </w:pPr>
            <w:r w:rsidRPr="6D68DBA1" w:rsidR="6D68DBA1">
              <w:rPr>
                <w:rFonts w:ascii="Calibri" w:hAnsi="Calibri" w:eastAsia="Calibri" w:cs="Calibri"/>
                <w:sz w:val="22"/>
                <w:szCs w:val="22"/>
              </w:rPr>
              <w:t xml:space="preserve">Identify and support vulnerable tenants who are migrating to UC from ESA </w:t>
            </w:r>
          </w:p>
          <w:p w:rsidR="6D68DBA1" w:rsidP="6D68DBA1" w:rsidRDefault="6D68DBA1" w14:paraId="5CD9C9CE" w14:textId="744B4BA5">
            <w:pPr>
              <w:pStyle w:val="ListParagraph"/>
              <w:numPr>
                <w:ilvl w:val="0"/>
                <w:numId w:val="20"/>
              </w:numPr>
              <w:bidi w:val="0"/>
              <w:spacing w:before="0" w:beforeAutospacing="off" w:after="0" w:afterAutospacing="off" w:line="276" w:lineRule="auto"/>
              <w:ind w:left="1080" w:right="0" w:hanging="360"/>
              <w:rPr>
                <w:rFonts w:ascii="Calibri" w:hAnsi="Calibri" w:eastAsia="Calibri" w:cs="Calibri"/>
                <w:sz w:val="22"/>
                <w:szCs w:val="22"/>
              </w:rPr>
            </w:pPr>
            <w:r w:rsidRPr="6D68DBA1" w:rsidR="6D68DBA1">
              <w:rPr>
                <w:rFonts w:ascii="Calibri" w:hAnsi="Calibri" w:eastAsia="Calibri" w:cs="Calibri"/>
                <w:sz w:val="22"/>
                <w:szCs w:val="22"/>
              </w:rPr>
              <w:t xml:space="preserve">Identify cases where Extra room has been lost of CH have been underpaid by UC </w:t>
            </w:r>
          </w:p>
          <w:p w:rsidR="6D68DBA1" w:rsidP="6D68DBA1" w:rsidRDefault="6D68DBA1" w14:paraId="564A2E9E" w14:textId="6035DE81">
            <w:pPr>
              <w:pStyle w:val="ListParagraph"/>
              <w:numPr>
                <w:ilvl w:val="0"/>
                <w:numId w:val="20"/>
              </w:numPr>
              <w:bidi w:val="0"/>
              <w:spacing w:before="0" w:beforeAutospacing="off" w:after="0" w:afterAutospacing="off" w:line="276" w:lineRule="auto"/>
              <w:ind w:left="1080" w:right="0" w:hanging="360"/>
              <w:rPr>
                <w:rFonts w:ascii="Calibri" w:hAnsi="Calibri" w:eastAsia="Calibri" w:cs="Calibri"/>
                <w:sz w:val="22"/>
                <w:szCs w:val="22"/>
              </w:rPr>
            </w:pPr>
            <w:r w:rsidRPr="6D68DBA1" w:rsidR="6D68DBA1">
              <w:rPr>
                <w:rFonts w:ascii="Calibri" w:hAnsi="Calibri" w:eastAsia="Calibri" w:cs="Calibri"/>
                <w:sz w:val="22"/>
                <w:szCs w:val="22"/>
              </w:rPr>
              <w:t xml:space="preserve">Also support Advisor as a lot of these cases will be R1s  </w:t>
            </w:r>
          </w:p>
        </w:tc>
      </w:tr>
      <w:tr w:rsidR="6D68DBA1" w:rsidTr="6D68DBA1" w14:paraId="72D17163">
        <w:trPr>
          <w:trHeight w:val="780"/>
        </w:trPr>
        <w:tc>
          <w:tcPr>
            <w:tcW w:w="2756" w:type="dxa"/>
            <w:tcBorders>
              <w:top w:val="single" w:sz="8"/>
              <w:left w:val="single" w:sz="8"/>
              <w:bottom w:val="single" w:sz="8"/>
              <w:right w:val="single" w:sz="8"/>
            </w:tcBorders>
            <w:tcMar>
              <w:left w:w="108" w:type="dxa"/>
              <w:right w:w="108" w:type="dxa"/>
            </w:tcMar>
            <w:vAlign w:val="top"/>
          </w:tcPr>
          <w:p w:rsidR="6D68DBA1" w:rsidP="6D68DBA1" w:rsidRDefault="6D68DBA1" w14:paraId="78C88262" w14:textId="3EB4141F">
            <w:pPr>
              <w:bidi w:val="0"/>
              <w:spacing w:before="0" w:beforeAutospacing="off" w:after="0" w:afterAutospacing="off"/>
            </w:pPr>
            <w:r w:rsidRPr="6D68DBA1" w:rsidR="6D68DBA1">
              <w:rPr>
                <w:rFonts w:ascii="Arial" w:hAnsi="Arial" w:eastAsia="Arial" w:cs="Arial"/>
                <w:color w:val="000000" w:themeColor="text1" w:themeTint="FF" w:themeShade="FF"/>
                <w:sz w:val="24"/>
                <w:szCs w:val="24"/>
              </w:rPr>
              <w:t>02 -  Promote the portal at signings and at every opportunity</w:t>
            </w:r>
          </w:p>
        </w:tc>
        <w:tc>
          <w:tcPr>
            <w:tcW w:w="1430" w:type="dxa"/>
            <w:tcBorders>
              <w:top w:val="single" w:sz="8"/>
              <w:left w:val="single" w:sz="8"/>
              <w:bottom w:val="single" w:sz="8"/>
              <w:right w:val="single" w:sz="8"/>
            </w:tcBorders>
            <w:tcMar>
              <w:left w:w="108" w:type="dxa"/>
              <w:right w:w="108" w:type="dxa"/>
            </w:tcMar>
            <w:vAlign w:val="top"/>
          </w:tcPr>
          <w:p w:rsidR="6D68DBA1" w:rsidP="6D68DBA1" w:rsidRDefault="6D68DBA1" w14:paraId="09B8993E" w14:textId="21F6C3A0">
            <w:pPr>
              <w:bidi w:val="0"/>
              <w:spacing w:before="0" w:beforeAutospacing="off" w:after="0" w:afterAutospacing="off"/>
            </w:pPr>
            <w:r w:rsidRPr="6D68DBA1" w:rsidR="6D68DBA1">
              <w:rPr>
                <w:rFonts w:ascii="Arial" w:hAnsi="Arial" w:eastAsia="Arial" w:cs="Arial"/>
                <w:sz w:val="24"/>
                <w:szCs w:val="24"/>
              </w:rPr>
              <w:t xml:space="preserve"> </w:t>
            </w:r>
          </w:p>
        </w:tc>
        <w:tc>
          <w:tcPr>
            <w:tcW w:w="4829" w:type="dxa"/>
            <w:tcBorders>
              <w:top w:val="single" w:sz="8"/>
              <w:left w:val="single" w:sz="8"/>
              <w:bottom w:val="single" w:sz="8"/>
              <w:right w:val="single" w:sz="8"/>
            </w:tcBorders>
            <w:tcMar>
              <w:left w:w="108" w:type="dxa"/>
              <w:right w:w="108" w:type="dxa"/>
            </w:tcMar>
            <w:vAlign w:val="top"/>
          </w:tcPr>
          <w:p w:rsidR="6D68DBA1" w:rsidP="6D68DBA1" w:rsidRDefault="6D68DBA1" w14:paraId="4BF0D44D" w14:textId="0033F3F6">
            <w:pPr>
              <w:pStyle w:val="ListParagraph"/>
              <w:numPr>
                <w:ilvl w:val="0"/>
                <w:numId w:val="21"/>
              </w:numPr>
              <w:bidi w:val="0"/>
              <w:spacing w:before="0" w:beforeAutospacing="off" w:after="0" w:afterAutospacing="off" w:line="276" w:lineRule="auto"/>
              <w:ind w:left="720" w:right="0" w:hanging="360"/>
              <w:rPr>
                <w:rFonts w:ascii="Calibri" w:hAnsi="Calibri" w:eastAsia="Calibri" w:cs="Calibri"/>
                <w:sz w:val="22"/>
                <w:szCs w:val="22"/>
              </w:rPr>
            </w:pPr>
            <w:r w:rsidRPr="6D68DBA1" w:rsidR="6D68DBA1">
              <w:rPr>
                <w:rFonts w:ascii="Calibri" w:hAnsi="Calibri" w:eastAsia="Calibri" w:cs="Calibri"/>
                <w:sz w:val="22"/>
                <w:szCs w:val="22"/>
              </w:rPr>
              <w:t xml:space="preserve">Continue to promote Portal whilst doing the recs </w:t>
            </w:r>
          </w:p>
          <w:p w:rsidR="6D68DBA1" w:rsidP="6D68DBA1" w:rsidRDefault="6D68DBA1" w14:paraId="47514EE0" w14:textId="33181E4B">
            <w:pPr>
              <w:pStyle w:val="ListParagraph"/>
              <w:numPr>
                <w:ilvl w:val="0"/>
                <w:numId w:val="21"/>
              </w:numPr>
              <w:bidi w:val="0"/>
              <w:spacing w:before="0" w:beforeAutospacing="off" w:after="0" w:afterAutospacing="off" w:line="276" w:lineRule="auto"/>
              <w:ind w:left="720" w:right="0" w:hanging="360"/>
              <w:rPr>
                <w:rFonts w:ascii="Calibri" w:hAnsi="Calibri" w:eastAsia="Calibri" w:cs="Calibri"/>
                <w:sz w:val="22"/>
                <w:szCs w:val="22"/>
              </w:rPr>
            </w:pPr>
            <w:r w:rsidRPr="6D68DBA1" w:rsidR="6D68DBA1">
              <w:rPr>
                <w:rFonts w:ascii="Calibri" w:hAnsi="Calibri" w:eastAsia="Calibri" w:cs="Calibri"/>
                <w:sz w:val="22"/>
                <w:szCs w:val="22"/>
              </w:rPr>
              <w:t>Covering signings or rents team line</w:t>
            </w:r>
          </w:p>
        </w:tc>
      </w:tr>
      <w:tr w:rsidR="6D68DBA1" w:rsidTr="6D68DBA1" w14:paraId="7EA674BC">
        <w:trPr>
          <w:trHeight w:val="765"/>
        </w:trPr>
        <w:tc>
          <w:tcPr>
            <w:tcW w:w="2756" w:type="dxa"/>
            <w:tcBorders>
              <w:top w:val="single" w:sz="8"/>
              <w:left w:val="single" w:sz="8"/>
              <w:bottom w:val="single" w:sz="8"/>
              <w:right w:val="single" w:sz="8"/>
            </w:tcBorders>
            <w:tcMar>
              <w:left w:w="108" w:type="dxa"/>
              <w:right w:w="108" w:type="dxa"/>
            </w:tcMar>
            <w:vAlign w:val="top"/>
          </w:tcPr>
          <w:p w:rsidR="6D68DBA1" w:rsidP="6D68DBA1" w:rsidRDefault="6D68DBA1" w14:paraId="7B18DE28" w14:textId="111C4500">
            <w:pPr>
              <w:bidi w:val="0"/>
              <w:spacing w:before="0" w:beforeAutospacing="off" w:after="0" w:afterAutospacing="off"/>
            </w:pPr>
            <w:r w:rsidRPr="6D68DBA1" w:rsidR="6D68DBA1">
              <w:rPr>
                <w:rFonts w:ascii="Arial" w:hAnsi="Arial" w:eastAsia="Arial" w:cs="Arial"/>
                <w:color w:val="000000" w:themeColor="text1" w:themeTint="FF" w:themeShade="FF"/>
                <w:sz w:val="24"/>
                <w:szCs w:val="24"/>
              </w:rPr>
              <w:t xml:space="preserve">03 –Continue to develop principles of rents strategy </w:t>
            </w:r>
          </w:p>
        </w:tc>
        <w:tc>
          <w:tcPr>
            <w:tcW w:w="1430" w:type="dxa"/>
            <w:tcBorders>
              <w:top w:val="single" w:sz="8"/>
              <w:left w:val="single" w:sz="8"/>
              <w:bottom w:val="single" w:sz="8"/>
              <w:right w:val="single" w:sz="8"/>
            </w:tcBorders>
            <w:tcMar>
              <w:left w:w="108" w:type="dxa"/>
              <w:right w:w="108" w:type="dxa"/>
            </w:tcMar>
            <w:vAlign w:val="top"/>
          </w:tcPr>
          <w:p w:rsidR="6D68DBA1" w:rsidP="6D68DBA1" w:rsidRDefault="6D68DBA1" w14:paraId="26931163" w14:textId="1DD1A036">
            <w:pPr>
              <w:bidi w:val="0"/>
              <w:spacing w:before="0" w:beforeAutospacing="off" w:after="0" w:afterAutospacing="off"/>
            </w:pPr>
            <w:r w:rsidRPr="6D68DBA1" w:rsidR="6D68DBA1">
              <w:rPr>
                <w:rFonts w:ascii="Arial" w:hAnsi="Arial" w:eastAsia="Arial" w:cs="Arial"/>
                <w:sz w:val="24"/>
                <w:szCs w:val="24"/>
              </w:rPr>
              <w:t xml:space="preserve"> </w:t>
            </w:r>
          </w:p>
        </w:tc>
        <w:tc>
          <w:tcPr>
            <w:tcW w:w="4829" w:type="dxa"/>
            <w:tcBorders>
              <w:top w:val="single" w:sz="8"/>
              <w:left w:val="single" w:sz="8"/>
              <w:bottom w:val="single" w:sz="8"/>
              <w:right w:val="single" w:sz="8"/>
            </w:tcBorders>
            <w:tcMar>
              <w:left w:w="108" w:type="dxa"/>
              <w:right w:w="108" w:type="dxa"/>
            </w:tcMar>
            <w:vAlign w:val="top"/>
          </w:tcPr>
          <w:p w:rsidR="6D68DBA1" w:rsidP="6D68DBA1" w:rsidRDefault="6D68DBA1" w14:paraId="1A94FB34" w14:textId="00ADF550">
            <w:pPr>
              <w:pStyle w:val="ListParagraph"/>
              <w:numPr>
                <w:ilvl w:val="0"/>
                <w:numId w:val="22"/>
              </w:numPr>
              <w:bidi w:val="0"/>
              <w:spacing w:before="0" w:beforeAutospacing="off" w:after="0" w:afterAutospacing="off" w:line="276" w:lineRule="auto"/>
              <w:ind w:left="720" w:right="0" w:hanging="360"/>
              <w:rPr>
                <w:rFonts w:ascii="Calibri" w:hAnsi="Calibri" w:eastAsia="Calibri" w:cs="Calibri"/>
                <w:sz w:val="22"/>
                <w:szCs w:val="22"/>
              </w:rPr>
            </w:pPr>
            <w:r w:rsidRPr="6D68DBA1" w:rsidR="6D68DBA1">
              <w:rPr>
                <w:rFonts w:ascii="Calibri" w:hAnsi="Calibri" w:eastAsia="Calibri" w:cs="Calibri"/>
                <w:sz w:val="22"/>
                <w:szCs w:val="22"/>
              </w:rPr>
              <w:t>Continue to update rents monitoring sheets with support given</w:t>
            </w:r>
          </w:p>
          <w:p w:rsidR="6D68DBA1" w:rsidP="6D68DBA1" w:rsidRDefault="6D68DBA1" w14:paraId="258304E1" w14:textId="1677D9C3">
            <w:pPr>
              <w:pStyle w:val="ListParagraph"/>
              <w:numPr>
                <w:ilvl w:val="0"/>
                <w:numId w:val="22"/>
              </w:numPr>
              <w:bidi w:val="0"/>
              <w:spacing w:before="0" w:beforeAutospacing="off" w:after="0" w:afterAutospacing="off" w:line="276" w:lineRule="auto"/>
              <w:ind w:left="720" w:right="0" w:hanging="360"/>
              <w:rPr>
                <w:rFonts w:ascii="Calibri" w:hAnsi="Calibri" w:eastAsia="Calibri" w:cs="Calibri"/>
                <w:sz w:val="22"/>
                <w:szCs w:val="22"/>
              </w:rPr>
            </w:pPr>
            <w:r w:rsidRPr="6D68DBA1" w:rsidR="6D68DBA1">
              <w:rPr>
                <w:rFonts w:ascii="Calibri" w:hAnsi="Calibri" w:eastAsia="Calibri" w:cs="Calibri"/>
                <w:sz w:val="22"/>
                <w:szCs w:val="22"/>
              </w:rPr>
              <w:t xml:space="preserve">Continue to make agreements and set up reoccurring payments  </w:t>
            </w:r>
          </w:p>
          <w:p w:rsidR="6D68DBA1" w:rsidP="6D68DBA1" w:rsidRDefault="6D68DBA1" w14:paraId="28BC85F7" w14:textId="349F123D">
            <w:pPr>
              <w:pStyle w:val="ListParagraph"/>
              <w:numPr>
                <w:ilvl w:val="0"/>
                <w:numId w:val="22"/>
              </w:numPr>
              <w:bidi w:val="0"/>
              <w:spacing w:before="0" w:beforeAutospacing="off" w:after="0" w:afterAutospacing="off" w:line="276" w:lineRule="auto"/>
              <w:ind w:left="720" w:right="0" w:hanging="360"/>
              <w:rPr>
                <w:rFonts w:ascii="Calibri" w:hAnsi="Calibri" w:eastAsia="Calibri" w:cs="Calibri"/>
                <w:sz w:val="22"/>
                <w:szCs w:val="22"/>
              </w:rPr>
            </w:pPr>
            <w:r w:rsidRPr="6D68DBA1" w:rsidR="6D68DBA1">
              <w:rPr>
                <w:rFonts w:ascii="Calibri" w:hAnsi="Calibri" w:eastAsia="Calibri" w:cs="Calibri"/>
                <w:sz w:val="22"/>
                <w:szCs w:val="22"/>
              </w:rPr>
              <w:t xml:space="preserve">Identify cases for housing Prevention fund </w:t>
            </w:r>
          </w:p>
          <w:p w:rsidR="6D68DBA1" w:rsidP="6D68DBA1" w:rsidRDefault="6D68DBA1" w14:paraId="59101156" w14:textId="188DAD0F">
            <w:pPr>
              <w:pStyle w:val="ListParagraph"/>
              <w:numPr>
                <w:ilvl w:val="0"/>
                <w:numId w:val="22"/>
              </w:numPr>
              <w:bidi w:val="0"/>
              <w:spacing w:before="0" w:beforeAutospacing="off" w:after="0" w:afterAutospacing="off" w:line="276" w:lineRule="auto"/>
              <w:ind w:left="720" w:right="0" w:hanging="360"/>
              <w:rPr>
                <w:rFonts w:ascii="Calibri" w:hAnsi="Calibri" w:eastAsia="Calibri" w:cs="Calibri"/>
                <w:sz w:val="22"/>
                <w:szCs w:val="22"/>
              </w:rPr>
            </w:pPr>
            <w:r w:rsidRPr="6D68DBA1" w:rsidR="6D68DBA1">
              <w:rPr>
                <w:rFonts w:ascii="Calibri" w:hAnsi="Calibri" w:eastAsia="Calibri" w:cs="Calibri"/>
                <w:sz w:val="22"/>
                <w:szCs w:val="22"/>
              </w:rPr>
              <w:t xml:space="preserve">Continue to signpost to TSU and specialist debt services </w:t>
            </w:r>
          </w:p>
          <w:p w:rsidR="6D68DBA1" w:rsidP="6D68DBA1" w:rsidRDefault="6D68DBA1" w14:paraId="402301E1" w14:textId="269AE412">
            <w:pPr>
              <w:pStyle w:val="ListParagraph"/>
              <w:numPr>
                <w:ilvl w:val="0"/>
                <w:numId w:val="22"/>
              </w:numPr>
              <w:bidi w:val="0"/>
              <w:spacing w:before="0" w:beforeAutospacing="off" w:after="0" w:afterAutospacing="off" w:line="276" w:lineRule="auto"/>
              <w:ind w:left="720" w:right="0" w:hanging="360"/>
              <w:rPr>
                <w:rFonts w:ascii="Calibri" w:hAnsi="Calibri" w:eastAsia="Calibri" w:cs="Calibri"/>
                <w:sz w:val="22"/>
                <w:szCs w:val="22"/>
              </w:rPr>
            </w:pPr>
            <w:r w:rsidRPr="6D68DBA1" w:rsidR="6D68DBA1">
              <w:rPr>
                <w:rFonts w:ascii="Calibri" w:hAnsi="Calibri" w:eastAsia="Calibri" w:cs="Calibri"/>
                <w:sz w:val="22"/>
                <w:szCs w:val="22"/>
              </w:rPr>
              <w:t xml:space="preserve">Continue to assist CH challenge ben decisions </w:t>
            </w:r>
          </w:p>
        </w:tc>
      </w:tr>
      <w:tr w:rsidR="6D68DBA1" w:rsidTr="6D68DBA1" w14:paraId="3D301E91">
        <w:trPr>
          <w:trHeight w:val="765"/>
        </w:trPr>
        <w:tc>
          <w:tcPr>
            <w:tcW w:w="2756" w:type="dxa"/>
            <w:tcBorders>
              <w:top w:val="single" w:sz="8"/>
              <w:left w:val="single" w:sz="8"/>
              <w:bottom w:val="single" w:sz="8"/>
              <w:right w:val="single" w:sz="8"/>
            </w:tcBorders>
            <w:tcMar>
              <w:left w:w="108" w:type="dxa"/>
              <w:right w:w="108" w:type="dxa"/>
            </w:tcMar>
            <w:vAlign w:val="top"/>
          </w:tcPr>
          <w:p w:rsidR="6D68DBA1" w:rsidP="6D68DBA1" w:rsidRDefault="6D68DBA1" w14:paraId="2E540113" w14:textId="26463999">
            <w:pPr>
              <w:bidi w:val="0"/>
              <w:spacing w:before="0" w:beforeAutospacing="off" w:after="0" w:afterAutospacing="off"/>
            </w:pPr>
            <w:r w:rsidRPr="6D68DBA1" w:rsidR="6D68DBA1">
              <w:rPr>
                <w:rFonts w:ascii="Arial" w:hAnsi="Arial" w:eastAsia="Arial" w:cs="Arial"/>
                <w:color w:val="000000" w:themeColor="text1" w:themeTint="FF" w:themeShade="FF"/>
                <w:sz w:val="24"/>
                <w:szCs w:val="24"/>
              </w:rPr>
              <w:t>04 – Work with AHO’s to resolve tenancy issues particularly abandonments/prison</w:t>
            </w:r>
          </w:p>
        </w:tc>
        <w:tc>
          <w:tcPr>
            <w:tcW w:w="1430" w:type="dxa"/>
            <w:tcBorders>
              <w:top w:val="single" w:sz="8"/>
              <w:left w:val="single" w:sz="8"/>
              <w:bottom w:val="single" w:sz="8"/>
              <w:right w:val="single" w:sz="8"/>
            </w:tcBorders>
            <w:tcMar>
              <w:left w:w="108" w:type="dxa"/>
              <w:right w:w="108" w:type="dxa"/>
            </w:tcMar>
            <w:vAlign w:val="top"/>
          </w:tcPr>
          <w:p w:rsidR="6D68DBA1" w:rsidP="6D68DBA1" w:rsidRDefault="6D68DBA1" w14:paraId="2D748344" w14:textId="34587D2A">
            <w:pPr>
              <w:bidi w:val="0"/>
              <w:spacing w:before="0" w:beforeAutospacing="off" w:after="0" w:afterAutospacing="off"/>
            </w:pPr>
            <w:r w:rsidRPr="6D68DBA1" w:rsidR="6D68DBA1">
              <w:rPr>
                <w:rFonts w:ascii="Arial" w:hAnsi="Arial" w:eastAsia="Arial" w:cs="Arial"/>
                <w:sz w:val="24"/>
                <w:szCs w:val="24"/>
              </w:rPr>
              <w:t xml:space="preserve"> </w:t>
            </w:r>
          </w:p>
        </w:tc>
        <w:tc>
          <w:tcPr>
            <w:tcW w:w="4829" w:type="dxa"/>
            <w:tcBorders>
              <w:top w:val="single" w:sz="8"/>
              <w:left w:val="single" w:sz="8"/>
              <w:bottom w:val="single" w:sz="8"/>
              <w:right w:val="single" w:sz="8"/>
            </w:tcBorders>
            <w:tcMar>
              <w:left w:w="108" w:type="dxa"/>
              <w:right w:w="108" w:type="dxa"/>
            </w:tcMar>
            <w:vAlign w:val="top"/>
          </w:tcPr>
          <w:p w:rsidR="6D68DBA1" w:rsidP="6D68DBA1" w:rsidRDefault="6D68DBA1" w14:paraId="50637399" w14:textId="2D43422C">
            <w:pPr>
              <w:pStyle w:val="ListParagraph"/>
              <w:numPr>
                <w:ilvl w:val="0"/>
                <w:numId w:val="23"/>
              </w:numPr>
              <w:bidi w:val="0"/>
              <w:spacing w:before="0" w:beforeAutospacing="off" w:after="0" w:afterAutospacing="off" w:line="276" w:lineRule="auto"/>
              <w:ind w:left="720" w:right="0" w:hanging="360"/>
              <w:rPr>
                <w:rFonts w:ascii="Calibri" w:hAnsi="Calibri" w:eastAsia="Calibri" w:cs="Calibri"/>
                <w:sz w:val="22"/>
                <w:szCs w:val="22"/>
              </w:rPr>
            </w:pPr>
            <w:r w:rsidRPr="6D68DBA1" w:rsidR="6D68DBA1">
              <w:rPr>
                <w:rFonts w:ascii="Calibri" w:hAnsi="Calibri" w:eastAsia="Calibri" w:cs="Calibri"/>
                <w:sz w:val="22"/>
                <w:szCs w:val="22"/>
              </w:rPr>
              <w:t>Identify potential cases for visits</w:t>
            </w:r>
          </w:p>
          <w:p w:rsidR="6D68DBA1" w:rsidP="6D68DBA1" w:rsidRDefault="6D68DBA1" w14:paraId="6EB5A21A" w14:textId="4DBFFA2A">
            <w:pPr>
              <w:pStyle w:val="ListParagraph"/>
              <w:numPr>
                <w:ilvl w:val="0"/>
                <w:numId w:val="23"/>
              </w:numPr>
              <w:bidi w:val="0"/>
              <w:spacing w:before="0" w:beforeAutospacing="off" w:after="0" w:afterAutospacing="off" w:line="276" w:lineRule="auto"/>
              <w:ind w:left="720" w:right="0" w:hanging="360"/>
              <w:rPr>
                <w:rFonts w:ascii="Calibri" w:hAnsi="Calibri" w:eastAsia="Calibri" w:cs="Calibri"/>
                <w:sz w:val="22"/>
                <w:szCs w:val="22"/>
              </w:rPr>
            </w:pPr>
            <w:r w:rsidRPr="6D68DBA1" w:rsidR="6D68DBA1">
              <w:rPr>
                <w:rFonts w:ascii="Calibri" w:hAnsi="Calibri" w:eastAsia="Calibri" w:cs="Calibri"/>
                <w:sz w:val="22"/>
                <w:szCs w:val="22"/>
              </w:rPr>
              <w:t xml:space="preserve">if visit unsuccessful NSU visit </w:t>
            </w:r>
          </w:p>
          <w:p w:rsidR="6D68DBA1" w:rsidP="6D68DBA1" w:rsidRDefault="6D68DBA1" w14:paraId="52BD7744" w14:textId="5B0E9382">
            <w:pPr>
              <w:pStyle w:val="ListParagraph"/>
              <w:numPr>
                <w:ilvl w:val="0"/>
                <w:numId w:val="23"/>
              </w:numPr>
              <w:bidi w:val="0"/>
              <w:spacing w:before="0" w:beforeAutospacing="off" w:after="0" w:afterAutospacing="off" w:line="276" w:lineRule="auto"/>
              <w:ind w:left="720" w:right="0" w:hanging="360"/>
              <w:rPr>
                <w:rFonts w:ascii="Calibri" w:hAnsi="Calibri" w:eastAsia="Calibri" w:cs="Calibri"/>
                <w:sz w:val="22"/>
                <w:szCs w:val="22"/>
              </w:rPr>
            </w:pPr>
            <w:r w:rsidRPr="6D68DBA1" w:rsidR="6D68DBA1">
              <w:rPr>
                <w:rFonts w:ascii="Calibri" w:hAnsi="Calibri" w:eastAsia="Calibri" w:cs="Calibri"/>
                <w:sz w:val="22"/>
                <w:szCs w:val="22"/>
              </w:rPr>
              <w:t xml:space="preserve">Complete AI1 Abandonment form and CC team leader when sending to AHO </w:t>
            </w:r>
          </w:p>
          <w:p w:rsidR="6D68DBA1" w:rsidP="6D68DBA1" w:rsidRDefault="6D68DBA1" w14:paraId="749F99D3" w14:textId="046B675E">
            <w:pPr>
              <w:pStyle w:val="ListParagraph"/>
              <w:numPr>
                <w:ilvl w:val="0"/>
                <w:numId w:val="23"/>
              </w:numPr>
              <w:bidi w:val="0"/>
              <w:spacing w:before="0" w:beforeAutospacing="off" w:after="0" w:afterAutospacing="off" w:line="276" w:lineRule="auto"/>
              <w:ind w:left="720" w:right="0" w:hanging="360"/>
              <w:rPr>
                <w:rFonts w:ascii="Calibri" w:hAnsi="Calibri" w:eastAsia="Calibri" w:cs="Calibri"/>
                <w:sz w:val="22"/>
                <w:szCs w:val="22"/>
              </w:rPr>
            </w:pPr>
            <w:r w:rsidRPr="6D68DBA1" w:rsidR="6D68DBA1">
              <w:rPr>
                <w:rFonts w:ascii="Calibri" w:hAnsi="Calibri" w:eastAsia="Calibri" w:cs="Calibri"/>
                <w:sz w:val="22"/>
                <w:szCs w:val="22"/>
              </w:rPr>
              <w:t xml:space="preserve">Ensure Prison ID and Address is updated on orchard </w:t>
            </w:r>
          </w:p>
          <w:p w:rsidR="6D68DBA1" w:rsidP="6D68DBA1" w:rsidRDefault="6D68DBA1" w14:paraId="5F3EF3D6" w14:textId="6D441EF2">
            <w:pPr>
              <w:pStyle w:val="ListParagraph"/>
              <w:numPr>
                <w:ilvl w:val="0"/>
                <w:numId w:val="23"/>
              </w:numPr>
              <w:bidi w:val="0"/>
              <w:spacing w:before="0" w:beforeAutospacing="off" w:after="0" w:afterAutospacing="off" w:line="276" w:lineRule="auto"/>
              <w:ind w:left="720" w:right="0" w:hanging="360"/>
              <w:rPr>
                <w:rFonts w:ascii="Calibri" w:hAnsi="Calibri" w:eastAsia="Calibri" w:cs="Calibri"/>
                <w:sz w:val="22"/>
                <w:szCs w:val="22"/>
              </w:rPr>
            </w:pPr>
            <w:r w:rsidRPr="6D68DBA1" w:rsidR="6D68DBA1">
              <w:rPr>
                <w:rFonts w:ascii="Calibri" w:hAnsi="Calibri" w:eastAsia="Calibri" w:cs="Calibri"/>
                <w:sz w:val="22"/>
                <w:szCs w:val="22"/>
              </w:rPr>
              <w:t xml:space="preserve">Ensure Prison Letter is sent at the earliest opportunity </w:t>
            </w:r>
          </w:p>
          <w:p w:rsidR="6D68DBA1" w:rsidP="6D68DBA1" w:rsidRDefault="6D68DBA1" w14:paraId="3F507A3D" w14:textId="3CF5AF2D">
            <w:pPr>
              <w:pStyle w:val="ListParagraph"/>
              <w:numPr>
                <w:ilvl w:val="0"/>
                <w:numId w:val="23"/>
              </w:numPr>
              <w:bidi w:val="0"/>
              <w:spacing w:before="0" w:beforeAutospacing="off" w:after="0" w:afterAutospacing="off" w:line="276" w:lineRule="auto"/>
              <w:ind w:left="720" w:right="0" w:hanging="360"/>
              <w:rPr>
                <w:rFonts w:ascii="Calibri" w:hAnsi="Calibri" w:eastAsia="Calibri" w:cs="Calibri"/>
                <w:sz w:val="22"/>
                <w:szCs w:val="22"/>
              </w:rPr>
            </w:pPr>
            <w:r w:rsidRPr="6D68DBA1" w:rsidR="6D68DBA1">
              <w:rPr>
                <w:rFonts w:ascii="Calibri" w:hAnsi="Calibri" w:eastAsia="Calibri" w:cs="Calibri"/>
                <w:sz w:val="22"/>
                <w:szCs w:val="22"/>
              </w:rPr>
              <w:t xml:space="preserve">Communicate with OMU and Probation to try and facilitate end or continued payment  </w:t>
            </w:r>
          </w:p>
          <w:p w:rsidR="6D68DBA1" w:rsidP="6D68DBA1" w:rsidRDefault="6D68DBA1" w14:paraId="2DB48CEB" w14:textId="20679D40">
            <w:pPr>
              <w:pStyle w:val="ListParagraph"/>
              <w:numPr>
                <w:ilvl w:val="0"/>
                <w:numId w:val="23"/>
              </w:numPr>
              <w:bidi w:val="0"/>
              <w:spacing w:before="0" w:beforeAutospacing="off" w:after="0" w:afterAutospacing="off" w:line="276" w:lineRule="auto"/>
              <w:ind w:left="720" w:right="0" w:hanging="360"/>
              <w:rPr>
                <w:rFonts w:ascii="Calibri" w:hAnsi="Calibri" w:eastAsia="Calibri" w:cs="Calibri"/>
                <w:sz w:val="22"/>
                <w:szCs w:val="22"/>
              </w:rPr>
            </w:pPr>
            <w:r w:rsidRPr="6D68DBA1" w:rsidR="6D68DBA1">
              <w:rPr>
                <w:rFonts w:ascii="Calibri" w:hAnsi="Calibri" w:eastAsia="Calibri" w:cs="Calibri"/>
                <w:sz w:val="22"/>
                <w:szCs w:val="22"/>
              </w:rPr>
              <w:t xml:space="preserve">Approach TL who has access to Emates- so communication can been made directly with prisoner </w:t>
            </w:r>
          </w:p>
          <w:p w:rsidR="6D68DBA1" w:rsidP="6D68DBA1" w:rsidRDefault="6D68DBA1" w14:paraId="38DDE4F2" w14:textId="4DA54523">
            <w:pPr>
              <w:pStyle w:val="ListParagraph"/>
              <w:numPr>
                <w:ilvl w:val="0"/>
                <w:numId w:val="23"/>
              </w:numPr>
              <w:bidi w:val="0"/>
              <w:spacing w:before="0" w:beforeAutospacing="off" w:after="0" w:afterAutospacing="off" w:line="276" w:lineRule="auto"/>
              <w:ind w:left="720" w:right="0" w:hanging="360"/>
              <w:rPr>
                <w:rFonts w:ascii="Calibri" w:hAnsi="Calibri" w:eastAsia="Calibri" w:cs="Calibri"/>
                <w:sz w:val="22"/>
                <w:szCs w:val="22"/>
              </w:rPr>
            </w:pPr>
            <w:r w:rsidRPr="6D68DBA1" w:rsidR="6D68DBA1">
              <w:rPr>
                <w:rFonts w:ascii="Calibri" w:hAnsi="Calibri" w:eastAsia="Calibri" w:cs="Calibri"/>
                <w:sz w:val="22"/>
                <w:szCs w:val="22"/>
              </w:rPr>
              <w:t xml:space="preserve">Arrange for a video link meeting if Applicable </w:t>
            </w:r>
          </w:p>
          <w:p w:rsidR="6D68DBA1" w:rsidP="6D68DBA1" w:rsidRDefault="6D68DBA1" w14:paraId="6A5D0140" w14:textId="68F02E0B">
            <w:pPr>
              <w:bidi w:val="0"/>
              <w:spacing w:before="0" w:beforeAutospacing="off" w:after="0" w:afterAutospacing="off"/>
            </w:pPr>
            <w:r w:rsidRPr="6D68DBA1" w:rsidR="6D68DBA1">
              <w:rPr>
                <w:rFonts w:ascii="Arial" w:hAnsi="Arial" w:eastAsia="Arial" w:cs="Arial"/>
                <w:sz w:val="24"/>
                <w:szCs w:val="24"/>
              </w:rPr>
              <w:t xml:space="preserve"> </w:t>
            </w:r>
          </w:p>
        </w:tc>
      </w:tr>
      <w:tr w:rsidR="6D68DBA1" w:rsidTr="6D68DBA1" w14:paraId="6083F2D8">
        <w:trPr>
          <w:trHeight w:val="300"/>
        </w:trPr>
        <w:tc>
          <w:tcPr>
            <w:tcW w:w="2756" w:type="dxa"/>
            <w:tcBorders>
              <w:top w:val="single" w:sz="8"/>
              <w:left w:val="single" w:sz="8"/>
              <w:bottom w:val="single" w:sz="8"/>
              <w:right w:val="single" w:sz="8"/>
            </w:tcBorders>
            <w:tcMar>
              <w:left w:w="108" w:type="dxa"/>
              <w:right w:w="108" w:type="dxa"/>
            </w:tcMar>
            <w:vAlign w:val="top"/>
          </w:tcPr>
          <w:p w:rsidR="6D68DBA1" w:rsidP="6D68DBA1" w:rsidRDefault="6D68DBA1" w14:paraId="1F764AC3" w14:textId="62561E9F">
            <w:pPr>
              <w:bidi w:val="0"/>
              <w:spacing w:before="0" w:beforeAutospacing="off" w:after="0" w:afterAutospacing="off"/>
            </w:pPr>
            <w:r w:rsidRPr="6D68DBA1" w:rsidR="6D68DBA1">
              <w:rPr>
                <w:rFonts w:ascii="Arial" w:hAnsi="Arial" w:eastAsia="Arial" w:cs="Arial"/>
                <w:color w:val="000000" w:themeColor="text1" w:themeTint="FF" w:themeShade="FF"/>
                <w:sz w:val="24"/>
                <w:szCs w:val="24"/>
              </w:rPr>
              <w:t>05 – With the continued stay on court action look at all options of resolving rents such as attending gas warrant appointments</w:t>
            </w:r>
          </w:p>
        </w:tc>
        <w:tc>
          <w:tcPr>
            <w:tcW w:w="1430" w:type="dxa"/>
            <w:tcBorders>
              <w:top w:val="single" w:sz="8"/>
              <w:left w:val="single" w:sz="8"/>
              <w:bottom w:val="single" w:sz="8"/>
              <w:right w:val="single" w:sz="8"/>
            </w:tcBorders>
            <w:tcMar>
              <w:left w:w="108" w:type="dxa"/>
              <w:right w:w="108" w:type="dxa"/>
            </w:tcMar>
            <w:vAlign w:val="top"/>
          </w:tcPr>
          <w:p w:rsidR="6D68DBA1" w:rsidP="6D68DBA1" w:rsidRDefault="6D68DBA1" w14:paraId="5BB94B90" w14:textId="2EAF6D70">
            <w:pPr>
              <w:bidi w:val="0"/>
              <w:spacing w:before="0" w:beforeAutospacing="off" w:after="0" w:afterAutospacing="off"/>
            </w:pPr>
            <w:r w:rsidRPr="6D68DBA1" w:rsidR="6D68DBA1">
              <w:rPr>
                <w:rFonts w:ascii="Arial" w:hAnsi="Arial" w:eastAsia="Arial" w:cs="Arial"/>
                <w:sz w:val="24"/>
                <w:szCs w:val="24"/>
              </w:rPr>
              <w:t xml:space="preserve"> </w:t>
            </w:r>
          </w:p>
        </w:tc>
        <w:tc>
          <w:tcPr>
            <w:tcW w:w="4829" w:type="dxa"/>
            <w:tcBorders>
              <w:top w:val="single" w:sz="8"/>
              <w:left w:val="single" w:sz="8"/>
              <w:bottom w:val="single" w:sz="8"/>
              <w:right w:val="single" w:sz="8"/>
            </w:tcBorders>
            <w:tcMar>
              <w:left w:w="108" w:type="dxa"/>
              <w:right w:w="108" w:type="dxa"/>
            </w:tcMar>
            <w:vAlign w:val="top"/>
          </w:tcPr>
          <w:p w:rsidR="6D68DBA1" w:rsidP="6D68DBA1" w:rsidRDefault="6D68DBA1" w14:paraId="32F28406" w14:textId="1329806F">
            <w:pPr>
              <w:pStyle w:val="ListParagraph"/>
              <w:numPr>
                <w:ilvl w:val="0"/>
                <w:numId w:val="24"/>
              </w:numPr>
              <w:bidi w:val="0"/>
              <w:spacing w:before="0" w:beforeAutospacing="off" w:after="0" w:afterAutospacing="off" w:line="276" w:lineRule="auto"/>
              <w:ind w:left="720" w:right="0" w:hanging="360"/>
              <w:rPr>
                <w:rFonts w:ascii="Calibri" w:hAnsi="Calibri" w:eastAsia="Calibri" w:cs="Calibri"/>
                <w:sz w:val="22"/>
                <w:szCs w:val="22"/>
              </w:rPr>
            </w:pPr>
            <w:r w:rsidRPr="6D68DBA1" w:rsidR="6D68DBA1">
              <w:rPr>
                <w:rFonts w:ascii="Calibri" w:hAnsi="Calibri" w:eastAsia="Calibri" w:cs="Calibri"/>
                <w:sz w:val="22"/>
                <w:szCs w:val="22"/>
              </w:rPr>
              <w:t xml:space="preserve">Review and identify cases from circulated emails </w:t>
            </w:r>
          </w:p>
          <w:p w:rsidR="6D68DBA1" w:rsidP="6D68DBA1" w:rsidRDefault="6D68DBA1" w14:paraId="588C0B81" w14:textId="48CA6701">
            <w:pPr>
              <w:pStyle w:val="ListParagraph"/>
              <w:numPr>
                <w:ilvl w:val="0"/>
                <w:numId w:val="24"/>
              </w:numPr>
              <w:bidi w:val="0"/>
              <w:spacing w:before="0" w:beforeAutospacing="off" w:after="0" w:afterAutospacing="off" w:line="276" w:lineRule="auto"/>
              <w:ind w:left="720" w:right="0" w:hanging="360"/>
              <w:rPr>
                <w:rFonts w:ascii="Calibri" w:hAnsi="Calibri" w:eastAsia="Calibri" w:cs="Calibri"/>
                <w:sz w:val="22"/>
                <w:szCs w:val="22"/>
              </w:rPr>
            </w:pPr>
            <w:r w:rsidRPr="6D68DBA1" w:rsidR="6D68DBA1">
              <w:rPr>
                <w:rFonts w:ascii="Calibri" w:hAnsi="Calibri" w:eastAsia="Calibri" w:cs="Calibri"/>
                <w:sz w:val="22"/>
                <w:szCs w:val="22"/>
              </w:rPr>
              <w:t xml:space="preserve">Available office to link in with the team and attend </w:t>
            </w:r>
          </w:p>
        </w:tc>
      </w:tr>
      <w:tr w:rsidR="6D68DBA1" w:rsidTr="6D68DBA1" w14:paraId="5C081066">
        <w:trPr>
          <w:trHeight w:val="765"/>
        </w:trPr>
        <w:tc>
          <w:tcPr>
            <w:tcW w:w="2756" w:type="dxa"/>
            <w:tcBorders>
              <w:top w:val="single" w:sz="8"/>
              <w:left w:val="single" w:sz="8"/>
              <w:bottom w:val="single" w:sz="8"/>
              <w:right w:val="single" w:sz="8"/>
            </w:tcBorders>
            <w:tcMar>
              <w:left w:w="108" w:type="dxa"/>
              <w:right w:w="108" w:type="dxa"/>
            </w:tcMar>
            <w:vAlign w:val="top"/>
          </w:tcPr>
          <w:p w:rsidR="6D68DBA1" w:rsidP="6D68DBA1" w:rsidRDefault="6D68DBA1" w14:paraId="4CBAEE07" w14:textId="1461E364">
            <w:pPr>
              <w:bidi w:val="0"/>
              <w:spacing w:before="0" w:beforeAutospacing="off" w:after="0" w:afterAutospacing="off"/>
            </w:pPr>
            <w:r w:rsidRPr="6D68DBA1" w:rsidR="6D68DBA1">
              <w:rPr>
                <w:rFonts w:ascii="Arial" w:hAnsi="Arial" w:eastAsia="Arial" w:cs="Arial"/>
                <w:color w:val="000000" w:themeColor="text1" w:themeTint="FF" w:themeShade="FF"/>
                <w:sz w:val="24"/>
                <w:szCs w:val="24"/>
              </w:rPr>
              <w:t>06 – Safeguarding concerns</w:t>
            </w:r>
          </w:p>
          <w:p w:rsidR="6D68DBA1" w:rsidP="6D68DBA1" w:rsidRDefault="6D68DBA1" w14:paraId="71EC5BD5" w14:textId="11B4AE5D">
            <w:pPr>
              <w:bidi w:val="0"/>
              <w:spacing w:before="0" w:beforeAutospacing="off" w:after="0" w:afterAutospacing="off"/>
            </w:pPr>
            <w:r w:rsidRPr="6D68DBA1" w:rsidR="6D68DBA1">
              <w:rPr>
                <w:rFonts w:ascii="Arial" w:hAnsi="Arial" w:eastAsia="Arial" w:cs="Arial"/>
                <w:color w:val="000000" w:themeColor="text1" w:themeTint="FF" w:themeShade="FF"/>
                <w:sz w:val="24"/>
                <w:szCs w:val="24"/>
              </w:rPr>
              <w:t xml:space="preserve"> </w:t>
            </w:r>
          </w:p>
        </w:tc>
        <w:tc>
          <w:tcPr>
            <w:tcW w:w="1430" w:type="dxa"/>
            <w:tcBorders>
              <w:top w:val="single" w:sz="8"/>
              <w:left w:val="single" w:sz="8"/>
              <w:bottom w:val="single" w:sz="8"/>
              <w:right w:val="single" w:sz="8"/>
            </w:tcBorders>
            <w:tcMar>
              <w:left w:w="108" w:type="dxa"/>
              <w:right w:w="108" w:type="dxa"/>
            </w:tcMar>
            <w:vAlign w:val="top"/>
          </w:tcPr>
          <w:p w:rsidR="6D68DBA1" w:rsidP="6D68DBA1" w:rsidRDefault="6D68DBA1" w14:paraId="18DE79D0" w14:textId="7B26B39A">
            <w:pPr>
              <w:bidi w:val="0"/>
              <w:spacing w:before="0" w:beforeAutospacing="off" w:after="0" w:afterAutospacing="off"/>
            </w:pPr>
            <w:r w:rsidRPr="6D68DBA1" w:rsidR="6D68DBA1">
              <w:rPr>
                <w:rFonts w:ascii="Arial" w:hAnsi="Arial" w:eastAsia="Arial" w:cs="Arial"/>
                <w:sz w:val="24"/>
                <w:szCs w:val="24"/>
              </w:rPr>
              <w:t xml:space="preserve"> </w:t>
            </w:r>
          </w:p>
        </w:tc>
        <w:tc>
          <w:tcPr>
            <w:tcW w:w="4829" w:type="dxa"/>
            <w:tcBorders>
              <w:top w:val="single" w:sz="8"/>
              <w:left w:val="single" w:sz="8"/>
              <w:bottom w:val="single" w:sz="8"/>
              <w:right w:val="single" w:sz="8"/>
            </w:tcBorders>
            <w:tcMar>
              <w:left w:w="108" w:type="dxa"/>
              <w:right w:w="108" w:type="dxa"/>
            </w:tcMar>
            <w:vAlign w:val="top"/>
          </w:tcPr>
          <w:p w:rsidR="6D68DBA1" w:rsidP="6D68DBA1" w:rsidRDefault="6D68DBA1" w14:paraId="018C7EA5" w14:textId="5834DC58">
            <w:pPr>
              <w:pStyle w:val="ListParagraph"/>
              <w:numPr>
                <w:ilvl w:val="0"/>
                <w:numId w:val="25"/>
              </w:numPr>
              <w:bidi w:val="0"/>
              <w:spacing w:before="0" w:beforeAutospacing="off" w:after="0" w:afterAutospacing="off" w:line="276" w:lineRule="auto"/>
              <w:ind w:left="720" w:right="0" w:hanging="360"/>
              <w:rPr>
                <w:rFonts w:ascii="Calibri" w:hAnsi="Calibri" w:eastAsia="Calibri" w:cs="Calibri"/>
                <w:sz w:val="22"/>
                <w:szCs w:val="22"/>
              </w:rPr>
            </w:pPr>
            <w:r w:rsidRPr="6D68DBA1" w:rsidR="6D68DBA1">
              <w:rPr>
                <w:rFonts w:ascii="Calibri" w:hAnsi="Calibri" w:eastAsia="Calibri" w:cs="Calibri"/>
                <w:sz w:val="22"/>
                <w:szCs w:val="22"/>
              </w:rPr>
              <w:t xml:space="preserve">Report and escalate any concerns recording the situation in as much detail as possible </w:t>
            </w:r>
          </w:p>
        </w:tc>
      </w:tr>
      <w:tr w:rsidR="6D68DBA1" w:rsidTr="6D68DBA1" w14:paraId="578AFA41">
        <w:trPr>
          <w:trHeight w:val="765"/>
        </w:trPr>
        <w:tc>
          <w:tcPr>
            <w:tcW w:w="2756" w:type="dxa"/>
            <w:tcBorders>
              <w:top w:val="single" w:sz="8"/>
              <w:left w:val="single" w:sz="8"/>
              <w:bottom w:val="single" w:sz="8"/>
              <w:right w:val="single" w:sz="8"/>
            </w:tcBorders>
            <w:tcMar>
              <w:left w:w="108" w:type="dxa"/>
              <w:right w:w="108" w:type="dxa"/>
            </w:tcMar>
            <w:vAlign w:val="top"/>
          </w:tcPr>
          <w:p w:rsidR="6D68DBA1" w:rsidP="6D68DBA1" w:rsidRDefault="6D68DBA1" w14:paraId="2693538F" w14:textId="4232953C">
            <w:pPr>
              <w:bidi w:val="0"/>
              <w:spacing w:before="0" w:beforeAutospacing="off" w:after="0" w:afterAutospacing="off"/>
            </w:pPr>
            <w:r w:rsidRPr="6D68DBA1" w:rsidR="6D68DBA1">
              <w:rPr>
                <w:rFonts w:ascii="Arial" w:hAnsi="Arial" w:eastAsia="Arial" w:cs="Arial"/>
                <w:color w:val="000000" w:themeColor="text1" w:themeTint="FF" w:themeShade="FF"/>
                <w:sz w:val="24"/>
                <w:szCs w:val="24"/>
              </w:rPr>
              <w:t xml:space="preserve">07 – Promote and expand on surgery appointments </w:t>
            </w:r>
          </w:p>
          <w:p w:rsidR="6D68DBA1" w:rsidP="6D68DBA1" w:rsidRDefault="6D68DBA1" w14:paraId="6CF8133E" w14:textId="23A34131">
            <w:pPr>
              <w:bidi w:val="0"/>
              <w:spacing w:before="0" w:beforeAutospacing="off" w:after="0" w:afterAutospacing="off"/>
            </w:pPr>
            <w:r w:rsidRPr="6D68DBA1" w:rsidR="6D68DBA1">
              <w:rPr>
                <w:rFonts w:ascii="Arial" w:hAnsi="Arial" w:eastAsia="Arial" w:cs="Arial"/>
                <w:color w:val="000000" w:themeColor="text1" w:themeTint="FF" w:themeShade="FF"/>
                <w:sz w:val="24"/>
                <w:szCs w:val="24"/>
              </w:rPr>
              <w:t xml:space="preserve"> </w:t>
            </w:r>
          </w:p>
        </w:tc>
        <w:tc>
          <w:tcPr>
            <w:tcW w:w="1430" w:type="dxa"/>
            <w:tcBorders>
              <w:top w:val="single" w:sz="8"/>
              <w:left w:val="single" w:sz="8"/>
              <w:bottom w:val="single" w:sz="8"/>
              <w:right w:val="single" w:sz="8"/>
            </w:tcBorders>
            <w:tcMar>
              <w:left w:w="108" w:type="dxa"/>
              <w:right w:w="108" w:type="dxa"/>
            </w:tcMar>
            <w:vAlign w:val="top"/>
          </w:tcPr>
          <w:p w:rsidR="6D68DBA1" w:rsidP="6D68DBA1" w:rsidRDefault="6D68DBA1" w14:paraId="1C508D38" w14:textId="6C2E829D">
            <w:pPr>
              <w:bidi w:val="0"/>
              <w:spacing w:before="0" w:beforeAutospacing="off" w:after="0" w:afterAutospacing="off"/>
            </w:pPr>
            <w:r w:rsidRPr="6D68DBA1" w:rsidR="6D68DBA1">
              <w:rPr>
                <w:rFonts w:ascii="Arial" w:hAnsi="Arial" w:eastAsia="Arial" w:cs="Arial"/>
                <w:sz w:val="24"/>
                <w:szCs w:val="24"/>
              </w:rPr>
              <w:t xml:space="preserve"> </w:t>
            </w:r>
          </w:p>
        </w:tc>
        <w:tc>
          <w:tcPr>
            <w:tcW w:w="4829" w:type="dxa"/>
            <w:tcBorders>
              <w:top w:val="single" w:sz="8"/>
              <w:left w:val="single" w:sz="8"/>
              <w:bottom w:val="single" w:sz="8"/>
              <w:right w:val="single" w:sz="8"/>
            </w:tcBorders>
            <w:tcMar>
              <w:left w:w="108" w:type="dxa"/>
              <w:right w:w="108" w:type="dxa"/>
            </w:tcMar>
            <w:vAlign w:val="top"/>
          </w:tcPr>
          <w:p w:rsidR="6D68DBA1" w:rsidP="6D68DBA1" w:rsidRDefault="6D68DBA1" w14:paraId="14FB7472" w14:textId="0BAD215E">
            <w:pPr>
              <w:pStyle w:val="ListParagraph"/>
              <w:numPr>
                <w:ilvl w:val="0"/>
                <w:numId w:val="26"/>
              </w:numPr>
              <w:bidi w:val="0"/>
              <w:spacing w:before="0" w:beforeAutospacing="off" w:after="0" w:afterAutospacing="off" w:line="276" w:lineRule="auto"/>
              <w:ind w:left="720" w:right="0" w:hanging="360"/>
              <w:rPr>
                <w:rFonts w:ascii="Calibri" w:hAnsi="Calibri" w:eastAsia="Calibri" w:cs="Calibri"/>
                <w:sz w:val="22"/>
                <w:szCs w:val="22"/>
              </w:rPr>
            </w:pPr>
            <w:r w:rsidRPr="6D68DBA1" w:rsidR="6D68DBA1">
              <w:rPr>
                <w:rFonts w:ascii="Calibri" w:hAnsi="Calibri" w:eastAsia="Calibri" w:cs="Calibri"/>
                <w:sz w:val="22"/>
                <w:szCs w:val="22"/>
              </w:rPr>
              <w:t xml:space="preserve">Identify case in recommendations that will be best resolved with face to face appointments </w:t>
            </w:r>
          </w:p>
          <w:p w:rsidR="6D68DBA1" w:rsidP="6D68DBA1" w:rsidRDefault="6D68DBA1" w14:paraId="64137ABA" w14:textId="13CF1876">
            <w:pPr>
              <w:pStyle w:val="ListParagraph"/>
              <w:numPr>
                <w:ilvl w:val="0"/>
                <w:numId w:val="26"/>
              </w:numPr>
              <w:bidi w:val="0"/>
              <w:spacing w:before="0" w:beforeAutospacing="off" w:after="0" w:afterAutospacing="off" w:line="276" w:lineRule="auto"/>
              <w:ind w:left="720" w:right="0" w:hanging="360"/>
              <w:rPr>
                <w:rFonts w:ascii="Calibri" w:hAnsi="Calibri" w:eastAsia="Calibri" w:cs="Calibri"/>
                <w:sz w:val="22"/>
                <w:szCs w:val="22"/>
              </w:rPr>
            </w:pPr>
            <w:r w:rsidRPr="6D68DBA1" w:rsidR="6D68DBA1">
              <w:rPr>
                <w:rFonts w:ascii="Calibri" w:hAnsi="Calibri" w:eastAsia="Calibri" w:cs="Calibri"/>
                <w:sz w:val="22"/>
                <w:szCs w:val="22"/>
              </w:rPr>
              <w:t xml:space="preserve">Try to Steer CH to available Surgery appointments if not suitable for CH make alt appointment and assure cover is available </w:t>
            </w:r>
          </w:p>
          <w:p w:rsidR="6D68DBA1" w:rsidP="6D68DBA1" w:rsidRDefault="6D68DBA1" w14:paraId="18805B2D" w14:textId="1346D60F">
            <w:pPr>
              <w:pStyle w:val="ListParagraph"/>
              <w:numPr>
                <w:ilvl w:val="0"/>
                <w:numId w:val="26"/>
              </w:numPr>
              <w:bidi w:val="0"/>
              <w:spacing w:before="0" w:beforeAutospacing="off" w:after="0" w:afterAutospacing="off" w:line="276" w:lineRule="auto"/>
              <w:ind w:left="720" w:right="0" w:hanging="360"/>
              <w:rPr>
                <w:rFonts w:ascii="Calibri" w:hAnsi="Calibri" w:eastAsia="Calibri" w:cs="Calibri"/>
                <w:sz w:val="22"/>
                <w:szCs w:val="22"/>
              </w:rPr>
            </w:pPr>
            <w:r w:rsidRPr="6D68DBA1" w:rsidR="6D68DBA1">
              <w:rPr>
                <w:rFonts w:ascii="Calibri" w:hAnsi="Calibri" w:eastAsia="Calibri" w:cs="Calibri"/>
                <w:sz w:val="22"/>
                <w:szCs w:val="22"/>
              </w:rPr>
              <w:t xml:space="preserve">Continue to support Solutions officer by attending signings and appointments they are unable to attend </w:t>
            </w:r>
          </w:p>
        </w:tc>
      </w:tr>
    </w:tbl>
    <w:p w:rsidR="03751A45" w:rsidP="6D68DBA1" w:rsidRDefault="03751A45" w14:paraId="04FF647D" w14:textId="38C4DC5E">
      <w:pPr>
        <w:bidi w:val="0"/>
        <w:spacing w:before="0" w:beforeAutospacing="off" w:after="0" w:afterAutospacing="off"/>
        <w:ind w:left="-540" w:right="0"/>
      </w:pPr>
      <w:r w:rsidRPr="6D68DBA1" w:rsidR="03751A45">
        <w:rPr>
          <w:rFonts w:ascii="Arial" w:hAnsi="Arial" w:eastAsia="Arial" w:cs="Arial"/>
          <w:b w:val="1"/>
          <w:bCs w:val="1"/>
          <w:noProof w:val="0"/>
          <w:sz w:val="24"/>
          <w:szCs w:val="24"/>
          <w:lang w:val="en-GB"/>
        </w:rPr>
        <w:t xml:space="preserve"> </w:t>
      </w:r>
    </w:p>
    <w:p w:rsidR="6D68DBA1" w:rsidRDefault="6D68DBA1" w14:paraId="10E71C37" w14:textId="07602902"/>
    <w:p w:rsidR="03751A45" w:rsidP="6D68DBA1" w:rsidRDefault="03751A45" w14:paraId="12C10487" w14:textId="4D410E34">
      <w:pPr>
        <w:bidi w:val="0"/>
        <w:spacing w:before="0" w:beforeAutospacing="off" w:after="0" w:afterAutospacing="off"/>
      </w:pPr>
      <w:r w:rsidRPr="6D68DBA1" w:rsidR="03751A45">
        <w:rPr>
          <w:rFonts w:ascii="Arial" w:hAnsi="Arial" w:eastAsia="Arial" w:cs="Arial"/>
          <w:b w:val="1"/>
          <w:bCs w:val="1"/>
          <w:noProof w:val="0"/>
          <w:sz w:val="24"/>
          <w:szCs w:val="24"/>
          <w:lang w:val="en-GB"/>
        </w:rPr>
        <w:t>Section D: EMPLOYEE DEVELOPMENT PLAN FOR 2025/26</w:t>
      </w:r>
    </w:p>
    <w:p w:rsidR="03751A45" w:rsidP="6D68DBA1" w:rsidRDefault="03751A45" w14:paraId="2099C381" w14:textId="3FE4DC15">
      <w:pPr>
        <w:bidi w:val="0"/>
        <w:spacing w:before="0" w:beforeAutospacing="off" w:after="0" w:afterAutospacing="off"/>
      </w:pPr>
      <w:r w:rsidRPr="6D68DBA1" w:rsidR="03751A45">
        <w:rPr>
          <w:rFonts w:ascii="Arial" w:hAnsi="Arial" w:eastAsia="Arial" w:cs="Arial"/>
          <w:noProof w:val="0"/>
          <w:sz w:val="24"/>
          <w:szCs w:val="24"/>
          <w:lang w:val="en-GB"/>
        </w:rPr>
        <w:t xml:space="preserve"> </w:t>
      </w:r>
    </w:p>
    <w:p w:rsidR="03751A45" w:rsidP="6D68DBA1" w:rsidRDefault="03751A45" w14:paraId="7A74AD99" w14:textId="74C041D4">
      <w:pPr>
        <w:bidi w:val="0"/>
        <w:spacing w:before="0" w:beforeAutospacing="off" w:after="0" w:afterAutospacing="off"/>
      </w:pPr>
      <w:r w:rsidRPr="6D68DBA1" w:rsidR="03751A45">
        <w:rPr>
          <w:rFonts w:ascii="Arial" w:hAnsi="Arial" w:eastAsia="Arial" w:cs="Arial"/>
          <w:noProof w:val="0"/>
          <w:sz w:val="24"/>
          <w:szCs w:val="24"/>
          <w:lang w:val="en-GB"/>
        </w:rPr>
        <w:t>EMPLOYEE NAME: ________________________________ SERVICE / SECTION _______________________</w:t>
      </w:r>
    </w:p>
    <w:p w:rsidR="03751A45" w:rsidP="6D68DBA1" w:rsidRDefault="03751A45" w14:paraId="55517750" w14:textId="55E7A732">
      <w:pPr>
        <w:bidi w:val="0"/>
        <w:spacing w:before="0" w:beforeAutospacing="off" w:after="0" w:afterAutospacing="off"/>
      </w:pPr>
      <w:r w:rsidRPr="6D68DBA1" w:rsidR="03751A45">
        <w:rPr>
          <w:rFonts w:ascii="Arial" w:hAnsi="Arial" w:eastAsia="Arial" w:cs="Arial"/>
          <w:noProof w:val="0"/>
          <w:sz w:val="24"/>
          <w:szCs w:val="24"/>
          <w:lang w:val="en-GB"/>
        </w:rPr>
        <w:t xml:space="preserve"> </w:t>
      </w:r>
    </w:p>
    <w:p w:rsidR="03751A45" w:rsidP="6D68DBA1" w:rsidRDefault="03751A45" w14:paraId="01476C90" w14:textId="583DE2D4">
      <w:pPr>
        <w:bidi w:val="0"/>
        <w:spacing w:before="0" w:beforeAutospacing="off" w:after="0" w:afterAutospacing="off"/>
      </w:pPr>
      <w:r w:rsidRPr="6D68DBA1" w:rsidR="03751A45">
        <w:rPr>
          <w:rFonts w:ascii="Arial" w:hAnsi="Arial" w:eastAsia="Arial" w:cs="Arial"/>
          <w:noProof w:val="0"/>
          <w:sz w:val="24"/>
          <w:szCs w:val="24"/>
          <w:lang w:val="en-GB"/>
        </w:rPr>
        <w:t xml:space="preserve">Focus attention on what is required to develop the employee in the role for the next </w:t>
      </w:r>
      <w:r w:rsidRPr="6D68DBA1" w:rsidR="03751A45">
        <w:rPr>
          <w:rFonts w:ascii="Arial" w:hAnsi="Arial" w:eastAsia="Arial" w:cs="Arial"/>
          <w:i w:val="1"/>
          <w:iCs w:val="1"/>
          <w:noProof w:val="0"/>
          <w:sz w:val="24"/>
          <w:szCs w:val="24"/>
          <w:lang w:val="en-GB"/>
        </w:rPr>
        <w:t>twelve months and beyond</w:t>
      </w:r>
      <w:r w:rsidRPr="6D68DBA1" w:rsidR="03751A45">
        <w:rPr>
          <w:rFonts w:ascii="Arial" w:hAnsi="Arial" w:eastAsia="Arial" w:cs="Arial"/>
          <w:noProof w:val="0"/>
          <w:sz w:val="24"/>
          <w:szCs w:val="24"/>
          <w:lang w:val="en-GB"/>
        </w:rPr>
        <w:t>.  Consider whether succession planning activities are appropriate (refer to the Council’s Succession Planning Guidance).</w:t>
      </w:r>
    </w:p>
    <w:p w:rsidR="03751A45" w:rsidP="6D68DBA1" w:rsidRDefault="03751A45" w14:paraId="6A71957D" w14:textId="609ADF35">
      <w:pPr>
        <w:bidi w:val="0"/>
        <w:spacing w:before="0" w:beforeAutospacing="off" w:after="0" w:afterAutospacing="off"/>
      </w:pPr>
      <w:r w:rsidRPr="6D68DBA1" w:rsidR="03751A45">
        <w:rPr>
          <w:rFonts w:ascii="Arial" w:hAnsi="Arial" w:eastAsia="Arial" w:cs="Arial"/>
          <w:noProof w:val="0"/>
          <w:sz w:val="24"/>
          <w:szCs w:val="24"/>
          <w:lang w:val="en-GB"/>
        </w:rPr>
        <w:t xml:space="preserve"> </w:t>
      </w:r>
    </w:p>
    <w:tbl>
      <w:tblPr>
        <w:tblStyle w:val="TableNormal"/>
        <w:bidiVisual w:val="0"/>
        <w:tblW w:w="0" w:type="auto"/>
        <w:tblLook w:val="01E0" w:firstRow="1" w:lastRow="1" w:firstColumn="1" w:lastColumn="1" w:noHBand="0" w:noVBand="0"/>
      </w:tblPr>
      <w:tblGrid>
        <w:gridCol w:w="2488"/>
        <w:gridCol w:w="984"/>
        <w:gridCol w:w="2053"/>
        <w:gridCol w:w="3491"/>
      </w:tblGrid>
      <w:tr w:rsidR="6D68DBA1" w:rsidTr="6D68DBA1" w14:paraId="50F9331F">
        <w:trPr>
          <w:trHeight w:val="555"/>
        </w:trPr>
        <w:tc>
          <w:tcPr>
            <w:tcW w:w="2488" w:type="dxa"/>
            <w:tcBorders>
              <w:top w:val="single" w:sz="8"/>
              <w:left w:val="single" w:sz="8"/>
              <w:bottom w:val="single" w:sz="8"/>
              <w:right w:val="single" w:sz="8"/>
            </w:tcBorders>
            <w:tcMar>
              <w:left w:w="108" w:type="dxa"/>
              <w:right w:w="108" w:type="dxa"/>
            </w:tcMar>
            <w:vAlign w:val="top"/>
          </w:tcPr>
          <w:p w:rsidR="6D68DBA1" w:rsidP="6D68DBA1" w:rsidRDefault="6D68DBA1" w14:paraId="7211C7BC" w14:textId="4B5A1C1E">
            <w:pPr>
              <w:bidi w:val="0"/>
              <w:spacing w:before="0" w:beforeAutospacing="off" w:after="0" w:afterAutospacing="off"/>
            </w:pPr>
            <w:r w:rsidRPr="6D68DBA1" w:rsidR="6D68DBA1">
              <w:rPr>
                <w:rFonts w:ascii="Arial" w:hAnsi="Arial" w:eastAsia="Arial" w:cs="Arial"/>
                <w:b w:val="1"/>
                <w:bCs w:val="1"/>
                <w:sz w:val="24"/>
                <w:szCs w:val="24"/>
              </w:rPr>
              <w:t>Training / Development Activity</w:t>
            </w:r>
          </w:p>
          <w:p w:rsidR="6D68DBA1" w:rsidP="6D68DBA1" w:rsidRDefault="6D68DBA1" w14:paraId="275CA178" w14:textId="529AB306">
            <w:pPr>
              <w:bidi w:val="0"/>
              <w:spacing w:before="0" w:beforeAutospacing="off" w:after="0" w:afterAutospacing="off"/>
            </w:pPr>
            <w:r w:rsidRPr="6D68DBA1" w:rsidR="6D68DBA1">
              <w:rPr>
                <w:rFonts w:ascii="Arial" w:hAnsi="Arial" w:eastAsia="Arial" w:cs="Arial"/>
                <w:b w:val="1"/>
                <w:bCs w:val="1"/>
                <w:sz w:val="24"/>
                <w:szCs w:val="24"/>
              </w:rPr>
              <w:t>[What needs to be learnt?]</w:t>
            </w:r>
          </w:p>
          <w:p w:rsidR="6D68DBA1" w:rsidP="6D68DBA1" w:rsidRDefault="6D68DBA1" w14:paraId="46992F52" w14:textId="7F413E6B">
            <w:pPr>
              <w:bidi w:val="0"/>
              <w:spacing w:before="0" w:beforeAutospacing="off" w:after="0" w:afterAutospacing="off"/>
            </w:pPr>
            <w:r w:rsidRPr="6D68DBA1" w:rsidR="6D68DBA1">
              <w:rPr>
                <w:rFonts w:ascii="Arial" w:hAnsi="Arial" w:eastAsia="Arial" w:cs="Arial"/>
                <w:b w:val="1"/>
                <w:bCs w:val="1"/>
                <w:sz w:val="24"/>
                <w:szCs w:val="24"/>
              </w:rPr>
              <w:t xml:space="preserve"> </w:t>
            </w:r>
          </w:p>
        </w:tc>
        <w:tc>
          <w:tcPr>
            <w:tcW w:w="984" w:type="dxa"/>
            <w:tcBorders>
              <w:top w:val="single" w:sz="8"/>
              <w:left w:val="single" w:sz="8"/>
              <w:bottom w:val="single" w:sz="8"/>
              <w:right w:val="single" w:sz="8"/>
            </w:tcBorders>
            <w:tcMar>
              <w:left w:w="108" w:type="dxa"/>
              <w:right w:w="108" w:type="dxa"/>
            </w:tcMar>
            <w:vAlign w:val="top"/>
          </w:tcPr>
          <w:p w:rsidR="6D68DBA1" w:rsidP="6D68DBA1" w:rsidRDefault="6D68DBA1" w14:paraId="738B6C37" w14:textId="1D666B37">
            <w:pPr>
              <w:bidi w:val="0"/>
              <w:spacing w:before="0" w:beforeAutospacing="off" w:after="0" w:afterAutospacing="off"/>
            </w:pPr>
            <w:r w:rsidRPr="6D68DBA1" w:rsidR="6D68DBA1">
              <w:rPr>
                <w:rFonts w:ascii="Arial" w:hAnsi="Arial" w:eastAsia="Arial" w:cs="Arial"/>
                <w:b w:val="1"/>
                <w:bCs w:val="1"/>
                <w:sz w:val="24"/>
                <w:szCs w:val="24"/>
              </w:rPr>
              <w:t>Timescale</w:t>
            </w:r>
          </w:p>
        </w:tc>
        <w:tc>
          <w:tcPr>
            <w:tcW w:w="2053" w:type="dxa"/>
            <w:tcBorders>
              <w:top w:val="single" w:sz="8"/>
              <w:left w:val="single" w:sz="8"/>
              <w:bottom w:val="single" w:sz="8"/>
              <w:right w:val="single" w:sz="8"/>
            </w:tcBorders>
            <w:tcMar>
              <w:left w:w="108" w:type="dxa"/>
              <w:right w:w="108" w:type="dxa"/>
            </w:tcMar>
            <w:vAlign w:val="top"/>
          </w:tcPr>
          <w:p w:rsidR="6D68DBA1" w:rsidP="6D68DBA1" w:rsidRDefault="6D68DBA1" w14:paraId="65537B97" w14:textId="30DA89FD">
            <w:pPr>
              <w:bidi w:val="0"/>
              <w:spacing w:before="0" w:beforeAutospacing="off" w:after="0" w:afterAutospacing="off"/>
            </w:pPr>
            <w:r w:rsidRPr="6D68DBA1" w:rsidR="6D68DBA1">
              <w:rPr>
                <w:rFonts w:ascii="Arial" w:hAnsi="Arial" w:eastAsia="Arial" w:cs="Arial"/>
                <w:b w:val="1"/>
                <w:bCs w:val="1"/>
                <w:sz w:val="24"/>
                <w:szCs w:val="24"/>
              </w:rPr>
              <w:t>What support is required from the line manager?</w:t>
            </w:r>
          </w:p>
        </w:tc>
        <w:tc>
          <w:tcPr>
            <w:tcW w:w="3491" w:type="dxa"/>
            <w:tcBorders>
              <w:top w:val="single" w:sz="8"/>
              <w:left w:val="single" w:sz="8"/>
              <w:bottom w:val="single" w:sz="8"/>
              <w:right w:val="single" w:sz="8"/>
            </w:tcBorders>
            <w:tcMar>
              <w:left w:w="108" w:type="dxa"/>
              <w:right w:w="108" w:type="dxa"/>
            </w:tcMar>
            <w:vAlign w:val="top"/>
          </w:tcPr>
          <w:p w:rsidR="6D68DBA1" w:rsidP="6D68DBA1" w:rsidRDefault="6D68DBA1" w14:paraId="642D4007" w14:textId="375D3528">
            <w:pPr>
              <w:bidi w:val="0"/>
              <w:spacing w:before="0" w:beforeAutospacing="off" w:after="0" w:afterAutospacing="off"/>
            </w:pPr>
            <w:r w:rsidRPr="6D68DBA1" w:rsidR="6D68DBA1">
              <w:rPr>
                <w:rFonts w:ascii="Arial" w:hAnsi="Arial" w:eastAsia="Arial" w:cs="Arial"/>
                <w:b w:val="1"/>
                <w:bCs w:val="1"/>
                <w:sz w:val="24"/>
                <w:szCs w:val="24"/>
              </w:rPr>
              <w:t xml:space="preserve">What are the expected outcomes </w:t>
            </w:r>
          </w:p>
          <w:p w:rsidR="6D68DBA1" w:rsidP="6D68DBA1" w:rsidRDefault="6D68DBA1" w14:paraId="24B3C8C4" w14:textId="5B1D4AC7">
            <w:pPr>
              <w:bidi w:val="0"/>
              <w:spacing w:before="0" w:beforeAutospacing="off" w:after="0" w:afterAutospacing="off"/>
            </w:pPr>
            <w:r w:rsidRPr="6D68DBA1" w:rsidR="6D68DBA1">
              <w:rPr>
                <w:rFonts w:ascii="Arial" w:hAnsi="Arial" w:eastAsia="Arial" w:cs="Arial"/>
                <w:b w:val="1"/>
                <w:bCs w:val="1"/>
                <w:sz w:val="24"/>
                <w:szCs w:val="24"/>
              </w:rPr>
              <w:t xml:space="preserve">(what will success look like)? </w:t>
            </w:r>
          </w:p>
        </w:tc>
      </w:tr>
      <w:tr w:rsidR="6D68DBA1" w:rsidTr="6D68DBA1" w14:paraId="161BC7DC">
        <w:trPr>
          <w:trHeight w:val="555"/>
        </w:trPr>
        <w:tc>
          <w:tcPr>
            <w:tcW w:w="2488" w:type="dxa"/>
            <w:tcBorders>
              <w:top w:val="single" w:sz="8"/>
              <w:left w:val="single" w:sz="8"/>
              <w:bottom w:val="single" w:sz="8"/>
              <w:right w:val="single" w:sz="8"/>
            </w:tcBorders>
            <w:tcMar>
              <w:left w:w="108" w:type="dxa"/>
              <w:right w:w="108" w:type="dxa"/>
            </w:tcMar>
            <w:vAlign w:val="top"/>
          </w:tcPr>
          <w:p w:rsidR="6D68DBA1" w:rsidP="6D68DBA1" w:rsidRDefault="6D68DBA1" w14:paraId="6D5777B0" w14:textId="63D751E4">
            <w:pPr>
              <w:bidi w:val="0"/>
              <w:spacing w:before="0" w:beforeAutospacing="off" w:after="0" w:afterAutospacing="off"/>
            </w:pPr>
            <w:r w:rsidRPr="6D68DBA1" w:rsidR="6D68DBA1">
              <w:rPr>
                <w:rFonts w:ascii="Arial" w:hAnsi="Arial" w:eastAsia="Arial" w:cs="Arial"/>
                <w:sz w:val="24"/>
                <w:szCs w:val="24"/>
              </w:rPr>
              <w:t xml:space="preserve">Mandatory eLearning </w:t>
            </w:r>
          </w:p>
          <w:p w:rsidR="6D68DBA1" w:rsidP="6D68DBA1" w:rsidRDefault="6D68DBA1" w14:paraId="6A5EA5E2" w14:textId="26FA08F0">
            <w:pPr>
              <w:bidi w:val="0"/>
              <w:spacing w:before="0" w:beforeAutospacing="off" w:after="0" w:afterAutospacing="off"/>
            </w:pPr>
            <w:r w:rsidRPr="6D68DBA1" w:rsidR="6D68DBA1">
              <w:rPr>
                <w:rFonts w:ascii="Arial" w:hAnsi="Arial" w:eastAsia="Arial" w:cs="Arial"/>
                <w:sz w:val="24"/>
                <w:szCs w:val="24"/>
              </w:rPr>
              <w:t xml:space="preserve"> </w:t>
            </w:r>
          </w:p>
        </w:tc>
        <w:tc>
          <w:tcPr>
            <w:tcW w:w="984" w:type="dxa"/>
            <w:tcBorders>
              <w:top w:val="single" w:sz="8"/>
              <w:left w:val="single" w:sz="8"/>
              <w:bottom w:val="single" w:sz="8"/>
              <w:right w:val="single" w:sz="8"/>
            </w:tcBorders>
            <w:tcMar>
              <w:left w:w="108" w:type="dxa"/>
              <w:right w:w="108" w:type="dxa"/>
            </w:tcMar>
            <w:vAlign w:val="top"/>
          </w:tcPr>
          <w:p w:rsidR="6D68DBA1" w:rsidP="6D68DBA1" w:rsidRDefault="6D68DBA1" w14:paraId="12E9494F" w14:textId="35241271">
            <w:pPr>
              <w:bidi w:val="0"/>
              <w:spacing w:before="0" w:beforeAutospacing="off" w:after="0" w:afterAutospacing="off"/>
            </w:pPr>
            <w:r w:rsidRPr="6D68DBA1" w:rsidR="6D68DBA1">
              <w:rPr>
                <w:rFonts w:ascii="Arial" w:hAnsi="Arial" w:eastAsia="Arial" w:cs="Arial"/>
                <w:sz w:val="24"/>
                <w:szCs w:val="24"/>
              </w:rPr>
              <w:t xml:space="preserve"> </w:t>
            </w:r>
          </w:p>
        </w:tc>
        <w:tc>
          <w:tcPr>
            <w:tcW w:w="2053" w:type="dxa"/>
            <w:tcBorders>
              <w:top w:val="single" w:sz="8"/>
              <w:left w:val="single" w:sz="8"/>
              <w:bottom w:val="single" w:sz="8"/>
              <w:right w:val="single" w:sz="8"/>
            </w:tcBorders>
            <w:tcMar>
              <w:left w:w="108" w:type="dxa"/>
              <w:right w:w="108" w:type="dxa"/>
            </w:tcMar>
            <w:vAlign w:val="top"/>
          </w:tcPr>
          <w:p w:rsidR="6D68DBA1" w:rsidP="6D68DBA1" w:rsidRDefault="6D68DBA1" w14:paraId="7EDDD153" w14:textId="407610B7">
            <w:pPr>
              <w:bidi w:val="0"/>
              <w:spacing w:before="0" w:beforeAutospacing="off" w:after="0" w:afterAutospacing="off"/>
            </w:pPr>
            <w:r w:rsidRPr="6D68DBA1" w:rsidR="6D68DBA1">
              <w:rPr>
                <w:rFonts w:ascii="Arial" w:hAnsi="Arial" w:eastAsia="Arial" w:cs="Arial"/>
                <w:sz w:val="24"/>
                <w:szCs w:val="24"/>
              </w:rPr>
              <w:t xml:space="preserve"> </w:t>
            </w:r>
          </w:p>
        </w:tc>
        <w:tc>
          <w:tcPr>
            <w:tcW w:w="3491" w:type="dxa"/>
            <w:tcBorders>
              <w:top w:val="single" w:sz="8"/>
              <w:left w:val="single" w:sz="8"/>
              <w:bottom w:val="single" w:sz="8"/>
              <w:right w:val="single" w:sz="8"/>
            </w:tcBorders>
            <w:tcMar>
              <w:left w:w="108" w:type="dxa"/>
              <w:right w:w="108" w:type="dxa"/>
            </w:tcMar>
            <w:vAlign w:val="top"/>
          </w:tcPr>
          <w:p w:rsidR="6D68DBA1" w:rsidP="6D68DBA1" w:rsidRDefault="6D68DBA1" w14:paraId="252C9CAB" w14:textId="045334A4">
            <w:pPr>
              <w:bidi w:val="0"/>
              <w:spacing w:before="0" w:beforeAutospacing="off" w:after="0" w:afterAutospacing="off"/>
            </w:pPr>
            <w:r w:rsidRPr="6D68DBA1" w:rsidR="6D68DBA1">
              <w:rPr>
                <w:rFonts w:ascii="Arial" w:hAnsi="Arial" w:eastAsia="Arial" w:cs="Arial"/>
                <w:sz w:val="24"/>
                <w:szCs w:val="24"/>
              </w:rPr>
              <w:t xml:space="preserve"> </w:t>
            </w:r>
          </w:p>
        </w:tc>
      </w:tr>
      <w:tr w:rsidR="6D68DBA1" w:rsidTr="6D68DBA1" w14:paraId="55C85A09">
        <w:trPr>
          <w:trHeight w:val="555"/>
        </w:trPr>
        <w:tc>
          <w:tcPr>
            <w:tcW w:w="2488" w:type="dxa"/>
            <w:tcBorders>
              <w:top w:val="single" w:sz="8"/>
              <w:left w:val="single" w:sz="8"/>
              <w:bottom w:val="single" w:sz="8"/>
              <w:right w:val="single" w:sz="8"/>
            </w:tcBorders>
            <w:tcMar>
              <w:left w:w="108" w:type="dxa"/>
              <w:right w:w="108" w:type="dxa"/>
            </w:tcMar>
            <w:vAlign w:val="top"/>
          </w:tcPr>
          <w:p w:rsidR="6D68DBA1" w:rsidP="6D68DBA1" w:rsidRDefault="6D68DBA1" w14:paraId="5EE810B1" w14:textId="24DCEB22">
            <w:pPr>
              <w:bidi w:val="0"/>
              <w:spacing w:before="0" w:beforeAutospacing="off" w:after="0" w:afterAutospacing="off"/>
            </w:pPr>
            <w:r w:rsidRPr="6D68DBA1" w:rsidR="6D68DBA1">
              <w:rPr>
                <w:rFonts w:ascii="Arial" w:hAnsi="Arial" w:eastAsia="Arial" w:cs="Arial"/>
                <w:sz w:val="24"/>
                <w:szCs w:val="24"/>
              </w:rPr>
              <w:t xml:space="preserve"> </w:t>
            </w:r>
          </w:p>
          <w:p w:rsidR="6D68DBA1" w:rsidP="6D68DBA1" w:rsidRDefault="6D68DBA1" w14:paraId="42354C91" w14:textId="0EFB00CF">
            <w:pPr>
              <w:bidi w:val="0"/>
              <w:spacing w:before="0" w:beforeAutospacing="off" w:after="0" w:afterAutospacing="off"/>
            </w:pPr>
            <w:r w:rsidRPr="6D68DBA1" w:rsidR="6D68DBA1">
              <w:rPr>
                <w:rFonts w:ascii="Arial" w:hAnsi="Arial" w:eastAsia="Arial" w:cs="Arial"/>
                <w:sz w:val="24"/>
                <w:szCs w:val="24"/>
              </w:rPr>
              <w:t xml:space="preserve">Welfare Rights Recent changes course </w:t>
            </w:r>
          </w:p>
          <w:p w:rsidR="6D68DBA1" w:rsidP="6D68DBA1" w:rsidRDefault="6D68DBA1" w14:paraId="471ADDEC" w14:textId="002F38B3">
            <w:pPr>
              <w:bidi w:val="0"/>
              <w:spacing w:before="0" w:beforeAutospacing="off" w:after="0" w:afterAutospacing="off"/>
            </w:pPr>
            <w:r w:rsidRPr="6D68DBA1" w:rsidR="6D68DBA1">
              <w:rPr>
                <w:rFonts w:ascii="Arial" w:hAnsi="Arial" w:eastAsia="Arial" w:cs="Arial"/>
                <w:sz w:val="24"/>
                <w:szCs w:val="24"/>
              </w:rPr>
              <w:t xml:space="preserve"> </w:t>
            </w:r>
          </w:p>
        </w:tc>
        <w:tc>
          <w:tcPr>
            <w:tcW w:w="984" w:type="dxa"/>
            <w:tcBorders>
              <w:top w:val="single" w:sz="8"/>
              <w:left w:val="single" w:sz="8"/>
              <w:bottom w:val="single" w:sz="8"/>
              <w:right w:val="single" w:sz="8"/>
            </w:tcBorders>
            <w:tcMar>
              <w:left w:w="108" w:type="dxa"/>
              <w:right w:w="108" w:type="dxa"/>
            </w:tcMar>
            <w:vAlign w:val="top"/>
          </w:tcPr>
          <w:p w:rsidR="6D68DBA1" w:rsidP="6D68DBA1" w:rsidRDefault="6D68DBA1" w14:paraId="6EBA28C6" w14:textId="16E45FB6">
            <w:pPr>
              <w:bidi w:val="0"/>
              <w:spacing w:before="0" w:beforeAutospacing="off" w:after="0" w:afterAutospacing="off"/>
            </w:pPr>
            <w:r w:rsidRPr="6D68DBA1" w:rsidR="6D68DBA1">
              <w:rPr>
                <w:rFonts w:ascii="Arial" w:hAnsi="Arial" w:eastAsia="Arial" w:cs="Arial"/>
                <w:sz w:val="24"/>
                <w:szCs w:val="24"/>
              </w:rPr>
              <w:t>3</w:t>
            </w:r>
            <w:r w:rsidRPr="6D68DBA1" w:rsidR="6D68DBA1">
              <w:rPr>
                <w:rFonts w:ascii="Arial" w:hAnsi="Arial" w:eastAsia="Arial" w:cs="Arial"/>
                <w:sz w:val="24"/>
                <w:szCs w:val="24"/>
                <w:vertAlign w:val="superscript"/>
              </w:rPr>
              <w:t>rd</w:t>
            </w:r>
            <w:r w:rsidRPr="6D68DBA1" w:rsidR="6D68DBA1">
              <w:rPr>
                <w:rFonts w:ascii="Arial" w:hAnsi="Arial" w:eastAsia="Arial" w:cs="Arial"/>
                <w:sz w:val="24"/>
                <w:szCs w:val="24"/>
              </w:rPr>
              <w:t xml:space="preserve"> Dec </w:t>
            </w:r>
          </w:p>
        </w:tc>
        <w:tc>
          <w:tcPr>
            <w:tcW w:w="2053" w:type="dxa"/>
            <w:tcBorders>
              <w:top w:val="single" w:sz="8"/>
              <w:left w:val="single" w:sz="8"/>
              <w:bottom w:val="single" w:sz="8"/>
              <w:right w:val="single" w:sz="8"/>
            </w:tcBorders>
            <w:tcMar>
              <w:left w:w="108" w:type="dxa"/>
              <w:right w:w="108" w:type="dxa"/>
            </w:tcMar>
            <w:vAlign w:val="top"/>
          </w:tcPr>
          <w:p w:rsidR="6D68DBA1" w:rsidP="6D68DBA1" w:rsidRDefault="6D68DBA1" w14:paraId="1345ED72" w14:textId="3E618FD6">
            <w:pPr>
              <w:bidi w:val="0"/>
              <w:spacing w:before="0" w:beforeAutospacing="off" w:after="0" w:afterAutospacing="off"/>
            </w:pPr>
            <w:r w:rsidRPr="6D68DBA1" w:rsidR="6D68DBA1">
              <w:rPr>
                <w:rFonts w:ascii="Arial" w:hAnsi="Arial" w:eastAsia="Arial" w:cs="Arial"/>
                <w:sz w:val="24"/>
                <w:szCs w:val="24"/>
              </w:rPr>
              <w:t xml:space="preserve"> </w:t>
            </w:r>
          </w:p>
        </w:tc>
        <w:tc>
          <w:tcPr>
            <w:tcW w:w="3491" w:type="dxa"/>
            <w:tcBorders>
              <w:top w:val="single" w:sz="8"/>
              <w:left w:val="single" w:sz="8"/>
              <w:bottom w:val="single" w:sz="8"/>
              <w:right w:val="single" w:sz="8"/>
            </w:tcBorders>
            <w:tcMar>
              <w:left w:w="108" w:type="dxa"/>
              <w:right w:w="108" w:type="dxa"/>
            </w:tcMar>
            <w:vAlign w:val="top"/>
          </w:tcPr>
          <w:p w:rsidR="6D68DBA1" w:rsidP="6D68DBA1" w:rsidRDefault="6D68DBA1" w14:paraId="41E89139" w14:textId="3AFA60E4">
            <w:pPr>
              <w:bidi w:val="0"/>
              <w:spacing w:before="0" w:beforeAutospacing="off" w:after="0" w:afterAutospacing="off"/>
            </w:pPr>
            <w:r w:rsidRPr="6D68DBA1" w:rsidR="6D68DBA1">
              <w:rPr>
                <w:rFonts w:ascii="Arial" w:hAnsi="Arial" w:eastAsia="Arial" w:cs="Arial"/>
                <w:sz w:val="24"/>
                <w:szCs w:val="24"/>
              </w:rPr>
              <w:t xml:space="preserve"> </w:t>
            </w:r>
          </w:p>
        </w:tc>
      </w:tr>
      <w:tr w:rsidR="6D68DBA1" w:rsidTr="6D68DBA1" w14:paraId="1D6ADD0F">
        <w:trPr>
          <w:trHeight w:val="555"/>
        </w:trPr>
        <w:tc>
          <w:tcPr>
            <w:tcW w:w="2488" w:type="dxa"/>
            <w:tcBorders>
              <w:top w:val="single" w:sz="8"/>
              <w:left w:val="single" w:sz="8"/>
              <w:bottom w:val="single" w:sz="8"/>
              <w:right w:val="single" w:sz="8"/>
            </w:tcBorders>
            <w:tcMar>
              <w:left w:w="108" w:type="dxa"/>
              <w:right w:w="108" w:type="dxa"/>
            </w:tcMar>
            <w:vAlign w:val="top"/>
          </w:tcPr>
          <w:p w:rsidR="6D68DBA1" w:rsidP="6D68DBA1" w:rsidRDefault="6D68DBA1" w14:paraId="7BA61A98" w14:textId="20878AAD">
            <w:pPr>
              <w:bidi w:val="0"/>
              <w:spacing w:before="0" w:beforeAutospacing="off" w:after="0" w:afterAutospacing="off"/>
            </w:pPr>
            <w:r w:rsidRPr="6D68DBA1" w:rsidR="6D68DBA1">
              <w:rPr>
                <w:rFonts w:ascii="Arial" w:hAnsi="Arial" w:eastAsia="Arial" w:cs="Arial"/>
                <w:sz w:val="24"/>
                <w:szCs w:val="24"/>
              </w:rPr>
              <w:t xml:space="preserve"> </w:t>
            </w:r>
          </w:p>
          <w:p w:rsidR="6D68DBA1" w:rsidP="6D68DBA1" w:rsidRDefault="6D68DBA1" w14:paraId="19792724" w14:textId="328D06AB">
            <w:pPr>
              <w:bidi w:val="0"/>
              <w:spacing w:before="0" w:beforeAutospacing="off" w:after="0" w:afterAutospacing="off"/>
            </w:pPr>
            <w:r w:rsidRPr="6D68DBA1" w:rsidR="6D68DBA1">
              <w:rPr>
                <w:rFonts w:ascii="Arial" w:hAnsi="Arial" w:eastAsia="Arial" w:cs="Arial"/>
                <w:sz w:val="24"/>
                <w:szCs w:val="24"/>
              </w:rPr>
              <w:t xml:space="preserve"> </w:t>
            </w:r>
          </w:p>
          <w:p w:rsidR="6D68DBA1" w:rsidP="6D68DBA1" w:rsidRDefault="6D68DBA1" w14:paraId="50EDE665" w14:textId="39B70A75">
            <w:pPr>
              <w:bidi w:val="0"/>
              <w:spacing w:before="0" w:beforeAutospacing="off" w:after="0" w:afterAutospacing="off"/>
            </w:pPr>
            <w:r w:rsidRPr="6D68DBA1" w:rsidR="6D68DBA1">
              <w:rPr>
                <w:rFonts w:ascii="Arial" w:hAnsi="Arial" w:eastAsia="Arial" w:cs="Arial"/>
                <w:sz w:val="24"/>
                <w:szCs w:val="24"/>
              </w:rPr>
              <w:t xml:space="preserve"> </w:t>
            </w:r>
          </w:p>
        </w:tc>
        <w:tc>
          <w:tcPr>
            <w:tcW w:w="984" w:type="dxa"/>
            <w:tcBorders>
              <w:top w:val="single" w:sz="8"/>
              <w:left w:val="single" w:sz="8"/>
              <w:bottom w:val="single" w:sz="8"/>
              <w:right w:val="single" w:sz="8"/>
            </w:tcBorders>
            <w:tcMar>
              <w:left w:w="108" w:type="dxa"/>
              <w:right w:w="108" w:type="dxa"/>
            </w:tcMar>
            <w:vAlign w:val="top"/>
          </w:tcPr>
          <w:p w:rsidR="6D68DBA1" w:rsidP="6D68DBA1" w:rsidRDefault="6D68DBA1" w14:paraId="2AEB1C4E" w14:textId="3DBE09A0">
            <w:pPr>
              <w:bidi w:val="0"/>
              <w:spacing w:before="0" w:beforeAutospacing="off" w:after="0" w:afterAutospacing="off"/>
            </w:pPr>
            <w:r w:rsidRPr="6D68DBA1" w:rsidR="6D68DBA1">
              <w:rPr>
                <w:rFonts w:ascii="Arial" w:hAnsi="Arial" w:eastAsia="Arial" w:cs="Arial"/>
                <w:sz w:val="24"/>
                <w:szCs w:val="24"/>
              </w:rPr>
              <w:t xml:space="preserve"> </w:t>
            </w:r>
          </w:p>
        </w:tc>
        <w:tc>
          <w:tcPr>
            <w:tcW w:w="2053" w:type="dxa"/>
            <w:tcBorders>
              <w:top w:val="single" w:sz="8"/>
              <w:left w:val="single" w:sz="8"/>
              <w:bottom w:val="single" w:sz="8"/>
              <w:right w:val="single" w:sz="8"/>
            </w:tcBorders>
            <w:tcMar>
              <w:left w:w="108" w:type="dxa"/>
              <w:right w:w="108" w:type="dxa"/>
            </w:tcMar>
            <w:vAlign w:val="top"/>
          </w:tcPr>
          <w:p w:rsidR="6D68DBA1" w:rsidP="6D68DBA1" w:rsidRDefault="6D68DBA1" w14:paraId="2F25C17A" w14:textId="43652FE7">
            <w:pPr>
              <w:bidi w:val="0"/>
              <w:spacing w:before="0" w:beforeAutospacing="off" w:after="0" w:afterAutospacing="off"/>
            </w:pPr>
            <w:r w:rsidRPr="6D68DBA1" w:rsidR="6D68DBA1">
              <w:rPr>
                <w:rFonts w:ascii="Arial" w:hAnsi="Arial" w:eastAsia="Arial" w:cs="Arial"/>
                <w:sz w:val="24"/>
                <w:szCs w:val="24"/>
              </w:rPr>
              <w:t xml:space="preserve"> </w:t>
            </w:r>
          </w:p>
        </w:tc>
        <w:tc>
          <w:tcPr>
            <w:tcW w:w="3491" w:type="dxa"/>
            <w:tcBorders>
              <w:top w:val="single" w:sz="8"/>
              <w:left w:val="single" w:sz="8"/>
              <w:bottom w:val="single" w:sz="8"/>
              <w:right w:val="single" w:sz="8"/>
            </w:tcBorders>
            <w:tcMar>
              <w:left w:w="108" w:type="dxa"/>
              <w:right w:w="108" w:type="dxa"/>
            </w:tcMar>
            <w:vAlign w:val="top"/>
          </w:tcPr>
          <w:p w:rsidR="6D68DBA1" w:rsidP="6D68DBA1" w:rsidRDefault="6D68DBA1" w14:paraId="3F32F8CB" w14:textId="118C5B6F">
            <w:pPr>
              <w:bidi w:val="0"/>
              <w:spacing w:before="0" w:beforeAutospacing="off" w:after="0" w:afterAutospacing="off"/>
            </w:pPr>
            <w:r w:rsidRPr="6D68DBA1" w:rsidR="6D68DBA1">
              <w:rPr>
                <w:rFonts w:ascii="Arial" w:hAnsi="Arial" w:eastAsia="Arial" w:cs="Arial"/>
                <w:sz w:val="24"/>
                <w:szCs w:val="24"/>
              </w:rPr>
              <w:t xml:space="preserve"> </w:t>
            </w:r>
          </w:p>
        </w:tc>
      </w:tr>
    </w:tbl>
    <w:p w:rsidR="03751A45" w:rsidP="6D68DBA1" w:rsidRDefault="03751A45" w14:paraId="4D616BE5" w14:textId="3966E741">
      <w:pPr>
        <w:bidi w:val="0"/>
        <w:spacing w:before="0" w:beforeAutospacing="off" w:after="0" w:afterAutospacing="off"/>
      </w:pPr>
      <w:r w:rsidRPr="6D68DBA1" w:rsidR="03751A45">
        <w:rPr>
          <w:rFonts w:ascii="Arial" w:hAnsi="Arial" w:eastAsia="Arial" w:cs="Arial"/>
          <w:b w:val="1"/>
          <w:bCs w:val="1"/>
          <w:noProof w:val="0"/>
          <w:sz w:val="24"/>
          <w:szCs w:val="24"/>
          <w:lang w:val="en-GB"/>
        </w:rPr>
        <w:t xml:space="preserve"> </w:t>
      </w:r>
    </w:p>
    <w:p w:rsidR="03751A45" w:rsidP="6D68DBA1" w:rsidRDefault="03751A45" w14:paraId="32E8143D" w14:textId="07B2060F">
      <w:pPr>
        <w:bidi w:val="0"/>
        <w:spacing w:before="0" w:beforeAutospacing="off" w:after="0" w:afterAutospacing="off"/>
      </w:pPr>
      <w:r w:rsidRPr="6D68DBA1" w:rsidR="03751A45">
        <w:rPr>
          <w:rFonts w:ascii="Arial" w:hAnsi="Arial" w:eastAsia="Arial" w:cs="Arial"/>
          <w:b w:val="1"/>
          <w:bCs w:val="1"/>
          <w:noProof w:val="0"/>
          <w:sz w:val="24"/>
          <w:szCs w:val="24"/>
          <w:lang w:val="en-GB"/>
        </w:rPr>
        <w:t xml:space="preserve">Section E:   Sign off:  </w:t>
      </w:r>
      <w:r w:rsidRPr="6D68DBA1" w:rsidR="03751A45">
        <w:rPr>
          <w:rFonts w:ascii="Arial" w:hAnsi="Arial" w:eastAsia="Arial" w:cs="Arial"/>
          <w:noProof w:val="0"/>
          <w:sz w:val="24"/>
          <w:szCs w:val="24"/>
          <w:lang w:val="en-GB"/>
        </w:rPr>
        <w:t>The employee and manager have formally discussed and agreed the employee’s performance, work objectives and development requirements for their role:</w:t>
      </w:r>
    </w:p>
    <w:p w:rsidR="03751A45" w:rsidP="6D68DBA1" w:rsidRDefault="03751A45" w14:paraId="6E9E3F22" w14:textId="55DB39B3">
      <w:pPr>
        <w:bidi w:val="0"/>
        <w:spacing w:before="0" w:beforeAutospacing="off" w:after="0" w:afterAutospacing="off"/>
      </w:pPr>
      <w:r w:rsidRPr="6D68DBA1" w:rsidR="03751A45">
        <w:rPr>
          <w:rFonts w:ascii="Arial" w:hAnsi="Arial" w:eastAsia="Arial" w:cs="Arial"/>
          <w:noProof w:val="0"/>
          <w:sz w:val="24"/>
          <w:szCs w:val="24"/>
          <w:lang w:val="en-GB"/>
        </w:rPr>
        <w:t xml:space="preserve"> </w:t>
      </w:r>
    </w:p>
    <w:tbl>
      <w:tblPr>
        <w:tblStyle w:val="TableNormal"/>
        <w:bidiVisual w:val="0"/>
        <w:tblW w:w="0" w:type="auto"/>
        <w:tblLook w:val="01E0" w:firstRow="1" w:lastRow="1" w:firstColumn="1" w:lastColumn="1" w:noHBand="0" w:noVBand="0"/>
      </w:tblPr>
      <w:tblGrid>
        <w:gridCol w:w="3008"/>
        <w:gridCol w:w="3083"/>
        <w:gridCol w:w="853"/>
        <w:gridCol w:w="2071"/>
      </w:tblGrid>
      <w:tr w:rsidR="6D68DBA1" w:rsidTr="6D68DBA1" w14:paraId="3149157F">
        <w:trPr>
          <w:trHeight w:val="570"/>
        </w:trPr>
        <w:tc>
          <w:tcPr>
            <w:tcW w:w="3008" w:type="dxa"/>
            <w:tcBorders>
              <w:top w:val="single" w:sz="8"/>
              <w:left w:val="single" w:sz="8"/>
              <w:bottom w:val="single" w:sz="8"/>
              <w:right w:val="single" w:sz="8"/>
            </w:tcBorders>
            <w:tcMar>
              <w:left w:w="108" w:type="dxa"/>
              <w:right w:w="108" w:type="dxa"/>
            </w:tcMar>
            <w:vAlign w:val="top"/>
          </w:tcPr>
          <w:p w:rsidR="6D68DBA1" w:rsidP="6D68DBA1" w:rsidRDefault="6D68DBA1" w14:paraId="77DE05F2" w14:textId="36F5B91D">
            <w:pPr>
              <w:bidi w:val="0"/>
              <w:spacing w:before="0" w:beforeAutospacing="off" w:after="0" w:afterAutospacing="off"/>
            </w:pPr>
            <w:r w:rsidRPr="6D68DBA1" w:rsidR="6D68DBA1">
              <w:rPr>
                <w:rFonts w:ascii="Arial" w:hAnsi="Arial" w:eastAsia="Arial" w:cs="Arial"/>
                <w:sz w:val="24"/>
                <w:szCs w:val="24"/>
              </w:rPr>
              <w:t xml:space="preserve"> </w:t>
            </w:r>
          </w:p>
          <w:p w:rsidR="6D68DBA1" w:rsidP="6D68DBA1" w:rsidRDefault="6D68DBA1" w14:paraId="2695813A" w14:textId="45D64BFC">
            <w:pPr>
              <w:bidi w:val="0"/>
              <w:spacing w:before="0" w:beforeAutospacing="off" w:after="0" w:afterAutospacing="off"/>
            </w:pPr>
            <w:r w:rsidRPr="6D68DBA1" w:rsidR="6D68DBA1">
              <w:rPr>
                <w:rFonts w:ascii="Arial" w:hAnsi="Arial" w:eastAsia="Arial" w:cs="Arial"/>
                <w:sz w:val="24"/>
                <w:szCs w:val="24"/>
              </w:rPr>
              <w:t>Employee Signature</w:t>
            </w:r>
          </w:p>
        </w:tc>
        <w:tc>
          <w:tcPr>
            <w:tcW w:w="3083" w:type="dxa"/>
            <w:tcBorders>
              <w:top w:val="single" w:sz="8"/>
              <w:left w:val="single" w:sz="8"/>
              <w:bottom w:val="single" w:sz="8"/>
              <w:right w:val="single" w:sz="8"/>
            </w:tcBorders>
            <w:tcMar>
              <w:left w:w="108" w:type="dxa"/>
              <w:right w:w="108" w:type="dxa"/>
            </w:tcMar>
            <w:vAlign w:val="top"/>
          </w:tcPr>
          <w:p w:rsidR="6D68DBA1" w:rsidP="6D68DBA1" w:rsidRDefault="6D68DBA1" w14:paraId="53DC4682" w14:textId="1F96B8DA">
            <w:pPr>
              <w:bidi w:val="0"/>
              <w:spacing w:before="0" w:beforeAutospacing="off" w:after="0" w:afterAutospacing="off"/>
            </w:pPr>
            <w:r w:rsidRPr="6D68DBA1" w:rsidR="6D68DBA1">
              <w:rPr>
                <w:rFonts w:ascii="Arial" w:hAnsi="Arial" w:eastAsia="Arial" w:cs="Arial"/>
                <w:sz w:val="24"/>
                <w:szCs w:val="24"/>
              </w:rPr>
              <w:t>Hayley James</w:t>
            </w:r>
          </w:p>
        </w:tc>
        <w:tc>
          <w:tcPr>
            <w:tcW w:w="853" w:type="dxa"/>
            <w:tcBorders>
              <w:top w:val="single" w:sz="8"/>
              <w:left w:val="single" w:sz="8"/>
              <w:bottom w:val="single" w:sz="8"/>
              <w:right w:val="single" w:sz="8"/>
            </w:tcBorders>
            <w:tcMar>
              <w:left w:w="108" w:type="dxa"/>
              <w:right w:w="108" w:type="dxa"/>
            </w:tcMar>
            <w:vAlign w:val="top"/>
          </w:tcPr>
          <w:p w:rsidR="6D68DBA1" w:rsidP="6D68DBA1" w:rsidRDefault="6D68DBA1" w14:paraId="03D70D90" w14:textId="0EA90B35">
            <w:pPr>
              <w:bidi w:val="0"/>
              <w:spacing w:before="0" w:beforeAutospacing="off" w:after="0" w:afterAutospacing="off"/>
            </w:pPr>
            <w:r w:rsidRPr="6D68DBA1" w:rsidR="6D68DBA1">
              <w:rPr>
                <w:rFonts w:ascii="Arial" w:hAnsi="Arial" w:eastAsia="Arial" w:cs="Arial"/>
                <w:sz w:val="24"/>
                <w:szCs w:val="24"/>
              </w:rPr>
              <w:t>Date</w:t>
            </w:r>
          </w:p>
        </w:tc>
        <w:tc>
          <w:tcPr>
            <w:tcW w:w="2071" w:type="dxa"/>
            <w:tcBorders>
              <w:top w:val="single" w:sz="8"/>
              <w:left w:val="single" w:sz="8"/>
              <w:bottom w:val="single" w:sz="8"/>
              <w:right w:val="single" w:sz="8"/>
            </w:tcBorders>
            <w:tcMar>
              <w:left w:w="108" w:type="dxa"/>
              <w:right w:w="108" w:type="dxa"/>
            </w:tcMar>
            <w:vAlign w:val="top"/>
          </w:tcPr>
          <w:p w:rsidR="6D68DBA1" w:rsidP="6D68DBA1" w:rsidRDefault="6D68DBA1" w14:paraId="15CF0095" w14:textId="3E113FB3">
            <w:pPr>
              <w:bidi w:val="0"/>
              <w:spacing w:before="0" w:beforeAutospacing="off" w:after="0" w:afterAutospacing="off"/>
            </w:pPr>
            <w:r w:rsidRPr="6D68DBA1" w:rsidR="6D68DBA1">
              <w:rPr>
                <w:rFonts w:ascii="Arial" w:hAnsi="Arial" w:eastAsia="Arial" w:cs="Arial"/>
                <w:sz w:val="24"/>
                <w:szCs w:val="24"/>
              </w:rPr>
              <w:t>13/06/2025</w:t>
            </w:r>
          </w:p>
        </w:tc>
      </w:tr>
      <w:tr w:rsidR="6D68DBA1" w:rsidTr="6D68DBA1" w14:paraId="671E9B61">
        <w:trPr>
          <w:trHeight w:val="570"/>
        </w:trPr>
        <w:tc>
          <w:tcPr>
            <w:tcW w:w="3008" w:type="dxa"/>
            <w:tcBorders>
              <w:top w:val="single" w:sz="8"/>
              <w:left w:val="single" w:sz="8"/>
              <w:bottom w:val="single" w:sz="8"/>
              <w:right w:val="single" w:sz="8"/>
            </w:tcBorders>
            <w:tcMar>
              <w:left w:w="108" w:type="dxa"/>
              <w:right w:w="108" w:type="dxa"/>
            </w:tcMar>
            <w:vAlign w:val="top"/>
          </w:tcPr>
          <w:p w:rsidR="6D68DBA1" w:rsidP="6D68DBA1" w:rsidRDefault="6D68DBA1" w14:paraId="4F3DCC0A" w14:textId="6E28B583">
            <w:pPr>
              <w:bidi w:val="0"/>
              <w:spacing w:before="0" w:beforeAutospacing="off" w:after="0" w:afterAutospacing="off"/>
            </w:pPr>
            <w:r w:rsidRPr="6D68DBA1" w:rsidR="6D68DBA1">
              <w:rPr>
                <w:rFonts w:ascii="Arial" w:hAnsi="Arial" w:eastAsia="Arial" w:cs="Arial"/>
                <w:sz w:val="24"/>
                <w:szCs w:val="24"/>
              </w:rPr>
              <w:t xml:space="preserve"> </w:t>
            </w:r>
          </w:p>
          <w:p w:rsidR="6D68DBA1" w:rsidP="6D68DBA1" w:rsidRDefault="6D68DBA1" w14:paraId="187D66FE" w14:textId="32EC0D66">
            <w:pPr>
              <w:bidi w:val="0"/>
              <w:spacing w:before="0" w:beforeAutospacing="off" w:after="0" w:afterAutospacing="off"/>
            </w:pPr>
            <w:r w:rsidRPr="6D68DBA1" w:rsidR="6D68DBA1">
              <w:rPr>
                <w:rFonts w:ascii="Arial" w:hAnsi="Arial" w:eastAsia="Arial" w:cs="Arial"/>
                <w:sz w:val="24"/>
                <w:szCs w:val="24"/>
              </w:rPr>
              <w:t>Line Manager’s Signature</w:t>
            </w:r>
          </w:p>
        </w:tc>
        <w:tc>
          <w:tcPr>
            <w:tcW w:w="3083" w:type="dxa"/>
            <w:tcBorders>
              <w:top w:val="single" w:sz="8"/>
              <w:left w:val="single" w:sz="8"/>
              <w:bottom w:val="single" w:sz="8"/>
              <w:right w:val="single" w:sz="8"/>
            </w:tcBorders>
            <w:tcMar>
              <w:left w:w="108" w:type="dxa"/>
              <w:right w:w="108" w:type="dxa"/>
            </w:tcMar>
            <w:vAlign w:val="top"/>
          </w:tcPr>
          <w:p w:rsidR="6D68DBA1" w:rsidP="6D68DBA1" w:rsidRDefault="6D68DBA1" w14:paraId="77FF1890" w14:textId="1DA4270D">
            <w:pPr>
              <w:bidi w:val="0"/>
              <w:spacing w:before="0" w:beforeAutospacing="off" w:after="0" w:afterAutospacing="off"/>
            </w:pPr>
            <w:r w:rsidRPr="6D68DBA1" w:rsidR="6D68DBA1">
              <w:rPr>
                <w:rFonts w:ascii="Arial" w:hAnsi="Arial" w:eastAsia="Arial" w:cs="Arial"/>
                <w:sz w:val="24"/>
                <w:szCs w:val="24"/>
              </w:rPr>
              <w:t xml:space="preserve">Claire Mullin </w:t>
            </w:r>
          </w:p>
        </w:tc>
        <w:tc>
          <w:tcPr>
            <w:tcW w:w="853" w:type="dxa"/>
            <w:tcBorders>
              <w:top w:val="single" w:sz="8"/>
              <w:left w:val="single" w:sz="8"/>
              <w:bottom w:val="single" w:sz="8"/>
              <w:right w:val="single" w:sz="8"/>
            </w:tcBorders>
            <w:tcMar>
              <w:left w:w="108" w:type="dxa"/>
              <w:right w:w="108" w:type="dxa"/>
            </w:tcMar>
            <w:vAlign w:val="top"/>
          </w:tcPr>
          <w:p w:rsidR="6D68DBA1" w:rsidP="6D68DBA1" w:rsidRDefault="6D68DBA1" w14:paraId="3AC609B9" w14:textId="783F635E">
            <w:pPr>
              <w:bidi w:val="0"/>
              <w:spacing w:before="0" w:beforeAutospacing="off" w:after="0" w:afterAutospacing="off"/>
            </w:pPr>
            <w:r w:rsidRPr="6D68DBA1" w:rsidR="6D68DBA1">
              <w:rPr>
                <w:rFonts w:ascii="Arial" w:hAnsi="Arial" w:eastAsia="Arial" w:cs="Arial"/>
                <w:sz w:val="24"/>
                <w:szCs w:val="24"/>
              </w:rPr>
              <w:t>Date</w:t>
            </w:r>
          </w:p>
        </w:tc>
        <w:tc>
          <w:tcPr>
            <w:tcW w:w="2071" w:type="dxa"/>
            <w:tcBorders>
              <w:top w:val="single" w:sz="8"/>
              <w:left w:val="single" w:sz="8"/>
              <w:bottom w:val="single" w:sz="8"/>
              <w:right w:val="single" w:sz="8"/>
            </w:tcBorders>
            <w:tcMar>
              <w:left w:w="108" w:type="dxa"/>
              <w:right w:w="108" w:type="dxa"/>
            </w:tcMar>
            <w:vAlign w:val="top"/>
          </w:tcPr>
          <w:p w:rsidR="6D68DBA1" w:rsidP="6D68DBA1" w:rsidRDefault="6D68DBA1" w14:paraId="58BC4BE9" w14:textId="17C91D20">
            <w:pPr>
              <w:bidi w:val="0"/>
              <w:spacing w:before="0" w:beforeAutospacing="off" w:after="0" w:afterAutospacing="off"/>
            </w:pPr>
            <w:r w:rsidRPr="6D68DBA1" w:rsidR="6D68DBA1">
              <w:rPr>
                <w:rFonts w:ascii="Arial" w:hAnsi="Arial" w:eastAsia="Arial" w:cs="Arial"/>
                <w:sz w:val="24"/>
                <w:szCs w:val="24"/>
              </w:rPr>
              <w:t>12/06/2025</w:t>
            </w:r>
          </w:p>
        </w:tc>
      </w:tr>
      <w:tr w:rsidR="6D68DBA1" w:rsidTr="6D68DBA1" w14:paraId="7421EBAC">
        <w:trPr>
          <w:trHeight w:val="570"/>
        </w:trPr>
        <w:tc>
          <w:tcPr>
            <w:tcW w:w="3008" w:type="dxa"/>
            <w:tcBorders>
              <w:top w:val="single" w:sz="8"/>
              <w:left w:val="single" w:sz="8"/>
              <w:bottom w:val="single" w:sz="8"/>
              <w:right w:val="single" w:sz="8"/>
            </w:tcBorders>
            <w:tcMar>
              <w:left w:w="108" w:type="dxa"/>
              <w:right w:w="108" w:type="dxa"/>
            </w:tcMar>
            <w:vAlign w:val="top"/>
          </w:tcPr>
          <w:p w:rsidR="6D68DBA1" w:rsidP="6D68DBA1" w:rsidRDefault="6D68DBA1" w14:paraId="7363197B" w14:textId="6CCA1565">
            <w:pPr>
              <w:bidi w:val="0"/>
              <w:spacing w:before="0" w:beforeAutospacing="off" w:after="0" w:afterAutospacing="off"/>
            </w:pPr>
            <w:r w:rsidRPr="6D68DBA1" w:rsidR="6D68DBA1">
              <w:rPr>
                <w:rFonts w:ascii="Arial" w:hAnsi="Arial" w:eastAsia="Arial" w:cs="Arial"/>
                <w:sz w:val="24"/>
                <w:szCs w:val="24"/>
              </w:rPr>
              <w:t xml:space="preserve"> </w:t>
            </w:r>
          </w:p>
          <w:p w:rsidR="6D68DBA1" w:rsidP="6D68DBA1" w:rsidRDefault="6D68DBA1" w14:paraId="181C11C1" w14:textId="5C6CE053">
            <w:pPr>
              <w:bidi w:val="0"/>
              <w:spacing w:before="0" w:beforeAutospacing="off" w:after="0" w:afterAutospacing="off"/>
            </w:pPr>
            <w:r w:rsidRPr="6D68DBA1" w:rsidR="6D68DBA1">
              <w:rPr>
                <w:rFonts w:ascii="Arial" w:hAnsi="Arial" w:eastAsia="Arial" w:cs="Arial"/>
                <w:sz w:val="24"/>
                <w:szCs w:val="24"/>
              </w:rPr>
              <w:t>Senior Manager’s Signature</w:t>
            </w:r>
          </w:p>
        </w:tc>
        <w:tc>
          <w:tcPr>
            <w:tcW w:w="3083" w:type="dxa"/>
            <w:tcBorders>
              <w:top w:val="single" w:sz="8"/>
              <w:left w:val="single" w:sz="8"/>
              <w:bottom w:val="single" w:sz="8"/>
              <w:right w:val="single" w:sz="8"/>
            </w:tcBorders>
            <w:tcMar>
              <w:left w:w="108" w:type="dxa"/>
              <w:right w:w="108" w:type="dxa"/>
            </w:tcMar>
            <w:vAlign w:val="top"/>
          </w:tcPr>
          <w:p w:rsidR="6D68DBA1" w:rsidP="6D68DBA1" w:rsidRDefault="6D68DBA1" w14:paraId="2730FA59" w14:textId="0CFC3F86">
            <w:pPr>
              <w:bidi w:val="0"/>
              <w:spacing w:before="0" w:beforeAutospacing="off" w:after="0" w:afterAutospacing="off"/>
            </w:pPr>
            <w:r w:rsidRPr="6D68DBA1" w:rsidR="6D68DBA1">
              <w:rPr>
                <w:rFonts w:ascii="Arial" w:hAnsi="Arial" w:eastAsia="Arial" w:cs="Arial"/>
                <w:sz w:val="24"/>
                <w:szCs w:val="24"/>
              </w:rPr>
              <w:t>Karen Jeffries</w:t>
            </w:r>
          </w:p>
        </w:tc>
        <w:tc>
          <w:tcPr>
            <w:tcW w:w="853" w:type="dxa"/>
            <w:tcBorders>
              <w:top w:val="single" w:sz="8"/>
              <w:left w:val="single" w:sz="8"/>
              <w:bottom w:val="single" w:sz="8"/>
              <w:right w:val="single" w:sz="8"/>
            </w:tcBorders>
            <w:tcMar>
              <w:left w:w="108" w:type="dxa"/>
              <w:right w:w="108" w:type="dxa"/>
            </w:tcMar>
            <w:vAlign w:val="top"/>
          </w:tcPr>
          <w:p w:rsidR="6D68DBA1" w:rsidP="6D68DBA1" w:rsidRDefault="6D68DBA1" w14:paraId="036669A9" w14:textId="7BFBDFEF">
            <w:pPr>
              <w:bidi w:val="0"/>
              <w:spacing w:before="0" w:beforeAutospacing="off" w:after="0" w:afterAutospacing="off"/>
            </w:pPr>
            <w:r w:rsidRPr="6D68DBA1" w:rsidR="6D68DBA1">
              <w:rPr>
                <w:rFonts w:ascii="Arial" w:hAnsi="Arial" w:eastAsia="Arial" w:cs="Arial"/>
                <w:sz w:val="24"/>
                <w:szCs w:val="24"/>
              </w:rPr>
              <w:t>Date</w:t>
            </w:r>
          </w:p>
        </w:tc>
        <w:tc>
          <w:tcPr>
            <w:tcW w:w="2071" w:type="dxa"/>
            <w:tcBorders>
              <w:top w:val="single" w:sz="8"/>
              <w:left w:val="single" w:sz="8"/>
              <w:bottom w:val="single" w:sz="8"/>
              <w:right w:val="single" w:sz="8"/>
            </w:tcBorders>
            <w:tcMar>
              <w:left w:w="108" w:type="dxa"/>
              <w:right w:w="108" w:type="dxa"/>
            </w:tcMar>
            <w:vAlign w:val="top"/>
          </w:tcPr>
          <w:p w:rsidR="6D68DBA1" w:rsidP="6D68DBA1" w:rsidRDefault="6D68DBA1" w14:paraId="0BD292A0" w14:textId="218A5BA9">
            <w:pPr>
              <w:bidi w:val="0"/>
              <w:spacing w:before="0" w:beforeAutospacing="off" w:after="0" w:afterAutospacing="off"/>
            </w:pPr>
            <w:r w:rsidRPr="6D68DBA1" w:rsidR="6D68DBA1">
              <w:rPr>
                <w:rFonts w:ascii="Arial" w:hAnsi="Arial" w:eastAsia="Arial" w:cs="Arial"/>
                <w:sz w:val="24"/>
                <w:szCs w:val="24"/>
              </w:rPr>
              <w:t>09/07/2025</w:t>
            </w:r>
          </w:p>
        </w:tc>
      </w:tr>
      <w:tr w:rsidR="6D68DBA1" w:rsidTr="6D68DBA1" w14:paraId="43E94C90">
        <w:trPr>
          <w:trHeight w:val="480"/>
        </w:trPr>
        <w:tc>
          <w:tcPr>
            <w:tcW w:w="3008" w:type="dxa"/>
            <w:tcBorders>
              <w:top w:val="single" w:sz="8"/>
              <w:left w:val="single" w:sz="8"/>
              <w:bottom w:val="single" w:sz="8"/>
              <w:right w:val="single" w:sz="8"/>
            </w:tcBorders>
            <w:tcMar>
              <w:left w:w="108" w:type="dxa"/>
              <w:right w:w="108" w:type="dxa"/>
            </w:tcMar>
            <w:vAlign w:val="center"/>
          </w:tcPr>
          <w:p w:rsidR="6D68DBA1" w:rsidP="6D68DBA1" w:rsidRDefault="6D68DBA1" w14:paraId="1FA69D63" w14:textId="5EA9C929">
            <w:pPr>
              <w:bidi w:val="0"/>
              <w:spacing w:before="0" w:beforeAutospacing="off" w:after="0" w:afterAutospacing="off"/>
            </w:pPr>
            <w:r w:rsidRPr="6D68DBA1" w:rsidR="6D68DBA1">
              <w:rPr>
                <w:rFonts w:ascii="Arial" w:hAnsi="Arial" w:eastAsia="Arial" w:cs="Arial"/>
                <w:b w:val="1"/>
                <w:bCs w:val="1"/>
                <w:sz w:val="24"/>
                <w:szCs w:val="24"/>
              </w:rPr>
              <w:t xml:space="preserve"> </w:t>
            </w:r>
          </w:p>
          <w:p w:rsidR="6D68DBA1" w:rsidP="6D68DBA1" w:rsidRDefault="6D68DBA1" w14:paraId="70726FC9" w14:textId="22760140">
            <w:pPr>
              <w:bidi w:val="0"/>
              <w:spacing w:before="0" w:beforeAutospacing="off" w:after="0" w:afterAutospacing="off"/>
            </w:pPr>
            <w:r w:rsidRPr="6D68DBA1" w:rsidR="6D68DBA1">
              <w:rPr>
                <w:rFonts w:ascii="Arial" w:hAnsi="Arial" w:eastAsia="Arial" w:cs="Arial"/>
                <w:b w:val="1"/>
                <w:bCs w:val="1"/>
                <w:sz w:val="24"/>
                <w:szCs w:val="24"/>
              </w:rPr>
              <w:t>NEXT REVIEW IS DUE (MONTH/YEAR)</w:t>
            </w:r>
          </w:p>
        </w:tc>
        <w:tc>
          <w:tcPr>
            <w:tcW w:w="6007" w:type="dxa"/>
            <w:gridSpan w:val="3"/>
            <w:tcBorders>
              <w:top w:val="single" w:sz="8"/>
              <w:left w:val="single" w:sz="8"/>
              <w:bottom w:val="single" w:sz="8"/>
              <w:right w:val="single" w:sz="8"/>
            </w:tcBorders>
            <w:tcMar>
              <w:left w:w="108" w:type="dxa"/>
              <w:right w:w="108" w:type="dxa"/>
            </w:tcMar>
            <w:vAlign w:val="top"/>
          </w:tcPr>
          <w:p w:rsidR="6D68DBA1" w:rsidP="6D68DBA1" w:rsidRDefault="6D68DBA1" w14:paraId="6A993572" w14:textId="6C3774A2">
            <w:pPr>
              <w:bidi w:val="0"/>
              <w:spacing w:before="0" w:beforeAutospacing="off" w:after="0" w:afterAutospacing="off"/>
            </w:pPr>
            <w:r w:rsidRPr="6D68DBA1" w:rsidR="6D68DBA1">
              <w:rPr>
                <w:rFonts w:ascii="Arial" w:hAnsi="Arial" w:eastAsia="Arial" w:cs="Arial"/>
                <w:sz w:val="24"/>
                <w:szCs w:val="24"/>
              </w:rPr>
              <w:t xml:space="preserve"> </w:t>
            </w:r>
          </w:p>
        </w:tc>
      </w:tr>
    </w:tbl>
    <w:p w:rsidR="03751A45" w:rsidP="6D68DBA1" w:rsidRDefault="03751A45" w14:paraId="66F13B31" w14:textId="28C97C8B">
      <w:pPr>
        <w:bidi w:val="0"/>
        <w:spacing w:before="0" w:beforeAutospacing="off" w:after="0" w:afterAutospacing="off"/>
        <w:jc w:val="center"/>
      </w:pPr>
      <w:r w:rsidRPr="6D68DBA1" w:rsidR="03751A45">
        <w:rPr>
          <w:rFonts w:ascii="Arial" w:hAnsi="Arial" w:eastAsia="Arial" w:cs="Arial"/>
          <w:noProof w:val="0"/>
          <w:sz w:val="24"/>
          <w:szCs w:val="24"/>
          <w:lang w:val="en-US"/>
        </w:rPr>
        <w:t xml:space="preserve"> </w:t>
      </w:r>
    </w:p>
    <w:p w:rsidR="03751A45" w:rsidP="6D68DBA1" w:rsidRDefault="03751A45" w14:paraId="56885877" w14:textId="1E54BE0A">
      <w:pPr>
        <w:bidi w:val="0"/>
        <w:spacing w:before="0" w:beforeAutospacing="off" w:after="0" w:afterAutospacing="off"/>
      </w:pPr>
      <w:r w:rsidRPr="6D68DBA1" w:rsidR="03751A45">
        <w:rPr>
          <w:rFonts w:ascii="Arial" w:hAnsi="Arial" w:eastAsia="Arial" w:cs="Arial"/>
          <w:b w:val="1"/>
          <w:bCs w:val="1"/>
          <w:noProof w:val="0"/>
          <w:sz w:val="24"/>
          <w:szCs w:val="24"/>
          <w:lang w:val="en-GB"/>
        </w:rPr>
        <w:t>Section E: Welsh Language Assessment for this post:</w:t>
      </w:r>
    </w:p>
    <w:p w:rsidR="03751A45" w:rsidP="6D68DBA1" w:rsidRDefault="03751A45" w14:paraId="2C07A736" w14:textId="32897293">
      <w:pPr>
        <w:bidi w:val="0"/>
        <w:spacing w:before="0" w:beforeAutospacing="off" w:after="0" w:afterAutospacing="off"/>
      </w:pPr>
      <w:r w:rsidRPr="6D68DBA1" w:rsidR="03751A45">
        <w:rPr>
          <w:rFonts w:ascii="Calibri" w:hAnsi="Calibri" w:eastAsia="Calibri" w:cs="Calibri"/>
          <w:b w:val="1"/>
          <w:bCs w:val="1"/>
          <w:noProof w:val="0"/>
          <w:sz w:val="22"/>
          <w:szCs w:val="22"/>
          <w:lang w:val="en-GB"/>
        </w:rPr>
        <w:t xml:space="preserve"> </w:t>
      </w:r>
    </w:p>
    <w:p w:rsidR="03751A45" w:rsidP="6D68DBA1" w:rsidRDefault="03751A45" w14:paraId="3E780C25" w14:textId="0F0F0E20">
      <w:pPr>
        <w:bidi w:val="0"/>
        <w:spacing w:before="0" w:beforeAutospacing="off" w:after="0" w:afterAutospacing="off"/>
      </w:pPr>
      <w:r w:rsidRPr="6D68DBA1" w:rsidR="03751A45">
        <w:rPr>
          <w:rFonts w:ascii="Arial" w:hAnsi="Arial" w:eastAsia="Arial" w:cs="Arial"/>
          <w:noProof w:val="0"/>
          <w:sz w:val="24"/>
          <w:szCs w:val="24"/>
          <w:lang w:val="en-GB"/>
        </w:rPr>
        <w:t>Standard 136 of the Council’s Compliance Notice – Section 44 Welsh Language (Wales) Measure 2011 requires managers, when assessing the requirements for a new or vacant post, to assess the need for Welsh language skills, and to categorise the post accordingly.   When reviewing the role with the employee during this appraisal process, an assessment of the Welsh Language requirements must be recorded below.  Where there is a need for Welsh as part of normal duties, and where staff don’t have those skills, employees must be offered the opportunity to undertake a Welsh Language course to help improve their skills, and a note made in the appraisal record</w:t>
      </w:r>
    </w:p>
    <w:tbl>
      <w:tblPr>
        <w:tblStyle w:val="TableNormal"/>
        <w:bidiVisual w:val="0"/>
        <w:tblW w:w="0" w:type="auto"/>
        <w:tblLook w:val="04A0" w:firstRow="1" w:lastRow="0" w:firstColumn="1" w:lastColumn="0" w:noHBand="0" w:noVBand="1"/>
      </w:tblPr>
      <w:tblGrid>
        <w:gridCol w:w="4493"/>
        <w:gridCol w:w="2919"/>
        <w:gridCol w:w="867"/>
        <w:gridCol w:w="737"/>
      </w:tblGrid>
      <w:tr w:rsidR="6D68DBA1" w:rsidTr="6D68DBA1" w14:paraId="6F1971B7">
        <w:trPr>
          <w:trHeight w:val="300"/>
        </w:trPr>
        <w:tc>
          <w:tcPr>
            <w:tcW w:w="4493" w:type="dxa"/>
            <w:tcBorders>
              <w:top w:val="single" w:sz="8"/>
              <w:left w:val="single" w:sz="8"/>
              <w:bottom w:val="single" w:sz="8"/>
              <w:right w:val="single" w:sz="8"/>
            </w:tcBorders>
            <w:tcMar>
              <w:left w:w="108" w:type="dxa"/>
              <w:right w:w="108" w:type="dxa"/>
            </w:tcMar>
            <w:vAlign w:val="top"/>
          </w:tcPr>
          <w:p w:rsidR="6D68DBA1" w:rsidP="6D68DBA1" w:rsidRDefault="6D68DBA1" w14:paraId="5A240A29" w14:textId="3586BBCB">
            <w:pPr>
              <w:bidi w:val="0"/>
              <w:spacing w:before="0" w:beforeAutospacing="off" w:after="0" w:afterAutospacing="off"/>
            </w:pPr>
            <w:r w:rsidRPr="6D68DBA1" w:rsidR="6D68DBA1">
              <w:rPr>
                <w:rFonts w:ascii="Arial" w:hAnsi="Arial" w:eastAsia="Arial" w:cs="Arial"/>
                <w:b w:val="1"/>
                <w:bCs w:val="1"/>
                <w:sz w:val="24"/>
                <w:szCs w:val="24"/>
              </w:rPr>
              <w:t>Assessment</w:t>
            </w:r>
          </w:p>
        </w:tc>
        <w:tc>
          <w:tcPr>
            <w:tcW w:w="2919" w:type="dxa"/>
            <w:tcBorders>
              <w:top w:val="single" w:sz="8"/>
              <w:left w:val="single" w:sz="8"/>
              <w:bottom w:val="single" w:sz="8"/>
              <w:right w:val="single" w:sz="8"/>
            </w:tcBorders>
            <w:tcMar>
              <w:left w:w="108" w:type="dxa"/>
              <w:right w:w="108" w:type="dxa"/>
            </w:tcMar>
            <w:vAlign w:val="top"/>
          </w:tcPr>
          <w:p w:rsidR="6D68DBA1" w:rsidP="6D68DBA1" w:rsidRDefault="6D68DBA1" w14:paraId="2E229D58" w14:textId="2D3A420D">
            <w:pPr>
              <w:bidi w:val="0"/>
              <w:spacing w:before="0" w:beforeAutospacing="off" w:after="0" w:afterAutospacing="off"/>
              <w:jc w:val="center"/>
            </w:pPr>
            <w:r w:rsidRPr="6D68DBA1" w:rsidR="6D68DBA1">
              <w:rPr>
                <w:rFonts w:ascii="Arial" w:hAnsi="Arial" w:eastAsia="Arial" w:cs="Arial"/>
                <w:b w:val="1"/>
                <w:bCs w:val="1"/>
                <w:sz w:val="24"/>
                <w:szCs w:val="24"/>
              </w:rPr>
              <w:t>Welsh Language Skill level 1-5</w:t>
            </w:r>
          </w:p>
        </w:tc>
        <w:tc>
          <w:tcPr>
            <w:tcW w:w="1604" w:type="dxa"/>
            <w:gridSpan w:val="2"/>
            <w:tcBorders>
              <w:top w:val="single" w:sz="8"/>
              <w:left w:val="single" w:sz="8"/>
              <w:bottom w:val="single" w:sz="8"/>
              <w:right w:val="single" w:sz="8"/>
            </w:tcBorders>
            <w:tcMar/>
            <w:vAlign w:val="center"/>
          </w:tcPr>
          <w:p w:rsidR="6D68DBA1" w:rsidP="6D68DBA1" w:rsidRDefault="6D68DBA1" w14:paraId="316F1070" w14:textId="5833F705">
            <w:pPr>
              <w:bidi w:val="0"/>
              <w:spacing w:before="0" w:beforeAutospacing="off" w:after="0" w:afterAutospacing="off"/>
              <w:jc w:val="center"/>
            </w:pPr>
            <w:r w:rsidRPr="6D68DBA1" w:rsidR="6D68DBA1">
              <w:rPr>
                <w:rFonts w:ascii="Arial" w:hAnsi="Arial" w:eastAsia="Arial" w:cs="Arial"/>
                <w:b w:val="1"/>
                <w:bCs w:val="1"/>
                <w:sz w:val="24"/>
                <w:szCs w:val="24"/>
              </w:rPr>
              <w:t>Timescales</w:t>
            </w:r>
          </w:p>
        </w:tc>
      </w:tr>
      <w:tr w:rsidR="6D68DBA1" w:rsidTr="6D68DBA1" w14:paraId="2E53D2E7">
        <w:trPr>
          <w:trHeight w:val="300"/>
        </w:trPr>
        <w:tc>
          <w:tcPr>
            <w:tcW w:w="4493" w:type="dxa"/>
            <w:tcBorders>
              <w:top w:val="single" w:sz="8"/>
              <w:left w:val="single" w:sz="8"/>
              <w:bottom w:val="single" w:sz="8"/>
              <w:right w:val="single" w:sz="8"/>
            </w:tcBorders>
            <w:tcMar>
              <w:left w:w="108" w:type="dxa"/>
              <w:right w:w="108" w:type="dxa"/>
            </w:tcMar>
            <w:vAlign w:val="top"/>
          </w:tcPr>
          <w:p w:rsidR="6D68DBA1" w:rsidP="6D68DBA1" w:rsidRDefault="6D68DBA1" w14:paraId="7F1723C9" w14:textId="24B06097">
            <w:pPr>
              <w:bidi w:val="0"/>
              <w:spacing w:before="0" w:beforeAutospacing="off" w:after="0" w:afterAutospacing="off"/>
            </w:pPr>
            <w:r w:rsidRPr="6D68DBA1" w:rsidR="6D68DBA1">
              <w:rPr>
                <w:rFonts w:ascii="Arial" w:hAnsi="Arial" w:eastAsia="Arial" w:cs="Arial"/>
                <w:sz w:val="24"/>
                <w:szCs w:val="24"/>
              </w:rPr>
              <w:t>What level of Welsh Language skill is required to carry out the duties of this post?</w:t>
            </w:r>
          </w:p>
        </w:tc>
        <w:tc>
          <w:tcPr>
            <w:tcW w:w="2919" w:type="dxa"/>
            <w:tcBorders>
              <w:top w:val="single" w:sz="8"/>
              <w:left w:val="single" w:sz="8"/>
              <w:bottom w:val="single" w:sz="8"/>
              <w:right w:val="single" w:sz="8"/>
            </w:tcBorders>
            <w:tcMar>
              <w:left w:w="108" w:type="dxa"/>
              <w:right w:w="108" w:type="dxa"/>
            </w:tcMar>
            <w:vAlign w:val="top"/>
          </w:tcPr>
          <w:p w:rsidR="6D68DBA1" w:rsidP="6D68DBA1" w:rsidRDefault="6D68DBA1" w14:paraId="08BFDEF6" w14:textId="368CE2AE">
            <w:pPr>
              <w:bidi w:val="0"/>
              <w:spacing w:before="0" w:beforeAutospacing="off" w:after="0" w:afterAutospacing="off"/>
            </w:pPr>
            <w:r w:rsidRPr="6D68DBA1" w:rsidR="6D68DBA1">
              <w:rPr>
                <w:rFonts w:ascii="Times New Roman" w:hAnsi="Times New Roman" w:eastAsia="Times New Roman" w:cs="Times New Roman"/>
                <w:sz w:val="20"/>
                <w:szCs w:val="20"/>
              </w:rPr>
              <w:t xml:space="preserve">Welsh Greeting </w:t>
            </w:r>
          </w:p>
        </w:tc>
        <w:tc>
          <w:tcPr>
            <w:tcW w:w="867" w:type="dxa"/>
            <w:tcBorders>
              <w:top w:val="single" w:sz="8"/>
              <w:left w:val="single" w:sz="8"/>
              <w:bottom w:val="single" w:sz="8"/>
              <w:right w:val="nil" w:sz="8"/>
            </w:tcBorders>
            <w:tcMar/>
            <w:vAlign w:val="top"/>
          </w:tcPr>
          <w:p w:rsidR="6D68DBA1" w:rsidP="6D68DBA1" w:rsidRDefault="6D68DBA1" w14:paraId="069389B2" w14:textId="7DE9F1FD">
            <w:pPr>
              <w:bidi w:val="0"/>
              <w:spacing w:before="0" w:beforeAutospacing="off" w:after="0" w:afterAutospacing="off"/>
            </w:pPr>
            <w:r w:rsidRPr="6D68DBA1" w:rsidR="6D68DBA1">
              <w:rPr>
                <w:rFonts w:ascii="Times New Roman" w:hAnsi="Times New Roman" w:eastAsia="Times New Roman" w:cs="Times New Roman"/>
                <w:sz w:val="20"/>
                <w:szCs w:val="20"/>
              </w:rPr>
              <w:t xml:space="preserve"> </w:t>
            </w:r>
          </w:p>
        </w:tc>
        <w:tc>
          <w:tcPr>
            <w:tcW w:w="737" w:type="dxa"/>
            <w:tcBorders>
              <w:top w:val="nil" w:sz="8"/>
              <w:left w:val="nil"/>
              <w:bottom w:val="single" w:sz="8"/>
              <w:right w:val="single" w:sz="8"/>
            </w:tcBorders>
            <w:tcMar>
              <w:left w:w="108" w:type="dxa"/>
              <w:right w:w="108" w:type="dxa"/>
            </w:tcMar>
            <w:vAlign w:val="top"/>
          </w:tcPr>
          <w:p w:rsidR="6D68DBA1" w:rsidP="6D68DBA1" w:rsidRDefault="6D68DBA1" w14:paraId="57ED1648" w14:textId="6DFC9CE5">
            <w:pPr>
              <w:bidi w:val="0"/>
              <w:spacing w:before="0" w:beforeAutospacing="off" w:after="0" w:afterAutospacing="off"/>
            </w:pPr>
            <w:r w:rsidRPr="6D68DBA1" w:rsidR="6D68DBA1">
              <w:rPr>
                <w:rFonts w:ascii="Times New Roman" w:hAnsi="Times New Roman" w:eastAsia="Times New Roman" w:cs="Times New Roman"/>
                <w:sz w:val="20"/>
                <w:szCs w:val="20"/>
              </w:rPr>
              <w:t xml:space="preserve"> </w:t>
            </w:r>
          </w:p>
        </w:tc>
      </w:tr>
      <w:tr w:rsidR="6D68DBA1" w:rsidTr="6D68DBA1" w14:paraId="6AE06185">
        <w:trPr>
          <w:trHeight w:val="300"/>
        </w:trPr>
        <w:tc>
          <w:tcPr>
            <w:tcW w:w="4493" w:type="dxa"/>
            <w:tcBorders>
              <w:top w:val="single" w:sz="8"/>
              <w:left w:val="single" w:sz="8"/>
              <w:bottom w:val="single" w:sz="8"/>
              <w:right w:val="single" w:sz="8"/>
            </w:tcBorders>
            <w:tcMar>
              <w:left w:w="108" w:type="dxa"/>
              <w:right w:w="108" w:type="dxa"/>
            </w:tcMar>
            <w:vAlign w:val="top"/>
          </w:tcPr>
          <w:p w:rsidR="6D68DBA1" w:rsidP="6D68DBA1" w:rsidRDefault="6D68DBA1" w14:paraId="22BCF4D0" w14:textId="55D86978">
            <w:pPr>
              <w:bidi w:val="0"/>
              <w:spacing w:before="0" w:beforeAutospacing="off" w:after="0" w:afterAutospacing="off"/>
            </w:pPr>
            <w:r w:rsidRPr="6D68DBA1" w:rsidR="6D68DBA1">
              <w:rPr>
                <w:rFonts w:ascii="Arial" w:hAnsi="Arial" w:eastAsia="Arial" w:cs="Arial"/>
                <w:sz w:val="24"/>
                <w:szCs w:val="24"/>
              </w:rPr>
              <w:t>What training is required to assist the post-holder to meet the Welsh language requirements of this role?</w:t>
            </w:r>
          </w:p>
        </w:tc>
        <w:tc>
          <w:tcPr>
            <w:tcW w:w="2919" w:type="dxa"/>
            <w:tcBorders>
              <w:top w:val="single" w:sz="8"/>
              <w:left w:val="single" w:sz="8"/>
              <w:bottom w:val="single" w:sz="8"/>
              <w:right w:val="single" w:sz="8"/>
            </w:tcBorders>
            <w:tcMar>
              <w:left w:w="108" w:type="dxa"/>
              <w:right w:w="108" w:type="dxa"/>
            </w:tcMar>
            <w:vAlign w:val="top"/>
          </w:tcPr>
          <w:p w:rsidR="6D68DBA1" w:rsidP="6D68DBA1" w:rsidRDefault="6D68DBA1" w14:paraId="638A7FD8" w14:textId="7EAC82F8">
            <w:pPr>
              <w:bidi w:val="0"/>
              <w:spacing w:before="0" w:beforeAutospacing="off" w:after="0" w:afterAutospacing="off"/>
            </w:pPr>
            <w:r w:rsidRPr="6D68DBA1" w:rsidR="6D68DBA1">
              <w:rPr>
                <w:rFonts w:ascii="Times New Roman" w:hAnsi="Times New Roman" w:eastAsia="Times New Roman" w:cs="Times New Roman"/>
                <w:sz w:val="20"/>
                <w:szCs w:val="20"/>
              </w:rPr>
              <w:t xml:space="preserve">Welsh Language elearning course </w:t>
            </w:r>
          </w:p>
        </w:tc>
        <w:tc>
          <w:tcPr>
            <w:tcW w:w="867" w:type="dxa"/>
            <w:tcBorders>
              <w:top w:val="single" w:sz="8"/>
              <w:left w:val="single" w:sz="8"/>
              <w:bottom w:val="single" w:sz="8"/>
              <w:right w:val="nil"/>
            </w:tcBorders>
            <w:tcMar/>
            <w:vAlign w:val="top"/>
          </w:tcPr>
          <w:p w:rsidR="6D68DBA1" w:rsidP="6D68DBA1" w:rsidRDefault="6D68DBA1" w14:paraId="516F7921" w14:textId="63DBFDF8">
            <w:pPr>
              <w:bidi w:val="0"/>
              <w:spacing w:before="0" w:beforeAutospacing="off" w:after="0" w:afterAutospacing="off"/>
            </w:pPr>
            <w:r w:rsidRPr="6D68DBA1" w:rsidR="6D68DBA1">
              <w:rPr>
                <w:rFonts w:ascii="Times New Roman" w:hAnsi="Times New Roman" w:eastAsia="Times New Roman" w:cs="Times New Roman"/>
                <w:sz w:val="20"/>
                <w:szCs w:val="20"/>
              </w:rPr>
              <w:t xml:space="preserve"> </w:t>
            </w:r>
          </w:p>
        </w:tc>
        <w:tc>
          <w:tcPr>
            <w:tcW w:w="737" w:type="dxa"/>
            <w:tcBorders>
              <w:top w:val="single" w:sz="8"/>
              <w:left w:val="nil"/>
              <w:bottom w:val="single" w:sz="8"/>
              <w:right w:val="single" w:sz="8"/>
            </w:tcBorders>
            <w:tcMar>
              <w:left w:w="108" w:type="dxa"/>
              <w:right w:w="108" w:type="dxa"/>
            </w:tcMar>
            <w:vAlign w:val="top"/>
          </w:tcPr>
          <w:p w:rsidR="6D68DBA1" w:rsidP="6D68DBA1" w:rsidRDefault="6D68DBA1" w14:paraId="3283555F" w14:textId="040CF41E">
            <w:pPr>
              <w:bidi w:val="0"/>
              <w:spacing w:before="0" w:beforeAutospacing="off" w:after="0" w:afterAutospacing="off"/>
            </w:pPr>
            <w:r w:rsidRPr="6D68DBA1" w:rsidR="6D68DBA1">
              <w:rPr>
                <w:rFonts w:ascii="Times New Roman" w:hAnsi="Times New Roman" w:eastAsia="Times New Roman" w:cs="Times New Roman"/>
                <w:sz w:val="20"/>
                <w:szCs w:val="20"/>
              </w:rPr>
              <w:t xml:space="preserve"> </w:t>
            </w:r>
          </w:p>
        </w:tc>
      </w:tr>
      <w:tr w:rsidR="6D68DBA1" w:rsidTr="6D68DBA1" w14:paraId="0F1D7B06">
        <w:trPr>
          <w:trHeight w:val="300"/>
        </w:trPr>
        <w:tc>
          <w:tcPr>
            <w:tcW w:w="4493" w:type="dxa"/>
            <w:tcBorders>
              <w:top w:val="single" w:sz="8"/>
              <w:left w:val="single" w:sz="8"/>
              <w:bottom w:val="single" w:sz="8"/>
              <w:right w:val="single" w:sz="8"/>
            </w:tcBorders>
            <w:tcMar>
              <w:left w:w="108" w:type="dxa"/>
              <w:right w:w="108" w:type="dxa"/>
            </w:tcMar>
            <w:vAlign w:val="top"/>
          </w:tcPr>
          <w:p w:rsidR="6D68DBA1" w:rsidP="6D68DBA1" w:rsidRDefault="6D68DBA1" w14:paraId="4E9A9933" w14:textId="6F2C05FD">
            <w:pPr>
              <w:bidi w:val="0"/>
              <w:spacing w:before="0" w:beforeAutospacing="off" w:after="0" w:afterAutospacing="off"/>
            </w:pPr>
            <w:r w:rsidRPr="6D68DBA1" w:rsidR="6D68DBA1">
              <w:rPr>
                <w:rFonts w:ascii="Arial" w:hAnsi="Arial" w:eastAsia="Arial" w:cs="Arial"/>
                <w:sz w:val="24"/>
                <w:szCs w:val="24"/>
              </w:rPr>
              <w:t>What support is required to maintain the WL skills of the post-holder to meet the Welsh language requirements of this role?</w:t>
            </w:r>
          </w:p>
        </w:tc>
        <w:tc>
          <w:tcPr>
            <w:tcW w:w="2919" w:type="dxa"/>
            <w:tcBorders>
              <w:top w:val="single" w:sz="8"/>
              <w:left w:val="single" w:sz="8"/>
              <w:bottom w:val="single" w:sz="8"/>
              <w:right w:val="single" w:sz="8"/>
            </w:tcBorders>
            <w:tcMar>
              <w:left w:w="108" w:type="dxa"/>
              <w:right w:w="108" w:type="dxa"/>
            </w:tcMar>
            <w:vAlign w:val="top"/>
          </w:tcPr>
          <w:p w:rsidR="6D68DBA1" w:rsidP="6D68DBA1" w:rsidRDefault="6D68DBA1" w14:paraId="5A30AC94" w14:textId="3C1678D0">
            <w:pPr>
              <w:bidi w:val="0"/>
              <w:spacing w:before="0" w:beforeAutospacing="off" w:after="0" w:afterAutospacing="off"/>
            </w:pPr>
            <w:r w:rsidRPr="6D68DBA1" w:rsidR="6D68DBA1">
              <w:rPr>
                <w:rFonts w:ascii="Times New Roman" w:hAnsi="Times New Roman" w:eastAsia="Times New Roman" w:cs="Times New Roman"/>
                <w:sz w:val="20"/>
                <w:szCs w:val="20"/>
              </w:rPr>
              <w:t>Welsh Language elearning course</w:t>
            </w:r>
          </w:p>
        </w:tc>
        <w:tc>
          <w:tcPr>
            <w:tcW w:w="867" w:type="dxa"/>
            <w:tcBorders>
              <w:top w:val="single" w:sz="8"/>
              <w:left w:val="single" w:sz="8"/>
              <w:bottom w:val="single" w:sz="8"/>
              <w:right w:val="nil"/>
            </w:tcBorders>
            <w:tcMar/>
            <w:vAlign w:val="top"/>
          </w:tcPr>
          <w:p w:rsidR="6D68DBA1" w:rsidP="6D68DBA1" w:rsidRDefault="6D68DBA1" w14:paraId="34F787F1" w14:textId="7D3133D2">
            <w:pPr>
              <w:bidi w:val="0"/>
              <w:spacing w:before="0" w:beforeAutospacing="off" w:after="0" w:afterAutospacing="off"/>
            </w:pPr>
            <w:r w:rsidRPr="6D68DBA1" w:rsidR="6D68DBA1">
              <w:rPr>
                <w:rFonts w:ascii="Times New Roman" w:hAnsi="Times New Roman" w:eastAsia="Times New Roman" w:cs="Times New Roman"/>
                <w:sz w:val="20"/>
                <w:szCs w:val="20"/>
              </w:rPr>
              <w:t xml:space="preserve"> </w:t>
            </w:r>
          </w:p>
        </w:tc>
        <w:tc>
          <w:tcPr>
            <w:tcW w:w="737" w:type="dxa"/>
            <w:tcBorders>
              <w:top w:val="single" w:sz="8"/>
              <w:left w:val="nil"/>
              <w:bottom w:val="single" w:sz="8"/>
              <w:right w:val="single" w:sz="8"/>
            </w:tcBorders>
            <w:tcMar>
              <w:left w:w="108" w:type="dxa"/>
              <w:right w:w="108" w:type="dxa"/>
            </w:tcMar>
            <w:vAlign w:val="top"/>
          </w:tcPr>
          <w:p w:rsidR="6D68DBA1" w:rsidP="6D68DBA1" w:rsidRDefault="6D68DBA1" w14:paraId="42CB9474" w14:textId="744D1696">
            <w:pPr>
              <w:bidi w:val="0"/>
              <w:spacing w:before="0" w:beforeAutospacing="off" w:after="0" w:afterAutospacing="off"/>
            </w:pPr>
            <w:r w:rsidRPr="6D68DBA1" w:rsidR="6D68DBA1">
              <w:rPr>
                <w:rFonts w:ascii="Times New Roman" w:hAnsi="Times New Roman" w:eastAsia="Times New Roman" w:cs="Times New Roman"/>
                <w:sz w:val="20"/>
                <w:szCs w:val="20"/>
              </w:rPr>
              <w:t xml:space="preserve"> </w:t>
            </w:r>
          </w:p>
        </w:tc>
      </w:tr>
      <w:tr w:rsidR="6D68DBA1" w:rsidTr="6D68DBA1" w14:paraId="65B781F7">
        <w:trPr>
          <w:trHeight w:val="300"/>
        </w:trPr>
        <w:tc>
          <w:tcPr>
            <w:tcW w:w="4493" w:type="dxa"/>
            <w:tcBorders>
              <w:top w:val="single" w:sz="8"/>
              <w:left w:val="single" w:sz="8"/>
              <w:bottom w:val="nil"/>
              <w:right w:val="single" w:sz="8"/>
            </w:tcBorders>
            <w:tcMar>
              <w:left w:w="108" w:type="dxa"/>
              <w:right w:w="108" w:type="dxa"/>
            </w:tcMar>
            <w:vAlign w:val="top"/>
          </w:tcPr>
          <w:p w:rsidR="6D68DBA1" w:rsidP="6D68DBA1" w:rsidRDefault="6D68DBA1" w14:paraId="725360F6" w14:textId="3E501B26">
            <w:pPr>
              <w:bidi w:val="0"/>
              <w:spacing w:before="0" w:beforeAutospacing="off" w:after="0" w:afterAutospacing="off"/>
            </w:pPr>
            <w:r w:rsidRPr="6D68DBA1" w:rsidR="6D68DBA1">
              <w:rPr>
                <w:rFonts w:ascii="Arial" w:hAnsi="Arial" w:eastAsia="Arial" w:cs="Arial"/>
                <w:sz w:val="24"/>
                <w:szCs w:val="24"/>
              </w:rPr>
              <w:t>How will new skills be assessed?</w:t>
            </w:r>
          </w:p>
        </w:tc>
        <w:tc>
          <w:tcPr>
            <w:tcW w:w="2919" w:type="dxa"/>
            <w:tcBorders>
              <w:top w:val="single" w:sz="8"/>
              <w:left w:val="single" w:sz="8"/>
              <w:bottom w:val="nil"/>
              <w:right w:val="single" w:sz="8"/>
            </w:tcBorders>
            <w:tcMar>
              <w:left w:w="108" w:type="dxa"/>
              <w:right w:w="108" w:type="dxa"/>
            </w:tcMar>
            <w:vAlign w:val="top"/>
          </w:tcPr>
          <w:p w:rsidR="6D68DBA1" w:rsidP="6D68DBA1" w:rsidRDefault="6D68DBA1" w14:paraId="0FD894CB" w14:textId="7447091F">
            <w:pPr>
              <w:bidi w:val="0"/>
              <w:spacing w:before="0" w:beforeAutospacing="off" w:after="0" w:afterAutospacing="off"/>
            </w:pPr>
            <w:r w:rsidRPr="6D68DBA1" w:rsidR="6D68DBA1">
              <w:rPr>
                <w:rFonts w:ascii="Times New Roman" w:hAnsi="Times New Roman" w:eastAsia="Times New Roman" w:cs="Times New Roman"/>
                <w:sz w:val="20"/>
                <w:szCs w:val="20"/>
              </w:rPr>
              <w:t xml:space="preserve"> </w:t>
            </w:r>
          </w:p>
        </w:tc>
        <w:tc>
          <w:tcPr>
            <w:tcW w:w="867" w:type="dxa"/>
            <w:tcMar/>
            <w:vAlign w:val="top"/>
          </w:tcPr>
          <w:p w:rsidR="6D68DBA1" w:rsidP="6D68DBA1" w:rsidRDefault="6D68DBA1" w14:paraId="6F5E71A4" w14:textId="73A64D07">
            <w:pPr>
              <w:bidi w:val="0"/>
              <w:spacing w:before="0" w:beforeAutospacing="off" w:after="0" w:afterAutospacing="off"/>
            </w:pPr>
            <w:r w:rsidRPr="6D68DBA1" w:rsidR="6D68DBA1">
              <w:rPr>
                <w:rFonts w:ascii="Times New Roman" w:hAnsi="Times New Roman" w:eastAsia="Times New Roman" w:cs="Times New Roman"/>
                <w:sz w:val="20"/>
                <w:szCs w:val="20"/>
              </w:rPr>
              <w:t xml:space="preserve"> </w:t>
            </w:r>
          </w:p>
        </w:tc>
        <w:tc>
          <w:tcPr>
            <w:tcW w:w="737" w:type="dxa"/>
            <w:tcBorders>
              <w:top w:val="single" w:sz="8"/>
              <w:bottom w:val="nil"/>
              <w:right w:val="single" w:sz="8"/>
            </w:tcBorders>
            <w:tcMar>
              <w:left w:w="108" w:type="dxa"/>
              <w:right w:w="108" w:type="dxa"/>
            </w:tcMar>
            <w:vAlign w:val="top"/>
          </w:tcPr>
          <w:p w:rsidR="6D68DBA1" w:rsidP="6D68DBA1" w:rsidRDefault="6D68DBA1" w14:paraId="1E30B4C2" w14:textId="54D8E94E">
            <w:pPr>
              <w:bidi w:val="0"/>
              <w:spacing w:before="0" w:beforeAutospacing="off" w:after="0" w:afterAutospacing="off"/>
            </w:pPr>
            <w:r w:rsidRPr="6D68DBA1" w:rsidR="6D68DBA1">
              <w:rPr>
                <w:rFonts w:ascii="Times New Roman" w:hAnsi="Times New Roman" w:eastAsia="Times New Roman" w:cs="Times New Roman"/>
                <w:sz w:val="20"/>
                <w:szCs w:val="20"/>
              </w:rPr>
              <w:t xml:space="preserve"> </w:t>
            </w:r>
          </w:p>
        </w:tc>
      </w:tr>
      <w:tr w:rsidR="6D68DBA1" w:rsidTr="6D68DBA1" w14:paraId="5BA8805C">
        <w:trPr>
          <w:trHeight w:val="300"/>
        </w:trPr>
        <w:tc>
          <w:tcPr>
            <w:tcW w:w="4493" w:type="dxa"/>
            <w:tcBorders>
              <w:top w:val="nil"/>
              <w:left w:val="single" w:sz="8"/>
              <w:bottom w:val="nil"/>
              <w:right w:val="single" w:sz="8"/>
            </w:tcBorders>
            <w:tcMar>
              <w:left w:w="108" w:type="dxa"/>
              <w:right w:w="108" w:type="dxa"/>
            </w:tcMar>
            <w:vAlign w:val="top"/>
          </w:tcPr>
          <w:p w:rsidR="6D68DBA1" w:rsidP="6D68DBA1" w:rsidRDefault="6D68DBA1" w14:paraId="347E27AF" w14:textId="1E0AD846">
            <w:pPr>
              <w:bidi w:val="0"/>
              <w:spacing w:before="0" w:beforeAutospacing="off" w:after="0" w:afterAutospacing="off"/>
            </w:pPr>
            <w:r w:rsidRPr="6D68DBA1" w:rsidR="6D68DBA1">
              <w:rPr>
                <w:rFonts w:ascii="Times New Roman" w:hAnsi="Times New Roman" w:eastAsia="Times New Roman" w:cs="Times New Roman"/>
                <w:sz w:val="24"/>
                <w:szCs w:val="24"/>
              </w:rPr>
              <w:t xml:space="preserve"> </w:t>
            </w:r>
          </w:p>
        </w:tc>
        <w:tc>
          <w:tcPr>
            <w:tcW w:w="2919" w:type="dxa"/>
            <w:tcBorders>
              <w:top w:val="nil"/>
              <w:left w:val="single" w:sz="8"/>
              <w:bottom w:val="nil"/>
              <w:right w:val="single" w:sz="8"/>
            </w:tcBorders>
            <w:tcMar>
              <w:left w:w="108" w:type="dxa"/>
              <w:right w:w="108" w:type="dxa"/>
            </w:tcMar>
            <w:vAlign w:val="top"/>
          </w:tcPr>
          <w:p w:rsidR="6D68DBA1" w:rsidP="6D68DBA1" w:rsidRDefault="6D68DBA1" w14:paraId="2A5C3487" w14:textId="263FD78F">
            <w:pPr>
              <w:bidi w:val="0"/>
              <w:spacing w:before="0" w:beforeAutospacing="off" w:after="0" w:afterAutospacing="off"/>
            </w:pPr>
            <w:r w:rsidRPr="6D68DBA1" w:rsidR="6D68DBA1">
              <w:rPr>
                <w:rFonts w:ascii="Times New Roman" w:hAnsi="Times New Roman" w:eastAsia="Times New Roman" w:cs="Times New Roman"/>
                <w:sz w:val="20"/>
                <w:szCs w:val="20"/>
              </w:rPr>
              <w:t>Welsh Language elearning course</w:t>
            </w:r>
          </w:p>
        </w:tc>
        <w:tc>
          <w:tcPr>
            <w:tcW w:w="867" w:type="dxa"/>
            <w:tcMar/>
            <w:vAlign w:val="top"/>
          </w:tcPr>
          <w:p w:rsidR="6D68DBA1" w:rsidP="6D68DBA1" w:rsidRDefault="6D68DBA1" w14:paraId="46FC44B6" w14:textId="03E0E5A6">
            <w:pPr>
              <w:bidi w:val="0"/>
              <w:spacing w:before="0" w:beforeAutospacing="off" w:after="0" w:afterAutospacing="off"/>
            </w:pPr>
            <w:r w:rsidRPr="6D68DBA1" w:rsidR="6D68DBA1">
              <w:rPr>
                <w:rFonts w:ascii="Times New Roman" w:hAnsi="Times New Roman" w:eastAsia="Times New Roman" w:cs="Times New Roman"/>
                <w:sz w:val="20"/>
                <w:szCs w:val="20"/>
              </w:rPr>
              <w:t xml:space="preserve"> </w:t>
            </w:r>
          </w:p>
        </w:tc>
        <w:tc>
          <w:tcPr>
            <w:tcW w:w="737" w:type="dxa"/>
            <w:tcBorders>
              <w:top w:val="nil"/>
              <w:bottom w:val="nil"/>
              <w:right w:val="single" w:sz="8"/>
            </w:tcBorders>
            <w:tcMar>
              <w:left w:w="108" w:type="dxa"/>
              <w:right w:w="108" w:type="dxa"/>
            </w:tcMar>
            <w:vAlign w:val="top"/>
          </w:tcPr>
          <w:p w:rsidR="6D68DBA1" w:rsidP="6D68DBA1" w:rsidRDefault="6D68DBA1" w14:paraId="39E999F8" w14:textId="31DD6FA5">
            <w:pPr>
              <w:bidi w:val="0"/>
              <w:spacing w:before="0" w:beforeAutospacing="off" w:after="0" w:afterAutospacing="off"/>
            </w:pPr>
            <w:r w:rsidRPr="6D68DBA1" w:rsidR="6D68DBA1">
              <w:rPr>
                <w:rFonts w:ascii="Times New Roman" w:hAnsi="Times New Roman" w:eastAsia="Times New Roman" w:cs="Times New Roman"/>
                <w:sz w:val="20"/>
                <w:szCs w:val="20"/>
              </w:rPr>
              <w:t xml:space="preserve"> </w:t>
            </w:r>
          </w:p>
        </w:tc>
      </w:tr>
      <w:tr w:rsidR="6D68DBA1" w:rsidTr="6D68DBA1" w14:paraId="51CD56C5">
        <w:trPr>
          <w:trHeight w:val="75"/>
        </w:trPr>
        <w:tc>
          <w:tcPr>
            <w:tcW w:w="4493" w:type="dxa"/>
            <w:tcBorders>
              <w:top w:val="nil"/>
              <w:left w:val="single" w:sz="8"/>
              <w:bottom w:val="nil"/>
              <w:right w:val="single" w:sz="8"/>
            </w:tcBorders>
            <w:tcMar>
              <w:left w:w="108" w:type="dxa"/>
              <w:right w:w="108" w:type="dxa"/>
            </w:tcMar>
            <w:vAlign w:val="top"/>
          </w:tcPr>
          <w:p w:rsidR="6D68DBA1" w:rsidP="6D68DBA1" w:rsidRDefault="6D68DBA1" w14:paraId="473A095E" w14:textId="70CA17F3">
            <w:pPr>
              <w:bidi w:val="0"/>
              <w:spacing w:before="0" w:beforeAutospacing="off" w:after="0" w:afterAutospacing="off"/>
            </w:pPr>
            <w:r w:rsidRPr="6D68DBA1" w:rsidR="6D68DBA1">
              <w:rPr>
                <w:rFonts w:ascii="Times New Roman" w:hAnsi="Times New Roman" w:eastAsia="Times New Roman" w:cs="Times New Roman"/>
                <w:sz w:val="12"/>
                <w:szCs w:val="12"/>
              </w:rPr>
              <w:t xml:space="preserve"> </w:t>
            </w:r>
          </w:p>
        </w:tc>
        <w:tc>
          <w:tcPr>
            <w:tcW w:w="2919" w:type="dxa"/>
            <w:tcBorders>
              <w:top w:val="nil"/>
              <w:left w:val="single" w:sz="8"/>
              <w:bottom w:val="nil"/>
              <w:right w:val="single" w:sz="8"/>
            </w:tcBorders>
            <w:tcMar>
              <w:left w:w="108" w:type="dxa"/>
              <w:right w:w="108" w:type="dxa"/>
            </w:tcMar>
            <w:vAlign w:val="top"/>
          </w:tcPr>
          <w:p w:rsidR="6D68DBA1" w:rsidP="6D68DBA1" w:rsidRDefault="6D68DBA1" w14:paraId="74567A0A" w14:textId="287E51A9">
            <w:pPr>
              <w:bidi w:val="0"/>
              <w:spacing w:before="0" w:beforeAutospacing="off" w:after="0" w:afterAutospacing="off"/>
            </w:pPr>
            <w:r w:rsidRPr="6D68DBA1" w:rsidR="6D68DBA1">
              <w:rPr>
                <w:rFonts w:ascii="Times New Roman" w:hAnsi="Times New Roman" w:eastAsia="Times New Roman" w:cs="Times New Roman"/>
                <w:sz w:val="12"/>
                <w:szCs w:val="12"/>
              </w:rPr>
              <w:t xml:space="preserve"> </w:t>
            </w:r>
          </w:p>
        </w:tc>
        <w:tc>
          <w:tcPr>
            <w:tcW w:w="867" w:type="dxa"/>
            <w:tcMar/>
            <w:vAlign w:val="top"/>
          </w:tcPr>
          <w:p w:rsidR="6D68DBA1" w:rsidP="6D68DBA1" w:rsidRDefault="6D68DBA1" w14:paraId="627CD4D5" w14:textId="60B35EF5">
            <w:pPr>
              <w:bidi w:val="0"/>
              <w:spacing w:before="0" w:beforeAutospacing="off" w:after="0" w:afterAutospacing="off"/>
            </w:pPr>
            <w:r w:rsidRPr="6D68DBA1" w:rsidR="6D68DBA1">
              <w:rPr>
                <w:rFonts w:ascii="Times New Roman" w:hAnsi="Times New Roman" w:eastAsia="Times New Roman" w:cs="Times New Roman"/>
                <w:sz w:val="12"/>
                <w:szCs w:val="12"/>
              </w:rPr>
              <w:t xml:space="preserve"> </w:t>
            </w:r>
          </w:p>
        </w:tc>
        <w:tc>
          <w:tcPr>
            <w:tcW w:w="737" w:type="dxa"/>
            <w:tcBorders>
              <w:top w:val="nil"/>
              <w:bottom w:val="nil"/>
              <w:right w:val="single" w:sz="8"/>
            </w:tcBorders>
            <w:tcMar>
              <w:left w:w="108" w:type="dxa"/>
              <w:right w:w="108" w:type="dxa"/>
            </w:tcMar>
            <w:vAlign w:val="top"/>
          </w:tcPr>
          <w:p w:rsidR="6D68DBA1" w:rsidP="6D68DBA1" w:rsidRDefault="6D68DBA1" w14:paraId="5DDD89DB" w14:textId="093ACE62">
            <w:pPr>
              <w:bidi w:val="0"/>
              <w:spacing w:before="0" w:beforeAutospacing="off" w:after="0" w:afterAutospacing="off"/>
            </w:pPr>
            <w:r w:rsidRPr="6D68DBA1" w:rsidR="6D68DBA1">
              <w:rPr>
                <w:rFonts w:ascii="Times New Roman" w:hAnsi="Times New Roman" w:eastAsia="Times New Roman" w:cs="Times New Roman"/>
                <w:sz w:val="12"/>
                <w:szCs w:val="12"/>
              </w:rPr>
              <w:t xml:space="preserve"> </w:t>
            </w:r>
          </w:p>
        </w:tc>
      </w:tr>
      <w:tr w:rsidR="6D68DBA1" w:rsidTr="6D68DBA1" w14:paraId="14008777">
        <w:trPr>
          <w:trHeight w:val="75"/>
        </w:trPr>
        <w:tc>
          <w:tcPr>
            <w:tcW w:w="4493" w:type="dxa"/>
            <w:tcBorders>
              <w:top w:val="nil"/>
              <w:left w:val="single" w:sz="8"/>
              <w:bottom w:val="single" w:sz="8"/>
              <w:right w:val="single" w:sz="8"/>
            </w:tcBorders>
            <w:tcMar>
              <w:left w:w="108" w:type="dxa"/>
              <w:right w:w="108" w:type="dxa"/>
            </w:tcMar>
            <w:vAlign w:val="top"/>
          </w:tcPr>
          <w:p w:rsidR="6D68DBA1" w:rsidP="6D68DBA1" w:rsidRDefault="6D68DBA1" w14:paraId="4F0DE864" w14:textId="5EDA166D">
            <w:pPr>
              <w:bidi w:val="0"/>
              <w:spacing w:before="0" w:beforeAutospacing="off" w:after="0" w:afterAutospacing="off"/>
            </w:pPr>
            <w:r w:rsidRPr="6D68DBA1" w:rsidR="6D68DBA1">
              <w:rPr>
                <w:rFonts w:ascii="Times New Roman" w:hAnsi="Times New Roman" w:eastAsia="Times New Roman" w:cs="Times New Roman"/>
                <w:sz w:val="12"/>
                <w:szCs w:val="12"/>
              </w:rPr>
              <w:t xml:space="preserve"> </w:t>
            </w:r>
          </w:p>
        </w:tc>
        <w:tc>
          <w:tcPr>
            <w:tcW w:w="2919" w:type="dxa"/>
            <w:tcBorders>
              <w:top w:val="nil"/>
              <w:left w:val="single" w:sz="8"/>
              <w:bottom w:val="single" w:sz="8"/>
              <w:right w:val="single" w:sz="8"/>
            </w:tcBorders>
            <w:tcMar>
              <w:left w:w="108" w:type="dxa"/>
              <w:right w:w="108" w:type="dxa"/>
            </w:tcMar>
            <w:vAlign w:val="top"/>
          </w:tcPr>
          <w:p w:rsidR="6D68DBA1" w:rsidP="6D68DBA1" w:rsidRDefault="6D68DBA1" w14:paraId="4CFD82A8" w14:textId="0769C49C">
            <w:pPr>
              <w:bidi w:val="0"/>
              <w:spacing w:before="0" w:beforeAutospacing="off" w:after="0" w:afterAutospacing="off"/>
            </w:pPr>
            <w:r w:rsidRPr="6D68DBA1" w:rsidR="6D68DBA1">
              <w:rPr>
                <w:rFonts w:ascii="Times New Roman" w:hAnsi="Times New Roman" w:eastAsia="Times New Roman" w:cs="Times New Roman"/>
                <w:sz w:val="12"/>
                <w:szCs w:val="12"/>
              </w:rPr>
              <w:t xml:space="preserve"> </w:t>
            </w:r>
          </w:p>
        </w:tc>
        <w:tc>
          <w:tcPr>
            <w:tcW w:w="867" w:type="dxa"/>
            <w:tcBorders>
              <w:left w:val="single" w:sz="8"/>
              <w:bottom w:val="single" w:sz="8"/>
              <w:right w:val="nil"/>
            </w:tcBorders>
            <w:tcMar/>
            <w:vAlign w:val="top"/>
          </w:tcPr>
          <w:p w:rsidR="6D68DBA1" w:rsidP="6D68DBA1" w:rsidRDefault="6D68DBA1" w14:paraId="40B2B5B5" w14:textId="593F779F">
            <w:pPr>
              <w:bidi w:val="0"/>
              <w:spacing w:before="0" w:beforeAutospacing="off" w:after="0" w:afterAutospacing="off"/>
            </w:pPr>
            <w:r w:rsidRPr="6D68DBA1" w:rsidR="6D68DBA1">
              <w:rPr>
                <w:rFonts w:ascii="Times New Roman" w:hAnsi="Times New Roman" w:eastAsia="Times New Roman" w:cs="Times New Roman"/>
                <w:sz w:val="12"/>
                <w:szCs w:val="12"/>
              </w:rPr>
              <w:t xml:space="preserve"> </w:t>
            </w:r>
          </w:p>
        </w:tc>
        <w:tc>
          <w:tcPr>
            <w:tcW w:w="737" w:type="dxa"/>
            <w:tcBorders>
              <w:top w:val="nil"/>
              <w:left w:val="nil"/>
              <w:bottom w:val="single" w:sz="8"/>
              <w:right w:val="single" w:sz="8"/>
            </w:tcBorders>
            <w:tcMar>
              <w:left w:w="108" w:type="dxa"/>
              <w:right w:w="108" w:type="dxa"/>
            </w:tcMar>
            <w:vAlign w:val="top"/>
          </w:tcPr>
          <w:p w:rsidR="6D68DBA1" w:rsidP="6D68DBA1" w:rsidRDefault="6D68DBA1" w14:paraId="04EBF0FB" w14:textId="19B6583E">
            <w:pPr>
              <w:bidi w:val="0"/>
              <w:spacing w:before="0" w:beforeAutospacing="off" w:after="0" w:afterAutospacing="off"/>
            </w:pPr>
            <w:r w:rsidRPr="6D68DBA1" w:rsidR="6D68DBA1">
              <w:rPr>
                <w:rFonts w:ascii="Times New Roman" w:hAnsi="Times New Roman" w:eastAsia="Times New Roman" w:cs="Times New Roman"/>
                <w:sz w:val="12"/>
                <w:szCs w:val="12"/>
              </w:rPr>
              <w:t xml:space="preserve"> </w:t>
            </w:r>
          </w:p>
        </w:tc>
      </w:tr>
    </w:tbl>
    <w:p w:rsidR="03751A45" w:rsidP="6D68DBA1" w:rsidRDefault="03751A45" w14:paraId="2BA5F66D" w14:textId="0363A017">
      <w:pPr>
        <w:bidi w:val="0"/>
        <w:spacing w:before="0" w:beforeAutospacing="off" w:after="0" w:afterAutospacing="off"/>
      </w:pPr>
      <w:r w:rsidRPr="6D68DBA1" w:rsidR="03751A45">
        <w:rPr>
          <w:rFonts w:ascii="Arial" w:hAnsi="Arial" w:eastAsia="Arial" w:cs="Arial"/>
          <w:b w:val="1"/>
          <w:bCs w:val="1"/>
          <w:noProof w:val="0"/>
          <w:sz w:val="24"/>
          <w:szCs w:val="24"/>
          <w:lang w:val="en-GB"/>
        </w:rPr>
        <w:t xml:space="preserve"> </w:t>
      </w:r>
    </w:p>
    <w:p w:rsidR="03751A45" w:rsidP="6D68DBA1" w:rsidRDefault="03751A45" w14:paraId="75FDF992" w14:textId="02265E18">
      <w:pPr>
        <w:bidi w:val="0"/>
        <w:spacing w:before="0" w:beforeAutospacing="off" w:after="0" w:afterAutospacing="off"/>
      </w:pPr>
      <w:r w:rsidRPr="6D68DBA1" w:rsidR="03751A45">
        <w:rPr>
          <w:rFonts w:ascii="Arial" w:hAnsi="Arial" w:eastAsia="Arial" w:cs="Arial"/>
          <w:b w:val="1"/>
          <w:bCs w:val="1"/>
          <w:noProof w:val="0"/>
          <w:sz w:val="24"/>
          <w:szCs w:val="24"/>
          <w:lang w:val="en-GB"/>
        </w:rPr>
        <w:t xml:space="preserve">Section F Sign off:  </w:t>
      </w:r>
      <w:r w:rsidRPr="6D68DBA1" w:rsidR="03751A45">
        <w:rPr>
          <w:rFonts w:ascii="Arial" w:hAnsi="Arial" w:eastAsia="Arial" w:cs="Arial"/>
          <w:noProof w:val="0"/>
          <w:sz w:val="24"/>
          <w:szCs w:val="24"/>
          <w:lang w:val="en-GB"/>
        </w:rPr>
        <w:t>The employee and manager have formally discussed and agreed the employee’s performance, work objectives and development requirements for their role:</w:t>
      </w:r>
    </w:p>
    <w:p w:rsidR="03751A45" w:rsidP="6D68DBA1" w:rsidRDefault="03751A45" w14:paraId="061B72A3" w14:textId="4C204A10">
      <w:pPr>
        <w:bidi w:val="0"/>
        <w:spacing w:before="0" w:beforeAutospacing="off" w:after="0" w:afterAutospacing="off"/>
      </w:pPr>
      <w:r w:rsidRPr="6D68DBA1" w:rsidR="03751A45">
        <w:rPr>
          <w:rFonts w:ascii="Arial" w:hAnsi="Arial" w:eastAsia="Arial" w:cs="Arial"/>
          <w:noProof w:val="0"/>
          <w:sz w:val="24"/>
          <w:szCs w:val="24"/>
          <w:lang w:val="en-GB"/>
        </w:rPr>
        <w:t xml:space="preserve"> </w:t>
      </w:r>
    </w:p>
    <w:tbl>
      <w:tblPr>
        <w:tblStyle w:val="TableNormal"/>
        <w:bidiVisual w:val="0"/>
        <w:tblW w:w="0" w:type="auto"/>
        <w:tblLook w:val="01E0" w:firstRow="1" w:lastRow="1" w:firstColumn="1" w:lastColumn="1" w:noHBand="0" w:noVBand="0"/>
      </w:tblPr>
      <w:tblGrid>
        <w:gridCol w:w="2912"/>
        <w:gridCol w:w="3270"/>
        <w:gridCol w:w="904"/>
        <w:gridCol w:w="1928"/>
      </w:tblGrid>
      <w:tr w:rsidR="6D68DBA1" w:rsidTr="6D68DBA1" w14:paraId="0A0F5481">
        <w:trPr>
          <w:trHeight w:val="570"/>
        </w:trPr>
        <w:tc>
          <w:tcPr>
            <w:tcW w:w="2912" w:type="dxa"/>
            <w:tcBorders>
              <w:top w:val="single" w:sz="8"/>
              <w:left w:val="single" w:sz="8"/>
              <w:bottom w:val="single" w:sz="8"/>
              <w:right w:val="single" w:sz="8"/>
            </w:tcBorders>
            <w:tcMar>
              <w:left w:w="108" w:type="dxa"/>
              <w:right w:w="108" w:type="dxa"/>
            </w:tcMar>
            <w:vAlign w:val="top"/>
          </w:tcPr>
          <w:p w:rsidR="6D68DBA1" w:rsidP="6D68DBA1" w:rsidRDefault="6D68DBA1" w14:paraId="22332B74" w14:textId="7AC58522">
            <w:pPr>
              <w:bidi w:val="0"/>
              <w:spacing w:before="0" w:beforeAutospacing="off" w:after="0" w:afterAutospacing="off"/>
            </w:pPr>
            <w:r w:rsidRPr="6D68DBA1" w:rsidR="6D68DBA1">
              <w:rPr>
                <w:rFonts w:ascii="Arial" w:hAnsi="Arial" w:eastAsia="Arial" w:cs="Arial"/>
                <w:b w:val="1"/>
                <w:bCs w:val="1"/>
                <w:sz w:val="24"/>
                <w:szCs w:val="24"/>
              </w:rPr>
              <w:t>Employee Signature</w:t>
            </w:r>
          </w:p>
        </w:tc>
        <w:tc>
          <w:tcPr>
            <w:tcW w:w="3270" w:type="dxa"/>
            <w:tcBorders>
              <w:top w:val="single" w:sz="8"/>
              <w:left w:val="single" w:sz="8"/>
              <w:bottom w:val="single" w:sz="8"/>
              <w:right w:val="single" w:sz="8"/>
            </w:tcBorders>
            <w:tcMar>
              <w:left w:w="108" w:type="dxa"/>
              <w:right w:w="108" w:type="dxa"/>
            </w:tcMar>
            <w:vAlign w:val="top"/>
          </w:tcPr>
          <w:p w:rsidR="6D68DBA1" w:rsidP="6D68DBA1" w:rsidRDefault="6D68DBA1" w14:paraId="2CD9480B" w14:textId="6CBF5F95">
            <w:pPr>
              <w:bidi w:val="0"/>
              <w:spacing w:before="0" w:beforeAutospacing="off" w:after="0" w:afterAutospacing="off"/>
            </w:pPr>
            <w:r w:rsidRPr="6D68DBA1" w:rsidR="6D68DBA1">
              <w:rPr>
                <w:rFonts w:ascii="Arial" w:hAnsi="Arial" w:eastAsia="Arial" w:cs="Arial"/>
                <w:sz w:val="24"/>
                <w:szCs w:val="24"/>
              </w:rPr>
              <w:t>Hayley James</w:t>
            </w:r>
          </w:p>
        </w:tc>
        <w:tc>
          <w:tcPr>
            <w:tcW w:w="904" w:type="dxa"/>
            <w:tcBorders>
              <w:top w:val="single" w:sz="8"/>
              <w:left w:val="single" w:sz="8"/>
              <w:bottom w:val="single" w:sz="8"/>
              <w:right w:val="single" w:sz="8"/>
            </w:tcBorders>
            <w:tcMar>
              <w:left w:w="108" w:type="dxa"/>
              <w:right w:w="108" w:type="dxa"/>
            </w:tcMar>
            <w:vAlign w:val="top"/>
          </w:tcPr>
          <w:p w:rsidR="6D68DBA1" w:rsidP="6D68DBA1" w:rsidRDefault="6D68DBA1" w14:paraId="4C3E8456" w14:textId="7CE68B32">
            <w:pPr>
              <w:bidi w:val="0"/>
              <w:spacing w:before="0" w:beforeAutospacing="off" w:after="0" w:afterAutospacing="off"/>
            </w:pPr>
            <w:r w:rsidRPr="6D68DBA1" w:rsidR="6D68DBA1">
              <w:rPr>
                <w:rFonts w:ascii="Arial" w:hAnsi="Arial" w:eastAsia="Arial" w:cs="Arial"/>
                <w:b w:val="1"/>
                <w:bCs w:val="1"/>
                <w:sz w:val="24"/>
                <w:szCs w:val="24"/>
              </w:rPr>
              <w:t>Date</w:t>
            </w:r>
          </w:p>
        </w:tc>
        <w:tc>
          <w:tcPr>
            <w:tcW w:w="1928" w:type="dxa"/>
            <w:tcBorders>
              <w:top w:val="single" w:sz="8"/>
              <w:left w:val="single" w:sz="8"/>
              <w:bottom w:val="single" w:sz="8"/>
              <w:right w:val="single" w:sz="8"/>
            </w:tcBorders>
            <w:tcMar>
              <w:left w:w="108" w:type="dxa"/>
              <w:right w:w="108" w:type="dxa"/>
            </w:tcMar>
            <w:vAlign w:val="top"/>
          </w:tcPr>
          <w:p w:rsidR="6D68DBA1" w:rsidP="6D68DBA1" w:rsidRDefault="6D68DBA1" w14:paraId="1D7293E6" w14:textId="32264761">
            <w:pPr>
              <w:bidi w:val="0"/>
              <w:spacing w:before="0" w:beforeAutospacing="off" w:after="0" w:afterAutospacing="off"/>
            </w:pPr>
            <w:r w:rsidRPr="6D68DBA1" w:rsidR="6D68DBA1">
              <w:rPr>
                <w:rFonts w:ascii="Arial" w:hAnsi="Arial" w:eastAsia="Arial" w:cs="Arial"/>
                <w:sz w:val="24"/>
                <w:szCs w:val="24"/>
              </w:rPr>
              <w:t>13/06/2025</w:t>
            </w:r>
          </w:p>
        </w:tc>
      </w:tr>
      <w:tr w:rsidR="6D68DBA1" w:rsidTr="6D68DBA1" w14:paraId="45EBFA3A">
        <w:trPr>
          <w:trHeight w:val="570"/>
        </w:trPr>
        <w:tc>
          <w:tcPr>
            <w:tcW w:w="2912" w:type="dxa"/>
            <w:tcBorders>
              <w:top w:val="single" w:sz="8"/>
              <w:left w:val="single" w:sz="8"/>
              <w:bottom w:val="single" w:sz="8"/>
              <w:right w:val="single" w:sz="8"/>
            </w:tcBorders>
            <w:tcMar>
              <w:left w:w="108" w:type="dxa"/>
              <w:right w:w="108" w:type="dxa"/>
            </w:tcMar>
            <w:vAlign w:val="top"/>
          </w:tcPr>
          <w:p w:rsidR="6D68DBA1" w:rsidP="6D68DBA1" w:rsidRDefault="6D68DBA1" w14:paraId="03CEB265" w14:textId="2F2093FB">
            <w:pPr>
              <w:bidi w:val="0"/>
              <w:spacing w:before="0" w:beforeAutospacing="off" w:after="0" w:afterAutospacing="off"/>
            </w:pPr>
            <w:r w:rsidRPr="6D68DBA1" w:rsidR="6D68DBA1">
              <w:rPr>
                <w:rFonts w:ascii="Arial" w:hAnsi="Arial" w:eastAsia="Arial" w:cs="Arial"/>
                <w:b w:val="1"/>
                <w:bCs w:val="1"/>
                <w:sz w:val="24"/>
                <w:szCs w:val="24"/>
              </w:rPr>
              <w:t>Line Manager’s Signature</w:t>
            </w:r>
          </w:p>
        </w:tc>
        <w:tc>
          <w:tcPr>
            <w:tcW w:w="3270" w:type="dxa"/>
            <w:tcBorders>
              <w:top w:val="single" w:sz="8"/>
              <w:left w:val="single" w:sz="8"/>
              <w:bottom w:val="single" w:sz="8"/>
              <w:right w:val="single" w:sz="8"/>
            </w:tcBorders>
            <w:tcMar>
              <w:left w:w="108" w:type="dxa"/>
              <w:right w:w="108" w:type="dxa"/>
            </w:tcMar>
            <w:vAlign w:val="top"/>
          </w:tcPr>
          <w:p w:rsidR="6D68DBA1" w:rsidP="6D68DBA1" w:rsidRDefault="6D68DBA1" w14:paraId="117A5966" w14:textId="0E9989BE">
            <w:pPr>
              <w:bidi w:val="0"/>
              <w:spacing w:before="0" w:beforeAutospacing="off" w:after="0" w:afterAutospacing="off"/>
            </w:pPr>
            <w:r w:rsidRPr="6D68DBA1" w:rsidR="6D68DBA1">
              <w:rPr>
                <w:rFonts w:ascii="Arial" w:hAnsi="Arial" w:eastAsia="Arial" w:cs="Arial"/>
                <w:sz w:val="24"/>
                <w:szCs w:val="24"/>
              </w:rPr>
              <w:t xml:space="preserve">Claire Mullin </w:t>
            </w:r>
          </w:p>
        </w:tc>
        <w:tc>
          <w:tcPr>
            <w:tcW w:w="904" w:type="dxa"/>
            <w:tcBorders>
              <w:top w:val="single" w:sz="8"/>
              <w:left w:val="single" w:sz="8"/>
              <w:bottom w:val="single" w:sz="8"/>
              <w:right w:val="single" w:sz="8"/>
            </w:tcBorders>
            <w:tcMar>
              <w:left w:w="108" w:type="dxa"/>
              <w:right w:w="108" w:type="dxa"/>
            </w:tcMar>
            <w:vAlign w:val="top"/>
          </w:tcPr>
          <w:p w:rsidR="6D68DBA1" w:rsidP="6D68DBA1" w:rsidRDefault="6D68DBA1" w14:paraId="0CC55A89" w14:textId="275F827B">
            <w:pPr>
              <w:bidi w:val="0"/>
              <w:spacing w:before="0" w:beforeAutospacing="off" w:after="0" w:afterAutospacing="off"/>
            </w:pPr>
            <w:r w:rsidRPr="6D68DBA1" w:rsidR="6D68DBA1">
              <w:rPr>
                <w:rFonts w:ascii="Arial" w:hAnsi="Arial" w:eastAsia="Arial" w:cs="Arial"/>
                <w:b w:val="1"/>
                <w:bCs w:val="1"/>
                <w:sz w:val="24"/>
                <w:szCs w:val="24"/>
              </w:rPr>
              <w:t>Date</w:t>
            </w:r>
          </w:p>
        </w:tc>
        <w:tc>
          <w:tcPr>
            <w:tcW w:w="1928" w:type="dxa"/>
            <w:tcBorders>
              <w:top w:val="single" w:sz="8"/>
              <w:left w:val="single" w:sz="8"/>
              <w:bottom w:val="single" w:sz="8"/>
              <w:right w:val="single" w:sz="8"/>
            </w:tcBorders>
            <w:tcMar>
              <w:left w:w="108" w:type="dxa"/>
              <w:right w:w="108" w:type="dxa"/>
            </w:tcMar>
            <w:vAlign w:val="top"/>
          </w:tcPr>
          <w:p w:rsidR="6D68DBA1" w:rsidP="6D68DBA1" w:rsidRDefault="6D68DBA1" w14:paraId="7BBCE737" w14:textId="1862203F">
            <w:pPr>
              <w:bidi w:val="0"/>
              <w:spacing w:before="0" w:beforeAutospacing="off" w:after="0" w:afterAutospacing="off"/>
            </w:pPr>
            <w:r w:rsidRPr="6D68DBA1" w:rsidR="6D68DBA1">
              <w:rPr>
                <w:rFonts w:ascii="Arial" w:hAnsi="Arial" w:eastAsia="Arial" w:cs="Arial"/>
                <w:sz w:val="24"/>
                <w:szCs w:val="24"/>
              </w:rPr>
              <w:t>12/06/2025</w:t>
            </w:r>
          </w:p>
        </w:tc>
      </w:tr>
      <w:tr w:rsidR="6D68DBA1" w:rsidTr="6D68DBA1" w14:paraId="7C176464">
        <w:trPr>
          <w:trHeight w:val="570"/>
        </w:trPr>
        <w:tc>
          <w:tcPr>
            <w:tcW w:w="2912" w:type="dxa"/>
            <w:tcBorders>
              <w:top w:val="single" w:sz="8"/>
              <w:left w:val="single" w:sz="8"/>
              <w:bottom w:val="single" w:sz="8"/>
              <w:right w:val="single" w:sz="8"/>
            </w:tcBorders>
            <w:tcMar>
              <w:left w:w="108" w:type="dxa"/>
              <w:right w:w="108" w:type="dxa"/>
            </w:tcMar>
            <w:vAlign w:val="top"/>
          </w:tcPr>
          <w:p w:rsidR="6D68DBA1" w:rsidP="6D68DBA1" w:rsidRDefault="6D68DBA1" w14:paraId="77839310" w14:textId="2298AA29">
            <w:pPr>
              <w:bidi w:val="0"/>
              <w:spacing w:before="0" w:beforeAutospacing="off" w:after="0" w:afterAutospacing="off"/>
            </w:pPr>
            <w:r w:rsidRPr="6D68DBA1" w:rsidR="6D68DBA1">
              <w:rPr>
                <w:rFonts w:ascii="Arial" w:hAnsi="Arial" w:eastAsia="Arial" w:cs="Arial"/>
                <w:b w:val="1"/>
                <w:bCs w:val="1"/>
                <w:sz w:val="24"/>
                <w:szCs w:val="24"/>
              </w:rPr>
              <w:t>Senior Manager’s Signature</w:t>
            </w:r>
          </w:p>
        </w:tc>
        <w:tc>
          <w:tcPr>
            <w:tcW w:w="3270" w:type="dxa"/>
            <w:tcBorders>
              <w:top w:val="single" w:sz="8"/>
              <w:left w:val="single" w:sz="8"/>
              <w:bottom w:val="single" w:sz="8"/>
              <w:right w:val="single" w:sz="8"/>
            </w:tcBorders>
            <w:tcMar>
              <w:left w:w="108" w:type="dxa"/>
              <w:right w:w="108" w:type="dxa"/>
            </w:tcMar>
            <w:vAlign w:val="top"/>
          </w:tcPr>
          <w:p w:rsidR="6D68DBA1" w:rsidP="6D68DBA1" w:rsidRDefault="6D68DBA1" w14:paraId="2F5E32E7" w14:textId="1E4B8308">
            <w:pPr>
              <w:bidi w:val="0"/>
              <w:spacing w:before="0" w:beforeAutospacing="off" w:after="0" w:afterAutospacing="off"/>
            </w:pPr>
            <w:r w:rsidRPr="6D68DBA1" w:rsidR="6D68DBA1">
              <w:rPr>
                <w:rFonts w:ascii="Arial" w:hAnsi="Arial" w:eastAsia="Arial" w:cs="Arial"/>
                <w:sz w:val="24"/>
                <w:szCs w:val="24"/>
              </w:rPr>
              <w:t xml:space="preserve"> </w:t>
            </w:r>
          </w:p>
        </w:tc>
        <w:tc>
          <w:tcPr>
            <w:tcW w:w="904" w:type="dxa"/>
            <w:tcBorders>
              <w:top w:val="single" w:sz="8"/>
              <w:left w:val="single" w:sz="8"/>
              <w:bottom w:val="single" w:sz="8"/>
              <w:right w:val="single" w:sz="8"/>
            </w:tcBorders>
            <w:tcMar>
              <w:left w:w="108" w:type="dxa"/>
              <w:right w:w="108" w:type="dxa"/>
            </w:tcMar>
            <w:vAlign w:val="top"/>
          </w:tcPr>
          <w:p w:rsidR="6D68DBA1" w:rsidP="6D68DBA1" w:rsidRDefault="6D68DBA1" w14:paraId="50284DF2" w14:textId="5D10B209">
            <w:pPr>
              <w:bidi w:val="0"/>
              <w:spacing w:before="0" w:beforeAutospacing="off" w:after="0" w:afterAutospacing="off"/>
            </w:pPr>
            <w:r w:rsidRPr="6D68DBA1" w:rsidR="6D68DBA1">
              <w:rPr>
                <w:rFonts w:ascii="Arial" w:hAnsi="Arial" w:eastAsia="Arial" w:cs="Arial"/>
                <w:b w:val="1"/>
                <w:bCs w:val="1"/>
                <w:sz w:val="24"/>
                <w:szCs w:val="24"/>
              </w:rPr>
              <w:t>Date</w:t>
            </w:r>
          </w:p>
        </w:tc>
        <w:tc>
          <w:tcPr>
            <w:tcW w:w="1928" w:type="dxa"/>
            <w:tcBorders>
              <w:top w:val="single" w:sz="8"/>
              <w:left w:val="single" w:sz="8"/>
              <w:bottom w:val="single" w:sz="8"/>
              <w:right w:val="single" w:sz="8"/>
            </w:tcBorders>
            <w:tcMar>
              <w:left w:w="108" w:type="dxa"/>
              <w:right w:w="108" w:type="dxa"/>
            </w:tcMar>
            <w:vAlign w:val="top"/>
          </w:tcPr>
          <w:p w:rsidR="6D68DBA1" w:rsidP="6D68DBA1" w:rsidRDefault="6D68DBA1" w14:paraId="2D2B683D" w14:textId="14ED53BB">
            <w:pPr>
              <w:bidi w:val="0"/>
              <w:spacing w:before="0" w:beforeAutospacing="off" w:after="0" w:afterAutospacing="off"/>
            </w:pPr>
            <w:r w:rsidRPr="6D68DBA1" w:rsidR="6D68DBA1">
              <w:rPr>
                <w:rFonts w:ascii="Arial" w:hAnsi="Arial" w:eastAsia="Arial" w:cs="Arial"/>
                <w:sz w:val="24"/>
                <w:szCs w:val="24"/>
              </w:rPr>
              <w:t xml:space="preserve"> </w:t>
            </w:r>
          </w:p>
        </w:tc>
      </w:tr>
      <w:tr w:rsidR="6D68DBA1" w:rsidTr="6D68DBA1" w14:paraId="11311A5E">
        <w:trPr>
          <w:trHeight w:val="285"/>
        </w:trPr>
        <w:tc>
          <w:tcPr>
            <w:tcW w:w="2912" w:type="dxa"/>
            <w:tcBorders>
              <w:top w:val="single" w:sz="8"/>
              <w:left w:val="single" w:sz="8"/>
              <w:bottom w:val="single" w:sz="8"/>
              <w:right w:val="single" w:sz="8"/>
            </w:tcBorders>
            <w:tcMar>
              <w:left w:w="108" w:type="dxa"/>
              <w:right w:w="108" w:type="dxa"/>
            </w:tcMar>
            <w:vAlign w:val="top"/>
          </w:tcPr>
          <w:p w:rsidR="6D68DBA1" w:rsidP="6D68DBA1" w:rsidRDefault="6D68DBA1" w14:paraId="59D5DCAA" w14:textId="1AEA32C9">
            <w:pPr>
              <w:bidi w:val="0"/>
              <w:spacing w:before="0" w:beforeAutospacing="off" w:after="0" w:afterAutospacing="off"/>
            </w:pPr>
            <w:r w:rsidRPr="6D68DBA1" w:rsidR="6D68DBA1">
              <w:rPr>
                <w:rFonts w:ascii="Arial" w:hAnsi="Arial" w:eastAsia="Arial" w:cs="Arial"/>
                <w:b w:val="1"/>
                <w:bCs w:val="1"/>
                <w:sz w:val="24"/>
                <w:szCs w:val="24"/>
              </w:rPr>
              <w:t xml:space="preserve">Next Appraisal/Review </w:t>
            </w:r>
          </w:p>
        </w:tc>
        <w:tc>
          <w:tcPr>
            <w:tcW w:w="3270" w:type="dxa"/>
            <w:tcBorders>
              <w:top w:val="single" w:sz="8"/>
              <w:left w:val="single" w:sz="8"/>
              <w:bottom w:val="single" w:sz="8"/>
              <w:right w:val="single" w:sz="8"/>
            </w:tcBorders>
            <w:tcMar>
              <w:left w:w="108" w:type="dxa"/>
              <w:right w:w="108" w:type="dxa"/>
            </w:tcMar>
            <w:vAlign w:val="top"/>
          </w:tcPr>
          <w:p w:rsidR="6D68DBA1" w:rsidP="6D68DBA1" w:rsidRDefault="6D68DBA1" w14:paraId="2ADD657C" w14:textId="74C45B7F">
            <w:pPr>
              <w:bidi w:val="0"/>
              <w:spacing w:before="0" w:beforeAutospacing="off" w:after="0" w:afterAutospacing="off"/>
            </w:pPr>
            <w:r w:rsidRPr="6D68DBA1" w:rsidR="6D68DBA1">
              <w:rPr>
                <w:rFonts w:ascii="Arial" w:hAnsi="Arial" w:eastAsia="Arial" w:cs="Arial"/>
                <w:sz w:val="24"/>
                <w:szCs w:val="24"/>
              </w:rPr>
              <w:t xml:space="preserve">Appraisal </w:t>
            </w:r>
          </w:p>
        </w:tc>
        <w:tc>
          <w:tcPr>
            <w:tcW w:w="904" w:type="dxa"/>
            <w:tcBorders>
              <w:top w:val="single" w:sz="8"/>
              <w:left w:val="single" w:sz="8"/>
              <w:bottom w:val="single" w:sz="8"/>
              <w:right w:val="single" w:sz="8"/>
            </w:tcBorders>
            <w:tcMar>
              <w:left w:w="108" w:type="dxa"/>
              <w:right w:w="108" w:type="dxa"/>
            </w:tcMar>
            <w:vAlign w:val="top"/>
          </w:tcPr>
          <w:p w:rsidR="6D68DBA1" w:rsidP="6D68DBA1" w:rsidRDefault="6D68DBA1" w14:paraId="357CF24D" w14:textId="1488AE1B">
            <w:pPr>
              <w:bidi w:val="0"/>
              <w:spacing w:before="0" w:beforeAutospacing="off" w:after="0" w:afterAutospacing="off"/>
            </w:pPr>
            <w:r w:rsidRPr="6D68DBA1" w:rsidR="6D68DBA1">
              <w:rPr>
                <w:rFonts w:ascii="Arial" w:hAnsi="Arial" w:eastAsia="Arial" w:cs="Arial"/>
                <w:b w:val="1"/>
                <w:bCs w:val="1"/>
                <w:sz w:val="24"/>
                <w:szCs w:val="24"/>
              </w:rPr>
              <w:t>Date</w:t>
            </w:r>
          </w:p>
        </w:tc>
        <w:tc>
          <w:tcPr>
            <w:tcW w:w="1928" w:type="dxa"/>
            <w:tcBorders>
              <w:top w:val="single" w:sz="8"/>
              <w:left w:val="single" w:sz="8"/>
              <w:bottom w:val="single" w:sz="8"/>
              <w:right w:val="single" w:sz="8"/>
            </w:tcBorders>
            <w:tcMar>
              <w:left w:w="108" w:type="dxa"/>
              <w:right w:w="108" w:type="dxa"/>
            </w:tcMar>
            <w:vAlign w:val="top"/>
          </w:tcPr>
          <w:p w:rsidR="6D68DBA1" w:rsidP="6D68DBA1" w:rsidRDefault="6D68DBA1" w14:paraId="65A8DCD6" w14:textId="508D9830">
            <w:pPr>
              <w:bidi w:val="0"/>
              <w:spacing w:before="0" w:beforeAutospacing="off" w:after="0" w:afterAutospacing="off"/>
            </w:pPr>
            <w:r w:rsidRPr="6D68DBA1" w:rsidR="6D68DBA1">
              <w:rPr>
                <w:rFonts w:ascii="Arial" w:hAnsi="Arial" w:eastAsia="Arial" w:cs="Arial"/>
                <w:sz w:val="24"/>
                <w:szCs w:val="24"/>
              </w:rPr>
              <w:t xml:space="preserve"> </w:t>
            </w:r>
          </w:p>
        </w:tc>
      </w:tr>
    </w:tbl>
    <w:p w:rsidR="03751A45" w:rsidP="6D68DBA1" w:rsidRDefault="03751A45" w14:paraId="00FC4440" w14:textId="4851E26B">
      <w:pPr>
        <w:bidi w:val="0"/>
        <w:spacing w:before="0" w:beforeAutospacing="off" w:after="0" w:afterAutospacing="off"/>
        <w:jc w:val="center"/>
      </w:pPr>
      <w:r w:rsidRPr="6D68DBA1" w:rsidR="03751A45">
        <w:rPr>
          <w:rFonts w:ascii="Arial" w:hAnsi="Arial" w:eastAsia="Arial" w:cs="Arial"/>
          <w:noProof w:val="0"/>
          <w:sz w:val="24"/>
          <w:szCs w:val="24"/>
          <w:lang w:val="en-US"/>
        </w:rPr>
        <w:t xml:space="preserve"> </w:t>
      </w:r>
    </w:p>
    <w:p w:rsidR="6D68DBA1" w:rsidP="6D68DBA1" w:rsidRDefault="6D68DBA1" w14:paraId="66721F36" w14:textId="2B835608">
      <w:pPr>
        <w:bidi w:val="0"/>
        <w:spacing w:before="0" w:beforeAutospacing="off" w:after="0" w:afterAutospacing="off"/>
        <w:jc w:val="center"/>
        <w:rPr>
          <w:rFonts w:ascii="Arial" w:hAnsi="Arial" w:eastAsia="Arial" w:cs="Arial"/>
          <w:noProof w:val="0"/>
          <w:sz w:val="24"/>
          <w:szCs w:val="24"/>
          <w:lang w:val="en-US"/>
        </w:rPr>
      </w:pPr>
    </w:p>
    <w:p w:rsidR="6D68DBA1" w:rsidP="6D68DBA1" w:rsidRDefault="6D68DBA1" w14:paraId="30FED39E" w14:textId="43E3C733">
      <w:pPr>
        <w:pStyle w:val="Normal"/>
      </w:pPr>
      <w:r w:rsidRPr="56316209" w:rsidR="2DDA4303">
        <w:rPr>
          <w:sz w:val="28"/>
          <w:szCs w:val="28"/>
        </w:rPr>
        <w:t>Appendix 1 – Employee A 2026 Appraisal</w:t>
      </w:r>
    </w:p>
    <w:p w:rsidR="6D68DBA1" w:rsidP="56316209" w:rsidRDefault="6D68DBA1" w14:paraId="700D8C9D" w14:textId="254F0148">
      <w:pPr>
        <w:spacing w:before="0" w:beforeAutospacing="off" w:after="0" w:afterAutospacing="off"/>
        <w:jc w:val="center"/>
      </w:pPr>
      <w:r w:rsidRPr="56316209" w:rsidR="5E9A42F3">
        <w:rPr>
          <w:rFonts w:ascii="Arial" w:hAnsi="Arial" w:eastAsia="Arial" w:cs="Arial"/>
          <w:b w:val="1"/>
          <w:bCs w:val="1"/>
          <w:noProof w:val="0"/>
          <w:sz w:val="32"/>
          <w:szCs w:val="32"/>
          <w:lang w:val="en-GB"/>
        </w:rPr>
        <w:t xml:space="preserve">EMPLOYEE PERFORMANCE MANAGEMENT </w:t>
      </w:r>
    </w:p>
    <w:p w:rsidR="6D68DBA1" w:rsidP="56316209" w:rsidRDefault="6D68DBA1" w14:paraId="6A401D90" w14:textId="190F43ED">
      <w:pPr>
        <w:spacing w:before="0" w:beforeAutospacing="off" w:after="0" w:afterAutospacing="off"/>
        <w:jc w:val="center"/>
      </w:pPr>
      <w:r w:rsidRPr="56316209" w:rsidR="5E9A42F3">
        <w:rPr>
          <w:rFonts w:ascii="Arial" w:hAnsi="Arial" w:eastAsia="Arial" w:cs="Arial"/>
          <w:b w:val="1"/>
          <w:bCs w:val="1"/>
          <w:noProof w:val="0"/>
          <w:sz w:val="32"/>
          <w:szCs w:val="32"/>
          <w:lang w:val="en-GB"/>
        </w:rPr>
        <w:t>APPRAISAL &amp; DEVELOPMENT REVIEW</w:t>
      </w:r>
    </w:p>
    <w:p w:rsidR="6D68DBA1" w:rsidP="56316209" w:rsidRDefault="6D68DBA1" w14:paraId="140DDC55" w14:textId="724B538B">
      <w:pPr>
        <w:spacing w:before="0" w:beforeAutospacing="off" w:after="0" w:afterAutospacing="off"/>
        <w:jc w:val="center"/>
      </w:pPr>
      <w:r w:rsidRPr="56316209" w:rsidR="5E9A42F3">
        <w:rPr>
          <w:rFonts w:ascii="Arial" w:hAnsi="Arial" w:eastAsia="Arial" w:cs="Arial"/>
          <w:noProof w:val="0"/>
          <w:sz w:val="24"/>
          <w:szCs w:val="24"/>
          <w:lang w:val="en-GB"/>
        </w:rPr>
        <w:t>For all posts allocated to roles in Grades 1 to 7 – 2026</w:t>
      </w:r>
    </w:p>
    <w:p w:rsidR="6D68DBA1" w:rsidP="56316209" w:rsidRDefault="6D68DBA1" w14:paraId="2A9242F7" w14:textId="398BD6A4">
      <w:pPr>
        <w:spacing w:before="0" w:beforeAutospacing="off" w:after="0" w:afterAutospacing="off"/>
      </w:pPr>
      <w:r w:rsidRPr="56316209" w:rsidR="5E9A42F3">
        <w:rPr>
          <w:rFonts w:ascii="Arial" w:hAnsi="Arial" w:eastAsia="Arial" w:cs="Arial"/>
          <w:noProof w:val="0"/>
          <w:sz w:val="24"/>
          <w:szCs w:val="24"/>
          <w:lang w:val="en-GB"/>
        </w:rPr>
        <w:t xml:space="preserve"> </w:t>
      </w:r>
    </w:p>
    <w:tbl>
      <w:tblPr>
        <w:tblStyle w:val="TableNormal"/>
        <w:bidiVisual w:val="0"/>
        <w:tblW w:w="0" w:type="auto"/>
        <w:tblLook w:val="01E0" w:firstRow="1" w:lastRow="1" w:firstColumn="1" w:lastColumn="1" w:noHBand="0" w:noVBand="0"/>
      </w:tblPr>
      <w:tblGrid>
        <w:gridCol w:w="3065"/>
        <w:gridCol w:w="5950"/>
      </w:tblGrid>
      <w:tr w:rsidR="56316209" w:rsidTr="56316209" w14:paraId="53888161">
        <w:trPr>
          <w:trHeight w:val="555"/>
        </w:trPr>
        <w:tc>
          <w:tcPr>
            <w:tcW w:w="3065" w:type="dxa"/>
            <w:tcBorders>
              <w:top w:val="single" w:sz="8"/>
              <w:left w:val="single" w:sz="8"/>
              <w:bottom w:val="single" w:sz="8"/>
              <w:right w:val="single" w:sz="8"/>
            </w:tcBorders>
            <w:tcMar>
              <w:left w:w="108" w:type="dxa"/>
              <w:right w:w="108" w:type="dxa"/>
            </w:tcMar>
            <w:vAlign w:val="top"/>
          </w:tcPr>
          <w:p w:rsidR="56316209" w:rsidP="56316209" w:rsidRDefault="56316209" w14:paraId="6A5FE035" w14:textId="012053DF">
            <w:pPr>
              <w:spacing w:before="0" w:beforeAutospacing="off" w:after="0" w:afterAutospacing="off"/>
            </w:pPr>
            <w:r w:rsidRPr="56316209" w:rsidR="56316209">
              <w:rPr>
                <w:rFonts w:ascii="Arial" w:hAnsi="Arial" w:eastAsia="Arial" w:cs="Arial"/>
                <w:b w:val="1"/>
                <w:bCs w:val="1"/>
                <w:sz w:val="24"/>
                <w:szCs w:val="24"/>
              </w:rPr>
              <w:t>Employees Name</w:t>
            </w:r>
          </w:p>
        </w:tc>
        <w:tc>
          <w:tcPr>
            <w:tcW w:w="5950" w:type="dxa"/>
            <w:tcBorders>
              <w:top w:val="single" w:sz="8"/>
              <w:left w:val="single" w:sz="8"/>
              <w:bottom w:val="single" w:sz="8"/>
              <w:right w:val="single" w:sz="8"/>
            </w:tcBorders>
            <w:tcMar>
              <w:left w:w="108" w:type="dxa"/>
              <w:right w:w="108" w:type="dxa"/>
            </w:tcMar>
            <w:vAlign w:val="top"/>
          </w:tcPr>
          <w:p w:rsidR="56316209" w:rsidP="56316209" w:rsidRDefault="56316209" w14:paraId="4E8E5CDC" w14:textId="22D59750">
            <w:pPr>
              <w:spacing w:before="0" w:beforeAutospacing="off" w:after="0" w:afterAutospacing="off"/>
            </w:pPr>
            <w:r w:rsidRPr="56316209" w:rsidR="56316209">
              <w:rPr>
                <w:rFonts w:ascii="Arial" w:hAnsi="Arial" w:eastAsia="Arial" w:cs="Arial"/>
                <w:b w:val="1"/>
                <w:bCs w:val="1"/>
                <w:sz w:val="24"/>
                <w:szCs w:val="24"/>
              </w:rPr>
              <w:t>Hayley James</w:t>
            </w:r>
          </w:p>
        </w:tc>
      </w:tr>
      <w:tr w:rsidR="56316209" w:rsidTr="56316209" w14:paraId="63D44520">
        <w:trPr>
          <w:trHeight w:val="420"/>
        </w:trPr>
        <w:tc>
          <w:tcPr>
            <w:tcW w:w="3065" w:type="dxa"/>
            <w:tcBorders>
              <w:top w:val="single" w:sz="8"/>
              <w:left w:val="single" w:sz="8"/>
              <w:bottom w:val="single" w:sz="8"/>
              <w:right w:val="single" w:sz="8"/>
            </w:tcBorders>
            <w:tcMar>
              <w:left w:w="108" w:type="dxa"/>
              <w:right w:w="108" w:type="dxa"/>
            </w:tcMar>
            <w:vAlign w:val="top"/>
          </w:tcPr>
          <w:p w:rsidR="56316209" w:rsidP="56316209" w:rsidRDefault="56316209" w14:paraId="02B3DEA2" w14:textId="5366FF40">
            <w:pPr>
              <w:spacing w:before="0" w:beforeAutospacing="off" w:after="0" w:afterAutospacing="off"/>
            </w:pPr>
            <w:r w:rsidRPr="56316209" w:rsidR="56316209">
              <w:rPr>
                <w:rFonts w:ascii="Arial" w:hAnsi="Arial" w:eastAsia="Arial" w:cs="Arial"/>
                <w:b w:val="1"/>
                <w:bCs w:val="1"/>
                <w:sz w:val="24"/>
                <w:szCs w:val="24"/>
              </w:rPr>
              <w:t>Role Profile / Job Title</w:t>
            </w:r>
          </w:p>
          <w:p w:rsidR="56316209" w:rsidP="56316209" w:rsidRDefault="56316209" w14:paraId="716B0E2C" w14:textId="4CFC8812">
            <w:pPr>
              <w:spacing w:before="0" w:beforeAutospacing="off" w:after="0" w:afterAutospacing="off"/>
            </w:pPr>
            <w:r w:rsidRPr="56316209" w:rsidR="56316209">
              <w:rPr>
                <w:rFonts w:ascii="Arial" w:hAnsi="Arial" w:eastAsia="Arial" w:cs="Arial"/>
                <w:sz w:val="24"/>
                <w:szCs w:val="24"/>
              </w:rPr>
              <w:t xml:space="preserve"> </w:t>
            </w:r>
          </w:p>
        </w:tc>
        <w:tc>
          <w:tcPr>
            <w:tcW w:w="5950" w:type="dxa"/>
            <w:tcBorders>
              <w:top w:val="single" w:sz="8"/>
              <w:left w:val="single" w:sz="8"/>
              <w:bottom w:val="single" w:sz="8"/>
              <w:right w:val="single" w:sz="8"/>
            </w:tcBorders>
            <w:tcMar>
              <w:left w:w="108" w:type="dxa"/>
              <w:right w:w="108" w:type="dxa"/>
            </w:tcMar>
            <w:vAlign w:val="top"/>
          </w:tcPr>
          <w:p w:rsidR="56316209" w:rsidP="56316209" w:rsidRDefault="56316209" w14:paraId="111D2ECC" w14:textId="634C4481">
            <w:pPr>
              <w:spacing w:before="0" w:beforeAutospacing="off" w:after="0" w:afterAutospacing="off"/>
            </w:pPr>
            <w:r w:rsidRPr="56316209" w:rsidR="56316209">
              <w:rPr>
                <w:rFonts w:ascii="Arial" w:hAnsi="Arial" w:eastAsia="Arial" w:cs="Arial"/>
                <w:b w:val="1"/>
                <w:bCs w:val="1"/>
                <w:sz w:val="24"/>
                <w:szCs w:val="24"/>
              </w:rPr>
              <w:t>Rent Officer</w:t>
            </w:r>
          </w:p>
        </w:tc>
      </w:tr>
      <w:tr w:rsidR="56316209" w:rsidTr="56316209" w14:paraId="47F69169">
        <w:trPr>
          <w:trHeight w:val="300"/>
        </w:trPr>
        <w:tc>
          <w:tcPr>
            <w:tcW w:w="3065" w:type="dxa"/>
            <w:tcBorders>
              <w:top w:val="single" w:sz="8"/>
              <w:left w:val="single" w:sz="8"/>
              <w:bottom w:val="single" w:sz="8"/>
              <w:right w:val="single" w:sz="8"/>
            </w:tcBorders>
            <w:tcMar>
              <w:left w:w="108" w:type="dxa"/>
              <w:right w:w="108" w:type="dxa"/>
            </w:tcMar>
            <w:vAlign w:val="top"/>
          </w:tcPr>
          <w:p w:rsidR="56316209" w:rsidP="56316209" w:rsidRDefault="56316209" w14:paraId="78A8E1B7" w14:textId="02CB8455">
            <w:pPr>
              <w:spacing w:before="0" w:beforeAutospacing="off" w:after="0" w:afterAutospacing="off"/>
            </w:pPr>
            <w:r w:rsidRPr="56316209" w:rsidR="56316209">
              <w:rPr>
                <w:rFonts w:ascii="Arial" w:hAnsi="Arial" w:eastAsia="Arial" w:cs="Arial"/>
                <w:b w:val="1"/>
                <w:bCs w:val="1"/>
                <w:sz w:val="24"/>
                <w:szCs w:val="24"/>
              </w:rPr>
              <w:t>Manager Name</w:t>
            </w:r>
          </w:p>
          <w:p w:rsidR="56316209" w:rsidP="56316209" w:rsidRDefault="56316209" w14:paraId="51CE05A2" w14:textId="78566264">
            <w:pPr>
              <w:spacing w:before="0" w:beforeAutospacing="off" w:after="0" w:afterAutospacing="off"/>
            </w:pPr>
            <w:r w:rsidRPr="56316209" w:rsidR="56316209">
              <w:rPr>
                <w:rFonts w:ascii="Arial" w:hAnsi="Arial" w:eastAsia="Arial" w:cs="Arial"/>
                <w:b w:val="1"/>
                <w:bCs w:val="1"/>
                <w:sz w:val="24"/>
                <w:szCs w:val="24"/>
              </w:rPr>
              <w:t xml:space="preserve"> </w:t>
            </w:r>
          </w:p>
        </w:tc>
        <w:tc>
          <w:tcPr>
            <w:tcW w:w="5950" w:type="dxa"/>
            <w:tcBorders>
              <w:top w:val="single" w:sz="8"/>
              <w:left w:val="single" w:sz="8"/>
              <w:bottom w:val="single" w:sz="8"/>
              <w:right w:val="single" w:sz="8"/>
            </w:tcBorders>
            <w:tcMar>
              <w:left w:w="108" w:type="dxa"/>
              <w:right w:w="108" w:type="dxa"/>
            </w:tcMar>
            <w:vAlign w:val="top"/>
          </w:tcPr>
          <w:p w:rsidR="56316209" w:rsidP="56316209" w:rsidRDefault="56316209" w14:paraId="7F1DAACF" w14:textId="49423C69">
            <w:pPr>
              <w:spacing w:before="0" w:beforeAutospacing="off" w:after="0" w:afterAutospacing="off"/>
            </w:pPr>
            <w:r w:rsidRPr="56316209" w:rsidR="56316209">
              <w:rPr>
                <w:rFonts w:ascii="Arial" w:hAnsi="Arial" w:eastAsia="Arial" w:cs="Arial"/>
                <w:b w:val="1"/>
                <w:bCs w:val="1"/>
                <w:sz w:val="24"/>
                <w:szCs w:val="24"/>
              </w:rPr>
              <w:t>Claire Mullin</w:t>
            </w:r>
          </w:p>
        </w:tc>
      </w:tr>
      <w:tr w:rsidR="56316209" w:rsidTr="56316209" w14:paraId="73DF13A5">
        <w:trPr>
          <w:trHeight w:val="300"/>
        </w:trPr>
        <w:tc>
          <w:tcPr>
            <w:tcW w:w="3065" w:type="dxa"/>
            <w:tcBorders>
              <w:top w:val="single" w:sz="8"/>
              <w:left w:val="single" w:sz="8"/>
              <w:bottom w:val="single" w:sz="8"/>
              <w:right w:val="single" w:sz="8"/>
            </w:tcBorders>
            <w:tcMar>
              <w:left w:w="108" w:type="dxa"/>
              <w:right w:w="108" w:type="dxa"/>
            </w:tcMar>
            <w:vAlign w:val="top"/>
          </w:tcPr>
          <w:p w:rsidR="56316209" w:rsidP="56316209" w:rsidRDefault="56316209" w14:paraId="4FB4E8D8" w14:textId="68D6172D">
            <w:pPr>
              <w:spacing w:before="0" w:beforeAutospacing="off" w:after="0" w:afterAutospacing="off"/>
            </w:pPr>
            <w:r w:rsidRPr="56316209" w:rsidR="56316209">
              <w:rPr>
                <w:rFonts w:ascii="Arial" w:hAnsi="Arial" w:eastAsia="Arial" w:cs="Arial"/>
                <w:b w:val="1"/>
                <w:bCs w:val="1"/>
                <w:sz w:val="24"/>
                <w:szCs w:val="24"/>
              </w:rPr>
              <w:t>Senior Manager Name</w:t>
            </w:r>
          </w:p>
          <w:p w:rsidR="56316209" w:rsidP="56316209" w:rsidRDefault="56316209" w14:paraId="0C1D7DF5" w14:textId="53F7DBAF">
            <w:pPr>
              <w:spacing w:before="0" w:beforeAutospacing="off" w:after="0" w:afterAutospacing="off"/>
            </w:pPr>
            <w:r w:rsidRPr="56316209" w:rsidR="56316209">
              <w:rPr>
                <w:rFonts w:ascii="Arial" w:hAnsi="Arial" w:eastAsia="Arial" w:cs="Arial"/>
                <w:sz w:val="24"/>
                <w:szCs w:val="24"/>
              </w:rPr>
              <w:t xml:space="preserve"> </w:t>
            </w:r>
          </w:p>
        </w:tc>
        <w:tc>
          <w:tcPr>
            <w:tcW w:w="5950" w:type="dxa"/>
            <w:tcBorders>
              <w:top w:val="single" w:sz="8"/>
              <w:left w:val="single" w:sz="8"/>
              <w:bottom w:val="single" w:sz="8"/>
              <w:right w:val="single" w:sz="8"/>
            </w:tcBorders>
            <w:tcMar>
              <w:left w:w="108" w:type="dxa"/>
              <w:right w:w="108" w:type="dxa"/>
            </w:tcMar>
            <w:vAlign w:val="top"/>
          </w:tcPr>
          <w:p w:rsidR="56316209" w:rsidP="56316209" w:rsidRDefault="56316209" w14:paraId="7857EF1F" w14:textId="556006FF">
            <w:pPr>
              <w:spacing w:before="0" w:beforeAutospacing="off" w:after="0" w:afterAutospacing="off"/>
            </w:pPr>
            <w:r w:rsidRPr="56316209" w:rsidR="56316209">
              <w:rPr>
                <w:rFonts w:ascii="Arial" w:hAnsi="Arial" w:eastAsia="Arial" w:cs="Arial"/>
                <w:b w:val="1"/>
                <w:bCs w:val="1"/>
                <w:sz w:val="24"/>
                <w:szCs w:val="24"/>
              </w:rPr>
              <w:t>Karen Jeffries</w:t>
            </w:r>
          </w:p>
        </w:tc>
      </w:tr>
      <w:tr w:rsidR="56316209" w:rsidTr="56316209" w14:paraId="4F82E046">
        <w:trPr>
          <w:trHeight w:val="420"/>
        </w:trPr>
        <w:tc>
          <w:tcPr>
            <w:tcW w:w="3065" w:type="dxa"/>
            <w:tcBorders>
              <w:top w:val="single" w:sz="8"/>
              <w:left w:val="single" w:sz="8"/>
              <w:bottom w:val="single" w:sz="8"/>
              <w:right w:val="single" w:sz="8"/>
            </w:tcBorders>
            <w:tcMar>
              <w:left w:w="108" w:type="dxa"/>
              <w:right w:w="108" w:type="dxa"/>
            </w:tcMar>
            <w:vAlign w:val="top"/>
          </w:tcPr>
          <w:p w:rsidR="56316209" w:rsidP="56316209" w:rsidRDefault="56316209" w14:paraId="1BB8ABB8" w14:textId="0B0864E5">
            <w:pPr>
              <w:spacing w:before="0" w:beforeAutospacing="off" w:after="0" w:afterAutospacing="off"/>
            </w:pPr>
            <w:r w:rsidRPr="56316209" w:rsidR="56316209">
              <w:rPr>
                <w:rFonts w:ascii="Arial" w:hAnsi="Arial" w:eastAsia="Arial" w:cs="Arial"/>
                <w:sz w:val="24"/>
                <w:szCs w:val="24"/>
              </w:rPr>
              <w:t>Date of Review (Year / Period of review)</w:t>
            </w:r>
          </w:p>
          <w:p w:rsidR="56316209" w:rsidP="56316209" w:rsidRDefault="56316209" w14:paraId="4293A1BA" w14:textId="0E464F65">
            <w:pPr>
              <w:spacing w:before="0" w:beforeAutospacing="off" w:after="0" w:afterAutospacing="off"/>
            </w:pPr>
            <w:r w:rsidRPr="56316209" w:rsidR="56316209">
              <w:rPr>
                <w:rFonts w:ascii="Arial" w:hAnsi="Arial" w:eastAsia="Arial" w:cs="Arial"/>
                <w:sz w:val="24"/>
                <w:szCs w:val="24"/>
              </w:rPr>
              <w:t xml:space="preserve"> </w:t>
            </w:r>
          </w:p>
        </w:tc>
        <w:tc>
          <w:tcPr>
            <w:tcW w:w="5950" w:type="dxa"/>
            <w:tcBorders>
              <w:top w:val="single" w:sz="8"/>
              <w:left w:val="single" w:sz="8"/>
              <w:bottom w:val="single" w:sz="8"/>
              <w:right w:val="single" w:sz="8"/>
            </w:tcBorders>
            <w:tcMar>
              <w:left w:w="108" w:type="dxa"/>
              <w:right w:w="108" w:type="dxa"/>
            </w:tcMar>
            <w:vAlign w:val="top"/>
          </w:tcPr>
          <w:p w:rsidR="56316209" w:rsidP="56316209" w:rsidRDefault="56316209" w14:paraId="57610290" w14:textId="79A41174">
            <w:pPr>
              <w:spacing w:before="0" w:beforeAutospacing="off" w:after="0" w:afterAutospacing="off"/>
            </w:pPr>
            <w:r w:rsidRPr="56316209" w:rsidR="56316209">
              <w:rPr>
                <w:rFonts w:ascii="Arial" w:hAnsi="Arial" w:eastAsia="Arial" w:cs="Arial"/>
                <w:sz w:val="24"/>
                <w:szCs w:val="24"/>
              </w:rPr>
              <w:t>2026</w:t>
            </w:r>
          </w:p>
        </w:tc>
      </w:tr>
    </w:tbl>
    <w:p w:rsidR="6D68DBA1" w:rsidP="56316209" w:rsidRDefault="6D68DBA1" w14:paraId="75933E50" w14:textId="47F5897A">
      <w:pPr>
        <w:bidi w:val="0"/>
        <w:spacing w:before="0" w:beforeAutospacing="off" w:after="0" w:afterAutospacing="off"/>
      </w:pPr>
      <w:r w:rsidRPr="56316209" w:rsidR="5E9A42F3">
        <w:rPr>
          <w:rFonts w:ascii="Arial" w:hAnsi="Arial" w:eastAsia="Arial" w:cs="Arial"/>
          <w:noProof w:val="0"/>
          <w:sz w:val="24"/>
          <w:szCs w:val="24"/>
          <w:lang w:val="en-GB"/>
        </w:rPr>
        <w:t xml:space="preserve"> </w:t>
      </w:r>
    </w:p>
    <w:p w:rsidR="6D68DBA1" w:rsidP="56316209" w:rsidRDefault="6D68DBA1" w14:paraId="526B210D" w14:textId="26208042">
      <w:pPr>
        <w:bidi w:val="0"/>
        <w:spacing w:before="0" w:beforeAutospacing="off" w:after="0" w:afterAutospacing="off"/>
        <w:ind w:left="-540" w:right="0"/>
      </w:pPr>
      <w:r w:rsidRPr="56316209" w:rsidR="5E9A42F3">
        <w:rPr>
          <w:rFonts w:ascii="Arial" w:hAnsi="Arial" w:eastAsia="Arial" w:cs="Arial"/>
          <w:i w:val="1"/>
          <w:iCs w:val="1"/>
          <w:noProof w:val="0"/>
          <w:sz w:val="22"/>
          <w:szCs w:val="22"/>
          <w:lang w:val="en-GB"/>
        </w:rPr>
        <w:t xml:space="preserve">Managers should issue the form to the Employee for completion of Section A and B in good time before the arranged appraisal meeting and prepare for a conversation on competencies.   Employees should complete their sections of the form and submit to their line manager at least one week before the Appraisal meeting.  </w:t>
      </w:r>
    </w:p>
    <w:p w:rsidR="6D68DBA1" w:rsidP="56316209" w:rsidRDefault="6D68DBA1" w14:paraId="2211601D" w14:textId="1166D18B">
      <w:pPr>
        <w:bidi w:val="0"/>
        <w:spacing w:before="0" w:beforeAutospacing="off" w:after="0" w:afterAutospacing="off"/>
        <w:ind w:left="-540" w:right="0"/>
      </w:pPr>
      <w:r w:rsidRPr="56316209" w:rsidR="5E9A42F3">
        <w:rPr>
          <w:rFonts w:ascii="Arial" w:hAnsi="Arial" w:eastAsia="Arial" w:cs="Arial"/>
          <w:i w:val="1"/>
          <w:iCs w:val="1"/>
          <w:noProof w:val="0"/>
          <w:sz w:val="24"/>
          <w:szCs w:val="24"/>
          <w:lang w:val="en-GB"/>
        </w:rPr>
        <w:t xml:space="preserve"> </w:t>
      </w:r>
    </w:p>
    <w:p w:rsidR="6D68DBA1" w:rsidP="56316209" w:rsidRDefault="6D68DBA1" w14:paraId="66992105" w14:textId="6E3C4332">
      <w:pPr>
        <w:bidi w:val="0"/>
        <w:spacing w:before="0" w:beforeAutospacing="off" w:after="0" w:afterAutospacing="off"/>
        <w:ind w:left="-540" w:right="0"/>
      </w:pPr>
      <w:r w:rsidRPr="56316209" w:rsidR="5E9A42F3">
        <w:rPr>
          <w:rFonts w:ascii="Arial" w:hAnsi="Arial" w:eastAsia="Arial" w:cs="Arial"/>
          <w:i w:val="1"/>
          <w:iCs w:val="1"/>
          <w:noProof w:val="0"/>
          <w:sz w:val="24"/>
          <w:szCs w:val="24"/>
          <w:lang w:val="en-GB"/>
        </w:rPr>
        <w:t xml:space="preserve"> </w:t>
      </w:r>
    </w:p>
    <w:p w:rsidR="6D68DBA1" w:rsidP="56316209" w:rsidRDefault="6D68DBA1" w14:paraId="4C0EFD4C" w14:textId="1739A8AE">
      <w:pPr>
        <w:bidi w:val="0"/>
        <w:spacing w:before="0" w:beforeAutospacing="off" w:after="0" w:afterAutospacing="off"/>
        <w:ind w:left="-540" w:right="0"/>
      </w:pPr>
      <w:r w:rsidRPr="56316209" w:rsidR="5E9A42F3">
        <w:rPr>
          <w:rFonts w:ascii="Arial" w:hAnsi="Arial" w:eastAsia="Arial" w:cs="Arial"/>
          <w:i w:val="1"/>
          <w:iCs w:val="1"/>
          <w:noProof w:val="0"/>
          <w:sz w:val="24"/>
          <w:szCs w:val="24"/>
          <w:lang w:val="en-GB"/>
        </w:rPr>
        <w:t xml:space="preserve"> </w:t>
      </w:r>
    </w:p>
    <w:tbl>
      <w:tblPr>
        <w:tblStyle w:val="TableNormal"/>
        <w:bidiVisual w:val="0"/>
        <w:tblW w:w="0" w:type="auto"/>
        <w:tblLook w:val="04A0" w:firstRow="1" w:lastRow="0" w:firstColumn="1" w:lastColumn="0" w:noHBand="0" w:noVBand="1"/>
      </w:tblPr>
      <w:tblGrid>
        <w:gridCol w:w="4483"/>
        <w:gridCol w:w="4532"/>
      </w:tblGrid>
      <w:tr w:rsidR="56316209" w:rsidTr="56316209" w14:paraId="79BF0729">
        <w:trPr>
          <w:trHeight w:val="300"/>
        </w:trPr>
        <w:tc>
          <w:tcPr>
            <w:tcW w:w="4483" w:type="dxa"/>
            <w:tcBorders>
              <w:top w:val="single" w:sz="8"/>
              <w:left w:val="single" w:sz="8"/>
              <w:bottom w:val="single" w:sz="8"/>
              <w:right w:val="single" w:sz="8"/>
            </w:tcBorders>
            <w:tcMar>
              <w:left w:w="108" w:type="dxa"/>
              <w:right w:w="108" w:type="dxa"/>
            </w:tcMar>
            <w:vAlign w:val="top"/>
          </w:tcPr>
          <w:p w:rsidR="56316209" w:rsidP="56316209" w:rsidRDefault="56316209" w14:paraId="738FAB44" w14:textId="40013E06">
            <w:pPr>
              <w:bidi w:val="0"/>
              <w:spacing w:before="0" w:beforeAutospacing="off" w:after="0" w:afterAutospacing="off"/>
            </w:pPr>
            <w:r w:rsidRPr="56316209" w:rsidR="56316209">
              <w:rPr>
                <w:rFonts w:ascii="Arial" w:hAnsi="Arial" w:eastAsia="Arial" w:cs="Arial"/>
                <w:i w:val="1"/>
                <w:iCs w:val="1"/>
                <w:color w:val="FF0000"/>
                <w:sz w:val="24"/>
                <w:szCs w:val="24"/>
              </w:rPr>
              <w:t xml:space="preserve">Hoffech chi dderbyn y gwasanaeth hwn yn Gymraeg?  </w:t>
            </w:r>
          </w:p>
          <w:p w:rsidR="56316209" w:rsidP="56316209" w:rsidRDefault="56316209" w14:paraId="66B463B8" w14:textId="55437626">
            <w:pPr>
              <w:bidi w:val="0"/>
              <w:spacing w:before="0" w:beforeAutospacing="off" w:after="0" w:afterAutospacing="off"/>
            </w:pPr>
            <w:r w:rsidRPr="56316209" w:rsidR="56316209">
              <w:rPr>
                <w:rFonts w:ascii="Arial" w:hAnsi="Arial" w:eastAsia="Arial" w:cs="Arial"/>
                <w:i w:val="1"/>
                <w:iCs w:val="1"/>
                <w:color w:val="FF0000"/>
                <w:sz w:val="24"/>
                <w:szCs w:val="24"/>
              </w:rPr>
              <w:t>Hoffwn/ Na hoffwn (rhowch gylch)</w:t>
            </w:r>
          </w:p>
        </w:tc>
        <w:tc>
          <w:tcPr>
            <w:tcW w:w="4532" w:type="dxa"/>
            <w:tcBorders>
              <w:top w:val="single" w:sz="8"/>
              <w:left w:val="single" w:sz="8"/>
              <w:bottom w:val="single" w:sz="8"/>
              <w:right w:val="single" w:sz="8"/>
            </w:tcBorders>
            <w:tcMar>
              <w:left w:w="108" w:type="dxa"/>
              <w:right w:w="108" w:type="dxa"/>
            </w:tcMar>
            <w:vAlign w:val="top"/>
          </w:tcPr>
          <w:p w:rsidR="56316209" w:rsidP="56316209" w:rsidRDefault="56316209" w14:paraId="15D660E1" w14:textId="2CA16AA8">
            <w:pPr>
              <w:bidi w:val="0"/>
              <w:spacing w:before="0" w:beforeAutospacing="off" w:after="0" w:afterAutospacing="off"/>
            </w:pPr>
            <w:r w:rsidRPr="56316209" w:rsidR="56316209">
              <w:rPr>
                <w:rFonts w:ascii="Arial" w:hAnsi="Arial" w:eastAsia="Arial" w:cs="Arial"/>
                <w:i w:val="1"/>
                <w:iCs w:val="1"/>
                <w:color w:val="1F497D"/>
                <w:sz w:val="24"/>
                <w:szCs w:val="24"/>
              </w:rPr>
              <w:t xml:space="preserve">Would you like this service to be delivered in Welsh?   No (please circle).         </w:t>
            </w:r>
          </w:p>
        </w:tc>
      </w:tr>
    </w:tbl>
    <w:p w:rsidR="6D68DBA1" w:rsidP="56316209" w:rsidRDefault="6D68DBA1" w14:paraId="68CC3CA5" w14:textId="2D8F65F8">
      <w:pPr>
        <w:bidi w:val="0"/>
        <w:spacing w:before="0" w:beforeAutospacing="off" w:after="0" w:afterAutospacing="off"/>
        <w:ind w:left="-540" w:right="0"/>
      </w:pPr>
      <w:r w:rsidRPr="56316209" w:rsidR="5E9A42F3">
        <w:rPr>
          <w:rFonts w:ascii="Arial" w:hAnsi="Arial" w:eastAsia="Arial" w:cs="Arial"/>
          <w:i w:val="1"/>
          <w:iCs w:val="1"/>
          <w:noProof w:val="0"/>
          <w:sz w:val="24"/>
          <w:szCs w:val="24"/>
          <w:lang w:val="en-GB"/>
        </w:rPr>
        <w:t xml:space="preserve"> </w:t>
      </w:r>
    </w:p>
    <w:p w:rsidR="6D68DBA1" w:rsidP="56316209" w:rsidRDefault="6D68DBA1" w14:paraId="40F7B8A5" w14:textId="441287B6">
      <w:pPr>
        <w:bidi w:val="0"/>
        <w:spacing w:before="0" w:beforeAutospacing="off" w:after="0" w:afterAutospacing="off"/>
        <w:ind w:left="-540" w:right="0"/>
      </w:pPr>
      <w:r w:rsidRPr="56316209" w:rsidR="5E9A42F3">
        <w:rPr>
          <w:rFonts w:ascii="Arial" w:hAnsi="Arial" w:eastAsia="Arial" w:cs="Arial"/>
          <w:i w:val="1"/>
          <w:iCs w:val="1"/>
          <w:noProof w:val="0"/>
          <w:sz w:val="24"/>
          <w:szCs w:val="24"/>
          <w:lang w:val="en-GB"/>
        </w:rPr>
        <w:t xml:space="preserve"> </w:t>
      </w:r>
    </w:p>
    <w:p w:rsidR="6D68DBA1" w:rsidP="56316209" w:rsidRDefault="6D68DBA1" w14:paraId="481E43EB" w14:textId="6EA7716D">
      <w:pPr>
        <w:bidi w:val="0"/>
        <w:spacing w:before="0" w:beforeAutospacing="off" w:after="0" w:afterAutospacing="off"/>
      </w:pPr>
      <w:r w:rsidRPr="56316209" w:rsidR="5E9A42F3">
        <w:rPr>
          <w:rFonts w:ascii="Arial" w:hAnsi="Arial" w:eastAsia="Arial" w:cs="Arial"/>
          <w:b w:val="1"/>
          <w:bCs w:val="1"/>
          <w:noProof w:val="0"/>
          <w:sz w:val="22"/>
          <w:szCs w:val="22"/>
          <w:lang w:val="en-GB"/>
        </w:rPr>
        <w:t>This year the order of the paper based form has been changed to reflect the new online version of appraisal.  If you would prefer the online version, or the paper based Welsh version, please contact: HROD Helpdesk on 01792 636098</w:t>
      </w:r>
    </w:p>
    <w:p w:rsidR="6D68DBA1" w:rsidP="56316209" w:rsidRDefault="6D68DBA1" w14:paraId="1F50A348" w14:textId="35E0B934">
      <w:pPr>
        <w:bidi w:val="0"/>
        <w:spacing w:before="0" w:beforeAutospacing="off" w:after="0" w:afterAutospacing="off"/>
      </w:pPr>
      <w:r w:rsidRPr="56316209" w:rsidR="5E9A42F3">
        <w:rPr>
          <w:rFonts w:ascii="Arial" w:hAnsi="Arial" w:eastAsia="Arial" w:cs="Arial"/>
          <w:b w:val="1"/>
          <w:bCs w:val="1"/>
          <w:noProof w:val="0"/>
          <w:sz w:val="22"/>
          <w:szCs w:val="22"/>
          <w:lang w:val="en-GB"/>
        </w:rPr>
        <w:t xml:space="preserve"> </w:t>
      </w:r>
    </w:p>
    <w:p w:rsidR="6D68DBA1" w:rsidP="56316209" w:rsidRDefault="6D68DBA1" w14:paraId="2F6F731E" w14:textId="0756B9F9">
      <w:pPr>
        <w:bidi w:val="0"/>
        <w:spacing w:before="0" w:beforeAutospacing="off" w:after="0" w:afterAutospacing="off"/>
      </w:pPr>
      <w:r w:rsidRPr="56316209" w:rsidR="5E9A42F3">
        <w:rPr>
          <w:rFonts w:ascii="Arial" w:hAnsi="Arial" w:eastAsia="Arial" w:cs="Arial"/>
          <w:b w:val="1"/>
          <w:bCs w:val="1"/>
          <w:noProof w:val="0"/>
          <w:sz w:val="22"/>
          <w:szCs w:val="22"/>
          <w:lang w:val="en-GB"/>
        </w:rPr>
        <w:t xml:space="preserve"> </w:t>
      </w:r>
    </w:p>
    <w:p w:rsidR="6D68DBA1" w:rsidP="56316209" w:rsidRDefault="6D68DBA1" w14:paraId="179C4A80" w14:textId="14EDD72F">
      <w:pPr>
        <w:bidi w:val="0"/>
        <w:spacing w:before="0" w:beforeAutospacing="off" w:after="0" w:afterAutospacing="off"/>
      </w:pPr>
    </w:p>
    <w:p w:rsidR="6D68DBA1" w:rsidP="56316209" w:rsidRDefault="6D68DBA1" w14:paraId="22242694" w14:textId="3C2C6080">
      <w:pPr>
        <w:bidi w:val="0"/>
        <w:spacing w:before="0" w:beforeAutospacing="off" w:after="0" w:afterAutospacing="off"/>
      </w:pPr>
      <w:r w:rsidRPr="56316209" w:rsidR="5E9A42F3">
        <w:rPr>
          <w:rFonts w:ascii="Arial" w:hAnsi="Arial" w:eastAsia="Arial" w:cs="Arial"/>
          <w:b w:val="1"/>
          <w:bCs w:val="1"/>
          <w:noProof w:val="0"/>
          <w:sz w:val="24"/>
          <w:szCs w:val="24"/>
          <w:u w:val="single"/>
          <w:lang w:val="en-GB"/>
        </w:rPr>
        <w:t>Section A: Swansea Employee and Manager Behaviours</w:t>
      </w:r>
    </w:p>
    <w:p w:rsidR="6D68DBA1" w:rsidP="56316209" w:rsidRDefault="6D68DBA1" w14:paraId="7A770E9F" w14:textId="160FB7D5">
      <w:pPr>
        <w:bidi w:val="0"/>
        <w:spacing w:before="0" w:beforeAutospacing="off" w:after="0" w:afterAutospacing="off"/>
        <w:jc w:val="center"/>
      </w:pPr>
      <w:r w:rsidRPr="56316209" w:rsidR="5E9A42F3">
        <w:rPr>
          <w:rFonts w:ascii="Arial" w:hAnsi="Arial" w:eastAsia="Arial" w:cs="Arial"/>
          <w:b w:val="1"/>
          <w:bCs w:val="1"/>
          <w:noProof w:val="0"/>
          <w:sz w:val="24"/>
          <w:szCs w:val="24"/>
          <w:lang w:val="en-GB"/>
        </w:rPr>
        <w:t xml:space="preserve"> </w:t>
      </w:r>
    </w:p>
    <w:p w:rsidR="6D68DBA1" w:rsidP="56316209" w:rsidRDefault="6D68DBA1" w14:paraId="15BC6CE6" w14:textId="08805924">
      <w:pPr>
        <w:bidi w:val="0"/>
        <w:spacing w:before="0" w:beforeAutospacing="off" w:after="0" w:afterAutospacing="off"/>
        <w:jc w:val="both"/>
      </w:pPr>
      <w:r w:rsidRPr="56316209" w:rsidR="5E9A42F3">
        <w:rPr>
          <w:rFonts w:ascii="Arial" w:hAnsi="Arial" w:eastAsia="Arial" w:cs="Arial"/>
          <w:noProof w:val="0"/>
          <w:sz w:val="24"/>
          <w:szCs w:val="24"/>
          <w:lang w:val="en-GB"/>
        </w:rPr>
        <w:t>We deliver services for the people of Swansea working within a set of priorities, values and principles described in our corporate plan.  In delivering the best possible customer service a Swansea employee should act in a professional manner, promoting a positive image of the Council.  These behaviours have been developed by employees across the organisation, with everyone expected to:</w:t>
      </w:r>
    </w:p>
    <w:p w:rsidR="6D68DBA1" w:rsidP="56316209" w:rsidRDefault="6D68DBA1" w14:paraId="6B03E28A" w14:textId="72793F96">
      <w:pPr>
        <w:bidi w:val="0"/>
        <w:spacing w:before="0" w:beforeAutospacing="off" w:after="0" w:afterAutospacing="off"/>
      </w:pPr>
      <w:r w:rsidRPr="56316209" w:rsidR="5E9A42F3">
        <w:rPr>
          <w:rFonts w:ascii="Arial" w:hAnsi="Arial" w:eastAsia="Arial" w:cs="Arial"/>
          <w:noProof w:val="0"/>
          <w:sz w:val="24"/>
          <w:szCs w:val="24"/>
          <w:lang w:val="en-GB"/>
        </w:rPr>
        <w:t xml:space="preserve"> </w:t>
      </w:r>
    </w:p>
    <w:p w:rsidR="6D68DBA1" w:rsidP="56316209" w:rsidRDefault="6D68DBA1" w14:paraId="33A34AD4" w14:textId="27199CD1">
      <w:pPr>
        <w:pStyle w:val="ListParagraph"/>
        <w:numPr>
          <w:ilvl w:val="0"/>
          <w:numId w:val="27"/>
        </w:numPr>
        <w:bidi w:val="0"/>
        <w:spacing w:before="0" w:beforeAutospacing="off" w:after="0" w:afterAutospacing="off" w:line="276" w:lineRule="auto"/>
        <w:rPr>
          <w:rFonts w:ascii="Arial" w:hAnsi="Arial" w:eastAsia="Arial" w:cs="Arial"/>
          <w:noProof w:val="0"/>
          <w:sz w:val="24"/>
          <w:szCs w:val="24"/>
          <w:lang w:val="en-GB"/>
        </w:rPr>
      </w:pPr>
      <w:r w:rsidRPr="56316209" w:rsidR="5E9A42F3">
        <w:rPr>
          <w:rFonts w:ascii="Arial" w:hAnsi="Arial" w:eastAsia="Arial" w:cs="Arial"/>
          <w:noProof w:val="0"/>
          <w:sz w:val="24"/>
          <w:szCs w:val="24"/>
          <w:lang w:val="en-GB"/>
        </w:rPr>
        <w:t>Work as a Team</w:t>
      </w:r>
    </w:p>
    <w:p w:rsidR="6D68DBA1" w:rsidP="56316209" w:rsidRDefault="6D68DBA1" w14:paraId="5FA0411C" w14:textId="4E316DFF">
      <w:pPr>
        <w:pStyle w:val="ListParagraph"/>
        <w:numPr>
          <w:ilvl w:val="0"/>
          <w:numId w:val="27"/>
        </w:numPr>
        <w:bidi w:val="0"/>
        <w:spacing w:before="0" w:beforeAutospacing="off" w:after="0" w:afterAutospacing="off" w:line="276" w:lineRule="auto"/>
        <w:rPr>
          <w:rFonts w:ascii="Arial" w:hAnsi="Arial" w:eastAsia="Arial" w:cs="Arial"/>
          <w:noProof w:val="0"/>
          <w:sz w:val="24"/>
          <w:szCs w:val="24"/>
          <w:lang w:val="en-GB"/>
        </w:rPr>
      </w:pPr>
      <w:r w:rsidRPr="56316209" w:rsidR="5E9A42F3">
        <w:rPr>
          <w:rFonts w:ascii="Arial" w:hAnsi="Arial" w:eastAsia="Arial" w:cs="Arial"/>
          <w:noProof w:val="0"/>
          <w:sz w:val="24"/>
          <w:szCs w:val="24"/>
          <w:lang w:val="en-GB"/>
        </w:rPr>
        <w:t>Lead by Example</w:t>
      </w:r>
    </w:p>
    <w:p w:rsidR="6D68DBA1" w:rsidP="56316209" w:rsidRDefault="6D68DBA1" w14:paraId="14994D28" w14:textId="589FE59A">
      <w:pPr>
        <w:pStyle w:val="ListParagraph"/>
        <w:numPr>
          <w:ilvl w:val="0"/>
          <w:numId w:val="27"/>
        </w:numPr>
        <w:bidi w:val="0"/>
        <w:spacing w:before="0" w:beforeAutospacing="off" w:after="0" w:afterAutospacing="off" w:line="276" w:lineRule="auto"/>
        <w:rPr>
          <w:rFonts w:ascii="Arial" w:hAnsi="Arial" w:eastAsia="Arial" w:cs="Arial"/>
          <w:noProof w:val="0"/>
          <w:sz w:val="24"/>
          <w:szCs w:val="24"/>
          <w:lang w:val="en-GB"/>
        </w:rPr>
      </w:pPr>
      <w:r w:rsidRPr="56316209" w:rsidR="5E9A42F3">
        <w:rPr>
          <w:rFonts w:ascii="Arial" w:hAnsi="Arial" w:eastAsia="Arial" w:cs="Arial"/>
          <w:noProof w:val="0"/>
          <w:sz w:val="24"/>
          <w:szCs w:val="24"/>
          <w:lang w:val="en-GB"/>
        </w:rPr>
        <w:t>Respect and Value Everyone</w:t>
      </w:r>
    </w:p>
    <w:p w:rsidR="6D68DBA1" w:rsidP="56316209" w:rsidRDefault="6D68DBA1" w14:paraId="3C145D2E" w14:textId="31ED5292">
      <w:pPr>
        <w:pStyle w:val="ListParagraph"/>
        <w:numPr>
          <w:ilvl w:val="0"/>
          <w:numId w:val="27"/>
        </w:numPr>
        <w:bidi w:val="0"/>
        <w:spacing w:before="0" w:beforeAutospacing="off" w:after="0" w:afterAutospacing="off" w:line="276" w:lineRule="auto"/>
        <w:rPr>
          <w:rFonts w:ascii="Arial" w:hAnsi="Arial" w:eastAsia="Arial" w:cs="Arial"/>
          <w:noProof w:val="0"/>
          <w:sz w:val="24"/>
          <w:szCs w:val="24"/>
          <w:lang w:val="en-GB"/>
        </w:rPr>
      </w:pPr>
      <w:r w:rsidRPr="56316209" w:rsidR="5E9A42F3">
        <w:rPr>
          <w:rFonts w:ascii="Arial" w:hAnsi="Arial" w:eastAsia="Arial" w:cs="Arial"/>
          <w:noProof w:val="0"/>
          <w:sz w:val="24"/>
          <w:szCs w:val="24"/>
          <w:lang w:val="en-GB"/>
        </w:rPr>
        <w:t>Focus on the Future</w:t>
      </w:r>
    </w:p>
    <w:p w:rsidR="6D68DBA1" w:rsidP="56316209" w:rsidRDefault="6D68DBA1" w14:paraId="0E368910" w14:textId="0344C54A">
      <w:pPr>
        <w:pStyle w:val="ListParagraph"/>
        <w:numPr>
          <w:ilvl w:val="0"/>
          <w:numId w:val="27"/>
        </w:numPr>
        <w:bidi w:val="0"/>
        <w:spacing w:before="0" w:beforeAutospacing="off" w:after="0" w:afterAutospacing="off" w:line="276" w:lineRule="auto"/>
        <w:rPr>
          <w:rFonts w:ascii="Arial" w:hAnsi="Arial" w:eastAsia="Arial" w:cs="Arial"/>
          <w:noProof w:val="0"/>
          <w:sz w:val="24"/>
          <w:szCs w:val="24"/>
          <w:lang w:val="en-GB"/>
        </w:rPr>
      </w:pPr>
      <w:r w:rsidRPr="56316209" w:rsidR="5E9A42F3">
        <w:rPr>
          <w:rFonts w:ascii="Arial" w:hAnsi="Arial" w:eastAsia="Arial" w:cs="Arial"/>
          <w:noProof w:val="0"/>
          <w:sz w:val="24"/>
          <w:szCs w:val="24"/>
          <w:lang w:val="en-GB"/>
        </w:rPr>
        <w:t>Be Honest and Trustworthy</w:t>
      </w:r>
    </w:p>
    <w:p w:rsidR="6D68DBA1" w:rsidP="56316209" w:rsidRDefault="6D68DBA1" w14:paraId="48A6207E" w14:textId="7B3975E5">
      <w:pPr>
        <w:pStyle w:val="ListParagraph"/>
        <w:numPr>
          <w:ilvl w:val="0"/>
          <w:numId w:val="27"/>
        </w:numPr>
        <w:bidi w:val="0"/>
        <w:spacing w:before="0" w:beforeAutospacing="off" w:after="0" w:afterAutospacing="off" w:line="276" w:lineRule="auto"/>
        <w:rPr>
          <w:rFonts w:ascii="Arial" w:hAnsi="Arial" w:eastAsia="Arial" w:cs="Arial"/>
          <w:noProof w:val="0"/>
          <w:sz w:val="24"/>
          <w:szCs w:val="24"/>
          <w:lang w:val="en-GB"/>
        </w:rPr>
      </w:pPr>
      <w:r w:rsidRPr="56316209" w:rsidR="5E9A42F3">
        <w:rPr>
          <w:rFonts w:ascii="Arial" w:hAnsi="Arial" w:eastAsia="Arial" w:cs="Arial"/>
          <w:noProof w:val="0"/>
          <w:sz w:val="24"/>
          <w:szCs w:val="24"/>
          <w:lang w:val="en-GB"/>
        </w:rPr>
        <w:t>Have a ‘Can Do’ attitude</w:t>
      </w:r>
    </w:p>
    <w:p w:rsidR="6D68DBA1" w:rsidP="56316209" w:rsidRDefault="6D68DBA1" w14:paraId="1CCFCD83" w14:textId="316F0E90">
      <w:pPr>
        <w:bidi w:val="0"/>
        <w:spacing w:before="0" w:beforeAutospacing="off" w:after="0" w:afterAutospacing="off"/>
      </w:pPr>
      <w:r w:rsidRPr="56316209" w:rsidR="5E9A42F3">
        <w:rPr>
          <w:rFonts w:ascii="Arial" w:hAnsi="Arial" w:eastAsia="Arial" w:cs="Arial"/>
          <w:noProof w:val="0"/>
          <w:sz w:val="24"/>
          <w:szCs w:val="24"/>
          <w:lang w:val="en-GB"/>
        </w:rPr>
        <w:t xml:space="preserve"> </w:t>
      </w:r>
    </w:p>
    <w:p w:rsidR="6D68DBA1" w:rsidP="56316209" w:rsidRDefault="6D68DBA1" w14:paraId="151D1168" w14:textId="7B7F6C57">
      <w:pPr>
        <w:bidi w:val="0"/>
        <w:spacing w:before="0" w:beforeAutospacing="off" w:after="0" w:afterAutospacing="off"/>
      </w:pPr>
      <w:r w:rsidRPr="56316209" w:rsidR="5E9A42F3">
        <w:rPr>
          <w:rFonts w:ascii="Arial" w:hAnsi="Arial" w:eastAsia="Arial" w:cs="Arial"/>
          <w:noProof w:val="0"/>
          <w:sz w:val="24"/>
          <w:szCs w:val="24"/>
          <w:lang w:val="en-GB"/>
        </w:rPr>
        <w:t>The following behaviours should be considered as part of the performance and development review process.  The manager and employee will agree in advance which areas should be discussed in terms of strengths and/or areas of improvement for the next 12 months, and longer if required.  The aim of this is to develop ‘sharing best practice’ as the norm across our teams, as well as focusing on personal self-development.</w:t>
      </w:r>
    </w:p>
    <w:p w:rsidR="6D68DBA1" w:rsidP="56316209" w:rsidRDefault="6D68DBA1" w14:paraId="751CC944" w14:textId="54813738">
      <w:pPr>
        <w:bidi w:val="0"/>
        <w:spacing w:before="0" w:beforeAutospacing="off" w:after="0" w:afterAutospacing="off"/>
      </w:pPr>
      <w:r w:rsidRPr="56316209" w:rsidR="5E9A42F3">
        <w:rPr>
          <w:rFonts w:ascii="Arial" w:hAnsi="Arial" w:eastAsia="Arial" w:cs="Arial"/>
          <w:noProof w:val="0"/>
          <w:sz w:val="24"/>
          <w:szCs w:val="24"/>
          <w:lang w:val="en-GB"/>
        </w:rPr>
        <w:t xml:space="preserve"> </w:t>
      </w:r>
    </w:p>
    <w:p w:rsidR="6D68DBA1" w:rsidP="56316209" w:rsidRDefault="6D68DBA1" w14:paraId="02085B09" w14:textId="0A6950A2">
      <w:pPr>
        <w:bidi w:val="0"/>
        <w:spacing w:before="0" w:beforeAutospacing="off" w:after="0" w:afterAutospacing="off"/>
      </w:pPr>
      <w:r w:rsidRPr="56316209" w:rsidR="5E9A42F3">
        <w:rPr>
          <w:rFonts w:ascii="Arial" w:hAnsi="Arial" w:eastAsia="Arial" w:cs="Arial"/>
          <w:noProof w:val="0"/>
          <w:sz w:val="24"/>
          <w:szCs w:val="24"/>
          <w:lang w:val="en-GB"/>
        </w:rPr>
        <w:t>All of the behaviours are included in the form but you only need to choose those that warrant discussion to focus employee performance for the forthcoming year.  Reflection on past performance referring to work completed last year can help the employee understand where they are doing well, and what they need to do to achieve higher levels of performance over the next 12 months.</w:t>
      </w:r>
    </w:p>
    <w:p w:rsidR="6D68DBA1" w:rsidP="56316209" w:rsidRDefault="6D68DBA1" w14:paraId="1E7394EE" w14:textId="2A4A4DF0">
      <w:pPr>
        <w:bidi w:val="0"/>
        <w:spacing w:before="0" w:beforeAutospacing="off" w:after="0" w:afterAutospacing="off"/>
      </w:pPr>
      <w:r w:rsidRPr="56316209" w:rsidR="5E9A42F3">
        <w:rPr>
          <w:rFonts w:ascii="Arial" w:hAnsi="Arial" w:eastAsia="Arial" w:cs="Arial"/>
          <w:b w:val="1"/>
          <w:bCs w:val="1"/>
          <w:noProof w:val="0"/>
          <w:sz w:val="24"/>
          <w:szCs w:val="24"/>
          <w:lang w:val="en-GB"/>
        </w:rPr>
        <w:t xml:space="preserve"> </w:t>
      </w:r>
    </w:p>
    <w:p w:rsidR="6D68DBA1" w:rsidP="56316209" w:rsidRDefault="6D68DBA1" w14:paraId="460240FE" w14:textId="7DC778DC">
      <w:pPr>
        <w:bidi w:val="0"/>
        <w:spacing w:before="0" w:beforeAutospacing="off" w:after="0" w:afterAutospacing="off"/>
      </w:pPr>
      <w:r w:rsidRPr="56316209" w:rsidR="5E9A42F3">
        <w:rPr>
          <w:rFonts w:ascii="Arial" w:hAnsi="Arial" w:eastAsia="Arial" w:cs="Arial"/>
          <w:noProof w:val="0"/>
          <w:sz w:val="24"/>
          <w:szCs w:val="24"/>
          <w:lang w:val="en-GB"/>
        </w:rPr>
        <w:t xml:space="preserve">The following are the current Employee and Manager behaviours designed by the Innovation Community. When undertaking development reviews and/or annual performance management appraisal reviews, employees and managers should agree a maximum of 6 from this list, but at least 1 should be from the Corporate Values list and at least 1 from the Mandatory list to reflect the key behaviours required for the role.  The scoring mechanism for using these behaviours is included at the end of the list for reference </w:t>
      </w:r>
      <w:r w:rsidRPr="56316209" w:rsidR="5E9A42F3">
        <w:rPr>
          <w:rFonts w:ascii="Arial" w:hAnsi="Arial" w:eastAsia="Arial" w:cs="Arial"/>
          <w:i w:val="1"/>
          <w:iCs w:val="1"/>
          <w:noProof w:val="0"/>
          <w:sz w:val="24"/>
          <w:szCs w:val="24"/>
          <w:lang w:val="en-GB"/>
        </w:rPr>
        <w:t>and is the only one that should be used regarding these behaviours</w:t>
      </w:r>
      <w:r w:rsidRPr="56316209" w:rsidR="5E9A42F3">
        <w:rPr>
          <w:rFonts w:ascii="Arial" w:hAnsi="Arial" w:eastAsia="Arial" w:cs="Arial"/>
          <w:noProof w:val="0"/>
          <w:sz w:val="24"/>
          <w:szCs w:val="24"/>
          <w:lang w:val="en-GB"/>
        </w:rPr>
        <w:t xml:space="preserve">.  The same behaviours are used across </w:t>
      </w:r>
      <w:r w:rsidRPr="56316209" w:rsidR="5E9A42F3">
        <w:rPr>
          <w:rFonts w:ascii="Arial" w:hAnsi="Arial" w:eastAsia="Arial" w:cs="Arial"/>
          <w:b w:val="1"/>
          <w:bCs w:val="1"/>
          <w:noProof w:val="0"/>
          <w:sz w:val="24"/>
          <w:szCs w:val="24"/>
          <w:lang w:val="en-GB"/>
        </w:rPr>
        <w:t>all roles</w:t>
      </w:r>
      <w:r w:rsidRPr="56316209" w:rsidR="5E9A42F3">
        <w:rPr>
          <w:rFonts w:ascii="Arial" w:hAnsi="Arial" w:eastAsia="Arial" w:cs="Arial"/>
          <w:noProof w:val="0"/>
          <w:sz w:val="24"/>
          <w:szCs w:val="24"/>
          <w:lang w:val="en-GB"/>
        </w:rPr>
        <w:t xml:space="preserve"> in both paper-based and online appraisal reviews.</w:t>
      </w:r>
    </w:p>
    <w:p w:rsidR="6D68DBA1" w:rsidP="56316209" w:rsidRDefault="6D68DBA1" w14:paraId="5F92D0FB" w14:textId="47285940">
      <w:pPr>
        <w:bidi w:val="0"/>
        <w:spacing w:before="0" w:beforeAutospacing="off" w:after="0" w:afterAutospacing="off"/>
      </w:pPr>
      <w:r w:rsidRPr="56316209" w:rsidR="5E9A42F3">
        <w:rPr>
          <w:rFonts w:ascii="Arial" w:hAnsi="Arial" w:eastAsia="Arial" w:cs="Arial"/>
          <w:b w:val="1"/>
          <w:bCs w:val="1"/>
          <w:noProof w:val="0"/>
          <w:sz w:val="24"/>
          <w:szCs w:val="24"/>
          <w:lang w:val="en-GB"/>
        </w:rPr>
        <w:t xml:space="preserve"> </w:t>
      </w:r>
    </w:p>
    <w:p w:rsidR="6D68DBA1" w:rsidP="56316209" w:rsidRDefault="6D68DBA1" w14:paraId="30396DD4" w14:textId="56B2877F">
      <w:pPr>
        <w:bidi w:val="0"/>
        <w:spacing w:before="0" w:beforeAutospacing="off" w:after="0" w:afterAutospacing="off"/>
      </w:pPr>
      <w:r w:rsidRPr="56316209" w:rsidR="5E9A42F3">
        <w:rPr>
          <w:rFonts w:ascii="Arial" w:hAnsi="Arial" w:eastAsia="Arial" w:cs="Arial"/>
          <w:b w:val="1"/>
          <w:bCs w:val="1"/>
          <w:noProof w:val="0"/>
          <w:sz w:val="24"/>
          <w:szCs w:val="24"/>
          <w:lang w:val="en-GB"/>
        </w:rPr>
        <w:t xml:space="preserve"> </w:t>
      </w:r>
    </w:p>
    <w:p w:rsidR="6D68DBA1" w:rsidP="56316209" w:rsidRDefault="6D68DBA1" w14:paraId="34D9509C" w14:textId="1E1A48A5">
      <w:pPr>
        <w:bidi w:val="0"/>
      </w:pPr>
    </w:p>
    <w:p w:rsidR="6D68DBA1" w:rsidP="56316209" w:rsidRDefault="6D68DBA1" w14:paraId="53ADFFFA" w14:textId="58BCF955">
      <w:pPr>
        <w:bidi w:val="0"/>
        <w:spacing w:before="0" w:beforeAutospacing="off" w:after="0" w:afterAutospacing="off"/>
      </w:pPr>
      <w:r w:rsidRPr="56316209" w:rsidR="5E9A42F3">
        <w:rPr>
          <w:rFonts w:ascii="Arial" w:hAnsi="Arial" w:eastAsia="Arial" w:cs="Arial"/>
          <w:b w:val="1"/>
          <w:bCs w:val="1"/>
          <w:noProof w:val="0"/>
          <w:sz w:val="24"/>
          <w:szCs w:val="24"/>
          <w:lang w:val="en-GB"/>
        </w:rPr>
        <w:t xml:space="preserve"> </w:t>
      </w:r>
    </w:p>
    <w:p w:rsidR="6D68DBA1" w:rsidP="56316209" w:rsidRDefault="6D68DBA1" w14:paraId="06019F89" w14:textId="77E79837">
      <w:pPr>
        <w:bidi w:val="0"/>
        <w:spacing w:before="0" w:beforeAutospacing="off" w:after="0" w:afterAutospacing="off"/>
      </w:pPr>
      <w:r w:rsidRPr="56316209" w:rsidR="5E9A42F3">
        <w:rPr>
          <w:rFonts w:ascii="Arial" w:hAnsi="Arial" w:eastAsia="Arial" w:cs="Arial"/>
          <w:b w:val="1"/>
          <w:bCs w:val="1"/>
          <w:noProof w:val="0"/>
          <w:sz w:val="24"/>
          <w:szCs w:val="24"/>
          <w:lang w:val="en-GB"/>
        </w:rPr>
        <w:t>List of Behaviours</w:t>
      </w:r>
    </w:p>
    <w:p w:rsidR="6D68DBA1" w:rsidP="56316209" w:rsidRDefault="6D68DBA1" w14:paraId="37142963" w14:textId="6DEC6BBF">
      <w:pPr>
        <w:bidi w:val="0"/>
        <w:spacing w:before="0" w:beforeAutospacing="off" w:after="0" w:afterAutospacing="off"/>
      </w:pPr>
      <w:r w:rsidRPr="56316209" w:rsidR="5E9A42F3">
        <w:rPr>
          <w:rFonts w:ascii="Arial" w:hAnsi="Arial" w:eastAsia="Arial" w:cs="Arial"/>
          <w:b w:val="1"/>
          <w:bCs w:val="1"/>
          <w:noProof w:val="0"/>
          <w:sz w:val="24"/>
          <w:szCs w:val="24"/>
          <w:lang w:val="en-GB"/>
        </w:rPr>
        <w:t xml:space="preserve"> </w:t>
      </w:r>
    </w:p>
    <w:p w:rsidR="6D68DBA1" w:rsidP="56316209" w:rsidRDefault="6D68DBA1" w14:paraId="35744DAE" w14:textId="37C0941E">
      <w:pPr>
        <w:bidi w:val="0"/>
        <w:spacing w:before="0" w:beforeAutospacing="off" w:after="0" w:afterAutospacing="off"/>
      </w:pPr>
      <w:r w:rsidRPr="56316209" w:rsidR="5E9A42F3">
        <w:rPr>
          <w:rFonts w:ascii="Arial" w:hAnsi="Arial" w:eastAsia="Arial" w:cs="Arial"/>
          <w:b w:val="1"/>
          <w:bCs w:val="1"/>
          <w:noProof w:val="0"/>
          <w:sz w:val="24"/>
          <w:szCs w:val="24"/>
          <w:lang w:val="en-GB"/>
        </w:rPr>
        <w:t xml:space="preserve">CE1/CM1 - Work as a Team </w:t>
      </w:r>
    </w:p>
    <w:p w:rsidR="6D68DBA1" w:rsidP="56316209" w:rsidRDefault="6D68DBA1" w14:paraId="2D467BE7" w14:textId="5330C79C">
      <w:pPr>
        <w:bidi w:val="0"/>
        <w:spacing w:before="0" w:beforeAutospacing="off" w:after="0" w:afterAutospacing="off"/>
      </w:pPr>
      <w:r w:rsidRPr="56316209" w:rsidR="5E9A42F3">
        <w:rPr>
          <w:rFonts w:ascii="Arial" w:hAnsi="Arial" w:eastAsia="Arial" w:cs="Arial"/>
          <w:b w:val="1"/>
          <w:bCs w:val="1"/>
          <w:noProof w:val="0"/>
          <w:sz w:val="24"/>
          <w:szCs w:val="24"/>
          <w:lang w:val="en-GB"/>
        </w:rPr>
        <w:t xml:space="preserve"> </w:t>
      </w:r>
    </w:p>
    <w:tbl>
      <w:tblPr>
        <w:tblStyle w:val="TableNormal"/>
        <w:bidiVisual w:val="0"/>
        <w:tblW w:w="0" w:type="auto"/>
        <w:tblInd w:w="105" w:type="dxa"/>
        <w:tblLook w:val="04A0" w:firstRow="1" w:lastRow="0" w:firstColumn="1" w:lastColumn="0" w:noHBand="0" w:noVBand="1"/>
      </w:tblPr>
      <w:tblGrid>
        <w:gridCol w:w="9015"/>
      </w:tblGrid>
      <w:tr w:rsidR="56316209" w:rsidTr="56316209" w14:paraId="5DB1B082">
        <w:trPr>
          <w:trHeight w:val="450"/>
        </w:trPr>
        <w:tc>
          <w:tcPr>
            <w:tcW w:w="9015" w:type="dxa"/>
            <w:tcBorders>
              <w:top w:val="single" w:sz="8"/>
              <w:left w:val="single" w:sz="8"/>
              <w:bottom w:val="single" w:sz="8"/>
              <w:right w:val="single" w:sz="8"/>
            </w:tcBorders>
            <w:shd w:val="clear" w:color="auto" w:fill="D6E3BC"/>
            <w:tcMar>
              <w:left w:w="108" w:type="dxa"/>
              <w:right w:w="108" w:type="dxa"/>
            </w:tcMar>
            <w:vAlign w:val="top"/>
          </w:tcPr>
          <w:p w:rsidR="56316209" w:rsidP="56316209" w:rsidRDefault="56316209" w14:paraId="1CB7A31C" w14:textId="627B65BB">
            <w:pPr>
              <w:bidi w:val="0"/>
              <w:spacing w:before="0" w:beforeAutospacing="off" w:after="0" w:afterAutospacing="off"/>
            </w:pPr>
            <w:r w:rsidRPr="56316209" w:rsidR="56316209">
              <w:rPr>
                <w:rFonts w:ascii="Arial" w:hAnsi="Arial" w:eastAsia="Arial" w:cs="Arial"/>
                <w:b w:val="1"/>
                <w:bCs w:val="1"/>
                <w:color w:val="000000" w:themeColor="text1" w:themeTint="FF" w:themeShade="FF"/>
                <w:sz w:val="22"/>
                <w:szCs w:val="22"/>
              </w:rPr>
              <w:t xml:space="preserve">Employees should demonstrate the following behaviours to be effective in their role: </w:t>
            </w:r>
          </w:p>
        </w:tc>
      </w:tr>
      <w:tr w:rsidR="56316209" w:rsidTr="56316209" w14:paraId="7437B7BD">
        <w:trPr>
          <w:trHeight w:val="270"/>
        </w:trPr>
        <w:tc>
          <w:tcPr>
            <w:tcW w:w="9015" w:type="dxa"/>
            <w:tcBorders>
              <w:top w:val="single" w:sz="8"/>
              <w:left w:val="single" w:sz="8"/>
              <w:bottom w:val="single" w:sz="8"/>
              <w:right w:val="single" w:sz="8"/>
            </w:tcBorders>
            <w:tcMar>
              <w:left w:w="108" w:type="dxa"/>
              <w:right w:w="108" w:type="dxa"/>
            </w:tcMar>
            <w:vAlign w:val="top"/>
          </w:tcPr>
          <w:p w:rsidR="56316209" w:rsidP="56316209" w:rsidRDefault="56316209" w14:paraId="0A598596" w14:textId="00E8FC45">
            <w:pPr>
              <w:bidi w:val="0"/>
              <w:spacing w:before="0" w:beforeAutospacing="off" w:after="0" w:afterAutospacing="off"/>
            </w:pPr>
            <w:r w:rsidRPr="56316209" w:rsidR="56316209">
              <w:rPr>
                <w:rFonts w:ascii="Arial" w:hAnsi="Arial" w:eastAsia="Arial" w:cs="Arial"/>
                <w:sz w:val="22"/>
                <w:szCs w:val="22"/>
              </w:rPr>
              <w:t>CE1.1 Work with their own team and others to maximise resources and share experience and knowledge</w:t>
            </w:r>
          </w:p>
        </w:tc>
      </w:tr>
      <w:tr w:rsidR="56316209" w:rsidTr="56316209" w14:paraId="55D369F2">
        <w:trPr>
          <w:trHeight w:val="255"/>
        </w:trPr>
        <w:tc>
          <w:tcPr>
            <w:tcW w:w="9015" w:type="dxa"/>
            <w:tcBorders>
              <w:top w:val="single" w:sz="8"/>
              <w:left w:val="single" w:sz="8"/>
              <w:bottom w:val="single" w:sz="8"/>
              <w:right w:val="single" w:sz="8"/>
            </w:tcBorders>
            <w:tcMar>
              <w:left w:w="108" w:type="dxa"/>
              <w:right w:w="108" w:type="dxa"/>
            </w:tcMar>
            <w:vAlign w:val="top"/>
          </w:tcPr>
          <w:p w:rsidR="56316209" w:rsidP="56316209" w:rsidRDefault="56316209" w14:paraId="1E786054" w14:textId="411632A7">
            <w:pPr>
              <w:bidi w:val="0"/>
              <w:spacing w:before="0" w:beforeAutospacing="off" w:after="0" w:afterAutospacing="off"/>
            </w:pPr>
            <w:r w:rsidRPr="56316209" w:rsidR="56316209">
              <w:rPr>
                <w:rFonts w:ascii="Arial" w:hAnsi="Arial" w:eastAsia="Arial" w:cs="Arial"/>
                <w:sz w:val="22"/>
                <w:szCs w:val="22"/>
              </w:rPr>
              <w:t xml:space="preserve">CE1.2 Build strong working relationships.  Communicate well with colleagues and internal and external stakeholders. </w:t>
            </w:r>
          </w:p>
        </w:tc>
      </w:tr>
      <w:tr w:rsidR="56316209" w:rsidTr="56316209" w14:paraId="0303542D">
        <w:trPr>
          <w:trHeight w:val="555"/>
        </w:trPr>
        <w:tc>
          <w:tcPr>
            <w:tcW w:w="9015" w:type="dxa"/>
            <w:tcBorders>
              <w:top w:val="single" w:sz="8"/>
              <w:left w:val="single" w:sz="8"/>
              <w:bottom w:val="single" w:sz="8"/>
              <w:right w:val="single" w:sz="8"/>
            </w:tcBorders>
            <w:tcMar>
              <w:left w:w="108" w:type="dxa"/>
              <w:right w:w="108" w:type="dxa"/>
            </w:tcMar>
            <w:vAlign w:val="top"/>
          </w:tcPr>
          <w:p w:rsidR="56316209" w:rsidP="56316209" w:rsidRDefault="56316209" w14:paraId="570DE2C2" w14:textId="358598DD">
            <w:pPr>
              <w:bidi w:val="0"/>
              <w:spacing w:before="0" w:beforeAutospacing="off" w:after="0" w:afterAutospacing="off"/>
            </w:pPr>
            <w:r w:rsidRPr="56316209" w:rsidR="56316209">
              <w:rPr>
                <w:rFonts w:ascii="Arial" w:hAnsi="Arial" w:eastAsia="Arial" w:cs="Arial"/>
                <w:sz w:val="22"/>
                <w:szCs w:val="22"/>
              </w:rPr>
              <w:t xml:space="preserve">CE1.3 Engage with internal and external stakeholders as much as possible.  Seek to understand and act on their input wherever appropriate. </w:t>
            </w:r>
          </w:p>
        </w:tc>
      </w:tr>
      <w:tr w:rsidR="56316209" w:rsidTr="56316209" w14:paraId="25E80A30">
        <w:trPr>
          <w:trHeight w:val="585"/>
        </w:trPr>
        <w:tc>
          <w:tcPr>
            <w:tcW w:w="9015" w:type="dxa"/>
            <w:tcBorders>
              <w:top w:val="single" w:sz="8"/>
              <w:left w:val="single" w:sz="8"/>
              <w:bottom w:val="single" w:sz="8"/>
              <w:right w:val="single" w:sz="8"/>
            </w:tcBorders>
            <w:shd w:val="clear" w:color="auto" w:fill="C6D9F1"/>
            <w:tcMar>
              <w:left w:w="108" w:type="dxa"/>
              <w:right w:w="108" w:type="dxa"/>
            </w:tcMar>
            <w:vAlign w:val="top"/>
          </w:tcPr>
          <w:p w:rsidR="56316209" w:rsidP="56316209" w:rsidRDefault="56316209" w14:paraId="53F8588C" w14:textId="77D3AE56">
            <w:pPr>
              <w:bidi w:val="0"/>
              <w:spacing w:before="0" w:beforeAutospacing="off" w:after="0" w:afterAutospacing="off"/>
            </w:pPr>
            <w:r w:rsidRPr="56316209" w:rsidR="56316209">
              <w:rPr>
                <w:rFonts w:ascii="Arial" w:hAnsi="Arial" w:eastAsia="Arial" w:cs="Arial"/>
                <w:b w:val="1"/>
                <w:bCs w:val="1"/>
                <w:color w:val="000000" w:themeColor="text1" w:themeTint="FF" w:themeShade="FF"/>
                <w:sz w:val="22"/>
                <w:szCs w:val="22"/>
              </w:rPr>
              <w:t>Managers should demonstrate the following additional behaviours to be effective in their role:</w:t>
            </w:r>
          </w:p>
        </w:tc>
      </w:tr>
      <w:tr w:rsidR="56316209" w:rsidTr="56316209" w14:paraId="391C1AF3">
        <w:trPr>
          <w:trHeight w:val="270"/>
        </w:trPr>
        <w:tc>
          <w:tcPr>
            <w:tcW w:w="9015" w:type="dxa"/>
            <w:tcBorders>
              <w:top w:val="single" w:sz="8"/>
              <w:left w:val="single" w:sz="8"/>
              <w:bottom w:val="single" w:sz="8"/>
              <w:right w:val="single" w:sz="8"/>
            </w:tcBorders>
            <w:tcMar>
              <w:left w:w="108" w:type="dxa"/>
              <w:right w:w="108" w:type="dxa"/>
            </w:tcMar>
            <w:vAlign w:val="top"/>
          </w:tcPr>
          <w:p w:rsidR="56316209" w:rsidP="56316209" w:rsidRDefault="56316209" w14:paraId="2FAF79ED" w14:textId="74DB6AFE">
            <w:pPr>
              <w:bidi w:val="0"/>
              <w:spacing w:before="0" w:beforeAutospacing="off" w:after="0" w:afterAutospacing="off"/>
            </w:pPr>
            <w:r w:rsidRPr="56316209" w:rsidR="56316209">
              <w:rPr>
                <w:rFonts w:ascii="Arial" w:hAnsi="Arial" w:eastAsia="Arial" w:cs="Arial"/>
                <w:sz w:val="22"/>
                <w:szCs w:val="22"/>
              </w:rPr>
              <w:t>CM1.4 Encourage ideas and innovation from all members of their team and have confidence to trial new ways of working wherever possible.</w:t>
            </w:r>
          </w:p>
        </w:tc>
      </w:tr>
      <w:tr w:rsidR="56316209" w:rsidTr="56316209" w14:paraId="7B406ABF">
        <w:trPr>
          <w:trHeight w:val="540"/>
        </w:trPr>
        <w:tc>
          <w:tcPr>
            <w:tcW w:w="9015" w:type="dxa"/>
            <w:tcBorders>
              <w:top w:val="single" w:sz="8"/>
              <w:left w:val="single" w:sz="8"/>
              <w:bottom w:val="single" w:sz="8"/>
              <w:right w:val="single" w:sz="8"/>
            </w:tcBorders>
            <w:tcMar>
              <w:left w:w="108" w:type="dxa"/>
              <w:right w:w="108" w:type="dxa"/>
            </w:tcMar>
            <w:vAlign w:val="top"/>
          </w:tcPr>
          <w:p w:rsidR="56316209" w:rsidP="56316209" w:rsidRDefault="56316209" w14:paraId="5E35A819" w14:textId="6CA5378C">
            <w:pPr>
              <w:bidi w:val="0"/>
              <w:spacing w:before="0" w:beforeAutospacing="off" w:after="0" w:afterAutospacing="off"/>
            </w:pPr>
            <w:r w:rsidRPr="56316209" w:rsidR="56316209">
              <w:rPr>
                <w:rFonts w:ascii="Arial" w:hAnsi="Arial" w:eastAsia="Arial" w:cs="Arial"/>
                <w:sz w:val="22"/>
                <w:szCs w:val="22"/>
              </w:rPr>
              <w:t xml:space="preserve">CM1.5 Encourage wider team engagement in partnership working where appropriate with internal and external Stakeholders.  Actively promote a ‘one council’ culture. </w:t>
            </w:r>
          </w:p>
        </w:tc>
      </w:tr>
      <w:tr w:rsidR="56316209" w:rsidTr="56316209" w14:paraId="469D8A3E">
        <w:trPr>
          <w:trHeight w:val="375"/>
        </w:trPr>
        <w:tc>
          <w:tcPr>
            <w:tcW w:w="9015" w:type="dxa"/>
            <w:tcBorders>
              <w:top w:val="single" w:sz="8"/>
              <w:left w:val="single" w:sz="8"/>
              <w:bottom w:val="single" w:sz="8"/>
              <w:right w:val="single" w:sz="8"/>
            </w:tcBorders>
            <w:tcMar>
              <w:left w:w="108" w:type="dxa"/>
              <w:right w:w="108" w:type="dxa"/>
            </w:tcMar>
            <w:vAlign w:val="top"/>
          </w:tcPr>
          <w:p w:rsidR="56316209" w:rsidP="56316209" w:rsidRDefault="56316209" w14:paraId="563FC45C" w14:textId="4D5E71F8">
            <w:pPr>
              <w:bidi w:val="0"/>
              <w:spacing w:before="0" w:beforeAutospacing="off" w:after="0" w:afterAutospacing="off"/>
            </w:pPr>
            <w:r w:rsidRPr="56316209" w:rsidR="56316209">
              <w:rPr>
                <w:rFonts w:ascii="Arial" w:hAnsi="Arial" w:eastAsia="Arial" w:cs="Arial"/>
                <w:sz w:val="22"/>
                <w:szCs w:val="22"/>
              </w:rPr>
              <w:t>CM1.6 Encourage the team to engage with new or existing groups and teams when required</w:t>
            </w:r>
          </w:p>
        </w:tc>
      </w:tr>
    </w:tbl>
    <w:p w:rsidR="6D68DBA1" w:rsidP="56316209" w:rsidRDefault="6D68DBA1" w14:paraId="75989CDC" w14:textId="32D573DA">
      <w:pPr>
        <w:bidi w:val="0"/>
        <w:spacing w:before="0" w:beforeAutospacing="off" w:after="0" w:afterAutospacing="off"/>
      </w:pPr>
      <w:r w:rsidRPr="56316209" w:rsidR="5E9A42F3">
        <w:rPr>
          <w:rFonts w:ascii="Arial" w:hAnsi="Arial" w:eastAsia="Arial" w:cs="Arial"/>
          <w:b w:val="1"/>
          <w:bCs w:val="1"/>
          <w:noProof w:val="0"/>
          <w:sz w:val="24"/>
          <w:szCs w:val="24"/>
          <w:lang w:val="en-GB"/>
        </w:rPr>
        <w:t xml:space="preserve"> </w:t>
      </w:r>
    </w:p>
    <w:p w:rsidR="6D68DBA1" w:rsidP="56316209" w:rsidRDefault="6D68DBA1" w14:paraId="2B09E39A" w14:textId="1A15339A">
      <w:pPr>
        <w:bidi w:val="0"/>
        <w:spacing w:before="0" w:beforeAutospacing="off" w:after="0" w:afterAutospacing="off"/>
      </w:pPr>
      <w:r w:rsidRPr="56316209" w:rsidR="5E9A42F3">
        <w:rPr>
          <w:rFonts w:ascii="Arial" w:hAnsi="Arial" w:eastAsia="Arial" w:cs="Arial"/>
          <w:b w:val="1"/>
          <w:bCs w:val="1"/>
          <w:noProof w:val="0"/>
          <w:sz w:val="24"/>
          <w:szCs w:val="24"/>
          <w:lang w:val="en-GB"/>
        </w:rPr>
        <w:t>CE2/CM2 - Lead by Example</w:t>
      </w:r>
    </w:p>
    <w:p w:rsidR="6D68DBA1" w:rsidP="56316209" w:rsidRDefault="6D68DBA1" w14:paraId="6A4937BA" w14:textId="18BEE7D6">
      <w:pPr>
        <w:bidi w:val="0"/>
        <w:spacing w:before="0" w:beforeAutospacing="off" w:after="0" w:afterAutospacing="off"/>
      </w:pPr>
      <w:r w:rsidRPr="56316209" w:rsidR="5E9A42F3">
        <w:rPr>
          <w:rFonts w:ascii="Arial" w:hAnsi="Arial" w:eastAsia="Arial" w:cs="Arial"/>
          <w:b w:val="1"/>
          <w:bCs w:val="1"/>
          <w:noProof w:val="0"/>
          <w:sz w:val="24"/>
          <w:szCs w:val="24"/>
          <w:lang w:val="en-GB"/>
        </w:rPr>
        <w:t xml:space="preserve"> </w:t>
      </w:r>
    </w:p>
    <w:tbl>
      <w:tblPr>
        <w:tblStyle w:val="TableNormal"/>
        <w:bidiVisual w:val="0"/>
        <w:tblW w:w="0" w:type="auto"/>
        <w:tblInd w:w="105" w:type="dxa"/>
        <w:tblLook w:val="04A0" w:firstRow="1" w:lastRow="0" w:firstColumn="1" w:lastColumn="0" w:noHBand="0" w:noVBand="1"/>
      </w:tblPr>
      <w:tblGrid>
        <w:gridCol w:w="9015"/>
      </w:tblGrid>
      <w:tr w:rsidR="56316209" w:rsidTr="56316209" w14:paraId="4D67FC56">
        <w:trPr>
          <w:trHeight w:val="510"/>
        </w:trPr>
        <w:tc>
          <w:tcPr>
            <w:tcW w:w="9015" w:type="dxa"/>
            <w:tcBorders>
              <w:top w:val="single" w:sz="8"/>
              <w:left w:val="single" w:sz="8"/>
              <w:bottom w:val="single" w:sz="8"/>
              <w:right w:val="single" w:sz="8"/>
            </w:tcBorders>
            <w:shd w:val="clear" w:color="auto" w:fill="D6E3BC"/>
            <w:tcMar>
              <w:left w:w="108" w:type="dxa"/>
              <w:right w:w="108" w:type="dxa"/>
            </w:tcMar>
            <w:vAlign w:val="top"/>
          </w:tcPr>
          <w:p w:rsidR="56316209" w:rsidP="56316209" w:rsidRDefault="56316209" w14:paraId="3C007E04" w14:textId="0B349375">
            <w:pPr>
              <w:bidi w:val="0"/>
              <w:spacing w:before="0" w:beforeAutospacing="off" w:after="0" w:afterAutospacing="off"/>
            </w:pPr>
            <w:r w:rsidRPr="56316209" w:rsidR="56316209">
              <w:rPr>
                <w:rFonts w:ascii="Arial" w:hAnsi="Arial" w:eastAsia="Arial" w:cs="Arial"/>
                <w:b w:val="1"/>
                <w:bCs w:val="1"/>
                <w:color w:val="000000" w:themeColor="text1" w:themeTint="FF" w:themeShade="FF"/>
                <w:sz w:val="22"/>
                <w:szCs w:val="22"/>
              </w:rPr>
              <w:t xml:space="preserve">Employees should demonstrate the following behaviours to be effective in their role: </w:t>
            </w:r>
          </w:p>
        </w:tc>
      </w:tr>
      <w:tr w:rsidR="56316209" w:rsidTr="56316209" w14:paraId="675A527E">
        <w:trPr>
          <w:trHeight w:val="300"/>
        </w:trPr>
        <w:tc>
          <w:tcPr>
            <w:tcW w:w="9015" w:type="dxa"/>
            <w:tcBorders>
              <w:top w:val="single" w:sz="8"/>
              <w:left w:val="single" w:sz="8"/>
              <w:bottom w:val="single" w:sz="8"/>
              <w:right w:val="single" w:sz="8"/>
            </w:tcBorders>
            <w:tcMar>
              <w:left w:w="108" w:type="dxa"/>
              <w:right w:w="108" w:type="dxa"/>
            </w:tcMar>
            <w:vAlign w:val="top"/>
          </w:tcPr>
          <w:p w:rsidR="56316209" w:rsidP="56316209" w:rsidRDefault="56316209" w14:paraId="148B0BF5" w14:textId="4AC3D9CC">
            <w:pPr>
              <w:bidi w:val="0"/>
              <w:spacing w:before="0" w:beforeAutospacing="off" w:after="0" w:afterAutospacing="off"/>
            </w:pPr>
            <w:r w:rsidRPr="56316209" w:rsidR="56316209">
              <w:rPr>
                <w:rFonts w:ascii="Arial" w:hAnsi="Arial" w:eastAsia="Arial" w:cs="Arial"/>
                <w:sz w:val="22"/>
                <w:szCs w:val="22"/>
              </w:rPr>
              <w:t>CE2.1 ‘Walk the talk’, act as a positive role model and focus on solutions and encourage individuals to do the same.  Address individuals who are not demonstrating positive behaviours.</w:t>
            </w:r>
          </w:p>
        </w:tc>
      </w:tr>
      <w:tr w:rsidR="56316209" w:rsidTr="56316209" w14:paraId="4CCDCB95">
        <w:trPr>
          <w:trHeight w:val="300"/>
        </w:trPr>
        <w:tc>
          <w:tcPr>
            <w:tcW w:w="9015" w:type="dxa"/>
            <w:tcBorders>
              <w:top w:val="single" w:sz="8"/>
              <w:left w:val="single" w:sz="8"/>
              <w:bottom w:val="single" w:sz="8"/>
              <w:right w:val="single" w:sz="8"/>
            </w:tcBorders>
            <w:tcMar>
              <w:left w:w="108" w:type="dxa"/>
              <w:right w:w="108" w:type="dxa"/>
            </w:tcMar>
            <w:vAlign w:val="top"/>
          </w:tcPr>
          <w:p w:rsidR="56316209" w:rsidP="56316209" w:rsidRDefault="56316209" w14:paraId="0B569566" w14:textId="15A0A7AB">
            <w:pPr>
              <w:bidi w:val="0"/>
              <w:spacing w:before="0" w:beforeAutospacing="off" w:after="0" w:afterAutospacing="off"/>
            </w:pPr>
            <w:r w:rsidRPr="56316209" w:rsidR="56316209">
              <w:rPr>
                <w:rFonts w:ascii="Arial" w:hAnsi="Arial" w:eastAsia="Arial" w:cs="Arial"/>
                <w:sz w:val="22"/>
                <w:szCs w:val="22"/>
              </w:rPr>
              <w:t>CE2.2 Be accessible and communicate clearly, face to face where possible and appreciate that effective communication is two-way. Give clear messages; respond to feedback, new ideas and suggestions.</w:t>
            </w:r>
          </w:p>
        </w:tc>
      </w:tr>
      <w:tr w:rsidR="56316209" w:rsidTr="56316209" w14:paraId="24A27702">
        <w:trPr>
          <w:trHeight w:val="330"/>
        </w:trPr>
        <w:tc>
          <w:tcPr>
            <w:tcW w:w="9015" w:type="dxa"/>
            <w:tcBorders>
              <w:top w:val="single" w:sz="8"/>
              <w:left w:val="single" w:sz="8"/>
              <w:bottom w:val="single" w:sz="8"/>
              <w:right w:val="single" w:sz="8"/>
            </w:tcBorders>
            <w:tcMar>
              <w:left w:w="108" w:type="dxa"/>
              <w:right w:w="108" w:type="dxa"/>
            </w:tcMar>
            <w:vAlign w:val="top"/>
          </w:tcPr>
          <w:p w:rsidR="56316209" w:rsidP="56316209" w:rsidRDefault="56316209" w14:paraId="7E2C715C" w14:textId="6A6C6D05">
            <w:pPr>
              <w:bidi w:val="0"/>
              <w:spacing w:before="0" w:beforeAutospacing="off" w:after="0" w:afterAutospacing="off"/>
            </w:pPr>
            <w:r w:rsidRPr="56316209" w:rsidR="56316209">
              <w:rPr>
                <w:rFonts w:ascii="Arial" w:hAnsi="Arial" w:eastAsia="Arial" w:cs="Arial"/>
                <w:sz w:val="22"/>
                <w:szCs w:val="22"/>
              </w:rPr>
              <w:t xml:space="preserve">CE2.3 Set high performance standards for themselves and meet them </w:t>
            </w:r>
          </w:p>
        </w:tc>
      </w:tr>
      <w:tr w:rsidR="56316209" w:rsidTr="56316209" w14:paraId="1253A2D4">
        <w:trPr>
          <w:trHeight w:val="300"/>
        </w:trPr>
        <w:tc>
          <w:tcPr>
            <w:tcW w:w="9015" w:type="dxa"/>
            <w:tcBorders>
              <w:top w:val="single" w:sz="8"/>
              <w:left w:val="single" w:sz="8"/>
              <w:bottom w:val="single" w:sz="8"/>
              <w:right w:val="single" w:sz="8"/>
            </w:tcBorders>
            <w:tcMar>
              <w:left w:w="108" w:type="dxa"/>
              <w:right w:w="108" w:type="dxa"/>
            </w:tcMar>
            <w:vAlign w:val="top"/>
          </w:tcPr>
          <w:p w:rsidR="56316209" w:rsidP="56316209" w:rsidRDefault="56316209" w14:paraId="02BFDCD7" w14:textId="0B65AAE2">
            <w:pPr>
              <w:bidi w:val="0"/>
              <w:spacing w:before="0" w:beforeAutospacing="off" w:after="0" w:afterAutospacing="off"/>
            </w:pPr>
            <w:r w:rsidRPr="56316209" w:rsidR="56316209">
              <w:rPr>
                <w:rFonts w:ascii="Arial" w:hAnsi="Arial" w:eastAsia="Arial" w:cs="Arial"/>
                <w:sz w:val="22"/>
                <w:szCs w:val="22"/>
              </w:rPr>
              <w:t xml:space="preserve">CE2.4 Speak positively about the Council </w:t>
            </w:r>
          </w:p>
        </w:tc>
      </w:tr>
      <w:tr w:rsidR="56316209" w:rsidTr="56316209" w14:paraId="6CA1765D">
        <w:trPr>
          <w:trHeight w:val="300"/>
        </w:trPr>
        <w:tc>
          <w:tcPr>
            <w:tcW w:w="9015" w:type="dxa"/>
            <w:tcBorders>
              <w:top w:val="single" w:sz="8"/>
              <w:left w:val="single" w:sz="8"/>
              <w:bottom w:val="single" w:sz="8"/>
              <w:right w:val="single" w:sz="8"/>
            </w:tcBorders>
            <w:shd w:val="clear" w:color="auto" w:fill="C6D9F1"/>
            <w:tcMar>
              <w:left w:w="108" w:type="dxa"/>
              <w:right w:w="108" w:type="dxa"/>
            </w:tcMar>
            <w:vAlign w:val="top"/>
          </w:tcPr>
          <w:p w:rsidR="56316209" w:rsidP="56316209" w:rsidRDefault="56316209" w14:paraId="1459072F" w14:textId="75ADC288">
            <w:pPr>
              <w:bidi w:val="0"/>
              <w:spacing w:before="0" w:beforeAutospacing="off" w:after="0" w:afterAutospacing="off"/>
            </w:pPr>
            <w:r w:rsidRPr="56316209" w:rsidR="56316209">
              <w:rPr>
                <w:rFonts w:ascii="Arial" w:hAnsi="Arial" w:eastAsia="Arial" w:cs="Arial"/>
                <w:b w:val="1"/>
                <w:bCs w:val="1"/>
                <w:color w:val="000000" w:themeColor="text1" w:themeTint="FF" w:themeShade="FF"/>
                <w:sz w:val="22"/>
                <w:szCs w:val="22"/>
              </w:rPr>
              <w:t>Managers should demonstrate the following additional behaviours to be effective in their role:</w:t>
            </w:r>
          </w:p>
        </w:tc>
      </w:tr>
      <w:tr w:rsidR="56316209" w:rsidTr="56316209" w14:paraId="5863C0A8">
        <w:trPr>
          <w:trHeight w:val="300"/>
        </w:trPr>
        <w:tc>
          <w:tcPr>
            <w:tcW w:w="9015" w:type="dxa"/>
            <w:tcBorders>
              <w:top w:val="single" w:sz="8"/>
              <w:left w:val="single" w:sz="8"/>
              <w:bottom w:val="single" w:sz="8"/>
              <w:right w:val="single" w:sz="8"/>
            </w:tcBorders>
            <w:tcMar>
              <w:left w:w="108" w:type="dxa"/>
              <w:right w:w="108" w:type="dxa"/>
            </w:tcMar>
            <w:vAlign w:val="top"/>
          </w:tcPr>
          <w:p w:rsidR="56316209" w:rsidP="56316209" w:rsidRDefault="56316209" w14:paraId="6A87250D" w14:textId="115E9618">
            <w:pPr>
              <w:bidi w:val="0"/>
              <w:spacing w:before="0" w:beforeAutospacing="off" w:after="0" w:afterAutospacing="off"/>
            </w:pPr>
            <w:r w:rsidRPr="56316209" w:rsidR="56316209">
              <w:rPr>
                <w:rFonts w:ascii="Arial" w:hAnsi="Arial" w:eastAsia="Arial" w:cs="Arial"/>
                <w:sz w:val="22"/>
                <w:szCs w:val="22"/>
              </w:rPr>
              <w:t xml:space="preserve">CM2.5 Share vision and priorities in a way that individuals can understand the part they play, inspire and empower individuals to achieve positive outcomes for internal and external stakeholders </w:t>
            </w:r>
          </w:p>
        </w:tc>
      </w:tr>
    </w:tbl>
    <w:p w:rsidR="6D68DBA1" w:rsidP="56316209" w:rsidRDefault="6D68DBA1" w14:paraId="5DC0FF0E" w14:textId="7D8843C6">
      <w:pPr>
        <w:bidi w:val="0"/>
        <w:spacing w:before="0" w:beforeAutospacing="off" w:after="0" w:afterAutospacing="off"/>
      </w:pPr>
      <w:r w:rsidRPr="56316209" w:rsidR="5E9A42F3">
        <w:rPr>
          <w:rFonts w:ascii="Arial" w:hAnsi="Arial" w:eastAsia="Arial" w:cs="Arial"/>
          <w:b w:val="1"/>
          <w:bCs w:val="1"/>
          <w:noProof w:val="0"/>
          <w:sz w:val="24"/>
          <w:szCs w:val="24"/>
          <w:lang w:val="en-GB"/>
        </w:rPr>
        <w:t xml:space="preserve"> </w:t>
      </w:r>
    </w:p>
    <w:p w:rsidR="6D68DBA1" w:rsidP="56316209" w:rsidRDefault="6D68DBA1" w14:paraId="332FD427" w14:textId="0B1873A4">
      <w:pPr>
        <w:bidi w:val="0"/>
        <w:spacing w:before="0" w:beforeAutospacing="off" w:after="0" w:afterAutospacing="off"/>
      </w:pPr>
      <w:r w:rsidRPr="56316209" w:rsidR="5E9A42F3">
        <w:rPr>
          <w:rFonts w:ascii="Arial" w:hAnsi="Arial" w:eastAsia="Arial" w:cs="Arial"/>
          <w:b w:val="1"/>
          <w:bCs w:val="1"/>
          <w:noProof w:val="0"/>
          <w:sz w:val="24"/>
          <w:szCs w:val="24"/>
          <w:lang w:val="en-GB"/>
        </w:rPr>
        <w:t>CE3/CM3 - Respect and Value Everyone</w:t>
      </w:r>
    </w:p>
    <w:p w:rsidR="6D68DBA1" w:rsidP="56316209" w:rsidRDefault="6D68DBA1" w14:paraId="2A16C284" w14:textId="0771680E">
      <w:pPr>
        <w:bidi w:val="0"/>
        <w:spacing w:before="0" w:beforeAutospacing="off" w:after="0" w:afterAutospacing="off"/>
      </w:pPr>
      <w:r w:rsidRPr="56316209" w:rsidR="5E9A42F3">
        <w:rPr>
          <w:rFonts w:ascii="Arial" w:hAnsi="Arial" w:eastAsia="Arial" w:cs="Arial"/>
          <w:b w:val="1"/>
          <w:bCs w:val="1"/>
          <w:noProof w:val="0"/>
          <w:sz w:val="24"/>
          <w:szCs w:val="24"/>
          <w:lang w:val="en-GB"/>
        </w:rPr>
        <w:t xml:space="preserve"> </w:t>
      </w:r>
    </w:p>
    <w:tbl>
      <w:tblPr>
        <w:tblStyle w:val="TableNormal"/>
        <w:bidiVisual w:val="0"/>
        <w:tblW w:w="0" w:type="auto"/>
        <w:tblInd w:w="105" w:type="dxa"/>
        <w:tblLook w:val="04A0" w:firstRow="1" w:lastRow="0" w:firstColumn="1" w:lastColumn="0" w:noHBand="0" w:noVBand="1"/>
      </w:tblPr>
      <w:tblGrid>
        <w:gridCol w:w="9015"/>
      </w:tblGrid>
      <w:tr w:rsidR="56316209" w:rsidTr="56316209" w14:paraId="0C1DCD38">
        <w:trPr>
          <w:trHeight w:val="300"/>
        </w:trPr>
        <w:tc>
          <w:tcPr>
            <w:tcW w:w="9015" w:type="dxa"/>
            <w:tcBorders>
              <w:top w:val="single" w:sz="8"/>
              <w:left w:val="single" w:sz="8"/>
              <w:bottom w:val="single" w:sz="8"/>
              <w:right w:val="single" w:sz="8"/>
            </w:tcBorders>
            <w:shd w:val="clear" w:color="auto" w:fill="D6E3BC"/>
            <w:tcMar>
              <w:left w:w="108" w:type="dxa"/>
              <w:right w:w="108" w:type="dxa"/>
            </w:tcMar>
            <w:vAlign w:val="top"/>
          </w:tcPr>
          <w:p w:rsidR="56316209" w:rsidP="56316209" w:rsidRDefault="56316209" w14:paraId="1347DC03" w14:textId="05D549D1">
            <w:pPr>
              <w:bidi w:val="0"/>
              <w:spacing w:before="0" w:beforeAutospacing="off" w:after="0" w:afterAutospacing="off"/>
            </w:pPr>
            <w:r w:rsidRPr="56316209" w:rsidR="56316209">
              <w:rPr>
                <w:rFonts w:ascii="Arial" w:hAnsi="Arial" w:eastAsia="Arial" w:cs="Arial"/>
                <w:b w:val="1"/>
                <w:bCs w:val="1"/>
                <w:color w:val="000000" w:themeColor="text1" w:themeTint="FF" w:themeShade="FF"/>
                <w:sz w:val="22"/>
                <w:szCs w:val="22"/>
              </w:rPr>
              <w:t xml:space="preserve">Employees should demonstrate the following behaviours to be effective in their role: </w:t>
            </w:r>
          </w:p>
          <w:p w:rsidR="56316209" w:rsidP="56316209" w:rsidRDefault="56316209" w14:paraId="15EB8ECD" w14:textId="2E46C0DA">
            <w:pPr>
              <w:bidi w:val="0"/>
              <w:spacing w:before="0" w:beforeAutospacing="off" w:after="0" w:afterAutospacing="off"/>
            </w:pPr>
            <w:r w:rsidRPr="56316209" w:rsidR="56316209">
              <w:rPr>
                <w:rFonts w:ascii="Arial" w:hAnsi="Arial" w:eastAsia="Arial" w:cs="Arial"/>
                <w:b w:val="1"/>
                <w:bCs w:val="1"/>
                <w:sz w:val="22"/>
                <w:szCs w:val="22"/>
              </w:rPr>
              <w:t xml:space="preserve"> </w:t>
            </w:r>
          </w:p>
        </w:tc>
      </w:tr>
      <w:tr w:rsidR="56316209" w:rsidTr="56316209" w14:paraId="7E212118">
        <w:trPr>
          <w:trHeight w:val="300"/>
        </w:trPr>
        <w:tc>
          <w:tcPr>
            <w:tcW w:w="9015" w:type="dxa"/>
            <w:tcBorders>
              <w:top w:val="single" w:sz="8"/>
              <w:left w:val="single" w:sz="8"/>
              <w:bottom w:val="single" w:sz="8"/>
              <w:right w:val="single" w:sz="8"/>
            </w:tcBorders>
            <w:tcMar>
              <w:left w:w="108" w:type="dxa"/>
              <w:right w:w="108" w:type="dxa"/>
            </w:tcMar>
            <w:vAlign w:val="top"/>
          </w:tcPr>
          <w:p w:rsidR="56316209" w:rsidP="56316209" w:rsidRDefault="56316209" w14:paraId="788567EE" w14:textId="66982F72">
            <w:pPr>
              <w:bidi w:val="0"/>
              <w:spacing w:before="0" w:beforeAutospacing="off" w:after="0" w:afterAutospacing="off"/>
            </w:pPr>
            <w:r w:rsidRPr="56316209" w:rsidR="56316209">
              <w:rPr>
                <w:rFonts w:ascii="Arial" w:hAnsi="Arial" w:eastAsia="Arial" w:cs="Arial"/>
                <w:sz w:val="22"/>
                <w:szCs w:val="22"/>
              </w:rPr>
              <w:t>CE3.1 Value and respect the roles and views of colleagues and partners, regardless of their place within the organisation</w:t>
            </w:r>
          </w:p>
        </w:tc>
      </w:tr>
      <w:tr w:rsidR="56316209" w:rsidTr="56316209" w14:paraId="565E7049">
        <w:trPr>
          <w:trHeight w:val="300"/>
        </w:trPr>
        <w:tc>
          <w:tcPr>
            <w:tcW w:w="9015" w:type="dxa"/>
            <w:tcBorders>
              <w:top w:val="single" w:sz="8"/>
              <w:left w:val="single" w:sz="8"/>
              <w:bottom w:val="single" w:sz="8"/>
              <w:right w:val="single" w:sz="8"/>
            </w:tcBorders>
            <w:tcMar>
              <w:left w:w="108" w:type="dxa"/>
              <w:right w:w="108" w:type="dxa"/>
            </w:tcMar>
            <w:vAlign w:val="top"/>
          </w:tcPr>
          <w:p w:rsidR="56316209" w:rsidP="56316209" w:rsidRDefault="56316209" w14:paraId="4898366C" w14:textId="50B8A5BC">
            <w:pPr>
              <w:bidi w:val="0"/>
              <w:spacing w:before="0" w:beforeAutospacing="off" w:after="0" w:afterAutospacing="off"/>
            </w:pPr>
            <w:r w:rsidRPr="56316209" w:rsidR="56316209">
              <w:rPr>
                <w:rFonts w:ascii="Arial" w:hAnsi="Arial" w:eastAsia="Arial" w:cs="Arial"/>
                <w:sz w:val="22"/>
                <w:szCs w:val="22"/>
              </w:rPr>
              <w:t>CE3.2 Appreciate and acknowledge the work and contribution of others.</w:t>
            </w:r>
          </w:p>
        </w:tc>
      </w:tr>
      <w:tr w:rsidR="56316209" w:rsidTr="56316209" w14:paraId="5C63B524">
        <w:trPr>
          <w:trHeight w:val="300"/>
        </w:trPr>
        <w:tc>
          <w:tcPr>
            <w:tcW w:w="9015" w:type="dxa"/>
            <w:tcBorders>
              <w:top w:val="single" w:sz="8"/>
              <w:left w:val="single" w:sz="8"/>
              <w:bottom w:val="single" w:sz="8"/>
              <w:right w:val="single" w:sz="8"/>
            </w:tcBorders>
            <w:tcMar>
              <w:left w:w="108" w:type="dxa"/>
              <w:right w:w="108" w:type="dxa"/>
            </w:tcMar>
            <w:vAlign w:val="top"/>
          </w:tcPr>
          <w:p w:rsidR="56316209" w:rsidP="56316209" w:rsidRDefault="56316209" w14:paraId="0EDDBF05" w14:textId="68E46F24">
            <w:pPr>
              <w:bidi w:val="0"/>
              <w:spacing w:before="0" w:beforeAutospacing="off" w:after="0" w:afterAutospacing="off"/>
            </w:pPr>
            <w:r w:rsidRPr="56316209" w:rsidR="56316209">
              <w:rPr>
                <w:rFonts w:ascii="Arial" w:hAnsi="Arial" w:eastAsia="Arial" w:cs="Arial"/>
                <w:sz w:val="22"/>
                <w:szCs w:val="22"/>
              </w:rPr>
              <w:t>CE3.3 Recognise and respect both their own strengths and weaknesses and the strengths and weaknesses of their colleagues.</w:t>
            </w:r>
          </w:p>
        </w:tc>
      </w:tr>
      <w:tr w:rsidR="56316209" w:rsidTr="56316209" w14:paraId="29B95F19">
        <w:trPr>
          <w:trHeight w:val="300"/>
        </w:trPr>
        <w:tc>
          <w:tcPr>
            <w:tcW w:w="9015" w:type="dxa"/>
            <w:tcBorders>
              <w:top w:val="single" w:sz="8"/>
              <w:left w:val="single" w:sz="8"/>
              <w:bottom w:val="single" w:sz="8"/>
              <w:right w:val="single" w:sz="8"/>
            </w:tcBorders>
            <w:tcMar>
              <w:left w:w="108" w:type="dxa"/>
              <w:right w:w="108" w:type="dxa"/>
            </w:tcMar>
            <w:vAlign w:val="top"/>
          </w:tcPr>
          <w:p w:rsidR="56316209" w:rsidP="56316209" w:rsidRDefault="56316209" w14:paraId="54B3630E" w14:textId="690F9992">
            <w:pPr>
              <w:bidi w:val="0"/>
              <w:spacing w:before="0" w:beforeAutospacing="off" w:after="0" w:afterAutospacing="off"/>
            </w:pPr>
            <w:r w:rsidRPr="56316209" w:rsidR="56316209">
              <w:rPr>
                <w:rFonts w:ascii="Arial" w:hAnsi="Arial" w:eastAsia="Arial" w:cs="Arial"/>
                <w:sz w:val="22"/>
                <w:szCs w:val="22"/>
              </w:rPr>
              <w:t>CE3.4 Listen carefully and actively to gain an understanding of what is important to colleagues, internal and external stakeholders</w:t>
            </w:r>
          </w:p>
        </w:tc>
      </w:tr>
      <w:tr w:rsidR="56316209" w:rsidTr="56316209" w14:paraId="3B979A1C">
        <w:trPr>
          <w:trHeight w:val="300"/>
        </w:trPr>
        <w:tc>
          <w:tcPr>
            <w:tcW w:w="9015" w:type="dxa"/>
            <w:tcBorders>
              <w:top w:val="single" w:sz="8"/>
              <w:left w:val="single" w:sz="8"/>
              <w:bottom w:val="single" w:sz="8"/>
              <w:right w:val="single" w:sz="8"/>
            </w:tcBorders>
            <w:tcMar>
              <w:left w:w="108" w:type="dxa"/>
              <w:right w:w="108" w:type="dxa"/>
            </w:tcMar>
            <w:vAlign w:val="top"/>
          </w:tcPr>
          <w:p w:rsidR="56316209" w:rsidP="56316209" w:rsidRDefault="56316209" w14:paraId="00463681" w14:textId="400B1542">
            <w:pPr>
              <w:bidi w:val="0"/>
              <w:spacing w:before="0" w:beforeAutospacing="off" w:after="0" w:afterAutospacing="off"/>
            </w:pPr>
            <w:r w:rsidRPr="56316209" w:rsidR="56316209">
              <w:rPr>
                <w:rFonts w:ascii="Arial" w:hAnsi="Arial" w:eastAsia="Arial" w:cs="Arial"/>
                <w:sz w:val="22"/>
                <w:szCs w:val="22"/>
              </w:rPr>
              <w:t>CE3.5 Provide practical and moral support to colleagues, sharing and helping to solve problems, and know when to ask for and accept help from others in the interest of the whole organisation</w:t>
            </w:r>
          </w:p>
        </w:tc>
      </w:tr>
      <w:tr w:rsidR="56316209" w:rsidTr="56316209" w14:paraId="1EA6AA2E">
        <w:trPr>
          <w:trHeight w:val="300"/>
        </w:trPr>
        <w:tc>
          <w:tcPr>
            <w:tcW w:w="9015" w:type="dxa"/>
            <w:tcBorders>
              <w:top w:val="single" w:sz="8"/>
              <w:left w:val="single" w:sz="8"/>
              <w:bottom w:val="single" w:sz="8"/>
              <w:right w:val="single" w:sz="8"/>
            </w:tcBorders>
            <w:shd w:val="clear" w:color="auto" w:fill="C6D9F1"/>
            <w:tcMar>
              <w:left w:w="108" w:type="dxa"/>
              <w:right w:w="108" w:type="dxa"/>
            </w:tcMar>
            <w:vAlign w:val="top"/>
          </w:tcPr>
          <w:p w:rsidR="56316209" w:rsidP="56316209" w:rsidRDefault="56316209" w14:paraId="54DC6784" w14:textId="18BDBFB8">
            <w:pPr>
              <w:bidi w:val="0"/>
              <w:spacing w:before="0" w:beforeAutospacing="off" w:after="0" w:afterAutospacing="off"/>
            </w:pPr>
            <w:r w:rsidRPr="56316209" w:rsidR="56316209">
              <w:rPr>
                <w:rFonts w:ascii="Arial" w:hAnsi="Arial" w:eastAsia="Arial" w:cs="Arial"/>
                <w:b w:val="1"/>
                <w:bCs w:val="1"/>
                <w:color w:val="000000" w:themeColor="text1" w:themeTint="FF" w:themeShade="FF"/>
                <w:sz w:val="22"/>
                <w:szCs w:val="22"/>
              </w:rPr>
              <w:t>Managers should demonstrate the following additional behaviours to be effective in their role:</w:t>
            </w:r>
          </w:p>
        </w:tc>
      </w:tr>
      <w:tr w:rsidR="56316209" w:rsidTr="56316209" w14:paraId="50E36A53">
        <w:trPr>
          <w:trHeight w:val="300"/>
        </w:trPr>
        <w:tc>
          <w:tcPr>
            <w:tcW w:w="9015" w:type="dxa"/>
            <w:tcBorders>
              <w:top w:val="single" w:sz="8"/>
              <w:left w:val="single" w:sz="8"/>
              <w:bottom w:val="single" w:sz="8"/>
              <w:right w:val="single" w:sz="8"/>
            </w:tcBorders>
            <w:tcMar>
              <w:left w:w="108" w:type="dxa"/>
              <w:right w:w="108" w:type="dxa"/>
            </w:tcMar>
            <w:vAlign w:val="top"/>
          </w:tcPr>
          <w:p w:rsidR="56316209" w:rsidP="56316209" w:rsidRDefault="56316209" w14:paraId="4F196E60" w14:textId="44ED3EA4">
            <w:pPr>
              <w:bidi w:val="0"/>
              <w:spacing w:before="0" w:beforeAutospacing="off" w:after="0" w:afterAutospacing="off"/>
            </w:pPr>
            <w:r w:rsidRPr="56316209" w:rsidR="56316209">
              <w:rPr>
                <w:rFonts w:ascii="Arial" w:hAnsi="Arial" w:eastAsia="Arial" w:cs="Arial"/>
                <w:sz w:val="22"/>
                <w:szCs w:val="22"/>
              </w:rPr>
              <w:t>CM3.6 Provide recognition and feedback to colleagues for their work and contribution to the organisation.</w:t>
            </w:r>
          </w:p>
        </w:tc>
      </w:tr>
      <w:tr w:rsidR="56316209" w:rsidTr="56316209" w14:paraId="2AD73D6B">
        <w:trPr>
          <w:trHeight w:val="300"/>
        </w:trPr>
        <w:tc>
          <w:tcPr>
            <w:tcW w:w="9015" w:type="dxa"/>
            <w:tcBorders>
              <w:top w:val="single" w:sz="8"/>
              <w:left w:val="single" w:sz="8"/>
              <w:bottom w:val="single" w:sz="8"/>
              <w:right w:val="single" w:sz="8"/>
            </w:tcBorders>
            <w:tcMar>
              <w:left w:w="108" w:type="dxa"/>
              <w:right w:w="108" w:type="dxa"/>
            </w:tcMar>
            <w:vAlign w:val="top"/>
          </w:tcPr>
          <w:p w:rsidR="56316209" w:rsidP="56316209" w:rsidRDefault="56316209" w14:paraId="4423AD06" w14:textId="3B53D0A9">
            <w:pPr>
              <w:bidi w:val="0"/>
              <w:spacing w:before="0" w:beforeAutospacing="off" w:after="0" w:afterAutospacing="off"/>
            </w:pPr>
            <w:r w:rsidRPr="56316209" w:rsidR="56316209">
              <w:rPr>
                <w:rFonts w:ascii="Arial" w:hAnsi="Arial" w:eastAsia="Arial" w:cs="Arial"/>
                <w:sz w:val="22"/>
                <w:szCs w:val="22"/>
              </w:rPr>
              <w:t>CM3.7 Allow sufficient time and resource to complete activities. Understand the workload and pressures of colleagues to manage outputs/outcomes appropriately.</w:t>
            </w:r>
          </w:p>
        </w:tc>
      </w:tr>
      <w:tr w:rsidR="56316209" w:rsidTr="56316209" w14:paraId="30233374">
        <w:trPr>
          <w:trHeight w:val="300"/>
        </w:trPr>
        <w:tc>
          <w:tcPr>
            <w:tcW w:w="9015" w:type="dxa"/>
            <w:tcBorders>
              <w:top w:val="single" w:sz="8"/>
              <w:left w:val="single" w:sz="8"/>
              <w:bottom w:val="single" w:sz="8"/>
              <w:right w:val="single" w:sz="8"/>
            </w:tcBorders>
            <w:tcMar>
              <w:left w:w="108" w:type="dxa"/>
              <w:right w:w="108" w:type="dxa"/>
            </w:tcMar>
            <w:vAlign w:val="top"/>
          </w:tcPr>
          <w:p w:rsidR="56316209" w:rsidP="56316209" w:rsidRDefault="56316209" w14:paraId="337659BC" w14:textId="7504A709">
            <w:pPr>
              <w:bidi w:val="0"/>
              <w:spacing w:before="0" w:beforeAutospacing="off" w:after="0" w:afterAutospacing="off"/>
            </w:pPr>
            <w:r w:rsidRPr="56316209" w:rsidR="56316209">
              <w:rPr>
                <w:rFonts w:ascii="Arial" w:hAnsi="Arial" w:eastAsia="Arial" w:cs="Arial"/>
                <w:sz w:val="22"/>
                <w:szCs w:val="22"/>
              </w:rPr>
              <w:t>CM3.8 Establishes and continually improves positive and professional interaction with all Councillors / internal and external stakeholders.</w:t>
            </w:r>
          </w:p>
        </w:tc>
      </w:tr>
      <w:tr w:rsidR="56316209" w:rsidTr="56316209" w14:paraId="2FD40244">
        <w:trPr>
          <w:trHeight w:val="300"/>
        </w:trPr>
        <w:tc>
          <w:tcPr>
            <w:tcW w:w="9015" w:type="dxa"/>
            <w:tcBorders>
              <w:top w:val="single" w:sz="8"/>
              <w:left w:val="single" w:sz="8"/>
              <w:bottom w:val="single" w:sz="8"/>
              <w:right w:val="single" w:sz="8"/>
            </w:tcBorders>
            <w:tcMar>
              <w:left w:w="108" w:type="dxa"/>
              <w:right w:w="108" w:type="dxa"/>
            </w:tcMar>
            <w:vAlign w:val="top"/>
          </w:tcPr>
          <w:p w:rsidR="56316209" w:rsidP="56316209" w:rsidRDefault="56316209" w14:paraId="1E5C6B78" w14:textId="6A2F280C">
            <w:pPr>
              <w:bidi w:val="0"/>
              <w:spacing w:before="0" w:beforeAutospacing="off" w:after="0" w:afterAutospacing="off"/>
            </w:pPr>
            <w:r w:rsidRPr="56316209" w:rsidR="56316209">
              <w:rPr>
                <w:rFonts w:ascii="Arial" w:hAnsi="Arial" w:eastAsia="Arial" w:cs="Arial"/>
                <w:sz w:val="22"/>
                <w:szCs w:val="22"/>
              </w:rPr>
              <w:t>CM3.9 Set clear objectives and standards for the organisation so that staff understand the demand and expectation anticipated by colleagues and internal and external stakeholders</w:t>
            </w:r>
          </w:p>
        </w:tc>
      </w:tr>
    </w:tbl>
    <w:p w:rsidR="6D68DBA1" w:rsidP="56316209" w:rsidRDefault="6D68DBA1" w14:paraId="6CD23CAA" w14:textId="59224519">
      <w:pPr>
        <w:bidi w:val="0"/>
        <w:spacing w:before="0" w:beforeAutospacing="off" w:after="0" w:afterAutospacing="off"/>
      </w:pPr>
      <w:r w:rsidRPr="56316209" w:rsidR="5E9A42F3">
        <w:rPr>
          <w:rFonts w:ascii="Arial" w:hAnsi="Arial" w:eastAsia="Arial" w:cs="Arial"/>
          <w:b w:val="1"/>
          <w:bCs w:val="1"/>
          <w:noProof w:val="0"/>
          <w:sz w:val="24"/>
          <w:szCs w:val="24"/>
          <w:lang w:val="en-GB"/>
        </w:rPr>
        <w:t xml:space="preserve"> </w:t>
      </w:r>
    </w:p>
    <w:p w:rsidR="6D68DBA1" w:rsidP="56316209" w:rsidRDefault="6D68DBA1" w14:paraId="335AF0EF" w14:textId="1DBADFD5">
      <w:pPr>
        <w:bidi w:val="0"/>
        <w:spacing w:before="0" w:beforeAutospacing="off" w:after="0" w:afterAutospacing="off"/>
      </w:pPr>
      <w:r w:rsidRPr="56316209" w:rsidR="5E9A42F3">
        <w:rPr>
          <w:rFonts w:ascii="Arial" w:hAnsi="Arial" w:eastAsia="Arial" w:cs="Arial"/>
          <w:b w:val="1"/>
          <w:bCs w:val="1"/>
          <w:noProof w:val="0"/>
          <w:sz w:val="24"/>
          <w:szCs w:val="24"/>
          <w:lang w:val="en-GB"/>
        </w:rPr>
        <w:t xml:space="preserve">CE4/CM4 - Focus on the Future </w:t>
      </w:r>
    </w:p>
    <w:p w:rsidR="6D68DBA1" w:rsidP="56316209" w:rsidRDefault="6D68DBA1" w14:paraId="3AEA3689" w14:textId="3EBC9558">
      <w:pPr>
        <w:bidi w:val="0"/>
        <w:spacing w:before="0" w:beforeAutospacing="off" w:after="0" w:afterAutospacing="off"/>
      </w:pPr>
      <w:r w:rsidRPr="56316209" w:rsidR="5E9A42F3">
        <w:rPr>
          <w:rFonts w:ascii="Arial" w:hAnsi="Arial" w:eastAsia="Arial" w:cs="Arial"/>
          <w:b w:val="1"/>
          <w:bCs w:val="1"/>
          <w:strike w:val="0"/>
          <w:dstrike w:val="0"/>
          <w:noProof w:val="0"/>
          <w:sz w:val="24"/>
          <w:szCs w:val="24"/>
          <w:u w:val="none"/>
          <w:lang w:val="en-GB"/>
        </w:rPr>
        <w:t xml:space="preserve"> </w:t>
      </w:r>
    </w:p>
    <w:tbl>
      <w:tblPr>
        <w:tblStyle w:val="TableNormal"/>
        <w:bidiVisual w:val="0"/>
        <w:tblW w:w="0" w:type="auto"/>
        <w:tblInd w:w="105" w:type="dxa"/>
        <w:tblLook w:val="04A0" w:firstRow="1" w:lastRow="0" w:firstColumn="1" w:lastColumn="0" w:noHBand="0" w:noVBand="1"/>
      </w:tblPr>
      <w:tblGrid>
        <w:gridCol w:w="9015"/>
      </w:tblGrid>
      <w:tr w:rsidR="56316209" w:rsidTr="56316209" w14:paraId="10252199">
        <w:trPr>
          <w:trHeight w:val="300"/>
        </w:trPr>
        <w:tc>
          <w:tcPr>
            <w:tcW w:w="9015" w:type="dxa"/>
            <w:tcBorders>
              <w:top w:val="single" w:sz="8"/>
              <w:left w:val="single" w:sz="8"/>
              <w:bottom w:val="single" w:sz="8"/>
              <w:right w:val="single" w:sz="8"/>
            </w:tcBorders>
            <w:shd w:val="clear" w:color="auto" w:fill="D6E3BC"/>
            <w:tcMar>
              <w:left w:w="108" w:type="dxa"/>
              <w:right w:w="108" w:type="dxa"/>
            </w:tcMar>
            <w:vAlign w:val="top"/>
          </w:tcPr>
          <w:p w:rsidR="56316209" w:rsidP="56316209" w:rsidRDefault="56316209" w14:paraId="39E4CB5B" w14:textId="26C96B79">
            <w:pPr>
              <w:bidi w:val="0"/>
              <w:spacing w:before="0" w:beforeAutospacing="off" w:after="0" w:afterAutospacing="off"/>
            </w:pPr>
            <w:r w:rsidRPr="56316209" w:rsidR="56316209">
              <w:rPr>
                <w:rFonts w:ascii="Arial" w:hAnsi="Arial" w:eastAsia="Arial" w:cs="Arial"/>
                <w:b w:val="1"/>
                <w:bCs w:val="1"/>
                <w:color w:val="000000" w:themeColor="text1" w:themeTint="FF" w:themeShade="FF"/>
                <w:sz w:val="22"/>
                <w:szCs w:val="22"/>
              </w:rPr>
              <w:t xml:space="preserve">Employees should demonstrate the following behaviours to be effective in their role: </w:t>
            </w:r>
          </w:p>
          <w:p w:rsidR="56316209" w:rsidP="56316209" w:rsidRDefault="56316209" w14:paraId="1B492432" w14:textId="7788D52B">
            <w:pPr>
              <w:bidi w:val="0"/>
              <w:spacing w:before="0" w:beforeAutospacing="off" w:after="0" w:afterAutospacing="off"/>
            </w:pPr>
            <w:r w:rsidRPr="56316209" w:rsidR="56316209">
              <w:rPr>
                <w:rFonts w:ascii="Arial" w:hAnsi="Arial" w:eastAsia="Arial" w:cs="Arial"/>
                <w:sz w:val="22"/>
                <w:szCs w:val="22"/>
              </w:rPr>
              <w:t xml:space="preserve"> </w:t>
            </w:r>
          </w:p>
        </w:tc>
      </w:tr>
      <w:tr w:rsidR="56316209" w:rsidTr="56316209" w14:paraId="664B49EE">
        <w:trPr>
          <w:trHeight w:val="300"/>
        </w:trPr>
        <w:tc>
          <w:tcPr>
            <w:tcW w:w="9015" w:type="dxa"/>
            <w:tcBorders>
              <w:top w:val="single" w:sz="8"/>
              <w:left w:val="single" w:sz="8"/>
              <w:bottom w:val="single" w:sz="8"/>
              <w:right w:val="single" w:sz="8"/>
            </w:tcBorders>
            <w:tcMar>
              <w:left w:w="108" w:type="dxa"/>
              <w:right w:w="108" w:type="dxa"/>
            </w:tcMar>
            <w:vAlign w:val="top"/>
          </w:tcPr>
          <w:p w:rsidR="56316209" w:rsidP="56316209" w:rsidRDefault="56316209" w14:paraId="5C226313" w14:textId="5CCA7E40">
            <w:pPr>
              <w:bidi w:val="0"/>
              <w:spacing w:before="0" w:beforeAutospacing="off" w:after="0" w:afterAutospacing="off"/>
            </w:pPr>
            <w:r w:rsidRPr="56316209" w:rsidR="56316209">
              <w:rPr>
                <w:rFonts w:ascii="Arial" w:hAnsi="Arial" w:eastAsia="Arial" w:cs="Arial"/>
                <w:sz w:val="22"/>
                <w:szCs w:val="22"/>
              </w:rPr>
              <w:t>CE4.1 Promote the most effective way of delivering a good quality and sustainable service to internal / external stakeholders</w:t>
            </w:r>
          </w:p>
        </w:tc>
      </w:tr>
      <w:tr w:rsidR="56316209" w:rsidTr="56316209" w14:paraId="1A7778A9">
        <w:trPr>
          <w:trHeight w:val="300"/>
        </w:trPr>
        <w:tc>
          <w:tcPr>
            <w:tcW w:w="9015" w:type="dxa"/>
            <w:tcBorders>
              <w:top w:val="single" w:sz="8"/>
              <w:left w:val="single" w:sz="8"/>
              <w:bottom w:val="single" w:sz="8"/>
              <w:right w:val="single" w:sz="8"/>
            </w:tcBorders>
            <w:tcMar>
              <w:left w:w="108" w:type="dxa"/>
              <w:right w:w="108" w:type="dxa"/>
            </w:tcMar>
            <w:vAlign w:val="top"/>
          </w:tcPr>
          <w:p w:rsidR="56316209" w:rsidP="56316209" w:rsidRDefault="56316209" w14:paraId="097A24C2" w14:textId="2056C395">
            <w:pPr>
              <w:bidi w:val="0"/>
              <w:spacing w:before="0" w:beforeAutospacing="off" w:after="0" w:afterAutospacing="off"/>
            </w:pPr>
            <w:r w:rsidRPr="56316209" w:rsidR="56316209">
              <w:rPr>
                <w:rFonts w:ascii="Arial" w:hAnsi="Arial" w:eastAsia="Arial" w:cs="Arial"/>
                <w:sz w:val="22"/>
                <w:szCs w:val="22"/>
              </w:rPr>
              <w:t>CE4.2 Take an innovative approach to solving problems. Look creatively inside and outside the organisation  for new ideas and actively shares good practice</w:t>
            </w:r>
          </w:p>
        </w:tc>
      </w:tr>
      <w:tr w:rsidR="56316209" w:rsidTr="56316209" w14:paraId="7D5BBFC1">
        <w:trPr>
          <w:trHeight w:val="300"/>
        </w:trPr>
        <w:tc>
          <w:tcPr>
            <w:tcW w:w="9015" w:type="dxa"/>
            <w:tcBorders>
              <w:top w:val="single" w:sz="8"/>
              <w:left w:val="single" w:sz="8"/>
              <w:bottom w:val="single" w:sz="8"/>
              <w:right w:val="single" w:sz="8"/>
            </w:tcBorders>
            <w:tcMar>
              <w:left w:w="108" w:type="dxa"/>
              <w:right w:w="108" w:type="dxa"/>
            </w:tcMar>
            <w:vAlign w:val="top"/>
          </w:tcPr>
          <w:p w:rsidR="56316209" w:rsidP="56316209" w:rsidRDefault="56316209" w14:paraId="1B24E234" w14:textId="2CD80E3F">
            <w:pPr>
              <w:bidi w:val="0"/>
              <w:spacing w:before="0" w:beforeAutospacing="off" w:after="0" w:afterAutospacing="off"/>
            </w:pPr>
            <w:r w:rsidRPr="56316209" w:rsidR="56316209">
              <w:rPr>
                <w:rFonts w:ascii="Arial" w:hAnsi="Arial" w:eastAsia="Arial" w:cs="Arial"/>
                <w:sz w:val="22"/>
                <w:szCs w:val="22"/>
              </w:rPr>
              <w:t>CE4.3 Engage with other departments and organisations to plan together for the future</w:t>
            </w:r>
          </w:p>
        </w:tc>
      </w:tr>
      <w:tr w:rsidR="56316209" w:rsidTr="56316209" w14:paraId="0726507B">
        <w:trPr>
          <w:trHeight w:val="300"/>
        </w:trPr>
        <w:tc>
          <w:tcPr>
            <w:tcW w:w="9015" w:type="dxa"/>
            <w:tcBorders>
              <w:top w:val="single" w:sz="8"/>
              <w:left w:val="single" w:sz="8"/>
              <w:bottom w:val="single" w:sz="8"/>
              <w:right w:val="single" w:sz="8"/>
            </w:tcBorders>
            <w:shd w:val="clear" w:color="auto" w:fill="C6D9F1"/>
            <w:tcMar>
              <w:left w:w="108" w:type="dxa"/>
              <w:right w:w="108" w:type="dxa"/>
            </w:tcMar>
            <w:vAlign w:val="top"/>
          </w:tcPr>
          <w:p w:rsidR="56316209" w:rsidP="56316209" w:rsidRDefault="56316209" w14:paraId="73A5E9FA" w14:textId="6F59B60A">
            <w:pPr>
              <w:bidi w:val="0"/>
              <w:spacing w:before="0" w:beforeAutospacing="off" w:after="0" w:afterAutospacing="off"/>
            </w:pPr>
            <w:r w:rsidRPr="56316209" w:rsidR="56316209">
              <w:rPr>
                <w:rFonts w:ascii="Arial" w:hAnsi="Arial" w:eastAsia="Arial" w:cs="Arial"/>
                <w:b w:val="1"/>
                <w:bCs w:val="1"/>
                <w:color w:val="000000" w:themeColor="text1" w:themeTint="FF" w:themeShade="FF"/>
                <w:sz w:val="22"/>
                <w:szCs w:val="22"/>
              </w:rPr>
              <w:t>Managers should demonstrate the following additional behaviours to be effective in their role:</w:t>
            </w:r>
          </w:p>
        </w:tc>
      </w:tr>
      <w:tr w:rsidR="56316209" w:rsidTr="56316209" w14:paraId="6AFBFDCA">
        <w:trPr>
          <w:trHeight w:val="300"/>
        </w:trPr>
        <w:tc>
          <w:tcPr>
            <w:tcW w:w="9015" w:type="dxa"/>
            <w:tcBorders>
              <w:top w:val="single" w:sz="8"/>
              <w:left w:val="single" w:sz="8"/>
              <w:bottom w:val="single" w:sz="8"/>
              <w:right w:val="single" w:sz="8"/>
            </w:tcBorders>
            <w:tcMar>
              <w:left w:w="108" w:type="dxa"/>
              <w:right w:w="108" w:type="dxa"/>
            </w:tcMar>
            <w:vAlign w:val="top"/>
          </w:tcPr>
          <w:p w:rsidR="56316209" w:rsidP="56316209" w:rsidRDefault="56316209" w14:paraId="29CE3DB7" w14:textId="055E8533">
            <w:pPr>
              <w:bidi w:val="0"/>
              <w:spacing w:before="0" w:beforeAutospacing="off" w:after="0" w:afterAutospacing="off"/>
            </w:pPr>
            <w:r w:rsidRPr="56316209" w:rsidR="56316209">
              <w:rPr>
                <w:rFonts w:ascii="Arial" w:hAnsi="Arial" w:eastAsia="Arial" w:cs="Arial"/>
                <w:sz w:val="22"/>
                <w:szCs w:val="22"/>
              </w:rPr>
              <w:t>CM4.4 Inspire people to meet challenging goals and maintain momentum of change</w:t>
            </w:r>
          </w:p>
        </w:tc>
      </w:tr>
      <w:tr w:rsidR="56316209" w:rsidTr="56316209" w14:paraId="1A4921C2">
        <w:trPr>
          <w:trHeight w:val="300"/>
        </w:trPr>
        <w:tc>
          <w:tcPr>
            <w:tcW w:w="9015" w:type="dxa"/>
            <w:tcBorders>
              <w:top w:val="single" w:sz="8"/>
              <w:left w:val="single" w:sz="8"/>
              <w:bottom w:val="single" w:sz="8"/>
              <w:right w:val="single" w:sz="8"/>
            </w:tcBorders>
            <w:tcMar>
              <w:left w:w="108" w:type="dxa"/>
              <w:right w:w="108" w:type="dxa"/>
            </w:tcMar>
            <w:vAlign w:val="top"/>
          </w:tcPr>
          <w:p w:rsidR="56316209" w:rsidP="56316209" w:rsidRDefault="56316209" w14:paraId="659E92AF" w14:textId="500DA52B">
            <w:pPr>
              <w:bidi w:val="0"/>
              <w:spacing w:before="0" w:beforeAutospacing="off" w:after="0" w:afterAutospacing="off"/>
            </w:pPr>
            <w:r w:rsidRPr="56316209" w:rsidR="56316209">
              <w:rPr>
                <w:rFonts w:ascii="Arial" w:hAnsi="Arial" w:eastAsia="Arial" w:cs="Arial"/>
                <w:sz w:val="22"/>
                <w:szCs w:val="22"/>
              </w:rPr>
              <w:t xml:space="preserve">CM4.5 Plan for the long term future by reviewing their team outcomes and manage resources effectively </w:t>
            </w:r>
          </w:p>
        </w:tc>
      </w:tr>
      <w:tr w:rsidR="56316209" w:rsidTr="56316209" w14:paraId="0E4E96C3">
        <w:trPr>
          <w:trHeight w:val="300"/>
        </w:trPr>
        <w:tc>
          <w:tcPr>
            <w:tcW w:w="9015" w:type="dxa"/>
            <w:tcBorders>
              <w:top w:val="single" w:sz="8"/>
              <w:left w:val="single" w:sz="8"/>
              <w:bottom w:val="single" w:sz="8"/>
              <w:right w:val="single" w:sz="8"/>
            </w:tcBorders>
            <w:tcMar>
              <w:left w:w="108" w:type="dxa"/>
              <w:right w:w="108" w:type="dxa"/>
            </w:tcMar>
            <w:vAlign w:val="top"/>
          </w:tcPr>
          <w:p w:rsidR="56316209" w:rsidP="56316209" w:rsidRDefault="56316209" w14:paraId="7EFE1D8E" w14:textId="2EE9BF22">
            <w:pPr>
              <w:bidi w:val="0"/>
              <w:spacing w:before="0" w:beforeAutospacing="off" w:after="0" w:afterAutospacing="off"/>
            </w:pPr>
            <w:r w:rsidRPr="56316209" w:rsidR="56316209">
              <w:rPr>
                <w:rFonts w:ascii="Arial" w:hAnsi="Arial" w:eastAsia="Arial" w:cs="Arial"/>
                <w:sz w:val="22"/>
                <w:szCs w:val="22"/>
              </w:rPr>
              <w:t>CM4.6 Identify and implement improvements to service delivery, engaging people in the change process and encouraging them to contribute ideas</w:t>
            </w:r>
          </w:p>
        </w:tc>
      </w:tr>
      <w:tr w:rsidR="56316209" w:rsidTr="56316209" w14:paraId="172E547F">
        <w:trPr>
          <w:trHeight w:val="300"/>
        </w:trPr>
        <w:tc>
          <w:tcPr>
            <w:tcW w:w="9015" w:type="dxa"/>
            <w:tcBorders>
              <w:top w:val="single" w:sz="8"/>
              <w:left w:val="single" w:sz="8"/>
              <w:bottom w:val="single" w:sz="8"/>
              <w:right w:val="single" w:sz="8"/>
            </w:tcBorders>
            <w:tcMar>
              <w:left w:w="108" w:type="dxa"/>
              <w:right w:w="108" w:type="dxa"/>
            </w:tcMar>
            <w:vAlign w:val="top"/>
          </w:tcPr>
          <w:p w:rsidR="56316209" w:rsidP="56316209" w:rsidRDefault="56316209" w14:paraId="59AE0574" w14:textId="683EC76A">
            <w:pPr>
              <w:bidi w:val="0"/>
              <w:spacing w:before="0" w:beforeAutospacing="off" w:after="0" w:afterAutospacing="off"/>
            </w:pPr>
            <w:r w:rsidRPr="56316209" w:rsidR="56316209">
              <w:rPr>
                <w:rFonts w:ascii="Calibri" w:hAnsi="Calibri" w:eastAsia="Calibri" w:cs="Calibri"/>
                <w:sz w:val="22"/>
                <w:szCs w:val="22"/>
              </w:rPr>
              <w:t xml:space="preserve">CM4.7 </w:t>
            </w:r>
            <w:r w:rsidRPr="56316209" w:rsidR="56316209">
              <w:rPr>
                <w:rFonts w:ascii="Arial" w:hAnsi="Arial" w:eastAsia="Arial" w:cs="Arial"/>
                <w:sz w:val="22"/>
                <w:szCs w:val="22"/>
              </w:rPr>
              <w:t>Lead on regular reviews to identify opportunities to reduce costs, and improve effective and efficient delivery</w:t>
            </w:r>
          </w:p>
        </w:tc>
      </w:tr>
    </w:tbl>
    <w:p w:rsidR="6D68DBA1" w:rsidP="56316209" w:rsidRDefault="6D68DBA1" w14:paraId="5BA74780" w14:textId="78F55C73">
      <w:pPr>
        <w:bidi w:val="0"/>
        <w:spacing w:before="0" w:beforeAutospacing="off" w:after="0" w:afterAutospacing="off"/>
      </w:pPr>
      <w:r w:rsidRPr="56316209" w:rsidR="5E9A42F3">
        <w:rPr>
          <w:rFonts w:ascii="Arial" w:hAnsi="Arial" w:eastAsia="Arial" w:cs="Arial"/>
          <w:b w:val="1"/>
          <w:bCs w:val="1"/>
          <w:noProof w:val="0"/>
          <w:sz w:val="24"/>
          <w:szCs w:val="24"/>
          <w:lang w:val="en-GB"/>
        </w:rPr>
        <w:t xml:space="preserve"> </w:t>
      </w:r>
    </w:p>
    <w:p w:rsidR="6D68DBA1" w:rsidP="56316209" w:rsidRDefault="6D68DBA1" w14:paraId="307F8416" w14:textId="1DD40997">
      <w:pPr>
        <w:bidi w:val="0"/>
      </w:pPr>
    </w:p>
    <w:p w:rsidR="6D68DBA1" w:rsidP="56316209" w:rsidRDefault="6D68DBA1" w14:paraId="6F00A61D" w14:textId="14BE7ED3">
      <w:pPr>
        <w:bidi w:val="0"/>
        <w:spacing w:before="0" w:beforeAutospacing="off" w:after="0" w:afterAutospacing="off"/>
      </w:pPr>
      <w:r w:rsidRPr="56316209" w:rsidR="5E9A42F3">
        <w:rPr>
          <w:rFonts w:ascii="Arial" w:hAnsi="Arial" w:eastAsia="Arial" w:cs="Arial"/>
          <w:b w:val="1"/>
          <w:bCs w:val="1"/>
          <w:noProof w:val="0"/>
          <w:sz w:val="24"/>
          <w:szCs w:val="24"/>
          <w:lang w:val="en-GB"/>
        </w:rPr>
        <w:t>CE5/CM5 - Be Honest and Trustworthy</w:t>
      </w:r>
    </w:p>
    <w:p w:rsidR="6D68DBA1" w:rsidP="56316209" w:rsidRDefault="6D68DBA1" w14:paraId="2EE96D28" w14:textId="388F0292">
      <w:pPr>
        <w:bidi w:val="0"/>
        <w:spacing w:before="0" w:beforeAutospacing="off" w:after="0" w:afterAutospacing="off"/>
      </w:pPr>
      <w:r w:rsidRPr="56316209" w:rsidR="5E9A42F3">
        <w:rPr>
          <w:rFonts w:ascii="Arial" w:hAnsi="Arial" w:eastAsia="Arial" w:cs="Arial"/>
          <w:b w:val="1"/>
          <w:bCs w:val="1"/>
          <w:noProof w:val="0"/>
          <w:sz w:val="24"/>
          <w:szCs w:val="24"/>
          <w:lang w:val="en-GB"/>
        </w:rPr>
        <w:t xml:space="preserve"> </w:t>
      </w:r>
    </w:p>
    <w:tbl>
      <w:tblPr>
        <w:tblStyle w:val="TableNormal"/>
        <w:bidiVisual w:val="0"/>
        <w:tblW w:w="0" w:type="auto"/>
        <w:tblInd w:w="105" w:type="dxa"/>
        <w:tblLook w:val="04A0" w:firstRow="1" w:lastRow="0" w:firstColumn="1" w:lastColumn="0" w:noHBand="0" w:noVBand="1"/>
      </w:tblPr>
      <w:tblGrid>
        <w:gridCol w:w="9015"/>
      </w:tblGrid>
      <w:tr w:rsidR="56316209" w:rsidTr="56316209" w14:paraId="039F5E4F">
        <w:trPr>
          <w:trHeight w:val="300"/>
        </w:trPr>
        <w:tc>
          <w:tcPr>
            <w:tcW w:w="9015" w:type="dxa"/>
            <w:tcBorders>
              <w:top w:val="single" w:sz="8"/>
              <w:left w:val="single" w:sz="8"/>
              <w:bottom w:val="single" w:sz="8"/>
              <w:right w:val="single" w:sz="8"/>
            </w:tcBorders>
            <w:shd w:val="clear" w:color="auto" w:fill="D6E3BC"/>
            <w:tcMar>
              <w:left w:w="108" w:type="dxa"/>
              <w:right w:w="108" w:type="dxa"/>
            </w:tcMar>
            <w:vAlign w:val="top"/>
          </w:tcPr>
          <w:p w:rsidR="56316209" w:rsidP="56316209" w:rsidRDefault="56316209" w14:paraId="0F0EDBD3" w14:textId="5B74B636">
            <w:pPr>
              <w:bidi w:val="0"/>
              <w:spacing w:before="0" w:beforeAutospacing="off" w:after="0" w:afterAutospacing="off"/>
            </w:pPr>
            <w:r w:rsidRPr="56316209" w:rsidR="56316209">
              <w:rPr>
                <w:rFonts w:ascii="Arial" w:hAnsi="Arial" w:eastAsia="Arial" w:cs="Arial"/>
                <w:b w:val="1"/>
                <w:bCs w:val="1"/>
                <w:color w:val="000000" w:themeColor="text1" w:themeTint="FF" w:themeShade="FF"/>
                <w:sz w:val="22"/>
                <w:szCs w:val="22"/>
              </w:rPr>
              <w:t xml:space="preserve">Employees should demonstrate the following behaviours to be effective in their role: </w:t>
            </w:r>
          </w:p>
          <w:p w:rsidR="56316209" w:rsidP="56316209" w:rsidRDefault="56316209" w14:paraId="57EF7F75" w14:textId="77F7105D">
            <w:pPr>
              <w:bidi w:val="0"/>
              <w:spacing w:before="0" w:beforeAutospacing="off" w:after="0" w:afterAutospacing="off"/>
            </w:pPr>
            <w:r w:rsidRPr="56316209" w:rsidR="56316209">
              <w:rPr>
                <w:rFonts w:ascii="Arial" w:hAnsi="Arial" w:eastAsia="Arial" w:cs="Arial"/>
                <w:sz w:val="22"/>
                <w:szCs w:val="22"/>
              </w:rPr>
              <w:t xml:space="preserve"> </w:t>
            </w:r>
          </w:p>
        </w:tc>
      </w:tr>
      <w:tr w:rsidR="56316209" w:rsidTr="56316209" w14:paraId="011FF9AC">
        <w:trPr>
          <w:trHeight w:val="330"/>
        </w:trPr>
        <w:tc>
          <w:tcPr>
            <w:tcW w:w="9015" w:type="dxa"/>
            <w:tcBorders>
              <w:top w:val="single" w:sz="8"/>
              <w:left w:val="single" w:sz="8"/>
              <w:bottom w:val="single" w:sz="8"/>
              <w:right w:val="single" w:sz="8"/>
            </w:tcBorders>
            <w:tcMar>
              <w:left w:w="108" w:type="dxa"/>
              <w:right w:w="108" w:type="dxa"/>
            </w:tcMar>
            <w:vAlign w:val="top"/>
          </w:tcPr>
          <w:p w:rsidR="56316209" w:rsidP="56316209" w:rsidRDefault="56316209" w14:paraId="1C49D120" w14:textId="0D418553">
            <w:pPr>
              <w:bidi w:val="0"/>
              <w:spacing w:before="0" w:beforeAutospacing="off" w:after="0" w:afterAutospacing="off"/>
            </w:pPr>
            <w:r w:rsidRPr="56316209" w:rsidR="56316209">
              <w:rPr>
                <w:rFonts w:ascii="Arial" w:hAnsi="Arial" w:eastAsia="Arial" w:cs="Arial"/>
                <w:sz w:val="22"/>
                <w:szCs w:val="22"/>
              </w:rPr>
              <w:t xml:space="preserve">CE5.1 Be open and transparent in all their work activities. </w:t>
            </w:r>
          </w:p>
        </w:tc>
      </w:tr>
      <w:tr w:rsidR="56316209" w:rsidTr="56316209" w14:paraId="54DDA7F9">
        <w:trPr>
          <w:trHeight w:val="300"/>
        </w:trPr>
        <w:tc>
          <w:tcPr>
            <w:tcW w:w="9015" w:type="dxa"/>
            <w:tcBorders>
              <w:top w:val="single" w:sz="8"/>
              <w:left w:val="single" w:sz="8"/>
              <w:bottom w:val="single" w:sz="8"/>
              <w:right w:val="single" w:sz="8"/>
            </w:tcBorders>
            <w:tcMar>
              <w:left w:w="108" w:type="dxa"/>
              <w:right w:w="108" w:type="dxa"/>
            </w:tcMar>
            <w:vAlign w:val="top"/>
          </w:tcPr>
          <w:p w:rsidR="56316209" w:rsidP="56316209" w:rsidRDefault="56316209" w14:paraId="0F1763B9" w14:textId="40AEC313">
            <w:pPr>
              <w:bidi w:val="0"/>
              <w:spacing w:before="0" w:beforeAutospacing="off" w:after="0" w:afterAutospacing="off"/>
            </w:pPr>
            <w:r w:rsidRPr="56316209" w:rsidR="56316209">
              <w:rPr>
                <w:rFonts w:ascii="Arial" w:hAnsi="Arial" w:eastAsia="Arial" w:cs="Arial"/>
                <w:sz w:val="22"/>
                <w:szCs w:val="22"/>
              </w:rPr>
              <w:t>CE5.2 Be consistent.  Treat everyone fairly with consideration and respect for  views, opinions and beliefs</w:t>
            </w:r>
          </w:p>
        </w:tc>
      </w:tr>
      <w:tr w:rsidR="56316209" w:rsidTr="56316209" w14:paraId="0D9062AD">
        <w:trPr>
          <w:trHeight w:val="300"/>
        </w:trPr>
        <w:tc>
          <w:tcPr>
            <w:tcW w:w="9015" w:type="dxa"/>
            <w:tcBorders>
              <w:top w:val="single" w:sz="8"/>
              <w:left w:val="single" w:sz="8"/>
              <w:bottom w:val="single" w:sz="8"/>
              <w:right w:val="single" w:sz="8"/>
            </w:tcBorders>
            <w:tcMar>
              <w:left w:w="108" w:type="dxa"/>
              <w:right w:w="108" w:type="dxa"/>
            </w:tcMar>
            <w:vAlign w:val="top"/>
          </w:tcPr>
          <w:p w:rsidR="56316209" w:rsidP="56316209" w:rsidRDefault="56316209" w14:paraId="6498C139" w14:textId="6784EDC3">
            <w:pPr>
              <w:bidi w:val="0"/>
              <w:spacing w:before="0" w:beforeAutospacing="off" w:after="0" w:afterAutospacing="off"/>
            </w:pPr>
            <w:r w:rsidRPr="56316209" w:rsidR="56316209">
              <w:rPr>
                <w:rFonts w:ascii="Arial" w:hAnsi="Arial" w:eastAsia="Arial" w:cs="Arial"/>
                <w:sz w:val="22"/>
                <w:szCs w:val="22"/>
              </w:rPr>
              <w:t>CE5.3 Trust their work colleagues to carry out their work effectively</w:t>
            </w:r>
          </w:p>
        </w:tc>
      </w:tr>
      <w:tr w:rsidR="56316209" w:rsidTr="56316209" w14:paraId="37755082">
        <w:trPr>
          <w:trHeight w:val="330"/>
        </w:trPr>
        <w:tc>
          <w:tcPr>
            <w:tcW w:w="9015" w:type="dxa"/>
            <w:tcBorders>
              <w:top w:val="single" w:sz="8"/>
              <w:left w:val="single" w:sz="8"/>
              <w:bottom w:val="single" w:sz="8"/>
              <w:right w:val="single" w:sz="8"/>
            </w:tcBorders>
            <w:tcMar>
              <w:left w:w="108" w:type="dxa"/>
              <w:right w:w="108" w:type="dxa"/>
            </w:tcMar>
            <w:vAlign w:val="top"/>
          </w:tcPr>
          <w:p w:rsidR="56316209" w:rsidP="56316209" w:rsidRDefault="56316209" w14:paraId="150C5711" w14:textId="72937F80">
            <w:pPr>
              <w:bidi w:val="0"/>
              <w:spacing w:before="0" w:beforeAutospacing="off" w:after="0" w:afterAutospacing="off"/>
            </w:pPr>
            <w:r w:rsidRPr="56316209" w:rsidR="56316209">
              <w:rPr>
                <w:rFonts w:ascii="Arial" w:hAnsi="Arial" w:eastAsia="Arial" w:cs="Arial"/>
                <w:sz w:val="22"/>
                <w:szCs w:val="22"/>
              </w:rPr>
              <w:t>CE5.4 Accept the consequence of their own actions and learn from their mistakes. Do not blame others.</w:t>
            </w:r>
          </w:p>
        </w:tc>
      </w:tr>
      <w:tr w:rsidR="56316209" w:rsidTr="56316209" w14:paraId="43CD442B">
        <w:trPr>
          <w:trHeight w:val="555"/>
        </w:trPr>
        <w:tc>
          <w:tcPr>
            <w:tcW w:w="9015" w:type="dxa"/>
            <w:tcBorders>
              <w:top w:val="single" w:sz="8"/>
              <w:left w:val="single" w:sz="8"/>
              <w:bottom w:val="single" w:sz="8"/>
              <w:right w:val="single" w:sz="8"/>
            </w:tcBorders>
            <w:tcMar>
              <w:left w:w="108" w:type="dxa"/>
              <w:right w:w="108" w:type="dxa"/>
            </w:tcMar>
            <w:vAlign w:val="top"/>
          </w:tcPr>
          <w:p w:rsidR="56316209" w:rsidP="56316209" w:rsidRDefault="56316209" w14:paraId="08156D6A" w14:textId="74BBCCC4">
            <w:pPr>
              <w:bidi w:val="0"/>
              <w:spacing w:before="0" w:beforeAutospacing="off" w:after="0" w:afterAutospacing="off"/>
            </w:pPr>
            <w:r w:rsidRPr="56316209" w:rsidR="56316209">
              <w:rPr>
                <w:rFonts w:ascii="Arial" w:hAnsi="Arial" w:eastAsia="Arial" w:cs="Arial"/>
                <w:sz w:val="22"/>
                <w:szCs w:val="22"/>
              </w:rPr>
              <w:t>CE5.5 Carry out their work as entrusted and make every attempt to deliver what they say they are going to.  If unable to do so be honest and open about it in a timely manner</w:t>
            </w:r>
          </w:p>
        </w:tc>
      </w:tr>
      <w:tr w:rsidR="56316209" w:rsidTr="56316209" w14:paraId="4BF3E113">
        <w:trPr>
          <w:trHeight w:val="300"/>
        </w:trPr>
        <w:tc>
          <w:tcPr>
            <w:tcW w:w="9015" w:type="dxa"/>
            <w:tcBorders>
              <w:top w:val="single" w:sz="8"/>
              <w:left w:val="single" w:sz="8"/>
              <w:bottom w:val="single" w:sz="8"/>
              <w:right w:val="single" w:sz="8"/>
            </w:tcBorders>
            <w:shd w:val="clear" w:color="auto" w:fill="C6D9F1"/>
            <w:tcMar>
              <w:left w:w="108" w:type="dxa"/>
              <w:right w:w="108" w:type="dxa"/>
            </w:tcMar>
            <w:vAlign w:val="top"/>
          </w:tcPr>
          <w:p w:rsidR="56316209" w:rsidP="56316209" w:rsidRDefault="56316209" w14:paraId="4A9BC1BE" w14:textId="2CB5A9DF">
            <w:pPr>
              <w:bidi w:val="0"/>
              <w:spacing w:before="0" w:beforeAutospacing="off" w:after="0" w:afterAutospacing="off"/>
            </w:pPr>
            <w:r w:rsidRPr="56316209" w:rsidR="56316209">
              <w:rPr>
                <w:rFonts w:ascii="Arial" w:hAnsi="Arial" w:eastAsia="Arial" w:cs="Arial"/>
                <w:b w:val="1"/>
                <w:bCs w:val="1"/>
                <w:color w:val="000000" w:themeColor="text1" w:themeTint="FF" w:themeShade="FF"/>
                <w:sz w:val="22"/>
                <w:szCs w:val="22"/>
              </w:rPr>
              <w:t>Managers should demonstrate the following additional behaviours to be effective in their role:</w:t>
            </w:r>
          </w:p>
        </w:tc>
      </w:tr>
      <w:tr w:rsidR="56316209" w:rsidTr="56316209" w14:paraId="5AAAEA8E">
        <w:trPr>
          <w:trHeight w:val="300"/>
        </w:trPr>
        <w:tc>
          <w:tcPr>
            <w:tcW w:w="9015" w:type="dxa"/>
            <w:tcBorders>
              <w:top w:val="single" w:sz="8"/>
              <w:left w:val="single" w:sz="8"/>
              <w:bottom w:val="single" w:sz="8"/>
              <w:right w:val="single" w:sz="8"/>
            </w:tcBorders>
            <w:tcMar>
              <w:left w:w="108" w:type="dxa"/>
              <w:right w:w="108" w:type="dxa"/>
            </w:tcMar>
            <w:vAlign w:val="top"/>
          </w:tcPr>
          <w:p w:rsidR="56316209" w:rsidP="56316209" w:rsidRDefault="56316209" w14:paraId="0FC432C6" w14:textId="7A8331C2">
            <w:pPr>
              <w:bidi w:val="0"/>
              <w:spacing w:before="0" w:beforeAutospacing="off" w:after="0" w:afterAutospacing="off"/>
            </w:pPr>
            <w:r w:rsidRPr="56316209" w:rsidR="56316209">
              <w:rPr>
                <w:rFonts w:ascii="Arial" w:hAnsi="Arial" w:eastAsia="Arial" w:cs="Arial"/>
                <w:sz w:val="22"/>
                <w:szCs w:val="22"/>
              </w:rPr>
              <w:t xml:space="preserve">CM5.6 Share all information with integrity at the earliest possible opportunity be it good or bad. </w:t>
            </w:r>
          </w:p>
        </w:tc>
      </w:tr>
      <w:tr w:rsidR="56316209" w:rsidTr="56316209" w14:paraId="385EB3F4">
        <w:trPr>
          <w:trHeight w:val="300"/>
        </w:trPr>
        <w:tc>
          <w:tcPr>
            <w:tcW w:w="9015" w:type="dxa"/>
            <w:tcBorders>
              <w:top w:val="single" w:sz="8"/>
              <w:left w:val="single" w:sz="8"/>
              <w:bottom w:val="single" w:sz="8"/>
              <w:right w:val="single" w:sz="8"/>
            </w:tcBorders>
            <w:tcMar>
              <w:left w:w="108" w:type="dxa"/>
              <w:right w:w="108" w:type="dxa"/>
            </w:tcMar>
            <w:vAlign w:val="top"/>
          </w:tcPr>
          <w:p w:rsidR="56316209" w:rsidP="56316209" w:rsidRDefault="56316209" w14:paraId="1274BDFD" w14:textId="5C66E502">
            <w:pPr>
              <w:bidi w:val="0"/>
              <w:spacing w:before="0" w:beforeAutospacing="off" w:after="0" w:afterAutospacing="off"/>
            </w:pPr>
            <w:r w:rsidRPr="56316209" w:rsidR="56316209">
              <w:rPr>
                <w:rFonts w:ascii="Arial" w:hAnsi="Arial" w:eastAsia="Arial" w:cs="Arial"/>
                <w:sz w:val="22"/>
                <w:szCs w:val="22"/>
              </w:rPr>
              <w:t>CM5.7 Be someone who people can confide in without fear of retribution.</w:t>
            </w:r>
          </w:p>
        </w:tc>
      </w:tr>
      <w:tr w:rsidR="56316209" w:rsidTr="56316209" w14:paraId="05556E76">
        <w:trPr>
          <w:trHeight w:val="300"/>
        </w:trPr>
        <w:tc>
          <w:tcPr>
            <w:tcW w:w="9015" w:type="dxa"/>
            <w:tcBorders>
              <w:top w:val="single" w:sz="8"/>
              <w:left w:val="single" w:sz="8"/>
              <w:bottom w:val="single" w:sz="8"/>
              <w:right w:val="single" w:sz="8"/>
            </w:tcBorders>
            <w:tcMar>
              <w:left w:w="108" w:type="dxa"/>
              <w:right w:w="108" w:type="dxa"/>
            </w:tcMar>
            <w:vAlign w:val="top"/>
          </w:tcPr>
          <w:p w:rsidR="56316209" w:rsidP="56316209" w:rsidRDefault="56316209" w14:paraId="05969F95" w14:textId="6440300C">
            <w:pPr>
              <w:bidi w:val="0"/>
              <w:spacing w:before="0" w:beforeAutospacing="off" w:after="0" w:afterAutospacing="off"/>
            </w:pPr>
            <w:r w:rsidRPr="56316209" w:rsidR="56316209">
              <w:rPr>
                <w:rFonts w:ascii="Arial" w:hAnsi="Arial" w:eastAsia="Arial" w:cs="Arial"/>
                <w:sz w:val="22"/>
                <w:szCs w:val="22"/>
              </w:rPr>
              <w:t>CM5.8 Recognise and celebrate the success of individuals and team</w:t>
            </w:r>
          </w:p>
        </w:tc>
      </w:tr>
    </w:tbl>
    <w:p w:rsidR="6D68DBA1" w:rsidP="56316209" w:rsidRDefault="6D68DBA1" w14:paraId="6FE55439" w14:textId="47EDC4A1">
      <w:pPr>
        <w:bidi w:val="0"/>
        <w:spacing w:before="0" w:beforeAutospacing="off" w:after="0" w:afterAutospacing="off"/>
      </w:pPr>
      <w:r w:rsidRPr="56316209" w:rsidR="5E9A42F3">
        <w:rPr>
          <w:rFonts w:ascii="Arial" w:hAnsi="Arial" w:eastAsia="Arial" w:cs="Arial"/>
          <w:b w:val="1"/>
          <w:bCs w:val="1"/>
          <w:noProof w:val="0"/>
          <w:sz w:val="24"/>
          <w:szCs w:val="24"/>
          <w:lang w:val="en-GB"/>
        </w:rPr>
        <w:t xml:space="preserve"> </w:t>
      </w:r>
    </w:p>
    <w:p w:rsidR="6D68DBA1" w:rsidP="56316209" w:rsidRDefault="6D68DBA1" w14:paraId="371BB4B8" w14:textId="1C43BB9A">
      <w:pPr>
        <w:bidi w:val="0"/>
        <w:spacing w:before="0" w:beforeAutospacing="off" w:after="0" w:afterAutospacing="off"/>
      </w:pPr>
      <w:r w:rsidRPr="56316209" w:rsidR="5E9A42F3">
        <w:rPr>
          <w:rFonts w:ascii="Arial" w:hAnsi="Arial" w:eastAsia="Arial" w:cs="Arial"/>
          <w:b w:val="1"/>
          <w:bCs w:val="1"/>
          <w:noProof w:val="0"/>
          <w:sz w:val="24"/>
          <w:szCs w:val="24"/>
          <w:lang w:val="en-GB"/>
        </w:rPr>
        <w:t xml:space="preserve"> </w:t>
      </w:r>
    </w:p>
    <w:p w:rsidR="6D68DBA1" w:rsidP="56316209" w:rsidRDefault="6D68DBA1" w14:paraId="10BA76DE" w14:textId="52CC309D">
      <w:pPr>
        <w:bidi w:val="0"/>
        <w:spacing w:before="0" w:beforeAutospacing="off" w:after="0" w:afterAutospacing="off"/>
      </w:pPr>
      <w:r w:rsidRPr="56316209" w:rsidR="5E9A42F3">
        <w:rPr>
          <w:rFonts w:ascii="Arial" w:hAnsi="Arial" w:eastAsia="Arial" w:cs="Arial"/>
          <w:b w:val="1"/>
          <w:bCs w:val="1"/>
          <w:noProof w:val="0"/>
          <w:sz w:val="24"/>
          <w:szCs w:val="24"/>
          <w:lang w:val="en-GB"/>
        </w:rPr>
        <w:t>CE6/CM6 - Have a ‘Can Do’ Attitude</w:t>
      </w:r>
    </w:p>
    <w:p w:rsidR="6D68DBA1" w:rsidP="56316209" w:rsidRDefault="6D68DBA1" w14:paraId="3E47B717" w14:textId="7F811C6F">
      <w:pPr>
        <w:bidi w:val="0"/>
        <w:spacing w:before="0" w:beforeAutospacing="off" w:after="0" w:afterAutospacing="off"/>
      </w:pPr>
      <w:r w:rsidRPr="56316209" w:rsidR="5E9A42F3">
        <w:rPr>
          <w:rFonts w:ascii="Arial" w:hAnsi="Arial" w:eastAsia="Arial" w:cs="Arial"/>
          <w:b w:val="1"/>
          <w:bCs w:val="1"/>
          <w:noProof w:val="0"/>
          <w:sz w:val="24"/>
          <w:szCs w:val="24"/>
          <w:lang w:val="en-GB"/>
        </w:rPr>
        <w:t xml:space="preserve"> </w:t>
      </w:r>
    </w:p>
    <w:tbl>
      <w:tblPr>
        <w:tblStyle w:val="TableNormal"/>
        <w:bidiVisual w:val="0"/>
        <w:tblW w:w="0" w:type="auto"/>
        <w:tblInd w:w="105" w:type="dxa"/>
        <w:tblLook w:val="04A0" w:firstRow="1" w:lastRow="0" w:firstColumn="1" w:lastColumn="0" w:noHBand="0" w:noVBand="1"/>
      </w:tblPr>
      <w:tblGrid>
        <w:gridCol w:w="9015"/>
      </w:tblGrid>
      <w:tr w:rsidR="56316209" w:rsidTr="56316209" w14:paraId="236A44FD">
        <w:trPr>
          <w:trHeight w:val="300"/>
        </w:trPr>
        <w:tc>
          <w:tcPr>
            <w:tcW w:w="9015" w:type="dxa"/>
            <w:tcBorders>
              <w:top w:val="single" w:sz="8"/>
              <w:left w:val="single" w:sz="8"/>
              <w:bottom w:val="single" w:sz="8"/>
              <w:right w:val="single" w:sz="8"/>
            </w:tcBorders>
            <w:shd w:val="clear" w:color="auto" w:fill="D6E3BC"/>
            <w:tcMar>
              <w:left w:w="108" w:type="dxa"/>
              <w:right w:w="108" w:type="dxa"/>
            </w:tcMar>
            <w:vAlign w:val="top"/>
          </w:tcPr>
          <w:p w:rsidR="56316209" w:rsidP="56316209" w:rsidRDefault="56316209" w14:paraId="35F6E726" w14:textId="4177CF2E">
            <w:pPr>
              <w:bidi w:val="0"/>
              <w:spacing w:before="0" w:beforeAutospacing="off" w:after="0" w:afterAutospacing="off"/>
            </w:pPr>
            <w:r w:rsidRPr="56316209" w:rsidR="56316209">
              <w:rPr>
                <w:rFonts w:ascii="Arial" w:hAnsi="Arial" w:eastAsia="Arial" w:cs="Arial"/>
                <w:b w:val="1"/>
                <w:bCs w:val="1"/>
                <w:color w:val="000000" w:themeColor="text1" w:themeTint="FF" w:themeShade="FF"/>
                <w:sz w:val="22"/>
                <w:szCs w:val="22"/>
              </w:rPr>
              <w:t xml:space="preserve">Employees should demonstrate the following behaviours to be effective in their role: </w:t>
            </w:r>
          </w:p>
          <w:p w:rsidR="56316209" w:rsidP="56316209" w:rsidRDefault="56316209" w14:paraId="7623AD37" w14:textId="51466FED">
            <w:pPr>
              <w:bidi w:val="0"/>
              <w:spacing w:before="0" w:beforeAutospacing="off" w:after="0" w:afterAutospacing="off"/>
            </w:pPr>
            <w:r w:rsidRPr="56316209" w:rsidR="56316209">
              <w:rPr>
                <w:rFonts w:ascii="Arial" w:hAnsi="Arial" w:eastAsia="Arial" w:cs="Arial"/>
                <w:sz w:val="22"/>
                <w:szCs w:val="22"/>
              </w:rPr>
              <w:t xml:space="preserve"> </w:t>
            </w:r>
          </w:p>
        </w:tc>
      </w:tr>
      <w:tr w:rsidR="56316209" w:rsidTr="56316209" w14:paraId="5B8C7A86">
        <w:trPr>
          <w:trHeight w:val="300"/>
        </w:trPr>
        <w:tc>
          <w:tcPr>
            <w:tcW w:w="9015" w:type="dxa"/>
            <w:tcBorders>
              <w:top w:val="single" w:sz="8"/>
              <w:left w:val="single" w:sz="8"/>
              <w:bottom w:val="single" w:sz="8"/>
              <w:right w:val="single" w:sz="8"/>
            </w:tcBorders>
            <w:tcMar>
              <w:left w:w="108" w:type="dxa"/>
              <w:right w:w="108" w:type="dxa"/>
            </w:tcMar>
            <w:vAlign w:val="top"/>
          </w:tcPr>
          <w:p w:rsidR="56316209" w:rsidP="56316209" w:rsidRDefault="56316209" w14:paraId="0BD454EF" w14:textId="673D339D">
            <w:pPr>
              <w:bidi w:val="0"/>
              <w:spacing w:before="0" w:beforeAutospacing="off" w:after="0" w:afterAutospacing="off"/>
            </w:pPr>
            <w:r w:rsidRPr="56316209" w:rsidR="56316209">
              <w:rPr>
                <w:rFonts w:ascii="Arial" w:hAnsi="Arial" w:eastAsia="Arial" w:cs="Arial"/>
                <w:sz w:val="22"/>
                <w:szCs w:val="22"/>
              </w:rPr>
              <w:t>CE6.1 Be open and willing  to try new ideas and ways of working</w:t>
            </w:r>
          </w:p>
        </w:tc>
      </w:tr>
      <w:tr w:rsidR="56316209" w:rsidTr="56316209" w14:paraId="31F86319">
        <w:trPr>
          <w:trHeight w:val="300"/>
        </w:trPr>
        <w:tc>
          <w:tcPr>
            <w:tcW w:w="9015" w:type="dxa"/>
            <w:tcBorders>
              <w:top w:val="single" w:sz="8"/>
              <w:left w:val="single" w:sz="8"/>
              <w:bottom w:val="single" w:sz="8"/>
              <w:right w:val="single" w:sz="8"/>
            </w:tcBorders>
            <w:tcMar>
              <w:left w:w="108" w:type="dxa"/>
              <w:right w:w="108" w:type="dxa"/>
            </w:tcMar>
            <w:vAlign w:val="top"/>
          </w:tcPr>
          <w:p w:rsidR="56316209" w:rsidP="56316209" w:rsidRDefault="56316209" w14:paraId="45F56287" w14:textId="404AEF04">
            <w:pPr>
              <w:bidi w:val="0"/>
              <w:spacing w:before="0" w:beforeAutospacing="off" w:after="0" w:afterAutospacing="off"/>
            </w:pPr>
            <w:r w:rsidRPr="56316209" w:rsidR="56316209">
              <w:rPr>
                <w:rFonts w:ascii="Arial" w:hAnsi="Arial" w:eastAsia="Arial" w:cs="Arial"/>
                <w:sz w:val="22"/>
                <w:szCs w:val="22"/>
              </w:rPr>
              <w:t>CE6.2 Adapt, improve, try, and learn</w:t>
            </w:r>
          </w:p>
        </w:tc>
      </w:tr>
      <w:tr w:rsidR="56316209" w:rsidTr="56316209" w14:paraId="1BA88871">
        <w:trPr>
          <w:trHeight w:val="300"/>
        </w:trPr>
        <w:tc>
          <w:tcPr>
            <w:tcW w:w="9015" w:type="dxa"/>
            <w:tcBorders>
              <w:top w:val="single" w:sz="8"/>
              <w:left w:val="single" w:sz="8"/>
              <w:bottom w:val="single" w:sz="8"/>
              <w:right w:val="single" w:sz="8"/>
            </w:tcBorders>
            <w:tcMar>
              <w:left w:w="108" w:type="dxa"/>
              <w:right w:w="108" w:type="dxa"/>
            </w:tcMar>
            <w:vAlign w:val="top"/>
          </w:tcPr>
          <w:p w:rsidR="56316209" w:rsidP="56316209" w:rsidRDefault="56316209" w14:paraId="2AA3E9C1" w14:textId="661B6327">
            <w:pPr>
              <w:bidi w:val="0"/>
              <w:spacing w:before="0" w:beforeAutospacing="off" w:after="0" w:afterAutospacing="off"/>
            </w:pPr>
            <w:r w:rsidRPr="56316209" w:rsidR="56316209">
              <w:rPr>
                <w:rFonts w:ascii="Arial" w:hAnsi="Arial" w:eastAsia="Arial" w:cs="Arial"/>
                <w:sz w:val="22"/>
                <w:szCs w:val="22"/>
              </w:rPr>
              <w:t>CE6.3 Be resourceful and encourage others to focus on the solution and not the problem</w:t>
            </w:r>
          </w:p>
        </w:tc>
      </w:tr>
      <w:tr w:rsidR="56316209" w:rsidTr="56316209" w14:paraId="563DFBB9">
        <w:trPr>
          <w:trHeight w:val="300"/>
        </w:trPr>
        <w:tc>
          <w:tcPr>
            <w:tcW w:w="9015" w:type="dxa"/>
            <w:tcBorders>
              <w:top w:val="single" w:sz="8"/>
              <w:left w:val="single" w:sz="8"/>
              <w:bottom w:val="single" w:sz="8"/>
              <w:right w:val="single" w:sz="8"/>
            </w:tcBorders>
            <w:shd w:val="clear" w:color="auto" w:fill="C6D9F1"/>
            <w:tcMar>
              <w:left w:w="108" w:type="dxa"/>
              <w:right w:w="108" w:type="dxa"/>
            </w:tcMar>
            <w:vAlign w:val="top"/>
          </w:tcPr>
          <w:p w:rsidR="56316209" w:rsidP="56316209" w:rsidRDefault="56316209" w14:paraId="74247EE7" w14:textId="1535545A">
            <w:pPr>
              <w:bidi w:val="0"/>
              <w:spacing w:before="0" w:beforeAutospacing="off" w:after="0" w:afterAutospacing="off"/>
            </w:pPr>
            <w:r w:rsidRPr="56316209" w:rsidR="56316209">
              <w:rPr>
                <w:rFonts w:ascii="Arial" w:hAnsi="Arial" w:eastAsia="Arial" w:cs="Arial"/>
                <w:b w:val="1"/>
                <w:bCs w:val="1"/>
                <w:color w:val="000000" w:themeColor="text1" w:themeTint="FF" w:themeShade="FF"/>
                <w:sz w:val="22"/>
                <w:szCs w:val="22"/>
              </w:rPr>
              <w:t>Managers should demonstrate the following additional behaviours to be effective in their role:</w:t>
            </w:r>
          </w:p>
        </w:tc>
      </w:tr>
      <w:tr w:rsidR="56316209" w:rsidTr="56316209" w14:paraId="6E2DA1D8">
        <w:trPr>
          <w:trHeight w:val="300"/>
        </w:trPr>
        <w:tc>
          <w:tcPr>
            <w:tcW w:w="9015" w:type="dxa"/>
            <w:tcBorders>
              <w:top w:val="single" w:sz="8"/>
              <w:left w:val="single" w:sz="8"/>
              <w:bottom w:val="single" w:sz="8"/>
              <w:right w:val="single" w:sz="8"/>
            </w:tcBorders>
            <w:tcMar>
              <w:left w:w="108" w:type="dxa"/>
              <w:right w:w="108" w:type="dxa"/>
            </w:tcMar>
            <w:vAlign w:val="top"/>
          </w:tcPr>
          <w:p w:rsidR="56316209" w:rsidP="56316209" w:rsidRDefault="56316209" w14:paraId="44624223" w14:textId="0D259724">
            <w:pPr>
              <w:bidi w:val="0"/>
              <w:spacing w:before="0" w:beforeAutospacing="off" w:after="0" w:afterAutospacing="off"/>
            </w:pPr>
            <w:r w:rsidRPr="56316209" w:rsidR="56316209">
              <w:rPr>
                <w:rFonts w:ascii="Arial" w:hAnsi="Arial" w:eastAsia="Arial" w:cs="Arial"/>
                <w:sz w:val="22"/>
                <w:szCs w:val="22"/>
              </w:rPr>
              <w:t>CM6.4 Create a positive working environment where you encourage colleagues to challenge existing ways of working and new ideas are celebrated and explored</w:t>
            </w:r>
          </w:p>
        </w:tc>
      </w:tr>
      <w:tr w:rsidR="56316209" w:rsidTr="56316209" w14:paraId="3741FF00">
        <w:trPr>
          <w:trHeight w:val="300"/>
        </w:trPr>
        <w:tc>
          <w:tcPr>
            <w:tcW w:w="9015" w:type="dxa"/>
            <w:tcBorders>
              <w:top w:val="single" w:sz="8"/>
              <w:left w:val="single" w:sz="8"/>
              <w:bottom w:val="single" w:sz="8"/>
              <w:right w:val="single" w:sz="8"/>
            </w:tcBorders>
            <w:tcMar>
              <w:left w:w="108" w:type="dxa"/>
              <w:right w:w="108" w:type="dxa"/>
            </w:tcMar>
            <w:vAlign w:val="top"/>
          </w:tcPr>
          <w:p w:rsidR="56316209" w:rsidP="56316209" w:rsidRDefault="56316209" w14:paraId="760B1BED" w14:textId="3F604D0F">
            <w:pPr>
              <w:bidi w:val="0"/>
              <w:spacing w:before="0" w:beforeAutospacing="off" w:after="0" w:afterAutospacing="off"/>
            </w:pPr>
            <w:r w:rsidRPr="56316209" w:rsidR="56316209">
              <w:rPr>
                <w:rFonts w:ascii="Arial" w:hAnsi="Arial" w:eastAsia="Arial" w:cs="Arial"/>
                <w:sz w:val="22"/>
                <w:szCs w:val="22"/>
              </w:rPr>
              <w:t>CM6.5 Actively encourage colleagues to develop themselves and their roles, giving them opportunities where possible</w:t>
            </w:r>
          </w:p>
        </w:tc>
      </w:tr>
      <w:tr w:rsidR="56316209" w:rsidTr="56316209" w14:paraId="5CBE27D9">
        <w:trPr>
          <w:trHeight w:val="300"/>
        </w:trPr>
        <w:tc>
          <w:tcPr>
            <w:tcW w:w="9015" w:type="dxa"/>
            <w:tcBorders>
              <w:top w:val="single" w:sz="8"/>
              <w:left w:val="single" w:sz="8"/>
              <w:bottom w:val="single" w:sz="8"/>
              <w:right w:val="single" w:sz="8"/>
            </w:tcBorders>
            <w:tcMar>
              <w:left w:w="108" w:type="dxa"/>
              <w:right w:w="108" w:type="dxa"/>
            </w:tcMar>
            <w:vAlign w:val="top"/>
          </w:tcPr>
          <w:p w:rsidR="56316209" w:rsidP="56316209" w:rsidRDefault="56316209" w14:paraId="42259834" w14:textId="24A43845">
            <w:pPr>
              <w:bidi w:val="0"/>
              <w:spacing w:before="0" w:beforeAutospacing="off" w:after="0" w:afterAutospacing="off"/>
            </w:pPr>
            <w:r w:rsidRPr="56316209" w:rsidR="56316209">
              <w:rPr>
                <w:rFonts w:ascii="Arial" w:hAnsi="Arial" w:eastAsia="Arial" w:cs="Arial"/>
                <w:sz w:val="22"/>
                <w:szCs w:val="22"/>
              </w:rPr>
              <w:t>CM6.6 Manage risks attached to trying new/different ways of doing things</w:t>
            </w:r>
          </w:p>
        </w:tc>
      </w:tr>
      <w:tr w:rsidR="56316209" w:rsidTr="56316209" w14:paraId="259C13AD">
        <w:trPr>
          <w:trHeight w:val="300"/>
        </w:trPr>
        <w:tc>
          <w:tcPr>
            <w:tcW w:w="9015" w:type="dxa"/>
            <w:tcBorders>
              <w:top w:val="single" w:sz="8"/>
              <w:left w:val="single" w:sz="8"/>
              <w:bottom w:val="single" w:sz="8"/>
              <w:right w:val="single" w:sz="8"/>
            </w:tcBorders>
            <w:tcMar>
              <w:left w:w="108" w:type="dxa"/>
              <w:right w:w="108" w:type="dxa"/>
            </w:tcMar>
            <w:vAlign w:val="top"/>
          </w:tcPr>
          <w:p w:rsidR="56316209" w:rsidP="56316209" w:rsidRDefault="56316209" w14:paraId="331EE3D8" w14:textId="45FE5E9F">
            <w:pPr>
              <w:bidi w:val="0"/>
              <w:spacing w:before="0" w:beforeAutospacing="off" w:after="0" w:afterAutospacing="off"/>
            </w:pPr>
            <w:r w:rsidRPr="56316209" w:rsidR="56316209">
              <w:rPr>
                <w:rFonts w:ascii="Arial" w:hAnsi="Arial" w:eastAsia="Arial" w:cs="Arial"/>
                <w:sz w:val="22"/>
                <w:szCs w:val="22"/>
              </w:rPr>
              <w:t>CM6.7 Publicly recognise and reward areas of the organisation where a Can Do Attitude is adopted</w:t>
            </w:r>
          </w:p>
        </w:tc>
      </w:tr>
      <w:tr w:rsidR="56316209" w:rsidTr="56316209" w14:paraId="5812E8DE">
        <w:trPr>
          <w:trHeight w:val="300"/>
        </w:trPr>
        <w:tc>
          <w:tcPr>
            <w:tcW w:w="9015" w:type="dxa"/>
            <w:tcBorders>
              <w:top w:val="single" w:sz="8"/>
              <w:left w:val="single" w:sz="8"/>
              <w:bottom w:val="single" w:sz="8"/>
              <w:right w:val="single" w:sz="8"/>
            </w:tcBorders>
            <w:tcMar>
              <w:left w:w="108" w:type="dxa"/>
              <w:right w:w="108" w:type="dxa"/>
            </w:tcMar>
            <w:vAlign w:val="top"/>
          </w:tcPr>
          <w:p w:rsidR="56316209" w:rsidP="56316209" w:rsidRDefault="56316209" w14:paraId="08078D6C" w14:textId="6A14A54F">
            <w:pPr>
              <w:bidi w:val="0"/>
              <w:spacing w:before="0" w:beforeAutospacing="off" w:after="0" w:afterAutospacing="off"/>
            </w:pPr>
            <w:r w:rsidRPr="56316209" w:rsidR="56316209">
              <w:rPr>
                <w:rFonts w:ascii="Arial" w:hAnsi="Arial" w:eastAsia="Arial" w:cs="Arial"/>
                <w:sz w:val="22"/>
                <w:szCs w:val="22"/>
              </w:rPr>
              <w:t xml:space="preserve">CM6.8 Resource new ways of working appropriately and in a timely manner in order to test out viability.  </w:t>
            </w:r>
            <w:r w:rsidRPr="56316209" w:rsidR="56316209">
              <w:rPr>
                <w:rFonts w:ascii="Arial" w:hAnsi="Arial" w:eastAsia="Arial" w:cs="Arial"/>
                <w:b w:val="1"/>
                <w:bCs w:val="1"/>
                <w:sz w:val="22"/>
                <w:szCs w:val="22"/>
              </w:rPr>
              <w:t xml:space="preserve"> </w:t>
            </w:r>
            <w:r w:rsidRPr="56316209" w:rsidR="56316209">
              <w:rPr>
                <w:rFonts w:ascii="Arial" w:hAnsi="Arial" w:eastAsia="Arial" w:cs="Arial"/>
                <w:sz w:val="22"/>
                <w:szCs w:val="22"/>
              </w:rPr>
              <w:t>Remove unnecessary red tape and procedures where possible</w:t>
            </w:r>
          </w:p>
        </w:tc>
      </w:tr>
    </w:tbl>
    <w:p w:rsidR="6D68DBA1" w:rsidP="56316209" w:rsidRDefault="6D68DBA1" w14:paraId="0381FEC9" w14:textId="220BF706">
      <w:pPr>
        <w:bidi w:val="0"/>
        <w:spacing w:before="0" w:beforeAutospacing="off" w:after="0" w:afterAutospacing="off"/>
      </w:pPr>
      <w:r w:rsidRPr="56316209" w:rsidR="5E9A42F3">
        <w:rPr>
          <w:rFonts w:ascii="Arial" w:hAnsi="Arial" w:eastAsia="Arial" w:cs="Arial"/>
          <w:b w:val="1"/>
          <w:bCs w:val="1"/>
          <w:strike w:val="0"/>
          <w:dstrike w:val="0"/>
          <w:noProof w:val="0"/>
          <w:sz w:val="24"/>
          <w:szCs w:val="24"/>
          <w:u w:val="none"/>
          <w:lang w:val="en-GB"/>
        </w:rPr>
        <w:t xml:space="preserve"> </w:t>
      </w:r>
    </w:p>
    <w:p w:rsidR="6D68DBA1" w:rsidP="56316209" w:rsidRDefault="6D68DBA1" w14:paraId="51D235C2" w14:textId="2CCA59DB">
      <w:pPr>
        <w:bidi w:val="0"/>
      </w:pPr>
    </w:p>
    <w:p w:rsidR="6D68DBA1" w:rsidP="56316209" w:rsidRDefault="6D68DBA1" w14:paraId="24D5016A" w14:textId="61FF404D">
      <w:pPr>
        <w:bidi w:val="0"/>
        <w:spacing w:before="0" w:beforeAutospacing="off" w:after="0" w:afterAutospacing="off"/>
      </w:pPr>
      <w:r w:rsidRPr="56316209" w:rsidR="5E9A42F3">
        <w:rPr>
          <w:rFonts w:ascii="Arial" w:hAnsi="Arial" w:eastAsia="Arial" w:cs="Arial"/>
          <w:b w:val="1"/>
          <w:bCs w:val="1"/>
          <w:noProof w:val="0"/>
          <w:sz w:val="24"/>
          <w:szCs w:val="24"/>
          <w:u w:val="single"/>
          <w:lang w:val="en-GB"/>
        </w:rPr>
        <w:t>Mandatory</w:t>
      </w:r>
    </w:p>
    <w:p w:rsidR="6D68DBA1" w:rsidP="56316209" w:rsidRDefault="6D68DBA1" w14:paraId="76D83836" w14:textId="7635B051">
      <w:pPr>
        <w:bidi w:val="0"/>
        <w:spacing w:before="0" w:beforeAutospacing="off" w:after="0" w:afterAutospacing="off"/>
      </w:pPr>
      <w:r w:rsidRPr="56316209" w:rsidR="5E9A42F3">
        <w:rPr>
          <w:rFonts w:ascii="Arial" w:hAnsi="Arial" w:eastAsia="Arial" w:cs="Arial"/>
          <w:b w:val="1"/>
          <w:bCs w:val="1"/>
          <w:strike w:val="0"/>
          <w:dstrike w:val="0"/>
          <w:noProof w:val="0"/>
          <w:sz w:val="24"/>
          <w:szCs w:val="24"/>
          <w:u w:val="none"/>
          <w:lang w:val="en-GB"/>
        </w:rPr>
        <w:t xml:space="preserve"> </w:t>
      </w:r>
    </w:p>
    <w:tbl>
      <w:tblPr>
        <w:tblStyle w:val="TableNormal"/>
        <w:bidiVisual w:val="0"/>
        <w:tblW w:w="0" w:type="auto"/>
        <w:tblInd w:w="105" w:type="dxa"/>
        <w:tblLook w:val="04A0" w:firstRow="1" w:lastRow="0" w:firstColumn="1" w:lastColumn="0" w:noHBand="0" w:noVBand="1"/>
      </w:tblPr>
      <w:tblGrid>
        <w:gridCol w:w="9015"/>
      </w:tblGrid>
      <w:tr w:rsidR="56316209" w:rsidTr="56316209" w14:paraId="582C55A2">
        <w:trPr>
          <w:trHeight w:val="300"/>
        </w:trPr>
        <w:tc>
          <w:tcPr>
            <w:tcW w:w="9015" w:type="dxa"/>
            <w:tcBorders>
              <w:top w:val="single" w:sz="8"/>
              <w:left w:val="single" w:sz="8"/>
              <w:bottom w:val="single" w:sz="8"/>
              <w:right w:val="single" w:sz="8"/>
            </w:tcBorders>
            <w:shd w:val="clear" w:color="auto" w:fill="C6D9F1"/>
            <w:tcMar>
              <w:left w:w="108" w:type="dxa"/>
              <w:right w:w="108" w:type="dxa"/>
            </w:tcMar>
            <w:vAlign w:val="top"/>
          </w:tcPr>
          <w:p w:rsidR="56316209" w:rsidP="56316209" w:rsidRDefault="56316209" w14:paraId="5D35767E" w14:textId="20D2A690">
            <w:pPr>
              <w:bidi w:val="0"/>
              <w:spacing w:before="0" w:beforeAutospacing="off" w:after="0" w:afterAutospacing="off"/>
            </w:pPr>
            <w:r w:rsidRPr="56316209" w:rsidR="56316209">
              <w:rPr>
                <w:rFonts w:ascii="Arial" w:hAnsi="Arial" w:eastAsia="Arial" w:cs="Arial"/>
                <w:b w:val="1"/>
                <w:bCs w:val="1"/>
                <w:color w:val="000000" w:themeColor="text1" w:themeTint="FF" w:themeShade="FF"/>
                <w:sz w:val="22"/>
                <w:szCs w:val="22"/>
              </w:rPr>
              <w:t>Managers should demonstrate the following additional behaviours to be effective in their role:</w:t>
            </w:r>
          </w:p>
        </w:tc>
      </w:tr>
      <w:tr w:rsidR="56316209" w:rsidTr="56316209" w14:paraId="7A52D7A1">
        <w:trPr>
          <w:trHeight w:val="300"/>
        </w:trPr>
        <w:tc>
          <w:tcPr>
            <w:tcW w:w="9015" w:type="dxa"/>
            <w:tcBorders>
              <w:top w:val="single" w:sz="8"/>
              <w:left w:val="single" w:sz="8"/>
              <w:bottom w:val="single" w:sz="8"/>
              <w:right w:val="single" w:sz="8"/>
            </w:tcBorders>
            <w:tcMar>
              <w:left w:w="108" w:type="dxa"/>
              <w:right w:w="108" w:type="dxa"/>
            </w:tcMar>
            <w:vAlign w:val="top"/>
          </w:tcPr>
          <w:p w:rsidR="56316209" w:rsidP="56316209" w:rsidRDefault="56316209" w14:paraId="286E2BA7" w14:textId="295A6868">
            <w:pPr>
              <w:bidi w:val="0"/>
              <w:spacing w:before="0" w:beforeAutospacing="off" w:after="0" w:afterAutospacing="off"/>
              <w:jc w:val="both"/>
            </w:pPr>
            <w:r w:rsidRPr="56316209" w:rsidR="56316209">
              <w:rPr>
                <w:rFonts w:ascii="Arial" w:hAnsi="Arial" w:eastAsia="Arial" w:cs="Arial"/>
                <w:b w:val="1"/>
                <w:bCs w:val="1"/>
                <w:sz w:val="22"/>
                <w:szCs w:val="22"/>
              </w:rPr>
              <w:t>M1 Health and Safety</w:t>
            </w:r>
            <w:r w:rsidRPr="56316209" w:rsidR="56316209">
              <w:rPr>
                <w:rFonts w:ascii="Arial" w:hAnsi="Arial" w:eastAsia="Arial" w:cs="Arial"/>
                <w:sz w:val="22"/>
                <w:szCs w:val="22"/>
              </w:rPr>
              <w:t xml:space="preserve">: </w:t>
            </w:r>
            <w:r w:rsidRPr="56316209" w:rsidR="56316209">
              <w:rPr>
                <w:rFonts w:ascii="Arial" w:hAnsi="Arial" w:eastAsia="Arial" w:cs="Arial"/>
                <w:sz w:val="24"/>
                <w:szCs w:val="24"/>
              </w:rPr>
              <w:t xml:space="preserve">The post holder shall, while at work, take reasonable care for the health, safety and wellbeing of themselves and of other persons who may be affected by their acts or omissions; </w:t>
            </w:r>
            <w:r w:rsidRPr="56316209" w:rsidR="56316209">
              <w:rPr>
                <w:rFonts w:ascii="Arial" w:hAnsi="Arial" w:eastAsia="Arial" w:cs="Arial"/>
                <w:sz w:val="22"/>
                <w:szCs w:val="22"/>
              </w:rPr>
              <w:t>The post holder shall comply with the provisions of the Health and Safety at Work etc Act 1974, and regulations made under that Act relevant to their work activities; The post holder shall fulfil their responsibilities for health and safety as detailed in the City and County of Swansea Health and Safety Policy and its arrangements.</w:t>
            </w:r>
          </w:p>
        </w:tc>
      </w:tr>
      <w:tr w:rsidR="56316209" w:rsidTr="56316209" w14:paraId="4ED6DD24">
        <w:trPr>
          <w:trHeight w:val="300"/>
        </w:trPr>
        <w:tc>
          <w:tcPr>
            <w:tcW w:w="9015" w:type="dxa"/>
            <w:tcBorders>
              <w:top w:val="single" w:sz="8"/>
              <w:left w:val="single" w:sz="8"/>
              <w:bottom w:val="single" w:sz="8"/>
              <w:right w:val="single" w:sz="8"/>
            </w:tcBorders>
            <w:tcMar>
              <w:left w:w="108" w:type="dxa"/>
              <w:right w:w="108" w:type="dxa"/>
            </w:tcMar>
            <w:vAlign w:val="top"/>
          </w:tcPr>
          <w:p w:rsidR="56316209" w:rsidP="56316209" w:rsidRDefault="56316209" w14:paraId="7443A74E" w14:textId="0F902CF7">
            <w:pPr>
              <w:bidi w:val="0"/>
              <w:spacing w:before="0" w:beforeAutospacing="off" w:after="0" w:afterAutospacing="off"/>
            </w:pPr>
            <w:r w:rsidRPr="56316209" w:rsidR="56316209">
              <w:rPr>
                <w:rFonts w:ascii="Arial" w:hAnsi="Arial" w:eastAsia="Arial" w:cs="Arial"/>
                <w:b w:val="1"/>
                <w:bCs w:val="1"/>
                <w:sz w:val="22"/>
                <w:szCs w:val="22"/>
              </w:rPr>
              <w:t>M2 Equalities:</w:t>
            </w:r>
            <w:r w:rsidRPr="56316209" w:rsidR="56316209">
              <w:rPr>
                <w:rFonts w:ascii="Arial" w:hAnsi="Arial" w:eastAsia="Arial" w:cs="Arial"/>
                <w:sz w:val="22"/>
                <w:szCs w:val="22"/>
              </w:rPr>
              <w:t xml:space="preserve"> All employees and managers must be aware of the Equality Duty so that it is considered in their work, where relevant, to ensure compliance with legislation.</w:t>
            </w:r>
          </w:p>
        </w:tc>
      </w:tr>
      <w:tr w:rsidR="56316209" w:rsidTr="56316209" w14:paraId="23A4E704">
        <w:trPr>
          <w:trHeight w:val="300"/>
        </w:trPr>
        <w:tc>
          <w:tcPr>
            <w:tcW w:w="9015" w:type="dxa"/>
            <w:tcBorders>
              <w:top w:val="single" w:sz="8"/>
              <w:left w:val="single" w:sz="8"/>
              <w:bottom w:val="single" w:sz="8"/>
              <w:right w:val="single" w:sz="8"/>
            </w:tcBorders>
            <w:tcMar>
              <w:left w:w="108" w:type="dxa"/>
              <w:right w:w="108" w:type="dxa"/>
            </w:tcMar>
            <w:vAlign w:val="top"/>
          </w:tcPr>
          <w:p w:rsidR="56316209" w:rsidP="56316209" w:rsidRDefault="56316209" w14:paraId="4C147732" w14:textId="4D6D40A7">
            <w:pPr>
              <w:bidi w:val="0"/>
              <w:spacing w:before="0" w:beforeAutospacing="off" w:after="0" w:afterAutospacing="off"/>
            </w:pPr>
            <w:r w:rsidRPr="56316209" w:rsidR="56316209">
              <w:rPr>
                <w:rFonts w:ascii="Arial" w:hAnsi="Arial" w:eastAsia="Arial" w:cs="Arial"/>
                <w:b w:val="1"/>
                <w:bCs w:val="1"/>
                <w:sz w:val="22"/>
                <w:szCs w:val="22"/>
              </w:rPr>
              <w:t>M3 Welsh Language</w:t>
            </w:r>
            <w:r w:rsidRPr="56316209" w:rsidR="56316209">
              <w:rPr>
                <w:rFonts w:ascii="Arial" w:hAnsi="Arial" w:eastAsia="Arial" w:cs="Arial"/>
                <w:sz w:val="22"/>
                <w:szCs w:val="22"/>
              </w:rPr>
              <w:t>: All employees and managers are expected to understand their obligations within the remit of their own role in order to implement the Scheme and ensure compliance with legislation.</w:t>
            </w:r>
          </w:p>
        </w:tc>
      </w:tr>
      <w:tr w:rsidR="56316209" w:rsidTr="56316209" w14:paraId="7B06F1C1">
        <w:trPr>
          <w:trHeight w:val="300"/>
        </w:trPr>
        <w:tc>
          <w:tcPr>
            <w:tcW w:w="9015" w:type="dxa"/>
            <w:tcBorders>
              <w:top w:val="single" w:sz="8"/>
              <w:left w:val="single" w:sz="8"/>
              <w:bottom w:val="single" w:sz="8"/>
              <w:right w:val="single" w:sz="8"/>
            </w:tcBorders>
            <w:tcMar>
              <w:left w:w="108" w:type="dxa"/>
              <w:right w:w="108" w:type="dxa"/>
            </w:tcMar>
            <w:vAlign w:val="top"/>
          </w:tcPr>
          <w:p w:rsidR="56316209" w:rsidP="56316209" w:rsidRDefault="56316209" w14:paraId="7AA231E8" w14:textId="37C77941">
            <w:pPr>
              <w:bidi w:val="0"/>
              <w:spacing w:before="0" w:beforeAutospacing="off" w:after="0" w:afterAutospacing="off"/>
            </w:pPr>
            <w:r w:rsidRPr="56316209" w:rsidR="56316209">
              <w:rPr>
                <w:rFonts w:ascii="Arial" w:hAnsi="Arial" w:eastAsia="Arial" w:cs="Arial"/>
                <w:b w:val="1"/>
                <w:bCs w:val="1"/>
                <w:sz w:val="22"/>
                <w:szCs w:val="22"/>
              </w:rPr>
              <w:t>M4 Employee Conduct:</w:t>
            </w:r>
            <w:r w:rsidRPr="56316209" w:rsidR="56316209">
              <w:rPr>
                <w:rFonts w:ascii="Arial" w:hAnsi="Arial" w:eastAsia="Arial" w:cs="Arial"/>
                <w:sz w:val="22"/>
                <w:szCs w:val="22"/>
              </w:rPr>
              <w:t xml:space="preserve"> ALL Employees Must: Dress in an appropriate and professional manner, as set out in our Corporate Dress Code; Ensure that our Corporate Customer Standard is met or exceeded; Promote a positive image of the Council to customers, Councillors, the public, partners and other staff.</w:t>
            </w:r>
          </w:p>
        </w:tc>
      </w:tr>
      <w:tr w:rsidR="56316209" w:rsidTr="56316209" w14:paraId="619B5EB4">
        <w:trPr>
          <w:trHeight w:val="300"/>
        </w:trPr>
        <w:tc>
          <w:tcPr>
            <w:tcW w:w="9015" w:type="dxa"/>
            <w:tcBorders>
              <w:top w:val="single" w:sz="8"/>
              <w:left w:val="single" w:sz="8"/>
              <w:bottom w:val="single" w:sz="8"/>
              <w:right w:val="single" w:sz="8"/>
            </w:tcBorders>
            <w:tcMar>
              <w:left w:w="108" w:type="dxa"/>
              <w:right w:w="108" w:type="dxa"/>
            </w:tcMar>
            <w:vAlign w:val="top"/>
          </w:tcPr>
          <w:p w:rsidR="56316209" w:rsidP="56316209" w:rsidRDefault="56316209" w14:paraId="36B0C464" w14:textId="72631E53">
            <w:pPr>
              <w:bidi w:val="0"/>
              <w:spacing w:before="0" w:beforeAutospacing="off" w:after="0" w:afterAutospacing="off"/>
            </w:pPr>
            <w:r w:rsidRPr="56316209" w:rsidR="56316209">
              <w:rPr>
                <w:rFonts w:ascii="Arial" w:hAnsi="Arial" w:eastAsia="Arial" w:cs="Arial"/>
                <w:b w:val="1"/>
                <w:bCs w:val="1"/>
                <w:sz w:val="22"/>
                <w:szCs w:val="22"/>
              </w:rPr>
              <w:t>M5 Change and New Ways of Working:</w:t>
            </w:r>
            <w:r w:rsidRPr="56316209" w:rsidR="56316209">
              <w:rPr>
                <w:rFonts w:ascii="Arial" w:hAnsi="Arial" w:eastAsia="Arial" w:cs="Arial"/>
                <w:sz w:val="22"/>
                <w:szCs w:val="22"/>
              </w:rPr>
              <w:t xml:space="preserve"> All Employees must: Embrace change through actively and flexibly participating in and adapting to new ways of working with our citizens, as agreed through formal consultation with the Trades Unions, and HR Policies and procedures.  </w:t>
            </w:r>
          </w:p>
        </w:tc>
      </w:tr>
    </w:tbl>
    <w:p w:rsidR="6D68DBA1" w:rsidP="56316209" w:rsidRDefault="6D68DBA1" w14:paraId="38E0DA9D" w14:textId="278B3BA4">
      <w:pPr>
        <w:bidi w:val="0"/>
        <w:spacing w:before="0" w:beforeAutospacing="off" w:after="0" w:afterAutospacing="off"/>
      </w:pPr>
      <w:r w:rsidRPr="56316209" w:rsidR="5E9A42F3">
        <w:rPr>
          <w:rFonts w:ascii="Arial" w:hAnsi="Arial" w:eastAsia="Arial" w:cs="Arial"/>
          <w:b w:val="1"/>
          <w:bCs w:val="1"/>
          <w:strike w:val="0"/>
          <w:dstrike w:val="0"/>
          <w:noProof w:val="0"/>
          <w:sz w:val="24"/>
          <w:szCs w:val="24"/>
          <w:u w:val="none"/>
          <w:lang w:val="en-GB"/>
        </w:rPr>
        <w:t xml:space="preserve"> </w:t>
      </w:r>
    </w:p>
    <w:p w:rsidR="6D68DBA1" w:rsidP="56316209" w:rsidRDefault="6D68DBA1" w14:paraId="22522476" w14:textId="05206F18">
      <w:pPr>
        <w:bidi w:val="0"/>
        <w:spacing w:before="0" w:beforeAutospacing="off" w:after="0" w:afterAutospacing="off"/>
      </w:pPr>
      <w:r w:rsidRPr="56316209" w:rsidR="5E9A42F3">
        <w:rPr>
          <w:rFonts w:ascii="Arial" w:hAnsi="Arial" w:eastAsia="Arial" w:cs="Arial"/>
          <w:b w:val="1"/>
          <w:bCs w:val="1"/>
          <w:strike w:val="0"/>
          <w:dstrike w:val="0"/>
          <w:noProof w:val="0"/>
          <w:sz w:val="24"/>
          <w:szCs w:val="24"/>
          <w:u w:val="none"/>
          <w:lang w:val="en-GB"/>
        </w:rPr>
        <w:t xml:space="preserve"> </w:t>
      </w:r>
    </w:p>
    <w:p w:rsidR="6D68DBA1" w:rsidP="56316209" w:rsidRDefault="6D68DBA1" w14:paraId="04D3E2E9" w14:textId="23ECC3E4">
      <w:pPr>
        <w:bidi w:val="0"/>
        <w:spacing w:before="0" w:beforeAutospacing="off" w:after="0" w:afterAutospacing="off"/>
      </w:pPr>
      <w:r w:rsidRPr="56316209" w:rsidR="5E9A42F3">
        <w:rPr>
          <w:rFonts w:ascii="Arial" w:hAnsi="Arial" w:eastAsia="Arial" w:cs="Arial"/>
          <w:b w:val="1"/>
          <w:bCs w:val="1"/>
          <w:noProof w:val="0"/>
          <w:sz w:val="24"/>
          <w:szCs w:val="24"/>
          <w:u w:val="single"/>
          <w:lang w:val="en-GB"/>
        </w:rPr>
        <w:t>Corporate Values</w:t>
      </w:r>
    </w:p>
    <w:p w:rsidR="6D68DBA1" w:rsidP="56316209" w:rsidRDefault="6D68DBA1" w14:paraId="2C7F4608" w14:textId="2343B6BF">
      <w:pPr>
        <w:bidi w:val="0"/>
        <w:spacing w:before="0" w:beforeAutospacing="off" w:after="0" w:afterAutospacing="off"/>
      </w:pPr>
      <w:r w:rsidRPr="56316209" w:rsidR="5E9A42F3">
        <w:rPr>
          <w:rFonts w:ascii="Arial" w:hAnsi="Arial" w:eastAsia="Arial" w:cs="Arial"/>
          <w:b w:val="1"/>
          <w:bCs w:val="1"/>
          <w:strike w:val="0"/>
          <w:dstrike w:val="0"/>
          <w:noProof w:val="0"/>
          <w:sz w:val="24"/>
          <w:szCs w:val="24"/>
          <w:u w:val="none"/>
          <w:lang w:val="en-GB"/>
        </w:rPr>
        <w:t xml:space="preserve"> </w:t>
      </w:r>
    </w:p>
    <w:tbl>
      <w:tblPr>
        <w:tblStyle w:val="TableNormal"/>
        <w:bidiVisual w:val="0"/>
        <w:tblW w:w="0" w:type="auto"/>
        <w:tblInd w:w="105" w:type="dxa"/>
        <w:tblLook w:val="04A0" w:firstRow="1" w:lastRow="0" w:firstColumn="1" w:lastColumn="0" w:noHBand="0" w:noVBand="1"/>
      </w:tblPr>
      <w:tblGrid>
        <w:gridCol w:w="9015"/>
      </w:tblGrid>
      <w:tr w:rsidR="56316209" w:rsidTr="56316209" w14:paraId="09616CF9">
        <w:trPr>
          <w:trHeight w:val="300"/>
        </w:trPr>
        <w:tc>
          <w:tcPr>
            <w:tcW w:w="9015" w:type="dxa"/>
            <w:tcBorders>
              <w:top w:val="single" w:sz="8"/>
              <w:left w:val="single" w:sz="8"/>
              <w:bottom w:val="single" w:sz="8"/>
              <w:right w:val="single" w:sz="8"/>
            </w:tcBorders>
            <w:shd w:val="clear" w:color="auto" w:fill="C6D9F1"/>
            <w:tcMar>
              <w:left w:w="108" w:type="dxa"/>
              <w:right w:w="108" w:type="dxa"/>
            </w:tcMar>
            <w:vAlign w:val="top"/>
          </w:tcPr>
          <w:p w:rsidR="56316209" w:rsidP="56316209" w:rsidRDefault="56316209" w14:paraId="36DE1950" w14:textId="65EA1990">
            <w:pPr>
              <w:bidi w:val="0"/>
              <w:spacing w:before="0" w:beforeAutospacing="off" w:after="0" w:afterAutospacing="off"/>
            </w:pPr>
            <w:r w:rsidRPr="56316209" w:rsidR="56316209">
              <w:rPr>
                <w:rFonts w:ascii="Arial" w:hAnsi="Arial" w:eastAsia="Arial" w:cs="Arial"/>
                <w:b w:val="1"/>
                <w:bCs w:val="1"/>
                <w:color w:val="000000" w:themeColor="text1" w:themeTint="FF" w:themeShade="FF"/>
                <w:sz w:val="22"/>
                <w:szCs w:val="22"/>
              </w:rPr>
              <w:t>Managers should demonstrate the following additional behaviours to be effective in their role:</w:t>
            </w:r>
          </w:p>
        </w:tc>
      </w:tr>
      <w:tr w:rsidR="56316209" w:rsidTr="56316209" w14:paraId="096D0E06">
        <w:trPr>
          <w:trHeight w:val="300"/>
        </w:trPr>
        <w:tc>
          <w:tcPr>
            <w:tcW w:w="9015" w:type="dxa"/>
            <w:tcBorders>
              <w:top w:val="single" w:sz="8"/>
              <w:left w:val="single" w:sz="8"/>
              <w:bottom w:val="single" w:sz="8"/>
              <w:right w:val="single" w:sz="8"/>
            </w:tcBorders>
            <w:tcMar>
              <w:left w:w="108" w:type="dxa"/>
              <w:right w:w="108" w:type="dxa"/>
            </w:tcMar>
            <w:vAlign w:val="top"/>
          </w:tcPr>
          <w:p w:rsidR="56316209" w:rsidP="56316209" w:rsidRDefault="56316209" w14:paraId="77C32E48" w14:textId="666F1C93">
            <w:pPr>
              <w:bidi w:val="0"/>
              <w:spacing w:before="0" w:beforeAutospacing="off" w:after="0" w:afterAutospacing="off"/>
            </w:pPr>
            <w:r w:rsidRPr="56316209" w:rsidR="56316209">
              <w:rPr>
                <w:rFonts w:ascii="Arial" w:hAnsi="Arial" w:eastAsia="Arial" w:cs="Arial"/>
                <w:b w:val="1"/>
                <w:bCs w:val="1"/>
                <w:sz w:val="22"/>
                <w:szCs w:val="22"/>
              </w:rPr>
              <w:t>V1 Innovation</w:t>
            </w:r>
            <w:r w:rsidRPr="56316209" w:rsidR="56316209">
              <w:rPr>
                <w:rFonts w:ascii="Arial" w:hAnsi="Arial" w:eastAsia="Arial" w:cs="Arial"/>
                <w:sz w:val="22"/>
                <w:szCs w:val="22"/>
              </w:rPr>
              <w:t>: We promote and support a culture of innovation. We need to think and work differently to improve our ability to deliver and to meet the financial, demographic and societal challenges we face.</w:t>
            </w:r>
          </w:p>
        </w:tc>
      </w:tr>
      <w:tr w:rsidR="56316209" w:rsidTr="56316209" w14:paraId="03D7CE71">
        <w:trPr>
          <w:trHeight w:val="300"/>
        </w:trPr>
        <w:tc>
          <w:tcPr>
            <w:tcW w:w="9015" w:type="dxa"/>
            <w:tcBorders>
              <w:top w:val="single" w:sz="8"/>
              <w:left w:val="single" w:sz="8"/>
              <w:bottom w:val="single" w:sz="8"/>
              <w:right w:val="single" w:sz="8"/>
            </w:tcBorders>
            <w:tcMar>
              <w:left w:w="108" w:type="dxa"/>
              <w:right w:w="108" w:type="dxa"/>
            </w:tcMar>
            <w:vAlign w:val="top"/>
          </w:tcPr>
          <w:p w:rsidR="56316209" w:rsidP="56316209" w:rsidRDefault="56316209" w14:paraId="6073F910" w14:textId="69F82A64">
            <w:pPr>
              <w:bidi w:val="0"/>
              <w:spacing w:before="0" w:beforeAutospacing="off" w:after="0" w:afterAutospacing="off"/>
            </w:pPr>
            <w:r w:rsidRPr="56316209" w:rsidR="56316209">
              <w:rPr>
                <w:rFonts w:ascii="Arial" w:hAnsi="Arial" w:eastAsia="Arial" w:cs="Arial"/>
                <w:b w:val="1"/>
                <w:bCs w:val="1"/>
                <w:sz w:val="22"/>
                <w:szCs w:val="22"/>
              </w:rPr>
              <w:t>V2 People Focus:</w:t>
            </w:r>
            <w:r w:rsidRPr="56316209" w:rsidR="56316209">
              <w:rPr>
                <w:rFonts w:ascii="Arial" w:hAnsi="Arial" w:eastAsia="Arial" w:cs="Arial"/>
                <w:sz w:val="22"/>
                <w:szCs w:val="22"/>
              </w:rPr>
              <w:t xml:space="preserve"> We need to focus on community needs and outcomes and on improving the lives of the people who live and work in Swansea.  We will also respect, value and support our employees and demonstrate the highest standards of integrity.</w:t>
            </w:r>
          </w:p>
        </w:tc>
      </w:tr>
      <w:tr w:rsidR="56316209" w:rsidTr="56316209" w14:paraId="6FC40CAE">
        <w:trPr>
          <w:trHeight w:val="300"/>
        </w:trPr>
        <w:tc>
          <w:tcPr>
            <w:tcW w:w="9015" w:type="dxa"/>
            <w:tcBorders>
              <w:top w:val="single" w:sz="8"/>
              <w:left w:val="single" w:sz="8"/>
              <w:bottom w:val="single" w:sz="8"/>
              <w:right w:val="single" w:sz="8"/>
            </w:tcBorders>
            <w:tcMar>
              <w:left w:w="108" w:type="dxa"/>
              <w:right w:w="108" w:type="dxa"/>
            </w:tcMar>
            <w:vAlign w:val="top"/>
          </w:tcPr>
          <w:p w:rsidR="56316209" w:rsidP="56316209" w:rsidRDefault="56316209" w14:paraId="58644F66" w14:textId="040E8965">
            <w:pPr>
              <w:bidi w:val="0"/>
              <w:spacing w:before="0" w:beforeAutospacing="off" w:after="0" w:afterAutospacing="off"/>
            </w:pPr>
            <w:r w:rsidRPr="56316209" w:rsidR="56316209">
              <w:rPr>
                <w:rFonts w:ascii="Arial" w:hAnsi="Arial" w:eastAsia="Arial" w:cs="Arial"/>
                <w:b w:val="1"/>
                <w:bCs w:val="1"/>
                <w:sz w:val="22"/>
                <w:szCs w:val="22"/>
              </w:rPr>
              <w:t>V3 Working together:</w:t>
            </w:r>
            <w:r w:rsidRPr="56316209" w:rsidR="56316209">
              <w:rPr>
                <w:rFonts w:ascii="Arial" w:hAnsi="Arial" w:eastAsia="Arial" w:cs="Arial"/>
                <w:sz w:val="22"/>
                <w:szCs w:val="22"/>
              </w:rPr>
              <w:t xml:space="preserve"> We need to promote a whole partnership approach, working across services to maximise resources and knowledge and joining forces with others outside the Council to ensure we prioritise our resources and get the best for our communities.</w:t>
            </w:r>
          </w:p>
        </w:tc>
      </w:tr>
    </w:tbl>
    <w:p w:rsidR="6D68DBA1" w:rsidP="56316209" w:rsidRDefault="6D68DBA1" w14:paraId="4D3DA420" w14:textId="752D5D59">
      <w:pPr>
        <w:bidi w:val="0"/>
        <w:spacing w:before="0" w:beforeAutospacing="off" w:after="0" w:afterAutospacing="off"/>
      </w:pPr>
      <w:r w:rsidRPr="56316209" w:rsidR="5E9A42F3">
        <w:rPr>
          <w:rFonts w:ascii="Arial" w:hAnsi="Arial" w:eastAsia="Arial" w:cs="Arial"/>
          <w:b w:val="1"/>
          <w:bCs w:val="1"/>
          <w:strike w:val="0"/>
          <w:dstrike w:val="0"/>
          <w:noProof w:val="0"/>
          <w:sz w:val="24"/>
          <w:szCs w:val="24"/>
          <w:u w:val="none"/>
          <w:lang w:val="en-GB"/>
        </w:rPr>
        <w:t xml:space="preserve"> </w:t>
      </w:r>
    </w:p>
    <w:p w:rsidR="6D68DBA1" w:rsidP="56316209" w:rsidRDefault="6D68DBA1" w14:paraId="752F562C" w14:textId="234C8160">
      <w:pPr>
        <w:bidi w:val="0"/>
      </w:pPr>
    </w:p>
    <w:p w:rsidR="6D68DBA1" w:rsidP="56316209" w:rsidRDefault="6D68DBA1" w14:paraId="0D28A984" w14:textId="75FC11EC">
      <w:pPr>
        <w:bidi w:val="0"/>
        <w:spacing w:before="0" w:beforeAutospacing="off" w:after="0" w:afterAutospacing="off"/>
      </w:pPr>
      <w:r w:rsidRPr="56316209" w:rsidR="5E9A42F3">
        <w:rPr>
          <w:rFonts w:ascii="Arial" w:hAnsi="Arial" w:eastAsia="Arial" w:cs="Arial"/>
          <w:b w:val="1"/>
          <w:bCs w:val="1"/>
          <w:noProof w:val="0"/>
          <w:sz w:val="24"/>
          <w:szCs w:val="24"/>
          <w:u w:val="single"/>
          <w:lang w:val="en-GB"/>
        </w:rPr>
        <w:t>Swansea Employee and Manager Behaviours Rating Process</w:t>
      </w:r>
    </w:p>
    <w:p w:rsidR="6D68DBA1" w:rsidP="56316209" w:rsidRDefault="6D68DBA1" w14:paraId="3EAA144F" w14:textId="0F6E520E">
      <w:pPr>
        <w:bidi w:val="0"/>
        <w:spacing w:before="0" w:beforeAutospacing="off" w:after="0" w:afterAutospacing="off"/>
      </w:pPr>
      <w:r w:rsidRPr="56316209" w:rsidR="5E9A42F3">
        <w:rPr>
          <w:rFonts w:ascii="Arial" w:hAnsi="Arial" w:eastAsia="Arial" w:cs="Arial"/>
          <w:noProof w:val="0"/>
          <w:sz w:val="24"/>
          <w:szCs w:val="24"/>
          <w:lang w:val="en-GB"/>
        </w:rPr>
        <w:t xml:space="preserve"> </w:t>
      </w:r>
    </w:p>
    <w:p w:rsidR="6D68DBA1" w:rsidP="56316209" w:rsidRDefault="6D68DBA1" w14:paraId="103992EA" w14:textId="382BC08E">
      <w:pPr>
        <w:bidi w:val="0"/>
        <w:spacing w:before="0" w:beforeAutospacing="off" w:after="0" w:afterAutospacing="off"/>
      </w:pPr>
      <w:r w:rsidRPr="56316209" w:rsidR="5E9A42F3">
        <w:rPr>
          <w:rFonts w:ascii="Arial" w:hAnsi="Arial" w:eastAsia="Arial" w:cs="Arial"/>
          <w:noProof w:val="0"/>
          <w:sz w:val="24"/>
          <w:szCs w:val="24"/>
          <w:lang w:val="en-GB"/>
        </w:rPr>
        <w:t xml:space="preserve">Managers and employees should demonstrate the Swansea behaviours to be effective in their role. </w:t>
      </w:r>
    </w:p>
    <w:p w:rsidR="6D68DBA1" w:rsidP="56316209" w:rsidRDefault="6D68DBA1" w14:paraId="2F54C73A" w14:textId="2DD8B02D">
      <w:pPr>
        <w:bidi w:val="0"/>
        <w:spacing w:before="0" w:beforeAutospacing="off" w:after="0" w:afterAutospacing="off"/>
      </w:pPr>
      <w:r w:rsidRPr="56316209" w:rsidR="5E9A42F3">
        <w:rPr>
          <w:rFonts w:ascii="Arial" w:hAnsi="Arial" w:eastAsia="Arial" w:cs="Arial"/>
          <w:noProof w:val="0"/>
          <w:sz w:val="24"/>
          <w:szCs w:val="24"/>
          <w:lang w:val="en-GB"/>
        </w:rPr>
        <w:t xml:space="preserve"> </w:t>
      </w:r>
    </w:p>
    <w:p w:rsidR="6D68DBA1" w:rsidP="56316209" w:rsidRDefault="6D68DBA1" w14:paraId="6266C448" w14:textId="50332578">
      <w:pPr>
        <w:bidi w:val="0"/>
        <w:spacing w:before="0" w:beforeAutospacing="off" w:after="0" w:afterAutospacing="off"/>
      </w:pPr>
      <w:r w:rsidRPr="56316209" w:rsidR="5E9A42F3">
        <w:rPr>
          <w:rFonts w:ascii="Arial" w:hAnsi="Arial" w:eastAsia="Arial" w:cs="Arial"/>
          <w:noProof w:val="0"/>
          <w:sz w:val="24"/>
          <w:szCs w:val="24"/>
          <w:u w:val="single"/>
          <w:lang w:val="en-GB"/>
        </w:rPr>
        <w:t>Exceeds expected standards – ‘Is an example to others’:</w:t>
      </w:r>
    </w:p>
    <w:p w:rsidR="6D68DBA1" w:rsidP="56316209" w:rsidRDefault="6D68DBA1" w14:paraId="39CDFCDA" w14:textId="455B5077">
      <w:pPr>
        <w:bidi w:val="0"/>
        <w:spacing w:before="0" w:beforeAutospacing="off" w:after="0" w:afterAutospacing="off"/>
      </w:pPr>
      <w:r w:rsidRPr="56316209" w:rsidR="5E9A42F3">
        <w:rPr>
          <w:rFonts w:ascii="Arial" w:hAnsi="Arial" w:eastAsia="Arial" w:cs="Arial"/>
          <w:noProof w:val="0"/>
          <w:color w:val="000000" w:themeColor="text1" w:themeTint="FF" w:themeShade="FF"/>
          <w:sz w:val="24"/>
          <w:szCs w:val="24"/>
          <w:lang w:val="en-GB"/>
        </w:rPr>
        <w:t xml:space="preserve">An employee should be awarded an ‘exceeds’ rating when their performance is </w:t>
      </w:r>
      <w:r w:rsidRPr="56316209" w:rsidR="5E9A42F3">
        <w:rPr>
          <w:rFonts w:ascii="Arial" w:hAnsi="Arial" w:eastAsia="Arial" w:cs="Arial"/>
          <w:i w:val="1"/>
          <w:iCs w:val="1"/>
          <w:noProof w:val="0"/>
          <w:color w:val="000000" w:themeColor="text1" w:themeTint="FF" w:themeShade="FF"/>
          <w:sz w:val="24"/>
          <w:szCs w:val="24"/>
          <w:lang w:val="en-GB"/>
        </w:rPr>
        <w:t>consistently above</w:t>
      </w:r>
      <w:r w:rsidRPr="56316209" w:rsidR="5E9A42F3">
        <w:rPr>
          <w:rFonts w:ascii="Arial" w:hAnsi="Arial" w:eastAsia="Arial" w:cs="Arial"/>
          <w:noProof w:val="0"/>
          <w:color w:val="000000" w:themeColor="text1" w:themeTint="FF" w:themeShade="FF"/>
          <w:sz w:val="24"/>
          <w:szCs w:val="24"/>
          <w:lang w:val="en-GB"/>
        </w:rPr>
        <w:t xml:space="preserve"> the requirements of the role, and the post-holder demonstrates best practice that others should emulate.  If there are a limited number of instances of excellence, the appropriate rating is ‘Meets’ and an additional comment may be appropriate, and the manager could add ‘Sometimes demonstrates exceeds’.</w:t>
      </w:r>
    </w:p>
    <w:p w:rsidR="6D68DBA1" w:rsidP="56316209" w:rsidRDefault="6D68DBA1" w14:paraId="5FBCE514" w14:textId="72767EFA">
      <w:pPr>
        <w:bidi w:val="0"/>
        <w:spacing w:before="0" w:beforeAutospacing="off" w:after="0" w:afterAutospacing="off"/>
      </w:pPr>
      <w:r w:rsidRPr="56316209" w:rsidR="5E9A42F3">
        <w:rPr>
          <w:rFonts w:ascii="Arial" w:hAnsi="Arial" w:eastAsia="Arial" w:cs="Arial"/>
          <w:noProof w:val="0"/>
          <w:color w:val="000000" w:themeColor="text1" w:themeTint="FF" w:themeShade="FF"/>
          <w:sz w:val="24"/>
          <w:szCs w:val="24"/>
          <w:lang w:val="en-GB"/>
        </w:rPr>
        <w:t xml:space="preserve"> </w:t>
      </w:r>
    </w:p>
    <w:p w:rsidR="6D68DBA1" w:rsidP="56316209" w:rsidRDefault="6D68DBA1" w14:paraId="40442687" w14:textId="2E6BE15D">
      <w:pPr>
        <w:bidi w:val="0"/>
        <w:spacing w:before="0" w:beforeAutospacing="off" w:after="0" w:afterAutospacing="off"/>
      </w:pPr>
      <w:r w:rsidRPr="56316209" w:rsidR="5E9A42F3">
        <w:rPr>
          <w:rFonts w:ascii="Arial" w:hAnsi="Arial" w:eastAsia="Arial" w:cs="Arial"/>
          <w:noProof w:val="0"/>
          <w:color w:val="000000" w:themeColor="text1" w:themeTint="FF" w:themeShade="FF"/>
          <w:sz w:val="24"/>
          <w:szCs w:val="24"/>
          <w:u w:val="single"/>
          <w:lang w:val="en-GB"/>
        </w:rPr>
        <w:t>Meets expected standards – ‘Is competent in the role’</w:t>
      </w:r>
    </w:p>
    <w:p w:rsidR="6D68DBA1" w:rsidP="56316209" w:rsidRDefault="6D68DBA1" w14:paraId="19E723A8" w14:textId="7ED7E909">
      <w:pPr>
        <w:bidi w:val="0"/>
        <w:spacing w:before="0" w:beforeAutospacing="off" w:after="0" w:afterAutospacing="off"/>
      </w:pPr>
      <w:r w:rsidRPr="56316209" w:rsidR="5E9A42F3">
        <w:rPr>
          <w:rFonts w:ascii="Arial" w:hAnsi="Arial" w:eastAsia="Arial" w:cs="Arial"/>
          <w:noProof w:val="0"/>
          <w:color w:val="000000" w:themeColor="text1" w:themeTint="FF" w:themeShade="FF"/>
          <w:sz w:val="24"/>
          <w:szCs w:val="24"/>
          <w:lang w:val="en-GB"/>
        </w:rPr>
        <w:t xml:space="preserve">An employee should be awarded a ‘meets’ rating when their performance is consistently meeting the requirements of the post and improvement is not needed.  Sometimes an employee and manager agree that the performance is good rather than satisfactory. ‘Meets’ will be an appropriate rating in this instance, but managers can make additional comments if </w:t>
      </w:r>
      <w:r w:rsidRPr="56316209" w:rsidR="5E9A42F3">
        <w:rPr>
          <w:rFonts w:ascii="Arial" w:hAnsi="Arial" w:eastAsia="Arial" w:cs="Arial"/>
          <w:i w:val="1"/>
          <w:iCs w:val="1"/>
          <w:noProof w:val="0"/>
          <w:color w:val="000000" w:themeColor="text1" w:themeTint="FF" w:themeShade="FF"/>
          <w:sz w:val="24"/>
          <w:szCs w:val="24"/>
          <w:lang w:val="en-GB"/>
        </w:rPr>
        <w:t>good performance</w:t>
      </w:r>
      <w:r w:rsidRPr="56316209" w:rsidR="5E9A42F3">
        <w:rPr>
          <w:rFonts w:ascii="Arial" w:hAnsi="Arial" w:eastAsia="Arial" w:cs="Arial"/>
          <w:noProof w:val="0"/>
          <w:color w:val="000000" w:themeColor="text1" w:themeTint="FF" w:themeShade="FF"/>
          <w:sz w:val="24"/>
          <w:szCs w:val="24"/>
          <w:lang w:val="en-GB"/>
        </w:rPr>
        <w:t xml:space="preserve"> should be noted.</w:t>
      </w:r>
    </w:p>
    <w:p w:rsidR="6D68DBA1" w:rsidP="56316209" w:rsidRDefault="6D68DBA1" w14:paraId="228B038D" w14:textId="24DFDF35">
      <w:pPr>
        <w:bidi w:val="0"/>
        <w:spacing w:before="0" w:beforeAutospacing="off" w:after="0" w:afterAutospacing="off"/>
      </w:pPr>
      <w:r w:rsidRPr="56316209" w:rsidR="5E9A42F3">
        <w:rPr>
          <w:rFonts w:ascii="Arial" w:hAnsi="Arial" w:eastAsia="Arial" w:cs="Arial"/>
          <w:b w:val="1"/>
          <w:bCs w:val="1"/>
          <w:noProof w:val="0"/>
          <w:color w:val="000000" w:themeColor="text1" w:themeTint="FF" w:themeShade="FF"/>
          <w:sz w:val="24"/>
          <w:szCs w:val="24"/>
          <w:lang w:val="en-GB"/>
        </w:rPr>
        <w:t xml:space="preserve"> </w:t>
      </w:r>
    </w:p>
    <w:p w:rsidR="6D68DBA1" w:rsidP="56316209" w:rsidRDefault="6D68DBA1" w14:paraId="17FF2E61" w14:textId="5B670D52">
      <w:pPr>
        <w:bidi w:val="0"/>
        <w:spacing w:before="0" w:beforeAutospacing="off" w:after="0" w:afterAutospacing="off"/>
      </w:pPr>
      <w:r w:rsidRPr="56316209" w:rsidR="5E9A42F3">
        <w:rPr>
          <w:rFonts w:ascii="Arial" w:hAnsi="Arial" w:eastAsia="Arial" w:cs="Arial"/>
          <w:noProof w:val="0"/>
          <w:color w:val="000000" w:themeColor="text1" w:themeTint="FF" w:themeShade="FF"/>
          <w:sz w:val="24"/>
          <w:szCs w:val="24"/>
          <w:u w:val="single"/>
          <w:lang w:val="en-GB"/>
        </w:rPr>
        <w:t>Developing – ‘needs slight improvement and support’</w:t>
      </w:r>
    </w:p>
    <w:p w:rsidR="6D68DBA1" w:rsidP="56316209" w:rsidRDefault="6D68DBA1" w14:paraId="556A852D" w14:textId="22C3CB00">
      <w:pPr>
        <w:bidi w:val="0"/>
        <w:spacing w:before="0" w:beforeAutospacing="off" w:after="0" w:afterAutospacing="off"/>
      </w:pPr>
      <w:r w:rsidRPr="56316209" w:rsidR="5E9A42F3">
        <w:rPr>
          <w:rFonts w:ascii="Arial" w:hAnsi="Arial" w:eastAsia="Arial" w:cs="Arial"/>
          <w:noProof w:val="0"/>
          <w:color w:val="000000" w:themeColor="text1" w:themeTint="FF" w:themeShade="FF"/>
          <w:sz w:val="24"/>
          <w:szCs w:val="24"/>
          <w:lang w:val="en-GB"/>
        </w:rPr>
        <w:t>Sometimes an employee is very good at most things in their role, but there are one or two areas that could be improved.   We all have our strengths and weaknesses.  An employee and manager should discuss how important these weak areas are to the overall performance of the job under review and then note that in this instance the post holder is ‘Developing’.  If there is an area that needs to improve, it would be appropriate to discuss how this improvement can be achieved and the support that the manager will provide through coaching, mentoring, training, monitoring and feedback, for example pairing with a team colleague who demonstrates the behaviour as an exemplar.  The employee then needs to agree what they will aim to achieve and take the appropriate steps to improve.</w:t>
      </w:r>
    </w:p>
    <w:p w:rsidR="6D68DBA1" w:rsidP="56316209" w:rsidRDefault="6D68DBA1" w14:paraId="17D3123E" w14:textId="58624B9B">
      <w:pPr>
        <w:bidi w:val="0"/>
        <w:spacing w:before="0" w:beforeAutospacing="off" w:after="0" w:afterAutospacing="off"/>
      </w:pPr>
      <w:r w:rsidRPr="56316209" w:rsidR="5E9A42F3">
        <w:rPr>
          <w:rFonts w:ascii="Arial" w:hAnsi="Arial" w:eastAsia="Arial" w:cs="Arial"/>
          <w:noProof w:val="0"/>
          <w:color w:val="000000" w:themeColor="text1" w:themeTint="FF" w:themeShade="FF"/>
          <w:sz w:val="24"/>
          <w:szCs w:val="24"/>
          <w:lang w:val="en-GB"/>
        </w:rPr>
        <w:t xml:space="preserve"> </w:t>
      </w:r>
    </w:p>
    <w:p w:rsidR="6D68DBA1" w:rsidP="56316209" w:rsidRDefault="6D68DBA1" w14:paraId="26E9F390" w14:textId="7890049A">
      <w:pPr>
        <w:bidi w:val="0"/>
        <w:spacing w:before="0" w:beforeAutospacing="off" w:after="0" w:afterAutospacing="off"/>
      </w:pPr>
      <w:r w:rsidRPr="56316209" w:rsidR="5E9A42F3">
        <w:rPr>
          <w:rFonts w:ascii="Arial" w:hAnsi="Arial" w:eastAsia="Arial" w:cs="Arial"/>
          <w:noProof w:val="0"/>
          <w:color w:val="000000" w:themeColor="text1" w:themeTint="FF" w:themeShade="FF"/>
          <w:sz w:val="24"/>
          <w:szCs w:val="24"/>
          <w:u w:val="single"/>
          <w:lang w:val="en-GB"/>
        </w:rPr>
        <w:t>New in role – ‘Needs substantial support’</w:t>
      </w:r>
    </w:p>
    <w:p w:rsidR="6D68DBA1" w:rsidP="56316209" w:rsidRDefault="6D68DBA1" w14:paraId="42B537A8" w14:textId="00C1E490">
      <w:pPr>
        <w:bidi w:val="0"/>
        <w:spacing w:before="0" w:beforeAutospacing="off" w:after="0" w:afterAutospacing="off"/>
      </w:pPr>
      <w:r w:rsidRPr="56316209" w:rsidR="5E9A42F3">
        <w:rPr>
          <w:rFonts w:ascii="Arial" w:hAnsi="Arial" w:eastAsia="Arial" w:cs="Arial"/>
          <w:noProof w:val="0"/>
          <w:sz w:val="24"/>
          <w:szCs w:val="24"/>
          <w:lang w:val="en-GB"/>
        </w:rPr>
        <w:t>If the employee is new to the role or is consistently below the expected standard and is regularly requiring a substantial amount of support from the manager or team, a manager may decide that this is an appropriate rating. In these instances it is vital that a manager and employee draw up an action plan to address these areas immediately. You may need to increase review meetings to closely monitor performance and improvement, and put coaching and mentoring in place to assist the employee short term.  It is essential if giving this rating that expectations for improvement are made clear and time bound (e.g. monthly or 3 monthly reviews until progress is achieved).</w:t>
      </w:r>
    </w:p>
    <w:p w:rsidR="6D68DBA1" w:rsidP="56316209" w:rsidRDefault="6D68DBA1" w14:paraId="2A187619" w14:textId="71921F8A">
      <w:pPr>
        <w:bidi w:val="0"/>
      </w:pPr>
    </w:p>
    <w:p w:rsidR="6D68DBA1" w:rsidP="56316209" w:rsidRDefault="6D68DBA1" w14:paraId="2D410420" w14:textId="3C3EDE85">
      <w:pPr>
        <w:bidi w:val="0"/>
        <w:spacing w:before="0" w:beforeAutospacing="off" w:after="0" w:afterAutospacing="off"/>
        <w:ind w:left="-540" w:right="0"/>
      </w:pPr>
      <w:r w:rsidRPr="56316209" w:rsidR="5E9A42F3">
        <w:rPr>
          <w:rFonts w:ascii="Arial" w:hAnsi="Arial" w:eastAsia="Arial" w:cs="Arial"/>
          <w:b w:val="1"/>
          <w:bCs w:val="1"/>
          <w:noProof w:val="0"/>
          <w:sz w:val="22"/>
          <w:szCs w:val="22"/>
          <w:lang w:val="en-GB"/>
        </w:rPr>
        <w:t xml:space="preserve"> </w:t>
      </w:r>
    </w:p>
    <w:p w:rsidR="6D68DBA1" w:rsidP="56316209" w:rsidRDefault="6D68DBA1" w14:paraId="3C7F388D" w14:textId="5AD1B6BA">
      <w:pPr>
        <w:bidi w:val="0"/>
        <w:spacing w:before="0" w:beforeAutospacing="off" w:after="0" w:afterAutospacing="off"/>
      </w:pPr>
      <w:r w:rsidRPr="56316209" w:rsidR="5E9A42F3">
        <w:rPr>
          <w:rFonts w:ascii="Arial" w:hAnsi="Arial" w:eastAsia="Arial" w:cs="Arial"/>
          <w:b w:val="1"/>
          <w:bCs w:val="1"/>
          <w:noProof w:val="0"/>
          <w:sz w:val="24"/>
          <w:szCs w:val="24"/>
          <w:lang w:val="en-GB"/>
        </w:rPr>
        <w:t xml:space="preserve">Discussion about Swansea Employee Behaviours </w:t>
      </w:r>
      <w:r w:rsidRPr="56316209" w:rsidR="5E9A42F3">
        <w:rPr>
          <w:rFonts w:ascii="Arial" w:hAnsi="Arial" w:eastAsia="Arial" w:cs="Arial"/>
          <w:noProof w:val="0"/>
          <w:sz w:val="24"/>
          <w:szCs w:val="24"/>
          <w:lang w:val="en-GB"/>
        </w:rPr>
        <w:t>[To be completed by the Manager and Employee at review]</w:t>
      </w:r>
    </w:p>
    <w:p w:rsidR="6D68DBA1" w:rsidP="56316209" w:rsidRDefault="6D68DBA1" w14:paraId="7F22CFE8" w14:textId="772A5FFA">
      <w:pPr>
        <w:bidi w:val="0"/>
        <w:spacing w:before="0" w:beforeAutospacing="off" w:after="0" w:afterAutospacing="off"/>
        <w:ind w:left="-540" w:right="0"/>
      </w:pPr>
      <w:r w:rsidRPr="56316209" w:rsidR="5E9A42F3">
        <w:rPr>
          <w:rFonts w:ascii="Arial" w:hAnsi="Arial" w:eastAsia="Arial" w:cs="Arial"/>
          <w:noProof w:val="0"/>
          <w:sz w:val="24"/>
          <w:szCs w:val="24"/>
          <w:lang w:val="en-GB"/>
        </w:rPr>
        <w:t xml:space="preserve"> </w:t>
      </w:r>
    </w:p>
    <w:p w:rsidR="6D68DBA1" w:rsidP="56316209" w:rsidRDefault="6D68DBA1" w14:paraId="1D2B8723" w14:textId="3D14E09F">
      <w:pPr>
        <w:bidi w:val="0"/>
        <w:spacing w:before="0" w:beforeAutospacing="off" w:after="0" w:afterAutospacing="off"/>
        <w:ind w:left="-540" w:right="0"/>
      </w:pPr>
      <w:r w:rsidRPr="56316209" w:rsidR="5E9A42F3">
        <w:rPr>
          <w:rFonts w:ascii="Arial" w:hAnsi="Arial" w:eastAsia="Arial" w:cs="Arial"/>
          <w:noProof w:val="0"/>
          <w:sz w:val="24"/>
          <w:szCs w:val="24"/>
          <w:lang w:val="en-GB"/>
        </w:rPr>
        <w:t xml:space="preserve">The Employee Performance Management Handbook will help you identify and prioritise areas that may need support and development, as well as identify strengths which could be used to support wider team and service improvement objectives.  Choose one from the Mandatory, one from the Corporate Values and a maximum of four from the Swansea Behaviours included overleaf.  Referring to the Swansea Employee Behaviours overleaf, review employee behaviour for the previous year, and then focus discussion on those </w:t>
      </w:r>
      <w:r w:rsidRPr="56316209" w:rsidR="5E9A42F3">
        <w:rPr>
          <w:rFonts w:ascii="Arial" w:hAnsi="Arial" w:eastAsia="Arial" w:cs="Arial"/>
          <w:b w:val="1"/>
          <w:bCs w:val="1"/>
          <w:noProof w:val="0"/>
          <w:sz w:val="24"/>
          <w:szCs w:val="24"/>
          <w:lang w:val="en-GB"/>
        </w:rPr>
        <w:t>critical to the role that will be the focus of performance and development over the forthcoming year 2026/27</w:t>
      </w:r>
    </w:p>
    <w:p w:rsidR="6D68DBA1" w:rsidP="56316209" w:rsidRDefault="6D68DBA1" w14:paraId="5D83EB3E" w14:textId="3F14A393">
      <w:pPr>
        <w:bidi w:val="0"/>
        <w:spacing w:before="0" w:beforeAutospacing="off" w:after="0" w:afterAutospacing="off"/>
        <w:ind w:left="-540" w:right="0"/>
      </w:pPr>
      <w:r w:rsidRPr="56316209" w:rsidR="5E9A42F3">
        <w:rPr>
          <w:rFonts w:ascii="Arial" w:hAnsi="Arial" w:eastAsia="Arial" w:cs="Arial"/>
          <w:b w:val="1"/>
          <w:bCs w:val="1"/>
          <w:noProof w:val="0"/>
          <w:sz w:val="24"/>
          <w:szCs w:val="24"/>
          <w:lang w:val="en-GB"/>
        </w:rPr>
        <w:t xml:space="preserve"> </w:t>
      </w:r>
    </w:p>
    <w:tbl>
      <w:tblPr>
        <w:tblStyle w:val="TableNormal"/>
        <w:bidiVisual w:val="0"/>
        <w:tblW w:w="0" w:type="auto"/>
        <w:tblLook w:val="01E0" w:firstRow="1" w:lastRow="1" w:firstColumn="1" w:lastColumn="1" w:noHBand="0" w:noVBand="0"/>
      </w:tblPr>
      <w:tblGrid>
        <w:gridCol w:w="766"/>
        <w:gridCol w:w="1559"/>
        <w:gridCol w:w="3017"/>
        <w:gridCol w:w="1668"/>
        <w:gridCol w:w="2005"/>
      </w:tblGrid>
      <w:tr w:rsidR="56316209" w:rsidTr="56316209" w14:paraId="7F380A30">
        <w:trPr>
          <w:trHeight w:val="960"/>
        </w:trPr>
        <w:tc>
          <w:tcPr>
            <w:tcW w:w="766" w:type="dxa"/>
            <w:tcBorders>
              <w:top w:val="single" w:sz="8"/>
              <w:left w:val="single" w:sz="8"/>
              <w:bottom w:val="single" w:sz="8"/>
              <w:right w:val="single" w:sz="8"/>
            </w:tcBorders>
            <w:tcMar>
              <w:left w:w="108" w:type="dxa"/>
              <w:right w:w="108" w:type="dxa"/>
            </w:tcMar>
            <w:vAlign w:val="top"/>
          </w:tcPr>
          <w:p w:rsidR="56316209" w:rsidP="56316209" w:rsidRDefault="56316209" w14:paraId="7C2380B7" w14:textId="316B5C6D">
            <w:pPr>
              <w:bidi w:val="0"/>
              <w:spacing w:before="0" w:beforeAutospacing="off" w:after="0" w:afterAutospacing="off"/>
              <w:ind w:left="0" w:right="-442"/>
            </w:pPr>
            <w:r w:rsidRPr="56316209" w:rsidR="56316209">
              <w:rPr>
                <w:rFonts w:ascii="Arial" w:hAnsi="Arial" w:eastAsia="Arial" w:cs="Arial"/>
                <w:b w:val="1"/>
                <w:bCs w:val="1"/>
                <w:sz w:val="24"/>
                <w:szCs w:val="24"/>
              </w:rPr>
              <w:t>Priority</w:t>
            </w:r>
          </w:p>
        </w:tc>
        <w:tc>
          <w:tcPr>
            <w:tcW w:w="1559" w:type="dxa"/>
            <w:tcBorders>
              <w:top w:val="single" w:sz="8"/>
              <w:left w:val="single" w:sz="8"/>
              <w:bottom w:val="single" w:sz="8"/>
              <w:right w:val="single" w:sz="8"/>
            </w:tcBorders>
            <w:tcMar>
              <w:left w:w="108" w:type="dxa"/>
              <w:right w:w="108" w:type="dxa"/>
            </w:tcMar>
            <w:vAlign w:val="top"/>
          </w:tcPr>
          <w:p w:rsidR="56316209" w:rsidP="56316209" w:rsidRDefault="56316209" w14:paraId="2A41D6EE" w14:textId="44279DD0">
            <w:pPr>
              <w:bidi w:val="0"/>
              <w:spacing w:before="0" w:beforeAutospacing="off" w:after="0" w:afterAutospacing="off"/>
              <w:ind w:left="0" w:right="-442"/>
            </w:pPr>
            <w:r w:rsidRPr="56316209" w:rsidR="56316209">
              <w:rPr>
                <w:rFonts w:ascii="Arial" w:hAnsi="Arial" w:eastAsia="Arial" w:cs="Arial"/>
                <w:b w:val="1"/>
                <w:bCs w:val="1"/>
                <w:sz w:val="24"/>
                <w:szCs w:val="24"/>
              </w:rPr>
              <w:t>Behaviour</w:t>
            </w:r>
          </w:p>
          <w:p w:rsidR="56316209" w:rsidP="56316209" w:rsidRDefault="56316209" w14:paraId="6DB442F9" w14:textId="3422BECD">
            <w:pPr>
              <w:bidi w:val="0"/>
              <w:spacing w:before="0" w:beforeAutospacing="off" w:after="0" w:afterAutospacing="off"/>
              <w:ind w:left="0" w:right="-442"/>
            </w:pPr>
            <w:r w:rsidRPr="56316209" w:rsidR="56316209">
              <w:rPr>
                <w:rFonts w:ascii="Arial" w:hAnsi="Arial" w:eastAsia="Arial" w:cs="Arial"/>
                <w:b w:val="1"/>
                <w:bCs w:val="1"/>
                <w:sz w:val="24"/>
                <w:szCs w:val="24"/>
              </w:rPr>
              <w:t xml:space="preserve"> </w:t>
            </w:r>
          </w:p>
        </w:tc>
        <w:tc>
          <w:tcPr>
            <w:tcW w:w="3017" w:type="dxa"/>
            <w:tcBorders>
              <w:top w:val="single" w:sz="8"/>
              <w:left w:val="single" w:sz="8"/>
              <w:bottom w:val="single" w:sz="8"/>
              <w:right w:val="single" w:sz="8"/>
            </w:tcBorders>
            <w:tcMar>
              <w:left w:w="108" w:type="dxa"/>
              <w:right w:w="108" w:type="dxa"/>
            </w:tcMar>
            <w:vAlign w:val="top"/>
          </w:tcPr>
          <w:p w:rsidR="56316209" w:rsidP="56316209" w:rsidRDefault="56316209" w14:paraId="3E45B4C9" w14:textId="1ED04D80">
            <w:pPr>
              <w:bidi w:val="0"/>
              <w:spacing w:before="0" w:beforeAutospacing="off" w:after="0" w:afterAutospacing="off"/>
              <w:ind w:left="0" w:right="-442"/>
            </w:pPr>
            <w:r w:rsidRPr="56316209" w:rsidR="56316209">
              <w:rPr>
                <w:rFonts w:ascii="Arial" w:hAnsi="Arial" w:eastAsia="Arial" w:cs="Arial"/>
                <w:b w:val="1"/>
                <w:bCs w:val="1"/>
                <w:sz w:val="24"/>
                <w:szCs w:val="24"/>
              </w:rPr>
              <w:t>Employee Comment</w:t>
            </w:r>
          </w:p>
        </w:tc>
        <w:tc>
          <w:tcPr>
            <w:tcW w:w="1668" w:type="dxa"/>
            <w:tcBorders>
              <w:top w:val="single" w:sz="8"/>
              <w:left w:val="single" w:sz="8"/>
              <w:bottom w:val="single" w:sz="8"/>
              <w:right w:val="single" w:sz="8"/>
            </w:tcBorders>
            <w:tcMar>
              <w:left w:w="108" w:type="dxa"/>
              <w:right w:w="108" w:type="dxa"/>
            </w:tcMar>
            <w:vAlign w:val="top"/>
          </w:tcPr>
          <w:p w:rsidR="56316209" w:rsidP="56316209" w:rsidRDefault="56316209" w14:paraId="04A466BF" w14:textId="2EC2FE94">
            <w:pPr>
              <w:bidi w:val="0"/>
              <w:spacing w:before="0" w:beforeAutospacing="off" w:after="0" w:afterAutospacing="off"/>
              <w:ind w:left="0" w:right="-442"/>
            </w:pPr>
            <w:r w:rsidRPr="56316209" w:rsidR="56316209">
              <w:rPr>
                <w:rFonts w:ascii="Arial" w:hAnsi="Arial" w:eastAsia="Arial" w:cs="Arial"/>
                <w:b w:val="1"/>
                <w:bCs w:val="1"/>
                <w:sz w:val="24"/>
                <w:szCs w:val="24"/>
                <w:highlight w:val="yellow"/>
              </w:rPr>
              <w:t>Manager Comment</w:t>
            </w:r>
          </w:p>
          <w:p w:rsidR="56316209" w:rsidP="56316209" w:rsidRDefault="56316209" w14:paraId="265DCA40" w14:textId="7213E6D8">
            <w:pPr>
              <w:bidi w:val="0"/>
              <w:spacing w:before="0" w:beforeAutospacing="off" w:after="0" w:afterAutospacing="off"/>
              <w:ind w:left="0" w:right="-442"/>
            </w:pPr>
            <w:r w:rsidRPr="56316209" w:rsidR="56316209">
              <w:rPr>
                <w:rFonts w:ascii="Arial" w:hAnsi="Arial" w:eastAsia="Arial" w:cs="Arial"/>
                <w:b w:val="1"/>
                <w:bCs w:val="1"/>
                <w:sz w:val="24"/>
                <w:szCs w:val="24"/>
                <w:highlight w:val="yellow"/>
              </w:rPr>
              <w:t>( Please use rating system)</w:t>
            </w:r>
          </w:p>
        </w:tc>
        <w:tc>
          <w:tcPr>
            <w:tcW w:w="2005" w:type="dxa"/>
            <w:tcBorders>
              <w:top w:val="single" w:sz="8"/>
              <w:left w:val="single" w:sz="8"/>
              <w:bottom w:val="single" w:sz="8"/>
              <w:right w:val="single" w:sz="8"/>
            </w:tcBorders>
            <w:tcMar>
              <w:left w:w="108" w:type="dxa"/>
              <w:right w:w="108" w:type="dxa"/>
            </w:tcMar>
            <w:vAlign w:val="top"/>
          </w:tcPr>
          <w:p w:rsidR="56316209" w:rsidP="56316209" w:rsidRDefault="56316209" w14:paraId="3756EE36" w14:textId="72DA1E9E">
            <w:pPr>
              <w:bidi w:val="0"/>
              <w:spacing w:before="0" w:beforeAutospacing="off" w:after="0" w:afterAutospacing="off"/>
              <w:ind w:left="0" w:right="-442"/>
            </w:pPr>
            <w:r w:rsidRPr="56316209" w:rsidR="56316209">
              <w:rPr>
                <w:rFonts w:ascii="Arial" w:hAnsi="Arial" w:eastAsia="Arial" w:cs="Arial"/>
                <w:b w:val="1"/>
                <w:bCs w:val="1"/>
                <w:sz w:val="24"/>
                <w:szCs w:val="24"/>
              </w:rPr>
              <w:t>Future Actions</w:t>
            </w:r>
          </w:p>
          <w:p w:rsidR="56316209" w:rsidP="56316209" w:rsidRDefault="56316209" w14:paraId="7496382A" w14:textId="339EA6BF">
            <w:pPr>
              <w:bidi w:val="0"/>
              <w:spacing w:before="0" w:beforeAutospacing="off" w:after="0" w:afterAutospacing="off"/>
              <w:ind w:left="0" w:right="-442"/>
            </w:pPr>
            <w:r w:rsidRPr="56316209" w:rsidR="56316209">
              <w:rPr>
                <w:rFonts w:ascii="Arial" w:hAnsi="Arial" w:eastAsia="Arial" w:cs="Arial"/>
                <w:b w:val="1"/>
                <w:bCs w:val="1"/>
                <w:sz w:val="24"/>
                <w:szCs w:val="24"/>
              </w:rPr>
              <w:t xml:space="preserve">[What is required of the appraisee </w:t>
            </w:r>
          </w:p>
          <w:p w:rsidR="56316209" w:rsidP="56316209" w:rsidRDefault="56316209" w14:paraId="7B500827" w14:textId="4430EAED">
            <w:pPr>
              <w:bidi w:val="0"/>
              <w:spacing w:before="0" w:beforeAutospacing="off" w:after="0" w:afterAutospacing="off"/>
              <w:ind w:left="0" w:right="-442"/>
            </w:pPr>
            <w:r w:rsidRPr="56316209" w:rsidR="56316209">
              <w:rPr>
                <w:rFonts w:ascii="Arial" w:hAnsi="Arial" w:eastAsia="Arial" w:cs="Arial"/>
                <w:b w:val="1"/>
                <w:bCs w:val="1"/>
                <w:sz w:val="24"/>
                <w:szCs w:val="24"/>
              </w:rPr>
              <w:t>to achieve required standard]</w:t>
            </w:r>
          </w:p>
        </w:tc>
      </w:tr>
      <w:tr w:rsidR="56316209" w:rsidTr="56316209" w14:paraId="729C7848">
        <w:trPr>
          <w:trHeight w:val="495"/>
        </w:trPr>
        <w:tc>
          <w:tcPr>
            <w:tcW w:w="766" w:type="dxa"/>
            <w:tcBorders>
              <w:top w:val="single" w:sz="8"/>
              <w:left w:val="single" w:sz="8"/>
              <w:bottom w:val="single" w:sz="8"/>
              <w:right w:val="single" w:sz="8"/>
            </w:tcBorders>
            <w:tcMar>
              <w:left w:w="108" w:type="dxa"/>
              <w:right w:w="108" w:type="dxa"/>
            </w:tcMar>
            <w:vAlign w:val="top"/>
          </w:tcPr>
          <w:p w:rsidR="56316209" w:rsidP="56316209" w:rsidRDefault="56316209" w14:paraId="0036A7AC" w14:textId="06627E29">
            <w:pPr>
              <w:bidi w:val="0"/>
              <w:spacing w:before="0" w:beforeAutospacing="off" w:after="0" w:afterAutospacing="off"/>
            </w:pPr>
            <w:r w:rsidRPr="56316209" w:rsidR="56316209">
              <w:rPr>
                <w:rFonts w:ascii="Arial" w:hAnsi="Arial" w:eastAsia="Arial" w:cs="Arial"/>
                <w:b w:val="1"/>
                <w:bCs w:val="1"/>
                <w:sz w:val="24"/>
                <w:szCs w:val="24"/>
              </w:rPr>
              <w:t xml:space="preserve">CE3/CM3  </w:t>
            </w:r>
          </w:p>
          <w:p w:rsidR="56316209" w:rsidP="56316209" w:rsidRDefault="56316209" w14:paraId="1D1FD56A" w14:textId="7802946C">
            <w:pPr>
              <w:bidi w:val="0"/>
              <w:spacing w:before="0" w:beforeAutospacing="off" w:after="0" w:afterAutospacing="off"/>
            </w:pPr>
            <w:r w:rsidRPr="56316209" w:rsidR="56316209">
              <w:rPr>
                <w:rFonts w:ascii="Arial" w:hAnsi="Arial" w:eastAsia="Arial" w:cs="Arial"/>
                <w:b w:val="1"/>
                <w:bCs w:val="1"/>
                <w:sz w:val="24"/>
                <w:szCs w:val="24"/>
              </w:rPr>
              <w:t xml:space="preserve"> </w:t>
            </w:r>
          </w:p>
          <w:p w:rsidR="56316209" w:rsidP="56316209" w:rsidRDefault="56316209" w14:paraId="57C0C52D" w14:textId="53731F0F">
            <w:pPr>
              <w:bidi w:val="0"/>
              <w:spacing w:before="0" w:beforeAutospacing="off" w:after="0" w:afterAutospacing="off"/>
              <w:ind w:left="0" w:right="-442"/>
            </w:pPr>
            <w:r w:rsidRPr="56316209" w:rsidR="56316209">
              <w:rPr>
                <w:rFonts w:ascii="Arial" w:hAnsi="Arial" w:eastAsia="Arial" w:cs="Arial"/>
                <w:sz w:val="22"/>
                <w:szCs w:val="22"/>
              </w:rPr>
              <w:t xml:space="preserve"> </w:t>
            </w:r>
          </w:p>
        </w:tc>
        <w:tc>
          <w:tcPr>
            <w:tcW w:w="1559" w:type="dxa"/>
            <w:tcBorders>
              <w:top w:val="single" w:sz="8"/>
              <w:left w:val="single" w:sz="8"/>
              <w:bottom w:val="single" w:sz="8"/>
              <w:right w:val="single" w:sz="8"/>
            </w:tcBorders>
            <w:tcMar>
              <w:left w:w="108" w:type="dxa"/>
              <w:right w:w="108" w:type="dxa"/>
            </w:tcMar>
            <w:vAlign w:val="top"/>
          </w:tcPr>
          <w:p w:rsidR="56316209" w:rsidP="56316209" w:rsidRDefault="56316209" w14:paraId="1E82FF86" w14:textId="6F613846">
            <w:pPr>
              <w:bidi w:val="0"/>
              <w:spacing w:before="0" w:beforeAutospacing="off" w:after="0" w:afterAutospacing="off"/>
            </w:pPr>
            <w:r w:rsidRPr="56316209" w:rsidR="56316209">
              <w:rPr>
                <w:rFonts w:ascii="Arial" w:hAnsi="Arial" w:eastAsia="Arial" w:cs="Arial"/>
                <w:b w:val="1"/>
                <w:bCs w:val="1"/>
                <w:sz w:val="24"/>
                <w:szCs w:val="24"/>
              </w:rPr>
              <w:t>Respect and Value Everyone</w:t>
            </w:r>
            <w:r w:rsidRPr="56316209" w:rsidR="56316209">
              <w:rPr>
                <w:rFonts w:ascii="Arial" w:hAnsi="Arial" w:eastAsia="Arial" w:cs="Arial"/>
                <w:b w:val="1"/>
                <w:bCs w:val="1"/>
                <w:sz w:val="22"/>
                <w:szCs w:val="22"/>
              </w:rPr>
              <w:t xml:space="preserve"> Employees should demonstrate the following behaviours to be effective in their role: </w:t>
            </w:r>
          </w:p>
          <w:p w:rsidR="56316209" w:rsidP="56316209" w:rsidRDefault="56316209" w14:paraId="5C6CD5A4" w14:textId="4F5440F7">
            <w:pPr>
              <w:bidi w:val="0"/>
              <w:spacing w:before="0" w:beforeAutospacing="off" w:after="0" w:afterAutospacing="off"/>
            </w:pPr>
            <w:r w:rsidRPr="56316209" w:rsidR="56316209">
              <w:rPr>
                <w:rFonts w:ascii="Arial" w:hAnsi="Arial" w:eastAsia="Arial" w:cs="Arial"/>
                <w:b w:val="1"/>
                <w:bCs w:val="1"/>
                <w:sz w:val="22"/>
                <w:szCs w:val="22"/>
              </w:rPr>
              <w:t xml:space="preserve"> </w:t>
            </w:r>
          </w:p>
          <w:p w:rsidR="56316209" w:rsidP="56316209" w:rsidRDefault="56316209" w14:paraId="657140C7" w14:textId="6CBA7874">
            <w:pPr>
              <w:bidi w:val="0"/>
              <w:spacing w:before="0" w:beforeAutospacing="off" w:after="0" w:afterAutospacing="off"/>
            </w:pPr>
            <w:r w:rsidRPr="56316209" w:rsidR="56316209">
              <w:rPr>
                <w:rFonts w:ascii="Arial" w:hAnsi="Arial" w:eastAsia="Arial" w:cs="Arial"/>
                <w:b w:val="1"/>
                <w:bCs w:val="1"/>
                <w:sz w:val="22"/>
                <w:szCs w:val="22"/>
              </w:rPr>
              <w:t xml:space="preserve"> </w:t>
            </w:r>
          </w:p>
        </w:tc>
        <w:tc>
          <w:tcPr>
            <w:tcW w:w="3017" w:type="dxa"/>
            <w:tcBorders>
              <w:top w:val="single" w:sz="8"/>
              <w:left w:val="single" w:sz="8"/>
              <w:bottom w:val="single" w:sz="8"/>
              <w:right w:val="single" w:sz="8"/>
            </w:tcBorders>
            <w:tcMar>
              <w:left w:w="108" w:type="dxa"/>
              <w:right w:w="108" w:type="dxa"/>
            </w:tcMar>
            <w:vAlign w:val="top"/>
          </w:tcPr>
          <w:p w:rsidR="56316209" w:rsidP="56316209" w:rsidRDefault="56316209" w14:paraId="445B6F33" w14:textId="60DF95D4">
            <w:pPr>
              <w:bidi w:val="0"/>
              <w:spacing w:before="0" w:beforeAutospacing="off" w:after="0" w:afterAutospacing="off"/>
              <w:ind w:left="0" w:right="-442"/>
            </w:pPr>
            <w:r w:rsidRPr="56316209" w:rsidR="56316209">
              <w:rPr>
                <w:rFonts w:ascii="Arial" w:hAnsi="Arial" w:eastAsia="Arial" w:cs="Arial"/>
                <w:sz w:val="22"/>
                <w:szCs w:val="22"/>
              </w:rPr>
              <w:t xml:space="preserve">. </w:t>
            </w:r>
          </w:p>
        </w:tc>
        <w:tc>
          <w:tcPr>
            <w:tcW w:w="1668" w:type="dxa"/>
            <w:tcBorders>
              <w:top w:val="single" w:sz="8"/>
              <w:left w:val="single" w:sz="8"/>
              <w:bottom w:val="single" w:sz="8"/>
              <w:right w:val="single" w:sz="8"/>
            </w:tcBorders>
            <w:tcMar>
              <w:left w:w="108" w:type="dxa"/>
              <w:right w:w="108" w:type="dxa"/>
            </w:tcMar>
            <w:vAlign w:val="top"/>
          </w:tcPr>
          <w:p w:rsidR="56316209" w:rsidP="56316209" w:rsidRDefault="56316209" w14:paraId="7D2D2B77" w14:textId="5EB53C71">
            <w:pPr>
              <w:bidi w:val="0"/>
              <w:spacing w:before="0" w:beforeAutospacing="off" w:after="0" w:afterAutospacing="off"/>
              <w:ind w:left="0" w:right="-442"/>
            </w:pPr>
            <w:r w:rsidRPr="56316209" w:rsidR="56316209">
              <w:rPr>
                <w:rFonts w:ascii="Arial" w:hAnsi="Arial" w:eastAsia="Arial" w:cs="Arial"/>
                <w:sz w:val="22"/>
                <w:szCs w:val="22"/>
              </w:rPr>
              <w:t xml:space="preserve"> </w:t>
            </w:r>
          </w:p>
        </w:tc>
        <w:tc>
          <w:tcPr>
            <w:tcW w:w="2005" w:type="dxa"/>
            <w:tcBorders>
              <w:top w:val="single" w:sz="8"/>
              <w:left w:val="single" w:sz="8"/>
              <w:bottom w:val="single" w:sz="8"/>
              <w:right w:val="single" w:sz="8"/>
            </w:tcBorders>
            <w:tcMar>
              <w:left w:w="108" w:type="dxa"/>
              <w:right w:w="108" w:type="dxa"/>
            </w:tcMar>
            <w:vAlign w:val="top"/>
          </w:tcPr>
          <w:p w:rsidR="56316209" w:rsidP="56316209" w:rsidRDefault="56316209" w14:paraId="250CF51A" w14:textId="08BD1502">
            <w:pPr>
              <w:bidi w:val="0"/>
              <w:spacing w:before="0" w:beforeAutospacing="off" w:after="0" w:afterAutospacing="off"/>
              <w:ind w:left="0" w:right="-442"/>
            </w:pPr>
            <w:r w:rsidRPr="56316209" w:rsidR="56316209">
              <w:rPr>
                <w:rFonts w:ascii="Arial" w:hAnsi="Arial" w:eastAsia="Arial" w:cs="Arial"/>
                <w:sz w:val="22"/>
                <w:szCs w:val="22"/>
              </w:rPr>
              <w:t xml:space="preserve"> </w:t>
            </w:r>
          </w:p>
          <w:p w:rsidR="56316209" w:rsidP="56316209" w:rsidRDefault="56316209" w14:paraId="44765AA6" w14:textId="7699D32A">
            <w:pPr>
              <w:bidi w:val="0"/>
              <w:spacing w:before="0" w:beforeAutospacing="off" w:after="0" w:afterAutospacing="off"/>
              <w:ind w:left="0" w:right="-442"/>
            </w:pPr>
            <w:r w:rsidRPr="56316209" w:rsidR="56316209">
              <w:rPr>
                <w:rFonts w:ascii="Arial" w:hAnsi="Arial" w:eastAsia="Arial" w:cs="Arial"/>
                <w:sz w:val="22"/>
                <w:szCs w:val="22"/>
              </w:rPr>
              <w:t xml:space="preserve"> </w:t>
            </w:r>
          </w:p>
        </w:tc>
      </w:tr>
      <w:tr w:rsidR="56316209" w:rsidTr="56316209" w14:paraId="4DE548AC">
        <w:trPr>
          <w:trHeight w:val="810"/>
        </w:trPr>
        <w:tc>
          <w:tcPr>
            <w:tcW w:w="766" w:type="dxa"/>
            <w:tcBorders>
              <w:top w:val="single" w:sz="8"/>
              <w:left w:val="single" w:sz="8"/>
              <w:bottom w:val="single" w:sz="8"/>
              <w:right w:val="single" w:sz="8"/>
            </w:tcBorders>
            <w:tcMar>
              <w:left w:w="108" w:type="dxa"/>
              <w:right w:w="108" w:type="dxa"/>
            </w:tcMar>
            <w:vAlign w:val="top"/>
          </w:tcPr>
          <w:p w:rsidR="56316209" w:rsidP="56316209" w:rsidRDefault="56316209" w14:paraId="2962D3D4" w14:textId="4C245855">
            <w:pPr>
              <w:bidi w:val="0"/>
              <w:spacing w:before="0" w:beforeAutospacing="off" w:after="0" w:afterAutospacing="off"/>
              <w:ind w:left="0" w:right="-442"/>
            </w:pPr>
            <w:r w:rsidRPr="56316209" w:rsidR="56316209">
              <w:rPr>
                <w:rFonts w:ascii="Arial" w:hAnsi="Arial" w:eastAsia="Arial" w:cs="Arial"/>
                <w:sz w:val="22"/>
                <w:szCs w:val="22"/>
              </w:rPr>
              <w:t xml:space="preserve"> </w:t>
            </w:r>
          </w:p>
        </w:tc>
        <w:tc>
          <w:tcPr>
            <w:tcW w:w="1559" w:type="dxa"/>
            <w:tcBorders>
              <w:top w:val="single" w:sz="8"/>
              <w:left w:val="single" w:sz="8"/>
              <w:bottom w:val="single" w:sz="8"/>
              <w:right w:val="single" w:sz="8"/>
            </w:tcBorders>
            <w:tcMar>
              <w:left w:w="108" w:type="dxa"/>
              <w:right w:w="108" w:type="dxa"/>
            </w:tcMar>
            <w:vAlign w:val="top"/>
          </w:tcPr>
          <w:p w:rsidR="56316209" w:rsidP="56316209" w:rsidRDefault="56316209" w14:paraId="59A93984" w14:textId="1303A000">
            <w:pPr>
              <w:bidi w:val="0"/>
              <w:spacing w:before="0" w:beforeAutospacing="off" w:after="0" w:afterAutospacing="off"/>
            </w:pPr>
            <w:r w:rsidRPr="56316209" w:rsidR="56316209">
              <w:rPr>
                <w:rFonts w:ascii="Arial" w:hAnsi="Arial" w:eastAsia="Arial" w:cs="Arial"/>
                <w:sz w:val="22"/>
                <w:szCs w:val="22"/>
              </w:rPr>
              <w:t>CE3.1 Value and respect the roles and views of colleagues and partners, regardless of their place within the organisation</w:t>
            </w:r>
          </w:p>
        </w:tc>
        <w:tc>
          <w:tcPr>
            <w:tcW w:w="3017" w:type="dxa"/>
            <w:tcBorders>
              <w:top w:val="single" w:sz="8"/>
              <w:left w:val="single" w:sz="8"/>
              <w:bottom w:val="single" w:sz="8"/>
              <w:right w:val="single" w:sz="8"/>
            </w:tcBorders>
            <w:tcMar>
              <w:left w:w="108" w:type="dxa"/>
              <w:right w:w="108" w:type="dxa"/>
            </w:tcMar>
            <w:vAlign w:val="top"/>
          </w:tcPr>
          <w:p w:rsidR="56316209" w:rsidP="56316209" w:rsidRDefault="56316209" w14:paraId="72ECF1F0" w14:textId="75A7A609">
            <w:pPr>
              <w:bidi w:val="0"/>
              <w:spacing w:before="0" w:beforeAutospacing="off" w:after="0" w:afterAutospacing="off"/>
            </w:pPr>
            <w:r w:rsidRPr="56316209" w:rsidR="56316209">
              <w:rPr>
                <w:rFonts w:ascii="Arial" w:hAnsi="Arial" w:eastAsia="Arial" w:cs="Arial"/>
                <w:sz w:val="22"/>
                <w:szCs w:val="22"/>
              </w:rPr>
              <w:t xml:space="preserve">Regardless of their position within the authority, I show respect for all the partner and coworkers by appreciating their contributions and viewpoints.  To facilitate efficient teamwork and service delivery, I collaborate with others, actively listen, and uphold positive professional connections. I work closely with NO’s, benefit teams and support agencies to reduce rent arrears. </w:t>
            </w:r>
          </w:p>
        </w:tc>
        <w:tc>
          <w:tcPr>
            <w:tcW w:w="1668" w:type="dxa"/>
            <w:tcBorders>
              <w:top w:val="single" w:sz="8"/>
              <w:left w:val="single" w:sz="8"/>
              <w:bottom w:val="single" w:sz="8"/>
              <w:right w:val="single" w:sz="8"/>
            </w:tcBorders>
            <w:tcMar>
              <w:left w:w="108" w:type="dxa"/>
              <w:right w:w="108" w:type="dxa"/>
            </w:tcMar>
            <w:vAlign w:val="top"/>
          </w:tcPr>
          <w:p w:rsidR="56316209" w:rsidP="56316209" w:rsidRDefault="56316209" w14:paraId="72D39A5E" w14:textId="7C883283">
            <w:pPr>
              <w:bidi w:val="0"/>
              <w:spacing w:before="0" w:beforeAutospacing="off" w:after="0" w:afterAutospacing="off"/>
            </w:pPr>
            <w:r w:rsidRPr="56316209" w:rsidR="56316209">
              <w:rPr>
                <w:rFonts w:ascii="Arial" w:hAnsi="Arial" w:eastAsia="Arial" w:cs="Arial"/>
                <w:sz w:val="22"/>
                <w:szCs w:val="22"/>
                <w:u w:val="single"/>
              </w:rPr>
              <w:t>Meets Expected standards</w:t>
            </w:r>
          </w:p>
          <w:p w:rsidR="56316209" w:rsidP="56316209" w:rsidRDefault="56316209" w14:paraId="3C91E2A2" w14:textId="54221705">
            <w:pPr>
              <w:bidi w:val="0"/>
              <w:spacing w:before="0" w:beforeAutospacing="off" w:after="0" w:afterAutospacing="off"/>
            </w:pPr>
            <w:r w:rsidRPr="56316209" w:rsidR="56316209">
              <w:rPr>
                <w:rFonts w:ascii="Arial" w:hAnsi="Arial" w:eastAsia="Arial" w:cs="Arial"/>
                <w:sz w:val="22"/>
                <w:szCs w:val="22"/>
              </w:rPr>
              <w:t xml:space="preserve">From al the interactions I have observed in the office – Hayley has been respectful of the role and collaborates well with others </w:t>
            </w:r>
          </w:p>
        </w:tc>
        <w:tc>
          <w:tcPr>
            <w:tcW w:w="2005" w:type="dxa"/>
            <w:tcBorders>
              <w:top w:val="single" w:sz="8"/>
              <w:left w:val="single" w:sz="8"/>
              <w:bottom w:val="single" w:sz="8"/>
              <w:right w:val="single" w:sz="8"/>
            </w:tcBorders>
            <w:tcMar>
              <w:left w:w="108" w:type="dxa"/>
              <w:right w:w="108" w:type="dxa"/>
            </w:tcMar>
            <w:vAlign w:val="top"/>
          </w:tcPr>
          <w:p w:rsidR="56316209" w:rsidP="56316209" w:rsidRDefault="56316209" w14:paraId="6DCBF677" w14:textId="0A974C66">
            <w:pPr>
              <w:bidi w:val="0"/>
              <w:spacing w:before="0" w:beforeAutospacing="off" w:after="0" w:afterAutospacing="off"/>
            </w:pPr>
            <w:r w:rsidRPr="56316209" w:rsidR="56316209">
              <w:rPr>
                <w:rFonts w:ascii="Arial" w:hAnsi="Arial" w:eastAsia="Arial" w:cs="Arial"/>
                <w:sz w:val="22"/>
                <w:szCs w:val="22"/>
              </w:rPr>
              <w:t xml:space="preserve"> </w:t>
            </w:r>
          </w:p>
        </w:tc>
      </w:tr>
      <w:tr w:rsidR="56316209" w:rsidTr="56316209" w14:paraId="775E844F">
        <w:trPr>
          <w:trHeight w:val="540"/>
        </w:trPr>
        <w:tc>
          <w:tcPr>
            <w:tcW w:w="766" w:type="dxa"/>
            <w:tcBorders>
              <w:top w:val="single" w:sz="8"/>
              <w:left w:val="single" w:sz="8"/>
              <w:bottom w:val="single" w:sz="8"/>
              <w:right w:val="single" w:sz="8"/>
            </w:tcBorders>
            <w:tcMar>
              <w:left w:w="108" w:type="dxa"/>
              <w:right w:w="108" w:type="dxa"/>
            </w:tcMar>
            <w:vAlign w:val="top"/>
          </w:tcPr>
          <w:p w:rsidR="56316209" w:rsidP="56316209" w:rsidRDefault="56316209" w14:paraId="1F5D63A0" w14:textId="2F12076A">
            <w:pPr>
              <w:bidi w:val="0"/>
              <w:spacing w:before="0" w:beforeAutospacing="off" w:after="0" w:afterAutospacing="off"/>
              <w:ind w:left="0" w:right="-442"/>
            </w:pPr>
            <w:r w:rsidRPr="56316209" w:rsidR="56316209">
              <w:rPr>
                <w:rFonts w:ascii="Arial" w:hAnsi="Arial" w:eastAsia="Arial" w:cs="Arial"/>
                <w:sz w:val="22"/>
                <w:szCs w:val="22"/>
              </w:rPr>
              <w:t xml:space="preserve"> </w:t>
            </w:r>
          </w:p>
        </w:tc>
        <w:tc>
          <w:tcPr>
            <w:tcW w:w="1559" w:type="dxa"/>
            <w:tcBorders>
              <w:top w:val="single" w:sz="8"/>
              <w:left w:val="single" w:sz="8"/>
              <w:bottom w:val="single" w:sz="8"/>
              <w:right w:val="single" w:sz="8"/>
            </w:tcBorders>
            <w:tcMar>
              <w:left w:w="108" w:type="dxa"/>
              <w:right w:w="108" w:type="dxa"/>
            </w:tcMar>
            <w:vAlign w:val="top"/>
          </w:tcPr>
          <w:p w:rsidR="56316209" w:rsidP="56316209" w:rsidRDefault="56316209" w14:paraId="2299DE02" w14:textId="30A9646A">
            <w:pPr>
              <w:bidi w:val="0"/>
              <w:spacing w:before="0" w:beforeAutospacing="off" w:after="0" w:afterAutospacing="off"/>
            </w:pPr>
            <w:r w:rsidRPr="56316209" w:rsidR="56316209">
              <w:rPr>
                <w:rFonts w:ascii="Arial" w:hAnsi="Arial" w:eastAsia="Arial" w:cs="Arial"/>
                <w:sz w:val="22"/>
                <w:szCs w:val="22"/>
              </w:rPr>
              <w:t>CE3.2 Appreciate and acknowledge the work and contribution of others.</w:t>
            </w:r>
          </w:p>
        </w:tc>
        <w:tc>
          <w:tcPr>
            <w:tcW w:w="3017" w:type="dxa"/>
            <w:tcBorders>
              <w:top w:val="single" w:sz="8"/>
              <w:left w:val="single" w:sz="8"/>
              <w:bottom w:val="single" w:sz="8"/>
              <w:right w:val="single" w:sz="8"/>
            </w:tcBorders>
            <w:tcMar>
              <w:left w:w="108" w:type="dxa"/>
              <w:right w:w="108" w:type="dxa"/>
            </w:tcMar>
            <w:vAlign w:val="top"/>
          </w:tcPr>
          <w:p w:rsidR="56316209" w:rsidP="56316209" w:rsidRDefault="56316209" w14:paraId="2D24D311" w14:textId="3EADFCE7">
            <w:pPr>
              <w:bidi w:val="0"/>
              <w:spacing w:before="0" w:beforeAutospacing="off" w:after="0" w:afterAutospacing="off"/>
            </w:pPr>
            <w:r w:rsidRPr="56316209" w:rsidR="56316209">
              <w:rPr>
                <w:rFonts w:ascii="Arial" w:hAnsi="Arial" w:eastAsia="Arial" w:cs="Arial"/>
                <w:sz w:val="22"/>
                <w:szCs w:val="22"/>
              </w:rPr>
              <w:t xml:space="preserve">I acknowledge and appreciate the efforts of coworkers and partner organisations, realising that cooperation and teamwork are essential to providing efficient services. I maintain good working connections and share knowledge when needed. For example when there’s a complex case I will speak to TSU or other support agencies to see how we can work together to get the best outcome for the contract holder. </w:t>
            </w:r>
          </w:p>
        </w:tc>
        <w:tc>
          <w:tcPr>
            <w:tcW w:w="1668" w:type="dxa"/>
            <w:tcBorders>
              <w:top w:val="single" w:sz="8"/>
              <w:left w:val="single" w:sz="8"/>
              <w:bottom w:val="single" w:sz="8"/>
              <w:right w:val="single" w:sz="8"/>
            </w:tcBorders>
            <w:tcMar>
              <w:left w:w="108" w:type="dxa"/>
              <w:right w:w="108" w:type="dxa"/>
            </w:tcMar>
            <w:vAlign w:val="top"/>
          </w:tcPr>
          <w:p w:rsidR="56316209" w:rsidP="56316209" w:rsidRDefault="56316209" w14:paraId="2D5BF1CD" w14:textId="1BDF4317">
            <w:pPr>
              <w:bidi w:val="0"/>
              <w:spacing w:before="0" w:beforeAutospacing="off" w:after="0" w:afterAutospacing="off"/>
            </w:pPr>
            <w:r w:rsidRPr="56316209" w:rsidR="56316209">
              <w:rPr>
                <w:rFonts w:ascii="Arial" w:hAnsi="Arial" w:eastAsia="Arial" w:cs="Arial"/>
                <w:sz w:val="22"/>
                <w:szCs w:val="22"/>
                <w:u w:val="single"/>
              </w:rPr>
              <w:t xml:space="preserve">Meets Expected Standards </w:t>
            </w:r>
          </w:p>
          <w:p w:rsidR="56316209" w:rsidP="56316209" w:rsidRDefault="56316209" w14:paraId="0FA3A2C2" w14:textId="0D558621">
            <w:pPr>
              <w:bidi w:val="0"/>
              <w:spacing w:before="0" w:beforeAutospacing="off" w:after="0" w:afterAutospacing="off"/>
            </w:pPr>
            <w:r w:rsidRPr="56316209" w:rsidR="56316209">
              <w:rPr>
                <w:rFonts w:ascii="Arial" w:hAnsi="Arial" w:eastAsia="Arial" w:cs="Arial"/>
                <w:sz w:val="22"/>
                <w:szCs w:val="22"/>
              </w:rPr>
              <w:t xml:space="preserve">Hayley will cover signings  when her direct colleague is ill or on leave Hayley will covers signings when other east officers are off and in Turn they will cover Patch 7 </w:t>
            </w:r>
          </w:p>
        </w:tc>
        <w:tc>
          <w:tcPr>
            <w:tcW w:w="2005" w:type="dxa"/>
            <w:tcBorders>
              <w:top w:val="single" w:sz="8"/>
              <w:left w:val="single" w:sz="8"/>
              <w:bottom w:val="single" w:sz="8"/>
              <w:right w:val="single" w:sz="8"/>
            </w:tcBorders>
            <w:tcMar>
              <w:left w:w="108" w:type="dxa"/>
              <w:right w:w="108" w:type="dxa"/>
            </w:tcMar>
            <w:vAlign w:val="top"/>
          </w:tcPr>
          <w:p w:rsidR="56316209" w:rsidP="56316209" w:rsidRDefault="56316209" w14:paraId="739B15CF" w14:textId="7AA70509">
            <w:pPr>
              <w:bidi w:val="0"/>
              <w:spacing w:before="0" w:beforeAutospacing="off" w:after="0" w:afterAutospacing="off"/>
              <w:ind w:left="0" w:right="-442"/>
            </w:pPr>
            <w:r w:rsidRPr="56316209" w:rsidR="56316209">
              <w:rPr>
                <w:rFonts w:ascii="Arial" w:hAnsi="Arial" w:eastAsia="Arial" w:cs="Arial"/>
                <w:sz w:val="22"/>
                <w:szCs w:val="22"/>
              </w:rPr>
              <w:t xml:space="preserve"> </w:t>
            </w:r>
          </w:p>
        </w:tc>
      </w:tr>
      <w:tr w:rsidR="56316209" w:rsidTr="56316209" w14:paraId="53869627">
        <w:trPr>
          <w:trHeight w:val="960"/>
        </w:trPr>
        <w:tc>
          <w:tcPr>
            <w:tcW w:w="766" w:type="dxa"/>
            <w:tcBorders>
              <w:top w:val="single" w:sz="8"/>
              <w:left w:val="single" w:sz="8"/>
              <w:bottom w:val="single" w:sz="8"/>
              <w:right w:val="single" w:sz="8"/>
            </w:tcBorders>
            <w:tcMar>
              <w:left w:w="108" w:type="dxa"/>
              <w:right w:w="108" w:type="dxa"/>
            </w:tcMar>
            <w:vAlign w:val="top"/>
          </w:tcPr>
          <w:p w:rsidR="56316209" w:rsidP="56316209" w:rsidRDefault="56316209" w14:paraId="08117CE0" w14:textId="46897171">
            <w:pPr>
              <w:bidi w:val="0"/>
              <w:spacing w:before="0" w:beforeAutospacing="off" w:after="0" w:afterAutospacing="off"/>
              <w:ind w:left="0" w:right="-442"/>
            </w:pPr>
            <w:r w:rsidRPr="56316209" w:rsidR="56316209">
              <w:rPr>
                <w:rFonts w:ascii="Arial" w:hAnsi="Arial" w:eastAsia="Arial" w:cs="Arial"/>
                <w:sz w:val="22"/>
                <w:szCs w:val="22"/>
              </w:rPr>
              <w:t xml:space="preserve"> </w:t>
            </w:r>
          </w:p>
        </w:tc>
        <w:tc>
          <w:tcPr>
            <w:tcW w:w="1559" w:type="dxa"/>
            <w:tcBorders>
              <w:top w:val="single" w:sz="8"/>
              <w:left w:val="single" w:sz="8"/>
              <w:bottom w:val="single" w:sz="8"/>
              <w:right w:val="single" w:sz="8"/>
            </w:tcBorders>
            <w:tcMar>
              <w:left w:w="108" w:type="dxa"/>
              <w:right w:w="108" w:type="dxa"/>
            </w:tcMar>
            <w:vAlign w:val="top"/>
          </w:tcPr>
          <w:p w:rsidR="56316209" w:rsidP="56316209" w:rsidRDefault="56316209" w14:paraId="30F17B99" w14:textId="21B98615">
            <w:pPr>
              <w:bidi w:val="0"/>
              <w:spacing w:before="0" w:beforeAutospacing="off" w:after="0" w:afterAutospacing="off"/>
            </w:pPr>
            <w:r w:rsidRPr="56316209" w:rsidR="56316209">
              <w:rPr>
                <w:rFonts w:ascii="Arial" w:hAnsi="Arial" w:eastAsia="Arial" w:cs="Arial"/>
                <w:sz w:val="22"/>
                <w:szCs w:val="22"/>
              </w:rPr>
              <w:t>CE3.3 Recognise and respect both their own strengths and weaknesses and the strengths and weaknesses of their colleagues.</w:t>
            </w:r>
          </w:p>
        </w:tc>
        <w:tc>
          <w:tcPr>
            <w:tcW w:w="3017" w:type="dxa"/>
            <w:tcBorders>
              <w:top w:val="single" w:sz="8"/>
              <w:left w:val="single" w:sz="8"/>
              <w:bottom w:val="single" w:sz="8"/>
              <w:right w:val="single" w:sz="8"/>
            </w:tcBorders>
            <w:tcMar>
              <w:left w:w="108" w:type="dxa"/>
              <w:right w:w="108" w:type="dxa"/>
            </w:tcMar>
            <w:vAlign w:val="top"/>
          </w:tcPr>
          <w:p w:rsidR="56316209" w:rsidP="56316209" w:rsidRDefault="56316209" w14:paraId="23226DF2" w14:textId="2F8876B8">
            <w:pPr>
              <w:bidi w:val="0"/>
              <w:spacing w:before="0" w:beforeAutospacing="off" w:after="0" w:afterAutospacing="off"/>
            </w:pPr>
            <w:r w:rsidRPr="56316209" w:rsidR="56316209">
              <w:rPr>
                <w:rFonts w:ascii="Arial" w:hAnsi="Arial" w:eastAsia="Arial" w:cs="Arial"/>
                <w:sz w:val="22"/>
                <w:szCs w:val="22"/>
              </w:rPr>
              <w:t>I am aware of my own strengths, eg my wealth of housing knowledge, my ability to establish a good rapport with contract holders and competent management of rent arrears. I am also aware that there are arears which I could improve, I am willing to pick up tips from colleagues and will ask for help when needed. I value the expertise that some of my coworkers offer to the team.</w:t>
            </w:r>
          </w:p>
          <w:p w:rsidR="56316209" w:rsidP="56316209" w:rsidRDefault="56316209" w14:paraId="6B4F71FA" w14:textId="641EF9D2">
            <w:pPr>
              <w:bidi w:val="0"/>
              <w:spacing w:before="0" w:beforeAutospacing="off" w:after="0" w:afterAutospacing="off"/>
            </w:pPr>
            <w:r w:rsidRPr="56316209" w:rsidR="56316209">
              <w:rPr>
                <w:rFonts w:ascii="Arial" w:hAnsi="Arial" w:eastAsia="Arial" w:cs="Arial"/>
                <w:sz w:val="22"/>
                <w:szCs w:val="22"/>
              </w:rPr>
              <w:t>In a recent case I asked a fellow colleague about a payment we couldn’t find on the uc portal, and she showed me a different way to find it.</w:t>
            </w:r>
          </w:p>
        </w:tc>
        <w:tc>
          <w:tcPr>
            <w:tcW w:w="1668" w:type="dxa"/>
            <w:tcBorders>
              <w:top w:val="single" w:sz="8"/>
              <w:left w:val="single" w:sz="8"/>
              <w:bottom w:val="single" w:sz="8"/>
              <w:right w:val="single" w:sz="8"/>
            </w:tcBorders>
            <w:tcMar>
              <w:left w:w="108" w:type="dxa"/>
              <w:right w:w="108" w:type="dxa"/>
            </w:tcMar>
            <w:vAlign w:val="top"/>
          </w:tcPr>
          <w:p w:rsidR="56316209" w:rsidP="56316209" w:rsidRDefault="56316209" w14:paraId="6B6DC4A5" w14:textId="6002530C">
            <w:pPr>
              <w:bidi w:val="0"/>
              <w:spacing w:before="0" w:beforeAutospacing="off" w:after="0" w:afterAutospacing="off"/>
              <w:ind w:left="0" w:right="-442"/>
            </w:pPr>
            <w:r w:rsidRPr="56316209" w:rsidR="56316209">
              <w:rPr>
                <w:rFonts w:ascii="Arial" w:hAnsi="Arial" w:eastAsia="Arial" w:cs="Arial"/>
                <w:sz w:val="22"/>
                <w:szCs w:val="22"/>
                <w:u w:val="single"/>
              </w:rPr>
              <w:t>Meets Expected standards</w:t>
            </w:r>
          </w:p>
          <w:p w:rsidR="56316209" w:rsidP="56316209" w:rsidRDefault="56316209" w14:paraId="5AA107C1" w14:textId="27239077">
            <w:pPr>
              <w:bidi w:val="0"/>
              <w:spacing w:before="0" w:beforeAutospacing="off" w:after="0" w:afterAutospacing="off"/>
              <w:ind w:left="0" w:right="-442"/>
            </w:pPr>
            <w:r w:rsidRPr="56316209" w:rsidR="56316209">
              <w:rPr>
                <w:rFonts w:ascii="Arial" w:hAnsi="Arial" w:eastAsia="Arial" w:cs="Arial"/>
                <w:sz w:val="22"/>
                <w:szCs w:val="22"/>
                <w:u w:val="single"/>
              </w:rPr>
              <w:t xml:space="preserve">Good Performance  </w:t>
            </w:r>
          </w:p>
          <w:p w:rsidR="56316209" w:rsidP="56316209" w:rsidRDefault="56316209" w14:paraId="6B161B21" w14:textId="0E5F02AE">
            <w:pPr>
              <w:bidi w:val="0"/>
              <w:spacing w:before="0" w:beforeAutospacing="off" w:after="0" w:afterAutospacing="off"/>
              <w:ind w:left="0" w:right="-442"/>
            </w:pPr>
            <w:r w:rsidRPr="56316209" w:rsidR="56316209">
              <w:rPr>
                <w:rFonts w:ascii="Arial" w:hAnsi="Arial" w:eastAsia="Arial" w:cs="Arial"/>
                <w:strike w:val="0"/>
                <w:dstrike w:val="0"/>
                <w:sz w:val="22"/>
                <w:szCs w:val="22"/>
                <w:u w:val="none"/>
              </w:rPr>
              <w:t xml:space="preserve"> </w:t>
            </w:r>
          </w:p>
          <w:p w:rsidR="56316209" w:rsidP="56316209" w:rsidRDefault="56316209" w14:paraId="194AF454" w14:textId="305B97F7">
            <w:pPr>
              <w:bidi w:val="0"/>
              <w:spacing w:before="0" w:beforeAutospacing="off" w:after="0" w:afterAutospacing="off"/>
            </w:pPr>
            <w:r w:rsidRPr="56316209" w:rsidR="56316209">
              <w:rPr>
                <w:rFonts w:ascii="Arial" w:hAnsi="Arial" w:eastAsia="Arial" w:cs="Arial"/>
                <w:sz w:val="22"/>
                <w:szCs w:val="22"/>
              </w:rPr>
              <w:t xml:space="preserve">As stated Hayley has a wealth of Housing and benefit knowledge </w:t>
            </w:r>
          </w:p>
          <w:p w:rsidR="56316209" w:rsidP="56316209" w:rsidRDefault="56316209" w14:paraId="73576934" w14:textId="6AC009B7">
            <w:pPr>
              <w:bidi w:val="0"/>
              <w:spacing w:before="0" w:beforeAutospacing="off" w:after="0" w:afterAutospacing="off"/>
            </w:pPr>
            <w:r w:rsidRPr="56316209" w:rsidR="56316209">
              <w:rPr>
                <w:rFonts w:ascii="Arial" w:hAnsi="Arial" w:eastAsia="Arial" w:cs="Arial"/>
                <w:sz w:val="22"/>
                <w:szCs w:val="22"/>
              </w:rPr>
              <w:t xml:space="preserve">Hayley can process information very quickly and can identify problems and solutions on the rent accounts using W2 and NEC </w:t>
            </w:r>
          </w:p>
          <w:p w:rsidR="56316209" w:rsidP="56316209" w:rsidRDefault="56316209" w14:paraId="5E14B732" w14:textId="5730C1CE">
            <w:pPr>
              <w:bidi w:val="0"/>
              <w:spacing w:before="0" w:beforeAutospacing="off" w:after="0" w:afterAutospacing="off"/>
            </w:pPr>
            <w:r w:rsidRPr="56316209" w:rsidR="56316209">
              <w:rPr>
                <w:rFonts w:ascii="Arial" w:hAnsi="Arial" w:eastAsia="Arial" w:cs="Arial"/>
                <w:sz w:val="22"/>
                <w:szCs w:val="22"/>
              </w:rPr>
              <w:t xml:space="preserve"> </w:t>
            </w:r>
          </w:p>
          <w:p w:rsidR="56316209" w:rsidP="56316209" w:rsidRDefault="56316209" w14:paraId="146B96AB" w14:textId="435E3172">
            <w:pPr>
              <w:bidi w:val="0"/>
              <w:spacing w:before="0" w:beforeAutospacing="off" w:after="0" w:afterAutospacing="off"/>
            </w:pPr>
            <w:r w:rsidRPr="56316209" w:rsidR="56316209">
              <w:rPr>
                <w:rFonts w:ascii="Arial" w:hAnsi="Arial" w:eastAsia="Arial" w:cs="Arial"/>
                <w:sz w:val="22"/>
                <w:szCs w:val="22"/>
              </w:rPr>
              <w:t xml:space="preserve">Hayley has recently moved to P7 and I was really impressed at the way she approached her colleague and they developed ways of working together to identify patch priorities and visits-  Haley works well collaboratively and steps in when required to cover signings – Hayley has approached me  for more in house training on how to approach high cases </w:t>
            </w:r>
          </w:p>
          <w:p w:rsidR="56316209" w:rsidP="56316209" w:rsidRDefault="56316209" w14:paraId="3FE9D8AE" w14:textId="65686EAB">
            <w:pPr>
              <w:bidi w:val="0"/>
              <w:spacing w:before="0" w:beforeAutospacing="off" w:after="0" w:afterAutospacing="off"/>
            </w:pPr>
            <w:r w:rsidRPr="56316209" w:rsidR="56316209">
              <w:rPr>
                <w:rFonts w:ascii="Arial" w:hAnsi="Arial" w:eastAsia="Arial" w:cs="Arial"/>
                <w:sz w:val="22"/>
                <w:szCs w:val="22"/>
              </w:rPr>
              <w:t xml:space="preserve"> </w:t>
            </w:r>
          </w:p>
          <w:p w:rsidR="56316209" w:rsidP="56316209" w:rsidRDefault="56316209" w14:paraId="6863B527" w14:textId="11088DAB">
            <w:pPr>
              <w:bidi w:val="0"/>
              <w:spacing w:before="0" w:beforeAutospacing="off" w:after="0" w:afterAutospacing="off"/>
            </w:pPr>
            <w:r w:rsidRPr="56316209" w:rsidR="56316209">
              <w:rPr>
                <w:rFonts w:ascii="Arial" w:hAnsi="Arial" w:eastAsia="Arial" w:cs="Arial"/>
                <w:sz w:val="22"/>
                <w:szCs w:val="22"/>
              </w:rPr>
              <w:t xml:space="preserve">With a bit more experience as a rec management officer I’m confident Hayley will exceed standards </w:t>
            </w:r>
          </w:p>
        </w:tc>
        <w:tc>
          <w:tcPr>
            <w:tcW w:w="2005" w:type="dxa"/>
            <w:tcBorders>
              <w:top w:val="single" w:sz="8"/>
              <w:left w:val="single" w:sz="8"/>
              <w:bottom w:val="single" w:sz="8"/>
              <w:right w:val="single" w:sz="8"/>
            </w:tcBorders>
            <w:tcMar>
              <w:left w:w="108" w:type="dxa"/>
              <w:right w:w="108" w:type="dxa"/>
            </w:tcMar>
            <w:vAlign w:val="top"/>
          </w:tcPr>
          <w:p w:rsidR="56316209" w:rsidP="56316209" w:rsidRDefault="56316209" w14:paraId="2829F73A" w14:textId="08455E2A">
            <w:pPr>
              <w:bidi w:val="0"/>
              <w:spacing w:before="0" w:beforeAutospacing="off" w:after="0" w:afterAutospacing="off"/>
              <w:ind w:left="0" w:right="-442"/>
            </w:pPr>
            <w:r w:rsidRPr="56316209" w:rsidR="56316209">
              <w:rPr>
                <w:rFonts w:ascii="Arial" w:hAnsi="Arial" w:eastAsia="Arial" w:cs="Arial"/>
                <w:sz w:val="22"/>
                <w:szCs w:val="22"/>
              </w:rPr>
              <w:t xml:space="preserve">More practice with court prep management </w:t>
            </w:r>
          </w:p>
        </w:tc>
      </w:tr>
      <w:tr w:rsidR="56316209" w:rsidTr="56316209" w14:paraId="639007DE">
        <w:trPr>
          <w:trHeight w:val="585"/>
        </w:trPr>
        <w:tc>
          <w:tcPr>
            <w:tcW w:w="766" w:type="dxa"/>
            <w:tcBorders>
              <w:top w:val="single" w:sz="8"/>
              <w:left w:val="single" w:sz="8"/>
              <w:bottom w:val="single" w:sz="8"/>
              <w:right w:val="single" w:sz="8"/>
            </w:tcBorders>
            <w:tcMar>
              <w:left w:w="108" w:type="dxa"/>
              <w:right w:w="108" w:type="dxa"/>
            </w:tcMar>
            <w:vAlign w:val="top"/>
          </w:tcPr>
          <w:p w:rsidR="56316209" w:rsidP="56316209" w:rsidRDefault="56316209" w14:paraId="7F61B4F9" w14:textId="1B34FD33">
            <w:pPr>
              <w:bidi w:val="0"/>
              <w:spacing w:before="0" w:beforeAutospacing="off" w:after="0" w:afterAutospacing="off"/>
              <w:ind w:left="0" w:right="-442"/>
            </w:pPr>
            <w:r w:rsidRPr="56316209" w:rsidR="56316209">
              <w:rPr>
                <w:rFonts w:ascii="Arial" w:hAnsi="Arial" w:eastAsia="Arial" w:cs="Arial"/>
                <w:sz w:val="22"/>
                <w:szCs w:val="22"/>
              </w:rPr>
              <w:t xml:space="preserve"> </w:t>
            </w:r>
          </w:p>
        </w:tc>
        <w:tc>
          <w:tcPr>
            <w:tcW w:w="1559" w:type="dxa"/>
            <w:tcBorders>
              <w:top w:val="single" w:sz="8"/>
              <w:left w:val="single" w:sz="8"/>
              <w:bottom w:val="single" w:sz="8"/>
              <w:right w:val="single" w:sz="8"/>
            </w:tcBorders>
            <w:tcMar>
              <w:left w:w="108" w:type="dxa"/>
              <w:right w:w="108" w:type="dxa"/>
            </w:tcMar>
            <w:vAlign w:val="top"/>
          </w:tcPr>
          <w:p w:rsidR="56316209" w:rsidP="56316209" w:rsidRDefault="56316209" w14:paraId="61583B20" w14:textId="0A5A0708">
            <w:pPr>
              <w:bidi w:val="0"/>
              <w:spacing w:before="0" w:beforeAutospacing="off" w:after="0" w:afterAutospacing="off"/>
            </w:pPr>
            <w:r w:rsidRPr="56316209" w:rsidR="56316209">
              <w:rPr>
                <w:rFonts w:ascii="Arial" w:hAnsi="Arial" w:eastAsia="Arial" w:cs="Arial"/>
                <w:sz w:val="22"/>
                <w:szCs w:val="22"/>
              </w:rPr>
              <w:t>CE3.4 Listen carefully and actively to gain an understanding of what is important to colleagues, internal and external stakeholders</w:t>
            </w:r>
          </w:p>
        </w:tc>
        <w:tc>
          <w:tcPr>
            <w:tcW w:w="3017" w:type="dxa"/>
            <w:tcBorders>
              <w:top w:val="single" w:sz="8"/>
              <w:left w:val="single" w:sz="8"/>
              <w:bottom w:val="single" w:sz="8"/>
              <w:right w:val="single" w:sz="8"/>
            </w:tcBorders>
            <w:tcMar>
              <w:left w:w="108" w:type="dxa"/>
              <w:right w:w="108" w:type="dxa"/>
            </w:tcMar>
            <w:vAlign w:val="top"/>
          </w:tcPr>
          <w:p w:rsidR="56316209" w:rsidP="56316209" w:rsidRDefault="56316209" w14:paraId="2F364723" w14:textId="5E35DB6A">
            <w:pPr>
              <w:bidi w:val="0"/>
              <w:spacing w:before="0" w:beforeAutospacing="off" w:after="0" w:afterAutospacing="off"/>
            </w:pPr>
            <w:r w:rsidRPr="56316209" w:rsidR="56316209">
              <w:rPr>
                <w:rFonts w:ascii="Arial" w:hAnsi="Arial" w:eastAsia="Arial" w:cs="Arial"/>
                <w:sz w:val="22"/>
                <w:szCs w:val="22"/>
              </w:rPr>
              <w:t>To make sure that everyone feels heard and valued, I make sure I ask relevant questions. I can make appropriate decisions, create good working connections and deliver a good service by looking at all viewpoints. I have recently referred a CH to tsu and helped him get his extra bedroom for a carer.  I had to make sure I listened and didn’t judge while he explained his previous drug issues had caused him to get into a lot of debt.</w:t>
            </w:r>
          </w:p>
        </w:tc>
        <w:tc>
          <w:tcPr>
            <w:tcW w:w="1668" w:type="dxa"/>
            <w:tcBorders>
              <w:top w:val="single" w:sz="8"/>
              <w:left w:val="single" w:sz="8"/>
              <w:bottom w:val="single" w:sz="8"/>
              <w:right w:val="single" w:sz="8"/>
            </w:tcBorders>
            <w:tcMar>
              <w:left w:w="108" w:type="dxa"/>
              <w:right w:w="108" w:type="dxa"/>
            </w:tcMar>
            <w:vAlign w:val="top"/>
          </w:tcPr>
          <w:p w:rsidR="56316209" w:rsidP="56316209" w:rsidRDefault="56316209" w14:paraId="54701256" w14:textId="5D461830">
            <w:pPr>
              <w:bidi w:val="0"/>
              <w:spacing w:before="0" w:beforeAutospacing="off" w:after="0" w:afterAutospacing="off"/>
              <w:ind w:left="0" w:right="-442"/>
            </w:pPr>
            <w:r w:rsidRPr="56316209" w:rsidR="56316209">
              <w:rPr>
                <w:rFonts w:ascii="Arial" w:hAnsi="Arial" w:eastAsia="Arial" w:cs="Arial"/>
                <w:sz w:val="22"/>
                <w:szCs w:val="22"/>
                <w:u w:val="single"/>
              </w:rPr>
              <w:t xml:space="preserve">Exceeds Expected Standards </w:t>
            </w:r>
          </w:p>
          <w:p w:rsidR="56316209" w:rsidP="56316209" w:rsidRDefault="56316209" w14:paraId="3F4168ED" w14:textId="305BE7DD">
            <w:pPr>
              <w:bidi w:val="0"/>
              <w:spacing w:before="0" w:beforeAutospacing="off" w:after="0" w:afterAutospacing="off"/>
            </w:pPr>
            <w:r w:rsidRPr="56316209" w:rsidR="56316209">
              <w:rPr>
                <w:rFonts w:ascii="Arial" w:hAnsi="Arial" w:eastAsia="Arial" w:cs="Arial"/>
                <w:sz w:val="22"/>
                <w:szCs w:val="22"/>
              </w:rPr>
              <w:t>This is a good example</w:t>
            </w:r>
          </w:p>
          <w:p w:rsidR="56316209" w:rsidP="56316209" w:rsidRDefault="56316209" w14:paraId="79883E6D" w14:textId="7B4A629B">
            <w:pPr>
              <w:bidi w:val="0"/>
              <w:spacing w:before="0" w:beforeAutospacing="off" w:after="0" w:afterAutospacing="off"/>
            </w:pPr>
            <w:r w:rsidRPr="56316209" w:rsidR="56316209">
              <w:rPr>
                <w:rFonts w:ascii="Arial" w:hAnsi="Arial" w:eastAsia="Arial" w:cs="Arial"/>
                <w:sz w:val="22"/>
                <w:szCs w:val="22"/>
              </w:rPr>
              <w:t xml:space="preserve">I have observed Hayley on the phone many time over the last few months- she actively listens and has some very positive results recently as she has asked the right questions and been open to the answers given by the contract holder.  </w:t>
            </w:r>
          </w:p>
        </w:tc>
        <w:tc>
          <w:tcPr>
            <w:tcW w:w="2005" w:type="dxa"/>
            <w:tcBorders>
              <w:top w:val="single" w:sz="8"/>
              <w:left w:val="single" w:sz="8"/>
              <w:bottom w:val="single" w:sz="8"/>
              <w:right w:val="single" w:sz="8"/>
            </w:tcBorders>
            <w:tcMar>
              <w:left w:w="108" w:type="dxa"/>
              <w:right w:w="108" w:type="dxa"/>
            </w:tcMar>
            <w:vAlign w:val="top"/>
          </w:tcPr>
          <w:p w:rsidR="56316209" w:rsidP="56316209" w:rsidRDefault="56316209" w14:paraId="32542449" w14:textId="37F32429">
            <w:pPr>
              <w:bidi w:val="0"/>
              <w:spacing w:before="0" w:beforeAutospacing="off" w:after="0" w:afterAutospacing="off"/>
              <w:ind w:left="0" w:right="-442"/>
            </w:pPr>
            <w:r w:rsidRPr="56316209" w:rsidR="56316209">
              <w:rPr>
                <w:rFonts w:ascii="Arial" w:hAnsi="Arial" w:eastAsia="Arial" w:cs="Arial"/>
                <w:sz w:val="22"/>
                <w:szCs w:val="22"/>
              </w:rPr>
              <w:t xml:space="preserve"> </w:t>
            </w:r>
          </w:p>
        </w:tc>
      </w:tr>
      <w:tr w:rsidR="56316209" w:rsidTr="56316209" w14:paraId="63BE0E91">
        <w:trPr>
          <w:trHeight w:val="300"/>
        </w:trPr>
        <w:tc>
          <w:tcPr>
            <w:tcW w:w="766" w:type="dxa"/>
            <w:tcBorders>
              <w:top w:val="single" w:sz="8"/>
              <w:left w:val="single" w:sz="8"/>
              <w:bottom w:val="single" w:sz="8"/>
              <w:right w:val="single" w:sz="8"/>
            </w:tcBorders>
            <w:tcMar>
              <w:left w:w="108" w:type="dxa"/>
              <w:right w:w="108" w:type="dxa"/>
            </w:tcMar>
            <w:vAlign w:val="top"/>
          </w:tcPr>
          <w:p w:rsidR="56316209" w:rsidP="56316209" w:rsidRDefault="56316209" w14:paraId="17E4CD75" w14:textId="48F6982C">
            <w:pPr>
              <w:bidi w:val="0"/>
              <w:spacing w:before="0" w:beforeAutospacing="off" w:after="0" w:afterAutospacing="off"/>
            </w:pPr>
            <w:r w:rsidRPr="56316209" w:rsidR="56316209">
              <w:rPr>
                <w:rFonts w:ascii="Arial" w:hAnsi="Arial" w:eastAsia="Arial" w:cs="Arial"/>
                <w:sz w:val="22"/>
                <w:szCs w:val="22"/>
              </w:rPr>
              <w:t xml:space="preserve"> </w:t>
            </w:r>
          </w:p>
        </w:tc>
        <w:tc>
          <w:tcPr>
            <w:tcW w:w="1559" w:type="dxa"/>
            <w:tcBorders>
              <w:top w:val="single" w:sz="8"/>
              <w:left w:val="single" w:sz="8"/>
              <w:bottom w:val="single" w:sz="8"/>
              <w:right w:val="single" w:sz="8"/>
            </w:tcBorders>
            <w:tcMar>
              <w:left w:w="108" w:type="dxa"/>
              <w:right w:w="108" w:type="dxa"/>
            </w:tcMar>
            <w:vAlign w:val="top"/>
          </w:tcPr>
          <w:p w:rsidR="56316209" w:rsidP="56316209" w:rsidRDefault="56316209" w14:paraId="261040D6" w14:textId="04D32DA6">
            <w:pPr>
              <w:bidi w:val="0"/>
              <w:spacing w:before="0" w:beforeAutospacing="off" w:after="0" w:afterAutospacing="off"/>
            </w:pPr>
            <w:r w:rsidRPr="56316209" w:rsidR="56316209">
              <w:rPr>
                <w:rFonts w:ascii="Arial" w:hAnsi="Arial" w:eastAsia="Arial" w:cs="Arial"/>
                <w:sz w:val="22"/>
                <w:szCs w:val="22"/>
              </w:rPr>
              <w:t>CE3.5 Provide practical and moral support to colleagues, sharing and helping to solve problems, and know when to ask for and accept help from others in the interest of the whole organisation</w:t>
            </w:r>
          </w:p>
        </w:tc>
        <w:tc>
          <w:tcPr>
            <w:tcW w:w="3017" w:type="dxa"/>
            <w:tcBorders>
              <w:top w:val="single" w:sz="8"/>
              <w:left w:val="single" w:sz="8"/>
              <w:bottom w:val="single" w:sz="8"/>
              <w:right w:val="single" w:sz="8"/>
            </w:tcBorders>
            <w:tcMar>
              <w:left w:w="108" w:type="dxa"/>
              <w:right w:w="108" w:type="dxa"/>
            </w:tcMar>
            <w:vAlign w:val="top"/>
          </w:tcPr>
          <w:p w:rsidR="56316209" w:rsidP="56316209" w:rsidRDefault="56316209" w14:paraId="6EF36101" w14:textId="6F871850">
            <w:pPr>
              <w:bidi w:val="0"/>
              <w:spacing w:before="0" w:beforeAutospacing="off" w:after="0" w:afterAutospacing="off"/>
            </w:pPr>
            <w:r w:rsidRPr="56316209" w:rsidR="56316209">
              <w:rPr>
                <w:rFonts w:ascii="Arial" w:hAnsi="Arial" w:eastAsia="Arial" w:cs="Arial"/>
                <w:sz w:val="22"/>
                <w:szCs w:val="22"/>
              </w:rPr>
              <w:t>I support my colleagues by sharing knowledge and experience to solve problems and make sure the ch are delivered the best outcomes. I will often ask my TL for help and support.  I asked another rent officer to show me how to add our new patch email to office 365 I then used this knowledge to help others in the team to do the same.</w:t>
            </w:r>
          </w:p>
          <w:p w:rsidR="56316209" w:rsidP="56316209" w:rsidRDefault="56316209" w14:paraId="08CB1169" w14:textId="12A923AE">
            <w:pPr>
              <w:bidi w:val="0"/>
              <w:spacing w:before="0" w:beforeAutospacing="off" w:after="0" w:afterAutospacing="off"/>
            </w:pPr>
            <w:r w:rsidRPr="56316209" w:rsidR="56316209">
              <w:rPr>
                <w:rFonts w:ascii="Arial" w:hAnsi="Arial" w:eastAsia="Arial" w:cs="Arial"/>
                <w:sz w:val="22"/>
                <w:szCs w:val="22"/>
              </w:rPr>
              <w:t xml:space="preserve"> </w:t>
            </w:r>
          </w:p>
        </w:tc>
        <w:tc>
          <w:tcPr>
            <w:tcW w:w="1668" w:type="dxa"/>
            <w:tcBorders>
              <w:top w:val="single" w:sz="8"/>
              <w:left w:val="single" w:sz="8"/>
              <w:bottom w:val="single" w:sz="8"/>
              <w:right w:val="single" w:sz="8"/>
            </w:tcBorders>
            <w:tcMar>
              <w:left w:w="108" w:type="dxa"/>
              <w:right w:w="108" w:type="dxa"/>
            </w:tcMar>
            <w:vAlign w:val="top"/>
          </w:tcPr>
          <w:p w:rsidR="56316209" w:rsidP="56316209" w:rsidRDefault="56316209" w14:paraId="21ED6B65" w14:textId="56175EB3">
            <w:pPr>
              <w:bidi w:val="0"/>
              <w:spacing w:before="0" w:beforeAutospacing="off" w:after="0" w:afterAutospacing="off"/>
            </w:pPr>
            <w:r w:rsidRPr="56316209" w:rsidR="56316209">
              <w:rPr>
                <w:rFonts w:ascii="Arial" w:hAnsi="Arial" w:eastAsia="Arial" w:cs="Arial"/>
                <w:sz w:val="22"/>
                <w:szCs w:val="22"/>
                <w:u w:val="single"/>
              </w:rPr>
              <w:t xml:space="preserve">Meets Expected Standards – good performance </w:t>
            </w:r>
          </w:p>
          <w:p w:rsidR="56316209" w:rsidP="56316209" w:rsidRDefault="56316209" w14:paraId="48488021" w14:textId="13BCC1FE">
            <w:pPr>
              <w:bidi w:val="0"/>
              <w:spacing w:before="0" w:beforeAutospacing="off" w:after="0" w:afterAutospacing="off"/>
            </w:pPr>
            <w:r w:rsidRPr="56316209" w:rsidR="56316209">
              <w:rPr>
                <w:rFonts w:ascii="Arial" w:hAnsi="Arial" w:eastAsia="Arial" w:cs="Arial"/>
                <w:sz w:val="22"/>
                <w:szCs w:val="22"/>
              </w:rPr>
              <w:t xml:space="preserve">Hayley has an excellent skill set as she has experience as a neighbourhood officer so can often advise her colleagues about the tenancy side of the accounts- Hayley has actively look to increase her skills by putting herself through an ILM course and I can see the difference this has made to her confidence and management of the contract holders and how sh presents to her peers and housing partners </w:t>
            </w:r>
          </w:p>
        </w:tc>
        <w:tc>
          <w:tcPr>
            <w:tcW w:w="2005" w:type="dxa"/>
            <w:tcBorders>
              <w:top w:val="single" w:sz="8"/>
              <w:left w:val="single" w:sz="8"/>
              <w:bottom w:val="single" w:sz="8"/>
              <w:right w:val="single" w:sz="8"/>
            </w:tcBorders>
            <w:tcMar>
              <w:left w:w="108" w:type="dxa"/>
              <w:right w:w="108" w:type="dxa"/>
            </w:tcMar>
            <w:vAlign w:val="top"/>
          </w:tcPr>
          <w:p w:rsidR="56316209" w:rsidP="56316209" w:rsidRDefault="56316209" w14:paraId="04BD6EDD" w14:textId="6F2797B5">
            <w:pPr>
              <w:bidi w:val="0"/>
              <w:spacing w:before="0" w:beforeAutospacing="off" w:after="0" w:afterAutospacing="off"/>
            </w:pPr>
            <w:r w:rsidRPr="56316209" w:rsidR="56316209">
              <w:rPr>
                <w:rFonts w:ascii="Arial" w:hAnsi="Arial" w:eastAsia="Arial" w:cs="Arial"/>
                <w:sz w:val="22"/>
                <w:szCs w:val="22"/>
              </w:rPr>
              <w:t xml:space="preserve"> </w:t>
            </w:r>
          </w:p>
        </w:tc>
      </w:tr>
      <w:tr w:rsidR="56316209" w:rsidTr="56316209" w14:paraId="70C53ECD">
        <w:trPr>
          <w:trHeight w:val="300"/>
        </w:trPr>
        <w:tc>
          <w:tcPr>
            <w:tcW w:w="766" w:type="dxa"/>
            <w:tcBorders>
              <w:top w:val="single" w:sz="8"/>
              <w:left w:val="single" w:sz="8"/>
              <w:bottom w:val="single" w:sz="8"/>
              <w:right w:val="single" w:sz="8"/>
            </w:tcBorders>
            <w:tcMar>
              <w:left w:w="108" w:type="dxa"/>
              <w:right w:w="108" w:type="dxa"/>
            </w:tcMar>
            <w:vAlign w:val="top"/>
          </w:tcPr>
          <w:p w:rsidR="56316209" w:rsidP="56316209" w:rsidRDefault="56316209" w14:paraId="7B6916C7" w14:textId="5F76177B">
            <w:pPr>
              <w:bidi w:val="0"/>
              <w:spacing w:before="0" w:beforeAutospacing="off" w:after="0" w:afterAutospacing="off"/>
            </w:pPr>
            <w:r w:rsidRPr="56316209" w:rsidR="56316209">
              <w:rPr>
                <w:rFonts w:ascii="Arial" w:hAnsi="Arial" w:eastAsia="Arial" w:cs="Arial"/>
                <w:b w:val="1"/>
                <w:bCs w:val="1"/>
                <w:sz w:val="24"/>
                <w:szCs w:val="24"/>
              </w:rPr>
              <w:t>CE4/CM4</w:t>
            </w:r>
          </w:p>
          <w:p w:rsidR="56316209" w:rsidP="56316209" w:rsidRDefault="56316209" w14:paraId="29E140EC" w14:textId="58E4D163">
            <w:pPr>
              <w:bidi w:val="0"/>
              <w:spacing w:before="0" w:beforeAutospacing="off" w:after="0" w:afterAutospacing="off"/>
            </w:pPr>
            <w:r w:rsidRPr="56316209" w:rsidR="56316209">
              <w:rPr>
                <w:rFonts w:ascii="Arial" w:hAnsi="Arial" w:eastAsia="Arial" w:cs="Arial"/>
                <w:sz w:val="22"/>
                <w:szCs w:val="22"/>
              </w:rPr>
              <w:t xml:space="preserve"> </w:t>
            </w:r>
          </w:p>
        </w:tc>
        <w:tc>
          <w:tcPr>
            <w:tcW w:w="1559" w:type="dxa"/>
            <w:tcBorders>
              <w:top w:val="single" w:sz="8"/>
              <w:left w:val="single" w:sz="8"/>
              <w:bottom w:val="single" w:sz="8"/>
              <w:right w:val="single" w:sz="8"/>
            </w:tcBorders>
            <w:tcMar>
              <w:left w:w="108" w:type="dxa"/>
              <w:right w:w="108" w:type="dxa"/>
            </w:tcMar>
            <w:vAlign w:val="top"/>
          </w:tcPr>
          <w:p w:rsidR="56316209" w:rsidP="56316209" w:rsidRDefault="56316209" w14:paraId="2B08D14C" w14:textId="11D2E91D">
            <w:pPr>
              <w:bidi w:val="0"/>
              <w:spacing w:before="0" w:beforeAutospacing="off" w:after="0" w:afterAutospacing="off"/>
            </w:pPr>
            <w:r w:rsidRPr="56316209" w:rsidR="56316209">
              <w:rPr>
                <w:rFonts w:ascii="Arial" w:hAnsi="Arial" w:eastAsia="Arial" w:cs="Arial"/>
                <w:b w:val="1"/>
                <w:bCs w:val="1"/>
                <w:sz w:val="24"/>
                <w:szCs w:val="24"/>
              </w:rPr>
              <w:t>Focus on the Future</w:t>
            </w:r>
            <w:r w:rsidRPr="56316209" w:rsidR="56316209">
              <w:rPr>
                <w:rFonts w:ascii="Arial" w:hAnsi="Arial" w:eastAsia="Arial" w:cs="Arial"/>
                <w:b w:val="1"/>
                <w:bCs w:val="1"/>
                <w:sz w:val="22"/>
                <w:szCs w:val="22"/>
              </w:rPr>
              <w:t xml:space="preserve"> Employees should demonstrate the following behaviours to be effective in their role:</w:t>
            </w:r>
          </w:p>
          <w:p w:rsidR="56316209" w:rsidP="56316209" w:rsidRDefault="56316209" w14:paraId="6E24FF3F" w14:textId="2A5EF174">
            <w:pPr>
              <w:bidi w:val="0"/>
              <w:spacing w:before="0" w:beforeAutospacing="off" w:after="0" w:afterAutospacing="off"/>
            </w:pPr>
            <w:r w:rsidRPr="56316209" w:rsidR="56316209">
              <w:rPr>
                <w:rFonts w:ascii="Arial" w:hAnsi="Arial" w:eastAsia="Arial" w:cs="Arial"/>
                <w:b w:val="1"/>
                <w:bCs w:val="1"/>
                <w:sz w:val="24"/>
                <w:szCs w:val="24"/>
              </w:rPr>
              <w:t xml:space="preserve"> </w:t>
            </w:r>
          </w:p>
        </w:tc>
        <w:tc>
          <w:tcPr>
            <w:tcW w:w="3017" w:type="dxa"/>
            <w:tcBorders>
              <w:top w:val="single" w:sz="8"/>
              <w:left w:val="single" w:sz="8"/>
              <w:bottom w:val="single" w:sz="8"/>
              <w:right w:val="single" w:sz="8"/>
            </w:tcBorders>
            <w:tcMar>
              <w:left w:w="108" w:type="dxa"/>
              <w:right w:w="108" w:type="dxa"/>
            </w:tcMar>
            <w:vAlign w:val="top"/>
          </w:tcPr>
          <w:p w:rsidR="56316209" w:rsidP="56316209" w:rsidRDefault="56316209" w14:paraId="6F476358" w14:textId="6CE8B433">
            <w:pPr>
              <w:bidi w:val="0"/>
              <w:spacing w:before="0" w:beforeAutospacing="off" w:after="0" w:afterAutospacing="off"/>
            </w:pPr>
            <w:r w:rsidRPr="56316209" w:rsidR="56316209">
              <w:rPr>
                <w:rFonts w:ascii="Arial" w:hAnsi="Arial" w:eastAsia="Arial" w:cs="Arial"/>
                <w:sz w:val="22"/>
                <w:szCs w:val="22"/>
              </w:rPr>
              <w:t xml:space="preserve"> </w:t>
            </w:r>
          </w:p>
        </w:tc>
        <w:tc>
          <w:tcPr>
            <w:tcW w:w="1668" w:type="dxa"/>
            <w:tcBorders>
              <w:top w:val="single" w:sz="8"/>
              <w:left w:val="single" w:sz="8"/>
              <w:bottom w:val="single" w:sz="8"/>
              <w:right w:val="single" w:sz="8"/>
            </w:tcBorders>
            <w:tcMar>
              <w:left w:w="108" w:type="dxa"/>
              <w:right w:w="108" w:type="dxa"/>
            </w:tcMar>
            <w:vAlign w:val="top"/>
          </w:tcPr>
          <w:p w:rsidR="56316209" w:rsidP="56316209" w:rsidRDefault="56316209" w14:paraId="02D318D5" w14:textId="6F851573">
            <w:pPr>
              <w:bidi w:val="0"/>
              <w:spacing w:before="0" w:beforeAutospacing="off" w:after="0" w:afterAutospacing="off"/>
            </w:pPr>
            <w:r w:rsidRPr="56316209" w:rsidR="56316209">
              <w:rPr>
                <w:rFonts w:ascii="Arial" w:hAnsi="Arial" w:eastAsia="Arial" w:cs="Arial"/>
                <w:sz w:val="22"/>
                <w:szCs w:val="22"/>
              </w:rPr>
              <w:t xml:space="preserve"> </w:t>
            </w:r>
          </w:p>
        </w:tc>
        <w:tc>
          <w:tcPr>
            <w:tcW w:w="2005" w:type="dxa"/>
            <w:tcBorders>
              <w:top w:val="single" w:sz="8"/>
              <w:left w:val="single" w:sz="8"/>
              <w:bottom w:val="single" w:sz="8"/>
              <w:right w:val="single" w:sz="8"/>
            </w:tcBorders>
            <w:tcMar>
              <w:left w:w="108" w:type="dxa"/>
              <w:right w:w="108" w:type="dxa"/>
            </w:tcMar>
            <w:vAlign w:val="top"/>
          </w:tcPr>
          <w:p w:rsidR="56316209" w:rsidP="56316209" w:rsidRDefault="56316209" w14:paraId="7A63773A" w14:textId="57D8968F">
            <w:pPr>
              <w:bidi w:val="0"/>
              <w:spacing w:before="0" w:beforeAutospacing="off" w:after="0" w:afterAutospacing="off"/>
            </w:pPr>
            <w:r w:rsidRPr="56316209" w:rsidR="56316209">
              <w:rPr>
                <w:rFonts w:ascii="Arial" w:hAnsi="Arial" w:eastAsia="Arial" w:cs="Arial"/>
                <w:sz w:val="22"/>
                <w:szCs w:val="22"/>
              </w:rPr>
              <w:t xml:space="preserve"> </w:t>
            </w:r>
          </w:p>
        </w:tc>
      </w:tr>
      <w:tr w:rsidR="56316209" w:rsidTr="56316209" w14:paraId="414FC5D9">
        <w:trPr>
          <w:trHeight w:val="300"/>
        </w:trPr>
        <w:tc>
          <w:tcPr>
            <w:tcW w:w="766" w:type="dxa"/>
            <w:tcBorders>
              <w:top w:val="single" w:sz="8"/>
              <w:left w:val="single" w:sz="8"/>
              <w:bottom w:val="single" w:sz="8"/>
              <w:right w:val="single" w:sz="8"/>
            </w:tcBorders>
            <w:tcMar>
              <w:left w:w="108" w:type="dxa"/>
              <w:right w:w="108" w:type="dxa"/>
            </w:tcMar>
            <w:vAlign w:val="top"/>
          </w:tcPr>
          <w:p w:rsidR="56316209" w:rsidP="56316209" w:rsidRDefault="56316209" w14:paraId="07D3E9DF" w14:textId="561CBF85">
            <w:pPr>
              <w:bidi w:val="0"/>
              <w:spacing w:before="0" w:beforeAutospacing="off" w:after="0" w:afterAutospacing="off"/>
            </w:pPr>
            <w:r w:rsidRPr="56316209" w:rsidR="56316209">
              <w:rPr>
                <w:rFonts w:ascii="Arial" w:hAnsi="Arial" w:eastAsia="Arial" w:cs="Arial"/>
                <w:sz w:val="22"/>
                <w:szCs w:val="22"/>
              </w:rPr>
              <w:t xml:space="preserve"> </w:t>
            </w:r>
          </w:p>
        </w:tc>
        <w:tc>
          <w:tcPr>
            <w:tcW w:w="1559" w:type="dxa"/>
            <w:tcBorders>
              <w:top w:val="single" w:sz="8"/>
              <w:left w:val="single" w:sz="8"/>
              <w:bottom w:val="single" w:sz="8"/>
              <w:right w:val="single" w:sz="8"/>
            </w:tcBorders>
            <w:tcMar>
              <w:left w:w="108" w:type="dxa"/>
              <w:right w:w="108" w:type="dxa"/>
            </w:tcMar>
            <w:vAlign w:val="top"/>
          </w:tcPr>
          <w:p w:rsidR="56316209" w:rsidP="56316209" w:rsidRDefault="56316209" w14:paraId="1C1AA2E5" w14:textId="7F8B30F5">
            <w:pPr>
              <w:bidi w:val="0"/>
              <w:spacing w:before="0" w:beforeAutospacing="off" w:after="0" w:afterAutospacing="off"/>
            </w:pPr>
            <w:r w:rsidRPr="56316209" w:rsidR="56316209">
              <w:rPr>
                <w:rFonts w:ascii="Arial" w:hAnsi="Arial" w:eastAsia="Arial" w:cs="Arial"/>
                <w:sz w:val="22"/>
                <w:szCs w:val="22"/>
              </w:rPr>
              <w:t>CE4.1 Promote the most effective way of delivering a good quality and sustainable service to internal / external stakeholders</w:t>
            </w:r>
          </w:p>
        </w:tc>
        <w:tc>
          <w:tcPr>
            <w:tcW w:w="3017" w:type="dxa"/>
            <w:tcBorders>
              <w:top w:val="single" w:sz="8"/>
              <w:left w:val="single" w:sz="8"/>
              <w:bottom w:val="single" w:sz="8"/>
              <w:right w:val="single" w:sz="8"/>
            </w:tcBorders>
            <w:tcMar>
              <w:left w:w="108" w:type="dxa"/>
              <w:right w:w="108" w:type="dxa"/>
            </w:tcMar>
            <w:vAlign w:val="top"/>
          </w:tcPr>
          <w:p w:rsidR="56316209" w:rsidP="56316209" w:rsidRDefault="56316209" w14:paraId="71C33BBC" w14:textId="6B633185">
            <w:pPr>
              <w:bidi w:val="0"/>
              <w:spacing w:before="0" w:beforeAutospacing="off" w:after="0" w:afterAutospacing="off"/>
            </w:pPr>
            <w:r w:rsidRPr="56316209" w:rsidR="56316209">
              <w:rPr>
                <w:rFonts w:ascii="Arial" w:hAnsi="Arial" w:eastAsia="Arial" w:cs="Arial"/>
                <w:sz w:val="22"/>
                <w:szCs w:val="22"/>
              </w:rPr>
              <w:t xml:space="preserve">By working with CH’s as soon as they sign for a tenancy it helps reduce arrears or the arrears increasing. I will apply for UCMP if CH has any identified any mental health issues, problems being able to pay the rent themselves. Also contacting CH’s early and discussing payments options and completing HB forms or apply for UC with them could prevent further action if completed early. </w:t>
            </w:r>
          </w:p>
        </w:tc>
        <w:tc>
          <w:tcPr>
            <w:tcW w:w="1668" w:type="dxa"/>
            <w:tcBorders>
              <w:top w:val="single" w:sz="8"/>
              <w:left w:val="single" w:sz="8"/>
              <w:bottom w:val="single" w:sz="8"/>
              <w:right w:val="single" w:sz="8"/>
            </w:tcBorders>
            <w:tcMar>
              <w:left w:w="108" w:type="dxa"/>
              <w:right w:w="108" w:type="dxa"/>
            </w:tcMar>
            <w:vAlign w:val="top"/>
          </w:tcPr>
          <w:p w:rsidR="56316209" w:rsidP="56316209" w:rsidRDefault="56316209" w14:paraId="78F2BE3F" w14:textId="56650244">
            <w:pPr>
              <w:bidi w:val="0"/>
              <w:spacing w:before="0" w:beforeAutospacing="off" w:after="0" w:afterAutospacing="off"/>
            </w:pPr>
            <w:r w:rsidRPr="56316209" w:rsidR="56316209">
              <w:rPr>
                <w:rFonts w:ascii="Arial" w:hAnsi="Arial" w:eastAsia="Arial" w:cs="Arial"/>
                <w:sz w:val="22"/>
                <w:szCs w:val="22"/>
                <w:u w:val="single"/>
              </w:rPr>
              <w:t xml:space="preserve">Exceeds expected Standards </w:t>
            </w:r>
          </w:p>
          <w:p w:rsidR="56316209" w:rsidP="56316209" w:rsidRDefault="56316209" w14:paraId="0F45E53D" w14:textId="563BD451">
            <w:pPr>
              <w:bidi w:val="0"/>
              <w:spacing w:before="0" w:beforeAutospacing="off" w:after="0" w:afterAutospacing="off"/>
            </w:pPr>
            <w:r w:rsidRPr="56316209" w:rsidR="56316209">
              <w:rPr>
                <w:rFonts w:ascii="Arial" w:hAnsi="Arial" w:eastAsia="Arial" w:cs="Arial"/>
                <w:sz w:val="22"/>
                <w:szCs w:val="22"/>
              </w:rPr>
              <w:t xml:space="preserve">Hayley has  joined Patch 7 in a full time role and she has made an immediate impact on the patch- Patch 7 has the largest amount of arrears cases in the city and Hayley has not been intimidated by this she has taken a systematic approach and tried to phone as many CH as possible to make appointments and resolve and remove barriers to paying rent – when we are in the office together I regularly hear Hayley on the phone negotiating payments and trying to resolve benefit issues </w:t>
            </w:r>
          </w:p>
        </w:tc>
        <w:tc>
          <w:tcPr>
            <w:tcW w:w="2005" w:type="dxa"/>
            <w:tcBorders>
              <w:top w:val="single" w:sz="8"/>
              <w:left w:val="single" w:sz="8"/>
              <w:bottom w:val="single" w:sz="8"/>
              <w:right w:val="single" w:sz="8"/>
            </w:tcBorders>
            <w:tcMar>
              <w:left w:w="108" w:type="dxa"/>
              <w:right w:w="108" w:type="dxa"/>
            </w:tcMar>
            <w:vAlign w:val="top"/>
          </w:tcPr>
          <w:p w:rsidR="56316209" w:rsidP="56316209" w:rsidRDefault="56316209" w14:paraId="6244BD48" w14:textId="28DBA77D">
            <w:pPr>
              <w:bidi w:val="0"/>
              <w:spacing w:before="0" w:beforeAutospacing="off" w:after="0" w:afterAutospacing="off"/>
            </w:pPr>
            <w:r w:rsidRPr="56316209" w:rsidR="56316209">
              <w:rPr>
                <w:rFonts w:ascii="Arial" w:hAnsi="Arial" w:eastAsia="Arial" w:cs="Arial"/>
                <w:sz w:val="22"/>
                <w:szCs w:val="22"/>
              </w:rPr>
              <w:t xml:space="preserve"> </w:t>
            </w:r>
          </w:p>
        </w:tc>
      </w:tr>
      <w:tr w:rsidR="56316209" w:rsidTr="56316209" w14:paraId="693CEA3E">
        <w:trPr>
          <w:trHeight w:val="300"/>
        </w:trPr>
        <w:tc>
          <w:tcPr>
            <w:tcW w:w="766" w:type="dxa"/>
            <w:tcBorders>
              <w:top w:val="single" w:sz="8"/>
              <w:left w:val="single" w:sz="8"/>
              <w:bottom w:val="single" w:sz="8"/>
              <w:right w:val="single" w:sz="8"/>
            </w:tcBorders>
            <w:tcMar>
              <w:left w:w="108" w:type="dxa"/>
              <w:right w:w="108" w:type="dxa"/>
            </w:tcMar>
            <w:vAlign w:val="top"/>
          </w:tcPr>
          <w:p w:rsidR="56316209" w:rsidP="56316209" w:rsidRDefault="56316209" w14:paraId="13BFA976" w14:textId="26B07D24">
            <w:pPr>
              <w:bidi w:val="0"/>
              <w:spacing w:before="0" w:beforeAutospacing="off" w:after="0" w:afterAutospacing="off"/>
            </w:pPr>
            <w:r w:rsidRPr="56316209" w:rsidR="56316209">
              <w:rPr>
                <w:rFonts w:ascii="Arial" w:hAnsi="Arial" w:eastAsia="Arial" w:cs="Arial"/>
                <w:sz w:val="22"/>
                <w:szCs w:val="22"/>
              </w:rPr>
              <w:t xml:space="preserve"> </w:t>
            </w:r>
          </w:p>
        </w:tc>
        <w:tc>
          <w:tcPr>
            <w:tcW w:w="1559" w:type="dxa"/>
            <w:tcBorders>
              <w:top w:val="single" w:sz="8"/>
              <w:left w:val="single" w:sz="8"/>
              <w:bottom w:val="single" w:sz="8"/>
              <w:right w:val="single" w:sz="8"/>
            </w:tcBorders>
            <w:tcMar>
              <w:left w:w="108" w:type="dxa"/>
              <w:right w:w="108" w:type="dxa"/>
            </w:tcMar>
            <w:vAlign w:val="top"/>
          </w:tcPr>
          <w:p w:rsidR="56316209" w:rsidP="56316209" w:rsidRDefault="56316209" w14:paraId="442E517C" w14:textId="7335C32A">
            <w:pPr>
              <w:bidi w:val="0"/>
              <w:spacing w:before="0" w:beforeAutospacing="off" w:after="0" w:afterAutospacing="off"/>
            </w:pPr>
            <w:r w:rsidRPr="56316209" w:rsidR="56316209">
              <w:rPr>
                <w:rFonts w:ascii="Arial" w:hAnsi="Arial" w:eastAsia="Arial" w:cs="Arial"/>
                <w:sz w:val="22"/>
                <w:szCs w:val="22"/>
              </w:rPr>
              <w:t>CE4.2 Take an innovative approach to solving problems. Look creatively inside and outside the organisation  for new ideas and actively shares good practice</w:t>
            </w:r>
          </w:p>
        </w:tc>
        <w:tc>
          <w:tcPr>
            <w:tcW w:w="3017" w:type="dxa"/>
            <w:tcBorders>
              <w:top w:val="single" w:sz="8"/>
              <w:left w:val="single" w:sz="8"/>
              <w:bottom w:val="single" w:sz="8"/>
              <w:right w:val="single" w:sz="8"/>
            </w:tcBorders>
            <w:tcMar>
              <w:left w:w="108" w:type="dxa"/>
              <w:right w:w="108" w:type="dxa"/>
            </w:tcMar>
            <w:vAlign w:val="top"/>
          </w:tcPr>
          <w:p w:rsidR="56316209" w:rsidP="56316209" w:rsidRDefault="56316209" w14:paraId="18E303C2" w14:textId="7A67ADE1">
            <w:pPr>
              <w:bidi w:val="0"/>
              <w:spacing w:before="0" w:beforeAutospacing="off" w:after="0" w:afterAutospacing="off"/>
            </w:pPr>
            <w:r w:rsidRPr="56316209" w:rsidR="56316209">
              <w:rPr>
                <w:rFonts w:ascii="Arial" w:hAnsi="Arial" w:eastAsia="Arial" w:cs="Arial"/>
                <w:sz w:val="22"/>
                <w:szCs w:val="22"/>
              </w:rPr>
              <w:t>I take a proactive approach to solving problems by exploring different options for each CH. Some CH have different circumstances and can afford more than others.  I learn from colleagues and best practice across the organisation, I am also open to new ways of working that benefit CH and the council. I have adapted to having a separate email for our patch.</w:t>
            </w:r>
          </w:p>
        </w:tc>
        <w:tc>
          <w:tcPr>
            <w:tcW w:w="1668" w:type="dxa"/>
            <w:tcBorders>
              <w:top w:val="single" w:sz="8"/>
              <w:left w:val="single" w:sz="8"/>
              <w:bottom w:val="single" w:sz="8"/>
              <w:right w:val="single" w:sz="8"/>
            </w:tcBorders>
            <w:tcMar>
              <w:left w:w="108" w:type="dxa"/>
              <w:right w:w="108" w:type="dxa"/>
            </w:tcMar>
            <w:vAlign w:val="top"/>
          </w:tcPr>
          <w:p w:rsidR="56316209" w:rsidP="56316209" w:rsidRDefault="56316209" w14:paraId="7F5527F5" w14:textId="1BF6A83F">
            <w:pPr>
              <w:bidi w:val="0"/>
              <w:spacing w:before="0" w:beforeAutospacing="off" w:after="0" w:afterAutospacing="off"/>
            </w:pPr>
            <w:r w:rsidRPr="56316209" w:rsidR="56316209">
              <w:rPr>
                <w:rFonts w:ascii="Arial" w:hAnsi="Arial" w:eastAsia="Arial" w:cs="Arial"/>
                <w:sz w:val="22"/>
                <w:szCs w:val="22"/>
                <w:u w:val="single"/>
              </w:rPr>
              <w:t>Meet expected Standards</w:t>
            </w:r>
          </w:p>
          <w:p w:rsidR="56316209" w:rsidP="56316209" w:rsidRDefault="56316209" w14:paraId="0FB5E0E4" w14:textId="607E7B75">
            <w:pPr>
              <w:bidi w:val="0"/>
              <w:spacing w:before="0" w:beforeAutospacing="off" w:after="0" w:afterAutospacing="off"/>
            </w:pPr>
            <w:r w:rsidRPr="56316209" w:rsidR="56316209">
              <w:rPr>
                <w:rFonts w:ascii="Arial" w:hAnsi="Arial" w:eastAsia="Arial" w:cs="Arial"/>
                <w:sz w:val="22"/>
                <w:szCs w:val="22"/>
              </w:rPr>
              <w:t xml:space="preserve">We need to use all the resources that are available to us to assist, and remove barriers to rent arrears including looking at the reduction debt – </w:t>
            </w:r>
          </w:p>
        </w:tc>
        <w:tc>
          <w:tcPr>
            <w:tcW w:w="2005" w:type="dxa"/>
            <w:tcBorders>
              <w:top w:val="single" w:sz="8"/>
              <w:left w:val="single" w:sz="8"/>
              <w:bottom w:val="single" w:sz="8"/>
              <w:right w:val="single" w:sz="8"/>
            </w:tcBorders>
            <w:tcMar>
              <w:left w:w="108" w:type="dxa"/>
              <w:right w:w="108" w:type="dxa"/>
            </w:tcMar>
            <w:vAlign w:val="top"/>
          </w:tcPr>
          <w:p w:rsidR="56316209" w:rsidP="56316209" w:rsidRDefault="56316209" w14:paraId="00371DA3" w14:textId="476737BF">
            <w:pPr>
              <w:bidi w:val="0"/>
              <w:spacing w:before="0" w:beforeAutospacing="off" w:after="0" w:afterAutospacing="off"/>
            </w:pPr>
            <w:r w:rsidRPr="56316209" w:rsidR="56316209">
              <w:rPr>
                <w:rFonts w:ascii="Arial" w:hAnsi="Arial" w:eastAsia="Arial" w:cs="Arial"/>
                <w:sz w:val="22"/>
                <w:szCs w:val="22"/>
              </w:rPr>
              <w:t xml:space="preserve"> </w:t>
            </w:r>
          </w:p>
          <w:p w:rsidR="56316209" w:rsidP="56316209" w:rsidRDefault="56316209" w14:paraId="0E4E341A" w14:textId="19C8C664">
            <w:pPr>
              <w:bidi w:val="0"/>
              <w:spacing w:before="0" w:beforeAutospacing="off" w:after="0" w:afterAutospacing="off"/>
            </w:pPr>
            <w:r w:rsidRPr="56316209" w:rsidR="56316209">
              <w:rPr>
                <w:rFonts w:ascii="Arial" w:hAnsi="Arial" w:eastAsia="Arial" w:cs="Arial"/>
                <w:sz w:val="22"/>
                <w:szCs w:val="22"/>
              </w:rPr>
              <w:t xml:space="preserve">Identifying possible Prevention Fund </w:t>
            </w:r>
          </w:p>
        </w:tc>
      </w:tr>
      <w:tr w:rsidR="56316209" w:rsidTr="56316209" w14:paraId="1C064818">
        <w:trPr>
          <w:trHeight w:val="600"/>
        </w:trPr>
        <w:tc>
          <w:tcPr>
            <w:tcW w:w="766" w:type="dxa"/>
            <w:tcBorders>
              <w:top w:val="single" w:sz="8"/>
              <w:left w:val="single" w:sz="8"/>
              <w:bottom w:val="single" w:sz="8"/>
              <w:right w:val="single" w:sz="8"/>
            </w:tcBorders>
            <w:tcMar>
              <w:left w:w="108" w:type="dxa"/>
              <w:right w:w="108" w:type="dxa"/>
            </w:tcMar>
            <w:vAlign w:val="top"/>
          </w:tcPr>
          <w:p w:rsidR="56316209" w:rsidP="56316209" w:rsidRDefault="56316209" w14:paraId="20EEC230" w14:textId="60CC732E">
            <w:pPr>
              <w:bidi w:val="0"/>
              <w:spacing w:before="0" w:beforeAutospacing="off" w:after="0" w:afterAutospacing="off"/>
              <w:ind w:left="0" w:right="-442"/>
            </w:pPr>
            <w:r w:rsidRPr="56316209" w:rsidR="56316209">
              <w:rPr>
                <w:rFonts w:ascii="Arial" w:hAnsi="Arial" w:eastAsia="Arial" w:cs="Arial"/>
                <w:sz w:val="22"/>
                <w:szCs w:val="22"/>
              </w:rPr>
              <w:t xml:space="preserve"> </w:t>
            </w:r>
          </w:p>
        </w:tc>
        <w:tc>
          <w:tcPr>
            <w:tcW w:w="1559" w:type="dxa"/>
            <w:tcBorders>
              <w:top w:val="single" w:sz="8"/>
              <w:left w:val="single" w:sz="8"/>
              <w:bottom w:val="single" w:sz="8"/>
              <w:right w:val="single" w:sz="8"/>
            </w:tcBorders>
            <w:tcMar>
              <w:left w:w="108" w:type="dxa"/>
              <w:right w:w="108" w:type="dxa"/>
            </w:tcMar>
            <w:vAlign w:val="top"/>
          </w:tcPr>
          <w:p w:rsidR="56316209" w:rsidP="56316209" w:rsidRDefault="56316209" w14:paraId="7A9CDC4C" w14:textId="682C3565">
            <w:pPr>
              <w:bidi w:val="0"/>
              <w:spacing w:before="0" w:beforeAutospacing="off" w:after="0" w:afterAutospacing="off"/>
            </w:pPr>
            <w:r w:rsidRPr="56316209" w:rsidR="56316209">
              <w:rPr>
                <w:rFonts w:ascii="Arial" w:hAnsi="Arial" w:eastAsia="Arial" w:cs="Arial"/>
                <w:sz w:val="22"/>
                <w:szCs w:val="22"/>
              </w:rPr>
              <w:t>CE4.3 Engage with other departments and organisations to plan together for the future</w:t>
            </w:r>
          </w:p>
        </w:tc>
        <w:tc>
          <w:tcPr>
            <w:tcW w:w="3017" w:type="dxa"/>
            <w:tcBorders>
              <w:top w:val="single" w:sz="8"/>
              <w:left w:val="single" w:sz="8"/>
              <w:bottom w:val="single" w:sz="8"/>
              <w:right w:val="single" w:sz="8"/>
            </w:tcBorders>
            <w:tcMar>
              <w:left w:w="108" w:type="dxa"/>
              <w:right w:w="108" w:type="dxa"/>
            </w:tcMar>
            <w:vAlign w:val="top"/>
          </w:tcPr>
          <w:p w:rsidR="56316209" w:rsidP="56316209" w:rsidRDefault="56316209" w14:paraId="20F3CC6F" w14:textId="3BA43807">
            <w:pPr>
              <w:bidi w:val="0"/>
              <w:spacing w:before="0" w:beforeAutospacing="off" w:after="0" w:afterAutospacing="off"/>
            </w:pPr>
            <w:r w:rsidRPr="56316209" w:rsidR="56316209">
              <w:rPr>
                <w:rFonts w:ascii="Arial" w:hAnsi="Arial" w:eastAsia="Arial" w:cs="Arial"/>
                <w:sz w:val="22"/>
                <w:szCs w:val="22"/>
              </w:rPr>
              <w:t xml:space="preserve">I build collaborative partnerships across departments and external agencies, building a unified approach that improved outcomes and strengthens council objectives through effective communication. Working closely with Tenancy support and UC and referring early it may reduce the risk of arrears or court action in the future. During a signing it was clear CH would struggle to set up the tenancy so a referral to TSU was made to help support him. </w:t>
            </w:r>
          </w:p>
        </w:tc>
        <w:tc>
          <w:tcPr>
            <w:tcW w:w="1668" w:type="dxa"/>
            <w:tcBorders>
              <w:top w:val="single" w:sz="8"/>
              <w:left w:val="single" w:sz="8"/>
              <w:bottom w:val="single" w:sz="8"/>
              <w:right w:val="single" w:sz="8"/>
            </w:tcBorders>
            <w:tcMar>
              <w:left w:w="108" w:type="dxa"/>
              <w:right w:w="108" w:type="dxa"/>
            </w:tcMar>
            <w:vAlign w:val="top"/>
          </w:tcPr>
          <w:p w:rsidR="56316209" w:rsidP="56316209" w:rsidRDefault="56316209" w14:paraId="1789FAF5" w14:textId="0AAC29D4">
            <w:pPr>
              <w:bidi w:val="0"/>
              <w:spacing w:before="0" w:beforeAutospacing="off" w:after="0" w:afterAutospacing="off"/>
            </w:pPr>
            <w:r w:rsidRPr="56316209" w:rsidR="56316209">
              <w:rPr>
                <w:rFonts w:ascii="Arial" w:hAnsi="Arial" w:eastAsia="Arial" w:cs="Arial"/>
                <w:sz w:val="22"/>
                <w:szCs w:val="22"/>
                <w:u w:val="single"/>
              </w:rPr>
              <w:t>Meets Expected Standards</w:t>
            </w:r>
          </w:p>
          <w:p w:rsidR="56316209" w:rsidP="56316209" w:rsidRDefault="56316209" w14:paraId="14A9A261" w14:textId="07D117C2">
            <w:pPr>
              <w:bidi w:val="0"/>
              <w:spacing w:before="0" w:beforeAutospacing="off" w:after="0" w:afterAutospacing="off"/>
            </w:pPr>
            <w:r w:rsidRPr="56316209" w:rsidR="56316209">
              <w:rPr>
                <w:rFonts w:ascii="Arial" w:hAnsi="Arial" w:eastAsia="Arial" w:cs="Arial"/>
                <w:sz w:val="22"/>
                <w:szCs w:val="22"/>
              </w:rPr>
              <w:t xml:space="preserve">Hayley understands the importance of Sharing information and brings her experience as a neighbour hood office into the rents team. </w:t>
            </w:r>
          </w:p>
          <w:p w:rsidR="56316209" w:rsidP="56316209" w:rsidRDefault="56316209" w14:paraId="47EDDF98" w14:textId="11611D1E">
            <w:pPr>
              <w:bidi w:val="0"/>
              <w:spacing w:before="0" w:beforeAutospacing="off" w:after="0" w:afterAutospacing="off"/>
            </w:pPr>
            <w:r w:rsidRPr="56316209" w:rsidR="56316209">
              <w:rPr>
                <w:rFonts w:ascii="Arial" w:hAnsi="Arial" w:eastAsia="Arial" w:cs="Arial"/>
                <w:sz w:val="22"/>
                <w:szCs w:val="22"/>
              </w:rPr>
              <w:t xml:space="preserve"> </w:t>
            </w:r>
          </w:p>
          <w:p w:rsidR="56316209" w:rsidP="56316209" w:rsidRDefault="56316209" w14:paraId="5BDFEE8B" w14:textId="1BA7B1F7">
            <w:pPr>
              <w:bidi w:val="0"/>
              <w:spacing w:before="0" w:beforeAutospacing="off" w:after="0" w:afterAutospacing="off"/>
            </w:pPr>
            <w:r w:rsidRPr="56316209" w:rsidR="56316209">
              <w:rPr>
                <w:rFonts w:ascii="Arial" w:hAnsi="Arial" w:eastAsia="Arial" w:cs="Arial"/>
                <w:sz w:val="22"/>
                <w:szCs w:val="22"/>
              </w:rPr>
              <w:t xml:space="preserve">Hayley also understands </w:t>
            </w:r>
          </w:p>
          <w:p w:rsidR="56316209" w:rsidP="56316209" w:rsidRDefault="56316209" w14:paraId="6364733D" w14:textId="68FEC9EB">
            <w:pPr>
              <w:bidi w:val="0"/>
              <w:spacing w:before="0" w:beforeAutospacing="off" w:after="0" w:afterAutospacing="off"/>
            </w:pPr>
            <w:r w:rsidRPr="56316209" w:rsidR="56316209">
              <w:rPr>
                <w:rFonts w:ascii="Arial" w:hAnsi="Arial" w:eastAsia="Arial" w:cs="Arial"/>
                <w:sz w:val="22"/>
                <w:szCs w:val="22"/>
              </w:rPr>
              <w:t xml:space="preserve">how probations services work which is helpful for prison cases </w:t>
            </w:r>
          </w:p>
          <w:p w:rsidR="56316209" w:rsidP="56316209" w:rsidRDefault="56316209" w14:paraId="5234305B" w14:textId="38C09FB1">
            <w:pPr>
              <w:bidi w:val="0"/>
              <w:spacing w:before="0" w:beforeAutospacing="off" w:after="0" w:afterAutospacing="off"/>
            </w:pPr>
            <w:r w:rsidRPr="56316209" w:rsidR="56316209">
              <w:rPr>
                <w:rFonts w:ascii="Arial" w:hAnsi="Arial" w:eastAsia="Arial" w:cs="Arial"/>
                <w:sz w:val="22"/>
                <w:szCs w:val="22"/>
              </w:rPr>
              <w:t xml:space="preserve"> </w:t>
            </w:r>
          </w:p>
          <w:p w:rsidR="56316209" w:rsidP="56316209" w:rsidRDefault="56316209" w14:paraId="2088A3FC" w14:textId="17D1DE41">
            <w:pPr>
              <w:bidi w:val="0"/>
              <w:spacing w:before="0" w:beforeAutospacing="off" w:after="0" w:afterAutospacing="off"/>
            </w:pPr>
            <w:r w:rsidRPr="56316209" w:rsidR="56316209">
              <w:rPr>
                <w:rFonts w:ascii="Arial" w:hAnsi="Arial" w:eastAsia="Arial" w:cs="Arial"/>
                <w:sz w:val="22"/>
                <w:szCs w:val="22"/>
              </w:rPr>
              <w:t xml:space="preserve">We need to keep identifying suitable cases for HPF to sustain OC and prevent evictions </w:t>
            </w:r>
          </w:p>
          <w:p w:rsidR="56316209" w:rsidP="56316209" w:rsidRDefault="56316209" w14:paraId="16DB7C9E" w14:textId="67B82D10">
            <w:pPr>
              <w:bidi w:val="0"/>
              <w:spacing w:before="0" w:beforeAutospacing="off" w:after="0" w:afterAutospacing="off"/>
            </w:pPr>
            <w:r w:rsidRPr="56316209" w:rsidR="56316209">
              <w:rPr>
                <w:rFonts w:ascii="Arial" w:hAnsi="Arial" w:eastAsia="Arial" w:cs="Arial"/>
                <w:sz w:val="22"/>
                <w:szCs w:val="22"/>
              </w:rPr>
              <w:t xml:space="preserve"> </w:t>
            </w:r>
          </w:p>
          <w:p w:rsidR="56316209" w:rsidP="56316209" w:rsidRDefault="56316209" w14:paraId="06A6EA0C" w14:textId="554B72CC">
            <w:pPr>
              <w:bidi w:val="0"/>
              <w:spacing w:before="0" w:beforeAutospacing="off" w:after="0" w:afterAutospacing="off"/>
            </w:pPr>
            <w:r w:rsidRPr="56316209" w:rsidR="56316209">
              <w:rPr>
                <w:rFonts w:ascii="Arial" w:hAnsi="Arial" w:eastAsia="Arial" w:cs="Arial"/>
                <w:sz w:val="22"/>
                <w:szCs w:val="22"/>
              </w:rPr>
              <w:t xml:space="preserve">Responding to needs using recourses from collaborative partnerships such as Welsh gov -DAF and Food banks and the collaboration station  </w:t>
            </w:r>
          </w:p>
          <w:p w:rsidR="56316209" w:rsidP="56316209" w:rsidRDefault="56316209" w14:paraId="1E160BB6" w14:textId="70020E7A">
            <w:pPr>
              <w:bidi w:val="0"/>
              <w:spacing w:before="0" w:beforeAutospacing="off" w:after="0" w:afterAutospacing="off"/>
            </w:pPr>
            <w:r w:rsidRPr="56316209" w:rsidR="56316209">
              <w:rPr>
                <w:rFonts w:ascii="Arial" w:hAnsi="Arial" w:eastAsia="Arial" w:cs="Arial"/>
                <w:sz w:val="22"/>
                <w:szCs w:val="22"/>
              </w:rPr>
              <w:t xml:space="preserve"> </w:t>
            </w:r>
          </w:p>
          <w:p w:rsidR="56316209" w:rsidP="56316209" w:rsidRDefault="56316209" w14:paraId="1DEA62BA" w14:textId="7FA3D089">
            <w:pPr>
              <w:bidi w:val="0"/>
              <w:spacing w:before="0" w:beforeAutospacing="off" w:after="0" w:afterAutospacing="off"/>
            </w:pPr>
            <w:r w:rsidRPr="56316209" w:rsidR="56316209">
              <w:rPr>
                <w:rFonts w:ascii="Arial" w:hAnsi="Arial" w:eastAsia="Arial" w:cs="Arial"/>
                <w:sz w:val="22"/>
                <w:szCs w:val="22"/>
              </w:rPr>
              <w:t xml:space="preserve">Challenging Benefit decisions with DWP and or own benefits team </w:t>
            </w:r>
          </w:p>
          <w:p w:rsidR="56316209" w:rsidP="56316209" w:rsidRDefault="56316209" w14:paraId="005E1C6F" w14:textId="769F1956">
            <w:pPr>
              <w:bidi w:val="0"/>
              <w:spacing w:before="0" w:beforeAutospacing="off" w:after="0" w:afterAutospacing="off"/>
            </w:pPr>
            <w:r w:rsidRPr="56316209" w:rsidR="56316209">
              <w:rPr>
                <w:rFonts w:ascii="Arial" w:hAnsi="Arial" w:eastAsia="Arial" w:cs="Arial"/>
                <w:sz w:val="22"/>
                <w:szCs w:val="22"/>
              </w:rPr>
              <w:t xml:space="preserve"> </w:t>
            </w:r>
          </w:p>
        </w:tc>
        <w:tc>
          <w:tcPr>
            <w:tcW w:w="2005" w:type="dxa"/>
            <w:tcBorders>
              <w:top w:val="single" w:sz="8"/>
              <w:left w:val="single" w:sz="8"/>
              <w:bottom w:val="single" w:sz="8"/>
              <w:right w:val="single" w:sz="8"/>
            </w:tcBorders>
            <w:tcMar>
              <w:left w:w="108" w:type="dxa"/>
              <w:right w:w="108" w:type="dxa"/>
            </w:tcMar>
            <w:vAlign w:val="top"/>
          </w:tcPr>
          <w:p w:rsidR="56316209" w:rsidP="56316209" w:rsidRDefault="56316209" w14:paraId="26F802A2" w14:textId="4CACCB2B">
            <w:pPr>
              <w:bidi w:val="0"/>
              <w:spacing w:before="0" w:beforeAutospacing="off" w:after="0" w:afterAutospacing="off"/>
              <w:ind w:left="0" w:right="-442"/>
            </w:pPr>
            <w:r w:rsidRPr="56316209" w:rsidR="56316209">
              <w:rPr>
                <w:rFonts w:ascii="Arial" w:hAnsi="Arial" w:eastAsia="Arial" w:cs="Arial"/>
                <w:sz w:val="22"/>
                <w:szCs w:val="22"/>
              </w:rPr>
              <w:t xml:space="preserve"> </w:t>
            </w:r>
          </w:p>
        </w:tc>
      </w:tr>
      <w:tr w:rsidR="56316209" w:rsidTr="56316209" w14:paraId="539C20AF">
        <w:trPr>
          <w:trHeight w:val="300"/>
        </w:trPr>
        <w:tc>
          <w:tcPr>
            <w:tcW w:w="766" w:type="dxa"/>
            <w:tcBorders>
              <w:top w:val="single" w:sz="8"/>
              <w:left w:val="single" w:sz="8"/>
              <w:bottom w:val="single" w:sz="8"/>
              <w:right w:val="single" w:sz="8"/>
            </w:tcBorders>
            <w:tcMar>
              <w:left w:w="108" w:type="dxa"/>
              <w:right w:w="108" w:type="dxa"/>
            </w:tcMar>
            <w:vAlign w:val="top"/>
          </w:tcPr>
          <w:p w:rsidR="56316209" w:rsidP="56316209" w:rsidRDefault="56316209" w14:paraId="5844A3A8" w14:textId="5AD03530">
            <w:pPr>
              <w:bidi w:val="0"/>
              <w:spacing w:before="0" w:beforeAutospacing="off" w:after="0" w:afterAutospacing="off"/>
            </w:pPr>
            <w:r w:rsidRPr="56316209" w:rsidR="56316209">
              <w:rPr>
                <w:rFonts w:ascii="Arial" w:hAnsi="Arial" w:eastAsia="Arial" w:cs="Arial"/>
                <w:sz w:val="22"/>
                <w:szCs w:val="22"/>
              </w:rPr>
              <w:t>Mandatory</w:t>
            </w:r>
          </w:p>
        </w:tc>
        <w:tc>
          <w:tcPr>
            <w:tcW w:w="1559" w:type="dxa"/>
            <w:tcBorders>
              <w:top w:val="single" w:sz="8"/>
              <w:left w:val="single" w:sz="8"/>
              <w:bottom w:val="single" w:sz="8"/>
              <w:right w:val="single" w:sz="8"/>
            </w:tcBorders>
            <w:tcMar>
              <w:left w:w="108" w:type="dxa"/>
              <w:right w:w="108" w:type="dxa"/>
            </w:tcMar>
            <w:vAlign w:val="top"/>
          </w:tcPr>
          <w:p w:rsidR="56316209" w:rsidP="56316209" w:rsidRDefault="56316209" w14:paraId="6A0FA83E" w14:textId="10D50525">
            <w:pPr>
              <w:bidi w:val="0"/>
              <w:spacing w:before="0" w:beforeAutospacing="off" w:after="0" w:afterAutospacing="off"/>
            </w:pPr>
            <w:r w:rsidRPr="56316209" w:rsidR="56316209">
              <w:rPr>
                <w:rFonts w:ascii="Arial" w:hAnsi="Arial" w:eastAsia="Arial" w:cs="Arial"/>
                <w:b w:val="1"/>
                <w:bCs w:val="1"/>
                <w:sz w:val="22"/>
                <w:szCs w:val="22"/>
              </w:rPr>
              <w:t>M5 Change and New Ways of Working:</w:t>
            </w:r>
            <w:r w:rsidRPr="56316209" w:rsidR="56316209">
              <w:rPr>
                <w:rFonts w:ascii="Arial" w:hAnsi="Arial" w:eastAsia="Arial" w:cs="Arial"/>
                <w:sz w:val="22"/>
                <w:szCs w:val="22"/>
              </w:rPr>
              <w:t xml:space="preserve"> All Employees must: Embrace change through actively and flexibly participating in and adapting to new ways of working with our citizens, as agreed through formal consultation with the Trades Unions, and HR Policies and procedures.  </w:t>
            </w:r>
          </w:p>
        </w:tc>
        <w:tc>
          <w:tcPr>
            <w:tcW w:w="3017" w:type="dxa"/>
            <w:tcBorders>
              <w:top w:val="single" w:sz="8"/>
              <w:left w:val="single" w:sz="8"/>
              <w:bottom w:val="single" w:sz="8"/>
              <w:right w:val="single" w:sz="8"/>
            </w:tcBorders>
            <w:tcMar>
              <w:left w:w="108" w:type="dxa"/>
              <w:right w:w="108" w:type="dxa"/>
            </w:tcMar>
            <w:vAlign w:val="top"/>
          </w:tcPr>
          <w:p w:rsidR="56316209" w:rsidP="56316209" w:rsidRDefault="56316209" w14:paraId="1C31841F" w14:textId="2189873C">
            <w:pPr>
              <w:bidi w:val="0"/>
              <w:spacing w:before="0" w:beforeAutospacing="off" w:after="0" w:afterAutospacing="off"/>
            </w:pPr>
            <w:r w:rsidRPr="56316209" w:rsidR="56316209">
              <w:rPr>
                <w:rFonts w:ascii="Arial" w:hAnsi="Arial" w:eastAsia="Arial" w:cs="Arial"/>
                <w:sz w:val="22"/>
                <w:szCs w:val="22"/>
              </w:rPr>
              <w:t xml:space="preserve">I am flexible in my approach and support changes that improve services for CH’s. I adapt to new polices and systems.  I will attended training as and when required and make sure my online training is in date.  </w:t>
            </w:r>
          </w:p>
        </w:tc>
        <w:tc>
          <w:tcPr>
            <w:tcW w:w="1668" w:type="dxa"/>
            <w:tcBorders>
              <w:top w:val="single" w:sz="8"/>
              <w:left w:val="single" w:sz="8"/>
              <w:bottom w:val="single" w:sz="8"/>
              <w:right w:val="single" w:sz="8"/>
            </w:tcBorders>
            <w:tcMar>
              <w:left w:w="108" w:type="dxa"/>
              <w:right w:w="108" w:type="dxa"/>
            </w:tcMar>
            <w:vAlign w:val="top"/>
          </w:tcPr>
          <w:p w:rsidR="56316209" w:rsidP="56316209" w:rsidRDefault="56316209" w14:paraId="3014526A" w14:textId="68C909D3">
            <w:pPr>
              <w:bidi w:val="0"/>
              <w:spacing w:before="0" w:beforeAutospacing="off" w:after="0" w:afterAutospacing="off"/>
            </w:pPr>
            <w:r w:rsidRPr="56316209" w:rsidR="56316209">
              <w:rPr>
                <w:rFonts w:ascii="Arial" w:hAnsi="Arial" w:eastAsia="Arial" w:cs="Arial"/>
                <w:sz w:val="22"/>
                <w:szCs w:val="22"/>
                <w:u w:val="single"/>
              </w:rPr>
              <w:t xml:space="preserve">Meets expected standards good </w:t>
            </w:r>
            <w:r w:rsidRPr="56316209" w:rsidR="56316209">
              <w:rPr>
                <w:rFonts w:ascii="Arial" w:hAnsi="Arial" w:eastAsia="Arial" w:cs="Arial"/>
                <w:sz w:val="22"/>
                <w:szCs w:val="22"/>
              </w:rPr>
              <w:t xml:space="preserve">Performance </w:t>
            </w:r>
          </w:p>
          <w:p w:rsidR="56316209" w:rsidP="56316209" w:rsidRDefault="56316209" w14:paraId="6540EB0F" w14:textId="1A21FE26">
            <w:pPr>
              <w:bidi w:val="0"/>
              <w:spacing w:before="0" w:beforeAutospacing="off" w:after="0" w:afterAutospacing="off"/>
            </w:pPr>
            <w:r w:rsidRPr="56316209" w:rsidR="56316209">
              <w:rPr>
                <w:rFonts w:ascii="Arial" w:hAnsi="Arial" w:eastAsia="Arial" w:cs="Arial"/>
                <w:sz w:val="22"/>
                <w:szCs w:val="22"/>
              </w:rPr>
              <w:t xml:space="preserve"> </w:t>
            </w:r>
          </w:p>
          <w:p w:rsidR="56316209" w:rsidP="56316209" w:rsidRDefault="56316209" w14:paraId="6D3A8D19" w14:textId="4430D215">
            <w:pPr>
              <w:bidi w:val="0"/>
              <w:spacing w:before="0" w:beforeAutospacing="off" w:after="0" w:afterAutospacing="off"/>
            </w:pPr>
            <w:r w:rsidRPr="56316209" w:rsidR="56316209">
              <w:rPr>
                <w:rFonts w:ascii="Arial" w:hAnsi="Arial" w:eastAsia="Arial" w:cs="Arial"/>
                <w:sz w:val="22"/>
                <w:szCs w:val="22"/>
              </w:rPr>
              <w:t xml:space="preserve">We have experienced a lot of change with technology – moving over to a new orchard system on the cloud and our civica payment system upgrades </w:t>
            </w:r>
          </w:p>
          <w:p w:rsidR="56316209" w:rsidP="56316209" w:rsidRDefault="56316209" w14:paraId="5723C330" w14:textId="7BDB8FAB">
            <w:pPr>
              <w:bidi w:val="0"/>
              <w:spacing w:before="0" w:beforeAutospacing="off" w:after="0" w:afterAutospacing="off"/>
            </w:pPr>
            <w:r w:rsidRPr="56316209" w:rsidR="56316209">
              <w:rPr>
                <w:rFonts w:ascii="Arial" w:hAnsi="Arial" w:eastAsia="Arial" w:cs="Arial"/>
                <w:strike w:val="0"/>
                <w:dstrike w:val="0"/>
                <w:sz w:val="22"/>
                <w:szCs w:val="22"/>
                <w:u w:val="none"/>
              </w:rPr>
              <w:t xml:space="preserve"> </w:t>
            </w:r>
          </w:p>
          <w:p w:rsidR="56316209" w:rsidP="56316209" w:rsidRDefault="56316209" w14:paraId="507BFD0D" w14:textId="5EDD55AD">
            <w:pPr>
              <w:bidi w:val="0"/>
              <w:spacing w:before="0" w:beforeAutospacing="off" w:after="0" w:afterAutospacing="off"/>
            </w:pPr>
            <w:r w:rsidRPr="56316209" w:rsidR="56316209">
              <w:rPr>
                <w:rFonts w:ascii="Arial" w:hAnsi="Arial" w:eastAsia="Arial" w:cs="Arial"/>
                <w:sz w:val="22"/>
                <w:szCs w:val="22"/>
              </w:rPr>
              <w:t xml:space="preserve">We have all had to be patient  when some technical problems have limited our access to the systems </w:t>
            </w:r>
          </w:p>
          <w:p w:rsidR="56316209" w:rsidP="56316209" w:rsidRDefault="56316209" w14:paraId="6FEDAAEA" w14:textId="02726565">
            <w:pPr>
              <w:bidi w:val="0"/>
              <w:spacing w:before="0" w:beforeAutospacing="off" w:after="0" w:afterAutospacing="off"/>
            </w:pPr>
            <w:r w:rsidRPr="56316209" w:rsidR="56316209">
              <w:rPr>
                <w:rFonts w:ascii="Arial" w:hAnsi="Arial" w:eastAsia="Arial" w:cs="Arial"/>
                <w:sz w:val="22"/>
                <w:szCs w:val="22"/>
              </w:rPr>
              <w:t xml:space="preserve"> </w:t>
            </w:r>
          </w:p>
          <w:p w:rsidR="56316209" w:rsidP="56316209" w:rsidRDefault="56316209" w14:paraId="32BFC821" w14:textId="14C84552">
            <w:pPr>
              <w:bidi w:val="0"/>
              <w:spacing w:before="0" w:beforeAutospacing="off" w:after="0" w:afterAutospacing="off"/>
            </w:pPr>
            <w:r w:rsidRPr="56316209" w:rsidR="56316209">
              <w:rPr>
                <w:rFonts w:ascii="Arial" w:hAnsi="Arial" w:eastAsia="Arial" w:cs="Arial"/>
                <w:sz w:val="22"/>
                <w:szCs w:val="22"/>
              </w:rPr>
              <w:t xml:space="preserve">Hayley has coped well with these changes- Hayley has moved patches a couple of time with out complaint – Hayley has adapted her ways of working to ensure the best outcomes for the CH and her colleagues </w:t>
            </w:r>
          </w:p>
        </w:tc>
        <w:tc>
          <w:tcPr>
            <w:tcW w:w="2005" w:type="dxa"/>
            <w:tcBorders>
              <w:top w:val="single" w:sz="8"/>
              <w:left w:val="single" w:sz="8"/>
              <w:bottom w:val="single" w:sz="8"/>
              <w:right w:val="single" w:sz="8"/>
            </w:tcBorders>
            <w:tcMar>
              <w:left w:w="108" w:type="dxa"/>
              <w:right w:w="108" w:type="dxa"/>
            </w:tcMar>
            <w:vAlign w:val="top"/>
          </w:tcPr>
          <w:p w:rsidR="56316209" w:rsidP="56316209" w:rsidRDefault="56316209" w14:paraId="41BCD2FE" w14:textId="4F618E00">
            <w:pPr>
              <w:bidi w:val="0"/>
              <w:spacing w:before="0" w:beforeAutospacing="off" w:after="0" w:afterAutospacing="off"/>
            </w:pPr>
            <w:r w:rsidRPr="56316209" w:rsidR="56316209">
              <w:rPr>
                <w:rFonts w:ascii="Arial" w:hAnsi="Arial" w:eastAsia="Arial" w:cs="Arial"/>
                <w:sz w:val="22"/>
                <w:szCs w:val="22"/>
              </w:rPr>
              <w:t xml:space="preserve"> </w:t>
            </w:r>
          </w:p>
        </w:tc>
      </w:tr>
      <w:tr w:rsidR="56316209" w:rsidTr="56316209" w14:paraId="333783F4">
        <w:trPr>
          <w:trHeight w:val="300"/>
        </w:trPr>
        <w:tc>
          <w:tcPr>
            <w:tcW w:w="766" w:type="dxa"/>
            <w:tcBorders>
              <w:top w:val="single" w:sz="8"/>
              <w:left w:val="single" w:sz="8"/>
              <w:bottom w:val="single" w:sz="8"/>
              <w:right w:val="single" w:sz="8"/>
            </w:tcBorders>
            <w:tcMar>
              <w:left w:w="108" w:type="dxa"/>
              <w:right w:w="108" w:type="dxa"/>
            </w:tcMar>
            <w:vAlign w:val="top"/>
          </w:tcPr>
          <w:p w:rsidR="56316209" w:rsidP="56316209" w:rsidRDefault="56316209" w14:paraId="5FE0D4C8" w14:textId="53597E4C">
            <w:pPr>
              <w:bidi w:val="0"/>
              <w:spacing w:before="0" w:beforeAutospacing="off" w:after="0" w:afterAutospacing="off"/>
            </w:pPr>
            <w:r w:rsidRPr="56316209" w:rsidR="56316209">
              <w:rPr>
                <w:rFonts w:ascii="Arial" w:hAnsi="Arial" w:eastAsia="Arial" w:cs="Arial"/>
                <w:sz w:val="22"/>
                <w:szCs w:val="22"/>
              </w:rPr>
              <w:t>Corporate Values</w:t>
            </w:r>
          </w:p>
        </w:tc>
        <w:tc>
          <w:tcPr>
            <w:tcW w:w="1559" w:type="dxa"/>
            <w:tcBorders>
              <w:top w:val="single" w:sz="8"/>
              <w:left w:val="single" w:sz="8"/>
              <w:bottom w:val="single" w:sz="8"/>
              <w:right w:val="single" w:sz="8"/>
            </w:tcBorders>
            <w:tcMar>
              <w:left w:w="108" w:type="dxa"/>
              <w:right w:w="108" w:type="dxa"/>
            </w:tcMar>
            <w:vAlign w:val="top"/>
          </w:tcPr>
          <w:p w:rsidR="56316209" w:rsidP="56316209" w:rsidRDefault="56316209" w14:paraId="5F06C892" w14:textId="2056834E">
            <w:pPr>
              <w:bidi w:val="0"/>
              <w:spacing w:before="0" w:beforeAutospacing="off" w:after="0" w:afterAutospacing="off"/>
            </w:pPr>
            <w:r w:rsidRPr="56316209" w:rsidR="56316209">
              <w:rPr>
                <w:rFonts w:ascii="Arial" w:hAnsi="Arial" w:eastAsia="Arial" w:cs="Arial"/>
                <w:b w:val="1"/>
                <w:bCs w:val="1"/>
                <w:sz w:val="22"/>
                <w:szCs w:val="22"/>
              </w:rPr>
              <w:t>V2 People Focus:</w:t>
            </w:r>
            <w:r w:rsidRPr="56316209" w:rsidR="56316209">
              <w:rPr>
                <w:rFonts w:ascii="Arial" w:hAnsi="Arial" w:eastAsia="Arial" w:cs="Arial"/>
                <w:sz w:val="22"/>
                <w:szCs w:val="22"/>
              </w:rPr>
              <w:t xml:space="preserve"> We need to focus on community needs and outcomes and on improving the lives of the people who live and work in Swansea.  We will also respect, value and support our employees and demonstrate the highest standards of integrity.</w:t>
            </w:r>
          </w:p>
          <w:p w:rsidR="56316209" w:rsidP="56316209" w:rsidRDefault="56316209" w14:paraId="7DB1AD7C" w14:textId="1B84D3C1">
            <w:pPr>
              <w:bidi w:val="0"/>
              <w:spacing w:before="0" w:beforeAutospacing="off" w:after="0" w:afterAutospacing="off"/>
            </w:pPr>
            <w:r w:rsidRPr="56316209" w:rsidR="56316209">
              <w:rPr>
                <w:rFonts w:ascii="Arial" w:hAnsi="Arial" w:eastAsia="Arial" w:cs="Arial"/>
                <w:b w:val="1"/>
                <w:bCs w:val="1"/>
                <w:sz w:val="22"/>
                <w:szCs w:val="22"/>
              </w:rPr>
              <w:t xml:space="preserve"> </w:t>
            </w:r>
          </w:p>
          <w:p w:rsidR="56316209" w:rsidP="56316209" w:rsidRDefault="56316209" w14:paraId="493B7BC4" w14:textId="387001BB">
            <w:pPr>
              <w:bidi w:val="0"/>
              <w:spacing w:before="0" w:beforeAutospacing="off" w:after="0" w:afterAutospacing="off"/>
            </w:pPr>
            <w:r w:rsidRPr="56316209" w:rsidR="56316209">
              <w:rPr>
                <w:rFonts w:ascii="Arial" w:hAnsi="Arial" w:eastAsia="Arial" w:cs="Arial"/>
                <w:sz w:val="22"/>
                <w:szCs w:val="22"/>
              </w:rPr>
              <w:t xml:space="preserve"> </w:t>
            </w:r>
          </w:p>
        </w:tc>
        <w:tc>
          <w:tcPr>
            <w:tcW w:w="3017" w:type="dxa"/>
            <w:tcBorders>
              <w:top w:val="single" w:sz="8"/>
              <w:left w:val="single" w:sz="8"/>
              <w:bottom w:val="single" w:sz="8"/>
              <w:right w:val="single" w:sz="8"/>
            </w:tcBorders>
            <w:tcMar>
              <w:left w:w="108" w:type="dxa"/>
              <w:right w:w="108" w:type="dxa"/>
            </w:tcMar>
            <w:vAlign w:val="top"/>
          </w:tcPr>
          <w:p w:rsidR="56316209" w:rsidP="56316209" w:rsidRDefault="56316209" w14:paraId="1ECFA2A3" w14:textId="0A86F82C">
            <w:pPr>
              <w:bidi w:val="0"/>
              <w:spacing w:before="0" w:beforeAutospacing="off" w:after="0" w:afterAutospacing="off"/>
            </w:pPr>
            <w:r w:rsidRPr="56316209" w:rsidR="56316209">
              <w:rPr>
                <w:rFonts w:ascii="Arial" w:hAnsi="Arial" w:eastAsia="Arial" w:cs="Arial"/>
                <w:sz w:val="22"/>
                <w:szCs w:val="22"/>
              </w:rPr>
              <w:t>I deliver an excellent service to residents, by working with honesty and integrity. I treat CH, colleagues and partners with fairness and respect. I collaborate effectively to achieve positive community outcomes while following council policies. Signposting CH, agreeing to realistic repayment arrangements is important to help CH sustain their tenancies and improve their lives.  I recently got a mobile phone for a CH this has now enabled him to access his uc journal but also contact family members.</w:t>
            </w:r>
          </w:p>
        </w:tc>
        <w:tc>
          <w:tcPr>
            <w:tcW w:w="1668" w:type="dxa"/>
            <w:tcBorders>
              <w:top w:val="single" w:sz="8"/>
              <w:left w:val="single" w:sz="8"/>
              <w:bottom w:val="single" w:sz="8"/>
              <w:right w:val="single" w:sz="8"/>
            </w:tcBorders>
            <w:tcMar>
              <w:left w:w="108" w:type="dxa"/>
              <w:right w:w="108" w:type="dxa"/>
            </w:tcMar>
            <w:vAlign w:val="top"/>
          </w:tcPr>
          <w:p w:rsidR="56316209" w:rsidP="56316209" w:rsidRDefault="56316209" w14:paraId="04AE3E8E" w14:textId="1CE6FD1E">
            <w:pPr>
              <w:bidi w:val="0"/>
              <w:spacing w:before="0" w:beforeAutospacing="off" w:after="0" w:afterAutospacing="off"/>
            </w:pPr>
            <w:r w:rsidRPr="56316209" w:rsidR="56316209">
              <w:rPr>
                <w:rFonts w:ascii="Arial" w:hAnsi="Arial" w:eastAsia="Arial" w:cs="Arial"/>
                <w:sz w:val="22"/>
                <w:szCs w:val="22"/>
              </w:rPr>
              <w:t>Meets Expected Standards – Good profomance</w:t>
            </w:r>
          </w:p>
          <w:p w:rsidR="56316209" w:rsidP="56316209" w:rsidRDefault="56316209" w14:paraId="0ECE6476" w14:textId="6984CD24">
            <w:pPr>
              <w:bidi w:val="0"/>
              <w:spacing w:before="0" w:beforeAutospacing="off" w:after="0" w:afterAutospacing="off"/>
            </w:pPr>
            <w:r w:rsidRPr="56316209" w:rsidR="56316209">
              <w:rPr>
                <w:rFonts w:ascii="Arial" w:hAnsi="Arial" w:eastAsia="Arial" w:cs="Arial"/>
                <w:sz w:val="22"/>
                <w:szCs w:val="22"/>
              </w:rPr>
              <w:t xml:space="preserve">Hayleys example shows she is invested in improving the outcome of our contract holder </w:t>
            </w:r>
          </w:p>
          <w:p w:rsidR="56316209" w:rsidP="56316209" w:rsidRDefault="56316209" w14:paraId="25EAF4D7" w14:textId="7F7B35FF">
            <w:pPr>
              <w:bidi w:val="0"/>
              <w:spacing w:before="0" w:beforeAutospacing="off" w:after="0" w:afterAutospacing="off"/>
            </w:pPr>
            <w:r w:rsidRPr="56316209" w:rsidR="56316209">
              <w:rPr>
                <w:rFonts w:ascii="Arial" w:hAnsi="Arial" w:eastAsia="Arial" w:cs="Arial"/>
                <w:sz w:val="22"/>
                <w:szCs w:val="22"/>
              </w:rPr>
              <w:t xml:space="preserve">In our role we are not just giving one off support but following up where required and providing going assistance </w:t>
            </w:r>
          </w:p>
        </w:tc>
        <w:tc>
          <w:tcPr>
            <w:tcW w:w="2005" w:type="dxa"/>
            <w:tcBorders>
              <w:top w:val="single" w:sz="8"/>
              <w:left w:val="single" w:sz="8"/>
              <w:bottom w:val="single" w:sz="8"/>
              <w:right w:val="single" w:sz="8"/>
            </w:tcBorders>
            <w:tcMar>
              <w:left w:w="108" w:type="dxa"/>
              <w:right w:w="108" w:type="dxa"/>
            </w:tcMar>
            <w:vAlign w:val="top"/>
          </w:tcPr>
          <w:p w:rsidR="56316209" w:rsidP="56316209" w:rsidRDefault="56316209" w14:paraId="36DAC97A" w14:textId="36A449EE">
            <w:pPr>
              <w:bidi w:val="0"/>
              <w:spacing w:before="0" w:beforeAutospacing="off" w:after="0" w:afterAutospacing="off"/>
            </w:pPr>
            <w:r w:rsidRPr="56316209" w:rsidR="56316209">
              <w:rPr>
                <w:rFonts w:ascii="Arial" w:hAnsi="Arial" w:eastAsia="Arial" w:cs="Arial"/>
                <w:sz w:val="22"/>
                <w:szCs w:val="22"/>
              </w:rPr>
              <w:t xml:space="preserve">Keep identifying possible accounts for HPF DHP and other Grants </w:t>
            </w:r>
          </w:p>
          <w:p w:rsidR="56316209" w:rsidP="56316209" w:rsidRDefault="56316209" w14:paraId="6F2BD7D1" w14:textId="30747EC3">
            <w:pPr>
              <w:bidi w:val="0"/>
              <w:spacing w:before="0" w:beforeAutospacing="off" w:after="0" w:afterAutospacing="off"/>
            </w:pPr>
            <w:r w:rsidRPr="56316209" w:rsidR="56316209">
              <w:rPr>
                <w:rFonts w:ascii="Arial" w:hAnsi="Arial" w:eastAsia="Arial" w:cs="Arial"/>
                <w:sz w:val="22"/>
                <w:szCs w:val="22"/>
              </w:rPr>
              <w:t xml:space="preserve"> </w:t>
            </w:r>
          </w:p>
          <w:p w:rsidR="56316209" w:rsidP="56316209" w:rsidRDefault="56316209" w14:paraId="1B614FC0" w14:textId="61405666">
            <w:pPr>
              <w:bidi w:val="0"/>
              <w:spacing w:before="0" w:beforeAutospacing="off" w:after="0" w:afterAutospacing="off"/>
            </w:pPr>
            <w:r w:rsidRPr="56316209" w:rsidR="56316209">
              <w:rPr>
                <w:rFonts w:ascii="Arial" w:hAnsi="Arial" w:eastAsia="Arial" w:cs="Arial"/>
                <w:sz w:val="22"/>
                <w:szCs w:val="22"/>
              </w:rPr>
              <w:t xml:space="preserve"> </w:t>
            </w:r>
          </w:p>
        </w:tc>
      </w:tr>
    </w:tbl>
    <w:p w:rsidR="6D68DBA1" w:rsidP="56316209" w:rsidRDefault="6D68DBA1" w14:paraId="333011DF" w14:textId="695AF796">
      <w:pPr>
        <w:bidi w:val="0"/>
        <w:spacing w:before="0" w:beforeAutospacing="off" w:after="0" w:afterAutospacing="off"/>
        <w:ind w:left="-540" w:right="0"/>
      </w:pPr>
      <w:r w:rsidRPr="56316209" w:rsidR="5E9A42F3">
        <w:rPr>
          <w:rFonts w:ascii="Arial" w:hAnsi="Arial" w:eastAsia="Arial" w:cs="Arial"/>
          <w:noProof w:val="0"/>
          <w:sz w:val="22"/>
          <w:szCs w:val="22"/>
          <w:lang w:val="en-GB"/>
        </w:rPr>
        <w:t xml:space="preserve"> </w:t>
      </w:r>
    </w:p>
    <w:p w:rsidR="6D68DBA1" w:rsidP="56316209" w:rsidRDefault="6D68DBA1" w14:paraId="4C9CF8F9" w14:textId="2E38E8BC">
      <w:pPr>
        <w:bidi w:val="0"/>
      </w:pPr>
    </w:p>
    <w:p w:rsidR="6D68DBA1" w:rsidP="56316209" w:rsidRDefault="6D68DBA1" w14:paraId="1AF495CD" w14:textId="56A8A9AA">
      <w:pPr>
        <w:bidi w:val="0"/>
        <w:spacing w:before="0" w:beforeAutospacing="off" w:after="0" w:afterAutospacing="off"/>
        <w:ind w:left="-540" w:right="0"/>
      </w:pPr>
      <w:r w:rsidRPr="56316209" w:rsidR="5E9A42F3">
        <w:rPr>
          <w:rFonts w:ascii="Arial" w:hAnsi="Arial" w:eastAsia="Arial" w:cs="Arial"/>
          <w:b w:val="1"/>
          <w:bCs w:val="1"/>
          <w:noProof w:val="0"/>
          <w:sz w:val="22"/>
          <w:szCs w:val="22"/>
          <w:lang w:val="en-GB"/>
        </w:rPr>
        <w:t>Section B: LOOKING BACK - Last Year’s Appraisal/Review Objectives 2025/26</w:t>
      </w:r>
    </w:p>
    <w:p w:rsidR="6D68DBA1" w:rsidP="56316209" w:rsidRDefault="6D68DBA1" w14:paraId="3E7363F2" w14:textId="526FC382">
      <w:pPr>
        <w:bidi w:val="0"/>
        <w:spacing w:before="0" w:beforeAutospacing="off" w:after="0" w:afterAutospacing="off"/>
        <w:ind w:left="-540" w:right="0"/>
      </w:pPr>
      <w:r w:rsidRPr="56316209" w:rsidR="5E9A42F3">
        <w:rPr>
          <w:rFonts w:ascii="Arial" w:hAnsi="Arial" w:eastAsia="Arial" w:cs="Arial"/>
          <w:b w:val="1"/>
          <w:bCs w:val="1"/>
          <w:noProof w:val="0"/>
          <w:sz w:val="22"/>
          <w:szCs w:val="22"/>
          <w:lang w:val="en-GB"/>
        </w:rPr>
        <w:t xml:space="preserve"> </w:t>
      </w:r>
    </w:p>
    <w:p w:rsidR="6D68DBA1" w:rsidP="56316209" w:rsidRDefault="6D68DBA1" w14:paraId="43C3DA41" w14:textId="4F9C303E">
      <w:pPr>
        <w:bidi w:val="0"/>
        <w:spacing w:before="0" w:beforeAutospacing="off" w:after="0" w:afterAutospacing="off"/>
        <w:ind w:left="-540" w:right="0"/>
      </w:pPr>
      <w:r w:rsidRPr="56316209" w:rsidR="5E9A42F3">
        <w:rPr>
          <w:rFonts w:ascii="Arial" w:hAnsi="Arial" w:eastAsia="Arial" w:cs="Arial"/>
          <w:b w:val="1"/>
          <w:bCs w:val="1"/>
          <w:noProof w:val="0"/>
          <w:sz w:val="22"/>
          <w:szCs w:val="22"/>
          <w:lang w:val="en-GB"/>
        </w:rPr>
        <w:t xml:space="preserve">1) Employee’s objectives for the last 6 / 12 months  </w:t>
      </w:r>
    </w:p>
    <w:p w:rsidR="6D68DBA1" w:rsidP="56316209" w:rsidRDefault="6D68DBA1" w14:paraId="1C648079" w14:textId="4A4FA907">
      <w:pPr>
        <w:bidi w:val="0"/>
        <w:spacing w:before="0" w:beforeAutospacing="off" w:after="0" w:afterAutospacing="off"/>
        <w:ind w:left="540" w:hanging="540"/>
      </w:pPr>
      <w:r w:rsidRPr="56316209" w:rsidR="5E9A42F3">
        <w:rPr>
          <w:rFonts w:ascii="Arial" w:hAnsi="Arial" w:eastAsia="Arial" w:cs="Arial"/>
          <w:i w:val="1"/>
          <w:iCs w:val="1"/>
          <w:noProof w:val="0"/>
          <w:sz w:val="22"/>
          <w:szCs w:val="22"/>
          <w:lang w:val="en-GB"/>
        </w:rPr>
        <w:t>To be completed by the Manager and Employee in advance of the meeting [taken from last year]:</w:t>
      </w:r>
    </w:p>
    <w:p w:rsidR="6D68DBA1" w:rsidP="56316209" w:rsidRDefault="6D68DBA1" w14:paraId="00784A2D" w14:textId="4117F829">
      <w:pPr>
        <w:bidi w:val="0"/>
        <w:spacing w:before="0" w:beforeAutospacing="off" w:after="0" w:afterAutospacing="off"/>
      </w:pPr>
      <w:r w:rsidRPr="56316209" w:rsidR="5E9A42F3">
        <w:rPr>
          <w:rFonts w:ascii="Arial" w:hAnsi="Arial" w:eastAsia="Arial" w:cs="Arial"/>
          <w:noProof w:val="0"/>
          <w:sz w:val="22"/>
          <w:szCs w:val="22"/>
          <w:lang w:val="en-GB"/>
        </w:rPr>
        <w:t xml:space="preserve"> </w:t>
      </w:r>
    </w:p>
    <w:tbl>
      <w:tblPr>
        <w:tblStyle w:val="TableNormal"/>
        <w:bidiVisual w:val="0"/>
        <w:tblW w:w="0" w:type="auto"/>
        <w:tblLook w:val="01E0" w:firstRow="1" w:lastRow="1" w:firstColumn="1" w:lastColumn="1" w:noHBand="0" w:noVBand="0"/>
      </w:tblPr>
      <w:tblGrid>
        <w:gridCol w:w="2867"/>
        <w:gridCol w:w="1399"/>
        <w:gridCol w:w="4749"/>
      </w:tblGrid>
      <w:tr w:rsidR="56316209" w:rsidTr="56316209" w14:paraId="18FDD7A9">
        <w:trPr>
          <w:trHeight w:val="570"/>
        </w:trPr>
        <w:tc>
          <w:tcPr>
            <w:tcW w:w="2867" w:type="dxa"/>
            <w:tcBorders>
              <w:top w:val="single" w:sz="8"/>
              <w:left w:val="single" w:sz="8"/>
              <w:bottom w:val="single" w:sz="8"/>
              <w:right w:val="single" w:sz="8"/>
            </w:tcBorders>
            <w:tcMar>
              <w:left w:w="108" w:type="dxa"/>
              <w:right w:w="108" w:type="dxa"/>
            </w:tcMar>
            <w:vAlign w:val="top"/>
          </w:tcPr>
          <w:p w:rsidR="56316209" w:rsidP="56316209" w:rsidRDefault="56316209" w14:paraId="26E900C7" w14:textId="23500043">
            <w:pPr>
              <w:bidi w:val="0"/>
              <w:spacing w:before="0" w:beforeAutospacing="off" w:after="0" w:afterAutospacing="off"/>
              <w:jc w:val="center"/>
            </w:pPr>
            <w:r w:rsidRPr="56316209" w:rsidR="56316209">
              <w:rPr>
                <w:rFonts w:ascii="Arial" w:hAnsi="Arial" w:eastAsia="Arial" w:cs="Arial"/>
                <w:b w:val="1"/>
                <w:bCs w:val="1"/>
                <w:sz w:val="22"/>
                <w:szCs w:val="22"/>
              </w:rPr>
              <w:t>Objective</w:t>
            </w:r>
          </w:p>
          <w:p w:rsidR="56316209" w:rsidP="56316209" w:rsidRDefault="56316209" w14:paraId="2D07397C" w14:textId="58FD464F">
            <w:pPr>
              <w:bidi w:val="0"/>
              <w:spacing w:before="0" w:beforeAutospacing="off" w:after="0" w:afterAutospacing="off"/>
              <w:jc w:val="center"/>
            </w:pPr>
            <w:r w:rsidRPr="56316209" w:rsidR="56316209">
              <w:rPr>
                <w:rFonts w:ascii="Arial" w:hAnsi="Arial" w:eastAsia="Arial" w:cs="Arial"/>
                <w:b w:val="1"/>
                <w:bCs w:val="1"/>
                <w:sz w:val="22"/>
                <w:szCs w:val="22"/>
              </w:rPr>
              <w:t>[SMART/ER]</w:t>
            </w:r>
          </w:p>
        </w:tc>
        <w:tc>
          <w:tcPr>
            <w:tcW w:w="1399" w:type="dxa"/>
            <w:tcBorders>
              <w:top w:val="single" w:sz="8"/>
              <w:left w:val="single" w:sz="8"/>
              <w:bottom w:val="single" w:sz="8"/>
              <w:right w:val="single" w:sz="8"/>
            </w:tcBorders>
            <w:tcMar>
              <w:left w:w="108" w:type="dxa"/>
              <w:right w:w="108" w:type="dxa"/>
            </w:tcMar>
            <w:vAlign w:val="top"/>
          </w:tcPr>
          <w:p w:rsidR="56316209" w:rsidP="56316209" w:rsidRDefault="56316209" w14:paraId="3FC74207" w14:textId="236EC2A1">
            <w:pPr>
              <w:bidi w:val="0"/>
              <w:spacing w:before="0" w:beforeAutospacing="off" w:after="0" w:afterAutospacing="off"/>
              <w:jc w:val="center"/>
            </w:pPr>
            <w:r w:rsidRPr="56316209" w:rsidR="56316209">
              <w:rPr>
                <w:rFonts w:ascii="Arial" w:hAnsi="Arial" w:eastAsia="Arial" w:cs="Arial"/>
                <w:b w:val="1"/>
                <w:bCs w:val="1"/>
                <w:sz w:val="22"/>
                <w:szCs w:val="22"/>
              </w:rPr>
              <w:t>Timescale</w:t>
            </w:r>
          </w:p>
          <w:p w:rsidR="56316209" w:rsidP="56316209" w:rsidRDefault="56316209" w14:paraId="11215DA2" w14:textId="025CB2E9">
            <w:pPr>
              <w:bidi w:val="0"/>
              <w:spacing w:before="0" w:beforeAutospacing="off" w:after="0" w:afterAutospacing="off"/>
              <w:jc w:val="center"/>
            </w:pPr>
            <w:r w:rsidRPr="56316209" w:rsidR="56316209">
              <w:rPr>
                <w:rFonts w:ascii="Arial" w:hAnsi="Arial" w:eastAsia="Arial" w:cs="Arial"/>
                <w:b w:val="1"/>
                <w:bCs w:val="1"/>
                <w:sz w:val="22"/>
                <w:szCs w:val="22"/>
              </w:rPr>
              <w:t>(Insert date: Month/Year)</w:t>
            </w:r>
          </w:p>
        </w:tc>
        <w:tc>
          <w:tcPr>
            <w:tcW w:w="4749" w:type="dxa"/>
            <w:tcBorders>
              <w:top w:val="single" w:sz="8"/>
              <w:left w:val="single" w:sz="8"/>
              <w:bottom w:val="single" w:sz="8"/>
              <w:right w:val="single" w:sz="8"/>
            </w:tcBorders>
            <w:tcMar>
              <w:left w:w="108" w:type="dxa"/>
              <w:right w:w="108" w:type="dxa"/>
            </w:tcMar>
            <w:vAlign w:val="top"/>
          </w:tcPr>
          <w:p w:rsidR="56316209" w:rsidP="56316209" w:rsidRDefault="56316209" w14:paraId="62EFEC2B" w14:textId="38C03F7B">
            <w:pPr>
              <w:bidi w:val="0"/>
              <w:spacing w:before="0" w:beforeAutospacing="off" w:after="0" w:afterAutospacing="off"/>
              <w:jc w:val="center"/>
            </w:pPr>
            <w:r w:rsidRPr="56316209" w:rsidR="56316209">
              <w:rPr>
                <w:rFonts w:ascii="Arial" w:hAnsi="Arial" w:eastAsia="Arial" w:cs="Arial"/>
                <w:b w:val="1"/>
                <w:bCs w:val="1"/>
                <w:sz w:val="22"/>
                <w:szCs w:val="22"/>
              </w:rPr>
              <w:t>Outcome</w:t>
            </w:r>
          </w:p>
          <w:p w:rsidR="56316209" w:rsidP="56316209" w:rsidRDefault="56316209" w14:paraId="2CE9CBCF" w14:textId="4DC0DA9B">
            <w:pPr>
              <w:bidi w:val="0"/>
              <w:spacing w:before="0" w:beforeAutospacing="off" w:after="0" w:afterAutospacing="off"/>
              <w:jc w:val="center"/>
            </w:pPr>
            <w:r w:rsidRPr="56316209" w:rsidR="56316209">
              <w:rPr>
                <w:rFonts w:ascii="Arial" w:hAnsi="Arial" w:eastAsia="Arial" w:cs="Arial"/>
                <w:b w:val="1"/>
                <w:bCs w:val="1"/>
                <w:sz w:val="22"/>
                <w:szCs w:val="22"/>
              </w:rPr>
              <w:t>[e.g. Achieved, Partially Met, and reasons]</w:t>
            </w:r>
          </w:p>
        </w:tc>
      </w:tr>
      <w:tr w:rsidR="56316209" w:rsidTr="56316209" w14:paraId="4555BC83">
        <w:trPr>
          <w:trHeight w:val="840"/>
        </w:trPr>
        <w:tc>
          <w:tcPr>
            <w:tcW w:w="2867" w:type="dxa"/>
            <w:tcBorders>
              <w:top w:val="single" w:sz="8"/>
              <w:left w:val="single" w:sz="8"/>
              <w:bottom w:val="single" w:sz="8"/>
              <w:right w:val="single" w:sz="8"/>
            </w:tcBorders>
            <w:tcMar>
              <w:left w:w="108" w:type="dxa"/>
              <w:right w:w="108" w:type="dxa"/>
            </w:tcMar>
            <w:vAlign w:val="top"/>
          </w:tcPr>
          <w:p w:rsidR="56316209" w:rsidP="56316209" w:rsidRDefault="56316209" w14:paraId="0F07E512" w14:textId="6452792E">
            <w:pPr>
              <w:bidi w:val="0"/>
              <w:spacing w:before="0" w:beforeAutospacing="off" w:after="0" w:afterAutospacing="off"/>
            </w:pPr>
            <w:r w:rsidRPr="56316209" w:rsidR="56316209">
              <w:rPr>
                <w:rFonts w:ascii="Arial" w:hAnsi="Arial" w:eastAsia="Arial" w:cs="Arial"/>
                <w:color w:val="000000" w:themeColor="text1" w:themeTint="FF" w:themeShade="FF"/>
                <w:sz w:val="24"/>
                <w:szCs w:val="24"/>
              </w:rPr>
              <w:t>01 -  Mass migration UC, continue to support tenants through the migration journey</w:t>
            </w:r>
          </w:p>
        </w:tc>
        <w:tc>
          <w:tcPr>
            <w:tcW w:w="1399" w:type="dxa"/>
            <w:tcBorders>
              <w:top w:val="single" w:sz="8"/>
              <w:left w:val="single" w:sz="8"/>
              <w:bottom w:val="single" w:sz="8"/>
              <w:right w:val="single" w:sz="8"/>
            </w:tcBorders>
            <w:tcMar>
              <w:left w:w="108" w:type="dxa"/>
              <w:right w:w="108" w:type="dxa"/>
            </w:tcMar>
            <w:vAlign w:val="top"/>
          </w:tcPr>
          <w:p w:rsidR="56316209" w:rsidP="56316209" w:rsidRDefault="56316209" w14:paraId="2D5342BA" w14:textId="4CE3DB29">
            <w:pPr>
              <w:bidi w:val="0"/>
              <w:spacing w:before="0" w:beforeAutospacing="off" w:after="0" w:afterAutospacing="off"/>
            </w:pPr>
            <w:r w:rsidRPr="56316209" w:rsidR="56316209">
              <w:rPr>
                <w:rFonts w:ascii="Arial" w:hAnsi="Arial" w:eastAsia="Arial" w:cs="Arial"/>
                <w:sz w:val="22"/>
                <w:szCs w:val="22"/>
              </w:rPr>
              <w:t>12 Months</w:t>
            </w:r>
          </w:p>
        </w:tc>
        <w:tc>
          <w:tcPr>
            <w:tcW w:w="4749" w:type="dxa"/>
            <w:tcBorders>
              <w:top w:val="single" w:sz="8"/>
              <w:left w:val="single" w:sz="8"/>
              <w:bottom w:val="single" w:sz="8"/>
              <w:right w:val="single" w:sz="8"/>
            </w:tcBorders>
            <w:tcMar>
              <w:left w:w="108" w:type="dxa"/>
              <w:right w:w="108" w:type="dxa"/>
            </w:tcMar>
            <w:vAlign w:val="top"/>
          </w:tcPr>
          <w:p w:rsidR="56316209" w:rsidP="56316209" w:rsidRDefault="56316209" w14:paraId="7565C480" w14:textId="2587F1D2">
            <w:pPr>
              <w:bidi w:val="0"/>
              <w:spacing w:before="0" w:beforeAutospacing="off" w:after="0" w:afterAutospacing="off"/>
            </w:pPr>
            <w:r w:rsidRPr="56316209" w:rsidR="56316209">
              <w:rPr>
                <w:rFonts w:ascii="Arial" w:hAnsi="Arial" w:eastAsia="Arial" w:cs="Arial"/>
                <w:sz w:val="22"/>
                <w:szCs w:val="22"/>
              </w:rPr>
              <w:t xml:space="preserve">To be able to identify gaps in claims caused by mass migration and have the confidence to challenge where appropriate </w:t>
            </w:r>
          </w:p>
        </w:tc>
      </w:tr>
      <w:tr w:rsidR="56316209" w:rsidTr="56316209" w14:paraId="01CAE467">
        <w:trPr>
          <w:trHeight w:val="840"/>
        </w:trPr>
        <w:tc>
          <w:tcPr>
            <w:tcW w:w="2867" w:type="dxa"/>
            <w:tcBorders>
              <w:top w:val="single" w:sz="8"/>
              <w:left w:val="single" w:sz="8"/>
              <w:bottom w:val="single" w:sz="8"/>
              <w:right w:val="single" w:sz="8"/>
            </w:tcBorders>
            <w:tcMar>
              <w:left w:w="108" w:type="dxa"/>
              <w:right w:w="108" w:type="dxa"/>
            </w:tcMar>
            <w:vAlign w:val="top"/>
          </w:tcPr>
          <w:p w:rsidR="56316209" w:rsidP="56316209" w:rsidRDefault="56316209" w14:paraId="388D15C9" w14:textId="3EF0526B">
            <w:pPr>
              <w:bidi w:val="0"/>
              <w:spacing w:before="0" w:beforeAutospacing="off" w:after="0" w:afterAutospacing="off"/>
            </w:pPr>
            <w:r w:rsidRPr="56316209" w:rsidR="56316209">
              <w:rPr>
                <w:rFonts w:ascii="Arial" w:hAnsi="Arial" w:eastAsia="Arial" w:cs="Arial"/>
                <w:color w:val="000000" w:themeColor="text1" w:themeTint="FF" w:themeShade="FF"/>
                <w:sz w:val="24"/>
                <w:szCs w:val="24"/>
              </w:rPr>
              <w:t>02 -  Promote the portal at signings and at every opportunity</w:t>
            </w:r>
          </w:p>
        </w:tc>
        <w:tc>
          <w:tcPr>
            <w:tcW w:w="1399" w:type="dxa"/>
            <w:tcBorders>
              <w:top w:val="single" w:sz="8"/>
              <w:left w:val="single" w:sz="8"/>
              <w:bottom w:val="single" w:sz="8"/>
              <w:right w:val="single" w:sz="8"/>
            </w:tcBorders>
            <w:tcMar>
              <w:left w:w="108" w:type="dxa"/>
              <w:right w:w="108" w:type="dxa"/>
            </w:tcMar>
            <w:vAlign w:val="top"/>
          </w:tcPr>
          <w:p w:rsidR="56316209" w:rsidP="56316209" w:rsidRDefault="56316209" w14:paraId="5C0F3B02" w14:textId="3442A2BF">
            <w:pPr>
              <w:bidi w:val="0"/>
              <w:spacing w:before="0" w:beforeAutospacing="off" w:after="0" w:afterAutospacing="off"/>
            </w:pPr>
            <w:r w:rsidRPr="56316209" w:rsidR="56316209">
              <w:rPr>
                <w:rFonts w:ascii="Arial" w:hAnsi="Arial" w:eastAsia="Arial" w:cs="Arial"/>
                <w:sz w:val="22"/>
                <w:szCs w:val="22"/>
              </w:rPr>
              <w:t>12 Months</w:t>
            </w:r>
          </w:p>
        </w:tc>
        <w:tc>
          <w:tcPr>
            <w:tcW w:w="4749" w:type="dxa"/>
            <w:tcBorders>
              <w:top w:val="single" w:sz="8"/>
              <w:left w:val="single" w:sz="8"/>
              <w:bottom w:val="single" w:sz="8"/>
              <w:right w:val="single" w:sz="8"/>
            </w:tcBorders>
            <w:tcMar>
              <w:left w:w="108" w:type="dxa"/>
              <w:right w:w="108" w:type="dxa"/>
            </w:tcMar>
            <w:vAlign w:val="top"/>
          </w:tcPr>
          <w:p w:rsidR="56316209" w:rsidP="56316209" w:rsidRDefault="56316209" w14:paraId="4095EDBD" w14:textId="6ED98186">
            <w:pPr>
              <w:bidi w:val="0"/>
              <w:spacing w:before="0" w:beforeAutospacing="off" w:after="0" w:afterAutospacing="off"/>
            </w:pPr>
            <w:r w:rsidRPr="56316209" w:rsidR="56316209">
              <w:rPr>
                <w:rFonts w:ascii="Arial" w:hAnsi="Arial" w:eastAsia="Arial" w:cs="Arial"/>
                <w:sz w:val="22"/>
                <w:szCs w:val="22"/>
              </w:rPr>
              <w:t xml:space="preserve">This is included in the rent signing info and should be incorporated in discussion at each signing to increase the take up and relieve the requirement for CH to call in to check balance or pay rent </w:t>
            </w:r>
          </w:p>
        </w:tc>
      </w:tr>
      <w:tr w:rsidR="56316209" w:rsidTr="56316209" w14:paraId="7D987559">
        <w:trPr>
          <w:trHeight w:val="840"/>
        </w:trPr>
        <w:tc>
          <w:tcPr>
            <w:tcW w:w="2867" w:type="dxa"/>
            <w:tcBorders>
              <w:top w:val="single" w:sz="8"/>
              <w:left w:val="single" w:sz="8"/>
              <w:bottom w:val="single" w:sz="8"/>
              <w:right w:val="single" w:sz="8"/>
            </w:tcBorders>
            <w:tcMar>
              <w:left w:w="108" w:type="dxa"/>
              <w:right w:w="108" w:type="dxa"/>
            </w:tcMar>
            <w:vAlign w:val="top"/>
          </w:tcPr>
          <w:p w:rsidR="56316209" w:rsidP="56316209" w:rsidRDefault="56316209" w14:paraId="757B6941" w14:textId="08E46EDB">
            <w:pPr>
              <w:bidi w:val="0"/>
              <w:spacing w:before="0" w:beforeAutospacing="off" w:after="0" w:afterAutospacing="off"/>
            </w:pPr>
            <w:r w:rsidRPr="56316209" w:rsidR="56316209">
              <w:rPr>
                <w:rFonts w:ascii="Arial" w:hAnsi="Arial" w:eastAsia="Arial" w:cs="Arial"/>
                <w:color w:val="000000" w:themeColor="text1" w:themeTint="FF" w:themeShade="FF"/>
                <w:sz w:val="24"/>
                <w:szCs w:val="24"/>
              </w:rPr>
              <w:t xml:space="preserve">03 –Continue to develop principles of rents strategy </w:t>
            </w:r>
          </w:p>
        </w:tc>
        <w:tc>
          <w:tcPr>
            <w:tcW w:w="1399" w:type="dxa"/>
            <w:tcBorders>
              <w:top w:val="single" w:sz="8"/>
              <w:left w:val="single" w:sz="8"/>
              <w:bottom w:val="single" w:sz="8"/>
              <w:right w:val="single" w:sz="8"/>
            </w:tcBorders>
            <w:tcMar>
              <w:left w:w="108" w:type="dxa"/>
              <w:right w:w="108" w:type="dxa"/>
            </w:tcMar>
            <w:vAlign w:val="top"/>
          </w:tcPr>
          <w:p w:rsidR="56316209" w:rsidP="56316209" w:rsidRDefault="56316209" w14:paraId="2CB720AB" w14:textId="7DEB3639">
            <w:pPr>
              <w:bidi w:val="0"/>
              <w:spacing w:before="0" w:beforeAutospacing="off" w:after="0" w:afterAutospacing="off"/>
            </w:pPr>
            <w:r w:rsidRPr="56316209" w:rsidR="56316209">
              <w:rPr>
                <w:rFonts w:ascii="Arial" w:hAnsi="Arial" w:eastAsia="Arial" w:cs="Arial"/>
                <w:sz w:val="22"/>
                <w:szCs w:val="22"/>
              </w:rPr>
              <w:t>12 Months</w:t>
            </w:r>
          </w:p>
        </w:tc>
        <w:tc>
          <w:tcPr>
            <w:tcW w:w="4749" w:type="dxa"/>
            <w:tcBorders>
              <w:top w:val="single" w:sz="8"/>
              <w:left w:val="single" w:sz="8"/>
              <w:bottom w:val="single" w:sz="8"/>
              <w:right w:val="single" w:sz="8"/>
            </w:tcBorders>
            <w:tcMar>
              <w:left w:w="108" w:type="dxa"/>
              <w:right w:w="108" w:type="dxa"/>
            </w:tcMar>
            <w:vAlign w:val="top"/>
          </w:tcPr>
          <w:p w:rsidR="56316209" w:rsidP="56316209" w:rsidRDefault="56316209" w14:paraId="49515AF2" w14:textId="210FBF9C">
            <w:pPr>
              <w:bidi w:val="0"/>
              <w:spacing w:before="0" w:beforeAutospacing="off" w:after="0" w:afterAutospacing="off"/>
            </w:pPr>
            <w:r w:rsidRPr="56316209" w:rsidR="56316209">
              <w:rPr>
                <w:rFonts w:ascii="Arial" w:hAnsi="Arial" w:eastAsia="Arial" w:cs="Arial"/>
                <w:sz w:val="22"/>
                <w:szCs w:val="22"/>
              </w:rPr>
              <w:t xml:space="preserve">Maximise income – early prevention – partnership working – Prevention of homelessness </w:t>
            </w:r>
          </w:p>
        </w:tc>
      </w:tr>
      <w:tr w:rsidR="56316209" w:rsidTr="56316209" w14:paraId="2AE4D760">
        <w:trPr>
          <w:trHeight w:val="855"/>
        </w:trPr>
        <w:tc>
          <w:tcPr>
            <w:tcW w:w="2867" w:type="dxa"/>
            <w:tcBorders>
              <w:top w:val="single" w:sz="8"/>
              <w:left w:val="single" w:sz="8"/>
              <w:bottom w:val="single" w:sz="8"/>
              <w:right w:val="single" w:sz="8"/>
            </w:tcBorders>
            <w:tcMar>
              <w:left w:w="108" w:type="dxa"/>
              <w:right w:w="108" w:type="dxa"/>
            </w:tcMar>
            <w:vAlign w:val="top"/>
          </w:tcPr>
          <w:p w:rsidR="56316209" w:rsidP="56316209" w:rsidRDefault="56316209" w14:paraId="62D252B6" w14:textId="0A80DF4E">
            <w:pPr>
              <w:bidi w:val="0"/>
              <w:spacing w:before="0" w:beforeAutospacing="off" w:after="0" w:afterAutospacing="off"/>
            </w:pPr>
            <w:r w:rsidRPr="56316209" w:rsidR="56316209">
              <w:rPr>
                <w:rFonts w:ascii="Arial" w:hAnsi="Arial" w:eastAsia="Arial" w:cs="Arial"/>
                <w:color w:val="000000" w:themeColor="text1" w:themeTint="FF" w:themeShade="FF"/>
                <w:sz w:val="24"/>
                <w:szCs w:val="24"/>
              </w:rPr>
              <w:t>04 – Work with AHO’s to resolve tenancy issues particularly abandonments/prison</w:t>
            </w:r>
          </w:p>
        </w:tc>
        <w:tc>
          <w:tcPr>
            <w:tcW w:w="1399" w:type="dxa"/>
            <w:tcBorders>
              <w:top w:val="single" w:sz="8"/>
              <w:left w:val="single" w:sz="8"/>
              <w:bottom w:val="single" w:sz="8"/>
              <w:right w:val="single" w:sz="8"/>
            </w:tcBorders>
            <w:tcMar>
              <w:left w:w="108" w:type="dxa"/>
              <w:right w:w="108" w:type="dxa"/>
            </w:tcMar>
            <w:vAlign w:val="top"/>
          </w:tcPr>
          <w:p w:rsidR="56316209" w:rsidP="56316209" w:rsidRDefault="56316209" w14:paraId="010A4B20" w14:textId="35EA77EF">
            <w:pPr>
              <w:bidi w:val="0"/>
              <w:spacing w:before="0" w:beforeAutospacing="off" w:after="0" w:afterAutospacing="off"/>
            </w:pPr>
            <w:r w:rsidRPr="56316209" w:rsidR="56316209">
              <w:rPr>
                <w:rFonts w:ascii="Arial" w:hAnsi="Arial" w:eastAsia="Arial" w:cs="Arial"/>
                <w:sz w:val="22"/>
                <w:szCs w:val="22"/>
              </w:rPr>
              <w:t>12 Months</w:t>
            </w:r>
          </w:p>
        </w:tc>
        <w:tc>
          <w:tcPr>
            <w:tcW w:w="4749" w:type="dxa"/>
            <w:tcBorders>
              <w:top w:val="single" w:sz="8"/>
              <w:left w:val="single" w:sz="8"/>
              <w:bottom w:val="single" w:sz="8"/>
              <w:right w:val="single" w:sz="8"/>
            </w:tcBorders>
            <w:tcMar>
              <w:left w:w="108" w:type="dxa"/>
              <w:right w:w="108" w:type="dxa"/>
            </w:tcMar>
            <w:vAlign w:val="top"/>
          </w:tcPr>
          <w:p w:rsidR="56316209" w:rsidP="56316209" w:rsidRDefault="56316209" w14:paraId="3B4CC23A" w14:textId="5B4B7ACD">
            <w:pPr>
              <w:bidi w:val="0"/>
              <w:spacing w:before="0" w:beforeAutospacing="off" w:after="0" w:afterAutospacing="off"/>
            </w:pPr>
            <w:r w:rsidRPr="56316209" w:rsidR="56316209">
              <w:rPr>
                <w:rFonts w:ascii="Arial" w:hAnsi="Arial" w:eastAsia="Arial" w:cs="Arial"/>
                <w:sz w:val="22"/>
                <w:szCs w:val="22"/>
              </w:rPr>
              <w:t xml:space="preserve">AI1 Abandonment form – Visits- Joint visits with AHO – knock the neighbours – Signs of occupancy? – Experian checks – Benefit checks </w:t>
            </w:r>
          </w:p>
        </w:tc>
      </w:tr>
      <w:tr w:rsidR="56316209" w:rsidTr="56316209" w14:paraId="5A65548F">
        <w:trPr>
          <w:trHeight w:val="840"/>
        </w:trPr>
        <w:tc>
          <w:tcPr>
            <w:tcW w:w="2867" w:type="dxa"/>
            <w:tcBorders>
              <w:top w:val="single" w:sz="8"/>
              <w:left w:val="single" w:sz="8"/>
              <w:bottom w:val="single" w:sz="8"/>
              <w:right w:val="single" w:sz="8"/>
            </w:tcBorders>
            <w:tcMar>
              <w:left w:w="108" w:type="dxa"/>
              <w:right w:w="108" w:type="dxa"/>
            </w:tcMar>
            <w:vAlign w:val="top"/>
          </w:tcPr>
          <w:p w:rsidR="56316209" w:rsidP="56316209" w:rsidRDefault="56316209" w14:paraId="2DFE7E1A" w14:textId="44C5F66B">
            <w:pPr>
              <w:bidi w:val="0"/>
              <w:spacing w:before="0" w:beforeAutospacing="off" w:after="0" w:afterAutospacing="off"/>
            </w:pPr>
            <w:r w:rsidRPr="56316209" w:rsidR="56316209">
              <w:rPr>
                <w:rFonts w:ascii="Arial" w:hAnsi="Arial" w:eastAsia="Arial" w:cs="Arial"/>
                <w:color w:val="000000" w:themeColor="text1" w:themeTint="FF" w:themeShade="FF"/>
                <w:sz w:val="24"/>
                <w:szCs w:val="24"/>
              </w:rPr>
              <w:t>05 – With the continued stay on court action look at all options of resolving rents such as attending gas warrant appointments</w:t>
            </w:r>
          </w:p>
        </w:tc>
        <w:tc>
          <w:tcPr>
            <w:tcW w:w="1399" w:type="dxa"/>
            <w:tcBorders>
              <w:top w:val="single" w:sz="8"/>
              <w:left w:val="single" w:sz="8"/>
              <w:bottom w:val="single" w:sz="8"/>
              <w:right w:val="single" w:sz="8"/>
            </w:tcBorders>
            <w:tcMar>
              <w:left w:w="108" w:type="dxa"/>
              <w:right w:w="108" w:type="dxa"/>
            </w:tcMar>
            <w:vAlign w:val="top"/>
          </w:tcPr>
          <w:p w:rsidR="56316209" w:rsidP="56316209" w:rsidRDefault="56316209" w14:paraId="042273C8" w14:textId="5A415C6E">
            <w:pPr>
              <w:bidi w:val="0"/>
              <w:spacing w:before="0" w:beforeAutospacing="off" w:after="0" w:afterAutospacing="off"/>
            </w:pPr>
            <w:r w:rsidRPr="56316209" w:rsidR="56316209">
              <w:rPr>
                <w:rFonts w:ascii="Arial" w:hAnsi="Arial" w:eastAsia="Arial" w:cs="Arial"/>
                <w:sz w:val="22"/>
                <w:szCs w:val="22"/>
              </w:rPr>
              <w:t>12 Months</w:t>
            </w:r>
          </w:p>
        </w:tc>
        <w:tc>
          <w:tcPr>
            <w:tcW w:w="4749" w:type="dxa"/>
            <w:tcBorders>
              <w:top w:val="single" w:sz="8"/>
              <w:left w:val="single" w:sz="8"/>
              <w:bottom w:val="single" w:sz="8"/>
              <w:right w:val="single" w:sz="8"/>
            </w:tcBorders>
            <w:tcMar>
              <w:left w:w="108" w:type="dxa"/>
              <w:right w:w="108" w:type="dxa"/>
            </w:tcMar>
            <w:vAlign w:val="top"/>
          </w:tcPr>
          <w:p w:rsidR="56316209" w:rsidP="56316209" w:rsidRDefault="56316209" w14:paraId="41BBD6E8" w14:textId="26C1F06C">
            <w:pPr>
              <w:bidi w:val="0"/>
              <w:spacing w:before="0" w:beforeAutospacing="off" w:after="0" w:afterAutospacing="off"/>
            </w:pPr>
            <w:r w:rsidRPr="56316209" w:rsidR="56316209">
              <w:rPr>
                <w:rFonts w:ascii="Arial" w:hAnsi="Arial" w:eastAsia="Arial" w:cs="Arial"/>
                <w:sz w:val="22"/>
                <w:szCs w:val="22"/>
              </w:rPr>
              <w:t>Continue to attend and contribute to high case meetings</w:t>
            </w:r>
          </w:p>
          <w:p w:rsidR="56316209" w:rsidP="56316209" w:rsidRDefault="56316209" w14:paraId="6BE3A86A" w14:textId="7AE2BDC2">
            <w:pPr>
              <w:bidi w:val="0"/>
              <w:spacing w:before="0" w:beforeAutospacing="off" w:after="0" w:afterAutospacing="off"/>
            </w:pPr>
            <w:r w:rsidRPr="56316209" w:rsidR="56316209">
              <w:rPr>
                <w:rFonts w:ascii="Arial" w:hAnsi="Arial" w:eastAsia="Arial" w:cs="Arial"/>
                <w:sz w:val="22"/>
                <w:szCs w:val="22"/>
              </w:rPr>
              <w:t xml:space="preserve">Link in with gas warrant searches </w:t>
            </w:r>
          </w:p>
          <w:p w:rsidR="56316209" w:rsidP="56316209" w:rsidRDefault="56316209" w14:paraId="6338E3B8" w14:textId="795220D6">
            <w:pPr>
              <w:bidi w:val="0"/>
              <w:spacing w:before="0" w:beforeAutospacing="off" w:after="0" w:afterAutospacing="off"/>
            </w:pPr>
            <w:r w:rsidRPr="56316209" w:rsidR="56316209">
              <w:rPr>
                <w:rFonts w:ascii="Arial" w:hAnsi="Arial" w:eastAsia="Arial" w:cs="Arial"/>
                <w:sz w:val="22"/>
                <w:szCs w:val="22"/>
              </w:rPr>
              <w:t>Continue to promote re</w:t>
            </w:r>
          </w:p>
          <w:p w:rsidR="56316209" w:rsidP="56316209" w:rsidRDefault="56316209" w14:paraId="02501C75" w14:textId="73618DCF">
            <w:pPr>
              <w:bidi w:val="0"/>
              <w:spacing w:before="0" w:beforeAutospacing="off" w:after="0" w:afterAutospacing="off"/>
            </w:pPr>
            <w:r w:rsidRPr="56316209" w:rsidR="56316209">
              <w:rPr>
                <w:rFonts w:ascii="Arial" w:hAnsi="Arial" w:eastAsia="Arial" w:cs="Arial"/>
                <w:sz w:val="22"/>
                <w:szCs w:val="22"/>
              </w:rPr>
              <w:t xml:space="preserve"> </w:t>
            </w:r>
          </w:p>
          <w:p w:rsidR="56316209" w:rsidP="56316209" w:rsidRDefault="56316209" w14:paraId="568D4EDF" w14:textId="4D25CCB9">
            <w:pPr>
              <w:bidi w:val="0"/>
              <w:spacing w:before="0" w:beforeAutospacing="off" w:after="0" w:afterAutospacing="off"/>
            </w:pPr>
            <w:r w:rsidRPr="56316209" w:rsidR="56316209">
              <w:rPr>
                <w:rFonts w:ascii="Arial" w:hAnsi="Arial" w:eastAsia="Arial" w:cs="Arial"/>
                <w:sz w:val="22"/>
                <w:szCs w:val="22"/>
              </w:rPr>
              <w:t xml:space="preserve"> </w:t>
            </w:r>
          </w:p>
          <w:p w:rsidR="56316209" w:rsidP="56316209" w:rsidRDefault="56316209" w14:paraId="5F618403" w14:textId="605E7BA1">
            <w:pPr>
              <w:bidi w:val="0"/>
              <w:spacing w:before="0" w:beforeAutospacing="off" w:after="0" w:afterAutospacing="off"/>
            </w:pPr>
            <w:r w:rsidRPr="56316209" w:rsidR="56316209">
              <w:rPr>
                <w:rFonts w:ascii="Arial" w:hAnsi="Arial" w:eastAsia="Arial" w:cs="Arial"/>
                <w:sz w:val="22"/>
                <w:szCs w:val="22"/>
              </w:rPr>
              <w:t xml:space="preserve">occurring payment methods </w:t>
            </w:r>
          </w:p>
        </w:tc>
      </w:tr>
      <w:tr w:rsidR="56316209" w:rsidTr="56316209" w14:paraId="5FB5C290">
        <w:trPr>
          <w:trHeight w:val="855"/>
        </w:trPr>
        <w:tc>
          <w:tcPr>
            <w:tcW w:w="2867" w:type="dxa"/>
            <w:tcBorders>
              <w:top w:val="single" w:sz="8"/>
              <w:left w:val="single" w:sz="8"/>
              <w:bottom w:val="single" w:sz="8"/>
              <w:right w:val="single" w:sz="8"/>
            </w:tcBorders>
            <w:tcMar>
              <w:left w:w="108" w:type="dxa"/>
              <w:right w:w="108" w:type="dxa"/>
            </w:tcMar>
            <w:vAlign w:val="top"/>
          </w:tcPr>
          <w:p w:rsidR="56316209" w:rsidP="56316209" w:rsidRDefault="56316209" w14:paraId="4A6F4FA1" w14:textId="6A2693FD">
            <w:pPr>
              <w:bidi w:val="0"/>
              <w:spacing w:before="0" w:beforeAutospacing="off" w:after="0" w:afterAutospacing="off"/>
            </w:pPr>
            <w:r w:rsidRPr="56316209" w:rsidR="56316209">
              <w:rPr>
                <w:rFonts w:ascii="Arial" w:hAnsi="Arial" w:eastAsia="Arial" w:cs="Arial"/>
                <w:color w:val="000000" w:themeColor="text1" w:themeTint="FF" w:themeShade="FF"/>
                <w:sz w:val="24"/>
                <w:szCs w:val="24"/>
              </w:rPr>
              <w:t>06 – Safeguarding concerns</w:t>
            </w:r>
          </w:p>
          <w:p w:rsidR="56316209" w:rsidP="56316209" w:rsidRDefault="56316209" w14:paraId="3F9A4221" w14:textId="7C26435D">
            <w:pPr>
              <w:bidi w:val="0"/>
              <w:spacing w:before="0" w:beforeAutospacing="off" w:after="0" w:afterAutospacing="off"/>
            </w:pPr>
            <w:r w:rsidRPr="56316209" w:rsidR="56316209">
              <w:rPr>
                <w:rFonts w:ascii="Arial" w:hAnsi="Arial" w:eastAsia="Arial" w:cs="Arial"/>
                <w:color w:val="000000" w:themeColor="text1" w:themeTint="FF" w:themeShade="FF"/>
                <w:sz w:val="24"/>
                <w:szCs w:val="24"/>
              </w:rPr>
              <w:t xml:space="preserve"> </w:t>
            </w:r>
          </w:p>
        </w:tc>
        <w:tc>
          <w:tcPr>
            <w:tcW w:w="1399" w:type="dxa"/>
            <w:tcBorders>
              <w:top w:val="single" w:sz="8"/>
              <w:left w:val="single" w:sz="8"/>
              <w:bottom w:val="single" w:sz="8"/>
              <w:right w:val="single" w:sz="8"/>
            </w:tcBorders>
            <w:tcMar>
              <w:left w:w="108" w:type="dxa"/>
              <w:right w:w="108" w:type="dxa"/>
            </w:tcMar>
            <w:vAlign w:val="top"/>
          </w:tcPr>
          <w:p w:rsidR="56316209" w:rsidP="56316209" w:rsidRDefault="56316209" w14:paraId="7FB5DA61" w14:textId="65B7D76B">
            <w:pPr>
              <w:bidi w:val="0"/>
              <w:spacing w:before="0" w:beforeAutospacing="off" w:after="0" w:afterAutospacing="off"/>
            </w:pPr>
            <w:r w:rsidRPr="56316209" w:rsidR="56316209">
              <w:rPr>
                <w:rFonts w:ascii="Arial" w:hAnsi="Arial" w:eastAsia="Arial" w:cs="Arial"/>
                <w:sz w:val="22"/>
                <w:szCs w:val="22"/>
              </w:rPr>
              <w:t>12 Months</w:t>
            </w:r>
          </w:p>
        </w:tc>
        <w:tc>
          <w:tcPr>
            <w:tcW w:w="4749" w:type="dxa"/>
            <w:tcBorders>
              <w:top w:val="single" w:sz="8"/>
              <w:left w:val="single" w:sz="8"/>
              <w:bottom w:val="single" w:sz="8"/>
              <w:right w:val="single" w:sz="8"/>
            </w:tcBorders>
            <w:tcMar>
              <w:left w:w="108" w:type="dxa"/>
              <w:right w:w="108" w:type="dxa"/>
            </w:tcMar>
            <w:vAlign w:val="top"/>
          </w:tcPr>
          <w:p w:rsidR="56316209" w:rsidP="56316209" w:rsidRDefault="56316209" w14:paraId="3B62E575" w14:textId="14236628">
            <w:pPr>
              <w:bidi w:val="0"/>
              <w:spacing w:before="0" w:beforeAutospacing="off" w:after="0" w:afterAutospacing="off"/>
            </w:pPr>
            <w:r w:rsidRPr="56316209" w:rsidR="56316209">
              <w:rPr>
                <w:rFonts w:ascii="Arial" w:hAnsi="Arial" w:eastAsia="Arial" w:cs="Arial"/>
                <w:sz w:val="22"/>
                <w:szCs w:val="22"/>
              </w:rPr>
              <w:t xml:space="preserve">Continue to be vigilant and record as much detail about the incident prior to escalation </w:t>
            </w:r>
          </w:p>
        </w:tc>
      </w:tr>
      <w:tr w:rsidR="56316209" w:rsidTr="56316209" w14:paraId="3CC5F6BC">
        <w:trPr>
          <w:trHeight w:val="855"/>
        </w:trPr>
        <w:tc>
          <w:tcPr>
            <w:tcW w:w="2867" w:type="dxa"/>
            <w:tcBorders>
              <w:top w:val="single" w:sz="8"/>
              <w:left w:val="single" w:sz="8"/>
              <w:bottom w:val="single" w:sz="8"/>
              <w:right w:val="single" w:sz="8"/>
            </w:tcBorders>
            <w:tcMar>
              <w:left w:w="108" w:type="dxa"/>
              <w:right w:w="108" w:type="dxa"/>
            </w:tcMar>
            <w:vAlign w:val="top"/>
          </w:tcPr>
          <w:p w:rsidR="56316209" w:rsidP="56316209" w:rsidRDefault="56316209" w14:paraId="0EF54060" w14:textId="1C430317">
            <w:pPr>
              <w:bidi w:val="0"/>
              <w:spacing w:before="0" w:beforeAutospacing="off" w:after="0" w:afterAutospacing="off"/>
            </w:pPr>
            <w:r w:rsidRPr="56316209" w:rsidR="56316209">
              <w:rPr>
                <w:rFonts w:ascii="Arial" w:hAnsi="Arial" w:eastAsia="Arial" w:cs="Arial"/>
                <w:color w:val="000000" w:themeColor="text1" w:themeTint="FF" w:themeShade="FF"/>
                <w:sz w:val="24"/>
                <w:szCs w:val="24"/>
              </w:rPr>
              <w:t xml:space="preserve">07 – Promote and expand on surgery appointments </w:t>
            </w:r>
          </w:p>
          <w:p w:rsidR="56316209" w:rsidP="56316209" w:rsidRDefault="56316209" w14:paraId="5A8D1F2A" w14:textId="277DF655">
            <w:pPr>
              <w:bidi w:val="0"/>
              <w:spacing w:before="0" w:beforeAutospacing="off" w:after="0" w:afterAutospacing="off"/>
            </w:pPr>
            <w:r w:rsidRPr="56316209" w:rsidR="56316209">
              <w:rPr>
                <w:rFonts w:ascii="Arial" w:hAnsi="Arial" w:eastAsia="Arial" w:cs="Arial"/>
                <w:color w:val="000000" w:themeColor="text1" w:themeTint="FF" w:themeShade="FF"/>
                <w:sz w:val="24"/>
                <w:szCs w:val="24"/>
              </w:rPr>
              <w:t xml:space="preserve"> </w:t>
            </w:r>
          </w:p>
          <w:p w:rsidR="56316209" w:rsidP="56316209" w:rsidRDefault="56316209" w14:paraId="40AA5848" w14:textId="431AF468">
            <w:pPr>
              <w:bidi w:val="0"/>
              <w:spacing w:before="0" w:beforeAutospacing="off" w:after="0" w:afterAutospacing="off"/>
            </w:pPr>
            <w:r w:rsidRPr="56316209" w:rsidR="56316209">
              <w:rPr>
                <w:rFonts w:ascii="Arial" w:hAnsi="Arial" w:eastAsia="Arial" w:cs="Arial"/>
                <w:color w:val="000000" w:themeColor="text1" w:themeTint="FF" w:themeShade="FF"/>
                <w:sz w:val="24"/>
                <w:szCs w:val="24"/>
              </w:rPr>
              <w:t xml:space="preserve"> </w:t>
            </w:r>
          </w:p>
        </w:tc>
        <w:tc>
          <w:tcPr>
            <w:tcW w:w="1399" w:type="dxa"/>
            <w:tcBorders>
              <w:top w:val="single" w:sz="8"/>
              <w:left w:val="single" w:sz="8"/>
              <w:bottom w:val="single" w:sz="8"/>
              <w:right w:val="single" w:sz="8"/>
            </w:tcBorders>
            <w:tcMar>
              <w:left w:w="108" w:type="dxa"/>
              <w:right w:w="108" w:type="dxa"/>
            </w:tcMar>
            <w:vAlign w:val="top"/>
          </w:tcPr>
          <w:p w:rsidR="56316209" w:rsidP="56316209" w:rsidRDefault="56316209" w14:paraId="29AB1AAF" w14:textId="0A382CA5">
            <w:pPr>
              <w:bidi w:val="0"/>
              <w:spacing w:before="0" w:beforeAutospacing="off" w:after="0" w:afterAutospacing="off"/>
            </w:pPr>
            <w:r w:rsidRPr="56316209" w:rsidR="56316209">
              <w:rPr>
                <w:rFonts w:ascii="Arial" w:hAnsi="Arial" w:eastAsia="Arial" w:cs="Arial"/>
                <w:sz w:val="22"/>
                <w:szCs w:val="22"/>
              </w:rPr>
              <w:t>12 Months</w:t>
            </w:r>
          </w:p>
        </w:tc>
        <w:tc>
          <w:tcPr>
            <w:tcW w:w="4749" w:type="dxa"/>
            <w:tcBorders>
              <w:top w:val="single" w:sz="8"/>
              <w:left w:val="single" w:sz="8"/>
              <w:bottom w:val="single" w:sz="8"/>
              <w:right w:val="single" w:sz="8"/>
            </w:tcBorders>
            <w:tcMar>
              <w:left w:w="108" w:type="dxa"/>
              <w:right w:w="108" w:type="dxa"/>
            </w:tcMar>
            <w:vAlign w:val="top"/>
          </w:tcPr>
          <w:p w:rsidR="56316209" w:rsidP="56316209" w:rsidRDefault="56316209" w14:paraId="634ACFB6" w14:textId="6C2B8B25">
            <w:pPr>
              <w:bidi w:val="0"/>
              <w:spacing w:before="0" w:beforeAutospacing="off" w:after="0" w:afterAutospacing="off"/>
            </w:pPr>
            <w:r w:rsidRPr="56316209" w:rsidR="56316209">
              <w:rPr>
                <w:rFonts w:ascii="Arial" w:hAnsi="Arial" w:eastAsia="Arial" w:cs="Arial"/>
                <w:sz w:val="22"/>
                <w:szCs w:val="22"/>
              </w:rPr>
              <w:t xml:space="preserve">Access to services – maintain an effective frontline service maximising the availability of exposure to rent officers and advisors </w:t>
            </w:r>
          </w:p>
        </w:tc>
      </w:tr>
      <w:tr w:rsidR="56316209" w:rsidTr="56316209" w14:paraId="14E290C8">
        <w:trPr>
          <w:trHeight w:val="855"/>
        </w:trPr>
        <w:tc>
          <w:tcPr>
            <w:tcW w:w="9015" w:type="dxa"/>
            <w:gridSpan w:val="3"/>
            <w:tcBorders>
              <w:top w:val="single" w:sz="8"/>
              <w:left w:val="single" w:sz="8"/>
              <w:bottom w:val="single" w:sz="8"/>
              <w:right w:val="single" w:sz="8"/>
            </w:tcBorders>
            <w:tcMar>
              <w:left w:w="108" w:type="dxa"/>
              <w:right w:w="108" w:type="dxa"/>
            </w:tcMar>
            <w:vAlign w:val="top"/>
          </w:tcPr>
          <w:p w:rsidR="56316209" w:rsidP="56316209" w:rsidRDefault="56316209" w14:paraId="4A7917A0" w14:textId="21B2A604">
            <w:pPr>
              <w:bidi w:val="0"/>
              <w:spacing w:before="0" w:beforeAutospacing="off" w:after="0" w:afterAutospacing="off"/>
            </w:pPr>
            <w:r w:rsidRPr="56316209" w:rsidR="56316209">
              <w:rPr>
                <w:rFonts w:ascii="Arial" w:hAnsi="Arial" w:eastAsia="Arial" w:cs="Arial"/>
                <w:b w:val="1"/>
                <w:bCs w:val="1"/>
                <w:sz w:val="22"/>
                <w:szCs w:val="22"/>
              </w:rPr>
              <w:t xml:space="preserve">Discussion at review meeting (record main points):  </w:t>
            </w:r>
          </w:p>
          <w:p w:rsidR="56316209" w:rsidP="56316209" w:rsidRDefault="56316209" w14:paraId="6B26D122" w14:textId="195FF223">
            <w:pPr>
              <w:bidi w:val="0"/>
              <w:spacing w:before="0" w:beforeAutospacing="off" w:after="0" w:afterAutospacing="off"/>
            </w:pPr>
            <w:r w:rsidRPr="56316209" w:rsidR="56316209">
              <w:rPr>
                <w:rFonts w:ascii="Arial" w:hAnsi="Arial" w:eastAsia="Arial" w:cs="Arial"/>
                <w:sz w:val="22"/>
                <w:szCs w:val="22"/>
              </w:rPr>
              <w:t xml:space="preserve"> </w:t>
            </w:r>
          </w:p>
          <w:p w:rsidR="56316209" w:rsidP="56316209" w:rsidRDefault="56316209" w14:paraId="5F9EBF91" w14:textId="6A489661">
            <w:pPr>
              <w:bidi w:val="0"/>
              <w:spacing w:before="0" w:beforeAutospacing="off" w:after="0" w:afterAutospacing="off"/>
            </w:pPr>
            <w:r w:rsidRPr="56316209" w:rsidR="56316209">
              <w:rPr>
                <w:rFonts w:ascii="Arial" w:hAnsi="Arial" w:eastAsia="Arial" w:cs="Arial"/>
                <w:sz w:val="22"/>
                <w:szCs w:val="22"/>
              </w:rPr>
              <w:t xml:space="preserve"> </w:t>
            </w:r>
          </w:p>
          <w:p w:rsidR="56316209" w:rsidP="56316209" w:rsidRDefault="56316209" w14:paraId="77ACB6F8" w14:textId="23F8216F">
            <w:pPr>
              <w:bidi w:val="0"/>
              <w:spacing w:before="0" w:beforeAutospacing="off" w:after="0" w:afterAutospacing="off"/>
            </w:pPr>
            <w:r w:rsidRPr="56316209" w:rsidR="56316209">
              <w:rPr>
                <w:rFonts w:ascii="Arial" w:hAnsi="Arial" w:eastAsia="Arial" w:cs="Arial"/>
                <w:sz w:val="22"/>
                <w:szCs w:val="22"/>
              </w:rPr>
              <w:t xml:space="preserve">To be completed on review March2027 </w:t>
            </w:r>
          </w:p>
          <w:p w:rsidR="56316209" w:rsidP="56316209" w:rsidRDefault="56316209" w14:paraId="3B9FFF33" w14:textId="78E30932">
            <w:pPr>
              <w:bidi w:val="0"/>
              <w:spacing w:before="0" w:beforeAutospacing="off" w:after="0" w:afterAutospacing="off"/>
            </w:pPr>
            <w:r w:rsidRPr="56316209" w:rsidR="56316209">
              <w:rPr>
                <w:rFonts w:ascii="Arial" w:hAnsi="Arial" w:eastAsia="Arial" w:cs="Arial"/>
                <w:sz w:val="22"/>
                <w:szCs w:val="22"/>
              </w:rPr>
              <w:t xml:space="preserve"> </w:t>
            </w:r>
          </w:p>
          <w:p w:rsidR="56316209" w:rsidP="56316209" w:rsidRDefault="56316209" w14:paraId="34C66D4F" w14:textId="0A8C705C">
            <w:pPr>
              <w:bidi w:val="0"/>
              <w:spacing w:before="0" w:beforeAutospacing="off" w:after="0" w:afterAutospacing="off"/>
            </w:pPr>
            <w:r w:rsidRPr="56316209" w:rsidR="56316209">
              <w:rPr>
                <w:rFonts w:ascii="Arial" w:hAnsi="Arial" w:eastAsia="Arial" w:cs="Arial"/>
                <w:b w:val="1"/>
                <w:bCs w:val="1"/>
                <w:sz w:val="22"/>
                <w:szCs w:val="22"/>
              </w:rPr>
              <w:t xml:space="preserve"> </w:t>
            </w:r>
          </w:p>
        </w:tc>
      </w:tr>
    </w:tbl>
    <w:p w:rsidR="6D68DBA1" w:rsidP="56316209" w:rsidRDefault="6D68DBA1" w14:paraId="6F71DCAC" w14:textId="2FE21A0F">
      <w:pPr>
        <w:bidi w:val="0"/>
        <w:spacing w:before="0" w:beforeAutospacing="off" w:after="0" w:afterAutospacing="off"/>
        <w:ind w:left="540" w:hanging="540"/>
      </w:pPr>
      <w:r w:rsidRPr="56316209" w:rsidR="5E9A42F3">
        <w:rPr>
          <w:rFonts w:ascii="Arial" w:hAnsi="Arial" w:eastAsia="Arial" w:cs="Arial"/>
          <w:b w:val="1"/>
          <w:bCs w:val="1"/>
          <w:noProof w:val="0"/>
          <w:sz w:val="24"/>
          <w:szCs w:val="24"/>
          <w:lang w:val="en-GB"/>
        </w:rPr>
        <w:t xml:space="preserve"> </w:t>
      </w:r>
    </w:p>
    <w:p w:rsidR="6D68DBA1" w:rsidP="56316209" w:rsidRDefault="6D68DBA1" w14:paraId="2B9D3828" w14:textId="182C76D2">
      <w:pPr>
        <w:bidi w:val="0"/>
        <w:spacing w:before="0" w:beforeAutospacing="off" w:after="0" w:afterAutospacing="off"/>
        <w:ind w:left="-540" w:right="0"/>
      </w:pPr>
      <w:r w:rsidRPr="56316209" w:rsidR="5E9A42F3">
        <w:rPr>
          <w:rFonts w:ascii="Arial" w:hAnsi="Arial" w:eastAsia="Arial" w:cs="Arial"/>
          <w:b w:val="1"/>
          <w:bCs w:val="1"/>
          <w:noProof w:val="0"/>
          <w:sz w:val="24"/>
          <w:szCs w:val="24"/>
          <w:lang w:val="en-GB"/>
        </w:rPr>
        <w:t>Section C) LOOKING FORWARD: OBJECTIVES 2026/27</w:t>
      </w:r>
    </w:p>
    <w:p w:rsidR="6D68DBA1" w:rsidP="56316209" w:rsidRDefault="6D68DBA1" w14:paraId="10D20D4A" w14:textId="18493EC6">
      <w:pPr>
        <w:bidi w:val="0"/>
        <w:spacing w:before="0" w:beforeAutospacing="off" w:after="0" w:afterAutospacing="off"/>
        <w:ind w:left="-540" w:right="0"/>
      </w:pPr>
      <w:r w:rsidRPr="56316209" w:rsidR="5E9A42F3">
        <w:rPr>
          <w:rFonts w:ascii="Arial" w:hAnsi="Arial" w:eastAsia="Arial" w:cs="Arial"/>
          <w:b w:val="1"/>
          <w:bCs w:val="1"/>
          <w:noProof w:val="0"/>
          <w:sz w:val="24"/>
          <w:szCs w:val="24"/>
          <w:lang w:val="en-GB"/>
        </w:rPr>
        <w:t xml:space="preserve"> </w:t>
      </w:r>
    </w:p>
    <w:p w:rsidR="6D68DBA1" w:rsidP="56316209" w:rsidRDefault="6D68DBA1" w14:paraId="52E77186" w14:textId="677618CA">
      <w:pPr>
        <w:bidi w:val="0"/>
        <w:spacing w:before="0" w:beforeAutospacing="off" w:after="0" w:afterAutospacing="off"/>
        <w:ind w:left="-540" w:right="0"/>
      </w:pPr>
      <w:r w:rsidRPr="56316209" w:rsidR="5E9A42F3">
        <w:rPr>
          <w:rFonts w:ascii="Arial" w:hAnsi="Arial" w:eastAsia="Arial" w:cs="Arial"/>
          <w:b w:val="1"/>
          <w:bCs w:val="1"/>
          <w:noProof w:val="0"/>
          <w:sz w:val="24"/>
          <w:szCs w:val="24"/>
          <w:lang w:val="en-GB"/>
        </w:rPr>
        <w:t>Employee’s Objectives for the next 12 months relevant to the role (indicate behaviours that will need to be demonstrated if necessary):</w:t>
      </w:r>
    </w:p>
    <w:p w:rsidR="6D68DBA1" w:rsidP="56316209" w:rsidRDefault="6D68DBA1" w14:paraId="1BF38EC5" w14:textId="4B6A98C9">
      <w:pPr>
        <w:bidi w:val="0"/>
        <w:spacing w:before="0" w:beforeAutospacing="off" w:after="0" w:afterAutospacing="off"/>
        <w:ind w:left="-540" w:right="0"/>
      </w:pPr>
      <w:r w:rsidRPr="56316209" w:rsidR="5E9A42F3">
        <w:rPr>
          <w:rFonts w:ascii="Arial" w:hAnsi="Arial" w:eastAsia="Arial" w:cs="Arial"/>
          <w:b w:val="1"/>
          <w:bCs w:val="1"/>
          <w:noProof w:val="0"/>
          <w:sz w:val="24"/>
          <w:szCs w:val="24"/>
          <w:lang w:val="en-GB"/>
        </w:rPr>
        <w:t xml:space="preserve"> </w:t>
      </w:r>
    </w:p>
    <w:tbl>
      <w:tblPr>
        <w:tblStyle w:val="TableNormal"/>
        <w:bidiVisual w:val="0"/>
        <w:tblW w:w="0" w:type="auto"/>
        <w:tblLook w:val="01E0" w:firstRow="1" w:lastRow="1" w:firstColumn="1" w:lastColumn="1" w:noHBand="0" w:noVBand="0"/>
      </w:tblPr>
      <w:tblGrid>
        <w:gridCol w:w="2756"/>
        <w:gridCol w:w="1430"/>
        <w:gridCol w:w="4829"/>
      </w:tblGrid>
      <w:tr w:rsidR="56316209" w:rsidTr="56316209" w14:paraId="38364F67">
        <w:trPr>
          <w:trHeight w:val="510"/>
        </w:trPr>
        <w:tc>
          <w:tcPr>
            <w:tcW w:w="2756" w:type="dxa"/>
            <w:tcBorders>
              <w:top w:val="single" w:sz="8"/>
              <w:left w:val="single" w:sz="8"/>
              <w:bottom w:val="single" w:sz="8"/>
              <w:right w:val="single" w:sz="8"/>
            </w:tcBorders>
            <w:tcMar>
              <w:left w:w="108" w:type="dxa"/>
              <w:right w:w="108" w:type="dxa"/>
            </w:tcMar>
            <w:vAlign w:val="top"/>
          </w:tcPr>
          <w:p w:rsidR="56316209" w:rsidP="56316209" w:rsidRDefault="56316209" w14:paraId="45BF6966" w14:textId="229100F9">
            <w:pPr>
              <w:bidi w:val="0"/>
              <w:spacing w:before="0" w:beforeAutospacing="off" w:after="0" w:afterAutospacing="off"/>
            </w:pPr>
            <w:r w:rsidRPr="56316209" w:rsidR="56316209">
              <w:rPr>
                <w:rFonts w:ascii="Arial" w:hAnsi="Arial" w:eastAsia="Arial" w:cs="Arial"/>
                <w:b w:val="1"/>
                <w:bCs w:val="1"/>
                <w:sz w:val="24"/>
                <w:szCs w:val="24"/>
              </w:rPr>
              <w:t>Objective</w:t>
            </w:r>
          </w:p>
        </w:tc>
        <w:tc>
          <w:tcPr>
            <w:tcW w:w="1430" w:type="dxa"/>
            <w:tcBorders>
              <w:top w:val="single" w:sz="8"/>
              <w:left w:val="single" w:sz="8"/>
              <w:bottom w:val="single" w:sz="8"/>
              <w:right w:val="single" w:sz="8"/>
            </w:tcBorders>
            <w:tcMar>
              <w:left w:w="108" w:type="dxa"/>
              <w:right w:w="108" w:type="dxa"/>
            </w:tcMar>
            <w:vAlign w:val="top"/>
          </w:tcPr>
          <w:p w:rsidR="56316209" w:rsidP="56316209" w:rsidRDefault="56316209" w14:paraId="325B613F" w14:textId="35704033">
            <w:pPr>
              <w:bidi w:val="0"/>
              <w:spacing w:before="0" w:beforeAutospacing="off" w:after="0" w:afterAutospacing="off"/>
            </w:pPr>
            <w:r w:rsidRPr="56316209" w:rsidR="56316209">
              <w:rPr>
                <w:rFonts w:ascii="Arial" w:hAnsi="Arial" w:eastAsia="Arial" w:cs="Arial"/>
                <w:b w:val="1"/>
                <w:bCs w:val="1"/>
                <w:sz w:val="24"/>
                <w:szCs w:val="24"/>
              </w:rPr>
              <w:t>Timescale (Month/Year)</w:t>
            </w:r>
          </w:p>
        </w:tc>
        <w:tc>
          <w:tcPr>
            <w:tcW w:w="4829" w:type="dxa"/>
            <w:tcBorders>
              <w:top w:val="single" w:sz="8"/>
              <w:left w:val="single" w:sz="8"/>
              <w:bottom w:val="single" w:sz="8"/>
              <w:right w:val="single" w:sz="8"/>
            </w:tcBorders>
            <w:tcMar>
              <w:left w:w="108" w:type="dxa"/>
              <w:right w:w="108" w:type="dxa"/>
            </w:tcMar>
            <w:vAlign w:val="top"/>
          </w:tcPr>
          <w:p w:rsidR="56316209" w:rsidP="56316209" w:rsidRDefault="56316209" w14:paraId="0F5DC5C3" w14:textId="3B71B12A">
            <w:pPr>
              <w:bidi w:val="0"/>
              <w:spacing w:before="0" w:beforeAutospacing="off" w:after="0" w:afterAutospacing="off"/>
            </w:pPr>
            <w:r w:rsidRPr="56316209" w:rsidR="56316209">
              <w:rPr>
                <w:rFonts w:ascii="Arial" w:hAnsi="Arial" w:eastAsia="Arial" w:cs="Arial"/>
                <w:b w:val="1"/>
                <w:bCs w:val="1"/>
                <w:sz w:val="24"/>
                <w:szCs w:val="24"/>
              </w:rPr>
              <w:t>How will progress be monitored? E.g. 1-2-1, 6 month review etc.</w:t>
            </w:r>
          </w:p>
        </w:tc>
      </w:tr>
      <w:tr w:rsidR="56316209" w:rsidTr="56316209" w14:paraId="78495E42">
        <w:trPr>
          <w:trHeight w:val="765"/>
        </w:trPr>
        <w:tc>
          <w:tcPr>
            <w:tcW w:w="2756" w:type="dxa"/>
            <w:tcBorders>
              <w:top w:val="single" w:sz="8"/>
              <w:left w:val="single" w:sz="8"/>
              <w:bottom w:val="single" w:sz="8"/>
              <w:right w:val="single" w:sz="8"/>
            </w:tcBorders>
            <w:tcMar>
              <w:left w:w="108" w:type="dxa"/>
              <w:right w:w="108" w:type="dxa"/>
            </w:tcMar>
            <w:vAlign w:val="top"/>
          </w:tcPr>
          <w:p w:rsidR="56316209" w:rsidP="56316209" w:rsidRDefault="56316209" w14:paraId="64BF3040" w14:textId="00DC4D9D">
            <w:pPr>
              <w:bidi w:val="0"/>
              <w:spacing w:before="0" w:beforeAutospacing="off" w:after="0" w:afterAutospacing="off"/>
            </w:pPr>
            <w:r w:rsidRPr="56316209" w:rsidR="56316209">
              <w:rPr>
                <w:rFonts w:ascii="Arial" w:hAnsi="Arial" w:eastAsia="Arial" w:cs="Arial"/>
                <w:sz w:val="22"/>
                <w:szCs w:val="22"/>
              </w:rPr>
              <w:t>01 – Continue to support tenants with regards to navigating UC journals, and support with maximising income.</w:t>
            </w:r>
          </w:p>
        </w:tc>
        <w:tc>
          <w:tcPr>
            <w:tcW w:w="1430" w:type="dxa"/>
            <w:tcBorders>
              <w:top w:val="single" w:sz="8"/>
              <w:left w:val="single" w:sz="8"/>
              <w:bottom w:val="single" w:sz="8"/>
              <w:right w:val="single" w:sz="8"/>
            </w:tcBorders>
            <w:tcMar>
              <w:left w:w="108" w:type="dxa"/>
              <w:right w:w="108" w:type="dxa"/>
            </w:tcMar>
            <w:vAlign w:val="top"/>
          </w:tcPr>
          <w:p w:rsidR="56316209" w:rsidP="56316209" w:rsidRDefault="56316209" w14:paraId="78631883" w14:textId="54C76A41">
            <w:pPr>
              <w:bidi w:val="0"/>
              <w:spacing w:before="0" w:beforeAutospacing="off" w:after="0" w:afterAutospacing="off"/>
            </w:pPr>
            <w:r w:rsidRPr="56316209" w:rsidR="56316209">
              <w:rPr>
                <w:rFonts w:ascii="Arial" w:hAnsi="Arial" w:eastAsia="Arial" w:cs="Arial"/>
                <w:sz w:val="22"/>
                <w:szCs w:val="22"/>
              </w:rPr>
              <w:t xml:space="preserve"> </w:t>
            </w:r>
          </w:p>
        </w:tc>
        <w:tc>
          <w:tcPr>
            <w:tcW w:w="4829" w:type="dxa"/>
            <w:tcBorders>
              <w:top w:val="single" w:sz="8"/>
              <w:left w:val="single" w:sz="8"/>
              <w:bottom w:val="single" w:sz="8"/>
              <w:right w:val="single" w:sz="8"/>
            </w:tcBorders>
            <w:tcMar>
              <w:left w:w="108" w:type="dxa"/>
              <w:right w:w="108" w:type="dxa"/>
            </w:tcMar>
            <w:vAlign w:val="top"/>
          </w:tcPr>
          <w:p w:rsidR="56316209" w:rsidP="56316209" w:rsidRDefault="56316209" w14:paraId="379277BF" w14:textId="26569AE8">
            <w:pPr>
              <w:bidi w:val="0"/>
              <w:spacing w:before="0" w:beforeAutospacing="off" w:after="0" w:afterAutospacing="off"/>
            </w:pPr>
            <w:r w:rsidRPr="56316209" w:rsidR="56316209">
              <w:rPr>
                <w:rFonts w:ascii="Arial" w:hAnsi="Arial" w:eastAsia="Arial" w:cs="Arial"/>
                <w:sz w:val="22"/>
                <w:szCs w:val="22"/>
              </w:rPr>
              <w:t xml:space="preserve">As per rent strategy, at signings </w:t>
            </w:r>
          </w:p>
        </w:tc>
      </w:tr>
      <w:tr w:rsidR="56316209" w:rsidTr="56316209" w14:paraId="7D597F15">
        <w:trPr>
          <w:trHeight w:val="780"/>
        </w:trPr>
        <w:tc>
          <w:tcPr>
            <w:tcW w:w="2756" w:type="dxa"/>
            <w:tcBorders>
              <w:top w:val="single" w:sz="8"/>
              <w:left w:val="single" w:sz="8"/>
              <w:bottom w:val="single" w:sz="8"/>
              <w:right w:val="single" w:sz="8"/>
            </w:tcBorders>
            <w:tcMar>
              <w:left w:w="108" w:type="dxa"/>
              <w:right w:w="108" w:type="dxa"/>
            </w:tcMar>
            <w:vAlign w:val="top"/>
          </w:tcPr>
          <w:p w:rsidR="56316209" w:rsidP="56316209" w:rsidRDefault="56316209" w14:paraId="3DA36DBC" w14:textId="1398D026">
            <w:pPr>
              <w:bidi w:val="0"/>
              <w:spacing w:before="0" w:beforeAutospacing="off" w:after="0" w:afterAutospacing="off"/>
            </w:pPr>
            <w:r w:rsidRPr="56316209" w:rsidR="56316209">
              <w:rPr>
                <w:rFonts w:ascii="Arial" w:hAnsi="Arial" w:eastAsia="Arial" w:cs="Arial"/>
                <w:sz w:val="22"/>
                <w:szCs w:val="22"/>
              </w:rPr>
              <w:t>02- Utilise PowerBI reports and Orchard to ensure cases don’t go unseen or missed.</w:t>
            </w:r>
          </w:p>
        </w:tc>
        <w:tc>
          <w:tcPr>
            <w:tcW w:w="1430" w:type="dxa"/>
            <w:tcBorders>
              <w:top w:val="single" w:sz="8"/>
              <w:left w:val="single" w:sz="8"/>
              <w:bottom w:val="single" w:sz="8"/>
              <w:right w:val="single" w:sz="8"/>
            </w:tcBorders>
            <w:tcMar>
              <w:left w:w="108" w:type="dxa"/>
              <w:right w:w="108" w:type="dxa"/>
            </w:tcMar>
            <w:vAlign w:val="top"/>
          </w:tcPr>
          <w:p w:rsidR="56316209" w:rsidP="56316209" w:rsidRDefault="56316209" w14:paraId="468B9B1E" w14:textId="0E9F63AD">
            <w:pPr>
              <w:bidi w:val="0"/>
              <w:spacing w:before="0" w:beforeAutospacing="off" w:after="0" w:afterAutospacing="off"/>
            </w:pPr>
            <w:r w:rsidRPr="56316209" w:rsidR="56316209">
              <w:rPr>
                <w:rFonts w:ascii="Arial" w:hAnsi="Arial" w:eastAsia="Arial" w:cs="Arial"/>
                <w:sz w:val="22"/>
                <w:szCs w:val="22"/>
              </w:rPr>
              <w:t xml:space="preserve"> </w:t>
            </w:r>
          </w:p>
        </w:tc>
        <w:tc>
          <w:tcPr>
            <w:tcW w:w="4829" w:type="dxa"/>
            <w:tcBorders>
              <w:top w:val="single" w:sz="8"/>
              <w:left w:val="single" w:sz="8"/>
              <w:bottom w:val="single" w:sz="8"/>
              <w:right w:val="single" w:sz="8"/>
            </w:tcBorders>
            <w:tcMar>
              <w:left w:w="108" w:type="dxa"/>
              <w:right w:w="108" w:type="dxa"/>
            </w:tcMar>
            <w:vAlign w:val="top"/>
          </w:tcPr>
          <w:p w:rsidR="56316209" w:rsidP="56316209" w:rsidRDefault="56316209" w14:paraId="1E5A9288" w14:textId="2C5D7C32">
            <w:pPr>
              <w:bidi w:val="0"/>
              <w:spacing w:before="0" w:beforeAutospacing="off" w:after="0" w:afterAutospacing="off"/>
            </w:pPr>
            <w:r w:rsidRPr="56316209" w:rsidR="56316209">
              <w:rPr>
                <w:rFonts w:ascii="Arial" w:hAnsi="Arial" w:eastAsia="Arial" w:cs="Arial"/>
                <w:sz w:val="22"/>
                <w:szCs w:val="22"/>
              </w:rPr>
              <w:t xml:space="preserve">High Case meetings – visit list and actions </w:t>
            </w:r>
          </w:p>
        </w:tc>
      </w:tr>
      <w:tr w:rsidR="56316209" w:rsidTr="56316209" w14:paraId="61B73057">
        <w:trPr>
          <w:trHeight w:val="765"/>
        </w:trPr>
        <w:tc>
          <w:tcPr>
            <w:tcW w:w="2756" w:type="dxa"/>
            <w:tcBorders>
              <w:top w:val="single" w:sz="8"/>
              <w:left w:val="single" w:sz="8"/>
              <w:bottom w:val="single" w:sz="8"/>
              <w:right w:val="single" w:sz="8"/>
            </w:tcBorders>
            <w:tcMar>
              <w:left w:w="108" w:type="dxa"/>
              <w:right w:w="108" w:type="dxa"/>
            </w:tcMar>
            <w:vAlign w:val="top"/>
          </w:tcPr>
          <w:p w:rsidR="56316209" w:rsidP="56316209" w:rsidRDefault="56316209" w14:paraId="2D71E0CB" w14:textId="712DE930">
            <w:pPr>
              <w:bidi w:val="0"/>
              <w:spacing w:before="0" w:beforeAutospacing="off" w:after="0" w:afterAutospacing="off"/>
            </w:pPr>
            <w:r w:rsidRPr="56316209" w:rsidR="56316209">
              <w:rPr>
                <w:rFonts w:ascii="Arial" w:hAnsi="Arial" w:eastAsia="Arial" w:cs="Arial"/>
                <w:sz w:val="22"/>
                <w:szCs w:val="22"/>
              </w:rPr>
              <w:t>03 – Refresh on court action training and build on preparation of court cases. Supporting team leaders in building cases and following pre action protocol.</w:t>
            </w:r>
          </w:p>
        </w:tc>
        <w:tc>
          <w:tcPr>
            <w:tcW w:w="1430" w:type="dxa"/>
            <w:tcBorders>
              <w:top w:val="single" w:sz="8"/>
              <w:left w:val="single" w:sz="8"/>
              <w:bottom w:val="single" w:sz="8"/>
              <w:right w:val="single" w:sz="8"/>
            </w:tcBorders>
            <w:tcMar>
              <w:left w:w="108" w:type="dxa"/>
              <w:right w:w="108" w:type="dxa"/>
            </w:tcMar>
            <w:vAlign w:val="top"/>
          </w:tcPr>
          <w:p w:rsidR="56316209" w:rsidP="56316209" w:rsidRDefault="56316209" w14:paraId="38C259BC" w14:textId="19456584">
            <w:pPr>
              <w:bidi w:val="0"/>
              <w:spacing w:before="0" w:beforeAutospacing="off" w:after="0" w:afterAutospacing="off"/>
            </w:pPr>
            <w:r w:rsidRPr="56316209" w:rsidR="56316209">
              <w:rPr>
                <w:rFonts w:ascii="Arial" w:hAnsi="Arial" w:eastAsia="Arial" w:cs="Arial"/>
                <w:sz w:val="22"/>
                <w:szCs w:val="22"/>
              </w:rPr>
              <w:t xml:space="preserve"> </w:t>
            </w:r>
          </w:p>
        </w:tc>
        <w:tc>
          <w:tcPr>
            <w:tcW w:w="4829" w:type="dxa"/>
            <w:tcBorders>
              <w:top w:val="single" w:sz="8"/>
              <w:left w:val="single" w:sz="8"/>
              <w:bottom w:val="single" w:sz="8"/>
              <w:right w:val="single" w:sz="8"/>
            </w:tcBorders>
            <w:tcMar>
              <w:left w:w="108" w:type="dxa"/>
              <w:right w:w="108" w:type="dxa"/>
            </w:tcMar>
            <w:vAlign w:val="top"/>
          </w:tcPr>
          <w:p w:rsidR="56316209" w:rsidP="56316209" w:rsidRDefault="56316209" w14:paraId="46465E8D" w14:textId="722D846D">
            <w:pPr>
              <w:bidi w:val="0"/>
              <w:spacing w:before="0" w:beforeAutospacing="off" w:after="0" w:afterAutospacing="off"/>
            </w:pPr>
            <w:r w:rsidRPr="56316209" w:rsidR="56316209">
              <w:rPr>
                <w:rFonts w:ascii="Arial" w:hAnsi="Arial" w:eastAsia="Arial" w:cs="Arial"/>
                <w:sz w:val="22"/>
                <w:szCs w:val="22"/>
              </w:rPr>
              <w:t xml:space="preserve">An extension of High case meetings </w:t>
            </w:r>
          </w:p>
        </w:tc>
      </w:tr>
      <w:tr w:rsidR="56316209" w:rsidTr="56316209" w14:paraId="5EE117A7">
        <w:trPr>
          <w:trHeight w:val="765"/>
        </w:trPr>
        <w:tc>
          <w:tcPr>
            <w:tcW w:w="2756" w:type="dxa"/>
            <w:tcBorders>
              <w:top w:val="single" w:sz="8"/>
              <w:left w:val="single" w:sz="8"/>
              <w:bottom w:val="single" w:sz="8"/>
              <w:right w:val="single" w:sz="8"/>
            </w:tcBorders>
            <w:tcMar>
              <w:left w:w="108" w:type="dxa"/>
              <w:right w:w="108" w:type="dxa"/>
            </w:tcMar>
            <w:vAlign w:val="top"/>
          </w:tcPr>
          <w:p w:rsidR="56316209" w:rsidP="56316209" w:rsidRDefault="56316209" w14:paraId="292892FA" w14:textId="611FBAEC">
            <w:pPr>
              <w:bidi w:val="0"/>
              <w:spacing w:before="0" w:beforeAutospacing="off" w:after="0" w:afterAutospacing="off"/>
            </w:pPr>
            <w:r w:rsidRPr="56316209" w:rsidR="56316209">
              <w:rPr>
                <w:rFonts w:ascii="Arial" w:hAnsi="Arial" w:eastAsia="Arial" w:cs="Arial"/>
                <w:sz w:val="22"/>
                <w:szCs w:val="22"/>
              </w:rPr>
              <w:t>04 – Build on knowledge and training around welfare benefits.</w:t>
            </w:r>
          </w:p>
        </w:tc>
        <w:tc>
          <w:tcPr>
            <w:tcW w:w="1430" w:type="dxa"/>
            <w:tcBorders>
              <w:top w:val="single" w:sz="8"/>
              <w:left w:val="single" w:sz="8"/>
              <w:bottom w:val="single" w:sz="8"/>
              <w:right w:val="single" w:sz="8"/>
            </w:tcBorders>
            <w:tcMar>
              <w:left w:w="108" w:type="dxa"/>
              <w:right w:w="108" w:type="dxa"/>
            </w:tcMar>
            <w:vAlign w:val="top"/>
          </w:tcPr>
          <w:p w:rsidR="56316209" w:rsidP="56316209" w:rsidRDefault="56316209" w14:paraId="3B5378B5" w14:textId="77796097">
            <w:pPr>
              <w:bidi w:val="0"/>
              <w:spacing w:before="0" w:beforeAutospacing="off" w:after="0" w:afterAutospacing="off"/>
            </w:pPr>
            <w:r w:rsidRPr="56316209" w:rsidR="56316209">
              <w:rPr>
                <w:rFonts w:ascii="Arial" w:hAnsi="Arial" w:eastAsia="Arial" w:cs="Arial"/>
                <w:sz w:val="22"/>
                <w:szCs w:val="22"/>
              </w:rPr>
              <w:t xml:space="preserve"> </w:t>
            </w:r>
          </w:p>
        </w:tc>
        <w:tc>
          <w:tcPr>
            <w:tcW w:w="4829" w:type="dxa"/>
            <w:tcBorders>
              <w:top w:val="single" w:sz="8"/>
              <w:left w:val="single" w:sz="8"/>
              <w:bottom w:val="single" w:sz="8"/>
              <w:right w:val="single" w:sz="8"/>
            </w:tcBorders>
            <w:tcMar>
              <w:left w:w="108" w:type="dxa"/>
              <w:right w:w="108" w:type="dxa"/>
            </w:tcMar>
            <w:vAlign w:val="top"/>
          </w:tcPr>
          <w:p w:rsidR="56316209" w:rsidP="56316209" w:rsidRDefault="56316209" w14:paraId="10DA4B73" w14:textId="299368FD">
            <w:pPr>
              <w:bidi w:val="0"/>
              <w:spacing w:before="0" w:beforeAutospacing="off" w:after="0" w:afterAutospacing="off"/>
            </w:pPr>
            <w:r w:rsidRPr="56316209" w:rsidR="56316209">
              <w:rPr>
                <w:rFonts w:ascii="Arial" w:hAnsi="Arial" w:eastAsia="Arial" w:cs="Arial"/>
                <w:sz w:val="22"/>
                <w:szCs w:val="22"/>
              </w:rPr>
              <w:t>Continue to maintain and increase knowledge of benefits- deductions shortfalls and exceptions</w:t>
            </w:r>
          </w:p>
        </w:tc>
      </w:tr>
      <w:tr w:rsidR="56316209" w:rsidTr="56316209" w14:paraId="13F00929">
        <w:trPr>
          <w:trHeight w:val="765"/>
        </w:trPr>
        <w:tc>
          <w:tcPr>
            <w:tcW w:w="2756" w:type="dxa"/>
            <w:tcBorders>
              <w:top w:val="single" w:sz="8"/>
              <w:left w:val="single" w:sz="8"/>
              <w:bottom w:val="single" w:sz="8"/>
              <w:right w:val="single" w:sz="8"/>
            </w:tcBorders>
            <w:tcMar>
              <w:left w:w="108" w:type="dxa"/>
              <w:right w:w="108" w:type="dxa"/>
            </w:tcMar>
            <w:vAlign w:val="top"/>
          </w:tcPr>
          <w:p w:rsidR="56316209" w:rsidP="56316209" w:rsidRDefault="56316209" w14:paraId="399914B6" w14:textId="5422C27D">
            <w:pPr>
              <w:bidi w:val="0"/>
              <w:spacing w:before="0" w:beforeAutospacing="off" w:after="0" w:afterAutospacing="off"/>
            </w:pPr>
            <w:r w:rsidRPr="56316209" w:rsidR="56316209">
              <w:rPr>
                <w:rFonts w:ascii="Arial" w:hAnsi="Arial" w:eastAsia="Arial" w:cs="Arial"/>
                <w:sz w:val="22"/>
                <w:szCs w:val="22"/>
              </w:rPr>
              <w:t>05 – Continue to support RA with shadowing and training.</w:t>
            </w:r>
          </w:p>
        </w:tc>
        <w:tc>
          <w:tcPr>
            <w:tcW w:w="1430" w:type="dxa"/>
            <w:tcBorders>
              <w:top w:val="single" w:sz="8"/>
              <w:left w:val="single" w:sz="8"/>
              <w:bottom w:val="single" w:sz="8"/>
              <w:right w:val="single" w:sz="8"/>
            </w:tcBorders>
            <w:tcMar>
              <w:left w:w="108" w:type="dxa"/>
              <w:right w:w="108" w:type="dxa"/>
            </w:tcMar>
            <w:vAlign w:val="top"/>
          </w:tcPr>
          <w:p w:rsidR="56316209" w:rsidP="56316209" w:rsidRDefault="56316209" w14:paraId="1EF3E6E2" w14:textId="2B679586">
            <w:pPr>
              <w:bidi w:val="0"/>
              <w:spacing w:before="0" w:beforeAutospacing="off" w:after="0" w:afterAutospacing="off"/>
            </w:pPr>
            <w:r w:rsidRPr="56316209" w:rsidR="56316209">
              <w:rPr>
                <w:rFonts w:ascii="Arial" w:hAnsi="Arial" w:eastAsia="Arial" w:cs="Arial"/>
                <w:sz w:val="22"/>
                <w:szCs w:val="22"/>
              </w:rPr>
              <w:t xml:space="preserve"> </w:t>
            </w:r>
          </w:p>
        </w:tc>
        <w:tc>
          <w:tcPr>
            <w:tcW w:w="4829" w:type="dxa"/>
            <w:tcBorders>
              <w:top w:val="single" w:sz="8"/>
              <w:left w:val="single" w:sz="8"/>
              <w:bottom w:val="single" w:sz="8"/>
              <w:right w:val="single" w:sz="8"/>
            </w:tcBorders>
            <w:tcMar>
              <w:left w:w="108" w:type="dxa"/>
              <w:right w:w="108" w:type="dxa"/>
            </w:tcMar>
            <w:vAlign w:val="top"/>
          </w:tcPr>
          <w:p w:rsidR="56316209" w:rsidP="56316209" w:rsidRDefault="56316209" w14:paraId="5A8AC9A0" w14:textId="7CBE7799">
            <w:pPr>
              <w:bidi w:val="0"/>
              <w:spacing w:before="0" w:beforeAutospacing="off" w:after="0" w:afterAutospacing="off"/>
            </w:pPr>
            <w:r w:rsidRPr="56316209" w:rsidR="56316209">
              <w:rPr>
                <w:rFonts w:ascii="Arial" w:hAnsi="Arial" w:eastAsia="Arial" w:cs="Arial"/>
                <w:sz w:val="22"/>
                <w:szCs w:val="22"/>
              </w:rPr>
              <w:t xml:space="preserve">As RA when at home or in the office </w:t>
            </w:r>
          </w:p>
        </w:tc>
      </w:tr>
      <w:tr w:rsidR="56316209" w:rsidTr="56316209" w14:paraId="61A8A985">
        <w:trPr>
          <w:trHeight w:val="765"/>
        </w:trPr>
        <w:tc>
          <w:tcPr>
            <w:tcW w:w="2756" w:type="dxa"/>
            <w:tcBorders>
              <w:top w:val="single" w:sz="8"/>
              <w:left w:val="single" w:sz="8"/>
              <w:bottom w:val="single" w:sz="8"/>
              <w:right w:val="single" w:sz="8"/>
            </w:tcBorders>
            <w:tcMar>
              <w:left w:w="108" w:type="dxa"/>
              <w:right w:w="108" w:type="dxa"/>
            </w:tcMar>
            <w:vAlign w:val="top"/>
          </w:tcPr>
          <w:p w:rsidR="56316209" w:rsidP="56316209" w:rsidRDefault="56316209" w14:paraId="56D88604" w14:textId="77173FEC">
            <w:pPr>
              <w:bidi w:val="0"/>
              <w:spacing w:before="0" w:beforeAutospacing="off" w:after="0" w:afterAutospacing="off"/>
            </w:pPr>
            <w:r w:rsidRPr="56316209" w:rsidR="56316209">
              <w:rPr>
                <w:rFonts w:ascii="Arial" w:hAnsi="Arial" w:eastAsia="Arial" w:cs="Arial"/>
                <w:sz w:val="22"/>
                <w:szCs w:val="22"/>
              </w:rPr>
              <w:t xml:space="preserve"> </w:t>
            </w:r>
          </w:p>
        </w:tc>
        <w:tc>
          <w:tcPr>
            <w:tcW w:w="1430" w:type="dxa"/>
            <w:tcBorders>
              <w:top w:val="single" w:sz="8"/>
              <w:left w:val="single" w:sz="8"/>
              <w:bottom w:val="single" w:sz="8"/>
              <w:right w:val="single" w:sz="8"/>
            </w:tcBorders>
            <w:tcMar>
              <w:left w:w="108" w:type="dxa"/>
              <w:right w:w="108" w:type="dxa"/>
            </w:tcMar>
            <w:vAlign w:val="top"/>
          </w:tcPr>
          <w:p w:rsidR="56316209" w:rsidP="56316209" w:rsidRDefault="56316209" w14:paraId="400E3EC9" w14:textId="7DBA902F">
            <w:pPr>
              <w:bidi w:val="0"/>
              <w:spacing w:before="0" w:beforeAutospacing="off" w:after="0" w:afterAutospacing="off"/>
            </w:pPr>
            <w:r w:rsidRPr="56316209" w:rsidR="56316209">
              <w:rPr>
                <w:rFonts w:ascii="Arial" w:hAnsi="Arial" w:eastAsia="Arial" w:cs="Arial"/>
                <w:sz w:val="22"/>
                <w:szCs w:val="22"/>
              </w:rPr>
              <w:t xml:space="preserve"> </w:t>
            </w:r>
          </w:p>
        </w:tc>
        <w:tc>
          <w:tcPr>
            <w:tcW w:w="4829" w:type="dxa"/>
            <w:tcBorders>
              <w:top w:val="single" w:sz="8"/>
              <w:left w:val="single" w:sz="8"/>
              <w:bottom w:val="single" w:sz="8"/>
              <w:right w:val="single" w:sz="8"/>
            </w:tcBorders>
            <w:tcMar>
              <w:left w:w="108" w:type="dxa"/>
              <w:right w:w="108" w:type="dxa"/>
            </w:tcMar>
            <w:vAlign w:val="top"/>
          </w:tcPr>
          <w:p w:rsidR="56316209" w:rsidP="56316209" w:rsidRDefault="56316209" w14:paraId="5CE9211A" w14:textId="32C0754C">
            <w:pPr>
              <w:bidi w:val="0"/>
              <w:spacing w:before="0" w:beforeAutospacing="off" w:after="0" w:afterAutospacing="off"/>
            </w:pPr>
            <w:r w:rsidRPr="56316209" w:rsidR="56316209">
              <w:rPr>
                <w:rFonts w:ascii="Arial" w:hAnsi="Arial" w:eastAsia="Arial" w:cs="Arial"/>
                <w:sz w:val="22"/>
                <w:szCs w:val="22"/>
              </w:rPr>
              <w:t xml:space="preserve"> </w:t>
            </w:r>
          </w:p>
        </w:tc>
      </w:tr>
      <w:tr w:rsidR="56316209" w:rsidTr="56316209" w14:paraId="220F5CCA">
        <w:trPr>
          <w:trHeight w:val="765"/>
        </w:trPr>
        <w:tc>
          <w:tcPr>
            <w:tcW w:w="2756" w:type="dxa"/>
            <w:tcBorders>
              <w:top w:val="single" w:sz="8"/>
              <w:left w:val="single" w:sz="8"/>
              <w:bottom w:val="single" w:sz="8"/>
              <w:right w:val="single" w:sz="8"/>
            </w:tcBorders>
            <w:tcMar>
              <w:left w:w="108" w:type="dxa"/>
              <w:right w:w="108" w:type="dxa"/>
            </w:tcMar>
            <w:vAlign w:val="top"/>
          </w:tcPr>
          <w:p w:rsidR="56316209" w:rsidP="56316209" w:rsidRDefault="56316209" w14:paraId="6DB417F8" w14:textId="0448DB0D">
            <w:pPr>
              <w:bidi w:val="0"/>
              <w:spacing w:before="0" w:beforeAutospacing="off" w:after="0" w:afterAutospacing="off"/>
            </w:pPr>
            <w:r w:rsidRPr="56316209" w:rsidR="56316209">
              <w:rPr>
                <w:rFonts w:ascii="Arial" w:hAnsi="Arial" w:eastAsia="Arial" w:cs="Arial"/>
                <w:sz w:val="22"/>
                <w:szCs w:val="22"/>
              </w:rPr>
              <w:t xml:space="preserve"> </w:t>
            </w:r>
          </w:p>
        </w:tc>
        <w:tc>
          <w:tcPr>
            <w:tcW w:w="1430" w:type="dxa"/>
            <w:tcBorders>
              <w:top w:val="single" w:sz="8"/>
              <w:left w:val="single" w:sz="8"/>
              <w:bottom w:val="single" w:sz="8"/>
              <w:right w:val="single" w:sz="8"/>
            </w:tcBorders>
            <w:tcMar>
              <w:left w:w="108" w:type="dxa"/>
              <w:right w:w="108" w:type="dxa"/>
            </w:tcMar>
            <w:vAlign w:val="top"/>
          </w:tcPr>
          <w:p w:rsidR="56316209" w:rsidP="56316209" w:rsidRDefault="56316209" w14:paraId="387CFAFB" w14:textId="0E099DE7">
            <w:pPr>
              <w:bidi w:val="0"/>
              <w:spacing w:before="0" w:beforeAutospacing="off" w:after="0" w:afterAutospacing="off"/>
            </w:pPr>
            <w:r w:rsidRPr="56316209" w:rsidR="56316209">
              <w:rPr>
                <w:rFonts w:ascii="Arial" w:hAnsi="Arial" w:eastAsia="Arial" w:cs="Arial"/>
                <w:sz w:val="22"/>
                <w:szCs w:val="22"/>
              </w:rPr>
              <w:t xml:space="preserve"> </w:t>
            </w:r>
          </w:p>
        </w:tc>
        <w:tc>
          <w:tcPr>
            <w:tcW w:w="4829" w:type="dxa"/>
            <w:tcBorders>
              <w:top w:val="single" w:sz="8"/>
              <w:left w:val="single" w:sz="8"/>
              <w:bottom w:val="single" w:sz="8"/>
              <w:right w:val="single" w:sz="8"/>
            </w:tcBorders>
            <w:tcMar>
              <w:left w:w="108" w:type="dxa"/>
              <w:right w:w="108" w:type="dxa"/>
            </w:tcMar>
            <w:vAlign w:val="top"/>
          </w:tcPr>
          <w:p w:rsidR="56316209" w:rsidP="56316209" w:rsidRDefault="56316209" w14:paraId="20AB1D8A" w14:textId="19214B59">
            <w:pPr>
              <w:bidi w:val="0"/>
              <w:spacing w:before="0" w:beforeAutospacing="off" w:after="0" w:afterAutospacing="off"/>
            </w:pPr>
            <w:r w:rsidRPr="56316209" w:rsidR="56316209">
              <w:rPr>
                <w:rFonts w:ascii="Arial" w:hAnsi="Arial" w:eastAsia="Arial" w:cs="Arial"/>
                <w:sz w:val="22"/>
                <w:szCs w:val="22"/>
              </w:rPr>
              <w:t xml:space="preserve"> </w:t>
            </w:r>
          </w:p>
        </w:tc>
      </w:tr>
    </w:tbl>
    <w:p w:rsidR="6D68DBA1" w:rsidP="56316209" w:rsidRDefault="6D68DBA1" w14:paraId="188E5A63" w14:textId="6AFEA5C1">
      <w:pPr>
        <w:bidi w:val="0"/>
        <w:spacing w:before="0" w:beforeAutospacing="off" w:after="0" w:afterAutospacing="off"/>
        <w:ind w:left="-540" w:right="0"/>
      </w:pPr>
      <w:r w:rsidRPr="56316209" w:rsidR="5E9A42F3">
        <w:rPr>
          <w:rFonts w:ascii="Arial" w:hAnsi="Arial" w:eastAsia="Arial" w:cs="Arial"/>
          <w:b w:val="1"/>
          <w:bCs w:val="1"/>
          <w:noProof w:val="0"/>
          <w:sz w:val="22"/>
          <w:szCs w:val="22"/>
          <w:lang w:val="en-GB"/>
        </w:rPr>
        <w:t xml:space="preserve"> </w:t>
      </w:r>
    </w:p>
    <w:p w:rsidR="6D68DBA1" w:rsidP="56316209" w:rsidRDefault="6D68DBA1" w14:paraId="7919EB74" w14:textId="2D426858">
      <w:pPr>
        <w:bidi w:val="0"/>
      </w:pPr>
    </w:p>
    <w:p w:rsidR="6D68DBA1" w:rsidP="56316209" w:rsidRDefault="6D68DBA1" w14:paraId="74C21AA5" w14:textId="24B4B577">
      <w:pPr>
        <w:bidi w:val="0"/>
        <w:spacing w:before="0" w:beforeAutospacing="off" w:after="0" w:afterAutospacing="off"/>
      </w:pPr>
      <w:r w:rsidRPr="56316209" w:rsidR="5E9A42F3">
        <w:rPr>
          <w:rFonts w:ascii="Arial" w:hAnsi="Arial" w:eastAsia="Arial" w:cs="Arial"/>
          <w:b w:val="1"/>
          <w:bCs w:val="1"/>
          <w:noProof w:val="0"/>
          <w:sz w:val="24"/>
          <w:szCs w:val="24"/>
          <w:lang w:val="en-GB"/>
        </w:rPr>
        <w:t>Section D: EMPLOYEE DEVELOPMENT PLAN FOR 2026/27</w:t>
      </w:r>
    </w:p>
    <w:p w:rsidR="6D68DBA1" w:rsidP="56316209" w:rsidRDefault="6D68DBA1" w14:paraId="2B9B1949" w14:textId="66449061">
      <w:pPr>
        <w:bidi w:val="0"/>
        <w:spacing w:before="0" w:beforeAutospacing="off" w:after="0" w:afterAutospacing="off"/>
      </w:pPr>
      <w:r w:rsidRPr="56316209" w:rsidR="5E9A42F3">
        <w:rPr>
          <w:rFonts w:ascii="Arial" w:hAnsi="Arial" w:eastAsia="Arial" w:cs="Arial"/>
          <w:noProof w:val="0"/>
          <w:sz w:val="24"/>
          <w:szCs w:val="24"/>
          <w:lang w:val="en-GB"/>
        </w:rPr>
        <w:t xml:space="preserve"> </w:t>
      </w:r>
    </w:p>
    <w:p w:rsidR="6D68DBA1" w:rsidP="56316209" w:rsidRDefault="6D68DBA1" w14:paraId="34AEF861" w14:textId="12CC4AB9">
      <w:pPr>
        <w:bidi w:val="0"/>
        <w:spacing w:before="0" w:beforeAutospacing="off" w:after="0" w:afterAutospacing="off"/>
      </w:pPr>
      <w:r w:rsidRPr="56316209" w:rsidR="5E9A42F3">
        <w:rPr>
          <w:rFonts w:ascii="Arial" w:hAnsi="Arial" w:eastAsia="Arial" w:cs="Arial"/>
          <w:noProof w:val="0"/>
          <w:sz w:val="24"/>
          <w:szCs w:val="24"/>
          <w:lang w:val="en-GB"/>
        </w:rPr>
        <w:t>EMPLOYEE NAME: ________________________________ SERVICE / SECTION _______________________</w:t>
      </w:r>
    </w:p>
    <w:p w:rsidR="6D68DBA1" w:rsidP="56316209" w:rsidRDefault="6D68DBA1" w14:paraId="789DEA47" w14:textId="444D6BDA">
      <w:pPr>
        <w:bidi w:val="0"/>
        <w:spacing w:before="0" w:beforeAutospacing="off" w:after="0" w:afterAutospacing="off"/>
      </w:pPr>
      <w:r w:rsidRPr="56316209" w:rsidR="5E9A42F3">
        <w:rPr>
          <w:rFonts w:ascii="Arial" w:hAnsi="Arial" w:eastAsia="Arial" w:cs="Arial"/>
          <w:noProof w:val="0"/>
          <w:sz w:val="24"/>
          <w:szCs w:val="24"/>
          <w:lang w:val="en-GB"/>
        </w:rPr>
        <w:t xml:space="preserve"> </w:t>
      </w:r>
    </w:p>
    <w:p w:rsidR="6D68DBA1" w:rsidP="56316209" w:rsidRDefault="6D68DBA1" w14:paraId="16AAA750" w14:textId="0FA18EA6">
      <w:pPr>
        <w:bidi w:val="0"/>
        <w:spacing w:before="0" w:beforeAutospacing="off" w:after="0" w:afterAutospacing="off"/>
      </w:pPr>
      <w:r w:rsidRPr="56316209" w:rsidR="5E9A42F3">
        <w:rPr>
          <w:rFonts w:ascii="Arial" w:hAnsi="Arial" w:eastAsia="Arial" w:cs="Arial"/>
          <w:noProof w:val="0"/>
          <w:sz w:val="24"/>
          <w:szCs w:val="24"/>
          <w:lang w:val="en-GB"/>
        </w:rPr>
        <w:t xml:space="preserve">Focus attention on what is required to develop the employee in the role for the next </w:t>
      </w:r>
      <w:r w:rsidRPr="56316209" w:rsidR="5E9A42F3">
        <w:rPr>
          <w:rFonts w:ascii="Arial" w:hAnsi="Arial" w:eastAsia="Arial" w:cs="Arial"/>
          <w:i w:val="1"/>
          <w:iCs w:val="1"/>
          <w:noProof w:val="0"/>
          <w:sz w:val="24"/>
          <w:szCs w:val="24"/>
          <w:lang w:val="en-GB"/>
        </w:rPr>
        <w:t>twelve months and beyond</w:t>
      </w:r>
      <w:r w:rsidRPr="56316209" w:rsidR="5E9A42F3">
        <w:rPr>
          <w:rFonts w:ascii="Arial" w:hAnsi="Arial" w:eastAsia="Arial" w:cs="Arial"/>
          <w:noProof w:val="0"/>
          <w:sz w:val="24"/>
          <w:szCs w:val="24"/>
          <w:lang w:val="en-GB"/>
        </w:rPr>
        <w:t>.  Consider whether succession planning activities are appropriate (refer to the Council’s Succession Planning Guidance).</w:t>
      </w:r>
    </w:p>
    <w:p w:rsidR="6D68DBA1" w:rsidP="56316209" w:rsidRDefault="6D68DBA1" w14:paraId="6119F422" w14:textId="6305D491">
      <w:pPr>
        <w:bidi w:val="0"/>
        <w:spacing w:before="0" w:beforeAutospacing="off" w:after="0" w:afterAutospacing="off"/>
      </w:pPr>
      <w:r w:rsidRPr="56316209" w:rsidR="5E9A42F3">
        <w:rPr>
          <w:rFonts w:ascii="Arial" w:hAnsi="Arial" w:eastAsia="Arial" w:cs="Arial"/>
          <w:noProof w:val="0"/>
          <w:sz w:val="24"/>
          <w:szCs w:val="24"/>
          <w:lang w:val="en-GB"/>
        </w:rPr>
        <w:t xml:space="preserve"> </w:t>
      </w:r>
    </w:p>
    <w:tbl>
      <w:tblPr>
        <w:tblStyle w:val="TableNormal"/>
        <w:bidiVisual w:val="0"/>
        <w:tblW w:w="0" w:type="auto"/>
        <w:tblLook w:val="01E0" w:firstRow="1" w:lastRow="1" w:firstColumn="1" w:lastColumn="1" w:noHBand="0" w:noVBand="0"/>
      </w:tblPr>
      <w:tblGrid>
        <w:gridCol w:w="2488"/>
        <w:gridCol w:w="984"/>
        <w:gridCol w:w="2053"/>
        <w:gridCol w:w="3491"/>
      </w:tblGrid>
      <w:tr w:rsidR="56316209" w:rsidTr="56316209" w14:paraId="16C03EEB">
        <w:trPr>
          <w:trHeight w:val="555"/>
        </w:trPr>
        <w:tc>
          <w:tcPr>
            <w:tcW w:w="2488" w:type="dxa"/>
            <w:tcBorders>
              <w:top w:val="single" w:sz="8"/>
              <w:left w:val="single" w:sz="8"/>
              <w:bottom w:val="single" w:sz="8"/>
              <w:right w:val="single" w:sz="8"/>
            </w:tcBorders>
            <w:tcMar>
              <w:left w:w="108" w:type="dxa"/>
              <w:right w:w="108" w:type="dxa"/>
            </w:tcMar>
            <w:vAlign w:val="top"/>
          </w:tcPr>
          <w:p w:rsidR="56316209" w:rsidP="56316209" w:rsidRDefault="56316209" w14:paraId="491989D0" w14:textId="1422CBAE">
            <w:pPr>
              <w:bidi w:val="0"/>
              <w:spacing w:before="0" w:beforeAutospacing="off" w:after="0" w:afterAutospacing="off"/>
            </w:pPr>
            <w:r w:rsidRPr="56316209" w:rsidR="56316209">
              <w:rPr>
                <w:rFonts w:ascii="Arial" w:hAnsi="Arial" w:eastAsia="Arial" w:cs="Arial"/>
                <w:b w:val="1"/>
                <w:bCs w:val="1"/>
                <w:sz w:val="24"/>
                <w:szCs w:val="24"/>
              </w:rPr>
              <w:t>Training / Development Activity</w:t>
            </w:r>
          </w:p>
          <w:p w:rsidR="56316209" w:rsidP="56316209" w:rsidRDefault="56316209" w14:paraId="635F1436" w14:textId="57C29166">
            <w:pPr>
              <w:bidi w:val="0"/>
              <w:spacing w:before="0" w:beforeAutospacing="off" w:after="0" w:afterAutospacing="off"/>
            </w:pPr>
            <w:r w:rsidRPr="56316209" w:rsidR="56316209">
              <w:rPr>
                <w:rFonts w:ascii="Arial" w:hAnsi="Arial" w:eastAsia="Arial" w:cs="Arial"/>
                <w:b w:val="1"/>
                <w:bCs w:val="1"/>
                <w:sz w:val="24"/>
                <w:szCs w:val="24"/>
              </w:rPr>
              <w:t>[What needs to be learnt?]</w:t>
            </w:r>
          </w:p>
          <w:p w:rsidR="56316209" w:rsidP="56316209" w:rsidRDefault="56316209" w14:paraId="2C04D029" w14:textId="3ACD4923">
            <w:pPr>
              <w:bidi w:val="0"/>
              <w:spacing w:before="0" w:beforeAutospacing="off" w:after="0" w:afterAutospacing="off"/>
            </w:pPr>
            <w:r w:rsidRPr="56316209" w:rsidR="56316209">
              <w:rPr>
                <w:rFonts w:ascii="Arial" w:hAnsi="Arial" w:eastAsia="Arial" w:cs="Arial"/>
                <w:b w:val="1"/>
                <w:bCs w:val="1"/>
                <w:sz w:val="24"/>
                <w:szCs w:val="24"/>
              </w:rPr>
              <w:t xml:space="preserve"> </w:t>
            </w:r>
          </w:p>
        </w:tc>
        <w:tc>
          <w:tcPr>
            <w:tcW w:w="984" w:type="dxa"/>
            <w:tcBorders>
              <w:top w:val="single" w:sz="8"/>
              <w:left w:val="single" w:sz="8"/>
              <w:bottom w:val="single" w:sz="8"/>
              <w:right w:val="single" w:sz="8"/>
            </w:tcBorders>
            <w:tcMar>
              <w:left w:w="108" w:type="dxa"/>
              <w:right w:w="108" w:type="dxa"/>
            </w:tcMar>
            <w:vAlign w:val="top"/>
          </w:tcPr>
          <w:p w:rsidR="56316209" w:rsidP="56316209" w:rsidRDefault="56316209" w14:paraId="586F8BD7" w14:textId="0449FFF3">
            <w:pPr>
              <w:bidi w:val="0"/>
              <w:spacing w:before="0" w:beforeAutospacing="off" w:after="0" w:afterAutospacing="off"/>
            </w:pPr>
            <w:r w:rsidRPr="56316209" w:rsidR="56316209">
              <w:rPr>
                <w:rFonts w:ascii="Arial" w:hAnsi="Arial" w:eastAsia="Arial" w:cs="Arial"/>
                <w:b w:val="1"/>
                <w:bCs w:val="1"/>
                <w:sz w:val="24"/>
                <w:szCs w:val="24"/>
              </w:rPr>
              <w:t>Timescale</w:t>
            </w:r>
          </w:p>
        </w:tc>
        <w:tc>
          <w:tcPr>
            <w:tcW w:w="2053" w:type="dxa"/>
            <w:tcBorders>
              <w:top w:val="single" w:sz="8"/>
              <w:left w:val="single" w:sz="8"/>
              <w:bottom w:val="single" w:sz="8"/>
              <w:right w:val="single" w:sz="8"/>
            </w:tcBorders>
            <w:tcMar>
              <w:left w:w="108" w:type="dxa"/>
              <w:right w:w="108" w:type="dxa"/>
            </w:tcMar>
            <w:vAlign w:val="top"/>
          </w:tcPr>
          <w:p w:rsidR="56316209" w:rsidP="56316209" w:rsidRDefault="56316209" w14:paraId="4F9148E5" w14:textId="631ED4E8">
            <w:pPr>
              <w:bidi w:val="0"/>
              <w:spacing w:before="0" w:beforeAutospacing="off" w:after="0" w:afterAutospacing="off"/>
            </w:pPr>
            <w:r w:rsidRPr="56316209" w:rsidR="56316209">
              <w:rPr>
                <w:rFonts w:ascii="Arial" w:hAnsi="Arial" w:eastAsia="Arial" w:cs="Arial"/>
                <w:b w:val="1"/>
                <w:bCs w:val="1"/>
                <w:sz w:val="24"/>
                <w:szCs w:val="24"/>
              </w:rPr>
              <w:t>What support is required from the line manager?</w:t>
            </w:r>
          </w:p>
        </w:tc>
        <w:tc>
          <w:tcPr>
            <w:tcW w:w="3491" w:type="dxa"/>
            <w:tcBorders>
              <w:top w:val="single" w:sz="8"/>
              <w:left w:val="single" w:sz="8"/>
              <w:bottom w:val="single" w:sz="8"/>
              <w:right w:val="single" w:sz="8"/>
            </w:tcBorders>
            <w:tcMar>
              <w:left w:w="108" w:type="dxa"/>
              <w:right w:w="108" w:type="dxa"/>
            </w:tcMar>
            <w:vAlign w:val="top"/>
          </w:tcPr>
          <w:p w:rsidR="56316209" w:rsidP="56316209" w:rsidRDefault="56316209" w14:paraId="2652B29F" w14:textId="668E0337">
            <w:pPr>
              <w:bidi w:val="0"/>
              <w:spacing w:before="0" w:beforeAutospacing="off" w:after="0" w:afterAutospacing="off"/>
            </w:pPr>
            <w:r w:rsidRPr="56316209" w:rsidR="56316209">
              <w:rPr>
                <w:rFonts w:ascii="Arial" w:hAnsi="Arial" w:eastAsia="Arial" w:cs="Arial"/>
                <w:b w:val="1"/>
                <w:bCs w:val="1"/>
                <w:sz w:val="24"/>
                <w:szCs w:val="24"/>
              </w:rPr>
              <w:t xml:space="preserve">What are the expected outcomes </w:t>
            </w:r>
          </w:p>
          <w:p w:rsidR="56316209" w:rsidP="56316209" w:rsidRDefault="56316209" w14:paraId="148896B8" w14:textId="796624F1">
            <w:pPr>
              <w:bidi w:val="0"/>
              <w:spacing w:before="0" w:beforeAutospacing="off" w:after="0" w:afterAutospacing="off"/>
            </w:pPr>
            <w:r w:rsidRPr="56316209" w:rsidR="56316209">
              <w:rPr>
                <w:rFonts w:ascii="Arial" w:hAnsi="Arial" w:eastAsia="Arial" w:cs="Arial"/>
                <w:b w:val="1"/>
                <w:bCs w:val="1"/>
                <w:sz w:val="24"/>
                <w:szCs w:val="24"/>
              </w:rPr>
              <w:t xml:space="preserve">(what will success look like)? </w:t>
            </w:r>
          </w:p>
        </w:tc>
      </w:tr>
      <w:tr w:rsidR="56316209" w:rsidTr="56316209" w14:paraId="4C2516E0">
        <w:trPr>
          <w:trHeight w:val="555"/>
        </w:trPr>
        <w:tc>
          <w:tcPr>
            <w:tcW w:w="2488" w:type="dxa"/>
            <w:tcBorders>
              <w:top w:val="single" w:sz="8"/>
              <w:left w:val="single" w:sz="8"/>
              <w:bottom w:val="single" w:sz="8"/>
              <w:right w:val="single" w:sz="8"/>
            </w:tcBorders>
            <w:tcMar>
              <w:left w:w="108" w:type="dxa"/>
              <w:right w:w="108" w:type="dxa"/>
            </w:tcMar>
            <w:vAlign w:val="top"/>
          </w:tcPr>
          <w:p w:rsidR="56316209" w:rsidP="56316209" w:rsidRDefault="56316209" w14:paraId="3DA9484E" w14:textId="77D4B533">
            <w:pPr>
              <w:bidi w:val="0"/>
              <w:spacing w:before="0" w:beforeAutospacing="off" w:after="0" w:afterAutospacing="off"/>
            </w:pPr>
            <w:r w:rsidRPr="56316209" w:rsidR="56316209">
              <w:rPr>
                <w:rFonts w:ascii="Arial" w:hAnsi="Arial" w:eastAsia="Arial" w:cs="Arial"/>
                <w:sz w:val="24"/>
                <w:szCs w:val="24"/>
              </w:rPr>
              <w:t xml:space="preserve">Court and Warrant Cases </w:t>
            </w:r>
          </w:p>
        </w:tc>
        <w:tc>
          <w:tcPr>
            <w:tcW w:w="984" w:type="dxa"/>
            <w:tcBorders>
              <w:top w:val="single" w:sz="8"/>
              <w:left w:val="single" w:sz="8"/>
              <w:bottom w:val="single" w:sz="8"/>
              <w:right w:val="single" w:sz="8"/>
            </w:tcBorders>
            <w:tcMar>
              <w:left w:w="108" w:type="dxa"/>
              <w:right w:w="108" w:type="dxa"/>
            </w:tcMar>
            <w:vAlign w:val="top"/>
          </w:tcPr>
          <w:p w:rsidR="56316209" w:rsidP="56316209" w:rsidRDefault="56316209" w14:paraId="094886A8" w14:textId="3F27A225">
            <w:pPr>
              <w:bidi w:val="0"/>
              <w:spacing w:before="0" w:beforeAutospacing="off" w:after="0" w:afterAutospacing="off"/>
            </w:pPr>
            <w:r w:rsidRPr="56316209" w:rsidR="56316209">
              <w:rPr>
                <w:rFonts w:ascii="Arial" w:hAnsi="Arial" w:eastAsia="Arial" w:cs="Arial"/>
                <w:sz w:val="24"/>
                <w:szCs w:val="24"/>
              </w:rPr>
              <w:t xml:space="preserve"> </w:t>
            </w:r>
          </w:p>
        </w:tc>
        <w:tc>
          <w:tcPr>
            <w:tcW w:w="2053" w:type="dxa"/>
            <w:tcBorders>
              <w:top w:val="single" w:sz="8"/>
              <w:left w:val="single" w:sz="8"/>
              <w:bottom w:val="single" w:sz="8"/>
              <w:right w:val="single" w:sz="8"/>
            </w:tcBorders>
            <w:tcMar>
              <w:left w:w="108" w:type="dxa"/>
              <w:right w:w="108" w:type="dxa"/>
            </w:tcMar>
            <w:vAlign w:val="top"/>
          </w:tcPr>
          <w:p w:rsidR="56316209" w:rsidP="56316209" w:rsidRDefault="56316209" w14:paraId="16D13275" w14:textId="4F400111">
            <w:pPr>
              <w:bidi w:val="0"/>
              <w:spacing w:before="0" w:beforeAutospacing="off" w:after="0" w:afterAutospacing="off"/>
            </w:pPr>
            <w:r w:rsidRPr="56316209" w:rsidR="56316209">
              <w:rPr>
                <w:rFonts w:ascii="Arial" w:hAnsi="Arial" w:eastAsia="Arial" w:cs="Arial"/>
                <w:sz w:val="24"/>
                <w:szCs w:val="24"/>
              </w:rPr>
              <w:t xml:space="preserve">In house meeting </w:t>
            </w:r>
          </w:p>
        </w:tc>
        <w:tc>
          <w:tcPr>
            <w:tcW w:w="3491" w:type="dxa"/>
            <w:tcBorders>
              <w:top w:val="single" w:sz="8"/>
              <w:left w:val="single" w:sz="8"/>
              <w:bottom w:val="single" w:sz="8"/>
              <w:right w:val="single" w:sz="8"/>
            </w:tcBorders>
            <w:tcMar>
              <w:left w:w="108" w:type="dxa"/>
              <w:right w:w="108" w:type="dxa"/>
            </w:tcMar>
            <w:vAlign w:val="top"/>
          </w:tcPr>
          <w:p w:rsidR="56316209" w:rsidP="56316209" w:rsidRDefault="56316209" w14:paraId="38CB146C" w14:textId="6B2DE358">
            <w:pPr>
              <w:bidi w:val="0"/>
              <w:spacing w:before="0" w:beforeAutospacing="off" w:after="0" w:afterAutospacing="off"/>
            </w:pPr>
            <w:r w:rsidRPr="56316209" w:rsidR="56316209">
              <w:rPr>
                <w:rFonts w:ascii="Arial" w:hAnsi="Arial" w:eastAsia="Arial" w:cs="Arial"/>
                <w:sz w:val="24"/>
                <w:szCs w:val="24"/>
              </w:rPr>
              <w:t xml:space="preserve">Confidence with High Case rents </w:t>
            </w:r>
          </w:p>
        </w:tc>
      </w:tr>
      <w:tr w:rsidR="56316209" w:rsidTr="56316209" w14:paraId="2FE38472">
        <w:trPr>
          <w:trHeight w:val="555"/>
        </w:trPr>
        <w:tc>
          <w:tcPr>
            <w:tcW w:w="2488" w:type="dxa"/>
            <w:tcBorders>
              <w:top w:val="single" w:sz="8"/>
              <w:left w:val="single" w:sz="8"/>
              <w:bottom w:val="single" w:sz="8"/>
              <w:right w:val="single" w:sz="8"/>
            </w:tcBorders>
            <w:tcMar>
              <w:left w:w="108" w:type="dxa"/>
              <w:right w:w="108" w:type="dxa"/>
            </w:tcMar>
            <w:vAlign w:val="top"/>
          </w:tcPr>
          <w:p w:rsidR="56316209" w:rsidP="56316209" w:rsidRDefault="56316209" w14:paraId="1E17C8B3" w14:textId="44591C1E">
            <w:pPr>
              <w:bidi w:val="0"/>
              <w:spacing w:before="0" w:beforeAutospacing="off" w:after="0" w:afterAutospacing="off"/>
            </w:pPr>
            <w:r w:rsidRPr="56316209" w:rsidR="56316209">
              <w:rPr>
                <w:rFonts w:ascii="Arial" w:hAnsi="Arial" w:eastAsia="Arial" w:cs="Arial"/>
                <w:sz w:val="24"/>
                <w:szCs w:val="24"/>
              </w:rPr>
              <w:t xml:space="preserve"> </w:t>
            </w:r>
          </w:p>
          <w:p w:rsidR="56316209" w:rsidP="56316209" w:rsidRDefault="56316209" w14:paraId="4399324F" w14:textId="52BDB5DF">
            <w:pPr>
              <w:bidi w:val="0"/>
              <w:spacing w:before="0" w:beforeAutospacing="off" w:after="0" w:afterAutospacing="off"/>
            </w:pPr>
            <w:r w:rsidRPr="56316209" w:rsidR="56316209">
              <w:rPr>
                <w:rFonts w:ascii="Arial" w:hAnsi="Arial" w:eastAsia="Arial" w:cs="Arial"/>
                <w:sz w:val="24"/>
                <w:szCs w:val="24"/>
              </w:rPr>
              <w:t xml:space="preserve"> </w:t>
            </w:r>
          </w:p>
          <w:p w:rsidR="56316209" w:rsidP="56316209" w:rsidRDefault="56316209" w14:paraId="1F4BF64E" w14:textId="2E05D7CA">
            <w:pPr>
              <w:bidi w:val="0"/>
              <w:spacing w:before="0" w:beforeAutospacing="off" w:after="0" w:afterAutospacing="off"/>
            </w:pPr>
            <w:r w:rsidRPr="56316209" w:rsidR="56316209">
              <w:rPr>
                <w:rFonts w:ascii="Arial" w:hAnsi="Arial" w:eastAsia="Arial" w:cs="Arial"/>
                <w:sz w:val="24"/>
                <w:szCs w:val="24"/>
              </w:rPr>
              <w:t xml:space="preserve">Welfare Right Recent Changes </w:t>
            </w:r>
          </w:p>
        </w:tc>
        <w:tc>
          <w:tcPr>
            <w:tcW w:w="984" w:type="dxa"/>
            <w:tcBorders>
              <w:top w:val="single" w:sz="8"/>
              <w:left w:val="single" w:sz="8"/>
              <w:bottom w:val="single" w:sz="8"/>
              <w:right w:val="single" w:sz="8"/>
            </w:tcBorders>
            <w:tcMar>
              <w:left w:w="108" w:type="dxa"/>
              <w:right w:w="108" w:type="dxa"/>
            </w:tcMar>
            <w:vAlign w:val="top"/>
          </w:tcPr>
          <w:p w:rsidR="56316209" w:rsidP="56316209" w:rsidRDefault="56316209" w14:paraId="2E9A2493" w14:textId="0667C1B2">
            <w:pPr>
              <w:bidi w:val="0"/>
              <w:spacing w:before="0" w:beforeAutospacing="off" w:after="0" w:afterAutospacing="off"/>
            </w:pPr>
            <w:r w:rsidRPr="56316209" w:rsidR="56316209">
              <w:rPr>
                <w:rFonts w:ascii="Arial" w:hAnsi="Arial" w:eastAsia="Arial" w:cs="Arial"/>
                <w:sz w:val="24"/>
                <w:szCs w:val="24"/>
              </w:rPr>
              <w:t xml:space="preserve"> </w:t>
            </w:r>
          </w:p>
        </w:tc>
        <w:tc>
          <w:tcPr>
            <w:tcW w:w="2053" w:type="dxa"/>
            <w:tcBorders>
              <w:top w:val="single" w:sz="8"/>
              <w:left w:val="single" w:sz="8"/>
              <w:bottom w:val="single" w:sz="8"/>
              <w:right w:val="single" w:sz="8"/>
            </w:tcBorders>
            <w:tcMar>
              <w:left w:w="108" w:type="dxa"/>
              <w:right w:w="108" w:type="dxa"/>
            </w:tcMar>
            <w:vAlign w:val="top"/>
          </w:tcPr>
          <w:p w:rsidR="56316209" w:rsidP="56316209" w:rsidRDefault="56316209" w14:paraId="0A06FC50" w14:textId="0CD8C35F">
            <w:pPr>
              <w:bidi w:val="0"/>
              <w:spacing w:before="0" w:beforeAutospacing="off" w:after="0" w:afterAutospacing="off"/>
            </w:pPr>
            <w:r w:rsidRPr="56316209" w:rsidR="56316209">
              <w:rPr>
                <w:rFonts w:ascii="Arial" w:hAnsi="Arial" w:eastAsia="Arial" w:cs="Arial"/>
                <w:sz w:val="24"/>
                <w:szCs w:val="24"/>
              </w:rPr>
              <w:t xml:space="preserve">Hayley to book </w:t>
            </w:r>
          </w:p>
          <w:p w:rsidR="56316209" w:rsidP="56316209" w:rsidRDefault="56316209" w14:paraId="7AB1C871" w14:textId="3018CA9F">
            <w:pPr>
              <w:bidi w:val="0"/>
              <w:spacing w:before="0" w:beforeAutospacing="off" w:after="0" w:afterAutospacing="off"/>
            </w:pPr>
            <w:r w:rsidRPr="56316209" w:rsidR="56316209">
              <w:rPr>
                <w:rFonts w:ascii="Arial" w:hAnsi="Arial" w:eastAsia="Arial" w:cs="Arial"/>
                <w:sz w:val="24"/>
                <w:szCs w:val="24"/>
              </w:rPr>
              <w:t xml:space="preserve">Claire to Sign off </w:t>
            </w:r>
          </w:p>
        </w:tc>
        <w:tc>
          <w:tcPr>
            <w:tcW w:w="3491" w:type="dxa"/>
            <w:tcBorders>
              <w:top w:val="single" w:sz="8"/>
              <w:left w:val="single" w:sz="8"/>
              <w:bottom w:val="single" w:sz="8"/>
              <w:right w:val="single" w:sz="8"/>
            </w:tcBorders>
            <w:tcMar>
              <w:left w:w="108" w:type="dxa"/>
              <w:right w:w="108" w:type="dxa"/>
            </w:tcMar>
            <w:vAlign w:val="top"/>
          </w:tcPr>
          <w:p w:rsidR="56316209" w:rsidP="56316209" w:rsidRDefault="56316209" w14:paraId="4CB0E730" w14:textId="020EE9AD">
            <w:pPr>
              <w:bidi w:val="0"/>
              <w:spacing w:before="0" w:beforeAutospacing="off" w:after="0" w:afterAutospacing="off"/>
            </w:pPr>
            <w:r w:rsidRPr="56316209" w:rsidR="56316209">
              <w:rPr>
                <w:rFonts w:ascii="Arial" w:hAnsi="Arial" w:eastAsia="Arial" w:cs="Arial"/>
                <w:sz w:val="24"/>
                <w:szCs w:val="24"/>
              </w:rPr>
              <w:t xml:space="preserve">Benefit knowledge up to date </w:t>
            </w:r>
          </w:p>
        </w:tc>
      </w:tr>
      <w:tr w:rsidR="56316209" w:rsidTr="56316209" w14:paraId="13FC2B8F">
        <w:trPr>
          <w:trHeight w:val="555"/>
        </w:trPr>
        <w:tc>
          <w:tcPr>
            <w:tcW w:w="2488" w:type="dxa"/>
            <w:tcBorders>
              <w:top w:val="single" w:sz="8"/>
              <w:left w:val="single" w:sz="8"/>
              <w:bottom w:val="single" w:sz="8"/>
              <w:right w:val="single" w:sz="8"/>
            </w:tcBorders>
            <w:tcMar>
              <w:left w:w="108" w:type="dxa"/>
              <w:right w:w="108" w:type="dxa"/>
            </w:tcMar>
            <w:vAlign w:val="top"/>
          </w:tcPr>
          <w:p w:rsidR="56316209" w:rsidP="56316209" w:rsidRDefault="56316209" w14:paraId="6604BA41" w14:textId="0600F4FC">
            <w:pPr>
              <w:bidi w:val="0"/>
              <w:spacing w:before="0" w:beforeAutospacing="off" w:after="0" w:afterAutospacing="off"/>
            </w:pPr>
            <w:r w:rsidRPr="56316209" w:rsidR="56316209">
              <w:rPr>
                <w:rFonts w:ascii="Arial" w:hAnsi="Arial" w:eastAsia="Arial" w:cs="Arial"/>
                <w:sz w:val="24"/>
                <w:szCs w:val="24"/>
              </w:rPr>
              <w:t xml:space="preserve"> </w:t>
            </w:r>
          </w:p>
          <w:p w:rsidR="56316209" w:rsidP="56316209" w:rsidRDefault="56316209" w14:paraId="22D53C03" w14:textId="2ACF40EE">
            <w:pPr>
              <w:bidi w:val="0"/>
              <w:spacing w:before="0" w:beforeAutospacing="off" w:after="0" w:afterAutospacing="off"/>
            </w:pPr>
            <w:r w:rsidRPr="56316209" w:rsidR="56316209">
              <w:rPr>
                <w:rFonts w:ascii="Arial" w:hAnsi="Arial" w:eastAsia="Arial" w:cs="Arial"/>
                <w:sz w:val="24"/>
                <w:szCs w:val="24"/>
              </w:rPr>
              <w:t xml:space="preserve">In house Refresher training </w:t>
            </w:r>
          </w:p>
          <w:p w:rsidR="56316209" w:rsidP="56316209" w:rsidRDefault="56316209" w14:paraId="7439A05A" w14:textId="53509D59">
            <w:pPr>
              <w:bidi w:val="0"/>
              <w:spacing w:before="0" w:beforeAutospacing="off" w:after="0" w:afterAutospacing="off"/>
            </w:pPr>
            <w:r w:rsidRPr="56316209" w:rsidR="56316209">
              <w:rPr>
                <w:rFonts w:ascii="Arial" w:hAnsi="Arial" w:eastAsia="Arial" w:cs="Arial"/>
                <w:sz w:val="24"/>
                <w:szCs w:val="24"/>
              </w:rPr>
              <w:t xml:space="preserve"> </w:t>
            </w:r>
          </w:p>
        </w:tc>
        <w:tc>
          <w:tcPr>
            <w:tcW w:w="984" w:type="dxa"/>
            <w:tcBorders>
              <w:top w:val="single" w:sz="8"/>
              <w:left w:val="single" w:sz="8"/>
              <w:bottom w:val="single" w:sz="8"/>
              <w:right w:val="single" w:sz="8"/>
            </w:tcBorders>
            <w:tcMar>
              <w:left w:w="108" w:type="dxa"/>
              <w:right w:w="108" w:type="dxa"/>
            </w:tcMar>
            <w:vAlign w:val="top"/>
          </w:tcPr>
          <w:p w:rsidR="56316209" w:rsidP="56316209" w:rsidRDefault="56316209" w14:paraId="0C75BFED" w14:textId="3C2BC7C0">
            <w:pPr>
              <w:bidi w:val="0"/>
              <w:spacing w:before="0" w:beforeAutospacing="off" w:after="0" w:afterAutospacing="off"/>
            </w:pPr>
            <w:r w:rsidRPr="56316209" w:rsidR="56316209">
              <w:rPr>
                <w:rFonts w:ascii="Arial" w:hAnsi="Arial" w:eastAsia="Arial" w:cs="Arial"/>
                <w:sz w:val="24"/>
                <w:szCs w:val="24"/>
              </w:rPr>
              <w:t xml:space="preserve"> </w:t>
            </w:r>
          </w:p>
        </w:tc>
        <w:tc>
          <w:tcPr>
            <w:tcW w:w="2053" w:type="dxa"/>
            <w:tcBorders>
              <w:top w:val="single" w:sz="8"/>
              <w:left w:val="single" w:sz="8"/>
              <w:bottom w:val="single" w:sz="8"/>
              <w:right w:val="single" w:sz="8"/>
            </w:tcBorders>
            <w:tcMar>
              <w:left w:w="108" w:type="dxa"/>
              <w:right w:w="108" w:type="dxa"/>
            </w:tcMar>
            <w:vAlign w:val="top"/>
          </w:tcPr>
          <w:p w:rsidR="56316209" w:rsidP="56316209" w:rsidRDefault="56316209" w14:paraId="0370CCA6" w14:textId="4E6503FE">
            <w:pPr>
              <w:bidi w:val="0"/>
              <w:spacing w:before="0" w:beforeAutospacing="off" w:after="0" w:afterAutospacing="off"/>
            </w:pPr>
            <w:r w:rsidRPr="56316209" w:rsidR="56316209">
              <w:rPr>
                <w:rFonts w:ascii="Arial" w:hAnsi="Arial" w:eastAsia="Arial" w:cs="Arial"/>
                <w:sz w:val="24"/>
                <w:szCs w:val="24"/>
              </w:rPr>
              <w:t xml:space="preserve">TL to organise </w:t>
            </w:r>
          </w:p>
        </w:tc>
        <w:tc>
          <w:tcPr>
            <w:tcW w:w="3491" w:type="dxa"/>
            <w:tcBorders>
              <w:top w:val="single" w:sz="8"/>
              <w:left w:val="single" w:sz="8"/>
              <w:bottom w:val="single" w:sz="8"/>
              <w:right w:val="single" w:sz="8"/>
            </w:tcBorders>
            <w:tcMar>
              <w:left w:w="108" w:type="dxa"/>
              <w:right w:w="108" w:type="dxa"/>
            </w:tcMar>
            <w:vAlign w:val="top"/>
          </w:tcPr>
          <w:p w:rsidR="56316209" w:rsidP="56316209" w:rsidRDefault="56316209" w14:paraId="57A55154" w14:textId="29564760">
            <w:pPr>
              <w:bidi w:val="0"/>
              <w:spacing w:before="0" w:beforeAutospacing="off" w:after="0" w:afterAutospacing="off"/>
            </w:pPr>
            <w:r w:rsidRPr="56316209" w:rsidR="56316209">
              <w:rPr>
                <w:rFonts w:ascii="Arial" w:hAnsi="Arial" w:eastAsia="Arial" w:cs="Arial"/>
                <w:sz w:val="24"/>
                <w:szCs w:val="24"/>
              </w:rPr>
              <w:t xml:space="preserve"> </w:t>
            </w:r>
          </w:p>
        </w:tc>
      </w:tr>
    </w:tbl>
    <w:p w:rsidR="6D68DBA1" w:rsidP="56316209" w:rsidRDefault="6D68DBA1" w14:paraId="5646D6E8" w14:textId="159A5F55">
      <w:pPr>
        <w:bidi w:val="0"/>
        <w:spacing w:before="0" w:beforeAutospacing="off" w:after="0" w:afterAutospacing="off"/>
      </w:pPr>
      <w:r w:rsidRPr="56316209" w:rsidR="5E9A42F3">
        <w:rPr>
          <w:rFonts w:ascii="Arial" w:hAnsi="Arial" w:eastAsia="Arial" w:cs="Arial"/>
          <w:b w:val="1"/>
          <w:bCs w:val="1"/>
          <w:noProof w:val="0"/>
          <w:sz w:val="24"/>
          <w:szCs w:val="24"/>
          <w:lang w:val="en-GB"/>
        </w:rPr>
        <w:t xml:space="preserve"> </w:t>
      </w:r>
    </w:p>
    <w:p w:rsidR="6D68DBA1" w:rsidP="56316209" w:rsidRDefault="6D68DBA1" w14:paraId="50CC974C" w14:textId="2A50BAC2">
      <w:pPr>
        <w:bidi w:val="0"/>
        <w:spacing w:before="0" w:beforeAutospacing="off" w:after="0" w:afterAutospacing="off"/>
      </w:pPr>
      <w:r w:rsidRPr="56316209" w:rsidR="5E9A42F3">
        <w:rPr>
          <w:rFonts w:ascii="Arial" w:hAnsi="Arial" w:eastAsia="Arial" w:cs="Arial"/>
          <w:b w:val="1"/>
          <w:bCs w:val="1"/>
          <w:noProof w:val="0"/>
          <w:sz w:val="24"/>
          <w:szCs w:val="24"/>
          <w:lang w:val="en-GB"/>
        </w:rPr>
        <w:t xml:space="preserve">Section E:   Sign off:  </w:t>
      </w:r>
      <w:r w:rsidRPr="56316209" w:rsidR="5E9A42F3">
        <w:rPr>
          <w:rFonts w:ascii="Arial" w:hAnsi="Arial" w:eastAsia="Arial" w:cs="Arial"/>
          <w:noProof w:val="0"/>
          <w:sz w:val="24"/>
          <w:szCs w:val="24"/>
          <w:lang w:val="en-GB"/>
        </w:rPr>
        <w:t>The employee and manager have formally discussed and agreed the employee’s performance, work objectives and development requirements for their role:</w:t>
      </w:r>
    </w:p>
    <w:p w:rsidR="6D68DBA1" w:rsidP="56316209" w:rsidRDefault="6D68DBA1" w14:paraId="7D681FD9" w14:textId="51A1E1DF">
      <w:pPr>
        <w:bidi w:val="0"/>
        <w:spacing w:before="0" w:beforeAutospacing="off" w:after="0" w:afterAutospacing="off"/>
      </w:pPr>
      <w:r w:rsidRPr="56316209" w:rsidR="5E9A42F3">
        <w:rPr>
          <w:rFonts w:ascii="Arial" w:hAnsi="Arial" w:eastAsia="Arial" w:cs="Arial"/>
          <w:noProof w:val="0"/>
          <w:sz w:val="24"/>
          <w:szCs w:val="24"/>
          <w:lang w:val="en-GB"/>
        </w:rPr>
        <w:t xml:space="preserve"> </w:t>
      </w:r>
    </w:p>
    <w:tbl>
      <w:tblPr>
        <w:tblStyle w:val="TableNormal"/>
        <w:bidiVisual w:val="0"/>
        <w:tblW w:w="0" w:type="auto"/>
        <w:tblLook w:val="01E0" w:firstRow="1" w:lastRow="1" w:firstColumn="1" w:lastColumn="1" w:noHBand="0" w:noVBand="0"/>
      </w:tblPr>
      <w:tblGrid>
        <w:gridCol w:w="3008"/>
        <w:gridCol w:w="3083"/>
        <w:gridCol w:w="853"/>
        <w:gridCol w:w="2071"/>
      </w:tblGrid>
      <w:tr w:rsidR="56316209" w:rsidTr="56316209" w14:paraId="4F1C690D">
        <w:trPr>
          <w:trHeight w:val="570"/>
        </w:trPr>
        <w:tc>
          <w:tcPr>
            <w:tcW w:w="3008" w:type="dxa"/>
            <w:tcBorders>
              <w:top w:val="single" w:sz="8"/>
              <w:left w:val="single" w:sz="8"/>
              <w:bottom w:val="single" w:sz="8"/>
              <w:right w:val="single" w:sz="8"/>
            </w:tcBorders>
            <w:tcMar>
              <w:left w:w="108" w:type="dxa"/>
              <w:right w:w="108" w:type="dxa"/>
            </w:tcMar>
            <w:vAlign w:val="top"/>
          </w:tcPr>
          <w:p w:rsidR="56316209" w:rsidP="56316209" w:rsidRDefault="56316209" w14:paraId="194A5CB1" w14:textId="7E1F6F4F">
            <w:pPr>
              <w:bidi w:val="0"/>
              <w:spacing w:before="0" w:beforeAutospacing="off" w:after="0" w:afterAutospacing="off"/>
            </w:pPr>
            <w:r w:rsidRPr="56316209" w:rsidR="56316209">
              <w:rPr>
                <w:rFonts w:ascii="Arial" w:hAnsi="Arial" w:eastAsia="Arial" w:cs="Arial"/>
                <w:sz w:val="24"/>
                <w:szCs w:val="24"/>
              </w:rPr>
              <w:t xml:space="preserve"> </w:t>
            </w:r>
          </w:p>
          <w:p w:rsidR="56316209" w:rsidP="56316209" w:rsidRDefault="56316209" w14:paraId="6B6FD93E" w14:textId="2DDE3746">
            <w:pPr>
              <w:bidi w:val="0"/>
              <w:spacing w:before="0" w:beforeAutospacing="off" w:after="0" w:afterAutospacing="off"/>
            </w:pPr>
            <w:r w:rsidRPr="56316209" w:rsidR="56316209">
              <w:rPr>
                <w:rFonts w:ascii="Arial" w:hAnsi="Arial" w:eastAsia="Arial" w:cs="Arial"/>
                <w:sz w:val="24"/>
                <w:szCs w:val="24"/>
              </w:rPr>
              <w:t>Employee Signature</w:t>
            </w:r>
          </w:p>
        </w:tc>
        <w:tc>
          <w:tcPr>
            <w:tcW w:w="3083" w:type="dxa"/>
            <w:tcBorders>
              <w:top w:val="single" w:sz="8"/>
              <w:left w:val="single" w:sz="8"/>
              <w:bottom w:val="single" w:sz="8"/>
              <w:right w:val="single" w:sz="8"/>
            </w:tcBorders>
            <w:tcMar>
              <w:left w:w="108" w:type="dxa"/>
              <w:right w:w="108" w:type="dxa"/>
            </w:tcMar>
            <w:vAlign w:val="top"/>
          </w:tcPr>
          <w:p w:rsidR="56316209" w:rsidP="56316209" w:rsidRDefault="56316209" w14:paraId="6E327DB1" w14:textId="7F109491">
            <w:pPr>
              <w:bidi w:val="0"/>
              <w:spacing w:before="0" w:beforeAutospacing="off" w:after="0" w:afterAutospacing="off"/>
            </w:pPr>
            <w:r w:rsidRPr="56316209" w:rsidR="56316209">
              <w:rPr>
                <w:rFonts w:ascii="Arial" w:hAnsi="Arial" w:eastAsia="Arial" w:cs="Arial"/>
                <w:sz w:val="24"/>
                <w:szCs w:val="24"/>
              </w:rPr>
              <w:t>Hayley James</w:t>
            </w:r>
          </w:p>
        </w:tc>
        <w:tc>
          <w:tcPr>
            <w:tcW w:w="853" w:type="dxa"/>
            <w:tcBorders>
              <w:top w:val="single" w:sz="8"/>
              <w:left w:val="single" w:sz="8"/>
              <w:bottom w:val="single" w:sz="8"/>
              <w:right w:val="single" w:sz="8"/>
            </w:tcBorders>
            <w:tcMar>
              <w:left w:w="108" w:type="dxa"/>
              <w:right w:w="108" w:type="dxa"/>
            </w:tcMar>
            <w:vAlign w:val="top"/>
          </w:tcPr>
          <w:p w:rsidR="56316209" w:rsidP="56316209" w:rsidRDefault="56316209" w14:paraId="7992C725" w14:textId="0B55F0AD">
            <w:pPr>
              <w:bidi w:val="0"/>
              <w:spacing w:before="0" w:beforeAutospacing="off" w:after="0" w:afterAutospacing="off"/>
            </w:pPr>
            <w:r w:rsidRPr="56316209" w:rsidR="56316209">
              <w:rPr>
                <w:rFonts w:ascii="Arial" w:hAnsi="Arial" w:eastAsia="Arial" w:cs="Arial"/>
                <w:sz w:val="24"/>
                <w:szCs w:val="24"/>
              </w:rPr>
              <w:t>Date</w:t>
            </w:r>
          </w:p>
        </w:tc>
        <w:tc>
          <w:tcPr>
            <w:tcW w:w="2071" w:type="dxa"/>
            <w:tcBorders>
              <w:top w:val="single" w:sz="8"/>
              <w:left w:val="single" w:sz="8"/>
              <w:bottom w:val="single" w:sz="8"/>
              <w:right w:val="single" w:sz="8"/>
            </w:tcBorders>
            <w:tcMar>
              <w:left w:w="108" w:type="dxa"/>
              <w:right w:w="108" w:type="dxa"/>
            </w:tcMar>
            <w:vAlign w:val="top"/>
          </w:tcPr>
          <w:p w:rsidR="56316209" w:rsidP="56316209" w:rsidRDefault="56316209" w14:paraId="7A961CC6" w14:textId="4F97F113">
            <w:pPr>
              <w:bidi w:val="0"/>
              <w:spacing w:before="0" w:beforeAutospacing="off" w:after="0" w:afterAutospacing="off"/>
            </w:pPr>
            <w:r w:rsidRPr="56316209" w:rsidR="56316209">
              <w:rPr>
                <w:rFonts w:ascii="Arial" w:hAnsi="Arial" w:eastAsia="Arial" w:cs="Arial"/>
                <w:sz w:val="24"/>
                <w:szCs w:val="24"/>
              </w:rPr>
              <w:t>10/09/2026</w:t>
            </w:r>
          </w:p>
        </w:tc>
      </w:tr>
      <w:tr w:rsidR="56316209" w:rsidTr="56316209" w14:paraId="2FF3A7DA">
        <w:trPr>
          <w:trHeight w:val="570"/>
        </w:trPr>
        <w:tc>
          <w:tcPr>
            <w:tcW w:w="3008" w:type="dxa"/>
            <w:tcBorders>
              <w:top w:val="single" w:sz="8"/>
              <w:left w:val="single" w:sz="8"/>
              <w:bottom w:val="single" w:sz="8"/>
              <w:right w:val="single" w:sz="8"/>
            </w:tcBorders>
            <w:tcMar>
              <w:left w:w="108" w:type="dxa"/>
              <w:right w:w="108" w:type="dxa"/>
            </w:tcMar>
            <w:vAlign w:val="top"/>
          </w:tcPr>
          <w:p w:rsidR="56316209" w:rsidP="56316209" w:rsidRDefault="56316209" w14:paraId="221B4FD7" w14:textId="4BDD3421">
            <w:pPr>
              <w:bidi w:val="0"/>
              <w:spacing w:before="0" w:beforeAutospacing="off" w:after="0" w:afterAutospacing="off"/>
            </w:pPr>
            <w:r w:rsidRPr="56316209" w:rsidR="56316209">
              <w:rPr>
                <w:rFonts w:ascii="Arial" w:hAnsi="Arial" w:eastAsia="Arial" w:cs="Arial"/>
                <w:sz w:val="24"/>
                <w:szCs w:val="24"/>
              </w:rPr>
              <w:t xml:space="preserve"> </w:t>
            </w:r>
          </w:p>
          <w:p w:rsidR="56316209" w:rsidP="56316209" w:rsidRDefault="56316209" w14:paraId="11BBAC30" w14:textId="0FE28297">
            <w:pPr>
              <w:bidi w:val="0"/>
              <w:spacing w:before="0" w:beforeAutospacing="off" w:after="0" w:afterAutospacing="off"/>
            </w:pPr>
            <w:r w:rsidRPr="56316209" w:rsidR="56316209">
              <w:rPr>
                <w:rFonts w:ascii="Arial" w:hAnsi="Arial" w:eastAsia="Arial" w:cs="Arial"/>
                <w:sz w:val="24"/>
                <w:szCs w:val="24"/>
              </w:rPr>
              <w:t>Line Manager’s Signature</w:t>
            </w:r>
          </w:p>
        </w:tc>
        <w:tc>
          <w:tcPr>
            <w:tcW w:w="3083" w:type="dxa"/>
            <w:tcBorders>
              <w:top w:val="single" w:sz="8"/>
              <w:left w:val="single" w:sz="8"/>
              <w:bottom w:val="single" w:sz="8"/>
              <w:right w:val="single" w:sz="8"/>
            </w:tcBorders>
            <w:tcMar>
              <w:left w:w="108" w:type="dxa"/>
              <w:right w:w="108" w:type="dxa"/>
            </w:tcMar>
            <w:vAlign w:val="top"/>
          </w:tcPr>
          <w:p w:rsidR="56316209" w:rsidP="56316209" w:rsidRDefault="56316209" w14:paraId="7DCAC24B" w14:textId="3030E462">
            <w:pPr>
              <w:bidi w:val="0"/>
              <w:spacing w:before="0" w:beforeAutospacing="off" w:after="0" w:afterAutospacing="off"/>
            </w:pPr>
            <w:r w:rsidRPr="56316209" w:rsidR="56316209">
              <w:rPr>
                <w:rFonts w:ascii="Bradley Hand ITC" w:hAnsi="Bradley Hand ITC" w:eastAsia="Bradley Hand ITC" w:cs="Bradley Hand ITC"/>
                <w:sz w:val="24"/>
                <w:szCs w:val="24"/>
              </w:rPr>
              <w:t xml:space="preserve">Claire Mullin </w:t>
            </w:r>
          </w:p>
        </w:tc>
        <w:tc>
          <w:tcPr>
            <w:tcW w:w="853" w:type="dxa"/>
            <w:tcBorders>
              <w:top w:val="single" w:sz="8"/>
              <w:left w:val="single" w:sz="8"/>
              <w:bottom w:val="single" w:sz="8"/>
              <w:right w:val="single" w:sz="8"/>
            </w:tcBorders>
            <w:tcMar>
              <w:left w:w="108" w:type="dxa"/>
              <w:right w:w="108" w:type="dxa"/>
            </w:tcMar>
            <w:vAlign w:val="top"/>
          </w:tcPr>
          <w:p w:rsidR="56316209" w:rsidP="56316209" w:rsidRDefault="56316209" w14:paraId="1130AF8C" w14:textId="63ADFD3F">
            <w:pPr>
              <w:bidi w:val="0"/>
              <w:spacing w:before="0" w:beforeAutospacing="off" w:after="0" w:afterAutospacing="off"/>
            </w:pPr>
            <w:r w:rsidRPr="56316209" w:rsidR="56316209">
              <w:rPr>
                <w:rFonts w:ascii="Arial" w:hAnsi="Arial" w:eastAsia="Arial" w:cs="Arial"/>
                <w:sz w:val="24"/>
                <w:szCs w:val="24"/>
              </w:rPr>
              <w:t>Date</w:t>
            </w:r>
          </w:p>
        </w:tc>
        <w:tc>
          <w:tcPr>
            <w:tcW w:w="2071" w:type="dxa"/>
            <w:tcBorders>
              <w:top w:val="single" w:sz="8"/>
              <w:left w:val="single" w:sz="8"/>
              <w:bottom w:val="single" w:sz="8"/>
              <w:right w:val="single" w:sz="8"/>
            </w:tcBorders>
            <w:tcMar>
              <w:left w:w="108" w:type="dxa"/>
              <w:right w:w="108" w:type="dxa"/>
            </w:tcMar>
            <w:vAlign w:val="top"/>
          </w:tcPr>
          <w:p w:rsidR="56316209" w:rsidP="56316209" w:rsidRDefault="56316209" w14:paraId="6064CC39" w14:textId="28DEA558">
            <w:pPr>
              <w:bidi w:val="0"/>
              <w:spacing w:before="0" w:beforeAutospacing="off" w:after="0" w:afterAutospacing="off"/>
            </w:pPr>
            <w:r w:rsidRPr="56316209" w:rsidR="56316209">
              <w:rPr>
                <w:rFonts w:ascii="Arial" w:hAnsi="Arial" w:eastAsia="Arial" w:cs="Arial"/>
                <w:sz w:val="24"/>
                <w:szCs w:val="24"/>
              </w:rPr>
              <w:t>10/09/2026</w:t>
            </w:r>
          </w:p>
        </w:tc>
      </w:tr>
      <w:tr w:rsidR="56316209" w:rsidTr="56316209" w14:paraId="5A4C60DB">
        <w:trPr>
          <w:trHeight w:val="570"/>
        </w:trPr>
        <w:tc>
          <w:tcPr>
            <w:tcW w:w="3008" w:type="dxa"/>
            <w:tcBorders>
              <w:top w:val="single" w:sz="8"/>
              <w:left w:val="single" w:sz="8"/>
              <w:bottom w:val="single" w:sz="8"/>
              <w:right w:val="single" w:sz="8"/>
            </w:tcBorders>
            <w:tcMar>
              <w:left w:w="108" w:type="dxa"/>
              <w:right w:w="108" w:type="dxa"/>
            </w:tcMar>
            <w:vAlign w:val="top"/>
          </w:tcPr>
          <w:p w:rsidR="56316209" w:rsidP="56316209" w:rsidRDefault="56316209" w14:paraId="25F9CFDC" w14:textId="3297D1F1">
            <w:pPr>
              <w:bidi w:val="0"/>
              <w:spacing w:before="0" w:beforeAutospacing="off" w:after="0" w:afterAutospacing="off"/>
            </w:pPr>
            <w:r w:rsidRPr="56316209" w:rsidR="56316209">
              <w:rPr>
                <w:rFonts w:ascii="Arial" w:hAnsi="Arial" w:eastAsia="Arial" w:cs="Arial"/>
                <w:sz w:val="24"/>
                <w:szCs w:val="24"/>
              </w:rPr>
              <w:t xml:space="preserve"> </w:t>
            </w:r>
          </w:p>
          <w:p w:rsidR="56316209" w:rsidP="56316209" w:rsidRDefault="56316209" w14:paraId="6AC9C075" w14:textId="7417905A">
            <w:pPr>
              <w:bidi w:val="0"/>
              <w:spacing w:before="0" w:beforeAutospacing="off" w:after="0" w:afterAutospacing="off"/>
            </w:pPr>
            <w:r w:rsidRPr="56316209" w:rsidR="56316209">
              <w:rPr>
                <w:rFonts w:ascii="Arial" w:hAnsi="Arial" w:eastAsia="Arial" w:cs="Arial"/>
                <w:sz w:val="24"/>
                <w:szCs w:val="24"/>
              </w:rPr>
              <w:t>Senior Manager’s Signature</w:t>
            </w:r>
          </w:p>
        </w:tc>
        <w:tc>
          <w:tcPr>
            <w:tcW w:w="3083" w:type="dxa"/>
            <w:tcBorders>
              <w:top w:val="single" w:sz="8"/>
              <w:left w:val="single" w:sz="8"/>
              <w:bottom w:val="single" w:sz="8"/>
              <w:right w:val="single" w:sz="8"/>
            </w:tcBorders>
            <w:tcMar>
              <w:left w:w="108" w:type="dxa"/>
              <w:right w:w="108" w:type="dxa"/>
            </w:tcMar>
            <w:vAlign w:val="top"/>
          </w:tcPr>
          <w:p w:rsidR="56316209" w:rsidP="56316209" w:rsidRDefault="56316209" w14:paraId="13517EC4" w14:textId="44B65B25">
            <w:pPr>
              <w:bidi w:val="0"/>
              <w:spacing w:before="0" w:beforeAutospacing="off" w:after="0" w:afterAutospacing="off"/>
            </w:pPr>
            <w:r w:rsidRPr="56316209" w:rsidR="56316209">
              <w:rPr>
                <w:rFonts w:ascii="Arial" w:hAnsi="Arial" w:eastAsia="Arial" w:cs="Arial"/>
                <w:sz w:val="24"/>
                <w:szCs w:val="24"/>
              </w:rPr>
              <w:t xml:space="preserve"> </w:t>
            </w:r>
          </w:p>
        </w:tc>
        <w:tc>
          <w:tcPr>
            <w:tcW w:w="853" w:type="dxa"/>
            <w:tcBorders>
              <w:top w:val="single" w:sz="8"/>
              <w:left w:val="single" w:sz="8"/>
              <w:bottom w:val="single" w:sz="8"/>
              <w:right w:val="single" w:sz="8"/>
            </w:tcBorders>
            <w:tcMar>
              <w:left w:w="108" w:type="dxa"/>
              <w:right w:w="108" w:type="dxa"/>
            </w:tcMar>
            <w:vAlign w:val="top"/>
          </w:tcPr>
          <w:p w:rsidR="56316209" w:rsidP="56316209" w:rsidRDefault="56316209" w14:paraId="6625E76A" w14:textId="13752998">
            <w:pPr>
              <w:bidi w:val="0"/>
              <w:spacing w:before="0" w:beforeAutospacing="off" w:after="0" w:afterAutospacing="off"/>
            </w:pPr>
            <w:r w:rsidRPr="56316209" w:rsidR="56316209">
              <w:rPr>
                <w:rFonts w:ascii="Arial" w:hAnsi="Arial" w:eastAsia="Arial" w:cs="Arial"/>
                <w:sz w:val="24"/>
                <w:szCs w:val="24"/>
              </w:rPr>
              <w:t>Date</w:t>
            </w:r>
          </w:p>
        </w:tc>
        <w:tc>
          <w:tcPr>
            <w:tcW w:w="2071" w:type="dxa"/>
            <w:tcBorders>
              <w:top w:val="single" w:sz="8"/>
              <w:left w:val="single" w:sz="8"/>
              <w:bottom w:val="single" w:sz="8"/>
              <w:right w:val="single" w:sz="8"/>
            </w:tcBorders>
            <w:tcMar>
              <w:left w:w="108" w:type="dxa"/>
              <w:right w:w="108" w:type="dxa"/>
            </w:tcMar>
            <w:vAlign w:val="top"/>
          </w:tcPr>
          <w:p w:rsidR="56316209" w:rsidP="56316209" w:rsidRDefault="56316209" w14:paraId="398132F0" w14:textId="4F6392E1">
            <w:pPr>
              <w:bidi w:val="0"/>
              <w:spacing w:before="0" w:beforeAutospacing="off" w:after="0" w:afterAutospacing="off"/>
            </w:pPr>
            <w:r w:rsidRPr="56316209" w:rsidR="56316209">
              <w:rPr>
                <w:rFonts w:ascii="Arial" w:hAnsi="Arial" w:eastAsia="Arial" w:cs="Arial"/>
                <w:sz w:val="24"/>
                <w:szCs w:val="24"/>
              </w:rPr>
              <w:t xml:space="preserve"> </w:t>
            </w:r>
          </w:p>
        </w:tc>
      </w:tr>
      <w:tr w:rsidR="56316209" w:rsidTr="56316209" w14:paraId="077B8FE8">
        <w:trPr>
          <w:trHeight w:val="480"/>
        </w:trPr>
        <w:tc>
          <w:tcPr>
            <w:tcW w:w="3008" w:type="dxa"/>
            <w:tcBorders>
              <w:top w:val="single" w:sz="8"/>
              <w:left w:val="single" w:sz="8"/>
              <w:bottom w:val="single" w:sz="8"/>
              <w:right w:val="single" w:sz="8"/>
            </w:tcBorders>
            <w:tcMar>
              <w:left w:w="108" w:type="dxa"/>
              <w:right w:w="108" w:type="dxa"/>
            </w:tcMar>
            <w:vAlign w:val="center"/>
          </w:tcPr>
          <w:p w:rsidR="56316209" w:rsidP="56316209" w:rsidRDefault="56316209" w14:paraId="063E8F3E" w14:textId="1285F00C">
            <w:pPr>
              <w:bidi w:val="0"/>
              <w:spacing w:before="0" w:beforeAutospacing="off" w:after="0" w:afterAutospacing="off"/>
            </w:pPr>
            <w:r w:rsidRPr="56316209" w:rsidR="56316209">
              <w:rPr>
                <w:rFonts w:ascii="Arial" w:hAnsi="Arial" w:eastAsia="Arial" w:cs="Arial"/>
                <w:b w:val="1"/>
                <w:bCs w:val="1"/>
                <w:sz w:val="24"/>
                <w:szCs w:val="24"/>
              </w:rPr>
              <w:t xml:space="preserve"> </w:t>
            </w:r>
          </w:p>
          <w:p w:rsidR="56316209" w:rsidP="56316209" w:rsidRDefault="56316209" w14:paraId="1FF66296" w14:textId="5AE0ADAA">
            <w:pPr>
              <w:bidi w:val="0"/>
              <w:spacing w:before="0" w:beforeAutospacing="off" w:after="0" w:afterAutospacing="off"/>
            </w:pPr>
            <w:r w:rsidRPr="56316209" w:rsidR="56316209">
              <w:rPr>
                <w:rFonts w:ascii="Arial" w:hAnsi="Arial" w:eastAsia="Arial" w:cs="Arial"/>
                <w:b w:val="1"/>
                <w:bCs w:val="1"/>
                <w:sz w:val="24"/>
                <w:szCs w:val="24"/>
              </w:rPr>
              <w:t>NEXT REVIEW IS DUE (MONTH/YEAR)</w:t>
            </w:r>
          </w:p>
        </w:tc>
        <w:tc>
          <w:tcPr>
            <w:tcW w:w="6007" w:type="dxa"/>
            <w:gridSpan w:val="3"/>
            <w:tcBorders>
              <w:top w:val="single" w:sz="8"/>
              <w:left w:val="single" w:sz="8"/>
              <w:bottom w:val="single" w:sz="8"/>
              <w:right w:val="single" w:sz="8"/>
            </w:tcBorders>
            <w:tcMar>
              <w:left w:w="108" w:type="dxa"/>
              <w:right w:w="108" w:type="dxa"/>
            </w:tcMar>
            <w:vAlign w:val="top"/>
          </w:tcPr>
          <w:p w:rsidR="56316209" w:rsidP="56316209" w:rsidRDefault="56316209" w14:paraId="5EDDF5DD" w14:textId="49C3ADE3">
            <w:pPr>
              <w:bidi w:val="0"/>
              <w:spacing w:before="0" w:beforeAutospacing="off" w:after="0" w:afterAutospacing="off"/>
            </w:pPr>
            <w:r w:rsidRPr="56316209" w:rsidR="56316209">
              <w:rPr>
                <w:rFonts w:ascii="Arial" w:hAnsi="Arial" w:eastAsia="Arial" w:cs="Arial"/>
                <w:sz w:val="24"/>
                <w:szCs w:val="24"/>
              </w:rPr>
              <w:t>March 2027</w:t>
            </w:r>
          </w:p>
        </w:tc>
      </w:tr>
    </w:tbl>
    <w:p w:rsidR="6D68DBA1" w:rsidP="56316209" w:rsidRDefault="6D68DBA1" w14:paraId="2E26D895" w14:textId="70F742D0">
      <w:pPr>
        <w:bidi w:val="0"/>
        <w:spacing w:before="0" w:beforeAutospacing="off" w:after="0" w:afterAutospacing="off"/>
        <w:jc w:val="center"/>
      </w:pPr>
      <w:r w:rsidRPr="56316209" w:rsidR="5E9A42F3">
        <w:rPr>
          <w:rFonts w:ascii="Arial" w:hAnsi="Arial" w:eastAsia="Arial" w:cs="Arial"/>
          <w:noProof w:val="0"/>
          <w:sz w:val="24"/>
          <w:szCs w:val="24"/>
          <w:lang w:val="en-US"/>
        </w:rPr>
        <w:t xml:space="preserve"> </w:t>
      </w:r>
    </w:p>
    <w:p w:rsidR="6D68DBA1" w:rsidP="56316209" w:rsidRDefault="6D68DBA1" w14:paraId="6A686B3A" w14:textId="299E6075">
      <w:pPr>
        <w:bidi w:val="0"/>
        <w:spacing w:before="0" w:beforeAutospacing="off" w:after="0" w:afterAutospacing="off"/>
      </w:pPr>
      <w:r w:rsidRPr="56316209" w:rsidR="5E9A42F3">
        <w:rPr>
          <w:rFonts w:ascii="Arial" w:hAnsi="Arial" w:eastAsia="Arial" w:cs="Arial"/>
          <w:b w:val="1"/>
          <w:bCs w:val="1"/>
          <w:noProof w:val="0"/>
          <w:sz w:val="24"/>
          <w:szCs w:val="24"/>
          <w:lang w:val="en-GB"/>
        </w:rPr>
        <w:t>Section E: Welsh Language Assessment for this post:</w:t>
      </w:r>
    </w:p>
    <w:p w:rsidR="6D68DBA1" w:rsidP="56316209" w:rsidRDefault="6D68DBA1" w14:paraId="7A31D31A" w14:textId="231AAB15">
      <w:pPr>
        <w:bidi w:val="0"/>
        <w:spacing w:before="0" w:beforeAutospacing="off" w:after="0" w:afterAutospacing="off"/>
      </w:pPr>
      <w:r w:rsidRPr="56316209" w:rsidR="5E9A42F3">
        <w:rPr>
          <w:rFonts w:ascii="Calibri" w:hAnsi="Calibri" w:eastAsia="Calibri" w:cs="Calibri"/>
          <w:b w:val="1"/>
          <w:bCs w:val="1"/>
          <w:noProof w:val="0"/>
          <w:sz w:val="22"/>
          <w:szCs w:val="22"/>
          <w:lang w:val="en-GB"/>
        </w:rPr>
        <w:t xml:space="preserve"> </w:t>
      </w:r>
    </w:p>
    <w:p w:rsidR="6D68DBA1" w:rsidP="56316209" w:rsidRDefault="6D68DBA1" w14:paraId="1DBEDCE5" w14:textId="29B74860">
      <w:pPr>
        <w:bidi w:val="0"/>
        <w:spacing w:before="0" w:beforeAutospacing="off" w:after="0" w:afterAutospacing="off"/>
      </w:pPr>
      <w:r w:rsidRPr="56316209" w:rsidR="5E9A42F3">
        <w:rPr>
          <w:rFonts w:ascii="Arial" w:hAnsi="Arial" w:eastAsia="Arial" w:cs="Arial"/>
          <w:noProof w:val="0"/>
          <w:sz w:val="24"/>
          <w:szCs w:val="24"/>
          <w:lang w:val="en-GB"/>
        </w:rPr>
        <w:t>Standard 136 of the Council’s Compliance Notice – Section 44 Welsh Language (Wales) Measure 2011 requires managers, when assessing the requirements for a new or vacant post, to assess the need for Welsh language skills, and to categorise the post accordingly.   When reviewing the role with the employee during this appraisal process, an assessment of the Welsh Language requirements must be recorded below.  Where there is a need for Welsh as part of normal duties, and where staff don’t have those skills, employees must be offered the opportunity to undertake a Welsh Language course to help improve their skills, and a note made in the appraisal record</w:t>
      </w:r>
    </w:p>
    <w:tbl>
      <w:tblPr>
        <w:tblStyle w:val="TableNormal"/>
        <w:bidiVisual w:val="0"/>
        <w:tblW w:w="0" w:type="auto"/>
        <w:tblLook w:val="04A0" w:firstRow="1" w:lastRow="0" w:firstColumn="1" w:lastColumn="0" w:noHBand="0" w:noVBand="1"/>
      </w:tblPr>
      <w:tblGrid>
        <w:gridCol w:w="4493"/>
        <w:gridCol w:w="2919"/>
        <w:gridCol w:w="867"/>
        <w:gridCol w:w="737"/>
      </w:tblGrid>
      <w:tr w:rsidR="56316209" w:rsidTr="56316209" w14:paraId="730CEFD7">
        <w:trPr>
          <w:trHeight w:val="300"/>
        </w:trPr>
        <w:tc>
          <w:tcPr>
            <w:tcW w:w="4493" w:type="dxa"/>
            <w:tcBorders>
              <w:top w:val="single" w:sz="8"/>
              <w:left w:val="single" w:sz="8"/>
              <w:bottom w:val="single" w:sz="8"/>
              <w:right w:val="single" w:sz="8"/>
            </w:tcBorders>
            <w:tcMar>
              <w:left w:w="108" w:type="dxa"/>
              <w:right w:w="108" w:type="dxa"/>
            </w:tcMar>
            <w:vAlign w:val="top"/>
          </w:tcPr>
          <w:p w:rsidR="56316209" w:rsidP="56316209" w:rsidRDefault="56316209" w14:paraId="280F979E" w14:textId="7324710C">
            <w:pPr>
              <w:bidi w:val="0"/>
              <w:spacing w:before="0" w:beforeAutospacing="off" w:after="0" w:afterAutospacing="off"/>
            </w:pPr>
            <w:r w:rsidRPr="56316209" w:rsidR="56316209">
              <w:rPr>
                <w:rFonts w:ascii="Arial" w:hAnsi="Arial" w:eastAsia="Arial" w:cs="Arial"/>
                <w:b w:val="1"/>
                <w:bCs w:val="1"/>
                <w:sz w:val="24"/>
                <w:szCs w:val="24"/>
              </w:rPr>
              <w:t>Assessment</w:t>
            </w:r>
          </w:p>
        </w:tc>
        <w:tc>
          <w:tcPr>
            <w:tcW w:w="2919" w:type="dxa"/>
            <w:tcBorders>
              <w:top w:val="single" w:sz="8"/>
              <w:left w:val="single" w:sz="8"/>
              <w:bottom w:val="single" w:sz="8"/>
              <w:right w:val="single" w:sz="8"/>
            </w:tcBorders>
            <w:tcMar>
              <w:left w:w="108" w:type="dxa"/>
              <w:right w:w="108" w:type="dxa"/>
            </w:tcMar>
            <w:vAlign w:val="top"/>
          </w:tcPr>
          <w:p w:rsidR="56316209" w:rsidP="56316209" w:rsidRDefault="56316209" w14:paraId="2251C939" w14:textId="335E60A0">
            <w:pPr>
              <w:bidi w:val="0"/>
              <w:spacing w:before="0" w:beforeAutospacing="off" w:after="0" w:afterAutospacing="off"/>
              <w:jc w:val="center"/>
            </w:pPr>
            <w:r w:rsidRPr="56316209" w:rsidR="56316209">
              <w:rPr>
                <w:rFonts w:ascii="Arial" w:hAnsi="Arial" w:eastAsia="Arial" w:cs="Arial"/>
                <w:b w:val="1"/>
                <w:bCs w:val="1"/>
                <w:sz w:val="24"/>
                <w:szCs w:val="24"/>
              </w:rPr>
              <w:t>Welsh Language Skill level 1-5</w:t>
            </w:r>
          </w:p>
        </w:tc>
        <w:tc>
          <w:tcPr>
            <w:tcW w:w="1604" w:type="dxa"/>
            <w:gridSpan w:val="2"/>
            <w:tcBorders>
              <w:top w:val="single" w:sz="8"/>
              <w:left w:val="single" w:sz="8"/>
              <w:bottom w:val="single" w:sz="8"/>
              <w:right w:val="single" w:sz="8"/>
            </w:tcBorders>
            <w:tcMar/>
            <w:vAlign w:val="center"/>
          </w:tcPr>
          <w:p w:rsidR="56316209" w:rsidP="56316209" w:rsidRDefault="56316209" w14:paraId="73899876" w14:textId="7F3067A9">
            <w:pPr>
              <w:bidi w:val="0"/>
              <w:spacing w:before="0" w:beforeAutospacing="off" w:after="0" w:afterAutospacing="off"/>
              <w:jc w:val="center"/>
            </w:pPr>
            <w:r w:rsidRPr="56316209" w:rsidR="56316209">
              <w:rPr>
                <w:rFonts w:ascii="Arial" w:hAnsi="Arial" w:eastAsia="Arial" w:cs="Arial"/>
                <w:b w:val="1"/>
                <w:bCs w:val="1"/>
                <w:sz w:val="24"/>
                <w:szCs w:val="24"/>
              </w:rPr>
              <w:t>Timescales</w:t>
            </w:r>
          </w:p>
        </w:tc>
      </w:tr>
      <w:tr w:rsidR="56316209" w:rsidTr="56316209" w14:paraId="3955479E">
        <w:trPr>
          <w:trHeight w:val="300"/>
        </w:trPr>
        <w:tc>
          <w:tcPr>
            <w:tcW w:w="4493" w:type="dxa"/>
            <w:tcBorders>
              <w:top w:val="single" w:sz="8"/>
              <w:left w:val="single" w:sz="8"/>
              <w:bottom w:val="single" w:sz="8"/>
              <w:right w:val="single" w:sz="8"/>
            </w:tcBorders>
            <w:tcMar>
              <w:left w:w="108" w:type="dxa"/>
              <w:right w:w="108" w:type="dxa"/>
            </w:tcMar>
            <w:vAlign w:val="top"/>
          </w:tcPr>
          <w:p w:rsidR="56316209" w:rsidP="56316209" w:rsidRDefault="56316209" w14:paraId="1B20E025" w14:textId="227AACF8">
            <w:pPr>
              <w:bidi w:val="0"/>
              <w:spacing w:before="0" w:beforeAutospacing="off" w:after="0" w:afterAutospacing="off"/>
            </w:pPr>
            <w:r w:rsidRPr="56316209" w:rsidR="56316209">
              <w:rPr>
                <w:rFonts w:ascii="Arial" w:hAnsi="Arial" w:eastAsia="Arial" w:cs="Arial"/>
                <w:sz w:val="24"/>
                <w:szCs w:val="24"/>
              </w:rPr>
              <w:t>What level of Welsh Language skill is required to carry out the duties of this post?</w:t>
            </w:r>
          </w:p>
        </w:tc>
        <w:tc>
          <w:tcPr>
            <w:tcW w:w="2919" w:type="dxa"/>
            <w:tcBorders>
              <w:top w:val="single" w:sz="8"/>
              <w:left w:val="single" w:sz="8"/>
              <w:bottom w:val="single" w:sz="8"/>
              <w:right w:val="single" w:sz="8"/>
            </w:tcBorders>
            <w:tcMar>
              <w:left w:w="108" w:type="dxa"/>
              <w:right w:w="108" w:type="dxa"/>
            </w:tcMar>
            <w:vAlign w:val="top"/>
          </w:tcPr>
          <w:p w:rsidR="56316209" w:rsidP="56316209" w:rsidRDefault="56316209" w14:paraId="7E73D096" w14:textId="51B6DF95">
            <w:pPr>
              <w:bidi w:val="0"/>
              <w:spacing w:before="0" w:beforeAutospacing="off" w:after="0" w:afterAutospacing="off"/>
            </w:pPr>
            <w:r w:rsidRPr="56316209" w:rsidR="56316209">
              <w:rPr>
                <w:rFonts w:ascii="Times New Roman" w:hAnsi="Times New Roman" w:eastAsia="Times New Roman" w:cs="Times New Roman"/>
                <w:sz w:val="20"/>
                <w:szCs w:val="20"/>
              </w:rPr>
              <w:t xml:space="preserve">Mandatory Elearning Course </w:t>
            </w:r>
          </w:p>
        </w:tc>
        <w:tc>
          <w:tcPr>
            <w:tcW w:w="867" w:type="dxa"/>
            <w:tcBorders>
              <w:top w:val="single" w:sz="8"/>
              <w:left w:val="single" w:sz="8"/>
              <w:bottom w:val="single" w:sz="8"/>
              <w:right w:val="nil" w:sz="8"/>
            </w:tcBorders>
            <w:tcMar/>
            <w:vAlign w:val="top"/>
          </w:tcPr>
          <w:p w:rsidR="56316209" w:rsidP="56316209" w:rsidRDefault="56316209" w14:paraId="0C652FA3" w14:textId="60574567">
            <w:pPr>
              <w:bidi w:val="0"/>
              <w:spacing w:before="0" w:beforeAutospacing="off" w:after="0" w:afterAutospacing="off"/>
            </w:pPr>
            <w:r w:rsidRPr="56316209" w:rsidR="56316209">
              <w:rPr>
                <w:rFonts w:ascii="Times New Roman" w:hAnsi="Times New Roman" w:eastAsia="Times New Roman" w:cs="Times New Roman"/>
                <w:sz w:val="20"/>
                <w:szCs w:val="20"/>
              </w:rPr>
              <w:t xml:space="preserve">Every 2 years </w:t>
            </w:r>
          </w:p>
        </w:tc>
        <w:tc>
          <w:tcPr>
            <w:tcW w:w="737" w:type="dxa"/>
            <w:tcBorders>
              <w:top w:val="nil" w:sz="8"/>
              <w:left w:val="nil"/>
              <w:bottom w:val="single" w:sz="8"/>
              <w:right w:val="single" w:sz="8"/>
            </w:tcBorders>
            <w:tcMar>
              <w:left w:w="108" w:type="dxa"/>
              <w:right w:w="108" w:type="dxa"/>
            </w:tcMar>
            <w:vAlign w:val="top"/>
          </w:tcPr>
          <w:p w:rsidR="56316209" w:rsidP="56316209" w:rsidRDefault="56316209" w14:paraId="2DFF767A" w14:textId="10A9EA3B">
            <w:pPr>
              <w:bidi w:val="0"/>
              <w:spacing w:before="0" w:beforeAutospacing="off" w:after="0" w:afterAutospacing="off"/>
            </w:pPr>
            <w:r w:rsidRPr="56316209" w:rsidR="56316209">
              <w:rPr>
                <w:rFonts w:ascii="Times New Roman" w:hAnsi="Times New Roman" w:eastAsia="Times New Roman" w:cs="Times New Roman"/>
                <w:sz w:val="20"/>
                <w:szCs w:val="20"/>
              </w:rPr>
              <w:t xml:space="preserve"> </w:t>
            </w:r>
          </w:p>
        </w:tc>
      </w:tr>
      <w:tr w:rsidR="56316209" w:rsidTr="56316209" w14:paraId="71FFCBE9">
        <w:trPr>
          <w:trHeight w:val="300"/>
        </w:trPr>
        <w:tc>
          <w:tcPr>
            <w:tcW w:w="4493" w:type="dxa"/>
            <w:tcBorders>
              <w:top w:val="single" w:sz="8"/>
              <w:left w:val="single" w:sz="8"/>
              <w:bottom w:val="single" w:sz="8"/>
              <w:right w:val="single" w:sz="8"/>
            </w:tcBorders>
            <w:tcMar>
              <w:left w:w="108" w:type="dxa"/>
              <w:right w:w="108" w:type="dxa"/>
            </w:tcMar>
            <w:vAlign w:val="top"/>
          </w:tcPr>
          <w:p w:rsidR="56316209" w:rsidP="56316209" w:rsidRDefault="56316209" w14:paraId="4CD09184" w14:textId="2EDEAC52">
            <w:pPr>
              <w:bidi w:val="0"/>
              <w:spacing w:before="0" w:beforeAutospacing="off" w:after="0" w:afterAutospacing="off"/>
            </w:pPr>
            <w:r w:rsidRPr="56316209" w:rsidR="56316209">
              <w:rPr>
                <w:rFonts w:ascii="Arial" w:hAnsi="Arial" w:eastAsia="Arial" w:cs="Arial"/>
                <w:sz w:val="24"/>
                <w:szCs w:val="24"/>
              </w:rPr>
              <w:t>What training is required to assist the post-holder to meet the Welsh language requirements of this role?</w:t>
            </w:r>
          </w:p>
        </w:tc>
        <w:tc>
          <w:tcPr>
            <w:tcW w:w="2919" w:type="dxa"/>
            <w:tcBorders>
              <w:top w:val="single" w:sz="8"/>
              <w:left w:val="single" w:sz="8"/>
              <w:bottom w:val="single" w:sz="8"/>
              <w:right w:val="single" w:sz="8"/>
            </w:tcBorders>
            <w:tcMar>
              <w:left w:w="108" w:type="dxa"/>
              <w:right w:w="108" w:type="dxa"/>
            </w:tcMar>
            <w:vAlign w:val="top"/>
          </w:tcPr>
          <w:p w:rsidR="56316209" w:rsidP="56316209" w:rsidRDefault="56316209" w14:paraId="520E666B" w14:textId="37A56D3B">
            <w:pPr>
              <w:bidi w:val="0"/>
              <w:spacing w:before="0" w:beforeAutospacing="off" w:after="0" w:afterAutospacing="off"/>
            </w:pPr>
            <w:r w:rsidRPr="56316209" w:rsidR="56316209">
              <w:rPr>
                <w:rFonts w:ascii="Times New Roman" w:hAnsi="Times New Roman" w:eastAsia="Times New Roman" w:cs="Times New Roman"/>
                <w:sz w:val="20"/>
                <w:szCs w:val="20"/>
              </w:rPr>
              <w:t xml:space="preserve">As Above </w:t>
            </w:r>
          </w:p>
        </w:tc>
        <w:tc>
          <w:tcPr>
            <w:tcW w:w="867" w:type="dxa"/>
            <w:tcBorders>
              <w:top w:val="single" w:sz="8"/>
              <w:left w:val="single" w:sz="8"/>
              <w:bottom w:val="single" w:sz="8"/>
              <w:right w:val="nil"/>
            </w:tcBorders>
            <w:tcMar/>
            <w:vAlign w:val="top"/>
          </w:tcPr>
          <w:p w:rsidR="56316209" w:rsidP="56316209" w:rsidRDefault="56316209" w14:paraId="64BC142E" w14:textId="57B895D7">
            <w:pPr>
              <w:bidi w:val="0"/>
              <w:spacing w:before="0" w:beforeAutospacing="off" w:after="0" w:afterAutospacing="off"/>
            </w:pPr>
            <w:r w:rsidRPr="56316209" w:rsidR="56316209">
              <w:rPr>
                <w:rFonts w:ascii="Times New Roman" w:hAnsi="Times New Roman" w:eastAsia="Times New Roman" w:cs="Times New Roman"/>
                <w:sz w:val="20"/>
                <w:szCs w:val="20"/>
              </w:rPr>
              <w:t xml:space="preserve"> </w:t>
            </w:r>
          </w:p>
        </w:tc>
        <w:tc>
          <w:tcPr>
            <w:tcW w:w="737" w:type="dxa"/>
            <w:tcBorders>
              <w:top w:val="single" w:sz="8"/>
              <w:left w:val="nil"/>
              <w:bottom w:val="single" w:sz="8"/>
              <w:right w:val="single" w:sz="8"/>
            </w:tcBorders>
            <w:tcMar>
              <w:left w:w="108" w:type="dxa"/>
              <w:right w:w="108" w:type="dxa"/>
            </w:tcMar>
            <w:vAlign w:val="top"/>
          </w:tcPr>
          <w:p w:rsidR="56316209" w:rsidP="56316209" w:rsidRDefault="56316209" w14:paraId="2AD263D2" w14:textId="7F648CB3">
            <w:pPr>
              <w:bidi w:val="0"/>
              <w:spacing w:before="0" w:beforeAutospacing="off" w:after="0" w:afterAutospacing="off"/>
            </w:pPr>
            <w:r w:rsidRPr="56316209" w:rsidR="56316209">
              <w:rPr>
                <w:rFonts w:ascii="Times New Roman" w:hAnsi="Times New Roman" w:eastAsia="Times New Roman" w:cs="Times New Roman"/>
                <w:sz w:val="20"/>
                <w:szCs w:val="20"/>
              </w:rPr>
              <w:t xml:space="preserve"> </w:t>
            </w:r>
          </w:p>
        </w:tc>
      </w:tr>
      <w:tr w:rsidR="56316209" w:rsidTr="56316209" w14:paraId="0598930A">
        <w:trPr>
          <w:trHeight w:val="300"/>
        </w:trPr>
        <w:tc>
          <w:tcPr>
            <w:tcW w:w="4493" w:type="dxa"/>
            <w:tcBorders>
              <w:top w:val="single" w:sz="8"/>
              <w:left w:val="single" w:sz="8"/>
              <w:bottom w:val="single" w:sz="8"/>
              <w:right w:val="single" w:sz="8"/>
            </w:tcBorders>
            <w:tcMar>
              <w:left w:w="108" w:type="dxa"/>
              <w:right w:w="108" w:type="dxa"/>
            </w:tcMar>
            <w:vAlign w:val="top"/>
          </w:tcPr>
          <w:p w:rsidR="56316209" w:rsidP="56316209" w:rsidRDefault="56316209" w14:paraId="232D70C9" w14:textId="55699F57">
            <w:pPr>
              <w:bidi w:val="0"/>
              <w:spacing w:before="0" w:beforeAutospacing="off" w:after="0" w:afterAutospacing="off"/>
            </w:pPr>
            <w:r w:rsidRPr="56316209" w:rsidR="56316209">
              <w:rPr>
                <w:rFonts w:ascii="Arial" w:hAnsi="Arial" w:eastAsia="Arial" w:cs="Arial"/>
                <w:sz w:val="24"/>
                <w:szCs w:val="24"/>
              </w:rPr>
              <w:t>What support is required to maintain the WL skills of the post-holder to meet the Welsh language requirements of this role?</w:t>
            </w:r>
          </w:p>
        </w:tc>
        <w:tc>
          <w:tcPr>
            <w:tcW w:w="2919" w:type="dxa"/>
            <w:tcBorders>
              <w:top w:val="single" w:sz="8"/>
              <w:left w:val="single" w:sz="8"/>
              <w:bottom w:val="single" w:sz="8"/>
              <w:right w:val="single" w:sz="8"/>
            </w:tcBorders>
            <w:tcMar>
              <w:left w:w="108" w:type="dxa"/>
              <w:right w:w="108" w:type="dxa"/>
            </w:tcMar>
            <w:vAlign w:val="top"/>
          </w:tcPr>
          <w:p w:rsidR="56316209" w:rsidP="56316209" w:rsidRDefault="56316209" w14:paraId="7AD84AF5" w14:textId="342F54ED">
            <w:pPr>
              <w:bidi w:val="0"/>
              <w:spacing w:before="0" w:beforeAutospacing="off" w:after="0" w:afterAutospacing="off"/>
            </w:pPr>
            <w:r w:rsidRPr="56316209" w:rsidR="56316209">
              <w:rPr>
                <w:rFonts w:ascii="Times New Roman" w:hAnsi="Times New Roman" w:eastAsia="Times New Roman" w:cs="Times New Roman"/>
                <w:sz w:val="20"/>
                <w:szCs w:val="20"/>
              </w:rPr>
              <w:t xml:space="preserve">As Above </w:t>
            </w:r>
          </w:p>
        </w:tc>
        <w:tc>
          <w:tcPr>
            <w:tcW w:w="867" w:type="dxa"/>
            <w:tcBorders>
              <w:top w:val="single" w:sz="8"/>
              <w:left w:val="single" w:sz="8"/>
              <w:bottom w:val="single" w:sz="8"/>
              <w:right w:val="nil"/>
            </w:tcBorders>
            <w:tcMar/>
            <w:vAlign w:val="top"/>
          </w:tcPr>
          <w:p w:rsidR="56316209" w:rsidP="56316209" w:rsidRDefault="56316209" w14:paraId="55301F9F" w14:textId="54AA0C88">
            <w:pPr>
              <w:bidi w:val="0"/>
              <w:spacing w:before="0" w:beforeAutospacing="off" w:after="0" w:afterAutospacing="off"/>
            </w:pPr>
            <w:r w:rsidRPr="56316209" w:rsidR="56316209">
              <w:rPr>
                <w:rFonts w:ascii="Times New Roman" w:hAnsi="Times New Roman" w:eastAsia="Times New Roman" w:cs="Times New Roman"/>
                <w:sz w:val="20"/>
                <w:szCs w:val="20"/>
              </w:rPr>
              <w:t xml:space="preserve"> </w:t>
            </w:r>
          </w:p>
        </w:tc>
        <w:tc>
          <w:tcPr>
            <w:tcW w:w="737" w:type="dxa"/>
            <w:tcBorders>
              <w:top w:val="single" w:sz="8"/>
              <w:left w:val="nil"/>
              <w:bottom w:val="single" w:sz="8"/>
              <w:right w:val="single" w:sz="8"/>
            </w:tcBorders>
            <w:tcMar>
              <w:left w:w="108" w:type="dxa"/>
              <w:right w:w="108" w:type="dxa"/>
            </w:tcMar>
            <w:vAlign w:val="top"/>
          </w:tcPr>
          <w:p w:rsidR="56316209" w:rsidP="56316209" w:rsidRDefault="56316209" w14:paraId="64ECE5F0" w14:textId="2CC27576">
            <w:pPr>
              <w:bidi w:val="0"/>
              <w:spacing w:before="0" w:beforeAutospacing="off" w:after="0" w:afterAutospacing="off"/>
            </w:pPr>
            <w:r w:rsidRPr="56316209" w:rsidR="56316209">
              <w:rPr>
                <w:rFonts w:ascii="Times New Roman" w:hAnsi="Times New Roman" w:eastAsia="Times New Roman" w:cs="Times New Roman"/>
                <w:sz w:val="20"/>
                <w:szCs w:val="20"/>
              </w:rPr>
              <w:t xml:space="preserve"> </w:t>
            </w:r>
          </w:p>
        </w:tc>
      </w:tr>
      <w:tr w:rsidR="56316209" w:rsidTr="56316209" w14:paraId="1026AC95">
        <w:trPr>
          <w:trHeight w:val="300"/>
        </w:trPr>
        <w:tc>
          <w:tcPr>
            <w:tcW w:w="4493" w:type="dxa"/>
            <w:tcBorders>
              <w:top w:val="single" w:sz="8"/>
              <w:left w:val="single" w:sz="8"/>
              <w:bottom w:val="nil"/>
              <w:right w:val="single" w:sz="8"/>
            </w:tcBorders>
            <w:tcMar>
              <w:left w:w="108" w:type="dxa"/>
              <w:right w:w="108" w:type="dxa"/>
            </w:tcMar>
            <w:vAlign w:val="top"/>
          </w:tcPr>
          <w:p w:rsidR="56316209" w:rsidP="56316209" w:rsidRDefault="56316209" w14:paraId="4B9483CF" w14:textId="2B78AF1F">
            <w:pPr>
              <w:bidi w:val="0"/>
              <w:spacing w:before="0" w:beforeAutospacing="off" w:after="0" w:afterAutospacing="off"/>
            </w:pPr>
            <w:r w:rsidRPr="56316209" w:rsidR="56316209">
              <w:rPr>
                <w:rFonts w:ascii="Arial" w:hAnsi="Arial" w:eastAsia="Arial" w:cs="Arial"/>
                <w:sz w:val="24"/>
                <w:szCs w:val="24"/>
              </w:rPr>
              <w:t>How will new skills be assessed?</w:t>
            </w:r>
          </w:p>
        </w:tc>
        <w:tc>
          <w:tcPr>
            <w:tcW w:w="2919" w:type="dxa"/>
            <w:tcBorders>
              <w:top w:val="single" w:sz="8"/>
              <w:left w:val="single" w:sz="8"/>
              <w:bottom w:val="nil"/>
              <w:right w:val="single" w:sz="8"/>
            </w:tcBorders>
            <w:tcMar>
              <w:left w:w="108" w:type="dxa"/>
              <w:right w:w="108" w:type="dxa"/>
            </w:tcMar>
            <w:vAlign w:val="top"/>
          </w:tcPr>
          <w:p w:rsidR="56316209" w:rsidP="56316209" w:rsidRDefault="56316209" w14:paraId="076912AB" w14:textId="47D91C2F">
            <w:pPr>
              <w:bidi w:val="0"/>
              <w:spacing w:before="0" w:beforeAutospacing="off" w:after="0" w:afterAutospacing="off"/>
            </w:pPr>
            <w:r w:rsidRPr="56316209" w:rsidR="56316209">
              <w:rPr>
                <w:rFonts w:ascii="Times New Roman" w:hAnsi="Times New Roman" w:eastAsia="Times New Roman" w:cs="Times New Roman"/>
                <w:sz w:val="20"/>
                <w:szCs w:val="20"/>
              </w:rPr>
              <w:t xml:space="preserve"> </w:t>
            </w:r>
          </w:p>
        </w:tc>
        <w:tc>
          <w:tcPr>
            <w:tcW w:w="867" w:type="dxa"/>
            <w:tcMar/>
            <w:vAlign w:val="top"/>
          </w:tcPr>
          <w:p w:rsidR="56316209" w:rsidP="56316209" w:rsidRDefault="56316209" w14:paraId="37AD7D5A" w14:textId="3F7201C6">
            <w:pPr>
              <w:bidi w:val="0"/>
              <w:spacing w:before="0" w:beforeAutospacing="off" w:after="0" w:afterAutospacing="off"/>
            </w:pPr>
            <w:r w:rsidRPr="56316209" w:rsidR="56316209">
              <w:rPr>
                <w:rFonts w:ascii="Times New Roman" w:hAnsi="Times New Roman" w:eastAsia="Times New Roman" w:cs="Times New Roman"/>
                <w:sz w:val="20"/>
                <w:szCs w:val="20"/>
              </w:rPr>
              <w:t xml:space="preserve"> </w:t>
            </w:r>
          </w:p>
        </w:tc>
        <w:tc>
          <w:tcPr>
            <w:tcW w:w="737" w:type="dxa"/>
            <w:tcBorders>
              <w:top w:val="single" w:sz="8"/>
              <w:bottom w:val="nil"/>
              <w:right w:val="single" w:sz="8"/>
            </w:tcBorders>
            <w:tcMar>
              <w:left w:w="108" w:type="dxa"/>
              <w:right w:w="108" w:type="dxa"/>
            </w:tcMar>
            <w:vAlign w:val="top"/>
          </w:tcPr>
          <w:p w:rsidR="56316209" w:rsidP="56316209" w:rsidRDefault="56316209" w14:paraId="4C1D4058" w14:textId="58F14119">
            <w:pPr>
              <w:bidi w:val="0"/>
              <w:spacing w:before="0" w:beforeAutospacing="off" w:after="0" w:afterAutospacing="off"/>
            </w:pPr>
            <w:r w:rsidRPr="56316209" w:rsidR="56316209">
              <w:rPr>
                <w:rFonts w:ascii="Times New Roman" w:hAnsi="Times New Roman" w:eastAsia="Times New Roman" w:cs="Times New Roman"/>
                <w:sz w:val="20"/>
                <w:szCs w:val="20"/>
              </w:rPr>
              <w:t xml:space="preserve"> </w:t>
            </w:r>
          </w:p>
        </w:tc>
      </w:tr>
      <w:tr w:rsidR="56316209" w:rsidTr="56316209" w14:paraId="25F7226B">
        <w:trPr>
          <w:trHeight w:val="300"/>
        </w:trPr>
        <w:tc>
          <w:tcPr>
            <w:tcW w:w="4493" w:type="dxa"/>
            <w:tcBorders>
              <w:top w:val="nil"/>
              <w:left w:val="single" w:sz="8"/>
              <w:bottom w:val="nil"/>
              <w:right w:val="single" w:sz="8"/>
            </w:tcBorders>
            <w:tcMar>
              <w:left w:w="108" w:type="dxa"/>
              <w:right w:w="108" w:type="dxa"/>
            </w:tcMar>
            <w:vAlign w:val="top"/>
          </w:tcPr>
          <w:p w:rsidR="56316209" w:rsidP="56316209" w:rsidRDefault="56316209" w14:paraId="120A013B" w14:textId="303CB5D0">
            <w:pPr>
              <w:bidi w:val="0"/>
              <w:spacing w:before="0" w:beforeAutospacing="off" w:after="0" w:afterAutospacing="off"/>
            </w:pPr>
            <w:r w:rsidRPr="56316209" w:rsidR="56316209">
              <w:rPr>
                <w:rFonts w:ascii="Times New Roman" w:hAnsi="Times New Roman" w:eastAsia="Times New Roman" w:cs="Times New Roman"/>
                <w:sz w:val="24"/>
                <w:szCs w:val="24"/>
              </w:rPr>
              <w:t xml:space="preserve"> </w:t>
            </w:r>
          </w:p>
        </w:tc>
        <w:tc>
          <w:tcPr>
            <w:tcW w:w="2919" w:type="dxa"/>
            <w:tcBorders>
              <w:top w:val="nil"/>
              <w:left w:val="single" w:sz="8"/>
              <w:bottom w:val="nil"/>
              <w:right w:val="single" w:sz="8"/>
            </w:tcBorders>
            <w:tcMar>
              <w:left w:w="108" w:type="dxa"/>
              <w:right w:w="108" w:type="dxa"/>
            </w:tcMar>
            <w:vAlign w:val="top"/>
          </w:tcPr>
          <w:p w:rsidR="56316209" w:rsidP="56316209" w:rsidRDefault="56316209" w14:paraId="37ECB54D" w14:textId="17798D73">
            <w:pPr>
              <w:bidi w:val="0"/>
              <w:spacing w:before="0" w:beforeAutospacing="off" w:after="0" w:afterAutospacing="off"/>
            </w:pPr>
            <w:r w:rsidRPr="56316209" w:rsidR="56316209">
              <w:rPr>
                <w:rFonts w:ascii="Times New Roman" w:hAnsi="Times New Roman" w:eastAsia="Times New Roman" w:cs="Times New Roman"/>
                <w:sz w:val="20"/>
                <w:szCs w:val="20"/>
              </w:rPr>
              <w:t xml:space="preserve">As Above </w:t>
            </w:r>
          </w:p>
        </w:tc>
        <w:tc>
          <w:tcPr>
            <w:tcW w:w="867" w:type="dxa"/>
            <w:tcMar/>
            <w:vAlign w:val="top"/>
          </w:tcPr>
          <w:p w:rsidR="56316209" w:rsidP="56316209" w:rsidRDefault="56316209" w14:paraId="451CBC07" w14:textId="6142B5D6">
            <w:pPr>
              <w:bidi w:val="0"/>
              <w:spacing w:before="0" w:beforeAutospacing="off" w:after="0" w:afterAutospacing="off"/>
            </w:pPr>
            <w:r w:rsidRPr="56316209" w:rsidR="56316209">
              <w:rPr>
                <w:rFonts w:ascii="Times New Roman" w:hAnsi="Times New Roman" w:eastAsia="Times New Roman" w:cs="Times New Roman"/>
                <w:sz w:val="20"/>
                <w:szCs w:val="20"/>
              </w:rPr>
              <w:t xml:space="preserve"> </w:t>
            </w:r>
          </w:p>
        </w:tc>
        <w:tc>
          <w:tcPr>
            <w:tcW w:w="737" w:type="dxa"/>
            <w:tcBorders>
              <w:top w:val="nil"/>
              <w:bottom w:val="nil"/>
              <w:right w:val="single" w:sz="8"/>
            </w:tcBorders>
            <w:tcMar>
              <w:left w:w="108" w:type="dxa"/>
              <w:right w:w="108" w:type="dxa"/>
            </w:tcMar>
            <w:vAlign w:val="top"/>
          </w:tcPr>
          <w:p w:rsidR="56316209" w:rsidP="56316209" w:rsidRDefault="56316209" w14:paraId="44E1D5A9" w14:textId="4E6BCEFA">
            <w:pPr>
              <w:bidi w:val="0"/>
              <w:spacing w:before="0" w:beforeAutospacing="off" w:after="0" w:afterAutospacing="off"/>
            </w:pPr>
            <w:r w:rsidRPr="56316209" w:rsidR="56316209">
              <w:rPr>
                <w:rFonts w:ascii="Times New Roman" w:hAnsi="Times New Roman" w:eastAsia="Times New Roman" w:cs="Times New Roman"/>
                <w:sz w:val="20"/>
                <w:szCs w:val="20"/>
              </w:rPr>
              <w:t xml:space="preserve"> </w:t>
            </w:r>
          </w:p>
        </w:tc>
      </w:tr>
      <w:tr w:rsidR="56316209" w:rsidTr="56316209" w14:paraId="3F82407D">
        <w:trPr>
          <w:trHeight w:val="75"/>
        </w:trPr>
        <w:tc>
          <w:tcPr>
            <w:tcW w:w="4493" w:type="dxa"/>
            <w:tcBorders>
              <w:top w:val="nil"/>
              <w:left w:val="single" w:sz="8"/>
              <w:bottom w:val="nil"/>
              <w:right w:val="single" w:sz="8"/>
            </w:tcBorders>
            <w:tcMar>
              <w:left w:w="108" w:type="dxa"/>
              <w:right w:w="108" w:type="dxa"/>
            </w:tcMar>
            <w:vAlign w:val="top"/>
          </w:tcPr>
          <w:p w:rsidR="56316209" w:rsidP="56316209" w:rsidRDefault="56316209" w14:paraId="792FF154" w14:textId="4BED40D7">
            <w:pPr>
              <w:bidi w:val="0"/>
              <w:spacing w:before="0" w:beforeAutospacing="off" w:after="0" w:afterAutospacing="off"/>
            </w:pPr>
            <w:r w:rsidRPr="56316209" w:rsidR="56316209">
              <w:rPr>
                <w:rFonts w:ascii="Times New Roman" w:hAnsi="Times New Roman" w:eastAsia="Times New Roman" w:cs="Times New Roman"/>
                <w:sz w:val="12"/>
                <w:szCs w:val="12"/>
              </w:rPr>
              <w:t xml:space="preserve"> </w:t>
            </w:r>
          </w:p>
        </w:tc>
        <w:tc>
          <w:tcPr>
            <w:tcW w:w="2919" w:type="dxa"/>
            <w:tcBorders>
              <w:top w:val="nil"/>
              <w:left w:val="single" w:sz="8"/>
              <w:bottom w:val="nil"/>
              <w:right w:val="single" w:sz="8"/>
            </w:tcBorders>
            <w:tcMar>
              <w:left w:w="108" w:type="dxa"/>
              <w:right w:w="108" w:type="dxa"/>
            </w:tcMar>
            <w:vAlign w:val="top"/>
          </w:tcPr>
          <w:p w:rsidR="56316209" w:rsidP="56316209" w:rsidRDefault="56316209" w14:paraId="3306D48A" w14:textId="687489C6">
            <w:pPr>
              <w:bidi w:val="0"/>
              <w:spacing w:before="0" w:beforeAutospacing="off" w:after="0" w:afterAutospacing="off"/>
            </w:pPr>
            <w:r w:rsidRPr="56316209" w:rsidR="56316209">
              <w:rPr>
                <w:rFonts w:ascii="Times New Roman" w:hAnsi="Times New Roman" w:eastAsia="Times New Roman" w:cs="Times New Roman"/>
                <w:sz w:val="12"/>
                <w:szCs w:val="12"/>
              </w:rPr>
              <w:t xml:space="preserve"> </w:t>
            </w:r>
          </w:p>
        </w:tc>
        <w:tc>
          <w:tcPr>
            <w:tcW w:w="867" w:type="dxa"/>
            <w:tcMar/>
            <w:vAlign w:val="top"/>
          </w:tcPr>
          <w:p w:rsidR="56316209" w:rsidP="56316209" w:rsidRDefault="56316209" w14:paraId="1ACD61A3" w14:textId="3915939A">
            <w:pPr>
              <w:bidi w:val="0"/>
              <w:spacing w:before="0" w:beforeAutospacing="off" w:after="0" w:afterAutospacing="off"/>
            </w:pPr>
            <w:r w:rsidRPr="56316209" w:rsidR="56316209">
              <w:rPr>
                <w:rFonts w:ascii="Times New Roman" w:hAnsi="Times New Roman" w:eastAsia="Times New Roman" w:cs="Times New Roman"/>
                <w:sz w:val="12"/>
                <w:szCs w:val="12"/>
              </w:rPr>
              <w:t xml:space="preserve"> </w:t>
            </w:r>
          </w:p>
        </w:tc>
        <w:tc>
          <w:tcPr>
            <w:tcW w:w="737" w:type="dxa"/>
            <w:tcBorders>
              <w:top w:val="nil"/>
              <w:bottom w:val="nil"/>
              <w:right w:val="single" w:sz="8"/>
            </w:tcBorders>
            <w:tcMar>
              <w:left w:w="108" w:type="dxa"/>
              <w:right w:w="108" w:type="dxa"/>
            </w:tcMar>
            <w:vAlign w:val="top"/>
          </w:tcPr>
          <w:p w:rsidR="56316209" w:rsidP="56316209" w:rsidRDefault="56316209" w14:paraId="5506179E" w14:textId="58FE71B5">
            <w:pPr>
              <w:bidi w:val="0"/>
              <w:spacing w:before="0" w:beforeAutospacing="off" w:after="0" w:afterAutospacing="off"/>
            </w:pPr>
            <w:r w:rsidRPr="56316209" w:rsidR="56316209">
              <w:rPr>
                <w:rFonts w:ascii="Times New Roman" w:hAnsi="Times New Roman" w:eastAsia="Times New Roman" w:cs="Times New Roman"/>
                <w:sz w:val="12"/>
                <w:szCs w:val="12"/>
              </w:rPr>
              <w:t xml:space="preserve"> </w:t>
            </w:r>
          </w:p>
        </w:tc>
      </w:tr>
      <w:tr w:rsidR="56316209" w:rsidTr="56316209" w14:paraId="6545C8C8">
        <w:trPr>
          <w:trHeight w:val="75"/>
        </w:trPr>
        <w:tc>
          <w:tcPr>
            <w:tcW w:w="4493" w:type="dxa"/>
            <w:tcBorders>
              <w:top w:val="nil"/>
              <w:left w:val="single" w:sz="8"/>
              <w:bottom w:val="single" w:sz="8"/>
              <w:right w:val="single" w:sz="8"/>
            </w:tcBorders>
            <w:tcMar>
              <w:left w:w="108" w:type="dxa"/>
              <w:right w:w="108" w:type="dxa"/>
            </w:tcMar>
            <w:vAlign w:val="top"/>
          </w:tcPr>
          <w:p w:rsidR="56316209" w:rsidP="56316209" w:rsidRDefault="56316209" w14:paraId="621B7F95" w14:textId="5E6F153D">
            <w:pPr>
              <w:bidi w:val="0"/>
              <w:spacing w:before="0" w:beforeAutospacing="off" w:after="0" w:afterAutospacing="off"/>
            </w:pPr>
            <w:r w:rsidRPr="56316209" w:rsidR="56316209">
              <w:rPr>
                <w:rFonts w:ascii="Times New Roman" w:hAnsi="Times New Roman" w:eastAsia="Times New Roman" w:cs="Times New Roman"/>
                <w:sz w:val="12"/>
                <w:szCs w:val="12"/>
              </w:rPr>
              <w:t xml:space="preserve"> </w:t>
            </w:r>
          </w:p>
        </w:tc>
        <w:tc>
          <w:tcPr>
            <w:tcW w:w="2919" w:type="dxa"/>
            <w:tcBorders>
              <w:top w:val="nil"/>
              <w:left w:val="single" w:sz="8"/>
              <w:bottom w:val="single" w:sz="8"/>
              <w:right w:val="single" w:sz="8"/>
            </w:tcBorders>
            <w:tcMar>
              <w:left w:w="108" w:type="dxa"/>
              <w:right w:w="108" w:type="dxa"/>
            </w:tcMar>
            <w:vAlign w:val="top"/>
          </w:tcPr>
          <w:p w:rsidR="56316209" w:rsidP="56316209" w:rsidRDefault="56316209" w14:paraId="46CC716E" w14:textId="5E6F6850">
            <w:pPr>
              <w:bidi w:val="0"/>
              <w:spacing w:before="0" w:beforeAutospacing="off" w:after="0" w:afterAutospacing="off"/>
            </w:pPr>
            <w:r w:rsidRPr="56316209" w:rsidR="56316209">
              <w:rPr>
                <w:rFonts w:ascii="Times New Roman" w:hAnsi="Times New Roman" w:eastAsia="Times New Roman" w:cs="Times New Roman"/>
                <w:sz w:val="12"/>
                <w:szCs w:val="12"/>
              </w:rPr>
              <w:t xml:space="preserve"> </w:t>
            </w:r>
          </w:p>
        </w:tc>
        <w:tc>
          <w:tcPr>
            <w:tcW w:w="867" w:type="dxa"/>
            <w:tcBorders>
              <w:left w:val="single" w:sz="8"/>
              <w:bottom w:val="single" w:sz="8"/>
              <w:right w:val="nil"/>
            </w:tcBorders>
            <w:tcMar/>
            <w:vAlign w:val="top"/>
          </w:tcPr>
          <w:p w:rsidR="56316209" w:rsidP="56316209" w:rsidRDefault="56316209" w14:paraId="73881D3D" w14:textId="5818C463">
            <w:pPr>
              <w:bidi w:val="0"/>
              <w:spacing w:before="0" w:beforeAutospacing="off" w:after="0" w:afterAutospacing="off"/>
            </w:pPr>
            <w:r w:rsidRPr="56316209" w:rsidR="56316209">
              <w:rPr>
                <w:rFonts w:ascii="Times New Roman" w:hAnsi="Times New Roman" w:eastAsia="Times New Roman" w:cs="Times New Roman"/>
                <w:sz w:val="12"/>
                <w:szCs w:val="12"/>
              </w:rPr>
              <w:t xml:space="preserve"> </w:t>
            </w:r>
          </w:p>
        </w:tc>
        <w:tc>
          <w:tcPr>
            <w:tcW w:w="737" w:type="dxa"/>
            <w:tcBorders>
              <w:top w:val="nil"/>
              <w:left w:val="nil"/>
              <w:bottom w:val="single" w:sz="8"/>
              <w:right w:val="single" w:sz="8"/>
            </w:tcBorders>
            <w:tcMar>
              <w:left w:w="108" w:type="dxa"/>
              <w:right w:w="108" w:type="dxa"/>
            </w:tcMar>
            <w:vAlign w:val="top"/>
          </w:tcPr>
          <w:p w:rsidR="56316209" w:rsidP="56316209" w:rsidRDefault="56316209" w14:paraId="683FF878" w14:textId="00826CA7">
            <w:pPr>
              <w:bidi w:val="0"/>
              <w:spacing w:before="0" w:beforeAutospacing="off" w:after="0" w:afterAutospacing="off"/>
            </w:pPr>
            <w:r w:rsidRPr="56316209" w:rsidR="56316209">
              <w:rPr>
                <w:rFonts w:ascii="Times New Roman" w:hAnsi="Times New Roman" w:eastAsia="Times New Roman" w:cs="Times New Roman"/>
                <w:sz w:val="12"/>
                <w:szCs w:val="12"/>
              </w:rPr>
              <w:t xml:space="preserve"> </w:t>
            </w:r>
          </w:p>
        </w:tc>
      </w:tr>
    </w:tbl>
    <w:p w:rsidR="6D68DBA1" w:rsidP="56316209" w:rsidRDefault="6D68DBA1" w14:paraId="688B3285" w14:textId="6234C834">
      <w:pPr>
        <w:bidi w:val="0"/>
        <w:spacing w:before="0" w:beforeAutospacing="off" w:after="0" w:afterAutospacing="off"/>
      </w:pPr>
      <w:r w:rsidRPr="56316209" w:rsidR="5E9A42F3">
        <w:rPr>
          <w:rFonts w:ascii="Arial" w:hAnsi="Arial" w:eastAsia="Arial" w:cs="Arial"/>
          <w:b w:val="1"/>
          <w:bCs w:val="1"/>
          <w:noProof w:val="0"/>
          <w:sz w:val="24"/>
          <w:szCs w:val="24"/>
          <w:lang w:val="en-GB"/>
        </w:rPr>
        <w:t xml:space="preserve"> </w:t>
      </w:r>
    </w:p>
    <w:p w:rsidR="6D68DBA1" w:rsidP="56316209" w:rsidRDefault="6D68DBA1" w14:paraId="7CC1B6DB" w14:textId="529BCC53">
      <w:pPr>
        <w:bidi w:val="0"/>
        <w:spacing w:before="0" w:beforeAutospacing="off" w:after="0" w:afterAutospacing="off"/>
      </w:pPr>
      <w:r w:rsidRPr="56316209" w:rsidR="5E9A42F3">
        <w:rPr>
          <w:rFonts w:ascii="Arial" w:hAnsi="Arial" w:eastAsia="Arial" w:cs="Arial"/>
          <w:b w:val="1"/>
          <w:bCs w:val="1"/>
          <w:noProof w:val="0"/>
          <w:sz w:val="24"/>
          <w:szCs w:val="24"/>
          <w:lang w:val="en-GB"/>
        </w:rPr>
        <w:t xml:space="preserve">Section F Sign off:  </w:t>
      </w:r>
      <w:r w:rsidRPr="56316209" w:rsidR="5E9A42F3">
        <w:rPr>
          <w:rFonts w:ascii="Arial" w:hAnsi="Arial" w:eastAsia="Arial" w:cs="Arial"/>
          <w:noProof w:val="0"/>
          <w:sz w:val="24"/>
          <w:szCs w:val="24"/>
          <w:lang w:val="en-GB"/>
        </w:rPr>
        <w:t>The employee and manager have formally discussed and agreed the employee’s performance, work objectives and development requirements for their role:</w:t>
      </w:r>
    </w:p>
    <w:p w:rsidR="6D68DBA1" w:rsidP="56316209" w:rsidRDefault="6D68DBA1" w14:paraId="69836A64" w14:textId="69889A3D">
      <w:pPr>
        <w:bidi w:val="0"/>
        <w:spacing w:before="0" w:beforeAutospacing="off" w:after="0" w:afterAutospacing="off"/>
      </w:pPr>
      <w:r w:rsidRPr="56316209" w:rsidR="5E9A42F3">
        <w:rPr>
          <w:rFonts w:ascii="Arial" w:hAnsi="Arial" w:eastAsia="Arial" w:cs="Arial"/>
          <w:noProof w:val="0"/>
          <w:sz w:val="24"/>
          <w:szCs w:val="24"/>
          <w:lang w:val="en-GB"/>
        </w:rPr>
        <w:t xml:space="preserve"> </w:t>
      </w:r>
    </w:p>
    <w:tbl>
      <w:tblPr>
        <w:tblStyle w:val="TableNormal"/>
        <w:bidiVisual w:val="0"/>
        <w:tblW w:w="0" w:type="auto"/>
        <w:tblLook w:val="01E0" w:firstRow="1" w:lastRow="1" w:firstColumn="1" w:lastColumn="1" w:noHBand="0" w:noVBand="0"/>
      </w:tblPr>
      <w:tblGrid>
        <w:gridCol w:w="2912"/>
        <w:gridCol w:w="3270"/>
        <w:gridCol w:w="904"/>
        <w:gridCol w:w="1928"/>
      </w:tblGrid>
      <w:tr w:rsidR="56316209" w:rsidTr="56316209" w14:paraId="185AEE10">
        <w:trPr>
          <w:trHeight w:val="570"/>
        </w:trPr>
        <w:tc>
          <w:tcPr>
            <w:tcW w:w="2912" w:type="dxa"/>
            <w:tcBorders>
              <w:top w:val="single" w:sz="8"/>
              <w:left w:val="single" w:sz="8"/>
              <w:bottom w:val="single" w:sz="8"/>
              <w:right w:val="single" w:sz="8"/>
            </w:tcBorders>
            <w:tcMar>
              <w:left w:w="108" w:type="dxa"/>
              <w:right w:w="108" w:type="dxa"/>
            </w:tcMar>
            <w:vAlign w:val="top"/>
          </w:tcPr>
          <w:p w:rsidR="56316209" w:rsidP="56316209" w:rsidRDefault="56316209" w14:paraId="613FB7C7" w14:textId="0EBAB37B">
            <w:pPr>
              <w:bidi w:val="0"/>
              <w:spacing w:before="0" w:beforeAutospacing="off" w:after="0" w:afterAutospacing="off"/>
            </w:pPr>
            <w:r w:rsidRPr="56316209" w:rsidR="56316209">
              <w:rPr>
                <w:rFonts w:ascii="Arial" w:hAnsi="Arial" w:eastAsia="Arial" w:cs="Arial"/>
                <w:b w:val="1"/>
                <w:bCs w:val="1"/>
                <w:sz w:val="24"/>
                <w:szCs w:val="24"/>
              </w:rPr>
              <w:t>Employee Signature</w:t>
            </w:r>
          </w:p>
        </w:tc>
        <w:tc>
          <w:tcPr>
            <w:tcW w:w="3270" w:type="dxa"/>
            <w:tcBorders>
              <w:top w:val="single" w:sz="8"/>
              <w:left w:val="single" w:sz="8"/>
              <w:bottom w:val="single" w:sz="8"/>
              <w:right w:val="single" w:sz="8"/>
            </w:tcBorders>
            <w:tcMar>
              <w:left w:w="108" w:type="dxa"/>
              <w:right w:w="108" w:type="dxa"/>
            </w:tcMar>
            <w:vAlign w:val="top"/>
          </w:tcPr>
          <w:p w:rsidR="56316209" w:rsidP="56316209" w:rsidRDefault="56316209" w14:paraId="25117204" w14:textId="7A670CF7">
            <w:pPr>
              <w:bidi w:val="0"/>
              <w:spacing w:before="0" w:beforeAutospacing="off" w:after="0" w:afterAutospacing="off"/>
            </w:pPr>
            <w:r w:rsidRPr="56316209" w:rsidR="56316209">
              <w:rPr>
                <w:rFonts w:ascii="Arial" w:hAnsi="Arial" w:eastAsia="Arial" w:cs="Arial"/>
                <w:sz w:val="24"/>
                <w:szCs w:val="24"/>
              </w:rPr>
              <w:t>Hayley James</w:t>
            </w:r>
          </w:p>
        </w:tc>
        <w:tc>
          <w:tcPr>
            <w:tcW w:w="904" w:type="dxa"/>
            <w:tcBorders>
              <w:top w:val="single" w:sz="8"/>
              <w:left w:val="single" w:sz="8"/>
              <w:bottom w:val="single" w:sz="8"/>
              <w:right w:val="single" w:sz="8"/>
            </w:tcBorders>
            <w:tcMar>
              <w:left w:w="108" w:type="dxa"/>
              <w:right w:w="108" w:type="dxa"/>
            </w:tcMar>
            <w:vAlign w:val="top"/>
          </w:tcPr>
          <w:p w:rsidR="56316209" w:rsidP="56316209" w:rsidRDefault="56316209" w14:paraId="3B968126" w14:textId="20AABFB4">
            <w:pPr>
              <w:bidi w:val="0"/>
              <w:spacing w:before="0" w:beforeAutospacing="off" w:after="0" w:afterAutospacing="off"/>
            </w:pPr>
            <w:r w:rsidRPr="56316209" w:rsidR="56316209">
              <w:rPr>
                <w:rFonts w:ascii="Arial" w:hAnsi="Arial" w:eastAsia="Arial" w:cs="Arial"/>
                <w:b w:val="1"/>
                <w:bCs w:val="1"/>
                <w:sz w:val="24"/>
                <w:szCs w:val="24"/>
              </w:rPr>
              <w:t>Date</w:t>
            </w:r>
          </w:p>
        </w:tc>
        <w:tc>
          <w:tcPr>
            <w:tcW w:w="1928" w:type="dxa"/>
            <w:tcBorders>
              <w:top w:val="single" w:sz="8"/>
              <w:left w:val="single" w:sz="8"/>
              <w:bottom w:val="single" w:sz="8"/>
              <w:right w:val="single" w:sz="8"/>
            </w:tcBorders>
            <w:tcMar>
              <w:left w:w="108" w:type="dxa"/>
              <w:right w:w="108" w:type="dxa"/>
            </w:tcMar>
            <w:vAlign w:val="top"/>
          </w:tcPr>
          <w:p w:rsidR="56316209" w:rsidP="56316209" w:rsidRDefault="56316209" w14:paraId="482BCD29" w14:textId="67512A54">
            <w:pPr>
              <w:bidi w:val="0"/>
              <w:spacing w:before="0" w:beforeAutospacing="off" w:after="0" w:afterAutospacing="off"/>
            </w:pPr>
            <w:r w:rsidRPr="56316209" w:rsidR="56316209">
              <w:rPr>
                <w:rFonts w:ascii="Arial" w:hAnsi="Arial" w:eastAsia="Arial" w:cs="Arial"/>
                <w:sz w:val="24"/>
                <w:szCs w:val="24"/>
              </w:rPr>
              <w:t>10/09/2026</w:t>
            </w:r>
          </w:p>
        </w:tc>
      </w:tr>
      <w:tr w:rsidR="56316209" w:rsidTr="56316209" w14:paraId="4D3BC154">
        <w:trPr>
          <w:trHeight w:val="570"/>
        </w:trPr>
        <w:tc>
          <w:tcPr>
            <w:tcW w:w="2912" w:type="dxa"/>
            <w:tcBorders>
              <w:top w:val="single" w:sz="8"/>
              <w:left w:val="single" w:sz="8"/>
              <w:bottom w:val="single" w:sz="8"/>
              <w:right w:val="single" w:sz="8"/>
            </w:tcBorders>
            <w:tcMar>
              <w:left w:w="108" w:type="dxa"/>
              <w:right w:w="108" w:type="dxa"/>
            </w:tcMar>
            <w:vAlign w:val="top"/>
          </w:tcPr>
          <w:p w:rsidR="56316209" w:rsidP="56316209" w:rsidRDefault="56316209" w14:paraId="5C35AA60" w14:textId="770E3B5C">
            <w:pPr>
              <w:bidi w:val="0"/>
              <w:spacing w:before="0" w:beforeAutospacing="off" w:after="0" w:afterAutospacing="off"/>
            </w:pPr>
            <w:r w:rsidRPr="56316209" w:rsidR="56316209">
              <w:rPr>
                <w:rFonts w:ascii="Arial" w:hAnsi="Arial" w:eastAsia="Arial" w:cs="Arial"/>
                <w:b w:val="1"/>
                <w:bCs w:val="1"/>
                <w:sz w:val="24"/>
                <w:szCs w:val="24"/>
              </w:rPr>
              <w:t>Line Manager’s Signature</w:t>
            </w:r>
          </w:p>
        </w:tc>
        <w:tc>
          <w:tcPr>
            <w:tcW w:w="3270" w:type="dxa"/>
            <w:tcBorders>
              <w:top w:val="single" w:sz="8"/>
              <w:left w:val="single" w:sz="8"/>
              <w:bottom w:val="single" w:sz="8"/>
              <w:right w:val="single" w:sz="8"/>
            </w:tcBorders>
            <w:tcMar>
              <w:left w:w="108" w:type="dxa"/>
              <w:right w:w="108" w:type="dxa"/>
            </w:tcMar>
            <w:vAlign w:val="top"/>
          </w:tcPr>
          <w:p w:rsidR="56316209" w:rsidP="56316209" w:rsidRDefault="56316209" w14:paraId="57DD4638" w14:textId="1DBE5FD9">
            <w:pPr>
              <w:bidi w:val="0"/>
              <w:spacing w:before="0" w:beforeAutospacing="off" w:after="0" w:afterAutospacing="off"/>
            </w:pPr>
            <w:r w:rsidRPr="56316209" w:rsidR="56316209">
              <w:rPr>
                <w:rFonts w:ascii="Bradley Hand ITC" w:hAnsi="Bradley Hand ITC" w:eastAsia="Bradley Hand ITC" w:cs="Bradley Hand ITC"/>
                <w:sz w:val="24"/>
                <w:szCs w:val="24"/>
              </w:rPr>
              <w:t xml:space="preserve">Claire Mullin </w:t>
            </w:r>
          </w:p>
        </w:tc>
        <w:tc>
          <w:tcPr>
            <w:tcW w:w="904" w:type="dxa"/>
            <w:tcBorders>
              <w:top w:val="single" w:sz="8"/>
              <w:left w:val="single" w:sz="8"/>
              <w:bottom w:val="single" w:sz="8"/>
              <w:right w:val="single" w:sz="8"/>
            </w:tcBorders>
            <w:tcMar>
              <w:left w:w="108" w:type="dxa"/>
              <w:right w:w="108" w:type="dxa"/>
            </w:tcMar>
            <w:vAlign w:val="top"/>
          </w:tcPr>
          <w:p w:rsidR="56316209" w:rsidP="56316209" w:rsidRDefault="56316209" w14:paraId="28028F53" w14:textId="26061479">
            <w:pPr>
              <w:bidi w:val="0"/>
              <w:spacing w:before="0" w:beforeAutospacing="off" w:after="0" w:afterAutospacing="off"/>
            </w:pPr>
            <w:r w:rsidRPr="56316209" w:rsidR="56316209">
              <w:rPr>
                <w:rFonts w:ascii="Arial" w:hAnsi="Arial" w:eastAsia="Arial" w:cs="Arial"/>
                <w:b w:val="1"/>
                <w:bCs w:val="1"/>
                <w:sz w:val="24"/>
                <w:szCs w:val="24"/>
              </w:rPr>
              <w:t>Date</w:t>
            </w:r>
          </w:p>
        </w:tc>
        <w:tc>
          <w:tcPr>
            <w:tcW w:w="1928" w:type="dxa"/>
            <w:tcBorders>
              <w:top w:val="single" w:sz="8"/>
              <w:left w:val="single" w:sz="8"/>
              <w:bottom w:val="single" w:sz="8"/>
              <w:right w:val="single" w:sz="8"/>
            </w:tcBorders>
            <w:tcMar>
              <w:left w:w="108" w:type="dxa"/>
              <w:right w:w="108" w:type="dxa"/>
            </w:tcMar>
            <w:vAlign w:val="top"/>
          </w:tcPr>
          <w:p w:rsidR="56316209" w:rsidP="56316209" w:rsidRDefault="56316209" w14:paraId="75C38464" w14:textId="2D1CD948">
            <w:pPr>
              <w:bidi w:val="0"/>
              <w:spacing w:before="0" w:beforeAutospacing="off" w:after="0" w:afterAutospacing="off"/>
            </w:pPr>
            <w:r w:rsidRPr="56316209" w:rsidR="56316209">
              <w:rPr>
                <w:rFonts w:ascii="Arial" w:hAnsi="Arial" w:eastAsia="Arial" w:cs="Arial"/>
                <w:sz w:val="24"/>
                <w:szCs w:val="24"/>
              </w:rPr>
              <w:t>10/09/2026</w:t>
            </w:r>
          </w:p>
        </w:tc>
      </w:tr>
      <w:tr w:rsidR="56316209" w:rsidTr="56316209" w14:paraId="2C7D4561">
        <w:trPr>
          <w:trHeight w:val="570"/>
        </w:trPr>
        <w:tc>
          <w:tcPr>
            <w:tcW w:w="2912" w:type="dxa"/>
            <w:tcBorders>
              <w:top w:val="single" w:sz="8"/>
              <w:left w:val="single" w:sz="8"/>
              <w:bottom w:val="single" w:sz="8"/>
              <w:right w:val="single" w:sz="8"/>
            </w:tcBorders>
            <w:tcMar>
              <w:left w:w="108" w:type="dxa"/>
              <w:right w:w="108" w:type="dxa"/>
            </w:tcMar>
            <w:vAlign w:val="top"/>
          </w:tcPr>
          <w:p w:rsidR="56316209" w:rsidP="56316209" w:rsidRDefault="56316209" w14:paraId="7DAE1E10" w14:textId="04C6E6B0">
            <w:pPr>
              <w:bidi w:val="0"/>
              <w:spacing w:before="0" w:beforeAutospacing="off" w:after="0" w:afterAutospacing="off"/>
            </w:pPr>
            <w:r w:rsidRPr="56316209" w:rsidR="56316209">
              <w:rPr>
                <w:rFonts w:ascii="Arial" w:hAnsi="Arial" w:eastAsia="Arial" w:cs="Arial"/>
                <w:b w:val="1"/>
                <w:bCs w:val="1"/>
                <w:sz w:val="24"/>
                <w:szCs w:val="24"/>
              </w:rPr>
              <w:t>Senior Manager’s Signature</w:t>
            </w:r>
          </w:p>
        </w:tc>
        <w:tc>
          <w:tcPr>
            <w:tcW w:w="3270" w:type="dxa"/>
            <w:tcBorders>
              <w:top w:val="single" w:sz="8"/>
              <w:left w:val="single" w:sz="8"/>
              <w:bottom w:val="single" w:sz="8"/>
              <w:right w:val="single" w:sz="8"/>
            </w:tcBorders>
            <w:tcMar>
              <w:left w:w="108" w:type="dxa"/>
              <w:right w:w="108" w:type="dxa"/>
            </w:tcMar>
            <w:vAlign w:val="top"/>
          </w:tcPr>
          <w:p w:rsidR="56316209" w:rsidP="56316209" w:rsidRDefault="56316209" w14:paraId="3C816630" w14:textId="13643B8D">
            <w:pPr>
              <w:bidi w:val="0"/>
              <w:spacing w:before="0" w:beforeAutospacing="off" w:after="0" w:afterAutospacing="off"/>
            </w:pPr>
            <w:r w:rsidRPr="56316209" w:rsidR="56316209">
              <w:rPr>
                <w:rFonts w:ascii="Arial" w:hAnsi="Arial" w:eastAsia="Arial" w:cs="Arial"/>
                <w:sz w:val="24"/>
                <w:szCs w:val="24"/>
              </w:rPr>
              <w:t xml:space="preserve"> </w:t>
            </w:r>
          </w:p>
        </w:tc>
        <w:tc>
          <w:tcPr>
            <w:tcW w:w="904" w:type="dxa"/>
            <w:tcBorders>
              <w:top w:val="single" w:sz="8"/>
              <w:left w:val="single" w:sz="8"/>
              <w:bottom w:val="single" w:sz="8"/>
              <w:right w:val="single" w:sz="8"/>
            </w:tcBorders>
            <w:tcMar>
              <w:left w:w="108" w:type="dxa"/>
              <w:right w:w="108" w:type="dxa"/>
            </w:tcMar>
            <w:vAlign w:val="top"/>
          </w:tcPr>
          <w:p w:rsidR="56316209" w:rsidP="56316209" w:rsidRDefault="56316209" w14:paraId="0AAF5995" w14:textId="524F6066">
            <w:pPr>
              <w:bidi w:val="0"/>
              <w:spacing w:before="0" w:beforeAutospacing="off" w:after="0" w:afterAutospacing="off"/>
            </w:pPr>
            <w:r w:rsidRPr="56316209" w:rsidR="56316209">
              <w:rPr>
                <w:rFonts w:ascii="Arial" w:hAnsi="Arial" w:eastAsia="Arial" w:cs="Arial"/>
                <w:b w:val="1"/>
                <w:bCs w:val="1"/>
                <w:sz w:val="24"/>
                <w:szCs w:val="24"/>
              </w:rPr>
              <w:t>Date</w:t>
            </w:r>
          </w:p>
        </w:tc>
        <w:tc>
          <w:tcPr>
            <w:tcW w:w="1928" w:type="dxa"/>
            <w:tcBorders>
              <w:top w:val="single" w:sz="8"/>
              <w:left w:val="single" w:sz="8"/>
              <w:bottom w:val="single" w:sz="8"/>
              <w:right w:val="single" w:sz="8"/>
            </w:tcBorders>
            <w:tcMar>
              <w:left w:w="108" w:type="dxa"/>
              <w:right w:w="108" w:type="dxa"/>
            </w:tcMar>
            <w:vAlign w:val="top"/>
          </w:tcPr>
          <w:p w:rsidR="56316209" w:rsidP="56316209" w:rsidRDefault="56316209" w14:paraId="6AF9F552" w14:textId="70A052D0">
            <w:pPr>
              <w:bidi w:val="0"/>
              <w:spacing w:before="0" w:beforeAutospacing="off" w:after="0" w:afterAutospacing="off"/>
            </w:pPr>
            <w:r w:rsidRPr="56316209" w:rsidR="56316209">
              <w:rPr>
                <w:rFonts w:ascii="Arial" w:hAnsi="Arial" w:eastAsia="Arial" w:cs="Arial"/>
                <w:sz w:val="24"/>
                <w:szCs w:val="24"/>
              </w:rPr>
              <w:t xml:space="preserve"> </w:t>
            </w:r>
          </w:p>
        </w:tc>
      </w:tr>
      <w:tr w:rsidR="56316209" w:rsidTr="56316209" w14:paraId="1106F43A">
        <w:trPr>
          <w:trHeight w:val="285"/>
        </w:trPr>
        <w:tc>
          <w:tcPr>
            <w:tcW w:w="2912" w:type="dxa"/>
            <w:tcBorders>
              <w:top w:val="single" w:sz="8"/>
              <w:left w:val="single" w:sz="8"/>
              <w:bottom w:val="single" w:sz="8"/>
              <w:right w:val="single" w:sz="8"/>
            </w:tcBorders>
            <w:tcMar>
              <w:left w:w="108" w:type="dxa"/>
              <w:right w:w="108" w:type="dxa"/>
            </w:tcMar>
            <w:vAlign w:val="top"/>
          </w:tcPr>
          <w:p w:rsidR="56316209" w:rsidP="56316209" w:rsidRDefault="56316209" w14:paraId="5B7F4255" w14:textId="3837DDBB">
            <w:pPr>
              <w:bidi w:val="0"/>
              <w:spacing w:before="0" w:beforeAutospacing="off" w:after="0" w:afterAutospacing="off"/>
            </w:pPr>
            <w:r w:rsidRPr="56316209" w:rsidR="56316209">
              <w:rPr>
                <w:rFonts w:ascii="Arial" w:hAnsi="Arial" w:eastAsia="Arial" w:cs="Arial"/>
                <w:b w:val="1"/>
                <w:bCs w:val="1"/>
                <w:sz w:val="24"/>
                <w:szCs w:val="24"/>
              </w:rPr>
              <w:t xml:space="preserve">Next Appraisal/Review </w:t>
            </w:r>
          </w:p>
        </w:tc>
        <w:tc>
          <w:tcPr>
            <w:tcW w:w="3270" w:type="dxa"/>
            <w:tcBorders>
              <w:top w:val="single" w:sz="8"/>
              <w:left w:val="single" w:sz="8"/>
              <w:bottom w:val="single" w:sz="8"/>
              <w:right w:val="single" w:sz="8"/>
            </w:tcBorders>
            <w:tcMar>
              <w:left w:w="108" w:type="dxa"/>
              <w:right w:w="108" w:type="dxa"/>
            </w:tcMar>
            <w:vAlign w:val="top"/>
          </w:tcPr>
          <w:p w:rsidR="56316209" w:rsidP="56316209" w:rsidRDefault="56316209" w14:paraId="67338ABA" w14:textId="159E7994">
            <w:pPr>
              <w:bidi w:val="0"/>
              <w:spacing w:before="0" w:beforeAutospacing="off" w:after="0" w:afterAutospacing="off"/>
            </w:pPr>
            <w:r w:rsidRPr="56316209" w:rsidR="56316209">
              <w:rPr>
                <w:rFonts w:ascii="Arial" w:hAnsi="Arial" w:eastAsia="Arial" w:cs="Arial"/>
                <w:sz w:val="24"/>
                <w:szCs w:val="24"/>
              </w:rPr>
              <w:t xml:space="preserve"> </w:t>
            </w:r>
          </w:p>
        </w:tc>
        <w:tc>
          <w:tcPr>
            <w:tcW w:w="904" w:type="dxa"/>
            <w:tcBorders>
              <w:top w:val="single" w:sz="8"/>
              <w:left w:val="single" w:sz="8"/>
              <w:bottom w:val="single" w:sz="8"/>
              <w:right w:val="single" w:sz="8"/>
            </w:tcBorders>
            <w:tcMar>
              <w:left w:w="108" w:type="dxa"/>
              <w:right w:w="108" w:type="dxa"/>
            </w:tcMar>
            <w:vAlign w:val="top"/>
          </w:tcPr>
          <w:p w:rsidR="56316209" w:rsidP="56316209" w:rsidRDefault="56316209" w14:paraId="4550A93D" w14:textId="7ECD7140">
            <w:pPr>
              <w:bidi w:val="0"/>
              <w:spacing w:before="0" w:beforeAutospacing="off" w:after="0" w:afterAutospacing="off"/>
            </w:pPr>
            <w:r w:rsidRPr="56316209" w:rsidR="56316209">
              <w:rPr>
                <w:rFonts w:ascii="Arial" w:hAnsi="Arial" w:eastAsia="Arial" w:cs="Arial"/>
                <w:b w:val="1"/>
                <w:bCs w:val="1"/>
                <w:sz w:val="24"/>
                <w:szCs w:val="24"/>
              </w:rPr>
              <w:t>Date</w:t>
            </w:r>
          </w:p>
        </w:tc>
        <w:tc>
          <w:tcPr>
            <w:tcW w:w="1928" w:type="dxa"/>
            <w:tcBorders>
              <w:top w:val="single" w:sz="8"/>
              <w:left w:val="single" w:sz="8"/>
              <w:bottom w:val="single" w:sz="8"/>
              <w:right w:val="single" w:sz="8"/>
            </w:tcBorders>
            <w:tcMar>
              <w:left w:w="108" w:type="dxa"/>
              <w:right w:w="108" w:type="dxa"/>
            </w:tcMar>
            <w:vAlign w:val="top"/>
          </w:tcPr>
          <w:p w:rsidR="56316209" w:rsidP="56316209" w:rsidRDefault="56316209" w14:paraId="635E6239" w14:textId="492EEA8E">
            <w:pPr>
              <w:bidi w:val="0"/>
              <w:spacing w:before="0" w:beforeAutospacing="off" w:after="0" w:afterAutospacing="off"/>
            </w:pPr>
            <w:r w:rsidRPr="56316209" w:rsidR="56316209">
              <w:rPr>
                <w:rFonts w:ascii="Arial" w:hAnsi="Arial" w:eastAsia="Arial" w:cs="Arial"/>
                <w:sz w:val="24"/>
                <w:szCs w:val="24"/>
              </w:rPr>
              <w:t xml:space="preserve"> </w:t>
            </w:r>
          </w:p>
        </w:tc>
      </w:tr>
    </w:tbl>
    <w:p w:rsidR="6D68DBA1" w:rsidP="56316209" w:rsidRDefault="6D68DBA1" w14:paraId="168FB7B6" w14:textId="55881006">
      <w:pPr>
        <w:bidi w:val="0"/>
        <w:spacing w:before="0" w:beforeAutospacing="off" w:after="0" w:afterAutospacing="off"/>
        <w:jc w:val="center"/>
        <w:rPr>
          <w:rFonts w:ascii="Arial Nova" w:hAnsi="Arial Nova" w:eastAsia="Arial Nova" w:cs="Arial Nova" w:asciiTheme="minorAscii" w:hAnsiTheme="minorAscii" w:eastAsiaTheme="minorAscii" w:cstheme="minorAscii"/>
          <w:b w:val="1"/>
          <w:bCs w:val="1"/>
          <w:noProof w:val="0"/>
          <w:sz w:val="28"/>
          <w:szCs w:val="28"/>
          <w:lang w:val="en-US"/>
        </w:rPr>
      </w:pPr>
    </w:p>
    <w:p w:rsidR="6D68DBA1" w:rsidP="56316209" w:rsidRDefault="6D68DBA1" w14:paraId="759D5113" w14:textId="3D7F9C49">
      <w:pPr>
        <w:pStyle w:val="Normal"/>
        <w:rPr>
          <w:rFonts w:ascii="Arial Nova" w:hAnsi="Arial Nova" w:eastAsia="Arial Nova" w:cs="Arial Nova" w:asciiTheme="minorAscii" w:hAnsiTheme="minorAscii" w:eastAsiaTheme="minorAscii" w:cstheme="minorAscii"/>
          <w:b w:val="1"/>
          <w:bCs w:val="1"/>
          <w:noProof w:val="0"/>
          <w:sz w:val="28"/>
          <w:szCs w:val="28"/>
          <w:lang w:val="en-GB"/>
        </w:rPr>
      </w:pPr>
    </w:p>
    <w:p w:rsidR="6D68DBA1" w:rsidP="6D68DBA1" w:rsidRDefault="6D68DBA1" w14:paraId="3B89823E" w14:textId="20167846">
      <w:pPr>
        <w:pStyle w:val="Normal"/>
      </w:pPr>
      <w:r w:rsidRPr="56316209" w:rsidR="3EE91C90">
        <w:rPr>
          <w:rFonts w:ascii="Arial Nova" w:hAnsi="Arial Nova" w:eastAsia="Arial Nova" w:cs="Arial Nova" w:asciiTheme="minorAscii" w:hAnsiTheme="minorAscii" w:eastAsiaTheme="minorAscii" w:cstheme="minorAscii"/>
          <w:b w:val="1"/>
          <w:bCs w:val="1"/>
          <w:noProof w:val="0"/>
          <w:sz w:val="28"/>
          <w:szCs w:val="28"/>
          <w:lang w:val="en-GB"/>
        </w:rPr>
        <w:t>Appendix 3 – Rent Officer Performance Objectives</w:t>
      </w:r>
    </w:p>
    <w:p w:rsidR="6D68DBA1" w:rsidP="56316209" w:rsidRDefault="6D68DBA1" w14:paraId="6B0F171E" w14:textId="2865CB5B">
      <w:pPr>
        <w:pStyle w:val="Normal"/>
        <w:rPr>
          <w:rFonts w:ascii="Arial Nova" w:hAnsi="Arial Nova" w:eastAsia="Arial Nova" w:cs="Arial Nova" w:asciiTheme="minorAscii" w:hAnsiTheme="minorAscii" w:eastAsiaTheme="minorAscii" w:cstheme="minorAscii"/>
          <w:b w:val="1"/>
          <w:bCs w:val="1"/>
          <w:noProof w:val="0"/>
          <w:sz w:val="28"/>
          <w:szCs w:val="28"/>
          <w:lang w:val="en-GB"/>
        </w:rPr>
      </w:pPr>
    </w:p>
    <w:tbl>
      <w:tblPr>
        <w:tblStyle w:val="TableNormal"/>
        <w:bidiVisual w:val="0"/>
        <w:tblW w:w="0" w:type="auto"/>
        <w:tblLook w:val="06A0" w:firstRow="1" w:lastRow="0" w:firstColumn="1" w:lastColumn="0" w:noHBand="1" w:noVBand="1"/>
      </w:tblPr>
      <w:tblGrid>
        <w:gridCol w:w="9705"/>
      </w:tblGrid>
      <w:tr w:rsidR="56316209" w:rsidTr="56316209" w14:paraId="53E1C86E">
        <w:trPr>
          <w:trHeight w:val="315"/>
        </w:trPr>
        <w:tc>
          <w:tcPr>
            <w:tcW w:w="9705" w:type="dxa"/>
            <w:tcBorders>
              <w:top w:val="single" w:color="000000" w:themeColor="text1" w:sz="4"/>
              <w:left w:val="single" w:color="000000" w:themeColor="text1" w:sz="4"/>
              <w:bottom w:val="single" w:color="000000" w:themeColor="text1" w:sz="4"/>
              <w:right w:val="single" w:color="000000" w:themeColor="text1" w:sz="4"/>
            </w:tcBorders>
            <w:shd w:val="clear" w:color="auto" w:fill="D9D9D9" w:themeFill="background1" w:themeFillShade="D9"/>
            <w:tcMar>
              <w:top w:w="15" w:type="dxa"/>
              <w:left w:w="15" w:type="dxa"/>
              <w:right w:w="15" w:type="dxa"/>
            </w:tcMar>
            <w:vAlign w:val="bottom"/>
          </w:tcPr>
          <w:p w:rsidR="56316209" w:rsidP="56316209" w:rsidRDefault="56316209" w14:paraId="25761D01" w14:textId="1509D178">
            <w:pPr>
              <w:spacing w:before="0" w:beforeAutospacing="off" w:after="0" w:afterAutospacing="off"/>
            </w:pPr>
            <w:r w:rsidRPr="56316209" w:rsidR="56316209">
              <w:rPr>
                <w:rFonts w:ascii="Aptos" w:hAnsi="Aptos" w:eastAsia="Aptos" w:cs="Aptos"/>
                <w:b w:val="1"/>
                <w:bCs w:val="1"/>
                <w:color w:val="000000" w:themeColor="text1" w:themeTint="FF" w:themeShade="FF"/>
                <w:sz w:val="24"/>
                <w:szCs w:val="24"/>
              </w:rPr>
              <w:t>Objective 1 - Maximise the collection of rental income</w:t>
            </w:r>
          </w:p>
        </w:tc>
      </w:tr>
      <w:tr w:rsidR="56316209" w:rsidTr="56316209" w14:paraId="5F5E0B41">
        <w:trPr>
          <w:trHeight w:val="315"/>
        </w:trPr>
        <w:tc>
          <w:tcPr>
            <w:tcW w:w="9705"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56316209" w:rsidP="56316209" w:rsidRDefault="56316209" w14:paraId="26635301" w14:textId="3688C997">
            <w:pPr>
              <w:spacing w:before="0" w:beforeAutospacing="off" w:after="0" w:afterAutospacing="off"/>
            </w:pPr>
            <w:r w:rsidRPr="56316209" w:rsidR="56316209">
              <w:rPr>
                <w:rFonts w:ascii="Aptos" w:hAnsi="Aptos" w:eastAsia="Aptos" w:cs="Aptos"/>
                <w:color w:val="000000" w:themeColor="text1" w:themeTint="FF" w:themeShade="FF"/>
                <w:sz w:val="24"/>
                <w:szCs w:val="24"/>
              </w:rPr>
              <w:t>Homelessness prevention fund applications and other grants (Vicar's Relief, COL, etc)</w:t>
            </w:r>
          </w:p>
        </w:tc>
      </w:tr>
      <w:tr w:rsidR="56316209" w:rsidTr="56316209" w14:paraId="4258F8F7">
        <w:trPr>
          <w:trHeight w:val="315"/>
        </w:trPr>
        <w:tc>
          <w:tcPr>
            <w:tcW w:w="9705"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56316209" w:rsidP="56316209" w:rsidRDefault="56316209" w14:paraId="6567C70A" w14:textId="0BF83524">
            <w:pPr>
              <w:spacing w:before="0" w:beforeAutospacing="off" w:after="0" w:afterAutospacing="off"/>
            </w:pPr>
            <w:r w:rsidRPr="56316209" w:rsidR="56316209">
              <w:rPr>
                <w:rFonts w:ascii="Aptos" w:hAnsi="Aptos" w:eastAsia="Aptos" w:cs="Aptos"/>
                <w:color w:val="000000" w:themeColor="text1" w:themeTint="FF" w:themeShade="FF"/>
                <w:sz w:val="24"/>
                <w:szCs w:val="24"/>
              </w:rPr>
              <w:t>Successful HPF applications</w:t>
            </w:r>
          </w:p>
        </w:tc>
      </w:tr>
      <w:tr w:rsidR="56316209" w:rsidTr="56316209" w14:paraId="435376AF">
        <w:trPr>
          <w:trHeight w:val="315"/>
        </w:trPr>
        <w:tc>
          <w:tcPr>
            <w:tcW w:w="9705"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56316209" w:rsidP="56316209" w:rsidRDefault="56316209" w14:paraId="4E067062" w14:textId="001118ED">
            <w:pPr>
              <w:spacing w:before="0" w:beforeAutospacing="off" w:after="0" w:afterAutospacing="off"/>
            </w:pPr>
            <w:r w:rsidRPr="56316209" w:rsidR="56316209">
              <w:rPr>
                <w:rFonts w:ascii="Aptos" w:hAnsi="Aptos" w:eastAsia="Aptos" w:cs="Aptos"/>
                <w:color w:val="000000" w:themeColor="text1" w:themeTint="FF" w:themeShade="FF"/>
                <w:sz w:val="24"/>
                <w:szCs w:val="24"/>
              </w:rPr>
              <w:t>Making a new claim for Universal Credit / HB / CTR (online or in person)</w:t>
            </w:r>
          </w:p>
        </w:tc>
      </w:tr>
      <w:tr w:rsidR="56316209" w:rsidTr="56316209" w14:paraId="00700FCC">
        <w:trPr>
          <w:trHeight w:val="315"/>
        </w:trPr>
        <w:tc>
          <w:tcPr>
            <w:tcW w:w="9705" w:type="dxa"/>
            <w:tcBorders>
              <w:top w:val="single" w:color="000000" w:themeColor="text1" w:sz="4"/>
              <w:left w:val="single" w:color="000000" w:themeColor="text1" w:sz="4"/>
              <w:bottom w:val="single" w:color="000000" w:themeColor="text1" w:sz="4"/>
              <w:right w:val="single" w:color="000000" w:themeColor="text1" w:sz="4"/>
            </w:tcBorders>
            <w:shd w:val="clear" w:color="auto" w:fill="FFFFFF" w:themeFill="background1"/>
            <w:tcMar>
              <w:top w:w="15" w:type="dxa"/>
              <w:left w:w="15" w:type="dxa"/>
              <w:right w:w="15" w:type="dxa"/>
            </w:tcMar>
            <w:vAlign w:val="bottom"/>
          </w:tcPr>
          <w:p w:rsidR="56316209" w:rsidP="56316209" w:rsidRDefault="56316209" w14:paraId="08C41627" w14:textId="6B17A165">
            <w:pPr>
              <w:spacing w:before="0" w:beforeAutospacing="off" w:after="0" w:afterAutospacing="off"/>
            </w:pPr>
            <w:r w:rsidRPr="56316209" w:rsidR="56316209">
              <w:rPr>
                <w:rFonts w:ascii="Aptos" w:hAnsi="Aptos" w:eastAsia="Aptos" w:cs="Aptos"/>
                <w:color w:val="000000" w:themeColor="text1" w:themeTint="FF" w:themeShade="FF"/>
                <w:sz w:val="24"/>
                <w:szCs w:val="24"/>
              </w:rPr>
              <w:t>Digital assisstance (checking and updating UC journal / setting up email address etc)</w:t>
            </w:r>
          </w:p>
        </w:tc>
      </w:tr>
      <w:tr w:rsidR="56316209" w:rsidTr="56316209" w14:paraId="667072E5">
        <w:trPr>
          <w:trHeight w:val="315"/>
        </w:trPr>
        <w:tc>
          <w:tcPr>
            <w:tcW w:w="9705"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56316209" w:rsidP="56316209" w:rsidRDefault="56316209" w14:paraId="51653311" w14:textId="26662CE1">
            <w:pPr>
              <w:spacing w:before="0" w:beforeAutospacing="off" w:after="0" w:afterAutospacing="off"/>
            </w:pPr>
            <w:r w:rsidRPr="56316209" w:rsidR="56316209">
              <w:rPr>
                <w:rFonts w:ascii="Aptos" w:hAnsi="Aptos" w:eastAsia="Aptos" w:cs="Aptos"/>
                <w:color w:val="000000" w:themeColor="text1" w:themeTint="FF" w:themeShade="FF"/>
                <w:sz w:val="24"/>
                <w:szCs w:val="24"/>
              </w:rPr>
              <w:t>Reporting change in circs / responding to request for FI / Review</w:t>
            </w:r>
          </w:p>
        </w:tc>
      </w:tr>
      <w:tr w:rsidR="56316209" w:rsidTr="56316209" w14:paraId="3C293FC4">
        <w:trPr>
          <w:trHeight w:val="315"/>
        </w:trPr>
        <w:tc>
          <w:tcPr>
            <w:tcW w:w="9705"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56316209" w:rsidP="56316209" w:rsidRDefault="56316209" w14:paraId="337B4CE3" w14:textId="39369FED">
            <w:pPr>
              <w:spacing w:before="0" w:beforeAutospacing="off" w:after="0" w:afterAutospacing="off"/>
            </w:pPr>
            <w:r w:rsidRPr="56316209" w:rsidR="56316209">
              <w:rPr>
                <w:rFonts w:ascii="Aptos" w:hAnsi="Aptos" w:eastAsia="Aptos" w:cs="Aptos"/>
                <w:color w:val="000000" w:themeColor="text1" w:themeTint="FF" w:themeShade="FF"/>
                <w:sz w:val="24"/>
                <w:szCs w:val="24"/>
              </w:rPr>
              <w:t>Completing a reconsideration / backdate / appeal statement</w:t>
            </w:r>
          </w:p>
        </w:tc>
      </w:tr>
      <w:tr w:rsidR="56316209" w:rsidTr="56316209" w14:paraId="6B237403">
        <w:trPr>
          <w:trHeight w:val="645"/>
        </w:trPr>
        <w:tc>
          <w:tcPr>
            <w:tcW w:w="9705"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56316209" w:rsidP="56316209" w:rsidRDefault="56316209" w14:paraId="6CB95949" w14:textId="2CB82985">
            <w:pPr>
              <w:spacing w:before="0" w:beforeAutospacing="off" w:after="0" w:afterAutospacing="off"/>
            </w:pPr>
            <w:r w:rsidRPr="56316209" w:rsidR="56316209">
              <w:rPr>
                <w:rFonts w:ascii="Aptos" w:hAnsi="Aptos" w:eastAsia="Aptos" w:cs="Aptos"/>
                <w:color w:val="000000" w:themeColor="text1" w:themeTint="FF" w:themeShade="FF"/>
                <w:sz w:val="24"/>
                <w:szCs w:val="24"/>
              </w:rPr>
              <w:t>Financial inclusion (DAF / HB OP budget form / utilities / online ben calculators / SIM cards, mobiles etc)</w:t>
            </w:r>
          </w:p>
        </w:tc>
      </w:tr>
      <w:tr w:rsidR="56316209" w:rsidTr="56316209" w14:paraId="1106EEBD">
        <w:trPr>
          <w:trHeight w:val="315"/>
        </w:trPr>
        <w:tc>
          <w:tcPr>
            <w:tcW w:w="9705"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56316209" w:rsidP="56316209" w:rsidRDefault="56316209" w14:paraId="5D13C2AB" w14:textId="3ABCA74D">
            <w:pPr>
              <w:spacing w:before="0" w:beforeAutospacing="off" w:after="0" w:afterAutospacing="off"/>
            </w:pPr>
            <w:r w:rsidRPr="56316209" w:rsidR="56316209">
              <w:rPr>
                <w:rFonts w:ascii="Aptos" w:hAnsi="Aptos" w:eastAsia="Aptos" w:cs="Aptos"/>
                <w:color w:val="000000" w:themeColor="text1" w:themeTint="FF" w:themeShade="FF"/>
                <w:sz w:val="24"/>
                <w:szCs w:val="24"/>
              </w:rPr>
              <w:t>Foodbank vouchers</w:t>
            </w:r>
          </w:p>
        </w:tc>
      </w:tr>
      <w:tr w:rsidR="56316209" w:rsidTr="56316209" w14:paraId="267C60B2">
        <w:trPr>
          <w:trHeight w:val="315"/>
        </w:trPr>
        <w:tc>
          <w:tcPr>
            <w:tcW w:w="9705"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56316209" w:rsidP="56316209" w:rsidRDefault="56316209" w14:paraId="797978F0" w14:textId="1D62F60B">
            <w:pPr>
              <w:spacing w:before="0" w:beforeAutospacing="off" w:after="0" w:afterAutospacing="off"/>
            </w:pPr>
            <w:r w:rsidRPr="56316209" w:rsidR="56316209">
              <w:rPr>
                <w:rFonts w:ascii="Aptos" w:hAnsi="Aptos" w:eastAsia="Aptos" w:cs="Aptos"/>
                <w:color w:val="000000" w:themeColor="text1" w:themeTint="FF" w:themeShade="FF"/>
                <w:sz w:val="24"/>
                <w:szCs w:val="24"/>
              </w:rPr>
              <w:t>Help to claim another benefit (PC / PIP / etc)</w:t>
            </w:r>
          </w:p>
        </w:tc>
      </w:tr>
      <w:tr w:rsidR="56316209" w:rsidTr="56316209" w14:paraId="7408165C">
        <w:trPr>
          <w:trHeight w:val="315"/>
        </w:trPr>
        <w:tc>
          <w:tcPr>
            <w:tcW w:w="9705" w:type="dxa"/>
            <w:tcBorders>
              <w:top w:val="single" w:color="000000" w:themeColor="text1" w:sz="4"/>
              <w:left w:val="single" w:color="000000" w:themeColor="text1" w:sz="4"/>
              <w:bottom w:val="single" w:color="000000" w:themeColor="text1" w:sz="4"/>
              <w:right w:val="single" w:color="000000" w:themeColor="text1" w:sz="4"/>
            </w:tcBorders>
            <w:shd w:val="clear" w:color="auto" w:fill="D9D9D9" w:themeFill="background1" w:themeFillShade="D9"/>
            <w:tcMar>
              <w:top w:w="15" w:type="dxa"/>
              <w:left w:w="15" w:type="dxa"/>
              <w:right w:w="15" w:type="dxa"/>
            </w:tcMar>
            <w:vAlign w:val="bottom"/>
          </w:tcPr>
          <w:p w:rsidR="56316209" w:rsidP="56316209" w:rsidRDefault="56316209" w14:paraId="3DA2F594" w14:textId="37A467F3">
            <w:pPr>
              <w:spacing w:before="0" w:beforeAutospacing="off" w:after="0" w:afterAutospacing="off"/>
            </w:pPr>
            <w:r w:rsidRPr="56316209" w:rsidR="56316209">
              <w:rPr>
                <w:rFonts w:ascii="Aptos" w:hAnsi="Aptos" w:eastAsia="Aptos" w:cs="Aptos"/>
                <w:b w:val="1"/>
                <w:bCs w:val="1"/>
                <w:color w:val="000000" w:themeColor="text1" w:themeTint="FF" w:themeShade="FF"/>
                <w:sz w:val="24"/>
                <w:szCs w:val="24"/>
              </w:rPr>
              <w:t>Objective 2 - Prioritising early intervention and prevention of arrears</w:t>
            </w:r>
          </w:p>
        </w:tc>
      </w:tr>
      <w:tr w:rsidR="56316209" w:rsidTr="56316209" w14:paraId="6C75718B">
        <w:trPr>
          <w:trHeight w:val="315"/>
        </w:trPr>
        <w:tc>
          <w:tcPr>
            <w:tcW w:w="9705"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56316209" w:rsidP="56316209" w:rsidRDefault="56316209" w14:paraId="32BBB641" w14:textId="736569AA">
            <w:pPr>
              <w:spacing w:before="0" w:beforeAutospacing="off" w:after="0" w:afterAutospacing="off"/>
            </w:pPr>
            <w:r w:rsidRPr="56316209" w:rsidR="56316209">
              <w:rPr>
                <w:rFonts w:ascii="Aptos" w:hAnsi="Aptos" w:eastAsia="Aptos" w:cs="Aptos"/>
                <w:color w:val="000000" w:themeColor="text1" w:themeTint="FF" w:themeShade="FF"/>
                <w:sz w:val="24"/>
                <w:szCs w:val="24"/>
              </w:rPr>
              <w:t>Assitance at signings/Early intervention/support</w:t>
            </w:r>
          </w:p>
        </w:tc>
      </w:tr>
      <w:tr w:rsidR="56316209" w:rsidTr="56316209" w14:paraId="2A652FB5">
        <w:trPr>
          <w:trHeight w:val="315"/>
        </w:trPr>
        <w:tc>
          <w:tcPr>
            <w:tcW w:w="9705"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56316209" w:rsidP="56316209" w:rsidRDefault="56316209" w14:paraId="54469AD0" w14:textId="37546733">
            <w:pPr>
              <w:spacing w:before="0" w:beforeAutospacing="off" w:after="0" w:afterAutospacing="off"/>
            </w:pPr>
            <w:r w:rsidRPr="56316209" w:rsidR="56316209">
              <w:rPr>
                <w:rFonts w:ascii="Aptos" w:hAnsi="Aptos" w:eastAsia="Aptos" w:cs="Aptos"/>
                <w:color w:val="000000" w:themeColor="text1" w:themeTint="FF" w:themeShade="FF"/>
                <w:sz w:val="24"/>
                <w:szCs w:val="24"/>
              </w:rPr>
              <w:t>Income maximisation/welfare benefits/finanial inclusion (ie: ensuring entitlement is correct)</w:t>
            </w:r>
          </w:p>
        </w:tc>
      </w:tr>
      <w:tr w:rsidR="56316209" w:rsidTr="56316209" w14:paraId="796E3F90">
        <w:trPr>
          <w:trHeight w:val="315"/>
        </w:trPr>
        <w:tc>
          <w:tcPr>
            <w:tcW w:w="9705"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56316209" w:rsidP="56316209" w:rsidRDefault="56316209" w14:paraId="371A0E22" w14:textId="76227508">
            <w:pPr>
              <w:spacing w:before="0" w:beforeAutospacing="off" w:after="0" w:afterAutospacing="off"/>
            </w:pPr>
            <w:r w:rsidRPr="56316209" w:rsidR="56316209">
              <w:rPr>
                <w:rFonts w:ascii="Aptos" w:hAnsi="Aptos" w:eastAsia="Aptos" w:cs="Aptos"/>
                <w:color w:val="000000" w:themeColor="text1" w:themeTint="FF" w:themeShade="FF"/>
                <w:sz w:val="24"/>
                <w:szCs w:val="24"/>
              </w:rPr>
              <w:t>Appointments at rents surgeries / bespoke visits / walk-ins @ East AHO</w:t>
            </w:r>
          </w:p>
        </w:tc>
      </w:tr>
      <w:tr w:rsidR="56316209" w:rsidTr="56316209" w14:paraId="69406A7C">
        <w:trPr>
          <w:trHeight w:val="315"/>
        </w:trPr>
        <w:tc>
          <w:tcPr>
            <w:tcW w:w="9705"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56316209" w:rsidP="56316209" w:rsidRDefault="56316209" w14:paraId="5493E583" w14:textId="2FE22E5C">
            <w:pPr>
              <w:spacing w:before="0" w:beforeAutospacing="off" w:after="0" w:afterAutospacing="off"/>
            </w:pPr>
            <w:r w:rsidRPr="56316209" w:rsidR="56316209">
              <w:rPr>
                <w:rFonts w:ascii="Aptos" w:hAnsi="Aptos" w:eastAsia="Aptos" w:cs="Aptos"/>
                <w:color w:val="000000" w:themeColor="text1" w:themeTint="FF" w:themeShade="FF"/>
                <w:sz w:val="24"/>
                <w:szCs w:val="24"/>
              </w:rPr>
              <w:t>Partnership working (AHO's/SS/Welfare rights etc and joint visits)</w:t>
            </w:r>
          </w:p>
        </w:tc>
      </w:tr>
      <w:tr w:rsidR="56316209" w:rsidTr="56316209" w14:paraId="3810670A">
        <w:trPr>
          <w:trHeight w:val="315"/>
        </w:trPr>
        <w:tc>
          <w:tcPr>
            <w:tcW w:w="9705"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56316209" w:rsidP="56316209" w:rsidRDefault="56316209" w14:paraId="50C31E2F" w14:textId="413AA215">
            <w:pPr>
              <w:spacing w:before="0" w:beforeAutospacing="off" w:after="0" w:afterAutospacing="off"/>
            </w:pPr>
            <w:r w:rsidRPr="56316209" w:rsidR="56316209">
              <w:rPr>
                <w:rFonts w:ascii="Aptos" w:hAnsi="Aptos" w:eastAsia="Aptos" w:cs="Aptos"/>
                <w:color w:val="000000" w:themeColor="text1" w:themeTint="FF" w:themeShade="FF"/>
                <w:sz w:val="24"/>
                <w:szCs w:val="24"/>
              </w:rPr>
              <w:t>Referals to TSU etc (eg: LAC) / Signing posting / liasing with family/friends/SW</w:t>
            </w:r>
          </w:p>
        </w:tc>
      </w:tr>
      <w:tr w:rsidR="56316209" w:rsidTr="56316209" w14:paraId="1071B44A">
        <w:trPr>
          <w:trHeight w:val="630"/>
        </w:trPr>
        <w:tc>
          <w:tcPr>
            <w:tcW w:w="9705" w:type="dxa"/>
            <w:tcBorders>
              <w:top w:val="single" w:color="000000" w:themeColor="text1" w:sz="4"/>
              <w:left w:val="single" w:color="000000" w:themeColor="text1" w:sz="4"/>
              <w:bottom w:val="single" w:color="000000" w:themeColor="text1" w:sz="4"/>
              <w:right w:val="single" w:color="000000" w:themeColor="text1" w:sz="4"/>
            </w:tcBorders>
            <w:shd w:val="clear" w:color="auto" w:fill="D9D9D9" w:themeFill="background1" w:themeFillShade="D9"/>
            <w:tcMar>
              <w:top w:w="15" w:type="dxa"/>
              <w:left w:w="15" w:type="dxa"/>
              <w:right w:w="15" w:type="dxa"/>
            </w:tcMar>
            <w:vAlign w:val="bottom"/>
          </w:tcPr>
          <w:p w:rsidR="56316209" w:rsidP="56316209" w:rsidRDefault="56316209" w14:paraId="04602D29" w14:textId="354481A4">
            <w:pPr>
              <w:spacing w:before="0" w:beforeAutospacing="off" w:after="0" w:afterAutospacing="off"/>
            </w:pPr>
            <w:r w:rsidRPr="56316209" w:rsidR="56316209">
              <w:rPr>
                <w:rFonts w:ascii="Aptos" w:hAnsi="Aptos" w:eastAsia="Aptos" w:cs="Aptos"/>
                <w:b w:val="1"/>
                <w:bCs w:val="1"/>
                <w:color w:val="000000" w:themeColor="text1" w:themeTint="FF" w:themeShade="FF"/>
                <w:sz w:val="24"/>
                <w:szCs w:val="24"/>
              </w:rPr>
              <w:t>Objective 3 -  Minimise rent arrears when they occur and support council tenants to sustain tenancies and prevent eviction</w:t>
            </w:r>
          </w:p>
        </w:tc>
      </w:tr>
      <w:tr w:rsidR="56316209" w:rsidTr="56316209" w14:paraId="515B0C05">
        <w:trPr>
          <w:trHeight w:val="315"/>
        </w:trPr>
        <w:tc>
          <w:tcPr>
            <w:tcW w:w="9705"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56316209" w:rsidP="56316209" w:rsidRDefault="56316209" w14:paraId="6CACC63C" w14:textId="5CEA2AF3">
            <w:pPr>
              <w:spacing w:before="0" w:beforeAutospacing="off" w:after="0" w:afterAutospacing="off"/>
            </w:pPr>
            <w:r w:rsidRPr="56316209" w:rsidR="56316209">
              <w:rPr>
                <w:rFonts w:ascii="Aptos" w:hAnsi="Aptos" w:eastAsia="Aptos" w:cs="Aptos"/>
                <w:color w:val="000000" w:themeColor="text1" w:themeTint="FF" w:themeShade="FF"/>
                <w:sz w:val="24"/>
                <w:szCs w:val="24"/>
              </w:rPr>
              <w:t>Applications for APA (MP's or with TPD's)</w:t>
            </w:r>
          </w:p>
        </w:tc>
      </w:tr>
      <w:tr w:rsidR="56316209" w:rsidTr="56316209" w14:paraId="58328F68">
        <w:trPr>
          <w:trHeight w:val="315"/>
        </w:trPr>
        <w:tc>
          <w:tcPr>
            <w:tcW w:w="9705"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56316209" w:rsidP="56316209" w:rsidRDefault="56316209" w14:paraId="25835787" w14:textId="242BE861">
            <w:pPr>
              <w:spacing w:before="0" w:beforeAutospacing="off" w:after="0" w:afterAutospacing="off"/>
            </w:pPr>
            <w:r w:rsidRPr="56316209" w:rsidR="56316209">
              <w:rPr>
                <w:rFonts w:ascii="Aptos" w:hAnsi="Aptos" w:eastAsia="Aptos" w:cs="Aptos"/>
                <w:color w:val="000000" w:themeColor="text1" w:themeTint="FF" w:themeShade="FF"/>
                <w:sz w:val="24"/>
                <w:szCs w:val="24"/>
              </w:rPr>
              <w:t>Abandonment investigation / NSU out of hours visit referrals / Gas Warrant visits / experian checks</w:t>
            </w:r>
          </w:p>
        </w:tc>
      </w:tr>
      <w:tr w:rsidR="56316209" w:rsidTr="56316209" w14:paraId="145B72D7">
        <w:trPr>
          <w:trHeight w:val="315"/>
        </w:trPr>
        <w:tc>
          <w:tcPr>
            <w:tcW w:w="9705"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56316209" w:rsidP="56316209" w:rsidRDefault="56316209" w14:paraId="01A8F9E2" w14:textId="3079E25C">
            <w:pPr>
              <w:spacing w:before="0" w:beforeAutospacing="off" w:after="0" w:afterAutospacing="off"/>
            </w:pPr>
            <w:r w:rsidRPr="56316209" w:rsidR="56316209">
              <w:rPr>
                <w:rFonts w:ascii="Aptos" w:hAnsi="Aptos" w:eastAsia="Aptos" w:cs="Aptos"/>
                <w:color w:val="000000" w:themeColor="text1" w:themeTint="FF" w:themeShade="FF"/>
                <w:sz w:val="24"/>
                <w:szCs w:val="24"/>
              </w:rPr>
              <w:t>Chasing keys / EOT eg: from prisoners etc to minimise FTA's</w:t>
            </w:r>
          </w:p>
        </w:tc>
      </w:tr>
      <w:tr w:rsidR="56316209" w:rsidTr="56316209" w14:paraId="6033654C">
        <w:trPr>
          <w:trHeight w:val="315"/>
        </w:trPr>
        <w:tc>
          <w:tcPr>
            <w:tcW w:w="9705"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56316209" w:rsidP="56316209" w:rsidRDefault="56316209" w14:paraId="5D8D72F8" w14:textId="4268BB2F">
            <w:pPr>
              <w:spacing w:before="0" w:beforeAutospacing="off" w:after="0" w:afterAutospacing="off"/>
            </w:pPr>
            <w:r w:rsidRPr="56316209" w:rsidR="56316209">
              <w:rPr>
                <w:rFonts w:ascii="Aptos" w:hAnsi="Aptos" w:eastAsia="Aptos" w:cs="Aptos"/>
                <w:color w:val="000000" w:themeColor="text1" w:themeTint="FF" w:themeShade="FF"/>
                <w:sz w:val="24"/>
                <w:szCs w:val="24"/>
              </w:rPr>
              <w:t>Panel meetings (school conferences, MAPPA etc)</w:t>
            </w:r>
          </w:p>
        </w:tc>
      </w:tr>
      <w:tr w:rsidR="56316209" w:rsidTr="56316209" w14:paraId="605B706D">
        <w:trPr>
          <w:trHeight w:val="315"/>
        </w:trPr>
        <w:tc>
          <w:tcPr>
            <w:tcW w:w="9705" w:type="dxa"/>
            <w:tcBorders>
              <w:top w:val="single" w:color="000000" w:themeColor="text1" w:sz="4"/>
              <w:left w:val="nil"/>
              <w:bottom w:val="nil"/>
              <w:right w:val="nil"/>
            </w:tcBorders>
            <w:tcMar>
              <w:top w:w="15" w:type="dxa"/>
              <w:left w:w="15" w:type="dxa"/>
              <w:right w:w="15" w:type="dxa"/>
            </w:tcMar>
            <w:vAlign w:val="bottom"/>
          </w:tcPr>
          <w:p w:rsidR="56316209" w:rsidP="56316209" w:rsidRDefault="56316209" w14:paraId="360FE1C8" w14:textId="24826ABB">
            <w:pPr>
              <w:spacing w:before="0" w:beforeAutospacing="off" w:after="0" w:afterAutospacing="off"/>
            </w:pPr>
            <w:r w:rsidRPr="56316209" w:rsidR="56316209">
              <w:rPr>
                <w:rFonts w:ascii="Aptos" w:hAnsi="Aptos" w:eastAsia="Aptos" w:cs="Aptos"/>
                <w:color w:val="000000" w:themeColor="text1" w:themeTint="FF" w:themeShade="FF"/>
                <w:sz w:val="24"/>
                <w:szCs w:val="24"/>
              </w:rPr>
              <w:t>Nursing home / DOLS cases / Corporate Finance</w:t>
            </w:r>
          </w:p>
        </w:tc>
      </w:tr>
      <w:tr w:rsidR="56316209" w:rsidTr="56316209" w14:paraId="5A4AE7F9">
        <w:trPr>
          <w:trHeight w:val="315"/>
        </w:trPr>
        <w:tc>
          <w:tcPr>
            <w:tcW w:w="9705"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56316209" w:rsidP="56316209" w:rsidRDefault="56316209" w14:paraId="65DD64F6" w14:textId="7981454B">
            <w:pPr>
              <w:spacing w:before="0" w:beforeAutospacing="off" w:after="0" w:afterAutospacing="off"/>
            </w:pPr>
            <w:r w:rsidRPr="56316209" w:rsidR="56316209">
              <w:rPr>
                <w:rFonts w:ascii="Aptos" w:hAnsi="Aptos" w:eastAsia="Aptos" w:cs="Aptos"/>
                <w:color w:val="000000" w:themeColor="text1" w:themeTint="FF" w:themeShade="FF"/>
                <w:sz w:val="24"/>
                <w:szCs w:val="24"/>
              </w:rPr>
              <w:t>Pre-court action: MAP / Shelter / SS referral / CAP / CMHT</w:t>
            </w:r>
          </w:p>
        </w:tc>
      </w:tr>
      <w:tr w:rsidR="56316209" w:rsidTr="56316209" w14:paraId="33296887">
        <w:trPr>
          <w:trHeight w:val="630"/>
        </w:trPr>
        <w:tc>
          <w:tcPr>
            <w:tcW w:w="9705" w:type="dxa"/>
            <w:tcBorders>
              <w:top w:val="single" w:color="000000" w:themeColor="text1" w:sz="4"/>
              <w:left w:val="single" w:color="000000" w:themeColor="text1" w:sz="4"/>
              <w:bottom w:val="single" w:color="000000" w:themeColor="text1" w:sz="4"/>
              <w:right w:val="single" w:color="000000" w:themeColor="text1" w:sz="4"/>
            </w:tcBorders>
            <w:shd w:val="clear" w:color="auto" w:fill="D9D9D9" w:themeFill="background1" w:themeFillShade="D9"/>
            <w:tcMar>
              <w:top w:w="15" w:type="dxa"/>
              <w:left w:w="15" w:type="dxa"/>
              <w:right w:w="15" w:type="dxa"/>
            </w:tcMar>
            <w:vAlign w:val="bottom"/>
          </w:tcPr>
          <w:p w:rsidR="56316209" w:rsidP="56316209" w:rsidRDefault="56316209" w14:paraId="401B2340" w14:textId="74498845">
            <w:pPr>
              <w:spacing w:before="0" w:beforeAutospacing="off" w:after="0" w:afterAutospacing="off"/>
            </w:pPr>
            <w:r w:rsidRPr="56316209" w:rsidR="56316209">
              <w:rPr>
                <w:rFonts w:ascii="Aptos" w:hAnsi="Aptos" w:eastAsia="Aptos" w:cs="Aptos"/>
                <w:b w:val="1"/>
                <w:bCs w:val="1"/>
                <w:color w:val="000000" w:themeColor="text1" w:themeTint="FF" w:themeShade="FF"/>
                <w:sz w:val="24"/>
                <w:szCs w:val="24"/>
              </w:rPr>
              <w:t>Objective 4 - Mitigate the impacts of existing and future Welfare Reforms on Council tenants and the Housing service</w:t>
            </w:r>
          </w:p>
        </w:tc>
      </w:tr>
      <w:tr w:rsidR="56316209" w:rsidTr="56316209" w14:paraId="5E3072BE">
        <w:trPr>
          <w:trHeight w:val="315"/>
        </w:trPr>
        <w:tc>
          <w:tcPr>
            <w:tcW w:w="9705"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56316209" w:rsidP="56316209" w:rsidRDefault="56316209" w14:paraId="3F0B5515" w14:textId="661DF731">
            <w:pPr>
              <w:spacing w:before="0" w:beforeAutospacing="off" w:after="0" w:afterAutospacing="off"/>
            </w:pPr>
            <w:r w:rsidRPr="56316209" w:rsidR="56316209">
              <w:rPr>
                <w:rFonts w:ascii="Aptos" w:hAnsi="Aptos" w:eastAsia="Aptos" w:cs="Aptos"/>
                <w:color w:val="000000" w:themeColor="text1" w:themeTint="FF" w:themeShade="FF"/>
                <w:sz w:val="24"/>
                <w:szCs w:val="24"/>
              </w:rPr>
              <w:t>Claiming Discretionary Housing Payments (incl moving expenses)</w:t>
            </w:r>
          </w:p>
        </w:tc>
      </w:tr>
      <w:tr w:rsidR="56316209" w:rsidTr="56316209" w14:paraId="6FF4BD6E">
        <w:trPr>
          <w:trHeight w:val="315"/>
        </w:trPr>
        <w:tc>
          <w:tcPr>
            <w:tcW w:w="9705"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56316209" w:rsidP="56316209" w:rsidRDefault="56316209" w14:paraId="056C8BE8" w14:textId="188CE93F">
            <w:pPr>
              <w:spacing w:before="0" w:beforeAutospacing="off" w:after="0" w:afterAutospacing="off"/>
            </w:pPr>
            <w:r w:rsidRPr="56316209" w:rsidR="56316209">
              <w:rPr>
                <w:rFonts w:ascii="Aptos" w:hAnsi="Aptos" w:eastAsia="Aptos" w:cs="Aptos"/>
                <w:color w:val="000000" w:themeColor="text1" w:themeTint="FF" w:themeShade="FF"/>
                <w:sz w:val="24"/>
                <w:szCs w:val="24"/>
              </w:rPr>
              <w:t>Succesful DHP applications</w:t>
            </w:r>
          </w:p>
        </w:tc>
      </w:tr>
      <w:tr w:rsidR="56316209" w:rsidTr="56316209" w14:paraId="3313A2C9">
        <w:trPr>
          <w:trHeight w:val="315"/>
        </w:trPr>
        <w:tc>
          <w:tcPr>
            <w:tcW w:w="9705"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56316209" w:rsidP="56316209" w:rsidRDefault="56316209" w14:paraId="69CF4F8B" w14:textId="37143B2A">
            <w:pPr>
              <w:spacing w:before="0" w:beforeAutospacing="off" w:after="0" w:afterAutospacing="off"/>
            </w:pPr>
            <w:r w:rsidRPr="56316209" w:rsidR="56316209">
              <w:rPr>
                <w:rFonts w:ascii="Aptos" w:hAnsi="Aptos" w:eastAsia="Aptos" w:cs="Aptos"/>
                <w:color w:val="000000" w:themeColor="text1" w:themeTint="FF" w:themeShade="FF"/>
                <w:sz w:val="24"/>
                <w:szCs w:val="24"/>
              </w:rPr>
              <w:t>Assistance to apply for extra bedroom allowance (overnight carer, etc)</w:t>
            </w:r>
          </w:p>
        </w:tc>
      </w:tr>
      <w:tr w:rsidR="56316209" w:rsidTr="56316209" w14:paraId="7A123461">
        <w:trPr>
          <w:trHeight w:val="315"/>
        </w:trPr>
        <w:tc>
          <w:tcPr>
            <w:tcW w:w="9705"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56316209" w:rsidP="56316209" w:rsidRDefault="56316209" w14:paraId="4661CD8D" w14:textId="3AD346AF">
            <w:pPr>
              <w:spacing w:before="0" w:beforeAutospacing="off" w:after="0" w:afterAutospacing="off"/>
            </w:pPr>
            <w:r w:rsidRPr="56316209" w:rsidR="56316209">
              <w:rPr>
                <w:rFonts w:ascii="Aptos" w:hAnsi="Aptos" w:eastAsia="Aptos" w:cs="Aptos"/>
                <w:color w:val="000000" w:themeColor="text1" w:themeTint="FF" w:themeShade="FF"/>
                <w:sz w:val="24"/>
                <w:szCs w:val="24"/>
              </w:rPr>
              <w:t>DWP escalations</w:t>
            </w:r>
          </w:p>
        </w:tc>
      </w:tr>
      <w:tr w:rsidR="56316209" w:rsidTr="56316209" w14:paraId="5AC1D82B">
        <w:trPr>
          <w:trHeight w:val="315"/>
        </w:trPr>
        <w:tc>
          <w:tcPr>
            <w:tcW w:w="9705" w:type="dxa"/>
            <w:tcBorders>
              <w:top w:val="single" w:color="000000" w:themeColor="text1" w:sz="4"/>
              <w:left w:val="single" w:color="000000" w:themeColor="text1" w:sz="4"/>
              <w:bottom w:val="single" w:color="000000" w:themeColor="text1" w:sz="4"/>
              <w:right w:val="single" w:color="000000" w:themeColor="text1" w:sz="4"/>
            </w:tcBorders>
            <w:shd w:val="clear" w:color="auto" w:fill="D9D9D9" w:themeFill="background1" w:themeFillShade="D9"/>
            <w:tcMar>
              <w:top w:w="15" w:type="dxa"/>
              <w:left w:w="15" w:type="dxa"/>
              <w:right w:w="15" w:type="dxa"/>
            </w:tcMar>
            <w:vAlign w:val="bottom"/>
          </w:tcPr>
          <w:p w:rsidR="56316209" w:rsidP="56316209" w:rsidRDefault="56316209" w14:paraId="6ABF1445" w14:textId="59DA3906">
            <w:pPr>
              <w:spacing w:before="0" w:beforeAutospacing="off" w:after="0" w:afterAutospacing="off"/>
            </w:pPr>
            <w:r w:rsidRPr="56316209" w:rsidR="56316209">
              <w:rPr>
                <w:rFonts w:ascii="Aptos" w:hAnsi="Aptos" w:eastAsia="Aptos" w:cs="Aptos"/>
                <w:b w:val="1"/>
                <w:bCs w:val="1"/>
                <w:color w:val="000000" w:themeColor="text1" w:themeTint="FF" w:themeShade="FF"/>
                <w:sz w:val="24"/>
                <w:szCs w:val="24"/>
              </w:rPr>
              <w:t>Totals</w:t>
            </w:r>
          </w:p>
        </w:tc>
      </w:tr>
    </w:tbl>
    <w:p w:rsidR="6D68DBA1" w:rsidP="56316209" w:rsidRDefault="6D68DBA1" w14:paraId="1C09D2DB" w14:textId="2045341E">
      <w:pPr>
        <w:pStyle w:val="Normal"/>
        <w:rPr>
          <w:rFonts w:ascii="Arial Nova" w:hAnsi="Arial Nova" w:eastAsia="Arial Nova" w:cs="Arial Nova" w:asciiTheme="minorAscii" w:hAnsiTheme="minorAscii" w:eastAsiaTheme="minorAscii" w:cstheme="minorAscii"/>
          <w:b w:val="1"/>
          <w:bCs w:val="1"/>
          <w:noProof w:val="0"/>
          <w:sz w:val="28"/>
          <w:szCs w:val="28"/>
          <w:lang w:val="en-GB"/>
        </w:rPr>
      </w:pPr>
    </w:p>
    <w:p w:rsidR="6D68DBA1" w:rsidP="6D68DBA1" w:rsidRDefault="6D68DBA1" w14:paraId="73E1FA08" w14:textId="0F3F295C">
      <w:pPr>
        <w:pStyle w:val="Normal"/>
        <w:rPr>
          <w:sz w:val="32"/>
          <w:szCs w:val="32"/>
        </w:rPr>
      </w:pPr>
    </w:p>
    <w:sectPr>
      <w:pgSz w:w="11906" w:h="16838" w:orient="portrait"/>
      <w:pgMar w:top="1440" w:right="1440" w:bottom="1440" w:left="1440" w:header="720" w:footer="720" w:gutter="0"/>
      <w:cols w:space="720"/>
      <w:docGrid w:linePitch="360"/>
      <w:headerReference w:type="default" r:id="Rf8cd8949593b437a"/>
      <w:footerReference w:type="default" r:id="R5dc44865f7af4813"/>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2.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65920EA2" w:rsidTr="56316209" w14:paraId="48322EE2">
      <w:trPr>
        <w:trHeight w:val="300"/>
      </w:trPr>
      <w:tc>
        <w:tcPr>
          <w:tcW w:w="3005" w:type="dxa"/>
          <w:tcMar/>
        </w:tcPr>
        <w:p w:rsidR="65920EA2" w:rsidP="65920EA2" w:rsidRDefault="65920EA2" w14:paraId="5B824D84" w14:textId="0C57E00B">
          <w:pPr>
            <w:pStyle w:val="Header"/>
            <w:bidi w:val="0"/>
            <w:ind w:left="-115"/>
            <w:jc w:val="left"/>
          </w:pPr>
        </w:p>
      </w:tc>
      <w:tc>
        <w:tcPr>
          <w:tcW w:w="3005" w:type="dxa"/>
          <w:tcMar/>
        </w:tcPr>
        <w:p w:rsidR="65920EA2" w:rsidP="65920EA2" w:rsidRDefault="65920EA2" w14:paraId="18B82ECE" w14:textId="50923978">
          <w:pPr>
            <w:pStyle w:val="Header"/>
            <w:bidi w:val="0"/>
            <w:jc w:val="center"/>
          </w:pPr>
          <w:r>
            <w:fldChar w:fldCharType="begin"/>
          </w:r>
          <w:r>
            <w:instrText xml:space="preserve">PAGE</w:instrText>
          </w:r>
          <w:r>
            <w:fldChar w:fldCharType="separate"/>
          </w:r>
          <w:r>
            <w:fldChar w:fldCharType="end"/>
          </w:r>
        </w:p>
      </w:tc>
      <w:tc>
        <w:tcPr>
          <w:tcW w:w="3005" w:type="dxa"/>
          <w:tcMar/>
        </w:tcPr>
        <w:p w:rsidR="65920EA2" w:rsidP="65920EA2" w:rsidRDefault="65920EA2" w14:paraId="7D1D11FD" w14:textId="4953E0F5">
          <w:pPr>
            <w:pStyle w:val="Header"/>
            <w:bidi w:val="0"/>
            <w:ind w:right="-115"/>
            <w:jc w:val="right"/>
          </w:pPr>
        </w:p>
      </w:tc>
    </w:tr>
  </w:tbl>
  <w:p w:rsidR="65920EA2" w:rsidP="65920EA2" w:rsidRDefault="65920EA2" w14:paraId="7D012A78" w14:textId="73975214">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74C10C63" w:rsidTr="65920EA2" w14:paraId="7321DBDF">
      <w:trPr>
        <w:trHeight w:val="300"/>
      </w:trPr>
      <w:tc>
        <w:tcPr>
          <w:tcW w:w="3005" w:type="dxa"/>
          <w:tcMar/>
        </w:tcPr>
        <w:p w:rsidR="74C10C63" w:rsidP="74C10C63" w:rsidRDefault="74C10C63" w14:paraId="734E6D13" w14:textId="70DE565D">
          <w:pPr>
            <w:pStyle w:val="Header"/>
            <w:bidi w:val="0"/>
            <w:ind w:left="-115"/>
            <w:jc w:val="left"/>
          </w:pPr>
        </w:p>
      </w:tc>
      <w:tc>
        <w:tcPr>
          <w:tcW w:w="3005" w:type="dxa"/>
          <w:tcMar/>
        </w:tcPr>
        <w:p w:rsidR="74C10C63" w:rsidP="74C10C63" w:rsidRDefault="74C10C63" w14:paraId="6DDD6173" w14:textId="2E3EBC53">
          <w:pPr>
            <w:pStyle w:val="Header"/>
            <w:bidi w:val="0"/>
            <w:jc w:val="center"/>
          </w:pPr>
        </w:p>
      </w:tc>
      <w:tc>
        <w:tcPr>
          <w:tcW w:w="3005" w:type="dxa"/>
          <w:tcMar/>
        </w:tcPr>
        <w:p w:rsidR="74C10C63" w:rsidP="74C10C63" w:rsidRDefault="74C10C63" w14:paraId="5D207D15" w14:textId="1706E5A6">
          <w:pPr>
            <w:pStyle w:val="Header"/>
            <w:bidi w:val="0"/>
            <w:ind w:right="-115"/>
            <w:jc w:val="right"/>
          </w:pPr>
        </w:p>
      </w:tc>
    </w:tr>
  </w:tbl>
  <w:p w:rsidR="74C10C63" w:rsidP="74C10C63" w:rsidRDefault="74C10C63" w14:paraId="75150472" w14:textId="37B04279">
    <w:pPr>
      <w:pStyle w:val="Header"/>
      <w:bidi w:val="0"/>
    </w:pPr>
  </w:p>
</w:hdr>
</file>

<file path=word/numbering.xml><?xml version="1.0" encoding="utf-8"?>
<w:numbering xmlns:w="http://schemas.openxmlformats.org/wordprocessingml/2006/main">
  <w:abstractNum xmlns:w="http://schemas.openxmlformats.org/wordprocessingml/2006/main" w:abstractNumId="27">
    <w:nsid w:val="4b9b466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6">
    <w:nsid w:val="3b7a96a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nsid w:val="20778f6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nsid w:val="7df7c62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56ef53e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70b30b3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1af1f94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28c2dd3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729c502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8">
    <w:nsid w:val="78bf8f2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fb0e37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246acd4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5b87037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4">
    <w:nsid w:val="73747f6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37d1b97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681797b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68174fd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2dbf110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83f1cd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59eef34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36c71a7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771aa89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599894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d9ce5f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7f32cd1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5cf83b2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473f560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7">
    <w:abstractNumId w:val="27"/>
  </w:num>
  <w:num w:numId="26">
    <w:abstractNumId w:val="26"/>
  </w:num>
  <w:num w:numId="25">
    <w:abstractNumId w:val="25"/>
  </w:num>
  <w:num w:numId="24">
    <w:abstractNumId w:val="24"/>
  </w: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C24EFC9"/>
    <w:rsid w:val="006A7298"/>
    <w:rsid w:val="00A0A042"/>
    <w:rsid w:val="00AE46F9"/>
    <w:rsid w:val="00EC7872"/>
    <w:rsid w:val="00FD5184"/>
    <w:rsid w:val="00FF031B"/>
    <w:rsid w:val="0147B300"/>
    <w:rsid w:val="01C57FB9"/>
    <w:rsid w:val="01F20ED9"/>
    <w:rsid w:val="020B6703"/>
    <w:rsid w:val="02990238"/>
    <w:rsid w:val="034DB170"/>
    <w:rsid w:val="03751A45"/>
    <w:rsid w:val="0388CD0A"/>
    <w:rsid w:val="0415563A"/>
    <w:rsid w:val="04549BEF"/>
    <w:rsid w:val="04571E79"/>
    <w:rsid w:val="046BC2A8"/>
    <w:rsid w:val="04B9BF1A"/>
    <w:rsid w:val="04EAA378"/>
    <w:rsid w:val="04F21F04"/>
    <w:rsid w:val="05E8520E"/>
    <w:rsid w:val="06C2B0D1"/>
    <w:rsid w:val="06E03BB4"/>
    <w:rsid w:val="0799F7F3"/>
    <w:rsid w:val="07AB6A83"/>
    <w:rsid w:val="07E118E2"/>
    <w:rsid w:val="08826D85"/>
    <w:rsid w:val="089D1DE1"/>
    <w:rsid w:val="08D9B830"/>
    <w:rsid w:val="08F63D57"/>
    <w:rsid w:val="090AFD9A"/>
    <w:rsid w:val="090E0985"/>
    <w:rsid w:val="0946EA5E"/>
    <w:rsid w:val="09625BC8"/>
    <w:rsid w:val="097F0971"/>
    <w:rsid w:val="09CFF3BD"/>
    <w:rsid w:val="09EF51D4"/>
    <w:rsid w:val="0A1CE4B5"/>
    <w:rsid w:val="0A3510B1"/>
    <w:rsid w:val="0A5304E9"/>
    <w:rsid w:val="0A77643D"/>
    <w:rsid w:val="0AB68927"/>
    <w:rsid w:val="0AFE2B65"/>
    <w:rsid w:val="0B191AE0"/>
    <w:rsid w:val="0B362547"/>
    <w:rsid w:val="0B44A14E"/>
    <w:rsid w:val="0B616287"/>
    <w:rsid w:val="0BB396B7"/>
    <w:rsid w:val="0BC2957C"/>
    <w:rsid w:val="0BEBFD5A"/>
    <w:rsid w:val="0D9B9CBD"/>
    <w:rsid w:val="0DBD4C5D"/>
    <w:rsid w:val="0DDA9B15"/>
    <w:rsid w:val="0E3826D5"/>
    <w:rsid w:val="0E3DE735"/>
    <w:rsid w:val="0E7CD522"/>
    <w:rsid w:val="0ED7876B"/>
    <w:rsid w:val="0EDCB732"/>
    <w:rsid w:val="1037B73F"/>
    <w:rsid w:val="10C171B3"/>
    <w:rsid w:val="11125CB8"/>
    <w:rsid w:val="11495EB6"/>
    <w:rsid w:val="114EF52E"/>
    <w:rsid w:val="11784EFD"/>
    <w:rsid w:val="11D2642F"/>
    <w:rsid w:val="1283CAE2"/>
    <w:rsid w:val="12D64EEA"/>
    <w:rsid w:val="12DDD90B"/>
    <w:rsid w:val="12DDD90B"/>
    <w:rsid w:val="12FF71C8"/>
    <w:rsid w:val="135554AC"/>
    <w:rsid w:val="1360D4D1"/>
    <w:rsid w:val="13AB2982"/>
    <w:rsid w:val="13D23866"/>
    <w:rsid w:val="1467866C"/>
    <w:rsid w:val="1479ECE8"/>
    <w:rsid w:val="14B6CC78"/>
    <w:rsid w:val="14F8953E"/>
    <w:rsid w:val="15096481"/>
    <w:rsid w:val="15273E69"/>
    <w:rsid w:val="155BCD1D"/>
    <w:rsid w:val="159B92A6"/>
    <w:rsid w:val="16059E75"/>
    <w:rsid w:val="16643805"/>
    <w:rsid w:val="169B50BD"/>
    <w:rsid w:val="16DD0355"/>
    <w:rsid w:val="16E2192A"/>
    <w:rsid w:val="1760D791"/>
    <w:rsid w:val="17CA5BE3"/>
    <w:rsid w:val="1839CAA6"/>
    <w:rsid w:val="18492BC5"/>
    <w:rsid w:val="18608572"/>
    <w:rsid w:val="191D0D0D"/>
    <w:rsid w:val="1A4E0630"/>
    <w:rsid w:val="1A6BE3D1"/>
    <w:rsid w:val="1AB39427"/>
    <w:rsid w:val="1B72CB4F"/>
    <w:rsid w:val="1BD09672"/>
    <w:rsid w:val="1BFF03D6"/>
    <w:rsid w:val="1C5CF747"/>
    <w:rsid w:val="1C6DB25F"/>
    <w:rsid w:val="1CAEFA0B"/>
    <w:rsid w:val="1D60AC03"/>
    <w:rsid w:val="1D6FA26F"/>
    <w:rsid w:val="1D71AFC7"/>
    <w:rsid w:val="1D8D878C"/>
    <w:rsid w:val="1DA002F4"/>
    <w:rsid w:val="1DA4950A"/>
    <w:rsid w:val="1E115D45"/>
    <w:rsid w:val="1E3D94C6"/>
    <w:rsid w:val="1E7B3939"/>
    <w:rsid w:val="1E7D3579"/>
    <w:rsid w:val="1EF92634"/>
    <w:rsid w:val="1F64067B"/>
    <w:rsid w:val="1F74ABE0"/>
    <w:rsid w:val="1FAD00ED"/>
    <w:rsid w:val="1FBCBBAF"/>
    <w:rsid w:val="1FE1D49F"/>
    <w:rsid w:val="206544D5"/>
    <w:rsid w:val="206A5231"/>
    <w:rsid w:val="20C673E9"/>
    <w:rsid w:val="20C9B496"/>
    <w:rsid w:val="20F39A27"/>
    <w:rsid w:val="21232904"/>
    <w:rsid w:val="2123F5C6"/>
    <w:rsid w:val="212B411F"/>
    <w:rsid w:val="212E2FF8"/>
    <w:rsid w:val="2181D232"/>
    <w:rsid w:val="219CF922"/>
    <w:rsid w:val="21E92292"/>
    <w:rsid w:val="220EB8A6"/>
    <w:rsid w:val="221ED5EC"/>
    <w:rsid w:val="228C88F2"/>
    <w:rsid w:val="22F04950"/>
    <w:rsid w:val="2309CC33"/>
    <w:rsid w:val="23910D87"/>
    <w:rsid w:val="23E82FBB"/>
    <w:rsid w:val="24845CC3"/>
    <w:rsid w:val="24BED8A4"/>
    <w:rsid w:val="251B5FD9"/>
    <w:rsid w:val="2532C4F5"/>
    <w:rsid w:val="256204DF"/>
    <w:rsid w:val="25AADB2A"/>
    <w:rsid w:val="25AD469E"/>
    <w:rsid w:val="25C9AF9D"/>
    <w:rsid w:val="25C9AF9D"/>
    <w:rsid w:val="2681FD9E"/>
    <w:rsid w:val="26AEF741"/>
    <w:rsid w:val="273C1CF6"/>
    <w:rsid w:val="275B59C5"/>
    <w:rsid w:val="27736D3F"/>
    <w:rsid w:val="279A1339"/>
    <w:rsid w:val="27C5BEE9"/>
    <w:rsid w:val="27EF432E"/>
    <w:rsid w:val="27F8195B"/>
    <w:rsid w:val="283661BF"/>
    <w:rsid w:val="2863957B"/>
    <w:rsid w:val="28D14614"/>
    <w:rsid w:val="295DA798"/>
    <w:rsid w:val="29AC8B60"/>
    <w:rsid w:val="29F6BD2A"/>
    <w:rsid w:val="2A2F8A1A"/>
    <w:rsid w:val="2A5CEF1A"/>
    <w:rsid w:val="2A96BDAC"/>
    <w:rsid w:val="2B0AEBF7"/>
    <w:rsid w:val="2B64A032"/>
    <w:rsid w:val="2B99BFD3"/>
    <w:rsid w:val="2BACBEBB"/>
    <w:rsid w:val="2BCD7605"/>
    <w:rsid w:val="2BD1191A"/>
    <w:rsid w:val="2BEB83B0"/>
    <w:rsid w:val="2C3EC2F7"/>
    <w:rsid w:val="2C6D7061"/>
    <w:rsid w:val="2CA4BA08"/>
    <w:rsid w:val="2D06BF4F"/>
    <w:rsid w:val="2D0E2B72"/>
    <w:rsid w:val="2D16B0E3"/>
    <w:rsid w:val="2D1C7996"/>
    <w:rsid w:val="2D523929"/>
    <w:rsid w:val="2DDA4303"/>
    <w:rsid w:val="2E5B189F"/>
    <w:rsid w:val="2E83A737"/>
    <w:rsid w:val="2ED5010A"/>
    <w:rsid w:val="2F2B3577"/>
    <w:rsid w:val="2F32B715"/>
    <w:rsid w:val="2F5270DA"/>
    <w:rsid w:val="2F6C7291"/>
    <w:rsid w:val="306BD2E3"/>
    <w:rsid w:val="30B3B143"/>
    <w:rsid w:val="30D1743A"/>
    <w:rsid w:val="30E96257"/>
    <w:rsid w:val="314AD034"/>
    <w:rsid w:val="31633730"/>
    <w:rsid w:val="320E14F6"/>
    <w:rsid w:val="32917846"/>
    <w:rsid w:val="32D88B93"/>
    <w:rsid w:val="335984B5"/>
    <w:rsid w:val="33A00108"/>
    <w:rsid w:val="3422B452"/>
    <w:rsid w:val="34CA14B5"/>
    <w:rsid w:val="34E9FA0A"/>
    <w:rsid w:val="3517628C"/>
    <w:rsid w:val="35366D75"/>
    <w:rsid w:val="353CFD8A"/>
    <w:rsid w:val="35458FB0"/>
    <w:rsid w:val="3556C824"/>
    <w:rsid w:val="35CBEC48"/>
    <w:rsid w:val="35EE0150"/>
    <w:rsid w:val="371D16E1"/>
    <w:rsid w:val="377DEBBF"/>
    <w:rsid w:val="37AAA4A4"/>
    <w:rsid w:val="37E53655"/>
    <w:rsid w:val="37FE72F9"/>
    <w:rsid w:val="380353E0"/>
    <w:rsid w:val="385C0339"/>
    <w:rsid w:val="38B1E565"/>
    <w:rsid w:val="38FCCB18"/>
    <w:rsid w:val="390092B9"/>
    <w:rsid w:val="39A1AED9"/>
    <w:rsid w:val="39F4D7A6"/>
    <w:rsid w:val="3A311ACB"/>
    <w:rsid w:val="3A64F01A"/>
    <w:rsid w:val="3A77B938"/>
    <w:rsid w:val="3A7C8ECB"/>
    <w:rsid w:val="3AAB43A0"/>
    <w:rsid w:val="3B0862AF"/>
    <w:rsid w:val="3B9F098E"/>
    <w:rsid w:val="3BB7479B"/>
    <w:rsid w:val="3C05E7AA"/>
    <w:rsid w:val="3C0878DC"/>
    <w:rsid w:val="3C0FBF09"/>
    <w:rsid w:val="3C1B784D"/>
    <w:rsid w:val="3C4475DC"/>
    <w:rsid w:val="3C54FB70"/>
    <w:rsid w:val="3CD71363"/>
    <w:rsid w:val="3D218C42"/>
    <w:rsid w:val="3D40A071"/>
    <w:rsid w:val="3DA782AA"/>
    <w:rsid w:val="3DAEF6BE"/>
    <w:rsid w:val="3DBD7ED5"/>
    <w:rsid w:val="3DC66F77"/>
    <w:rsid w:val="3E01FE93"/>
    <w:rsid w:val="3E020B58"/>
    <w:rsid w:val="3E7C3929"/>
    <w:rsid w:val="3EB5F526"/>
    <w:rsid w:val="3EC6DD7F"/>
    <w:rsid w:val="3EE91C90"/>
    <w:rsid w:val="3F4375DB"/>
    <w:rsid w:val="3F6F96B9"/>
    <w:rsid w:val="3F781EEF"/>
    <w:rsid w:val="3FA24988"/>
    <w:rsid w:val="3FADA4DF"/>
    <w:rsid w:val="3FF38484"/>
    <w:rsid w:val="40382B02"/>
    <w:rsid w:val="405EAC6F"/>
    <w:rsid w:val="4076D482"/>
    <w:rsid w:val="40B9E057"/>
    <w:rsid w:val="40F2C4C0"/>
    <w:rsid w:val="41732361"/>
    <w:rsid w:val="4192099D"/>
    <w:rsid w:val="4199F54E"/>
    <w:rsid w:val="419F44D7"/>
    <w:rsid w:val="424D83A7"/>
    <w:rsid w:val="42559C47"/>
    <w:rsid w:val="428C7D49"/>
    <w:rsid w:val="42A27152"/>
    <w:rsid w:val="42BE166E"/>
    <w:rsid w:val="42BE166E"/>
    <w:rsid w:val="42D2F052"/>
    <w:rsid w:val="42E50692"/>
    <w:rsid w:val="42EA9134"/>
    <w:rsid w:val="433552F6"/>
    <w:rsid w:val="4348F19B"/>
    <w:rsid w:val="43C3A22B"/>
    <w:rsid w:val="43C3A22B"/>
    <w:rsid w:val="440DD9D3"/>
    <w:rsid w:val="44A22E4A"/>
    <w:rsid w:val="44BED5FD"/>
    <w:rsid w:val="44C806C5"/>
    <w:rsid w:val="451BE19C"/>
    <w:rsid w:val="452E33CF"/>
    <w:rsid w:val="45531783"/>
    <w:rsid w:val="458712AE"/>
    <w:rsid w:val="45951C0B"/>
    <w:rsid w:val="45D428D9"/>
    <w:rsid w:val="45D4F196"/>
    <w:rsid w:val="461556D1"/>
    <w:rsid w:val="46790393"/>
    <w:rsid w:val="46915AF7"/>
    <w:rsid w:val="473A983C"/>
    <w:rsid w:val="47C45ECC"/>
    <w:rsid w:val="482A1973"/>
    <w:rsid w:val="486C6F25"/>
    <w:rsid w:val="486C6F25"/>
    <w:rsid w:val="486EF1D2"/>
    <w:rsid w:val="48E32AB6"/>
    <w:rsid w:val="490708BE"/>
    <w:rsid w:val="49773B25"/>
    <w:rsid w:val="49DAB999"/>
    <w:rsid w:val="49F2BEDA"/>
    <w:rsid w:val="4A4A71A2"/>
    <w:rsid w:val="4A5FF50E"/>
    <w:rsid w:val="4A626584"/>
    <w:rsid w:val="4ABB3481"/>
    <w:rsid w:val="4AE184FC"/>
    <w:rsid w:val="4B17D580"/>
    <w:rsid w:val="4B3DAA2D"/>
    <w:rsid w:val="4B7753B0"/>
    <w:rsid w:val="4B94D29C"/>
    <w:rsid w:val="4BB63067"/>
    <w:rsid w:val="4BBCD068"/>
    <w:rsid w:val="4BD176DA"/>
    <w:rsid w:val="4C24EFC9"/>
    <w:rsid w:val="4CB8C3CB"/>
    <w:rsid w:val="4CE2D22F"/>
    <w:rsid w:val="4CF0B6AC"/>
    <w:rsid w:val="4DF90E1E"/>
    <w:rsid w:val="4E0AB387"/>
    <w:rsid w:val="4E109A79"/>
    <w:rsid w:val="4E51DF9A"/>
    <w:rsid w:val="4EB64A49"/>
    <w:rsid w:val="4ED7A7F0"/>
    <w:rsid w:val="4EE99BC8"/>
    <w:rsid w:val="4F08324F"/>
    <w:rsid w:val="4F28B0DB"/>
    <w:rsid w:val="4F688BA3"/>
    <w:rsid w:val="4F94E492"/>
    <w:rsid w:val="4FCD53CA"/>
    <w:rsid w:val="5012A879"/>
    <w:rsid w:val="502F049C"/>
    <w:rsid w:val="50386F79"/>
    <w:rsid w:val="503EBA4D"/>
    <w:rsid w:val="504F90D4"/>
    <w:rsid w:val="50B0626E"/>
    <w:rsid w:val="511E095C"/>
    <w:rsid w:val="5129817B"/>
    <w:rsid w:val="513E21F2"/>
    <w:rsid w:val="51FE2584"/>
    <w:rsid w:val="5247FB6A"/>
    <w:rsid w:val="5321F0B8"/>
    <w:rsid w:val="53432A42"/>
    <w:rsid w:val="535515AD"/>
    <w:rsid w:val="53663747"/>
    <w:rsid w:val="536D45E2"/>
    <w:rsid w:val="537FD2F0"/>
    <w:rsid w:val="5396FCE1"/>
    <w:rsid w:val="54A9F5B0"/>
    <w:rsid w:val="54F8B7F0"/>
    <w:rsid w:val="550E45FE"/>
    <w:rsid w:val="554F1355"/>
    <w:rsid w:val="558C2A27"/>
    <w:rsid w:val="56316209"/>
    <w:rsid w:val="568A1222"/>
    <w:rsid w:val="56ADED7B"/>
    <w:rsid w:val="5722FB18"/>
    <w:rsid w:val="573C154F"/>
    <w:rsid w:val="573C154F"/>
    <w:rsid w:val="573F2C08"/>
    <w:rsid w:val="57878DC8"/>
    <w:rsid w:val="5796F156"/>
    <w:rsid w:val="5838C347"/>
    <w:rsid w:val="58C6EDC8"/>
    <w:rsid w:val="590CEF26"/>
    <w:rsid w:val="5948BB44"/>
    <w:rsid w:val="595E29E6"/>
    <w:rsid w:val="5977C7FD"/>
    <w:rsid w:val="59F755F1"/>
    <w:rsid w:val="59FDE23C"/>
    <w:rsid w:val="5A36A25D"/>
    <w:rsid w:val="5A51BF1D"/>
    <w:rsid w:val="5A9F00A3"/>
    <w:rsid w:val="5AE9F322"/>
    <w:rsid w:val="5B131E32"/>
    <w:rsid w:val="5B8726AC"/>
    <w:rsid w:val="5C653684"/>
    <w:rsid w:val="5CA3D4EA"/>
    <w:rsid w:val="5CA3D4EA"/>
    <w:rsid w:val="5CEF625F"/>
    <w:rsid w:val="5D56D1AD"/>
    <w:rsid w:val="5D6F6367"/>
    <w:rsid w:val="5DCE26A9"/>
    <w:rsid w:val="5DFD2CD5"/>
    <w:rsid w:val="5E360C2A"/>
    <w:rsid w:val="5E9A42F3"/>
    <w:rsid w:val="5F18622F"/>
    <w:rsid w:val="5F23AFD8"/>
    <w:rsid w:val="5F6F8DFB"/>
    <w:rsid w:val="5F844841"/>
    <w:rsid w:val="5FEC9128"/>
    <w:rsid w:val="603D62A4"/>
    <w:rsid w:val="60BF2B4F"/>
    <w:rsid w:val="60E2F1ED"/>
    <w:rsid w:val="61E39923"/>
    <w:rsid w:val="625E8622"/>
    <w:rsid w:val="629A5910"/>
    <w:rsid w:val="62D0D68E"/>
    <w:rsid w:val="62DA5FAB"/>
    <w:rsid w:val="62E77A1C"/>
    <w:rsid w:val="64074E17"/>
    <w:rsid w:val="642A2337"/>
    <w:rsid w:val="655AACA2"/>
    <w:rsid w:val="656D2421"/>
    <w:rsid w:val="65920EA2"/>
    <w:rsid w:val="65C41616"/>
    <w:rsid w:val="667DF9E3"/>
    <w:rsid w:val="668A2B28"/>
    <w:rsid w:val="66DF92F0"/>
    <w:rsid w:val="67766E62"/>
    <w:rsid w:val="6785BAFF"/>
    <w:rsid w:val="6790CA4C"/>
    <w:rsid w:val="67AA405E"/>
    <w:rsid w:val="67E0414E"/>
    <w:rsid w:val="67F7D53A"/>
    <w:rsid w:val="683ECF40"/>
    <w:rsid w:val="683F16BF"/>
    <w:rsid w:val="68409E82"/>
    <w:rsid w:val="689F5B07"/>
    <w:rsid w:val="68BCC388"/>
    <w:rsid w:val="68C5C02D"/>
    <w:rsid w:val="6995D35B"/>
    <w:rsid w:val="69B2633D"/>
    <w:rsid w:val="6A030662"/>
    <w:rsid w:val="6A030662"/>
    <w:rsid w:val="6A2AE0D4"/>
    <w:rsid w:val="6A7C2FBF"/>
    <w:rsid w:val="6AEC54A6"/>
    <w:rsid w:val="6B7079E6"/>
    <w:rsid w:val="6B77B40E"/>
    <w:rsid w:val="6C0802F8"/>
    <w:rsid w:val="6C4839B7"/>
    <w:rsid w:val="6C9433F6"/>
    <w:rsid w:val="6CB5EA7C"/>
    <w:rsid w:val="6CCA3A1F"/>
    <w:rsid w:val="6CEC09F4"/>
    <w:rsid w:val="6CEC09F4"/>
    <w:rsid w:val="6D1940D2"/>
    <w:rsid w:val="6D301E31"/>
    <w:rsid w:val="6D68DBA1"/>
    <w:rsid w:val="6D883B89"/>
    <w:rsid w:val="6D8CA183"/>
    <w:rsid w:val="6D944918"/>
    <w:rsid w:val="6DBE3255"/>
    <w:rsid w:val="6E028A1E"/>
    <w:rsid w:val="6E4814A5"/>
    <w:rsid w:val="6E4BA113"/>
    <w:rsid w:val="6E92C5FF"/>
    <w:rsid w:val="6EF15CDC"/>
    <w:rsid w:val="6F2B7657"/>
    <w:rsid w:val="6F34310E"/>
    <w:rsid w:val="6F3C0A12"/>
    <w:rsid w:val="6F6A3929"/>
    <w:rsid w:val="6FFA7194"/>
    <w:rsid w:val="70083BD5"/>
    <w:rsid w:val="70F35831"/>
    <w:rsid w:val="711FAB94"/>
    <w:rsid w:val="71CD82DC"/>
    <w:rsid w:val="727455D4"/>
    <w:rsid w:val="72D1988E"/>
    <w:rsid w:val="72DEBCDE"/>
    <w:rsid w:val="7325C604"/>
    <w:rsid w:val="735F8118"/>
    <w:rsid w:val="7381155A"/>
    <w:rsid w:val="738C5C41"/>
    <w:rsid w:val="73A3A0FB"/>
    <w:rsid w:val="73A3A0FB"/>
    <w:rsid w:val="73D6C371"/>
    <w:rsid w:val="73EEBF51"/>
    <w:rsid w:val="7493A73A"/>
    <w:rsid w:val="74C10C63"/>
    <w:rsid w:val="74F464D3"/>
    <w:rsid w:val="74FC4659"/>
    <w:rsid w:val="755514DC"/>
    <w:rsid w:val="765B6FD5"/>
    <w:rsid w:val="767FC3CB"/>
    <w:rsid w:val="769E093E"/>
    <w:rsid w:val="769E093E"/>
    <w:rsid w:val="76C9FA84"/>
    <w:rsid w:val="775302D5"/>
    <w:rsid w:val="777636EA"/>
    <w:rsid w:val="77C622FB"/>
    <w:rsid w:val="77CCCDB7"/>
    <w:rsid w:val="788D3CF4"/>
    <w:rsid w:val="78C5314C"/>
    <w:rsid w:val="792E5B84"/>
    <w:rsid w:val="7952AB31"/>
    <w:rsid w:val="7A08FC2E"/>
    <w:rsid w:val="7A371CDB"/>
    <w:rsid w:val="7A42AFEB"/>
    <w:rsid w:val="7AE944AE"/>
    <w:rsid w:val="7B65F70E"/>
    <w:rsid w:val="7C0C1FC3"/>
    <w:rsid w:val="7C3ABCF1"/>
    <w:rsid w:val="7CE6DBC4"/>
    <w:rsid w:val="7CFEBCA9"/>
    <w:rsid w:val="7D0ED67F"/>
    <w:rsid w:val="7D3670EA"/>
    <w:rsid w:val="7D4D760A"/>
    <w:rsid w:val="7D4D760A"/>
    <w:rsid w:val="7DCEFEBB"/>
    <w:rsid w:val="7DCEFEBB"/>
    <w:rsid w:val="7E11211C"/>
    <w:rsid w:val="7E59D70A"/>
    <w:rsid w:val="7E9B37EA"/>
    <w:rsid w:val="7EABC11E"/>
    <w:rsid w:val="7ECCAF82"/>
    <w:rsid w:val="7F067CAD"/>
    <w:rsid w:val="7F212965"/>
    <w:rsid w:val="7F4B9479"/>
    <w:rsid w:val="7F6D0058"/>
    <w:rsid w:val="7F776DDE"/>
    <w:rsid w:val="7FA526EF"/>
    <w:rsid w:val="7FB4F819"/>
    <w:rsid w:val="7FE785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B7C021"/>
  <w15:chartTrackingRefBased/>
  <w15:docId w15:val="{7FB2BD8C-11C4-48E3-A846-29A0E518617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uiPriority w:val="10"/>
    <w:name w:val="Title"/>
    <w:basedOn w:val="Normal"/>
    <w:next w:val="Normal"/>
    <w:qFormat/>
    <w:rsid w:val="74C10C63"/>
    <w:rPr>
      <w:rFonts w:ascii="Aptos Display" w:hAnsi="Aptos Display" w:eastAsia="" w:cs="" w:asciiTheme="majorAscii" w:hAnsiTheme="majorAscii" w:eastAsiaTheme="majorEastAsia" w:cstheme="majorBidi"/>
      <w:sz w:val="56"/>
      <w:szCs w:val="56"/>
    </w:rPr>
    <w:pPr>
      <w:spacing w:after="80" w:line="240" w:lineRule="auto"/>
      <w:contextualSpacing/>
    </w:pPr>
  </w:style>
  <w:style w:type="paragraph" w:styleId="Heading1">
    <w:uiPriority w:val="9"/>
    <w:name w:val="heading 1"/>
    <w:basedOn w:val="Normal"/>
    <w:next w:val="Normal"/>
    <w:qFormat/>
    <w:rsid w:val="74C10C63"/>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74C10C63"/>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74C10C63"/>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ListParagraph">
    <w:uiPriority w:val="34"/>
    <w:name w:val="List Paragraph"/>
    <w:basedOn w:val="Normal"/>
    <w:qFormat/>
    <w:rsid w:val="74C10C63"/>
    <w:pPr>
      <w:spacing/>
      <w:ind w:left="720"/>
      <w:contextualSpacing/>
    </w:pPr>
  </w:style>
  <w:style w:type="paragraph" w:styleId="TOC1">
    <w:uiPriority w:val="39"/>
    <w:name w:val="toc 1"/>
    <w:basedOn w:val="Normal"/>
    <w:next w:val="Normal"/>
    <w:unhideWhenUsed/>
    <w:rsid w:val="74C10C63"/>
    <w:pPr>
      <w:spacing w:after="100"/>
    </w:pPr>
  </w:style>
  <w:style w:type="paragraph" w:styleId="TOC2">
    <w:uiPriority w:val="39"/>
    <w:name w:val="toc 2"/>
    <w:basedOn w:val="Normal"/>
    <w:next w:val="Normal"/>
    <w:unhideWhenUsed/>
    <w:rsid w:val="74C10C63"/>
    <w:pPr>
      <w:spacing w:after="100"/>
      <w:ind w:left="220"/>
    </w:pPr>
  </w:style>
  <w:style w:type="paragraph" w:styleId="TOC3">
    <w:uiPriority w:val="39"/>
    <w:name w:val="toc 3"/>
    <w:basedOn w:val="Normal"/>
    <w:next w:val="Normal"/>
    <w:unhideWhenUsed/>
    <w:rsid w:val="74C10C63"/>
    <w:pPr>
      <w:spacing w:after="100"/>
      <w:ind w:left="440"/>
    </w:pPr>
  </w:style>
  <w:style w:type="paragraph" w:styleId="Header">
    <w:uiPriority w:val="99"/>
    <w:name w:val="header"/>
    <w:basedOn w:val="Normal"/>
    <w:unhideWhenUsed/>
    <w:rsid w:val="74C10C63"/>
    <w:pPr>
      <w:tabs>
        <w:tab w:val="center" w:leader="none" w:pos="4680"/>
        <w:tab w:val="right" w:leader="none" w:pos="9360"/>
      </w:tabs>
      <w:spacing w:after="0" w:line="240" w:lineRule="auto"/>
    </w:pPr>
  </w:style>
  <w:style w:type="paragraph" w:styleId="Footer">
    <w:uiPriority w:val="99"/>
    <w:name w:val="footer"/>
    <w:basedOn w:val="Normal"/>
    <w:unhideWhenUsed/>
    <w:rsid w:val="74C10C63"/>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character" w:styleId="Hyperlink">
    <w:uiPriority w:val="99"/>
    <w:name w:val="Hyperlink"/>
    <w:basedOn w:val="DefaultParagraphFont"/>
    <w:unhideWhenUsed/>
    <w:rsid w:val="65920EA2"/>
    <w:rPr>
      <w:color w:val="467886"/>
      <w:u w:val="single"/>
    </w:rPr>
  </w:style>
  <w:style xmlns:w14="http://schemas.microsoft.com/office/word/2010/wordml" xmlns:mc="http://schemas.openxmlformats.org/markup-compatibility/2006" xmlns:w="http://schemas.openxmlformats.org/wordprocessingml/2006/main" w:type="table" w:styleId="GridTable4-Accent1" mc:Ignorable="w14">
    <w:name xmlns:w="http://schemas.openxmlformats.org/wordprocessingml/2006/main" w:val="Grid Table 4 Accent 1"/>
    <w:basedOn xmlns:w="http://schemas.openxmlformats.org/wordprocessingml/2006/main" w:val="TableNormal"/>
    <w:uiPriority xmlns:w="http://schemas.openxmlformats.org/wordprocessingml/2006/main" w:val="49"/>
    <w:pPr xmlns:w="http://schemas.openxmlformats.org/wordprocessingml/2006/main">
      <w:spacing xmlns:w="http://schemas.openxmlformats.org/wordprocessingml/2006/main" w:after="0" w:line="240" w:lineRule="auto"/>
    </w:pPr>
    <w:tblPr xmlns:w="http://schemas.openxmlformats.org/wordprocessingml/2006/main">
      <w:tblStyleRowBandSize w:val="1"/>
      <w:tblStyleColBandSize w:val="1"/>
      <w:tblInd w:w="0" w:type="dxa"/>
      <w:tblBorders>
        <w:top w:val="single" w:color="9CC2E5" w:themeColor="accent1" w:themeTint="99" w:sz="4" w:space="0"/>
        <w:left w:val="single" w:color="9CC2E5" w:themeColor="accent1" w:themeTint="99" w:sz="4" w:space="0"/>
        <w:bottom w:val="single" w:color="9CC2E5" w:themeColor="accent1" w:themeTint="99" w:sz="4" w:space="0"/>
        <w:right w:val="single" w:color="9CC2E5" w:themeColor="accent1" w:themeTint="99" w:sz="4" w:space="0"/>
        <w:insideH w:val="single" w:color="9CC2E5" w:themeColor="accent1" w:themeTint="99" w:sz="4" w:space="0"/>
        <w:insideV w:val="single" w:color="9CC2E5" w:themeColor="accent1" w:themeTint="99" w:sz="4" w:space="0"/>
      </w:tblBorders>
      <w:tblCellMar>
        <w:top w:w="0" w:type="dxa"/>
        <w:left w:w="108" w:type="dxa"/>
        <w:bottom w:w="0" w:type="dxa"/>
        <w:right w:w="108" w:type="dxa"/>
      </w:tblCellMar>
    </w:tblPr>
    <w:tblStylePr xmlns:w="http://schemas.openxmlformats.org/wordprocessingml/2006/main" w:type="firstRow">
      <w:rPr>
        <w:b/>
        <w:bCs/>
        <w:color w:val="FFFFFF" w:themeColor="background1"/>
      </w:rPr>
      <w:tblPr/>
      <w:tcPr>
        <w:tcBorders>
          <w:top w:val="single" w:color="5B9BD5" w:themeColor="accent1" w:sz="4" w:space="0"/>
          <w:left w:val="single" w:color="5B9BD5" w:themeColor="accent1" w:sz="4" w:space="0"/>
          <w:bottom w:val="single" w:color="5B9BD5" w:themeColor="accent1" w:sz="4" w:space="0"/>
          <w:right w:val="single" w:color="5B9BD5" w:themeColor="accent1" w:sz="4" w:space="0"/>
          <w:insideH w:val="nil"/>
          <w:insideV w:val="nil"/>
        </w:tcBorders>
        <w:shd w:val="clear" w:color="auto" w:fill="5B9BD5" w:themeFill="accent1"/>
      </w:tcPr>
    </w:tblStylePr>
    <w:tblStylePr xmlns:w="http://schemas.openxmlformats.org/wordprocessingml/2006/main" w:type="lastRow">
      <w:rPr>
        <w:b/>
        <w:bCs/>
      </w:rPr>
      <w:tblPr/>
      <w:tcPr>
        <w:tcBorders>
          <w:top w:val="double" w:color="5B9BD5" w:themeColor="accent1" w:sz="4" w:space="0"/>
        </w:tcBorders>
      </w:tcPr>
    </w:tblStylePr>
    <w:tblStylePr xmlns:w="http://schemas.openxmlformats.org/wordprocessingml/2006/main" w:type="firstCol">
      <w:rPr>
        <w:b/>
        <w:bCs/>
      </w:rPr>
    </w:tblStylePr>
    <w:tblStylePr xmlns:w="http://schemas.openxmlformats.org/wordprocessingml/2006/main" w:type="lastCol">
      <w:rPr>
        <w:b/>
        <w:bCs/>
      </w:rPr>
    </w:tblStylePr>
    <w:tblStylePr xmlns:w="http://schemas.openxmlformats.org/wordprocessingml/2006/main" w:type="band1Vert">
      <w:tblPr/>
      <w:tcPr>
        <w:shd w:val="clear" w:color="auto" w:fill="DEEAF6" w:themeFill="accent1" w:themeFillTint="33"/>
      </w:tcPr>
    </w:tblStylePr>
    <w:tblStylePr xmlns:w="http://schemas.openxmlformats.org/wordprocessingml/2006/main" w:type="band1Horz">
      <w:tblPr/>
      <w:tcPr>
        <w:shd w:val="clear" w:color="auto" w:fill="DEEAF6" w:themeFill="accent1"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49077844" /><Relationship Type="http://schemas.openxmlformats.org/officeDocument/2006/relationships/header" Target="/word/header.xml" Id="Rf8cd8949593b437a" /><Relationship Type="http://schemas.openxmlformats.org/officeDocument/2006/relationships/numbering" Target="/word/numbering.xml" Id="Rf6fbc9c29ced4ebd" /><Relationship Type="http://schemas.openxmlformats.org/officeDocument/2006/relationships/hyperlink" Target="https://doi.org/10.3389/fpsyg.2023.1204166" TargetMode="External" Id="R7afa114c7df14aeb" /><Relationship Type="http://schemas.openxmlformats.org/officeDocument/2006/relationships/hyperlink" Target="https://doi.org/10.1080/13603108.2022.2077854" TargetMode="External" Id="R69c27d10712740f3" /><Relationship Type="http://schemas.openxmlformats.org/officeDocument/2006/relationships/hyperlink" Target="https://doi.org/10.1002/job.70033" TargetMode="External" Id="Reaec11ce7e584f38" /><Relationship Type="http://schemas.openxmlformats.org/officeDocument/2006/relationships/hyperlink" Target="https://doi.org/10.1002/hrdq.21492" TargetMode="External" Id="R8909d161ce1c46ed" /><Relationship Type="http://schemas.openxmlformats.org/officeDocument/2006/relationships/hyperlink" Target="https://doi.org/10.1108/ICT-10-2021-0072" TargetMode="External" Id="R430b0ecebaf94db9" /><Relationship Type="http://schemas.openxmlformats.org/officeDocument/2006/relationships/hyperlink" Target="https://doi.org/10.1080/1359432X.2024.2319082" TargetMode="External" Id="R5dd627b3b7dd4669" /><Relationship Type="http://schemas.openxmlformats.org/officeDocument/2006/relationships/hyperlink" Target="https://doi.org/10.1097/00001888-199009000-00045" TargetMode="External" Id="R151e43e192474dae" /><Relationship Type="http://schemas.openxmlformats.org/officeDocument/2006/relationships/hyperlink" Target="https://doi.org/10.3389/fpsyg.2021.633530" TargetMode="External" Id="Rcce37e8b1bd64c57" /><Relationship Type="http://schemas.openxmlformats.org/officeDocument/2006/relationships/hyperlink" Target="https://doi.org/10.1108/JWAM-05-2023-0046" TargetMode="External" Id="R7cc2226c6bd8456a" /><Relationship Type="http://schemas.openxmlformats.org/officeDocument/2006/relationships/hyperlink" Target="https://doi.org/10.1016/j.cedpsych.2020.101860" TargetMode="External" Id="Rd6b8b3911369473f" /><Relationship Type="http://schemas.openxmlformats.org/officeDocument/2006/relationships/hyperlink" Target="https://doi.org/10.1177/00332941231198057" TargetMode="External" Id="R457abc50c40547d7" /><Relationship Type="http://schemas.openxmlformats.org/officeDocument/2006/relationships/hyperlink" Target="https://doi.org/10.1111/1744-7941.12372" TargetMode="External" Id="Rdf59e1a8f8784629" /><Relationship Type="http://schemas.openxmlformats.org/officeDocument/2006/relationships/hyperlink" Target="https://doi.org/10.1002/hrdq.21518" TargetMode="External" Id="R5ca7d4962cef4085" /><Relationship Type="http://schemas.openxmlformats.org/officeDocument/2006/relationships/hyperlink" Target="https://doi.org/10.4314/ajmr.v27i1.9" TargetMode="External" Id="R717de73c0d8e4309" /><Relationship Type="http://schemas.openxmlformats.org/officeDocument/2006/relationships/hyperlink" Target="https://doi.org/10.1108/JWAM-04-2021-0030" TargetMode="External" Id="Rcb64647fdd2a4dbd" /><Relationship Type="http://schemas.openxmlformats.org/officeDocument/2006/relationships/footer" Target="/word/footer2.xml" Id="R5dc44865f7af4813" /><Relationship Type="http://schemas.openxmlformats.org/officeDocument/2006/relationships/hyperlink" Target="https://ccossecure.sharepoint.com/:x:/r/sites/ECM-HousingandPublicHealth-Rents/Monitoring%20%20Data%20%20Processes/East%20Team/Patch%208/Prison%20cases.xlsx?d=w1370107194564267a819dbc6205a1a50&amp;csf=1&amp;web=1&amp;e=EFSx6M" TargetMode="External" Id="Rd239ecf71ba54b0e" /><Relationship Type="http://schemas.openxmlformats.org/officeDocument/2006/relationships/hyperlink" Target="https://ccossecure.sharepoint.com/:w:/r/sites/ECM-HousingandPublicHealth-Rents/Monitoring%20%20Data%20%20Processes/East%20Team/Patch%208/Rents%20Team%20visit%20checklist.docx?d=w11592aa5b3ef4474a680c047183ef713&amp;csf=1&amp;web=1&amp;e=Q0Dnvx" TargetMode="External" Id="R467de45679f647c7" /><Relationship Type="http://schemas.openxmlformats.org/officeDocument/2006/relationships/hyperlink" Target="https://ccossecure.sharepoint.com/:x:/r/sites/ECM-HousingandPublicHealth-Rents/Monitoring%20%20Data%20%20Processes/East%20Team/Patch%208/Visit%20%26%20queries%20Patch%208.xlsx?d=w1c765082684c40df9c6637016e270d1f&amp;csf=1&amp;web=1&amp;e=2ZUis2" TargetMode="External" Id="R2362d5b0df044621"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Nov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Hayley James (2420251)</dc:creator>
  <keywords/>
  <dc:description/>
  <lastModifiedBy>Hayley James (2420251)</lastModifiedBy>
  <revision>5</revision>
  <dcterms:created xsi:type="dcterms:W3CDTF">2026-09-09T17:25:53.0340410Z</dcterms:created>
  <dcterms:modified xsi:type="dcterms:W3CDTF">2026-10-10T15:43:58.8155112Z</dcterms:modified>
</coreProperties>
</file>