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1A9980" w14:textId="05737A96" w:rsidR="00B62492" w:rsidRDefault="000C7D83">
      <w:r>
        <w:rPr>
          <w:noProof/>
        </w:rPr>
        <w:drawing>
          <wp:inline distT="0" distB="0" distL="0" distR="0" wp14:anchorId="3A328E21" wp14:editId="0BF94BEE">
            <wp:extent cx="5630545" cy="2209800"/>
            <wp:effectExtent l="0" t="0" r="8255" b="0"/>
            <wp:docPr id="8" name="Picture 1"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5CE4E4A8" w14:textId="77777777" w:rsidR="000C7D83" w:rsidRDefault="000C7D83"/>
    <w:p w14:paraId="2594272F" w14:textId="77777777" w:rsidR="000C7D83" w:rsidRDefault="000C7D83"/>
    <w:p w14:paraId="5EFAE5B7" w14:textId="1BA9F582" w:rsidR="000C7D83" w:rsidRDefault="000C7D83" w:rsidP="000C7D83">
      <w:pPr>
        <w:jc w:val="center"/>
        <w:rPr>
          <w:b/>
          <w:bCs/>
          <w:sz w:val="44"/>
          <w:szCs w:val="44"/>
        </w:rPr>
      </w:pPr>
      <w:r>
        <w:rPr>
          <w:b/>
          <w:bCs/>
          <w:sz w:val="44"/>
          <w:szCs w:val="44"/>
        </w:rPr>
        <w:t>Is Taser Deployment an Ethically Viable Approach to restrain an individual?</w:t>
      </w:r>
    </w:p>
    <w:p w14:paraId="4F7B6111" w14:textId="77777777" w:rsidR="000C7D83" w:rsidRDefault="000C7D83" w:rsidP="000C7D83">
      <w:pPr>
        <w:jc w:val="center"/>
        <w:rPr>
          <w:b/>
          <w:bCs/>
          <w:sz w:val="44"/>
          <w:szCs w:val="44"/>
        </w:rPr>
      </w:pPr>
    </w:p>
    <w:p w14:paraId="19FFF731" w14:textId="7C0D33B7" w:rsidR="000C7D83" w:rsidRDefault="00AC3585" w:rsidP="00AC3585">
      <w:pPr>
        <w:jc w:val="center"/>
        <w:rPr>
          <w:b/>
          <w:bCs/>
          <w:sz w:val="44"/>
          <w:szCs w:val="44"/>
        </w:rPr>
      </w:pPr>
      <w:r>
        <w:rPr>
          <w:b/>
          <w:bCs/>
          <w:sz w:val="44"/>
          <w:szCs w:val="44"/>
        </w:rPr>
        <w:t xml:space="preserve">Student name: </w:t>
      </w:r>
      <w:r w:rsidR="000C7D83">
        <w:rPr>
          <w:b/>
          <w:bCs/>
          <w:sz w:val="44"/>
          <w:szCs w:val="44"/>
        </w:rPr>
        <w:t xml:space="preserve">Llewis Healan </w:t>
      </w:r>
    </w:p>
    <w:p w14:paraId="290807BD" w14:textId="37AE44FB" w:rsidR="00AC3585" w:rsidRDefault="00AC3585" w:rsidP="00AC3585">
      <w:pPr>
        <w:jc w:val="center"/>
        <w:rPr>
          <w:b/>
          <w:bCs/>
          <w:sz w:val="44"/>
          <w:szCs w:val="44"/>
        </w:rPr>
      </w:pPr>
      <w:r>
        <w:rPr>
          <w:b/>
          <w:bCs/>
          <w:sz w:val="44"/>
          <w:szCs w:val="44"/>
        </w:rPr>
        <w:t>Student number: 2124746</w:t>
      </w:r>
    </w:p>
    <w:p w14:paraId="481CDF31" w14:textId="395D6B20" w:rsidR="000C7D83" w:rsidRDefault="000C7D83" w:rsidP="000C7D83">
      <w:pPr>
        <w:jc w:val="center"/>
        <w:rPr>
          <w:b/>
          <w:bCs/>
          <w:sz w:val="44"/>
          <w:szCs w:val="44"/>
        </w:rPr>
      </w:pPr>
      <w:r>
        <w:rPr>
          <w:b/>
          <w:bCs/>
          <w:sz w:val="44"/>
          <w:szCs w:val="44"/>
        </w:rPr>
        <w:t xml:space="preserve">BSc (Hons) </w:t>
      </w:r>
    </w:p>
    <w:p w14:paraId="663B1C74" w14:textId="291B7349" w:rsidR="000C7D83" w:rsidRDefault="000C7D83" w:rsidP="000C7D83">
      <w:pPr>
        <w:jc w:val="center"/>
        <w:rPr>
          <w:b/>
          <w:bCs/>
          <w:sz w:val="44"/>
          <w:szCs w:val="44"/>
        </w:rPr>
      </w:pPr>
      <w:r>
        <w:rPr>
          <w:b/>
          <w:bCs/>
          <w:sz w:val="44"/>
          <w:szCs w:val="44"/>
        </w:rPr>
        <w:t xml:space="preserve">January 2024 </w:t>
      </w:r>
    </w:p>
    <w:p w14:paraId="50ED5694" w14:textId="77777777" w:rsidR="000C7D83" w:rsidRDefault="000C7D83" w:rsidP="000C7D83">
      <w:pPr>
        <w:jc w:val="center"/>
        <w:rPr>
          <w:b/>
          <w:bCs/>
          <w:sz w:val="44"/>
          <w:szCs w:val="44"/>
        </w:rPr>
      </w:pPr>
    </w:p>
    <w:p w14:paraId="16DADBB1" w14:textId="13652223" w:rsidR="000C7D83" w:rsidRDefault="000C7D83" w:rsidP="000C7D83">
      <w:pPr>
        <w:jc w:val="center"/>
        <w:rPr>
          <w:b/>
          <w:bCs/>
          <w:sz w:val="44"/>
          <w:szCs w:val="44"/>
        </w:rPr>
      </w:pPr>
      <w:r>
        <w:rPr>
          <w:b/>
          <w:bCs/>
          <w:sz w:val="44"/>
          <w:szCs w:val="44"/>
        </w:rPr>
        <w:t xml:space="preserve">Word Count: </w:t>
      </w:r>
    </w:p>
    <w:p w14:paraId="633B6D9C" w14:textId="77777777" w:rsidR="000C7D83" w:rsidRDefault="000C7D83" w:rsidP="000C7D83">
      <w:pPr>
        <w:jc w:val="center"/>
        <w:rPr>
          <w:b/>
          <w:bCs/>
          <w:sz w:val="44"/>
          <w:szCs w:val="44"/>
        </w:rPr>
      </w:pPr>
    </w:p>
    <w:p w14:paraId="78DE0285" w14:textId="77777777" w:rsidR="000C7D83" w:rsidRDefault="000C7D83" w:rsidP="000C7D83">
      <w:pPr>
        <w:jc w:val="center"/>
        <w:rPr>
          <w:b/>
          <w:bCs/>
          <w:sz w:val="44"/>
          <w:szCs w:val="44"/>
        </w:rPr>
      </w:pPr>
    </w:p>
    <w:p w14:paraId="236E9C80" w14:textId="77777777" w:rsidR="000C7D83" w:rsidRDefault="000C7D83" w:rsidP="000C7D83">
      <w:pPr>
        <w:jc w:val="center"/>
        <w:rPr>
          <w:b/>
          <w:bCs/>
          <w:sz w:val="44"/>
          <w:szCs w:val="44"/>
        </w:rPr>
      </w:pPr>
    </w:p>
    <w:p w14:paraId="1FC276F1" w14:textId="77777777" w:rsidR="00FC69FB" w:rsidRDefault="00FC69FB" w:rsidP="000C7D83">
      <w:pPr>
        <w:jc w:val="center"/>
        <w:rPr>
          <w:b/>
          <w:bCs/>
          <w:sz w:val="44"/>
          <w:szCs w:val="44"/>
        </w:rPr>
      </w:pPr>
    </w:p>
    <w:p w14:paraId="46C483E5" w14:textId="77777777" w:rsidR="00FC69FB" w:rsidRDefault="00FC69FB" w:rsidP="000C7D83">
      <w:pPr>
        <w:jc w:val="center"/>
        <w:rPr>
          <w:b/>
          <w:bCs/>
          <w:sz w:val="44"/>
          <w:szCs w:val="44"/>
        </w:rPr>
      </w:pPr>
    </w:p>
    <w:p w14:paraId="5D247AA0" w14:textId="77777777" w:rsidR="00FC69FB" w:rsidRDefault="00FC69FB" w:rsidP="000C7D83">
      <w:pPr>
        <w:jc w:val="center"/>
        <w:rPr>
          <w:b/>
          <w:bCs/>
          <w:sz w:val="44"/>
          <w:szCs w:val="44"/>
        </w:rPr>
      </w:pPr>
    </w:p>
    <w:p w14:paraId="0449CA07" w14:textId="77777777" w:rsidR="00FC69FB" w:rsidRDefault="00FC69FB" w:rsidP="000C7D83">
      <w:pPr>
        <w:jc w:val="center"/>
        <w:rPr>
          <w:b/>
          <w:bCs/>
          <w:sz w:val="44"/>
          <w:szCs w:val="44"/>
        </w:rPr>
      </w:pPr>
    </w:p>
    <w:p w14:paraId="07982BC0" w14:textId="77777777" w:rsidR="00FC69FB" w:rsidRDefault="00FC69FB" w:rsidP="000C7D83">
      <w:pPr>
        <w:jc w:val="center"/>
        <w:rPr>
          <w:b/>
          <w:bCs/>
          <w:sz w:val="44"/>
          <w:szCs w:val="44"/>
        </w:rPr>
      </w:pPr>
    </w:p>
    <w:p w14:paraId="05802D4C" w14:textId="77777777" w:rsidR="00FC69FB" w:rsidRDefault="00FC69FB" w:rsidP="000C7D83">
      <w:pPr>
        <w:jc w:val="center"/>
        <w:rPr>
          <w:b/>
          <w:bCs/>
          <w:sz w:val="44"/>
          <w:szCs w:val="44"/>
        </w:rPr>
      </w:pPr>
    </w:p>
    <w:p w14:paraId="0B0E5991" w14:textId="77777777" w:rsidR="00FC69FB" w:rsidRDefault="00FC69FB" w:rsidP="000C7D83">
      <w:pPr>
        <w:jc w:val="center"/>
        <w:rPr>
          <w:b/>
          <w:bCs/>
          <w:sz w:val="44"/>
          <w:szCs w:val="44"/>
        </w:rPr>
      </w:pPr>
    </w:p>
    <w:p w14:paraId="3F23C960" w14:textId="77777777" w:rsidR="00FC69FB" w:rsidRDefault="00FC69FB" w:rsidP="000C7D83">
      <w:pPr>
        <w:jc w:val="center"/>
        <w:rPr>
          <w:b/>
          <w:bCs/>
          <w:sz w:val="44"/>
          <w:szCs w:val="44"/>
        </w:rPr>
      </w:pPr>
    </w:p>
    <w:p w14:paraId="74E5D5FA" w14:textId="77777777" w:rsidR="00FC69FB" w:rsidRDefault="00FC69FB" w:rsidP="000C7D83">
      <w:pPr>
        <w:jc w:val="center"/>
        <w:rPr>
          <w:b/>
          <w:bCs/>
          <w:sz w:val="44"/>
          <w:szCs w:val="44"/>
        </w:rPr>
      </w:pPr>
    </w:p>
    <w:p w14:paraId="59FC045C" w14:textId="77777777" w:rsidR="00FC69FB" w:rsidRDefault="00FC69FB" w:rsidP="000C7D83">
      <w:pPr>
        <w:jc w:val="center"/>
        <w:rPr>
          <w:b/>
          <w:bCs/>
          <w:sz w:val="44"/>
          <w:szCs w:val="44"/>
        </w:rPr>
      </w:pPr>
    </w:p>
    <w:p w14:paraId="1A9B0D93" w14:textId="77777777" w:rsidR="00FC69FB" w:rsidRDefault="00FC69FB" w:rsidP="000C7D83">
      <w:pPr>
        <w:jc w:val="center"/>
        <w:rPr>
          <w:b/>
          <w:bCs/>
          <w:sz w:val="44"/>
          <w:szCs w:val="44"/>
        </w:rPr>
      </w:pPr>
    </w:p>
    <w:p w14:paraId="2E95E6B6" w14:textId="77777777" w:rsidR="00FC69FB" w:rsidRDefault="00FC69FB" w:rsidP="000C7D83">
      <w:pPr>
        <w:jc w:val="center"/>
        <w:rPr>
          <w:b/>
          <w:bCs/>
          <w:sz w:val="44"/>
          <w:szCs w:val="44"/>
        </w:rPr>
      </w:pPr>
    </w:p>
    <w:p w14:paraId="4579C634" w14:textId="77777777" w:rsidR="00FC69FB" w:rsidRDefault="00FC69FB" w:rsidP="000C7D83">
      <w:pPr>
        <w:jc w:val="center"/>
        <w:rPr>
          <w:b/>
          <w:bCs/>
          <w:sz w:val="44"/>
          <w:szCs w:val="44"/>
        </w:rPr>
      </w:pPr>
    </w:p>
    <w:p w14:paraId="2E58124A" w14:textId="77777777" w:rsidR="00FC69FB" w:rsidRDefault="00FC69FB" w:rsidP="000C7D83">
      <w:pPr>
        <w:jc w:val="center"/>
        <w:rPr>
          <w:b/>
          <w:bCs/>
          <w:sz w:val="44"/>
          <w:szCs w:val="44"/>
        </w:rPr>
      </w:pPr>
    </w:p>
    <w:p w14:paraId="560AA6F7" w14:textId="77777777" w:rsidR="00FC69FB" w:rsidRDefault="00FC69FB" w:rsidP="000C7D83">
      <w:pPr>
        <w:jc w:val="center"/>
        <w:rPr>
          <w:b/>
          <w:bCs/>
          <w:sz w:val="44"/>
          <w:szCs w:val="44"/>
        </w:rPr>
      </w:pPr>
    </w:p>
    <w:p w14:paraId="2A14B966" w14:textId="77777777" w:rsidR="00FC69FB" w:rsidRDefault="00FC69FB" w:rsidP="000C7D83">
      <w:pPr>
        <w:jc w:val="center"/>
        <w:rPr>
          <w:b/>
          <w:bCs/>
          <w:sz w:val="44"/>
          <w:szCs w:val="44"/>
        </w:rPr>
      </w:pPr>
    </w:p>
    <w:p w14:paraId="7E22CB4F" w14:textId="77777777" w:rsidR="00FC69FB" w:rsidRDefault="00FC69FB" w:rsidP="000C7D83">
      <w:pPr>
        <w:jc w:val="center"/>
        <w:rPr>
          <w:b/>
          <w:bCs/>
          <w:sz w:val="44"/>
          <w:szCs w:val="44"/>
        </w:rPr>
      </w:pPr>
    </w:p>
    <w:p w14:paraId="521B05CD" w14:textId="77777777" w:rsidR="00FC69FB" w:rsidRDefault="00FC69FB" w:rsidP="000C7D83">
      <w:pPr>
        <w:jc w:val="center"/>
        <w:rPr>
          <w:b/>
          <w:bCs/>
          <w:sz w:val="44"/>
          <w:szCs w:val="44"/>
        </w:rPr>
      </w:pPr>
    </w:p>
    <w:p w14:paraId="1EC73D28" w14:textId="77777777" w:rsidR="00AC3585" w:rsidRDefault="00AC3585" w:rsidP="000C7D83">
      <w:pPr>
        <w:spacing w:line="480" w:lineRule="auto"/>
        <w:rPr>
          <w:b/>
          <w:bCs/>
          <w:sz w:val="44"/>
          <w:szCs w:val="44"/>
        </w:rPr>
      </w:pPr>
    </w:p>
    <w:p w14:paraId="02FE1DD8" w14:textId="03C7B068" w:rsidR="00AC3585" w:rsidRDefault="00AC3585" w:rsidP="000C7D83">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Declaration </w:t>
      </w:r>
    </w:p>
    <w:p w14:paraId="260C3AFB" w14:textId="77777777" w:rsidR="00AC3585" w:rsidRDefault="00AC3585" w:rsidP="00AC3585">
      <w:pPr>
        <w:spacing w:line="480" w:lineRule="auto"/>
        <w:rPr>
          <w:rFonts w:ascii="Arial" w:hAnsi="Arial" w:cs="Arial"/>
          <w:sz w:val="24"/>
          <w:szCs w:val="24"/>
        </w:rPr>
      </w:pPr>
      <w:r>
        <w:rPr>
          <w:rFonts w:ascii="Arial" w:hAnsi="Arial" w:cs="Arial"/>
          <w:sz w:val="24"/>
          <w:szCs w:val="24"/>
        </w:rPr>
        <w:t>This work has not previously been accepted in substance for any degree and is not being concurrently submitted in candidature for any degree.</w:t>
      </w:r>
    </w:p>
    <w:p w14:paraId="3E3F80C8"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253C4B14" w14:textId="5998919F"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1519109D"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1: </w:t>
      </w:r>
    </w:p>
    <w:p w14:paraId="7D9F2269" w14:textId="77777777" w:rsidR="00AC3585" w:rsidRDefault="00AC3585" w:rsidP="00AC3585">
      <w:pPr>
        <w:spacing w:line="480" w:lineRule="auto"/>
        <w:rPr>
          <w:rFonts w:ascii="Arial" w:hAnsi="Arial" w:cs="Arial"/>
          <w:sz w:val="24"/>
          <w:szCs w:val="24"/>
        </w:rPr>
      </w:pPr>
      <w:r>
        <w:rPr>
          <w:rFonts w:ascii="Arial" w:hAnsi="Arial" w:cs="Arial"/>
          <w:sz w:val="24"/>
          <w:szCs w:val="24"/>
        </w:rPr>
        <w:t>This dissertation is being submitted in partial fulfilment of the requirements for the degree of BSc Policing and Criminology.</w:t>
      </w:r>
    </w:p>
    <w:p w14:paraId="5CF80C01"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32F177ED" w14:textId="5EA8A348"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749298B6"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2: </w:t>
      </w:r>
    </w:p>
    <w:p w14:paraId="36F96140" w14:textId="77777777" w:rsidR="00AC3585" w:rsidRDefault="00AC3585" w:rsidP="00AC3585">
      <w:pPr>
        <w:spacing w:line="480" w:lineRule="auto"/>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181493B8" w14:textId="77777777" w:rsidR="00AC3585" w:rsidRDefault="00AC3585" w:rsidP="00AC3585">
      <w:pPr>
        <w:spacing w:line="480" w:lineRule="auto"/>
        <w:rPr>
          <w:rFonts w:ascii="Arial" w:hAnsi="Arial" w:cs="Arial"/>
          <w:sz w:val="24"/>
          <w:szCs w:val="24"/>
        </w:rPr>
      </w:pPr>
      <w:r>
        <w:rPr>
          <w:rFonts w:ascii="Arial" w:hAnsi="Arial" w:cs="Arial"/>
          <w:sz w:val="24"/>
          <w:szCs w:val="24"/>
        </w:rPr>
        <w:t>Other sources are acknowledged by footnotes giving explicit references.  A bibliography is appended.</w:t>
      </w:r>
    </w:p>
    <w:p w14:paraId="6873A78C"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37EF9E6B" w14:textId="19C8057E"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7E9D52AC"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3: </w:t>
      </w:r>
    </w:p>
    <w:p w14:paraId="74798E96" w14:textId="77777777" w:rsidR="00AC3585" w:rsidRDefault="00AC3585" w:rsidP="00AC3585">
      <w:pPr>
        <w:spacing w:line="480" w:lineRule="auto"/>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660054D" w14:textId="77777777" w:rsidR="00AC3585" w:rsidRDefault="00AC3585" w:rsidP="00AC3585">
      <w:pPr>
        <w:spacing w:line="480" w:lineRule="auto"/>
        <w:rPr>
          <w:rFonts w:ascii="Arial" w:hAnsi="Arial" w:cs="Arial"/>
          <w:sz w:val="24"/>
          <w:szCs w:val="24"/>
        </w:rPr>
      </w:pPr>
      <w:r>
        <w:rPr>
          <w:rFonts w:ascii="Arial" w:hAnsi="Arial" w:cs="Arial"/>
          <w:sz w:val="24"/>
          <w:szCs w:val="24"/>
        </w:rPr>
        <w:lastRenderedPageBreak/>
        <w:t xml:space="preserve">Signed: </w:t>
      </w:r>
    </w:p>
    <w:p w14:paraId="5CB86211" w14:textId="67FA2E1B"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28971333"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Statement 4:</w:t>
      </w:r>
    </w:p>
    <w:p w14:paraId="46C84A04" w14:textId="77777777" w:rsidR="00AC3585" w:rsidRDefault="00AC3585" w:rsidP="00AC3585">
      <w:pPr>
        <w:spacing w:line="480" w:lineRule="auto"/>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0CCC6807"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18BF8F97" w14:textId="76C6F6B5"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7C73BF04" w14:textId="77777777" w:rsidR="00AC3585" w:rsidRDefault="00AC3585" w:rsidP="00AC3585">
      <w:pPr>
        <w:spacing w:after="0" w:line="480" w:lineRule="auto"/>
        <w:rPr>
          <w:rFonts w:ascii="Arial" w:hAnsi="Arial" w:cs="Arial"/>
          <w:sz w:val="24"/>
          <w:szCs w:val="24"/>
        </w:rPr>
      </w:pPr>
    </w:p>
    <w:p w14:paraId="1D5205FE" w14:textId="77777777" w:rsidR="00DA0873" w:rsidRDefault="00DA0873" w:rsidP="00AC3585">
      <w:pPr>
        <w:spacing w:after="0" w:line="480" w:lineRule="auto"/>
        <w:rPr>
          <w:rFonts w:ascii="Arial" w:hAnsi="Arial" w:cs="Arial"/>
          <w:sz w:val="24"/>
          <w:szCs w:val="24"/>
        </w:rPr>
      </w:pPr>
    </w:p>
    <w:p w14:paraId="2BEDE75F" w14:textId="77777777" w:rsidR="00DA0873" w:rsidRDefault="00DA0873" w:rsidP="00AC3585">
      <w:pPr>
        <w:spacing w:after="0" w:line="480" w:lineRule="auto"/>
        <w:rPr>
          <w:rFonts w:ascii="Arial" w:hAnsi="Arial" w:cs="Arial"/>
          <w:b/>
          <w:bCs/>
          <w:sz w:val="24"/>
          <w:szCs w:val="24"/>
          <w:u w:val="single"/>
        </w:rPr>
      </w:pPr>
      <w:r>
        <w:rPr>
          <w:rFonts w:ascii="Arial" w:hAnsi="Arial" w:cs="Arial"/>
          <w:b/>
          <w:bCs/>
          <w:sz w:val="24"/>
          <w:szCs w:val="24"/>
          <w:u w:val="single"/>
        </w:rPr>
        <w:t xml:space="preserve">Acknowledgements </w:t>
      </w:r>
    </w:p>
    <w:p w14:paraId="59FDDADD" w14:textId="59F589B1" w:rsidR="00DA0873" w:rsidRDefault="00DA0873" w:rsidP="00AC3585">
      <w:pPr>
        <w:spacing w:after="0" w:line="480" w:lineRule="auto"/>
        <w:rPr>
          <w:rFonts w:ascii="Arial" w:hAnsi="Arial" w:cs="Arial"/>
          <w:sz w:val="24"/>
          <w:szCs w:val="24"/>
        </w:rPr>
      </w:pPr>
      <w:r>
        <w:rPr>
          <w:rFonts w:ascii="Arial" w:hAnsi="Arial" w:cs="Arial"/>
          <w:sz w:val="24"/>
          <w:szCs w:val="24"/>
        </w:rPr>
        <w:t xml:space="preserve">I would like to thank my university supervisor Joseph Williams for his continued guidance and support throughout this dissertation project. I would also like to thank all those who participated in my survey surrounding taser deployment as their participation was vital for the continuation of this project. </w:t>
      </w:r>
    </w:p>
    <w:p w14:paraId="726AA6C5" w14:textId="77777777" w:rsidR="00DA0873" w:rsidRDefault="00DA0873" w:rsidP="00AC3585">
      <w:pPr>
        <w:spacing w:after="0" w:line="480" w:lineRule="auto"/>
        <w:rPr>
          <w:rFonts w:ascii="Arial" w:hAnsi="Arial" w:cs="Arial"/>
          <w:sz w:val="24"/>
          <w:szCs w:val="24"/>
        </w:rPr>
      </w:pPr>
    </w:p>
    <w:p w14:paraId="3351F903" w14:textId="2227C1A4" w:rsidR="00DA0873" w:rsidRDefault="00DA0873" w:rsidP="00AC3585">
      <w:pPr>
        <w:spacing w:after="0" w:line="480" w:lineRule="auto"/>
        <w:rPr>
          <w:rFonts w:ascii="Arial" w:hAnsi="Arial" w:cs="Arial"/>
          <w:sz w:val="24"/>
          <w:szCs w:val="24"/>
        </w:rPr>
      </w:pPr>
      <w:r>
        <w:rPr>
          <w:rFonts w:ascii="Arial" w:hAnsi="Arial" w:cs="Arial"/>
          <w:sz w:val="24"/>
          <w:szCs w:val="24"/>
        </w:rPr>
        <w:t xml:space="preserve">Finally, I would like to thank my family, especially my partner who’s support and encouragement guided me through hard and stressful times. I could not have done this without their continued support. </w:t>
      </w:r>
    </w:p>
    <w:p w14:paraId="29EB5DDB" w14:textId="77777777" w:rsidR="00DA0873" w:rsidRDefault="00DA0873" w:rsidP="00AC3585">
      <w:pPr>
        <w:spacing w:after="0" w:line="480" w:lineRule="auto"/>
        <w:rPr>
          <w:rFonts w:ascii="Arial" w:hAnsi="Arial" w:cs="Arial"/>
          <w:sz w:val="24"/>
          <w:szCs w:val="24"/>
        </w:rPr>
      </w:pPr>
    </w:p>
    <w:p w14:paraId="4E26514B" w14:textId="77777777" w:rsidR="00DA0873" w:rsidRDefault="00DA0873" w:rsidP="00AC3585">
      <w:pPr>
        <w:spacing w:after="0" w:line="480" w:lineRule="auto"/>
        <w:rPr>
          <w:rFonts w:ascii="Arial" w:hAnsi="Arial" w:cs="Arial"/>
          <w:sz w:val="24"/>
          <w:szCs w:val="24"/>
        </w:rPr>
      </w:pPr>
    </w:p>
    <w:p w14:paraId="1B0EB250" w14:textId="77777777" w:rsidR="00DA0873" w:rsidRDefault="00DA0873" w:rsidP="00AC3585">
      <w:pPr>
        <w:spacing w:after="0" w:line="480" w:lineRule="auto"/>
        <w:rPr>
          <w:rFonts w:ascii="Arial" w:hAnsi="Arial" w:cs="Arial"/>
          <w:sz w:val="24"/>
          <w:szCs w:val="24"/>
        </w:rPr>
      </w:pPr>
    </w:p>
    <w:p w14:paraId="06326F05" w14:textId="77777777" w:rsidR="00DA0873" w:rsidRDefault="00DA0873" w:rsidP="00AC3585">
      <w:pPr>
        <w:spacing w:after="0" w:line="480" w:lineRule="auto"/>
        <w:rPr>
          <w:rFonts w:ascii="Arial" w:hAnsi="Arial" w:cs="Arial"/>
          <w:sz w:val="24"/>
          <w:szCs w:val="24"/>
        </w:rPr>
      </w:pPr>
    </w:p>
    <w:p w14:paraId="592016D7" w14:textId="77777777" w:rsidR="00DA0873" w:rsidRDefault="00DA0873" w:rsidP="00AC3585">
      <w:pPr>
        <w:spacing w:after="0" w:line="480" w:lineRule="auto"/>
        <w:rPr>
          <w:rFonts w:ascii="Arial" w:hAnsi="Arial" w:cs="Arial"/>
          <w:sz w:val="24"/>
          <w:szCs w:val="24"/>
        </w:rPr>
      </w:pPr>
    </w:p>
    <w:p w14:paraId="3F2C6C98" w14:textId="77777777" w:rsidR="00DA0873" w:rsidRDefault="00DA0873" w:rsidP="00AC3585">
      <w:pPr>
        <w:spacing w:after="0" w:line="480" w:lineRule="auto"/>
        <w:rPr>
          <w:rFonts w:ascii="Arial" w:hAnsi="Arial" w:cs="Arial"/>
          <w:sz w:val="24"/>
          <w:szCs w:val="24"/>
        </w:rPr>
      </w:pPr>
    </w:p>
    <w:p w14:paraId="2849CD92" w14:textId="05FACA13" w:rsidR="00DA0873" w:rsidRPr="00E536D7" w:rsidRDefault="00DA0873" w:rsidP="005C4E27">
      <w:pPr>
        <w:spacing w:after="0" w:line="480" w:lineRule="auto"/>
        <w:rPr>
          <w:rFonts w:ascii="Arial" w:hAnsi="Arial" w:cs="Arial"/>
          <w:b/>
          <w:bCs/>
          <w:sz w:val="24"/>
          <w:szCs w:val="24"/>
          <w:u w:val="single"/>
        </w:rPr>
      </w:pPr>
      <w:r>
        <w:rPr>
          <w:rFonts w:ascii="Arial" w:hAnsi="Arial" w:cs="Arial"/>
          <w:b/>
          <w:bCs/>
          <w:sz w:val="24"/>
          <w:szCs w:val="24"/>
          <w:u w:val="single"/>
        </w:rPr>
        <w:lastRenderedPageBreak/>
        <w:t>Abstract</w:t>
      </w:r>
    </w:p>
    <w:p w14:paraId="0C8AC407" w14:textId="76683E54" w:rsidR="005C4E27" w:rsidRDefault="005C4E27" w:rsidP="005C4E27">
      <w:pPr>
        <w:spacing w:after="0" w:line="480" w:lineRule="auto"/>
        <w:rPr>
          <w:rFonts w:ascii="Arial" w:hAnsi="Arial" w:cs="Arial"/>
          <w:sz w:val="24"/>
          <w:szCs w:val="24"/>
        </w:rPr>
      </w:pPr>
      <w:r>
        <w:rPr>
          <w:rFonts w:ascii="Arial" w:hAnsi="Arial" w:cs="Arial"/>
          <w:sz w:val="24"/>
          <w:szCs w:val="24"/>
        </w:rPr>
        <w:t xml:space="preserve">The aim of this dissertation was to establish whether taser deployment is an ethically viable approach to restrain an individual. Research was carried out on existing academic literature and other relevant articles surrounding this subject whereby a critical analysis was conducted as a means of answering the topic question </w:t>
      </w:r>
    </w:p>
    <w:p w14:paraId="6C263551" w14:textId="77777777" w:rsidR="005C4E27" w:rsidRDefault="005C4E27" w:rsidP="005C4E27">
      <w:pPr>
        <w:spacing w:after="0" w:line="480" w:lineRule="auto"/>
        <w:rPr>
          <w:rFonts w:ascii="Arial" w:hAnsi="Arial" w:cs="Arial"/>
          <w:sz w:val="24"/>
          <w:szCs w:val="24"/>
        </w:rPr>
      </w:pPr>
    </w:p>
    <w:p w14:paraId="56BEFBA6" w14:textId="4CC35DEB" w:rsidR="005C4E27" w:rsidRDefault="005C4E27" w:rsidP="005C4E27">
      <w:pPr>
        <w:spacing w:after="0" w:line="480" w:lineRule="auto"/>
        <w:rPr>
          <w:rFonts w:ascii="Arial" w:hAnsi="Arial" w:cs="Arial"/>
          <w:sz w:val="24"/>
          <w:szCs w:val="24"/>
        </w:rPr>
      </w:pPr>
      <w:r>
        <w:rPr>
          <w:rFonts w:ascii="Arial" w:hAnsi="Arial" w:cs="Arial"/>
          <w:sz w:val="24"/>
          <w:szCs w:val="24"/>
        </w:rPr>
        <w:t xml:space="preserve">To assist the academic literature in determining whether taser deployment is ethically viable or not, it was considered that independent views </w:t>
      </w:r>
      <w:r w:rsidR="00E536D7">
        <w:rPr>
          <w:rFonts w:ascii="Arial" w:hAnsi="Arial" w:cs="Arial"/>
          <w:sz w:val="24"/>
          <w:szCs w:val="24"/>
        </w:rPr>
        <w:t>from</w:t>
      </w:r>
      <w:r>
        <w:rPr>
          <w:rFonts w:ascii="Arial" w:hAnsi="Arial" w:cs="Arial"/>
          <w:sz w:val="24"/>
          <w:szCs w:val="24"/>
        </w:rPr>
        <w:t xml:space="preserve"> active police officers and members of the public were to be established to gain an impartial view of taser deployment. </w:t>
      </w:r>
      <w:r w:rsidR="00E536D7">
        <w:rPr>
          <w:rFonts w:ascii="Arial" w:hAnsi="Arial" w:cs="Arial"/>
          <w:sz w:val="24"/>
          <w:szCs w:val="24"/>
        </w:rPr>
        <w:t xml:space="preserve">Though simple in nature, the surveys were able to establish three themes, which are, whether participants were active police officers, whether participants are for taser deployment and whether participants are against taser deployment. </w:t>
      </w:r>
    </w:p>
    <w:p w14:paraId="02BF140D" w14:textId="77777777" w:rsidR="00E536D7" w:rsidRDefault="00E536D7" w:rsidP="005C4E27">
      <w:pPr>
        <w:spacing w:after="0" w:line="480" w:lineRule="auto"/>
        <w:rPr>
          <w:rFonts w:ascii="Arial" w:hAnsi="Arial" w:cs="Arial"/>
          <w:sz w:val="24"/>
          <w:szCs w:val="24"/>
        </w:rPr>
      </w:pPr>
    </w:p>
    <w:p w14:paraId="41B2F9C1" w14:textId="68F4AA9B" w:rsidR="00E536D7" w:rsidRDefault="00E536D7" w:rsidP="005C4E27">
      <w:pPr>
        <w:spacing w:after="0" w:line="480" w:lineRule="auto"/>
        <w:rPr>
          <w:rFonts w:ascii="Arial" w:hAnsi="Arial" w:cs="Arial"/>
          <w:sz w:val="24"/>
          <w:szCs w:val="24"/>
        </w:rPr>
      </w:pPr>
      <w:r>
        <w:rPr>
          <w:rFonts w:ascii="Arial" w:hAnsi="Arial" w:cs="Arial"/>
          <w:sz w:val="24"/>
          <w:szCs w:val="24"/>
        </w:rPr>
        <w:t>From reviewing the key academic literature along with the impartial views of participants using the mentioned survey, this dissertation achieved its aim by answering the question; “Is taser deployment and ethically viable approach to restrain and individual?”</w:t>
      </w:r>
      <w:r w:rsidR="00D375B1">
        <w:rPr>
          <w:rFonts w:ascii="Arial" w:hAnsi="Arial" w:cs="Arial"/>
          <w:sz w:val="24"/>
          <w:szCs w:val="24"/>
        </w:rPr>
        <w:t xml:space="preserve">. </w:t>
      </w:r>
    </w:p>
    <w:p w14:paraId="4249F03E" w14:textId="77777777" w:rsidR="00CE6883" w:rsidRDefault="00CE6883" w:rsidP="005C4E27">
      <w:pPr>
        <w:spacing w:after="0" w:line="480" w:lineRule="auto"/>
        <w:rPr>
          <w:rFonts w:ascii="Arial" w:hAnsi="Arial" w:cs="Arial"/>
          <w:sz w:val="24"/>
          <w:szCs w:val="24"/>
        </w:rPr>
      </w:pPr>
    </w:p>
    <w:p w14:paraId="6FF74BB8" w14:textId="77777777" w:rsidR="00CE6883" w:rsidRDefault="00CE6883" w:rsidP="005C4E27">
      <w:pPr>
        <w:spacing w:after="0" w:line="480" w:lineRule="auto"/>
        <w:rPr>
          <w:rFonts w:ascii="Arial" w:hAnsi="Arial" w:cs="Arial"/>
          <w:sz w:val="24"/>
          <w:szCs w:val="24"/>
        </w:rPr>
      </w:pPr>
    </w:p>
    <w:p w14:paraId="6CEAE1C4" w14:textId="77777777" w:rsidR="00CE6883" w:rsidRDefault="00CE6883" w:rsidP="005C4E27">
      <w:pPr>
        <w:spacing w:after="0" w:line="480" w:lineRule="auto"/>
        <w:rPr>
          <w:rFonts w:ascii="Arial" w:hAnsi="Arial" w:cs="Arial"/>
          <w:sz w:val="24"/>
          <w:szCs w:val="24"/>
        </w:rPr>
      </w:pPr>
    </w:p>
    <w:p w14:paraId="0B7F3D6F" w14:textId="77777777" w:rsidR="00CE6883" w:rsidRDefault="00CE6883" w:rsidP="005C4E27">
      <w:pPr>
        <w:spacing w:after="0" w:line="480" w:lineRule="auto"/>
        <w:rPr>
          <w:rFonts w:ascii="Arial" w:hAnsi="Arial" w:cs="Arial"/>
          <w:sz w:val="24"/>
          <w:szCs w:val="24"/>
        </w:rPr>
      </w:pPr>
    </w:p>
    <w:p w14:paraId="493BF1D3" w14:textId="77777777" w:rsidR="00CE6883" w:rsidRDefault="00CE6883" w:rsidP="005C4E27">
      <w:pPr>
        <w:spacing w:after="0" w:line="480" w:lineRule="auto"/>
        <w:rPr>
          <w:rFonts w:ascii="Arial" w:hAnsi="Arial" w:cs="Arial"/>
          <w:sz w:val="24"/>
          <w:szCs w:val="24"/>
        </w:rPr>
      </w:pPr>
    </w:p>
    <w:p w14:paraId="264ACAF8" w14:textId="77777777" w:rsidR="00CE6883" w:rsidRDefault="00CE6883" w:rsidP="005C4E27">
      <w:pPr>
        <w:spacing w:after="0" w:line="480" w:lineRule="auto"/>
        <w:rPr>
          <w:rFonts w:ascii="Arial" w:hAnsi="Arial" w:cs="Arial"/>
          <w:sz w:val="24"/>
          <w:szCs w:val="24"/>
        </w:rPr>
      </w:pPr>
    </w:p>
    <w:p w14:paraId="2865EC11" w14:textId="77777777" w:rsidR="00CE6883" w:rsidRDefault="00CE6883" w:rsidP="005C4E27">
      <w:pPr>
        <w:spacing w:after="0" w:line="480" w:lineRule="auto"/>
        <w:rPr>
          <w:rFonts w:ascii="Arial" w:hAnsi="Arial" w:cs="Arial"/>
          <w:sz w:val="24"/>
          <w:szCs w:val="24"/>
        </w:rPr>
      </w:pPr>
    </w:p>
    <w:p w14:paraId="3FBED6A8" w14:textId="329E3505" w:rsidR="00CE6883" w:rsidRDefault="00CE6883" w:rsidP="005C4E27">
      <w:pPr>
        <w:spacing w:after="0" w:line="480" w:lineRule="auto"/>
        <w:rPr>
          <w:rFonts w:ascii="Arial" w:hAnsi="Arial" w:cs="Arial"/>
          <w:b/>
          <w:bCs/>
          <w:sz w:val="24"/>
          <w:szCs w:val="24"/>
          <w:u w:val="single"/>
        </w:rPr>
      </w:pPr>
      <w:r>
        <w:rPr>
          <w:rFonts w:ascii="Arial" w:hAnsi="Arial" w:cs="Arial"/>
          <w:b/>
          <w:bCs/>
          <w:sz w:val="24"/>
          <w:szCs w:val="24"/>
          <w:u w:val="single"/>
        </w:rPr>
        <w:lastRenderedPageBreak/>
        <w:t xml:space="preserve">Table of contents </w:t>
      </w:r>
    </w:p>
    <w:p w14:paraId="0756910A" w14:textId="77777777" w:rsidR="00CE6883" w:rsidRDefault="00CE6883" w:rsidP="005C4E27">
      <w:pPr>
        <w:spacing w:after="0" w:line="480" w:lineRule="auto"/>
        <w:rPr>
          <w:rFonts w:ascii="Arial" w:hAnsi="Arial" w:cs="Arial"/>
          <w:b/>
          <w:bCs/>
          <w:sz w:val="24"/>
          <w:szCs w:val="24"/>
          <w:u w:val="single"/>
        </w:rPr>
      </w:pPr>
    </w:p>
    <w:p w14:paraId="64EA6E30" w14:textId="6B309848"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1 – Introduction </w:t>
      </w:r>
    </w:p>
    <w:p w14:paraId="64457012" w14:textId="66057625" w:rsidR="003A66F0" w:rsidRPr="003A66F0" w:rsidRDefault="003A66F0" w:rsidP="003A66F0">
      <w:pPr>
        <w:pStyle w:val="ListParagraph"/>
        <w:numPr>
          <w:ilvl w:val="1"/>
          <w:numId w:val="12"/>
        </w:numPr>
        <w:spacing w:after="0" w:line="480" w:lineRule="auto"/>
        <w:rPr>
          <w:rFonts w:ascii="Arial" w:hAnsi="Arial" w:cs="Arial"/>
          <w:sz w:val="24"/>
          <w:szCs w:val="24"/>
        </w:rPr>
      </w:pPr>
      <w:r w:rsidRPr="003A66F0">
        <w:rPr>
          <w:rFonts w:ascii="Arial" w:hAnsi="Arial" w:cs="Arial"/>
          <w:sz w:val="24"/>
          <w:szCs w:val="24"/>
        </w:rPr>
        <w:t xml:space="preserve">Background </w:t>
      </w:r>
    </w:p>
    <w:p w14:paraId="145A4493" w14:textId="77326C0E" w:rsidR="003A66F0" w:rsidRDefault="003A66F0" w:rsidP="003A66F0">
      <w:pPr>
        <w:pStyle w:val="ListParagraph"/>
        <w:numPr>
          <w:ilvl w:val="1"/>
          <w:numId w:val="12"/>
        </w:numPr>
        <w:spacing w:after="0" w:line="480" w:lineRule="auto"/>
        <w:rPr>
          <w:rFonts w:ascii="Arial" w:hAnsi="Arial" w:cs="Arial"/>
          <w:sz w:val="24"/>
          <w:szCs w:val="24"/>
        </w:rPr>
      </w:pPr>
      <w:r>
        <w:rPr>
          <w:rFonts w:ascii="Arial" w:hAnsi="Arial" w:cs="Arial"/>
          <w:sz w:val="24"/>
          <w:szCs w:val="24"/>
        </w:rPr>
        <w:t xml:space="preserve">Aims and objectives </w:t>
      </w:r>
    </w:p>
    <w:p w14:paraId="0F5823C2" w14:textId="6561B3F6" w:rsidR="003A66F0" w:rsidRDefault="003A66F0" w:rsidP="003A66F0">
      <w:pPr>
        <w:pStyle w:val="ListParagraph"/>
        <w:numPr>
          <w:ilvl w:val="1"/>
          <w:numId w:val="12"/>
        </w:numPr>
        <w:spacing w:after="0" w:line="480" w:lineRule="auto"/>
        <w:rPr>
          <w:rFonts w:ascii="Arial" w:hAnsi="Arial" w:cs="Arial"/>
          <w:sz w:val="24"/>
          <w:szCs w:val="24"/>
        </w:rPr>
      </w:pPr>
      <w:r>
        <w:rPr>
          <w:rFonts w:ascii="Arial" w:hAnsi="Arial" w:cs="Arial"/>
          <w:sz w:val="24"/>
          <w:szCs w:val="24"/>
        </w:rPr>
        <w:t xml:space="preserve">Structure </w:t>
      </w:r>
    </w:p>
    <w:p w14:paraId="298EB65C" w14:textId="16CD2322" w:rsidR="003A66F0" w:rsidRPr="003A66F0" w:rsidRDefault="003A66F0" w:rsidP="003A66F0">
      <w:pPr>
        <w:pStyle w:val="ListParagraph"/>
        <w:numPr>
          <w:ilvl w:val="1"/>
          <w:numId w:val="12"/>
        </w:numPr>
        <w:spacing w:after="0" w:line="480" w:lineRule="auto"/>
        <w:rPr>
          <w:rFonts w:ascii="Arial" w:hAnsi="Arial" w:cs="Arial"/>
          <w:sz w:val="24"/>
          <w:szCs w:val="24"/>
        </w:rPr>
      </w:pPr>
      <w:r>
        <w:rPr>
          <w:rFonts w:ascii="Arial" w:hAnsi="Arial" w:cs="Arial"/>
          <w:sz w:val="24"/>
          <w:szCs w:val="24"/>
        </w:rPr>
        <w:t>Conclusion</w:t>
      </w:r>
    </w:p>
    <w:p w14:paraId="0E41F2F2" w14:textId="77777777" w:rsidR="003A66F0" w:rsidRDefault="003A66F0" w:rsidP="005C4E27">
      <w:pPr>
        <w:spacing w:after="0" w:line="480" w:lineRule="auto"/>
        <w:rPr>
          <w:rFonts w:ascii="Arial" w:hAnsi="Arial" w:cs="Arial"/>
          <w:b/>
          <w:bCs/>
          <w:sz w:val="24"/>
          <w:szCs w:val="24"/>
        </w:rPr>
      </w:pPr>
    </w:p>
    <w:p w14:paraId="6ADF12A4" w14:textId="56C9940F"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2 – Literature review </w:t>
      </w:r>
    </w:p>
    <w:p w14:paraId="319E7861" w14:textId="6283DB28" w:rsidR="003A66F0" w:rsidRDefault="003A66F0" w:rsidP="005C4E27">
      <w:pPr>
        <w:spacing w:after="0" w:line="480" w:lineRule="auto"/>
        <w:rPr>
          <w:rFonts w:ascii="Arial" w:hAnsi="Arial" w:cs="Arial"/>
          <w:sz w:val="24"/>
          <w:szCs w:val="24"/>
        </w:rPr>
      </w:pPr>
      <w:r>
        <w:rPr>
          <w:rFonts w:ascii="Arial" w:hAnsi="Arial" w:cs="Arial"/>
          <w:sz w:val="24"/>
          <w:szCs w:val="24"/>
        </w:rPr>
        <w:t>2.0 Introduction</w:t>
      </w:r>
    </w:p>
    <w:p w14:paraId="5698095C" w14:textId="093E10B5" w:rsidR="003A66F0" w:rsidRDefault="003A66F0" w:rsidP="005C4E27">
      <w:pPr>
        <w:spacing w:after="0" w:line="480" w:lineRule="auto"/>
        <w:rPr>
          <w:rFonts w:ascii="Arial" w:hAnsi="Arial" w:cs="Arial"/>
          <w:sz w:val="24"/>
          <w:szCs w:val="24"/>
        </w:rPr>
      </w:pPr>
      <w:r>
        <w:rPr>
          <w:rFonts w:ascii="Arial" w:hAnsi="Arial" w:cs="Arial"/>
          <w:sz w:val="24"/>
          <w:szCs w:val="24"/>
        </w:rPr>
        <w:t xml:space="preserve">2.1 Controversies of taser use </w:t>
      </w:r>
    </w:p>
    <w:p w14:paraId="658C5E8D" w14:textId="6026BEAE" w:rsidR="003A66F0" w:rsidRPr="003A66F0" w:rsidRDefault="003A66F0" w:rsidP="005C4E27">
      <w:pPr>
        <w:spacing w:after="0" w:line="480" w:lineRule="auto"/>
        <w:rPr>
          <w:rFonts w:ascii="Arial" w:hAnsi="Arial" w:cs="Arial"/>
          <w:sz w:val="24"/>
          <w:szCs w:val="24"/>
        </w:rPr>
      </w:pPr>
      <w:r>
        <w:rPr>
          <w:rFonts w:ascii="Arial" w:hAnsi="Arial" w:cs="Arial"/>
          <w:sz w:val="24"/>
          <w:szCs w:val="24"/>
        </w:rPr>
        <w:t xml:space="preserve">2.2 Health implications of taser use </w:t>
      </w:r>
    </w:p>
    <w:p w14:paraId="7372C383" w14:textId="77777777" w:rsidR="00CE6883" w:rsidRPr="00CE6883" w:rsidRDefault="00CE6883" w:rsidP="005C4E27">
      <w:pPr>
        <w:spacing w:after="0" w:line="480" w:lineRule="auto"/>
        <w:rPr>
          <w:rFonts w:ascii="Arial" w:hAnsi="Arial" w:cs="Arial"/>
          <w:b/>
          <w:bCs/>
          <w:sz w:val="24"/>
          <w:szCs w:val="24"/>
        </w:rPr>
      </w:pPr>
    </w:p>
    <w:p w14:paraId="29C45815" w14:textId="5807F129"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3 – Methodology </w:t>
      </w:r>
    </w:p>
    <w:p w14:paraId="64DAC2A6" w14:textId="7181F3E0" w:rsidR="00AC34F7" w:rsidRDefault="00AC34F7" w:rsidP="005C4E27">
      <w:pPr>
        <w:spacing w:after="0" w:line="480" w:lineRule="auto"/>
        <w:rPr>
          <w:rFonts w:ascii="Arial" w:hAnsi="Arial" w:cs="Arial"/>
          <w:sz w:val="24"/>
          <w:szCs w:val="24"/>
        </w:rPr>
      </w:pPr>
      <w:r>
        <w:rPr>
          <w:rFonts w:ascii="Arial" w:hAnsi="Arial" w:cs="Arial"/>
          <w:sz w:val="24"/>
          <w:szCs w:val="24"/>
        </w:rPr>
        <w:t xml:space="preserve">3.0 Introduction </w:t>
      </w:r>
    </w:p>
    <w:p w14:paraId="3FEE83EE" w14:textId="0F0DAD6E" w:rsidR="00AC34F7" w:rsidRDefault="00AC34F7" w:rsidP="005C4E27">
      <w:pPr>
        <w:spacing w:after="0" w:line="480" w:lineRule="auto"/>
        <w:rPr>
          <w:rFonts w:ascii="Arial" w:hAnsi="Arial" w:cs="Arial"/>
          <w:sz w:val="24"/>
          <w:szCs w:val="24"/>
        </w:rPr>
      </w:pPr>
      <w:r>
        <w:rPr>
          <w:rFonts w:ascii="Arial" w:hAnsi="Arial" w:cs="Arial"/>
          <w:sz w:val="24"/>
          <w:szCs w:val="24"/>
        </w:rPr>
        <w:t xml:space="preserve">3.1 Research strategy </w:t>
      </w:r>
    </w:p>
    <w:p w14:paraId="49FBE1C5" w14:textId="582EA9DE" w:rsidR="00AC34F7" w:rsidRDefault="00AC34F7" w:rsidP="005C4E27">
      <w:pPr>
        <w:spacing w:after="0" w:line="480" w:lineRule="auto"/>
        <w:rPr>
          <w:rFonts w:ascii="Arial" w:hAnsi="Arial" w:cs="Arial"/>
          <w:sz w:val="24"/>
          <w:szCs w:val="24"/>
        </w:rPr>
      </w:pPr>
      <w:r>
        <w:rPr>
          <w:rFonts w:ascii="Arial" w:hAnsi="Arial" w:cs="Arial"/>
          <w:sz w:val="24"/>
          <w:szCs w:val="24"/>
        </w:rPr>
        <w:t xml:space="preserve">3.2 Data collection </w:t>
      </w:r>
    </w:p>
    <w:p w14:paraId="1E11B22A" w14:textId="1DE508C9" w:rsidR="00AC34F7" w:rsidRDefault="00AC34F7" w:rsidP="005C4E27">
      <w:pPr>
        <w:spacing w:after="0" w:line="480" w:lineRule="auto"/>
        <w:rPr>
          <w:rFonts w:ascii="Arial" w:hAnsi="Arial" w:cs="Arial"/>
          <w:sz w:val="24"/>
          <w:szCs w:val="24"/>
        </w:rPr>
      </w:pPr>
      <w:r>
        <w:rPr>
          <w:rFonts w:ascii="Arial" w:hAnsi="Arial" w:cs="Arial"/>
          <w:sz w:val="24"/>
          <w:szCs w:val="24"/>
        </w:rPr>
        <w:t xml:space="preserve">3.3 Data analysis </w:t>
      </w:r>
    </w:p>
    <w:p w14:paraId="60E81A04" w14:textId="71CEC157" w:rsidR="00AC34F7" w:rsidRPr="00AC34F7" w:rsidRDefault="00AC34F7" w:rsidP="005C4E27">
      <w:pPr>
        <w:spacing w:after="0" w:line="480" w:lineRule="auto"/>
        <w:rPr>
          <w:rFonts w:ascii="Arial" w:hAnsi="Arial" w:cs="Arial"/>
          <w:sz w:val="24"/>
          <w:szCs w:val="24"/>
        </w:rPr>
      </w:pPr>
      <w:r>
        <w:rPr>
          <w:rFonts w:ascii="Arial" w:hAnsi="Arial" w:cs="Arial"/>
          <w:sz w:val="24"/>
          <w:szCs w:val="24"/>
        </w:rPr>
        <w:t>3.4 Limitations and potential problems</w:t>
      </w:r>
    </w:p>
    <w:p w14:paraId="103996F3" w14:textId="77777777" w:rsidR="00CE6883" w:rsidRPr="00CE6883" w:rsidRDefault="00CE6883" w:rsidP="005C4E27">
      <w:pPr>
        <w:spacing w:after="0" w:line="480" w:lineRule="auto"/>
        <w:rPr>
          <w:rFonts w:ascii="Arial" w:hAnsi="Arial" w:cs="Arial"/>
          <w:b/>
          <w:bCs/>
          <w:sz w:val="24"/>
          <w:szCs w:val="24"/>
        </w:rPr>
      </w:pPr>
    </w:p>
    <w:p w14:paraId="18134BDE" w14:textId="0E86F88A"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4 – Analysis of results </w:t>
      </w:r>
    </w:p>
    <w:p w14:paraId="7EE3910A" w14:textId="2E247899" w:rsidR="003A66F0" w:rsidRDefault="00AC34F7" w:rsidP="005C4E27">
      <w:pPr>
        <w:spacing w:after="0" w:line="480" w:lineRule="auto"/>
        <w:rPr>
          <w:rFonts w:ascii="Arial" w:hAnsi="Arial" w:cs="Arial"/>
          <w:sz w:val="24"/>
          <w:szCs w:val="24"/>
        </w:rPr>
      </w:pPr>
      <w:r>
        <w:rPr>
          <w:rFonts w:ascii="Arial" w:hAnsi="Arial" w:cs="Arial"/>
          <w:sz w:val="24"/>
          <w:szCs w:val="24"/>
        </w:rPr>
        <w:t xml:space="preserve">4.0 Introduction </w:t>
      </w:r>
    </w:p>
    <w:p w14:paraId="731A83D9" w14:textId="5DE9F0EA" w:rsidR="00AC34F7" w:rsidRDefault="00AC34F7" w:rsidP="005C4E27">
      <w:pPr>
        <w:spacing w:after="0" w:line="480" w:lineRule="auto"/>
        <w:rPr>
          <w:rFonts w:ascii="Arial" w:hAnsi="Arial" w:cs="Arial"/>
          <w:sz w:val="24"/>
          <w:szCs w:val="24"/>
        </w:rPr>
      </w:pPr>
      <w:r>
        <w:rPr>
          <w:rFonts w:ascii="Arial" w:hAnsi="Arial" w:cs="Arial"/>
          <w:sz w:val="24"/>
          <w:szCs w:val="24"/>
        </w:rPr>
        <w:t xml:space="preserve">4.1 Main Body </w:t>
      </w:r>
    </w:p>
    <w:p w14:paraId="1DC9AA81" w14:textId="1FDE0D67" w:rsidR="00AC34F7" w:rsidRDefault="00AC34F7" w:rsidP="005C4E27">
      <w:pPr>
        <w:spacing w:after="0" w:line="480" w:lineRule="auto"/>
        <w:rPr>
          <w:rFonts w:ascii="Arial" w:hAnsi="Arial" w:cs="Arial"/>
          <w:sz w:val="24"/>
          <w:szCs w:val="24"/>
        </w:rPr>
      </w:pPr>
      <w:r>
        <w:rPr>
          <w:rFonts w:ascii="Arial" w:hAnsi="Arial" w:cs="Arial"/>
          <w:sz w:val="24"/>
          <w:szCs w:val="24"/>
        </w:rPr>
        <w:t xml:space="preserve">4.2 Theme 1: Participants who are police officers/members of the public </w:t>
      </w:r>
    </w:p>
    <w:p w14:paraId="4BFCB3FD" w14:textId="57678EBC" w:rsidR="00AC34F7" w:rsidRDefault="00AC34F7" w:rsidP="005C4E27">
      <w:pPr>
        <w:spacing w:after="0" w:line="480" w:lineRule="auto"/>
        <w:rPr>
          <w:rFonts w:ascii="Arial" w:hAnsi="Arial" w:cs="Arial"/>
          <w:sz w:val="24"/>
          <w:szCs w:val="24"/>
        </w:rPr>
      </w:pPr>
      <w:r>
        <w:rPr>
          <w:rFonts w:ascii="Arial" w:hAnsi="Arial" w:cs="Arial"/>
          <w:sz w:val="24"/>
          <w:szCs w:val="24"/>
        </w:rPr>
        <w:t>4.3 Theme 2: For the use of force</w:t>
      </w:r>
    </w:p>
    <w:p w14:paraId="1A6E496F" w14:textId="025D9531" w:rsidR="00AC34F7" w:rsidRDefault="00AC34F7" w:rsidP="005C4E27">
      <w:pPr>
        <w:spacing w:after="0" w:line="480" w:lineRule="auto"/>
        <w:rPr>
          <w:rFonts w:ascii="Arial" w:hAnsi="Arial" w:cs="Arial"/>
          <w:sz w:val="24"/>
          <w:szCs w:val="24"/>
        </w:rPr>
      </w:pPr>
      <w:r>
        <w:rPr>
          <w:rFonts w:ascii="Arial" w:hAnsi="Arial" w:cs="Arial"/>
          <w:sz w:val="24"/>
          <w:szCs w:val="24"/>
        </w:rPr>
        <w:lastRenderedPageBreak/>
        <w:t xml:space="preserve">4.4 Theme 3: Against the use of force </w:t>
      </w:r>
    </w:p>
    <w:p w14:paraId="0A7EFA52" w14:textId="77005878" w:rsidR="00AC34F7" w:rsidRPr="003A66F0" w:rsidRDefault="00AC34F7" w:rsidP="005C4E27">
      <w:pPr>
        <w:spacing w:after="0" w:line="480" w:lineRule="auto"/>
        <w:rPr>
          <w:rFonts w:ascii="Arial" w:hAnsi="Arial" w:cs="Arial"/>
          <w:sz w:val="24"/>
          <w:szCs w:val="24"/>
        </w:rPr>
      </w:pPr>
      <w:r>
        <w:rPr>
          <w:rFonts w:ascii="Arial" w:hAnsi="Arial" w:cs="Arial"/>
          <w:sz w:val="24"/>
          <w:szCs w:val="24"/>
        </w:rPr>
        <w:t>4.5 Conclusion</w:t>
      </w:r>
    </w:p>
    <w:p w14:paraId="68EE4EB9" w14:textId="7E7D3713"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5 – Conclusion and recommendations </w:t>
      </w:r>
    </w:p>
    <w:p w14:paraId="685D4459" w14:textId="77777777" w:rsidR="00681D1F" w:rsidRDefault="00681D1F" w:rsidP="005C4E27">
      <w:pPr>
        <w:spacing w:after="0" w:line="480" w:lineRule="auto"/>
        <w:rPr>
          <w:rFonts w:ascii="Arial" w:hAnsi="Arial" w:cs="Arial"/>
          <w:b/>
          <w:bCs/>
          <w:sz w:val="24"/>
          <w:szCs w:val="24"/>
        </w:rPr>
      </w:pPr>
    </w:p>
    <w:p w14:paraId="63FC25EA" w14:textId="77777777" w:rsidR="00681D1F" w:rsidRDefault="00681D1F" w:rsidP="005C4E27">
      <w:pPr>
        <w:spacing w:after="0" w:line="480" w:lineRule="auto"/>
        <w:rPr>
          <w:rFonts w:ascii="Arial" w:hAnsi="Arial" w:cs="Arial"/>
          <w:b/>
          <w:bCs/>
          <w:sz w:val="24"/>
          <w:szCs w:val="24"/>
        </w:rPr>
      </w:pPr>
    </w:p>
    <w:p w14:paraId="5F9217DA" w14:textId="77777777" w:rsidR="00681D1F" w:rsidRDefault="00681D1F" w:rsidP="005C4E27">
      <w:pPr>
        <w:spacing w:after="0" w:line="480" w:lineRule="auto"/>
        <w:rPr>
          <w:rFonts w:ascii="Arial" w:hAnsi="Arial" w:cs="Arial"/>
          <w:b/>
          <w:bCs/>
          <w:sz w:val="24"/>
          <w:szCs w:val="24"/>
        </w:rPr>
      </w:pPr>
    </w:p>
    <w:p w14:paraId="4A69266A" w14:textId="77777777" w:rsidR="00681D1F" w:rsidRDefault="00681D1F" w:rsidP="005C4E27">
      <w:pPr>
        <w:spacing w:after="0" w:line="480" w:lineRule="auto"/>
        <w:rPr>
          <w:rFonts w:ascii="Arial" w:hAnsi="Arial" w:cs="Arial"/>
          <w:b/>
          <w:bCs/>
          <w:sz w:val="24"/>
          <w:szCs w:val="24"/>
        </w:rPr>
      </w:pPr>
    </w:p>
    <w:p w14:paraId="215FB1E1" w14:textId="77777777" w:rsidR="00681D1F" w:rsidRDefault="00681D1F" w:rsidP="005C4E27">
      <w:pPr>
        <w:spacing w:after="0" w:line="480" w:lineRule="auto"/>
        <w:rPr>
          <w:rFonts w:ascii="Arial" w:hAnsi="Arial" w:cs="Arial"/>
          <w:b/>
          <w:bCs/>
          <w:sz w:val="24"/>
          <w:szCs w:val="24"/>
        </w:rPr>
      </w:pPr>
    </w:p>
    <w:p w14:paraId="48B11B7F" w14:textId="77777777" w:rsidR="00681D1F" w:rsidRDefault="00681D1F" w:rsidP="005C4E27">
      <w:pPr>
        <w:spacing w:after="0" w:line="480" w:lineRule="auto"/>
        <w:rPr>
          <w:rFonts w:ascii="Arial" w:hAnsi="Arial" w:cs="Arial"/>
          <w:b/>
          <w:bCs/>
          <w:sz w:val="24"/>
          <w:szCs w:val="24"/>
        </w:rPr>
      </w:pPr>
    </w:p>
    <w:p w14:paraId="29893FBC" w14:textId="77777777" w:rsidR="00681D1F" w:rsidRDefault="00681D1F" w:rsidP="005C4E27">
      <w:pPr>
        <w:spacing w:after="0" w:line="480" w:lineRule="auto"/>
        <w:rPr>
          <w:rFonts w:ascii="Arial" w:hAnsi="Arial" w:cs="Arial"/>
          <w:b/>
          <w:bCs/>
          <w:sz w:val="24"/>
          <w:szCs w:val="24"/>
        </w:rPr>
      </w:pPr>
    </w:p>
    <w:p w14:paraId="01287522" w14:textId="77777777" w:rsidR="00681D1F" w:rsidRDefault="00681D1F" w:rsidP="005C4E27">
      <w:pPr>
        <w:spacing w:after="0" w:line="480" w:lineRule="auto"/>
        <w:rPr>
          <w:rFonts w:ascii="Arial" w:hAnsi="Arial" w:cs="Arial"/>
          <w:b/>
          <w:bCs/>
          <w:sz w:val="24"/>
          <w:szCs w:val="24"/>
        </w:rPr>
      </w:pPr>
    </w:p>
    <w:p w14:paraId="259CC1B1" w14:textId="77777777" w:rsidR="00681D1F" w:rsidRDefault="00681D1F" w:rsidP="005C4E27">
      <w:pPr>
        <w:spacing w:after="0" w:line="480" w:lineRule="auto"/>
        <w:rPr>
          <w:rFonts w:ascii="Arial" w:hAnsi="Arial" w:cs="Arial"/>
          <w:b/>
          <w:bCs/>
          <w:sz w:val="24"/>
          <w:szCs w:val="24"/>
        </w:rPr>
      </w:pPr>
    </w:p>
    <w:p w14:paraId="10BF405F" w14:textId="77777777" w:rsidR="00681D1F" w:rsidRDefault="00681D1F" w:rsidP="005C4E27">
      <w:pPr>
        <w:spacing w:after="0" w:line="480" w:lineRule="auto"/>
        <w:rPr>
          <w:rFonts w:ascii="Arial" w:hAnsi="Arial" w:cs="Arial"/>
          <w:b/>
          <w:bCs/>
          <w:sz w:val="24"/>
          <w:szCs w:val="24"/>
        </w:rPr>
      </w:pPr>
    </w:p>
    <w:p w14:paraId="0D8C8B40" w14:textId="77777777" w:rsidR="00681D1F" w:rsidRDefault="00681D1F" w:rsidP="005C4E27">
      <w:pPr>
        <w:spacing w:after="0" w:line="480" w:lineRule="auto"/>
        <w:rPr>
          <w:rFonts w:ascii="Arial" w:hAnsi="Arial" w:cs="Arial"/>
          <w:b/>
          <w:bCs/>
          <w:sz w:val="24"/>
          <w:szCs w:val="24"/>
        </w:rPr>
      </w:pPr>
    </w:p>
    <w:p w14:paraId="5EACA9DB" w14:textId="77777777" w:rsidR="00681D1F" w:rsidRDefault="00681D1F" w:rsidP="005C4E27">
      <w:pPr>
        <w:spacing w:after="0" w:line="480" w:lineRule="auto"/>
        <w:rPr>
          <w:rFonts w:ascii="Arial" w:hAnsi="Arial" w:cs="Arial"/>
          <w:b/>
          <w:bCs/>
          <w:sz w:val="24"/>
          <w:szCs w:val="24"/>
        </w:rPr>
      </w:pPr>
    </w:p>
    <w:p w14:paraId="26E3D0CF" w14:textId="77777777" w:rsidR="00681D1F" w:rsidRDefault="00681D1F" w:rsidP="005C4E27">
      <w:pPr>
        <w:spacing w:after="0" w:line="480" w:lineRule="auto"/>
        <w:rPr>
          <w:rFonts w:ascii="Arial" w:hAnsi="Arial" w:cs="Arial"/>
          <w:b/>
          <w:bCs/>
          <w:sz w:val="24"/>
          <w:szCs w:val="24"/>
        </w:rPr>
      </w:pPr>
    </w:p>
    <w:p w14:paraId="60FD8410" w14:textId="77777777" w:rsidR="00681D1F" w:rsidRDefault="00681D1F" w:rsidP="005C4E27">
      <w:pPr>
        <w:spacing w:after="0" w:line="480" w:lineRule="auto"/>
        <w:rPr>
          <w:rFonts w:ascii="Arial" w:hAnsi="Arial" w:cs="Arial"/>
          <w:b/>
          <w:bCs/>
          <w:sz w:val="24"/>
          <w:szCs w:val="24"/>
        </w:rPr>
      </w:pPr>
    </w:p>
    <w:p w14:paraId="50733D64" w14:textId="77777777" w:rsidR="00AC34F7" w:rsidRDefault="00AC34F7" w:rsidP="005C4E27">
      <w:pPr>
        <w:spacing w:after="0" w:line="480" w:lineRule="auto"/>
        <w:rPr>
          <w:rFonts w:ascii="Arial" w:hAnsi="Arial" w:cs="Arial"/>
          <w:b/>
          <w:bCs/>
          <w:sz w:val="24"/>
          <w:szCs w:val="24"/>
          <w:u w:val="single"/>
        </w:rPr>
      </w:pPr>
    </w:p>
    <w:p w14:paraId="578C0563" w14:textId="77777777" w:rsidR="00AC34F7" w:rsidRDefault="00AC34F7" w:rsidP="005C4E27">
      <w:pPr>
        <w:spacing w:after="0" w:line="480" w:lineRule="auto"/>
        <w:rPr>
          <w:rFonts w:ascii="Arial" w:hAnsi="Arial" w:cs="Arial"/>
          <w:b/>
          <w:bCs/>
          <w:sz w:val="24"/>
          <w:szCs w:val="24"/>
          <w:u w:val="single"/>
        </w:rPr>
      </w:pPr>
    </w:p>
    <w:p w14:paraId="6933E0BA" w14:textId="77777777" w:rsidR="00AC34F7" w:rsidRDefault="00AC34F7" w:rsidP="005C4E27">
      <w:pPr>
        <w:spacing w:after="0" w:line="480" w:lineRule="auto"/>
        <w:rPr>
          <w:rFonts w:ascii="Arial" w:hAnsi="Arial" w:cs="Arial"/>
          <w:b/>
          <w:bCs/>
          <w:sz w:val="24"/>
          <w:szCs w:val="24"/>
          <w:u w:val="single"/>
        </w:rPr>
      </w:pPr>
    </w:p>
    <w:p w14:paraId="0F8BE85D" w14:textId="77777777" w:rsidR="00AC34F7" w:rsidRDefault="00AC34F7" w:rsidP="005C4E27">
      <w:pPr>
        <w:spacing w:after="0" w:line="480" w:lineRule="auto"/>
        <w:rPr>
          <w:rFonts w:ascii="Arial" w:hAnsi="Arial" w:cs="Arial"/>
          <w:b/>
          <w:bCs/>
          <w:sz w:val="24"/>
          <w:szCs w:val="24"/>
          <w:u w:val="single"/>
        </w:rPr>
      </w:pPr>
    </w:p>
    <w:p w14:paraId="01955E4E" w14:textId="77777777" w:rsidR="00AC34F7" w:rsidRDefault="00AC34F7" w:rsidP="005C4E27">
      <w:pPr>
        <w:spacing w:after="0" w:line="480" w:lineRule="auto"/>
        <w:rPr>
          <w:rFonts w:ascii="Arial" w:hAnsi="Arial" w:cs="Arial"/>
          <w:b/>
          <w:bCs/>
          <w:sz w:val="24"/>
          <w:szCs w:val="24"/>
          <w:u w:val="single"/>
        </w:rPr>
      </w:pPr>
    </w:p>
    <w:p w14:paraId="3935B8ED" w14:textId="77777777" w:rsidR="00AC34F7" w:rsidRDefault="00AC34F7" w:rsidP="005C4E27">
      <w:pPr>
        <w:spacing w:after="0" w:line="480" w:lineRule="auto"/>
        <w:rPr>
          <w:rFonts w:ascii="Arial" w:hAnsi="Arial" w:cs="Arial"/>
          <w:b/>
          <w:bCs/>
          <w:sz w:val="24"/>
          <w:szCs w:val="24"/>
          <w:u w:val="single"/>
        </w:rPr>
      </w:pPr>
    </w:p>
    <w:p w14:paraId="0303C77B" w14:textId="77777777" w:rsidR="00AC34F7" w:rsidRDefault="00AC34F7" w:rsidP="005C4E27">
      <w:pPr>
        <w:spacing w:after="0" w:line="480" w:lineRule="auto"/>
        <w:rPr>
          <w:rFonts w:ascii="Arial" w:hAnsi="Arial" w:cs="Arial"/>
          <w:b/>
          <w:bCs/>
          <w:sz w:val="24"/>
          <w:szCs w:val="24"/>
          <w:u w:val="single"/>
        </w:rPr>
      </w:pPr>
    </w:p>
    <w:p w14:paraId="32F20ADC" w14:textId="77777777" w:rsidR="00AC34F7" w:rsidRDefault="00AC34F7" w:rsidP="005C4E27">
      <w:pPr>
        <w:spacing w:after="0" w:line="480" w:lineRule="auto"/>
        <w:rPr>
          <w:rFonts w:ascii="Arial" w:hAnsi="Arial" w:cs="Arial"/>
          <w:b/>
          <w:bCs/>
          <w:sz w:val="24"/>
          <w:szCs w:val="24"/>
          <w:u w:val="single"/>
        </w:rPr>
      </w:pPr>
    </w:p>
    <w:p w14:paraId="7EF7D502" w14:textId="43085D59" w:rsidR="003E2B65" w:rsidRDefault="00681D1F" w:rsidP="005C4E27">
      <w:pPr>
        <w:spacing w:after="0" w:line="480" w:lineRule="auto"/>
        <w:rPr>
          <w:rFonts w:ascii="Arial" w:hAnsi="Arial" w:cs="Arial"/>
          <w:b/>
          <w:bCs/>
          <w:sz w:val="24"/>
          <w:szCs w:val="24"/>
          <w:u w:val="single"/>
        </w:rPr>
      </w:pPr>
      <w:r>
        <w:rPr>
          <w:rFonts w:ascii="Arial" w:hAnsi="Arial" w:cs="Arial"/>
          <w:b/>
          <w:bCs/>
          <w:sz w:val="24"/>
          <w:szCs w:val="24"/>
          <w:u w:val="single"/>
        </w:rPr>
        <w:lastRenderedPageBreak/>
        <w:t xml:space="preserve">Chapter 1 – Introduction </w:t>
      </w:r>
    </w:p>
    <w:p w14:paraId="69461A7B" w14:textId="4301FC1A" w:rsidR="00A27CEB" w:rsidRPr="00A27CEB" w:rsidRDefault="00202FD5" w:rsidP="005C4E27">
      <w:pPr>
        <w:spacing w:after="0" w:line="480" w:lineRule="auto"/>
        <w:rPr>
          <w:rFonts w:ascii="Arial" w:hAnsi="Arial" w:cs="Arial"/>
          <w:sz w:val="24"/>
          <w:szCs w:val="24"/>
        </w:rPr>
      </w:pPr>
      <w:r>
        <w:rPr>
          <w:rFonts w:ascii="Arial" w:hAnsi="Arial" w:cs="Arial"/>
          <w:sz w:val="24"/>
          <w:szCs w:val="24"/>
        </w:rPr>
        <w:t xml:space="preserve">The purpose of this dissertation is to investigate the significance of taser deployment by UK police officers to answer the question, “is taser deployment an ethically viable approach to restrain an individual?”. This chapter will highlight the context of this study and illustrate the significance of research in this </w:t>
      </w:r>
      <w:r w:rsidR="00D22F49">
        <w:rPr>
          <w:rFonts w:ascii="Arial" w:hAnsi="Arial" w:cs="Arial"/>
          <w:sz w:val="24"/>
          <w:szCs w:val="24"/>
        </w:rPr>
        <w:t>topic</w:t>
      </w:r>
      <w:r>
        <w:rPr>
          <w:rFonts w:ascii="Arial" w:hAnsi="Arial" w:cs="Arial"/>
          <w:sz w:val="24"/>
          <w:szCs w:val="24"/>
        </w:rPr>
        <w:t xml:space="preserve"> area. </w:t>
      </w:r>
    </w:p>
    <w:p w14:paraId="753912D0" w14:textId="77777777" w:rsidR="00F9643F" w:rsidRDefault="00F9643F" w:rsidP="003E2B65">
      <w:pPr>
        <w:spacing w:after="0" w:line="480" w:lineRule="auto"/>
        <w:rPr>
          <w:rFonts w:ascii="Arial" w:hAnsi="Arial" w:cs="Arial"/>
          <w:b/>
          <w:bCs/>
          <w:sz w:val="24"/>
          <w:szCs w:val="24"/>
          <w:u w:val="single"/>
        </w:rPr>
      </w:pPr>
    </w:p>
    <w:p w14:paraId="6C14DBC9" w14:textId="5817FFCE" w:rsidR="00BE44E0" w:rsidRPr="00BE44E0" w:rsidRDefault="00BE44E0" w:rsidP="00BE44E0">
      <w:pPr>
        <w:spacing w:after="0" w:line="480" w:lineRule="auto"/>
        <w:rPr>
          <w:rFonts w:ascii="Arial" w:hAnsi="Arial" w:cs="Arial"/>
          <w:b/>
          <w:bCs/>
          <w:sz w:val="24"/>
          <w:szCs w:val="24"/>
          <w:u w:val="single"/>
        </w:rPr>
      </w:pPr>
      <w:r>
        <w:rPr>
          <w:rFonts w:ascii="Arial" w:hAnsi="Arial" w:cs="Arial"/>
          <w:b/>
          <w:bCs/>
          <w:sz w:val="24"/>
          <w:szCs w:val="24"/>
          <w:u w:val="single"/>
        </w:rPr>
        <w:t xml:space="preserve">1.1 </w:t>
      </w:r>
      <w:r w:rsidR="003E2B65" w:rsidRPr="00BE44E0">
        <w:rPr>
          <w:rFonts w:ascii="Arial" w:hAnsi="Arial" w:cs="Arial"/>
          <w:b/>
          <w:bCs/>
          <w:sz w:val="24"/>
          <w:szCs w:val="24"/>
          <w:u w:val="single"/>
        </w:rPr>
        <w:t>Background</w:t>
      </w:r>
    </w:p>
    <w:p w14:paraId="0C5F8A9D" w14:textId="77B9C7C5" w:rsidR="009C23FD" w:rsidRDefault="00BE44E0" w:rsidP="00B94181">
      <w:pPr>
        <w:spacing w:after="0" w:line="480" w:lineRule="auto"/>
        <w:rPr>
          <w:rFonts w:ascii="Arial" w:hAnsi="Arial" w:cs="Arial"/>
          <w:sz w:val="24"/>
          <w:szCs w:val="24"/>
        </w:rPr>
      </w:pPr>
      <w:r>
        <w:rPr>
          <w:rFonts w:ascii="Arial" w:hAnsi="Arial" w:cs="Arial"/>
          <w:sz w:val="24"/>
          <w:szCs w:val="24"/>
        </w:rPr>
        <w:t xml:space="preserve">The taser, also known as a conducted energy device, is one of many tactical equipment used by UK police </w:t>
      </w:r>
      <w:r w:rsidR="0093112B">
        <w:rPr>
          <w:rFonts w:ascii="Arial" w:hAnsi="Arial" w:cs="Arial"/>
          <w:sz w:val="24"/>
          <w:szCs w:val="24"/>
        </w:rPr>
        <w:t>officers</w:t>
      </w:r>
      <w:r>
        <w:rPr>
          <w:rFonts w:ascii="Arial" w:hAnsi="Arial" w:cs="Arial"/>
          <w:sz w:val="24"/>
          <w:szCs w:val="24"/>
        </w:rPr>
        <w:t xml:space="preserve"> and is designed to temporarily incapacitate a subject by inducing an electrical charge through the body that interferes with the body’s neuromuscular system</w:t>
      </w:r>
      <w:r w:rsidR="002A1791">
        <w:rPr>
          <w:rFonts w:ascii="Arial" w:hAnsi="Arial" w:cs="Arial"/>
          <w:sz w:val="24"/>
          <w:szCs w:val="24"/>
        </w:rPr>
        <w:t xml:space="preserve"> (College of Policing, 2022). </w:t>
      </w:r>
      <w:r w:rsidR="00964FD8">
        <w:rPr>
          <w:rFonts w:ascii="Arial" w:hAnsi="Arial" w:cs="Arial"/>
          <w:sz w:val="24"/>
          <w:szCs w:val="24"/>
        </w:rPr>
        <w:t xml:space="preserve">In the UK, the taser is </w:t>
      </w:r>
      <w:r w:rsidR="00D7740D">
        <w:rPr>
          <w:rFonts w:ascii="Arial" w:hAnsi="Arial" w:cs="Arial"/>
          <w:sz w:val="24"/>
          <w:szCs w:val="24"/>
        </w:rPr>
        <w:t>defined</w:t>
      </w:r>
      <w:r w:rsidR="00964FD8">
        <w:rPr>
          <w:rFonts w:ascii="Arial" w:hAnsi="Arial" w:cs="Arial"/>
          <w:sz w:val="24"/>
          <w:szCs w:val="24"/>
        </w:rPr>
        <w:t xml:space="preserve"> as a prohibited </w:t>
      </w:r>
      <w:r w:rsidR="00D7740D">
        <w:rPr>
          <w:rFonts w:ascii="Arial" w:hAnsi="Arial" w:cs="Arial"/>
          <w:sz w:val="24"/>
          <w:szCs w:val="24"/>
        </w:rPr>
        <w:t>sub-category of firearm</w:t>
      </w:r>
      <w:r w:rsidR="003B06B6">
        <w:rPr>
          <w:rFonts w:ascii="Arial" w:hAnsi="Arial" w:cs="Arial"/>
          <w:sz w:val="24"/>
          <w:szCs w:val="24"/>
        </w:rPr>
        <w:t xml:space="preserve"> under the legislation of The Firearms Act 1968 </w:t>
      </w:r>
      <w:r w:rsidR="00D7740D">
        <w:rPr>
          <w:rFonts w:ascii="Arial" w:hAnsi="Arial" w:cs="Arial"/>
          <w:sz w:val="24"/>
          <w:szCs w:val="24"/>
        </w:rPr>
        <w:t>(Legislation.gov, 2021)</w:t>
      </w:r>
      <w:r w:rsidR="00964FD8">
        <w:rPr>
          <w:rFonts w:ascii="Arial" w:hAnsi="Arial" w:cs="Arial"/>
          <w:sz w:val="24"/>
          <w:szCs w:val="24"/>
        </w:rPr>
        <w:t xml:space="preserve"> and as such possession, purchasing, selling or transferring of a taser is punishable by law, however Police officers are exempt from this due to the policy and legislations govern</w:t>
      </w:r>
      <w:r w:rsidR="0093112B">
        <w:rPr>
          <w:rFonts w:ascii="Arial" w:hAnsi="Arial" w:cs="Arial"/>
          <w:sz w:val="24"/>
          <w:szCs w:val="24"/>
        </w:rPr>
        <w:t>ing</w:t>
      </w:r>
      <w:r w:rsidR="00964FD8">
        <w:rPr>
          <w:rFonts w:ascii="Arial" w:hAnsi="Arial" w:cs="Arial"/>
          <w:sz w:val="24"/>
          <w:szCs w:val="24"/>
        </w:rPr>
        <w:t xml:space="preserve"> taser deployment (McGuinness, 2016). </w:t>
      </w:r>
    </w:p>
    <w:p w14:paraId="6D97B6A4" w14:textId="77777777" w:rsidR="00964FD8" w:rsidRDefault="00964FD8" w:rsidP="00B94181">
      <w:pPr>
        <w:spacing w:after="0" w:line="480" w:lineRule="auto"/>
        <w:rPr>
          <w:rFonts w:ascii="Arial" w:hAnsi="Arial" w:cs="Arial"/>
          <w:sz w:val="24"/>
          <w:szCs w:val="24"/>
        </w:rPr>
      </w:pPr>
    </w:p>
    <w:p w14:paraId="71DED895" w14:textId="4D444CEF" w:rsidR="00F9643F" w:rsidRPr="00D7740D" w:rsidRDefault="00D7740D" w:rsidP="00D7740D">
      <w:pPr>
        <w:spacing w:after="0" w:line="480" w:lineRule="auto"/>
        <w:rPr>
          <w:rFonts w:ascii="Arial" w:hAnsi="Arial" w:cs="Arial"/>
          <w:sz w:val="24"/>
          <w:szCs w:val="24"/>
        </w:rPr>
      </w:pPr>
      <w:r>
        <w:rPr>
          <w:rFonts w:ascii="Arial" w:hAnsi="Arial" w:cs="Arial"/>
          <w:sz w:val="24"/>
          <w:szCs w:val="24"/>
        </w:rPr>
        <w:t xml:space="preserve">Section 117 of The Police and Criminal Evidence Act 1984 allows police officers to use reasonable force in the exercise of their powers and as such permits the use of taser deployment </w:t>
      </w:r>
      <w:r w:rsidR="0093112B">
        <w:rPr>
          <w:rFonts w:ascii="Arial" w:hAnsi="Arial" w:cs="Arial"/>
          <w:sz w:val="24"/>
          <w:szCs w:val="24"/>
        </w:rPr>
        <w:t xml:space="preserve">(Dymond, 2022). This however does not make police officers impervious from scrutiny and the subsequent controversies that follow and as such, this study will aim to analyse the ethics and controversy of taser deployment. </w:t>
      </w:r>
    </w:p>
    <w:p w14:paraId="3830BBDE" w14:textId="77777777" w:rsidR="00D7740D" w:rsidRPr="00D7740D" w:rsidRDefault="00D7740D" w:rsidP="00D7740D">
      <w:pPr>
        <w:spacing w:after="0" w:line="480" w:lineRule="auto"/>
        <w:rPr>
          <w:rFonts w:ascii="Arial" w:hAnsi="Arial" w:cs="Arial"/>
          <w:b/>
          <w:bCs/>
          <w:sz w:val="24"/>
          <w:szCs w:val="24"/>
          <w:u w:val="single"/>
        </w:rPr>
      </w:pPr>
    </w:p>
    <w:p w14:paraId="38388455" w14:textId="765F9D76" w:rsidR="003E2B65" w:rsidRDefault="00F9643F" w:rsidP="003E2B65">
      <w:pPr>
        <w:spacing w:after="0" w:line="480" w:lineRule="auto"/>
        <w:rPr>
          <w:rFonts w:ascii="Arial" w:hAnsi="Arial" w:cs="Arial"/>
          <w:b/>
          <w:bCs/>
          <w:sz w:val="24"/>
          <w:szCs w:val="24"/>
          <w:u w:val="single"/>
        </w:rPr>
      </w:pPr>
      <w:r>
        <w:rPr>
          <w:rFonts w:ascii="Arial" w:hAnsi="Arial" w:cs="Arial"/>
          <w:b/>
          <w:bCs/>
          <w:sz w:val="24"/>
          <w:szCs w:val="24"/>
          <w:u w:val="single"/>
        </w:rPr>
        <w:t>1.</w:t>
      </w:r>
      <w:r w:rsidR="00B94181">
        <w:rPr>
          <w:rFonts w:ascii="Arial" w:hAnsi="Arial" w:cs="Arial"/>
          <w:b/>
          <w:bCs/>
          <w:sz w:val="24"/>
          <w:szCs w:val="24"/>
          <w:u w:val="single"/>
        </w:rPr>
        <w:t>2</w:t>
      </w:r>
      <w:r>
        <w:rPr>
          <w:rFonts w:ascii="Arial" w:hAnsi="Arial" w:cs="Arial"/>
          <w:b/>
          <w:bCs/>
          <w:sz w:val="24"/>
          <w:szCs w:val="24"/>
          <w:u w:val="single"/>
        </w:rPr>
        <w:t xml:space="preserve"> Aims and</w:t>
      </w:r>
      <w:r w:rsidR="003E2B65" w:rsidRPr="003E2B65">
        <w:rPr>
          <w:rFonts w:ascii="Arial" w:hAnsi="Arial" w:cs="Arial"/>
          <w:b/>
          <w:bCs/>
          <w:sz w:val="24"/>
          <w:szCs w:val="24"/>
          <w:u w:val="single"/>
        </w:rPr>
        <w:t xml:space="preserve"> Objectives</w:t>
      </w:r>
    </w:p>
    <w:p w14:paraId="55B29BF4" w14:textId="1AA3AEBB" w:rsidR="006F27AB" w:rsidRDefault="006F27AB" w:rsidP="003E2B65">
      <w:pPr>
        <w:spacing w:after="0" w:line="480" w:lineRule="auto"/>
        <w:rPr>
          <w:rFonts w:ascii="Arial" w:hAnsi="Arial" w:cs="Arial"/>
          <w:sz w:val="24"/>
          <w:szCs w:val="24"/>
        </w:rPr>
      </w:pPr>
      <w:r>
        <w:rPr>
          <w:rFonts w:ascii="Arial" w:hAnsi="Arial" w:cs="Arial"/>
          <w:sz w:val="24"/>
          <w:szCs w:val="24"/>
        </w:rPr>
        <w:lastRenderedPageBreak/>
        <w:t xml:space="preserve">The aim of the project is to review topics surrounding taser deployment, highlighting a greater focus around the controversy and ethics that has helped build the foundation of the legislation that guides taser deployment. </w:t>
      </w:r>
    </w:p>
    <w:p w14:paraId="1957354F" w14:textId="77777777" w:rsidR="006F27AB" w:rsidRDefault="006F27AB" w:rsidP="003E2B65">
      <w:pPr>
        <w:spacing w:after="0" w:line="480" w:lineRule="auto"/>
        <w:rPr>
          <w:rFonts w:ascii="Arial" w:hAnsi="Arial" w:cs="Arial"/>
          <w:sz w:val="24"/>
          <w:szCs w:val="24"/>
        </w:rPr>
      </w:pPr>
    </w:p>
    <w:p w14:paraId="6C88D2B2" w14:textId="25C7D318" w:rsidR="006F27AB" w:rsidRDefault="006F27AB" w:rsidP="003E2B65">
      <w:pPr>
        <w:spacing w:after="0" w:line="480" w:lineRule="auto"/>
        <w:rPr>
          <w:rFonts w:ascii="Arial" w:hAnsi="Arial" w:cs="Arial"/>
          <w:sz w:val="24"/>
          <w:szCs w:val="24"/>
        </w:rPr>
      </w:pPr>
      <w:r>
        <w:rPr>
          <w:rFonts w:ascii="Arial" w:hAnsi="Arial" w:cs="Arial"/>
          <w:sz w:val="24"/>
          <w:szCs w:val="24"/>
        </w:rPr>
        <w:t xml:space="preserve">The aims of this dissertation paper will be achieved by completing the following objectives: </w:t>
      </w:r>
    </w:p>
    <w:p w14:paraId="7C46708D" w14:textId="357338E6" w:rsidR="006F27AB" w:rsidRDefault="006F27AB" w:rsidP="006F27AB">
      <w:pPr>
        <w:spacing w:after="0" w:line="480" w:lineRule="auto"/>
        <w:rPr>
          <w:rFonts w:ascii="Arial" w:hAnsi="Arial" w:cs="Arial"/>
          <w:sz w:val="24"/>
          <w:szCs w:val="24"/>
        </w:rPr>
      </w:pPr>
    </w:p>
    <w:p w14:paraId="5A79AA19" w14:textId="4DC6CDC2" w:rsidR="006F27AB" w:rsidRDefault="006F27AB" w:rsidP="006F27AB">
      <w:pPr>
        <w:pStyle w:val="ListParagraph"/>
        <w:numPr>
          <w:ilvl w:val="0"/>
          <w:numId w:val="5"/>
        </w:numPr>
        <w:spacing w:after="0" w:line="480" w:lineRule="auto"/>
        <w:rPr>
          <w:rFonts w:ascii="Arial" w:hAnsi="Arial" w:cs="Arial"/>
          <w:sz w:val="24"/>
          <w:szCs w:val="24"/>
        </w:rPr>
      </w:pPr>
      <w:r>
        <w:rPr>
          <w:rFonts w:ascii="Arial" w:hAnsi="Arial" w:cs="Arial"/>
          <w:sz w:val="24"/>
          <w:szCs w:val="24"/>
        </w:rPr>
        <w:t xml:space="preserve">To critically research and analyse academic literature, articles, reliable </w:t>
      </w:r>
      <w:r w:rsidR="0094556B">
        <w:rPr>
          <w:rFonts w:ascii="Arial" w:hAnsi="Arial" w:cs="Arial"/>
          <w:sz w:val="24"/>
          <w:szCs w:val="24"/>
        </w:rPr>
        <w:t xml:space="preserve">documents surrounding taser deployment. </w:t>
      </w:r>
    </w:p>
    <w:p w14:paraId="7A925431" w14:textId="3F8A6B88" w:rsidR="0094556B" w:rsidRDefault="0094556B" w:rsidP="006F27AB">
      <w:pPr>
        <w:pStyle w:val="ListParagraph"/>
        <w:numPr>
          <w:ilvl w:val="0"/>
          <w:numId w:val="5"/>
        </w:numPr>
        <w:spacing w:after="0" w:line="480" w:lineRule="auto"/>
        <w:rPr>
          <w:rFonts w:ascii="Arial" w:hAnsi="Arial" w:cs="Arial"/>
          <w:sz w:val="24"/>
          <w:szCs w:val="24"/>
        </w:rPr>
      </w:pPr>
      <w:r>
        <w:rPr>
          <w:rFonts w:ascii="Arial" w:hAnsi="Arial" w:cs="Arial"/>
          <w:sz w:val="24"/>
          <w:szCs w:val="24"/>
        </w:rPr>
        <w:t>To identify a suitable research method to aide in the research project.</w:t>
      </w:r>
    </w:p>
    <w:p w14:paraId="4BB7D5AA" w14:textId="4F213473" w:rsidR="0094556B" w:rsidRDefault="0094556B" w:rsidP="006F27AB">
      <w:pPr>
        <w:pStyle w:val="ListParagraph"/>
        <w:numPr>
          <w:ilvl w:val="0"/>
          <w:numId w:val="5"/>
        </w:numPr>
        <w:spacing w:after="0" w:line="480" w:lineRule="auto"/>
        <w:rPr>
          <w:rFonts w:ascii="Arial" w:hAnsi="Arial" w:cs="Arial"/>
          <w:sz w:val="24"/>
          <w:szCs w:val="24"/>
        </w:rPr>
      </w:pPr>
      <w:r>
        <w:rPr>
          <w:rFonts w:ascii="Arial" w:hAnsi="Arial" w:cs="Arial"/>
          <w:sz w:val="24"/>
          <w:szCs w:val="24"/>
        </w:rPr>
        <w:t xml:space="preserve">To conduct primary research and critically analyse data to gain the views of participants and formulate themes from the results surrounding taser deployment. </w:t>
      </w:r>
    </w:p>
    <w:p w14:paraId="600A0D03" w14:textId="480BCD47" w:rsidR="0094556B" w:rsidRPr="006F27AB" w:rsidRDefault="0094556B" w:rsidP="006F27AB">
      <w:pPr>
        <w:pStyle w:val="ListParagraph"/>
        <w:numPr>
          <w:ilvl w:val="0"/>
          <w:numId w:val="5"/>
        </w:numPr>
        <w:spacing w:after="0" w:line="480" w:lineRule="auto"/>
        <w:rPr>
          <w:rFonts w:ascii="Arial" w:hAnsi="Arial" w:cs="Arial"/>
          <w:sz w:val="24"/>
          <w:szCs w:val="24"/>
        </w:rPr>
      </w:pPr>
      <w:r>
        <w:rPr>
          <w:rFonts w:ascii="Arial" w:hAnsi="Arial" w:cs="Arial"/>
          <w:sz w:val="24"/>
          <w:szCs w:val="24"/>
        </w:rPr>
        <w:t xml:space="preserve">To provide recommendations surrounding keys issues of the topic area and further research to be established. </w:t>
      </w:r>
    </w:p>
    <w:p w14:paraId="58CA9D24" w14:textId="77777777" w:rsidR="006F27AB" w:rsidRPr="003E2B65" w:rsidRDefault="006F27AB" w:rsidP="003E2B65">
      <w:pPr>
        <w:spacing w:after="0" w:line="480" w:lineRule="auto"/>
        <w:rPr>
          <w:rFonts w:ascii="Arial" w:hAnsi="Arial" w:cs="Arial"/>
          <w:b/>
          <w:bCs/>
          <w:sz w:val="24"/>
          <w:szCs w:val="24"/>
          <w:u w:val="single"/>
        </w:rPr>
      </w:pPr>
    </w:p>
    <w:p w14:paraId="1CBC4658" w14:textId="287A9307" w:rsidR="003E2B65" w:rsidRDefault="003E2B65" w:rsidP="003E2B65">
      <w:pPr>
        <w:spacing w:after="0" w:line="480" w:lineRule="auto"/>
        <w:rPr>
          <w:rFonts w:ascii="Arial" w:hAnsi="Arial" w:cs="Arial"/>
          <w:b/>
          <w:bCs/>
          <w:sz w:val="24"/>
          <w:szCs w:val="24"/>
          <w:u w:val="single"/>
        </w:rPr>
      </w:pPr>
      <w:r>
        <w:rPr>
          <w:rFonts w:ascii="Arial" w:hAnsi="Arial" w:cs="Arial"/>
          <w:b/>
          <w:bCs/>
          <w:sz w:val="24"/>
          <w:szCs w:val="24"/>
          <w:u w:val="single"/>
        </w:rPr>
        <w:t>1.</w:t>
      </w:r>
      <w:r w:rsidR="00B94181">
        <w:rPr>
          <w:rFonts w:ascii="Arial" w:hAnsi="Arial" w:cs="Arial"/>
          <w:b/>
          <w:bCs/>
          <w:sz w:val="24"/>
          <w:szCs w:val="24"/>
          <w:u w:val="single"/>
        </w:rPr>
        <w:t>3</w:t>
      </w:r>
      <w:r>
        <w:rPr>
          <w:rFonts w:ascii="Arial" w:hAnsi="Arial" w:cs="Arial"/>
          <w:b/>
          <w:bCs/>
          <w:sz w:val="24"/>
          <w:szCs w:val="24"/>
          <w:u w:val="single"/>
        </w:rPr>
        <w:t xml:space="preserve"> </w:t>
      </w:r>
      <w:r w:rsidRPr="003E2B65">
        <w:rPr>
          <w:rFonts w:ascii="Arial" w:hAnsi="Arial" w:cs="Arial"/>
          <w:b/>
          <w:bCs/>
          <w:sz w:val="24"/>
          <w:szCs w:val="24"/>
          <w:u w:val="single"/>
        </w:rPr>
        <w:t xml:space="preserve">Structure </w:t>
      </w:r>
    </w:p>
    <w:p w14:paraId="280C8B38" w14:textId="2DD0093C" w:rsidR="0094556B" w:rsidRDefault="0094556B" w:rsidP="003E2B65">
      <w:pPr>
        <w:spacing w:after="0" w:line="480" w:lineRule="auto"/>
        <w:rPr>
          <w:rFonts w:ascii="Arial" w:hAnsi="Arial" w:cs="Arial"/>
          <w:sz w:val="24"/>
          <w:szCs w:val="24"/>
        </w:rPr>
      </w:pPr>
      <w:r>
        <w:rPr>
          <w:rFonts w:ascii="Arial" w:hAnsi="Arial" w:cs="Arial"/>
          <w:sz w:val="24"/>
          <w:szCs w:val="24"/>
        </w:rPr>
        <w:t xml:space="preserve">This dissertation paper will be broken down into various chapters as to ensure the successful completion of the above aims and objective. The second chapter of the dissertation will incorporate the analysis of academic literature, articles and other reliable sources </w:t>
      </w:r>
      <w:r w:rsidR="00E77624">
        <w:rPr>
          <w:rFonts w:ascii="Arial" w:hAnsi="Arial" w:cs="Arial"/>
          <w:sz w:val="24"/>
          <w:szCs w:val="24"/>
        </w:rPr>
        <w:t xml:space="preserve">as to formulate the narrative of ethical use of taser deployment. </w:t>
      </w:r>
    </w:p>
    <w:p w14:paraId="71AD7C6A" w14:textId="77777777" w:rsidR="00E77624" w:rsidRDefault="00E77624" w:rsidP="003E2B65">
      <w:pPr>
        <w:spacing w:after="0" w:line="480" w:lineRule="auto"/>
        <w:rPr>
          <w:rFonts w:ascii="Arial" w:hAnsi="Arial" w:cs="Arial"/>
          <w:sz w:val="24"/>
          <w:szCs w:val="24"/>
        </w:rPr>
      </w:pPr>
    </w:p>
    <w:p w14:paraId="487B55F1" w14:textId="0483A813" w:rsidR="00E77624" w:rsidRPr="0094556B" w:rsidRDefault="00E77624" w:rsidP="003E2B65">
      <w:pPr>
        <w:spacing w:after="0" w:line="480" w:lineRule="auto"/>
        <w:rPr>
          <w:rFonts w:ascii="Arial" w:hAnsi="Arial" w:cs="Arial"/>
          <w:sz w:val="24"/>
          <w:szCs w:val="24"/>
        </w:rPr>
      </w:pPr>
      <w:r>
        <w:rPr>
          <w:rFonts w:ascii="Arial" w:hAnsi="Arial" w:cs="Arial"/>
          <w:sz w:val="24"/>
          <w:szCs w:val="24"/>
        </w:rPr>
        <w:t xml:space="preserve">The third chapter will identify an appropriate research method suited towards the collection of primary data. The fourth chapter will analyse the data collected from the primary research displayed in chapter three as a means of establishing themes. The </w:t>
      </w:r>
      <w:r>
        <w:rPr>
          <w:rFonts w:ascii="Arial" w:hAnsi="Arial" w:cs="Arial"/>
          <w:sz w:val="24"/>
          <w:szCs w:val="24"/>
        </w:rPr>
        <w:lastRenderedPageBreak/>
        <w:t>fifth and final chapter will</w:t>
      </w:r>
      <w:r w:rsidR="00B6743F">
        <w:rPr>
          <w:rFonts w:ascii="Arial" w:hAnsi="Arial" w:cs="Arial"/>
          <w:sz w:val="24"/>
          <w:szCs w:val="24"/>
        </w:rPr>
        <w:t xml:space="preserve"> act as a conclusion by summarising the project and providing recommendations for any gaps in the research, </w:t>
      </w:r>
      <w:r>
        <w:rPr>
          <w:rFonts w:ascii="Arial" w:hAnsi="Arial" w:cs="Arial"/>
          <w:sz w:val="24"/>
          <w:szCs w:val="24"/>
        </w:rPr>
        <w:t>allowing for the successful completion of the dissertation</w:t>
      </w:r>
    </w:p>
    <w:p w14:paraId="7DBA7C51" w14:textId="77777777" w:rsidR="0094556B" w:rsidRPr="003E2B65" w:rsidRDefault="0094556B" w:rsidP="003E2B65">
      <w:pPr>
        <w:spacing w:after="0" w:line="480" w:lineRule="auto"/>
        <w:rPr>
          <w:rFonts w:ascii="Arial" w:hAnsi="Arial" w:cs="Arial"/>
          <w:b/>
          <w:bCs/>
          <w:sz w:val="24"/>
          <w:szCs w:val="24"/>
          <w:u w:val="single"/>
        </w:rPr>
      </w:pPr>
    </w:p>
    <w:p w14:paraId="23BBCD0D" w14:textId="72E27C57" w:rsidR="003E2B65" w:rsidRPr="003E2B65" w:rsidRDefault="003E2B65" w:rsidP="003E2B65">
      <w:pPr>
        <w:spacing w:after="0" w:line="480" w:lineRule="auto"/>
        <w:rPr>
          <w:rFonts w:ascii="Arial" w:hAnsi="Arial" w:cs="Arial"/>
          <w:b/>
          <w:bCs/>
          <w:sz w:val="24"/>
          <w:szCs w:val="24"/>
          <w:u w:val="single"/>
        </w:rPr>
      </w:pPr>
      <w:r>
        <w:rPr>
          <w:rFonts w:ascii="Arial" w:hAnsi="Arial" w:cs="Arial"/>
          <w:b/>
          <w:bCs/>
          <w:sz w:val="24"/>
          <w:szCs w:val="24"/>
          <w:u w:val="single"/>
        </w:rPr>
        <w:t>1.</w:t>
      </w:r>
      <w:r w:rsidR="00B94181">
        <w:rPr>
          <w:rFonts w:ascii="Arial" w:hAnsi="Arial" w:cs="Arial"/>
          <w:b/>
          <w:bCs/>
          <w:sz w:val="24"/>
          <w:szCs w:val="24"/>
          <w:u w:val="single"/>
        </w:rPr>
        <w:t>4</w:t>
      </w:r>
      <w:r>
        <w:rPr>
          <w:rFonts w:ascii="Arial" w:hAnsi="Arial" w:cs="Arial"/>
          <w:b/>
          <w:bCs/>
          <w:sz w:val="24"/>
          <w:szCs w:val="24"/>
          <w:u w:val="single"/>
        </w:rPr>
        <w:t xml:space="preserve"> </w:t>
      </w:r>
      <w:r w:rsidRPr="003E2B65">
        <w:rPr>
          <w:rFonts w:ascii="Arial" w:hAnsi="Arial" w:cs="Arial"/>
          <w:b/>
          <w:bCs/>
          <w:sz w:val="24"/>
          <w:szCs w:val="24"/>
          <w:u w:val="single"/>
        </w:rPr>
        <w:t xml:space="preserve">Conclusion </w:t>
      </w:r>
    </w:p>
    <w:p w14:paraId="17C1253F" w14:textId="400E4695" w:rsidR="00681D1F" w:rsidRDefault="006F27AB" w:rsidP="005C4E27">
      <w:pPr>
        <w:spacing w:after="0" w:line="480" w:lineRule="auto"/>
        <w:rPr>
          <w:rFonts w:ascii="Arial" w:hAnsi="Arial" w:cs="Arial"/>
          <w:sz w:val="24"/>
          <w:szCs w:val="24"/>
        </w:rPr>
      </w:pPr>
      <w:r>
        <w:rPr>
          <w:rFonts w:ascii="Arial" w:hAnsi="Arial" w:cs="Arial"/>
          <w:sz w:val="24"/>
          <w:szCs w:val="24"/>
        </w:rPr>
        <w:t xml:space="preserve">This chapter has now successfully </w:t>
      </w:r>
      <w:r w:rsidR="00B94181">
        <w:rPr>
          <w:rFonts w:ascii="Arial" w:hAnsi="Arial" w:cs="Arial"/>
          <w:sz w:val="24"/>
          <w:szCs w:val="24"/>
        </w:rPr>
        <w:t xml:space="preserve">highlighted the context of this dissertation project surrounding the ethical use of taser deployment. The next chapter aims to critically analyse academic literature, articles and other reliable sources associated with taser deployment. </w:t>
      </w:r>
    </w:p>
    <w:p w14:paraId="64736D7A" w14:textId="77777777" w:rsidR="003E2B65" w:rsidRPr="003E2B65" w:rsidRDefault="003E2B65" w:rsidP="005C4E27">
      <w:pPr>
        <w:spacing w:after="0" w:line="480" w:lineRule="auto"/>
        <w:rPr>
          <w:rFonts w:ascii="Arial" w:hAnsi="Arial" w:cs="Arial"/>
          <w:b/>
          <w:bCs/>
          <w:sz w:val="24"/>
          <w:szCs w:val="24"/>
          <w:u w:val="single"/>
        </w:rPr>
      </w:pPr>
    </w:p>
    <w:p w14:paraId="5AF2415E" w14:textId="77777777" w:rsidR="00DA0873" w:rsidRDefault="00DA0873" w:rsidP="00AC3585">
      <w:pPr>
        <w:spacing w:after="0" w:line="480" w:lineRule="auto"/>
        <w:rPr>
          <w:rFonts w:ascii="Arial" w:hAnsi="Arial" w:cs="Arial"/>
          <w:b/>
          <w:bCs/>
          <w:sz w:val="24"/>
          <w:szCs w:val="24"/>
          <w:u w:val="single"/>
        </w:rPr>
      </w:pPr>
    </w:p>
    <w:p w14:paraId="6AF6C2E9" w14:textId="77777777" w:rsidR="00CE6883" w:rsidRDefault="00CE6883" w:rsidP="00AC3585">
      <w:pPr>
        <w:spacing w:after="0" w:line="480" w:lineRule="auto"/>
        <w:rPr>
          <w:rFonts w:ascii="Arial" w:hAnsi="Arial" w:cs="Arial"/>
          <w:sz w:val="24"/>
          <w:szCs w:val="24"/>
        </w:rPr>
      </w:pPr>
    </w:p>
    <w:p w14:paraId="07F44C6E" w14:textId="5115CBE4" w:rsidR="00AC34F7" w:rsidRPr="00DA0873" w:rsidRDefault="00AC34F7" w:rsidP="00AC3585">
      <w:pPr>
        <w:spacing w:after="0" w:line="480" w:lineRule="auto"/>
        <w:rPr>
          <w:rFonts w:ascii="Arial" w:hAnsi="Arial" w:cs="Arial"/>
          <w:sz w:val="24"/>
          <w:szCs w:val="24"/>
        </w:rPr>
        <w:sectPr w:rsidR="00AC34F7" w:rsidRPr="00DA0873" w:rsidSect="00CE6883">
          <w:footerReference w:type="default" r:id="rId8"/>
          <w:pgSz w:w="11906" w:h="16838"/>
          <w:pgMar w:top="1440" w:right="1440" w:bottom="1440" w:left="1440" w:header="708" w:footer="708" w:gutter="0"/>
          <w:pgNumType w:start="0"/>
          <w:cols w:space="720"/>
          <w:titlePg/>
          <w:docGrid w:linePitch="299"/>
        </w:sectPr>
      </w:pPr>
    </w:p>
    <w:p w14:paraId="545FBB11" w14:textId="2F2B9BC6" w:rsidR="000C7D83" w:rsidRPr="0077239D" w:rsidRDefault="0077239D" w:rsidP="000C7D83">
      <w:pPr>
        <w:spacing w:line="480" w:lineRule="auto"/>
        <w:rPr>
          <w:rFonts w:ascii="Arial" w:hAnsi="Arial" w:cs="Arial"/>
          <w:b/>
          <w:bCs/>
          <w:sz w:val="24"/>
          <w:szCs w:val="24"/>
          <w:u w:val="single"/>
        </w:rPr>
      </w:pPr>
      <w:r>
        <w:rPr>
          <w:rFonts w:ascii="Arial" w:hAnsi="Arial" w:cs="Arial"/>
          <w:b/>
          <w:bCs/>
          <w:sz w:val="24"/>
          <w:szCs w:val="24"/>
          <w:u w:val="single"/>
        </w:rPr>
        <w:lastRenderedPageBreak/>
        <w:t>Chapter 2 – Literature review</w:t>
      </w:r>
    </w:p>
    <w:p w14:paraId="014F58C6" w14:textId="5D528B94" w:rsidR="000C7D83" w:rsidRPr="0077239D" w:rsidRDefault="0077239D" w:rsidP="000C7D83">
      <w:pPr>
        <w:spacing w:line="480" w:lineRule="auto"/>
        <w:rPr>
          <w:rFonts w:ascii="Arial" w:hAnsi="Arial" w:cs="Arial"/>
          <w:b/>
          <w:bCs/>
          <w:sz w:val="24"/>
          <w:szCs w:val="24"/>
          <w:u w:val="single"/>
        </w:rPr>
      </w:pPr>
      <w:r>
        <w:rPr>
          <w:rFonts w:ascii="Arial" w:hAnsi="Arial" w:cs="Arial"/>
          <w:b/>
          <w:bCs/>
          <w:sz w:val="24"/>
          <w:szCs w:val="24"/>
          <w:u w:val="single"/>
        </w:rPr>
        <w:t>2.0 Introduction</w:t>
      </w:r>
    </w:p>
    <w:p w14:paraId="5C0D47AB"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Throughout the years, police forces around the UK conduct their duties as a means of protecting the public and maintaining peace and with this, use of force along with its guiding legislation has evolved to stand the test of time. As the legislation surrounding police use of force changed and adapted over time, a range of equipment had been introduced including the “taser”, allowing the police to have physical control over citizens to successfully conduct their duties (Crow and Adrion, 2011). The use of taser have been a widely accepted means of police use of force due to it being a “less lethal alternative to firearms” (Dyer, 2015), however with this came a range of controversies surrounding ethical constraints and health implications upon taser use. The purpose of this study is to outline limitations in research previously conducted surrounding the ethical use of taser by UK police officers to allow for further research opportunities. </w:t>
      </w:r>
    </w:p>
    <w:p w14:paraId="04835D9E" w14:textId="77777777" w:rsidR="000C7D83" w:rsidRPr="00ED4A42" w:rsidRDefault="000C7D83" w:rsidP="000C7D83">
      <w:pPr>
        <w:spacing w:line="480" w:lineRule="auto"/>
        <w:rPr>
          <w:rFonts w:ascii="Arial" w:hAnsi="Arial" w:cs="Arial"/>
          <w:sz w:val="24"/>
          <w:szCs w:val="24"/>
        </w:rPr>
      </w:pPr>
    </w:p>
    <w:p w14:paraId="3EAB23F5" w14:textId="5E698716" w:rsidR="000C7D83" w:rsidRPr="0077239D" w:rsidRDefault="0077239D" w:rsidP="000C7D83">
      <w:pPr>
        <w:spacing w:line="480" w:lineRule="auto"/>
        <w:rPr>
          <w:rFonts w:ascii="Arial" w:hAnsi="Arial" w:cs="Arial"/>
          <w:b/>
          <w:bCs/>
          <w:sz w:val="24"/>
          <w:szCs w:val="24"/>
          <w:u w:val="single"/>
        </w:rPr>
      </w:pPr>
      <w:r w:rsidRPr="0077239D">
        <w:rPr>
          <w:rFonts w:ascii="Arial" w:hAnsi="Arial" w:cs="Arial"/>
          <w:b/>
          <w:bCs/>
          <w:sz w:val="24"/>
          <w:szCs w:val="24"/>
          <w:u w:val="single"/>
        </w:rPr>
        <w:t xml:space="preserve">2.1 </w:t>
      </w:r>
      <w:r w:rsidR="000C7D83" w:rsidRPr="0077239D">
        <w:rPr>
          <w:rFonts w:ascii="Arial" w:hAnsi="Arial" w:cs="Arial"/>
          <w:b/>
          <w:bCs/>
          <w:sz w:val="24"/>
          <w:szCs w:val="24"/>
          <w:u w:val="single"/>
        </w:rPr>
        <w:t xml:space="preserve">Controversies of taser use. </w:t>
      </w:r>
    </w:p>
    <w:p w14:paraId="7E882062"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The controversies surrounding the use of taser by UK police officers have been a widely spread topic of interest leading to numerous news article. One article by the BBC states that “Police need clearer guidance on tasers” according to a local watchdog, highlighting reports of 108 cases that had been examined (Tom Symonds, 2021</w:t>
      </w:r>
      <w:r w:rsidRPr="000C4315">
        <w:rPr>
          <w:rFonts w:ascii="Arial" w:hAnsi="Arial" w:cs="Arial"/>
          <w:color w:val="FF0000"/>
          <w:sz w:val="24"/>
          <w:szCs w:val="24"/>
        </w:rPr>
        <w:t xml:space="preserve">). </w:t>
      </w:r>
      <w:r w:rsidRPr="00B50381">
        <w:rPr>
          <w:rFonts w:ascii="Arial" w:hAnsi="Arial" w:cs="Arial"/>
          <w:sz w:val="24"/>
          <w:szCs w:val="24"/>
        </w:rPr>
        <w:t xml:space="preserve">Of these 108 cases that have been examined, statistics show that “94 people had a taser discharged at them”, “22% of subjects were black and 71% were white” and that “mental health was a factor in more than half of the cases” </w:t>
      </w:r>
      <w:r w:rsidRPr="00ED4A42">
        <w:rPr>
          <w:rFonts w:ascii="Arial" w:hAnsi="Arial" w:cs="Arial"/>
          <w:sz w:val="24"/>
          <w:szCs w:val="24"/>
        </w:rPr>
        <w:t xml:space="preserve">(Tom Symonds, 2021). A further study was conducted by the National Police Chief Council in 2017, </w:t>
      </w:r>
      <w:r w:rsidRPr="00ED4A42">
        <w:rPr>
          <w:rFonts w:ascii="Arial" w:hAnsi="Arial" w:cs="Arial"/>
          <w:sz w:val="24"/>
          <w:szCs w:val="24"/>
        </w:rPr>
        <w:lastRenderedPageBreak/>
        <w:t>analysing taser use in British Policing, whereby statistics had been developed and compared from 27 police forces across the UK as a means of analysing the different types of force used and a comparative value of injuries sustained during the use of force.</w:t>
      </w:r>
    </w:p>
    <w:p w14:paraId="474F4CF5" w14:textId="77777777" w:rsidR="000C7D83" w:rsidRPr="00ED4A42" w:rsidRDefault="000C7D83" w:rsidP="000C7D83">
      <w:pPr>
        <w:spacing w:line="480" w:lineRule="auto"/>
        <w:rPr>
          <w:rFonts w:ascii="Arial" w:hAnsi="Arial" w:cs="Arial"/>
          <w:sz w:val="24"/>
          <w:szCs w:val="24"/>
        </w:rPr>
      </w:pPr>
    </w:p>
    <w:p w14:paraId="4848287F" w14:textId="77777777" w:rsidR="000C7D83" w:rsidRPr="00ED4A42" w:rsidRDefault="000C7D83" w:rsidP="000C7D83">
      <w:pPr>
        <w:spacing w:line="480" w:lineRule="auto"/>
        <w:rPr>
          <w:rFonts w:ascii="Arial" w:hAnsi="Arial" w:cs="Arial"/>
          <w:sz w:val="24"/>
          <w:szCs w:val="24"/>
        </w:rPr>
      </w:pPr>
      <w:r w:rsidRPr="00ED4A42">
        <w:rPr>
          <w:rFonts w:ascii="Arial" w:hAnsi="Arial" w:cs="Arial"/>
          <w:noProof/>
          <w:sz w:val="24"/>
          <w:szCs w:val="24"/>
        </w:rPr>
        <w:drawing>
          <wp:anchor distT="0" distB="0" distL="114300" distR="114300" simplePos="0" relativeHeight="251659264" behindDoc="0" locked="0" layoutInCell="1" allowOverlap="1" wp14:anchorId="5D49B801" wp14:editId="7024ECE1">
            <wp:simplePos x="0" y="0"/>
            <wp:positionH relativeFrom="column">
              <wp:posOffset>-7034</wp:posOffset>
            </wp:positionH>
            <wp:positionV relativeFrom="paragraph">
              <wp:posOffset>323557</wp:posOffset>
            </wp:positionV>
            <wp:extent cx="5676314" cy="3523543"/>
            <wp:effectExtent l="0" t="0" r="635" b="1270"/>
            <wp:wrapSquare wrapText="bothSides"/>
            <wp:docPr id="16652048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204841" name="Picture 1" descr="A screen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76314" cy="3523543"/>
                    </a:xfrm>
                    <a:prstGeom prst="rect">
                      <a:avLst/>
                    </a:prstGeom>
                  </pic:spPr>
                </pic:pic>
              </a:graphicData>
            </a:graphic>
          </wp:anchor>
        </w:drawing>
      </w:r>
    </w:p>
    <w:p w14:paraId="134673A5" w14:textId="77777777" w:rsidR="000C7D83" w:rsidRDefault="000C7D83" w:rsidP="000C7D83">
      <w:pPr>
        <w:spacing w:line="480" w:lineRule="auto"/>
        <w:rPr>
          <w:rFonts w:ascii="Arial" w:hAnsi="Arial" w:cs="Arial"/>
          <w:sz w:val="24"/>
          <w:szCs w:val="24"/>
        </w:rPr>
      </w:pPr>
    </w:p>
    <w:p w14:paraId="3B8C5F95" w14:textId="2A9AC6B0" w:rsidR="00202FD5" w:rsidRPr="00202FD5" w:rsidRDefault="00202FD5" w:rsidP="00202FD5">
      <w:pPr>
        <w:spacing w:line="480" w:lineRule="auto"/>
        <w:jc w:val="center"/>
        <w:rPr>
          <w:rFonts w:ascii="Arial" w:hAnsi="Arial" w:cs="Arial"/>
          <w:i/>
          <w:iCs/>
          <w:sz w:val="24"/>
          <w:szCs w:val="24"/>
        </w:rPr>
      </w:pPr>
      <w:r>
        <w:rPr>
          <w:rFonts w:ascii="Arial" w:hAnsi="Arial" w:cs="Arial"/>
          <w:i/>
          <w:iCs/>
          <w:sz w:val="24"/>
          <w:szCs w:val="24"/>
        </w:rPr>
        <w:t xml:space="preserve">Figure </w:t>
      </w:r>
      <w:r w:rsidR="00DA03C7">
        <w:rPr>
          <w:rFonts w:ascii="Arial" w:hAnsi="Arial" w:cs="Arial"/>
          <w:i/>
          <w:iCs/>
          <w:sz w:val="24"/>
          <w:szCs w:val="24"/>
        </w:rPr>
        <w:t>2</w:t>
      </w:r>
      <w:r>
        <w:rPr>
          <w:rFonts w:ascii="Arial" w:hAnsi="Arial" w:cs="Arial"/>
          <w:i/>
          <w:iCs/>
          <w:sz w:val="24"/>
          <w:szCs w:val="24"/>
        </w:rPr>
        <w:t xml:space="preserve">.1 – Type of force used in 20 participating forces in 2017 </w:t>
      </w:r>
    </w:p>
    <w:p w14:paraId="78297797" w14:textId="77777777" w:rsidR="00202FD5" w:rsidRDefault="00202FD5" w:rsidP="000C7D83">
      <w:pPr>
        <w:spacing w:line="480" w:lineRule="auto"/>
        <w:rPr>
          <w:rFonts w:ascii="Arial" w:hAnsi="Arial" w:cs="Arial"/>
          <w:sz w:val="24"/>
          <w:szCs w:val="24"/>
        </w:rPr>
      </w:pPr>
    </w:p>
    <w:p w14:paraId="7CA0FC07" w14:textId="77777777" w:rsidR="00202FD5" w:rsidRPr="00ED4A42" w:rsidRDefault="00202FD5" w:rsidP="000C7D83">
      <w:pPr>
        <w:spacing w:line="480" w:lineRule="auto"/>
        <w:rPr>
          <w:rFonts w:ascii="Arial" w:hAnsi="Arial" w:cs="Arial"/>
          <w:sz w:val="24"/>
          <w:szCs w:val="24"/>
        </w:rPr>
      </w:pPr>
    </w:p>
    <w:p w14:paraId="10CF3CD0"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The above table was completed using data gathered from 20 participating forces from across the UK and highlights the different types of force used compared to the value of cases within these fields. </w:t>
      </w:r>
      <w:r w:rsidRPr="00B50381">
        <w:rPr>
          <w:rFonts w:ascii="Arial" w:hAnsi="Arial" w:cs="Arial"/>
          <w:sz w:val="24"/>
          <w:szCs w:val="24"/>
        </w:rPr>
        <w:t xml:space="preserve">Of 59,401 total cases, the use of taser had a total of 12,646 cases which is 21% of all the force used (National Police Chief Council, </w:t>
      </w:r>
      <w:r w:rsidRPr="00B50381">
        <w:rPr>
          <w:rFonts w:ascii="Arial" w:hAnsi="Arial" w:cs="Arial"/>
          <w:sz w:val="24"/>
          <w:szCs w:val="24"/>
        </w:rPr>
        <w:lastRenderedPageBreak/>
        <w:t xml:space="preserve">2017). </w:t>
      </w:r>
      <w:r w:rsidRPr="00ED4A42">
        <w:rPr>
          <w:rFonts w:ascii="Arial" w:hAnsi="Arial" w:cs="Arial"/>
          <w:sz w:val="24"/>
          <w:szCs w:val="24"/>
        </w:rPr>
        <w:t xml:space="preserve">Though these numbers appear to be staggeringly high, the use of tasers appears to be a statistically proficient use of force when analysing data of injuries sustained to the subjects of these incidents. </w:t>
      </w:r>
    </w:p>
    <w:p w14:paraId="795CB00E" w14:textId="77777777" w:rsidR="000C7D83" w:rsidRPr="00ED4A42" w:rsidRDefault="000C7D83" w:rsidP="000C7D83">
      <w:pPr>
        <w:spacing w:line="480" w:lineRule="auto"/>
        <w:rPr>
          <w:rFonts w:ascii="Arial" w:hAnsi="Arial" w:cs="Arial"/>
          <w:sz w:val="24"/>
          <w:szCs w:val="24"/>
        </w:rPr>
      </w:pPr>
    </w:p>
    <w:p w14:paraId="73DB07A3" w14:textId="77777777" w:rsidR="000C7D83" w:rsidRDefault="000C7D83" w:rsidP="000C7D83">
      <w:pPr>
        <w:spacing w:line="480" w:lineRule="auto"/>
        <w:rPr>
          <w:rFonts w:ascii="Arial" w:hAnsi="Arial" w:cs="Arial"/>
          <w:sz w:val="24"/>
          <w:szCs w:val="24"/>
        </w:rPr>
      </w:pPr>
      <w:r w:rsidRPr="00ED4A42">
        <w:rPr>
          <w:rFonts w:ascii="Arial" w:hAnsi="Arial" w:cs="Arial"/>
          <w:noProof/>
          <w:sz w:val="24"/>
          <w:szCs w:val="24"/>
        </w:rPr>
        <w:drawing>
          <wp:inline distT="0" distB="0" distL="0" distR="0" wp14:anchorId="53A070DE" wp14:editId="4D16DBAD">
            <wp:extent cx="5381625" cy="3219450"/>
            <wp:effectExtent l="0" t="0" r="9525" b="0"/>
            <wp:docPr id="112765678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56781" name="Picture 1" descr="A table with numbers and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1625" cy="3219450"/>
                    </a:xfrm>
                    <a:prstGeom prst="rect">
                      <a:avLst/>
                    </a:prstGeom>
                    <a:noFill/>
                  </pic:spPr>
                </pic:pic>
              </a:graphicData>
            </a:graphic>
          </wp:inline>
        </w:drawing>
      </w:r>
    </w:p>
    <w:p w14:paraId="4BDD6474" w14:textId="3C62F12A" w:rsidR="00202FD5" w:rsidRPr="00202FD5" w:rsidRDefault="00202FD5" w:rsidP="00202FD5">
      <w:pPr>
        <w:spacing w:line="480" w:lineRule="auto"/>
        <w:jc w:val="center"/>
        <w:rPr>
          <w:rFonts w:ascii="Arial" w:hAnsi="Arial" w:cs="Arial"/>
          <w:i/>
          <w:iCs/>
          <w:sz w:val="24"/>
          <w:szCs w:val="24"/>
        </w:rPr>
      </w:pPr>
      <w:r>
        <w:rPr>
          <w:rFonts w:ascii="Arial" w:hAnsi="Arial" w:cs="Arial"/>
          <w:i/>
          <w:iCs/>
          <w:sz w:val="24"/>
          <w:szCs w:val="24"/>
        </w:rPr>
        <w:t xml:space="preserve">Figure </w:t>
      </w:r>
      <w:r w:rsidR="00DA03C7">
        <w:rPr>
          <w:rFonts w:ascii="Arial" w:hAnsi="Arial" w:cs="Arial"/>
          <w:i/>
          <w:iCs/>
          <w:sz w:val="24"/>
          <w:szCs w:val="24"/>
        </w:rPr>
        <w:t>2</w:t>
      </w:r>
      <w:r>
        <w:rPr>
          <w:rFonts w:ascii="Arial" w:hAnsi="Arial" w:cs="Arial"/>
          <w:i/>
          <w:iCs/>
          <w:sz w:val="24"/>
          <w:szCs w:val="24"/>
        </w:rPr>
        <w:t>.2 – Types of injuries to subjects associated with police tactics in 2017</w:t>
      </w:r>
    </w:p>
    <w:p w14:paraId="122FBB01" w14:textId="77777777" w:rsidR="00202FD5" w:rsidRPr="00ED4A42" w:rsidRDefault="00202FD5" w:rsidP="000C7D83">
      <w:pPr>
        <w:spacing w:line="480" w:lineRule="auto"/>
        <w:rPr>
          <w:rFonts w:ascii="Arial" w:hAnsi="Arial" w:cs="Arial"/>
          <w:sz w:val="24"/>
          <w:szCs w:val="24"/>
        </w:rPr>
      </w:pPr>
    </w:p>
    <w:p w14:paraId="34C0F07A"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The above table highlights statistics gathered in 2017 from 18 participating forces across the UK and is associated to injuries sustained to the subject throughout different types of force used. Out of 34,217 cases of force used, taser had a total of 5,444 cases, whereby the number of injuries sustained to the subject were a mere 485 cases. This illustrates a 9% injury rate across all types of force used including police dog, irritant spray, baton, and physical confrontation, highlighting a proficiency in taser use (National Police Chief Council, 2017). This however does not stray away from the controversy of taser use as further statistics have been developed </w:t>
      </w:r>
      <w:r w:rsidRPr="00ED4A42">
        <w:rPr>
          <w:rFonts w:ascii="Arial" w:hAnsi="Arial" w:cs="Arial"/>
          <w:sz w:val="24"/>
          <w:szCs w:val="24"/>
        </w:rPr>
        <w:lastRenderedPageBreak/>
        <w:t xml:space="preserve">comparing the number of subjects being admitted to hospital following use of taser and the number of deaths recorded following taser use. </w:t>
      </w:r>
      <w:r w:rsidRPr="00B50381">
        <w:rPr>
          <w:rFonts w:ascii="Arial" w:hAnsi="Arial" w:cs="Arial"/>
          <w:sz w:val="24"/>
          <w:szCs w:val="24"/>
        </w:rPr>
        <w:t xml:space="preserve">In 2016, 20 forces shared data surrounding the number of taser subjects being admitted to hospital. A total of 5,839 cases of taser use were recorded whereby 948 of these incidents had the taser being fired. Though this number appears to be high, only 159 of these cases had the subject attend hospital (National Police Chief Council, 2017). </w:t>
      </w:r>
    </w:p>
    <w:p w14:paraId="68D64053" w14:textId="77777777" w:rsidR="000C7D83" w:rsidRPr="00ED4A42" w:rsidRDefault="000C7D83" w:rsidP="000C7D83">
      <w:pPr>
        <w:spacing w:line="480" w:lineRule="auto"/>
        <w:rPr>
          <w:rFonts w:ascii="Arial" w:hAnsi="Arial" w:cs="Arial"/>
          <w:sz w:val="24"/>
          <w:szCs w:val="24"/>
        </w:rPr>
      </w:pPr>
    </w:p>
    <w:p w14:paraId="7E6E9F58" w14:textId="77777777" w:rsidR="000C7D83" w:rsidRPr="00ED4A42" w:rsidRDefault="000C7D83" w:rsidP="000C7D83">
      <w:pPr>
        <w:spacing w:line="480" w:lineRule="auto"/>
        <w:rPr>
          <w:rFonts w:ascii="Arial" w:hAnsi="Arial" w:cs="Arial"/>
          <w:sz w:val="24"/>
          <w:szCs w:val="24"/>
        </w:rPr>
      </w:pPr>
      <w:r w:rsidRPr="00ED4A42">
        <w:rPr>
          <w:rFonts w:ascii="Arial" w:hAnsi="Arial" w:cs="Arial"/>
          <w:noProof/>
          <w:sz w:val="24"/>
          <w:szCs w:val="24"/>
        </w:rPr>
        <w:drawing>
          <wp:inline distT="0" distB="0" distL="0" distR="0" wp14:anchorId="00F64C53" wp14:editId="03DAC2C7">
            <wp:extent cx="5735965" cy="2349305"/>
            <wp:effectExtent l="0" t="0" r="0" b="0"/>
            <wp:docPr id="104077996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79968" name="Picture 1" descr="A screenshot of a graph&#10;&#10;Description automatically generated"/>
                    <pic:cNvPicPr/>
                  </pic:nvPicPr>
                  <pic:blipFill>
                    <a:blip r:embed="rId11"/>
                    <a:stretch>
                      <a:fillRect/>
                    </a:stretch>
                  </pic:blipFill>
                  <pic:spPr>
                    <a:xfrm>
                      <a:off x="0" y="0"/>
                      <a:ext cx="5742380" cy="2351932"/>
                    </a:xfrm>
                    <a:prstGeom prst="rect">
                      <a:avLst/>
                    </a:prstGeom>
                  </pic:spPr>
                </pic:pic>
              </a:graphicData>
            </a:graphic>
          </wp:inline>
        </w:drawing>
      </w:r>
    </w:p>
    <w:p w14:paraId="74E3E216" w14:textId="0C0E270B" w:rsidR="000C7D83" w:rsidRPr="00202FD5" w:rsidRDefault="00202FD5" w:rsidP="00202FD5">
      <w:pPr>
        <w:spacing w:line="480" w:lineRule="auto"/>
        <w:jc w:val="center"/>
        <w:rPr>
          <w:rFonts w:ascii="Arial" w:hAnsi="Arial" w:cs="Arial"/>
          <w:i/>
          <w:iCs/>
          <w:sz w:val="24"/>
          <w:szCs w:val="24"/>
        </w:rPr>
      </w:pPr>
      <w:r>
        <w:rPr>
          <w:rFonts w:ascii="Arial" w:hAnsi="Arial" w:cs="Arial"/>
          <w:i/>
          <w:iCs/>
          <w:sz w:val="24"/>
          <w:szCs w:val="24"/>
        </w:rPr>
        <w:t xml:space="preserve">Figure </w:t>
      </w:r>
      <w:r w:rsidR="00DA03C7">
        <w:rPr>
          <w:rFonts w:ascii="Arial" w:hAnsi="Arial" w:cs="Arial"/>
          <w:i/>
          <w:iCs/>
          <w:sz w:val="24"/>
          <w:szCs w:val="24"/>
        </w:rPr>
        <w:t>2</w:t>
      </w:r>
      <w:r>
        <w:rPr>
          <w:rFonts w:ascii="Arial" w:hAnsi="Arial" w:cs="Arial"/>
          <w:i/>
          <w:iCs/>
          <w:sz w:val="24"/>
          <w:szCs w:val="24"/>
        </w:rPr>
        <w:t xml:space="preserve">.3 </w:t>
      </w:r>
      <w:r w:rsidR="00511E28">
        <w:rPr>
          <w:rFonts w:ascii="Arial" w:hAnsi="Arial" w:cs="Arial"/>
          <w:i/>
          <w:iCs/>
          <w:sz w:val="24"/>
          <w:szCs w:val="24"/>
        </w:rPr>
        <w:t>–</w:t>
      </w:r>
      <w:r>
        <w:rPr>
          <w:rFonts w:ascii="Arial" w:hAnsi="Arial" w:cs="Arial"/>
          <w:i/>
          <w:iCs/>
          <w:sz w:val="24"/>
          <w:szCs w:val="24"/>
        </w:rPr>
        <w:t xml:space="preserve"> </w:t>
      </w:r>
      <w:r w:rsidR="00511E28">
        <w:rPr>
          <w:rFonts w:ascii="Arial" w:hAnsi="Arial" w:cs="Arial"/>
          <w:i/>
          <w:iCs/>
          <w:sz w:val="24"/>
          <w:szCs w:val="24"/>
        </w:rPr>
        <w:t>Fatal incidents investigated by the IPOC by type pf death and financial year, 2006/07-2016/17</w:t>
      </w:r>
    </w:p>
    <w:p w14:paraId="4AFC3CC0" w14:textId="77777777" w:rsidR="00202FD5" w:rsidRPr="00ED4A42" w:rsidRDefault="00202FD5" w:rsidP="000C7D83">
      <w:pPr>
        <w:spacing w:line="480" w:lineRule="auto"/>
        <w:rPr>
          <w:rFonts w:ascii="Arial" w:hAnsi="Arial" w:cs="Arial"/>
          <w:sz w:val="24"/>
          <w:szCs w:val="24"/>
        </w:rPr>
      </w:pPr>
    </w:p>
    <w:p w14:paraId="65654E37"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The last topic regarding the studies conducted by the Nation Police Chief Councils is surrounding fatal incidents that had been investigated by the Independent Office for Police Conduct (IOPC) between the years of 2006 to 2017. As illustrated in the above table, the National Police Chief Council (2017), highlights that of a range of fatal incidents resulting in 1,674 deaths investigated by the IOPC, only two incidents of deaths have been confirmed during </w:t>
      </w:r>
      <w:proofErr w:type="spellStart"/>
      <w:r w:rsidRPr="00ED4A42">
        <w:rPr>
          <w:rFonts w:ascii="Arial" w:hAnsi="Arial" w:cs="Arial"/>
          <w:sz w:val="24"/>
          <w:szCs w:val="24"/>
        </w:rPr>
        <w:t>Cornoer</w:t>
      </w:r>
      <w:proofErr w:type="spellEnd"/>
      <w:r w:rsidRPr="00ED4A42">
        <w:rPr>
          <w:rFonts w:ascii="Arial" w:hAnsi="Arial" w:cs="Arial"/>
          <w:sz w:val="24"/>
          <w:szCs w:val="24"/>
        </w:rPr>
        <w:t xml:space="preserve"> analyses to be as a direct result of taser use (National Police Chief Council, 2017). This along with the previous data </w:t>
      </w:r>
      <w:r w:rsidRPr="00ED4A42">
        <w:rPr>
          <w:rFonts w:ascii="Arial" w:hAnsi="Arial" w:cs="Arial"/>
          <w:sz w:val="24"/>
          <w:szCs w:val="24"/>
        </w:rPr>
        <w:lastRenderedPageBreak/>
        <w:t xml:space="preserve">collected by National Police Chief Council reinforces the notion that taser use is a reliable and efficient use of force as observed from a statistical standpoint. </w:t>
      </w:r>
    </w:p>
    <w:p w14:paraId="7A76874B" w14:textId="77777777" w:rsidR="000C7D83" w:rsidRPr="00ED4A42" w:rsidRDefault="000C7D83" w:rsidP="000C7D83">
      <w:pPr>
        <w:spacing w:line="480" w:lineRule="auto"/>
        <w:rPr>
          <w:rFonts w:ascii="Arial" w:hAnsi="Arial" w:cs="Arial"/>
          <w:sz w:val="24"/>
          <w:szCs w:val="24"/>
        </w:rPr>
      </w:pPr>
    </w:p>
    <w:p w14:paraId="303136FE" w14:textId="41A181F4" w:rsidR="000C7D83" w:rsidRPr="0077239D" w:rsidRDefault="0077239D" w:rsidP="000C7D83">
      <w:pPr>
        <w:spacing w:line="480" w:lineRule="auto"/>
        <w:rPr>
          <w:rFonts w:ascii="Arial" w:hAnsi="Arial" w:cs="Arial"/>
          <w:b/>
          <w:bCs/>
          <w:sz w:val="24"/>
          <w:szCs w:val="24"/>
          <w:u w:val="single"/>
        </w:rPr>
      </w:pPr>
      <w:r w:rsidRPr="0077239D">
        <w:rPr>
          <w:rFonts w:ascii="Arial" w:hAnsi="Arial" w:cs="Arial"/>
          <w:b/>
          <w:bCs/>
          <w:sz w:val="24"/>
          <w:szCs w:val="24"/>
          <w:u w:val="single"/>
        </w:rPr>
        <w:t xml:space="preserve">2.2 </w:t>
      </w:r>
      <w:r w:rsidR="000C7D83" w:rsidRPr="0077239D">
        <w:rPr>
          <w:rFonts w:ascii="Arial" w:hAnsi="Arial" w:cs="Arial"/>
          <w:b/>
          <w:bCs/>
          <w:sz w:val="24"/>
          <w:szCs w:val="24"/>
          <w:u w:val="single"/>
        </w:rPr>
        <w:t>Health implications of taser use.</w:t>
      </w:r>
    </w:p>
    <w:p w14:paraId="7DBFB561"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Upon analysis of the statistics regarding use of taser, it appears as if the taser is an efficient and safer resource for officers to physically control citizens, however these promising statistics allows for further research to be conducted into how the taser may have negative implications on someone’s health when viewed through a broader scope. </w:t>
      </w:r>
      <w:proofErr w:type="spellStart"/>
      <w:r w:rsidRPr="00ED4A42">
        <w:rPr>
          <w:rFonts w:ascii="Arial" w:hAnsi="Arial" w:cs="Arial"/>
          <w:sz w:val="24"/>
          <w:szCs w:val="24"/>
        </w:rPr>
        <w:t>Bleetman</w:t>
      </w:r>
      <w:proofErr w:type="spellEnd"/>
      <w:r w:rsidRPr="00ED4A42">
        <w:rPr>
          <w:rFonts w:ascii="Arial" w:hAnsi="Arial" w:cs="Arial"/>
          <w:sz w:val="24"/>
          <w:szCs w:val="24"/>
        </w:rPr>
        <w:t xml:space="preserve"> </w:t>
      </w:r>
      <w:r w:rsidRPr="00ED4A42">
        <w:rPr>
          <w:rFonts w:ascii="Arial" w:hAnsi="Arial" w:cs="Arial"/>
          <w:i/>
          <w:iCs/>
          <w:sz w:val="24"/>
          <w:szCs w:val="24"/>
        </w:rPr>
        <w:t xml:space="preserve">et al </w:t>
      </w:r>
      <w:r w:rsidRPr="00ED4A42">
        <w:rPr>
          <w:rFonts w:ascii="Arial" w:hAnsi="Arial" w:cs="Arial"/>
          <w:sz w:val="24"/>
          <w:szCs w:val="24"/>
        </w:rPr>
        <w:t xml:space="preserve">(2022) have conducted such studies on the medical effects of a taser discharge, highlighting a range of potential medical effects/injuries including electrical burns around the skin, secondary injuries resulting from falling and delayed dysrhythmias, which is a disturbance in the rate of cardiac muscle contractions, though this is thought to be extremely rare (Anthony </w:t>
      </w:r>
      <w:proofErr w:type="spellStart"/>
      <w:r w:rsidRPr="00ED4A42">
        <w:rPr>
          <w:rFonts w:ascii="Arial" w:hAnsi="Arial" w:cs="Arial"/>
          <w:sz w:val="24"/>
          <w:szCs w:val="24"/>
        </w:rPr>
        <w:t>Bleetman</w:t>
      </w:r>
      <w:proofErr w:type="spellEnd"/>
      <w:r w:rsidRPr="00ED4A42">
        <w:rPr>
          <w:rFonts w:ascii="Arial" w:hAnsi="Arial" w:cs="Arial"/>
          <w:sz w:val="24"/>
          <w:szCs w:val="24"/>
        </w:rPr>
        <w:t xml:space="preserve"> </w:t>
      </w:r>
      <w:r w:rsidRPr="00ED4A42">
        <w:rPr>
          <w:rFonts w:ascii="Arial" w:hAnsi="Arial" w:cs="Arial"/>
          <w:i/>
          <w:iCs/>
          <w:sz w:val="24"/>
          <w:szCs w:val="24"/>
        </w:rPr>
        <w:t xml:space="preserve">et al, </w:t>
      </w:r>
      <w:r w:rsidRPr="00ED4A42">
        <w:rPr>
          <w:rFonts w:ascii="Arial" w:hAnsi="Arial" w:cs="Arial"/>
          <w:sz w:val="24"/>
          <w:szCs w:val="24"/>
        </w:rPr>
        <w:t xml:space="preserve">2022). A further study was conducted by Nanthakumar </w:t>
      </w:r>
      <w:r w:rsidRPr="00ED4A42">
        <w:rPr>
          <w:rFonts w:ascii="Arial" w:hAnsi="Arial" w:cs="Arial"/>
          <w:i/>
          <w:iCs/>
          <w:sz w:val="24"/>
          <w:szCs w:val="24"/>
        </w:rPr>
        <w:t xml:space="preserve">et al </w:t>
      </w:r>
      <w:r w:rsidRPr="00ED4A42">
        <w:rPr>
          <w:rFonts w:ascii="Arial" w:hAnsi="Arial" w:cs="Arial"/>
          <w:sz w:val="24"/>
          <w:szCs w:val="24"/>
        </w:rPr>
        <w:t xml:space="preserve">(2006) surrounding the cardiac consequences of neuromuscular incapacitating devices (NID) </w:t>
      </w:r>
      <w:proofErr w:type="gramStart"/>
      <w:r w:rsidRPr="00ED4A42">
        <w:rPr>
          <w:rFonts w:ascii="Arial" w:hAnsi="Arial" w:cs="Arial"/>
          <w:sz w:val="24"/>
          <w:szCs w:val="24"/>
        </w:rPr>
        <w:t>similar to</w:t>
      </w:r>
      <w:proofErr w:type="gramEnd"/>
      <w:r w:rsidRPr="00ED4A42">
        <w:rPr>
          <w:rFonts w:ascii="Arial" w:hAnsi="Arial" w:cs="Arial"/>
          <w:sz w:val="24"/>
          <w:szCs w:val="24"/>
        </w:rPr>
        <w:t xml:space="preserve"> that of the taser. During this research, a sequence of tests was conducted on 6 anesthetised pigs to analyse the effects of NID discharge across 2 different vectors of the </w:t>
      </w:r>
      <w:proofErr w:type="gramStart"/>
      <w:r w:rsidRPr="00ED4A42">
        <w:rPr>
          <w:rFonts w:ascii="Arial" w:hAnsi="Arial" w:cs="Arial"/>
          <w:sz w:val="24"/>
          <w:szCs w:val="24"/>
        </w:rPr>
        <w:t>pigs</w:t>
      </w:r>
      <w:proofErr w:type="gramEnd"/>
      <w:r w:rsidRPr="00ED4A42">
        <w:rPr>
          <w:rFonts w:ascii="Arial" w:hAnsi="Arial" w:cs="Arial"/>
          <w:sz w:val="24"/>
          <w:szCs w:val="24"/>
        </w:rPr>
        <w:t xml:space="preserve"> bodies, “thoracic which runs parallel to the long axis of the heart on the chest wall and nonthoracic which runs away from the chest, across the abdomen” (Nanthakumar </w:t>
      </w:r>
      <w:r w:rsidRPr="00ED4A42">
        <w:rPr>
          <w:rFonts w:ascii="Arial" w:hAnsi="Arial" w:cs="Arial"/>
          <w:i/>
          <w:iCs/>
          <w:sz w:val="24"/>
          <w:szCs w:val="24"/>
        </w:rPr>
        <w:t xml:space="preserve">et al, </w:t>
      </w:r>
      <w:r w:rsidRPr="00ED4A42">
        <w:rPr>
          <w:rFonts w:ascii="Arial" w:hAnsi="Arial" w:cs="Arial"/>
          <w:sz w:val="24"/>
          <w:szCs w:val="24"/>
        </w:rPr>
        <w:t xml:space="preserve">2006). </w:t>
      </w:r>
    </w:p>
    <w:p w14:paraId="3E9E5289" w14:textId="77777777" w:rsidR="000C7D83" w:rsidRPr="00ED4A42" w:rsidRDefault="000C7D83" w:rsidP="000C7D83">
      <w:pPr>
        <w:spacing w:line="480" w:lineRule="auto"/>
        <w:rPr>
          <w:rFonts w:ascii="Arial" w:hAnsi="Arial" w:cs="Arial"/>
          <w:sz w:val="24"/>
          <w:szCs w:val="24"/>
        </w:rPr>
      </w:pPr>
    </w:p>
    <w:p w14:paraId="5AD114D4"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Throughout the tests, a total of 150 discharges were conducted between the 6 pigs to which 74 of them resulted in stimulation of the myocardium which is the muscle layer of the heart. Further to this, one of the discharges induced a ventricular </w:t>
      </w:r>
      <w:r w:rsidRPr="00ED4A42">
        <w:rPr>
          <w:rFonts w:ascii="Arial" w:hAnsi="Arial" w:cs="Arial"/>
          <w:sz w:val="24"/>
          <w:szCs w:val="24"/>
        </w:rPr>
        <w:lastRenderedPageBreak/>
        <w:t xml:space="preserve">fibrillation which is a type of irregular heart rhythm whilst another caused a ventricular tachycardia which causes a fast and irregular heartbeat (Nanthakumar </w:t>
      </w:r>
      <w:r w:rsidRPr="00ED4A42">
        <w:rPr>
          <w:rFonts w:ascii="Arial" w:hAnsi="Arial" w:cs="Arial"/>
          <w:i/>
          <w:iCs/>
          <w:sz w:val="24"/>
          <w:szCs w:val="24"/>
        </w:rPr>
        <w:t>et al</w:t>
      </w:r>
      <w:r w:rsidRPr="00ED4A42">
        <w:rPr>
          <w:rFonts w:ascii="Arial" w:hAnsi="Arial" w:cs="Arial"/>
          <w:sz w:val="24"/>
          <w:szCs w:val="24"/>
        </w:rPr>
        <w:t>, 2006). According to Siegal (</w:t>
      </w:r>
      <w:proofErr w:type="spellStart"/>
      <w:r w:rsidRPr="00ED4A42">
        <w:rPr>
          <w:rFonts w:ascii="Arial" w:hAnsi="Arial" w:cs="Arial"/>
          <w:sz w:val="24"/>
          <w:szCs w:val="24"/>
        </w:rPr>
        <w:t>n.d</w:t>
      </w:r>
      <w:proofErr w:type="spellEnd"/>
      <w:r w:rsidRPr="00ED4A42">
        <w:rPr>
          <w:rFonts w:ascii="Arial" w:hAnsi="Arial" w:cs="Arial"/>
          <w:sz w:val="24"/>
          <w:szCs w:val="24"/>
        </w:rPr>
        <w:t xml:space="preserve">) both ventricular fibrillation and tachycardia are both treatable at the source, however if untreatable can lead to a variety of medical conditions including congestive heart failure, valvular heart disease and even the potential to cause cardiac arrest (Siegal, </w:t>
      </w:r>
      <w:proofErr w:type="spellStart"/>
      <w:r w:rsidRPr="00ED4A42">
        <w:rPr>
          <w:rFonts w:ascii="Arial" w:hAnsi="Arial" w:cs="Arial"/>
          <w:sz w:val="24"/>
          <w:szCs w:val="24"/>
        </w:rPr>
        <w:t>n.d</w:t>
      </w:r>
      <w:proofErr w:type="spellEnd"/>
      <w:r w:rsidRPr="00ED4A42">
        <w:rPr>
          <w:rFonts w:ascii="Arial" w:hAnsi="Arial" w:cs="Arial"/>
          <w:sz w:val="24"/>
          <w:szCs w:val="24"/>
        </w:rPr>
        <w:t xml:space="preserve">). According to Nanthakumar </w:t>
      </w:r>
      <w:r w:rsidRPr="00ED4A42">
        <w:rPr>
          <w:rFonts w:ascii="Arial" w:hAnsi="Arial" w:cs="Arial"/>
          <w:i/>
          <w:iCs/>
          <w:sz w:val="24"/>
          <w:szCs w:val="24"/>
        </w:rPr>
        <w:t xml:space="preserve">et al </w:t>
      </w:r>
      <w:r w:rsidRPr="00ED4A42">
        <w:rPr>
          <w:rFonts w:ascii="Arial" w:hAnsi="Arial" w:cs="Arial"/>
          <w:sz w:val="24"/>
          <w:szCs w:val="24"/>
        </w:rPr>
        <w:t xml:space="preserve">(2006) in conclusion to the sequence of test conducted, “NID discharges across the chest can produce cardiac stimulation at high rates” and may induce a risk of cardiac effects on humans that may require further investigation (Nanthakumar </w:t>
      </w:r>
      <w:r w:rsidRPr="00ED4A42">
        <w:rPr>
          <w:rFonts w:ascii="Arial" w:hAnsi="Arial" w:cs="Arial"/>
          <w:i/>
          <w:iCs/>
          <w:sz w:val="24"/>
          <w:szCs w:val="24"/>
        </w:rPr>
        <w:t>et al</w:t>
      </w:r>
      <w:r w:rsidRPr="00ED4A42">
        <w:rPr>
          <w:rFonts w:ascii="Arial" w:hAnsi="Arial" w:cs="Arial"/>
          <w:sz w:val="24"/>
          <w:szCs w:val="24"/>
        </w:rPr>
        <w:t xml:space="preserve">, 2006). </w:t>
      </w:r>
    </w:p>
    <w:p w14:paraId="2218F8A9" w14:textId="77777777" w:rsidR="000C7D83" w:rsidRPr="00ED4A42" w:rsidRDefault="000C7D83" w:rsidP="000C7D83">
      <w:pPr>
        <w:spacing w:line="480" w:lineRule="auto"/>
        <w:rPr>
          <w:rFonts w:ascii="Arial" w:hAnsi="Arial" w:cs="Arial"/>
          <w:sz w:val="24"/>
          <w:szCs w:val="24"/>
        </w:rPr>
      </w:pPr>
    </w:p>
    <w:p w14:paraId="33083799" w14:textId="77777777" w:rsidR="000C7D83" w:rsidRDefault="000C7D83" w:rsidP="000C7D83">
      <w:pPr>
        <w:spacing w:line="480" w:lineRule="auto"/>
        <w:rPr>
          <w:rFonts w:ascii="Arial" w:hAnsi="Arial" w:cs="Arial"/>
          <w:sz w:val="24"/>
          <w:szCs w:val="24"/>
        </w:rPr>
      </w:pPr>
      <w:r w:rsidRPr="00ED4A42">
        <w:rPr>
          <w:rFonts w:ascii="Arial" w:hAnsi="Arial" w:cs="Arial"/>
          <w:sz w:val="24"/>
          <w:szCs w:val="24"/>
        </w:rPr>
        <w:t xml:space="preserve">A further study of a similar nature had been conducted by </w:t>
      </w:r>
      <w:bookmarkStart w:id="0" w:name="_Hlk165913681"/>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w:t>
      </w:r>
      <w:bookmarkEnd w:id="0"/>
      <w:r w:rsidRPr="00ED4A42">
        <w:rPr>
          <w:rFonts w:ascii="Arial" w:hAnsi="Arial" w:cs="Arial"/>
          <w:sz w:val="24"/>
          <w:szCs w:val="24"/>
        </w:rPr>
        <w:t>which tested the effects</w:t>
      </w:r>
      <w:r>
        <w:rPr>
          <w:rFonts w:ascii="Arial" w:hAnsi="Arial" w:cs="Arial"/>
          <w:sz w:val="24"/>
          <w:szCs w:val="24"/>
        </w:rPr>
        <w:t xml:space="preserve"> that a</w:t>
      </w:r>
      <w:r w:rsidRPr="00ED4A42">
        <w:rPr>
          <w:rFonts w:ascii="Arial" w:hAnsi="Arial" w:cs="Arial"/>
          <w:sz w:val="24"/>
          <w:szCs w:val="24"/>
        </w:rPr>
        <w:t xml:space="preserve"> taser discharge has on humans. During this study, a taser was discharged to the back of a healthy volunteer who was resting in a controlled environment and was found that taser applications is “generally safe” whilst showing no harm to the volunteer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Though this appears to be a promising result,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highlights a gap in the research conducted, saying that this experiment was conducted in a controlled environment that does not take into account the physiologic situation of the suspect resisting arrest, environmental conditions such as restraint techniques or whether the suspect had been tasered a number of times and other external influences such as drug use.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states that any of these unique real-world situations are likely to place the suspect at a high risk of sudden death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Research have been conducted surrounding the effect that taser use have on people suffering a mental health </w:t>
      </w:r>
      <w:r w:rsidRPr="00ED4A42">
        <w:rPr>
          <w:rFonts w:ascii="Arial" w:hAnsi="Arial" w:cs="Arial"/>
          <w:sz w:val="24"/>
          <w:szCs w:val="24"/>
        </w:rPr>
        <w:lastRenderedPageBreak/>
        <w:t xml:space="preserve">episode or suffers with mental health in general, however there is limited information surrounding this and as such opens a cap for further research to be conducted. </w:t>
      </w:r>
    </w:p>
    <w:p w14:paraId="6A5D811C" w14:textId="77777777" w:rsidR="0077239D" w:rsidRDefault="0077239D" w:rsidP="000C7D83">
      <w:pPr>
        <w:spacing w:line="480" w:lineRule="auto"/>
        <w:rPr>
          <w:rFonts w:ascii="Arial" w:hAnsi="Arial" w:cs="Arial"/>
          <w:sz w:val="24"/>
          <w:szCs w:val="24"/>
        </w:rPr>
      </w:pPr>
    </w:p>
    <w:p w14:paraId="48062C34" w14:textId="77777777" w:rsidR="0077239D" w:rsidRDefault="0077239D" w:rsidP="000C7D83">
      <w:pPr>
        <w:spacing w:line="480" w:lineRule="auto"/>
        <w:rPr>
          <w:rFonts w:ascii="Arial" w:hAnsi="Arial" w:cs="Arial"/>
          <w:sz w:val="24"/>
          <w:szCs w:val="24"/>
        </w:rPr>
      </w:pPr>
    </w:p>
    <w:p w14:paraId="7080412C" w14:textId="77777777" w:rsidR="0077239D" w:rsidRDefault="0077239D" w:rsidP="000C7D83">
      <w:pPr>
        <w:spacing w:line="480" w:lineRule="auto"/>
        <w:rPr>
          <w:rFonts w:ascii="Arial" w:hAnsi="Arial" w:cs="Arial"/>
          <w:sz w:val="24"/>
          <w:szCs w:val="24"/>
        </w:rPr>
      </w:pPr>
    </w:p>
    <w:p w14:paraId="56809858" w14:textId="77777777" w:rsidR="0077239D" w:rsidRDefault="0077239D" w:rsidP="0077239D">
      <w:pPr>
        <w:spacing w:line="480" w:lineRule="auto"/>
        <w:rPr>
          <w:rFonts w:ascii="Arial" w:hAnsi="Arial" w:cs="Arial"/>
          <w:b/>
          <w:bCs/>
          <w:sz w:val="24"/>
          <w:szCs w:val="24"/>
          <w:u w:val="single"/>
        </w:rPr>
      </w:pPr>
    </w:p>
    <w:p w14:paraId="5D164852" w14:textId="6C03527E" w:rsidR="0077239D" w:rsidRDefault="0077239D" w:rsidP="0077239D">
      <w:pPr>
        <w:spacing w:line="480" w:lineRule="auto"/>
        <w:rPr>
          <w:rFonts w:ascii="Arial" w:hAnsi="Arial" w:cs="Arial"/>
          <w:b/>
          <w:bCs/>
          <w:sz w:val="24"/>
          <w:szCs w:val="24"/>
          <w:u w:val="single"/>
        </w:rPr>
      </w:pPr>
      <w:r>
        <w:rPr>
          <w:rFonts w:ascii="Arial" w:hAnsi="Arial" w:cs="Arial"/>
          <w:b/>
          <w:bCs/>
          <w:sz w:val="24"/>
          <w:szCs w:val="24"/>
          <w:u w:val="single"/>
        </w:rPr>
        <w:t xml:space="preserve">Chapter 3 – Methodology </w:t>
      </w:r>
    </w:p>
    <w:p w14:paraId="4E489FB7" w14:textId="77777777" w:rsidR="0077239D" w:rsidRDefault="0077239D" w:rsidP="0077239D">
      <w:pPr>
        <w:spacing w:line="480" w:lineRule="auto"/>
        <w:rPr>
          <w:rFonts w:ascii="Arial" w:hAnsi="Arial" w:cs="Arial"/>
          <w:b/>
          <w:bCs/>
          <w:sz w:val="24"/>
          <w:szCs w:val="24"/>
          <w:u w:val="single"/>
        </w:rPr>
      </w:pPr>
    </w:p>
    <w:p w14:paraId="476DCBE8" w14:textId="2B823154"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3.0 Introduction          </w:t>
      </w:r>
    </w:p>
    <w:p w14:paraId="24C5CCDE"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The purpose of this dissertation project is to delve into varying topics of taser deployment such as controversies surrounding taser deployment, the health implications during and after taser deployment and how these incidents of taser deployment may affect the image of the police when viewed from public perception. By doing so, the branching overview of these topic areas will play a part in establishing any gaps in the research surrounding taser deployment and to determine whether taser deployment is ethically viable in the world of policing. </w:t>
      </w:r>
    </w:p>
    <w:p w14:paraId="53513026"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 </w:t>
      </w:r>
    </w:p>
    <w:p w14:paraId="6CB0F0ED" w14:textId="4384A9A1"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3.1 Research Strategy       </w:t>
      </w:r>
    </w:p>
    <w:p w14:paraId="3658CC23" w14:textId="77777777" w:rsidR="0077239D" w:rsidRPr="0077239D" w:rsidRDefault="0077239D" w:rsidP="0077239D">
      <w:pPr>
        <w:spacing w:line="480" w:lineRule="auto"/>
        <w:rPr>
          <w:rFonts w:ascii="Arial" w:hAnsi="Arial" w:cs="Arial"/>
          <w:sz w:val="24"/>
          <w:szCs w:val="24"/>
        </w:rPr>
      </w:pPr>
      <w:proofErr w:type="gramStart"/>
      <w:r w:rsidRPr="0077239D">
        <w:rPr>
          <w:rFonts w:ascii="Arial" w:hAnsi="Arial" w:cs="Arial"/>
          <w:sz w:val="24"/>
          <w:szCs w:val="24"/>
        </w:rPr>
        <w:t>In order to</w:t>
      </w:r>
      <w:proofErr w:type="gramEnd"/>
      <w:r w:rsidRPr="0077239D">
        <w:rPr>
          <w:rFonts w:ascii="Arial" w:hAnsi="Arial" w:cs="Arial"/>
          <w:sz w:val="24"/>
          <w:szCs w:val="24"/>
        </w:rPr>
        <w:t xml:space="preserve"> establish if taser deployment is ethically viable, a survey has been devised as a means of aiding any academic research previously conducted. This survey is conducted from a qualitative approach and will aim to ask participants various questions surrounding taser deployment as a means of gathering their </w:t>
      </w:r>
      <w:r w:rsidRPr="0077239D">
        <w:rPr>
          <w:rFonts w:ascii="Arial" w:hAnsi="Arial" w:cs="Arial"/>
          <w:sz w:val="24"/>
          <w:szCs w:val="24"/>
        </w:rPr>
        <w:lastRenderedPageBreak/>
        <w:t xml:space="preserve">personal views of the topic area. This survey approach has been chosen as it is an ideal approach of establishing a non-bias narrative by gathering the thoughts and views of taser deployment from those who are currently serving police officers, and those who are not. </w:t>
      </w:r>
    </w:p>
    <w:p w14:paraId="079C20B4" w14:textId="77777777" w:rsidR="0077239D" w:rsidRPr="0077239D" w:rsidRDefault="0077239D" w:rsidP="0077239D">
      <w:pPr>
        <w:spacing w:line="480" w:lineRule="auto"/>
        <w:rPr>
          <w:rFonts w:ascii="Arial" w:hAnsi="Arial" w:cs="Arial"/>
          <w:sz w:val="24"/>
          <w:szCs w:val="24"/>
        </w:rPr>
      </w:pPr>
    </w:p>
    <w:p w14:paraId="0B9F3F88"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As previously mentioned, the survey has been structured as to ask neutral questions surrounding taser deployment that does not require participants to have any prior experience of being in the police service or experience with taser use. This will subsequently allow for research to identify how the thoughts and views of active police officers compares to that of the public. This survey has been distributed via social media and completed by 20 candidates whereby 10 of those are police officers and 10 are not which will enable fair and equal testing. </w:t>
      </w:r>
    </w:p>
    <w:p w14:paraId="77550956" w14:textId="77777777" w:rsidR="0077239D" w:rsidRPr="0077239D" w:rsidRDefault="0077239D" w:rsidP="0077239D">
      <w:pPr>
        <w:spacing w:line="480" w:lineRule="auto"/>
        <w:rPr>
          <w:rFonts w:ascii="Arial" w:hAnsi="Arial" w:cs="Arial"/>
          <w:sz w:val="24"/>
          <w:szCs w:val="24"/>
        </w:rPr>
      </w:pPr>
    </w:p>
    <w:p w14:paraId="14542CA5" w14:textId="08863818"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This qualitative survey approach is great as it allows for simple questions to be asked which focuses on the topic area which will in turn identify trends in the answers provided by participants. These surveys are anonymous and as such it gives the participants confidence in answering honestly, enabling a greater sense emotion and </w:t>
      </w:r>
      <w:r w:rsidR="000E7C33" w:rsidRPr="0077239D">
        <w:rPr>
          <w:rFonts w:ascii="Arial" w:hAnsi="Arial" w:cs="Arial"/>
          <w:sz w:val="24"/>
          <w:szCs w:val="24"/>
        </w:rPr>
        <w:t>moral</w:t>
      </w:r>
      <w:r w:rsidRPr="0077239D">
        <w:rPr>
          <w:rFonts w:ascii="Arial" w:hAnsi="Arial" w:cs="Arial"/>
          <w:sz w:val="24"/>
          <w:szCs w:val="24"/>
        </w:rPr>
        <w:t xml:space="preserve"> compass to be analysed. In the contrary to this, the strength of this survey runs parallel to its weaknesses in that by opening a narrative through a non-bias survey, it can allow for a bias to be present whereby officers will instinctively answer in favour of taser use. Furthermore, those who do not have any prior experience in the police or experience using a taser, may not truly be able to answer some questions provided. </w:t>
      </w:r>
    </w:p>
    <w:p w14:paraId="7C4167EA" w14:textId="77777777" w:rsidR="0077239D" w:rsidRPr="0077239D" w:rsidRDefault="0077239D" w:rsidP="0077239D">
      <w:pPr>
        <w:spacing w:line="480" w:lineRule="auto"/>
        <w:rPr>
          <w:rFonts w:ascii="Arial" w:hAnsi="Arial" w:cs="Arial"/>
          <w:sz w:val="24"/>
          <w:szCs w:val="24"/>
        </w:rPr>
      </w:pPr>
    </w:p>
    <w:p w14:paraId="743C8220" w14:textId="77777777" w:rsidR="0077239D" w:rsidRPr="0077239D" w:rsidRDefault="0077239D" w:rsidP="0077239D">
      <w:pPr>
        <w:spacing w:line="480" w:lineRule="auto"/>
        <w:rPr>
          <w:rFonts w:ascii="Arial" w:hAnsi="Arial" w:cs="Arial"/>
          <w:b/>
          <w:bCs/>
          <w:sz w:val="24"/>
          <w:szCs w:val="24"/>
        </w:rPr>
      </w:pPr>
    </w:p>
    <w:p w14:paraId="50590B39" w14:textId="2F029940"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3.2 Data Collection          </w:t>
      </w:r>
    </w:p>
    <w:p w14:paraId="26044C54" w14:textId="6A97B421"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As mentioned previously, </w:t>
      </w:r>
      <w:r w:rsidR="000E7C33" w:rsidRPr="0077239D">
        <w:rPr>
          <w:rFonts w:ascii="Arial" w:hAnsi="Arial" w:cs="Arial"/>
          <w:sz w:val="24"/>
          <w:szCs w:val="24"/>
        </w:rPr>
        <w:t>to</w:t>
      </w:r>
      <w:r w:rsidRPr="0077239D">
        <w:rPr>
          <w:rFonts w:ascii="Arial" w:hAnsi="Arial" w:cs="Arial"/>
          <w:sz w:val="24"/>
          <w:szCs w:val="24"/>
        </w:rPr>
        <w:t xml:space="preserve"> gain a narrative overview surrounding the ethical use of taser, a qualitative survey approach has been conducted which looks to ask nine questions to twenty willing participants. For this research to be fair, the survey has been designed and distributed evenly to ten serving police officers and ten members of the public. The ten serving police officers has been selected randomly and all has varying levels of experience, skills, and length of service. The same basis has been applied to the members of the public whereby ten participants had all been selected on the basis that they are not serving members of the police. Each of these individuals varies differently in terms of personal characteristics from age, gender, and professional backgrounds.  </w:t>
      </w:r>
    </w:p>
    <w:p w14:paraId="0DF0F13D" w14:textId="77777777" w:rsidR="0077239D" w:rsidRPr="0077239D" w:rsidRDefault="0077239D" w:rsidP="0077239D">
      <w:pPr>
        <w:spacing w:line="480" w:lineRule="auto"/>
        <w:rPr>
          <w:rFonts w:ascii="Arial" w:hAnsi="Arial" w:cs="Arial"/>
          <w:b/>
          <w:bCs/>
          <w:sz w:val="24"/>
          <w:szCs w:val="24"/>
        </w:rPr>
      </w:pPr>
    </w:p>
    <w:p w14:paraId="6F63568C" w14:textId="29CD6B37"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3.3 Data Analysis              </w:t>
      </w:r>
    </w:p>
    <w:p w14:paraId="7512248E"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This survey had been completed and distributed using a survey tool which incorporated a feature that allows the viewing and analysis of completed results. The way that these results are presented are in the form of pie charts that shows the percentages of answers provided. After these results had been reviewed and analysed, it was evident that varying themes began to emerge. Further analysis of these themes took into consideration any similarities as to whether participants answers were for or against taser use in establishing whether taser deployment is in fact ethical. </w:t>
      </w:r>
      <w:proofErr w:type="gramStart"/>
      <w:r w:rsidRPr="0077239D">
        <w:rPr>
          <w:rFonts w:ascii="Arial" w:hAnsi="Arial" w:cs="Arial"/>
          <w:sz w:val="24"/>
          <w:szCs w:val="24"/>
        </w:rPr>
        <w:t>For the purpose of</w:t>
      </w:r>
      <w:proofErr w:type="gramEnd"/>
      <w:r w:rsidRPr="0077239D">
        <w:rPr>
          <w:rFonts w:ascii="Arial" w:hAnsi="Arial" w:cs="Arial"/>
          <w:sz w:val="24"/>
          <w:szCs w:val="24"/>
        </w:rPr>
        <w:t xml:space="preserve"> identifying and explaining these themes, the answer will be correlated into a chart which will incorporate these findings alongside a description of the identified themes. </w:t>
      </w:r>
    </w:p>
    <w:p w14:paraId="54116467" w14:textId="77777777" w:rsidR="0077239D" w:rsidRPr="0077239D" w:rsidRDefault="0077239D" w:rsidP="0077239D">
      <w:pPr>
        <w:spacing w:line="480" w:lineRule="auto"/>
        <w:rPr>
          <w:rFonts w:ascii="Arial" w:hAnsi="Arial" w:cs="Arial"/>
          <w:b/>
          <w:bCs/>
          <w:sz w:val="24"/>
          <w:szCs w:val="24"/>
        </w:rPr>
      </w:pPr>
    </w:p>
    <w:p w14:paraId="3A45B755" w14:textId="20673263"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3.4 Limitations and Potential Problems </w:t>
      </w:r>
    </w:p>
    <w:p w14:paraId="018CB1A6"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When conducting this research, the goal was to gather the thoughts and views of participants as a means of establishing whether taser deployment is ethical when displayed through different perspectives and ideologies. The means of establishing this narrative </w:t>
      </w:r>
      <w:proofErr w:type="gramStart"/>
      <w:r w:rsidRPr="0077239D">
        <w:rPr>
          <w:rFonts w:ascii="Arial" w:hAnsi="Arial" w:cs="Arial"/>
          <w:sz w:val="24"/>
          <w:szCs w:val="24"/>
        </w:rPr>
        <w:t>through the use of</w:t>
      </w:r>
      <w:proofErr w:type="gramEnd"/>
      <w:r w:rsidRPr="0077239D">
        <w:rPr>
          <w:rFonts w:ascii="Arial" w:hAnsi="Arial" w:cs="Arial"/>
          <w:sz w:val="24"/>
          <w:szCs w:val="24"/>
        </w:rPr>
        <w:t xml:space="preserve"> a survey proved to be quite efficient due to the themes that began to emerge by asking simple yet direct questions. Due to the type of questions asked, it is not possible to determine whether the answers provided were trustworthy or reliable as these questions had been constructed as to gain the personal thoughts and views of each participant based on </w:t>
      </w:r>
      <w:proofErr w:type="gramStart"/>
      <w:r w:rsidRPr="0077239D">
        <w:rPr>
          <w:rFonts w:ascii="Arial" w:hAnsi="Arial" w:cs="Arial"/>
          <w:sz w:val="24"/>
          <w:szCs w:val="24"/>
        </w:rPr>
        <w:t>personal opinion</w:t>
      </w:r>
      <w:proofErr w:type="gramEnd"/>
      <w:r w:rsidRPr="0077239D">
        <w:rPr>
          <w:rFonts w:ascii="Arial" w:hAnsi="Arial" w:cs="Arial"/>
          <w:sz w:val="24"/>
          <w:szCs w:val="24"/>
        </w:rPr>
        <w:t xml:space="preserve"> and not on facts. </w:t>
      </w:r>
    </w:p>
    <w:p w14:paraId="0D87E475" w14:textId="77777777" w:rsidR="0077239D" w:rsidRPr="0077239D" w:rsidRDefault="0077239D" w:rsidP="0077239D">
      <w:pPr>
        <w:spacing w:line="480" w:lineRule="auto"/>
        <w:rPr>
          <w:rFonts w:ascii="Arial" w:hAnsi="Arial" w:cs="Arial"/>
          <w:sz w:val="24"/>
          <w:szCs w:val="24"/>
        </w:rPr>
      </w:pPr>
    </w:p>
    <w:p w14:paraId="315403FE"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Though the use of a survey proved to be quite efficient, it did however incorporate a limitation that may have negatively affected the development of this research. As mentioned previously, a survey creation tool was used to design, develop, and distribute these surveys, however, would only allow for a limited about of questions to be asked per survey. Had this limitation not been in place, further questions could have been asked surrounding age, gender and ethnicity of each participant which may have potentially swayed the narrative and themes in a different direction. With this information in mind, considerations could be made for further research tasks to be conducted as to establish a greater level of detail based on the information that was gathered during the initial survey. This further research could be in the form of an interview process that will incorporate fewer candidates than the survey, however </w:t>
      </w:r>
      <w:r w:rsidRPr="0077239D">
        <w:rPr>
          <w:rFonts w:ascii="Arial" w:hAnsi="Arial" w:cs="Arial"/>
          <w:sz w:val="24"/>
          <w:szCs w:val="24"/>
        </w:rPr>
        <w:lastRenderedPageBreak/>
        <w:t xml:space="preserve">establishing a greater insight of taser deployment from active police officers and members of the public. </w:t>
      </w:r>
    </w:p>
    <w:p w14:paraId="7F2A020C" w14:textId="77777777" w:rsidR="0077239D" w:rsidRPr="0077239D" w:rsidRDefault="0077239D" w:rsidP="0077239D">
      <w:pPr>
        <w:spacing w:line="480" w:lineRule="auto"/>
        <w:rPr>
          <w:rFonts w:ascii="Arial" w:hAnsi="Arial" w:cs="Arial"/>
          <w:sz w:val="24"/>
          <w:szCs w:val="24"/>
        </w:rPr>
      </w:pPr>
    </w:p>
    <w:p w14:paraId="099D7598"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Upon further review of the results, it was found that there were few inaccuracies as to the number of answers given compared to the number of participants. This was only identified in one out of the nine questions and as such is unlikely to hinder the overall results and aim of this paper. </w:t>
      </w:r>
    </w:p>
    <w:p w14:paraId="71AEA359" w14:textId="77777777" w:rsidR="0077239D" w:rsidRDefault="0077239D" w:rsidP="000C7D83">
      <w:pPr>
        <w:spacing w:line="480" w:lineRule="auto"/>
        <w:rPr>
          <w:rFonts w:ascii="Arial" w:hAnsi="Arial" w:cs="Arial"/>
          <w:b/>
          <w:bCs/>
          <w:sz w:val="24"/>
          <w:szCs w:val="24"/>
          <w:u w:val="single"/>
        </w:rPr>
      </w:pPr>
    </w:p>
    <w:p w14:paraId="28CE3D3B" w14:textId="0A279D24" w:rsidR="0077239D" w:rsidRDefault="00B10D30" w:rsidP="000C7D83">
      <w:pPr>
        <w:spacing w:line="480" w:lineRule="auto"/>
        <w:rPr>
          <w:rFonts w:ascii="Arial" w:hAnsi="Arial" w:cs="Arial"/>
          <w:b/>
          <w:bCs/>
          <w:sz w:val="24"/>
          <w:szCs w:val="24"/>
          <w:u w:val="single"/>
        </w:rPr>
      </w:pPr>
      <w:r>
        <w:rPr>
          <w:rFonts w:ascii="Arial" w:hAnsi="Arial" w:cs="Arial"/>
          <w:b/>
          <w:bCs/>
          <w:sz w:val="24"/>
          <w:szCs w:val="24"/>
          <w:u w:val="single"/>
        </w:rPr>
        <w:t xml:space="preserve">Chapter 4 – Analysis of Results </w:t>
      </w:r>
    </w:p>
    <w:p w14:paraId="5142E45E" w14:textId="77777777" w:rsidR="00B10D30" w:rsidRDefault="00B10D30" w:rsidP="00B10D30">
      <w:pPr>
        <w:spacing w:line="480" w:lineRule="auto"/>
        <w:rPr>
          <w:rFonts w:ascii="Arial" w:hAnsi="Arial" w:cs="Arial"/>
          <w:sz w:val="24"/>
          <w:szCs w:val="24"/>
          <w:u w:val="single"/>
        </w:rPr>
      </w:pPr>
    </w:p>
    <w:p w14:paraId="7E9B222C" w14:textId="0FEDA3E6" w:rsidR="00B10D30" w:rsidRPr="00B10D30" w:rsidRDefault="00B10D30" w:rsidP="00B10D30">
      <w:pPr>
        <w:spacing w:line="480" w:lineRule="auto"/>
        <w:rPr>
          <w:rFonts w:ascii="Arial" w:hAnsi="Arial" w:cs="Arial"/>
          <w:b/>
          <w:bCs/>
          <w:color w:val="FF0000"/>
          <w:sz w:val="24"/>
          <w:szCs w:val="24"/>
        </w:rPr>
      </w:pPr>
      <w:r>
        <w:rPr>
          <w:rFonts w:ascii="Arial" w:hAnsi="Arial" w:cs="Arial"/>
          <w:b/>
          <w:bCs/>
          <w:sz w:val="24"/>
          <w:szCs w:val="24"/>
          <w:u w:val="single"/>
        </w:rPr>
        <w:t xml:space="preserve">4.0 Introduction </w:t>
      </w:r>
    </w:p>
    <w:p w14:paraId="0E3FCF9B"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The two previous chapters of this dissertation was able to complete two individual goals respective of each individual chapter. The literature review chapter of this dissertation was able to explain the premise and objective of the dissertation through use of gathered sources and material to outline the ethical and medical implications of taser deployment. The methodology chapter outlined how the research was going to be conducted through use of questionnaires sampled by active police officers and members of the public to gain a non-biased response of the topic area. </w:t>
      </w:r>
    </w:p>
    <w:p w14:paraId="410C1E89" w14:textId="77777777" w:rsidR="00B10D30" w:rsidRPr="00027945" w:rsidRDefault="00B10D30" w:rsidP="00B10D30">
      <w:pPr>
        <w:spacing w:line="480" w:lineRule="auto"/>
        <w:rPr>
          <w:rFonts w:ascii="Arial" w:hAnsi="Arial" w:cs="Arial"/>
          <w:sz w:val="24"/>
          <w:szCs w:val="24"/>
        </w:rPr>
      </w:pPr>
    </w:p>
    <w:p w14:paraId="08FC5493"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This chapter is designed to analyse the results gathered from the questionnaires as a means of answering the topic question and will do so by breaking the questionnaires down into separate themes. </w:t>
      </w:r>
    </w:p>
    <w:p w14:paraId="534546F8" w14:textId="77777777" w:rsidR="00B10D30" w:rsidRPr="00027945" w:rsidRDefault="00B10D30" w:rsidP="00B10D30">
      <w:pPr>
        <w:spacing w:line="480" w:lineRule="auto"/>
        <w:rPr>
          <w:rFonts w:ascii="Arial" w:hAnsi="Arial" w:cs="Arial"/>
          <w:color w:val="FF0000"/>
          <w:sz w:val="24"/>
          <w:szCs w:val="24"/>
        </w:rPr>
      </w:pPr>
    </w:p>
    <w:p w14:paraId="23C08172" w14:textId="2E9579EA"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 xml:space="preserve">4.1 </w:t>
      </w:r>
      <w:r w:rsidR="00B10D30" w:rsidRPr="009F674A">
        <w:rPr>
          <w:rFonts w:ascii="Arial" w:hAnsi="Arial" w:cs="Arial"/>
          <w:b/>
          <w:bCs/>
          <w:sz w:val="24"/>
          <w:szCs w:val="24"/>
          <w:u w:val="single"/>
        </w:rPr>
        <w:t>M</w:t>
      </w:r>
      <w:r>
        <w:rPr>
          <w:rFonts w:ascii="Arial" w:hAnsi="Arial" w:cs="Arial"/>
          <w:b/>
          <w:bCs/>
          <w:sz w:val="24"/>
          <w:szCs w:val="24"/>
          <w:u w:val="single"/>
        </w:rPr>
        <w:t>ain Body</w:t>
      </w:r>
    </w:p>
    <w:p w14:paraId="534C13E5"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As mentioned previously, the analysis of these questionnaires will be broken down into individual themes which are “whether the participant is an active member of the police force or a member of the public”, “for taser deployment” and “against taser deployment”. Though these themes appear to be simplistic in nature, this gives the reader an insight into the participants views of taser deployment whilst allowing a clear and simple pathway through the analysis process. </w:t>
      </w:r>
    </w:p>
    <w:p w14:paraId="28A4073E" w14:textId="77777777" w:rsidR="00B10D30" w:rsidRPr="00027945" w:rsidRDefault="00B10D30" w:rsidP="00B10D30">
      <w:pPr>
        <w:spacing w:line="480" w:lineRule="auto"/>
        <w:rPr>
          <w:rFonts w:ascii="Arial" w:hAnsi="Arial" w:cs="Arial"/>
          <w:sz w:val="24"/>
          <w:szCs w:val="24"/>
        </w:rPr>
      </w:pPr>
    </w:p>
    <w:p w14:paraId="37B6A134" w14:textId="4C630A17"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 xml:space="preserve">4.2 </w:t>
      </w:r>
      <w:r w:rsidR="00B10D30" w:rsidRPr="009F674A">
        <w:rPr>
          <w:rFonts w:ascii="Arial" w:hAnsi="Arial" w:cs="Arial"/>
          <w:b/>
          <w:bCs/>
          <w:sz w:val="24"/>
          <w:szCs w:val="24"/>
          <w:u w:val="single"/>
        </w:rPr>
        <w:t>Theme 1</w:t>
      </w:r>
      <w:r>
        <w:rPr>
          <w:rFonts w:ascii="Arial" w:hAnsi="Arial" w:cs="Arial"/>
          <w:b/>
          <w:bCs/>
          <w:sz w:val="24"/>
          <w:szCs w:val="24"/>
          <w:u w:val="single"/>
        </w:rPr>
        <w:t xml:space="preserve">: </w:t>
      </w:r>
      <w:r w:rsidR="00B10D30" w:rsidRPr="009F674A">
        <w:rPr>
          <w:rFonts w:ascii="Arial" w:hAnsi="Arial" w:cs="Arial"/>
          <w:b/>
          <w:bCs/>
          <w:sz w:val="24"/>
          <w:szCs w:val="24"/>
          <w:u w:val="single"/>
        </w:rPr>
        <w:t>Participants who are police officers/members of the public</w:t>
      </w:r>
    </w:p>
    <w:p w14:paraId="3122B88F"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This theme is very simple however is incredibly important as the influence of participants being active police officers or members of the public is resonated throughout the rest of the questionnaire. By asking this very simple question, the possibility of there being an unfair bias towards the use of taser deployment is negated as the questionnaire had been evenly distributed between both active police officers and members of the public. It is found that people can become biased by factors such as pre-existing beliefs, attitude and working environments (Chien </w:t>
      </w:r>
      <w:r w:rsidRPr="00027945">
        <w:rPr>
          <w:rFonts w:ascii="Arial" w:hAnsi="Arial" w:cs="Arial"/>
          <w:i/>
          <w:iCs/>
          <w:sz w:val="24"/>
          <w:szCs w:val="24"/>
        </w:rPr>
        <w:t>et al,</w:t>
      </w:r>
      <w:r w:rsidRPr="00027945">
        <w:rPr>
          <w:rFonts w:ascii="Arial" w:hAnsi="Arial" w:cs="Arial"/>
          <w:sz w:val="24"/>
          <w:szCs w:val="24"/>
        </w:rPr>
        <w:t xml:space="preserve"> 2014) and with this it is reasonable to assume that police officers who have experience with taser deployment may instinctively have a bias towards taser deployment.</w:t>
      </w:r>
    </w:p>
    <w:p w14:paraId="1C0F1A19" w14:textId="77777777" w:rsidR="00B10D30" w:rsidRPr="00027945" w:rsidRDefault="00B10D30" w:rsidP="00B10D30">
      <w:pPr>
        <w:spacing w:line="480" w:lineRule="auto"/>
        <w:rPr>
          <w:rFonts w:ascii="Arial" w:hAnsi="Arial" w:cs="Arial"/>
          <w:sz w:val="24"/>
          <w:szCs w:val="24"/>
        </w:rPr>
      </w:pPr>
    </w:p>
    <w:p w14:paraId="0A68E3E3"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lastRenderedPageBreak/>
        <w:t xml:space="preserve">In the contrary, those who are not police officers may not have any prior experience of using a taser and as such may display a dismissive or negative view towards the use of taser which may in turn effect the results of the questionnaire. </w:t>
      </w:r>
    </w:p>
    <w:p w14:paraId="74FB34C8" w14:textId="77777777" w:rsidR="00B10D30" w:rsidRPr="00027945" w:rsidRDefault="00B10D30" w:rsidP="00B10D30">
      <w:pPr>
        <w:spacing w:line="480" w:lineRule="auto"/>
        <w:rPr>
          <w:rFonts w:ascii="Arial" w:hAnsi="Arial" w:cs="Arial"/>
          <w:sz w:val="24"/>
          <w:szCs w:val="24"/>
        </w:rPr>
      </w:pPr>
      <w:r w:rsidRPr="00027945">
        <w:rPr>
          <w:rFonts w:ascii="Arial" w:hAnsi="Arial" w:cs="Arial"/>
          <w:noProof/>
          <w:sz w:val="24"/>
          <w:szCs w:val="24"/>
        </w:rPr>
        <w:drawing>
          <wp:anchor distT="0" distB="0" distL="114300" distR="114300" simplePos="0" relativeHeight="251661312" behindDoc="1" locked="0" layoutInCell="1" allowOverlap="1" wp14:anchorId="74707ED8" wp14:editId="1ABF13F7">
            <wp:simplePos x="0" y="0"/>
            <wp:positionH relativeFrom="margin">
              <wp:posOffset>1511300</wp:posOffset>
            </wp:positionH>
            <wp:positionV relativeFrom="paragraph">
              <wp:posOffset>13098</wp:posOffset>
            </wp:positionV>
            <wp:extent cx="2853055" cy="2377042"/>
            <wp:effectExtent l="0" t="0" r="4445" b="4445"/>
            <wp:wrapSquare wrapText="bothSides"/>
            <wp:docPr id="12887016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701672" name="Picture 1" descr="A screenshot of a grap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53339" cy="2377279"/>
                    </a:xfrm>
                    <a:prstGeom prst="rect">
                      <a:avLst/>
                    </a:prstGeom>
                  </pic:spPr>
                </pic:pic>
              </a:graphicData>
            </a:graphic>
            <wp14:sizeRelH relativeFrom="margin">
              <wp14:pctWidth>0</wp14:pctWidth>
            </wp14:sizeRelH>
            <wp14:sizeRelV relativeFrom="margin">
              <wp14:pctHeight>0</wp14:pctHeight>
            </wp14:sizeRelV>
          </wp:anchor>
        </w:drawing>
      </w:r>
    </w:p>
    <w:p w14:paraId="6424DB22" w14:textId="77777777" w:rsidR="00B10D30" w:rsidRPr="00027945" w:rsidRDefault="00B10D30" w:rsidP="00B10D30">
      <w:pPr>
        <w:spacing w:line="480" w:lineRule="auto"/>
        <w:rPr>
          <w:rFonts w:ascii="Arial" w:hAnsi="Arial" w:cs="Arial"/>
          <w:sz w:val="24"/>
          <w:szCs w:val="24"/>
        </w:rPr>
      </w:pPr>
    </w:p>
    <w:p w14:paraId="74F79891" w14:textId="77777777" w:rsidR="00B10D30" w:rsidRPr="00027945" w:rsidRDefault="00B10D30" w:rsidP="00B10D30">
      <w:pPr>
        <w:spacing w:line="480" w:lineRule="auto"/>
        <w:rPr>
          <w:rFonts w:ascii="Arial" w:hAnsi="Arial" w:cs="Arial"/>
          <w:sz w:val="24"/>
          <w:szCs w:val="24"/>
        </w:rPr>
      </w:pPr>
    </w:p>
    <w:p w14:paraId="59A4DE1F" w14:textId="77777777" w:rsidR="00B10D30" w:rsidRPr="00027945" w:rsidRDefault="00B10D30" w:rsidP="00B10D30">
      <w:pPr>
        <w:spacing w:line="480" w:lineRule="auto"/>
        <w:rPr>
          <w:rFonts w:ascii="Arial" w:hAnsi="Arial" w:cs="Arial"/>
          <w:color w:val="FF0000"/>
          <w:sz w:val="24"/>
          <w:szCs w:val="24"/>
        </w:rPr>
      </w:pPr>
    </w:p>
    <w:p w14:paraId="24EA3763" w14:textId="77777777" w:rsidR="00B10D30" w:rsidRDefault="00B10D30" w:rsidP="00B10D30">
      <w:pPr>
        <w:spacing w:line="480" w:lineRule="auto"/>
        <w:rPr>
          <w:rFonts w:ascii="Arial" w:hAnsi="Arial" w:cs="Arial"/>
          <w:color w:val="FF0000"/>
          <w:sz w:val="24"/>
          <w:szCs w:val="24"/>
        </w:rPr>
      </w:pPr>
    </w:p>
    <w:p w14:paraId="148F7AD4" w14:textId="77777777" w:rsidR="00DA03C7" w:rsidRDefault="00DA03C7" w:rsidP="00B10D30">
      <w:pPr>
        <w:spacing w:line="480" w:lineRule="auto"/>
        <w:rPr>
          <w:rFonts w:ascii="Arial" w:hAnsi="Arial" w:cs="Arial"/>
          <w:color w:val="FF0000"/>
          <w:sz w:val="24"/>
          <w:szCs w:val="24"/>
        </w:rPr>
      </w:pPr>
    </w:p>
    <w:p w14:paraId="2DD85E0A" w14:textId="73CFCCCF" w:rsidR="00DA03C7" w:rsidRPr="00DA03C7" w:rsidRDefault="00DA03C7" w:rsidP="00DA03C7">
      <w:pPr>
        <w:spacing w:line="480" w:lineRule="auto"/>
        <w:jc w:val="center"/>
        <w:rPr>
          <w:rFonts w:ascii="Arial" w:hAnsi="Arial" w:cs="Arial"/>
          <w:i/>
          <w:iCs/>
          <w:sz w:val="24"/>
          <w:szCs w:val="24"/>
        </w:rPr>
      </w:pPr>
      <w:r>
        <w:rPr>
          <w:rFonts w:ascii="Arial" w:hAnsi="Arial" w:cs="Arial"/>
          <w:i/>
          <w:iCs/>
          <w:sz w:val="24"/>
          <w:szCs w:val="24"/>
        </w:rPr>
        <w:t>Figure 4.1 – Survey results comparing the amount of police officers to members of the public.</w:t>
      </w:r>
    </w:p>
    <w:p w14:paraId="1DE5B7FC" w14:textId="77777777" w:rsidR="009F674A" w:rsidRDefault="009F674A" w:rsidP="00B10D30">
      <w:pPr>
        <w:spacing w:line="480" w:lineRule="auto"/>
        <w:rPr>
          <w:rFonts w:ascii="Arial" w:hAnsi="Arial" w:cs="Arial"/>
          <w:sz w:val="24"/>
          <w:szCs w:val="24"/>
          <w:u w:val="single"/>
        </w:rPr>
      </w:pPr>
    </w:p>
    <w:p w14:paraId="485B8890" w14:textId="1D572E55" w:rsidR="00B10D30" w:rsidRPr="009F674A" w:rsidRDefault="009F674A" w:rsidP="00B10D30">
      <w:pPr>
        <w:spacing w:line="480" w:lineRule="auto"/>
        <w:rPr>
          <w:rFonts w:ascii="Arial" w:hAnsi="Arial" w:cs="Arial"/>
          <w:b/>
          <w:bCs/>
          <w:sz w:val="24"/>
          <w:szCs w:val="24"/>
          <w:u w:val="single"/>
        </w:rPr>
      </w:pPr>
      <w:r w:rsidRPr="009F674A">
        <w:rPr>
          <w:rFonts w:ascii="Arial" w:hAnsi="Arial" w:cs="Arial"/>
          <w:b/>
          <w:bCs/>
          <w:sz w:val="24"/>
          <w:szCs w:val="24"/>
          <w:u w:val="single"/>
        </w:rPr>
        <w:t xml:space="preserve">4.3 </w:t>
      </w:r>
      <w:r w:rsidR="00B10D30" w:rsidRPr="009F674A">
        <w:rPr>
          <w:rFonts w:ascii="Arial" w:hAnsi="Arial" w:cs="Arial"/>
          <w:b/>
          <w:bCs/>
          <w:sz w:val="24"/>
          <w:szCs w:val="24"/>
          <w:u w:val="single"/>
        </w:rPr>
        <w:t>Theme 2</w:t>
      </w:r>
      <w:r w:rsidRPr="009F674A">
        <w:rPr>
          <w:rFonts w:ascii="Arial" w:hAnsi="Arial" w:cs="Arial"/>
          <w:b/>
          <w:bCs/>
          <w:sz w:val="24"/>
          <w:szCs w:val="24"/>
          <w:u w:val="single"/>
        </w:rPr>
        <w:t xml:space="preserve">: </w:t>
      </w:r>
      <w:r w:rsidR="00B10D30" w:rsidRPr="009F674A">
        <w:rPr>
          <w:rFonts w:ascii="Arial" w:hAnsi="Arial" w:cs="Arial"/>
          <w:b/>
          <w:bCs/>
          <w:sz w:val="24"/>
          <w:szCs w:val="24"/>
          <w:u w:val="single"/>
        </w:rPr>
        <w:t>For the use of taser</w:t>
      </w:r>
    </w:p>
    <w:p w14:paraId="6CE6B695" w14:textId="3F01BEB4"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After establishing that the sample group for the questionnaire was equally split between active police officers and members of the public, a sequence of questions was asked surrounding the use of taser by police officers and the answers between the questions varied greatly. Questions 2 and 3 asked participants if they thought police officers should carry/use tasers and whether participants thought taser use is a reasonable use of force respectively. Both questions were answered identically with a staggering 95% of participants saying “yes” to the questions asked. These results show that regardless of bias, most participants are in favour of taser use regarding the context of these questions. </w:t>
      </w:r>
    </w:p>
    <w:p w14:paraId="691D325A" w14:textId="7B953539" w:rsidR="00DA03C7" w:rsidRDefault="00B10D30" w:rsidP="00B10D30">
      <w:pPr>
        <w:spacing w:line="480" w:lineRule="auto"/>
        <w:rPr>
          <w:rFonts w:ascii="Arial" w:hAnsi="Arial" w:cs="Arial"/>
          <w:i/>
          <w:iCs/>
          <w:sz w:val="24"/>
          <w:szCs w:val="24"/>
        </w:rPr>
      </w:pPr>
      <w:r w:rsidRPr="00027945">
        <w:rPr>
          <w:rFonts w:ascii="Arial" w:hAnsi="Arial" w:cs="Arial"/>
          <w:noProof/>
          <w:color w:val="FF0000"/>
          <w:sz w:val="24"/>
          <w:szCs w:val="24"/>
        </w:rPr>
        <w:lastRenderedPageBreak/>
        <w:drawing>
          <wp:anchor distT="0" distB="0" distL="114300" distR="114300" simplePos="0" relativeHeight="251663360" behindDoc="1" locked="0" layoutInCell="1" allowOverlap="1" wp14:anchorId="1AD975BF" wp14:editId="74211C97">
            <wp:simplePos x="0" y="0"/>
            <wp:positionH relativeFrom="margin">
              <wp:align>center</wp:align>
            </wp:positionH>
            <wp:positionV relativeFrom="paragraph">
              <wp:posOffset>8109</wp:posOffset>
            </wp:positionV>
            <wp:extent cx="3163570" cy="2613025"/>
            <wp:effectExtent l="0" t="0" r="0" b="0"/>
            <wp:wrapTight wrapText="bothSides">
              <wp:wrapPolygon edited="0">
                <wp:start x="0" y="0"/>
                <wp:lineTo x="0" y="21416"/>
                <wp:lineTo x="21461" y="21416"/>
                <wp:lineTo x="21461" y="0"/>
                <wp:lineTo x="0" y="0"/>
              </wp:wrapPolygon>
            </wp:wrapTight>
            <wp:docPr id="5883066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06652" name="Picture 1"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63570" cy="2613025"/>
                    </a:xfrm>
                    <a:prstGeom prst="rect">
                      <a:avLst/>
                    </a:prstGeom>
                  </pic:spPr>
                </pic:pic>
              </a:graphicData>
            </a:graphic>
            <wp14:sizeRelH relativeFrom="margin">
              <wp14:pctWidth>0</wp14:pctWidth>
            </wp14:sizeRelH>
            <wp14:sizeRelV relativeFrom="margin">
              <wp14:pctHeight>0</wp14:pctHeight>
            </wp14:sizeRelV>
          </wp:anchor>
        </w:drawing>
      </w:r>
    </w:p>
    <w:p w14:paraId="5CC6FDD8" w14:textId="77777777" w:rsidR="00DA03C7" w:rsidRDefault="00DA03C7" w:rsidP="00B10D30">
      <w:pPr>
        <w:spacing w:line="480" w:lineRule="auto"/>
        <w:rPr>
          <w:rFonts w:ascii="Arial" w:hAnsi="Arial" w:cs="Arial"/>
          <w:i/>
          <w:iCs/>
          <w:sz w:val="24"/>
          <w:szCs w:val="24"/>
        </w:rPr>
      </w:pPr>
    </w:p>
    <w:p w14:paraId="38B59903" w14:textId="77777777" w:rsidR="00DA03C7" w:rsidRDefault="00DA03C7" w:rsidP="00B10D30">
      <w:pPr>
        <w:spacing w:line="480" w:lineRule="auto"/>
        <w:rPr>
          <w:rFonts w:ascii="Arial" w:hAnsi="Arial" w:cs="Arial"/>
          <w:i/>
          <w:iCs/>
          <w:sz w:val="24"/>
          <w:szCs w:val="24"/>
        </w:rPr>
      </w:pPr>
    </w:p>
    <w:p w14:paraId="28A90FB2" w14:textId="77777777" w:rsidR="00DA03C7" w:rsidRDefault="00DA03C7" w:rsidP="00B10D30">
      <w:pPr>
        <w:spacing w:line="480" w:lineRule="auto"/>
        <w:rPr>
          <w:rFonts w:ascii="Arial" w:hAnsi="Arial" w:cs="Arial"/>
          <w:i/>
          <w:iCs/>
          <w:sz w:val="24"/>
          <w:szCs w:val="24"/>
        </w:rPr>
      </w:pPr>
    </w:p>
    <w:p w14:paraId="3F47740D" w14:textId="33AE3EEE" w:rsidR="00DA03C7" w:rsidRDefault="00DA03C7" w:rsidP="00B10D30">
      <w:pPr>
        <w:spacing w:line="480" w:lineRule="auto"/>
        <w:rPr>
          <w:rFonts w:ascii="Arial" w:hAnsi="Arial" w:cs="Arial"/>
          <w:i/>
          <w:iCs/>
          <w:sz w:val="24"/>
          <w:szCs w:val="24"/>
        </w:rPr>
      </w:pPr>
    </w:p>
    <w:p w14:paraId="1D26DA62" w14:textId="3C436211" w:rsidR="00DA03C7" w:rsidRDefault="00DA03C7" w:rsidP="00B10D30">
      <w:pPr>
        <w:spacing w:line="480" w:lineRule="auto"/>
        <w:rPr>
          <w:rFonts w:ascii="Arial" w:hAnsi="Arial" w:cs="Arial"/>
          <w:i/>
          <w:iCs/>
          <w:sz w:val="24"/>
          <w:szCs w:val="24"/>
        </w:rPr>
      </w:pPr>
    </w:p>
    <w:p w14:paraId="40D6C785" w14:textId="0C26B20F" w:rsidR="00DA03C7" w:rsidRDefault="00DA03C7" w:rsidP="00DA03C7">
      <w:pPr>
        <w:spacing w:line="480" w:lineRule="auto"/>
        <w:jc w:val="center"/>
        <w:rPr>
          <w:rFonts w:ascii="Arial" w:hAnsi="Arial" w:cs="Arial"/>
          <w:i/>
          <w:iCs/>
          <w:sz w:val="24"/>
          <w:szCs w:val="24"/>
        </w:rPr>
      </w:pPr>
      <w:r>
        <w:rPr>
          <w:rFonts w:ascii="Arial" w:hAnsi="Arial" w:cs="Arial"/>
          <w:i/>
          <w:iCs/>
          <w:sz w:val="24"/>
          <w:szCs w:val="24"/>
        </w:rPr>
        <w:t>Figure 4.2 – Survey results comparing participants views on whether police officers should carry/use taser or not.</w:t>
      </w:r>
    </w:p>
    <w:p w14:paraId="44D4473D" w14:textId="7989AE72" w:rsidR="00DA03C7" w:rsidRPr="00DA03C7" w:rsidRDefault="00DA03C7" w:rsidP="00B10D30">
      <w:pPr>
        <w:spacing w:line="480" w:lineRule="auto"/>
        <w:rPr>
          <w:rFonts w:ascii="Arial" w:hAnsi="Arial" w:cs="Arial"/>
          <w:i/>
          <w:iCs/>
          <w:sz w:val="24"/>
          <w:szCs w:val="24"/>
        </w:rPr>
      </w:pPr>
      <w:r w:rsidRPr="00027945">
        <w:rPr>
          <w:rFonts w:ascii="Arial" w:hAnsi="Arial" w:cs="Arial"/>
          <w:noProof/>
          <w:color w:val="FF0000"/>
          <w:sz w:val="24"/>
          <w:szCs w:val="24"/>
        </w:rPr>
        <w:drawing>
          <wp:anchor distT="0" distB="0" distL="114300" distR="114300" simplePos="0" relativeHeight="251662336" behindDoc="1" locked="0" layoutInCell="1" allowOverlap="1" wp14:anchorId="2F6DA8FF" wp14:editId="31F647B9">
            <wp:simplePos x="0" y="0"/>
            <wp:positionH relativeFrom="margin">
              <wp:align>center</wp:align>
            </wp:positionH>
            <wp:positionV relativeFrom="paragraph">
              <wp:posOffset>34339</wp:posOffset>
            </wp:positionV>
            <wp:extent cx="3192145" cy="2622550"/>
            <wp:effectExtent l="0" t="0" r="8255" b="6350"/>
            <wp:wrapTight wrapText="bothSides">
              <wp:wrapPolygon edited="0">
                <wp:start x="0" y="0"/>
                <wp:lineTo x="0" y="21495"/>
                <wp:lineTo x="21527" y="21495"/>
                <wp:lineTo x="21527" y="0"/>
                <wp:lineTo x="0" y="0"/>
              </wp:wrapPolygon>
            </wp:wrapTight>
            <wp:docPr id="93635813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58139" name="Picture 1" descr="A screenshot of a surve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92145" cy="2622550"/>
                    </a:xfrm>
                    <a:prstGeom prst="rect">
                      <a:avLst/>
                    </a:prstGeom>
                  </pic:spPr>
                </pic:pic>
              </a:graphicData>
            </a:graphic>
            <wp14:sizeRelH relativeFrom="page">
              <wp14:pctWidth>0</wp14:pctWidth>
            </wp14:sizeRelH>
            <wp14:sizeRelV relativeFrom="page">
              <wp14:pctHeight>0</wp14:pctHeight>
            </wp14:sizeRelV>
          </wp:anchor>
        </w:drawing>
      </w:r>
    </w:p>
    <w:p w14:paraId="50832B52" w14:textId="7674CA81" w:rsidR="00B10D30" w:rsidRDefault="00B10D30" w:rsidP="00B10D30">
      <w:pPr>
        <w:spacing w:line="480" w:lineRule="auto"/>
        <w:rPr>
          <w:rFonts w:ascii="Arial" w:hAnsi="Arial" w:cs="Arial"/>
          <w:sz w:val="24"/>
          <w:szCs w:val="24"/>
        </w:rPr>
      </w:pPr>
    </w:p>
    <w:p w14:paraId="14A699CD" w14:textId="77777777" w:rsidR="00DA03C7" w:rsidRDefault="00DA03C7" w:rsidP="00B10D30">
      <w:pPr>
        <w:spacing w:line="480" w:lineRule="auto"/>
        <w:rPr>
          <w:rFonts w:ascii="Arial" w:hAnsi="Arial" w:cs="Arial"/>
          <w:sz w:val="24"/>
          <w:szCs w:val="24"/>
        </w:rPr>
      </w:pPr>
    </w:p>
    <w:p w14:paraId="4B7C1AD7" w14:textId="77777777" w:rsidR="00DA03C7" w:rsidRDefault="00DA03C7" w:rsidP="00B10D30">
      <w:pPr>
        <w:spacing w:line="480" w:lineRule="auto"/>
        <w:rPr>
          <w:rFonts w:ascii="Arial" w:hAnsi="Arial" w:cs="Arial"/>
          <w:sz w:val="24"/>
          <w:szCs w:val="24"/>
        </w:rPr>
      </w:pPr>
    </w:p>
    <w:p w14:paraId="77874C40" w14:textId="77777777" w:rsidR="00DA03C7" w:rsidRDefault="00DA03C7" w:rsidP="00B10D30">
      <w:pPr>
        <w:spacing w:line="480" w:lineRule="auto"/>
        <w:rPr>
          <w:rFonts w:ascii="Arial" w:hAnsi="Arial" w:cs="Arial"/>
          <w:sz w:val="24"/>
          <w:szCs w:val="24"/>
        </w:rPr>
      </w:pPr>
    </w:p>
    <w:p w14:paraId="3DD73218" w14:textId="77777777" w:rsidR="00DA03C7" w:rsidRDefault="00DA03C7" w:rsidP="00B10D30">
      <w:pPr>
        <w:spacing w:line="480" w:lineRule="auto"/>
        <w:rPr>
          <w:rFonts w:ascii="Arial" w:hAnsi="Arial" w:cs="Arial"/>
          <w:sz w:val="24"/>
          <w:szCs w:val="24"/>
        </w:rPr>
      </w:pPr>
    </w:p>
    <w:p w14:paraId="1C21948C" w14:textId="379929E1" w:rsidR="00DA03C7" w:rsidRPr="00DA03C7" w:rsidRDefault="00DA03C7" w:rsidP="00DA03C7">
      <w:pPr>
        <w:spacing w:line="480" w:lineRule="auto"/>
        <w:jc w:val="center"/>
        <w:rPr>
          <w:rFonts w:ascii="Arial" w:hAnsi="Arial" w:cs="Arial"/>
          <w:i/>
          <w:iCs/>
          <w:sz w:val="24"/>
          <w:szCs w:val="24"/>
        </w:rPr>
      </w:pPr>
      <w:r>
        <w:rPr>
          <w:rFonts w:ascii="Arial" w:hAnsi="Arial" w:cs="Arial"/>
          <w:i/>
          <w:iCs/>
          <w:sz w:val="24"/>
          <w:szCs w:val="24"/>
        </w:rPr>
        <w:t xml:space="preserve">Figure 4.3 – </w:t>
      </w:r>
      <w:bookmarkStart w:id="1" w:name="_Hlk180683492"/>
      <w:r>
        <w:rPr>
          <w:rFonts w:ascii="Arial" w:hAnsi="Arial" w:cs="Arial"/>
          <w:i/>
          <w:iCs/>
          <w:sz w:val="24"/>
          <w:szCs w:val="24"/>
        </w:rPr>
        <w:t xml:space="preserve">Survey results comparing participants views on whether </w:t>
      </w:r>
      <w:bookmarkEnd w:id="1"/>
      <w:r>
        <w:rPr>
          <w:rFonts w:ascii="Arial" w:hAnsi="Arial" w:cs="Arial"/>
          <w:i/>
          <w:iCs/>
          <w:sz w:val="24"/>
          <w:szCs w:val="24"/>
        </w:rPr>
        <w:t xml:space="preserve">taser use is a reasonable use of force or not. </w:t>
      </w:r>
    </w:p>
    <w:p w14:paraId="45186467" w14:textId="77777777" w:rsidR="00DA03C7" w:rsidRDefault="00DA03C7" w:rsidP="00B10D30">
      <w:pPr>
        <w:spacing w:line="480" w:lineRule="auto"/>
        <w:rPr>
          <w:rFonts w:ascii="Arial" w:hAnsi="Arial" w:cs="Arial"/>
          <w:sz w:val="24"/>
          <w:szCs w:val="24"/>
        </w:rPr>
      </w:pPr>
    </w:p>
    <w:p w14:paraId="04FCE0DA" w14:textId="77777777" w:rsidR="00DA03C7" w:rsidRDefault="00DA03C7" w:rsidP="00B10D30">
      <w:pPr>
        <w:spacing w:line="480" w:lineRule="auto"/>
        <w:rPr>
          <w:rFonts w:ascii="Arial" w:hAnsi="Arial" w:cs="Arial"/>
          <w:sz w:val="24"/>
          <w:szCs w:val="24"/>
        </w:rPr>
      </w:pPr>
    </w:p>
    <w:p w14:paraId="5321CD58" w14:textId="0A81E0BE"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Questions 4 and 5 begins to narrow into the core topic as they ask, “do you believe taser use is an ethically viable approach to restraining and individual” and “are there better alternatives to a taser” respectively. These questions were asked as a means </w:t>
      </w:r>
      <w:r w:rsidRPr="00027945">
        <w:rPr>
          <w:rFonts w:ascii="Arial" w:hAnsi="Arial" w:cs="Arial"/>
          <w:sz w:val="24"/>
          <w:szCs w:val="24"/>
        </w:rPr>
        <w:lastRenderedPageBreak/>
        <w:t xml:space="preserve">of tying in with the main research that was obtained during the literature review section and to allow participant to think and reflect upon the ethics of taser use. Question 4 had 90% of participants agree with taser use being an ethically viable approach to restrain an individual however question 5 had 55% of participants disagree with there being a better alternative to taser use. </w:t>
      </w:r>
    </w:p>
    <w:p w14:paraId="52CF79AA" w14:textId="21F61696" w:rsidR="00B10D30" w:rsidRPr="00027945" w:rsidRDefault="00B10D30" w:rsidP="00B10D30">
      <w:pPr>
        <w:spacing w:line="480" w:lineRule="auto"/>
        <w:rPr>
          <w:rFonts w:ascii="Arial" w:hAnsi="Arial" w:cs="Arial"/>
          <w:sz w:val="24"/>
          <w:szCs w:val="24"/>
        </w:rPr>
      </w:pPr>
    </w:p>
    <w:p w14:paraId="7C7B60A5" w14:textId="78CD2E10" w:rsidR="00B10D30" w:rsidRPr="00027945" w:rsidRDefault="00DA03C7" w:rsidP="00B10D30">
      <w:pPr>
        <w:spacing w:line="480" w:lineRule="auto"/>
        <w:rPr>
          <w:rFonts w:ascii="Arial" w:hAnsi="Arial" w:cs="Arial"/>
          <w:sz w:val="24"/>
          <w:szCs w:val="24"/>
        </w:rPr>
      </w:pPr>
      <w:r w:rsidRPr="00027945">
        <w:rPr>
          <w:rFonts w:ascii="Arial" w:hAnsi="Arial" w:cs="Arial"/>
          <w:noProof/>
          <w:sz w:val="24"/>
          <w:szCs w:val="24"/>
        </w:rPr>
        <w:drawing>
          <wp:anchor distT="0" distB="0" distL="114300" distR="114300" simplePos="0" relativeHeight="251664384" behindDoc="1" locked="0" layoutInCell="1" allowOverlap="1" wp14:anchorId="0712F01B" wp14:editId="726D1724">
            <wp:simplePos x="0" y="0"/>
            <wp:positionH relativeFrom="margin">
              <wp:align>center</wp:align>
            </wp:positionH>
            <wp:positionV relativeFrom="paragraph">
              <wp:posOffset>121431</wp:posOffset>
            </wp:positionV>
            <wp:extent cx="2933996" cy="2552700"/>
            <wp:effectExtent l="0" t="0" r="0" b="0"/>
            <wp:wrapTight wrapText="bothSides">
              <wp:wrapPolygon edited="0">
                <wp:start x="0" y="0"/>
                <wp:lineTo x="0" y="21439"/>
                <wp:lineTo x="21460" y="21439"/>
                <wp:lineTo x="21460" y="0"/>
                <wp:lineTo x="0" y="0"/>
              </wp:wrapPolygon>
            </wp:wrapTight>
            <wp:docPr id="164993529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35299" name="Picture 1" descr="A screenshot of a surve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933996" cy="2552700"/>
                    </a:xfrm>
                    <a:prstGeom prst="rect">
                      <a:avLst/>
                    </a:prstGeom>
                  </pic:spPr>
                </pic:pic>
              </a:graphicData>
            </a:graphic>
          </wp:anchor>
        </w:drawing>
      </w:r>
    </w:p>
    <w:p w14:paraId="24379DBE" w14:textId="41B6DD72" w:rsidR="00B10D30" w:rsidRDefault="00B10D30" w:rsidP="00B10D30">
      <w:pPr>
        <w:spacing w:line="480" w:lineRule="auto"/>
        <w:rPr>
          <w:rFonts w:ascii="Arial" w:hAnsi="Arial" w:cs="Arial"/>
          <w:sz w:val="24"/>
          <w:szCs w:val="24"/>
        </w:rPr>
      </w:pPr>
    </w:p>
    <w:p w14:paraId="04AB48FC" w14:textId="1CA3D454" w:rsidR="00B10D30" w:rsidRDefault="00B10D30" w:rsidP="00B10D30">
      <w:pPr>
        <w:spacing w:line="480" w:lineRule="auto"/>
        <w:rPr>
          <w:rFonts w:ascii="Arial" w:hAnsi="Arial" w:cs="Arial"/>
          <w:sz w:val="24"/>
          <w:szCs w:val="24"/>
        </w:rPr>
      </w:pPr>
    </w:p>
    <w:p w14:paraId="3A1B9F8C" w14:textId="1BE70ECD" w:rsidR="00B10D30" w:rsidRDefault="00B10D30" w:rsidP="00B10D30">
      <w:pPr>
        <w:spacing w:line="480" w:lineRule="auto"/>
        <w:rPr>
          <w:rFonts w:ascii="Arial" w:hAnsi="Arial" w:cs="Arial"/>
          <w:sz w:val="24"/>
          <w:szCs w:val="24"/>
        </w:rPr>
      </w:pPr>
    </w:p>
    <w:p w14:paraId="50C499F2" w14:textId="0661F067" w:rsidR="00B10D30" w:rsidRDefault="00B10D30" w:rsidP="00B10D30">
      <w:pPr>
        <w:spacing w:line="480" w:lineRule="auto"/>
        <w:rPr>
          <w:rFonts w:ascii="Arial" w:hAnsi="Arial" w:cs="Arial"/>
          <w:sz w:val="24"/>
          <w:szCs w:val="24"/>
        </w:rPr>
      </w:pPr>
    </w:p>
    <w:p w14:paraId="50A431CD" w14:textId="77777777" w:rsidR="00DA03C7" w:rsidRDefault="00DA03C7" w:rsidP="00DA03C7">
      <w:pPr>
        <w:spacing w:line="480" w:lineRule="auto"/>
        <w:jc w:val="center"/>
        <w:rPr>
          <w:rFonts w:ascii="Arial" w:hAnsi="Arial" w:cs="Arial"/>
          <w:i/>
          <w:iCs/>
          <w:sz w:val="24"/>
          <w:szCs w:val="24"/>
        </w:rPr>
      </w:pPr>
    </w:p>
    <w:p w14:paraId="0BDDF8A6" w14:textId="77777777" w:rsidR="00DA03C7" w:rsidRDefault="00DA03C7" w:rsidP="00DA03C7">
      <w:pPr>
        <w:spacing w:line="480" w:lineRule="auto"/>
        <w:jc w:val="center"/>
        <w:rPr>
          <w:rFonts w:ascii="Arial" w:hAnsi="Arial" w:cs="Arial"/>
          <w:i/>
          <w:iCs/>
          <w:sz w:val="24"/>
          <w:szCs w:val="24"/>
        </w:rPr>
      </w:pPr>
    </w:p>
    <w:p w14:paraId="2152BBD2" w14:textId="46176DD9" w:rsidR="00B10D30" w:rsidRPr="00DA03C7" w:rsidRDefault="00DA03C7" w:rsidP="00DA03C7">
      <w:pPr>
        <w:spacing w:line="480" w:lineRule="auto"/>
        <w:jc w:val="center"/>
        <w:rPr>
          <w:rFonts w:ascii="Arial" w:hAnsi="Arial" w:cs="Arial"/>
          <w:i/>
          <w:iCs/>
          <w:sz w:val="24"/>
          <w:szCs w:val="24"/>
        </w:rPr>
      </w:pPr>
      <w:r>
        <w:rPr>
          <w:rFonts w:ascii="Arial" w:hAnsi="Arial" w:cs="Arial"/>
          <w:i/>
          <w:iCs/>
          <w:sz w:val="24"/>
          <w:szCs w:val="24"/>
        </w:rPr>
        <w:t xml:space="preserve">Figure 4.4 - Survey results comparing participants views on whether they believe taser use is an ethically viable approach to restrain an individual or not. </w:t>
      </w:r>
    </w:p>
    <w:p w14:paraId="723064ED" w14:textId="6FA53632" w:rsidR="009F674A" w:rsidRDefault="00DA03C7" w:rsidP="00B10D30">
      <w:pPr>
        <w:spacing w:line="480" w:lineRule="auto"/>
        <w:rPr>
          <w:rFonts w:ascii="Arial" w:hAnsi="Arial" w:cs="Arial"/>
          <w:sz w:val="24"/>
          <w:szCs w:val="24"/>
        </w:rPr>
      </w:pPr>
      <w:r w:rsidRPr="00027945">
        <w:rPr>
          <w:rFonts w:ascii="Arial" w:hAnsi="Arial" w:cs="Arial"/>
          <w:noProof/>
          <w:sz w:val="24"/>
          <w:szCs w:val="24"/>
        </w:rPr>
        <w:drawing>
          <wp:anchor distT="0" distB="0" distL="114300" distR="114300" simplePos="0" relativeHeight="251665408" behindDoc="1" locked="0" layoutInCell="1" allowOverlap="1" wp14:anchorId="0747A1AB" wp14:editId="1820EBFE">
            <wp:simplePos x="0" y="0"/>
            <wp:positionH relativeFrom="margin">
              <wp:align>center</wp:align>
            </wp:positionH>
            <wp:positionV relativeFrom="paragraph">
              <wp:posOffset>440</wp:posOffset>
            </wp:positionV>
            <wp:extent cx="3009900" cy="2513965"/>
            <wp:effectExtent l="0" t="0" r="0" b="635"/>
            <wp:wrapTight wrapText="bothSides">
              <wp:wrapPolygon edited="0">
                <wp:start x="0" y="0"/>
                <wp:lineTo x="0" y="21442"/>
                <wp:lineTo x="21463" y="21442"/>
                <wp:lineTo x="21463" y="0"/>
                <wp:lineTo x="0" y="0"/>
              </wp:wrapPolygon>
            </wp:wrapTight>
            <wp:docPr id="5071293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09900" cy="2513965"/>
                    </a:xfrm>
                    <a:prstGeom prst="rect">
                      <a:avLst/>
                    </a:prstGeom>
                    <a:noFill/>
                  </pic:spPr>
                </pic:pic>
              </a:graphicData>
            </a:graphic>
            <wp14:sizeRelH relativeFrom="page">
              <wp14:pctWidth>0</wp14:pctWidth>
            </wp14:sizeRelH>
            <wp14:sizeRelV relativeFrom="page">
              <wp14:pctHeight>0</wp14:pctHeight>
            </wp14:sizeRelV>
          </wp:anchor>
        </w:drawing>
      </w:r>
    </w:p>
    <w:p w14:paraId="40295BFD" w14:textId="7B628ABE" w:rsidR="00DA03C7" w:rsidRDefault="00DA03C7" w:rsidP="00B10D30">
      <w:pPr>
        <w:spacing w:line="480" w:lineRule="auto"/>
        <w:rPr>
          <w:rFonts w:ascii="Arial" w:hAnsi="Arial" w:cs="Arial"/>
          <w:sz w:val="24"/>
          <w:szCs w:val="24"/>
        </w:rPr>
      </w:pPr>
    </w:p>
    <w:p w14:paraId="500C25C3" w14:textId="77777777" w:rsidR="00DA03C7" w:rsidRDefault="00DA03C7" w:rsidP="00B10D30">
      <w:pPr>
        <w:spacing w:line="480" w:lineRule="auto"/>
        <w:rPr>
          <w:rFonts w:ascii="Arial" w:hAnsi="Arial" w:cs="Arial"/>
          <w:sz w:val="24"/>
          <w:szCs w:val="24"/>
        </w:rPr>
      </w:pPr>
    </w:p>
    <w:p w14:paraId="24F55060" w14:textId="77777777" w:rsidR="00DA03C7" w:rsidRDefault="00DA03C7" w:rsidP="00B10D30">
      <w:pPr>
        <w:spacing w:line="480" w:lineRule="auto"/>
        <w:rPr>
          <w:rFonts w:ascii="Arial" w:hAnsi="Arial" w:cs="Arial"/>
          <w:sz w:val="24"/>
          <w:szCs w:val="24"/>
        </w:rPr>
      </w:pPr>
    </w:p>
    <w:p w14:paraId="4C597FEA" w14:textId="77777777" w:rsidR="00DA03C7" w:rsidRDefault="00DA03C7" w:rsidP="00B10D30">
      <w:pPr>
        <w:spacing w:line="480" w:lineRule="auto"/>
        <w:rPr>
          <w:rFonts w:ascii="Arial" w:hAnsi="Arial" w:cs="Arial"/>
          <w:sz w:val="24"/>
          <w:szCs w:val="24"/>
        </w:rPr>
      </w:pPr>
    </w:p>
    <w:p w14:paraId="6069F7B5" w14:textId="77777777" w:rsidR="00DA03C7" w:rsidRDefault="00DA03C7" w:rsidP="00B10D30">
      <w:pPr>
        <w:spacing w:line="480" w:lineRule="auto"/>
        <w:rPr>
          <w:rFonts w:ascii="Arial" w:hAnsi="Arial" w:cs="Arial"/>
          <w:sz w:val="24"/>
          <w:szCs w:val="24"/>
        </w:rPr>
      </w:pPr>
    </w:p>
    <w:p w14:paraId="2074AE26" w14:textId="5E3031FF" w:rsidR="00DA03C7" w:rsidRPr="00DA03C7" w:rsidRDefault="00DA03C7" w:rsidP="00DA03C7">
      <w:pPr>
        <w:spacing w:line="480" w:lineRule="auto"/>
        <w:jc w:val="center"/>
        <w:rPr>
          <w:rFonts w:ascii="Arial" w:hAnsi="Arial" w:cs="Arial"/>
          <w:i/>
          <w:iCs/>
          <w:sz w:val="24"/>
          <w:szCs w:val="24"/>
        </w:rPr>
      </w:pPr>
      <w:r>
        <w:rPr>
          <w:rFonts w:ascii="Arial" w:hAnsi="Arial" w:cs="Arial"/>
          <w:i/>
          <w:iCs/>
          <w:sz w:val="24"/>
          <w:szCs w:val="24"/>
        </w:rPr>
        <w:lastRenderedPageBreak/>
        <w:t>Figure 4.5 - Survey results comparing participants views on whether</w:t>
      </w:r>
      <w:r w:rsidR="000E7C33">
        <w:rPr>
          <w:rFonts w:ascii="Arial" w:hAnsi="Arial" w:cs="Arial"/>
          <w:i/>
          <w:iCs/>
          <w:sz w:val="24"/>
          <w:szCs w:val="24"/>
        </w:rPr>
        <w:t xml:space="preserve"> there are better alternatives to taser or not. </w:t>
      </w:r>
    </w:p>
    <w:p w14:paraId="27ADA764" w14:textId="77777777" w:rsidR="000E7C33" w:rsidRDefault="000E7C33" w:rsidP="00B10D30">
      <w:pPr>
        <w:spacing w:line="480" w:lineRule="auto"/>
        <w:rPr>
          <w:rFonts w:ascii="Arial" w:hAnsi="Arial" w:cs="Arial"/>
          <w:sz w:val="24"/>
          <w:szCs w:val="24"/>
        </w:rPr>
      </w:pPr>
    </w:p>
    <w:p w14:paraId="7DFC3822" w14:textId="79FADAED"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The contrasts between both questions highlights mixture of emotions as with question 4, most participants vote in favour of taser use, however 45% of participants consider there to be a better alternative to taser. As illustrated in the literature review, a survey conducted by the National Police Chief Council found that all of force used across 18 participating forces in 2017, taser use only scored a 9% injury rate which is lower than the likes of police dog and irritant spray causing a 30% and 17% injury rate respectively (National Police Chief Council, 2017). With this information in mind, it is reasonable to suggest that taser use is both an ethically viable tool and likely one of the most proficient. </w:t>
      </w:r>
    </w:p>
    <w:p w14:paraId="5002702E" w14:textId="77777777" w:rsidR="00B10D30" w:rsidRPr="00027945" w:rsidRDefault="00B10D30" w:rsidP="00B10D30">
      <w:pPr>
        <w:spacing w:line="480" w:lineRule="auto"/>
        <w:rPr>
          <w:rFonts w:ascii="Arial" w:hAnsi="Arial" w:cs="Arial"/>
          <w:sz w:val="24"/>
          <w:szCs w:val="24"/>
        </w:rPr>
      </w:pPr>
    </w:p>
    <w:p w14:paraId="08966A0F"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Question 8 delves deeper into the ethical use of taser by asking participants “do you think race and ethnicity have an impact on taser use” to which 90% of participants answered no, believing that race and ethnicity did not have an impact on taser use. This is reflective of a study that was conducted in 2021 that shows of 108 cases whereby tasers were deployed on 94 individuals, only 22% of individuals were black whilst 71% were white. This shows that racial bias does not have a significance in taser deployment. </w:t>
      </w:r>
    </w:p>
    <w:p w14:paraId="0D6F70A8" w14:textId="77777777" w:rsidR="00B10D30" w:rsidRPr="00027945" w:rsidRDefault="00B10D30" w:rsidP="00B10D30">
      <w:pPr>
        <w:spacing w:line="480" w:lineRule="auto"/>
        <w:rPr>
          <w:rFonts w:ascii="Arial" w:hAnsi="Arial" w:cs="Arial"/>
          <w:sz w:val="24"/>
          <w:szCs w:val="24"/>
        </w:rPr>
      </w:pPr>
      <w:r w:rsidRPr="00027945">
        <w:rPr>
          <w:rFonts w:ascii="Arial" w:hAnsi="Arial" w:cs="Arial"/>
          <w:noProof/>
          <w:sz w:val="24"/>
          <w:szCs w:val="24"/>
        </w:rPr>
        <w:lastRenderedPageBreak/>
        <w:drawing>
          <wp:anchor distT="0" distB="0" distL="114300" distR="114300" simplePos="0" relativeHeight="251666432" behindDoc="1" locked="0" layoutInCell="1" allowOverlap="1" wp14:anchorId="5F291E83" wp14:editId="47847AE8">
            <wp:simplePos x="0" y="0"/>
            <wp:positionH relativeFrom="margin">
              <wp:posOffset>1289050</wp:posOffset>
            </wp:positionH>
            <wp:positionV relativeFrom="paragraph">
              <wp:posOffset>260350</wp:posOffset>
            </wp:positionV>
            <wp:extent cx="2978150" cy="2635250"/>
            <wp:effectExtent l="0" t="0" r="0" b="0"/>
            <wp:wrapTight wrapText="bothSides">
              <wp:wrapPolygon edited="0">
                <wp:start x="0" y="0"/>
                <wp:lineTo x="0" y="21392"/>
                <wp:lineTo x="21416" y="21392"/>
                <wp:lineTo x="21416" y="0"/>
                <wp:lineTo x="0" y="0"/>
              </wp:wrapPolygon>
            </wp:wrapTight>
            <wp:docPr id="4023936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78150" cy="2635250"/>
                    </a:xfrm>
                    <a:prstGeom prst="rect">
                      <a:avLst/>
                    </a:prstGeom>
                    <a:noFill/>
                  </pic:spPr>
                </pic:pic>
              </a:graphicData>
            </a:graphic>
            <wp14:sizeRelH relativeFrom="page">
              <wp14:pctWidth>0</wp14:pctWidth>
            </wp14:sizeRelH>
            <wp14:sizeRelV relativeFrom="page">
              <wp14:pctHeight>0</wp14:pctHeight>
            </wp14:sizeRelV>
          </wp:anchor>
        </w:drawing>
      </w:r>
    </w:p>
    <w:p w14:paraId="0741A125" w14:textId="77777777" w:rsidR="00B10D30" w:rsidRPr="00027945" w:rsidRDefault="00B10D30" w:rsidP="00B10D30">
      <w:pPr>
        <w:spacing w:line="480" w:lineRule="auto"/>
        <w:rPr>
          <w:rFonts w:ascii="Arial" w:hAnsi="Arial" w:cs="Arial"/>
          <w:sz w:val="24"/>
          <w:szCs w:val="24"/>
        </w:rPr>
      </w:pPr>
    </w:p>
    <w:p w14:paraId="7BCFC02F" w14:textId="77777777" w:rsidR="00B10D30" w:rsidRPr="00027945" w:rsidRDefault="00B10D30" w:rsidP="00B10D30">
      <w:pPr>
        <w:spacing w:line="480" w:lineRule="auto"/>
        <w:rPr>
          <w:rFonts w:ascii="Arial" w:hAnsi="Arial" w:cs="Arial"/>
          <w:sz w:val="24"/>
          <w:szCs w:val="24"/>
        </w:rPr>
      </w:pPr>
    </w:p>
    <w:p w14:paraId="6C0CD0AB" w14:textId="77777777" w:rsidR="00B10D30" w:rsidRPr="00027945" w:rsidRDefault="00B10D30" w:rsidP="00B10D30">
      <w:pPr>
        <w:spacing w:line="480" w:lineRule="auto"/>
        <w:rPr>
          <w:rFonts w:ascii="Arial" w:hAnsi="Arial" w:cs="Arial"/>
          <w:sz w:val="24"/>
          <w:szCs w:val="24"/>
        </w:rPr>
      </w:pPr>
    </w:p>
    <w:p w14:paraId="42AE2B3A" w14:textId="77777777" w:rsidR="00B10D30" w:rsidRPr="00027945" w:rsidRDefault="00B10D30" w:rsidP="00B10D30">
      <w:pPr>
        <w:spacing w:line="480" w:lineRule="auto"/>
        <w:rPr>
          <w:rFonts w:ascii="Arial" w:hAnsi="Arial" w:cs="Arial"/>
          <w:sz w:val="24"/>
          <w:szCs w:val="24"/>
        </w:rPr>
      </w:pPr>
    </w:p>
    <w:p w14:paraId="2EBD3AB2" w14:textId="77777777" w:rsidR="00B10D30" w:rsidRPr="00027945" w:rsidRDefault="00B10D30" w:rsidP="00B10D30">
      <w:pPr>
        <w:spacing w:line="480" w:lineRule="auto"/>
        <w:rPr>
          <w:rFonts w:ascii="Arial" w:hAnsi="Arial" w:cs="Arial"/>
          <w:color w:val="FF0000"/>
          <w:sz w:val="24"/>
          <w:szCs w:val="24"/>
        </w:rPr>
      </w:pPr>
    </w:p>
    <w:p w14:paraId="2C818459" w14:textId="77777777" w:rsidR="00B10D30" w:rsidRDefault="00B10D30" w:rsidP="00B10D30">
      <w:pPr>
        <w:spacing w:line="480" w:lineRule="auto"/>
        <w:rPr>
          <w:rFonts w:ascii="Arial" w:hAnsi="Arial" w:cs="Arial"/>
          <w:color w:val="FF0000"/>
          <w:sz w:val="24"/>
          <w:szCs w:val="24"/>
        </w:rPr>
      </w:pPr>
    </w:p>
    <w:p w14:paraId="14C80708" w14:textId="784F6C19" w:rsidR="000E7C33" w:rsidRPr="000E7C33" w:rsidRDefault="000E7C33" w:rsidP="000E7C33">
      <w:pPr>
        <w:spacing w:line="480" w:lineRule="auto"/>
        <w:jc w:val="center"/>
        <w:rPr>
          <w:rFonts w:ascii="Arial" w:hAnsi="Arial" w:cs="Arial"/>
          <w:i/>
          <w:iCs/>
          <w:sz w:val="24"/>
          <w:szCs w:val="24"/>
        </w:rPr>
      </w:pPr>
      <w:r>
        <w:rPr>
          <w:rFonts w:ascii="Arial" w:hAnsi="Arial" w:cs="Arial"/>
          <w:i/>
          <w:iCs/>
          <w:sz w:val="24"/>
          <w:szCs w:val="24"/>
        </w:rPr>
        <w:t xml:space="preserve">Figure 4.6 - Survey results comparing participants views on whether race and ethnicity have an impact on taser use or not. </w:t>
      </w:r>
    </w:p>
    <w:p w14:paraId="7FBF2152" w14:textId="77777777" w:rsidR="00B10D30" w:rsidRDefault="00B10D30" w:rsidP="00B10D30">
      <w:pPr>
        <w:spacing w:line="480" w:lineRule="auto"/>
        <w:rPr>
          <w:rFonts w:ascii="Arial" w:hAnsi="Arial" w:cs="Arial"/>
          <w:sz w:val="24"/>
          <w:szCs w:val="24"/>
          <w:u w:val="single"/>
        </w:rPr>
      </w:pPr>
    </w:p>
    <w:p w14:paraId="626E4292" w14:textId="3F07AFC7" w:rsidR="00B10D30" w:rsidRPr="009F674A" w:rsidRDefault="009F674A" w:rsidP="00B10D30">
      <w:pPr>
        <w:spacing w:line="480" w:lineRule="auto"/>
        <w:rPr>
          <w:rFonts w:ascii="Arial" w:hAnsi="Arial" w:cs="Arial"/>
          <w:b/>
          <w:bCs/>
          <w:sz w:val="24"/>
          <w:szCs w:val="24"/>
          <w:u w:val="single"/>
        </w:rPr>
      </w:pPr>
      <w:r w:rsidRPr="009F674A">
        <w:rPr>
          <w:rFonts w:ascii="Arial" w:hAnsi="Arial" w:cs="Arial"/>
          <w:b/>
          <w:bCs/>
          <w:sz w:val="24"/>
          <w:szCs w:val="24"/>
          <w:u w:val="single"/>
        </w:rPr>
        <w:t xml:space="preserve">4.4 </w:t>
      </w:r>
      <w:r w:rsidR="00B10D30" w:rsidRPr="009F674A">
        <w:rPr>
          <w:rFonts w:ascii="Arial" w:hAnsi="Arial" w:cs="Arial"/>
          <w:b/>
          <w:bCs/>
          <w:sz w:val="24"/>
          <w:szCs w:val="24"/>
          <w:u w:val="single"/>
        </w:rPr>
        <w:t>Theme 3</w:t>
      </w:r>
      <w:r w:rsidRPr="009F674A">
        <w:rPr>
          <w:rFonts w:ascii="Arial" w:hAnsi="Arial" w:cs="Arial"/>
          <w:b/>
          <w:bCs/>
          <w:sz w:val="24"/>
          <w:szCs w:val="24"/>
          <w:u w:val="single"/>
        </w:rPr>
        <w:t xml:space="preserve">: </w:t>
      </w:r>
      <w:r w:rsidR="00B10D30" w:rsidRPr="009F674A">
        <w:rPr>
          <w:rFonts w:ascii="Arial" w:hAnsi="Arial" w:cs="Arial"/>
          <w:b/>
          <w:bCs/>
          <w:sz w:val="24"/>
          <w:szCs w:val="24"/>
          <w:u w:val="single"/>
        </w:rPr>
        <w:t xml:space="preserve">Against the use of taser </w:t>
      </w:r>
    </w:p>
    <w:p w14:paraId="0C1B68C2" w14:textId="31A1BD51"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Of the 9 questions that were asked to participants, only 1 question had greater number of people answering in a manner that can be considered “against” the use of taser and that question was “are you aware of any health implications surrounding taser use” to which 70% of participants said that they were </w:t>
      </w:r>
      <w:r w:rsidR="005C4E27" w:rsidRPr="00027945">
        <w:rPr>
          <w:rFonts w:ascii="Arial" w:hAnsi="Arial" w:cs="Arial"/>
          <w:sz w:val="24"/>
          <w:szCs w:val="24"/>
        </w:rPr>
        <w:t>aware</w:t>
      </w:r>
      <w:r w:rsidRPr="00027945">
        <w:rPr>
          <w:rFonts w:ascii="Arial" w:hAnsi="Arial" w:cs="Arial"/>
          <w:sz w:val="24"/>
          <w:szCs w:val="24"/>
        </w:rPr>
        <w:t xml:space="preserve"> of the health implications surrounding taser use. Though this does not directly suggest that the participants are against taser use, any health implications caused by taser use can induce a negative bias towards taser use. </w:t>
      </w:r>
    </w:p>
    <w:p w14:paraId="128E929A" w14:textId="77777777" w:rsidR="00B10D30" w:rsidRPr="00027945" w:rsidRDefault="00B10D30" w:rsidP="00B10D30">
      <w:pPr>
        <w:spacing w:line="480" w:lineRule="auto"/>
        <w:rPr>
          <w:rFonts w:ascii="Arial" w:hAnsi="Arial" w:cs="Arial"/>
          <w:sz w:val="24"/>
          <w:szCs w:val="24"/>
        </w:rPr>
      </w:pPr>
    </w:p>
    <w:p w14:paraId="7CD60D4F" w14:textId="449ED0FC" w:rsidR="00B10D30" w:rsidRDefault="00B10D30" w:rsidP="00B10D30">
      <w:pPr>
        <w:spacing w:line="480" w:lineRule="auto"/>
        <w:rPr>
          <w:rFonts w:ascii="Arial" w:hAnsi="Arial" w:cs="Arial"/>
          <w:sz w:val="24"/>
          <w:szCs w:val="24"/>
        </w:rPr>
      </w:pPr>
      <w:r w:rsidRPr="00027945">
        <w:rPr>
          <w:rFonts w:ascii="Arial" w:hAnsi="Arial" w:cs="Arial"/>
          <w:sz w:val="24"/>
          <w:szCs w:val="24"/>
        </w:rPr>
        <w:t xml:space="preserve">This is reflective of a survey conducted by the National Police Chief Council in 2016 which shows that of 948 of recorded incidents whereby tasers had been fired, a total </w:t>
      </w:r>
      <w:r w:rsidRPr="00027945">
        <w:rPr>
          <w:rFonts w:ascii="Arial" w:hAnsi="Arial" w:cs="Arial"/>
          <w:sz w:val="24"/>
          <w:szCs w:val="24"/>
        </w:rPr>
        <w:lastRenderedPageBreak/>
        <w:t>of 159 cases resulted in the subject attending hospital (National Police Chief Council, 2016).</w:t>
      </w:r>
    </w:p>
    <w:p w14:paraId="51BA4D5E" w14:textId="77777777" w:rsidR="000E7C33" w:rsidRPr="000E7C33" w:rsidRDefault="000E7C33" w:rsidP="00B10D30">
      <w:pPr>
        <w:spacing w:line="480" w:lineRule="auto"/>
        <w:rPr>
          <w:rFonts w:ascii="Arial" w:hAnsi="Arial" w:cs="Arial"/>
          <w:sz w:val="24"/>
          <w:szCs w:val="24"/>
        </w:rPr>
      </w:pPr>
    </w:p>
    <w:p w14:paraId="3AC9967F" w14:textId="07B9CF98"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4.5 Conclusion</w:t>
      </w:r>
    </w:p>
    <w:p w14:paraId="15E45A7F" w14:textId="77777777" w:rsidR="00B10D30" w:rsidRPr="00027945" w:rsidRDefault="00B10D30" w:rsidP="00B10D30">
      <w:pPr>
        <w:spacing w:line="480" w:lineRule="auto"/>
        <w:rPr>
          <w:rFonts w:ascii="Arial" w:hAnsi="Arial" w:cs="Arial"/>
          <w:color w:val="FF0000"/>
          <w:sz w:val="24"/>
          <w:szCs w:val="24"/>
        </w:rPr>
      </w:pPr>
      <w:r w:rsidRPr="00027945">
        <w:rPr>
          <w:rFonts w:ascii="Arial" w:hAnsi="Arial" w:cs="Arial"/>
          <w:sz w:val="24"/>
          <w:szCs w:val="24"/>
        </w:rPr>
        <w:t xml:space="preserve">This chapter has been successful in analysing the results of the questionnaires that been completed among participants that highlights their views of taser deployments in relation to ethical and health implications. With this analysed data, links to source material gathered during the literature review was also compared to answer the question of ethical and health implications of taser use. </w:t>
      </w:r>
    </w:p>
    <w:p w14:paraId="61B2F4A5" w14:textId="77777777" w:rsidR="00B10D30" w:rsidRPr="0077239D" w:rsidRDefault="00B10D30" w:rsidP="000C7D83">
      <w:pPr>
        <w:spacing w:line="480" w:lineRule="auto"/>
        <w:rPr>
          <w:rFonts w:ascii="Arial" w:hAnsi="Arial" w:cs="Arial"/>
          <w:b/>
          <w:bCs/>
          <w:sz w:val="24"/>
          <w:szCs w:val="24"/>
          <w:u w:val="single"/>
        </w:rPr>
      </w:pPr>
    </w:p>
    <w:p w14:paraId="144B767F" w14:textId="77777777" w:rsidR="000C7D83" w:rsidRDefault="000C7D83" w:rsidP="000C7D83">
      <w:pPr>
        <w:jc w:val="center"/>
        <w:rPr>
          <w:b/>
          <w:bCs/>
          <w:sz w:val="44"/>
          <w:szCs w:val="44"/>
        </w:rPr>
      </w:pPr>
    </w:p>
    <w:p w14:paraId="394F85F4" w14:textId="77777777" w:rsidR="000C7D83" w:rsidRDefault="000C7D83" w:rsidP="000C7D83">
      <w:pPr>
        <w:jc w:val="center"/>
        <w:rPr>
          <w:b/>
          <w:bCs/>
          <w:sz w:val="44"/>
          <w:szCs w:val="44"/>
        </w:rPr>
      </w:pPr>
    </w:p>
    <w:p w14:paraId="3ECBADBF" w14:textId="77777777" w:rsidR="000C7D83" w:rsidRPr="000C7D83" w:rsidRDefault="000C7D83" w:rsidP="000C7D83">
      <w:pPr>
        <w:jc w:val="center"/>
        <w:rPr>
          <w:b/>
          <w:bCs/>
          <w:sz w:val="44"/>
          <w:szCs w:val="44"/>
        </w:rPr>
      </w:pPr>
    </w:p>
    <w:sectPr w:rsidR="000C7D83" w:rsidRPr="000C7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BE62B6" w14:textId="77777777" w:rsidR="00405CDC" w:rsidRDefault="00405CDC" w:rsidP="000C7D83">
      <w:pPr>
        <w:spacing w:after="0" w:line="240" w:lineRule="auto"/>
      </w:pPr>
      <w:r>
        <w:separator/>
      </w:r>
    </w:p>
  </w:endnote>
  <w:endnote w:type="continuationSeparator" w:id="0">
    <w:p w14:paraId="05A7668C" w14:textId="77777777" w:rsidR="00405CDC" w:rsidRDefault="00405CDC" w:rsidP="000C7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6004176"/>
      <w:docPartObj>
        <w:docPartGallery w:val="Page Numbers (Bottom of Page)"/>
        <w:docPartUnique/>
      </w:docPartObj>
    </w:sdtPr>
    <w:sdtEndPr>
      <w:rPr>
        <w:noProof/>
      </w:rPr>
    </w:sdtEndPr>
    <w:sdtContent>
      <w:p w14:paraId="2D267E89" w14:textId="1782FEC6" w:rsidR="00CE6883" w:rsidRDefault="00CE68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4DD31" w14:textId="77777777" w:rsidR="00CE6883" w:rsidRDefault="00CE6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E96E4D" w14:textId="77777777" w:rsidR="00405CDC" w:rsidRDefault="00405CDC" w:rsidP="000C7D83">
      <w:pPr>
        <w:spacing w:after="0" w:line="240" w:lineRule="auto"/>
      </w:pPr>
      <w:r>
        <w:separator/>
      </w:r>
    </w:p>
  </w:footnote>
  <w:footnote w:type="continuationSeparator" w:id="0">
    <w:p w14:paraId="4EC762CA" w14:textId="77777777" w:rsidR="00405CDC" w:rsidRDefault="00405CDC" w:rsidP="000C7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0647B"/>
    <w:multiLevelType w:val="multilevel"/>
    <w:tmpl w:val="FE1E79D4"/>
    <w:lvl w:ilvl="0">
      <w:start w:val="1"/>
      <w:numFmt w:val="decimal"/>
      <w:lvlText w:val="%1"/>
      <w:lvlJc w:val="left"/>
      <w:pPr>
        <w:ind w:left="360" w:hanging="360"/>
      </w:pPr>
      <w:rPr>
        <w:rFonts w:hint="default"/>
      </w:rPr>
    </w:lvl>
    <w:lvl w:ilvl="1">
      <w:start w:val="1"/>
      <w:numFmt w:val="decimal"/>
      <w:lvlText w:val="%1.%2"/>
      <w:lvlJc w:val="left"/>
      <w:pPr>
        <w:ind w:left="760" w:hanging="36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2280" w:hanging="1080"/>
      </w:pPr>
      <w:rPr>
        <w:rFonts w:hint="default"/>
      </w:rPr>
    </w:lvl>
    <w:lvl w:ilvl="4">
      <w:start w:val="1"/>
      <w:numFmt w:val="decimal"/>
      <w:lvlText w:val="%1.%2.%3.%4.%5"/>
      <w:lvlJc w:val="left"/>
      <w:pPr>
        <w:ind w:left="2680" w:hanging="1080"/>
      </w:pPr>
      <w:rPr>
        <w:rFonts w:hint="default"/>
      </w:rPr>
    </w:lvl>
    <w:lvl w:ilvl="5">
      <w:start w:val="1"/>
      <w:numFmt w:val="decimal"/>
      <w:lvlText w:val="%1.%2.%3.%4.%5.%6"/>
      <w:lvlJc w:val="left"/>
      <w:pPr>
        <w:ind w:left="3440" w:hanging="1440"/>
      </w:pPr>
      <w:rPr>
        <w:rFonts w:hint="default"/>
      </w:rPr>
    </w:lvl>
    <w:lvl w:ilvl="6">
      <w:start w:val="1"/>
      <w:numFmt w:val="decimal"/>
      <w:lvlText w:val="%1.%2.%3.%4.%5.%6.%7"/>
      <w:lvlJc w:val="left"/>
      <w:pPr>
        <w:ind w:left="3840" w:hanging="1440"/>
      </w:pPr>
      <w:rPr>
        <w:rFonts w:hint="default"/>
      </w:rPr>
    </w:lvl>
    <w:lvl w:ilvl="7">
      <w:start w:val="1"/>
      <w:numFmt w:val="decimal"/>
      <w:lvlText w:val="%1.%2.%3.%4.%5.%6.%7.%8"/>
      <w:lvlJc w:val="left"/>
      <w:pPr>
        <w:ind w:left="4600" w:hanging="1800"/>
      </w:pPr>
      <w:rPr>
        <w:rFonts w:hint="default"/>
      </w:rPr>
    </w:lvl>
    <w:lvl w:ilvl="8">
      <w:start w:val="1"/>
      <w:numFmt w:val="decimal"/>
      <w:lvlText w:val="%1.%2.%3.%4.%5.%6.%7.%8.%9"/>
      <w:lvlJc w:val="left"/>
      <w:pPr>
        <w:ind w:left="5000" w:hanging="1800"/>
      </w:pPr>
      <w:rPr>
        <w:rFonts w:hint="default"/>
      </w:rPr>
    </w:lvl>
  </w:abstractNum>
  <w:abstractNum w:abstractNumId="1" w15:restartNumberingAfterBreak="0">
    <w:nsid w:val="04AA3019"/>
    <w:multiLevelType w:val="multilevel"/>
    <w:tmpl w:val="D6180A2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F40066F"/>
    <w:multiLevelType w:val="multilevel"/>
    <w:tmpl w:val="DB56EE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BD53B10"/>
    <w:multiLevelType w:val="multilevel"/>
    <w:tmpl w:val="1E5AD3A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BFC2AFE"/>
    <w:multiLevelType w:val="hybridMultilevel"/>
    <w:tmpl w:val="149AC772"/>
    <w:lvl w:ilvl="0" w:tplc="923A1F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FE5625"/>
    <w:multiLevelType w:val="multilevel"/>
    <w:tmpl w:val="279024A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47D394F"/>
    <w:multiLevelType w:val="hybridMultilevel"/>
    <w:tmpl w:val="454A9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E37B52"/>
    <w:multiLevelType w:val="multilevel"/>
    <w:tmpl w:val="A0FC82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232213B"/>
    <w:multiLevelType w:val="multilevel"/>
    <w:tmpl w:val="8362EFC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939348E"/>
    <w:multiLevelType w:val="multilevel"/>
    <w:tmpl w:val="D1263F1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D5658A2"/>
    <w:multiLevelType w:val="hybridMultilevel"/>
    <w:tmpl w:val="94528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CC48E0"/>
    <w:multiLevelType w:val="multilevel"/>
    <w:tmpl w:val="1D4AF2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39262604">
    <w:abstractNumId w:val="4"/>
  </w:num>
  <w:num w:numId="2" w16cid:durableId="604579815">
    <w:abstractNumId w:val="8"/>
  </w:num>
  <w:num w:numId="3" w16cid:durableId="831528491">
    <w:abstractNumId w:val="1"/>
  </w:num>
  <w:num w:numId="4" w16cid:durableId="1533804744">
    <w:abstractNumId w:val="6"/>
  </w:num>
  <w:num w:numId="5" w16cid:durableId="944926178">
    <w:abstractNumId w:val="10"/>
  </w:num>
  <w:num w:numId="6" w16cid:durableId="919876146">
    <w:abstractNumId w:val="3"/>
  </w:num>
  <w:num w:numId="7" w16cid:durableId="453790337">
    <w:abstractNumId w:val="11"/>
  </w:num>
  <w:num w:numId="8" w16cid:durableId="4947501">
    <w:abstractNumId w:val="9"/>
  </w:num>
  <w:num w:numId="9" w16cid:durableId="808589502">
    <w:abstractNumId w:val="0"/>
  </w:num>
  <w:num w:numId="10" w16cid:durableId="1773160897">
    <w:abstractNumId w:val="2"/>
  </w:num>
  <w:num w:numId="11" w16cid:durableId="1475298772">
    <w:abstractNumId w:val="7"/>
  </w:num>
  <w:num w:numId="12" w16cid:durableId="13376598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D83"/>
    <w:rsid w:val="000C7D83"/>
    <w:rsid w:val="000E2D3D"/>
    <w:rsid w:val="000E7C33"/>
    <w:rsid w:val="0015493B"/>
    <w:rsid w:val="00184378"/>
    <w:rsid w:val="00202FD5"/>
    <w:rsid w:val="002A1791"/>
    <w:rsid w:val="002D46E5"/>
    <w:rsid w:val="002E02A0"/>
    <w:rsid w:val="002F4486"/>
    <w:rsid w:val="00317E1A"/>
    <w:rsid w:val="003A66F0"/>
    <w:rsid w:val="003B06B6"/>
    <w:rsid w:val="003E2B65"/>
    <w:rsid w:val="003E53B9"/>
    <w:rsid w:val="00405CDC"/>
    <w:rsid w:val="00511E28"/>
    <w:rsid w:val="00583DB1"/>
    <w:rsid w:val="005C4E27"/>
    <w:rsid w:val="00681D1F"/>
    <w:rsid w:val="00696CAB"/>
    <w:rsid w:val="006F27AB"/>
    <w:rsid w:val="0077239D"/>
    <w:rsid w:val="0093112B"/>
    <w:rsid w:val="0094556B"/>
    <w:rsid w:val="00964FD8"/>
    <w:rsid w:val="009C23FD"/>
    <w:rsid w:val="009F674A"/>
    <w:rsid w:val="00A27CEB"/>
    <w:rsid w:val="00AC34F7"/>
    <w:rsid w:val="00AC3585"/>
    <w:rsid w:val="00B10D30"/>
    <w:rsid w:val="00B62492"/>
    <w:rsid w:val="00B629B6"/>
    <w:rsid w:val="00B6743F"/>
    <w:rsid w:val="00B94181"/>
    <w:rsid w:val="00B96E0C"/>
    <w:rsid w:val="00BE44E0"/>
    <w:rsid w:val="00CE6883"/>
    <w:rsid w:val="00CF6A00"/>
    <w:rsid w:val="00D22F49"/>
    <w:rsid w:val="00D375B1"/>
    <w:rsid w:val="00D7740D"/>
    <w:rsid w:val="00D83C89"/>
    <w:rsid w:val="00DA03C7"/>
    <w:rsid w:val="00DA0873"/>
    <w:rsid w:val="00E5078B"/>
    <w:rsid w:val="00E536D7"/>
    <w:rsid w:val="00E77624"/>
    <w:rsid w:val="00F50CA0"/>
    <w:rsid w:val="00F9643F"/>
    <w:rsid w:val="00FC6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CF920"/>
  <w15:chartTrackingRefBased/>
  <w15:docId w15:val="{44E9064B-0CB7-4D7B-8BC7-82BEEB177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D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7D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7D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7D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7D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7D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D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D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D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D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C7D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7D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7D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7D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7D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D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D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D83"/>
    <w:rPr>
      <w:rFonts w:eastAsiaTheme="majorEastAsia" w:cstheme="majorBidi"/>
      <w:color w:val="272727" w:themeColor="text1" w:themeTint="D8"/>
    </w:rPr>
  </w:style>
  <w:style w:type="paragraph" w:styleId="Title">
    <w:name w:val="Title"/>
    <w:basedOn w:val="Normal"/>
    <w:next w:val="Normal"/>
    <w:link w:val="TitleChar"/>
    <w:uiPriority w:val="10"/>
    <w:qFormat/>
    <w:rsid w:val="000C7D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D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D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D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D83"/>
    <w:pPr>
      <w:spacing w:before="160"/>
      <w:jc w:val="center"/>
    </w:pPr>
    <w:rPr>
      <w:i/>
      <w:iCs/>
      <w:color w:val="404040" w:themeColor="text1" w:themeTint="BF"/>
    </w:rPr>
  </w:style>
  <w:style w:type="character" w:customStyle="1" w:styleId="QuoteChar">
    <w:name w:val="Quote Char"/>
    <w:basedOn w:val="DefaultParagraphFont"/>
    <w:link w:val="Quote"/>
    <w:uiPriority w:val="29"/>
    <w:rsid w:val="000C7D83"/>
    <w:rPr>
      <w:i/>
      <w:iCs/>
      <w:color w:val="404040" w:themeColor="text1" w:themeTint="BF"/>
    </w:rPr>
  </w:style>
  <w:style w:type="paragraph" w:styleId="ListParagraph">
    <w:name w:val="List Paragraph"/>
    <w:basedOn w:val="Normal"/>
    <w:uiPriority w:val="34"/>
    <w:qFormat/>
    <w:rsid w:val="000C7D83"/>
    <w:pPr>
      <w:ind w:left="720"/>
      <w:contextualSpacing/>
    </w:pPr>
  </w:style>
  <w:style w:type="character" w:styleId="IntenseEmphasis">
    <w:name w:val="Intense Emphasis"/>
    <w:basedOn w:val="DefaultParagraphFont"/>
    <w:uiPriority w:val="21"/>
    <w:qFormat/>
    <w:rsid w:val="000C7D83"/>
    <w:rPr>
      <w:i/>
      <w:iCs/>
      <w:color w:val="2F5496" w:themeColor="accent1" w:themeShade="BF"/>
    </w:rPr>
  </w:style>
  <w:style w:type="paragraph" w:styleId="IntenseQuote">
    <w:name w:val="Intense Quote"/>
    <w:basedOn w:val="Normal"/>
    <w:next w:val="Normal"/>
    <w:link w:val="IntenseQuoteChar"/>
    <w:uiPriority w:val="30"/>
    <w:qFormat/>
    <w:rsid w:val="000C7D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7D83"/>
    <w:rPr>
      <w:i/>
      <w:iCs/>
      <w:color w:val="2F5496" w:themeColor="accent1" w:themeShade="BF"/>
    </w:rPr>
  </w:style>
  <w:style w:type="character" w:styleId="IntenseReference">
    <w:name w:val="Intense Reference"/>
    <w:basedOn w:val="DefaultParagraphFont"/>
    <w:uiPriority w:val="32"/>
    <w:qFormat/>
    <w:rsid w:val="000C7D83"/>
    <w:rPr>
      <w:b/>
      <w:bCs/>
      <w:smallCaps/>
      <w:color w:val="2F5496" w:themeColor="accent1" w:themeShade="BF"/>
      <w:spacing w:val="5"/>
    </w:rPr>
  </w:style>
  <w:style w:type="paragraph" w:styleId="Header">
    <w:name w:val="header"/>
    <w:basedOn w:val="Normal"/>
    <w:link w:val="HeaderChar"/>
    <w:uiPriority w:val="99"/>
    <w:unhideWhenUsed/>
    <w:rsid w:val="000C7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D83"/>
  </w:style>
  <w:style w:type="paragraph" w:styleId="Footer">
    <w:name w:val="footer"/>
    <w:basedOn w:val="Normal"/>
    <w:link w:val="FooterChar"/>
    <w:uiPriority w:val="99"/>
    <w:unhideWhenUsed/>
    <w:rsid w:val="000C7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67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1222</TotalTime>
  <Pages>28</Pages>
  <Words>4230</Words>
  <Characters>24113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Healan,Llewis swp8146</dc:creator>
  <cp:keywords/>
  <dc:description/>
  <cp:lastModifiedBy>Healan,Llewis swp8146</cp:lastModifiedBy>
  <cp:revision>8</cp:revision>
  <dcterms:created xsi:type="dcterms:W3CDTF">2024-10-04T13:47:00Z</dcterms:created>
  <dcterms:modified xsi:type="dcterms:W3CDTF">2024-11-04T16:38:00Z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2024-10-04T14:52:41Z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7c649374-0eec-43a3-86a4-44d6242676cf</vt:lpwstr>
  </property>
  <property fmtid="{D5CDD505-2E9C-101B-9397-08002B2CF9AE}" pid="8" name="MSIP_Label_66cf8fe5-b7b7-4df7-b38d-1c61ac2f6639_ContentBits">
    <vt:lpwstr>0</vt:lpwstr>
  </property>
</Properties>
</file>