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jc w:val="center"/>
        <w:rPr>
          <w:rFonts w:ascii="Times New Roman" w:cs="Times New Roman" w:eastAsia="Times New Roman" w:hAnsi="Times New Roman"/>
        </w:rPr>
      </w:pPr>
      <w:bookmarkStart w:colFirst="0" w:colLast="0" w:name="_37747cfqx4mw" w:id="0"/>
      <w:bookmarkEnd w:id="0"/>
      <w:r w:rsidDel="00000000" w:rsidR="00000000" w:rsidRPr="00000000">
        <w:rPr>
          <w:rFonts w:ascii="Times New Roman" w:cs="Times New Roman" w:eastAsia="Times New Roman" w:hAnsi="Times New Roman"/>
          <w:rtl w:val="0"/>
        </w:rPr>
        <w:t xml:space="preserve">The Origins of the Second World War- R.J. Overy (Second Edition) Book Review</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origins of the Second World War remain one of the most debated topics in modern historiography, with historians offering a variety of interpretations that range from analyses of international instability to individual leaders. R.J Overy’s “The Origins of the Second World War” (second edition) offers a detailed analysis that includes ideological, economic, political and military factors. He states “to understand the outbreak of war in Europe in 1939…. It is necessary to look at the international structures as a whole, its weaknesses and strengths,and at the character and motives of the major powers that comprised it.”</w:t>
      </w:r>
      <w:r w:rsidDel="00000000" w:rsidR="00000000" w:rsidRPr="00000000">
        <w:rPr>
          <w:rFonts w:ascii="Georgia" w:cs="Georgia" w:eastAsia="Georgia" w:hAnsi="Georgia"/>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This book is also used as a critique of earlier influential accounts, most notably A.J.P. Taylor’s interpretation that downplayed Hitler’s role and emphasis the failures of British and French diplomacy which Overy also emphasises, however with the use of new archives that came out after Taylor he expands his interpretation and indirectly criticises past historiography. </w:t>
      </w:r>
    </w:p>
    <w:p w:rsidR="00000000" w:rsidDel="00000000" w:rsidP="00000000" w:rsidRDefault="00000000" w:rsidRPr="00000000" w14:paraId="0000000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book is a part of a larger collection of books written by various historians called Seminar Studies. Its aim was to “clarify complex issues in world history and stimulate readers into deepening their knowledge and understanding of major themes and topics.”</w:t>
      </w:r>
      <w:r w:rsidDel="00000000" w:rsidR="00000000" w:rsidRPr="00000000">
        <w:rPr>
          <w:rFonts w:ascii="Georgia" w:cs="Georgia" w:eastAsia="Georgia" w:hAnsi="Georgia"/>
          <w:sz w:val="24"/>
          <w:szCs w:val="24"/>
          <w:vertAlign w:val="superscript"/>
        </w:rPr>
        <w:footnoteReference w:customMarkFollows="0" w:id="1"/>
      </w:r>
      <w:r w:rsidDel="00000000" w:rsidR="00000000" w:rsidRPr="00000000">
        <w:rPr>
          <w:rFonts w:ascii="Georgia" w:cs="Georgia" w:eastAsia="Georgia" w:hAnsi="Georgia"/>
          <w:sz w:val="24"/>
          <w:szCs w:val="24"/>
          <w:rtl w:val="0"/>
        </w:rPr>
        <w:t xml:space="preserve"> This review evaluates Overy’s arguments and historiographical contributions, with a focus on key themes such as rearmament, appeasement and the outbreak of war. And will assess its value as a scholarly resource for understanding the causes of one of history’s most devastating conflicts. </w:t>
      </w:r>
    </w:p>
    <w:p w:rsidR="00000000" w:rsidDel="00000000" w:rsidP="00000000" w:rsidRDefault="00000000" w:rsidRPr="00000000" w14:paraId="0000000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w:t>
      </w:r>
    </w:p>
    <w:p w:rsidR="00000000" w:rsidDel="00000000" w:rsidP="00000000" w:rsidRDefault="00000000" w:rsidRPr="00000000" w14:paraId="00000007">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Overy is a British historian born in 1947, he is most known for his studies on military history especially the Second World War, this adds strengths to the book as it's something he specialises in. He was taught at Cambridge and became a professor of modern history in 1994. His work often emphasises the economic, industrial and logistical underpinnings of warfare. He also addresses important questions like “was it a total war which required the full use of the nation’s resources to fight the great powers for world status? Or a blitzkrieg, a short opportunistic war?”</w:t>
      </w:r>
      <w:r w:rsidDel="00000000" w:rsidR="00000000" w:rsidRPr="00000000">
        <w:rPr>
          <w:rFonts w:ascii="Georgia" w:cs="Georgia" w:eastAsia="Georgia" w:hAnsi="Georgia"/>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08">
      <w:pPr>
        <w:rPr/>
      </w:pPr>
      <w:r w:rsidDel="00000000" w:rsidR="00000000" w:rsidRPr="00000000">
        <w:rPr>
          <w:rFonts w:ascii="Georgia" w:cs="Georgia" w:eastAsia="Georgia" w:hAnsi="Georgia"/>
          <w:sz w:val="24"/>
          <w:szCs w:val="24"/>
          <w:rtl w:val="0"/>
        </w:rPr>
        <w:t xml:space="preserve">The book was first published in 1987 and the second edition in 1998, 53 years after the war ended and 9 years after the Berlin wall had collapsed. The Fall of the Berlin Wall provided historians with valuable opportunities to access new information and perspectives regarding World War II and update interpretations previously made.  These records reinforce Overy’s argument that the Third Reich’s economy and military policy were geared toward conflict as early as 1936. One of the updates in the second edition that adds advantages when looking at World War Two, is its emphasis on global perspectives. He incorporates the role of Japan and its imperial ambitions, as well as the responses from the United States, ensuring the book goes beyond a eurocentric viewpoint. Overy’s research is grounded in archival work using military archives, official war documents, personal diaries and records of industries. He occasionally incorporates first hand accounts as well. However, he is often criticised for his reliance on quantitative data, which may underplay the human dimension of history. </w:t>
      </w:r>
      <w:r w:rsidDel="00000000" w:rsidR="00000000" w:rsidRPr="00000000">
        <w:rPr>
          <w:rtl w:val="0"/>
        </w:rPr>
      </w:r>
    </w:p>
    <w:p w:rsidR="00000000" w:rsidDel="00000000" w:rsidP="00000000" w:rsidRDefault="00000000" w:rsidRPr="00000000" w14:paraId="0000000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book being a part of a series called Seminar Studies indicates it was intended for an academic institution and perhaps an audience at an undergraduate or higher level. When studying modern history, this book is very useful for in depth analysis of the economic and political system in the 1930s. </w:t>
      </w:r>
    </w:p>
    <w:p w:rsidR="00000000" w:rsidDel="00000000" w:rsidP="00000000" w:rsidRDefault="00000000" w:rsidRPr="00000000" w14:paraId="0000000A">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B">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Overy structures the book into thematic and chronological chapters, beginning with the fallout from World War I and ending with the outbreak of World War II. Themes include: Economic and imperial rivalry, armaments and domestic politics, War over Poland and from European to World War. With each chapter being broken down into specifics, it makes it easier to navigate the book and find themes without the use of the index pages. Overall, Overy challenges the oversimplified narrative of the war as an inevitable clash of ideologies, instead highlighting the economic, political and social factors that influenced the War. The blurb summarises that Overys main argument is that “the outbreak of war must be multi-national and he shows how the war’s origins are to be found in the basic instability of the international system that was brought about by the decline of the old empires and the rise of new powers”</w:t>
      </w:r>
      <w:r w:rsidDel="00000000" w:rsidR="00000000" w:rsidRPr="00000000">
        <w:rPr>
          <w:rFonts w:ascii="Georgia" w:cs="Georgia" w:eastAsia="Georgia" w:hAnsi="Georgia"/>
          <w:sz w:val="24"/>
          <w:szCs w:val="24"/>
          <w:vertAlign w:val="superscript"/>
        </w:rPr>
        <w:footnoteReference w:customMarkFollows="0" w:id="3"/>
      </w:r>
      <w:r w:rsidDel="00000000" w:rsidR="00000000" w:rsidRPr="00000000">
        <w:rPr>
          <w:rFonts w:ascii="Georgia" w:cs="Georgia" w:eastAsia="Georgia" w:hAnsi="Georgia"/>
          <w:sz w:val="24"/>
          <w:szCs w:val="24"/>
          <w:rtl w:val="0"/>
        </w:rPr>
        <w:t xml:space="preserve">.  A central theme in his work is his challenge to the viewpoint that the Treaty of Versailles was the primary factor for the Second World War. While he does acknowledge the treaty’s terms and its impact on Germany, Overy argues that the treaty alone cannot explain the war’s origins. Instead he uses the treaty within a broader context of systemic instability, including the Great Depression, the fragmentation of Europe after the First World War and the collapse of multilateralism. He emphasises the centrality of Adolf Hitler’s ideological ambitions, particularly the goals of lebensraum which drove Nazi Germany’s foreign policy and military strategy. “The conquest of lebensraum in the east was a consistent feature of Hitler’s thinking throughout the 1920s and 1930s.”</w:t>
      </w:r>
      <w:r w:rsidDel="00000000" w:rsidR="00000000" w:rsidRPr="00000000">
        <w:rPr>
          <w:rFonts w:ascii="Georgia" w:cs="Georgia" w:eastAsia="Georgia" w:hAnsi="Georgia"/>
          <w:sz w:val="24"/>
          <w:szCs w:val="24"/>
          <w:vertAlign w:val="superscript"/>
        </w:rPr>
        <w:footnoteReference w:customMarkFollows="0" w:id="4"/>
      </w:r>
      <w:r w:rsidDel="00000000" w:rsidR="00000000" w:rsidRPr="00000000">
        <w:rPr>
          <w:rFonts w:ascii="Georgia" w:cs="Georgia" w:eastAsia="Georgia" w:hAnsi="Georgia"/>
          <w:sz w:val="24"/>
          <w:szCs w:val="24"/>
          <w:rtl w:val="0"/>
        </w:rPr>
        <w:t xml:space="preserve"> Overy also criticises the policy of appeasement pursued by Britain and France, however rather than dismissing it as just cowardly, Overy shows that economic constraints and the trauma from World War One profoundly shaped the Western leaders reluctance to confront Nazi Germany. “They were faced with a confusion of different pressures both at home and abroad which at times must have appeared quite beyond the ability of even the most gifted statesmen to resolve”.</w:t>
      </w:r>
      <w:r w:rsidDel="00000000" w:rsidR="00000000" w:rsidRPr="00000000">
        <w:rPr>
          <w:rFonts w:ascii="Georgia" w:cs="Georgia" w:eastAsia="Georgia" w:hAnsi="Georgia"/>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0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A theme missing from the book is the social aspect of Germany and the rest of Europe at the time. When discussing World War Two it's important to remember the social opinions and the support for Hitler which helped encourage war. </w:t>
      </w:r>
    </w:p>
    <w:p w:rsidR="00000000" w:rsidDel="00000000" w:rsidP="00000000" w:rsidRDefault="00000000" w:rsidRPr="00000000" w14:paraId="0000000D">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For Overy, the economy of the interwar period is as critical as the political and ideological factors for the origins of the war.  </w:t>
      </w:r>
    </w:p>
    <w:p w:rsidR="00000000" w:rsidDel="00000000" w:rsidP="00000000" w:rsidRDefault="00000000" w:rsidRPr="00000000" w14:paraId="0000000E">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F">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One of Overy’s most significant contributions in this book is his engagement with the historiography of World War Two, particularly A.J.P Taylor’s thesis. Taylor famously argued that hitler had no plan for war and that the conflict arose largely because of diplomatic failures by France and Britain. Although Overy points out the significance of Taylor’s argument, throughout the book he indirectly criticises this view, offering evidence of long-term planning on Hitler’s part with things such as Lebensraum.  Unlike Taylor, Overy placed Hitler’s ideological vision at the center of his analysis and argues his policies were not random or opportunistic but guided by a consistent view in racial supremacy, anti-semitism and territorial expansion. For example he questions why Hitler declared war on the United states when his other major enemies were still undefeated, he states “Hitler had always intended at some stage to face the United states in a contest for world power. His attitude to America was coloured by the same self-deluding racism that characterised all his foreign policy.”</w:t>
      </w:r>
      <w:r w:rsidDel="00000000" w:rsidR="00000000" w:rsidRPr="00000000">
        <w:rPr>
          <w:rFonts w:ascii="Georgia" w:cs="Georgia" w:eastAsia="Georgia" w:hAnsi="Georgia"/>
          <w:sz w:val="24"/>
          <w:szCs w:val="24"/>
          <w:vertAlign w:val="superscript"/>
        </w:rPr>
        <w:footnoteReference w:customMarkFollows="0" w:id="6"/>
      </w:r>
      <w:r w:rsidDel="00000000" w:rsidR="00000000" w:rsidRPr="00000000">
        <w:rPr>
          <w:rFonts w:ascii="Georgia" w:cs="Georgia" w:eastAsia="Georgia" w:hAnsi="Georgia"/>
          <w:sz w:val="24"/>
          <w:szCs w:val="24"/>
          <w:rtl w:val="0"/>
        </w:rPr>
        <w:t xml:space="preserve"> However, this can be criticised and that actually Hitler had plans in place but also took opportunities that may not have been planned when Britain followed the policy of appeasement. Furthermore, it's clear Hitler didn’t expect the war to break out in 1939 after the invasion of Poland, shown by Germany’s economic and military stand at this time, showing that not everything was planned out. </w:t>
      </w:r>
    </w:p>
    <w:p w:rsidR="00000000" w:rsidDel="00000000" w:rsidP="00000000" w:rsidRDefault="00000000" w:rsidRPr="00000000" w14:paraId="00000010">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1">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The book holds many strengths, for example the balanced analysis. His argument that both systemic instability and individual choices played crucial roles in the war, is useful in understanding the varied reasons and not just a one sided view. Furthermore, incorporating actions from Japan and the USA into his analysis highlights the global nature of the origins. The Critic newspaper also makes this point, calling it a </w:t>
      </w:r>
      <w:r w:rsidDel="00000000" w:rsidR="00000000" w:rsidRPr="00000000">
        <w:rPr>
          <w:rFonts w:ascii="Georgia" w:cs="Georgia" w:eastAsia="Georgia" w:hAnsi="Georgia"/>
          <w:sz w:val="24"/>
          <w:szCs w:val="24"/>
          <w:rtl w:val="0"/>
        </w:rPr>
        <w:t xml:space="preserve">“Truly global view of World War II” and goes on to say “</w:t>
      </w:r>
    </w:p>
    <w:p w:rsidR="00000000" w:rsidDel="00000000" w:rsidP="00000000" w:rsidRDefault="00000000" w:rsidRPr="00000000" w14:paraId="00000012">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Richard Overy has done a signal service with this compellingly written, impressively researched book”</w:t>
      </w:r>
      <w:r w:rsidDel="00000000" w:rsidR="00000000" w:rsidRPr="00000000">
        <w:rPr>
          <w:rFonts w:ascii="Georgia" w:cs="Georgia" w:eastAsia="Georgia" w:hAnsi="Georgia"/>
          <w:sz w:val="24"/>
          <w:szCs w:val="24"/>
          <w:vertAlign w:val="superscript"/>
        </w:rPr>
        <w:footnoteReference w:customMarkFollows="0" w:id="7"/>
      </w:r>
      <w:r w:rsidDel="00000000" w:rsidR="00000000" w:rsidRPr="00000000">
        <w:rPr>
          <w:rFonts w:ascii="Georgia" w:cs="Georgia" w:eastAsia="Georgia" w:hAnsi="Georgia"/>
          <w:sz w:val="24"/>
          <w:szCs w:val="24"/>
          <w:rtl w:val="0"/>
        </w:rPr>
        <w:t xml:space="preserve"> His use of primary sources shown in the book, including German military and economic records adds credibility and depth to his arguments</w:t>
      </w:r>
    </w:p>
    <w:p w:rsidR="00000000" w:rsidDel="00000000" w:rsidP="00000000" w:rsidRDefault="00000000" w:rsidRPr="00000000" w14:paraId="0000001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However the book also has weaknesses, while it is great for specialists, the writing is quite dense and detailed which may become overwhelming for general readers and his reliance on economic and military data can be difficult to understand.  Furthermore he pays little attention to the cultural and social factors that shaped public opinion in the 1930s which could have enriched his analysis evenmore. </w:t>
      </w:r>
    </w:p>
    <w:p w:rsidR="00000000" w:rsidDel="00000000" w:rsidP="00000000" w:rsidRDefault="00000000" w:rsidRPr="00000000" w14:paraId="00000014">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5">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my opinion, The Origins of the Second World War, R.J. Overy (Second Edition) is a very useful, in depth book to read when studying the war or modern history in general. Its detailed analysis of the economic and political standing at the time is needed when considering the causes of the war. I also like that Overy has included documents and data to help explain and show exactly what his point is, with the use of economic graphs and maps. This also adds credibility as we see where his interpretations have come from. The book is well rounded with detailed analysis not just surrounding Europe but also incorporating a world wide view . However, when reading I did struggle to understand some of the phases and thought it may be more useful for people of a higher reading level. Moreover it lacks depth in the cultural and social side of the 1930s which personally I find more interesting and something that needs to be considered when looking at the origins of the Second World War. </w:t>
      </w:r>
    </w:p>
    <w:p w:rsidR="00000000" w:rsidDel="00000000" w:rsidP="00000000" w:rsidRDefault="00000000" w:rsidRPr="00000000" w14:paraId="00000016">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Overall, although the book is just under 200 pages,it provides a rather thorough overview of the political and economic factors that led to the outbreak of war in 1939 and therefore, the book is an essential contribution to the historiography of World War Two. Its balanced approach, research and global perspectives makes it a definitive account of the war’s causes. While the book’s complexity may pose challenges for some, its depth is useful for students studying 20th century history, or specifically World War Two.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Bibliography</w:t>
      </w:r>
    </w:p>
    <w:p w:rsidR="00000000" w:rsidDel="00000000" w:rsidP="00000000" w:rsidRDefault="00000000" w:rsidRPr="00000000" w14:paraId="0000001C">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1D">
      <w:pPr>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Rana Mitter. (2021). </w:t>
      </w:r>
      <w:r w:rsidDel="00000000" w:rsidR="00000000" w:rsidRPr="00000000">
        <w:rPr>
          <w:rFonts w:ascii="Georgia" w:cs="Georgia" w:eastAsia="Georgia" w:hAnsi="Georgia"/>
          <w:i w:val="1"/>
          <w:sz w:val="24"/>
          <w:szCs w:val="24"/>
          <w:rtl w:val="0"/>
        </w:rPr>
        <w:t xml:space="preserve">Truly global view of World War II</w:t>
      </w:r>
      <w:r w:rsidDel="00000000" w:rsidR="00000000" w:rsidRPr="00000000">
        <w:rPr>
          <w:rFonts w:ascii="Georgia" w:cs="Georgia" w:eastAsia="Georgia" w:hAnsi="Georgia"/>
          <w:sz w:val="24"/>
          <w:szCs w:val="24"/>
          <w:highlight w:val="white"/>
          <w:rtl w:val="0"/>
        </w:rPr>
        <w:t xml:space="preserve">. [Online]. The Critic. Available at: </w:t>
      </w:r>
      <w:hyperlink r:id="rId7">
        <w:r w:rsidDel="00000000" w:rsidR="00000000" w:rsidRPr="00000000">
          <w:rPr>
            <w:rFonts w:ascii="Georgia" w:cs="Georgia" w:eastAsia="Georgia" w:hAnsi="Georgia"/>
            <w:color w:val="1155cc"/>
            <w:sz w:val="24"/>
            <w:szCs w:val="24"/>
            <w:highlight w:val="white"/>
            <w:u w:val="single"/>
            <w:rtl w:val="0"/>
          </w:rPr>
          <w:t xml:space="preserve">https://thecritic.co.uk/issues/october-2021/truly-global-view-of-world-war-ii/ </w:t>
        </w:r>
      </w:hyperlink>
      <w:r w:rsidDel="00000000" w:rsidR="00000000" w:rsidRPr="00000000">
        <w:rPr>
          <w:rFonts w:ascii="Georgia" w:cs="Georgia" w:eastAsia="Georgia" w:hAnsi="Georgia"/>
          <w:sz w:val="24"/>
          <w:szCs w:val="24"/>
          <w:highlight w:val="white"/>
          <w:rtl w:val="0"/>
        </w:rPr>
        <w:t xml:space="preserve">[Accessed 7 December 2024</w:t>
      </w:r>
    </w:p>
    <w:p w:rsidR="00000000" w:rsidDel="00000000" w:rsidP="00000000" w:rsidRDefault="00000000" w:rsidRPr="00000000" w14:paraId="0000001E">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1F">
      <w:pPr>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R.J. Overy. (1998). </w:t>
      </w:r>
      <w:r w:rsidDel="00000000" w:rsidR="00000000" w:rsidRPr="00000000">
        <w:rPr>
          <w:rFonts w:ascii="Georgia" w:cs="Georgia" w:eastAsia="Georgia" w:hAnsi="Georgia"/>
          <w:i w:val="1"/>
          <w:sz w:val="24"/>
          <w:szCs w:val="24"/>
          <w:rtl w:val="0"/>
        </w:rPr>
        <w:t xml:space="preserve">The origins of the Second World War</w:t>
      </w:r>
      <w:r w:rsidDel="00000000" w:rsidR="00000000" w:rsidRPr="00000000">
        <w:rPr>
          <w:rFonts w:ascii="Georgia" w:cs="Georgia" w:eastAsia="Georgia" w:hAnsi="Georgia"/>
          <w:sz w:val="24"/>
          <w:szCs w:val="24"/>
          <w:highlight w:val="white"/>
          <w:rtl w:val="0"/>
        </w:rPr>
        <w:t xml:space="preserve">. Essex/New York: Longman</w:t>
      </w:r>
      <w:r w:rsidDel="00000000" w:rsidR="00000000" w:rsidRPr="00000000">
        <w:rPr>
          <w:sz w:val="30"/>
          <w:szCs w:val="30"/>
          <w:highlight w:val="white"/>
          <w:rtl w:val="0"/>
        </w:rPr>
        <w:t xml:space="preserve">. </w:t>
      </w:r>
      <w:r w:rsidDel="00000000" w:rsidR="00000000" w:rsidRPr="00000000">
        <w:rPr>
          <w:rFonts w:ascii="Georgia" w:cs="Georgia" w:eastAsia="Georgia" w:hAnsi="Georgia"/>
          <w:sz w:val="24"/>
          <w:szCs w:val="24"/>
          <w:highlight w:val="white"/>
          <w:rtl w:val="0"/>
        </w:rPr>
        <w:t xml:space="preserve">(second edition) </w:t>
      </w:r>
    </w:p>
    <w:p w:rsidR="00000000" w:rsidDel="00000000" w:rsidP="00000000" w:rsidRDefault="00000000" w:rsidRPr="00000000" w14:paraId="00000020">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1">
      <w:pPr>
        <w:rPr>
          <w:rFonts w:ascii="Georgia" w:cs="Georgia" w:eastAsia="Georgia" w:hAnsi="Georgia"/>
          <w:sz w:val="24"/>
          <w:szCs w:val="24"/>
          <w:highlight w:val="white"/>
        </w:rPr>
      </w:pPr>
      <w:r w:rsidDel="00000000" w:rsidR="00000000" w:rsidRPr="00000000">
        <w:rPr>
          <w:rFonts w:ascii="Georgia" w:cs="Georgia" w:eastAsia="Georgia" w:hAnsi="Georgia"/>
          <w:sz w:val="24"/>
          <w:szCs w:val="24"/>
          <w:highlight w:val="white"/>
          <w:rtl w:val="0"/>
        </w:rPr>
        <w:t xml:space="preserve">R.J. Overy. (1998). </w:t>
      </w:r>
      <w:r w:rsidDel="00000000" w:rsidR="00000000" w:rsidRPr="00000000">
        <w:rPr>
          <w:rFonts w:ascii="Georgia" w:cs="Georgia" w:eastAsia="Georgia" w:hAnsi="Georgia"/>
          <w:i w:val="1"/>
          <w:sz w:val="24"/>
          <w:szCs w:val="24"/>
          <w:rtl w:val="0"/>
        </w:rPr>
        <w:t xml:space="preserve">The origins of the Second World War</w:t>
      </w:r>
      <w:r w:rsidDel="00000000" w:rsidR="00000000" w:rsidRPr="00000000">
        <w:rPr>
          <w:rFonts w:ascii="Georgia" w:cs="Georgia" w:eastAsia="Georgia" w:hAnsi="Georgia"/>
          <w:sz w:val="24"/>
          <w:szCs w:val="24"/>
          <w:highlight w:val="white"/>
          <w:rtl w:val="0"/>
        </w:rPr>
        <w:t xml:space="preserve">. Essex/New York: Longman</w:t>
      </w:r>
      <w:r w:rsidDel="00000000" w:rsidR="00000000" w:rsidRPr="00000000">
        <w:rPr>
          <w:sz w:val="30"/>
          <w:szCs w:val="30"/>
          <w:highlight w:val="white"/>
          <w:rtl w:val="0"/>
        </w:rPr>
        <w:t xml:space="preserve">. </w:t>
      </w:r>
      <w:r w:rsidDel="00000000" w:rsidR="00000000" w:rsidRPr="00000000">
        <w:rPr>
          <w:rFonts w:ascii="Georgia" w:cs="Georgia" w:eastAsia="Georgia" w:hAnsi="Georgia"/>
          <w:sz w:val="24"/>
          <w:szCs w:val="24"/>
          <w:highlight w:val="white"/>
          <w:rtl w:val="0"/>
        </w:rPr>
        <w:t xml:space="preserve">(second edition) p.g 95</w:t>
      </w:r>
    </w:p>
    <w:p w:rsidR="00000000" w:rsidDel="00000000" w:rsidP="00000000" w:rsidRDefault="00000000" w:rsidRPr="00000000" w14:paraId="00000022">
      <w:pPr>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3">
      <w:pPr>
        <w:spacing w:line="240" w:lineRule="auto"/>
        <w:rPr>
          <w:rFonts w:ascii="Georgia" w:cs="Georgia" w:eastAsia="Georgia" w:hAnsi="Georgia"/>
          <w:sz w:val="24"/>
          <w:szCs w:val="24"/>
          <w:highlight w:val="white"/>
        </w:rPr>
      </w:pPr>
      <w:r w:rsidDel="00000000" w:rsidR="00000000" w:rsidRPr="00000000">
        <w:rPr>
          <w:sz w:val="24"/>
          <w:szCs w:val="24"/>
          <w:rtl w:val="0"/>
        </w:rPr>
        <w:t xml:space="preserve">  </w:t>
      </w:r>
      <w:r w:rsidDel="00000000" w:rsidR="00000000" w:rsidRPr="00000000">
        <w:rPr>
          <w:rFonts w:ascii="Georgia" w:cs="Georgia" w:eastAsia="Georgia" w:hAnsi="Georgia"/>
          <w:sz w:val="24"/>
          <w:szCs w:val="24"/>
          <w:highlight w:val="white"/>
          <w:rtl w:val="0"/>
        </w:rPr>
        <w:t xml:space="preserve">R.J. Overy. (1998). </w:t>
      </w:r>
      <w:r w:rsidDel="00000000" w:rsidR="00000000" w:rsidRPr="00000000">
        <w:rPr>
          <w:rFonts w:ascii="Georgia" w:cs="Georgia" w:eastAsia="Georgia" w:hAnsi="Georgia"/>
          <w:i w:val="1"/>
          <w:sz w:val="24"/>
          <w:szCs w:val="24"/>
          <w:rtl w:val="0"/>
        </w:rPr>
        <w:t xml:space="preserve">The origins of the Second World War</w:t>
      </w:r>
      <w:r w:rsidDel="00000000" w:rsidR="00000000" w:rsidRPr="00000000">
        <w:rPr>
          <w:rFonts w:ascii="Georgia" w:cs="Georgia" w:eastAsia="Georgia" w:hAnsi="Georgia"/>
          <w:sz w:val="24"/>
          <w:szCs w:val="24"/>
          <w:highlight w:val="white"/>
          <w:rtl w:val="0"/>
        </w:rPr>
        <w:t xml:space="preserve">. Essex/New York: Longman</w:t>
      </w:r>
      <w:r w:rsidDel="00000000" w:rsidR="00000000" w:rsidRPr="00000000">
        <w:rPr>
          <w:sz w:val="24"/>
          <w:szCs w:val="24"/>
          <w:highlight w:val="white"/>
          <w:rtl w:val="0"/>
        </w:rPr>
        <w:t xml:space="preserve">. </w:t>
      </w:r>
      <w:r w:rsidDel="00000000" w:rsidR="00000000" w:rsidRPr="00000000">
        <w:rPr>
          <w:rFonts w:ascii="Georgia" w:cs="Georgia" w:eastAsia="Georgia" w:hAnsi="Georgia"/>
          <w:sz w:val="24"/>
          <w:szCs w:val="24"/>
          <w:highlight w:val="white"/>
          <w:rtl w:val="0"/>
        </w:rPr>
        <w:t xml:space="preserve">(second edition) p.g 99</w:t>
      </w:r>
    </w:p>
    <w:p w:rsidR="00000000" w:rsidDel="00000000" w:rsidP="00000000" w:rsidRDefault="00000000" w:rsidRPr="00000000" w14:paraId="00000024">
      <w:pPr>
        <w:spacing w:line="240" w:lineRule="auto"/>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5">
      <w:pPr>
        <w:spacing w:line="240" w:lineRule="auto"/>
        <w:rPr>
          <w:rFonts w:ascii="Georgia" w:cs="Georgia" w:eastAsia="Georgia" w:hAnsi="Georgia"/>
          <w:sz w:val="24"/>
          <w:szCs w:val="24"/>
          <w:highlight w:val="white"/>
        </w:rPr>
      </w:pPr>
      <w:r w:rsidDel="00000000" w:rsidR="00000000" w:rsidRPr="00000000">
        <w:rPr>
          <w:sz w:val="24"/>
          <w:szCs w:val="24"/>
          <w:rtl w:val="0"/>
        </w:rPr>
        <w:t xml:space="preserve"> </w:t>
      </w:r>
      <w:r w:rsidDel="00000000" w:rsidR="00000000" w:rsidRPr="00000000">
        <w:rPr>
          <w:rFonts w:ascii="Georgia" w:cs="Georgia" w:eastAsia="Georgia" w:hAnsi="Georgia"/>
          <w:sz w:val="24"/>
          <w:szCs w:val="24"/>
          <w:highlight w:val="white"/>
          <w:rtl w:val="0"/>
        </w:rPr>
        <w:t xml:space="preserve">R.J. Overy. (1998). </w:t>
      </w:r>
      <w:r w:rsidDel="00000000" w:rsidR="00000000" w:rsidRPr="00000000">
        <w:rPr>
          <w:rFonts w:ascii="Georgia" w:cs="Georgia" w:eastAsia="Georgia" w:hAnsi="Georgia"/>
          <w:i w:val="1"/>
          <w:sz w:val="24"/>
          <w:szCs w:val="24"/>
          <w:rtl w:val="0"/>
        </w:rPr>
        <w:t xml:space="preserve">The origins of the Second World War</w:t>
      </w:r>
      <w:r w:rsidDel="00000000" w:rsidR="00000000" w:rsidRPr="00000000">
        <w:rPr>
          <w:rFonts w:ascii="Georgia" w:cs="Georgia" w:eastAsia="Georgia" w:hAnsi="Georgia"/>
          <w:sz w:val="24"/>
          <w:szCs w:val="24"/>
          <w:highlight w:val="white"/>
          <w:rtl w:val="0"/>
        </w:rPr>
        <w:t xml:space="preserve">. Essex/New York: Longman</w:t>
      </w:r>
      <w:r w:rsidDel="00000000" w:rsidR="00000000" w:rsidRPr="00000000">
        <w:rPr>
          <w:sz w:val="24"/>
          <w:szCs w:val="24"/>
          <w:highlight w:val="white"/>
          <w:rtl w:val="0"/>
        </w:rPr>
        <w:t xml:space="preserve">. </w:t>
      </w:r>
      <w:r w:rsidDel="00000000" w:rsidR="00000000" w:rsidRPr="00000000">
        <w:rPr>
          <w:rFonts w:ascii="Georgia" w:cs="Georgia" w:eastAsia="Georgia" w:hAnsi="Georgia"/>
          <w:sz w:val="24"/>
          <w:szCs w:val="24"/>
          <w:highlight w:val="white"/>
          <w:rtl w:val="0"/>
        </w:rPr>
        <w:t xml:space="preserve">(second edition) p.g 40</w:t>
      </w:r>
    </w:p>
    <w:p w:rsidR="00000000" w:rsidDel="00000000" w:rsidP="00000000" w:rsidRDefault="00000000" w:rsidRPr="00000000" w14:paraId="00000026">
      <w:pPr>
        <w:spacing w:line="240" w:lineRule="auto"/>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7">
      <w:pPr>
        <w:spacing w:line="240" w:lineRule="auto"/>
        <w:rPr>
          <w:rFonts w:ascii="Georgia" w:cs="Georgia" w:eastAsia="Georgia" w:hAnsi="Georgia"/>
          <w:sz w:val="24"/>
          <w:szCs w:val="24"/>
          <w:highlight w:val="white"/>
        </w:rPr>
      </w:pPr>
      <w:r w:rsidDel="00000000" w:rsidR="00000000" w:rsidRPr="00000000">
        <w:rPr>
          <w:sz w:val="24"/>
          <w:szCs w:val="24"/>
          <w:rtl w:val="0"/>
        </w:rPr>
        <w:t xml:space="preserve"> </w:t>
      </w:r>
      <w:r w:rsidDel="00000000" w:rsidR="00000000" w:rsidRPr="00000000">
        <w:rPr>
          <w:rFonts w:ascii="Georgia" w:cs="Georgia" w:eastAsia="Georgia" w:hAnsi="Georgia"/>
          <w:sz w:val="24"/>
          <w:szCs w:val="24"/>
          <w:highlight w:val="white"/>
          <w:rtl w:val="0"/>
        </w:rPr>
        <w:t xml:space="preserve">R.J. Overy. (1998). </w:t>
      </w:r>
      <w:r w:rsidDel="00000000" w:rsidR="00000000" w:rsidRPr="00000000">
        <w:rPr>
          <w:rFonts w:ascii="Georgia" w:cs="Georgia" w:eastAsia="Georgia" w:hAnsi="Georgia"/>
          <w:i w:val="1"/>
          <w:sz w:val="24"/>
          <w:szCs w:val="24"/>
          <w:rtl w:val="0"/>
        </w:rPr>
        <w:t xml:space="preserve">The origins of the Second World War</w:t>
      </w:r>
      <w:r w:rsidDel="00000000" w:rsidR="00000000" w:rsidRPr="00000000">
        <w:rPr>
          <w:rFonts w:ascii="Georgia" w:cs="Georgia" w:eastAsia="Georgia" w:hAnsi="Georgia"/>
          <w:sz w:val="24"/>
          <w:szCs w:val="24"/>
          <w:highlight w:val="white"/>
          <w:rtl w:val="0"/>
        </w:rPr>
        <w:t xml:space="preserve">. Essex/New York: Longman</w:t>
      </w:r>
      <w:r w:rsidDel="00000000" w:rsidR="00000000" w:rsidRPr="00000000">
        <w:rPr>
          <w:sz w:val="24"/>
          <w:szCs w:val="24"/>
          <w:highlight w:val="white"/>
          <w:rtl w:val="0"/>
        </w:rPr>
        <w:t xml:space="preserve">. </w:t>
      </w:r>
      <w:r w:rsidDel="00000000" w:rsidR="00000000" w:rsidRPr="00000000">
        <w:rPr>
          <w:rFonts w:ascii="Georgia" w:cs="Georgia" w:eastAsia="Georgia" w:hAnsi="Georgia"/>
          <w:sz w:val="24"/>
          <w:szCs w:val="24"/>
          <w:highlight w:val="white"/>
          <w:rtl w:val="0"/>
        </w:rPr>
        <w:t xml:space="preserve">(second edition) p.g 2</w:t>
      </w:r>
    </w:p>
    <w:p w:rsidR="00000000" w:rsidDel="00000000" w:rsidP="00000000" w:rsidRDefault="00000000" w:rsidRPr="00000000" w14:paraId="00000028">
      <w:pPr>
        <w:spacing w:line="240" w:lineRule="auto"/>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29">
      <w:pPr>
        <w:spacing w:line="240" w:lineRule="auto"/>
        <w:rPr>
          <w:rFonts w:ascii="Georgia" w:cs="Georgia" w:eastAsia="Georgia" w:hAnsi="Georgia"/>
          <w:sz w:val="28"/>
          <w:szCs w:val="28"/>
          <w:highlight w:val="white"/>
        </w:rPr>
      </w:pPr>
      <w:r w:rsidDel="00000000" w:rsidR="00000000" w:rsidRPr="00000000">
        <w:rPr>
          <w:rFonts w:ascii="Georgia" w:cs="Georgia" w:eastAsia="Georgia" w:hAnsi="Georgia"/>
          <w:sz w:val="24"/>
          <w:szCs w:val="24"/>
          <w:highlight w:val="white"/>
          <w:rtl w:val="0"/>
        </w:rPr>
        <w:t xml:space="preserve">R.J. Overy. (1998). </w:t>
      </w:r>
      <w:r w:rsidDel="00000000" w:rsidR="00000000" w:rsidRPr="00000000">
        <w:rPr>
          <w:rFonts w:ascii="Georgia" w:cs="Georgia" w:eastAsia="Georgia" w:hAnsi="Georgia"/>
          <w:i w:val="1"/>
          <w:sz w:val="24"/>
          <w:szCs w:val="24"/>
          <w:rtl w:val="0"/>
        </w:rPr>
        <w:t xml:space="preserve">The origins of the Second World War</w:t>
      </w:r>
      <w:r w:rsidDel="00000000" w:rsidR="00000000" w:rsidRPr="00000000">
        <w:rPr>
          <w:rFonts w:ascii="Georgia" w:cs="Georgia" w:eastAsia="Georgia" w:hAnsi="Georgia"/>
          <w:sz w:val="24"/>
          <w:szCs w:val="24"/>
          <w:highlight w:val="white"/>
          <w:rtl w:val="0"/>
        </w:rPr>
        <w:t xml:space="preserve">. Essex/New York: Longman</w:t>
      </w:r>
      <w:r w:rsidDel="00000000" w:rsidR="00000000" w:rsidRPr="00000000">
        <w:rPr>
          <w:sz w:val="24"/>
          <w:szCs w:val="24"/>
          <w:highlight w:val="white"/>
          <w:rtl w:val="0"/>
        </w:rPr>
        <w:t xml:space="preserve">. </w:t>
      </w:r>
      <w:r w:rsidDel="00000000" w:rsidR="00000000" w:rsidRPr="00000000">
        <w:rPr>
          <w:rFonts w:ascii="Georgia" w:cs="Georgia" w:eastAsia="Georgia" w:hAnsi="Georgia"/>
          <w:sz w:val="24"/>
          <w:szCs w:val="24"/>
          <w:highlight w:val="white"/>
          <w:rtl w:val="0"/>
        </w:rPr>
        <w:t xml:space="preserve">(second edition) p.g 1</w:t>
      </w:r>
      <w:r w:rsidDel="00000000" w:rsidR="00000000" w:rsidRPr="00000000">
        <w:rPr>
          <w:rtl w:val="0"/>
        </w:rPr>
      </w:r>
    </w:p>
    <w:sectPr>
      <w:head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3">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R.J. Overy. (1998). </w:t>
      </w:r>
      <w:r w:rsidDel="00000000" w:rsidR="00000000" w:rsidRPr="00000000">
        <w:rPr>
          <w:rFonts w:ascii="Georgia" w:cs="Georgia" w:eastAsia="Georgia" w:hAnsi="Georgia"/>
          <w:i w:val="1"/>
          <w:sz w:val="20"/>
          <w:szCs w:val="20"/>
          <w:rtl w:val="0"/>
        </w:rPr>
        <w:t xml:space="preserve">The origins of the Second World War</w:t>
      </w:r>
      <w:r w:rsidDel="00000000" w:rsidR="00000000" w:rsidRPr="00000000">
        <w:rPr>
          <w:rFonts w:ascii="Georgia" w:cs="Georgia" w:eastAsia="Georgia" w:hAnsi="Georgia"/>
          <w:sz w:val="20"/>
          <w:szCs w:val="20"/>
          <w:highlight w:val="white"/>
          <w:rtl w:val="0"/>
        </w:rPr>
        <w:t xml:space="preserve">. Essex/New York: Longman</w:t>
      </w:r>
      <w:r w:rsidDel="00000000" w:rsidR="00000000" w:rsidRPr="00000000">
        <w:rPr>
          <w:sz w:val="20"/>
          <w:szCs w:val="20"/>
          <w:highlight w:val="white"/>
          <w:rtl w:val="0"/>
        </w:rPr>
        <w:t xml:space="preserve">. </w:t>
      </w:r>
      <w:r w:rsidDel="00000000" w:rsidR="00000000" w:rsidRPr="00000000">
        <w:rPr>
          <w:rFonts w:ascii="Georgia" w:cs="Georgia" w:eastAsia="Georgia" w:hAnsi="Georgia"/>
          <w:sz w:val="20"/>
          <w:szCs w:val="20"/>
          <w:highlight w:val="white"/>
          <w:rtl w:val="0"/>
        </w:rPr>
        <w:t xml:space="preserve">(second edition)</w:t>
      </w:r>
      <w:r w:rsidDel="00000000" w:rsidR="00000000" w:rsidRPr="00000000">
        <w:rPr>
          <w:rtl w:val="0"/>
        </w:rPr>
      </w:r>
    </w:p>
  </w:footnote>
  <w:footnote w:id="7">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hyperlink r:id="rId1">
        <w:r w:rsidDel="00000000" w:rsidR="00000000" w:rsidRPr="00000000">
          <w:rPr>
            <w:color w:val="1155cc"/>
            <w:sz w:val="20"/>
            <w:szCs w:val="20"/>
            <w:u w:val="single"/>
            <w:rtl w:val="0"/>
          </w:rPr>
          <w:t xml:space="preserve"> https://thecritic.co.uk/issues/october-2021/truly-global-view-of-world-war-ii/</w:t>
        </w:r>
      </w:hyperlink>
      <w:r w:rsidDel="00000000" w:rsidR="00000000" w:rsidRPr="00000000">
        <w:rPr>
          <w:rtl w:val="0"/>
        </w:rPr>
      </w:r>
    </w:p>
  </w:footnote>
  <w:footnote w:id="6">
    <w:p w:rsidR="00000000" w:rsidDel="00000000" w:rsidP="00000000" w:rsidRDefault="00000000" w:rsidRPr="00000000" w14:paraId="0000002D">
      <w:pPr>
        <w:spacing w:line="240" w:lineRule="auto"/>
        <w:rPr>
          <w:rFonts w:ascii="Georgia" w:cs="Georgia" w:eastAsia="Georgia" w:hAnsi="Georgia"/>
          <w:sz w:val="24"/>
          <w:szCs w:val="24"/>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2E">
      <w:pPr>
        <w:rPr>
          <w:sz w:val="16"/>
          <w:szCs w:val="16"/>
        </w:rPr>
      </w:pPr>
      <w:r w:rsidDel="00000000" w:rsidR="00000000" w:rsidRPr="00000000">
        <w:rPr>
          <w:rFonts w:ascii="Georgia" w:cs="Georgia" w:eastAsia="Georgia" w:hAnsi="Georgia"/>
          <w:sz w:val="20"/>
          <w:szCs w:val="20"/>
          <w:highlight w:val="white"/>
          <w:rtl w:val="0"/>
        </w:rPr>
        <w:t xml:space="preserve">R.J. Overy. (1998). </w:t>
      </w:r>
      <w:r w:rsidDel="00000000" w:rsidR="00000000" w:rsidRPr="00000000">
        <w:rPr>
          <w:rFonts w:ascii="Georgia" w:cs="Georgia" w:eastAsia="Georgia" w:hAnsi="Georgia"/>
          <w:i w:val="1"/>
          <w:sz w:val="20"/>
          <w:szCs w:val="20"/>
          <w:rtl w:val="0"/>
        </w:rPr>
        <w:t xml:space="preserve">The origins of the Second World War</w:t>
      </w:r>
      <w:r w:rsidDel="00000000" w:rsidR="00000000" w:rsidRPr="00000000">
        <w:rPr>
          <w:rFonts w:ascii="Georgia" w:cs="Georgia" w:eastAsia="Georgia" w:hAnsi="Georgia"/>
          <w:sz w:val="20"/>
          <w:szCs w:val="20"/>
          <w:highlight w:val="white"/>
          <w:rtl w:val="0"/>
        </w:rPr>
        <w:t xml:space="preserve">. Essex/New York: Longman</w:t>
      </w:r>
      <w:r w:rsidDel="00000000" w:rsidR="00000000" w:rsidRPr="00000000">
        <w:rPr>
          <w:sz w:val="26"/>
          <w:szCs w:val="26"/>
          <w:highlight w:val="white"/>
          <w:rtl w:val="0"/>
        </w:rPr>
        <w:t xml:space="preserve">. </w:t>
      </w:r>
      <w:r w:rsidDel="00000000" w:rsidR="00000000" w:rsidRPr="00000000">
        <w:rPr>
          <w:rFonts w:ascii="Georgia" w:cs="Georgia" w:eastAsia="Georgia" w:hAnsi="Georgia"/>
          <w:sz w:val="20"/>
          <w:szCs w:val="20"/>
          <w:highlight w:val="white"/>
          <w:rtl w:val="0"/>
        </w:rPr>
        <w:t xml:space="preserve">(second edition) p.g 95</w:t>
      </w:r>
      <w:r w:rsidDel="00000000" w:rsidR="00000000" w:rsidRPr="00000000">
        <w:rPr>
          <w:rtl w:val="0"/>
        </w:rPr>
      </w:r>
    </w:p>
  </w:footnote>
  <w:footnote w:id="1">
    <w:p w:rsidR="00000000" w:rsidDel="00000000" w:rsidP="00000000" w:rsidRDefault="00000000" w:rsidRPr="00000000" w14:paraId="0000002F">
      <w:pPr>
        <w:spacing w:line="240" w:lineRule="auto"/>
        <w:rPr>
          <w:rFonts w:ascii="Georgia" w:cs="Georgia" w:eastAsia="Georgia" w:hAnsi="Georgia"/>
          <w:sz w:val="24"/>
          <w:szCs w:val="24"/>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30">
      <w:pPr>
        <w:rPr>
          <w:sz w:val="20"/>
          <w:szCs w:val="20"/>
        </w:rPr>
      </w:pPr>
      <w:r w:rsidDel="00000000" w:rsidR="00000000" w:rsidRPr="00000000">
        <w:rPr>
          <w:rFonts w:ascii="Georgia" w:cs="Georgia" w:eastAsia="Georgia" w:hAnsi="Georgia"/>
          <w:sz w:val="20"/>
          <w:szCs w:val="20"/>
          <w:highlight w:val="white"/>
          <w:rtl w:val="0"/>
        </w:rPr>
        <w:t xml:space="preserve">R.J. Overy. (1998). </w:t>
      </w:r>
      <w:r w:rsidDel="00000000" w:rsidR="00000000" w:rsidRPr="00000000">
        <w:rPr>
          <w:rFonts w:ascii="Georgia" w:cs="Georgia" w:eastAsia="Georgia" w:hAnsi="Georgia"/>
          <w:i w:val="1"/>
          <w:sz w:val="20"/>
          <w:szCs w:val="20"/>
          <w:rtl w:val="0"/>
        </w:rPr>
        <w:t xml:space="preserve">The origins of the Second World War</w:t>
      </w:r>
      <w:r w:rsidDel="00000000" w:rsidR="00000000" w:rsidRPr="00000000">
        <w:rPr>
          <w:rFonts w:ascii="Georgia" w:cs="Georgia" w:eastAsia="Georgia" w:hAnsi="Georgia"/>
          <w:sz w:val="20"/>
          <w:szCs w:val="20"/>
          <w:highlight w:val="white"/>
          <w:rtl w:val="0"/>
        </w:rPr>
        <w:t xml:space="preserve">. Essex/New York: Longman</w:t>
      </w:r>
      <w:r w:rsidDel="00000000" w:rsidR="00000000" w:rsidRPr="00000000">
        <w:rPr>
          <w:sz w:val="20"/>
          <w:szCs w:val="20"/>
          <w:highlight w:val="white"/>
          <w:rtl w:val="0"/>
        </w:rPr>
        <w:t xml:space="preserve">. </w:t>
      </w:r>
      <w:r w:rsidDel="00000000" w:rsidR="00000000" w:rsidRPr="00000000">
        <w:rPr>
          <w:rFonts w:ascii="Georgia" w:cs="Georgia" w:eastAsia="Georgia" w:hAnsi="Georgia"/>
          <w:sz w:val="20"/>
          <w:szCs w:val="20"/>
          <w:highlight w:val="white"/>
          <w:rtl w:val="0"/>
        </w:rPr>
        <w:t xml:space="preserve">(second edition) An introduction to the series</w:t>
      </w:r>
      <w:r w:rsidDel="00000000" w:rsidR="00000000" w:rsidRPr="00000000">
        <w:rPr>
          <w:rtl w:val="0"/>
        </w:rPr>
      </w:r>
    </w:p>
  </w:footnote>
  <w:footnote w:id="5">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R.J. Overy. (1998). </w:t>
      </w:r>
      <w:r w:rsidDel="00000000" w:rsidR="00000000" w:rsidRPr="00000000">
        <w:rPr>
          <w:rFonts w:ascii="Georgia" w:cs="Georgia" w:eastAsia="Georgia" w:hAnsi="Georgia"/>
          <w:i w:val="1"/>
          <w:sz w:val="20"/>
          <w:szCs w:val="20"/>
          <w:rtl w:val="0"/>
        </w:rPr>
        <w:t xml:space="preserve">The origins of the Second World War</w:t>
      </w:r>
      <w:r w:rsidDel="00000000" w:rsidR="00000000" w:rsidRPr="00000000">
        <w:rPr>
          <w:rFonts w:ascii="Georgia" w:cs="Georgia" w:eastAsia="Georgia" w:hAnsi="Georgia"/>
          <w:sz w:val="20"/>
          <w:szCs w:val="20"/>
          <w:highlight w:val="white"/>
          <w:rtl w:val="0"/>
        </w:rPr>
        <w:t xml:space="preserve">. Essex/New York: Longman</w:t>
      </w:r>
      <w:r w:rsidDel="00000000" w:rsidR="00000000" w:rsidRPr="00000000">
        <w:rPr>
          <w:sz w:val="20"/>
          <w:szCs w:val="20"/>
          <w:highlight w:val="white"/>
          <w:rtl w:val="0"/>
        </w:rPr>
        <w:t xml:space="preserve">. </w:t>
      </w:r>
      <w:r w:rsidDel="00000000" w:rsidR="00000000" w:rsidRPr="00000000">
        <w:rPr>
          <w:rFonts w:ascii="Georgia" w:cs="Georgia" w:eastAsia="Georgia" w:hAnsi="Georgia"/>
          <w:sz w:val="20"/>
          <w:szCs w:val="20"/>
          <w:highlight w:val="white"/>
          <w:rtl w:val="0"/>
        </w:rPr>
        <w:t xml:space="preserve">(second edition) p.g 99</w:t>
      </w:r>
      <w:r w:rsidDel="00000000" w:rsidR="00000000" w:rsidRPr="00000000">
        <w:rPr>
          <w:rtl w:val="0"/>
        </w:rPr>
      </w:r>
    </w:p>
  </w:footnote>
  <w:footnote w:id="4">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R.J. Overy. (1998). </w:t>
      </w:r>
      <w:r w:rsidDel="00000000" w:rsidR="00000000" w:rsidRPr="00000000">
        <w:rPr>
          <w:rFonts w:ascii="Georgia" w:cs="Georgia" w:eastAsia="Georgia" w:hAnsi="Georgia"/>
          <w:i w:val="1"/>
          <w:sz w:val="20"/>
          <w:szCs w:val="20"/>
          <w:rtl w:val="0"/>
        </w:rPr>
        <w:t xml:space="preserve">The origins of the Second World War</w:t>
      </w:r>
      <w:r w:rsidDel="00000000" w:rsidR="00000000" w:rsidRPr="00000000">
        <w:rPr>
          <w:rFonts w:ascii="Georgia" w:cs="Georgia" w:eastAsia="Georgia" w:hAnsi="Georgia"/>
          <w:sz w:val="20"/>
          <w:szCs w:val="20"/>
          <w:highlight w:val="white"/>
          <w:rtl w:val="0"/>
        </w:rPr>
        <w:t xml:space="preserve">. Essex/New York: Longman</w:t>
      </w:r>
      <w:r w:rsidDel="00000000" w:rsidR="00000000" w:rsidRPr="00000000">
        <w:rPr>
          <w:sz w:val="20"/>
          <w:szCs w:val="20"/>
          <w:highlight w:val="white"/>
          <w:rtl w:val="0"/>
        </w:rPr>
        <w:t xml:space="preserve">. </w:t>
      </w:r>
      <w:r w:rsidDel="00000000" w:rsidR="00000000" w:rsidRPr="00000000">
        <w:rPr>
          <w:rFonts w:ascii="Georgia" w:cs="Georgia" w:eastAsia="Georgia" w:hAnsi="Georgia"/>
          <w:sz w:val="20"/>
          <w:szCs w:val="20"/>
          <w:highlight w:val="white"/>
          <w:rtl w:val="0"/>
        </w:rPr>
        <w:t xml:space="preserve">(second edition) p.g 40</w:t>
      </w:r>
      <w:r w:rsidDel="00000000" w:rsidR="00000000" w:rsidRPr="00000000">
        <w:rPr>
          <w:rtl w:val="0"/>
        </w:rPr>
      </w:r>
    </w:p>
    <w:p w:rsidR="00000000" w:rsidDel="00000000" w:rsidP="00000000" w:rsidRDefault="00000000" w:rsidRPr="00000000" w14:paraId="00000033">
      <w:pPr>
        <w:spacing w:line="240" w:lineRule="auto"/>
        <w:rPr>
          <w:sz w:val="20"/>
          <w:szCs w:val="20"/>
        </w:rPr>
      </w:pPr>
      <w:r w:rsidDel="00000000" w:rsidR="00000000" w:rsidRPr="00000000">
        <w:rPr>
          <w:rtl w:val="0"/>
        </w:rPr>
      </w:r>
    </w:p>
  </w:footnote>
  <w:footnote w:id="0">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R.J. Overy. (1998). </w:t>
      </w:r>
      <w:r w:rsidDel="00000000" w:rsidR="00000000" w:rsidRPr="00000000">
        <w:rPr>
          <w:rFonts w:ascii="Georgia" w:cs="Georgia" w:eastAsia="Georgia" w:hAnsi="Georgia"/>
          <w:i w:val="1"/>
          <w:sz w:val="20"/>
          <w:szCs w:val="20"/>
          <w:rtl w:val="0"/>
        </w:rPr>
        <w:t xml:space="preserve">The origins of the Second World War</w:t>
      </w:r>
      <w:r w:rsidDel="00000000" w:rsidR="00000000" w:rsidRPr="00000000">
        <w:rPr>
          <w:rFonts w:ascii="Georgia" w:cs="Georgia" w:eastAsia="Georgia" w:hAnsi="Georgia"/>
          <w:sz w:val="20"/>
          <w:szCs w:val="20"/>
          <w:highlight w:val="white"/>
          <w:rtl w:val="0"/>
        </w:rPr>
        <w:t xml:space="preserve">. Essex/New York: Longman</w:t>
      </w:r>
      <w:r w:rsidDel="00000000" w:rsidR="00000000" w:rsidRPr="00000000">
        <w:rPr>
          <w:sz w:val="20"/>
          <w:szCs w:val="20"/>
          <w:highlight w:val="white"/>
          <w:rtl w:val="0"/>
        </w:rPr>
        <w:t xml:space="preserve">. </w:t>
      </w:r>
      <w:r w:rsidDel="00000000" w:rsidR="00000000" w:rsidRPr="00000000">
        <w:rPr>
          <w:rFonts w:ascii="Georgia" w:cs="Georgia" w:eastAsia="Georgia" w:hAnsi="Georgia"/>
          <w:sz w:val="20"/>
          <w:szCs w:val="20"/>
          <w:highlight w:val="white"/>
          <w:rtl w:val="0"/>
        </w:rPr>
        <w:t xml:space="preserve">(second edition) p.g 2</w:t>
      </w:r>
      <w:r w:rsidDel="00000000" w:rsidR="00000000" w:rsidRPr="00000000">
        <w:rPr>
          <w:rtl w:val="0"/>
        </w:rPr>
      </w:r>
    </w:p>
  </w:footnote>
  <w:footnote w:id="2">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R.J. Overy. (1998). </w:t>
      </w:r>
      <w:r w:rsidDel="00000000" w:rsidR="00000000" w:rsidRPr="00000000">
        <w:rPr>
          <w:rFonts w:ascii="Georgia" w:cs="Georgia" w:eastAsia="Georgia" w:hAnsi="Georgia"/>
          <w:i w:val="1"/>
          <w:sz w:val="20"/>
          <w:szCs w:val="20"/>
          <w:rtl w:val="0"/>
        </w:rPr>
        <w:t xml:space="preserve">The origins of the Second World War</w:t>
      </w:r>
      <w:r w:rsidDel="00000000" w:rsidR="00000000" w:rsidRPr="00000000">
        <w:rPr>
          <w:rFonts w:ascii="Georgia" w:cs="Georgia" w:eastAsia="Georgia" w:hAnsi="Georgia"/>
          <w:sz w:val="20"/>
          <w:szCs w:val="20"/>
          <w:highlight w:val="white"/>
          <w:rtl w:val="0"/>
        </w:rPr>
        <w:t xml:space="preserve">. Essex/New York: Longman</w:t>
      </w:r>
      <w:r w:rsidDel="00000000" w:rsidR="00000000" w:rsidRPr="00000000">
        <w:rPr>
          <w:sz w:val="20"/>
          <w:szCs w:val="20"/>
          <w:highlight w:val="white"/>
          <w:rtl w:val="0"/>
        </w:rPr>
        <w:t xml:space="preserve">. </w:t>
      </w:r>
      <w:r w:rsidDel="00000000" w:rsidR="00000000" w:rsidRPr="00000000">
        <w:rPr>
          <w:rFonts w:ascii="Georgia" w:cs="Georgia" w:eastAsia="Georgia" w:hAnsi="Georgia"/>
          <w:sz w:val="20"/>
          <w:szCs w:val="20"/>
          <w:highlight w:val="white"/>
          <w:rtl w:val="0"/>
        </w:rPr>
        <w:t xml:space="preserve">(second edition) p.g 1</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rPr/>
    </w:pPr>
    <w:r w:rsidDel="00000000" w:rsidR="00000000" w:rsidRPr="00000000">
      <w:rPr>
        <w:rtl w:val="0"/>
      </w:rPr>
      <w:t xml:space="preserve">Katie Howell                     Wordcount- 1802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thecritic.co.uk/issues/october-2021/truly-global-view-of-world-war-ii/" TargetMode="External"/><Relationship Id="rId8"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thecritic.co.uk/issues/october-2021/truly-global-view-of-world-war-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