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11EB78" w14:textId="70ADCE09" w:rsidR="00E13EDF" w:rsidRPr="00E13EDF" w:rsidRDefault="00E13EDF" w:rsidP="00E13EDF">
      <w:pPr>
        <w:jc w:val="center"/>
        <w:rPr>
          <w:b/>
          <w:bCs/>
        </w:rPr>
      </w:pPr>
      <w:r w:rsidRPr="00E13EDF">
        <w:rPr>
          <w:b/>
          <w:bCs/>
        </w:rPr>
        <w:t>HPPH7010</w:t>
      </w:r>
    </w:p>
    <w:p w14:paraId="2B2584FC" w14:textId="42832E5D" w:rsidR="000D4657" w:rsidRPr="00E13EDF" w:rsidRDefault="00E13EDF" w:rsidP="00E13EDF">
      <w:pPr>
        <w:jc w:val="center"/>
        <w:rPr>
          <w:b/>
          <w:bCs/>
        </w:rPr>
      </w:pPr>
      <w:r w:rsidRPr="00E13EDF">
        <w:rPr>
          <w:b/>
          <w:bCs/>
        </w:rPr>
        <w:t>KNOWLEDGE, REASON AND REALITY, ASS 1</w:t>
      </w:r>
    </w:p>
    <w:p w14:paraId="3D968279" w14:textId="428998B9" w:rsidR="00E13EDF" w:rsidRPr="00E13EDF" w:rsidRDefault="00E13EDF" w:rsidP="00E13EDF">
      <w:pPr>
        <w:jc w:val="center"/>
        <w:rPr>
          <w:b/>
          <w:bCs/>
        </w:rPr>
      </w:pPr>
      <w:r w:rsidRPr="00E13EDF">
        <w:rPr>
          <w:b/>
          <w:bCs/>
        </w:rPr>
        <w:t>JOE BLOGGS, STUDENT NO: 123456</w:t>
      </w:r>
    </w:p>
    <w:p w14:paraId="33B4CA5F" w14:textId="56C61938" w:rsidR="00E13EDF" w:rsidRPr="00E13EDF" w:rsidRDefault="00E13EDF" w:rsidP="00E13EDF">
      <w:pPr>
        <w:jc w:val="center"/>
        <w:rPr>
          <w:b/>
          <w:bCs/>
        </w:rPr>
      </w:pPr>
      <w:r w:rsidRPr="00E13EDF">
        <w:rPr>
          <w:b/>
          <w:bCs/>
        </w:rPr>
        <w:t>ANNOTATED BIB.</w:t>
      </w:r>
    </w:p>
    <w:p w14:paraId="0F33CEF3" w14:textId="77777777" w:rsidR="000D4657" w:rsidRPr="00E13EDF" w:rsidRDefault="000D4657" w:rsidP="000D4657">
      <w:pPr>
        <w:rPr>
          <w:b/>
          <w:bCs/>
          <w:sz w:val="28"/>
          <w:szCs w:val="28"/>
        </w:rPr>
      </w:pPr>
    </w:p>
    <w:p w14:paraId="01AA996F" w14:textId="77777777" w:rsidR="00E13EDF" w:rsidRDefault="00E13EDF" w:rsidP="000D4657">
      <w:pPr>
        <w:rPr>
          <w:b/>
          <w:bCs/>
          <w:sz w:val="28"/>
          <w:szCs w:val="28"/>
        </w:rPr>
      </w:pPr>
      <w:r>
        <w:rPr>
          <w:b/>
          <w:bCs/>
          <w:sz w:val="28"/>
          <w:szCs w:val="28"/>
        </w:rPr>
        <w:t xml:space="preserve">WRITE THE CITATION DETAILS IN FULL: EXAMPLE: </w:t>
      </w:r>
    </w:p>
    <w:p w14:paraId="0D03704A" w14:textId="0535F2A7" w:rsidR="005A2883" w:rsidRPr="00E13EDF" w:rsidRDefault="000D4657" w:rsidP="000D4657">
      <w:pPr>
        <w:rPr>
          <w:b/>
          <w:bCs/>
          <w:sz w:val="28"/>
          <w:szCs w:val="28"/>
        </w:rPr>
      </w:pPr>
      <w:r w:rsidRPr="00E13EDF">
        <w:rPr>
          <w:b/>
          <w:bCs/>
          <w:sz w:val="28"/>
          <w:szCs w:val="28"/>
        </w:rPr>
        <w:t xml:space="preserve">Timothy Williamson, </w:t>
      </w:r>
      <w:proofErr w:type="gramStart"/>
      <w:r w:rsidRPr="00E13EDF">
        <w:rPr>
          <w:b/>
          <w:bCs/>
          <w:sz w:val="28"/>
          <w:szCs w:val="28"/>
        </w:rPr>
        <w:t>Knowledge</w:t>
      </w:r>
      <w:proofErr w:type="gramEnd"/>
      <w:r w:rsidRPr="00E13EDF">
        <w:rPr>
          <w:b/>
          <w:bCs/>
          <w:sz w:val="28"/>
          <w:szCs w:val="28"/>
        </w:rPr>
        <w:t xml:space="preserve"> and its Limits (Oxford: Oxford University Press, 2002). Read the introduction and chapter 1. (Accessible as an e-book via LRC.)</w:t>
      </w:r>
      <w:r w:rsidR="00E13EDF">
        <w:rPr>
          <w:b/>
          <w:bCs/>
          <w:sz w:val="28"/>
          <w:szCs w:val="28"/>
        </w:rPr>
        <w:t xml:space="preserve"> - </w:t>
      </w:r>
    </w:p>
    <w:p w14:paraId="1D07E8F5" w14:textId="1A96265B" w:rsidR="00E13EDF" w:rsidRDefault="00E13EDF" w:rsidP="000D4657">
      <w:pPr>
        <w:rPr>
          <w:sz w:val="28"/>
          <w:szCs w:val="28"/>
        </w:rPr>
      </w:pPr>
      <w:r w:rsidRPr="00E13EDF">
        <w:rPr>
          <w:sz w:val="28"/>
          <w:szCs w:val="28"/>
        </w:rPr>
        <w:t xml:space="preserve">When writing the annotated bibliography, think of it a bit like a book review. You are outlining what you think someone should know in choosing whether to read the book. What is the chapter about? What is good about it? Are its arguments reasonable? Does it have any major faults / weaknesses? </w:t>
      </w:r>
      <w:proofErr w:type="gramStart"/>
      <w:r w:rsidRPr="00E13EDF">
        <w:rPr>
          <w:sz w:val="28"/>
          <w:szCs w:val="28"/>
        </w:rPr>
        <w:t>Is</w:t>
      </w:r>
      <w:proofErr w:type="gramEnd"/>
      <w:r w:rsidRPr="00E13EDF">
        <w:rPr>
          <w:sz w:val="28"/>
          <w:szCs w:val="28"/>
        </w:rPr>
        <w:t xml:space="preserve"> the books useful if the reader is interested in, say, epistemology, and why is it useful - does it say something interesting, for example?</w:t>
      </w:r>
    </w:p>
    <w:p w14:paraId="0A694405" w14:textId="4AB27FFA" w:rsidR="000D4657" w:rsidRPr="00E13EDF" w:rsidRDefault="00E13EDF" w:rsidP="000D4657">
      <w:pPr>
        <w:rPr>
          <w:sz w:val="28"/>
          <w:szCs w:val="28"/>
        </w:rPr>
      </w:pPr>
      <w:r>
        <w:rPr>
          <w:sz w:val="28"/>
          <w:szCs w:val="28"/>
        </w:rPr>
        <w:t xml:space="preserve">So, it is a bit like a </w:t>
      </w:r>
      <w:r w:rsidR="000D4657" w:rsidRPr="00E13EDF">
        <w:rPr>
          <w:sz w:val="28"/>
          <w:szCs w:val="28"/>
        </w:rPr>
        <w:t>short critique</w:t>
      </w:r>
      <w:r>
        <w:rPr>
          <w:sz w:val="28"/>
          <w:szCs w:val="28"/>
        </w:rPr>
        <w:t>, but general shorter than a book review</w:t>
      </w:r>
      <w:r w:rsidR="000D4657" w:rsidRPr="00E13EDF">
        <w:rPr>
          <w:sz w:val="28"/>
          <w:szCs w:val="28"/>
        </w:rPr>
        <w:t xml:space="preserve"> – 1,000 words</w:t>
      </w:r>
      <w:r>
        <w:rPr>
          <w:sz w:val="28"/>
          <w:szCs w:val="28"/>
        </w:rPr>
        <w:t xml:space="preserve"> in this example.</w:t>
      </w:r>
    </w:p>
    <w:p w14:paraId="3E25B0A9" w14:textId="671015A7" w:rsidR="000D4657" w:rsidRPr="00E13EDF" w:rsidRDefault="000D4657" w:rsidP="000D4657">
      <w:pPr>
        <w:rPr>
          <w:sz w:val="28"/>
          <w:szCs w:val="28"/>
        </w:rPr>
      </w:pPr>
      <w:r w:rsidRPr="00E13EDF">
        <w:rPr>
          <w:sz w:val="28"/>
          <w:szCs w:val="28"/>
        </w:rPr>
        <w:t>This could include:</w:t>
      </w:r>
    </w:p>
    <w:p w14:paraId="6F1BA6F8" w14:textId="69D47828" w:rsidR="000D4657" w:rsidRPr="00E13EDF" w:rsidRDefault="000D4657" w:rsidP="00E13EDF">
      <w:pPr>
        <w:pStyle w:val="ListParagraph"/>
        <w:numPr>
          <w:ilvl w:val="0"/>
          <w:numId w:val="2"/>
        </w:numPr>
        <w:rPr>
          <w:sz w:val="28"/>
          <w:szCs w:val="28"/>
        </w:rPr>
      </w:pPr>
      <w:r w:rsidRPr="00E13EDF">
        <w:rPr>
          <w:sz w:val="28"/>
          <w:szCs w:val="28"/>
        </w:rPr>
        <w:t>Summary of main arguments / description of what is being said</w:t>
      </w:r>
    </w:p>
    <w:p w14:paraId="1693EB05" w14:textId="49D3893C" w:rsidR="000D4657" w:rsidRPr="00E13EDF" w:rsidRDefault="000D4657" w:rsidP="00E13EDF">
      <w:pPr>
        <w:pStyle w:val="ListParagraph"/>
        <w:numPr>
          <w:ilvl w:val="0"/>
          <w:numId w:val="2"/>
        </w:numPr>
        <w:rPr>
          <w:sz w:val="28"/>
          <w:szCs w:val="28"/>
        </w:rPr>
      </w:pPr>
      <w:r w:rsidRPr="00E13EDF">
        <w:rPr>
          <w:sz w:val="28"/>
          <w:szCs w:val="28"/>
        </w:rPr>
        <w:t>Assessment / critique / appraisal of the main points, premises, etc</w:t>
      </w:r>
    </w:p>
    <w:p w14:paraId="71C71A64" w14:textId="779B8BC6" w:rsidR="000D4657" w:rsidRPr="00E13EDF" w:rsidRDefault="000D4657" w:rsidP="00E13EDF">
      <w:pPr>
        <w:pStyle w:val="ListParagraph"/>
        <w:numPr>
          <w:ilvl w:val="0"/>
          <w:numId w:val="2"/>
        </w:numPr>
        <w:rPr>
          <w:sz w:val="28"/>
          <w:szCs w:val="28"/>
        </w:rPr>
      </w:pPr>
      <w:r w:rsidRPr="00E13EDF">
        <w:rPr>
          <w:sz w:val="28"/>
          <w:szCs w:val="28"/>
        </w:rPr>
        <w:t>Evaluation of the criticisms</w:t>
      </w:r>
    </w:p>
    <w:p w14:paraId="765CC05A" w14:textId="0AFC84CC" w:rsidR="000D4657" w:rsidRDefault="000D4657" w:rsidP="00E13EDF">
      <w:pPr>
        <w:pStyle w:val="ListParagraph"/>
        <w:numPr>
          <w:ilvl w:val="0"/>
          <w:numId w:val="2"/>
        </w:numPr>
        <w:rPr>
          <w:sz w:val="28"/>
          <w:szCs w:val="28"/>
        </w:rPr>
      </w:pPr>
      <w:r w:rsidRPr="00E13EDF">
        <w:rPr>
          <w:sz w:val="28"/>
          <w:szCs w:val="28"/>
        </w:rPr>
        <w:t>Conclusion of your critique. For example: ‘This chapter forms a plausible account of…. However, in reading it one should be aware of…. etc, etc, etc’</w:t>
      </w:r>
    </w:p>
    <w:p w14:paraId="0CADE805" w14:textId="77777777" w:rsidR="000D4657" w:rsidRPr="00E13EDF" w:rsidRDefault="000D4657" w:rsidP="000D4657">
      <w:pPr>
        <w:rPr>
          <w:sz w:val="28"/>
          <w:szCs w:val="28"/>
        </w:rPr>
      </w:pPr>
    </w:p>
    <w:p w14:paraId="72975C55" w14:textId="77777777" w:rsidR="00E13EDF" w:rsidRDefault="00E13EDF" w:rsidP="000D4657">
      <w:pPr>
        <w:rPr>
          <w:sz w:val="28"/>
          <w:szCs w:val="28"/>
        </w:rPr>
      </w:pPr>
      <w:r>
        <w:rPr>
          <w:sz w:val="28"/>
          <w:szCs w:val="28"/>
        </w:rPr>
        <w:t xml:space="preserve">LIST NEXT CITATION / NEXT TEXT YOU HAVE CHOSEN TO WRITE ABOUT: </w:t>
      </w:r>
    </w:p>
    <w:p w14:paraId="4A96E011" w14:textId="2BFF0CB6" w:rsidR="000D4657" w:rsidRPr="00E13EDF" w:rsidRDefault="000D4657" w:rsidP="000D4657">
      <w:pPr>
        <w:rPr>
          <w:b/>
          <w:bCs/>
          <w:sz w:val="28"/>
          <w:szCs w:val="28"/>
        </w:rPr>
      </w:pPr>
      <w:r w:rsidRPr="00E13EDF">
        <w:rPr>
          <w:b/>
          <w:bCs/>
          <w:sz w:val="28"/>
          <w:szCs w:val="28"/>
        </w:rPr>
        <w:t xml:space="preserve">G.E.L. Owen, ‘Eleatic Questions’, The Classical Quarterly, Vol.10, No.1, May 1960, pp.84-102. </w:t>
      </w:r>
    </w:p>
    <w:p w14:paraId="13A14A4F" w14:textId="7D367AC3" w:rsidR="000D4657" w:rsidRPr="00E13EDF" w:rsidRDefault="00E13EDF" w:rsidP="000D4657">
      <w:pPr>
        <w:rPr>
          <w:sz w:val="28"/>
          <w:szCs w:val="28"/>
        </w:rPr>
      </w:pPr>
      <w:r>
        <w:rPr>
          <w:sz w:val="28"/>
          <w:szCs w:val="28"/>
        </w:rPr>
        <w:t>Again, w</w:t>
      </w:r>
      <w:r w:rsidR="000D4657" w:rsidRPr="00E13EDF">
        <w:rPr>
          <w:sz w:val="28"/>
          <w:szCs w:val="28"/>
        </w:rPr>
        <w:t>rite a short critique – 1,000 words</w:t>
      </w:r>
    </w:p>
    <w:p w14:paraId="2DAC8654" w14:textId="77777777" w:rsidR="000D4657" w:rsidRPr="00E13EDF" w:rsidRDefault="000D4657" w:rsidP="000D4657">
      <w:pPr>
        <w:rPr>
          <w:sz w:val="28"/>
          <w:szCs w:val="28"/>
        </w:rPr>
      </w:pPr>
      <w:r w:rsidRPr="00E13EDF">
        <w:rPr>
          <w:sz w:val="28"/>
          <w:szCs w:val="28"/>
        </w:rPr>
        <w:t>This could include:</w:t>
      </w:r>
    </w:p>
    <w:p w14:paraId="4EA9FEE2" w14:textId="77777777" w:rsidR="000D4657" w:rsidRPr="00E13EDF" w:rsidRDefault="000D4657" w:rsidP="000D4657">
      <w:pPr>
        <w:rPr>
          <w:sz w:val="28"/>
          <w:szCs w:val="28"/>
        </w:rPr>
      </w:pPr>
      <w:r w:rsidRPr="00E13EDF">
        <w:rPr>
          <w:sz w:val="28"/>
          <w:szCs w:val="28"/>
        </w:rPr>
        <w:t>Summary of main arguments / description of what is being said</w:t>
      </w:r>
    </w:p>
    <w:p w14:paraId="6AA4110C" w14:textId="77777777" w:rsidR="000D4657" w:rsidRPr="00E13EDF" w:rsidRDefault="000D4657" w:rsidP="000D4657">
      <w:pPr>
        <w:rPr>
          <w:sz w:val="28"/>
          <w:szCs w:val="28"/>
        </w:rPr>
      </w:pPr>
      <w:r w:rsidRPr="00E13EDF">
        <w:rPr>
          <w:sz w:val="28"/>
          <w:szCs w:val="28"/>
        </w:rPr>
        <w:lastRenderedPageBreak/>
        <w:t>Assessment / critique / appraisal of the main points, premises, etc</w:t>
      </w:r>
    </w:p>
    <w:p w14:paraId="332ED73F" w14:textId="77777777" w:rsidR="000D4657" w:rsidRPr="00E13EDF" w:rsidRDefault="000D4657" w:rsidP="000D4657">
      <w:pPr>
        <w:rPr>
          <w:sz w:val="28"/>
          <w:szCs w:val="28"/>
        </w:rPr>
      </w:pPr>
      <w:r w:rsidRPr="00E13EDF">
        <w:rPr>
          <w:sz w:val="28"/>
          <w:szCs w:val="28"/>
        </w:rPr>
        <w:t>Evaluation of the criticisms</w:t>
      </w:r>
    </w:p>
    <w:p w14:paraId="27045638" w14:textId="77777777" w:rsidR="000D4657" w:rsidRPr="00E13EDF" w:rsidRDefault="000D4657" w:rsidP="000D4657">
      <w:pPr>
        <w:rPr>
          <w:sz w:val="28"/>
          <w:szCs w:val="28"/>
        </w:rPr>
      </w:pPr>
      <w:r w:rsidRPr="00E13EDF">
        <w:rPr>
          <w:sz w:val="28"/>
          <w:szCs w:val="28"/>
        </w:rPr>
        <w:t>Conclusion of your critique. For example: ‘This chapter forms a plausible account of…. However, in reading it one should be aware of…. etc, etc, etc’</w:t>
      </w:r>
    </w:p>
    <w:p w14:paraId="1D6B4C35" w14:textId="385740A8" w:rsidR="000D4657" w:rsidRPr="00E13EDF" w:rsidRDefault="000D4657" w:rsidP="000D4657">
      <w:pPr>
        <w:rPr>
          <w:sz w:val="28"/>
          <w:szCs w:val="28"/>
        </w:rPr>
      </w:pPr>
    </w:p>
    <w:p w14:paraId="065837BD" w14:textId="1F4B73AC" w:rsidR="000D4657" w:rsidRPr="00E13EDF" w:rsidRDefault="000D4657" w:rsidP="000D4657">
      <w:pPr>
        <w:rPr>
          <w:b/>
          <w:bCs/>
          <w:sz w:val="28"/>
          <w:szCs w:val="28"/>
        </w:rPr>
      </w:pPr>
      <w:r w:rsidRPr="00E13EDF">
        <w:rPr>
          <w:b/>
          <w:bCs/>
          <w:sz w:val="28"/>
          <w:szCs w:val="28"/>
        </w:rPr>
        <w:t>C.C.W. Taylor (ed.), From the Beginning to Plato: Routledge History of Philosophy, Vol. 1 (London &amp; New York: Routledge, 2003), ch.2.</w:t>
      </w:r>
    </w:p>
    <w:p w14:paraId="659A78C0" w14:textId="2E85E076" w:rsidR="000D4657" w:rsidRPr="00E13EDF" w:rsidRDefault="00E13EDF" w:rsidP="000D4657">
      <w:pPr>
        <w:rPr>
          <w:sz w:val="28"/>
          <w:szCs w:val="28"/>
        </w:rPr>
      </w:pPr>
      <w:r w:rsidRPr="00E13EDF">
        <w:rPr>
          <w:b/>
          <w:bCs/>
          <w:sz w:val="28"/>
          <w:szCs w:val="28"/>
        </w:rPr>
        <w:t xml:space="preserve">- </w:t>
      </w:r>
      <w:r w:rsidR="000D4657" w:rsidRPr="00E13EDF">
        <w:rPr>
          <w:sz w:val="28"/>
          <w:szCs w:val="28"/>
        </w:rPr>
        <w:t>Same as above, 1000 words</w:t>
      </w:r>
    </w:p>
    <w:p w14:paraId="028DED12" w14:textId="77777777" w:rsidR="000D4657" w:rsidRPr="00E13EDF" w:rsidRDefault="000D4657" w:rsidP="000D4657">
      <w:pPr>
        <w:rPr>
          <w:b/>
          <w:bCs/>
          <w:sz w:val="28"/>
          <w:szCs w:val="28"/>
        </w:rPr>
      </w:pPr>
    </w:p>
    <w:p w14:paraId="28933375" w14:textId="72174A65" w:rsidR="000D4657" w:rsidRPr="00E13EDF" w:rsidRDefault="000D4657" w:rsidP="000D4657">
      <w:pPr>
        <w:rPr>
          <w:b/>
          <w:bCs/>
          <w:sz w:val="28"/>
          <w:szCs w:val="28"/>
        </w:rPr>
      </w:pPr>
      <w:r w:rsidRPr="00E13EDF">
        <w:rPr>
          <w:b/>
          <w:bCs/>
          <w:sz w:val="28"/>
          <w:szCs w:val="28"/>
        </w:rPr>
        <w:t xml:space="preserve">Edward Hussey, ‘Pythagoreans and Eleatics’, in From the Beginning to Plato, Routledge History of Philosophy, Vol. I, ed. C.C.W. Taylor (London and New York: Routledge, 2003), ch.4. </w:t>
      </w:r>
    </w:p>
    <w:p w14:paraId="30118CB7" w14:textId="24C5999A" w:rsidR="000D4657" w:rsidRPr="00E13EDF" w:rsidRDefault="000D4657" w:rsidP="00E13EDF">
      <w:pPr>
        <w:pStyle w:val="ListParagraph"/>
        <w:numPr>
          <w:ilvl w:val="0"/>
          <w:numId w:val="1"/>
        </w:numPr>
        <w:rPr>
          <w:sz w:val="28"/>
          <w:szCs w:val="28"/>
        </w:rPr>
      </w:pPr>
      <w:r w:rsidRPr="00E13EDF">
        <w:rPr>
          <w:sz w:val="28"/>
          <w:szCs w:val="28"/>
        </w:rPr>
        <w:t>Same as above, 1,000 words</w:t>
      </w:r>
    </w:p>
    <w:p w14:paraId="51FBFA69" w14:textId="4AC27997" w:rsidR="000D4657" w:rsidRPr="00E13EDF" w:rsidRDefault="000D4657" w:rsidP="000D4657">
      <w:pPr>
        <w:rPr>
          <w:b/>
          <w:bCs/>
          <w:sz w:val="28"/>
          <w:szCs w:val="28"/>
        </w:rPr>
      </w:pPr>
    </w:p>
    <w:p w14:paraId="21BF81D4" w14:textId="14074B26" w:rsidR="000D4657" w:rsidRPr="00E13EDF" w:rsidRDefault="000D4657" w:rsidP="00E13EDF">
      <w:pPr>
        <w:jc w:val="center"/>
        <w:rPr>
          <w:b/>
          <w:bCs/>
          <w:sz w:val="28"/>
          <w:szCs w:val="28"/>
        </w:rPr>
      </w:pPr>
      <w:r w:rsidRPr="00E13EDF">
        <w:rPr>
          <w:b/>
          <w:bCs/>
          <w:sz w:val="28"/>
          <w:szCs w:val="28"/>
        </w:rPr>
        <w:t>OR</w:t>
      </w:r>
    </w:p>
    <w:p w14:paraId="76DAB450" w14:textId="3F445427" w:rsidR="000D4657" w:rsidRPr="00E13EDF" w:rsidRDefault="000D4657" w:rsidP="000D4657">
      <w:pPr>
        <w:rPr>
          <w:b/>
          <w:bCs/>
          <w:sz w:val="28"/>
          <w:szCs w:val="28"/>
        </w:rPr>
      </w:pPr>
    </w:p>
    <w:p w14:paraId="3B5D3602" w14:textId="09D67B52" w:rsidR="000D4657" w:rsidRPr="00E13EDF" w:rsidRDefault="000D4657" w:rsidP="000D4657">
      <w:pPr>
        <w:rPr>
          <w:b/>
          <w:bCs/>
          <w:sz w:val="28"/>
          <w:szCs w:val="28"/>
        </w:rPr>
      </w:pPr>
      <w:r w:rsidRPr="00E13EDF">
        <w:rPr>
          <w:b/>
          <w:bCs/>
          <w:sz w:val="28"/>
          <w:szCs w:val="28"/>
        </w:rPr>
        <w:t xml:space="preserve">You could choose 10 texts (whether chapters, or articles, or a mix of both) and write a 400-word piece on each of those texts. </w:t>
      </w:r>
    </w:p>
    <w:p w14:paraId="0445A048" w14:textId="7E229310" w:rsidR="000D4657" w:rsidRPr="00E13EDF" w:rsidRDefault="000D4657" w:rsidP="000D4657">
      <w:pPr>
        <w:rPr>
          <w:b/>
          <w:bCs/>
          <w:sz w:val="28"/>
          <w:szCs w:val="28"/>
        </w:rPr>
      </w:pPr>
    </w:p>
    <w:p w14:paraId="49AAAE3A" w14:textId="29879A4C" w:rsidR="00E13EDF" w:rsidRDefault="000D4657" w:rsidP="00E13EDF">
      <w:pPr>
        <w:jc w:val="center"/>
        <w:rPr>
          <w:b/>
          <w:bCs/>
          <w:sz w:val="28"/>
          <w:szCs w:val="28"/>
        </w:rPr>
      </w:pPr>
      <w:r w:rsidRPr="00E13EDF">
        <w:rPr>
          <w:b/>
          <w:bCs/>
          <w:sz w:val="28"/>
          <w:szCs w:val="28"/>
        </w:rPr>
        <w:t>Or</w:t>
      </w:r>
    </w:p>
    <w:p w14:paraId="4EC9A9E5" w14:textId="77777777" w:rsidR="00E13EDF" w:rsidRDefault="00E13EDF" w:rsidP="000D4657">
      <w:pPr>
        <w:rPr>
          <w:b/>
          <w:bCs/>
          <w:sz w:val="28"/>
          <w:szCs w:val="28"/>
        </w:rPr>
      </w:pPr>
    </w:p>
    <w:p w14:paraId="0F70D3C3" w14:textId="33EAB90B" w:rsidR="000D4657" w:rsidRPr="00E13EDF" w:rsidRDefault="000D4657" w:rsidP="000D4657">
      <w:pPr>
        <w:rPr>
          <w:b/>
          <w:bCs/>
          <w:sz w:val="28"/>
          <w:szCs w:val="28"/>
        </w:rPr>
      </w:pPr>
      <w:r w:rsidRPr="00E13EDF">
        <w:rPr>
          <w:b/>
          <w:bCs/>
          <w:sz w:val="28"/>
          <w:szCs w:val="28"/>
        </w:rPr>
        <w:t xml:space="preserve">5 texts – 800-word critique of each one. </w:t>
      </w:r>
    </w:p>
    <w:p w14:paraId="3BDD38F4" w14:textId="30DEC002" w:rsidR="000D4657" w:rsidRPr="00E13EDF" w:rsidRDefault="000D4657" w:rsidP="000D4657">
      <w:pPr>
        <w:rPr>
          <w:b/>
          <w:bCs/>
          <w:sz w:val="28"/>
          <w:szCs w:val="28"/>
        </w:rPr>
      </w:pPr>
    </w:p>
    <w:p w14:paraId="6C78DE9F" w14:textId="49D43EAF" w:rsidR="000D4657" w:rsidRPr="00E13EDF" w:rsidRDefault="000D4657" w:rsidP="000D4657">
      <w:pPr>
        <w:rPr>
          <w:sz w:val="28"/>
          <w:szCs w:val="28"/>
        </w:rPr>
      </w:pPr>
      <w:r w:rsidRPr="00E13EDF">
        <w:rPr>
          <w:sz w:val="28"/>
          <w:szCs w:val="28"/>
        </w:rPr>
        <w:t>The less you write for each text, the harder the task will be – the fewer words you have to write a critique, the harder it will be to write because you have to say more in a short</w:t>
      </w:r>
      <w:r w:rsidR="00E13EDF" w:rsidRPr="00E13EDF">
        <w:rPr>
          <w:sz w:val="28"/>
          <w:szCs w:val="28"/>
        </w:rPr>
        <w:t>er</w:t>
      </w:r>
      <w:r w:rsidRPr="00E13EDF">
        <w:rPr>
          <w:sz w:val="28"/>
          <w:szCs w:val="28"/>
        </w:rPr>
        <w:t xml:space="preserve"> amount of space, so what you say has to be even more concise, with each word being necessary to the word count. </w:t>
      </w:r>
    </w:p>
    <w:p w14:paraId="6330D465" w14:textId="711D390E" w:rsidR="000D4657" w:rsidRPr="00E13EDF" w:rsidRDefault="000D4657" w:rsidP="000D4657">
      <w:pPr>
        <w:rPr>
          <w:sz w:val="28"/>
          <w:szCs w:val="28"/>
        </w:rPr>
      </w:pPr>
      <w:r w:rsidRPr="00E13EDF">
        <w:rPr>
          <w:sz w:val="28"/>
          <w:szCs w:val="28"/>
        </w:rPr>
        <w:lastRenderedPageBreak/>
        <w:t xml:space="preserve">But choose however many texts that you want, up to 10. Choose ones you like. If there are any texts that you would like to use but which are not on the lists, let me know – if they are relevant you may be able to use them. </w:t>
      </w:r>
    </w:p>
    <w:sectPr w:rsidR="000D4657" w:rsidRPr="00E13EDF">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EBBA10" w14:textId="77777777" w:rsidR="00906A53" w:rsidRDefault="00906A53" w:rsidP="00E13EDF">
      <w:pPr>
        <w:spacing w:after="0" w:line="240" w:lineRule="auto"/>
      </w:pPr>
      <w:r>
        <w:separator/>
      </w:r>
    </w:p>
  </w:endnote>
  <w:endnote w:type="continuationSeparator" w:id="0">
    <w:p w14:paraId="2CDE3767" w14:textId="77777777" w:rsidR="00906A53" w:rsidRDefault="00906A53" w:rsidP="00E13E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0719018"/>
      <w:docPartObj>
        <w:docPartGallery w:val="Page Numbers (Bottom of Page)"/>
        <w:docPartUnique/>
      </w:docPartObj>
    </w:sdtPr>
    <w:sdtEndPr>
      <w:rPr>
        <w:noProof/>
      </w:rPr>
    </w:sdtEndPr>
    <w:sdtContent>
      <w:p w14:paraId="33BB1F16" w14:textId="39CF6B21" w:rsidR="00E13EDF" w:rsidRDefault="00E13ED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48CCB5" w14:textId="77777777" w:rsidR="00E13EDF" w:rsidRDefault="00E13E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4ED80D" w14:textId="77777777" w:rsidR="00906A53" w:rsidRDefault="00906A53" w:rsidP="00E13EDF">
      <w:pPr>
        <w:spacing w:after="0" w:line="240" w:lineRule="auto"/>
      </w:pPr>
      <w:r>
        <w:separator/>
      </w:r>
    </w:p>
  </w:footnote>
  <w:footnote w:type="continuationSeparator" w:id="0">
    <w:p w14:paraId="0DEE13B9" w14:textId="77777777" w:rsidR="00906A53" w:rsidRDefault="00906A53" w:rsidP="00E13E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123CE2"/>
    <w:multiLevelType w:val="hybridMultilevel"/>
    <w:tmpl w:val="247E4904"/>
    <w:lvl w:ilvl="0" w:tplc="FCF4BD1A">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FA236F"/>
    <w:multiLevelType w:val="hybridMultilevel"/>
    <w:tmpl w:val="83A2709C"/>
    <w:lvl w:ilvl="0" w:tplc="6BF65EDC">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99310727">
    <w:abstractNumId w:val="1"/>
  </w:num>
  <w:num w:numId="2" w16cid:durableId="15750442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4657"/>
    <w:rsid w:val="000D4657"/>
    <w:rsid w:val="00311402"/>
    <w:rsid w:val="00470D3E"/>
    <w:rsid w:val="00906A53"/>
    <w:rsid w:val="009522F0"/>
    <w:rsid w:val="00B27F7B"/>
    <w:rsid w:val="00CB7158"/>
    <w:rsid w:val="00E13E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E89A1"/>
  <w15:chartTrackingRefBased/>
  <w15:docId w15:val="{0EC1ED46-ABBA-4E4E-B507-5AE905E24B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3EDF"/>
    <w:pPr>
      <w:ind w:left="720"/>
      <w:contextualSpacing/>
    </w:pPr>
  </w:style>
  <w:style w:type="paragraph" w:styleId="Header">
    <w:name w:val="header"/>
    <w:basedOn w:val="Normal"/>
    <w:link w:val="HeaderChar"/>
    <w:uiPriority w:val="99"/>
    <w:unhideWhenUsed/>
    <w:rsid w:val="00E13E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3EDF"/>
  </w:style>
  <w:style w:type="paragraph" w:styleId="Footer">
    <w:name w:val="footer"/>
    <w:basedOn w:val="Normal"/>
    <w:link w:val="FooterChar"/>
    <w:uiPriority w:val="99"/>
    <w:unhideWhenUsed/>
    <w:rsid w:val="00E13E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3E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415</Words>
  <Characters>2366</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Rebekah Humphreys</dc:creator>
  <cp:keywords/>
  <dc:description/>
  <cp:lastModifiedBy>Rebekah Humphreys</cp:lastModifiedBy>
  <cp:revision>2</cp:revision>
  <dcterms:created xsi:type="dcterms:W3CDTF">2022-06-10T10:24:00Z</dcterms:created>
  <dcterms:modified xsi:type="dcterms:W3CDTF">2022-06-10T10:24:00Z</dcterms:modified>
</cp:coreProperties>
</file>