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307D1" w:rsidRPr="00A71D7B" w:rsidRDefault="00B36D6A">
      <w:pPr>
        <w:rPr>
          <w:rFonts w:ascii="Times New Roman" w:hAnsi="Times New Roman" w:cs="Times New Roman"/>
          <w:sz w:val="24"/>
          <w:szCs w:val="24"/>
        </w:rPr>
      </w:pPr>
      <w:r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5" behindDoc="0" locked="0" layoutInCell="1" allowOverlap="1" wp14:anchorId="4FED8803" wp14:editId="6687C915">
                <wp:simplePos x="0" y="0"/>
                <wp:positionH relativeFrom="column">
                  <wp:posOffset>1619250</wp:posOffset>
                </wp:positionH>
                <wp:positionV relativeFrom="paragraph">
                  <wp:posOffset>-701040</wp:posOffset>
                </wp:positionV>
                <wp:extent cx="6353175" cy="929640"/>
                <wp:effectExtent l="0" t="0" r="0" b="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3175" cy="92964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591379" w:rsidRPr="005307D1" w:rsidRDefault="005307D1" w:rsidP="005307D1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u w:val="single"/>
                                <w14:props3d w14:extrusionH="25400" w14:contourW="8890" w14:prstMaterial="warmMatte">
                                  <w14:bevelT w14:w="38100" w14:h="31750" w14:prst="circle"/>
                                  <w14:contourClr>
                                    <w14:schemeClr w14:val="accent2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548DD4" w:themeColor="text2" w:themeTint="99"/>
                                <w:kern w:val="24"/>
                                <w:sz w:val="48"/>
                                <w:szCs w:val="48"/>
                                <w:lang w:val="en-US"/>
                                <w14:shadow w14:blurRad="50800" w14:dist="38989" w14:dir="5460000" w14:sx="100000" w14:sy="100000" w14:kx="0" w14:ky="0" w14:algn="tl">
                                  <w14:srgbClr w14:val="000000">
                                    <w14:alpha w14:val="62000"/>
                                  </w14:srgbClr>
                                </w14:shadow>
                                <w14:props3d w14:extrusionH="25400" w14:contourW="8890" w14:prstMaterial="warmMatte">
                                  <w14:bevelT w14:w="38100" w14:h="31750" w14:prst="circle"/>
                                  <w14:contourClr>
                                    <w14:schemeClr w14:val="accent2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  <w:t xml:space="preserve">     </w:t>
                            </w:r>
                            <w:r w:rsidR="00591379" w:rsidRPr="005307D1">
                              <w:rPr>
                                <w:rFonts w:asciiTheme="minorHAnsi" w:hAnsi="Calibri" w:cstheme="minorBidi"/>
                                <w:b/>
                                <w:bCs/>
                                <w:color w:val="548DD4" w:themeColor="text2" w:themeTint="99"/>
                                <w:kern w:val="24"/>
                                <w:sz w:val="48"/>
                                <w:szCs w:val="48"/>
                                <w:u w:val="single"/>
                                <w:lang w:val="en-US"/>
                                <w14:shadow w14:blurRad="50800" w14:dist="38989" w14:dir="5460000" w14:sx="100000" w14:sy="100000" w14:kx="0" w14:ky="0" w14:algn="tl">
                                  <w14:srgbClr w14:val="000000">
                                    <w14:alpha w14:val="62000"/>
                                  </w14:srgbClr>
                                </w14:shadow>
                                <w14:props3d w14:extrusionH="25400" w14:contourW="8890" w14:prstMaterial="warmMatte">
                                  <w14:bevelT w14:w="38100" w14:h="31750" w14:prst="circle"/>
                                  <w14:contourClr>
                                    <w14:schemeClr w14:val="accent2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  <w:t>Links between</w:t>
                            </w:r>
                            <w:r w:rsidR="00B36D6A">
                              <w:rPr>
                                <w:rFonts w:asciiTheme="minorHAnsi" w:hAnsi="Calibri" w:cstheme="minorBidi"/>
                                <w:b/>
                                <w:bCs/>
                                <w:color w:val="548DD4" w:themeColor="text2" w:themeTint="99"/>
                                <w:kern w:val="24"/>
                                <w:sz w:val="48"/>
                                <w:szCs w:val="48"/>
                                <w:u w:val="single"/>
                                <w:lang w:val="en-US"/>
                                <w14:shadow w14:blurRad="50800" w14:dist="38989" w14:dir="5460000" w14:sx="100000" w14:sy="100000" w14:kx="0" w14:ky="0" w14:algn="tl">
                                  <w14:srgbClr w14:val="000000">
                                    <w14:alpha w14:val="62000"/>
                                  </w14:srgbClr>
                                </w14:shadow>
                                <w14:props3d w14:extrusionH="25400" w14:contourW="8890" w14:prstMaterial="warmMatte">
                                  <w14:bevelT w14:w="38100" w14:h="31750" w14:prst="circle"/>
                                  <w14:contourClr>
                                    <w14:schemeClr w14:val="accent2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  <w:t xml:space="preserve"> </w:t>
                            </w:r>
                            <w:r w:rsidR="00591379" w:rsidRPr="005307D1">
                              <w:rPr>
                                <w:rFonts w:asciiTheme="minorHAnsi" w:hAnsi="Calibri" w:cstheme="minorBidi"/>
                                <w:b/>
                                <w:bCs/>
                                <w:color w:val="548DD4" w:themeColor="text2" w:themeTint="99"/>
                                <w:kern w:val="24"/>
                                <w:sz w:val="48"/>
                                <w:szCs w:val="48"/>
                                <w:u w:val="single"/>
                                <w:lang w:val="en-US"/>
                                <w14:shadow w14:blurRad="50800" w14:dist="38989" w14:dir="5460000" w14:sx="100000" w14:sy="100000" w14:kx="0" w14:ky="0" w14:algn="tl">
                                  <w14:srgbClr w14:val="000000">
                                    <w14:alpha w14:val="62000"/>
                                  </w14:srgbClr>
                                </w14:shadow>
                                <w14:props3d w14:extrusionH="25400" w14:contourW="8890" w14:prstMaterial="warmMatte">
                                  <w14:bevelT w14:w="38100" w14:h="31750" w14:prst="circle"/>
                                  <w14:contourClr>
                                    <w14:schemeClr w14:val="accent2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  <w:t>Poverty and Education</w:t>
                            </w:r>
                          </w:p>
                        </w:txbxContent>
                      </wps:txbx>
                      <wps:bodyPr wrap="square" lIns="91440" tIns="45720" rIns="91440" bIns="45720">
                        <a:spAutoFit/>
                        <a:scene3d>
                          <a:camera prst="orthographicFront"/>
                          <a:lightRig rig="flat" dir="tl">
                            <a:rot lat="0" lon="0" rev="6600000"/>
                          </a:lightRig>
                        </a:scene3d>
                        <a:sp3d extrusionH="25400" contourW="8890">
                          <a:bevelT w="38100" h="31750"/>
                          <a:contourClr>
                            <a:schemeClr val="accent2">
                              <a:shade val="75000"/>
                            </a:schemeClr>
                          </a:contourClr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8" o:spid="_x0000_s1026" style="position:absolute;margin-left:127.5pt;margin-top:-55.2pt;width:500.25pt;height:73.2pt;z-index:251662335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" filled="f" stroked="f">
                <v:textbox style="mso-fit-shape-to-text:t">
                  <w:txbxContent>
                    <w:p w:rsidR="00591379" w:rsidRPr="005307D1" w:rsidRDefault="005307D1" w:rsidP="005307D1">
                      <w:pPr>
                        <w:pStyle w:val="NormalWeb"/>
                        <w:spacing w:before="0" w:beforeAutospacing="0" w:after="0" w:afterAutospacing="0"/>
                        <w:rPr>
                          <w:u w:val="single"/>
                          <w14:props3d w14:extrusionH="25400" w14:contourW="8890" w14:prstMaterial="warmMatte">
                            <w14:bevelT w14:w="38100" w14:h="31750" w14:prst="circle"/>
                            <w14:contourClr>
                              <w14:schemeClr w14:val="accent2">
                                <w14:shade w14:val="75000"/>
                              </w14:schemeClr>
                            </w14:contourClr>
                          </w14:props3d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548DD4" w:themeColor="text2" w:themeTint="99"/>
                          <w:kern w:val="24"/>
                          <w:sz w:val="48"/>
                          <w:szCs w:val="48"/>
                          <w:lang w:val="en-US"/>
                          <w14:shadow w14:blurRad="50800" w14:dist="38989" w14:dir="5460000" w14:sx="100000" w14:sy="100000" w14:kx="0" w14:ky="0" w14:algn="tl">
                            <w14:srgbClr w14:val="000000">
                              <w14:alpha w14:val="62000"/>
                            </w14:srgbClr>
                          </w14:shadow>
                          <w14:props3d w14:extrusionH="25400" w14:contourW="8890" w14:prstMaterial="warmMatte">
                            <w14:bevelT w14:w="38100" w14:h="31750" w14:prst="circle"/>
                            <w14:contourClr>
                              <w14:schemeClr w14:val="accent2">
                                <w14:shade w14:val="75000"/>
                              </w14:schemeClr>
                            </w14:contourClr>
                          </w14:props3d>
                        </w:rPr>
                        <w:t xml:space="preserve">     </w:t>
                      </w:r>
                      <w:r w:rsidR="00591379" w:rsidRPr="005307D1">
                        <w:rPr>
                          <w:rFonts w:asciiTheme="minorHAnsi" w:hAnsi="Calibri" w:cstheme="minorBidi"/>
                          <w:b/>
                          <w:bCs/>
                          <w:color w:val="548DD4" w:themeColor="text2" w:themeTint="99"/>
                          <w:kern w:val="24"/>
                          <w:sz w:val="48"/>
                          <w:szCs w:val="48"/>
                          <w:u w:val="single"/>
                          <w:lang w:val="en-US"/>
                          <w14:shadow w14:blurRad="50800" w14:dist="38989" w14:dir="5460000" w14:sx="100000" w14:sy="100000" w14:kx="0" w14:ky="0" w14:algn="tl">
                            <w14:srgbClr w14:val="000000">
                              <w14:alpha w14:val="62000"/>
                            </w14:srgbClr>
                          </w14:shadow>
                          <w14:props3d w14:extrusionH="25400" w14:contourW="8890" w14:prstMaterial="warmMatte">
                            <w14:bevelT w14:w="38100" w14:h="31750" w14:prst="circle"/>
                            <w14:contourClr>
                              <w14:schemeClr w14:val="accent2">
                                <w14:shade w14:val="75000"/>
                              </w14:schemeClr>
                            </w14:contourClr>
                          </w14:props3d>
                        </w:rPr>
                        <w:t>Links between</w:t>
                      </w:r>
                      <w:r w:rsidR="00B36D6A">
                        <w:rPr>
                          <w:rFonts w:asciiTheme="minorHAnsi" w:hAnsi="Calibri" w:cstheme="minorBidi"/>
                          <w:b/>
                          <w:bCs/>
                          <w:color w:val="548DD4" w:themeColor="text2" w:themeTint="99"/>
                          <w:kern w:val="24"/>
                          <w:sz w:val="48"/>
                          <w:szCs w:val="48"/>
                          <w:u w:val="single"/>
                          <w:lang w:val="en-US"/>
                          <w14:shadow w14:blurRad="50800" w14:dist="38989" w14:dir="5460000" w14:sx="100000" w14:sy="100000" w14:kx="0" w14:ky="0" w14:algn="tl">
                            <w14:srgbClr w14:val="000000">
                              <w14:alpha w14:val="62000"/>
                            </w14:srgbClr>
                          </w14:shadow>
                          <w14:props3d w14:extrusionH="25400" w14:contourW="8890" w14:prstMaterial="warmMatte">
                            <w14:bevelT w14:w="38100" w14:h="31750" w14:prst="circle"/>
                            <w14:contourClr>
                              <w14:schemeClr w14:val="accent2">
                                <w14:shade w14:val="75000"/>
                              </w14:schemeClr>
                            </w14:contourClr>
                          </w14:props3d>
                        </w:rPr>
                        <w:t xml:space="preserve"> </w:t>
                      </w:r>
                      <w:r w:rsidR="00591379" w:rsidRPr="005307D1">
                        <w:rPr>
                          <w:rFonts w:asciiTheme="minorHAnsi" w:hAnsi="Calibri" w:cstheme="minorBidi"/>
                          <w:b/>
                          <w:bCs/>
                          <w:color w:val="548DD4" w:themeColor="text2" w:themeTint="99"/>
                          <w:kern w:val="24"/>
                          <w:sz w:val="48"/>
                          <w:szCs w:val="48"/>
                          <w:u w:val="single"/>
                          <w:lang w:val="en-US"/>
                          <w14:shadow w14:blurRad="50800" w14:dist="38989" w14:dir="5460000" w14:sx="100000" w14:sy="100000" w14:kx="0" w14:ky="0" w14:algn="tl">
                            <w14:srgbClr w14:val="000000">
                              <w14:alpha w14:val="62000"/>
                            </w14:srgbClr>
                          </w14:shadow>
                          <w14:props3d w14:extrusionH="25400" w14:contourW="8890" w14:prstMaterial="warmMatte">
                            <w14:bevelT w14:w="38100" w14:h="31750" w14:prst="circle"/>
                            <w14:contourClr>
                              <w14:schemeClr w14:val="accent2">
                                <w14:shade w14:val="75000"/>
                              </w14:schemeClr>
                            </w14:contourClr>
                          </w14:props3d>
                        </w:rPr>
                        <w:t>Poverty and Education</w:t>
                      </w:r>
                    </w:p>
                  </w:txbxContent>
                </v:textbox>
              </v:rect>
            </w:pict>
          </mc:Fallback>
        </mc:AlternateContent>
      </w:r>
      <w:r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0" locked="0" layoutInCell="1" allowOverlap="1" wp14:anchorId="023A1D59" wp14:editId="0A849655">
            <wp:simplePos x="0" y="0"/>
            <wp:positionH relativeFrom="column">
              <wp:posOffset>3542665</wp:posOffset>
            </wp:positionH>
            <wp:positionV relativeFrom="paragraph">
              <wp:posOffset>20955</wp:posOffset>
            </wp:positionV>
            <wp:extent cx="2600325" cy="3093720"/>
            <wp:effectExtent l="0" t="0" r="9525" b="0"/>
            <wp:wrapNone/>
            <wp:docPr id="17" name="Picture 17" descr="maslow's hierarchy of needs ncle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maslow's hierarchy of needs nclex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3093720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44027"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69504" behindDoc="0" locked="0" layoutInCell="1" allowOverlap="1" wp14:anchorId="1B87FACC" wp14:editId="4AAD2C41">
            <wp:simplePos x="0" y="0"/>
            <wp:positionH relativeFrom="column">
              <wp:posOffset>8287385</wp:posOffset>
            </wp:positionH>
            <wp:positionV relativeFrom="paragraph">
              <wp:posOffset>-4445</wp:posOffset>
            </wp:positionV>
            <wp:extent cx="650240" cy="650240"/>
            <wp:effectExtent l="0" t="0" r="0" b="0"/>
            <wp:wrapNone/>
            <wp:docPr id="20" name="Picture 20" descr="C:\Users\Michael\AppData\Local\Microsoft\Windows\INetCache\IE\EXHX2D8K\1425663956-outline[1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C:\Users\Michael\AppData\Local\Microsoft\Windows\INetCache\IE\EXHX2D8K\1425663956-outline[1]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0240" cy="650240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anchor>
        </w:drawing>
      </w:r>
    </w:p>
    <w:p w:rsidR="00A71D7B" w:rsidRPr="00A71D7B" w:rsidRDefault="007A1226">
      <w:pPr>
        <w:rPr>
          <w:rFonts w:ascii="Times New Roman" w:hAnsi="Times New Roman" w:cs="Times New Roman"/>
          <w:noProof/>
          <w:sz w:val="24"/>
          <w:szCs w:val="24"/>
          <w:lang w:eastAsia="en-GB"/>
        </w:rPr>
      </w:pPr>
      <w:r w:rsidRPr="00A71D7B">
        <w:rPr>
          <w:rFonts w:ascii="Times New Roman" w:hAnsi="Times New Roman" w:cs="Times New Roman"/>
          <w:noProof/>
          <w:color w:val="666666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087A77E" wp14:editId="1F318842">
                <wp:simplePos x="0" y="0"/>
                <wp:positionH relativeFrom="column">
                  <wp:posOffset>8102600</wp:posOffset>
                </wp:positionH>
                <wp:positionV relativeFrom="paragraph">
                  <wp:posOffset>5944235</wp:posOffset>
                </wp:positionV>
                <wp:extent cx="828675" cy="26670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53948" w:rsidRPr="00553948" w:rsidRDefault="00553948">
                            <w:pPr>
                              <w:rPr>
                                <w:rFonts w:cstheme="minorHAnsi"/>
                                <w:sz w:val="16"/>
                                <w:szCs w:val="16"/>
                              </w:rPr>
                            </w:pPr>
                            <w:r w:rsidRPr="00553948">
                              <w:rPr>
                                <w:rFonts w:cstheme="minorHAnsi"/>
                                <w:color w:val="666666"/>
                                <w:sz w:val="16"/>
                                <w:szCs w:val="16"/>
                              </w:rPr>
                              <w:t>(Start, 2018)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margin-left:638pt;margin-top:468.05pt;width:65.25pt;height:21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">
                <v:textbox>
                  <w:txbxContent>
                    <w:p w:rsidR="00553948" w:rsidRPr="00553948" w:rsidRDefault="00553948">
                      <w:pPr>
                        <w:rPr>
                          <w:rFonts w:cstheme="minorHAnsi"/>
                          <w:sz w:val="16"/>
                          <w:szCs w:val="16"/>
                        </w:rPr>
                      </w:pPr>
                      <w:r w:rsidRPr="00553948">
                        <w:rPr>
                          <w:rFonts w:cstheme="minorHAnsi"/>
                          <w:color w:val="666666"/>
                          <w:sz w:val="16"/>
                          <w:szCs w:val="16"/>
                        </w:rPr>
                        <w:t>(Start, 2018)</w:t>
                      </w:r>
                    </w:p>
                  </w:txbxContent>
                </v:textbox>
              </v:shape>
            </w:pict>
          </mc:Fallback>
        </mc:AlternateContent>
      </w:r>
      <w:r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71552" behindDoc="0" locked="0" layoutInCell="1" allowOverlap="1" wp14:anchorId="4A450CA4" wp14:editId="5602C00D">
            <wp:simplePos x="0" y="0"/>
            <wp:positionH relativeFrom="column">
              <wp:posOffset>6398260</wp:posOffset>
            </wp:positionH>
            <wp:positionV relativeFrom="paragraph">
              <wp:posOffset>1535430</wp:posOffset>
            </wp:positionV>
            <wp:extent cx="650240" cy="650240"/>
            <wp:effectExtent l="0" t="0" r="0" b="0"/>
            <wp:wrapNone/>
            <wp:docPr id="21" name="Picture 21" descr="C:\Users\Michael\AppData\Local\Microsoft\Windows\INetCache\IE\EXHX2D8K\1425663956-outline[1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C:\Users\Michael\AppData\Local\Microsoft\Windows\INetCache\IE\EXHX2D8K\1425663956-outline[1]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0240" cy="650240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anchor>
        </w:drawing>
      </w:r>
      <w:r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28E8FB5" wp14:editId="722BFC8D">
                <wp:simplePos x="0" y="0"/>
                <wp:positionH relativeFrom="column">
                  <wp:posOffset>6240780</wp:posOffset>
                </wp:positionH>
                <wp:positionV relativeFrom="paragraph">
                  <wp:posOffset>440690</wp:posOffset>
                </wp:positionV>
                <wp:extent cx="3576955" cy="1047115"/>
                <wp:effectExtent l="0" t="0" r="0" b="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394189">
                          <a:off x="0" y="0"/>
                          <a:ext cx="3576955" cy="1047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5307D1" w:rsidRDefault="005307D1" w:rsidP="005307D1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="Comic Sans MS" w:hAnsi="Comic Sans MS" w:cstheme="minorBidi"/>
                                <w:color w:val="FF0000"/>
                                <w:kern w:val="24"/>
                                <w:sz w:val="36"/>
                                <w:szCs w:val="36"/>
                              </w:rPr>
                              <w:t>How can we break the circle?</w:t>
                            </w:r>
                          </w:p>
                          <w:p w:rsidR="005307D1" w:rsidRDefault="005307D1" w:rsidP="005307D1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Comic Sans MS" w:hAnsi="Comic Sans MS" w:cstheme="minorBidi"/>
                                <w:color w:val="FF000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color w:val="FF0000"/>
                                <w:kern w:val="24"/>
                                <w:sz w:val="36"/>
                                <w:szCs w:val="36"/>
                              </w:rPr>
                              <w:t>Educate give opportunities!</w:t>
                            </w:r>
                          </w:p>
                          <w:p w:rsidR="005307D1" w:rsidRDefault="005307D1" w:rsidP="005307D1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Comic Sans MS" w:hAnsi="Comic Sans MS" w:cstheme="minorBidi"/>
                                <w:color w:val="FF000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color w:val="FF0000"/>
                                <w:kern w:val="24"/>
                                <w:sz w:val="36"/>
                                <w:szCs w:val="36"/>
                              </w:rPr>
                              <w:t>Access to Higher Education</w:t>
                            </w:r>
                          </w:p>
                          <w:p w:rsidR="007A1226" w:rsidRDefault="007A1226" w:rsidP="005307D1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Comic Sans MS" w:hAnsi="Comic Sans MS" w:cstheme="minorBidi"/>
                                <w:color w:val="FF0000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13" o:spid="_x0000_s1028" style="position:absolute;margin-left:491.4pt;margin-top:34.7pt;width:281.65pt;height:82.45pt;rotation:2615093fd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" filled="f" stroked="f">
                <v:textbox style="mso-fit-shape-to-text:t">
                  <w:txbxContent>
                    <w:p w:rsidR="005307D1" w:rsidRDefault="005307D1" w:rsidP="005307D1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="Comic Sans MS" w:hAnsi="Comic Sans MS" w:cstheme="minorBidi"/>
                          <w:color w:val="FF0000"/>
                          <w:kern w:val="24"/>
                          <w:sz w:val="36"/>
                          <w:szCs w:val="36"/>
                        </w:rPr>
                        <w:t>How can we break the circle?</w:t>
                      </w:r>
                    </w:p>
                    <w:p w:rsidR="005307D1" w:rsidRDefault="005307D1" w:rsidP="005307D1">
                      <w:pPr>
                        <w:pStyle w:val="NormalWeb"/>
                        <w:spacing w:before="0" w:beforeAutospacing="0" w:after="0" w:afterAutospacing="0"/>
                        <w:rPr>
                          <w:rFonts w:ascii="Comic Sans MS" w:hAnsi="Comic Sans MS" w:cstheme="minorBidi"/>
                          <w:color w:val="FF000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Comic Sans MS" w:hAnsi="Comic Sans MS" w:cstheme="minorBidi"/>
                          <w:color w:val="FF0000"/>
                          <w:kern w:val="24"/>
                          <w:sz w:val="36"/>
                          <w:szCs w:val="36"/>
                        </w:rPr>
                        <w:t>Educate give opportunities!</w:t>
                      </w:r>
                    </w:p>
                    <w:p w:rsidR="005307D1" w:rsidRDefault="005307D1" w:rsidP="005307D1">
                      <w:pPr>
                        <w:pStyle w:val="NormalWeb"/>
                        <w:spacing w:before="0" w:beforeAutospacing="0" w:after="0" w:afterAutospacing="0"/>
                        <w:rPr>
                          <w:rFonts w:ascii="Comic Sans MS" w:hAnsi="Comic Sans MS" w:cstheme="minorBidi"/>
                          <w:color w:val="FF000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Comic Sans MS" w:hAnsi="Comic Sans MS" w:cstheme="minorBidi"/>
                          <w:color w:val="FF0000"/>
                          <w:kern w:val="24"/>
                          <w:sz w:val="36"/>
                          <w:szCs w:val="36"/>
                        </w:rPr>
                        <w:t>Access to Higher Education</w:t>
                      </w:r>
                    </w:p>
                    <w:p w:rsidR="007A1226" w:rsidRDefault="007A1226" w:rsidP="005307D1">
                      <w:pPr>
                        <w:pStyle w:val="NormalWeb"/>
                        <w:spacing w:before="0" w:beforeAutospacing="0" w:after="0" w:afterAutospacing="0"/>
                        <w:rPr>
                          <w:rFonts w:ascii="Comic Sans MS" w:hAnsi="Comic Sans MS" w:cstheme="minorBidi"/>
                          <w:color w:val="FF0000"/>
                          <w:kern w:val="24"/>
                          <w:sz w:val="36"/>
                          <w:szCs w:val="36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Pr="00A71D7B">
        <w:rPr>
          <w:rFonts w:ascii="Times New Roman" w:hAnsi="Times New Roman" w:cs="Times New Roman"/>
          <w:noProof/>
          <w:color w:val="666666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C849959" wp14:editId="25FBA301">
                <wp:simplePos x="0" y="0"/>
                <wp:positionH relativeFrom="column">
                  <wp:posOffset>5953125</wp:posOffset>
                </wp:positionH>
                <wp:positionV relativeFrom="paragraph">
                  <wp:posOffset>1760788</wp:posOffset>
                </wp:positionV>
                <wp:extent cx="2197735" cy="1403985"/>
                <wp:effectExtent l="0" t="609600" r="12065" b="615315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9352046">
                          <a:off x="0" y="0"/>
                          <a:ext cx="2197735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A1226" w:rsidRDefault="007A1226" w:rsidP="007A1226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="Comic Sans MS" w:hAnsi="Comic Sans MS" w:cstheme="minorBidi"/>
                                <w:color w:val="FF0000"/>
                                <w:kern w:val="24"/>
                                <w:sz w:val="36"/>
                                <w:szCs w:val="36"/>
                              </w:rPr>
                              <w:t>Post Code Lottery</w:t>
                            </w:r>
                            <w:r>
                              <w:rPr>
                                <w:rFonts w:ascii="Comic Sans MS" w:hAnsi="Comic Sans MS" w:cstheme="minorBidi"/>
                                <w:color w:val="FF0000"/>
                                <w:kern w:val="24"/>
                                <w:sz w:val="36"/>
                                <w:szCs w:val="36"/>
                              </w:rPr>
                              <w:t xml:space="preserve">               Free School Meals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9" type="#_x0000_t202" style="position:absolute;margin-left:468.75pt;margin-top:138.65pt;width:173.05pt;height:110.55pt;rotation:-2455365fd;z-index:2516828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">
                <v:textbox style="mso-fit-shape-to-text:t">
                  <w:txbxContent>
                    <w:p w:rsidR="007A1226" w:rsidRDefault="007A1226" w:rsidP="007A1226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="Comic Sans MS" w:hAnsi="Comic Sans MS" w:cstheme="minorBidi"/>
                          <w:color w:val="FF0000"/>
                          <w:kern w:val="24"/>
                          <w:sz w:val="36"/>
                          <w:szCs w:val="36"/>
                        </w:rPr>
                        <w:t>Post Code Lottery</w:t>
                      </w:r>
                      <w:r>
                        <w:rPr>
                          <w:rFonts w:ascii="Comic Sans MS" w:hAnsi="Comic Sans MS" w:cstheme="minorBidi"/>
                          <w:color w:val="FF0000"/>
                          <w:kern w:val="24"/>
                          <w:sz w:val="36"/>
                          <w:szCs w:val="36"/>
                        </w:rPr>
                        <w:t xml:space="preserve">               Free School Meals</w:t>
                      </w:r>
                    </w:p>
                  </w:txbxContent>
                </v:textbox>
              </v:shape>
            </w:pict>
          </mc:Fallback>
        </mc:AlternateContent>
      </w:r>
      <w:r w:rsidRPr="00A71D7B">
        <w:rPr>
          <w:rFonts w:ascii="Times New Roman" w:hAnsi="Times New Roman" w:cs="Times New Roman"/>
          <w:noProof/>
          <w:color w:val="666666"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41A935A1" wp14:editId="137B3A48">
                <wp:simplePos x="0" y="0"/>
                <wp:positionH relativeFrom="column">
                  <wp:posOffset>6324600</wp:posOffset>
                </wp:positionH>
                <wp:positionV relativeFrom="paragraph">
                  <wp:posOffset>2934335</wp:posOffset>
                </wp:positionV>
                <wp:extent cx="3352800" cy="3486150"/>
                <wp:effectExtent l="0" t="0" r="19050" b="19050"/>
                <wp:wrapNone/>
                <wp:docPr id="2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352800" cy="3486150"/>
                          <a:chOff x="0" y="0"/>
                          <a:chExt cx="3354068" cy="3486767"/>
                        </a:xfrm>
                      </wpg:grpSpPr>
                      <wps:wsp>
                        <wps:cNvPr id="2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3354068" cy="3486767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D67798" w:rsidRDefault="00553948">
                              <w:r>
                                <w:t xml:space="preserve">                                        </w:t>
                              </w:r>
                              <w:r w:rsidR="00D67798">
                                <w:rPr>
                                  <w:noProof/>
                                  <w:lang w:eastAsia="en-GB"/>
                                </w:rPr>
                                <w:drawing>
                                  <wp:inline distT="0" distB="0" distL="0" distR="0" wp14:anchorId="12948BE7" wp14:editId="67C7DDE1">
                                    <wp:extent cx="801319" cy="393791"/>
                                    <wp:effectExtent l="0" t="0" r="0" b="6350"/>
                                    <wp:docPr id="10" name="Picture 10" descr="C:\Users\Michael\AppData\Local\Microsoft\Windows\INetCache\IE\SLZAB9O1\Newspaper-Free-Download-PNG[1].png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2" descr="C:\Users\Michael\AppData\Local\Microsoft\Windows\INetCache\IE\SLZAB9O1\Newspaper-Free-Download-PNG[1].png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8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806949" cy="396558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  <w:p w:rsidR="00D67798" w:rsidRDefault="00D67798" w:rsidP="007A1226">
                              <w:pPr>
                                <w:pStyle w:val="ListParagraph"/>
                              </w:pPr>
                              <w:r>
                                <w:t>May 2018</w:t>
                              </w:r>
                              <w:r w:rsidR="00FF309A">
                                <w:t>: In</w:t>
                              </w:r>
                              <w:r>
                                <w:t xml:space="preserve"> a statement from Welsh Education Min</w:t>
                              </w:r>
                              <w:r w:rsidR="00FF309A">
                                <w:t xml:space="preserve">ister Kirsty Williams confirms </w:t>
                              </w:r>
                              <w:r>
                                <w:t>that the Welsh government is taking action to help more Welsh learners to not only take a Master’s degree but in a funded partnership with Universities UK spend some time studying abroad.</w:t>
                              </w:r>
                            </w:p>
                            <w:p w:rsidR="007A1226" w:rsidRDefault="007A1226" w:rsidP="007A1226"/>
                            <w:p w:rsidR="007A1226" w:rsidRDefault="00553948" w:rsidP="007A1226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</w:pPr>
                              <w:r>
                                <w:t>July 2018: 36,869 Children were in receipt of Flying start in Wales in 2017-2018 a 2% drop from the year before.87% of all offers of Flying start were accepted.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30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162050" y="1733550"/>
                            <a:ext cx="1171575" cy="22860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E164A0" w:rsidRPr="00E164A0" w:rsidRDefault="00E164A0">
                              <w:pPr>
                                <w:rPr>
                                  <w:rFonts w:cstheme="minorHAnsi"/>
                                  <w:sz w:val="16"/>
                                  <w:szCs w:val="16"/>
                                </w:rPr>
                              </w:pPr>
                              <w:r w:rsidRPr="00E164A0">
                                <w:rPr>
                                  <w:rFonts w:cstheme="minorHAnsi"/>
                                  <w:color w:val="666666"/>
                                  <w:sz w:val="16"/>
                                  <w:szCs w:val="16"/>
                                </w:rPr>
                                <w:t>(Government, 2018)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2" o:spid="_x0000_s1030" style="position:absolute;margin-left:498pt;margin-top:231.05pt;width:264pt;height:274.5pt;z-index:251676672;mso-height-relative:margin" coordsize="33540,3486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">
                <v:shape id="_x0000_s1031" type="#_x0000_t202" style="position:absolute;width:33540;height:348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MnYHMUA&#10;AADbAAAADwAAAGRycy9kb3ducmV2LnhtbESPS2vDMBCE74X8B7GBXkoj50GaOpZDKbSkt+ZBel2s&#10;jW1irRxJdZx/HxUCPQ4z8w2TrXrTiI6cry0rGI8SEMSF1TWXCva7j+cFCB+QNTaWScGVPKzywUOG&#10;qbYX3lC3DaWIEPYpKqhCaFMpfVGRQT+yLXH0jtYZDFG6UmqHlwg3jZwkyVwarDkuVNjSe0XFaftr&#10;FCxm6+7Hf02/D8X82LyGp5fu8+yUehz2b0sQgfrwH76311rBZAp/X+IPkPkN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YydgcxQAAANsAAAAPAAAAAAAAAAAAAAAAAJgCAABkcnMv&#10;ZG93bnJldi54bWxQSwUGAAAAAAQABAD1AAAAigMAAAAA&#10;">
                  <v:textbox>
                    <w:txbxContent>
                      <w:p w:rsidR="00D67798" w:rsidRDefault="00553948">
                        <w:r>
                          <w:t xml:space="preserve">                                        </w:t>
                        </w:r>
                        <w:r w:rsidR="00D67798">
                          <w:rPr>
                            <w:noProof/>
                            <w:lang w:eastAsia="en-GB"/>
                          </w:rPr>
                          <w:drawing>
                            <wp:inline distT="0" distB="0" distL="0" distR="0" wp14:anchorId="12948BE7" wp14:editId="67C7DDE1">
                              <wp:extent cx="801319" cy="393791"/>
                              <wp:effectExtent l="0" t="0" r="0" b="6350"/>
                              <wp:docPr id="10" name="Picture 10" descr="C:\Users\Michael\AppData\Local\Microsoft\Windows\INetCache\IE\SLZAB9O1\Newspaper-Free-Download-PNG[1].png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0" name="Picture 2" descr="C:\Users\Michael\AppData\Local\Microsoft\Windows\INetCache\IE\SLZAB9O1\Newspaper-Free-Download-PNG[1].png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8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806949" cy="396558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  <w:p w:rsidR="00D67798" w:rsidRDefault="00D67798" w:rsidP="007A1226">
                        <w:pPr>
                          <w:pStyle w:val="ListParagraph"/>
                        </w:pPr>
                        <w:r>
                          <w:t>May 2018</w:t>
                        </w:r>
                        <w:r w:rsidR="00FF309A">
                          <w:t>: In</w:t>
                        </w:r>
                        <w:r>
                          <w:t xml:space="preserve"> a statement from Welsh Education Min</w:t>
                        </w:r>
                        <w:r w:rsidR="00FF309A">
                          <w:t xml:space="preserve">ister Kirsty Williams confirms </w:t>
                        </w:r>
                        <w:r>
                          <w:t>that the Welsh government is taking action to help more Welsh learners to not only take a Master’s degree but in a funded partnership with Universities UK spend some time studying abroad.</w:t>
                        </w:r>
                      </w:p>
                      <w:p w:rsidR="007A1226" w:rsidRDefault="007A1226" w:rsidP="007A1226"/>
                      <w:p w:rsidR="007A1226" w:rsidRDefault="00553948" w:rsidP="007A1226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</w:pPr>
                        <w:r>
                          <w:t>July 2018: 36,869 Children were in receipt of Flying start in Wales in 2017-2018 a 2% drop from the year before.87% of all offers of Flying start were accepted.</w:t>
                        </w:r>
                      </w:p>
                    </w:txbxContent>
                  </v:textbox>
                </v:shape>
                <v:shape id="_x0000_s1032" type="#_x0000_t202" style="position:absolute;left:11620;top:17335;width:11716;height:228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/3Ks8UA&#10;AADcAAAADwAAAGRycy9kb3ducmV2LnhtbESPT2sCMRTE74V+h/CEXopmW0XtdqNIQdFba0Wvj83b&#10;P7h5WZN03X77RhB6HGbmN0y27E0jOnK+tqzgZZSAIM6trrlUcPheD+cgfEDW2FgmBb/kYbl4fMgw&#10;1fbKX9TtQykihH2KCqoQ2lRKn1dk0I9sSxy9wjqDIUpXSu3wGuGmka9JMpUGa44LFbb0UVF+3v8Y&#10;BfPJtjv53fjzmE+L5i08z7rNxSn1NOhX7yAC9eE/fG9vtYJxMoPbmXgE5OIP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L/cqzxQAAANwAAAAPAAAAAAAAAAAAAAAAAJgCAABkcnMv&#10;ZG93bnJldi54bWxQSwUGAAAAAAQABAD1AAAAigMAAAAA&#10;">
                  <v:textbox>
                    <w:txbxContent>
                      <w:p w:rsidR="00E164A0" w:rsidRPr="00E164A0" w:rsidRDefault="00E164A0">
                        <w:pPr>
                          <w:rPr>
                            <w:rFonts w:cstheme="minorHAnsi"/>
                            <w:sz w:val="16"/>
                            <w:szCs w:val="16"/>
                          </w:rPr>
                        </w:pPr>
                        <w:r w:rsidRPr="00E164A0">
                          <w:rPr>
                            <w:rFonts w:cstheme="minorHAnsi"/>
                            <w:color w:val="666666"/>
                            <w:sz w:val="16"/>
                            <w:szCs w:val="16"/>
                          </w:rPr>
                          <w:t>(Government, 2018)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B36D6A"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67456" behindDoc="0" locked="0" layoutInCell="1" allowOverlap="1" wp14:anchorId="797798FF" wp14:editId="7C355B5B">
            <wp:simplePos x="0" y="0"/>
            <wp:positionH relativeFrom="column">
              <wp:posOffset>4583222</wp:posOffset>
            </wp:positionH>
            <wp:positionV relativeFrom="paragraph">
              <wp:posOffset>3005028</wp:posOffset>
            </wp:positionV>
            <wp:extent cx="592455" cy="446405"/>
            <wp:effectExtent l="0" t="3175" r="0" b="0"/>
            <wp:wrapNone/>
            <wp:docPr id="19" name="Picture 19" descr="C:\Users\Michael\AppData\Local\Microsoft\Windows\INetCache\IE\EXHX2D8K\symbolicM_redarrow_next[1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C:\Users\Michael\AppData\Local\Microsoft\Windows\INetCache\IE\EXHX2D8K\symbolicM_redarrow_next[1]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92455" cy="446405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36D6A"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80768" behindDoc="0" locked="0" layoutInCell="1" allowOverlap="1" wp14:anchorId="25FEA17B" wp14:editId="3485A30E">
            <wp:simplePos x="0" y="0"/>
            <wp:positionH relativeFrom="column">
              <wp:posOffset>3275965</wp:posOffset>
            </wp:positionH>
            <wp:positionV relativeFrom="paragraph">
              <wp:posOffset>4465955</wp:posOffset>
            </wp:positionV>
            <wp:extent cx="592455" cy="446405"/>
            <wp:effectExtent l="0" t="0" r="0" b="0"/>
            <wp:wrapNone/>
            <wp:docPr id="14" name="Picture 14" descr="C:\Users\Michael\AppData\Local\Microsoft\Windows\INetCache\IE\EXHX2D8K\symbolicM_redarrow_next[1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C:\Users\Michael\AppData\Local\Microsoft\Windows\INetCache\IE\EXHX2D8K\symbolicM_redarrow_next[1]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455" cy="446405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36D6A"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3120" behindDoc="0" locked="0" layoutInCell="1" allowOverlap="1" wp14:anchorId="05CD32D8" wp14:editId="2C244B62">
            <wp:simplePos x="0" y="0"/>
            <wp:positionH relativeFrom="column">
              <wp:posOffset>3174365</wp:posOffset>
            </wp:positionH>
            <wp:positionV relativeFrom="paragraph">
              <wp:posOffset>3216275</wp:posOffset>
            </wp:positionV>
            <wp:extent cx="592455" cy="446405"/>
            <wp:effectExtent l="0" t="19050" r="17145" b="125095"/>
            <wp:wrapNone/>
            <wp:docPr id="12" name="Picture 12" descr="C:\Users\Michael\AppData\Local\Microsoft\Windows\INetCache\IE\EXHX2D8K\symbolicM_redarrow_next[1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C:\Users\Michael\AppData\Local\Microsoft\Windows\INetCache\IE\EXHX2D8K\symbolicM_redarrow_next[1]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620495">
                      <a:off x="0" y="0"/>
                      <a:ext cx="592455" cy="446405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36D6A"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2096" behindDoc="0" locked="0" layoutInCell="1" allowOverlap="1" wp14:anchorId="076CA9F3" wp14:editId="6EC07D5B">
            <wp:simplePos x="0" y="0"/>
            <wp:positionH relativeFrom="column">
              <wp:posOffset>4188460</wp:posOffset>
            </wp:positionH>
            <wp:positionV relativeFrom="paragraph">
              <wp:posOffset>3914775</wp:posOffset>
            </wp:positionV>
            <wp:extent cx="1520190" cy="1816100"/>
            <wp:effectExtent l="0" t="0" r="3810" b="0"/>
            <wp:wrapNone/>
            <wp:docPr id="11" name="Picture 11" descr="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 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0190" cy="1816100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36D6A"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9960118" wp14:editId="3AB4EB6F">
                <wp:simplePos x="0" y="0"/>
                <wp:positionH relativeFrom="column">
                  <wp:posOffset>5243830</wp:posOffset>
                </wp:positionH>
                <wp:positionV relativeFrom="paragraph">
                  <wp:posOffset>113665</wp:posOffset>
                </wp:positionV>
                <wp:extent cx="1152525" cy="235585"/>
                <wp:effectExtent l="0" t="0" r="0" b="0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2525" cy="23558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591379" w:rsidRPr="00591379" w:rsidRDefault="00591379" w:rsidP="00591379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16"/>
                                <w:szCs w:val="16"/>
                              </w:rPr>
                            </w:pPr>
                            <w:r w:rsidRPr="00591379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16"/>
                                <w:szCs w:val="16"/>
                              </w:rPr>
                              <w:t>(Besmer, 2018)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18" o:spid="_x0000_s1033" style="position:absolute;margin-left:412.9pt;margin-top:8.95pt;width:90.75pt;height:18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" filled="f" stroked="f">
                <v:textbox>
                  <w:txbxContent>
                    <w:p w:rsidR="00591379" w:rsidRPr="00591379" w:rsidRDefault="00591379" w:rsidP="00591379">
                      <w:pPr>
                        <w:pStyle w:val="NormalWeb"/>
                        <w:spacing w:before="0" w:beforeAutospacing="0" w:after="0" w:afterAutospacing="0"/>
                        <w:rPr>
                          <w:sz w:val="16"/>
                          <w:szCs w:val="16"/>
                        </w:rPr>
                      </w:pPr>
                      <w:r w:rsidRPr="00591379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16"/>
                          <w:szCs w:val="16"/>
                        </w:rPr>
                        <w:t>(Besmer, 2018)</w:t>
                      </w:r>
                    </w:p>
                  </w:txbxContent>
                </v:textbox>
              </v:rect>
            </w:pict>
          </mc:Fallback>
        </mc:AlternateContent>
      </w:r>
      <w:r w:rsidR="00544027"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0303" behindDoc="0" locked="0" layoutInCell="1" allowOverlap="1" wp14:anchorId="49B8C283" wp14:editId="500AF67A">
                <wp:simplePos x="0" y="0"/>
                <wp:positionH relativeFrom="column">
                  <wp:posOffset>-892175</wp:posOffset>
                </wp:positionH>
                <wp:positionV relativeFrom="paragraph">
                  <wp:posOffset>1537335</wp:posOffset>
                </wp:positionV>
                <wp:extent cx="902970" cy="168910"/>
                <wp:effectExtent l="0" t="0" r="0" b="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2970" cy="16891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591379" w:rsidRPr="00591379" w:rsidRDefault="00591379" w:rsidP="00591379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16"/>
                                <w:szCs w:val="16"/>
                              </w:rPr>
                            </w:pPr>
                            <w:r w:rsidRPr="00591379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16"/>
                                <w:szCs w:val="16"/>
                              </w:rPr>
                              <w:t>(Cpag.org.uk, 2018)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7" o:spid="_x0000_s1034" style="position:absolute;margin-left:-70.25pt;margin-top:121.05pt;width:71.1pt;height:13.3pt;z-index:25165030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" filled="f" stroked="f">
                <v:textbox style="mso-fit-shape-to-text:t">
                  <w:txbxContent>
                    <w:p w:rsidR="00591379" w:rsidRPr="00591379" w:rsidRDefault="00591379" w:rsidP="00591379">
                      <w:pPr>
                        <w:pStyle w:val="NormalWeb"/>
                        <w:spacing w:before="0" w:beforeAutospacing="0" w:after="0" w:afterAutospacing="0"/>
                        <w:rPr>
                          <w:sz w:val="16"/>
                          <w:szCs w:val="16"/>
                        </w:rPr>
                      </w:pPr>
                      <w:r w:rsidRPr="00591379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16"/>
                          <w:szCs w:val="16"/>
                        </w:rPr>
                        <w:t>(Cpag.org.uk, 2018)</w:t>
                      </w:r>
                    </w:p>
                  </w:txbxContent>
                </v:textbox>
              </v:rect>
            </w:pict>
          </mc:Fallback>
        </mc:AlternateContent>
      </w:r>
      <w:r w:rsidR="00544027"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46976" behindDoc="0" locked="0" layoutInCell="1" allowOverlap="1" wp14:anchorId="4F9E8CD2" wp14:editId="108D40B7">
            <wp:simplePos x="0" y="0"/>
            <wp:positionH relativeFrom="column">
              <wp:posOffset>-939800</wp:posOffset>
            </wp:positionH>
            <wp:positionV relativeFrom="paragraph">
              <wp:posOffset>26670</wp:posOffset>
            </wp:positionV>
            <wp:extent cx="4114800" cy="2881630"/>
            <wp:effectExtent l="0" t="0" r="0" b="0"/>
            <wp:wrapNone/>
            <wp:docPr id="6" name="Picture 6" descr="Image result for uk education link to poverty">
              <a:hlinkClick xmlns:a="http://schemas.openxmlformats.org/drawingml/2006/main" r:id="rId1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Image result for uk education link to poverty">
                      <a:hlinkClick r:id="rId11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4800" cy="2881630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44027"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5F85997" wp14:editId="7391B6AA">
                <wp:simplePos x="0" y="0"/>
                <wp:positionH relativeFrom="column">
                  <wp:posOffset>790575</wp:posOffset>
                </wp:positionH>
                <wp:positionV relativeFrom="paragraph">
                  <wp:posOffset>4829810</wp:posOffset>
                </wp:positionV>
                <wp:extent cx="1123950" cy="266700"/>
                <wp:effectExtent l="0" t="0" r="0" b="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0" cy="2667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5307D1" w:rsidRPr="00591379" w:rsidRDefault="005307D1" w:rsidP="005307D1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16"/>
                                <w:szCs w:val="16"/>
                              </w:rPr>
                            </w:pPr>
                            <w:r w:rsidRPr="00591379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16"/>
                                <w:szCs w:val="16"/>
                              </w:rPr>
                              <w:t>(Ezyeducation.co.uk)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5" o:spid="_x0000_s1035" style="position:absolute;margin-left:62.25pt;margin-top:380.3pt;width:88.5pt;height:21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" filled="f" stroked="f">
                <v:textbox>
                  <w:txbxContent>
                    <w:p w:rsidR="005307D1" w:rsidRPr="00591379" w:rsidRDefault="005307D1" w:rsidP="005307D1">
                      <w:pPr>
                        <w:pStyle w:val="NormalWeb"/>
                        <w:spacing w:before="0" w:beforeAutospacing="0" w:after="0" w:afterAutospacing="0"/>
                        <w:rPr>
                          <w:sz w:val="16"/>
                          <w:szCs w:val="16"/>
                        </w:rPr>
                      </w:pPr>
                      <w:r w:rsidRPr="00591379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16"/>
                          <w:szCs w:val="16"/>
                        </w:rPr>
                        <w:t>(Ezyeducation.co.uk)</w:t>
                      </w:r>
                    </w:p>
                  </w:txbxContent>
                </v:textbox>
              </v:rect>
            </w:pict>
          </mc:Fallback>
        </mc:AlternateContent>
      </w:r>
      <w:r w:rsidR="00E164A0" w:rsidRPr="00A71D7B">
        <w:rPr>
          <w:rFonts w:ascii="Times New Roman" w:hAnsi="Times New Roman" w:cs="Times New Roman"/>
          <w:color w:val="666666"/>
          <w:sz w:val="24"/>
          <w:szCs w:val="24"/>
        </w:rPr>
        <w:t>(Government, 2018)</w:t>
      </w:r>
      <w:r w:rsidR="00B36D6A"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w:t xml:space="preserve"> </w:t>
      </w:r>
    </w:p>
    <w:p w:rsidR="00A71D7B" w:rsidRPr="00A71D7B" w:rsidRDefault="00A71D7B" w:rsidP="00A71D7B">
      <w:pPr>
        <w:rPr>
          <w:rFonts w:ascii="Times New Roman" w:hAnsi="Times New Roman" w:cs="Times New Roman"/>
          <w:noProof/>
          <w:sz w:val="24"/>
          <w:szCs w:val="24"/>
          <w:lang w:eastAsia="en-GB"/>
        </w:rPr>
      </w:pPr>
      <w:r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43904" behindDoc="0" locked="0" layoutInCell="1" allowOverlap="1" wp14:anchorId="38199C88" wp14:editId="4996E226">
            <wp:simplePos x="0" y="0"/>
            <wp:positionH relativeFrom="column">
              <wp:posOffset>-990600</wp:posOffset>
            </wp:positionH>
            <wp:positionV relativeFrom="paragraph">
              <wp:posOffset>2603500</wp:posOffset>
            </wp:positionV>
            <wp:extent cx="3962400" cy="3053715"/>
            <wp:effectExtent l="0" t="0" r="0" b="0"/>
            <wp:wrapNone/>
            <wp:docPr id="3" name="Picture 3" descr="https://www.ezyeducation.co.uk/images/Lexicon_Images/cycle_of_poverty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https://www.ezyeducation.co.uk/images/Lexicon_Images/cycle_of_poverty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2400" cy="3053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w:br w:type="page"/>
      </w:r>
    </w:p>
    <w:p w:rsidR="00A71D7B" w:rsidRPr="00A71D7B" w:rsidRDefault="00A71D7B" w:rsidP="00A71D7B">
      <w:pPr>
        <w:rPr>
          <w:rFonts w:ascii="Times New Roman" w:hAnsi="Times New Roman" w:cs="Times New Roman"/>
          <w:color w:val="000000"/>
          <w:sz w:val="24"/>
          <w:szCs w:val="24"/>
          <w:lang w:val="en"/>
        </w:rPr>
      </w:pPr>
    </w:p>
    <w:p w:rsidR="00A71D7B" w:rsidRPr="00A71D7B" w:rsidRDefault="00A71D7B" w:rsidP="00A71D7B">
      <w:pPr>
        <w:rPr>
          <w:rFonts w:ascii="Times New Roman" w:hAnsi="Times New Roman" w:cs="Times New Roman"/>
          <w:color w:val="000000"/>
          <w:sz w:val="24"/>
          <w:szCs w:val="24"/>
          <w:lang w:val="en"/>
        </w:rPr>
      </w:pPr>
    </w:p>
    <w:p w:rsidR="00A71D7B" w:rsidRPr="00A71D7B" w:rsidRDefault="00A71D7B" w:rsidP="00A71D7B">
      <w:pPr>
        <w:rPr>
          <w:rFonts w:ascii="Times New Roman" w:hAnsi="Times New Roman" w:cs="Times New Roman"/>
          <w:color w:val="000000"/>
          <w:sz w:val="24"/>
          <w:szCs w:val="24"/>
          <w:u w:val="single"/>
          <w:lang w:val="en"/>
        </w:rPr>
      </w:pPr>
      <w:r w:rsidRPr="00A71D7B">
        <w:rPr>
          <w:rFonts w:ascii="Times New Roman" w:hAnsi="Times New Roman" w:cs="Times New Roman"/>
          <w:color w:val="000000"/>
          <w:sz w:val="24"/>
          <w:szCs w:val="24"/>
          <w:u w:val="single"/>
          <w:lang w:val="en"/>
        </w:rPr>
        <w:t xml:space="preserve">References </w:t>
      </w:r>
    </w:p>
    <w:p w:rsidR="00A71D7B" w:rsidRDefault="00A71D7B" w:rsidP="00A71D7B">
      <w:pPr>
        <w:rPr>
          <w:rFonts w:ascii="Times New Roman" w:hAnsi="Times New Roman" w:cs="Times New Roman"/>
          <w:color w:val="666666"/>
          <w:sz w:val="24"/>
          <w:szCs w:val="24"/>
        </w:rPr>
      </w:pPr>
    </w:p>
    <w:p w:rsidR="00A71D7B" w:rsidRPr="00A71D7B" w:rsidRDefault="00A71D7B" w:rsidP="00A71D7B">
      <w:pPr>
        <w:rPr>
          <w:rFonts w:ascii="Times New Roman" w:hAnsi="Times New Roman" w:cs="Times New Roman"/>
          <w:color w:val="000000"/>
          <w:sz w:val="24"/>
          <w:szCs w:val="24"/>
          <w:lang w:val="en"/>
        </w:rPr>
      </w:pPr>
      <w:proofErr w:type="spellStart"/>
      <w:proofErr w:type="gramStart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Besmer</w:t>
      </w:r>
      <w:proofErr w:type="spell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, M. (2018).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</w:t>
      </w:r>
      <w:proofErr w:type="gramStart"/>
      <w:r w:rsidRPr="00A71D7B">
        <w:rPr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 xml:space="preserve">Using Maslow's Hierarchy of Needs for NCLEX-RN - </w:t>
      </w:r>
      <w:proofErr w:type="spellStart"/>
      <w:r w:rsidRPr="00A71D7B">
        <w:rPr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>Magoosh</w:t>
      </w:r>
      <w:proofErr w:type="spellEnd"/>
      <w:r w:rsidRPr="00A71D7B">
        <w:rPr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 xml:space="preserve"> NCLEX-RN Blog</w:t>
      </w:r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.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[</w:t>
      </w:r>
      <w:proofErr w:type="gramStart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online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] </w:t>
      </w:r>
      <w:proofErr w:type="spellStart"/>
      <w:proofErr w:type="gramStart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Magoosh</w:t>
      </w:r>
      <w:proofErr w:type="spell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NCLEX-RN Blog.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Available at: https://magoosh.com/nclexrn/maslows-hierarchy-of-needs-nclex-rn/ [Accessed 21 Jul. 2018].</w:t>
      </w:r>
    </w:p>
    <w:p w:rsidR="00A71D7B" w:rsidRPr="00A71D7B" w:rsidRDefault="00A71D7B" w:rsidP="00A71D7B">
      <w:pPr>
        <w:rPr>
          <w:rFonts w:ascii="Times New Roman" w:hAnsi="Times New Roman" w:cs="Times New Roman"/>
          <w:sz w:val="24"/>
          <w:szCs w:val="24"/>
        </w:rPr>
      </w:pPr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Byrne, D. (2009). </w:t>
      </w:r>
      <w:proofErr w:type="gramStart"/>
      <w:r w:rsidRPr="00A71D7B">
        <w:rPr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>Social exclusion</w:t>
      </w:r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.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2nd ed. Maidenhead: Open University Press, pp.134-148.</w:t>
      </w:r>
    </w:p>
    <w:p w:rsidR="00A71D7B" w:rsidRPr="00A71D7B" w:rsidRDefault="00A71D7B" w:rsidP="00A71D7B">
      <w:pPr>
        <w:rPr>
          <w:rFonts w:ascii="Times New Roman" w:hAnsi="Times New Roman" w:cs="Times New Roman"/>
          <w:color w:val="000000"/>
          <w:sz w:val="24"/>
          <w:szCs w:val="24"/>
          <w:lang w:val="en"/>
        </w:rPr>
      </w:pPr>
      <w:proofErr w:type="gramStart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Cpag.org.uk. (2018).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</w:t>
      </w:r>
      <w:proofErr w:type="gramStart"/>
      <w:r w:rsidRPr="00A71D7B">
        <w:rPr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>The impact of poverty | Child Poverty Action Group</w:t>
      </w:r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.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[</w:t>
      </w:r>
      <w:proofErr w:type="gramStart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online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] Available at: http://cpag.org.uk/content/impact-poverty [Accessed 21 Jul. 2018].</w:t>
      </w:r>
    </w:p>
    <w:p w:rsidR="00A71D7B" w:rsidRPr="00A71D7B" w:rsidRDefault="00A71D7B" w:rsidP="00A71D7B">
      <w:pPr>
        <w:rPr>
          <w:rFonts w:ascii="Times New Roman" w:hAnsi="Times New Roman" w:cs="Times New Roman"/>
          <w:color w:val="000000"/>
          <w:sz w:val="24"/>
          <w:szCs w:val="24"/>
          <w:lang w:val="en"/>
        </w:rPr>
      </w:pPr>
      <w:proofErr w:type="gramStart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Ezyeducation.co.uk. (2018).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</w:t>
      </w:r>
      <w:proofErr w:type="gramStart"/>
      <w:r w:rsidRPr="00A71D7B">
        <w:rPr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 xml:space="preserve">Education resources for teachers, schools &amp; students | </w:t>
      </w:r>
      <w:proofErr w:type="spellStart"/>
      <w:r w:rsidRPr="00A71D7B">
        <w:rPr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>EzyEducation</w:t>
      </w:r>
      <w:proofErr w:type="spell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.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[</w:t>
      </w:r>
      <w:proofErr w:type="gramStart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online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] Available at: https://www.ezyeducation.co.uk/ezyeconomicsdetails/ezylexicon-economic-glossary/1149-cycle-of-poverty.html [Accessed 21 Jul. 2018].</w:t>
      </w:r>
    </w:p>
    <w:p w:rsidR="00A71D7B" w:rsidRPr="00A71D7B" w:rsidRDefault="00A71D7B" w:rsidP="00A71D7B">
      <w:pPr>
        <w:rPr>
          <w:rFonts w:ascii="Times New Roman" w:hAnsi="Times New Roman" w:cs="Times New Roman"/>
          <w:color w:val="000000"/>
          <w:sz w:val="24"/>
          <w:szCs w:val="24"/>
          <w:lang w:val="en"/>
        </w:rPr>
      </w:pPr>
      <w:proofErr w:type="gramStart"/>
      <w:r w:rsidRPr="00A71D7B">
        <w:rPr>
          <w:rFonts w:ascii="Times New Roman" w:hAnsi="Times New Roman" w:cs="Times New Roman"/>
          <w:color w:val="666666"/>
          <w:sz w:val="24"/>
          <w:szCs w:val="24"/>
        </w:rPr>
        <w:t>Government, W. (2018).</w:t>
      </w:r>
      <w:proofErr w:type="gramEnd"/>
      <w:r w:rsidRPr="00A71D7B">
        <w:rPr>
          <w:rFonts w:ascii="Times New Roman" w:hAnsi="Times New Roman" w:cs="Times New Roman"/>
          <w:color w:val="666666"/>
          <w:sz w:val="24"/>
          <w:szCs w:val="24"/>
        </w:rPr>
        <w:t xml:space="preserve"> </w:t>
      </w:r>
      <w:proofErr w:type="gramStart"/>
      <w:r w:rsidRPr="00A71D7B">
        <w:rPr>
          <w:rFonts w:ascii="Times New Roman" w:hAnsi="Times New Roman" w:cs="Times New Roman"/>
          <w:i/>
          <w:iCs/>
          <w:color w:val="666666"/>
          <w:sz w:val="24"/>
          <w:szCs w:val="24"/>
        </w:rPr>
        <w:t>Learning Wales</w:t>
      </w:r>
      <w:r w:rsidRPr="00A71D7B">
        <w:rPr>
          <w:rFonts w:ascii="Times New Roman" w:hAnsi="Times New Roman" w:cs="Times New Roman"/>
          <w:color w:val="666666"/>
          <w:sz w:val="24"/>
          <w:szCs w:val="24"/>
        </w:rPr>
        <w:t>.</w:t>
      </w:r>
      <w:proofErr w:type="gramEnd"/>
      <w:r w:rsidRPr="00A71D7B">
        <w:rPr>
          <w:rFonts w:ascii="Times New Roman" w:hAnsi="Times New Roman" w:cs="Times New Roman"/>
          <w:color w:val="666666"/>
          <w:sz w:val="24"/>
          <w:szCs w:val="24"/>
        </w:rPr>
        <w:t xml:space="preserve"> [</w:t>
      </w:r>
      <w:proofErr w:type="gramStart"/>
      <w:r w:rsidRPr="00A71D7B">
        <w:rPr>
          <w:rFonts w:ascii="Times New Roman" w:hAnsi="Times New Roman" w:cs="Times New Roman"/>
          <w:color w:val="666666"/>
          <w:sz w:val="24"/>
          <w:szCs w:val="24"/>
        </w:rPr>
        <w:t>online</w:t>
      </w:r>
      <w:proofErr w:type="gramEnd"/>
      <w:r w:rsidRPr="00A71D7B">
        <w:rPr>
          <w:rFonts w:ascii="Times New Roman" w:hAnsi="Times New Roman" w:cs="Times New Roman"/>
          <w:color w:val="666666"/>
          <w:sz w:val="24"/>
          <w:szCs w:val="24"/>
        </w:rPr>
        <w:t xml:space="preserve">] </w:t>
      </w:r>
      <w:proofErr w:type="spellStart"/>
      <w:r w:rsidRPr="00A71D7B">
        <w:rPr>
          <w:rFonts w:ascii="Times New Roman" w:hAnsi="Times New Roman" w:cs="Times New Roman"/>
          <w:color w:val="666666"/>
          <w:sz w:val="24"/>
          <w:szCs w:val="24"/>
        </w:rPr>
        <w:t>Learning.gov.wales</w:t>
      </w:r>
      <w:proofErr w:type="spellEnd"/>
      <w:r w:rsidRPr="00A71D7B">
        <w:rPr>
          <w:rFonts w:ascii="Times New Roman" w:hAnsi="Times New Roman" w:cs="Times New Roman"/>
          <w:color w:val="666666"/>
          <w:sz w:val="24"/>
          <w:szCs w:val="24"/>
        </w:rPr>
        <w:t>. Available at: http://learning.gov.wales/news/speeches/social-mobility-summit/?lang=en [Accessed 22 Jul. 2018].</w:t>
      </w:r>
    </w:p>
    <w:p w:rsidR="00A71D7B" w:rsidRPr="00A71D7B" w:rsidRDefault="00A71D7B" w:rsidP="00A71D7B">
      <w:pPr>
        <w:rPr>
          <w:rFonts w:ascii="Times New Roman" w:hAnsi="Times New Roman" w:cs="Times New Roman"/>
          <w:color w:val="000000"/>
          <w:sz w:val="24"/>
          <w:szCs w:val="24"/>
          <w:lang w:val="en"/>
        </w:rPr>
      </w:pPr>
      <w:proofErr w:type="gramStart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McLeod (2018).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</w:t>
      </w:r>
      <w:proofErr w:type="gramStart"/>
      <w:r w:rsidRPr="00A71D7B">
        <w:rPr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>Maslow's Hierarchy of Needs</w:t>
      </w:r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.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[</w:t>
      </w:r>
      <w:proofErr w:type="gramStart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online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] </w:t>
      </w:r>
      <w:proofErr w:type="gramStart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Simply Psychology.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Available at: https://simplypsychology.org/maslow.html [Accessed 21 Jul. 2018].</w:t>
      </w:r>
    </w:p>
    <w:p w:rsidR="00A71D7B" w:rsidRPr="00A71D7B" w:rsidRDefault="00A71D7B" w:rsidP="00A71D7B">
      <w:pPr>
        <w:rPr>
          <w:rFonts w:ascii="Times New Roman" w:hAnsi="Times New Roman" w:cs="Times New Roman"/>
          <w:color w:val="000000"/>
          <w:sz w:val="24"/>
          <w:szCs w:val="24"/>
          <w:lang w:val="en"/>
        </w:rPr>
      </w:pPr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Prosperity without Poverty: Framework for action in Wales. </w:t>
      </w:r>
      <w:proofErr w:type="gramStart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(2018). [</w:t>
      </w:r>
      <w:proofErr w:type="spellStart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ebook</w:t>
      </w:r>
      <w:proofErr w:type="spell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] </w:t>
      </w:r>
      <w:proofErr w:type="spellStart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>Joesph</w:t>
      </w:r>
      <w:proofErr w:type="spell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Rowntree Foundation.</w:t>
      </w:r>
      <w:proofErr w:type="gramEnd"/>
      <w:r w:rsidRPr="00A71D7B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Available at: https://www.jrf.org.uk/sites/default/files/jrf/migrated/files/2028-education-poverty-theory.pdf [Accessed 21 Jul. 2018].</w:t>
      </w:r>
    </w:p>
    <w:p w:rsidR="00A71D7B" w:rsidRDefault="00A71D7B" w:rsidP="00A71D7B">
      <w:pPr>
        <w:rPr>
          <w:rFonts w:ascii="Times New Roman" w:hAnsi="Times New Roman" w:cs="Times New Roman"/>
          <w:color w:val="666666"/>
          <w:sz w:val="24"/>
          <w:szCs w:val="24"/>
        </w:rPr>
      </w:pPr>
      <w:r w:rsidRPr="00A71D7B">
        <w:rPr>
          <w:rFonts w:ascii="Times New Roman" w:hAnsi="Times New Roman" w:cs="Times New Roman"/>
          <w:color w:val="666666"/>
          <w:sz w:val="24"/>
          <w:szCs w:val="24"/>
        </w:rPr>
        <w:t xml:space="preserve">Start, F. (2018). </w:t>
      </w:r>
      <w:proofErr w:type="gramStart"/>
      <w:r w:rsidRPr="00A71D7B">
        <w:rPr>
          <w:rFonts w:ascii="Times New Roman" w:hAnsi="Times New Roman" w:cs="Times New Roman"/>
          <w:i/>
          <w:iCs/>
          <w:color w:val="666666"/>
          <w:sz w:val="24"/>
          <w:szCs w:val="24"/>
        </w:rPr>
        <w:t xml:space="preserve">Welsh </w:t>
      </w:r>
      <w:proofErr w:type="spellStart"/>
      <w:r w:rsidRPr="00A71D7B">
        <w:rPr>
          <w:rFonts w:ascii="Times New Roman" w:hAnsi="Times New Roman" w:cs="Times New Roman"/>
          <w:i/>
          <w:iCs/>
          <w:color w:val="666666"/>
          <w:sz w:val="24"/>
          <w:szCs w:val="24"/>
        </w:rPr>
        <w:t>Government|Flying</w:t>
      </w:r>
      <w:proofErr w:type="spellEnd"/>
      <w:r w:rsidRPr="00A71D7B">
        <w:rPr>
          <w:rFonts w:ascii="Times New Roman" w:hAnsi="Times New Roman" w:cs="Times New Roman"/>
          <w:i/>
          <w:iCs/>
          <w:color w:val="666666"/>
          <w:sz w:val="24"/>
          <w:szCs w:val="24"/>
        </w:rPr>
        <w:t xml:space="preserve"> Start</w:t>
      </w:r>
      <w:r w:rsidRPr="00A71D7B">
        <w:rPr>
          <w:rFonts w:ascii="Times New Roman" w:hAnsi="Times New Roman" w:cs="Times New Roman"/>
          <w:color w:val="666666"/>
          <w:sz w:val="24"/>
          <w:szCs w:val="24"/>
        </w:rPr>
        <w:t>.</w:t>
      </w:r>
      <w:proofErr w:type="gramEnd"/>
      <w:r w:rsidRPr="00A71D7B">
        <w:rPr>
          <w:rFonts w:ascii="Times New Roman" w:hAnsi="Times New Roman" w:cs="Times New Roman"/>
          <w:color w:val="666666"/>
          <w:sz w:val="24"/>
          <w:szCs w:val="24"/>
        </w:rPr>
        <w:t xml:space="preserve"> [</w:t>
      </w:r>
      <w:proofErr w:type="gramStart"/>
      <w:r w:rsidRPr="00A71D7B">
        <w:rPr>
          <w:rFonts w:ascii="Times New Roman" w:hAnsi="Times New Roman" w:cs="Times New Roman"/>
          <w:color w:val="666666"/>
          <w:sz w:val="24"/>
          <w:szCs w:val="24"/>
        </w:rPr>
        <w:t>online</w:t>
      </w:r>
      <w:proofErr w:type="gramEnd"/>
      <w:r w:rsidRPr="00A71D7B">
        <w:rPr>
          <w:rFonts w:ascii="Times New Roman" w:hAnsi="Times New Roman" w:cs="Times New Roman"/>
          <w:color w:val="666666"/>
          <w:sz w:val="24"/>
          <w:szCs w:val="24"/>
        </w:rPr>
        <w:t xml:space="preserve">] </w:t>
      </w:r>
      <w:proofErr w:type="spellStart"/>
      <w:r w:rsidRPr="00A71D7B">
        <w:rPr>
          <w:rFonts w:ascii="Times New Roman" w:hAnsi="Times New Roman" w:cs="Times New Roman"/>
          <w:color w:val="666666"/>
          <w:sz w:val="24"/>
          <w:szCs w:val="24"/>
        </w:rPr>
        <w:t>Gov.wales</w:t>
      </w:r>
      <w:proofErr w:type="spellEnd"/>
      <w:r w:rsidRPr="00A71D7B">
        <w:rPr>
          <w:rFonts w:ascii="Times New Roman" w:hAnsi="Times New Roman" w:cs="Times New Roman"/>
          <w:color w:val="666666"/>
          <w:sz w:val="24"/>
          <w:szCs w:val="24"/>
        </w:rPr>
        <w:t>. Available at: https://gov.wales/statistics-and-research/flying-start/?lang=en [Accessed 22 Jul. 2018].</w:t>
      </w:r>
    </w:p>
    <w:p w:rsidR="00C738B7" w:rsidRPr="00A71D7B" w:rsidRDefault="00591379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A71D7B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44928" behindDoc="0" locked="0" layoutInCell="1" allowOverlap="1" wp14:anchorId="3C6EB65A" wp14:editId="7E567FC5">
                <wp:simplePos x="0" y="0"/>
                <wp:positionH relativeFrom="column">
                  <wp:posOffset>3651885</wp:posOffset>
                </wp:positionH>
                <wp:positionV relativeFrom="paragraph">
                  <wp:posOffset>1758950</wp:posOffset>
                </wp:positionV>
                <wp:extent cx="237490" cy="368935"/>
                <wp:effectExtent l="0" t="0" r="0" b="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" cy="36893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591379" w:rsidRDefault="00591379" w:rsidP="00591379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 </w:t>
                            </w:r>
                          </w:p>
                        </w:txbxContent>
                      </wps:txbx>
                      <wps:bodyPr wrap="non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4" o:spid="_x0000_s1036" style="position:absolute;margin-left:287.55pt;margin-top:138.5pt;width:18.7pt;height:29.05pt;z-index:25164492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" filled="f" stroked="f">
                <v:textbox style="mso-fit-shape-to-text:t">
                  <w:txbxContent>
                    <w:p w:rsidR="00591379" w:rsidRDefault="00591379" w:rsidP="00591379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6"/>
                          <w:szCs w:val="36"/>
                        </w:rPr>
                        <w:t> </w:t>
                      </w:r>
                    </w:p>
                  </w:txbxContent>
                </v:textbox>
              </v:rect>
            </w:pict>
          </mc:Fallback>
        </mc:AlternateContent>
      </w:r>
    </w:p>
    <w:sectPr w:rsidR="00C738B7" w:rsidRPr="00A71D7B" w:rsidSect="0059137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7833B54"/>
    <w:multiLevelType w:val="hybridMultilevel"/>
    <w:tmpl w:val="243088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91379"/>
    <w:rsid w:val="000241A3"/>
    <w:rsid w:val="001F374F"/>
    <w:rsid w:val="00515C8A"/>
    <w:rsid w:val="005307D1"/>
    <w:rsid w:val="00544027"/>
    <w:rsid w:val="00553948"/>
    <w:rsid w:val="00591379"/>
    <w:rsid w:val="00640B08"/>
    <w:rsid w:val="007A1226"/>
    <w:rsid w:val="00A71D7B"/>
    <w:rsid w:val="00B36D6A"/>
    <w:rsid w:val="00C738B7"/>
    <w:rsid w:val="00D67798"/>
    <w:rsid w:val="00E164A0"/>
    <w:rsid w:val="00EC0B6B"/>
    <w:rsid w:val="00F27A09"/>
    <w:rsid w:val="00FE510C"/>
    <w:rsid w:val="00FF30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91379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E510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510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F309A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91379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E510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510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F309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7.jpeg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://www.google.co.uk/url?sa=i&amp;rct=j&amp;q=&amp;esrc=s&amp;source=images&amp;cd=&amp;cad=rja&amp;uact=8&amp;ved=2ahUKEwjhmYT2nrDcAhWS_KQKHWKmA5sQjRx6BAgBEAU&amp;url=http://cpag.org.uk/content/impact-poverty&amp;psig=AOvVaw38v3X6jwblttkPiaRxfy0Y&amp;ust=1532264147774248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228</Words>
  <Characters>1303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Michael Parsons</dc:creator>
  <cp:lastModifiedBy>Michael Parsons</cp:lastModifiedBy>
  <cp:revision>2</cp:revision>
  <dcterms:created xsi:type="dcterms:W3CDTF">2018-07-22T16:20:00Z</dcterms:created>
  <dcterms:modified xsi:type="dcterms:W3CDTF">2018-07-22T16:20:00Z</dcterms:modified>
</cp:coreProperties>
</file>