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B5A975" w14:textId="3668BBD7" w:rsidR="000E3E09" w:rsidRDefault="000E3E09" w:rsidP="004F3151"/>
    <w:p w14:paraId="6AFB072A" w14:textId="3B4EC1DB" w:rsidR="005E46E3" w:rsidRDefault="005E46E3" w:rsidP="004F3151"/>
    <w:p w14:paraId="576FC21A" w14:textId="77777777" w:rsidR="005E46E3" w:rsidRDefault="005E46E3" w:rsidP="004F3151"/>
    <w:p w14:paraId="4432B37D" w14:textId="77777777" w:rsidR="00CA66DB" w:rsidRDefault="00CA66DB" w:rsidP="004F3151"/>
    <w:p w14:paraId="681C8EE9" w14:textId="77777777" w:rsidR="00CA66DB" w:rsidRPr="005E46E3" w:rsidRDefault="00CA66DB" w:rsidP="004F3151">
      <w:pPr>
        <w:rPr>
          <w:rFonts w:ascii="Engravers MT" w:hAnsi="Engravers MT"/>
          <w:sz w:val="48"/>
          <w:szCs w:val="48"/>
        </w:rPr>
      </w:pPr>
    </w:p>
    <w:p w14:paraId="2AA36BF2" w14:textId="027DFD3D" w:rsidR="00CA66DB" w:rsidRPr="005E46E3" w:rsidRDefault="005E46E3" w:rsidP="005E46E3">
      <w:pPr>
        <w:jc w:val="center"/>
        <w:rPr>
          <w:rFonts w:ascii="Engravers MT" w:hAnsi="Engravers MT"/>
          <w:sz w:val="64"/>
          <w:szCs w:val="64"/>
        </w:rPr>
      </w:pPr>
      <w:r w:rsidRPr="005E46E3">
        <w:rPr>
          <w:rFonts w:ascii="Engravers MT" w:hAnsi="Engravers MT"/>
          <w:sz w:val="64"/>
          <w:szCs w:val="64"/>
        </w:rPr>
        <w:t>Entrepreneurship in 2021</w:t>
      </w:r>
    </w:p>
    <w:p w14:paraId="5A70DA96" w14:textId="77777777" w:rsidR="00CA66DB" w:rsidRDefault="00CA66DB" w:rsidP="004F3151"/>
    <w:p w14:paraId="367E84C2" w14:textId="77777777" w:rsidR="00CA66DB" w:rsidRDefault="00CA66DB" w:rsidP="004F3151"/>
    <w:p w14:paraId="1E528564" w14:textId="6759DE0D" w:rsidR="00CA66DB" w:rsidRDefault="00CA66DB" w:rsidP="004F3151"/>
    <w:p w14:paraId="7DA89985" w14:textId="48168CBC" w:rsidR="005E46E3" w:rsidRDefault="005E46E3" w:rsidP="004F3151"/>
    <w:p w14:paraId="2421E73C" w14:textId="43B0A198" w:rsidR="005E46E3" w:rsidRDefault="005E46E3" w:rsidP="004F3151"/>
    <w:p w14:paraId="6A3411EB" w14:textId="6AA04C12" w:rsidR="005E46E3" w:rsidRDefault="005E46E3" w:rsidP="004F3151"/>
    <w:p w14:paraId="2293375E" w14:textId="04BFC90D" w:rsidR="005E46E3" w:rsidRDefault="005E46E3" w:rsidP="004F3151"/>
    <w:p w14:paraId="4C90982B" w14:textId="622A760C" w:rsidR="005E46E3" w:rsidRDefault="005E46E3" w:rsidP="004F3151"/>
    <w:p w14:paraId="11FF8EB1" w14:textId="1411D819" w:rsidR="005E46E3" w:rsidRDefault="005E46E3" w:rsidP="004F3151"/>
    <w:p w14:paraId="0B9BE89D" w14:textId="773784FB" w:rsidR="005E46E3" w:rsidRDefault="005E46E3" w:rsidP="004F3151"/>
    <w:p w14:paraId="27F588FF" w14:textId="11956333" w:rsidR="005E46E3" w:rsidRDefault="005E46E3" w:rsidP="004F3151"/>
    <w:p w14:paraId="2B0B56B9" w14:textId="6D0ABDB6" w:rsidR="005E46E3" w:rsidRDefault="005E46E3" w:rsidP="004F3151"/>
    <w:p w14:paraId="501CEC66" w14:textId="4064281C" w:rsidR="005E46E3" w:rsidRPr="005E46E3" w:rsidRDefault="005E46E3" w:rsidP="004F3151">
      <w:pPr>
        <w:rPr>
          <w:rFonts w:ascii="Times New Roman" w:hAnsi="Times New Roman" w:cs="Times New Roman"/>
          <w:sz w:val="36"/>
          <w:szCs w:val="36"/>
        </w:rPr>
      </w:pPr>
      <w:r w:rsidRPr="005E46E3">
        <w:rPr>
          <w:rFonts w:ascii="Times New Roman" w:hAnsi="Times New Roman" w:cs="Times New Roman"/>
          <w:sz w:val="36"/>
          <w:szCs w:val="36"/>
        </w:rPr>
        <w:t xml:space="preserve">Student: Marius </w:t>
      </w:r>
      <w:proofErr w:type="spellStart"/>
      <w:r w:rsidRPr="005E46E3">
        <w:rPr>
          <w:rFonts w:ascii="Times New Roman" w:hAnsi="Times New Roman" w:cs="Times New Roman"/>
          <w:sz w:val="36"/>
          <w:szCs w:val="36"/>
        </w:rPr>
        <w:t>Ionut</w:t>
      </w:r>
      <w:proofErr w:type="spellEnd"/>
      <w:r w:rsidRPr="005E46E3">
        <w:rPr>
          <w:rFonts w:ascii="Times New Roman" w:hAnsi="Times New Roman" w:cs="Times New Roman"/>
          <w:sz w:val="36"/>
          <w:szCs w:val="36"/>
        </w:rPr>
        <w:t xml:space="preserve"> Saiz</w:t>
      </w:r>
    </w:p>
    <w:p w14:paraId="5D639AD4" w14:textId="6CE952FE" w:rsidR="005E46E3" w:rsidRPr="005E46E3" w:rsidRDefault="005E46E3" w:rsidP="004F3151">
      <w:pPr>
        <w:rPr>
          <w:rFonts w:ascii="Times New Roman" w:hAnsi="Times New Roman" w:cs="Times New Roman"/>
          <w:sz w:val="36"/>
          <w:szCs w:val="36"/>
        </w:rPr>
      </w:pPr>
      <w:r w:rsidRPr="005E46E3">
        <w:rPr>
          <w:rFonts w:ascii="Times New Roman" w:hAnsi="Times New Roman" w:cs="Times New Roman"/>
          <w:sz w:val="36"/>
          <w:szCs w:val="36"/>
        </w:rPr>
        <w:t>Student number: 160</w:t>
      </w:r>
      <w:r>
        <w:rPr>
          <w:rFonts w:ascii="Times New Roman" w:hAnsi="Times New Roman" w:cs="Times New Roman"/>
          <w:sz w:val="36"/>
          <w:szCs w:val="36"/>
        </w:rPr>
        <w:t>5685</w:t>
      </w:r>
    </w:p>
    <w:p w14:paraId="04A9C4AC" w14:textId="302778B4" w:rsidR="005E46E3" w:rsidRPr="005E46E3" w:rsidRDefault="005E46E3" w:rsidP="004F3151">
      <w:pPr>
        <w:rPr>
          <w:rFonts w:ascii="Times New Roman" w:hAnsi="Times New Roman" w:cs="Times New Roman"/>
          <w:sz w:val="36"/>
          <w:szCs w:val="36"/>
        </w:rPr>
      </w:pPr>
      <w:r w:rsidRPr="005E46E3">
        <w:rPr>
          <w:rFonts w:ascii="Times New Roman" w:hAnsi="Times New Roman" w:cs="Times New Roman"/>
          <w:sz w:val="36"/>
          <w:szCs w:val="36"/>
        </w:rPr>
        <w:t>Module: Entrepreneurship (LCMB7004)</w:t>
      </w:r>
    </w:p>
    <w:p w14:paraId="27CA4B0D" w14:textId="3422A52D" w:rsidR="005E46E3" w:rsidRPr="005E46E3" w:rsidRDefault="005E46E3" w:rsidP="004F3151">
      <w:pPr>
        <w:rPr>
          <w:rFonts w:ascii="Times New Roman" w:hAnsi="Times New Roman" w:cs="Times New Roman"/>
          <w:sz w:val="36"/>
          <w:szCs w:val="36"/>
        </w:rPr>
      </w:pPr>
      <w:r w:rsidRPr="005E46E3">
        <w:rPr>
          <w:rFonts w:ascii="Times New Roman" w:hAnsi="Times New Roman" w:cs="Times New Roman"/>
          <w:sz w:val="36"/>
          <w:szCs w:val="36"/>
        </w:rPr>
        <w:t xml:space="preserve">Lecturer: </w:t>
      </w:r>
      <w:proofErr w:type="spellStart"/>
      <w:r w:rsidRPr="005E46E3">
        <w:rPr>
          <w:rFonts w:ascii="Times New Roman" w:hAnsi="Times New Roman" w:cs="Times New Roman"/>
          <w:sz w:val="36"/>
          <w:szCs w:val="36"/>
        </w:rPr>
        <w:t>Dr.</w:t>
      </w:r>
      <w:proofErr w:type="spellEnd"/>
      <w:r w:rsidRPr="005E46E3">
        <w:rPr>
          <w:rFonts w:ascii="Times New Roman" w:hAnsi="Times New Roman" w:cs="Times New Roman"/>
          <w:sz w:val="36"/>
          <w:szCs w:val="36"/>
        </w:rPr>
        <w:t xml:space="preserve"> </w:t>
      </w:r>
      <w:proofErr w:type="spellStart"/>
      <w:r w:rsidRPr="005E46E3">
        <w:rPr>
          <w:rFonts w:ascii="Times New Roman" w:hAnsi="Times New Roman" w:cs="Times New Roman"/>
          <w:sz w:val="36"/>
          <w:szCs w:val="36"/>
        </w:rPr>
        <w:t>Nandish</w:t>
      </w:r>
      <w:proofErr w:type="spellEnd"/>
      <w:r w:rsidRPr="005E46E3">
        <w:rPr>
          <w:rFonts w:ascii="Times New Roman" w:hAnsi="Times New Roman" w:cs="Times New Roman"/>
          <w:sz w:val="36"/>
          <w:szCs w:val="36"/>
        </w:rPr>
        <w:t xml:space="preserve"> Patel</w:t>
      </w:r>
    </w:p>
    <w:p w14:paraId="426B8465" w14:textId="77777777" w:rsidR="00CA66DB" w:rsidRPr="0092779B" w:rsidRDefault="00CA66DB" w:rsidP="004F3151">
      <w:pPr>
        <w:rPr>
          <w:color w:val="000000" w:themeColor="text1"/>
        </w:rPr>
      </w:pPr>
    </w:p>
    <w:p w14:paraId="31C2FBC5" w14:textId="77777777" w:rsidR="007B2A39" w:rsidRPr="007D1A60" w:rsidRDefault="00D6782F" w:rsidP="00CA66DB">
      <w:pPr>
        <w:pStyle w:val="Heading1"/>
        <w:rPr>
          <w:color w:val="4472C4" w:themeColor="accent1"/>
          <w:sz w:val="44"/>
          <w:szCs w:val="44"/>
        </w:rPr>
      </w:pPr>
      <w:r w:rsidRPr="007D1A60">
        <w:rPr>
          <w:color w:val="4472C4" w:themeColor="accent1"/>
          <w:sz w:val="44"/>
          <w:szCs w:val="44"/>
        </w:rPr>
        <w:lastRenderedPageBreak/>
        <w:t>Table of Contents</w:t>
      </w:r>
    </w:p>
    <w:p w14:paraId="20418FAE" w14:textId="77777777" w:rsidR="00C62A34" w:rsidRPr="007D1A60" w:rsidRDefault="00D6782F" w:rsidP="00CA66DB">
      <w:pPr>
        <w:pStyle w:val="Heading1"/>
        <w:rPr>
          <w:b/>
          <w:color w:val="4472C4" w:themeColor="accent1"/>
          <w:sz w:val="22"/>
          <w:szCs w:val="22"/>
        </w:rPr>
      </w:pPr>
      <w:r w:rsidRPr="007D1A60">
        <w:rPr>
          <w:b/>
          <w:color w:val="4472C4" w:themeColor="accent1"/>
          <w:sz w:val="22"/>
          <w:szCs w:val="22"/>
        </w:rPr>
        <w:t>Introduction..............</w:t>
      </w:r>
      <w:r w:rsidR="00CA66DB" w:rsidRPr="007D1A60">
        <w:rPr>
          <w:b/>
          <w:color w:val="4472C4" w:themeColor="accent1"/>
          <w:sz w:val="22"/>
          <w:szCs w:val="22"/>
        </w:rPr>
        <w:t>..............................</w:t>
      </w:r>
      <w:r w:rsidRPr="007D1A60">
        <w:rPr>
          <w:b/>
          <w:color w:val="4472C4" w:themeColor="accent1"/>
          <w:sz w:val="22"/>
          <w:szCs w:val="22"/>
        </w:rPr>
        <w:t>.....</w:t>
      </w:r>
      <w:r w:rsidR="00250F95" w:rsidRPr="007D1A60">
        <w:rPr>
          <w:b/>
          <w:color w:val="4472C4" w:themeColor="accent1"/>
          <w:sz w:val="22"/>
          <w:szCs w:val="22"/>
        </w:rPr>
        <w:t>........</w:t>
      </w:r>
      <w:r w:rsidR="00CA66DB" w:rsidRPr="007D1A60">
        <w:rPr>
          <w:b/>
          <w:color w:val="4472C4" w:themeColor="accent1"/>
          <w:sz w:val="22"/>
          <w:szCs w:val="22"/>
        </w:rPr>
        <w:t>....................................................................</w:t>
      </w:r>
      <w:r w:rsidR="00250F95" w:rsidRPr="007D1A60">
        <w:rPr>
          <w:b/>
          <w:color w:val="4472C4" w:themeColor="accent1"/>
          <w:sz w:val="22"/>
          <w:szCs w:val="22"/>
        </w:rPr>
        <w:t>..........</w:t>
      </w:r>
      <w:r w:rsidR="008F20AD" w:rsidRPr="007D1A60">
        <w:rPr>
          <w:b/>
          <w:color w:val="4472C4" w:themeColor="accent1"/>
          <w:sz w:val="22"/>
          <w:szCs w:val="22"/>
        </w:rPr>
        <w:t>3</w:t>
      </w:r>
    </w:p>
    <w:p w14:paraId="0E31DB42" w14:textId="77777777" w:rsidR="00C62A34" w:rsidRPr="007D1A60" w:rsidRDefault="00D6782F" w:rsidP="00CA66DB">
      <w:pPr>
        <w:pStyle w:val="Heading2"/>
        <w:rPr>
          <w:b/>
          <w:color w:val="4472C4" w:themeColor="accent1"/>
          <w:sz w:val="22"/>
          <w:szCs w:val="22"/>
        </w:rPr>
      </w:pPr>
      <w:r w:rsidRPr="007D1A60">
        <w:rPr>
          <w:b/>
          <w:color w:val="4472C4" w:themeColor="accent1"/>
          <w:sz w:val="22"/>
          <w:szCs w:val="22"/>
        </w:rPr>
        <w:t>Aim of Reports............................................</w:t>
      </w:r>
      <w:r w:rsidR="00CA66DB" w:rsidRPr="007D1A60">
        <w:rPr>
          <w:b/>
          <w:color w:val="4472C4" w:themeColor="accent1"/>
          <w:sz w:val="22"/>
          <w:szCs w:val="22"/>
        </w:rPr>
        <w:t>.................................................................</w:t>
      </w:r>
      <w:r w:rsidRPr="007D1A60">
        <w:rPr>
          <w:b/>
          <w:color w:val="4472C4" w:themeColor="accent1"/>
          <w:sz w:val="22"/>
          <w:szCs w:val="22"/>
        </w:rPr>
        <w:t>..................</w:t>
      </w:r>
      <w:r w:rsidR="00667373" w:rsidRPr="007D1A60">
        <w:rPr>
          <w:b/>
          <w:color w:val="4472C4" w:themeColor="accent1"/>
          <w:sz w:val="22"/>
          <w:szCs w:val="22"/>
        </w:rPr>
        <w:t>.</w:t>
      </w:r>
      <w:r w:rsidR="00250F95" w:rsidRPr="007D1A60">
        <w:rPr>
          <w:b/>
          <w:color w:val="4472C4" w:themeColor="accent1"/>
          <w:sz w:val="22"/>
          <w:szCs w:val="22"/>
        </w:rPr>
        <w:t>...</w:t>
      </w:r>
      <w:r w:rsidR="008F20AD" w:rsidRPr="007D1A60">
        <w:rPr>
          <w:b/>
          <w:color w:val="4472C4" w:themeColor="accent1"/>
          <w:sz w:val="22"/>
          <w:szCs w:val="22"/>
        </w:rPr>
        <w:t>4</w:t>
      </w:r>
    </w:p>
    <w:p w14:paraId="29B52CAC" w14:textId="77777777" w:rsidR="00667373" w:rsidRPr="007D1A60" w:rsidRDefault="00D6782F" w:rsidP="00CA66DB">
      <w:pPr>
        <w:pStyle w:val="Heading4"/>
        <w:rPr>
          <w:b/>
          <w:i w:val="0"/>
          <w:color w:val="4472C4" w:themeColor="accent1"/>
        </w:rPr>
      </w:pPr>
      <w:r w:rsidRPr="007D1A60">
        <w:rPr>
          <w:b/>
          <w:i w:val="0"/>
          <w:color w:val="4472C4" w:themeColor="accent1"/>
        </w:rPr>
        <w:t>Entrepreneur, Entrepreneurship</w:t>
      </w:r>
      <w:r w:rsidR="001043E9" w:rsidRPr="007D1A60">
        <w:rPr>
          <w:b/>
          <w:i w:val="0"/>
          <w:color w:val="4472C4" w:themeColor="accent1"/>
        </w:rPr>
        <w:t xml:space="preserve"> and </w:t>
      </w:r>
      <w:r w:rsidRPr="007D1A60">
        <w:rPr>
          <w:b/>
          <w:i w:val="0"/>
          <w:color w:val="4472C4" w:themeColor="accent1"/>
        </w:rPr>
        <w:t>Enterprise</w:t>
      </w:r>
      <w:r w:rsidR="00CA66DB" w:rsidRPr="007D1A60">
        <w:rPr>
          <w:b/>
          <w:i w:val="0"/>
          <w:color w:val="4472C4" w:themeColor="accent1"/>
        </w:rPr>
        <w:t>………………………………………………………………</w:t>
      </w:r>
      <w:r w:rsidRPr="007D1A60">
        <w:rPr>
          <w:b/>
          <w:i w:val="0"/>
          <w:color w:val="4472C4" w:themeColor="accent1"/>
        </w:rPr>
        <w:t>.............</w:t>
      </w:r>
      <w:r w:rsidR="008F20AD" w:rsidRPr="007D1A60">
        <w:rPr>
          <w:b/>
          <w:i w:val="0"/>
          <w:color w:val="4472C4" w:themeColor="accent1"/>
        </w:rPr>
        <w:t>4</w:t>
      </w:r>
    </w:p>
    <w:p w14:paraId="267F9715" w14:textId="77777777" w:rsidR="00752570" w:rsidRPr="007D1A60" w:rsidRDefault="00D6782F" w:rsidP="00CA66DB">
      <w:pPr>
        <w:pStyle w:val="Heading4"/>
        <w:rPr>
          <w:b/>
          <w:i w:val="0"/>
          <w:color w:val="4472C4" w:themeColor="accent1"/>
        </w:rPr>
      </w:pPr>
      <w:r w:rsidRPr="007D1A60">
        <w:rPr>
          <w:b/>
          <w:i w:val="0"/>
          <w:color w:val="4472C4" w:themeColor="accent1"/>
        </w:rPr>
        <w:t xml:space="preserve">Entrepreneurs Environment and Cluster Theory </w:t>
      </w:r>
      <w:r w:rsidR="00CA66DB" w:rsidRPr="007D1A60">
        <w:rPr>
          <w:b/>
          <w:i w:val="0"/>
          <w:color w:val="4472C4" w:themeColor="accent1"/>
        </w:rPr>
        <w:t>……………………………………………………………….</w:t>
      </w:r>
      <w:r w:rsidRPr="007D1A60">
        <w:rPr>
          <w:b/>
          <w:i w:val="0"/>
          <w:color w:val="4472C4" w:themeColor="accent1"/>
        </w:rPr>
        <w:t>...........</w:t>
      </w:r>
      <w:r w:rsidR="008F20AD" w:rsidRPr="007D1A60">
        <w:rPr>
          <w:b/>
          <w:i w:val="0"/>
          <w:color w:val="4472C4" w:themeColor="accent1"/>
        </w:rPr>
        <w:t>5</w:t>
      </w:r>
    </w:p>
    <w:p w14:paraId="07D3B6E1" w14:textId="77777777" w:rsidR="00250F95" w:rsidRPr="007D1A60" w:rsidRDefault="00D6782F" w:rsidP="00CA66DB">
      <w:pPr>
        <w:pStyle w:val="Heading5"/>
        <w:rPr>
          <w:b/>
          <w:color w:val="4472C4" w:themeColor="accent1"/>
        </w:rPr>
      </w:pPr>
      <w:r w:rsidRPr="007D1A60">
        <w:rPr>
          <w:b/>
          <w:color w:val="4472C4" w:themeColor="accent1"/>
        </w:rPr>
        <w:t>Law of diffusion of Innovation Model</w:t>
      </w:r>
      <w:r w:rsidR="00283B5E" w:rsidRPr="007D1A60">
        <w:rPr>
          <w:b/>
          <w:color w:val="4472C4" w:themeColor="accent1"/>
        </w:rPr>
        <w:t>..............</w:t>
      </w:r>
      <w:r w:rsidR="00CA66DB" w:rsidRPr="007D1A60">
        <w:rPr>
          <w:b/>
          <w:color w:val="4472C4" w:themeColor="accent1"/>
        </w:rPr>
        <w:t>.................................................................</w:t>
      </w:r>
      <w:r w:rsidR="00283B5E" w:rsidRPr="007D1A60">
        <w:rPr>
          <w:b/>
          <w:color w:val="4472C4" w:themeColor="accent1"/>
        </w:rPr>
        <w:t>................</w:t>
      </w:r>
      <w:r w:rsidR="00CB781D" w:rsidRPr="007D1A60">
        <w:rPr>
          <w:b/>
          <w:color w:val="4472C4" w:themeColor="accent1"/>
        </w:rPr>
        <w:t>6</w:t>
      </w:r>
    </w:p>
    <w:p w14:paraId="601B9CB2" w14:textId="77777777" w:rsidR="00E826E6" w:rsidRPr="007D1A60" w:rsidRDefault="00D6782F" w:rsidP="00CA66DB">
      <w:pPr>
        <w:pStyle w:val="Heading6"/>
        <w:rPr>
          <w:b/>
          <w:color w:val="4472C4" w:themeColor="accent1"/>
        </w:rPr>
      </w:pPr>
      <w:r w:rsidRPr="007D1A60">
        <w:rPr>
          <w:b/>
          <w:color w:val="4472C4" w:themeColor="accent1"/>
        </w:rPr>
        <w:t>Innovative Theory</w:t>
      </w:r>
      <w:r w:rsidR="00283B5E" w:rsidRPr="007D1A60">
        <w:rPr>
          <w:b/>
          <w:color w:val="4472C4" w:themeColor="accent1"/>
        </w:rPr>
        <w:t>...............................</w:t>
      </w:r>
      <w:r w:rsidR="00CA66DB" w:rsidRPr="007D1A60">
        <w:rPr>
          <w:b/>
          <w:color w:val="4472C4" w:themeColor="accent1"/>
        </w:rPr>
        <w:t>.................................................................</w:t>
      </w:r>
      <w:r w:rsidR="00283B5E" w:rsidRPr="007D1A60">
        <w:rPr>
          <w:b/>
          <w:color w:val="4472C4" w:themeColor="accent1"/>
        </w:rPr>
        <w:t>..............................</w:t>
      </w:r>
      <w:r w:rsidR="00CB781D" w:rsidRPr="007D1A60">
        <w:rPr>
          <w:b/>
          <w:color w:val="4472C4" w:themeColor="accent1"/>
        </w:rPr>
        <w:t>6</w:t>
      </w:r>
    </w:p>
    <w:p w14:paraId="1E573308" w14:textId="77777777" w:rsidR="00E826E6" w:rsidRPr="007D1A60" w:rsidRDefault="00D6782F" w:rsidP="00CA66DB">
      <w:pPr>
        <w:pStyle w:val="Heading6"/>
        <w:rPr>
          <w:b/>
          <w:color w:val="4472C4" w:themeColor="accent1"/>
        </w:rPr>
      </w:pPr>
      <w:r w:rsidRPr="007D1A60">
        <w:rPr>
          <w:b/>
          <w:color w:val="4472C4" w:themeColor="accent1"/>
        </w:rPr>
        <w:t>Personality traits Theory</w:t>
      </w:r>
      <w:r w:rsidR="00A97CD0" w:rsidRPr="007D1A60">
        <w:rPr>
          <w:b/>
          <w:color w:val="4472C4" w:themeColor="accent1"/>
        </w:rPr>
        <w:t>...................</w:t>
      </w:r>
      <w:r w:rsidR="00CA66DB" w:rsidRPr="007D1A60">
        <w:rPr>
          <w:b/>
          <w:color w:val="4472C4" w:themeColor="accent1"/>
        </w:rPr>
        <w:t>..................................................................</w:t>
      </w:r>
      <w:r w:rsidR="00A97CD0" w:rsidRPr="007D1A60">
        <w:rPr>
          <w:b/>
          <w:color w:val="4472C4" w:themeColor="accent1"/>
        </w:rPr>
        <w:t>...............................</w:t>
      </w:r>
      <w:r w:rsidR="00CB781D" w:rsidRPr="007D1A60">
        <w:rPr>
          <w:b/>
          <w:color w:val="4472C4" w:themeColor="accent1"/>
        </w:rPr>
        <w:t>7</w:t>
      </w:r>
    </w:p>
    <w:p w14:paraId="124D6FA2" w14:textId="77777777" w:rsidR="00E826E6" w:rsidRPr="007D1A60" w:rsidRDefault="00D6782F" w:rsidP="00CA66DB">
      <w:pPr>
        <w:pStyle w:val="Heading6"/>
        <w:rPr>
          <w:b/>
          <w:color w:val="4472C4" w:themeColor="accent1"/>
        </w:rPr>
      </w:pPr>
      <w:r w:rsidRPr="007D1A60">
        <w:rPr>
          <w:b/>
          <w:color w:val="4472C4" w:themeColor="accent1"/>
        </w:rPr>
        <w:t xml:space="preserve">Need for Achievement </w:t>
      </w:r>
      <w:r w:rsidR="00AF64A2" w:rsidRPr="007D1A60">
        <w:rPr>
          <w:b/>
          <w:color w:val="4472C4" w:themeColor="accent1"/>
        </w:rPr>
        <w:t>Theory</w:t>
      </w:r>
      <w:r w:rsidR="00A97CD0" w:rsidRPr="007D1A60">
        <w:rPr>
          <w:b/>
          <w:color w:val="4472C4" w:themeColor="accent1"/>
        </w:rPr>
        <w:t>.......</w:t>
      </w:r>
      <w:r w:rsidR="00CA66DB" w:rsidRPr="007D1A60">
        <w:rPr>
          <w:b/>
          <w:color w:val="4472C4" w:themeColor="accent1"/>
        </w:rPr>
        <w:t>.................................................................</w:t>
      </w:r>
      <w:r w:rsidR="00A97CD0" w:rsidRPr="007D1A60">
        <w:rPr>
          <w:b/>
          <w:color w:val="4472C4" w:themeColor="accent1"/>
        </w:rPr>
        <w:t>..................................</w:t>
      </w:r>
      <w:r w:rsidR="00660811" w:rsidRPr="007D1A60">
        <w:rPr>
          <w:b/>
          <w:color w:val="4472C4" w:themeColor="accent1"/>
        </w:rPr>
        <w:t>.9</w:t>
      </w:r>
    </w:p>
    <w:p w14:paraId="3FC05665" w14:textId="77777777" w:rsidR="00E826E6" w:rsidRPr="007D1A60" w:rsidRDefault="00D6782F" w:rsidP="00CA66DB">
      <w:pPr>
        <w:pStyle w:val="Heading6"/>
        <w:rPr>
          <w:b/>
          <w:color w:val="4472C4" w:themeColor="accent1"/>
        </w:rPr>
      </w:pPr>
      <w:r w:rsidRPr="007D1A60">
        <w:rPr>
          <w:b/>
          <w:color w:val="4472C4" w:themeColor="accent1"/>
        </w:rPr>
        <w:t xml:space="preserve">Financial Capital / Liquidity </w:t>
      </w:r>
      <w:r w:rsidR="00267411" w:rsidRPr="007D1A60">
        <w:rPr>
          <w:b/>
          <w:color w:val="4472C4" w:themeColor="accent1"/>
        </w:rPr>
        <w:t>Theory</w:t>
      </w:r>
      <w:r w:rsidR="00A97CD0" w:rsidRPr="007D1A60">
        <w:rPr>
          <w:b/>
          <w:color w:val="4472C4" w:themeColor="accent1"/>
        </w:rPr>
        <w:t>......</w:t>
      </w:r>
      <w:r w:rsidRPr="007D1A60">
        <w:rPr>
          <w:b/>
          <w:color w:val="4472C4" w:themeColor="accent1"/>
        </w:rPr>
        <w:t>..................</w:t>
      </w:r>
      <w:r w:rsidR="00B4136D" w:rsidRPr="007D1A60">
        <w:rPr>
          <w:b/>
          <w:color w:val="4472C4" w:themeColor="accent1"/>
        </w:rPr>
        <w:t>......</w:t>
      </w:r>
      <w:r w:rsidRPr="007D1A60">
        <w:rPr>
          <w:b/>
          <w:color w:val="4472C4" w:themeColor="accent1"/>
        </w:rPr>
        <w:t>.....................................................................................</w:t>
      </w:r>
      <w:r w:rsidR="00A97CD0" w:rsidRPr="007D1A60">
        <w:rPr>
          <w:b/>
          <w:color w:val="4472C4" w:themeColor="accent1"/>
        </w:rPr>
        <w:t>............................</w:t>
      </w:r>
      <w:r w:rsidR="00660811" w:rsidRPr="007D1A60">
        <w:rPr>
          <w:b/>
          <w:color w:val="4472C4" w:themeColor="accent1"/>
        </w:rPr>
        <w:t>10</w:t>
      </w:r>
    </w:p>
    <w:p w14:paraId="50BF318A" w14:textId="77777777" w:rsidR="00E826E6" w:rsidRPr="007D1A60" w:rsidRDefault="00D6782F" w:rsidP="00CA66DB">
      <w:pPr>
        <w:pStyle w:val="Heading6"/>
        <w:rPr>
          <w:b/>
          <w:color w:val="4472C4" w:themeColor="accent1"/>
        </w:rPr>
      </w:pPr>
      <w:r w:rsidRPr="007D1A60">
        <w:rPr>
          <w:b/>
          <w:color w:val="4472C4" w:themeColor="accent1"/>
        </w:rPr>
        <w:t>Not</w:t>
      </w:r>
      <w:r w:rsidR="00E366A9" w:rsidRPr="007D1A60">
        <w:rPr>
          <w:b/>
          <w:color w:val="4472C4" w:themeColor="accent1"/>
        </w:rPr>
        <w:t xml:space="preserve"> for </w:t>
      </w:r>
      <w:r w:rsidR="00267411" w:rsidRPr="007D1A60">
        <w:rPr>
          <w:b/>
          <w:color w:val="4472C4" w:themeColor="accent1"/>
        </w:rPr>
        <w:t>Profit Organizations</w:t>
      </w:r>
      <w:r w:rsidR="00A97CD0" w:rsidRPr="007D1A60">
        <w:rPr>
          <w:b/>
          <w:color w:val="4472C4" w:themeColor="accent1"/>
        </w:rPr>
        <w:t>.........</w:t>
      </w:r>
      <w:r w:rsidR="00CA66DB" w:rsidRPr="007D1A60">
        <w:rPr>
          <w:b/>
          <w:color w:val="4472C4" w:themeColor="accent1"/>
        </w:rPr>
        <w:t>..........................................................</w:t>
      </w:r>
      <w:r w:rsidR="00A97CD0" w:rsidRPr="007D1A60">
        <w:rPr>
          <w:b/>
          <w:color w:val="4472C4" w:themeColor="accent1"/>
        </w:rPr>
        <w:t>..........................................</w:t>
      </w:r>
      <w:r w:rsidR="003239AD" w:rsidRPr="007D1A60">
        <w:rPr>
          <w:b/>
          <w:color w:val="4472C4" w:themeColor="accent1"/>
        </w:rPr>
        <w:t>11</w:t>
      </w:r>
    </w:p>
    <w:p w14:paraId="51DC5499" w14:textId="5C8AD074" w:rsidR="00037D9E" w:rsidRPr="007D1A60" w:rsidRDefault="00D6782F" w:rsidP="00CA66DB">
      <w:pPr>
        <w:pStyle w:val="Heading6"/>
        <w:rPr>
          <w:b/>
          <w:color w:val="4472C4" w:themeColor="accent1"/>
        </w:rPr>
      </w:pPr>
      <w:r w:rsidRPr="007D1A60">
        <w:rPr>
          <w:b/>
          <w:color w:val="4472C4" w:themeColor="accent1"/>
        </w:rPr>
        <w:t>Leadership trait in No</w:t>
      </w:r>
      <w:r w:rsidR="00876117">
        <w:rPr>
          <w:b/>
          <w:color w:val="4472C4" w:themeColor="accent1"/>
        </w:rPr>
        <w:t>t</w:t>
      </w:r>
      <w:r w:rsidRPr="007D1A60">
        <w:rPr>
          <w:b/>
          <w:color w:val="4472C4" w:themeColor="accent1"/>
        </w:rPr>
        <w:t xml:space="preserve"> </w:t>
      </w:r>
      <w:r w:rsidR="00876117" w:rsidRPr="007D1A60">
        <w:rPr>
          <w:b/>
          <w:color w:val="4472C4" w:themeColor="accent1"/>
        </w:rPr>
        <w:t>For-Profit</w:t>
      </w:r>
      <w:r w:rsidRPr="007D1A60">
        <w:rPr>
          <w:b/>
          <w:color w:val="4472C4" w:themeColor="accent1"/>
        </w:rPr>
        <w:t xml:space="preserve"> </w:t>
      </w:r>
      <w:r w:rsidR="00876117">
        <w:rPr>
          <w:b/>
          <w:color w:val="4472C4" w:themeColor="accent1"/>
        </w:rPr>
        <w:t>O</w:t>
      </w:r>
      <w:r w:rsidRPr="007D1A60">
        <w:rPr>
          <w:b/>
          <w:color w:val="4472C4" w:themeColor="accent1"/>
        </w:rPr>
        <w:t>rganization</w:t>
      </w:r>
      <w:r w:rsidR="00A97CD0" w:rsidRPr="007D1A60">
        <w:rPr>
          <w:b/>
          <w:color w:val="4472C4" w:themeColor="accent1"/>
        </w:rPr>
        <w:t>.....</w:t>
      </w:r>
      <w:r w:rsidRPr="007D1A60">
        <w:rPr>
          <w:b/>
          <w:color w:val="4472C4" w:themeColor="accent1"/>
        </w:rPr>
        <w:t>...</w:t>
      </w:r>
      <w:r w:rsidR="00CA66DB" w:rsidRPr="007D1A60">
        <w:rPr>
          <w:b/>
          <w:color w:val="4472C4" w:themeColor="accent1"/>
        </w:rPr>
        <w:t>.......................................................</w:t>
      </w:r>
      <w:r w:rsidR="00A97CD0" w:rsidRPr="007D1A60">
        <w:rPr>
          <w:b/>
          <w:color w:val="4472C4" w:themeColor="accent1"/>
        </w:rPr>
        <w:t>.................</w:t>
      </w:r>
      <w:r w:rsidR="003239AD" w:rsidRPr="007D1A60">
        <w:rPr>
          <w:b/>
          <w:color w:val="4472C4" w:themeColor="accent1"/>
        </w:rPr>
        <w:t>11</w:t>
      </w:r>
    </w:p>
    <w:p w14:paraId="0CA646C7" w14:textId="6590A0D3" w:rsidR="00942099" w:rsidRPr="007D1A60" w:rsidRDefault="00D6782F" w:rsidP="00CA66DB">
      <w:pPr>
        <w:pStyle w:val="Heading6"/>
        <w:rPr>
          <w:b/>
          <w:color w:val="4472C4" w:themeColor="accent1"/>
        </w:rPr>
      </w:pPr>
      <w:r w:rsidRPr="007D1A60">
        <w:rPr>
          <w:b/>
          <w:color w:val="4472C4" w:themeColor="accent1"/>
        </w:rPr>
        <w:t xml:space="preserve">Role of entrepreneurs in </w:t>
      </w:r>
      <w:r w:rsidR="00876117" w:rsidRPr="007D1A60">
        <w:rPr>
          <w:b/>
          <w:color w:val="4472C4" w:themeColor="accent1"/>
        </w:rPr>
        <w:t>Not-for-Profit</w:t>
      </w:r>
      <w:r w:rsidR="00267411" w:rsidRPr="007D1A60">
        <w:rPr>
          <w:b/>
          <w:color w:val="4472C4" w:themeColor="accent1"/>
        </w:rPr>
        <w:t xml:space="preserve"> Organisation</w:t>
      </w:r>
      <w:r w:rsidR="00A97CD0" w:rsidRPr="007D1A60">
        <w:rPr>
          <w:b/>
          <w:color w:val="4472C4" w:themeColor="accent1"/>
        </w:rPr>
        <w:t>........</w:t>
      </w:r>
      <w:r w:rsidRPr="007D1A60">
        <w:rPr>
          <w:b/>
          <w:color w:val="4472C4" w:themeColor="accent1"/>
        </w:rPr>
        <w:t>............................................</w:t>
      </w:r>
      <w:r w:rsidR="00A97CD0" w:rsidRPr="007D1A60">
        <w:rPr>
          <w:b/>
          <w:color w:val="4472C4" w:themeColor="accent1"/>
        </w:rPr>
        <w:t>.</w:t>
      </w:r>
      <w:r w:rsidR="00CA66DB" w:rsidRPr="007D1A60">
        <w:rPr>
          <w:b/>
          <w:color w:val="4472C4" w:themeColor="accent1"/>
        </w:rPr>
        <w:t>..............................................................</w:t>
      </w:r>
      <w:r w:rsidR="00A97CD0" w:rsidRPr="007D1A60">
        <w:rPr>
          <w:b/>
          <w:color w:val="4472C4" w:themeColor="accent1"/>
        </w:rPr>
        <w:t>..........</w:t>
      </w:r>
      <w:r w:rsidR="00B3421F" w:rsidRPr="007D1A60">
        <w:rPr>
          <w:b/>
          <w:color w:val="4472C4" w:themeColor="accent1"/>
        </w:rPr>
        <w:t>.</w:t>
      </w:r>
      <w:r w:rsidR="00D17D59" w:rsidRPr="007D1A60">
        <w:rPr>
          <w:b/>
          <w:color w:val="4472C4" w:themeColor="accent1"/>
        </w:rPr>
        <w:t>.......</w:t>
      </w:r>
      <w:r w:rsidR="00A97CD0" w:rsidRPr="007D1A60">
        <w:rPr>
          <w:b/>
          <w:color w:val="4472C4" w:themeColor="accent1"/>
        </w:rPr>
        <w:t>..</w:t>
      </w:r>
      <w:r w:rsidR="003239AD" w:rsidRPr="007D1A60">
        <w:rPr>
          <w:b/>
          <w:color w:val="4472C4" w:themeColor="accent1"/>
        </w:rPr>
        <w:t>11</w:t>
      </w:r>
    </w:p>
    <w:p w14:paraId="61F607EC" w14:textId="77777777" w:rsidR="001C3353" w:rsidRPr="007D1A60" w:rsidRDefault="00E366A9" w:rsidP="00CA66DB">
      <w:pPr>
        <w:pStyle w:val="Heading5"/>
        <w:rPr>
          <w:b/>
          <w:color w:val="4472C4" w:themeColor="accent1"/>
        </w:rPr>
      </w:pPr>
      <w:r w:rsidRPr="007D1A60">
        <w:rPr>
          <w:b/>
          <w:color w:val="4472C4" w:themeColor="accent1"/>
        </w:rPr>
        <w:t xml:space="preserve">For </w:t>
      </w:r>
      <w:r w:rsidR="00D6782F" w:rsidRPr="007D1A60">
        <w:rPr>
          <w:b/>
          <w:color w:val="4472C4" w:themeColor="accent1"/>
        </w:rPr>
        <w:t>profit organization</w:t>
      </w:r>
      <w:r w:rsidR="00A97CD0" w:rsidRPr="007D1A60">
        <w:rPr>
          <w:b/>
          <w:color w:val="4472C4" w:themeColor="accent1"/>
        </w:rPr>
        <w:t>..................................</w:t>
      </w:r>
      <w:r w:rsidR="00CA66DB" w:rsidRPr="007D1A60">
        <w:rPr>
          <w:b/>
          <w:color w:val="4472C4" w:themeColor="accent1"/>
        </w:rPr>
        <w:t>...........................................................</w:t>
      </w:r>
      <w:r w:rsidR="00A97CD0" w:rsidRPr="007D1A60">
        <w:rPr>
          <w:b/>
          <w:color w:val="4472C4" w:themeColor="accent1"/>
        </w:rPr>
        <w:t>......................</w:t>
      </w:r>
      <w:r w:rsidR="00D17D59" w:rsidRPr="007D1A60">
        <w:rPr>
          <w:b/>
          <w:color w:val="4472C4" w:themeColor="accent1"/>
        </w:rPr>
        <w:t>...</w:t>
      </w:r>
      <w:r w:rsidR="00B3421F" w:rsidRPr="007D1A60">
        <w:rPr>
          <w:b/>
          <w:color w:val="4472C4" w:themeColor="accent1"/>
        </w:rPr>
        <w:t>.</w:t>
      </w:r>
      <w:r w:rsidR="004A6A25" w:rsidRPr="007D1A60">
        <w:rPr>
          <w:b/>
          <w:color w:val="4472C4" w:themeColor="accent1"/>
        </w:rPr>
        <w:t>1</w:t>
      </w:r>
      <w:r w:rsidR="003239AD" w:rsidRPr="007D1A60">
        <w:rPr>
          <w:b/>
          <w:color w:val="4472C4" w:themeColor="accent1"/>
        </w:rPr>
        <w:t>1</w:t>
      </w:r>
    </w:p>
    <w:p w14:paraId="369ADB73" w14:textId="77777777" w:rsidR="00654A2B" w:rsidRPr="007D1A60" w:rsidRDefault="00D6782F" w:rsidP="00CA66DB">
      <w:pPr>
        <w:pStyle w:val="Heading6"/>
        <w:rPr>
          <w:b/>
          <w:color w:val="4472C4" w:themeColor="accent1"/>
        </w:rPr>
      </w:pPr>
      <w:r w:rsidRPr="007D1A60">
        <w:rPr>
          <w:b/>
          <w:color w:val="4472C4" w:themeColor="accent1"/>
        </w:rPr>
        <w:t xml:space="preserve">Leadership traits </w:t>
      </w:r>
      <w:r w:rsidR="00267411" w:rsidRPr="007D1A60">
        <w:rPr>
          <w:b/>
          <w:color w:val="4472C4" w:themeColor="accent1"/>
        </w:rPr>
        <w:t>For-profit Organisation</w:t>
      </w:r>
      <w:r w:rsidR="00A71947" w:rsidRPr="007D1A60">
        <w:rPr>
          <w:b/>
          <w:color w:val="4472C4" w:themeColor="accent1"/>
        </w:rPr>
        <w:t>....</w:t>
      </w:r>
      <w:r w:rsidR="00CA66DB" w:rsidRPr="007D1A60">
        <w:rPr>
          <w:b/>
          <w:color w:val="4472C4" w:themeColor="accent1"/>
        </w:rPr>
        <w:t>......................</w:t>
      </w:r>
      <w:r w:rsidR="006B3CBF" w:rsidRPr="007D1A60">
        <w:rPr>
          <w:b/>
          <w:color w:val="4472C4" w:themeColor="accent1"/>
        </w:rPr>
        <w:t>..............................</w:t>
      </w:r>
      <w:r w:rsidR="00CA66DB" w:rsidRPr="007D1A60">
        <w:rPr>
          <w:b/>
          <w:color w:val="4472C4" w:themeColor="accent1"/>
        </w:rPr>
        <w:t>......</w:t>
      </w:r>
      <w:r w:rsidR="00D17D59" w:rsidRPr="007D1A60">
        <w:rPr>
          <w:b/>
          <w:color w:val="4472C4" w:themeColor="accent1"/>
        </w:rPr>
        <w:t>..........................</w:t>
      </w:r>
      <w:r w:rsidR="00A71947" w:rsidRPr="007D1A60">
        <w:rPr>
          <w:b/>
          <w:color w:val="4472C4" w:themeColor="accent1"/>
        </w:rPr>
        <w:t>..</w:t>
      </w:r>
      <w:r w:rsidR="004A6A25" w:rsidRPr="007D1A60">
        <w:rPr>
          <w:b/>
          <w:color w:val="4472C4" w:themeColor="accent1"/>
        </w:rPr>
        <w:t>1</w:t>
      </w:r>
      <w:r w:rsidR="003239AD" w:rsidRPr="007D1A60">
        <w:rPr>
          <w:b/>
          <w:color w:val="4472C4" w:themeColor="accent1"/>
        </w:rPr>
        <w:t>1</w:t>
      </w:r>
    </w:p>
    <w:p w14:paraId="6DE1A823" w14:textId="77777777" w:rsidR="00E16E62" w:rsidRPr="007D1A60" w:rsidRDefault="00D6782F" w:rsidP="00CA66DB">
      <w:pPr>
        <w:pStyle w:val="Heading9"/>
        <w:rPr>
          <w:b/>
          <w:i w:val="0"/>
          <w:color w:val="4472C4" w:themeColor="accent1"/>
          <w:sz w:val="22"/>
          <w:szCs w:val="22"/>
        </w:rPr>
      </w:pPr>
      <w:r w:rsidRPr="007D1A60">
        <w:rPr>
          <w:b/>
          <w:i w:val="0"/>
          <w:color w:val="4472C4" w:themeColor="accent1"/>
          <w:sz w:val="22"/>
          <w:szCs w:val="22"/>
        </w:rPr>
        <w:t xml:space="preserve">Role of Entrepreneur </w:t>
      </w:r>
      <w:r w:rsidR="006B3CBF" w:rsidRPr="007D1A60">
        <w:rPr>
          <w:b/>
          <w:i w:val="0"/>
          <w:color w:val="4472C4" w:themeColor="accent1"/>
          <w:sz w:val="22"/>
          <w:szCs w:val="22"/>
        </w:rPr>
        <w:t>in For-profit organization...............................................................................</w:t>
      </w:r>
      <w:r w:rsidR="009F2686" w:rsidRPr="007D1A60">
        <w:rPr>
          <w:b/>
          <w:i w:val="0"/>
          <w:color w:val="4472C4" w:themeColor="accent1"/>
          <w:sz w:val="22"/>
          <w:szCs w:val="22"/>
        </w:rPr>
        <w:t>..12</w:t>
      </w:r>
    </w:p>
    <w:p w14:paraId="04FC2CFF" w14:textId="77777777" w:rsidR="00787545" w:rsidRPr="007D1A60" w:rsidRDefault="00D6782F" w:rsidP="00CA66DB">
      <w:pPr>
        <w:pStyle w:val="Heading9"/>
        <w:rPr>
          <w:b/>
          <w:i w:val="0"/>
          <w:color w:val="4472C4" w:themeColor="accent1"/>
          <w:sz w:val="22"/>
          <w:szCs w:val="22"/>
        </w:rPr>
      </w:pPr>
      <w:r w:rsidRPr="007D1A60">
        <w:rPr>
          <w:b/>
          <w:i w:val="0"/>
          <w:color w:val="4472C4" w:themeColor="accent1"/>
          <w:sz w:val="22"/>
          <w:szCs w:val="22"/>
        </w:rPr>
        <w:t>Conclusion</w:t>
      </w:r>
      <w:r w:rsidR="00A71947" w:rsidRPr="007D1A60">
        <w:rPr>
          <w:b/>
          <w:i w:val="0"/>
          <w:color w:val="4472C4" w:themeColor="accent1"/>
          <w:sz w:val="22"/>
          <w:szCs w:val="22"/>
        </w:rPr>
        <w:t>........................................</w:t>
      </w:r>
      <w:r w:rsidR="00CA66DB" w:rsidRPr="007D1A60">
        <w:rPr>
          <w:b/>
          <w:i w:val="0"/>
          <w:color w:val="4472C4" w:themeColor="accent1"/>
          <w:sz w:val="22"/>
          <w:szCs w:val="22"/>
        </w:rPr>
        <w:t>............................................................</w:t>
      </w:r>
      <w:r w:rsidR="00A71947" w:rsidRPr="007D1A60">
        <w:rPr>
          <w:b/>
          <w:i w:val="0"/>
          <w:color w:val="4472C4" w:themeColor="accent1"/>
          <w:sz w:val="22"/>
          <w:szCs w:val="22"/>
        </w:rPr>
        <w:t>........................</w:t>
      </w:r>
      <w:r w:rsidR="009F2686" w:rsidRPr="007D1A60">
        <w:rPr>
          <w:b/>
          <w:i w:val="0"/>
          <w:color w:val="4472C4" w:themeColor="accent1"/>
          <w:sz w:val="22"/>
          <w:szCs w:val="22"/>
        </w:rPr>
        <w:t>.</w:t>
      </w:r>
      <w:r w:rsidR="00A71947" w:rsidRPr="007D1A60">
        <w:rPr>
          <w:b/>
          <w:i w:val="0"/>
          <w:color w:val="4472C4" w:themeColor="accent1"/>
          <w:sz w:val="22"/>
          <w:szCs w:val="22"/>
        </w:rPr>
        <w:t>....</w:t>
      </w:r>
      <w:r w:rsidRPr="007D1A60">
        <w:rPr>
          <w:b/>
          <w:i w:val="0"/>
          <w:color w:val="4472C4" w:themeColor="accent1"/>
          <w:sz w:val="22"/>
          <w:szCs w:val="22"/>
        </w:rPr>
        <w:t>..........</w:t>
      </w:r>
      <w:r w:rsidR="00F07C4B" w:rsidRPr="007D1A60">
        <w:rPr>
          <w:b/>
          <w:i w:val="0"/>
          <w:color w:val="4472C4" w:themeColor="accent1"/>
          <w:sz w:val="22"/>
          <w:szCs w:val="22"/>
        </w:rPr>
        <w:t>1</w:t>
      </w:r>
      <w:r w:rsidR="009F2686" w:rsidRPr="007D1A60">
        <w:rPr>
          <w:b/>
          <w:i w:val="0"/>
          <w:color w:val="4472C4" w:themeColor="accent1"/>
          <w:sz w:val="22"/>
          <w:szCs w:val="22"/>
        </w:rPr>
        <w:t>2</w:t>
      </w:r>
    </w:p>
    <w:p w14:paraId="5956E3DD" w14:textId="77777777" w:rsidR="00787545" w:rsidRPr="007D1A60" w:rsidRDefault="00D6782F" w:rsidP="00CA66DB">
      <w:pPr>
        <w:pStyle w:val="Heading9"/>
        <w:rPr>
          <w:b/>
          <w:i w:val="0"/>
          <w:color w:val="4472C4" w:themeColor="accent1"/>
          <w:sz w:val="22"/>
          <w:szCs w:val="22"/>
        </w:rPr>
      </w:pPr>
      <w:r w:rsidRPr="007D1A60">
        <w:rPr>
          <w:b/>
          <w:i w:val="0"/>
          <w:color w:val="4472C4" w:themeColor="accent1"/>
          <w:sz w:val="22"/>
          <w:szCs w:val="22"/>
        </w:rPr>
        <w:t>Reference</w:t>
      </w:r>
      <w:r w:rsidR="00A71947" w:rsidRPr="007D1A60">
        <w:rPr>
          <w:b/>
          <w:i w:val="0"/>
          <w:color w:val="4472C4" w:themeColor="accent1"/>
          <w:sz w:val="22"/>
          <w:szCs w:val="22"/>
        </w:rPr>
        <w:t>.................</w:t>
      </w:r>
      <w:r w:rsidR="00B32B1A" w:rsidRPr="007D1A60">
        <w:rPr>
          <w:b/>
          <w:i w:val="0"/>
          <w:color w:val="4472C4" w:themeColor="accent1"/>
          <w:sz w:val="22"/>
          <w:szCs w:val="22"/>
        </w:rPr>
        <w:t>..</w:t>
      </w:r>
      <w:r w:rsidR="00A71947" w:rsidRPr="007D1A60">
        <w:rPr>
          <w:b/>
          <w:i w:val="0"/>
          <w:color w:val="4472C4" w:themeColor="accent1"/>
          <w:sz w:val="22"/>
          <w:szCs w:val="22"/>
        </w:rPr>
        <w:t>....................</w:t>
      </w:r>
      <w:r w:rsidR="00CA66DB" w:rsidRPr="007D1A60">
        <w:rPr>
          <w:b/>
          <w:i w:val="0"/>
          <w:color w:val="4472C4" w:themeColor="accent1"/>
          <w:sz w:val="22"/>
          <w:szCs w:val="22"/>
        </w:rPr>
        <w:t>...........................................................</w:t>
      </w:r>
      <w:r w:rsidR="00A71947" w:rsidRPr="007D1A60">
        <w:rPr>
          <w:b/>
          <w:i w:val="0"/>
          <w:color w:val="4472C4" w:themeColor="accent1"/>
          <w:sz w:val="22"/>
          <w:szCs w:val="22"/>
        </w:rPr>
        <w:t>...............................</w:t>
      </w:r>
      <w:r w:rsidRPr="007D1A60">
        <w:rPr>
          <w:b/>
          <w:i w:val="0"/>
          <w:color w:val="4472C4" w:themeColor="accent1"/>
          <w:sz w:val="22"/>
          <w:szCs w:val="22"/>
        </w:rPr>
        <w:t>...........</w:t>
      </w:r>
      <w:r w:rsidR="00F07C4B" w:rsidRPr="007D1A60">
        <w:rPr>
          <w:b/>
          <w:i w:val="0"/>
          <w:color w:val="4472C4" w:themeColor="accent1"/>
          <w:sz w:val="22"/>
          <w:szCs w:val="22"/>
        </w:rPr>
        <w:t>1</w:t>
      </w:r>
      <w:r w:rsidR="0045710E" w:rsidRPr="007D1A60">
        <w:rPr>
          <w:b/>
          <w:i w:val="0"/>
          <w:color w:val="4472C4" w:themeColor="accent1"/>
          <w:sz w:val="22"/>
          <w:szCs w:val="22"/>
        </w:rPr>
        <w:t>3</w:t>
      </w:r>
    </w:p>
    <w:p w14:paraId="75707C15" w14:textId="77777777" w:rsidR="001C3353" w:rsidRPr="007D1A60" w:rsidRDefault="001C3353" w:rsidP="00CA66DB">
      <w:pPr>
        <w:pStyle w:val="Heading9"/>
        <w:rPr>
          <w:b/>
          <w:i w:val="0"/>
          <w:color w:val="4472C4" w:themeColor="accent1"/>
          <w:sz w:val="22"/>
          <w:szCs w:val="22"/>
        </w:rPr>
      </w:pPr>
    </w:p>
    <w:p w14:paraId="775539EC" w14:textId="77777777" w:rsidR="001043E9" w:rsidRPr="007D1A60" w:rsidRDefault="001043E9" w:rsidP="00CA66DB">
      <w:pPr>
        <w:rPr>
          <w:rStyle w:val="IntenseEmphasis"/>
          <w:b/>
        </w:rPr>
      </w:pPr>
    </w:p>
    <w:p w14:paraId="1B9BFC29" w14:textId="77777777" w:rsidR="00AA3B44" w:rsidRPr="007D1A60" w:rsidRDefault="00D6782F" w:rsidP="00CA66DB">
      <w:pPr>
        <w:rPr>
          <w:rStyle w:val="IntenseEmphasis"/>
          <w:b/>
          <w:i w:val="0"/>
          <w:sz w:val="24"/>
          <w:szCs w:val="24"/>
        </w:rPr>
      </w:pPr>
      <w:r w:rsidRPr="007D1A60">
        <w:rPr>
          <w:rStyle w:val="IntenseEmphasis"/>
          <w:b/>
          <w:i w:val="0"/>
          <w:sz w:val="24"/>
          <w:szCs w:val="24"/>
        </w:rPr>
        <w:t>Table of Figures</w:t>
      </w:r>
    </w:p>
    <w:p w14:paraId="4A257A40" w14:textId="77777777" w:rsidR="00AA3B44" w:rsidRPr="007D1A60" w:rsidRDefault="00D6782F" w:rsidP="00CA66DB">
      <w:pPr>
        <w:rPr>
          <w:rStyle w:val="IntenseEmphasis"/>
          <w:b/>
          <w:i w:val="0"/>
          <w:sz w:val="24"/>
          <w:szCs w:val="24"/>
        </w:rPr>
      </w:pPr>
      <w:r w:rsidRPr="007D1A60">
        <w:rPr>
          <w:rStyle w:val="IntenseEmphasis"/>
          <w:b/>
          <w:i w:val="0"/>
          <w:sz w:val="24"/>
          <w:szCs w:val="24"/>
        </w:rPr>
        <w:t>Figure1 —</w:t>
      </w:r>
      <w:r w:rsidR="00E366A9" w:rsidRPr="007D1A60">
        <w:rPr>
          <w:rStyle w:val="IntenseEmphasis"/>
          <w:b/>
          <w:i w:val="0"/>
          <w:sz w:val="24"/>
          <w:szCs w:val="24"/>
        </w:rPr>
        <w:t>E</w:t>
      </w:r>
      <w:r w:rsidR="00C16133" w:rsidRPr="007D1A60">
        <w:rPr>
          <w:rStyle w:val="IntenseEmphasis"/>
          <w:b/>
          <w:i w:val="0"/>
          <w:sz w:val="24"/>
          <w:szCs w:val="24"/>
        </w:rPr>
        <w:t>ntrepreneur</w:t>
      </w:r>
    </w:p>
    <w:p w14:paraId="1ACFBC6C" w14:textId="77777777" w:rsidR="00385C3A" w:rsidRPr="007D1A60" w:rsidRDefault="00D6782F" w:rsidP="00CA66DB">
      <w:pPr>
        <w:rPr>
          <w:rStyle w:val="IntenseEmphasis"/>
          <w:b/>
          <w:i w:val="0"/>
          <w:sz w:val="24"/>
          <w:szCs w:val="24"/>
        </w:rPr>
      </w:pPr>
      <w:r w:rsidRPr="007D1A60">
        <w:rPr>
          <w:rStyle w:val="IntenseEmphasis"/>
          <w:b/>
          <w:i w:val="0"/>
          <w:sz w:val="24"/>
          <w:szCs w:val="24"/>
        </w:rPr>
        <w:t>Figure2—</w:t>
      </w:r>
      <w:r w:rsidR="00E14901" w:rsidRPr="007D1A60">
        <w:rPr>
          <w:rStyle w:val="IntenseEmphasis"/>
          <w:b/>
          <w:i w:val="0"/>
          <w:sz w:val="24"/>
          <w:szCs w:val="24"/>
        </w:rPr>
        <w:t>Entrepreneur, Entrepreneurship</w:t>
      </w:r>
      <w:r w:rsidR="00280EA9" w:rsidRPr="007D1A60">
        <w:rPr>
          <w:rStyle w:val="IntenseEmphasis"/>
          <w:b/>
          <w:i w:val="0"/>
          <w:sz w:val="24"/>
          <w:szCs w:val="24"/>
        </w:rPr>
        <w:t xml:space="preserve"> &amp; E</w:t>
      </w:r>
      <w:r w:rsidRPr="007D1A60">
        <w:rPr>
          <w:rStyle w:val="IntenseEmphasis"/>
          <w:b/>
          <w:i w:val="0"/>
          <w:sz w:val="24"/>
          <w:szCs w:val="24"/>
        </w:rPr>
        <w:t>nterprise</w:t>
      </w:r>
    </w:p>
    <w:p w14:paraId="2E7C468A" w14:textId="77777777" w:rsidR="00467758" w:rsidRPr="007D1A60" w:rsidRDefault="00D6782F" w:rsidP="00CA66DB">
      <w:pPr>
        <w:rPr>
          <w:rStyle w:val="IntenseEmphasis"/>
          <w:b/>
          <w:i w:val="0"/>
          <w:sz w:val="24"/>
          <w:szCs w:val="24"/>
        </w:rPr>
      </w:pPr>
      <w:r w:rsidRPr="007D1A60">
        <w:rPr>
          <w:rStyle w:val="IntenseEmphasis"/>
          <w:b/>
          <w:i w:val="0"/>
          <w:sz w:val="24"/>
          <w:szCs w:val="24"/>
        </w:rPr>
        <w:t>Figure3—</w:t>
      </w:r>
      <w:r w:rsidR="00280EA9" w:rsidRPr="007D1A60">
        <w:rPr>
          <w:rStyle w:val="IntenseEmphasis"/>
          <w:b/>
          <w:i w:val="0"/>
          <w:sz w:val="24"/>
          <w:szCs w:val="24"/>
        </w:rPr>
        <w:t>Diffusion M</w:t>
      </w:r>
      <w:r w:rsidR="00323CD1" w:rsidRPr="007D1A60">
        <w:rPr>
          <w:rStyle w:val="IntenseEmphasis"/>
          <w:b/>
          <w:i w:val="0"/>
          <w:sz w:val="24"/>
          <w:szCs w:val="24"/>
        </w:rPr>
        <w:t>odel</w:t>
      </w:r>
    </w:p>
    <w:p w14:paraId="70AAE4A9" w14:textId="77777777" w:rsidR="00323CD1" w:rsidRPr="007D1A60" w:rsidRDefault="00D6782F" w:rsidP="00CA66DB">
      <w:pPr>
        <w:rPr>
          <w:rStyle w:val="IntenseEmphasis"/>
          <w:b/>
          <w:i w:val="0"/>
          <w:sz w:val="24"/>
          <w:szCs w:val="24"/>
        </w:rPr>
      </w:pPr>
      <w:r w:rsidRPr="007D1A60">
        <w:rPr>
          <w:rStyle w:val="IntenseEmphasis"/>
          <w:b/>
          <w:i w:val="0"/>
          <w:sz w:val="24"/>
          <w:szCs w:val="24"/>
        </w:rPr>
        <w:t>Figure4</w:t>
      </w:r>
      <w:r w:rsidR="00C16133" w:rsidRPr="007D1A60">
        <w:rPr>
          <w:rStyle w:val="IntenseEmphasis"/>
          <w:b/>
          <w:i w:val="0"/>
          <w:sz w:val="24"/>
          <w:szCs w:val="24"/>
        </w:rPr>
        <w:t>—</w:t>
      </w:r>
      <w:r w:rsidR="00E366A9" w:rsidRPr="007D1A60">
        <w:rPr>
          <w:rStyle w:val="IntenseEmphasis"/>
          <w:b/>
          <w:i w:val="0"/>
          <w:sz w:val="24"/>
          <w:szCs w:val="24"/>
        </w:rPr>
        <w:t>P</w:t>
      </w:r>
      <w:r w:rsidR="00280EA9" w:rsidRPr="007D1A60">
        <w:rPr>
          <w:rStyle w:val="IntenseEmphasis"/>
          <w:b/>
          <w:i w:val="0"/>
          <w:sz w:val="24"/>
          <w:szCs w:val="24"/>
        </w:rPr>
        <w:t>ersonality Trait Theory</w:t>
      </w:r>
    </w:p>
    <w:p w14:paraId="67132100" w14:textId="77777777" w:rsidR="00C16133" w:rsidRPr="007D1A60" w:rsidRDefault="00D6782F" w:rsidP="00CA66DB">
      <w:pPr>
        <w:rPr>
          <w:rStyle w:val="IntenseEmphasis"/>
          <w:b/>
          <w:i w:val="0"/>
          <w:sz w:val="24"/>
          <w:szCs w:val="24"/>
        </w:rPr>
      </w:pPr>
      <w:r w:rsidRPr="007D1A60">
        <w:rPr>
          <w:rStyle w:val="IntenseEmphasis"/>
          <w:b/>
          <w:i w:val="0"/>
          <w:sz w:val="24"/>
          <w:szCs w:val="24"/>
        </w:rPr>
        <w:t>Figure5</w:t>
      </w:r>
      <w:r w:rsidR="00267411" w:rsidRPr="007D1A60">
        <w:rPr>
          <w:rStyle w:val="IntenseEmphasis"/>
          <w:b/>
          <w:i w:val="0"/>
          <w:sz w:val="24"/>
          <w:szCs w:val="24"/>
        </w:rPr>
        <w:t>—</w:t>
      </w:r>
      <w:r w:rsidR="00280EA9" w:rsidRPr="007D1A60">
        <w:rPr>
          <w:rStyle w:val="IntenseEmphasis"/>
          <w:b/>
          <w:i w:val="0"/>
          <w:sz w:val="24"/>
          <w:szCs w:val="24"/>
        </w:rPr>
        <w:t>Need for A</w:t>
      </w:r>
      <w:r w:rsidRPr="007D1A60">
        <w:rPr>
          <w:rStyle w:val="IntenseEmphasis"/>
          <w:b/>
          <w:i w:val="0"/>
          <w:sz w:val="24"/>
          <w:szCs w:val="24"/>
        </w:rPr>
        <w:t>chievement Theory</w:t>
      </w:r>
    </w:p>
    <w:p w14:paraId="63E5F5B5" w14:textId="77777777" w:rsidR="00467758" w:rsidRPr="007D1A60" w:rsidRDefault="00467758" w:rsidP="00CA66DB">
      <w:pPr>
        <w:rPr>
          <w:rStyle w:val="IntenseEmphasis"/>
          <w:b/>
        </w:rPr>
      </w:pPr>
    </w:p>
    <w:p w14:paraId="08101280" w14:textId="77777777" w:rsidR="001043E9" w:rsidRPr="007D1A60" w:rsidRDefault="001043E9" w:rsidP="00CA66DB">
      <w:pPr>
        <w:rPr>
          <w:rStyle w:val="IntenseEmphasis"/>
          <w:b/>
        </w:rPr>
      </w:pPr>
    </w:p>
    <w:p w14:paraId="6BA261A2" w14:textId="77777777" w:rsidR="007B2A39" w:rsidRPr="007D1A60" w:rsidRDefault="007B2A39" w:rsidP="00CA66DB">
      <w:pPr>
        <w:rPr>
          <w:b/>
          <w:color w:val="4472C4" w:themeColor="accent1"/>
        </w:rPr>
      </w:pPr>
    </w:p>
    <w:p w14:paraId="5E21F786" w14:textId="77777777" w:rsidR="000F1E55" w:rsidRDefault="000F1E55" w:rsidP="009E068C"/>
    <w:p w14:paraId="5821BC8D" w14:textId="77777777" w:rsidR="00CA66DB" w:rsidRDefault="00CA66DB" w:rsidP="00CA66DB">
      <w:pPr>
        <w:jc w:val="center"/>
        <w:rPr>
          <w:b/>
          <w:sz w:val="24"/>
          <w:szCs w:val="24"/>
        </w:rPr>
      </w:pPr>
    </w:p>
    <w:p w14:paraId="214B4424" w14:textId="75369AE3" w:rsidR="00CA66DB" w:rsidRPr="00374618" w:rsidRDefault="00D6782F" w:rsidP="00CA66DB">
      <w:pPr>
        <w:spacing w:after="0"/>
        <w:jc w:val="center"/>
        <w:rPr>
          <w:rFonts w:ascii="Times New Roman" w:hAnsi="Times New Roman" w:cs="Times New Roman"/>
          <w:b/>
          <w:i/>
          <w:sz w:val="20"/>
          <w:szCs w:val="20"/>
        </w:rPr>
      </w:pPr>
      <w:r w:rsidRPr="00374618">
        <w:rPr>
          <w:rFonts w:ascii="Times New Roman" w:hAnsi="Times New Roman" w:cs="Times New Roman"/>
          <w:b/>
          <w:bCs/>
          <w:i/>
          <w:noProof/>
          <w:sz w:val="20"/>
          <w:szCs w:val="20"/>
          <w:lang w:val="en-US"/>
        </w:rPr>
        <w:lastRenderedPageBreak/>
        <w:drawing>
          <wp:anchor distT="0" distB="0" distL="114300" distR="114300" simplePos="0" relativeHeight="251658240" behindDoc="0" locked="0" layoutInCell="1" allowOverlap="1" wp14:anchorId="707CD818" wp14:editId="007B1559">
            <wp:simplePos x="0" y="0"/>
            <wp:positionH relativeFrom="column">
              <wp:posOffset>0</wp:posOffset>
            </wp:positionH>
            <wp:positionV relativeFrom="paragraph">
              <wp:posOffset>0</wp:posOffset>
            </wp:positionV>
            <wp:extent cx="5715000" cy="3000375"/>
            <wp:effectExtent l="0" t="0" r="0"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8">
                      <a:extLst>
                        <a:ext uri="{28A0092B-C50C-407E-A947-70E740481C1C}">
                          <a14:useLocalDpi xmlns:a14="http://schemas.microsoft.com/office/drawing/2010/main" val="0"/>
                        </a:ext>
                      </a:extLst>
                    </a:blip>
                    <a:stretch>
                      <a:fillRect/>
                    </a:stretch>
                  </pic:blipFill>
                  <pic:spPr>
                    <a:xfrm>
                      <a:off x="0" y="0"/>
                      <a:ext cx="5715000" cy="3000375"/>
                    </a:xfrm>
                    <a:prstGeom prst="rect">
                      <a:avLst/>
                    </a:prstGeom>
                  </pic:spPr>
                </pic:pic>
              </a:graphicData>
            </a:graphic>
          </wp:anchor>
        </w:drawing>
      </w:r>
      <w:r w:rsidRPr="00374618">
        <w:rPr>
          <w:rFonts w:ascii="Times New Roman" w:hAnsi="Times New Roman" w:cs="Times New Roman"/>
          <w:b/>
          <w:i/>
          <w:sz w:val="20"/>
          <w:szCs w:val="20"/>
        </w:rPr>
        <w:t>Figure 1: Entrepreneur</w:t>
      </w:r>
    </w:p>
    <w:p w14:paraId="5F81E787" w14:textId="3F4C02A0" w:rsidR="000F1E55" w:rsidRPr="00374618" w:rsidRDefault="00D0359C" w:rsidP="00CA66DB">
      <w:pPr>
        <w:spacing w:after="0"/>
        <w:jc w:val="center"/>
        <w:rPr>
          <w:rFonts w:ascii="Times New Roman" w:hAnsi="Times New Roman" w:cs="Times New Roman"/>
          <w:b/>
          <w:sz w:val="20"/>
          <w:szCs w:val="20"/>
        </w:rPr>
      </w:pPr>
      <w:r w:rsidRPr="00374618">
        <w:rPr>
          <w:rFonts w:ascii="Times New Roman" w:hAnsi="Times New Roman" w:cs="Times New Roman"/>
          <w:b/>
          <w:sz w:val="20"/>
          <w:szCs w:val="20"/>
        </w:rPr>
        <w:t xml:space="preserve">Source: </w:t>
      </w:r>
      <w:sdt>
        <w:sdtPr>
          <w:rPr>
            <w:rFonts w:ascii="Times New Roman" w:hAnsi="Times New Roman" w:cs="Times New Roman"/>
            <w:b/>
            <w:sz w:val="20"/>
            <w:szCs w:val="20"/>
          </w:rPr>
          <w:id w:val="-2051525752"/>
          <w:citation/>
        </w:sdtPr>
        <w:sdtEndPr/>
        <w:sdtContent>
          <w:r w:rsidR="00AC63E5" w:rsidRPr="00374618">
            <w:rPr>
              <w:rFonts w:ascii="Times New Roman" w:hAnsi="Times New Roman" w:cs="Times New Roman"/>
              <w:b/>
              <w:sz w:val="20"/>
              <w:szCs w:val="20"/>
            </w:rPr>
            <w:fldChar w:fldCharType="begin"/>
          </w:r>
          <w:r w:rsidR="005E46E3">
            <w:rPr>
              <w:rFonts w:ascii="Times New Roman" w:hAnsi="Times New Roman" w:cs="Times New Roman"/>
              <w:b/>
              <w:sz w:val="20"/>
              <w:szCs w:val="20"/>
              <w:lang w:val="en-US"/>
            </w:rPr>
            <w:instrText xml:space="preserve">CITATION SHO19 \l 1033 </w:instrText>
          </w:r>
          <w:r w:rsidR="00AC63E5" w:rsidRPr="00374618">
            <w:rPr>
              <w:rFonts w:ascii="Times New Roman" w:hAnsi="Times New Roman" w:cs="Times New Roman"/>
              <w:b/>
              <w:sz w:val="20"/>
              <w:szCs w:val="20"/>
            </w:rPr>
            <w:fldChar w:fldCharType="separate"/>
          </w:r>
          <w:r w:rsidR="005E46E3" w:rsidRPr="005E46E3">
            <w:rPr>
              <w:rFonts w:ascii="Times New Roman" w:hAnsi="Times New Roman" w:cs="Times New Roman"/>
              <w:noProof/>
              <w:sz w:val="20"/>
              <w:szCs w:val="20"/>
              <w:lang w:val="en-US"/>
            </w:rPr>
            <w:t>(Seth, 2019)</w:t>
          </w:r>
          <w:r w:rsidR="00AC63E5" w:rsidRPr="00374618">
            <w:rPr>
              <w:rFonts w:ascii="Times New Roman" w:hAnsi="Times New Roman" w:cs="Times New Roman"/>
              <w:b/>
              <w:sz w:val="20"/>
              <w:szCs w:val="20"/>
            </w:rPr>
            <w:fldChar w:fldCharType="end"/>
          </w:r>
        </w:sdtContent>
      </w:sdt>
      <w:r w:rsidR="005E46E3">
        <w:rPr>
          <w:rFonts w:ascii="Times New Roman" w:hAnsi="Times New Roman" w:cs="Times New Roman"/>
          <w:b/>
          <w:sz w:val="20"/>
          <w:szCs w:val="20"/>
        </w:rPr>
        <w:t>.</w:t>
      </w:r>
    </w:p>
    <w:p w14:paraId="159C06B4" w14:textId="77777777" w:rsidR="00532279" w:rsidRPr="00AC63E5" w:rsidRDefault="00532279" w:rsidP="00D17D59">
      <w:pPr>
        <w:spacing w:line="360" w:lineRule="auto"/>
        <w:jc w:val="both"/>
        <w:rPr>
          <w:rFonts w:ascii="Times New Roman" w:hAnsi="Times New Roman" w:cs="Times New Roman"/>
          <w:b/>
          <w:sz w:val="24"/>
          <w:szCs w:val="24"/>
          <w:lang w:val="en-US"/>
        </w:rPr>
      </w:pPr>
    </w:p>
    <w:p w14:paraId="1DB9E702" w14:textId="794D5B15" w:rsidR="000F1E55" w:rsidRPr="00D17D59" w:rsidRDefault="00D6782F" w:rsidP="00D17D59">
      <w:pPr>
        <w:spacing w:line="360" w:lineRule="auto"/>
        <w:jc w:val="both"/>
        <w:rPr>
          <w:rFonts w:ascii="Times New Roman" w:hAnsi="Times New Roman" w:cs="Times New Roman"/>
          <w:sz w:val="24"/>
          <w:szCs w:val="24"/>
        </w:rPr>
      </w:pPr>
      <w:r w:rsidRPr="00D17D59">
        <w:rPr>
          <w:rFonts w:ascii="Times New Roman" w:hAnsi="Times New Roman" w:cs="Times New Roman"/>
          <w:sz w:val="24"/>
          <w:szCs w:val="24"/>
        </w:rPr>
        <w:t xml:space="preserve">The entrepreneur position has been described as identifying outstanding market </w:t>
      </w:r>
      <w:r w:rsidR="00D064A3" w:rsidRPr="00D17D59">
        <w:rPr>
          <w:rFonts w:ascii="Times New Roman" w:hAnsi="Times New Roman" w:cs="Times New Roman"/>
          <w:sz w:val="24"/>
          <w:szCs w:val="24"/>
        </w:rPr>
        <w:t>success</w:t>
      </w:r>
      <w:r w:rsidRPr="00D17D59">
        <w:rPr>
          <w:rFonts w:ascii="Times New Roman" w:hAnsi="Times New Roman" w:cs="Times New Roman"/>
          <w:sz w:val="24"/>
          <w:szCs w:val="24"/>
        </w:rPr>
        <w:t xml:space="preserve"> and the corresponding introduction of advanced capital investment, usually through establishing</w:t>
      </w:r>
      <w:r w:rsidR="00AC63E5">
        <w:rPr>
          <w:rFonts w:ascii="Times New Roman" w:hAnsi="Times New Roman" w:cs="Times New Roman"/>
          <w:sz w:val="24"/>
          <w:szCs w:val="24"/>
        </w:rPr>
        <w:t xml:space="preserve"> a new company</w:t>
      </w:r>
      <w:r w:rsidR="005E46E3">
        <w:rPr>
          <w:rFonts w:ascii="Times New Roman" w:hAnsi="Times New Roman" w:cs="Times New Roman"/>
          <w:sz w:val="24"/>
          <w:szCs w:val="24"/>
        </w:rPr>
        <w:t xml:space="preserve"> </w:t>
      </w:r>
      <w:sdt>
        <w:sdtPr>
          <w:rPr>
            <w:rFonts w:ascii="Times New Roman" w:hAnsi="Times New Roman" w:cs="Times New Roman"/>
            <w:sz w:val="24"/>
            <w:szCs w:val="24"/>
          </w:rPr>
          <w:id w:val="1664355623"/>
          <w:citation/>
        </w:sdtPr>
        <w:sdtEndPr/>
        <w:sdtContent>
          <w:r w:rsidR="00031434">
            <w:rPr>
              <w:rFonts w:ascii="Times New Roman" w:hAnsi="Times New Roman" w:cs="Times New Roman"/>
              <w:sz w:val="24"/>
              <w:szCs w:val="24"/>
            </w:rPr>
            <w:fldChar w:fldCharType="begin"/>
          </w:r>
          <w:r w:rsidR="00031434">
            <w:rPr>
              <w:rFonts w:ascii="Times New Roman" w:hAnsi="Times New Roman" w:cs="Times New Roman"/>
              <w:sz w:val="24"/>
              <w:szCs w:val="24"/>
              <w:lang w:val="en-US"/>
            </w:rPr>
            <w:instrText xml:space="preserve"> CITATION Rey05 \l 1033 </w:instrText>
          </w:r>
          <w:r w:rsidR="00031434">
            <w:rPr>
              <w:rFonts w:ascii="Times New Roman" w:hAnsi="Times New Roman" w:cs="Times New Roman"/>
              <w:sz w:val="24"/>
              <w:szCs w:val="24"/>
            </w:rPr>
            <w:fldChar w:fldCharType="separate"/>
          </w:r>
          <w:r w:rsidR="005E46E3" w:rsidRPr="005E46E3">
            <w:rPr>
              <w:rFonts w:ascii="Times New Roman" w:hAnsi="Times New Roman" w:cs="Times New Roman"/>
              <w:noProof/>
              <w:sz w:val="24"/>
              <w:szCs w:val="24"/>
              <w:lang w:val="en-US"/>
            </w:rPr>
            <w:t>(Reynolds, 2005)</w:t>
          </w:r>
          <w:r w:rsidR="00031434">
            <w:rPr>
              <w:rFonts w:ascii="Times New Roman" w:hAnsi="Times New Roman" w:cs="Times New Roman"/>
              <w:sz w:val="24"/>
              <w:szCs w:val="24"/>
            </w:rPr>
            <w:fldChar w:fldCharType="end"/>
          </w:r>
        </w:sdtContent>
      </w:sdt>
      <w:r w:rsidR="00AC63E5">
        <w:rPr>
          <w:rFonts w:ascii="Times New Roman" w:hAnsi="Times New Roman" w:cs="Times New Roman"/>
          <w:sz w:val="24"/>
          <w:szCs w:val="24"/>
        </w:rPr>
        <w:t>.</w:t>
      </w:r>
      <w:r w:rsidR="00610AA1" w:rsidRPr="00D17D59">
        <w:rPr>
          <w:rFonts w:ascii="Times New Roman" w:hAnsi="Times New Roman" w:cs="Times New Roman"/>
          <w:sz w:val="24"/>
          <w:szCs w:val="24"/>
        </w:rPr>
        <w:t>The entrepreneurship and innovation role entails identifying, evaluating, and designating probabilities such as imported products, facilities, construction methods, modern techniques, administrative structures, and emerging businesses for virtually unlimited commodities and supplie</w:t>
      </w:r>
      <w:r w:rsidR="00B049AA">
        <w:rPr>
          <w:rFonts w:ascii="Times New Roman" w:hAnsi="Times New Roman" w:cs="Times New Roman"/>
          <w:sz w:val="24"/>
          <w:szCs w:val="24"/>
        </w:rPr>
        <w:t>s</w:t>
      </w:r>
      <w:r w:rsidR="00610AA1" w:rsidRPr="00D17D59">
        <w:rPr>
          <w:rFonts w:ascii="Times New Roman" w:hAnsi="Times New Roman" w:cs="Times New Roman"/>
          <w:sz w:val="24"/>
          <w:szCs w:val="24"/>
        </w:rPr>
        <w:t xml:space="preserve">. The entrepreneur potential is an unexploited and undervalued equity </w:t>
      </w:r>
      <w:r w:rsidR="0092779B" w:rsidRPr="00D17D59">
        <w:rPr>
          <w:rFonts w:ascii="Times New Roman" w:hAnsi="Times New Roman" w:cs="Times New Roman"/>
          <w:sz w:val="24"/>
          <w:szCs w:val="24"/>
        </w:rPr>
        <w:t>fund. Since</w:t>
      </w:r>
      <w:r w:rsidRPr="00D17D59">
        <w:rPr>
          <w:rFonts w:ascii="Times New Roman" w:hAnsi="Times New Roman" w:cs="Times New Roman"/>
          <w:sz w:val="24"/>
          <w:szCs w:val="24"/>
        </w:rPr>
        <w:t xml:space="preserve"> multiple departments have clear perspectives about the comparative effectiveness of interventions and when </w:t>
      </w:r>
      <w:r w:rsidR="00167393" w:rsidRPr="00D17D59">
        <w:rPr>
          <w:rFonts w:ascii="Times New Roman" w:hAnsi="Times New Roman" w:cs="Times New Roman"/>
          <w:sz w:val="24"/>
          <w:szCs w:val="24"/>
        </w:rPr>
        <w:t>properties</w:t>
      </w:r>
      <w:r w:rsidRPr="00D17D59">
        <w:rPr>
          <w:rFonts w:ascii="Times New Roman" w:hAnsi="Times New Roman" w:cs="Times New Roman"/>
          <w:sz w:val="24"/>
          <w:szCs w:val="24"/>
        </w:rPr>
        <w:t xml:space="preserve"> are converted </w:t>
      </w:r>
      <w:r w:rsidR="00360B68" w:rsidRPr="00D17D59">
        <w:rPr>
          <w:rFonts w:ascii="Times New Roman" w:hAnsi="Times New Roman" w:cs="Times New Roman"/>
          <w:sz w:val="24"/>
          <w:szCs w:val="24"/>
        </w:rPr>
        <w:t xml:space="preserve">through the </w:t>
      </w:r>
      <w:r w:rsidRPr="00D17D59">
        <w:rPr>
          <w:rFonts w:ascii="Times New Roman" w:hAnsi="Times New Roman" w:cs="Times New Roman"/>
          <w:sz w:val="24"/>
          <w:szCs w:val="24"/>
        </w:rPr>
        <w:t>ugh raw material to finished product, entrepreneurship challenges arise. The entrepreneur's theory reflects upon this spectrum of opinions about its importance of cap</w:t>
      </w:r>
      <w:r w:rsidR="00031434">
        <w:rPr>
          <w:rFonts w:ascii="Times New Roman" w:hAnsi="Times New Roman" w:cs="Times New Roman"/>
          <w:sz w:val="24"/>
          <w:szCs w:val="24"/>
        </w:rPr>
        <w:t xml:space="preserve">ital </w:t>
      </w:r>
      <w:sdt>
        <w:sdtPr>
          <w:rPr>
            <w:rFonts w:ascii="Times New Roman" w:hAnsi="Times New Roman" w:cs="Times New Roman"/>
            <w:sz w:val="24"/>
            <w:szCs w:val="24"/>
          </w:rPr>
          <w:id w:val="1300027970"/>
          <w:citation/>
        </w:sdtPr>
        <w:sdtEndPr/>
        <w:sdtContent>
          <w:r w:rsidR="00031434">
            <w:rPr>
              <w:rFonts w:ascii="Times New Roman" w:hAnsi="Times New Roman" w:cs="Times New Roman"/>
              <w:sz w:val="24"/>
              <w:szCs w:val="24"/>
            </w:rPr>
            <w:fldChar w:fldCharType="begin"/>
          </w:r>
          <w:r w:rsidR="00031434">
            <w:rPr>
              <w:rFonts w:ascii="Times New Roman" w:hAnsi="Times New Roman" w:cs="Times New Roman"/>
              <w:sz w:val="24"/>
              <w:szCs w:val="24"/>
              <w:lang w:val="en-US"/>
            </w:rPr>
            <w:instrText xml:space="preserve"> CITATION Alv01 \l 1033 </w:instrText>
          </w:r>
          <w:r w:rsidR="00031434">
            <w:rPr>
              <w:rFonts w:ascii="Times New Roman" w:hAnsi="Times New Roman" w:cs="Times New Roman"/>
              <w:sz w:val="24"/>
              <w:szCs w:val="24"/>
            </w:rPr>
            <w:fldChar w:fldCharType="separate"/>
          </w:r>
          <w:r w:rsidR="005E46E3" w:rsidRPr="005E46E3">
            <w:rPr>
              <w:rFonts w:ascii="Times New Roman" w:hAnsi="Times New Roman" w:cs="Times New Roman"/>
              <w:noProof/>
              <w:sz w:val="24"/>
              <w:szCs w:val="24"/>
              <w:lang w:val="en-US"/>
            </w:rPr>
            <w:t>(Alvarez, 2001)</w:t>
          </w:r>
          <w:r w:rsidR="00031434">
            <w:rPr>
              <w:rFonts w:ascii="Times New Roman" w:hAnsi="Times New Roman" w:cs="Times New Roman"/>
              <w:sz w:val="24"/>
              <w:szCs w:val="24"/>
            </w:rPr>
            <w:fldChar w:fldCharType="end"/>
          </w:r>
        </w:sdtContent>
      </w:sdt>
      <w:r w:rsidR="00031434">
        <w:rPr>
          <w:rFonts w:ascii="Times New Roman" w:hAnsi="Times New Roman" w:cs="Times New Roman"/>
          <w:sz w:val="24"/>
          <w:szCs w:val="24"/>
        </w:rPr>
        <w:t>.</w:t>
      </w:r>
    </w:p>
    <w:p w14:paraId="7FDFF35E" w14:textId="77777777" w:rsidR="002842E7" w:rsidRPr="00280EA9" w:rsidRDefault="00D6782F" w:rsidP="0092779B">
      <w:pPr>
        <w:pStyle w:val="Heading2"/>
        <w:rPr>
          <w:b/>
          <w:color w:val="auto"/>
        </w:rPr>
      </w:pPr>
      <w:r w:rsidRPr="00280EA9">
        <w:rPr>
          <w:b/>
          <w:color w:val="auto"/>
        </w:rPr>
        <w:t>Aim of Report</w:t>
      </w:r>
    </w:p>
    <w:p w14:paraId="4D884D77" w14:textId="550F421F" w:rsidR="002842E7" w:rsidRPr="00D17D59" w:rsidRDefault="00D6782F" w:rsidP="00D17D59">
      <w:pPr>
        <w:spacing w:line="360" w:lineRule="auto"/>
        <w:jc w:val="both"/>
        <w:rPr>
          <w:rFonts w:ascii="Times New Roman" w:hAnsi="Times New Roman" w:cs="Times New Roman"/>
          <w:sz w:val="24"/>
          <w:szCs w:val="24"/>
        </w:rPr>
      </w:pPr>
      <w:r w:rsidRPr="00D17D59">
        <w:rPr>
          <w:rFonts w:ascii="Times New Roman" w:hAnsi="Times New Roman" w:cs="Times New Roman"/>
          <w:sz w:val="24"/>
          <w:szCs w:val="24"/>
        </w:rPr>
        <w:t xml:space="preserve">This report examines </w:t>
      </w:r>
      <w:r w:rsidR="00B6524F" w:rsidRPr="00D17D59">
        <w:rPr>
          <w:rFonts w:ascii="Times New Roman" w:hAnsi="Times New Roman" w:cs="Times New Roman"/>
          <w:sz w:val="24"/>
          <w:szCs w:val="24"/>
        </w:rPr>
        <w:t xml:space="preserve">entrepreneur </w:t>
      </w:r>
      <w:r w:rsidRPr="00D17D59">
        <w:rPr>
          <w:rFonts w:ascii="Times New Roman" w:hAnsi="Times New Roman" w:cs="Times New Roman"/>
          <w:sz w:val="24"/>
          <w:szCs w:val="24"/>
        </w:rPr>
        <w:t xml:space="preserve">traits that motivate entrepreneurs, their characteristics, and attitudes through the theories and </w:t>
      </w:r>
      <w:r w:rsidR="00876117" w:rsidRPr="00D17D59">
        <w:rPr>
          <w:rFonts w:ascii="Times New Roman" w:hAnsi="Times New Roman" w:cs="Times New Roman"/>
          <w:sz w:val="24"/>
          <w:szCs w:val="24"/>
        </w:rPr>
        <w:t>analyse</w:t>
      </w:r>
      <w:r w:rsidR="004A5B08" w:rsidRPr="00D17D59">
        <w:rPr>
          <w:rFonts w:ascii="Times New Roman" w:hAnsi="Times New Roman" w:cs="Times New Roman"/>
          <w:sz w:val="24"/>
          <w:szCs w:val="24"/>
        </w:rPr>
        <w:t xml:space="preserve"> entrepreneurship </w:t>
      </w:r>
      <w:r w:rsidRPr="00D17D59">
        <w:rPr>
          <w:rFonts w:ascii="Times New Roman" w:hAnsi="Times New Roman" w:cs="Times New Roman"/>
          <w:sz w:val="24"/>
          <w:szCs w:val="24"/>
        </w:rPr>
        <w:t xml:space="preserve">outcomes.  The corresponding studies clarify the relationship between entrepreneur, </w:t>
      </w:r>
      <w:r w:rsidR="00AF7597" w:rsidRPr="00D17D59">
        <w:rPr>
          <w:rFonts w:ascii="Times New Roman" w:hAnsi="Times New Roman" w:cs="Times New Roman"/>
          <w:sz w:val="24"/>
          <w:szCs w:val="24"/>
        </w:rPr>
        <w:t xml:space="preserve">entrepreneurship and </w:t>
      </w:r>
      <w:r w:rsidR="002A009F" w:rsidRPr="00D17D59">
        <w:rPr>
          <w:rFonts w:ascii="Times New Roman" w:hAnsi="Times New Roman" w:cs="Times New Roman"/>
          <w:sz w:val="24"/>
          <w:szCs w:val="24"/>
        </w:rPr>
        <w:t>enterprise</w:t>
      </w:r>
      <w:r w:rsidR="00FA41DE" w:rsidRPr="00D17D59">
        <w:rPr>
          <w:rFonts w:ascii="Times New Roman" w:hAnsi="Times New Roman" w:cs="Times New Roman"/>
          <w:sz w:val="24"/>
          <w:szCs w:val="24"/>
        </w:rPr>
        <w:t>.</w:t>
      </w:r>
      <w:r w:rsidR="00AF7597" w:rsidRPr="00D17D59">
        <w:rPr>
          <w:rFonts w:ascii="Times New Roman" w:hAnsi="Times New Roman" w:cs="Times New Roman"/>
          <w:sz w:val="24"/>
          <w:szCs w:val="24"/>
        </w:rPr>
        <w:t xml:space="preserve"> </w:t>
      </w:r>
      <w:r w:rsidRPr="00D17D59">
        <w:rPr>
          <w:rFonts w:ascii="Times New Roman" w:hAnsi="Times New Roman" w:cs="Times New Roman"/>
          <w:sz w:val="24"/>
          <w:szCs w:val="24"/>
        </w:rPr>
        <w:t>The field of entrepreneurship has some exciting and relevant theories underpinned by empirical research evidence.</w:t>
      </w:r>
    </w:p>
    <w:p w14:paraId="0110B2DD" w14:textId="77777777" w:rsidR="0017188E" w:rsidRPr="0092779B" w:rsidRDefault="00D6782F" w:rsidP="0092779B">
      <w:pPr>
        <w:pStyle w:val="Heading2"/>
        <w:rPr>
          <w:b/>
        </w:rPr>
      </w:pPr>
      <w:r w:rsidRPr="00280EA9">
        <w:rPr>
          <w:b/>
          <w:color w:val="auto"/>
        </w:rPr>
        <w:lastRenderedPageBreak/>
        <w:t>Entrepreneur, E</w:t>
      </w:r>
      <w:r w:rsidR="00D12405" w:rsidRPr="00280EA9">
        <w:rPr>
          <w:b/>
          <w:color w:val="auto"/>
        </w:rPr>
        <w:t>ntrepreneurship, and Enterprise</w:t>
      </w:r>
    </w:p>
    <w:p w14:paraId="78AA7996" w14:textId="1E961714" w:rsidR="00542E0A" w:rsidRPr="00D17D59" w:rsidRDefault="00D6782F" w:rsidP="00D17D59">
      <w:pPr>
        <w:spacing w:line="360" w:lineRule="auto"/>
        <w:jc w:val="both"/>
        <w:rPr>
          <w:rFonts w:ascii="Times New Roman" w:hAnsi="Times New Roman" w:cs="Times New Roman"/>
          <w:sz w:val="24"/>
          <w:szCs w:val="24"/>
        </w:rPr>
      </w:pPr>
      <w:r w:rsidRPr="00D17D59">
        <w:rPr>
          <w:rFonts w:ascii="Times New Roman" w:hAnsi="Times New Roman" w:cs="Times New Roman"/>
          <w:sz w:val="24"/>
          <w:szCs w:val="24"/>
        </w:rPr>
        <w:t xml:space="preserve">A business </w:t>
      </w:r>
      <w:r w:rsidR="00B72A8E" w:rsidRPr="00D17D59">
        <w:rPr>
          <w:rFonts w:ascii="Times New Roman" w:hAnsi="Times New Roman" w:cs="Times New Roman"/>
          <w:sz w:val="24"/>
          <w:szCs w:val="24"/>
        </w:rPr>
        <w:t>organization built up to</w:t>
      </w:r>
      <w:r w:rsidR="00294321" w:rsidRPr="00D17D59">
        <w:rPr>
          <w:rFonts w:ascii="Times New Roman" w:hAnsi="Times New Roman" w:cs="Times New Roman"/>
          <w:sz w:val="24"/>
          <w:szCs w:val="24"/>
        </w:rPr>
        <w:t xml:space="preserve"> produce goods, provided services </w:t>
      </w:r>
      <w:r w:rsidR="00685A57" w:rsidRPr="00D17D59">
        <w:rPr>
          <w:rFonts w:ascii="Times New Roman" w:hAnsi="Times New Roman" w:cs="Times New Roman"/>
          <w:sz w:val="24"/>
          <w:szCs w:val="24"/>
        </w:rPr>
        <w:t>to the community, and contribut</w:t>
      </w:r>
      <w:r w:rsidR="009F09B0" w:rsidRPr="00D17D59">
        <w:rPr>
          <w:rFonts w:ascii="Times New Roman" w:hAnsi="Times New Roman" w:cs="Times New Roman"/>
          <w:sz w:val="24"/>
          <w:szCs w:val="24"/>
        </w:rPr>
        <w:t>ed to the national</w:t>
      </w:r>
      <w:r w:rsidR="00685A57" w:rsidRPr="00D17D59">
        <w:rPr>
          <w:rFonts w:ascii="Times New Roman" w:hAnsi="Times New Roman" w:cs="Times New Roman"/>
          <w:sz w:val="24"/>
          <w:szCs w:val="24"/>
        </w:rPr>
        <w:t xml:space="preserve"> economy </w:t>
      </w:r>
      <w:r w:rsidR="009F09B0" w:rsidRPr="00D17D59">
        <w:rPr>
          <w:rFonts w:ascii="Times New Roman" w:hAnsi="Times New Roman" w:cs="Times New Roman"/>
          <w:sz w:val="24"/>
          <w:szCs w:val="24"/>
        </w:rPr>
        <w:t xml:space="preserve">by export and import; that </w:t>
      </w:r>
      <w:r w:rsidR="00C4478D" w:rsidRPr="00D17D59">
        <w:rPr>
          <w:rFonts w:ascii="Times New Roman" w:hAnsi="Times New Roman" w:cs="Times New Roman"/>
          <w:sz w:val="24"/>
          <w:szCs w:val="24"/>
        </w:rPr>
        <w:t>establishment</w:t>
      </w:r>
      <w:r w:rsidR="009F09B0" w:rsidRPr="00D17D59">
        <w:rPr>
          <w:rFonts w:ascii="Times New Roman" w:hAnsi="Times New Roman" w:cs="Times New Roman"/>
          <w:sz w:val="24"/>
          <w:szCs w:val="24"/>
        </w:rPr>
        <w:t xml:space="preserve"> is called </w:t>
      </w:r>
      <w:r w:rsidR="00A7721A" w:rsidRPr="00D17D59">
        <w:rPr>
          <w:rFonts w:ascii="Times New Roman" w:hAnsi="Times New Roman" w:cs="Times New Roman"/>
          <w:sz w:val="24"/>
          <w:szCs w:val="24"/>
        </w:rPr>
        <w:t xml:space="preserve">an enterprise. </w:t>
      </w:r>
      <w:r w:rsidR="005F506E" w:rsidRPr="00D17D59">
        <w:rPr>
          <w:rFonts w:ascii="Times New Roman" w:hAnsi="Times New Roman" w:cs="Times New Roman"/>
          <w:sz w:val="24"/>
          <w:szCs w:val="24"/>
        </w:rPr>
        <w:t>The enterprise is</w:t>
      </w:r>
      <w:r w:rsidR="006C2D2B" w:rsidRPr="00D17D59">
        <w:rPr>
          <w:rFonts w:ascii="Times New Roman" w:hAnsi="Times New Roman" w:cs="Times New Roman"/>
          <w:sz w:val="24"/>
          <w:szCs w:val="24"/>
        </w:rPr>
        <w:t xml:space="preserve"> a business </w:t>
      </w:r>
      <w:r w:rsidR="007048A0" w:rsidRPr="00D17D59">
        <w:rPr>
          <w:rFonts w:ascii="Times New Roman" w:hAnsi="Times New Roman" w:cs="Times New Roman"/>
          <w:sz w:val="24"/>
          <w:szCs w:val="24"/>
        </w:rPr>
        <w:t>platform in which the</w:t>
      </w:r>
      <w:r w:rsidR="00743600" w:rsidRPr="00D17D59">
        <w:rPr>
          <w:rFonts w:ascii="Times New Roman" w:hAnsi="Times New Roman" w:cs="Times New Roman"/>
          <w:sz w:val="24"/>
          <w:szCs w:val="24"/>
        </w:rPr>
        <w:t xml:space="preserve"> </w:t>
      </w:r>
      <w:r w:rsidR="007048A0" w:rsidRPr="00D17D59">
        <w:rPr>
          <w:rFonts w:ascii="Times New Roman" w:hAnsi="Times New Roman" w:cs="Times New Roman"/>
          <w:sz w:val="24"/>
          <w:szCs w:val="24"/>
        </w:rPr>
        <w:t>individual</w:t>
      </w:r>
      <w:r w:rsidR="00743600" w:rsidRPr="00D17D59">
        <w:rPr>
          <w:rFonts w:ascii="Times New Roman" w:hAnsi="Times New Roman" w:cs="Times New Roman"/>
          <w:sz w:val="24"/>
          <w:szCs w:val="24"/>
        </w:rPr>
        <w:t xml:space="preserve"> invests capital, then raised an enterprise </w:t>
      </w:r>
      <w:r w:rsidR="00A7721A" w:rsidRPr="00D17D59">
        <w:rPr>
          <w:rFonts w:ascii="Times New Roman" w:hAnsi="Times New Roman" w:cs="Times New Roman"/>
          <w:sz w:val="24"/>
          <w:szCs w:val="24"/>
        </w:rPr>
        <w:t>and began working with entrepreneurs</w:t>
      </w:r>
      <w:r w:rsidR="00030BB8" w:rsidRPr="00D17D59">
        <w:rPr>
          <w:rFonts w:ascii="Times New Roman" w:hAnsi="Times New Roman" w:cs="Times New Roman"/>
          <w:sz w:val="24"/>
          <w:szCs w:val="24"/>
        </w:rPr>
        <w:t xml:space="preserve">. The </w:t>
      </w:r>
      <w:r w:rsidR="003944ED" w:rsidRPr="00D17D59">
        <w:rPr>
          <w:rFonts w:ascii="Times New Roman" w:hAnsi="Times New Roman" w:cs="Times New Roman"/>
          <w:sz w:val="24"/>
          <w:szCs w:val="24"/>
        </w:rPr>
        <w:t>characteristics</w:t>
      </w:r>
      <w:r w:rsidR="00030BB8" w:rsidRPr="00D17D59">
        <w:rPr>
          <w:rFonts w:ascii="Times New Roman" w:hAnsi="Times New Roman" w:cs="Times New Roman"/>
          <w:sz w:val="24"/>
          <w:szCs w:val="24"/>
        </w:rPr>
        <w:t xml:space="preserve"> </w:t>
      </w:r>
      <w:r w:rsidR="0011299F" w:rsidRPr="00D17D59">
        <w:rPr>
          <w:rFonts w:ascii="Times New Roman" w:hAnsi="Times New Roman" w:cs="Times New Roman"/>
          <w:sz w:val="24"/>
          <w:szCs w:val="24"/>
        </w:rPr>
        <w:t>such as skills, capabilities,</w:t>
      </w:r>
      <w:r w:rsidR="00883336" w:rsidRPr="00D17D59">
        <w:rPr>
          <w:rFonts w:ascii="Times New Roman" w:hAnsi="Times New Roman" w:cs="Times New Roman"/>
          <w:sz w:val="24"/>
          <w:szCs w:val="24"/>
        </w:rPr>
        <w:t xml:space="preserve"> thre</w:t>
      </w:r>
      <w:r w:rsidR="00E9396A" w:rsidRPr="00D17D59">
        <w:rPr>
          <w:rFonts w:ascii="Times New Roman" w:hAnsi="Times New Roman" w:cs="Times New Roman"/>
          <w:sz w:val="24"/>
          <w:szCs w:val="24"/>
        </w:rPr>
        <w:t xml:space="preserve">ads, and originality </w:t>
      </w:r>
      <w:r w:rsidR="00030BB8" w:rsidRPr="00D17D59">
        <w:rPr>
          <w:rFonts w:ascii="Times New Roman" w:hAnsi="Times New Roman" w:cs="Times New Roman"/>
          <w:sz w:val="24"/>
          <w:szCs w:val="24"/>
        </w:rPr>
        <w:t>help entrepreneurs</w:t>
      </w:r>
      <w:r w:rsidR="0011299F" w:rsidRPr="00D17D59">
        <w:rPr>
          <w:rFonts w:ascii="Times New Roman" w:hAnsi="Times New Roman" w:cs="Times New Roman"/>
          <w:sz w:val="24"/>
          <w:szCs w:val="24"/>
        </w:rPr>
        <w:t xml:space="preserve"> run enterprise</w:t>
      </w:r>
      <w:r w:rsidR="00154022" w:rsidRPr="00D17D59">
        <w:rPr>
          <w:rFonts w:ascii="Times New Roman" w:hAnsi="Times New Roman" w:cs="Times New Roman"/>
          <w:sz w:val="24"/>
          <w:szCs w:val="24"/>
        </w:rPr>
        <w:t xml:space="preserve">s known as entrepreneurship. </w:t>
      </w:r>
      <w:r w:rsidR="00C63898" w:rsidRPr="00D17D59">
        <w:rPr>
          <w:rFonts w:ascii="Times New Roman" w:hAnsi="Times New Roman" w:cs="Times New Roman"/>
          <w:sz w:val="24"/>
          <w:szCs w:val="24"/>
        </w:rPr>
        <w:t xml:space="preserve">We can </w:t>
      </w:r>
      <w:r w:rsidR="00BB01DF" w:rsidRPr="00D17D59">
        <w:rPr>
          <w:rFonts w:ascii="Times New Roman" w:hAnsi="Times New Roman" w:cs="Times New Roman"/>
          <w:sz w:val="24"/>
          <w:szCs w:val="24"/>
        </w:rPr>
        <w:t>correlate</w:t>
      </w:r>
      <w:r w:rsidR="00C63898" w:rsidRPr="00D17D59">
        <w:rPr>
          <w:rFonts w:ascii="Times New Roman" w:hAnsi="Times New Roman" w:cs="Times New Roman"/>
          <w:sz w:val="24"/>
          <w:szCs w:val="24"/>
        </w:rPr>
        <w:t xml:space="preserve"> these three terms </w:t>
      </w:r>
      <w:r w:rsidR="000209F5" w:rsidRPr="00D17D59">
        <w:rPr>
          <w:rFonts w:ascii="Times New Roman" w:hAnsi="Times New Roman" w:cs="Times New Roman"/>
          <w:sz w:val="24"/>
          <w:szCs w:val="24"/>
        </w:rPr>
        <w:t xml:space="preserve">as the enterprise is the scene, entrepreneurs are </w:t>
      </w:r>
      <w:r w:rsidR="0038147F" w:rsidRPr="00D17D59">
        <w:rPr>
          <w:rFonts w:ascii="Times New Roman" w:hAnsi="Times New Roman" w:cs="Times New Roman"/>
          <w:sz w:val="24"/>
          <w:szCs w:val="24"/>
        </w:rPr>
        <w:t xml:space="preserve">actors, and entrepreneurship is </w:t>
      </w:r>
      <w:r w:rsidR="0057021C" w:rsidRPr="00D17D59">
        <w:rPr>
          <w:rFonts w:ascii="Times New Roman" w:hAnsi="Times New Roman" w:cs="Times New Roman"/>
          <w:sz w:val="24"/>
          <w:szCs w:val="24"/>
        </w:rPr>
        <w:t xml:space="preserve">the act. When </w:t>
      </w:r>
      <w:r w:rsidR="00876117" w:rsidRPr="00D17D59">
        <w:rPr>
          <w:rFonts w:ascii="Times New Roman" w:hAnsi="Times New Roman" w:cs="Times New Roman"/>
          <w:sz w:val="24"/>
          <w:szCs w:val="24"/>
        </w:rPr>
        <w:t>these three works</w:t>
      </w:r>
      <w:r w:rsidR="0057021C" w:rsidRPr="00D17D59">
        <w:rPr>
          <w:rFonts w:ascii="Times New Roman" w:hAnsi="Times New Roman" w:cs="Times New Roman"/>
          <w:sz w:val="24"/>
          <w:szCs w:val="24"/>
        </w:rPr>
        <w:t xml:space="preserve"> with each </w:t>
      </w:r>
      <w:r w:rsidR="008E4C26" w:rsidRPr="00D17D59">
        <w:rPr>
          <w:rFonts w:ascii="Times New Roman" w:hAnsi="Times New Roman" w:cs="Times New Roman"/>
          <w:sz w:val="24"/>
          <w:szCs w:val="24"/>
        </w:rPr>
        <w:t>o</w:t>
      </w:r>
      <w:r w:rsidR="0057021C" w:rsidRPr="00D17D59">
        <w:rPr>
          <w:rFonts w:ascii="Times New Roman" w:hAnsi="Times New Roman" w:cs="Times New Roman"/>
          <w:sz w:val="24"/>
          <w:szCs w:val="24"/>
        </w:rPr>
        <w:t xml:space="preserve">ther at the time </w:t>
      </w:r>
      <w:r w:rsidR="008E4C26" w:rsidRPr="00D17D59">
        <w:rPr>
          <w:rFonts w:ascii="Times New Roman" w:hAnsi="Times New Roman" w:cs="Times New Roman"/>
          <w:sz w:val="24"/>
          <w:szCs w:val="24"/>
        </w:rPr>
        <w:t xml:space="preserve">of economic </w:t>
      </w:r>
      <w:r w:rsidR="00587CAB" w:rsidRPr="00D17D59">
        <w:rPr>
          <w:rFonts w:ascii="Times New Roman" w:hAnsi="Times New Roman" w:cs="Times New Roman"/>
          <w:sz w:val="24"/>
          <w:szCs w:val="24"/>
        </w:rPr>
        <w:t xml:space="preserve">dilemma and make the circle in working order, its </w:t>
      </w:r>
      <w:r w:rsidR="00D008ED" w:rsidRPr="00D17D59">
        <w:rPr>
          <w:rFonts w:ascii="Times New Roman" w:hAnsi="Times New Roman" w:cs="Times New Roman"/>
          <w:sz w:val="24"/>
          <w:szCs w:val="24"/>
        </w:rPr>
        <w:t xml:space="preserve">evolutionary play </w:t>
      </w:r>
      <w:r w:rsidR="00B05344" w:rsidRPr="00D17D59">
        <w:rPr>
          <w:rFonts w:ascii="Times New Roman" w:hAnsi="Times New Roman" w:cs="Times New Roman"/>
          <w:sz w:val="24"/>
          <w:szCs w:val="24"/>
        </w:rPr>
        <w:t>is shown by the actor's outcome. The enterprise characterizes the act</w:t>
      </w:r>
      <w:sdt>
        <w:sdtPr>
          <w:rPr>
            <w:rFonts w:ascii="Times New Roman" w:hAnsi="Times New Roman" w:cs="Times New Roman"/>
            <w:sz w:val="24"/>
            <w:szCs w:val="24"/>
          </w:rPr>
          <w:id w:val="-1462571395"/>
          <w:citation/>
        </w:sdtPr>
        <w:sdtEndPr/>
        <w:sdtContent>
          <w:r w:rsidR="00AC63E5">
            <w:rPr>
              <w:rFonts w:ascii="Times New Roman" w:hAnsi="Times New Roman" w:cs="Times New Roman"/>
              <w:sz w:val="24"/>
              <w:szCs w:val="24"/>
            </w:rPr>
            <w:fldChar w:fldCharType="begin"/>
          </w:r>
          <w:r w:rsidR="00AC63E5">
            <w:rPr>
              <w:rFonts w:ascii="Times New Roman" w:hAnsi="Times New Roman" w:cs="Times New Roman"/>
              <w:sz w:val="24"/>
              <w:szCs w:val="24"/>
              <w:lang w:val="en-US"/>
            </w:rPr>
            <w:instrText xml:space="preserve"> CITATION Men20 \l 1033 </w:instrText>
          </w:r>
          <w:r w:rsidR="00AC63E5">
            <w:rPr>
              <w:rFonts w:ascii="Times New Roman" w:hAnsi="Times New Roman" w:cs="Times New Roman"/>
              <w:sz w:val="24"/>
              <w:szCs w:val="24"/>
            </w:rPr>
            <w:fldChar w:fldCharType="separate"/>
          </w:r>
          <w:r w:rsidR="005E46E3">
            <w:rPr>
              <w:rFonts w:ascii="Times New Roman" w:hAnsi="Times New Roman" w:cs="Times New Roman"/>
              <w:noProof/>
              <w:sz w:val="24"/>
              <w:szCs w:val="24"/>
              <w:lang w:val="en-US"/>
            </w:rPr>
            <w:t xml:space="preserve"> </w:t>
          </w:r>
          <w:r w:rsidR="005E46E3" w:rsidRPr="005E46E3">
            <w:rPr>
              <w:rFonts w:ascii="Times New Roman" w:hAnsi="Times New Roman" w:cs="Times New Roman"/>
              <w:noProof/>
              <w:sz w:val="24"/>
              <w:szCs w:val="24"/>
              <w:lang w:val="en-US"/>
            </w:rPr>
            <w:t>(Mendel, 2020)</w:t>
          </w:r>
          <w:r w:rsidR="00AC63E5">
            <w:rPr>
              <w:rFonts w:ascii="Times New Roman" w:hAnsi="Times New Roman" w:cs="Times New Roman"/>
              <w:sz w:val="24"/>
              <w:szCs w:val="24"/>
            </w:rPr>
            <w:fldChar w:fldCharType="end"/>
          </w:r>
        </w:sdtContent>
      </w:sdt>
      <w:r w:rsidR="00B05344" w:rsidRPr="00D17D59">
        <w:rPr>
          <w:rFonts w:ascii="Times New Roman" w:hAnsi="Times New Roman" w:cs="Times New Roman"/>
          <w:sz w:val="24"/>
          <w:szCs w:val="24"/>
        </w:rPr>
        <w:t>.</w:t>
      </w:r>
    </w:p>
    <w:p w14:paraId="3F075D44" w14:textId="03B98D89" w:rsidR="00BA5602" w:rsidRDefault="00D6782F" w:rsidP="00D17D59">
      <w:pPr>
        <w:spacing w:line="360" w:lineRule="auto"/>
        <w:jc w:val="both"/>
        <w:rPr>
          <w:rFonts w:ascii="Times New Roman" w:hAnsi="Times New Roman" w:cs="Times New Roman"/>
          <w:sz w:val="24"/>
          <w:szCs w:val="24"/>
        </w:rPr>
      </w:pPr>
      <w:r w:rsidRPr="00D17D59">
        <w:rPr>
          <w:rFonts w:ascii="Times New Roman" w:hAnsi="Times New Roman" w:cs="Times New Roman"/>
          <w:sz w:val="24"/>
          <w:szCs w:val="24"/>
        </w:rPr>
        <w:t>Entrepreneurship is dedicated and autonomous; it integrates harsh judgment and reasonable strategies with threat affinity. They are motivated, persistent, and distinctively optimistic</w:t>
      </w:r>
      <w:r w:rsidR="00031434">
        <w:rPr>
          <w:rFonts w:ascii="Times New Roman" w:hAnsi="Times New Roman" w:cs="Times New Roman"/>
          <w:sz w:val="24"/>
          <w:szCs w:val="24"/>
        </w:rPr>
        <w:t xml:space="preserve"> </w:t>
      </w:r>
      <w:sdt>
        <w:sdtPr>
          <w:rPr>
            <w:rFonts w:ascii="Times New Roman" w:hAnsi="Times New Roman" w:cs="Times New Roman"/>
            <w:sz w:val="24"/>
            <w:szCs w:val="24"/>
          </w:rPr>
          <w:id w:val="-1929104975"/>
          <w:citation/>
        </w:sdtPr>
        <w:sdtEndPr/>
        <w:sdtContent>
          <w:r w:rsidR="00031434">
            <w:rPr>
              <w:rFonts w:ascii="Times New Roman" w:hAnsi="Times New Roman" w:cs="Times New Roman"/>
              <w:sz w:val="24"/>
              <w:szCs w:val="24"/>
            </w:rPr>
            <w:fldChar w:fldCharType="begin"/>
          </w:r>
          <w:r w:rsidR="00031434">
            <w:rPr>
              <w:rFonts w:ascii="Times New Roman" w:hAnsi="Times New Roman" w:cs="Times New Roman"/>
              <w:sz w:val="24"/>
              <w:szCs w:val="24"/>
              <w:lang w:val="en-US"/>
            </w:rPr>
            <w:instrText xml:space="preserve"> CITATION Kur07 \l 1033 </w:instrText>
          </w:r>
          <w:r w:rsidR="00031434">
            <w:rPr>
              <w:rFonts w:ascii="Times New Roman" w:hAnsi="Times New Roman" w:cs="Times New Roman"/>
              <w:sz w:val="24"/>
              <w:szCs w:val="24"/>
            </w:rPr>
            <w:fldChar w:fldCharType="separate"/>
          </w:r>
          <w:r w:rsidR="005E46E3" w:rsidRPr="005E46E3">
            <w:rPr>
              <w:rFonts w:ascii="Times New Roman" w:hAnsi="Times New Roman" w:cs="Times New Roman"/>
              <w:noProof/>
              <w:sz w:val="24"/>
              <w:szCs w:val="24"/>
              <w:lang w:val="en-US"/>
            </w:rPr>
            <w:t>(Kuratko, 2007)</w:t>
          </w:r>
          <w:r w:rsidR="00031434">
            <w:rPr>
              <w:rFonts w:ascii="Times New Roman" w:hAnsi="Times New Roman" w:cs="Times New Roman"/>
              <w:sz w:val="24"/>
              <w:szCs w:val="24"/>
            </w:rPr>
            <w:fldChar w:fldCharType="end"/>
          </w:r>
        </w:sdtContent>
      </w:sdt>
      <w:r w:rsidR="00AC63E5">
        <w:rPr>
          <w:rFonts w:ascii="Times New Roman" w:hAnsi="Times New Roman" w:cs="Times New Roman"/>
          <w:sz w:val="24"/>
          <w:szCs w:val="24"/>
        </w:rPr>
        <w:t>.</w:t>
      </w:r>
    </w:p>
    <w:p w14:paraId="1891BCC4" w14:textId="77777777" w:rsidR="0092779B" w:rsidRPr="00D17D59" w:rsidRDefault="00D6782F" w:rsidP="00374618">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0CEE97EE" wp14:editId="38473977">
            <wp:extent cx="5394960" cy="3152140"/>
            <wp:effectExtent l="95250" t="95250" r="91440" b="863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394960" cy="315214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A03747C" w14:textId="4833007D" w:rsidR="00032E12" w:rsidRPr="00374618" w:rsidRDefault="00D6782F" w:rsidP="00374618">
      <w:pPr>
        <w:spacing w:after="0" w:line="276" w:lineRule="auto"/>
        <w:jc w:val="center"/>
        <w:rPr>
          <w:rFonts w:ascii="Times New Roman" w:hAnsi="Times New Roman" w:cs="Times New Roman"/>
          <w:b/>
          <w:i/>
          <w:sz w:val="20"/>
          <w:szCs w:val="20"/>
        </w:rPr>
      </w:pPr>
      <w:r w:rsidRPr="00374618">
        <w:rPr>
          <w:rFonts w:ascii="Times New Roman" w:hAnsi="Times New Roman" w:cs="Times New Roman"/>
          <w:b/>
          <w:i/>
          <w:sz w:val="20"/>
          <w:szCs w:val="20"/>
        </w:rPr>
        <w:t>Figure 2: Entrepreneur Strategies</w:t>
      </w:r>
    </w:p>
    <w:p w14:paraId="333CB7AD" w14:textId="620D7C22" w:rsidR="0092779B" w:rsidRPr="00374618" w:rsidRDefault="00D6782F" w:rsidP="00374618">
      <w:pPr>
        <w:spacing w:after="0" w:line="276" w:lineRule="auto"/>
        <w:jc w:val="center"/>
        <w:rPr>
          <w:rFonts w:ascii="Times New Roman" w:hAnsi="Times New Roman" w:cs="Times New Roman"/>
          <w:b/>
          <w:sz w:val="20"/>
          <w:szCs w:val="20"/>
        </w:rPr>
      </w:pPr>
      <w:r w:rsidRPr="00374618">
        <w:rPr>
          <w:rFonts w:ascii="Times New Roman" w:hAnsi="Times New Roman" w:cs="Times New Roman"/>
          <w:b/>
          <w:sz w:val="20"/>
          <w:szCs w:val="20"/>
        </w:rPr>
        <w:t>Source</w:t>
      </w:r>
      <w:r w:rsidR="00385C3A" w:rsidRPr="00374618">
        <w:rPr>
          <w:rFonts w:ascii="Times New Roman" w:hAnsi="Times New Roman" w:cs="Times New Roman"/>
          <w:b/>
          <w:sz w:val="20"/>
          <w:szCs w:val="20"/>
        </w:rPr>
        <w:t xml:space="preserve">: </w:t>
      </w:r>
      <w:r w:rsidR="00AC63E5" w:rsidRPr="00374618">
        <w:rPr>
          <w:rFonts w:ascii="Times New Roman" w:hAnsi="Times New Roman" w:cs="Times New Roman"/>
          <w:b/>
          <w:sz w:val="20"/>
          <w:szCs w:val="20"/>
        </w:rPr>
        <w:t>(Mendel, 2020)</w:t>
      </w:r>
      <w:r w:rsidR="005E46E3">
        <w:rPr>
          <w:rFonts w:ascii="Times New Roman" w:hAnsi="Times New Roman" w:cs="Times New Roman"/>
          <w:b/>
          <w:sz w:val="20"/>
          <w:szCs w:val="20"/>
        </w:rPr>
        <w:t>.</w:t>
      </w:r>
    </w:p>
    <w:p w14:paraId="2417B661" w14:textId="77777777" w:rsidR="00876117" w:rsidRPr="00393C29" w:rsidRDefault="00876117" w:rsidP="00876117">
      <w:pPr>
        <w:spacing w:after="0" w:line="276" w:lineRule="auto"/>
        <w:rPr>
          <w:rFonts w:ascii="Times New Roman" w:hAnsi="Times New Roman" w:cs="Times New Roman"/>
          <w:b/>
          <w:i/>
          <w:iCs/>
          <w:sz w:val="24"/>
          <w:szCs w:val="24"/>
        </w:rPr>
      </w:pPr>
    </w:p>
    <w:p w14:paraId="3B5F3001" w14:textId="77777777" w:rsidR="00354926" w:rsidRPr="00280EA9" w:rsidRDefault="00D6782F" w:rsidP="0092779B">
      <w:pPr>
        <w:pStyle w:val="Heading2"/>
        <w:rPr>
          <w:b/>
          <w:color w:val="auto"/>
        </w:rPr>
      </w:pPr>
      <w:r w:rsidRPr="00280EA9">
        <w:rPr>
          <w:b/>
          <w:color w:val="auto"/>
        </w:rPr>
        <w:lastRenderedPageBreak/>
        <w:t xml:space="preserve">Entrepreneurs Environment and Cluster </w:t>
      </w:r>
      <w:r w:rsidR="00D12405" w:rsidRPr="00280EA9">
        <w:rPr>
          <w:b/>
          <w:color w:val="auto"/>
        </w:rPr>
        <w:t>Theory</w:t>
      </w:r>
    </w:p>
    <w:p w14:paraId="4DC16D21" w14:textId="59F8D1E5" w:rsidR="0017771C" w:rsidRPr="00876117" w:rsidRDefault="00D6782F" w:rsidP="00D17D59">
      <w:pPr>
        <w:spacing w:line="360" w:lineRule="auto"/>
        <w:jc w:val="both"/>
        <w:rPr>
          <w:rFonts w:ascii="Times New Roman" w:hAnsi="Times New Roman" w:cs="Times New Roman"/>
          <w:b/>
          <w:bCs/>
          <w:color w:val="FF0000"/>
          <w:sz w:val="24"/>
          <w:szCs w:val="24"/>
        </w:rPr>
      </w:pPr>
      <w:r w:rsidRPr="00D17D59">
        <w:rPr>
          <w:rFonts w:ascii="Times New Roman" w:hAnsi="Times New Roman" w:cs="Times New Roman"/>
          <w:sz w:val="24"/>
          <w:szCs w:val="24"/>
        </w:rPr>
        <w:t xml:space="preserve">Cluster theory, </w:t>
      </w:r>
      <w:r w:rsidR="00F26FC7" w:rsidRPr="00D17D59">
        <w:rPr>
          <w:rFonts w:ascii="Times New Roman" w:hAnsi="Times New Roman" w:cs="Times New Roman"/>
          <w:sz w:val="24"/>
          <w:szCs w:val="24"/>
        </w:rPr>
        <w:t xml:space="preserve">introduced by </w:t>
      </w:r>
      <w:r w:rsidR="00876117">
        <w:rPr>
          <w:rFonts w:ascii="Times New Roman" w:hAnsi="Times New Roman" w:cs="Times New Roman"/>
          <w:sz w:val="24"/>
          <w:szCs w:val="24"/>
        </w:rPr>
        <w:t>P</w:t>
      </w:r>
      <w:r w:rsidR="005F1E28" w:rsidRPr="00D17D59">
        <w:rPr>
          <w:rFonts w:ascii="Times New Roman" w:hAnsi="Times New Roman" w:cs="Times New Roman"/>
          <w:sz w:val="24"/>
          <w:szCs w:val="24"/>
        </w:rPr>
        <w:t xml:space="preserve">orter and his </w:t>
      </w:r>
      <w:r w:rsidR="00876117" w:rsidRPr="00D17D59">
        <w:rPr>
          <w:rFonts w:ascii="Times New Roman" w:hAnsi="Times New Roman" w:cs="Times New Roman"/>
          <w:sz w:val="24"/>
          <w:szCs w:val="24"/>
        </w:rPr>
        <w:t>co-worker</w:t>
      </w:r>
      <w:r w:rsidR="005F1E28" w:rsidRPr="00D17D59">
        <w:rPr>
          <w:rFonts w:ascii="Times New Roman" w:hAnsi="Times New Roman" w:cs="Times New Roman"/>
          <w:sz w:val="24"/>
          <w:szCs w:val="24"/>
        </w:rPr>
        <w:t xml:space="preserve"> </w:t>
      </w:r>
      <w:r w:rsidR="00EF5DBC" w:rsidRPr="00D17D59">
        <w:rPr>
          <w:rFonts w:ascii="Times New Roman" w:hAnsi="Times New Roman" w:cs="Times New Roman"/>
          <w:sz w:val="24"/>
          <w:szCs w:val="24"/>
        </w:rPr>
        <w:t xml:space="preserve">Feldman, states </w:t>
      </w:r>
      <w:r w:rsidRPr="00D17D59">
        <w:rPr>
          <w:rFonts w:ascii="Times New Roman" w:hAnsi="Times New Roman" w:cs="Times New Roman"/>
          <w:sz w:val="24"/>
          <w:szCs w:val="24"/>
        </w:rPr>
        <w:t>the successful competitive process that enables regional manufacturing regions to perform assets. A responsive industry, exposure to suppliers, organization clusters encourage investment, promote integration and diffusion of quality, and attract innovation are all factors that influence the collaboration among competitiveness, geographi</w:t>
      </w:r>
      <w:r w:rsidR="00AC63E5">
        <w:rPr>
          <w:rFonts w:ascii="Times New Roman" w:hAnsi="Times New Roman" w:cs="Times New Roman"/>
          <w:sz w:val="24"/>
          <w:szCs w:val="24"/>
        </w:rPr>
        <w:t>cal area, and creativity</w:t>
      </w:r>
      <w:r w:rsidR="00281400">
        <w:rPr>
          <w:rFonts w:ascii="Times New Roman" w:hAnsi="Times New Roman" w:cs="Times New Roman"/>
          <w:sz w:val="24"/>
          <w:szCs w:val="24"/>
        </w:rPr>
        <w:t xml:space="preserve"> </w:t>
      </w:r>
      <w:sdt>
        <w:sdtPr>
          <w:rPr>
            <w:rFonts w:ascii="Times New Roman" w:hAnsi="Times New Roman" w:cs="Times New Roman"/>
            <w:sz w:val="24"/>
            <w:szCs w:val="24"/>
          </w:rPr>
          <w:id w:val="1694337406"/>
          <w:citation/>
        </w:sdtPr>
        <w:sdtEndPr/>
        <w:sdtContent>
          <w:r w:rsidR="00281400">
            <w:rPr>
              <w:rFonts w:ascii="Times New Roman" w:hAnsi="Times New Roman" w:cs="Times New Roman"/>
              <w:sz w:val="24"/>
              <w:szCs w:val="24"/>
            </w:rPr>
            <w:fldChar w:fldCharType="begin"/>
          </w:r>
          <w:r w:rsidR="00281400">
            <w:rPr>
              <w:rFonts w:ascii="Times New Roman" w:hAnsi="Times New Roman" w:cs="Times New Roman"/>
              <w:sz w:val="24"/>
              <w:szCs w:val="24"/>
              <w:lang w:val="en-US"/>
            </w:rPr>
            <w:instrText xml:space="preserve"> CITATION Saw03 \l 1033 </w:instrText>
          </w:r>
          <w:r w:rsidR="00281400">
            <w:rPr>
              <w:rFonts w:ascii="Times New Roman" w:hAnsi="Times New Roman" w:cs="Times New Roman"/>
              <w:sz w:val="24"/>
              <w:szCs w:val="24"/>
            </w:rPr>
            <w:fldChar w:fldCharType="separate"/>
          </w:r>
          <w:r w:rsidR="005E46E3" w:rsidRPr="005E46E3">
            <w:rPr>
              <w:rFonts w:ascii="Times New Roman" w:hAnsi="Times New Roman" w:cs="Times New Roman"/>
              <w:noProof/>
              <w:sz w:val="24"/>
              <w:szCs w:val="24"/>
              <w:lang w:val="en-US"/>
            </w:rPr>
            <w:t>(Sawyer, 2003)</w:t>
          </w:r>
          <w:r w:rsidR="00281400">
            <w:rPr>
              <w:rFonts w:ascii="Times New Roman" w:hAnsi="Times New Roman" w:cs="Times New Roman"/>
              <w:sz w:val="24"/>
              <w:szCs w:val="24"/>
            </w:rPr>
            <w:fldChar w:fldCharType="end"/>
          </w:r>
        </w:sdtContent>
      </w:sdt>
      <w:r w:rsidR="00AC63E5">
        <w:rPr>
          <w:rFonts w:ascii="Times New Roman" w:hAnsi="Times New Roman" w:cs="Times New Roman"/>
          <w:sz w:val="24"/>
          <w:szCs w:val="24"/>
        </w:rPr>
        <w:t>.</w:t>
      </w:r>
    </w:p>
    <w:p w14:paraId="108471DE" w14:textId="18C717C5" w:rsidR="00354926" w:rsidRPr="00D17D59" w:rsidRDefault="00D6782F" w:rsidP="00D17D59">
      <w:pPr>
        <w:spacing w:line="360" w:lineRule="auto"/>
        <w:jc w:val="both"/>
        <w:rPr>
          <w:rFonts w:ascii="Times New Roman" w:hAnsi="Times New Roman" w:cs="Times New Roman"/>
          <w:sz w:val="24"/>
          <w:szCs w:val="24"/>
        </w:rPr>
      </w:pPr>
      <w:r w:rsidRPr="00D17D59">
        <w:rPr>
          <w:rFonts w:ascii="Times New Roman" w:hAnsi="Times New Roman" w:cs="Times New Roman"/>
          <w:sz w:val="24"/>
          <w:szCs w:val="24"/>
        </w:rPr>
        <w:t>Business people are frequently enmeshed in socioeconomic or national entrepreneurship f</w:t>
      </w:r>
      <w:r w:rsidR="00D218DD">
        <w:rPr>
          <w:rFonts w:ascii="Times New Roman" w:hAnsi="Times New Roman" w:cs="Times New Roman"/>
          <w:sz w:val="24"/>
          <w:szCs w:val="24"/>
        </w:rPr>
        <w:t>rameworks</w:t>
      </w:r>
      <w:r w:rsidRPr="00D17D59">
        <w:rPr>
          <w:rFonts w:ascii="Times New Roman" w:hAnsi="Times New Roman" w:cs="Times New Roman"/>
          <w:sz w:val="24"/>
          <w:szCs w:val="24"/>
        </w:rPr>
        <w:t>. This cultural status will clarify how entrepreneurs originate from native educational institutions, engage targets, and create frameworks that assist them in "spinning off" several significant businesses</w:t>
      </w:r>
      <w:r w:rsidR="00FC7534">
        <w:rPr>
          <w:rFonts w:ascii="Times New Roman" w:hAnsi="Times New Roman" w:cs="Times New Roman"/>
          <w:sz w:val="24"/>
          <w:szCs w:val="24"/>
        </w:rPr>
        <w:t>, eventually forming a cluster</w:t>
      </w:r>
      <w:r w:rsidR="00281400">
        <w:rPr>
          <w:rFonts w:ascii="Times New Roman" w:hAnsi="Times New Roman" w:cs="Times New Roman"/>
          <w:sz w:val="24"/>
          <w:szCs w:val="24"/>
        </w:rPr>
        <w:t xml:space="preserve">. </w:t>
      </w:r>
      <w:r w:rsidRPr="00D17D59">
        <w:rPr>
          <w:rFonts w:ascii="Times New Roman" w:hAnsi="Times New Roman" w:cs="Times New Roman"/>
          <w:sz w:val="24"/>
          <w:szCs w:val="24"/>
        </w:rPr>
        <w:t>Productive entrepreneurs make adjustments and develop a structure that supports their operations over the period</w:t>
      </w:r>
      <w:r w:rsidR="00AC63E5">
        <w:rPr>
          <w:rFonts w:ascii="Times New Roman" w:hAnsi="Times New Roman" w:cs="Times New Roman"/>
          <w:sz w:val="24"/>
          <w:szCs w:val="24"/>
        </w:rPr>
        <w:t xml:space="preserve"> by using the available </w:t>
      </w:r>
      <w:r w:rsidR="00FC7534">
        <w:rPr>
          <w:rFonts w:ascii="Times New Roman" w:hAnsi="Times New Roman" w:cs="Times New Roman"/>
          <w:sz w:val="24"/>
          <w:szCs w:val="24"/>
        </w:rPr>
        <w:t>tools.</w:t>
      </w:r>
      <w:r w:rsidR="00FC7534" w:rsidRPr="00D17D59">
        <w:rPr>
          <w:rFonts w:ascii="Times New Roman" w:hAnsi="Times New Roman" w:cs="Times New Roman"/>
          <w:sz w:val="24"/>
          <w:szCs w:val="24"/>
        </w:rPr>
        <w:t xml:space="preserve"> Diffusion</w:t>
      </w:r>
      <w:r w:rsidRPr="00D17D59">
        <w:rPr>
          <w:rFonts w:ascii="Times New Roman" w:hAnsi="Times New Roman" w:cs="Times New Roman"/>
          <w:sz w:val="24"/>
          <w:szCs w:val="24"/>
        </w:rPr>
        <w:t xml:space="preserve"> is the term for the emigrants of product creativity like this</w:t>
      </w:r>
      <w:sdt>
        <w:sdtPr>
          <w:rPr>
            <w:rFonts w:ascii="Times New Roman" w:hAnsi="Times New Roman" w:cs="Times New Roman"/>
            <w:sz w:val="24"/>
            <w:szCs w:val="24"/>
          </w:rPr>
          <w:id w:val="798037547"/>
          <w:citation/>
        </w:sdtPr>
        <w:sdtEndPr/>
        <w:sdtContent>
          <w:r w:rsidR="00FC7534">
            <w:rPr>
              <w:rFonts w:ascii="Times New Roman" w:hAnsi="Times New Roman" w:cs="Times New Roman"/>
              <w:sz w:val="24"/>
              <w:szCs w:val="24"/>
            </w:rPr>
            <w:fldChar w:fldCharType="begin"/>
          </w:r>
          <w:r w:rsidR="00FC7534">
            <w:rPr>
              <w:rFonts w:ascii="Times New Roman" w:hAnsi="Times New Roman" w:cs="Times New Roman"/>
              <w:sz w:val="24"/>
              <w:szCs w:val="24"/>
              <w:lang w:val="en-US"/>
            </w:rPr>
            <w:instrText xml:space="preserve"> CITATION Bis21 \l 1033 </w:instrText>
          </w:r>
          <w:r w:rsidR="00FC7534">
            <w:rPr>
              <w:rFonts w:ascii="Times New Roman" w:hAnsi="Times New Roman" w:cs="Times New Roman"/>
              <w:sz w:val="24"/>
              <w:szCs w:val="24"/>
            </w:rPr>
            <w:fldChar w:fldCharType="separate"/>
          </w:r>
          <w:r w:rsidR="005E46E3">
            <w:rPr>
              <w:rFonts w:ascii="Times New Roman" w:hAnsi="Times New Roman" w:cs="Times New Roman"/>
              <w:noProof/>
              <w:sz w:val="24"/>
              <w:szCs w:val="24"/>
              <w:lang w:val="en-US"/>
            </w:rPr>
            <w:t xml:space="preserve"> </w:t>
          </w:r>
          <w:r w:rsidR="005E46E3" w:rsidRPr="005E46E3">
            <w:rPr>
              <w:rFonts w:ascii="Times New Roman" w:hAnsi="Times New Roman" w:cs="Times New Roman"/>
              <w:noProof/>
              <w:sz w:val="24"/>
              <w:szCs w:val="24"/>
              <w:lang w:val="en-US"/>
            </w:rPr>
            <w:t>(Bischoff, 2021)</w:t>
          </w:r>
          <w:r w:rsidR="00FC7534">
            <w:rPr>
              <w:rFonts w:ascii="Times New Roman" w:hAnsi="Times New Roman" w:cs="Times New Roman"/>
              <w:sz w:val="24"/>
              <w:szCs w:val="24"/>
            </w:rPr>
            <w:fldChar w:fldCharType="end"/>
          </w:r>
        </w:sdtContent>
      </w:sdt>
      <w:r w:rsidRPr="00D17D59">
        <w:rPr>
          <w:rFonts w:ascii="Times New Roman" w:hAnsi="Times New Roman" w:cs="Times New Roman"/>
          <w:sz w:val="24"/>
          <w:szCs w:val="24"/>
        </w:rPr>
        <w:t>.</w:t>
      </w:r>
    </w:p>
    <w:p w14:paraId="4411142F" w14:textId="77777777" w:rsidR="00354926" w:rsidRPr="00280EA9" w:rsidRDefault="00D6782F" w:rsidP="0092779B">
      <w:pPr>
        <w:pStyle w:val="Heading2"/>
        <w:rPr>
          <w:b/>
          <w:color w:val="auto"/>
        </w:rPr>
      </w:pPr>
      <w:r w:rsidRPr="00280EA9">
        <w:rPr>
          <w:b/>
          <w:color w:val="auto"/>
        </w:rPr>
        <w:t>Law of Diffusion of Innovation Model (DOI)</w:t>
      </w:r>
    </w:p>
    <w:p w14:paraId="5E40344D" w14:textId="275C5047" w:rsidR="00354926" w:rsidRPr="00D17D59" w:rsidRDefault="00D6782F" w:rsidP="00D17D59">
      <w:pPr>
        <w:spacing w:line="360" w:lineRule="auto"/>
        <w:jc w:val="both"/>
        <w:rPr>
          <w:rFonts w:ascii="Times New Roman" w:hAnsi="Times New Roman" w:cs="Times New Roman"/>
          <w:sz w:val="24"/>
          <w:szCs w:val="24"/>
        </w:rPr>
      </w:pPr>
      <w:r w:rsidRPr="00D17D59">
        <w:rPr>
          <w:rFonts w:ascii="Times New Roman" w:hAnsi="Times New Roman" w:cs="Times New Roman"/>
          <w:sz w:val="24"/>
          <w:szCs w:val="24"/>
        </w:rPr>
        <w:t>The law of Diffusion and Innovation is a concept that describes why and how systems are created. Moreover, it is transmitted across societies</w:t>
      </w:r>
      <w:r w:rsidR="00D0359C">
        <w:rPr>
          <w:rFonts w:ascii="Times New Roman" w:hAnsi="Times New Roman" w:cs="Times New Roman"/>
          <w:sz w:val="24"/>
          <w:szCs w:val="24"/>
        </w:rPr>
        <w:t xml:space="preserve"> and cultural </w:t>
      </w:r>
      <w:r w:rsidR="00FC7534">
        <w:rPr>
          <w:rFonts w:ascii="Times New Roman" w:hAnsi="Times New Roman" w:cs="Times New Roman"/>
          <w:sz w:val="24"/>
          <w:szCs w:val="24"/>
        </w:rPr>
        <w:t>structures</w:t>
      </w:r>
      <w:r w:rsidR="00FC7534" w:rsidRPr="00D17D59">
        <w:rPr>
          <w:rFonts w:ascii="Times New Roman" w:hAnsi="Times New Roman" w:cs="Times New Roman"/>
          <w:sz w:val="24"/>
          <w:szCs w:val="24"/>
        </w:rPr>
        <w:t>. This</w:t>
      </w:r>
      <w:r w:rsidR="00736FD7" w:rsidRPr="00D17D59">
        <w:rPr>
          <w:rFonts w:ascii="Times New Roman" w:hAnsi="Times New Roman" w:cs="Times New Roman"/>
          <w:sz w:val="24"/>
          <w:szCs w:val="24"/>
        </w:rPr>
        <w:t xml:space="preserve"> model consists of five </w:t>
      </w:r>
      <w:r w:rsidR="00116620" w:rsidRPr="00D17D59">
        <w:rPr>
          <w:rFonts w:ascii="Times New Roman" w:hAnsi="Times New Roman" w:cs="Times New Roman"/>
          <w:sz w:val="24"/>
          <w:szCs w:val="24"/>
        </w:rPr>
        <w:t xml:space="preserve">steps that help carry on </w:t>
      </w:r>
      <w:r w:rsidR="00AE1AF4" w:rsidRPr="00D17D59">
        <w:rPr>
          <w:rFonts w:ascii="Times New Roman" w:hAnsi="Times New Roman" w:cs="Times New Roman"/>
          <w:sz w:val="24"/>
          <w:szCs w:val="24"/>
        </w:rPr>
        <w:t xml:space="preserve">any </w:t>
      </w:r>
      <w:r w:rsidR="002F5DF5" w:rsidRPr="00D17D59">
        <w:rPr>
          <w:rFonts w:ascii="Times New Roman" w:hAnsi="Times New Roman" w:cs="Times New Roman"/>
          <w:sz w:val="24"/>
          <w:szCs w:val="24"/>
        </w:rPr>
        <w:t xml:space="preserve">enterprise's procedure, </w:t>
      </w:r>
      <w:r w:rsidR="00876117" w:rsidRPr="00D17D59">
        <w:rPr>
          <w:rFonts w:ascii="Times New Roman" w:hAnsi="Times New Roman" w:cs="Times New Roman"/>
          <w:sz w:val="24"/>
          <w:szCs w:val="24"/>
        </w:rPr>
        <w:t>i.e.,</w:t>
      </w:r>
      <w:r w:rsidRPr="00D17D59">
        <w:rPr>
          <w:rFonts w:ascii="Times New Roman" w:hAnsi="Times New Roman" w:cs="Times New Roman"/>
          <w:sz w:val="24"/>
          <w:szCs w:val="24"/>
        </w:rPr>
        <w:t xml:space="preserve"> </w:t>
      </w:r>
      <w:r w:rsidR="00374618">
        <w:rPr>
          <w:rFonts w:ascii="Times New Roman" w:hAnsi="Times New Roman" w:cs="Times New Roman"/>
          <w:sz w:val="24"/>
          <w:szCs w:val="24"/>
        </w:rPr>
        <w:t>c</w:t>
      </w:r>
      <w:r w:rsidRPr="00D17D59">
        <w:rPr>
          <w:rFonts w:ascii="Times New Roman" w:hAnsi="Times New Roman" w:cs="Times New Roman"/>
          <w:sz w:val="24"/>
          <w:szCs w:val="24"/>
        </w:rPr>
        <w:t xml:space="preserve">onfirmation, </w:t>
      </w:r>
      <w:r w:rsidR="00374618">
        <w:rPr>
          <w:rFonts w:ascii="Times New Roman" w:hAnsi="Times New Roman" w:cs="Times New Roman"/>
          <w:sz w:val="24"/>
          <w:szCs w:val="24"/>
        </w:rPr>
        <w:t>i</w:t>
      </w:r>
      <w:r w:rsidRPr="00D17D59">
        <w:rPr>
          <w:rFonts w:ascii="Times New Roman" w:hAnsi="Times New Roman" w:cs="Times New Roman"/>
          <w:sz w:val="24"/>
          <w:szCs w:val="24"/>
        </w:rPr>
        <w:t xml:space="preserve">mplementation, </w:t>
      </w:r>
      <w:r w:rsidR="00374618">
        <w:rPr>
          <w:rFonts w:ascii="Times New Roman" w:hAnsi="Times New Roman" w:cs="Times New Roman"/>
          <w:sz w:val="24"/>
          <w:szCs w:val="24"/>
        </w:rPr>
        <w:t>d</w:t>
      </w:r>
      <w:r w:rsidRPr="00D17D59">
        <w:rPr>
          <w:rFonts w:ascii="Times New Roman" w:hAnsi="Times New Roman" w:cs="Times New Roman"/>
          <w:sz w:val="24"/>
          <w:szCs w:val="24"/>
        </w:rPr>
        <w:t xml:space="preserve">ecisions, persuasion, </w:t>
      </w:r>
      <w:r w:rsidR="00FC7534">
        <w:rPr>
          <w:rFonts w:ascii="Times New Roman" w:hAnsi="Times New Roman" w:cs="Times New Roman"/>
          <w:sz w:val="24"/>
          <w:szCs w:val="24"/>
        </w:rPr>
        <w:t>knowledge</w:t>
      </w:r>
      <w:r w:rsidRPr="00D17D59">
        <w:rPr>
          <w:rFonts w:ascii="Times New Roman" w:hAnsi="Times New Roman" w:cs="Times New Roman"/>
          <w:sz w:val="24"/>
          <w:szCs w:val="24"/>
        </w:rPr>
        <w:t>. The social structure officially recognizes and integrates additional benefits</w:t>
      </w:r>
      <w:r w:rsidR="00FC7534" w:rsidRPr="00FC7534">
        <w:rPr>
          <w:rFonts w:ascii="Times New Roman" w:hAnsi="Times New Roman" w:cs="Times New Roman"/>
          <w:sz w:val="24"/>
          <w:szCs w:val="24"/>
        </w:rPr>
        <w:t xml:space="preserve"> (Fetters, 2010)</w:t>
      </w:r>
      <w:r w:rsidRPr="00D17D59">
        <w:rPr>
          <w:rFonts w:ascii="Times New Roman" w:hAnsi="Times New Roman" w:cs="Times New Roman"/>
          <w:sz w:val="24"/>
          <w:szCs w:val="24"/>
        </w:rPr>
        <w:t>.</w:t>
      </w:r>
    </w:p>
    <w:p w14:paraId="60235705" w14:textId="77777777" w:rsidR="00032E12" w:rsidRPr="00D17D59" w:rsidRDefault="00D6782F" w:rsidP="00D17D59">
      <w:pPr>
        <w:spacing w:line="360" w:lineRule="auto"/>
        <w:jc w:val="both"/>
        <w:rPr>
          <w:rFonts w:ascii="Times New Roman" w:hAnsi="Times New Roman" w:cs="Times New Roman"/>
          <w:sz w:val="24"/>
          <w:szCs w:val="24"/>
        </w:rPr>
      </w:pPr>
      <w:r w:rsidRPr="00D17D59">
        <w:rPr>
          <w:rFonts w:ascii="Times New Roman" w:hAnsi="Times New Roman" w:cs="Times New Roman"/>
          <w:noProof/>
          <w:sz w:val="24"/>
          <w:szCs w:val="24"/>
          <w:lang w:val="en-US"/>
        </w:rPr>
        <w:drawing>
          <wp:inline distT="0" distB="0" distL="0" distR="0" wp14:anchorId="1F744B75" wp14:editId="4B7F92BB">
            <wp:extent cx="6120765" cy="12801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6120765" cy="1280160"/>
                    </a:xfrm>
                    <a:prstGeom prst="rect">
                      <a:avLst/>
                    </a:prstGeom>
                    <a:noFill/>
                  </pic:spPr>
                </pic:pic>
              </a:graphicData>
            </a:graphic>
          </wp:inline>
        </w:drawing>
      </w:r>
    </w:p>
    <w:p w14:paraId="46CE4DFB" w14:textId="77777777" w:rsidR="00032E12" w:rsidRPr="00374618" w:rsidRDefault="00D6782F" w:rsidP="00280EA9">
      <w:pPr>
        <w:spacing w:after="0" w:line="360" w:lineRule="auto"/>
        <w:jc w:val="center"/>
        <w:rPr>
          <w:rFonts w:ascii="Times New Roman" w:hAnsi="Times New Roman" w:cs="Times New Roman"/>
          <w:b/>
          <w:i/>
          <w:sz w:val="20"/>
          <w:szCs w:val="20"/>
        </w:rPr>
      </w:pPr>
      <w:r w:rsidRPr="00374618">
        <w:rPr>
          <w:rFonts w:ascii="Times New Roman" w:hAnsi="Times New Roman" w:cs="Times New Roman"/>
          <w:b/>
          <w:i/>
          <w:sz w:val="20"/>
          <w:szCs w:val="20"/>
        </w:rPr>
        <w:t>Figure 3: Rogers Diffusion of Innovation Model</w:t>
      </w:r>
    </w:p>
    <w:p w14:paraId="739276FD" w14:textId="39EC0D17" w:rsidR="00354926" w:rsidRPr="00374618" w:rsidRDefault="00D6782F" w:rsidP="00280EA9">
      <w:pPr>
        <w:spacing w:after="0" w:line="360" w:lineRule="auto"/>
        <w:jc w:val="center"/>
        <w:rPr>
          <w:rFonts w:ascii="Times New Roman" w:hAnsi="Times New Roman" w:cs="Times New Roman"/>
          <w:b/>
          <w:iCs/>
          <w:sz w:val="20"/>
          <w:szCs w:val="20"/>
        </w:rPr>
      </w:pPr>
      <w:r w:rsidRPr="00374618">
        <w:rPr>
          <w:rFonts w:ascii="Times New Roman" w:hAnsi="Times New Roman" w:cs="Times New Roman"/>
          <w:b/>
          <w:iCs/>
          <w:sz w:val="20"/>
          <w:szCs w:val="20"/>
        </w:rPr>
        <w:t xml:space="preserve">Source: </w:t>
      </w:r>
      <w:r w:rsidR="00032E12" w:rsidRPr="00374618">
        <w:rPr>
          <w:rFonts w:ascii="Times New Roman" w:hAnsi="Times New Roman" w:cs="Times New Roman"/>
          <w:b/>
          <w:iCs/>
          <w:sz w:val="20"/>
          <w:szCs w:val="20"/>
        </w:rPr>
        <w:t>(Fetters</w:t>
      </w:r>
      <w:r w:rsidR="00876117" w:rsidRPr="00374618">
        <w:rPr>
          <w:rFonts w:ascii="Times New Roman" w:hAnsi="Times New Roman" w:cs="Times New Roman"/>
          <w:b/>
          <w:iCs/>
          <w:sz w:val="20"/>
          <w:szCs w:val="20"/>
        </w:rPr>
        <w:t xml:space="preserve">, </w:t>
      </w:r>
      <w:r w:rsidR="00032E12" w:rsidRPr="00374618">
        <w:rPr>
          <w:rFonts w:ascii="Times New Roman" w:hAnsi="Times New Roman" w:cs="Times New Roman"/>
          <w:b/>
          <w:iCs/>
          <w:sz w:val="20"/>
          <w:szCs w:val="20"/>
        </w:rPr>
        <w:t>2010)</w:t>
      </w:r>
      <w:r w:rsidR="00876117" w:rsidRPr="00374618">
        <w:rPr>
          <w:rFonts w:ascii="Times New Roman" w:hAnsi="Times New Roman" w:cs="Times New Roman"/>
          <w:b/>
          <w:iCs/>
          <w:sz w:val="20"/>
          <w:szCs w:val="20"/>
        </w:rPr>
        <w:t>.</w:t>
      </w:r>
    </w:p>
    <w:p w14:paraId="54EBBBD3" w14:textId="77777777" w:rsidR="00032E12" w:rsidRPr="00D17D59" w:rsidRDefault="00032E12" w:rsidP="00D17D59">
      <w:pPr>
        <w:spacing w:line="360" w:lineRule="auto"/>
        <w:jc w:val="both"/>
        <w:rPr>
          <w:rFonts w:ascii="Times New Roman" w:hAnsi="Times New Roman" w:cs="Times New Roman"/>
          <w:b/>
          <w:i/>
          <w:sz w:val="24"/>
          <w:szCs w:val="24"/>
        </w:rPr>
      </w:pPr>
    </w:p>
    <w:p w14:paraId="7291677D" w14:textId="77F8529A" w:rsidR="001A1E19" w:rsidRPr="00D17D59" w:rsidRDefault="00D6782F" w:rsidP="00D17D59">
      <w:pPr>
        <w:spacing w:line="360" w:lineRule="auto"/>
        <w:jc w:val="both"/>
        <w:rPr>
          <w:rFonts w:ascii="Times New Roman" w:hAnsi="Times New Roman" w:cs="Times New Roman"/>
          <w:sz w:val="24"/>
          <w:szCs w:val="24"/>
        </w:rPr>
      </w:pPr>
      <w:r w:rsidRPr="00D17D59">
        <w:rPr>
          <w:rFonts w:ascii="Times New Roman" w:hAnsi="Times New Roman" w:cs="Times New Roman"/>
          <w:sz w:val="24"/>
          <w:szCs w:val="24"/>
        </w:rPr>
        <w:t>The interaction between businessman, the invention, and the consumer influences the diffusion</w:t>
      </w:r>
      <w:r w:rsidR="002F5DF5" w:rsidRPr="00D17D59">
        <w:rPr>
          <w:rFonts w:ascii="Times New Roman" w:hAnsi="Times New Roman" w:cs="Times New Roman"/>
          <w:sz w:val="24"/>
          <w:szCs w:val="24"/>
        </w:rPr>
        <w:t xml:space="preserve"> model</w:t>
      </w:r>
      <w:r w:rsidRPr="00D17D59">
        <w:rPr>
          <w:rFonts w:ascii="Times New Roman" w:hAnsi="Times New Roman" w:cs="Times New Roman"/>
          <w:sz w:val="24"/>
          <w:szCs w:val="24"/>
        </w:rPr>
        <w:t xml:space="preserve">, explaining why technological diffusion may occur. </w:t>
      </w:r>
      <w:r w:rsidR="00EB2E17" w:rsidRPr="00D17D59">
        <w:rPr>
          <w:rFonts w:ascii="Times New Roman" w:hAnsi="Times New Roman" w:cs="Times New Roman"/>
          <w:sz w:val="24"/>
          <w:szCs w:val="24"/>
        </w:rPr>
        <w:t xml:space="preserve">For instance, </w:t>
      </w:r>
      <w:r w:rsidRPr="00D17D59">
        <w:rPr>
          <w:rFonts w:ascii="Times New Roman" w:hAnsi="Times New Roman" w:cs="Times New Roman"/>
          <w:sz w:val="24"/>
          <w:szCs w:val="24"/>
        </w:rPr>
        <w:t>In Jobs' situation, diffusion involves his market parameters and alliances on the business environment's rising trend</w:t>
      </w:r>
      <w:sdt>
        <w:sdtPr>
          <w:rPr>
            <w:rFonts w:ascii="Times New Roman" w:hAnsi="Times New Roman" w:cs="Times New Roman"/>
            <w:sz w:val="24"/>
            <w:szCs w:val="24"/>
          </w:rPr>
          <w:id w:val="105251550"/>
          <w:citation/>
        </w:sdtPr>
        <w:sdtEndPr/>
        <w:sdtContent>
          <w:r w:rsidR="00FC7534">
            <w:rPr>
              <w:rFonts w:ascii="Times New Roman" w:hAnsi="Times New Roman" w:cs="Times New Roman"/>
              <w:sz w:val="24"/>
              <w:szCs w:val="24"/>
            </w:rPr>
            <w:fldChar w:fldCharType="begin"/>
          </w:r>
          <w:r w:rsidR="00FC7534">
            <w:rPr>
              <w:rFonts w:ascii="Times New Roman" w:hAnsi="Times New Roman" w:cs="Times New Roman"/>
              <w:sz w:val="24"/>
              <w:szCs w:val="24"/>
              <w:lang w:val="en-US"/>
            </w:rPr>
            <w:instrText xml:space="preserve"> CITATION Say20 \l 1033 </w:instrText>
          </w:r>
          <w:r w:rsidR="00FC7534">
            <w:rPr>
              <w:rFonts w:ascii="Times New Roman" w:hAnsi="Times New Roman" w:cs="Times New Roman"/>
              <w:sz w:val="24"/>
              <w:szCs w:val="24"/>
            </w:rPr>
            <w:fldChar w:fldCharType="separate"/>
          </w:r>
          <w:r w:rsidR="005E46E3">
            <w:rPr>
              <w:rFonts w:ascii="Times New Roman" w:hAnsi="Times New Roman" w:cs="Times New Roman"/>
              <w:noProof/>
              <w:sz w:val="24"/>
              <w:szCs w:val="24"/>
              <w:lang w:val="en-US"/>
            </w:rPr>
            <w:t xml:space="preserve"> </w:t>
          </w:r>
          <w:r w:rsidR="005E46E3" w:rsidRPr="005E46E3">
            <w:rPr>
              <w:rFonts w:ascii="Times New Roman" w:hAnsi="Times New Roman" w:cs="Times New Roman"/>
              <w:noProof/>
              <w:sz w:val="24"/>
              <w:szCs w:val="24"/>
              <w:lang w:val="en-US"/>
            </w:rPr>
            <w:t>(Sayginer, 2020)</w:t>
          </w:r>
          <w:r w:rsidR="00FC7534">
            <w:rPr>
              <w:rFonts w:ascii="Times New Roman" w:hAnsi="Times New Roman" w:cs="Times New Roman"/>
              <w:sz w:val="24"/>
              <w:szCs w:val="24"/>
            </w:rPr>
            <w:fldChar w:fldCharType="end"/>
          </w:r>
        </w:sdtContent>
      </w:sdt>
      <w:r w:rsidRPr="00D17D59">
        <w:rPr>
          <w:rFonts w:ascii="Times New Roman" w:hAnsi="Times New Roman" w:cs="Times New Roman"/>
          <w:sz w:val="24"/>
          <w:szCs w:val="24"/>
        </w:rPr>
        <w:t>.</w:t>
      </w:r>
    </w:p>
    <w:p w14:paraId="4F3C1E72" w14:textId="77777777" w:rsidR="008B6B25" w:rsidRPr="00280EA9" w:rsidRDefault="00D6782F" w:rsidP="00D12405">
      <w:pPr>
        <w:pStyle w:val="Heading2"/>
        <w:rPr>
          <w:b/>
          <w:color w:val="auto"/>
        </w:rPr>
      </w:pPr>
      <w:r w:rsidRPr="00280EA9">
        <w:rPr>
          <w:b/>
          <w:color w:val="auto"/>
        </w:rPr>
        <w:lastRenderedPageBreak/>
        <w:t xml:space="preserve">Innovative </w:t>
      </w:r>
      <w:r w:rsidR="00D12405" w:rsidRPr="00280EA9">
        <w:rPr>
          <w:b/>
          <w:color w:val="auto"/>
        </w:rPr>
        <w:t>Theory</w:t>
      </w:r>
    </w:p>
    <w:p w14:paraId="60BE70CD" w14:textId="1B0D39E5" w:rsidR="00D12405" w:rsidRPr="00876117" w:rsidRDefault="00D6782F" w:rsidP="00D17D59">
      <w:pPr>
        <w:spacing w:line="360" w:lineRule="auto"/>
        <w:jc w:val="both"/>
        <w:rPr>
          <w:rFonts w:ascii="Times New Roman" w:hAnsi="Times New Roman" w:cs="Times New Roman"/>
          <w:sz w:val="24"/>
          <w:szCs w:val="24"/>
        </w:rPr>
      </w:pPr>
      <w:r w:rsidRPr="00D17D59">
        <w:rPr>
          <w:rFonts w:ascii="Times New Roman" w:hAnsi="Times New Roman" w:cs="Times New Roman"/>
          <w:sz w:val="24"/>
          <w:szCs w:val="24"/>
        </w:rPr>
        <w:t xml:space="preserve">According to J.A. Schumpeter's theory, a venture capitalist is essentially a designer, and an innovative vendor is someone who brings new configurations. "Innovation begins with creative solutions that are eventually translated into discoveries, facilities, </w:t>
      </w:r>
      <w:r w:rsidR="00B049AA">
        <w:rPr>
          <w:rFonts w:ascii="Times New Roman" w:hAnsi="Times New Roman" w:cs="Times New Roman"/>
          <w:sz w:val="24"/>
          <w:szCs w:val="24"/>
        </w:rPr>
        <w:t>procedures, and methodologies,"</w:t>
      </w:r>
      <w:sdt>
        <w:sdtPr>
          <w:rPr>
            <w:rFonts w:ascii="Times New Roman" w:hAnsi="Times New Roman" w:cs="Times New Roman"/>
            <w:sz w:val="24"/>
            <w:szCs w:val="24"/>
          </w:rPr>
          <w:id w:val="-1759515869"/>
          <w:citation/>
        </w:sdtPr>
        <w:sdtEndPr/>
        <w:sdtContent>
          <w:r w:rsidR="00F26648">
            <w:rPr>
              <w:rFonts w:ascii="Times New Roman" w:hAnsi="Times New Roman" w:cs="Times New Roman"/>
              <w:sz w:val="24"/>
              <w:szCs w:val="24"/>
            </w:rPr>
            <w:fldChar w:fldCharType="begin"/>
          </w:r>
          <w:r w:rsidR="00F26648">
            <w:rPr>
              <w:rFonts w:ascii="Times New Roman" w:hAnsi="Times New Roman" w:cs="Times New Roman"/>
              <w:sz w:val="24"/>
              <w:szCs w:val="24"/>
            </w:rPr>
            <w:instrText xml:space="preserve">CITATION Nus05 \l 2057 </w:instrText>
          </w:r>
          <w:r w:rsidR="00F26648">
            <w:rPr>
              <w:rFonts w:ascii="Times New Roman" w:hAnsi="Times New Roman" w:cs="Times New Roman"/>
              <w:sz w:val="24"/>
              <w:szCs w:val="24"/>
            </w:rPr>
            <w:fldChar w:fldCharType="separate"/>
          </w:r>
          <w:r w:rsidR="00F26648">
            <w:rPr>
              <w:rFonts w:ascii="Times New Roman" w:hAnsi="Times New Roman" w:cs="Times New Roman"/>
              <w:noProof/>
              <w:sz w:val="24"/>
              <w:szCs w:val="24"/>
            </w:rPr>
            <w:t xml:space="preserve"> </w:t>
          </w:r>
          <w:r w:rsidR="00F26648" w:rsidRPr="00F26648">
            <w:rPr>
              <w:rFonts w:ascii="Times New Roman" w:hAnsi="Times New Roman" w:cs="Times New Roman"/>
              <w:noProof/>
              <w:sz w:val="24"/>
              <w:szCs w:val="24"/>
            </w:rPr>
            <w:t>(Nussbaum, 2005)</w:t>
          </w:r>
          <w:r w:rsidR="00F26648">
            <w:rPr>
              <w:rFonts w:ascii="Times New Roman" w:hAnsi="Times New Roman" w:cs="Times New Roman"/>
              <w:sz w:val="24"/>
              <w:szCs w:val="24"/>
            </w:rPr>
            <w:fldChar w:fldCharType="end"/>
          </w:r>
        </w:sdtContent>
      </w:sdt>
      <w:r w:rsidR="00B049AA">
        <w:rPr>
          <w:rFonts w:ascii="Times New Roman" w:hAnsi="Times New Roman" w:cs="Times New Roman"/>
          <w:sz w:val="24"/>
          <w:szCs w:val="24"/>
        </w:rPr>
        <w:t>.</w:t>
      </w:r>
      <w:r w:rsidRPr="00D17D59">
        <w:rPr>
          <w:rFonts w:ascii="Times New Roman" w:hAnsi="Times New Roman" w:cs="Times New Roman"/>
          <w:sz w:val="24"/>
          <w:szCs w:val="24"/>
        </w:rPr>
        <w:t xml:space="preserve"> The key theme of innovative theory is creativity. Then he claims, finds new techniques and technologies. An entrepreneur, on the other hand, uses discoveries and inventions to create new variations. He creates new and improved products with the aid of these various variations. Creative thinking and developing it into implementable channels for new ideas may be the key to creativity and profit </w:t>
      </w:r>
      <w:r w:rsidR="00FC7534" w:rsidRPr="00D17D59">
        <w:rPr>
          <w:rFonts w:ascii="Times New Roman" w:hAnsi="Times New Roman" w:cs="Times New Roman"/>
          <w:sz w:val="24"/>
          <w:szCs w:val="24"/>
        </w:rPr>
        <w:t>margins</w:t>
      </w:r>
      <w:sdt>
        <w:sdtPr>
          <w:rPr>
            <w:rFonts w:ascii="Times New Roman" w:hAnsi="Times New Roman" w:cs="Times New Roman"/>
            <w:sz w:val="24"/>
            <w:szCs w:val="24"/>
          </w:rPr>
          <w:id w:val="-1554686360"/>
          <w:citation/>
        </w:sdtPr>
        <w:sdtEndPr/>
        <w:sdtContent>
          <w:r w:rsidR="00FC7534">
            <w:rPr>
              <w:rFonts w:ascii="Times New Roman" w:hAnsi="Times New Roman" w:cs="Times New Roman"/>
              <w:sz w:val="24"/>
              <w:szCs w:val="24"/>
            </w:rPr>
            <w:fldChar w:fldCharType="begin"/>
          </w:r>
          <w:r w:rsidR="00FC7534">
            <w:rPr>
              <w:rFonts w:ascii="Times New Roman" w:hAnsi="Times New Roman" w:cs="Times New Roman"/>
              <w:sz w:val="24"/>
              <w:szCs w:val="24"/>
              <w:lang w:val="en-US"/>
            </w:rPr>
            <w:instrText xml:space="preserve"> CITATION Ste20 \l 1033 </w:instrText>
          </w:r>
          <w:r w:rsidR="00FC7534">
            <w:rPr>
              <w:rFonts w:ascii="Times New Roman" w:hAnsi="Times New Roman" w:cs="Times New Roman"/>
              <w:sz w:val="24"/>
              <w:szCs w:val="24"/>
            </w:rPr>
            <w:fldChar w:fldCharType="separate"/>
          </w:r>
          <w:r w:rsidR="005E46E3">
            <w:rPr>
              <w:rFonts w:ascii="Times New Roman" w:hAnsi="Times New Roman" w:cs="Times New Roman"/>
              <w:noProof/>
              <w:sz w:val="24"/>
              <w:szCs w:val="24"/>
              <w:lang w:val="en-US"/>
            </w:rPr>
            <w:t xml:space="preserve"> </w:t>
          </w:r>
          <w:r w:rsidR="005E46E3" w:rsidRPr="005E46E3">
            <w:rPr>
              <w:rFonts w:ascii="Times New Roman" w:hAnsi="Times New Roman" w:cs="Times New Roman"/>
              <w:noProof/>
              <w:sz w:val="24"/>
              <w:szCs w:val="24"/>
              <w:lang w:val="en-US"/>
            </w:rPr>
            <w:t>(Stevenson, 2020)</w:t>
          </w:r>
          <w:r w:rsidR="00FC7534">
            <w:rPr>
              <w:rFonts w:ascii="Times New Roman" w:hAnsi="Times New Roman" w:cs="Times New Roman"/>
              <w:sz w:val="24"/>
              <w:szCs w:val="24"/>
            </w:rPr>
            <w:fldChar w:fldCharType="end"/>
          </w:r>
        </w:sdtContent>
      </w:sdt>
      <w:r w:rsidR="00FC7534">
        <w:rPr>
          <w:rFonts w:ascii="Times New Roman" w:hAnsi="Times New Roman" w:cs="Times New Roman"/>
          <w:sz w:val="24"/>
          <w:szCs w:val="24"/>
        </w:rPr>
        <w:t>.</w:t>
      </w:r>
    </w:p>
    <w:p w14:paraId="1235ED10" w14:textId="24E986D8" w:rsidR="008B6B25" w:rsidRPr="00280EA9" w:rsidRDefault="00D6782F" w:rsidP="00D17D59">
      <w:pPr>
        <w:spacing w:line="360" w:lineRule="auto"/>
        <w:jc w:val="both"/>
        <w:rPr>
          <w:rFonts w:ascii="Times New Roman" w:hAnsi="Times New Roman" w:cs="Times New Roman"/>
          <w:b/>
          <w:bCs/>
          <w:sz w:val="24"/>
          <w:szCs w:val="24"/>
        </w:rPr>
      </w:pPr>
      <w:r w:rsidRPr="00280EA9">
        <w:rPr>
          <w:rFonts w:ascii="Times New Roman" w:hAnsi="Times New Roman" w:cs="Times New Roman"/>
          <w:b/>
          <w:bCs/>
          <w:sz w:val="24"/>
          <w:szCs w:val="24"/>
        </w:rPr>
        <w:t>Example</w:t>
      </w:r>
    </w:p>
    <w:p w14:paraId="39D4324A" w14:textId="35CBBC5A" w:rsidR="008B6B25" w:rsidRPr="00D17D59" w:rsidRDefault="00D6782F" w:rsidP="00D17D59">
      <w:pPr>
        <w:spacing w:line="360" w:lineRule="auto"/>
        <w:jc w:val="both"/>
        <w:rPr>
          <w:rFonts w:ascii="Times New Roman" w:hAnsi="Times New Roman" w:cs="Times New Roman"/>
          <w:sz w:val="24"/>
          <w:szCs w:val="24"/>
        </w:rPr>
      </w:pPr>
      <w:r w:rsidRPr="00D17D59">
        <w:rPr>
          <w:rFonts w:ascii="Times New Roman" w:hAnsi="Times New Roman" w:cs="Times New Roman"/>
          <w:sz w:val="24"/>
          <w:szCs w:val="24"/>
        </w:rPr>
        <w:t xml:space="preserve"> Jobs' </w:t>
      </w:r>
      <w:r w:rsidR="005917FA" w:rsidRPr="00D17D59">
        <w:rPr>
          <w:rFonts w:ascii="Times New Roman" w:hAnsi="Times New Roman" w:cs="Times New Roman"/>
          <w:sz w:val="24"/>
          <w:szCs w:val="24"/>
        </w:rPr>
        <w:t xml:space="preserve">innovative steps </w:t>
      </w:r>
      <w:r w:rsidRPr="00D17D59">
        <w:rPr>
          <w:rFonts w:ascii="Times New Roman" w:hAnsi="Times New Roman" w:cs="Times New Roman"/>
          <w:sz w:val="24"/>
          <w:szCs w:val="24"/>
        </w:rPr>
        <w:t>at Apple and Pixar resulted in increased profit margin, transformative innovations, and a new norm for pioneering many marke</w:t>
      </w:r>
      <w:r w:rsidR="00D12405">
        <w:rPr>
          <w:rFonts w:ascii="Times New Roman" w:hAnsi="Times New Roman" w:cs="Times New Roman"/>
          <w:sz w:val="24"/>
          <w:szCs w:val="24"/>
        </w:rPr>
        <w:t>ts. Apple earned a 24.84%</w:t>
      </w:r>
      <w:r w:rsidRPr="00D17D59">
        <w:rPr>
          <w:rFonts w:ascii="Times New Roman" w:hAnsi="Times New Roman" w:cs="Times New Roman"/>
          <w:sz w:val="24"/>
          <w:szCs w:val="24"/>
        </w:rPr>
        <w:t xml:space="preserve"> ranking as the most creative organization in several sectors, not only this. The maximum score was given to Apple, with 3M came in second with 11.77 percent, accompanied by Microsoft with 8.53 percent. Apple earned a best rating relying on a reputation for offering excellent customer services with incredible innovations that established business strategies and</w:t>
      </w:r>
      <w:r w:rsidR="00B049AA">
        <w:rPr>
          <w:rFonts w:ascii="Times New Roman" w:hAnsi="Times New Roman" w:cs="Times New Roman"/>
          <w:sz w:val="24"/>
          <w:szCs w:val="24"/>
        </w:rPr>
        <w:t xml:space="preserve"> technological channels</w:t>
      </w:r>
      <w:r w:rsidR="00374618">
        <w:rPr>
          <w:rFonts w:ascii="Times New Roman" w:hAnsi="Times New Roman" w:cs="Times New Roman"/>
          <w:sz w:val="24"/>
          <w:szCs w:val="24"/>
        </w:rPr>
        <w:t xml:space="preserve"> </w:t>
      </w:r>
      <w:r w:rsidR="00374618" w:rsidRPr="00374618">
        <w:rPr>
          <w:rFonts w:ascii="Times New Roman" w:hAnsi="Times New Roman" w:cs="Times New Roman"/>
          <w:sz w:val="24"/>
          <w:szCs w:val="24"/>
        </w:rPr>
        <w:t>(Nussbaum</w:t>
      </w:r>
      <w:r w:rsidR="00374618">
        <w:rPr>
          <w:rFonts w:ascii="Times New Roman" w:hAnsi="Times New Roman" w:cs="Times New Roman"/>
          <w:sz w:val="24"/>
          <w:szCs w:val="24"/>
        </w:rPr>
        <w:t>,</w:t>
      </w:r>
      <w:r w:rsidR="00374618" w:rsidRPr="00374618">
        <w:rPr>
          <w:rFonts w:ascii="Times New Roman" w:hAnsi="Times New Roman" w:cs="Times New Roman"/>
          <w:sz w:val="24"/>
          <w:szCs w:val="24"/>
        </w:rPr>
        <w:t xml:space="preserve"> 2005)</w:t>
      </w:r>
      <w:r w:rsidRPr="00D17D59">
        <w:rPr>
          <w:rFonts w:ascii="Times New Roman" w:hAnsi="Times New Roman" w:cs="Times New Roman"/>
          <w:sz w:val="24"/>
          <w:szCs w:val="24"/>
        </w:rPr>
        <w:t xml:space="preserve">. This sentence explained how Jobs </w:t>
      </w:r>
      <w:r w:rsidR="00876117" w:rsidRPr="00D17D59">
        <w:rPr>
          <w:rFonts w:ascii="Times New Roman" w:hAnsi="Times New Roman" w:cs="Times New Roman"/>
          <w:sz w:val="24"/>
          <w:szCs w:val="24"/>
        </w:rPr>
        <w:t>fuelled</w:t>
      </w:r>
      <w:r w:rsidRPr="00D17D59">
        <w:rPr>
          <w:rFonts w:ascii="Times New Roman" w:hAnsi="Times New Roman" w:cs="Times New Roman"/>
          <w:sz w:val="24"/>
          <w:szCs w:val="24"/>
        </w:rPr>
        <w:t xml:space="preserve"> Apple's creative and sustainable success. Apple corporation will </w:t>
      </w:r>
      <w:r w:rsidR="00876117" w:rsidRPr="00D17D59">
        <w:rPr>
          <w:rFonts w:ascii="Times New Roman" w:hAnsi="Times New Roman" w:cs="Times New Roman"/>
          <w:sz w:val="24"/>
          <w:szCs w:val="24"/>
        </w:rPr>
        <w:t>analyse</w:t>
      </w:r>
      <w:r w:rsidRPr="00D17D59">
        <w:rPr>
          <w:rFonts w:ascii="Times New Roman" w:hAnsi="Times New Roman" w:cs="Times New Roman"/>
          <w:sz w:val="24"/>
          <w:szCs w:val="24"/>
        </w:rPr>
        <w:t xml:space="preserve"> jobs' management skills in the corresponding domain as possible measures of Apple's business effectiveness.</w:t>
      </w:r>
    </w:p>
    <w:p w14:paraId="1C9A128F" w14:textId="77777777" w:rsidR="008B6B25" w:rsidRPr="00280EA9" w:rsidRDefault="00D6782F" w:rsidP="00D12405">
      <w:pPr>
        <w:pStyle w:val="Heading2"/>
        <w:rPr>
          <w:b/>
          <w:color w:val="auto"/>
        </w:rPr>
      </w:pPr>
      <w:r w:rsidRPr="00280EA9">
        <w:rPr>
          <w:b/>
          <w:color w:val="auto"/>
        </w:rPr>
        <w:t>Evaluation</w:t>
      </w:r>
      <w:r w:rsidR="00D17D59" w:rsidRPr="00280EA9">
        <w:rPr>
          <w:b/>
          <w:color w:val="auto"/>
        </w:rPr>
        <w:t xml:space="preserve"> of Scenario</w:t>
      </w:r>
    </w:p>
    <w:p w14:paraId="5DC6AAF9" w14:textId="77777777" w:rsidR="008B6B25" w:rsidRPr="00D17D59" w:rsidRDefault="00D6782F" w:rsidP="00D17D59">
      <w:pPr>
        <w:spacing w:line="360" w:lineRule="auto"/>
        <w:jc w:val="both"/>
        <w:rPr>
          <w:rFonts w:ascii="Times New Roman" w:hAnsi="Times New Roman" w:cs="Times New Roman"/>
          <w:sz w:val="24"/>
          <w:szCs w:val="24"/>
        </w:rPr>
      </w:pPr>
      <w:r w:rsidRPr="00D17D59">
        <w:rPr>
          <w:rFonts w:ascii="Times New Roman" w:hAnsi="Times New Roman" w:cs="Times New Roman"/>
          <w:sz w:val="24"/>
          <w:szCs w:val="24"/>
        </w:rPr>
        <w:t>This theory Entities who strictly run a well-established company despite conducting ground-breaking operations are not eligible. The most active form of business is innovative entrepreneurial However, in developing economies, this kind of entrepreneurial is uncommon</w:t>
      </w:r>
      <w:r w:rsidR="00045BC4" w:rsidRPr="00D17D59">
        <w:rPr>
          <w:rFonts w:ascii="Times New Roman" w:hAnsi="Times New Roman" w:cs="Times New Roman"/>
          <w:sz w:val="24"/>
          <w:szCs w:val="24"/>
        </w:rPr>
        <w:t xml:space="preserve"> in progressing countries. </w:t>
      </w:r>
      <w:r w:rsidRPr="00D17D59">
        <w:rPr>
          <w:rFonts w:ascii="Times New Roman" w:hAnsi="Times New Roman" w:cs="Times New Roman"/>
          <w:sz w:val="24"/>
          <w:szCs w:val="24"/>
        </w:rPr>
        <w:t>It put an excessive amount of focus on novel features. However, it lacks the dimensions of innovation that include taking risks and planning.</w:t>
      </w:r>
    </w:p>
    <w:p w14:paraId="299A070C" w14:textId="77777777" w:rsidR="001F4FC4" w:rsidRPr="00280EA9" w:rsidRDefault="00D6782F" w:rsidP="00D12405">
      <w:pPr>
        <w:pStyle w:val="Heading2"/>
        <w:rPr>
          <w:b/>
          <w:color w:val="auto"/>
        </w:rPr>
      </w:pPr>
      <w:r w:rsidRPr="00280EA9">
        <w:rPr>
          <w:b/>
          <w:color w:val="auto"/>
        </w:rPr>
        <w:t>Personality Traits T</w:t>
      </w:r>
      <w:r w:rsidR="00267411" w:rsidRPr="00280EA9">
        <w:rPr>
          <w:b/>
          <w:color w:val="auto"/>
        </w:rPr>
        <w:t>heory</w:t>
      </w:r>
    </w:p>
    <w:p w14:paraId="150D231D" w14:textId="194106CF" w:rsidR="00EB412A" w:rsidRPr="00D17D59" w:rsidRDefault="00D6782F" w:rsidP="00D17D59">
      <w:pPr>
        <w:spacing w:line="360" w:lineRule="auto"/>
        <w:jc w:val="both"/>
        <w:rPr>
          <w:rFonts w:ascii="Times New Roman" w:hAnsi="Times New Roman" w:cs="Times New Roman"/>
          <w:sz w:val="24"/>
          <w:szCs w:val="24"/>
        </w:rPr>
      </w:pPr>
      <w:r w:rsidRPr="00D17D59">
        <w:rPr>
          <w:rFonts w:ascii="Times New Roman" w:hAnsi="Times New Roman" w:cs="Times New Roman"/>
          <w:sz w:val="24"/>
          <w:szCs w:val="24"/>
        </w:rPr>
        <w:t>McClelland concluded,</w:t>
      </w:r>
      <w:r w:rsidR="00610AA1" w:rsidRPr="00D17D59">
        <w:rPr>
          <w:rFonts w:ascii="Times New Roman" w:hAnsi="Times New Roman" w:cs="Times New Roman"/>
          <w:sz w:val="24"/>
          <w:szCs w:val="24"/>
        </w:rPr>
        <w:t xml:space="preserve"> a consequence of somebody's culture, </w:t>
      </w:r>
      <w:r w:rsidR="006E6486" w:rsidRPr="00D17D59">
        <w:rPr>
          <w:rFonts w:ascii="Times New Roman" w:hAnsi="Times New Roman" w:cs="Times New Roman"/>
          <w:sz w:val="24"/>
          <w:szCs w:val="24"/>
        </w:rPr>
        <w:t>in which one's</w:t>
      </w:r>
      <w:r w:rsidR="00610AA1" w:rsidRPr="00D17D59">
        <w:rPr>
          <w:rFonts w:ascii="Times New Roman" w:hAnsi="Times New Roman" w:cs="Times New Roman"/>
          <w:sz w:val="24"/>
          <w:szCs w:val="24"/>
        </w:rPr>
        <w:t xml:space="preserve"> entrepreneurial behaviour was ingrained over </w:t>
      </w:r>
      <w:r w:rsidR="00D218DD">
        <w:rPr>
          <w:rFonts w:ascii="Times New Roman" w:hAnsi="Times New Roman" w:cs="Times New Roman"/>
          <w:sz w:val="24"/>
          <w:szCs w:val="24"/>
        </w:rPr>
        <w:t>one's personality and attitude</w:t>
      </w:r>
      <w:r w:rsidR="00610AA1" w:rsidRPr="00D17D59">
        <w:rPr>
          <w:rFonts w:ascii="Times New Roman" w:hAnsi="Times New Roman" w:cs="Times New Roman"/>
          <w:sz w:val="24"/>
          <w:szCs w:val="24"/>
        </w:rPr>
        <w:t>.</w:t>
      </w:r>
      <w:r w:rsidR="00374618">
        <w:rPr>
          <w:rFonts w:ascii="Times New Roman" w:hAnsi="Times New Roman" w:cs="Times New Roman"/>
          <w:sz w:val="24"/>
          <w:szCs w:val="24"/>
        </w:rPr>
        <w:t xml:space="preserve"> </w:t>
      </w:r>
      <w:r w:rsidR="00610AA1" w:rsidRPr="00D17D59">
        <w:rPr>
          <w:rFonts w:ascii="Times New Roman" w:hAnsi="Times New Roman" w:cs="Times New Roman"/>
          <w:sz w:val="24"/>
          <w:szCs w:val="24"/>
        </w:rPr>
        <w:t>Personality traits and attributes of entrepreneurship, who often are described as very well with a range of contexts, are frequently examined by scholars and the school of entrepreneuria</w:t>
      </w:r>
      <w:r w:rsidR="00B049AA">
        <w:rPr>
          <w:rFonts w:ascii="Times New Roman" w:hAnsi="Times New Roman" w:cs="Times New Roman"/>
          <w:sz w:val="24"/>
          <w:szCs w:val="24"/>
        </w:rPr>
        <w:t>l</w:t>
      </w:r>
      <w:sdt>
        <w:sdtPr>
          <w:rPr>
            <w:rFonts w:ascii="Times New Roman" w:hAnsi="Times New Roman" w:cs="Times New Roman"/>
            <w:sz w:val="24"/>
            <w:szCs w:val="24"/>
          </w:rPr>
          <w:id w:val="-1249028154"/>
          <w:citation/>
        </w:sdtPr>
        <w:sdtEndPr/>
        <w:sdtContent>
          <w:r w:rsidR="00C20933">
            <w:rPr>
              <w:rFonts w:ascii="Times New Roman" w:hAnsi="Times New Roman" w:cs="Times New Roman"/>
              <w:sz w:val="24"/>
              <w:szCs w:val="24"/>
            </w:rPr>
            <w:fldChar w:fldCharType="begin"/>
          </w:r>
          <w:r w:rsidR="00C20933">
            <w:rPr>
              <w:rFonts w:ascii="Times New Roman" w:hAnsi="Times New Roman" w:cs="Times New Roman"/>
              <w:sz w:val="24"/>
              <w:szCs w:val="24"/>
              <w:lang w:val="en-US"/>
            </w:rPr>
            <w:instrText xml:space="preserve"> CITATION Van21 \l 1033 </w:instrText>
          </w:r>
          <w:r w:rsidR="00C20933">
            <w:rPr>
              <w:rFonts w:ascii="Times New Roman" w:hAnsi="Times New Roman" w:cs="Times New Roman"/>
              <w:sz w:val="24"/>
              <w:szCs w:val="24"/>
            </w:rPr>
            <w:fldChar w:fldCharType="separate"/>
          </w:r>
          <w:r w:rsidR="005E46E3">
            <w:rPr>
              <w:rFonts w:ascii="Times New Roman" w:hAnsi="Times New Roman" w:cs="Times New Roman"/>
              <w:noProof/>
              <w:sz w:val="24"/>
              <w:szCs w:val="24"/>
              <w:lang w:val="en-US"/>
            </w:rPr>
            <w:t xml:space="preserve"> </w:t>
          </w:r>
          <w:r w:rsidR="005E46E3" w:rsidRPr="005E46E3">
            <w:rPr>
              <w:rFonts w:ascii="Times New Roman" w:hAnsi="Times New Roman" w:cs="Times New Roman"/>
              <w:noProof/>
              <w:sz w:val="24"/>
              <w:szCs w:val="24"/>
              <w:lang w:val="en-US"/>
            </w:rPr>
            <w:t>(Vandor, 2021)</w:t>
          </w:r>
          <w:r w:rsidR="00C20933">
            <w:rPr>
              <w:rFonts w:ascii="Times New Roman" w:hAnsi="Times New Roman" w:cs="Times New Roman"/>
              <w:sz w:val="24"/>
              <w:szCs w:val="24"/>
            </w:rPr>
            <w:fldChar w:fldCharType="end"/>
          </w:r>
        </w:sdtContent>
      </w:sdt>
      <w:r w:rsidR="00B049AA">
        <w:rPr>
          <w:rFonts w:ascii="Times New Roman" w:hAnsi="Times New Roman" w:cs="Times New Roman"/>
          <w:sz w:val="24"/>
          <w:szCs w:val="24"/>
        </w:rPr>
        <w:t>.</w:t>
      </w:r>
    </w:p>
    <w:p w14:paraId="3408DB83" w14:textId="107F8DE4" w:rsidR="00B832D3" w:rsidRPr="00D17D59" w:rsidRDefault="00D6782F" w:rsidP="00D17D59">
      <w:pPr>
        <w:spacing w:line="360" w:lineRule="auto"/>
        <w:jc w:val="both"/>
        <w:rPr>
          <w:rFonts w:ascii="Times New Roman" w:hAnsi="Times New Roman" w:cs="Times New Roman"/>
          <w:sz w:val="24"/>
          <w:szCs w:val="24"/>
        </w:rPr>
      </w:pPr>
      <w:r w:rsidRPr="00D17D59">
        <w:rPr>
          <w:rFonts w:ascii="Times New Roman" w:hAnsi="Times New Roman" w:cs="Times New Roman"/>
          <w:sz w:val="24"/>
          <w:szCs w:val="24"/>
        </w:rPr>
        <w:lastRenderedPageBreak/>
        <w:t>According to Coon</w:t>
      </w:r>
      <w:r w:rsidR="000F4F9B" w:rsidRPr="00D17D59">
        <w:rPr>
          <w:rFonts w:ascii="Times New Roman" w:hAnsi="Times New Roman" w:cs="Times New Roman"/>
          <w:sz w:val="24"/>
          <w:szCs w:val="24"/>
        </w:rPr>
        <w:t>,</w:t>
      </w:r>
      <w:r w:rsidRPr="00D17D59">
        <w:rPr>
          <w:rFonts w:ascii="Times New Roman" w:hAnsi="Times New Roman" w:cs="Times New Roman"/>
          <w:sz w:val="24"/>
          <w:szCs w:val="24"/>
        </w:rPr>
        <w:t xml:space="preserve"> </w:t>
      </w:r>
      <w:r w:rsidR="003A7B00" w:rsidRPr="00D17D59">
        <w:rPr>
          <w:rFonts w:ascii="Times New Roman" w:hAnsi="Times New Roman" w:cs="Times New Roman"/>
          <w:sz w:val="24"/>
          <w:szCs w:val="24"/>
        </w:rPr>
        <w:t>“</w:t>
      </w:r>
      <w:r w:rsidRPr="00D17D59">
        <w:rPr>
          <w:rFonts w:ascii="Times New Roman" w:hAnsi="Times New Roman" w:cs="Times New Roman"/>
          <w:sz w:val="24"/>
          <w:szCs w:val="24"/>
        </w:rPr>
        <w:t>personality traits are sustainable attributes that an individual experiences in most circumstances"</w:t>
      </w:r>
      <w:r w:rsidR="00374618">
        <w:rPr>
          <w:rFonts w:ascii="Times New Roman" w:hAnsi="Times New Roman" w:cs="Times New Roman"/>
          <w:sz w:val="24"/>
          <w:szCs w:val="24"/>
        </w:rPr>
        <w:t xml:space="preserve"> </w:t>
      </w:r>
      <w:r w:rsidR="00374618" w:rsidRPr="00374618">
        <w:rPr>
          <w:rFonts w:ascii="Times New Roman" w:hAnsi="Times New Roman" w:cs="Times New Roman"/>
          <w:sz w:val="24"/>
          <w:szCs w:val="24"/>
        </w:rPr>
        <w:t xml:space="preserve">(Coon, 2004). </w:t>
      </w:r>
      <w:r w:rsidR="00D0359C">
        <w:rPr>
          <w:rFonts w:ascii="Times New Roman" w:hAnsi="Times New Roman" w:cs="Times New Roman"/>
          <w:sz w:val="24"/>
          <w:szCs w:val="24"/>
        </w:rPr>
        <w:t xml:space="preserve"> </w:t>
      </w:r>
      <w:r w:rsidR="000F4F9B" w:rsidRPr="00D17D59">
        <w:rPr>
          <w:rFonts w:ascii="Times New Roman" w:hAnsi="Times New Roman" w:cs="Times New Roman"/>
          <w:sz w:val="24"/>
          <w:szCs w:val="24"/>
        </w:rPr>
        <w:t xml:space="preserve"> </w:t>
      </w:r>
      <w:r w:rsidR="003A7B00" w:rsidRPr="00D17D59">
        <w:rPr>
          <w:rFonts w:ascii="Times New Roman" w:hAnsi="Times New Roman" w:cs="Times New Roman"/>
          <w:sz w:val="24"/>
          <w:szCs w:val="24"/>
        </w:rPr>
        <w:t xml:space="preserve">In </w:t>
      </w:r>
      <w:r w:rsidR="00647B7E" w:rsidRPr="00D17D59">
        <w:rPr>
          <w:rFonts w:ascii="Times New Roman" w:hAnsi="Times New Roman" w:cs="Times New Roman"/>
          <w:sz w:val="24"/>
          <w:szCs w:val="24"/>
        </w:rPr>
        <w:t>the</w:t>
      </w:r>
      <w:r w:rsidRPr="00D17D59">
        <w:rPr>
          <w:rFonts w:ascii="Times New Roman" w:hAnsi="Times New Roman" w:cs="Times New Roman"/>
          <w:sz w:val="24"/>
          <w:szCs w:val="24"/>
        </w:rPr>
        <w:t xml:space="preserve"> personality traits, a person's instinctual characteristics or possibilities automatically mean he </w:t>
      </w:r>
      <w:r w:rsidR="00647B7E" w:rsidRPr="00D17D59">
        <w:rPr>
          <w:rFonts w:ascii="Times New Roman" w:hAnsi="Times New Roman" w:cs="Times New Roman"/>
          <w:sz w:val="24"/>
          <w:szCs w:val="24"/>
        </w:rPr>
        <w:t xml:space="preserve">is </w:t>
      </w:r>
      <w:r w:rsidRPr="00D17D59">
        <w:rPr>
          <w:rFonts w:ascii="Times New Roman" w:hAnsi="Times New Roman" w:cs="Times New Roman"/>
          <w:sz w:val="24"/>
          <w:szCs w:val="24"/>
        </w:rPr>
        <w:t>entrepreneurial</w:t>
      </w:r>
      <w:r w:rsidR="005B75C1" w:rsidRPr="00D17D59">
        <w:rPr>
          <w:rFonts w:ascii="Times New Roman" w:hAnsi="Times New Roman" w:cs="Times New Roman"/>
          <w:sz w:val="24"/>
          <w:szCs w:val="24"/>
        </w:rPr>
        <w:t xml:space="preserve">. </w:t>
      </w:r>
      <w:r w:rsidR="00E61647" w:rsidRPr="00D17D59">
        <w:rPr>
          <w:rFonts w:ascii="Times New Roman" w:hAnsi="Times New Roman" w:cs="Times New Roman"/>
          <w:sz w:val="24"/>
          <w:szCs w:val="24"/>
        </w:rPr>
        <w:t>Th</w:t>
      </w:r>
      <w:r w:rsidRPr="00D17D59">
        <w:rPr>
          <w:rFonts w:ascii="Times New Roman" w:hAnsi="Times New Roman" w:cs="Times New Roman"/>
          <w:sz w:val="24"/>
          <w:szCs w:val="24"/>
        </w:rPr>
        <w:t>ree components</w:t>
      </w:r>
      <w:r w:rsidR="00E61647" w:rsidRPr="00D17D59">
        <w:rPr>
          <w:rFonts w:ascii="Times New Roman" w:hAnsi="Times New Roman" w:cs="Times New Roman"/>
          <w:sz w:val="24"/>
          <w:szCs w:val="24"/>
        </w:rPr>
        <w:t xml:space="preserve"> </w:t>
      </w:r>
      <w:r w:rsidR="00705352" w:rsidRPr="00D17D59">
        <w:rPr>
          <w:rFonts w:ascii="Times New Roman" w:hAnsi="Times New Roman" w:cs="Times New Roman"/>
          <w:sz w:val="24"/>
          <w:szCs w:val="24"/>
        </w:rPr>
        <w:t>affect</w:t>
      </w:r>
      <w:r w:rsidR="00E61647" w:rsidRPr="00D17D59">
        <w:rPr>
          <w:rFonts w:ascii="Times New Roman" w:hAnsi="Times New Roman" w:cs="Times New Roman"/>
          <w:sz w:val="24"/>
          <w:szCs w:val="24"/>
        </w:rPr>
        <w:t xml:space="preserve"> entrepreneur</w:t>
      </w:r>
      <w:r w:rsidRPr="00D17D59">
        <w:rPr>
          <w:rFonts w:ascii="Times New Roman" w:hAnsi="Times New Roman" w:cs="Times New Roman"/>
          <w:sz w:val="24"/>
          <w:szCs w:val="24"/>
        </w:rPr>
        <w:t xml:space="preserve"> productivity:</w:t>
      </w:r>
    </w:p>
    <w:p w14:paraId="52DA1179" w14:textId="5AAA9045" w:rsidR="002E0009" w:rsidRPr="00876117" w:rsidRDefault="00D6782F" w:rsidP="00876117">
      <w:pPr>
        <w:pStyle w:val="ListParagraph"/>
        <w:numPr>
          <w:ilvl w:val="0"/>
          <w:numId w:val="2"/>
        </w:numPr>
        <w:spacing w:line="360" w:lineRule="auto"/>
        <w:jc w:val="both"/>
        <w:rPr>
          <w:rFonts w:ascii="Times New Roman" w:hAnsi="Times New Roman" w:cs="Times New Roman"/>
          <w:sz w:val="24"/>
          <w:szCs w:val="24"/>
        </w:rPr>
      </w:pPr>
      <w:r w:rsidRPr="00876117">
        <w:rPr>
          <w:rFonts w:ascii="Times New Roman" w:hAnsi="Times New Roman" w:cs="Times New Roman"/>
          <w:sz w:val="24"/>
          <w:szCs w:val="24"/>
        </w:rPr>
        <w:t>perceptions about his profession</w:t>
      </w:r>
      <w:r w:rsidR="00876117">
        <w:rPr>
          <w:rFonts w:ascii="Times New Roman" w:hAnsi="Times New Roman" w:cs="Times New Roman"/>
          <w:sz w:val="24"/>
          <w:szCs w:val="24"/>
        </w:rPr>
        <w:t>;</w:t>
      </w:r>
      <w:r w:rsidRPr="00876117">
        <w:rPr>
          <w:rFonts w:ascii="Times New Roman" w:hAnsi="Times New Roman" w:cs="Times New Roman"/>
          <w:sz w:val="24"/>
          <w:szCs w:val="24"/>
        </w:rPr>
        <w:t xml:space="preserve"> </w:t>
      </w:r>
    </w:p>
    <w:p w14:paraId="12DD237B" w14:textId="242EC623" w:rsidR="00B832D3" w:rsidRPr="00876117" w:rsidRDefault="00D6782F" w:rsidP="00876117">
      <w:pPr>
        <w:pStyle w:val="ListParagraph"/>
        <w:numPr>
          <w:ilvl w:val="0"/>
          <w:numId w:val="2"/>
        </w:numPr>
        <w:spacing w:line="360" w:lineRule="auto"/>
        <w:jc w:val="both"/>
        <w:rPr>
          <w:rFonts w:ascii="Times New Roman" w:hAnsi="Times New Roman" w:cs="Times New Roman"/>
          <w:sz w:val="24"/>
          <w:szCs w:val="24"/>
        </w:rPr>
      </w:pPr>
      <w:r w:rsidRPr="00876117">
        <w:rPr>
          <w:rFonts w:ascii="Times New Roman" w:hAnsi="Times New Roman" w:cs="Times New Roman"/>
          <w:sz w:val="24"/>
          <w:szCs w:val="24"/>
        </w:rPr>
        <w:t>The adjudicating organizations' task standards, and</w:t>
      </w:r>
    </w:p>
    <w:p w14:paraId="48A6D4F7" w14:textId="32B6C92E" w:rsidR="00B832D3" w:rsidRPr="00876117" w:rsidRDefault="00D6782F" w:rsidP="00876117">
      <w:pPr>
        <w:pStyle w:val="ListParagraph"/>
        <w:numPr>
          <w:ilvl w:val="0"/>
          <w:numId w:val="2"/>
        </w:numPr>
        <w:spacing w:line="360" w:lineRule="auto"/>
        <w:jc w:val="both"/>
        <w:rPr>
          <w:rFonts w:ascii="Times New Roman" w:hAnsi="Times New Roman" w:cs="Times New Roman"/>
          <w:sz w:val="24"/>
          <w:szCs w:val="24"/>
        </w:rPr>
      </w:pPr>
      <w:r w:rsidRPr="00876117">
        <w:rPr>
          <w:rFonts w:ascii="Times New Roman" w:hAnsi="Times New Roman" w:cs="Times New Roman"/>
          <w:sz w:val="24"/>
          <w:szCs w:val="24"/>
        </w:rPr>
        <w:t xml:space="preserve">the job's organizational specifications. </w:t>
      </w:r>
    </w:p>
    <w:p w14:paraId="4344D2CF" w14:textId="77777777" w:rsidR="00EF1D00" w:rsidRPr="00D17D59" w:rsidRDefault="002E0009" w:rsidP="00D17D59">
      <w:pPr>
        <w:spacing w:line="360" w:lineRule="auto"/>
        <w:jc w:val="both"/>
        <w:rPr>
          <w:rFonts w:ascii="Times New Roman" w:hAnsi="Times New Roman" w:cs="Times New Roman"/>
          <w:sz w:val="24"/>
          <w:szCs w:val="24"/>
        </w:rPr>
      </w:pPr>
      <w:r w:rsidRPr="00D17D59">
        <w:rPr>
          <w:rFonts w:ascii="Times New Roman" w:hAnsi="Times New Roman" w:cs="Times New Roman"/>
          <w:sz w:val="24"/>
          <w:szCs w:val="24"/>
        </w:rPr>
        <w:t>The most aggressive acts of behaviours and role perceptions in this situation are a community in general principles.</w:t>
      </w:r>
    </w:p>
    <w:p w14:paraId="42582930" w14:textId="77777777" w:rsidR="00280EA9" w:rsidRDefault="00280EA9" w:rsidP="00280EA9">
      <w:pPr>
        <w:spacing w:line="360" w:lineRule="auto"/>
        <w:jc w:val="center"/>
        <w:rPr>
          <w:rFonts w:ascii="Times New Roman" w:hAnsi="Times New Roman" w:cs="Times New Roman"/>
          <w:b/>
          <w:i/>
          <w:sz w:val="24"/>
          <w:szCs w:val="24"/>
        </w:rPr>
      </w:pPr>
      <w:r>
        <w:rPr>
          <w:rFonts w:ascii="Times New Roman" w:hAnsi="Times New Roman" w:cs="Times New Roman"/>
          <w:b/>
          <w:i/>
          <w:noProof/>
          <w:sz w:val="24"/>
          <w:szCs w:val="24"/>
          <w:lang w:val="en-US"/>
        </w:rPr>
        <w:drawing>
          <wp:inline distT="0" distB="0" distL="0" distR="0" wp14:anchorId="782CF7DB" wp14:editId="702D8A49">
            <wp:extent cx="4498975" cy="2662555"/>
            <wp:effectExtent l="95250" t="95250" r="92075" b="996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98975" cy="266255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B30F60C" w14:textId="77777777" w:rsidR="00D12405" w:rsidRPr="00D12405" w:rsidRDefault="00D6782F" w:rsidP="00280EA9">
      <w:pPr>
        <w:spacing w:after="0" w:line="360" w:lineRule="auto"/>
        <w:jc w:val="center"/>
        <w:rPr>
          <w:rFonts w:ascii="Times New Roman" w:hAnsi="Times New Roman" w:cs="Times New Roman"/>
          <w:b/>
          <w:i/>
          <w:sz w:val="24"/>
          <w:szCs w:val="24"/>
        </w:rPr>
      </w:pPr>
      <w:r w:rsidRPr="00D12405">
        <w:rPr>
          <w:rFonts w:ascii="Times New Roman" w:hAnsi="Times New Roman" w:cs="Times New Roman"/>
          <w:b/>
          <w:i/>
          <w:sz w:val="24"/>
          <w:szCs w:val="24"/>
        </w:rPr>
        <w:t>Figure 4: Personality Traits</w:t>
      </w:r>
    </w:p>
    <w:p w14:paraId="41BE4814" w14:textId="3A60042F" w:rsidR="00876117" w:rsidRPr="00393C29" w:rsidRDefault="00D6782F" w:rsidP="00280EA9">
      <w:pPr>
        <w:spacing w:after="0" w:line="360" w:lineRule="auto"/>
        <w:jc w:val="center"/>
        <w:rPr>
          <w:rFonts w:ascii="Times New Roman" w:hAnsi="Times New Roman" w:cs="Times New Roman"/>
          <w:b/>
          <w:i/>
          <w:iCs/>
          <w:sz w:val="24"/>
          <w:szCs w:val="24"/>
        </w:rPr>
      </w:pPr>
      <w:r w:rsidRPr="00393C29">
        <w:rPr>
          <w:rFonts w:ascii="Times New Roman" w:hAnsi="Times New Roman" w:cs="Times New Roman"/>
          <w:b/>
          <w:i/>
          <w:iCs/>
          <w:sz w:val="24"/>
          <w:szCs w:val="24"/>
        </w:rPr>
        <w:t>Source:</w:t>
      </w:r>
      <w:r w:rsidR="00C20933" w:rsidRPr="00393C29">
        <w:rPr>
          <w:rFonts w:ascii="Times New Roman" w:hAnsi="Times New Roman" w:cs="Times New Roman"/>
          <w:b/>
          <w:i/>
          <w:iCs/>
          <w:sz w:val="24"/>
          <w:szCs w:val="24"/>
        </w:rPr>
        <w:t xml:space="preserve"> </w:t>
      </w:r>
      <w:sdt>
        <w:sdtPr>
          <w:rPr>
            <w:rFonts w:ascii="Times New Roman" w:hAnsi="Times New Roman" w:cs="Times New Roman"/>
            <w:b/>
            <w:i/>
            <w:iCs/>
            <w:sz w:val="24"/>
            <w:szCs w:val="24"/>
          </w:rPr>
          <w:id w:val="-1659452848"/>
          <w:citation/>
        </w:sdtPr>
        <w:sdtEndPr/>
        <w:sdtContent>
          <w:r w:rsidR="00C20933" w:rsidRPr="00393C29">
            <w:rPr>
              <w:rFonts w:ascii="Times New Roman" w:hAnsi="Times New Roman" w:cs="Times New Roman"/>
              <w:b/>
              <w:i/>
              <w:iCs/>
              <w:sz w:val="24"/>
              <w:szCs w:val="24"/>
            </w:rPr>
            <w:fldChar w:fldCharType="begin"/>
          </w:r>
          <w:r w:rsidR="00C20933" w:rsidRPr="00393C29">
            <w:rPr>
              <w:rFonts w:ascii="Times New Roman" w:hAnsi="Times New Roman" w:cs="Times New Roman"/>
              <w:b/>
              <w:i/>
              <w:iCs/>
              <w:sz w:val="24"/>
              <w:szCs w:val="24"/>
              <w:lang w:val="en-US"/>
            </w:rPr>
            <w:instrText xml:space="preserve"> CITATION Liu21 \l 1033 </w:instrText>
          </w:r>
          <w:r w:rsidR="00C20933" w:rsidRPr="00393C29">
            <w:rPr>
              <w:rFonts w:ascii="Times New Roman" w:hAnsi="Times New Roman" w:cs="Times New Roman"/>
              <w:b/>
              <w:i/>
              <w:iCs/>
              <w:sz w:val="24"/>
              <w:szCs w:val="24"/>
            </w:rPr>
            <w:fldChar w:fldCharType="separate"/>
          </w:r>
          <w:r w:rsidR="005E46E3" w:rsidRPr="005E46E3">
            <w:rPr>
              <w:rFonts w:ascii="Times New Roman" w:hAnsi="Times New Roman" w:cs="Times New Roman"/>
              <w:noProof/>
              <w:sz w:val="24"/>
              <w:szCs w:val="24"/>
              <w:lang w:val="en-US"/>
            </w:rPr>
            <w:t>(Liu, 2021)</w:t>
          </w:r>
          <w:r w:rsidR="00C20933" w:rsidRPr="00393C29">
            <w:rPr>
              <w:rFonts w:ascii="Times New Roman" w:hAnsi="Times New Roman" w:cs="Times New Roman"/>
              <w:b/>
              <w:i/>
              <w:iCs/>
              <w:sz w:val="24"/>
              <w:szCs w:val="24"/>
            </w:rPr>
            <w:fldChar w:fldCharType="end"/>
          </w:r>
        </w:sdtContent>
      </w:sdt>
      <w:r w:rsidR="005E46E3">
        <w:rPr>
          <w:rFonts w:ascii="Times New Roman" w:hAnsi="Times New Roman" w:cs="Times New Roman"/>
          <w:b/>
          <w:i/>
          <w:iCs/>
          <w:sz w:val="24"/>
          <w:szCs w:val="24"/>
        </w:rPr>
        <w:t>.</w:t>
      </w:r>
    </w:p>
    <w:p w14:paraId="0A93344B" w14:textId="77777777" w:rsidR="00D218DD" w:rsidRDefault="00D218DD" w:rsidP="00280EA9">
      <w:pPr>
        <w:spacing w:after="0" w:line="360" w:lineRule="auto"/>
        <w:jc w:val="both"/>
        <w:rPr>
          <w:rFonts w:ascii="Times New Roman" w:hAnsi="Times New Roman" w:cs="Times New Roman"/>
          <w:b/>
          <w:bCs/>
          <w:sz w:val="24"/>
          <w:szCs w:val="24"/>
        </w:rPr>
      </w:pPr>
    </w:p>
    <w:p w14:paraId="4C49DACA" w14:textId="77777777" w:rsidR="00D218DD" w:rsidRDefault="00D218DD" w:rsidP="00280EA9">
      <w:pPr>
        <w:spacing w:after="0" w:line="360" w:lineRule="auto"/>
        <w:jc w:val="both"/>
        <w:rPr>
          <w:rFonts w:ascii="Times New Roman" w:hAnsi="Times New Roman" w:cs="Times New Roman"/>
          <w:b/>
          <w:bCs/>
          <w:sz w:val="24"/>
          <w:szCs w:val="24"/>
        </w:rPr>
      </w:pPr>
    </w:p>
    <w:p w14:paraId="53CC7933" w14:textId="77777777" w:rsidR="007A1E00" w:rsidRPr="00D17D59" w:rsidRDefault="00280EA9" w:rsidP="00280EA9">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Example</w:t>
      </w:r>
    </w:p>
    <w:p w14:paraId="66528499" w14:textId="63960ECD" w:rsidR="007A1E00" w:rsidRPr="00D17D59" w:rsidRDefault="00D6782F" w:rsidP="00D17D59">
      <w:pPr>
        <w:spacing w:line="360" w:lineRule="auto"/>
        <w:jc w:val="both"/>
        <w:rPr>
          <w:rFonts w:ascii="Times New Roman" w:hAnsi="Times New Roman" w:cs="Times New Roman"/>
          <w:b/>
          <w:bCs/>
          <w:sz w:val="24"/>
          <w:szCs w:val="24"/>
        </w:rPr>
      </w:pPr>
      <w:r w:rsidRPr="00D17D59">
        <w:rPr>
          <w:rFonts w:ascii="Times New Roman" w:hAnsi="Times New Roman" w:cs="Times New Roman"/>
          <w:sz w:val="24"/>
          <w:szCs w:val="24"/>
        </w:rPr>
        <w:t>Steve</w:t>
      </w:r>
      <w:r w:rsidR="00B915A9" w:rsidRPr="00D17D59">
        <w:rPr>
          <w:rFonts w:ascii="Times New Roman" w:hAnsi="Times New Roman" w:cs="Times New Roman"/>
          <w:sz w:val="24"/>
          <w:szCs w:val="24"/>
        </w:rPr>
        <w:t xml:space="preserve"> job</w:t>
      </w:r>
      <w:r w:rsidRPr="00D17D59">
        <w:rPr>
          <w:rFonts w:ascii="Times New Roman" w:hAnsi="Times New Roman" w:cs="Times New Roman"/>
          <w:sz w:val="24"/>
          <w:szCs w:val="24"/>
        </w:rPr>
        <w:t xml:space="preserve"> dropout from college in the 1950s, depressed but motivated by a passion for creative technology and design. Jobs began his journey to a familiar guy's machine in a workshop </w:t>
      </w:r>
      <w:r w:rsidR="00D17D59" w:rsidRPr="00D17D59">
        <w:rPr>
          <w:rFonts w:ascii="Times New Roman" w:hAnsi="Times New Roman" w:cs="Times New Roman"/>
          <w:sz w:val="24"/>
          <w:szCs w:val="24"/>
        </w:rPr>
        <w:t>at Cupertino</w:t>
      </w:r>
      <w:r w:rsidRPr="00D17D59">
        <w:rPr>
          <w:rFonts w:ascii="Times New Roman" w:hAnsi="Times New Roman" w:cs="Times New Roman"/>
          <w:sz w:val="24"/>
          <w:szCs w:val="24"/>
        </w:rPr>
        <w:t xml:space="preserve"> </w:t>
      </w:r>
      <w:r w:rsidR="00D17D59" w:rsidRPr="00D17D59">
        <w:rPr>
          <w:rFonts w:ascii="Times New Roman" w:hAnsi="Times New Roman" w:cs="Times New Roman"/>
          <w:sz w:val="24"/>
          <w:szCs w:val="24"/>
        </w:rPr>
        <w:t>with Wozniak</w:t>
      </w:r>
      <w:r w:rsidR="00281400">
        <w:rPr>
          <w:rFonts w:ascii="Times New Roman" w:hAnsi="Times New Roman" w:cs="Times New Roman"/>
          <w:sz w:val="24"/>
          <w:szCs w:val="24"/>
        </w:rPr>
        <w:t xml:space="preserve"> </w:t>
      </w:r>
      <w:sdt>
        <w:sdtPr>
          <w:rPr>
            <w:rFonts w:ascii="Times New Roman" w:hAnsi="Times New Roman" w:cs="Times New Roman"/>
            <w:sz w:val="24"/>
            <w:szCs w:val="24"/>
          </w:rPr>
          <w:id w:val="-36821841"/>
          <w:citation/>
        </w:sdtPr>
        <w:sdtEndPr/>
        <w:sdtContent>
          <w:r w:rsidR="00281400">
            <w:rPr>
              <w:rFonts w:ascii="Times New Roman" w:hAnsi="Times New Roman" w:cs="Times New Roman"/>
              <w:sz w:val="24"/>
              <w:szCs w:val="24"/>
            </w:rPr>
            <w:fldChar w:fldCharType="begin"/>
          </w:r>
          <w:r w:rsidR="00281400">
            <w:rPr>
              <w:rFonts w:ascii="Times New Roman" w:hAnsi="Times New Roman" w:cs="Times New Roman"/>
              <w:sz w:val="24"/>
              <w:szCs w:val="24"/>
              <w:lang w:val="en-US"/>
            </w:rPr>
            <w:instrText xml:space="preserve"> CITATION Jef05 \l 1033 </w:instrText>
          </w:r>
          <w:r w:rsidR="00281400">
            <w:rPr>
              <w:rFonts w:ascii="Times New Roman" w:hAnsi="Times New Roman" w:cs="Times New Roman"/>
              <w:sz w:val="24"/>
              <w:szCs w:val="24"/>
            </w:rPr>
            <w:fldChar w:fldCharType="separate"/>
          </w:r>
          <w:r w:rsidR="005E46E3" w:rsidRPr="005E46E3">
            <w:rPr>
              <w:rFonts w:ascii="Times New Roman" w:hAnsi="Times New Roman" w:cs="Times New Roman"/>
              <w:noProof/>
              <w:sz w:val="24"/>
              <w:szCs w:val="24"/>
              <w:lang w:val="en-US"/>
            </w:rPr>
            <w:t>(Jeffrey, 2005)</w:t>
          </w:r>
          <w:r w:rsidR="00281400">
            <w:rPr>
              <w:rFonts w:ascii="Times New Roman" w:hAnsi="Times New Roman" w:cs="Times New Roman"/>
              <w:sz w:val="24"/>
              <w:szCs w:val="24"/>
            </w:rPr>
            <w:fldChar w:fldCharType="end"/>
          </w:r>
        </w:sdtContent>
      </w:sdt>
      <w:r w:rsidR="00374618">
        <w:rPr>
          <w:rFonts w:ascii="Times New Roman" w:hAnsi="Times New Roman" w:cs="Times New Roman"/>
          <w:sz w:val="24"/>
          <w:szCs w:val="24"/>
        </w:rPr>
        <w:t>.</w:t>
      </w:r>
      <w:r w:rsidRPr="00D17D59">
        <w:rPr>
          <w:rFonts w:ascii="Times New Roman" w:hAnsi="Times New Roman" w:cs="Times New Roman"/>
          <w:sz w:val="24"/>
          <w:szCs w:val="24"/>
        </w:rPr>
        <w:t xml:space="preserve"> Decades later, Jobs explains how his dedication helped </w:t>
      </w:r>
      <w:r w:rsidRPr="00D17D59">
        <w:rPr>
          <w:rFonts w:ascii="Times New Roman" w:hAnsi="Times New Roman" w:cs="Times New Roman"/>
          <w:sz w:val="24"/>
          <w:szCs w:val="24"/>
        </w:rPr>
        <w:lastRenderedPageBreak/>
        <w:t>him overcome feelings of displacement preceding, throughout, and then after the successes and disappointments stories that came to be ass</w:t>
      </w:r>
      <w:r w:rsidR="00B049AA">
        <w:rPr>
          <w:rFonts w:ascii="Times New Roman" w:hAnsi="Times New Roman" w:cs="Times New Roman"/>
          <w:sz w:val="24"/>
          <w:szCs w:val="24"/>
        </w:rPr>
        <w:t xml:space="preserve">ociated with him </w:t>
      </w:r>
      <w:r w:rsidR="00C20933">
        <w:rPr>
          <w:rFonts w:ascii="Times New Roman" w:hAnsi="Times New Roman" w:cs="Times New Roman"/>
          <w:sz w:val="24"/>
          <w:szCs w:val="24"/>
        </w:rPr>
        <w:t>currently.</w:t>
      </w:r>
    </w:p>
    <w:p w14:paraId="06B5D114" w14:textId="77777777" w:rsidR="00EF1D00" w:rsidRPr="00D17D59" w:rsidRDefault="00D6782F" w:rsidP="00D17D59">
      <w:pPr>
        <w:spacing w:line="360" w:lineRule="auto"/>
        <w:jc w:val="both"/>
        <w:rPr>
          <w:rFonts w:ascii="Times New Roman" w:hAnsi="Times New Roman" w:cs="Times New Roman"/>
          <w:b/>
          <w:bCs/>
          <w:sz w:val="24"/>
          <w:szCs w:val="24"/>
        </w:rPr>
      </w:pPr>
      <w:r w:rsidRPr="00D17D59">
        <w:rPr>
          <w:rFonts w:ascii="Times New Roman" w:hAnsi="Times New Roman" w:cs="Times New Roman"/>
          <w:b/>
          <w:bCs/>
          <w:sz w:val="24"/>
          <w:szCs w:val="24"/>
        </w:rPr>
        <w:t>Evaluation of Scenario</w:t>
      </w:r>
    </w:p>
    <w:p w14:paraId="0822AA89" w14:textId="4D5E8E23" w:rsidR="00444635" w:rsidRPr="00374618" w:rsidRDefault="00D6782F" w:rsidP="00D17D59">
      <w:pPr>
        <w:spacing w:line="360" w:lineRule="auto"/>
        <w:jc w:val="both"/>
        <w:rPr>
          <w:rFonts w:ascii="Times New Roman" w:hAnsi="Times New Roman" w:cs="Times New Roman"/>
          <w:sz w:val="24"/>
          <w:szCs w:val="24"/>
        </w:rPr>
      </w:pPr>
      <w:r w:rsidRPr="00D17D59">
        <w:rPr>
          <w:rFonts w:ascii="Times New Roman" w:hAnsi="Times New Roman" w:cs="Times New Roman"/>
          <w:sz w:val="24"/>
          <w:szCs w:val="24"/>
        </w:rPr>
        <w:t xml:space="preserve">Its focus on external variables </w:t>
      </w:r>
      <w:r w:rsidR="00A45EAC" w:rsidRPr="00D17D59">
        <w:rPr>
          <w:rFonts w:ascii="Times New Roman" w:hAnsi="Times New Roman" w:cs="Times New Roman"/>
          <w:sz w:val="24"/>
          <w:szCs w:val="24"/>
        </w:rPr>
        <w:t>which are</w:t>
      </w:r>
      <w:r w:rsidRPr="00D17D59">
        <w:rPr>
          <w:rFonts w:ascii="Times New Roman" w:hAnsi="Times New Roman" w:cs="Times New Roman"/>
          <w:sz w:val="24"/>
          <w:szCs w:val="24"/>
        </w:rPr>
        <w:t xml:space="preserve"> included in the theory. Revenue is by far the most potent motivator for entrepreneurs to engage in high-risk conduct. Even the desire for success stems from the profit-making method. It is suggested in the course of accomplishment. Aside from that, an entrepreneur is supposed to take on administrative responsibilities. However, the theory falls short of meeting any of these criteria</w:t>
      </w:r>
      <w:r w:rsidR="00374618">
        <w:rPr>
          <w:rFonts w:ascii="Times New Roman" w:hAnsi="Times New Roman" w:cs="Times New Roman"/>
          <w:b/>
          <w:bCs/>
          <w:sz w:val="24"/>
          <w:szCs w:val="24"/>
        </w:rPr>
        <w:t xml:space="preserve"> </w:t>
      </w:r>
      <w:r w:rsidR="00374618">
        <w:rPr>
          <w:rFonts w:ascii="Times New Roman" w:hAnsi="Times New Roman" w:cs="Times New Roman"/>
          <w:sz w:val="24"/>
          <w:szCs w:val="24"/>
        </w:rPr>
        <w:t>(Jeffrey, 2005).</w:t>
      </w:r>
    </w:p>
    <w:p w14:paraId="34F4FB13" w14:textId="77777777" w:rsidR="006F1622" w:rsidRPr="00280EA9" w:rsidRDefault="00D6782F" w:rsidP="00D12405">
      <w:pPr>
        <w:pStyle w:val="Heading2"/>
        <w:rPr>
          <w:b/>
          <w:color w:val="auto"/>
        </w:rPr>
      </w:pPr>
      <w:r w:rsidRPr="00280EA9">
        <w:rPr>
          <w:b/>
          <w:color w:val="auto"/>
        </w:rPr>
        <w:t xml:space="preserve">Need for Achievement </w:t>
      </w:r>
      <w:r w:rsidR="00551A63" w:rsidRPr="00280EA9">
        <w:rPr>
          <w:b/>
          <w:color w:val="auto"/>
        </w:rPr>
        <w:t>T</w:t>
      </w:r>
      <w:r w:rsidRPr="00280EA9">
        <w:rPr>
          <w:b/>
          <w:color w:val="auto"/>
        </w:rPr>
        <w:t>heory</w:t>
      </w:r>
    </w:p>
    <w:p w14:paraId="3550CF4F" w14:textId="62939F5E" w:rsidR="00BE0A74" w:rsidRPr="00D17D59" w:rsidRDefault="00D6782F" w:rsidP="00D17D59">
      <w:pPr>
        <w:spacing w:line="360" w:lineRule="auto"/>
        <w:jc w:val="both"/>
        <w:rPr>
          <w:rFonts w:ascii="Times New Roman" w:hAnsi="Times New Roman" w:cs="Times New Roman"/>
          <w:sz w:val="24"/>
          <w:szCs w:val="24"/>
        </w:rPr>
      </w:pPr>
      <w:r w:rsidRPr="00D17D59">
        <w:rPr>
          <w:rFonts w:ascii="Times New Roman" w:hAnsi="Times New Roman" w:cs="Times New Roman"/>
          <w:sz w:val="24"/>
          <w:szCs w:val="24"/>
        </w:rPr>
        <w:t xml:space="preserve">The theory of achievement has accepted that people must accomplish, fulfil, succeed or accomplish their targets. </w:t>
      </w:r>
      <w:r w:rsidR="00E172B7" w:rsidRPr="00D17D59">
        <w:rPr>
          <w:rFonts w:ascii="Times New Roman" w:hAnsi="Times New Roman" w:cs="Times New Roman"/>
          <w:sz w:val="24"/>
          <w:szCs w:val="24"/>
        </w:rPr>
        <w:t>T</w:t>
      </w:r>
      <w:r w:rsidR="00610AA1" w:rsidRPr="00D17D59">
        <w:rPr>
          <w:rFonts w:ascii="Times New Roman" w:hAnsi="Times New Roman" w:cs="Times New Roman"/>
          <w:sz w:val="24"/>
          <w:szCs w:val="24"/>
        </w:rPr>
        <w:t>his theory's feature</w:t>
      </w:r>
      <w:r w:rsidR="00E172B7" w:rsidRPr="00D17D59">
        <w:rPr>
          <w:rFonts w:ascii="Times New Roman" w:hAnsi="Times New Roman" w:cs="Times New Roman"/>
          <w:sz w:val="24"/>
          <w:szCs w:val="24"/>
        </w:rPr>
        <w:t xml:space="preserve"> </w:t>
      </w:r>
      <w:r w:rsidR="00610AA1" w:rsidRPr="00D17D59">
        <w:rPr>
          <w:rFonts w:ascii="Times New Roman" w:hAnsi="Times New Roman" w:cs="Times New Roman"/>
          <w:sz w:val="24"/>
          <w:szCs w:val="24"/>
        </w:rPr>
        <w:t>emphasizes</w:t>
      </w:r>
      <w:r w:rsidR="00466E4F" w:rsidRPr="00D17D59">
        <w:rPr>
          <w:rFonts w:ascii="Times New Roman" w:hAnsi="Times New Roman" w:cs="Times New Roman"/>
          <w:sz w:val="24"/>
          <w:szCs w:val="24"/>
        </w:rPr>
        <w:t xml:space="preserve"> the requirement to implement </w:t>
      </w:r>
      <w:r w:rsidR="00610AA1" w:rsidRPr="00D17D59">
        <w:rPr>
          <w:rFonts w:ascii="Times New Roman" w:hAnsi="Times New Roman" w:cs="Times New Roman"/>
          <w:sz w:val="24"/>
          <w:szCs w:val="24"/>
        </w:rPr>
        <w:t>maintaining innate characteristics and the influence of organisms' expectations on the positiv</w:t>
      </w:r>
      <w:r w:rsidR="00924F58">
        <w:rPr>
          <w:rFonts w:ascii="Times New Roman" w:hAnsi="Times New Roman" w:cs="Times New Roman"/>
          <w:sz w:val="24"/>
          <w:szCs w:val="24"/>
        </w:rPr>
        <w:t>e reinforcement of their lives</w:t>
      </w:r>
      <w:r w:rsidR="00532279">
        <w:rPr>
          <w:rFonts w:ascii="Times New Roman" w:hAnsi="Times New Roman" w:cs="Times New Roman"/>
          <w:sz w:val="24"/>
          <w:szCs w:val="24"/>
        </w:rPr>
        <w:t>.</w:t>
      </w:r>
      <w:r w:rsidR="00610AA1" w:rsidRPr="00D17D59">
        <w:rPr>
          <w:rFonts w:ascii="Times New Roman" w:hAnsi="Times New Roman" w:cs="Times New Roman"/>
          <w:sz w:val="24"/>
          <w:szCs w:val="24"/>
        </w:rPr>
        <w:t xml:space="preserve"> This desire to achieve and accomplish motivates entrepreneurship. The only persuasive </w:t>
      </w:r>
      <w:r w:rsidR="00520CA4" w:rsidRPr="00D17D59">
        <w:rPr>
          <w:rFonts w:ascii="Times New Roman" w:hAnsi="Times New Roman" w:cs="Times New Roman"/>
          <w:sz w:val="24"/>
          <w:szCs w:val="24"/>
        </w:rPr>
        <w:t>person logical</w:t>
      </w:r>
      <w:r w:rsidR="00610AA1" w:rsidRPr="00D17D59">
        <w:rPr>
          <w:rFonts w:ascii="Times New Roman" w:hAnsi="Times New Roman" w:cs="Times New Roman"/>
          <w:sz w:val="24"/>
          <w:szCs w:val="24"/>
        </w:rPr>
        <w:t xml:space="preserve"> factor relevant to new businesses' formation is </w:t>
      </w:r>
      <w:r w:rsidR="00C20933" w:rsidRPr="00D17D59">
        <w:rPr>
          <w:rFonts w:ascii="Times New Roman" w:hAnsi="Times New Roman" w:cs="Times New Roman"/>
          <w:sz w:val="24"/>
          <w:szCs w:val="24"/>
        </w:rPr>
        <w:t>em</w:t>
      </w:r>
      <w:r w:rsidR="00C20933">
        <w:rPr>
          <w:rFonts w:ascii="Times New Roman" w:hAnsi="Times New Roman" w:cs="Times New Roman"/>
          <w:sz w:val="24"/>
          <w:szCs w:val="24"/>
        </w:rPr>
        <w:t>powerment.</w:t>
      </w:r>
      <w:r w:rsidR="00610AA1" w:rsidRPr="00D17D59">
        <w:rPr>
          <w:rFonts w:ascii="Times New Roman" w:hAnsi="Times New Roman" w:cs="Times New Roman"/>
          <w:sz w:val="24"/>
          <w:szCs w:val="24"/>
        </w:rPr>
        <w:t xml:space="preserve"> Mohar, Singh, and Kishore found that taking risks and being inventive and the desire to succeed and the ability to tolerate uncertainty had a positively significant impact</w:t>
      </w:r>
      <w:r w:rsidR="00416D58">
        <w:rPr>
          <w:rFonts w:ascii="Times New Roman" w:hAnsi="Times New Roman" w:cs="Times New Roman"/>
          <w:sz w:val="24"/>
          <w:szCs w:val="24"/>
        </w:rPr>
        <w:t xml:space="preserve"> on entrepreneurial propensity</w:t>
      </w:r>
      <w:sdt>
        <w:sdtPr>
          <w:rPr>
            <w:rFonts w:ascii="Times New Roman" w:hAnsi="Times New Roman" w:cs="Times New Roman"/>
            <w:sz w:val="24"/>
            <w:szCs w:val="24"/>
          </w:rPr>
          <w:id w:val="209614748"/>
          <w:citation/>
        </w:sdtPr>
        <w:sdtEndPr/>
        <w:sdtContent>
          <w:r w:rsidR="00C20933">
            <w:rPr>
              <w:rFonts w:ascii="Times New Roman" w:hAnsi="Times New Roman" w:cs="Times New Roman"/>
              <w:sz w:val="24"/>
              <w:szCs w:val="24"/>
            </w:rPr>
            <w:fldChar w:fldCharType="begin"/>
          </w:r>
          <w:r w:rsidR="00C20933">
            <w:rPr>
              <w:rFonts w:ascii="Times New Roman" w:hAnsi="Times New Roman" w:cs="Times New Roman"/>
              <w:sz w:val="24"/>
              <w:szCs w:val="24"/>
              <w:lang w:val="en-US"/>
            </w:rPr>
            <w:instrText xml:space="preserve"> CITATION Sai20 \l 1033 </w:instrText>
          </w:r>
          <w:r w:rsidR="00C20933">
            <w:rPr>
              <w:rFonts w:ascii="Times New Roman" w:hAnsi="Times New Roman" w:cs="Times New Roman"/>
              <w:sz w:val="24"/>
              <w:szCs w:val="24"/>
            </w:rPr>
            <w:fldChar w:fldCharType="separate"/>
          </w:r>
          <w:r w:rsidR="005E46E3">
            <w:rPr>
              <w:rFonts w:ascii="Times New Roman" w:hAnsi="Times New Roman" w:cs="Times New Roman"/>
              <w:noProof/>
              <w:sz w:val="24"/>
              <w:szCs w:val="24"/>
              <w:lang w:val="en-US"/>
            </w:rPr>
            <w:t xml:space="preserve"> </w:t>
          </w:r>
          <w:r w:rsidR="005E46E3" w:rsidRPr="005E46E3">
            <w:rPr>
              <w:rFonts w:ascii="Times New Roman" w:hAnsi="Times New Roman" w:cs="Times New Roman"/>
              <w:noProof/>
              <w:sz w:val="24"/>
              <w:szCs w:val="24"/>
              <w:lang w:val="en-US"/>
            </w:rPr>
            <w:t>(Saif, 2020)</w:t>
          </w:r>
          <w:r w:rsidR="00C20933">
            <w:rPr>
              <w:rFonts w:ascii="Times New Roman" w:hAnsi="Times New Roman" w:cs="Times New Roman"/>
              <w:sz w:val="24"/>
              <w:szCs w:val="24"/>
            </w:rPr>
            <w:fldChar w:fldCharType="end"/>
          </w:r>
        </w:sdtContent>
      </w:sdt>
      <w:r w:rsidR="00610AA1" w:rsidRPr="00D17D59">
        <w:rPr>
          <w:rFonts w:ascii="Times New Roman" w:hAnsi="Times New Roman" w:cs="Times New Roman"/>
          <w:sz w:val="24"/>
          <w:szCs w:val="24"/>
        </w:rPr>
        <w:t>.</w:t>
      </w:r>
    </w:p>
    <w:p w14:paraId="782DE782" w14:textId="77777777" w:rsidR="00D12405" w:rsidRPr="00374618" w:rsidRDefault="00D6782F" w:rsidP="00280EA9">
      <w:pPr>
        <w:spacing w:after="0" w:line="360" w:lineRule="auto"/>
        <w:jc w:val="center"/>
        <w:rPr>
          <w:rFonts w:ascii="Times New Roman" w:hAnsi="Times New Roman" w:cs="Times New Roman"/>
          <w:b/>
          <w:i/>
          <w:sz w:val="20"/>
          <w:szCs w:val="20"/>
        </w:rPr>
      </w:pPr>
      <w:r w:rsidRPr="00374618">
        <w:rPr>
          <w:rFonts w:ascii="Times New Roman" w:hAnsi="Times New Roman" w:cs="Times New Roman"/>
          <w:b/>
          <w:i/>
          <w:noProof/>
          <w:sz w:val="20"/>
          <w:szCs w:val="20"/>
          <w:lang w:val="en-US"/>
        </w:rPr>
        <w:drawing>
          <wp:anchor distT="0" distB="0" distL="114300" distR="114300" simplePos="0" relativeHeight="251660288" behindDoc="0" locked="0" layoutInCell="1" allowOverlap="1" wp14:anchorId="1E1F0AEF" wp14:editId="27F32268">
            <wp:simplePos x="0" y="0"/>
            <wp:positionH relativeFrom="column">
              <wp:posOffset>1564640</wp:posOffset>
            </wp:positionH>
            <wp:positionV relativeFrom="paragraph">
              <wp:posOffset>149225</wp:posOffset>
            </wp:positionV>
            <wp:extent cx="2933700" cy="2714625"/>
            <wp:effectExtent l="76200" t="76200" r="133350" b="14287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2">
                      <a:extLst>
                        <a:ext uri="{28A0092B-C50C-407E-A947-70E740481C1C}">
                          <a14:useLocalDpi xmlns:a14="http://schemas.microsoft.com/office/drawing/2010/main" val="0"/>
                        </a:ext>
                      </a:extLst>
                    </a:blip>
                    <a:stretch>
                      <a:fillRect/>
                    </a:stretch>
                  </pic:blipFill>
                  <pic:spPr>
                    <a:xfrm>
                      <a:off x="0" y="0"/>
                      <a:ext cx="2933700" cy="2714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Pr="00374618">
        <w:rPr>
          <w:rFonts w:ascii="Times New Roman" w:hAnsi="Times New Roman" w:cs="Times New Roman"/>
          <w:b/>
          <w:i/>
          <w:sz w:val="20"/>
          <w:szCs w:val="20"/>
        </w:rPr>
        <w:t>Figure 5: Need of Achievement</w:t>
      </w:r>
    </w:p>
    <w:p w14:paraId="14174FF4" w14:textId="33A0C6A7" w:rsidR="00E24EDA" w:rsidRPr="00374618" w:rsidRDefault="00D6782F" w:rsidP="00280EA9">
      <w:pPr>
        <w:spacing w:after="0" w:line="360" w:lineRule="auto"/>
        <w:jc w:val="center"/>
        <w:rPr>
          <w:rFonts w:ascii="Times New Roman" w:hAnsi="Times New Roman" w:cs="Times New Roman"/>
          <w:b/>
          <w:sz w:val="20"/>
          <w:szCs w:val="20"/>
        </w:rPr>
      </w:pPr>
      <w:r w:rsidRPr="00374618">
        <w:rPr>
          <w:rFonts w:ascii="Times New Roman" w:hAnsi="Times New Roman" w:cs="Times New Roman"/>
          <w:b/>
          <w:sz w:val="20"/>
          <w:szCs w:val="20"/>
        </w:rPr>
        <w:t xml:space="preserve">Source: </w:t>
      </w:r>
      <w:sdt>
        <w:sdtPr>
          <w:rPr>
            <w:rFonts w:ascii="Times New Roman" w:hAnsi="Times New Roman" w:cs="Times New Roman"/>
            <w:b/>
            <w:sz w:val="20"/>
            <w:szCs w:val="20"/>
          </w:rPr>
          <w:id w:val="-1882789082"/>
          <w:citation/>
        </w:sdtPr>
        <w:sdtEndPr/>
        <w:sdtContent>
          <w:r w:rsidR="00C20933" w:rsidRPr="00374618">
            <w:rPr>
              <w:rFonts w:ascii="Times New Roman" w:hAnsi="Times New Roman" w:cs="Times New Roman"/>
              <w:b/>
              <w:sz w:val="20"/>
              <w:szCs w:val="20"/>
            </w:rPr>
            <w:fldChar w:fldCharType="begin"/>
          </w:r>
          <w:r w:rsidR="00C20933" w:rsidRPr="00374618">
            <w:rPr>
              <w:rFonts w:ascii="Times New Roman" w:hAnsi="Times New Roman" w:cs="Times New Roman"/>
              <w:b/>
              <w:sz w:val="20"/>
              <w:szCs w:val="20"/>
              <w:lang w:val="en-US"/>
            </w:rPr>
            <w:instrText xml:space="preserve"> CITATION Ndo20 \l 1033 </w:instrText>
          </w:r>
          <w:r w:rsidR="00C20933" w:rsidRPr="00374618">
            <w:rPr>
              <w:rFonts w:ascii="Times New Roman" w:hAnsi="Times New Roman" w:cs="Times New Roman"/>
              <w:b/>
              <w:sz w:val="20"/>
              <w:szCs w:val="20"/>
            </w:rPr>
            <w:fldChar w:fldCharType="separate"/>
          </w:r>
          <w:r w:rsidR="005E46E3" w:rsidRPr="005E46E3">
            <w:rPr>
              <w:rFonts w:ascii="Times New Roman" w:hAnsi="Times New Roman" w:cs="Times New Roman"/>
              <w:noProof/>
              <w:sz w:val="20"/>
              <w:szCs w:val="20"/>
              <w:lang w:val="en-US"/>
            </w:rPr>
            <w:t>(Ndofirepi, 2020)</w:t>
          </w:r>
          <w:r w:rsidR="00C20933" w:rsidRPr="00374618">
            <w:rPr>
              <w:rFonts w:ascii="Times New Roman" w:hAnsi="Times New Roman" w:cs="Times New Roman"/>
              <w:b/>
              <w:sz w:val="20"/>
              <w:szCs w:val="20"/>
            </w:rPr>
            <w:fldChar w:fldCharType="end"/>
          </w:r>
        </w:sdtContent>
      </w:sdt>
      <w:r w:rsidR="00374618">
        <w:rPr>
          <w:rFonts w:ascii="Times New Roman" w:hAnsi="Times New Roman" w:cs="Times New Roman"/>
          <w:b/>
          <w:sz w:val="20"/>
          <w:szCs w:val="20"/>
        </w:rPr>
        <w:t>.</w:t>
      </w:r>
    </w:p>
    <w:p w14:paraId="5D630281" w14:textId="77777777" w:rsidR="00D12405" w:rsidRDefault="00D12405" w:rsidP="00D17D59">
      <w:pPr>
        <w:spacing w:line="360" w:lineRule="auto"/>
        <w:jc w:val="both"/>
        <w:rPr>
          <w:rFonts w:ascii="Times New Roman" w:hAnsi="Times New Roman" w:cs="Times New Roman"/>
          <w:b/>
          <w:bCs/>
          <w:sz w:val="24"/>
          <w:szCs w:val="24"/>
        </w:rPr>
      </w:pPr>
    </w:p>
    <w:p w14:paraId="3A63F7EA" w14:textId="77777777" w:rsidR="002B263A" w:rsidRPr="00D12405" w:rsidRDefault="00D6782F" w:rsidP="00D12405">
      <w:pPr>
        <w:pStyle w:val="Heading2"/>
        <w:rPr>
          <w:b/>
          <w:color w:val="000000" w:themeColor="text1"/>
        </w:rPr>
      </w:pPr>
      <w:r w:rsidRPr="00D12405">
        <w:rPr>
          <w:b/>
          <w:color w:val="000000" w:themeColor="text1"/>
        </w:rPr>
        <w:lastRenderedPageBreak/>
        <w:t>Example</w:t>
      </w:r>
    </w:p>
    <w:p w14:paraId="282A98D0" w14:textId="21FAA0D3" w:rsidR="002B263A" w:rsidRPr="00D17D59" w:rsidRDefault="00D6782F" w:rsidP="00D17D59">
      <w:pPr>
        <w:spacing w:line="360" w:lineRule="auto"/>
        <w:jc w:val="both"/>
        <w:rPr>
          <w:rFonts w:ascii="Times New Roman" w:hAnsi="Times New Roman" w:cs="Times New Roman"/>
          <w:sz w:val="24"/>
          <w:szCs w:val="24"/>
        </w:rPr>
      </w:pPr>
      <w:r w:rsidRPr="00D17D59">
        <w:rPr>
          <w:rFonts w:ascii="Times New Roman" w:hAnsi="Times New Roman" w:cs="Times New Roman"/>
          <w:sz w:val="24"/>
          <w:szCs w:val="24"/>
        </w:rPr>
        <w:t xml:space="preserve">Steve's job's inspiration to excel and progress despite the perceived effects of being "ideologically, socially, or traditionally displaced from </w:t>
      </w:r>
      <w:r w:rsidR="00B049AA">
        <w:rPr>
          <w:rFonts w:ascii="Times New Roman" w:hAnsi="Times New Roman" w:cs="Times New Roman"/>
          <w:sz w:val="24"/>
          <w:szCs w:val="24"/>
        </w:rPr>
        <w:t>a community"</w:t>
      </w:r>
      <w:r w:rsidRPr="00D17D59">
        <w:rPr>
          <w:rFonts w:ascii="Times New Roman" w:hAnsi="Times New Roman" w:cs="Times New Roman"/>
          <w:sz w:val="24"/>
          <w:szCs w:val="24"/>
        </w:rPr>
        <w:t xml:space="preserve"> </w:t>
      </w:r>
      <w:sdt>
        <w:sdtPr>
          <w:rPr>
            <w:rFonts w:ascii="Times New Roman" w:hAnsi="Times New Roman" w:cs="Times New Roman"/>
            <w:sz w:val="24"/>
            <w:szCs w:val="24"/>
          </w:rPr>
          <w:id w:val="1236824249"/>
          <w:citation/>
        </w:sdtPr>
        <w:sdtEndPr/>
        <w:sdtContent>
          <w:r w:rsidR="00B049AA">
            <w:rPr>
              <w:rFonts w:ascii="Times New Roman" w:hAnsi="Times New Roman" w:cs="Times New Roman"/>
              <w:sz w:val="24"/>
              <w:szCs w:val="24"/>
            </w:rPr>
            <w:fldChar w:fldCharType="begin"/>
          </w:r>
          <w:r w:rsidR="00B049AA">
            <w:rPr>
              <w:rFonts w:ascii="Times New Roman" w:hAnsi="Times New Roman" w:cs="Times New Roman"/>
              <w:sz w:val="24"/>
              <w:szCs w:val="24"/>
              <w:lang w:val="en-US"/>
            </w:rPr>
            <w:instrText xml:space="preserve"> CITATION Kur07 \l 1033 </w:instrText>
          </w:r>
          <w:r w:rsidR="00B049AA">
            <w:rPr>
              <w:rFonts w:ascii="Times New Roman" w:hAnsi="Times New Roman" w:cs="Times New Roman"/>
              <w:sz w:val="24"/>
              <w:szCs w:val="24"/>
            </w:rPr>
            <w:fldChar w:fldCharType="separate"/>
          </w:r>
          <w:r w:rsidR="005E46E3" w:rsidRPr="005E46E3">
            <w:rPr>
              <w:rFonts w:ascii="Times New Roman" w:hAnsi="Times New Roman" w:cs="Times New Roman"/>
              <w:noProof/>
              <w:sz w:val="24"/>
              <w:szCs w:val="24"/>
              <w:lang w:val="en-US"/>
            </w:rPr>
            <w:t>(Kuratko, 2007)</w:t>
          </w:r>
          <w:r w:rsidR="00B049AA">
            <w:rPr>
              <w:rFonts w:ascii="Times New Roman" w:hAnsi="Times New Roman" w:cs="Times New Roman"/>
              <w:sz w:val="24"/>
              <w:szCs w:val="24"/>
            </w:rPr>
            <w:fldChar w:fldCharType="end"/>
          </w:r>
        </w:sdtContent>
      </w:sdt>
      <w:r w:rsidR="00B049AA">
        <w:rPr>
          <w:rFonts w:ascii="Times New Roman" w:hAnsi="Times New Roman" w:cs="Times New Roman"/>
          <w:sz w:val="24"/>
          <w:szCs w:val="24"/>
        </w:rPr>
        <w:t>.</w:t>
      </w:r>
      <w:r w:rsidRPr="00D17D59">
        <w:rPr>
          <w:rFonts w:ascii="Times New Roman" w:hAnsi="Times New Roman" w:cs="Times New Roman"/>
          <w:sz w:val="24"/>
          <w:szCs w:val="24"/>
        </w:rPr>
        <w:t xml:space="preserve"> In thirty years, Steve has demonstrated his enthusiasm and dedication to creativity by disrupting three businesses: Technology, Music, and Movies.  To achieve success needs to have constant optimism encourages a strong sense of self-efficacy and a good understanding of reality and mockery. </w:t>
      </w:r>
    </w:p>
    <w:p w14:paraId="05351E03" w14:textId="77777777" w:rsidR="00E16B35" w:rsidRPr="00D12405" w:rsidRDefault="00D6782F" w:rsidP="00D12405">
      <w:pPr>
        <w:pStyle w:val="Heading2"/>
        <w:rPr>
          <w:b/>
          <w:color w:val="000000" w:themeColor="text1"/>
        </w:rPr>
      </w:pPr>
      <w:r w:rsidRPr="00D12405">
        <w:rPr>
          <w:b/>
          <w:color w:val="000000" w:themeColor="text1"/>
        </w:rPr>
        <w:t>Evaluation of Scenario</w:t>
      </w:r>
    </w:p>
    <w:p w14:paraId="61CD0047" w14:textId="03EF39E9" w:rsidR="00773160" w:rsidRPr="00D17D59" w:rsidRDefault="00D6782F" w:rsidP="00D17D59">
      <w:pPr>
        <w:spacing w:line="360" w:lineRule="auto"/>
        <w:jc w:val="both"/>
        <w:rPr>
          <w:rFonts w:ascii="Times New Roman" w:hAnsi="Times New Roman" w:cs="Times New Roman"/>
          <w:b/>
          <w:bCs/>
          <w:sz w:val="24"/>
          <w:szCs w:val="24"/>
        </w:rPr>
      </w:pPr>
      <w:r w:rsidRPr="00D17D59">
        <w:rPr>
          <w:rFonts w:ascii="Times New Roman" w:hAnsi="Times New Roman" w:cs="Times New Roman"/>
          <w:sz w:val="24"/>
          <w:szCs w:val="24"/>
        </w:rPr>
        <w:t>The</w:t>
      </w:r>
      <w:r w:rsidR="00E10F22" w:rsidRPr="00D17D59">
        <w:rPr>
          <w:rFonts w:ascii="Times New Roman" w:hAnsi="Times New Roman" w:cs="Times New Roman"/>
          <w:sz w:val="24"/>
          <w:szCs w:val="24"/>
        </w:rPr>
        <w:t xml:space="preserve"> base on </w:t>
      </w:r>
      <w:r w:rsidRPr="00D17D59">
        <w:rPr>
          <w:rFonts w:ascii="Times New Roman" w:hAnsi="Times New Roman" w:cs="Times New Roman"/>
          <w:sz w:val="24"/>
          <w:szCs w:val="24"/>
        </w:rPr>
        <w:t xml:space="preserve">cognitive </w:t>
      </w:r>
      <w:r w:rsidR="00E10F22" w:rsidRPr="00D17D59">
        <w:rPr>
          <w:rFonts w:ascii="Times New Roman" w:hAnsi="Times New Roman" w:cs="Times New Roman"/>
          <w:sz w:val="24"/>
          <w:szCs w:val="24"/>
        </w:rPr>
        <w:t xml:space="preserve">skills </w:t>
      </w:r>
      <w:r w:rsidRPr="00D17D59">
        <w:rPr>
          <w:rFonts w:ascii="Times New Roman" w:hAnsi="Times New Roman" w:cs="Times New Roman"/>
          <w:sz w:val="24"/>
          <w:szCs w:val="24"/>
        </w:rPr>
        <w:t>of entrepreneurial activity revealed that multiple performance alignment enhances entrepreneurial success. However, McClelland's analytical, conceptual instrument is strongly suspected. Still, one wonders whether many of those who are assessed to be highly effective will use it in implementation in developed countries as it is improved</w:t>
      </w:r>
      <w:sdt>
        <w:sdtPr>
          <w:rPr>
            <w:rFonts w:ascii="Times New Roman" w:hAnsi="Times New Roman" w:cs="Times New Roman"/>
            <w:sz w:val="24"/>
            <w:szCs w:val="24"/>
          </w:rPr>
          <w:id w:val="-1391110464"/>
          <w:citation/>
        </w:sdtPr>
        <w:sdtEndPr/>
        <w:sdtContent>
          <w:r w:rsidR="00374618">
            <w:rPr>
              <w:rFonts w:ascii="Times New Roman" w:hAnsi="Times New Roman" w:cs="Times New Roman"/>
              <w:sz w:val="24"/>
              <w:szCs w:val="24"/>
            </w:rPr>
            <w:fldChar w:fldCharType="begin"/>
          </w:r>
          <w:r w:rsidR="00374618">
            <w:rPr>
              <w:rFonts w:ascii="Times New Roman" w:hAnsi="Times New Roman" w:cs="Times New Roman"/>
              <w:sz w:val="24"/>
              <w:szCs w:val="24"/>
              <w:lang w:val="en-US"/>
            </w:rPr>
            <w:instrText xml:space="preserve"> CITATION Van21 \l 1033 </w:instrText>
          </w:r>
          <w:r w:rsidR="00374618">
            <w:rPr>
              <w:rFonts w:ascii="Times New Roman" w:hAnsi="Times New Roman" w:cs="Times New Roman"/>
              <w:sz w:val="24"/>
              <w:szCs w:val="24"/>
            </w:rPr>
            <w:fldChar w:fldCharType="separate"/>
          </w:r>
          <w:r w:rsidR="005E46E3">
            <w:rPr>
              <w:rFonts w:ascii="Times New Roman" w:hAnsi="Times New Roman" w:cs="Times New Roman"/>
              <w:noProof/>
              <w:sz w:val="24"/>
              <w:szCs w:val="24"/>
              <w:lang w:val="en-US"/>
            </w:rPr>
            <w:t xml:space="preserve"> </w:t>
          </w:r>
          <w:r w:rsidR="005E46E3" w:rsidRPr="005E46E3">
            <w:rPr>
              <w:rFonts w:ascii="Times New Roman" w:hAnsi="Times New Roman" w:cs="Times New Roman"/>
              <w:noProof/>
              <w:sz w:val="24"/>
              <w:szCs w:val="24"/>
              <w:lang w:val="en-US"/>
            </w:rPr>
            <w:t>(Vandor, 2021)</w:t>
          </w:r>
          <w:r w:rsidR="00374618">
            <w:rPr>
              <w:rFonts w:ascii="Times New Roman" w:hAnsi="Times New Roman" w:cs="Times New Roman"/>
              <w:sz w:val="24"/>
              <w:szCs w:val="24"/>
            </w:rPr>
            <w:fldChar w:fldCharType="end"/>
          </w:r>
        </w:sdtContent>
      </w:sdt>
      <w:r w:rsidRPr="00D17D59">
        <w:rPr>
          <w:rFonts w:ascii="Times New Roman" w:hAnsi="Times New Roman" w:cs="Times New Roman"/>
          <w:b/>
          <w:bCs/>
          <w:sz w:val="24"/>
          <w:szCs w:val="24"/>
        </w:rPr>
        <w:t>.</w:t>
      </w:r>
    </w:p>
    <w:p w14:paraId="10907D8F" w14:textId="77777777" w:rsidR="0011740E" w:rsidRPr="00280EA9" w:rsidRDefault="00D6782F" w:rsidP="00D12405">
      <w:pPr>
        <w:pStyle w:val="Heading2"/>
        <w:rPr>
          <w:b/>
          <w:color w:val="auto"/>
        </w:rPr>
      </w:pPr>
      <w:r w:rsidRPr="00280EA9">
        <w:rPr>
          <w:b/>
          <w:color w:val="auto"/>
        </w:rPr>
        <w:t>Financial Capital/Liquidity Theory</w:t>
      </w:r>
    </w:p>
    <w:p w14:paraId="122DA1A8" w14:textId="781C8B4E" w:rsidR="00541BB2" w:rsidRPr="00D17D59" w:rsidRDefault="000F6DF3" w:rsidP="00D17D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Clausen, 2006 this </w:t>
      </w:r>
      <w:r w:rsidRPr="00D17D59">
        <w:rPr>
          <w:rFonts w:ascii="Times New Roman" w:hAnsi="Times New Roman" w:cs="Times New Roman"/>
          <w:sz w:val="24"/>
          <w:szCs w:val="24"/>
        </w:rPr>
        <w:t>theory</w:t>
      </w:r>
      <w:r w:rsidR="00D6782F" w:rsidRPr="00D17D59">
        <w:rPr>
          <w:rFonts w:ascii="Times New Roman" w:hAnsi="Times New Roman" w:cs="Times New Roman"/>
          <w:sz w:val="24"/>
          <w:szCs w:val="24"/>
        </w:rPr>
        <w:t xml:space="preserve"> implies that persons with a finance centre can more efficiently gain funds and establish a company to take advantage of potential entrepreneurs</w:t>
      </w:r>
      <w:r w:rsidR="00374618">
        <w:rPr>
          <w:rFonts w:ascii="Times New Roman" w:hAnsi="Times New Roman" w:cs="Times New Roman"/>
          <w:sz w:val="24"/>
          <w:szCs w:val="24"/>
        </w:rPr>
        <w:t xml:space="preserve"> </w:t>
      </w:r>
      <w:r w:rsidR="00374618" w:rsidRPr="00D17D59">
        <w:rPr>
          <w:rFonts w:ascii="Times New Roman" w:hAnsi="Times New Roman" w:cs="Times New Roman"/>
          <w:sz w:val="24"/>
          <w:szCs w:val="24"/>
        </w:rPr>
        <w:t>(</w:t>
      </w:r>
      <w:r w:rsidR="00374618" w:rsidRPr="00374618">
        <w:rPr>
          <w:rFonts w:ascii="Times New Roman" w:hAnsi="Times New Roman" w:cs="Times New Roman"/>
          <w:color w:val="000000" w:themeColor="text1"/>
          <w:sz w:val="24"/>
          <w:szCs w:val="24"/>
        </w:rPr>
        <w:t>Clausen, 2006)</w:t>
      </w:r>
      <w:r w:rsidR="00D6782F" w:rsidRPr="00374618">
        <w:rPr>
          <w:rFonts w:ascii="Times New Roman" w:hAnsi="Times New Roman" w:cs="Times New Roman"/>
          <w:color w:val="000000" w:themeColor="text1"/>
          <w:sz w:val="24"/>
          <w:szCs w:val="24"/>
        </w:rPr>
        <w:t xml:space="preserve">. </w:t>
      </w:r>
      <w:r w:rsidR="00D6782F" w:rsidRPr="00D17D59">
        <w:rPr>
          <w:rFonts w:ascii="Times New Roman" w:hAnsi="Times New Roman" w:cs="Times New Roman"/>
          <w:sz w:val="24"/>
          <w:szCs w:val="24"/>
        </w:rPr>
        <w:t xml:space="preserve">Nevertheless, most of the entrepreneurs establish new companies with no funding, and the likelihood of becoming potential investors is not linked to investment assets substantially </w:t>
      </w:r>
      <w:r w:rsidR="00C10862" w:rsidRPr="00D17D59">
        <w:rPr>
          <w:rFonts w:ascii="Times New Roman" w:hAnsi="Times New Roman" w:cs="Times New Roman"/>
          <w:sz w:val="24"/>
          <w:szCs w:val="24"/>
        </w:rPr>
        <w:t xml:space="preserve"> Recent</w:t>
      </w:r>
      <w:r w:rsidR="00610AA1" w:rsidRPr="00D17D59">
        <w:rPr>
          <w:rFonts w:ascii="Times New Roman" w:hAnsi="Times New Roman" w:cs="Times New Roman"/>
          <w:sz w:val="24"/>
          <w:szCs w:val="24"/>
        </w:rPr>
        <w:t xml:space="preserve"> studies have shown that new companies are established more often when investors have adequate financial resour</w:t>
      </w:r>
      <w:r w:rsidR="00281400">
        <w:rPr>
          <w:rFonts w:ascii="Times New Roman" w:hAnsi="Times New Roman" w:cs="Times New Roman"/>
          <w:sz w:val="24"/>
          <w:szCs w:val="24"/>
        </w:rPr>
        <w:t xml:space="preserve">ces </w:t>
      </w:r>
      <w:sdt>
        <w:sdtPr>
          <w:rPr>
            <w:rFonts w:ascii="Times New Roman" w:hAnsi="Times New Roman" w:cs="Times New Roman"/>
            <w:sz w:val="24"/>
            <w:szCs w:val="24"/>
          </w:rPr>
          <w:id w:val="75332573"/>
          <w:citation/>
        </w:sdtPr>
        <w:sdtEndPr/>
        <w:sdtContent>
          <w:r w:rsidR="00281400">
            <w:rPr>
              <w:rFonts w:ascii="Times New Roman" w:hAnsi="Times New Roman" w:cs="Times New Roman"/>
              <w:sz w:val="24"/>
              <w:szCs w:val="24"/>
            </w:rPr>
            <w:fldChar w:fldCharType="begin"/>
          </w:r>
          <w:r w:rsidR="00281400">
            <w:rPr>
              <w:rFonts w:ascii="Times New Roman" w:hAnsi="Times New Roman" w:cs="Times New Roman"/>
              <w:sz w:val="24"/>
              <w:szCs w:val="24"/>
              <w:lang w:val="en-US"/>
            </w:rPr>
            <w:instrText xml:space="preserve"> CITATION Bla01 \l 1033 </w:instrText>
          </w:r>
          <w:r w:rsidR="00281400">
            <w:rPr>
              <w:rFonts w:ascii="Times New Roman" w:hAnsi="Times New Roman" w:cs="Times New Roman"/>
              <w:sz w:val="24"/>
              <w:szCs w:val="24"/>
            </w:rPr>
            <w:fldChar w:fldCharType="separate"/>
          </w:r>
          <w:r w:rsidR="005E46E3" w:rsidRPr="005E46E3">
            <w:rPr>
              <w:rFonts w:ascii="Times New Roman" w:hAnsi="Times New Roman" w:cs="Times New Roman"/>
              <w:noProof/>
              <w:sz w:val="24"/>
              <w:szCs w:val="24"/>
              <w:lang w:val="en-US"/>
            </w:rPr>
            <w:t>(Blanchflower, 2001)</w:t>
          </w:r>
          <w:r w:rsidR="00281400">
            <w:rPr>
              <w:rFonts w:ascii="Times New Roman" w:hAnsi="Times New Roman" w:cs="Times New Roman"/>
              <w:sz w:val="24"/>
              <w:szCs w:val="24"/>
            </w:rPr>
            <w:fldChar w:fldCharType="end"/>
          </w:r>
        </w:sdtContent>
      </w:sdt>
      <w:r w:rsidR="00374618">
        <w:rPr>
          <w:rFonts w:ascii="Times New Roman" w:hAnsi="Times New Roman" w:cs="Times New Roman"/>
          <w:sz w:val="24"/>
          <w:szCs w:val="24"/>
        </w:rPr>
        <w:t>.</w:t>
      </w:r>
    </w:p>
    <w:p w14:paraId="7B9F612D" w14:textId="77777777" w:rsidR="001A4105" w:rsidRPr="00532279" w:rsidRDefault="00D6782F" w:rsidP="00532279">
      <w:pPr>
        <w:pStyle w:val="Heading2"/>
        <w:rPr>
          <w:b/>
          <w:color w:val="000000" w:themeColor="text1"/>
        </w:rPr>
      </w:pPr>
      <w:r w:rsidRPr="00532279">
        <w:rPr>
          <w:b/>
          <w:color w:val="000000" w:themeColor="text1"/>
        </w:rPr>
        <w:t>Example</w:t>
      </w:r>
    </w:p>
    <w:p w14:paraId="2C5FEF90" w14:textId="77777777" w:rsidR="00E71914" w:rsidRPr="00D17D59" w:rsidRDefault="00D6782F" w:rsidP="00D17D59">
      <w:pPr>
        <w:spacing w:line="360" w:lineRule="auto"/>
        <w:jc w:val="both"/>
        <w:rPr>
          <w:rFonts w:ascii="Times New Roman" w:hAnsi="Times New Roman" w:cs="Times New Roman"/>
          <w:b/>
          <w:bCs/>
          <w:sz w:val="24"/>
          <w:szCs w:val="24"/>
        </w:rPr>
      </w:pPr>
      <w:r w:rsidRPr="00D17D59">
        <w:rPr>
          <w:rFonts w:ascii="Times New Roman" w:hAnsi="Times New Roman" w:cs="Times New Roman"/>
          <w:sz w:val="24"/>
          <w:szCs w:val="24"/>
        </w:rPr>
        <w:t xml:space="preserve">A three-year </w:t>
      </w:r>
      <w:r w:rsidR="009D5242" w:rsidRPr="00D17D59">
        <w:rPr>
          <w:rFonts w:ascii="Times New Roman" w:hAnsi="Times New Roman" w:cs="Times New Roman"/>
          <w:sz w:val="24"/>
          <w:szCs w:val="24"/>
        </w:rPr>
        <w:t>Government currency</w:t>
      </w:r>
      <w:r w:rsidRPr="00D17D59">
        <w:rPr>
          <w:rFonts w:ascii="Times New Roman" w:hAnsi="Times New Roman" w:cs="Times New Roman"/>
          <w:sz w:val="24"/>
          <w:szCs w:val="24"/>
        </w:rPr>
        <w:t xml:space="preserve"> may pay 2% interest, a 10-year </w:t>
      </w:r>
      <w:r w:rsidR="009D5242" w:rsidRPr="00D17D59">
        <w:rPr>
          <w:rFonts w:ascii="Times New Roman" w:hAnsi="Times New Roman" w:cs="Times New Roman"/>
          <w:sz w:val="24"/>
          <w:szCs w:val="24"/>
        </w:rPr>
        <w:t>Government currency</w:t>
      </w:r>
      <w:r w:rsidRPr="00D17D59">
        <w:rPr>
          <w:rFonts w:ascii="Times New Roman" w:hAnsi="Times New Roman" w:cs="Times New Roman"/>
          <w:sz w:val="24"/>
          <w:szCs w:val="24"/>
        </w:rPr>
        <w:t xml:space="preserve"> may pay 4% interest, and a 30-year </w:t>
      </w:r>
      <w:r w:rsidR="00635420" w:rsidRPr="00D17D59">
        <w:rPr>
          <w:rFonts w:ascii="Times New Roman" w:hAnsi="Times New Roman" w:cs="Times New Roman"/>
          <w:sz w:val="24"/>
          <w:szCs w:val="24"/>
        </w:rPr>
        <w:t>Government Currency</w:t>
      </w:r>
      <w:r w:rsidRPr="00D17D59">
        <w:rPr>
          <w:rFonts w:ascii="Times New Roman" w:hAnsi="Times New Roman" w:cs="Times New Roman"/>
          <w:sz w:val="24"/>
          <w:szCs w:val="24"/>
        </w:rPr>
        <w:t xml:space="preserve"> may pay 6% interest. In compensation for deciding to take the money </w:t>
      </w:r>
      <w:r w:rsidR="0007412D" w:rsidRPr="00D17D59">
        <w:rPr>
          <w:rFonts w:ascii="Times New Roman" w:hAnsi="Times New Roman" w:cs="Times New Roman"/>
          <w:sz w:val="24"/>
          <w:szCs w:val="24"/>
        </w:rPr>
        <w:t>confined</w:t>
      </w:r>
      <w:r w:rsidRPr="00D17D59">
        <w:rPr>
          <w:rFonts w:ascii="Times New Roman" w:hAnsi="Times New Roman" w:cs="Times New Roman"/>
          <w:sz w:val="24"/>
          <w:szCs w:val="24"/>
        </w:rPr>
        <w:t xml:space="preserve"> for just </w:t>
      </w:r>
      <w:r w:rsidR="0007412D" w:rsidRPr="00D17D59">
        <w:rPr>
          <w:rFonts w:ascii="Times New Roman" w:hAnsi="Times New Roman" w:cs="Times New Roman"/>
          <w:sz w:val="24"/>
          <w:szCs w:val="24"/>
        </w:rPr>
        <w:t>a long</w:t>
      </w:r>
      <w:r w:rsidRPr="00D17D59">
        <w:rPr>
          <w:rFonts w:ascii="Times New Roman" w:hAnsi="Times New Roman" w:cs="Times New Roman"/>
          <w:sz w:val="24"/>
          <w:szCs w:val="24"/>
        </w:rPr>
        <w:t xml:space="preserve"> span of duration, the entrepreneur could earn a better interest rate in return for sacrificing liquidity</w:t>
      </w:r>
      <w:r w:rsidRPr="00D17D59">
        <w:rPr>
          <w:rFonts w:ascii="Times New Roman" w:hAnsi="Times New Roman" w:cs="Times New Roman"/>
          <w:b/>
          <w:bCs/>
          <w:sz w:val="24"/>
          <w:szCs w:val="24"/>
        </w:rPr>
        <w:t>.</w:t>
      </w:r>
    </w:p>
    <w:p w14:paraId="777636A9" w14:textId="77777777" w:rsidR="002E77A1" w:rsidRPr="00532279" w:rsidRDefault="00D6782F" w:rsidP="00532279">
      <w:pPr>
        <w:pStyle w:val="Heading2"/>
        <w:rPr>
          <w:b/>
          <w:color w:val="000000" w:themeColor="text1"/>
        </w:rPr>
      </w:pPr>
      <w:r w:rsidRPr="00532279">
        <w:rPr>
          <w:b/>
          <w:color w:val="000000" w:themeColor="text1"/>
        </w:rPr>
        <w:t>Evaluation of Scenario</w:t>
      </w:r>
    </w:p>
    <w:p w14:paraId="0D1BD8F3" w14:textId="1860FE61" w:rsidR="00BE76E3" w:rsidRPr="00D17D59" w:rsidRDefault="000F6DF3" w:rsidP="00D17D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per Clausen ,2006 </w:t>
      </w:r>
      <w:r w:rsidR="00D6782F" w:rsidRPr="00D17D59">
        <w:rPr>
          <w:rFonts w:ascii="Times New Roman" w:hAnsi="Times New Roman" w:cs="Times New Roman"/>
          <w:sz w:val="24"/>
          <w:szCs w:val="24"/>
        </w:rPr>
        <w:t>apparent ambiguity arises from the reality that analysis linked to the theory of liquidity restrictions seeks to decide</w:t>
      </w:r>
      <w:r w:rsidR="00E366A9">
        <w:rPr>
          <w:rFonts w:ascii="Times New Roman" w:hAnsi="Times New Roman" w:cs="Times New Roman"/>
          <w:sz w:val="24"/>
          <w:szCs w:val="24"/>
        </w:rPr>
        <w:t>,</w:t>
      </w:r>
      <w:r w:rsidR="00D6782F" w:rsidRPr="00D17D59">
        <w:rPr>
          <w:rFonts w:ascii="Times New Roman" w:hAnsi="Times New Roman" w:cs="Times New Roman"/>
          <w:sz w:val="24"/>
          <w:szCs w:val="24"/>
        </w:rPr>
        <w:t xml:space="preserve"> if a leader's financial liberalization is dictated by the level of mon</w:t>
      </w:r>
      <w:r w:rsidR="00281400">
        <w:rPr>
          <w:rFonts w:ascii="Times New Roman" w:hAnsi="Times New Roman" w:cs="Times New Roman"/>
          <w:sz w:val="24"/>
          <w:szCs w:val="24"/>
        </w:rPr>
        <w:t>ey used to launch a new company</w:t>
      </w:r>
      <w:r w:rsidR="00374618" w:rsidRPr="00374618">
        <w:rPr>
          <w:rFonts w:ascii="Times New Roman" w:hAnsi="Times New Roman" w:cs="Times New Roman"/>
          <w:sz w:val="24"/>
          <w:szCs w:val="24"/>
        </w:rPr>
        <w:t xml:space="preserve"> </w:t>
      </w:r>
      <w:sdt>
        <w:sdtPr>
          <w:rPr>
            <w:rFonts w:ascii="Times New Roman" w:hAnsi="Times New Roman" w:cs="Times New Roman"/>
            <w:sz w:val="24"/>
            <w:szCs w:val="24"/>
          </w:rPr>
          <w:id w:val="-1353728078"/>
          <w:citation/>
        </w:sdtPr>
        <w:sdtEndPr/>
        <w:sdtContent>
          <w:r w:rsidR="00374618">
            <w:rPr>
              <w:rFonts w:ascii="Times New Roman" w:hAnsi="Times New Roman" w:cs="Times New Roman"/>
              <w:sz w:val="24"/>
              <w:szCs w:val="24"/>
            </w:rPr>
            <w:fldChar w:fldCharType="begin"/>
          </w:r>
          <w:r w:rsidR="00374618">
            <w:rPr>
              <w:rFonts w:ascii="Times New Roman" w:hAnsi="Times New Roman" w:cs="Times New Roman"/>
              <w:sz w:val="24"/>
              <w:szCs w:val="24"/>
              <w:lang w:val="en-US"/>
            </w:rPr>
            <w:instrText xml:space="preserve"> CITATION Cla06 \l 1033 </w:instrText>
          </w:r>
          <w:r w:rsidR="00374618">
            <w:rPr>
              <w:rFonts w:ascii="Times New Roman" w:hAnsi="Times New Roman" w:cs="Times New Roman"/>
              <w:sz w:val="24"/>
              <w:szCs w:val="24"/>
            </w:rPr>
            <w:fldChar w:fldCharType="separate"/>
          </w:r>
          <w:r w:rsidR="005E46E3" w:rsidRPr="005E46E3">
            <w:rPr>
              <w:rFonts w:ascii="Times New Roman" w:hAnsi="Times New Roman" w:cs="Times New Roman"/>
              <w:noProof/>
              <w:sz w:val="24"/>
              <w:szCs w:val="24"/>
              <w:lang w:val="en-US"/>
            </w:rPr>
            <w:t>(Clausen, 2006)</w:t>
          </w:r>
          <w:r w:rsidR="00374618">
            <w:rPr>
              <w:rFonts w:ascii="Times New Roman" w:hAnsi="Times New Roman" w:cs="Times New Roman"/>
              <w:sz w:val="24"/>
              <w:szCs w:val="24"/>
            </w:rPr>
            <w:fldChar w:fldCharType="end"/>
          </w:r>
        </w:sdtContent>
      </w:sdt>
      <w:r w:rsidR="00D6782F" w:rsidRPr="00D17D59">
        <w:rPr>
          <w:rFonts w:ascii="Times New Roman" w:hAnsi="Times New Roman" w:cs="Times New Roman"/>
          <w:sz w:val="24"/>
          <w:szCs w:val="24"/>
        </w:rPr>
        <w:t xml:space="preserve">. According to this theory, entrepreneurs have individual-specific features to recognize exciting challenges and assemble extra capabilities for their small </w:t>
      </w:r>
      <w:r>
        <w:rPr>
          <w:rFonts w:ascii="Times New Roman" w:hAnsi="Times New Roman" w:cs="Times New Roman"/>
          <w:sz w:val="24"/>
          <w:szCs w:val="24"/>
        </w:rPr>
        <w:t>venture</w:t>
      </w:r>
      <w:r w:rsidR="00374618">
        <w:rPr>
          <w:rFonts w:ascii="Times New Roman" w:hAnsi="Times New Roman" w:cs="Times New Roman"/>
          <w:sz w:val="24"/>
          <w:szCs w:val="24"/>
        </w:rPr>
        <w:t xml:space="preserve"> </w:t>
      </w:r>
      <w:r w:rsidR="00374618" w:rsidRPr="00D17D59">
        <w:rPr>
          <w:rFonts w:ascii="Times New Roman" w:hAnsi="Times New Roman" w:cs="Times New Roman"/>
          <w:sz w:val="24"/>
          <w:szCs w:val="24"/>
        </w:rPr>
        <w:t>(</w:t>
      </w:r>
      <w:r w:rsidR="00374618" w:rsidRPr="00374618">
        <w:rPr>
          <w:rFonts w:ascii="Times New Roman" w:hAnsi="Times New Roman" w:cs="Times New Roman"/>
          <w:color w:val="000000" w:themeColor="text1"/>
          <w:sz w:val="24"/>
          <w:szCs w:val="24"/>
        </w:rPr>
        <w:t xml:space="preserve">Alvarez &amp; </w:t>
      </w:r>
      <w:proofErr w:type="spellStart"/>
      <w:r w:rsidR="00374618" w:rsidRPr="00374618">
        <w:rPr>
          <w:rFonts w:ascii="Times New Roman" w:hAnsi="Times New Roman" w:cs="Times New Roman"/>
          <w:color w:val="000000" w:themeColor="text1"/>
          <w:sz w:val="24"/>
          <w:szCs w:val="24"/>
        </w:rPr>
        <w:t>Busenitz</w:t>
      </w:r>
      <w:proofErr w:type="spellEnd"/>
      <w:r w:rsidR="00374618" w:rsidRPr="00374618">
        <w:rPr>
          <w:rFonts w:ascii="Times New Roman" w:hAnsi="Times New Roman" w:cs="Times New Roman"/>
          <w:color w:val="000000" w:themeColor="text1"/>
          <w:sz w:val="24"/>
          <w:szCs w:val="24"/>
        </w:rPr>
        <w:t>, 2001)</w:t>
      </w:r>
      <w:r w:rsidR="00D6782F" w:rsidRPr="00374618">
        <w:rPr>
          <w:rFonts w:ascii="Times New Roman" w:hAnsi="Times New Roman" w:cs="Times New Roman"/>
          <w:color w:val="000000" w:themeColor="text1"/>
          <w:sz w:val="24"/>
          <w:szCs w:val="24"/>
        </w:rPr>
        <w:t xml:space="preserve">. </w:t>
      </w:r>
      <w:r w:rsidR="00D6782F" w:rsidRPr="00D17D59">
        <w:rPr>
          <w:rFonts w:ascii="Times New Roman" w:hAnsi="Times New Roman" w:cs="Times New Roman"/>
          <w:sz w:val="24"/>
          <w:szCs w:val="24"/>
        </w:rPr>
        <w:t xml:space="preserve">According to research, some people get better </w:t>
      </w:r>
      <w:r w:rsidR="00D6782F" w:rsidRPr="00D17D59">
        <w:rPr>
          <w:rFonts w:ascii="Times New Roman" w:hAnsi="Times New Roman" w:cs="Times New Roman"/>
          <w:sz w:val="24"/>
          <w:szCs w:val="24"/>
        </w:rPr>
        <w:lastRenderedPageBreak/>
        <w:t xml:space="preserve">at recognizing and exploiting resources than others because they also have further </w:t>
      </w:r>
      <w:r w:rsidR="00281400">
        <w:rPr>
          <w:rFonts w:ascii="Times New Roman" w:hAnsi="Times New Roman" w:cs="Times New Roman"/>
          <w:sz w:val="24"/>
          <w:szCs w:val="24"/>
        </w:rPr>
        <w:t xml:space="preserve">awareness and expertise </w:t>
      </w:r>
      <w:sdt>
        <w:sdtPr>
          <w:rPr>
            <w:rFonts w:ascii="Times New Roman" w:hAnsi="Times New Roman" w:cs="Times New Roman"/>
            <w:sz w:val="24"/>
            <w:szCs w:val="24"/>
          </w:rPr>
          <w:id w:val="1719629988"/>
          <w:citation/>
        </w:sdtPr>
        <w:sdtEndPr/>
        <w:sdtContent>
          <w:r w:rsidR="00281400">
            <w:rPr>
              <w:rFonts w:ascii="Times New Roman" w:hAnsi="Times New Roman" w:cs="Times New Roman"/>
              <w:sz w:val="24"/>
              <w:szCs w:val="24"/>
            </w:rPr>
            <w:fldChar w:fldCharType="begin"/>
          </w:r>
          <w:r w:rsidR="00281400">
            <w:rPr>
              <w:rFonts w:ascii="Times New Roman" w:hAnsi="Times New Roman" w:cs="Times New Roman"/>
              <w:sz w:val="24"/>
              <w:szCs w:val="24"/>
              <w:lang w:val="en-US"/>
            </w:rPr>
            <w:instrText xml:space="preserve"> CITATION And03 \l 1033 </w:instrText>
          </w:r>
          <w:r w:rsidR="00281400">
            <w:rPr>
              <w:rFonts w:ascii="Times New Roman" w:hAnsi="Times New Roman" w:cs="Times New Roman"/>
              <w:sz w:val="24"/>
              <w:szCs w:val="24"/>
            </w:rPr>
            <w:fldChar w:fldCharType="separate"/>
          </w:r>
          <w:r w:rsidR="005E46E3" w:rsidRPr="005E46E3">
            <w:rPr>
              <w:rFonts w:ascii="Times New Roman" w:hAnsi="Times New Roman" w:cs="Times New Roman"/>
              <w:noProof/>
              <w:sz w:val="24"/>
              <w:szCs w:val="24"/>
              <w:lang w:val="en-US"/>
            </w:rPr>
            <w:t>(Anderson, 2003)</w:t>
          </w:r>
          <w:r w:rsidR="00281400">
            <w:rPr>
              <w:rFonts w:ascii="Times New Roman" w:hAnsi="Times New Roman" w:cs="Times New Roman"/>
              <w:sz w:val="24"/>
              <w:szCs w:val="24"/>
            </w:rPr>
            <w:fldChar w:fldCharType="end"/>
          </w:r>
        </w:sdtContent>
      </w:sdt>
      <w:r w:rsidR="00374618">
        <w:rPr>
          <w:rFonts w:ascii="Times New Roman" w:hAnsi="Times New Roman" w:cs="Times New Roman"/>
          <w:sz w:val="24"/>
          <w:szCs w:val="24"/>
        </w:rPr>
        <w:t>.</w:t>
      </w:r>
    </w:p>
    <w:p w14:paraId="005E96F5" w14:textId="77777777" w:rsidR="00995BBD" w:rsidRPr="00280EA9" w:rsidRDefault="00E366A9" w:rsidP="00E366A9">
      <w:pPr>
        <w:pStyle w:val="Heading2"/>
        <w:rPr>
          <w:b/>
          <w:color w:val="auto"/>
        </w:rPr>
      </w:pPr>
      <w:r w:rsidRPr="00280EA9">
        <w:rPr>
          <w:b/>
          <w:color w:val="auto"/>
        </w:rPr>
        <w:t xml:space="preserve">Not for </w:t>
      </w:r>
      <w:r w:rsidR="007876B3" w:rsidRPr="00280EA9">
        <w:rPr>
          <w:b/>
          <w:color w:val="auto"/>
        </w:rPr>
        <w:t>P</w:t>
      </w:r>
      <w:r w:rsidR="00D6782F" w:rsidRPr="00280EA9">
        <w:rPr>
          <w:b/>
          <w:color w:val="auto"/>
        </w:rPr>
        <w:t>rofit Organisation</w:t>
      </w:r>
    </w:p>
    <w:p w14:paraId="47D1DCB7" w14:textId="4FD693EB" w:rsidR="004123E7" w:rsidRDefault="00D6782F" w:rsidP="00E366A9">
      <w:pPr>
        <w:pStyle w:val="Heading2"/>
        <w:spacing w:line="360" w:lineRule="auto"/>
        <w:jc w:val="both"/>
        <w:rPr>
          <w:rFonts w:ascii="Times New Roman" w:eastAsiaTheme="minorEastAsia" w:hAnsi="Times New Roman" w:cs="Times New Roman"/>
          <w:color w:val="auto"/>
          <w:sz w:val="24"/>
          <w:szCs w:val="24"/>
        </w:rPr>
      </w:pPr>
      <w:r w:rsidRPr="004123E7">
        <w:rPr>
          <w:rFonts w:ascii="Times New Roman" w:eastAsiaTheme="minorEastAsia" w:hAnsi="Times New Roman" w:cs="Times New Roman"/>
          <w:color w:val="auto"/>
          <w:sz w:val="24"/>
          <w:szCs w:val="24"/>
        </w:rPr>
        <w:t xml:space="preserve">Non-profit </w:t>
      </w:r>
      <w:r>
        <w:rPr>
          <w:rFonts w:ascii="Times New Roman" w:eastAsiaTheme="minorEastAsia" w:hAnsi="Times New Roman" w:cs="Times New Roman"/>
          <w:color w:val="auto"/>
          <w:sz w:val="24"/>
          <w:szCs w:val="24"/>
        </w:rPr>
        <w:t>organizations</w:t>
      </w:r>
      <w:r w:rsidRPr="004123E7">
        <w:rPr>
          <w:rFonts w:ascii="Times New Roman" w:eastAsiaTheme="minorEastAsia" w:hAnsi="Times New Roman" w:cs="Times New Roman"/>
          <w:color w:val="auto"/>
          <w:sz w:val="24"/>
          <w:szCs w:val="24"/>
        </w:rPr>
        <w:t xml:space="preserve"> (NPOs) are described by </w:t>
      </w:r>
      <w:proofErr w:type="spellStart"/>
      <w:r w:rsidRPr="004123E7">
        <w:rPr>
          <w:rFonts w:ascii="Times New Roman" w:eastAsiaTheme="minorEastAsia" w:hAnsi="Times New Roman" w:cs="Times New Roman"/>
          <w:color w:val="auto"/>
          <w:sz w:val="24"/>
          <w:szCs w:val="24"/>
        </w:rPr>
        <w:t>Salamon</w:t>
      </w:r>
      <w:proofErr w:type="spellEnd"/>
      <w:r w:rsidRPr="004123E7">
        <w:rPr>
          <w:rFonts w:ascii="Times New Roman" w:eastAsiaTheme="minorEastAsia" w:hAnsi="Times New Roman" w:cs="Times New Roman"/>
          <w:color w:val="auto"/>
          <w:sz w:val="24"/>
          <w:szCs w:val="24"/>
        </w:rPr>
        <w:t xml:space="preserve"> and </w:t>
      </w:r>
      <w:proofErr w:type="spellStart"/>
      <w:r w:rsidRPr="004123E7">
        <w:rPr>
          <w:rFonts w:ascii="Times New Roman" w:eastAsiaTheme="minorEastAsia" w:hAnsi="Times New Roman" w:cs="Times New Roman"/>
          <w:color w:val="auto"/>
          <w:sz w:val="24"/>
          <w:szCs w:val="24"/>
        </w:rPr>
        <w:t>Anheier</w:t>
      </w:r>
      <w:proofErr w:type="spellEnd"/>
      <w:r w:rsidRPr="004123E7">
        <w:rPr>
          <w:rFonts w:ascii="Times New Roman" w:eastAsiaTheme="minorEastAsia" w:hAnsi="Times New Roman" w:cs="Times New Roman"/>
          <w:color w:val="auto"/>
          <w:sz w:val="24"/>
          <w:szCs w:val="24"/>
        </w:rPr>
        <w:t xml:space="preserve"> (1998) as independent, self-governing </w:t>
      </w:r>
      <w:r w:rsidR="00E366A9" w:rsidRPr="004123E7">
        <w:rPr>
          <w:rFonts w:ascii="Times New Roman" w:eastAsiaTheme="minorEastAsia" w:hAnsi="Times New Roman" w:cs="Times New Roman"/>
          <w:color w:val="auto"/>
          <w:sz w:val="24"/>
          <w:szCs w:val="24"/>
        </w:rPr>
        <w:t>organizations, which</w:t>
      </w:r>
      <w:r w:rsidRPr="004123E7">
        <w:rPr>
          <w:rFonts w:ascii="Times New Roman" w:eastAsiaTheme="minorEastAsia" w:hAnsi="Times New Roman" w:cs="Times New Roman"/>
          <w:color w:val="auto"/>
          <w:sz w:val="24"/>
          <w:szCs w:val="24"/>
        </w:rPr>
        <w:t xml:space="preserve"> do not recover income to their shareholders or representatives and rely on voluntary transactions. </w:t>
      </w:r>
      <w:r w:rsidR="00404405">
        <w:rPr>
          <w:rFonts w:ascii="Times New Roman" w:eastAsiaTheme="minorEastAsia" w:hAnsi="Times New Roman" w:cs="Times New Roman"/>
          <w:color w:val="auto"/>
          <w:sz w:val="24"/>
          <w:szCs w:val="24"/>
          <w:lang w:val="en-US"/>
        </w:rPr>
        <w:t xml:space="preserve">Entrepreneur </w:t>
      </w:r>
      <w:r w:rsidRPr="004123E7">
        <w:rPr>
          <w:rFonts w:ascii="Times New Roman" w:eastAsiaTheme="minorEastAsia" w:hAnsi="Times New Roman" w:cs="Times New Roman"/>
          <w:color w:val="auto"/>
          <w:sz w:val="24"/>
          <w:szCs w:val="24"/>
        </w:rPr>
        <w:t>creates events in responding to their representatives' demands or the broader community</w:t>
      </w:r>
      <w:r w:rsidR="00854A94">
        <w:rPr>
          <w:rFonts w:ascii="Times New Roman" w:eastAsiaTheme="minorEastAsia" w:hAnsi="Times New Roman" w:cs="Times New Roman"/>
          <w:color w:val="auto"/>
          <w:sz w:val="24"/>
          <w:szCs w:val="24"/>
        </w:rPr>
        <w:t xml:space="preserve"> in</w:t>
      </w:r>
      <w:r w:rsidR="00117F4D" w:rsidRPr="00117F4D">
        <w:rPr>
          <w:rFonts w:ascii="Times New Roman" w:eastAsiaTheme="minorEastAsia" w:hAnsi="Times New Roman" w:cs="Times New Roman"/>
          <w:color w:val="auto"/>
          <w:sz w:val="24"/>
          <w:szCs w:val="24"/>
        </w:rPr>
        <w:t xml:space="preserve"> </w:t>
      </w:r>
      <w:r w:rsidR="00924F58">
        <w:rPr>
          <w:rFonts w:ascii="Times New Roman" w:eastAsiaTheme="minorEastAsia" w:hAnsi="Times New Roman" w:cs="Times New Roman"/>
          <w:color w:val="auto"/>
          <w:sz w:val="24"/>
          <w:szCs w:val="24"/>
        </w:rPr>
        <w:t>NPOs</w:t>
      </w:r>
      <w:sdt>
        <w:sdtPr>
          <w:rPr>
            <w:rFonts w:ascii="Times New Roman" w:eastAsiaTheme="minorEastAsia" w:hAnsi="Times New Roman" w:cs="Times New Roman"/>
            <w:color w:val="auto"/>
            <w:sz w:val="24"/>
            <w:szCs w:val="24"/>
          </w:rPr>
          <w:id w:val="-1879375394"/>
          <w:citation/>
        </w:sdtPr>
        <w:sdtEndPr/>
        <w:sdtContent>
          <w:r w:rsidR="000F6DF3">
            <w:rPr>
              <w:rFonts w:ascii="Times New Roman" w:eastAsiaTheme="minorEastAsia" w:hAnsi="Times New Roman" w:cs="Times New Roman"/>
              <w:color w:val="auto"/>
              <w:sz w:val="24"/>
              <w:szCs w:val="24"/>
            </w:rPr>
            <w:fldChar w:fldCharType="begin"/>
          </w:r>
          <w:r w:rsidR="000F6DF3">
            <w:rPr>
              <w:rFonts w:ascii="Times New Roman" w:eastAsiaTheme="minorEastAsia" w:hAnsi="Times New Roman" w:cs="Times New Roman"/>
              <w:color w:val="auto"/>
              <w:sz w:val="24"/>
              <w:szCs w:val="24"/>
              <w:lang w:val="en-US"/>
            </w:rPr>
            <w:instrText xml:space="preserve">CITATION Hor \l 1033 </w:instrText>
          </w:r>
          <w:r w:rsidR="000F6DF3">
            <w:rPr>
              <w:rFonts w:ascii="Times New Roman" w:eastAsiaTheme="minorEastAsia" w:hAnsi="Times New Roman" w:cs="Times New Roman"/>
              <w:color w:val="auto"/>
              <w:sz w:val="24"/>
              <w:szCs w:val="24"/>
            </w:rPr>
            <w:fldChar w:fldCharType="separate"/>
          </w:r>
          <w:r w:rsidR="005E46E3">
            <w:rPr>
              <w:rFonts w:ascii="Times New Roman" w:eastAsiaTheme="minorEastAsia" w:hAnsi="Times New Roman" w:cs="Times New Roman"/>
              <w:noProof/>
              <w:color w:val="auto"/>
              <w:sz w:val="24"/>
              <w:szCs w:val="24"/>
              <w:lang w:val="en-US"/>
            </w:rPr>
            <w:t xml:space="preserve"> </w:t>
          </w:r>
          <w:r w:rsidR="005E46E3" w:rsidRPr="005E46E3">
            <w:rPr>
              <w:rFonts w:ascii="Times New Roman" w:eastAsiaTheme="minorEastAsia" w:hAnsi="Times New Roman" w:cs="Times New Roman"/>
              <w:noProof/>
              <w:color w:val="auto"/>
              <w:sz w:val="24"/>
              <w:szCs w:val="24"/>
              <w:lang w:val="en-US"/>
            </w:rPr>
            <w:t>(Horvat, 2020)</w:t>
          </w:r>
          <w:r w:rsidR="000F6DF3">
            <w:rPr>
              <w:rFonts w:ascii="Times New Roman" w:eastAsiaTheme="minorEastAsia" w:hAnsi="Times New Roman" w:cs="Times New Roman"/>
              <w:color w:val="auto"/>
              <w:sz w:val="24"/>
              <w:szCs w:val="24"/>
            </w:rPr>
            <w:fldChar w:fldCharType="end"/>
          </w:r>
        </w:sdtContent>
      </w:sdt>
      <w:r w:rsidR="00924F58">
        <w:rPr>
          <w:rFonts w:ascii="Times New Roman" w:eastAsiaTheme="minorEastAsia" w:hAnsi="Times New Roman" w:cs="Times New Roman"/>
          <w:color w:val="auto"/>
          <w:sz w:val="24"/>
          <w:szCs w:val="24"/>
        </w:rPr>
        <w:t>.</w:t>
      </w:r>
    </w:p>
    <w:p w14:paraId="590D3CA9" w14:textId="77777777" w:rsidR="007876B3" w:rsidRPr="007876B3" w:rsidRDefault="007876B3" w:rsidP="007876B3"/>
    <w:p w14:paraId="6BDD01FF" w14:textId="17F3D0CE" w:rsidR="007876B3" w:rsidRPr="00E366A9" w:rsidRDefault="007876B3" w:rsidP="00E366A9">
      <w:pPr>
        <w:pStyle w:val="Heading2"/>
        <w:rPr>
          <w:b/>
          <w:color w:val="auto"/>
        </w:rPr>
      </w:pPr>
      <w:r w:rsidRPr="00E366A9">
        <w:rPr>
          <w:b/>
          <w:color w:val="auto"/>
        </w:rPr>
        <w:t>Role of Entrepre</w:t>
      </w:r>
      <w:r w:rsidR="00E366A9">
        <w:rPr>
          <w:b/>
          <w:color w:val="auto"/>
        </w:rPr>
        <w:t xml:space="preserve">neur in </w:t>
      </w:r>
      <w:r w:rsidR="00876117">
        <w:rPr>
          <w:b/>
          <w:color w:val="auto"/>
        </w:rPr>
        <w:t>Not-for-Profit</w:t>
      </w:r>
      <w:r w:rsidR="00E366A9">
        <w:rPr>
          <w:b/>
          <w:color w:val="auto"/>
        </w:rPr>
        <w:t xml:space="preserve"> </w:t>
      </w:r>
      <w:r w:rsidRPr="00E366A9">
        <w:rPr>
          <w:b/>
          <w:color w:val="auto"/>
        </w:rPr>
        <w:t>Organization</w:t>
      </w:r>
    </w:p>
    <w:p w14:paraId="18A29557" w14:textId="77D3EB48" w:rsidR="004D0A34" w:rsidRPr="00E366A9" w:rsidRDefault="00D6782F" w:rsidP="00E366A9">
      <w:pPr>
        <w:spacing w:line="360" w:lineRule="auto"/>
        <w:jc w:val="both"/>
        <w:rPr>
          <w:rFonts w:ascii="Times New Roman" w:hAnsi="Times New Roman" w:cs="Times New Roman"/>
          <w:b/>
          <w:sz w:val="24"/>
          <w:szCs w:val="24"/>
        </w:rPr>
      </w:pPr>
      <w:r w:rsidRPr="00E366A9">
        <w:rPr>
          <w:rFonts w:ascii="Times New Roman" w:hAnsi="Times New Roman" w:cs="Times New Roman"/>
          <w:sz w:val="24"/>
          <w:szCs w:val="24"/>
        </w:rPr>
        <w:t xml:space="preserve">Leadership style is an entrepreneurial endeavours characteristic that relates to "an individual's self - motivated and </w:t>
      </w:r>
      <w:r w:rsidR="00E366A9" w:rsidRPr="00E366A9">
        <w:rPr>
          <w:rFonts w:ascii="Times New Roman" w:hAnsi="Times New Roman" w:cs="Times New Roman"/>
          <w:sz w:val="24"/>
          <w:szCs w:val="24"/>
        </w:rPr>
        <w:t>self-idea</w:t>
      </w:r>
      <w:r w:rsidRPr="00E366A9">
        <w:rPr>
          <w:rFonts w:ascii="Times New Roman" w:hAnsi="Times New Roman" w:cs="Times New Roman"/>
          <w:sz w:val="24"/>
          <w:szCs w:val="24"/>
        </w:rPr>
        <w:t xml:space="preserve"> to leadership </w:t>
      </w:r>
      <w:r w:rsidR="00E366A9">
        <w:rPr>
          <w:rFonts w:ascii="Times New Roman" w:hAnsi="Times New Roman" w:cs="Times New Roman"/>
          <w:sz w:val="24"/>
          <w:szCs w:val="24"/>
        </w:rPr>
        <w:t xml:space="preserve">leads </w:t>
      </w:r>
      <w:r w:rsidRPr="00E366A9">
        <w:rPr>
          <w:rFonts w:ascii="Times New Roman" w:hAnsi="Times New Roman" w:cs="Times New Roman"/>
          <w:sz w:val="24"/>
          <w:szCs w:val="24"/>
        </w:rPr>
        <w:t>moving beyond</w:t>
      </w:r>
      <w:r w:rsidR="00E366A9">
        <w:rPr>
          <w:rFonts w:ascii="Times New Roman" w:hAnsi="Times New Roman" w:cs="Times New Roman"/>
          <w:sz w:val="24"/>
          <w:szCs w:val="24"/>
        </w:rPr>
        <w:t>,</w:t>
      </w:r>
      <w:r w:rsidRPr="00E366A9">
        <w:rPr>
          <w:rFonts w:ascii="Times New Roman" w:hAnsi="Times New Roman" w:cs="Times New Roman"/>
          <w:sz w:val="24"/>
          <w:szCs w:val="24"/>
        </w:rPr>
        <w:t xml:space="preserve"> what would be officially expected in a specified </w:t>
      </w:r>
      <w:r w:rsidRPr="00374618">
        <w:rPr>
          <w:rFonts w:ascii="Times New Roman" w:hAnsi="Times New Roman" w:cs="Times New Roman"/>
          <w:sz w:val="24"/>
          <w:szCs w:val="24"/>
        </w:rPr>
        <w:t>posit</w:t>
      </w:r>
      <w:r w:rsidR="00924F58" w:rsidRPr="00374618">
        <w:rPr>
          <w:rFonts w:ascii="Times New Roman" w:hAnsi="Times New Roman" w:cs="Times New Roman"/>
          <w:sz w:val="24"/>
          <w:szCs w:val="24"/>
        </w:rPr>
        <w:t>ion"</w:t>
      </w:r>
      <w:r w:rsidR="00374618" w:rsidRPr="00374618">
        <w:rPr>
          <w:rFonts w:ascii="Times New Roman" w:hAnsi="Times New Roman" w:cs="Times New Roman"/>
          <w:color w:val="5B9BD5" w:themeColor="accent5"/>
          <w:sz w:val="24"/>
          <w:szCs w:val="24"/>
        </w:rPr>
        <w:t xml:space="preserve"> </w:t>
      </w:r>
      <w:r w:rsidR="00374618" w:rsidRPr="00374618">
        <w:rPr>
          <w:rFonts w:ascii="Times New Roman" w:hAnsi="Times New Roman" w:cs="Times New Roman"/>
          <w:color w:val="000000" w:themeColor="text1"/>
          <w:sz w:val="24"/>
          <w:szCs w:val="24"/>
        </w:rPr>
        <w:t>(</w:t>
      </w:r>
      <w:proofErr w:type="spellStart"/>
      <w:r w:rsidR="00374618" w:rsidRPr="00374618">
        <w:rPr>
          <w:rFonts w:ascii="Times New Roman" w:hAnsi="Times New Roman" w:cs="Times New Roman"/>
          <w:color w:val="000000" w:themeColor="text1"/>
          <w:sz w:val="24"/>
          <w:szCs w:val="24"/>
        </w:rPr>
        <w:t>Frese</w:t>
      </w:r>
      <w:proofErr w:type="spellEnd"/>
      <w:r w:rsidR="00374618" w:rsidRPr="00374618">
        <w:rPr>
          <w:rFonts w:ascii="Times New Roman" w:hAnsi="Times New Roman" w:cs="Times New Roman"/>
          <w:color w:val="000000" w:themeColor="text1"/>
          <w:sz w:val="24"/>
          <w:szCs w:val="24"/>
        </w:rPr>
        <w:t>, 1997)</w:t>
      </w:r>
      <w:r w:rsidRPr="00374618">
        <w:rPr>
          <w:rFonts w:ascii="Times New Roman" w:hAnsi="Times New Roman" w:cs="Times New Roman"/>
          <w:color w:val="000000" w:themeColor="text1"/>
          <w:sz w:val="24"/>
          <w:szCs w:val="24"/>
        </w:rPr>
        <w:t xml:space="preserve">. </w:t>
      </w:r>
      <w:r w:rsidRPr="00E366A9">
        <w:rPr>
          <w:rFonts w:ascii="Times New Roman" w:hAnsi="Times New Roman" w:cs="Times New Roman"/>
          <w:sz w:val="24"/>
          <w:szCs w:val="24"/>
        </w:rPr>
        <w:t>Business people need to show steps to established</w:t>
      </w:r>
      <w:r w:rsidR="000479CB" w:rsidRPr="00E366A9">
        <w:rPr>
          <w:rFonts w:ascii="Times New Roman" w:hAnsi="Times New Roman" w:cs="Times New Roman"/>
          <w:sz w:val="24"/>
          <w:szCs w:val="24"/>
        </w:rPr>
        <w:t xml:space="preserve"> not-for-profit organizations to </w:t>
      </w:r>
      <w:r w:rsidRPr="00E366A9">
        <w:rPr>
          <w:rFonts w:ascii="Times New Roman" w:hAnsi="Times New Roman" w:cs="Times New Roman"/>
          <w:sz w:val="24"/>
          <w:szCs w:val="24"/>
        </w:rPr>
        <w:t xml:space="preserve">find and take advantage of opportunities before others do and constructively handle sensitive circumstances, so </w:t>
      </w:r>
      <w:r w:rsidR="00F64E64" w:rsidRPr="00E366A9">
        <w:rPr>
          <w:rFonts w:ascii="Times New Roman" w:hAnsi="Times New Roman" w:cs="Times New Roman"/>
          <w:sz w:val="24"/>
          <w:szCs w:val="24"/>
        </w:rPr>
        <w:t>attitude</w:t>
      </w:r>
      <w:r w:rsidRPr="00E366A9">
        <w:rPr>
          <w:rFonts w:ascii="Times New Roman" w:hAnsi="Times New Roman" w:cs="Times New Roman"/>
          <w:sz w:val="24"/>
          <w:szCs w:val="24"/>
        </w:rPr>
        <w:t xml:space="preserve"> and constructive behaviour </w:t>
      </w:r>
      <w:r w:rsidR="00F64E64" w:rsidRPr="00E366A9">
        <w:rPr>
          <w:rFonts w:ascii="Times New Roman" w:hAnsi="Times New Roman" w:cs="Times New Roman"/>
          <w:sz w:val="24"/>
          <w:szCs w:val="24"/>
        </w:rPr>
        <w:t>indicate</w:t>
      </w:r>
      <w:r w:rsidRPr="00E366A9">
        <w:rPr>
          <w:rFonts w:ascii="Times New Roman" w:hAnsi="Times New Roman" w:cs="Times New Roman"/>
          <w:sz w:val="24"/>
          <w:szCs w:val="24"/>
        </w:rPr>
        <w:t xml:space="preserve"> </w:t>
      </w:r>
      <w:r w:rsidR="00F64E64" w:rsidRPr="00E366A9">
        <w:rPr>
          <w:rFonts w:ascii="Times New Roman" w:hAnsi="Times New Roman" w:cs="Times New Roman"/>
          <w:sz w:val="24"/>
          <w:szCs w:val="24"/>
        </w:rPr>
        <w:t>a significant</w:t>
      </w:r>
      <w:r w:rsidRPr="00E366A9">
        <w:rPr>
          <w:rFonts w:ascii="Times New Roman" w:hAnsi="Times New Roman" w:cs="Times New Roman"/>
          <w:sz w:val="24"/>
          <w:szCs w:val="24"/>
        </w:rPr>
        <w:t xml:space="preserve"> role. The personal effort has been associated with </w:t>
      </w:r>
      <w:r w:rsidR="00D90F09" w:rsidRPr="00E366A9">
        <w:rPr>
          <w:rFonts w:ascii="Times New Roman" w:hAnsi="Times New Roman" w:cs="Times New Roman"/>
          <w:sz w:val="24"/>
          <w:szCs w:val="24"/>
        </w:rPr>
        <w:t xml:space="preserve">fundraising </w:t>
      </w:r>
      <w:r w:rsidRPr="00E366A9">
        <w:rPr>
          <w:rFonts w:ascii="Times New Roman" w:hAnsi="Times New Roman" w:cs="Times New Roman"/>
          <w:sz w:val="24"/>
          <w:szCs w:val="24"/>
        </w:rPr>
        <w:t xml:space="preserve">and </w:t>
      </w:r>
      <w:r w:rsidR="00D90F09" w:rsidRPr="00E366A9">
        <w:rPr>
          <w:rFonts w:ascii="Times New Roman" w:hAnsi="Times New Roman" w:cs="Times New Roman"/>
          <w:sz w:val="24"/>
          <w:szCs w:val="24"/>
        </w:rPr>
        <w:t>execution</w:t>
      </w:r>
      <w:r w:rsidRPr="00E366A9">
        <w:rPr>
          <w:rFonts w:ascii="Times New Roman" w:hAnsi="Times New Roman" w:cs="Times New Roman"/>
          <w:sz w:val="24"/>
          <w:szCs w:val="24"/>
        </w:rPr>
        <w:t xml:space="preserve"> </w:t>
      </w:r>
      <w:r w:rsidR="00D90F09" w:rsidRPr="00E366A9">
        <w:rPr>
          <w:rFonts w:ascii="Times New Roman" w:hAnsi="Times New Roman" w:cs="Times New Roman"/>
          <w:sz w:val="24"/>
          <w:szCs w:val="24"/>
        </w:rPr>
        <w:t xml:space="preserve">activities </w:t>
      </w:r>
      <w:r w:rsidR="00EC0025" w:rsidRPr="00E366A9">
        <w:rPr>
          <w:rFonts w:ascii="Times New Roman" w:hAnsi="Times New Roman" w:cs="Times New Roman"/>
          <w:sz w:val="24"/>
          <w:szCs w:val="24"/>
        </w:rPr>
        <w:t xml:space="preserve">for volunteers </w:t>
      </w:r>
      <w:r w:rsidR="000F6DF3">
        <w:rPr>
          <w:rFonts w:ascii="Times New Roman" w:hAnsi="Times New Roman" w:cs="Times New Roman"/>
          <w:sz w:val="24"/>
          <w:szCs w:val="24"/>
        </w:rPr>
        <w:t>help.</w:t>
      </w:r>
      <w:r w:rsidR="000F6DF3" w:rsidRPr="00E366A9">
        <w:rPr>
          <w:rFonts w:ascii="Times New Roman" w:hAnsi="Times New Roman" w:cs="Times New Roman"/>
          <w:sz w:val="24"/>
          <w:szCs w:val="24"/>
        </w:rPr>
        <w:t xml:space="preserve"> Entrepreneurs</w:t>
      </w:r>
      <w:r w:rsidR="001A4DDF" w:rsidRPr="00E366A9">
        <w:rPr>
          <w:rFonts w:ascii="Times New Roman" w:hAnsi="Times New Roman" w:cs="Times New Roman"/>
          <w:sz w:val="24"/>
          <w:szCs w:val="24"/>
        </w:rPr>
        <w:t xml:space="preserve"> and non-profit organizations' leadership </w:t>
      </w:r>
      <w:r w:rsidR="00D7233E" w:rsidRPr="00E366A9">
        <w:rPr>
          <w:rFonts w:ascii="Times New Roman" w:hAnsi="Times New Roman" w:cs="Times New Roman"/>
          <w:sz w:val="24"/>
          <w:szCs w:val="24"/>
        </w:rPr>
        <w:t>distinguished</w:t>
      </w:r>
      <w:r w:rsidR="001A4DDF" w:rsidRPr="00E366A9">
        <w:rPr>
          <w:rFonts w:ascii="Times New Roman" w:hAnsi="Times New Roman" w:cs="Times New Roman"/>
          <w:sz w:val="24"/>
          <w:szCs w:val="24"/>
        </w:rPr>
        <w:t xml:space="preserve"> themselves </w:t>
      </w:r>
      <w:r w:rsidR="004203E2" w:rsidRPr="00E366A9">
        <w:rPr>
          <w:rFonts w:ascii="Times New Roman" w:hAnsi="Times New Roman" w:cs="Times New Roman"/>
          <w:sz w:val="24"/>
          <w:szCs w:val="24"/>
        </w:rPr>
        <w:t>by</w:t>
      </w:r>
      <w:r w:rsidR="001A4DDF" w:rsidRPr="00E366A9">
        <w:rPr>
          <w:rFonts w:ascii="Times New Roman" w:hAnsi="Times New Roman" w:cs="Times New Roman"/>
          <w:sz w:val="24"/>
          <w:szCs w:val="24"/>
        </w:rPr>
        <w:t xml:space="preserve"> </w:t>
      </w:r>
      <w:r w:rsidR="00ED1A2F" w:rsidRPr="00E366A9">
        <w:rPr>
          <w:rFonts w:ascii="Times New Roman" w:hAnsi="Times New Roman" w:cs="Times New Roman"/>
          <w:sz w:val="24"/>
          <w:szCs w:val="24"/>
        </w:rPr>
        <w:t xml:space="preserve">Comparing to others, accommodating, diligent, psychologically secure, and receptive to practice. They also characterized </w:t>
      </w:r>
      <w:r w:rsidRPr="00E366A9">
        <w:rPr>
          <w:rFonts w:ascii="Times New Roman" w:hAnsi="Times New Roman" w:cs="Times New Roman"/>
          <w:sz w:val="24"/>
          <w:szCs w:val="24"/>
        </w:rPr>
        <w:t>themselves</w:t>
      </w:r>
      <w:r w:rsidR="00ED1A2F" w:rsidRPr="00E366A9">
        <w:rPr>
          <w:rFonts w:ascii="Times New Roman" w:hAnsi="Times New Roman" w:cs="Times New Roman"/>
          <w:sz w:val="24"/>
          <w:szCs w:val="24"/>
        </w:rPr>
        <w:t xml:space="preserve"> as possessing a high level of self-efficacy, internal motivation, commitment, risk-taking, and accepting responsibility</w:t>
      </w:r>
      <w:r w:rsidR="000F6DF3" w:rsidRPr="000F6DF3">
        <w:rPr>
          <w:rFonts w:ascii="Times New Roman" w:hAnsi="Times New Roman" w:cs="Times New Roman"/>
          <w:sz w:val="24"/>
          <w:szCs w:val="24"/>
        </w:rPr>
        <w:t xml:space="preserve"> (Rauch, 2010)</w:t>
      </w:r>
      <w:r w:rsidR="00ED1A2F" w:rsidRPr="00E366A9">
        <w:rPr>
          <w:rFonts w:ascii="Times New Roman" w:hAnsi="Times New Roman" w:cs="Times New Roman"/>
          <w:sz w:val="24"/>
          <w:szCs w:val="24"/>
        </w:rPr>
        <w:t>.</w:t>
      </w:r>
      <w:r w:rsidR="00ED1A2F" w:rsidRPr="00E366A9">
        <w:rPr>
          <w:rFonts w:ascii="Times New Roman" w:hAnsi="Times New Roman" w:cs="Times New Roman"/>
          <w:b/>
          <w:sz w:val="24"/>
          <w:szCs w:val="24"/>
        </w:rPr>
        <w:t xml:space="preserve"> </w:t>
      </w:r>
    </w:p>
    <w:p w14:paraId="3047EE44" w14:textId="77777777" w:rsidR="00F9127B" w:rsidRPr="00E366A9" w:rsidRDefault="00D6782F" w:rsidP="00E366A9">
      <w:pPr>
        <w:spacing w:line="360" w:lineRule="auto"/>
        <w:jc w:val="both"/>
        <w:rPr>
          <w:rFonts w:ascii="Times New Roman" w:hAnsi="Times New Roman" w:cs="Times New Roman"/>
          <w:bCs/>
          <w:sz w:val="24"/>
          <w:szCs w:val="24"/>
        </w:rPr>
      </w:pPr>
      <w:r w:rsidRPr="00E366A9">
        <w:rPr>
          <w:rFonts w:ascii="Times New Roman" w:hAnsi="Times New Roman" w:cs="Times New Roman"/>
          <w:bCs/>
          <w:sz w:val="24"/>
          <w:szCs w:val="24"/>
        </w:rPr>
        <w:t xml:space="preserve">Not for profit entrepreneurs </w:t>
      </w:r>
      <w:r w:rsidR="00C43168" w:rsidRPr="00E366A9">
        <w:rPr>
          <w:rFonts w:ascii="Times New Roman" w:hAnsi="Times New Roman" w:cs="Times New Roman"/>
          <w:bCs/>
          <w:sz w:val="24"/>
          <w:szCs w:val="24"/>
        </w:rPr>
        <w:t>who are financially oriented but also have entrepreneurial leadership styles can place funds to good use by establishing independent sources of income in their organizations. Furthermore, the new analysis suggests that people with an "entrepreneurial mindset" are great contenders for entrepreneurial practice since they profit from it. As a result, understanding Not Profit Organisation leaders' characteristics and intentions will guide assessments on who gets access to multiple contents and instructional initiatives (such as charity administration or social skills development) and job placement.</w:t>
      </w:r>
      <w:r w:rsidR="00270FF5" w:rsidRPr="00E366A9">
        <w:rPr>
          <w:rFonts w:ascii="Times New Roman" w:hAnsi="Times New Roman" w:cs="Times New Roman"/>
          <w:bCs/>
          <w:sz w:val="24"/>
          <w:szCs w:val="24"/>
        </w:rPr>
        <w:t xml:space="preserve"> </w:t>
      </w:r>
      <w:r w:rsidRPr="00E366A9">
        <w:rPr>
          <w:rFonts w:ascii="Times New Roman" w:hAnsi="Times New Roman" w:cs="Times New Roman"/>
          <w:color w:val="000000" w:themeColor="text1"/>
          <w:sz w:val="24"/>
          <w:szCs w:val="24"/>
        </w:rPr>
        <w:t>Not profit organization is solely concerned with its survival</w:t>
      </w:r>
      <w:r w:rsidR="003F2C26" w:rsidRPr="00E366A9">
        <w:rPr>
          <w:rFonts w:ascii="Times New Roman" w:hAnsi="Times New Roman" w:cs="Times New Roman"/>
          <w:color w:val="000000" w:themeColor="text1"/>
          <w:sz w:val="24"/>
          <w:szCs w:val="24"/>
        </w:rPr>
        <w:t>, and entrepreneurs make it possible with their entrepreneurial skills.</w:t>
      </w:r>
    </w:p>
    <w:p w14:paraId="528C815E" w14:textId="77777777" w:rsidR="00280EA9" w:rsidRPr="00280EA9" w:rsidRDefault="00E366A9" w:rsidP="00280EA9">
      <w:pPr>
        <w:pStyle w:val="Heading2"/>
        <w:spacing w:line="360" w:lineRule="auto"/>
        <w:jc w:val="both"/>
        <w:rPr>
          <w:rFonts w:ascii="Times New Roman" w:hAnsi="Times New Roman" w:cs="Times New Roman"/>
          <w:b/>
          <w:color w:val="auto"/>
          <w:sz w:val="24"/>
          <w:szCs w:val="24"/>
        </w:rPr>
      </w:pPr>
      <w:r w:rsidRPr="00280EA9">
        <w:rPr>
          <w:rFonts w:ascii="Times New Roman" w:hAnsi="Times New Roman" w:cs="Times New Roman"/>
          <w:b/>
          <w:color w:val="auto"/>
          <w:sz w:val="24"/>
          <w:szCs w:val="24"/>
        </w:rPr>
        <w:lastRenderedPageBreak/>
        <w:t xml:space="preserve">For </w:t>
      </w:r>
      <w:r w:rsidR="007876B3" w:rsidRPr="00280EA9">
        <w:rPr>
          <w:rFonts w:ascii="Times New Roman" w:hAnsi="Times New Roman" w:cs="Times New Roman"/>
          <w:b/>
          <w:color w:val="auto"/>
          <w:sz w:val="24"/>
          <w:szCs w:val="24"/>
        </w:rPr>
        <w:t>P</w:t>
      </w:r>
      <w:r w:rsidR="00D6782F" w:rsidRPr="00280EA9">
        <w:rPr>
          <w:rFonts w:ascii="Times New Roman" w:hAnsi="Times New Roman" w:cs="Times New Roman"/>
          <w:b/>
          <w:color w:val="auto"/>
          <w:sz w:val="24"/>
          <w:szCs w:val="24"/>
        </w:rPr>
        <w:t>rofit Organization</w:t>
      </w:r>
    </w:p>
    <w:p w14:paraId="734BC4BE" w14:textId="2BBB56C5" w:rsidR="004767CE" w:rsidRPr="00280EA9" w:rsidRDefault="00E366A9" w:rsidP="00280EA9">
      <w:pPr>
        <w:pStyle w:val="Heading2"/>
        <w:spacing w:line="360" w:lineRule="auto"/>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 F</w:t>
      </w:r>
      <w:r w:rsidR="00D6782F" w:rsidRPr="00E366A9">
        <w:rPr>
          <w:rFonts w:ascii="Times New Roman" w:hAnsi="Times New Roman" w:cs="Times New Roman"/>
          <w:color w:val="000000" w:themeColor="text1"/>
          <w:sz w:val="24"/>
          <w:szCs w:val="24"/>
        </w:rPr>
        <w:t>or-Profit company is one whose primary intention is to create money or profit. For-profit businesses aim to make money from their investors. Entrepreneurs want to make money off of their employees. Selling is the yardstick on which these businesses judge their performance. They also evaluate their performance in terms of benefit</w:t>
      </w:r>
      <w:sdt>
        <w:sdtPr>
          <w:rPr>
            <w:rFonts w:ascii="Times New Roman" w:hAnsi="Times New Roman" w:cs="Times New Roman"/>
            <w:color w:val="000000" w:themeColor="text1"/>
            <w:sz w:val="24"/>
            <w:szCs w:val="24"/>
          </w:rPr>
          <w:id w:val="620416318"/>
          <w:citation/>
        </w:sdtPr>
        <w:sdtEndPr/>
        <w:sdtContent>
          <w:r w:rsidR="00393C29">
            <w:rPr>
              <w:rFonts w:ascii="Times New Roman" w:hAnsi="Times New Roman" w:cs="Times New Roman"/>
              <w:color w:val="000000" w:themeColor="text1"/>
              <w:sz w:val="24"/>
              <w:szCs w:val="24"/>
            </w:rPr>
            <w:fldChar w:fldCharType="begin"/>
          </w:r>
          <w:r w:rsidR="00393C29">
            <w:rPr>
              <w:rFonts w:ascii="Times New Roman" w:hAnsi="Times New Roman" w:cs="Times New Roman"/>
              <w:color w:val="000000" w:themeColor="text1"/>
              <w:sz w:val="24"/>
              <w:szCs w:val="24"/>
              <w:lang w:val="en-US"/>
            </w:rPr>
            <w:instrText xml:space="preserve"> CITATION Fau20 \l 1033 </w:instrText>
          </w:r>
          <w:r w:rsidR="00393C29">
            <w:rPr>
              <w:rFonts w:ascii="Times New Roman" w:hAnsi="Times New Roman" w:cs="Times New Roman"/>
              <w:color w:val="000000" w:themeColor="text1"/>
              <w:sz w:val="24"/>
              <w:szCs w:val="24"/>
            </w:rPr>
            <w:fldChar w:fldCharType="separate"/>
          </w:r>
          <w:r w:rsidR="005E46E3">
            <w:rPr>
              <w:rFonts w:ascii="Times New Roman" w:hAnsi="Times New Roman" w:cs="Times New Roman"/>
              <w:noProof/>
              <w:color w:val="000000" w:themeColor="text1"/>
              <w:sz w:val="24"/>
              <w:szCs w:val="24"/>
              <w:lang w:val="en-US"/>
            </w:rPr>
            <w:t xml:space="preserve"> </w:t>
          </w:r>
          <w:r w:rsidR="005E46E3" w:rsidRPr="005E46E3">
            <w:rPr>
              <w:rFonts w:ascii="Times New Roman" w:hAnsi="Times New Roman" w:cs="Times New Roman"/>
              <w:noProof/>
              <w:color w:val="000000" w:themeColor="text1"/>
              <w:sz w:val="24"/>
              <w:szCs w:val="24"/>
              <w:lang w:val="en-US"/>
            </w:rPr>
            <w:t>(Faulk, 2020)</w:t>
          </w:r>
          <w:r w:rsidR="00393C29">
            <w:rPr>
              <w:rFonts w:ascii="Times New Roman" w:hAnsi="Times New Roman" w:cs="Times New Roman"/>
              <w:color w:val="000000" w:themeColor="text1"/>
              <w:sz w:val="24"/>
              <w:szCs w:val="24"/>
            </w:rPr>
            <w:fldChar w:fldCharType="end"/>
          </w:r>
        </w:sdtContent>
      </w:sdt>
      <w:r w:rsidR="00D6782F" w:rsidRPr="00E366A9">
        <w:rPr>
          <w:rFonts w:ascii="Times New Roman" w:hAnsi="Times New Roman" w:cs="Times New Roman"/>
          <w:color w:val="000000" w:themeColor="text1"/>
          <w:sz w:val="24"/>
          <w:szCs w:val="24"/>
        </w:rPr>
        <w:t>.</w:t>
      </w:r>
    </w:p>
    <w:p w14:paraId="3CC7A5CF" w14:textId="77777777" w:rsidR="007876B3" w:rsidRPr="00280EA9" w:rsidRDefault="007876B3" w:rsidP="00E366A9">
      <w:pPr>
        <w:pStyle w:val="Heading2"/>
        <w:spacing w:line="360" w:lineRule="auto"/>
        <w:jc w:val="both"/>
        <w:rPr>
          <w:rFonts w:ascii="Times New Roman" w:hAnsi="Times New Roman" w:cs="Times New Roman"/>
          <w:b/>
          <w:color w:val="auto"/>
          <w:sz w:val="24"/>
          <w:szCs w:val="24"/>
        </w:rPr>
      </w:pPr>
      <w:r w:rsidRPr="00280EA9">
        <w:rPr>
          <w:rFonts w:ascii="Times New Roman" w:hAnsi="Times New Roman" w:cs="Times New Roman"/>
          <w:b/>
          <w:color w:val="auto"/>
          <w:sz w:val="24"/>
          <w:szCs w:val="24"/>
        </w:rPr>
        <w:t>Role of Entrepreneurs for Profit Organisation</w:t>
      </w:r>
    </w:p>
    <w:p w14:paraId="5230C88B" w14:textId="77777777" w:rsidR="009B01F4" w:rsidRPr="00E366A9" w:rsidRDefault="00D6782F" w:rsidP="00E366A9">
      <w:pPr>
        <w:spacing w:line="360" w:lineRule="auto"/>
        <w:jc w:val="both"/>
        <w:rPr>
          <w:rFonts w:ascii="Times New Roman" w:hAnsi="Times New Roman" w:cs="Times New Roman"/>
          <w:b/>
          <w:sz w:val="24"/>
          <w:szCs w:val="24"/>
        </w:rPr>
      </w:pPr>
      <w:r w:rsidRPr="00E366A9">
        <w:rPr>
          <w:rFonts w:ascii="Times New Roman" w:hAnsi="Times New Roman" w:cs="Times New Roman"/>
          <w:bCs/>
          <w:sz w:val="24"/>
          <w:szCs w:val="24"/>
        </w:rPr>
        <w:t xml:space="preserve">The entrepreneur leadership will </w:t>
      </w:r>
      <w:r w:rsidR="00C34B4A" w:rsidRPr="00E366A9">
        <w:rPr>
          <w:rFonts w:ascii="Times New Roman" w:hAnsi="Times New Roman" w:cs="Times New Roman"/>
          <w:bCs/>
          <w:sz w:val="24"/>
          <w:szCs w:val="24"/>
        </w:rPr>
        <w:t>regulate</w:t>
      </w:r>
      <w:r w:rsidRPr="00E366A9">
        <w:rPr>
          <w:rFonts w:ascii="Times New Roman" w:hAnsi="Times New Roman" w:cs="Times New Roman"/>
          <w:bCs/>
          <w:sz w:val="24"/>
          <w:szCs w:val="24"/>
        </w:rPr>
        <w:t xml:space="preserve"> </w:t>
      </w:r>
      <w:r w:rsidR="00743D96" w:rsidRPr="00E366A9">
        <w:rPr>
          <w:rFonts w:ascii="Times New Roman" w:hAnsi="Times New Roman" w:cs="Times New Roman"/>
          <w:bCs/>
          <w:sz w:val="24"/>
          <w:szCs w:val="24"/>
        </w:rPr>
        <w:t xml:space="preserve">profit </w:t>
      </w:r>
      <w:r w:rsidRPr="00E366A9">
        <w:rPr>
          <w:rFonts w:ascii="Times New Roman" w:hAnsi="Times New Roman" w:cs="Times New Roman"/>
          <w:bCs/>
          <w:sz w:val="24"/>
          <w:szCs w:val="24"/>
        </w:rPr>
        <w:t xml:space="preserve">organization but would </w:t>
      </w:r>
      <w:r w:rsidR="00C34B4A" w:rsidRPr="00E366A9">
        <w:rPr>
          <w:rFonts w:ascii="Times New Roman" w:hAnsi="Times New Roman" w:cs="Times New Roman"/>
          <w:bCs/>
          <w:sz w:val="24"/>
          <w:szCs w:val="24"/>
        </w:rPr>
        <w:t>look</w:t>
      </w:r>
      <w:r w:rsidRPr="00E366A9">
        <w:rPr>
          <w:rFonts w:ascii="Times New Roman" w:hAnsi="Times New Roman" w:cs="Times New Roman"/>
          <w:bCs/>
          <w:sz w:val="24"/>
          <w:szCs w:val="24"/>
        </w:rPr>
        <w:t xml:space="preserve"> for opportunities using </w:t>
      </w:r>
      <w:r w:rsidR="00E366A9" w:rsidRPr="00E366A9">
        <w:rPr>
          <w:rFonts w:ascii="Times New Roman" w:hAnsi="Times New Roman" w:cs="Times New Roman"/>
          <w:bCs/>
          <w:sz w:val="24"/>
          <w:szCs w:val="24"/>
        </w:rPr>
        <w:t>entrepreneurial skills</w:t>
      </w:r>
      <w:r w:rsidR="00C43C78" w:rsidRPr="00E366A9">
        <w:rPr>
          <w:rFonts w:ascii="Times New Roman" w:hAnsi="Times New Roman" w:cs="Times New Roman"/>
          <w:bCs/>
          <w:sz w:val="24"/>
          <w:szCs w:val="24"/>
        </w:rPr>
        <w:t xml:space="preserve"> methods. In For-profit organizations, entrepreneurs' main interest is to find opportunity</w:t>
      </w:r>
      <w:r w:rsidR="00082EBA" w:rsidRPr="00E366A9">
        <w:rPr>
          <w:rFonts w:ascii="Times New Roman" w:hAnsi="Times New Roman" w:cs="Times New Roman"/>
          <w:bCs/>
          <w:sz w:val="24"/>
          <w:szCs w:val="24"/>
        </w:rPr>
        <w:t xml:space="preserve"> and then</w:t>
      </w:r>
      <w:r w:rsidRPr="00E366A9">
        <w:rPr>
          <w:rFonts w:ascii="Times New Roman" w:hAnsi="Times New Roman" w:cs="Times New Roman"/>
          <w:bCs/>
          <w:sz w:val="24"/>
          <w:szCs w:val="24"/>
        </w:rPr>
        <w:t xml:space="preserve"> focus on developing a business model that will allow them to build innovative</w:t>
      </w:r>
      <w:r w:rsidR="008E0834" w:rsidRPr="00E366A9">
        <w:rPr>
          <w:rFonts w:ascii="Times New Roman" w:hAnsi="Times New Roman" w:cs="Times New Roman"/>
          <w:bCs/>
          <w:sz w:val="24"/>
          <w:szCs w:val="24"/>
        </w:rPr>
        <w:t xml:space="preserve"> structures with </w:t>
      </w:r>
      <w:r w:rsidRPr="00E366A9">
        <w:rPr>
          <w:rFonts w:ascii="Times New Roman" w:hAnsi="Times New Roman" w:cs="Times New Roman"/>
          <w:bCs/>
          <w:sz w:val="24"/>
          <w:szCs w:val="24"/>
        </w:rPr>
        <w:t xml:space="preserve">certain beliefs. </w:t>
      </w:r>
      <w:r w:rsidR="00082EBA" w:rsidRPr="00E366A9">
        <w:rPr>
          <w:rFonts w:ascii="Times New Roman" w:hAnsi="Times New Roman" w:cs="Times New Roman"/>
          <w:bCs/>
          <w:sz w:val="24"/>
          <w:szCs w:val="24"/>
        </w:rPr>
        <w:t xml:space="preserve">It </w:t>
      </w:r>
      <w:r w:rsidRPr="00E366A9">
        <w:rPr>
          <w:rFonts w:ascii="Times New Roman" w:hAnsi="Times New Roman" w:cs="Times New Roman"/>
          <w:bCs/>
          <w:sz w:val="24"/>
          <w:szCs w:val="24"/>
        </w:rPr>
        <w:t xml:space="preserve">must </w:t>
      </w:r>
      <w:r w:rsidR="00A23777" w:rsidRPr="00E366A9">
        <w:rPr>
          <w:rFonts w:ascii="Times New Roman" w:hAnsi="Times New Roman" w:cs="Times New Roman"/>
          <w:bCs/>
          <w:sz w:val="24"/>
          <w:szCs w:val="24"/>
        </w:rPr>
        <w:t xml:space="preserve">involve </w:t>
      </w:r>
      <w:r w:rsidRPr="00E366A9">
        <w:rPr>
          <w:rFonts w:ascii="Times New Roman" w:hAnsi="Times New Roman" w:cs="Times New Roman"/>
          <w:bCs/>
          <w:sz w:val="24"/>
          <w:szCs w:val="24"/>
        </w:rPr>
        <w:t xml:space="preserve">prior knowledge to build a business model that provides </w:t>
      </w:r>
      <w:r w:rsidR="00A23777" w:rsidRPr="00E366A9">
        <w:rPr>
          <w:rFonts w:ascii="Times New Roman" w:hAnsi="Times New Roman" w:cs="Times New Roman"/>
          <w:bCs/>
          <w:sz w:val="24"/>
          <w:szCs w:val="24"/>
        </w:rPr>
        <w:t>profit to the entrepreneur</w:t>
      </w:r>
      <w:r w:rsidR="00943DA8" w:rsidRPr="00E366A9">
        <w:rPr>
          <w:rFonts w:ascii="Times New Roman" w:hAnsi="Times New Roman" w:cs="Times New Roman"/>
          <w:bCs/>
          <w:sz w:val="24"/>
          <w:szCs w:val="24"/>
        </w:rPr>
        <w:t xml:space="preserve"> instead of the economic profit often pursued in large companies.</w:t>
      </w:r>
      <w:r w:rsidRPr="00E366A9">
        <w:rPr>
          <w:rFonts w:ascii="Times New Roman" w:hAnsi="Times New Roman" w:cs="Times New Roman"/>
          <w:bCs/>
          <w:sz w:val="24"/>
          <w:szCs w:val="24"/>
        </w:rPr>
        <w:t xml:space="preserve"> </w:t>
      </w:r>
      <w:r w:rsidR="00943DA8" w:rsidRPr="00E366A9">
        <w:rPr>
          <w:rFonts w:ascii="Times New Roman" w:hAnsi="Times New Roman" w:cs="Times New Roman"/>
          <w:bCs/>
          <w:sz w:val="24"/>
          <w:szCs w:val="24"/>
        </w:rPr>
        <w:t>A</w:t>
      </w:r>
      <w:r w:rsidRPr="00E366A9">
        <w:rPr>
          <w:rFonts w:ascii="Times New Roman" w:hAnsi="Times New Roman" w:cs="Times New Roman"/>
          <w:bCs/>
          <w:sz w:val="24"/>
          <w:szCs w:val="24"/>
        </w:rPr>
        <w:t xml:space="preserve">ccounting for the fact development and growth and policy objectives, and predictive maintenance </w:t>
      </w:r>
      <w:r w:rsidR="00943DA8" w:rsidRPr="00E366A9">
        <w:rPr>
          <w:rFonts w:ascii="Times New Roman" w:hAnsi="Times New Roman" w:cs="Times New Roman"/>
          <w:bCs/>
          <w:sz w:val="24"/>
          <w:szCs w:val="24"/>
        </w:rPr>
        <w:t xml:space="preserve">are leadership skills utilized by entrepreneurs for profit organization. </w:t>
      </w:r>
      <w:r w:rsidR="004801E2" w:rsidRPr="00E366A9">
        <w:rPr>
          <w:rFonts w:ascii="Times New Roman" w:hAnsi="Times New Roman" w:cs="Times New Roman"/>
          <w:bCs/>
          <w:sz w:val="24"/>
          <w:szCs w:val="24"/>
        </w:rPr>
        <w:t xml:space="preserve">For taking a </w:t>
      </w:r>
      <w:r w:rsidR="000573A3" w:rsidRPr="00E366A9">
        <w:rPr>
          <w:rFonts w:ascii="Times New Roman" w:hAnsi="Times New Roman" w:cs="Times New Roman"/>
          <w:bCs/>
          <w:sz w:val="24"/>
          <w:szCs w:val="24"/>
        </w:rPr>
        <w:t xml:space="preserve">Leadership </w:t>
      </w:r>
      <w:r w:rsidR="004801E2" w:rsidRPr="00E366A9">
        <w:rPr>
          <w:rFonts w:ascii="Times New Roman" w:hAnsi="Times New Roman" w:cs="Times New Roman"/>
          <w:bCs/>
          <w:sz w:val="24"/>
          <w:szCs w:val="24"/>
        </w:rPr>
        <w:t>for profit organization</w:t>
      </w:r>
      <w:r w:rsidR="00D56724" w:rsidRPr="00E366A9">
        <w:rPr>
          <w:rFonts w:ascii="Times New Roman" w:hAnsi="Times New Roman" w:cs="Times New Roman"/>
          <w:bCs/>
          <w:sz w:val="24"/>
          <w:szCs w:val="24"/>
        </w:rPr>
        <w:t>,</w:t>
      </w:r>
      <w:r w:rsidR="000573A3" w:rsidRPr="00E366A9">
        <w:rPr>
          <w:rFonts w:ascii="Times New Roman" w:hAnsi="Times New Roman" w:cs="Times New Roman"/>
          <w:bCs/>
          <w:sz w:val="24"/>
          <w:szCs w:val="24"/>
        </w:rPr>
        <w:t xml:space="preserve"> an analysis</w:t>
      </w:r>
      <w:r w:rsidR="00D56724" w:rsidRPr="00E366A9">
        <w:rPr>
          <w:rFonts w:ascii="Times New Roman" w:hAnsi="Times New Roman" w:cs="Times New Roman"/>
          <w:bCs/>
          <w:sz w:val="24"/>
          <w:szCs w:val="24"/>
        </w:rPr>
        <w:t xml:space="preserve"> of </w:t>
      </w:r>
      <w:r w:rsidR="000573A3" w:rsidRPr="00E366A9">
        <w:rPr>
          <w:rFonts w:ascii="Times New Roman" w:hAnsi="Times New Roman" w:cs="Times New Roman"/>
          <w:bCs/>
          <w:sz w:val="24"/>
          <w:szCs w:val="24"/>
        </w:rPr>
        <w:t>the work</w:t>
      </w:r>
      <w:r w:rsidR="00D56724" w:rsidRPr="00E366A9">
        <w:rPr>
          <w:rFonts w:ascii="Times New Roman" w:hAnsi="Times New Roman" w:cs="Times New Roman"/>
          <w:bCs/>
          <w:sz w:val="24"/>
          <w:szCs w:val="24"/>
        </w:rPr>
        <w:t xml:space="preserve"> line takes place </w:t>
      </w:r>
      <w:r w:rsidR="000573A3" w:rsidRPr="00E366A9">
        <w:rPr>
          <w:rFonts w:ascii="Times New Roman" w:hAnsi="Times New Roman" w:cs="Times New Roman"/>
          <w:bCs/>
          <w:sz w:val="24"/>
          <w:szCs w:val="24"/>
        </w:rPr>
        <w:t>and a functional skill that encompasses an</w:t>
      </w:r>
      <w:r w:rsidR="00D56724" w:rsidRPr="00E366A9">
        <w:rPr>
          <w:rFonts w:ascii="Times New Roman" w:hAnsi="Times New Roman" w:cs="Times New Roman"/>
          <w:bCs/>
          <w:sz w:val="24"/>
          <w:szCs w:val="24"/>
        </w:rPr>
        <w:t xml:space="preserve"> organization</w:t>
      </w:r>
      <w:r w:rsidR="000573A3" w:rsidRPr="00E366A9">
        <w:rPr>
          <w:rFonts w:ascii="Times New Roman" w:hAnsi="Times New Roman" w:cs="Times New Roman"/>
          <w:bCs/>
          <w:sz w:val="24"/>
          <w:szCs w:val="24"/>
        </w:rPr>
        <w:t xml:space="preserve"> </w:t>
      </w:r>
      <w:r w:rsidR="00C20A19" w:rsidRPr="00E366A9">
        <w:rPr>
          <w:rFonts w:ascii="Times New Roman" w:hAnsi="Times New Roman" w:cs="Times New Roman"/>
          <w:bCs/>
          <w:sz w:val="24"/>
          <w:szCs w:val="24"/>
        </w:rPr>
        <w:t xml:space="preserve">and </w:t>
      </w:r>
      <w:r w:rsidR="000573A3" w:rsidRPr="00E366A9">
        <w:rPr>
          <w:rFonts w:ascii="Times New Roman" w:hAnsi="Times New Roman" w:cs="Times New Roman"/>
          <w:bCs/>
          <w:sz w:val="24"/>
          <w:szCs w:val="24"/>
        </w:rPr>
        <w:t>ability to effectively "conduct," control, or direct other people</w:t>
      </w:r>
      <w:r w:rsidR="00C20A19" w:rsidRPr="00E366A9">
        <w:rPr>
          <w:rFonts w:ascii="Times New Roman" w:hAnsi="Times New Roman" w:cs="Times New Roman"/>
          <w:bCs/>
          <w:sz w:val="24"/>
          <w:szCs w:val="24"/>
        </w:rPr>
        <w:t xml:space="preserve"> involved in the </w:t>
      </w:r>
      <w:r w:rsidR="000573A3" w:rsidRPr="00E366A9">
        <w:rPr>
          <w:rFonts w:ascii="Times New Roman" w:hAnsi="Times New Roman" w:cs="Times New Roman"/>
          <w:bCs/>
          <w:sz w:val="24"/>
          <w:szCs w:val="24"/>
        </w:rPr>
        <w:t xml:space="preserve">organizational level. Entrepreneurial leaders accept responsibility for their decisions, which must be constructive rather than responsive. They consider how to attain organizational performance in a novel way, collaborating with a complex community of citizens and assets to </w:t>
      </w:r>
      <w:r w:rsidR="002E09E4" w:rsidRPr="00E366A9">
        <w:rPr>
          <w:rFonts w:ascii="Times New Roman" w:hAnsi="Times New Roman" w:cs="Times New Roman"/>
          <w:bCs/>
          <w:sz w:val="24"/>
          <w:szCs w:val="24"/>
        </w:rPr>
        <w:t>profit.</w:t>
      </w:r>
    </w:p>
    <w:p w14:paraId="348A6E3D" w14:textId="77777777" w:rsidR="008E40F0" w:rsidRPr="00E366A9" w:rsidRDefault="00D6782F" w:rsidP="00E366A9">
      <w:pPr>
        <w:spacing w:line="360" w:lineRule="auto"/>
        <w:jc w:val="both"/>
        <w:rPr>
          <w:rFonts w:ascii="Times New Roman" w:hAnsi="Times New Roman" w:cs="Times New Roman"/>
          <w:sz w:val="24"/>
          <w:szCs w:val="24"/>
        </w:rPr>
      </w:pPr>
      <w:r w:rsidRPr="00E366A9">
        <w:rPr>
          <w:rFonts w:ascii="Times New Roman" w:hAnsi="Times New Roman" w:cs="Times New Roman"/>
          <w:sz w:val="24"/>
          <w:szCs w:val="24"/>
        </w:rPr>
        <w:t xml:space="preserve">Entrepreneurship is a constructive </w:t>
      </w:r>
      <w:r w:rsidR="00154B0C" w:rsidRPr="00E366A9">
        <w:rPr>
          <w:rFonts w:ascii="Times New Roman" w:hAnsi="Times New Roman" w:cs="Times New Roman"/>
          <w:sz w:val="24"/>
          <w:szCs w:val="24"/>
        </w:rPr>
        <w:t>endeavour</w:t>
      </w:r>
      <w:r w:rsidRPr="00E366A9">
        <w:rPr>
          <w:rFonts w:ascii="Times New Roman" w:hAnsi="Times New Roman" w:cs="Times New Roman"/>
          <w:sz w:val="24"/>
          <w:szCs w:val="24"/>
        </w:rPr>
        <w:t xml:space="preserve"> that engages </w:t>
      </w:r>
      <w:r w:rsidR="00154B0C" w:rsidRPr="00E366A9">
        <w:rPr>
          <w:rFonts w:ascii="Times New Roman" w:hAnsi="Times New Roman" w:cs="Times New Roman"/>
          <w:sz w:val="24"/>
          <w:szCs w:val="24"/>
        </w:rPr>
        <w:t>organization</w:t>
      </w:r>
      <w:r w:rsidR="00331577" w:rsidRPr="00E366A9">
        <w:rPr>
          <w:rFonts w:ascii="Times New Roman" w:hAnsi="Times New Roman" w:cs="Times New Roman"/>
          <w:sz w:val="24"/>
          <w:szCs w:val="24"/>
        </w:rPr>
        <w:t>.</w:t>
      </w:r>
      <w:r w:rsidR="00C72561" w:rsidRPr="00E366A9">
        <w:rPr>
          <w:rFonts w:ascii="Times New Roman" w:hAnsi="Times New Roman" w:cs="Times New Roman"/>
          <w:sz w:val="24"/>
          <w:szCs w:val="24"/>
        </w:rPr>
        <w:t xml:space="preserve"> For sustaining </w:t>
      </w:r>
      <w:r w:rsidR="004C7B27" w:rsidRPr="00E366A9">
        <w:rPr>
          <w:rFonts w:ascii="Times New Roman" w:hAnsi="Times New Roman" w:cs="Times New Roman"/>
          <w:sz w:val="24"/>
          <w:szCs w:val="24"/>
        </w:rPr>
        <w:t xml:space="preserve">organization </w:t>
      </w:r>
      <w:r w:rsidR="00C72561" w:rsidRPr="00E366A9">
        <w:rPr>
          <w:rFonts w:ascii="Times New Roman" w:hAnsi="Times New Roman" w:cs="Times New Roman"/>
          <w:sz w:val="24"/>
          <w:szCs w:val="24"/>
        </w:rPr>
        <w:t>entrepreneurs</w:t>
      </w:r>
      <w:r w:rsidRPr="00E366A9">
        <w:rPr>
          <w:rFonts w:ascii="Times New Roman" w:hAnsi="Times New Roman" w:cs="Times New Roman"/>
          <w:sz w:val="24"/>
          <w:szCs w:val="24"/>
        </w:rPr>
        <w:t xml:space="preserve">, coordinating involves </w:t>
      </w:r>
      <w:r w:rsidR="00C72561" w:rsidRPr="00E366A9">
        <w:rPr>
          <w:rFonts w:ascii="Times New Roman" w:hAnsi="Times New Roman" w:cs="Times New Roman"/>
          <w:sz w:val="24"/>
          <w:szCs w:val="24"/>
        </w:rPr>
        <w:t>inferring</w:t>
      </w:r>
      <w:r w:rsidRPr="00E366A9">
        <w:rPr>
          <w:rFonts w:ascii="Times New Roman" w:hAnsi="Times New Roman" w:cs="Times New Roman"/>
          <w:sz w:val="24"/>
          <w:szCs w:val="24"/>
        </w:rPr>
        <w:t xml:space="preserve"> the assets </w:t>
      </w:r>
      <w:r w:rsidR="00736754" w:rsidRPr="00E366A9">
        <w:rPr>
          <w:rFonts w:ascii="Times New Roman" w:hAnsi="Times New Roman" w:cs="Times New Roman"/>
          <w:sz w:val="24"/>
          <w:szCs w:val="24"/>
        </w:rPr>
        <w:t>essential</w:t>
      </w:r>
      <w:r w:rsidRPr="00E366A9">
        <w:rPr>
          <w:rFonts w:ascii="Times New Roman" w:hAnsi="Times New Roman" w:cs="Times New Roman"/>
          <w:sz w:val="24"/>
          <w:szCs w:val="24"/>
        </w:rPr>
        <w:t xml:space="preserve"> to improve a specific </w:t>
      </w:r>
      <w:r w:rsidR="00736754" w:rsidRPr="00E366A9">
        <w:rPr>
          <w:rFonts w:ascii="Times New Roman" w:hAnsi="Times New Roman" w:cs="Times New Roman"/>
          <w:sz w:val="24"/>
          <w:szCs w:val="24"/>
        </w:rPr>
        <w:t>belief</w:t>
      </w:r>
      <w:r w:rsidRPr="00E366A9">
        <w:rPr>
          <w:rFonts w:ascii="Times New Roman" w:hAnsi="Times New Roman" w:cs="Times New Roman"/>
          <w:sz w:val="24"/>
          <w:szCs w:val="24"/>
        </w:rPr>
        <w:t xml:space="preserve"> into practice. </w:t>
      </w:r>
      <w:r w:rsidR="00736754" w:rsidRPr="00E366A9">
        <w:rPr>
          <w:rFonts w:ascii="Times New Roman" w:hAnsi="Times New Roman" w:cs="Times New Roman"/>
          <w:sz w:val="24"/>
          <w:szCs w:val="24"/>
        </w:rPr>
        <w:t xml:space="preserve">Entrepreneurs </w:t>
      </w:r>
      <w:r w:rsidRPr="00E366A9">
        <w:rPr>
          <w:rFonts w:ascii="Times New Roman" w:hAnsi="Times New Roman" w:cs="Times New Roman"/>
          <w:sz w:val="24"/>
          <w:szCs w:val="24"/>
        </w:rPr>
        <w:t xml:space="preserve">must </w:t>
      </w:r>
      <w:r w:rsidR="00736754" w:rsidRPr="00E366A9">
        <w:rPr>
          <w:rFonts w:ascii="Times New Roman" w:hAnsi="Times New Roman" w:cs="Times New Roman"/>
          <w:sz w:val="24"/>
          <w:szCs w:val="24"/>
        </w:rPr>
        <w:t>determine</w:t>
      </w:r>
      <w:r w:rsidRPr="00E366A9">
        <w:rPr>
          <w:rFonts w:ascii="Times New Roman" w:hAnsi="Times New Roman" w:cs="Times New Roman"/>
          <w:sz w:val="24"/>
          <w:szCs w:val="24"/>
        </w:rPr>
        <w:t xml:space="preserve"> the appliances that are used and the </w:t>
      </w:r>
      <w:r w:rsidR="00736754" w:rsidRPr="00E366A9">
        <w:rPr>
          <w:rFonts w:ascii="Times New Roman" w:hAnsi="Times New Roman" w:cs="Times New Roman"/>
          <w:sz w:val="24"/>
          <w:szCs w:val="24"/>
        </w:rPr>
        <w:t>dependability</w:t>
      </w:r>
      <w:r w:rsidRPr="00E366A9">
        <w:rPr>
          <w:rFonts w:ascii="Times New Roman" w:hAnsi="Times New Roman" w:cs="Times New Roman"/>
          <w:sz w:val="24"/>
          <w:szCs w:val="24"/>
        </w:rPr>
        <w:t>, cost, and variations in market value, limitation, balance sheet, financing decisions, company policies, strategic orientation, and other factors. It will direct, operate, and succeed the</w:t>
      </w:r>
      <w:r w:rsidR="00736754" w:rsidRPr="00E366A9">
        <w:rPr>
          <w:rFonts w:ascii="Times New Roman" w:hAnsi="Times New Roman" w:cs="Times New Roman"/>
          <w:sz w:val="24"/>
          <w:szCs w:val="24"/>
        </w:rPr>
        <w:t xml:space="preserve"> </w:t>
      </w:r>
      <w:r w:rsidR="0048235C" w:rsidRPr="00E366A9">
        <w:rPr>
          <w:rFonts w:ascii="Times New Roman" w:hAnsi="Times New Roman" w:cs="Times New Roman"/>
          <w:sz w:val="24"/>
          <w:szCs w:val="24"/>
        </w:rPr>
        <w:t>organi</w:t>
      </w:r>
      <w:r w:rsidRPr="00E366A9">
        <w:rPr>
          <w:rFonts w:ascii="Times New Roman" w:hAnsi="Times New Roman" w:cs="Times New Roman"/>
          <w:sz w:val="24"/>
          <w:szCs w:val="24"/>
        </w:rPr>
        <w:t>zation's outstanding effort at entrepreneurial.</w:t>
      </w:r>
    </w:p>
    <w:p w14:paraId="3DB3E9A9" w14:textId="77777777" w:rsidR="00E366A9" w:rsidRPr="000B1231" w:rsidRDefault="00E366A9" w:rsidP="000B1231"/>
    <w:p w14:paraId="3A17C785" w14:textId="77777777" w:rsidR="00995BBD" w:rsidRPr="00280EA9" w:rsidRDefault="00D6782F" w:rsidP="00532279">
      <w:pPr>
        <w:pStyle w:val="Heading2"/>
        <w:rPr>
          <w:b/>
          <w:color w:val="auto"/>
        </w:rPr>
      </w:pPr>
      <w:r w:rsidRPr="00280EA9">
        <w:rPr>
          <w:b/>
          <w:color w:val="auto"/>
        </w:rPr>
        <w:t>Conclusion</w:t>
      </w:r>
    </w:p>
    <w:p w14:paraId="3D4E0BF6" w14:textId="433C624A" w:rsidR="00D17D59" w:rsidRDefault="00D6782F" w:rsidP="00D17D59">
      <w:pPr>
        <w:spacing w:line="360" w:lineRule="auto"/>
        <w:jc w:val="both"/>
        <w:rPr>
          <w:rFonts w:ascii="Times New Roman" w:hAnsi="Times New Roman" w:cs="Times New Roman"/>
          <w:sz w:val="24"/>
          <w:szCs w:val="24"/>
        </w:rPr>
      </w:pPr>
      <w:r w:rsidRPr="00D17D59">
        <w:rPr>
          <w:rFonts w:ascii="Times New Roman" w:hAnsi="Times New Roman" w:cs="Times New Roman"/>
          <w:sz w:val="24"/>
          <w:szCs w:val="24"/>
        </w:rPr>
        <w:t xml:space="preserve"> Writing theory-based entrepreneurial activity study is a dramatic shift. As a result, even during the learning experience, the economy has implemented new x. This argument would be that social entrepreneurial manufacturing deserves more recognition, not just because of its relevance to a </w:t>
      </w:r>
      <w:r w:rsidRPr="00D17D59">
        <w:rPr>
          <w:rFonts w:ascii="Times New Roman" w:hAnsi="Times New Roman" w:cs="Times New Roman"/>
          <w:sz w:val="24"/>
          <w:szCs w:val="24"/>
        </w:rPr>
        <w:lastRenderedPageBreak/>
        <w:t>nation's economy but also because of its effect on members of an organizati</w:t>
      </w:r>
      <w:r w:rsidR="00924F58">
        <w:rPr>
          <w:rFonts w:ascii="Times New Roman" w:hAnsi="Times New Roman" w:cs="Times New Roman"/>
          <w:sz w:val="24"/>
          <w:szCs w:val="24"/>
        </w:rPr>
        <w:t>on or local society</w:t>
      </w:r>
      <w:r w:rsidRPr="00D17D59">
        <w:rPr>
          <w:rFonts w:ascii="Times New Roman" w:hAnsi="Times New Roman" w:cs="Times New Roman"/>
          <w:sz w:val="24"/>
          <w:szCs w:val="24"/>
        </w:rPr>
        <w:t>. Small businesses invest in infrastructure, organizing fun events, contributing to regional growth, and fun</w:t>
      </w:r>
      <w:r w:rsidR="00924F58">
        <w:rPr>
          <w:rFonts w:ascii="Times New Roman" w:hAnsi="Times New Roman" w:cs="Times New Roman"/>
          <w:sz w:val="24"/>
          <w:szCs w:val="24"/>
        </w:rPr>
        <w:t>draising</w:t>
      </w:r>
      <w:r w:rsidRPr="00D17D59">
        <w:rPr>
          <w:rFonts w:ascii="Times New Roman" w:hAnsi="Times New Roman" w:cs="Times New Roman"/>
          <w:sz w:val="24"/>
          <w:szCs w:val="24"/>
        </w:rPr>
        <w:t>. Self-efficacy describes whether altering how often a person develops their behaviours in the initial phases of cognitive ability can significantly affect their cognitive states later in life. Self-efficacy is a factor in deciding the consequences of certain activities since it is based on current interactions and consciousness. According to Bandura's theory, those with rising self or belief that they would achieve efficiently are far more inclined to question complex assignments as something to master than something to escape</w:t>
      </w:r>
      <w:r w:rsidR="00374618">
        <w:rPr>
          <w:rFonts w:ascii="Times New Roman" w:hAnsi="Times New Roman" w:cs="Times New Roman"/>
          <w:sz w:val="24"/>
          <w:szCs w:val="24"/>
        </w:rPr>
        <w:t xml:space="preserve"> (Bandura, 1995)</w:t>
      </w:r>
      <w:r w:rsidRPr="00D17D59">
        <w:rPr>
          <w:rFonts w:ascii="Times New Roman" w:hAnsi="Times New Roman" w:cs="Times New Roman"/>
          <w:sz w:val="24"/>
          <w:szCs w:val="24"/>
        </w:rPr>
        <w:t>. Encouragement of this type of thought at a young age can boost entrepreneurial activity and aid economic activity.</w:t>
      </w:r>
      <w:r w:rsidR="00BA6790" w:rsidRPr="00D17D59">
        <w:rPr>
          <w:rFonts w:ascii="Times New Roman" w:hAnsi="Times New Roman" w:cs="Times New Roman"/>
          <w:sz w:val="24"/>
          <w:szCs w:val="24"/>
        </w:rPr>
        <w:t xml:space="preserve"> As </w:t>
      </w:r>
      <w:r w:rsidR="007D6CE3" w:rsidRPr="00D17D59">
        <w:rPr>
          <w:rFonts w:ascii="Times New Roman" w:hAnsi="Times New Roman" w:cs="Times New Roman"/>
          <w:sz w:val="24"/>
          <w:szCs w:val="24"/>
        </w:rPr>
        <w:t>Steve Job concluded, it's crucial to trust that the dots will interact throughout the future, be passionate about what you're doing, and always do whatever you enjoy.</w:t>
      </w:r>
    </w:p>
    <w:p w14:paraId="762DC39E" w14:textId="77777777" w:rsidR="00F07C4B" w:rsidRPr="00D17D59" w:rsidRDefault="00D6782F" w:rsidP="00EE6B6C">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EastAsia" w:hAnsiTheme="minorHAnsi" w:cstheme="minorBidi"/>
          <w:color w:val="auto"/>
          <w:sz w:val="22"/>
          <w:szCs w:val="22"/>
        </w:rPr>
        <w:id w:val="-2064472884"/>
        <w:docPartObj>
          <w:docPartGallery w:val="Bibliographies"/>
          <w:docPartUnique/>
        </w:docPartObj>
      </w:sdtPr>
      <w:sdtEndPr/>
      <w:sdtContent>
        <w:p w14:paraId="1F0BEF09" w14:textId="3DDF818C" w:rsidR="00F26648" w:rsidRDefault="00F26648">
          <w:pPr>
            <w:pStyle w:val="Heading1"/>
          </w:pPr>
          <w:r>
            <w:t>Bibliography</w:t>
          </w:r>
        </w:p>
        <w:sdt>
          <w:sdtPr>
            <w:id w:val="111145805"/>
            <w:bibliography/>
          </w:sdtPr>
          <w:sdtEndPr/>
          <w:sdtContent>
            <w:p w14:paraId="10C68E47" w14:textId="371AD593" w:rsidR="00F26648" w:rsidRDefault="00F26648" w:rsidP="002F35B0">
              <w:pPr>
                <w:pStyle w:val="Bibliography"/>
                <w:numPr>
                  <w:ilvl w:val="0"/>
                  <w:numId w:val="9"/>
                </w:numPr>
                <w:rPr>
                  <w:noProof/>
                  <w:sz w:val="24"/>
                  <w:szCs w:val="24"/>
                </w:rPr>
              </w:pPr>
              <w:r>
                <w:fldChar w:fldCharType="begin"/>
              </w:r>
              <w:r>
                <w:instrText xml:space="preserve"> BIBLIOGRAPHY </w:instrText>
              </w:r>
              <w:r>
                <w:fldChar w:fldCharType="separate"/>
              </w:r>
              <w:r>
                <w:rPr>
                  <w:noProof/>
                </w:rPr>
                <w:t xml:space="preserve">Alvarez, S. a. B. L., 2001. </w:t>
              </w:r>
              <w:r>
                <w:rPr>
                  <w:i/>
                  <w:iCs/>
                  <w:noProof/>
                </w:rPr>
                <w:t xml:space="preserve">The entrepreneurship of resource-based theory.. </w:t>
              </w:r>
              <w:r>
                <w:rPr>
                  <w:noProof/>
                </w:rPr>
                <w:t>s.l.:Journal of management, 27(6), pp.755-775.</w:t>
              </w:r>
            </w:p>
            <w:p w14:paraId="2C4CFF41" w14:textId="174116F8" w:rsidR="00F26648" w:rsidRDefault="00F26648" w:rsidP="002F35B0">
              <w:pPr>
                <w:pStyle w:val="Bibliography"/>
                <w:numPr>
                  <w:ilvl w:val="0"/>
                  <w:numId w:val="9"/>
                </w:numPr>
                <w:rPr>
                  <w:noProof/>
                </w:rPr>
              </w:pPr>
              <w:r>
                <w:rPr>
                  <w:noProof/>
                </w:rPr>
                <w:t xml:space="preserve">Anderson, A. a. M. C., 2003. </w:t>
              </w:r>
              <w:r>
                <w:rPr>
                  <w:i/>
                  <w:iCs/>
                  <w:noProof/>
                </w:rPr>
                <w:t xml:space="preserve">“Class matters”: Human and social capital in the entrepreneurial process.. </w:t>
              </w:r>
              <w:r>
                <w:rPr>
                  <w:noProof/>
                </w:rPr>
                <w:t>s.l.:The journal of socio-economics, 32(1), pp.17-36.</w:t>
              </w:r>
            </w:p>
            <w:p w14:paraId="20E922B4" w14:textId="0BA36AB3" w:rsidR="00F26648" w:rsidRDefault="00F26648" w:rsidP="002F35B0">
              <w:pPr>
                <w:pStyle w:val="Bibliography"/>
                <w:numPr>
                  <w:ilvl w:val="0"/>
                  <w:numId w:val="9"/>
                </w:numPr>
                <w:rPr>
                  <w:noProof/>
                </w:rPr>
              </w:pPr>
              <w:r>
                <w:rPr>
                  <w:noProof/>
                </w:rPr>
                <w:t xml:space="preserve">Bischoff, K., 2021. </w:t>
              </w:r>
              <w:r>
                <w:rPr>
                  <w:i/>
                  <w:iCs/>
                  <w:noProof/>
                </w:rPr>
                <w:t>A study on the perceived strength of sustainable entrepreneurial ecosystems on the dimensions of stakeholder theory and culture. Small Business Economics, 56(3), pp.1121-1140</w:t>
              </w:r>
              <w:r w:rsidR="002F35B0">
                <w:rPr>
                  <w:i/>
                  <w:iCs/>
                  <w:noProof/>
                </w:rPr>
                <w:t>.</w:t>
              </w:r>
            </w:p>
            <w:p w14:paraId="2AE50ECF" w14:textId="0FECBCFD" w:rsidR="00F26648" w:rsidRDefault="00F26648" w:rsidP="002F35B0">
              <w:pPr>
                <w:pStyle w:val="Bibliography"/>
                <w:numPr>
                  <w:ilvl w:val="0"/>
                  <w:numId w:val="9"/>
                </w:numPr>
                <w:rPr>
                  <w:noProof/>
                </w:rPr>
              </w:pPr>
              <w:r>
                <w:rPr>
                  <w:noProof/>
                </w:rPr>
                <w:t xml:space="preserve">Blanchflower, D. O. A. a. S. A., 2001. </w:t>
              </w:r>
              <w:r>
                <w:rPr>
                  <w:i/>
                  <w:iCs/>
                  <w:noProof/>
                </w:rPr>
                <w:t xml:space="preserve">Latent entrepreneurship across nations.. </w:t>
              </w:r>
              <w:r>
                <w:rPr>
                  <w:noProof/>
                </w:rPr>
                <w:t>s.l.:European Economic Review, 45(4-6), pp.680-691.</w:t>
              </w:r>
            </w:p>
            <w:p w14:paraId="3075F69D" w14:textId="4C31072A" w:rsidR="00F26648" w:rsidRDefault="00F26648" w:rsidP="002F35B0">
              <w:pPr>
                <w:pStyle w:val="Bibliography"/>
                <w:numPr>
                  <w:ilvl w:val="0"/>
                  <w:numId w:val="9"/>
                </w:numPr>
                <w:rPr>
                  <w:noProof/>
                </w:rPr>
              </w:pPr>
              <w:r>
                <w:rPr>
                  <w:noProof/>
                </w:rPr>
                <w:t xml:space="preserve">Clausen, T., 2006. </w:t>
              </w:r>
              <w:r>
                <w:rPr>
                  <w:i/>
                  <w:iCs/>
                  <w:noProof/>
                </w:rPr>
                <w:t xml:space="preserve">Who identifies and exploits entrepreneurial opportunities? Centre for Technology.. </w:t>
              </w:r>
              <w:r>
                <w:rPr>
                  <w:noProof/>
                </w:rPr>
                <w:t>s.l.:Innovation and Culture, University of Oslo.</w:t>
              </w:r>
            </w:p>
            <w:p w14:paraId="3882AF97" w14:textId="77928CD0" w:rsidR="00F26648" w:rsidRDefault="00F26648" w:rsidP="002F35B0">
              <w:pPr>
                <w:pStyle w:val="Bibliography"/>
                <w:numPr>
                  <w:ilvl w:val="0"/>
                  <w:numId w:val="9"/>
                </w:numPr>
                <w:rPr>
                  <w:noProof/>
                </w:rPr>
              </w:pPr>
              <w:r>
                <w:rPr>
                  <w:noProof/>
                </w:rPr>
                <w:t xml:space="preserve">Faulk, L. P. S. P. S. a. S. K. K., 2020. Donors’ responses to profit incentives in the social sector: The entrepreneurial orientation reward and the profit penalty.. </w:t>
              </w:r>
              <w:r>
                <w:rPr>
                  <w:i/>
                  <w:iCs/>
                  <w:noProof/>
                </w:rPr>
                <w:t>Journal of Policy Analysis and Management, 39(1), pp.218-242.</w:t>
              </w:r>
            </w:p>
            <w:p w14:paraId="0897036F" w14:textId="6C6847AC" w:rsidR="00F26648" w:rsidRDefault="00F26648" w:rsidP="002F35B0">
              <w:pPr>
                <w:pStyle w:val="Bibliography"/>
                <w:numPr>
                  <w:ilvl w:val="0"/>
                  <w:numId w:val="9"/>
                </w:numPr>
                <w:rPr>
                  <w:noProof/>
                </w:rPr>
              </w:pPr>
              <w:r>
                <w:rPr>
                  <w:noProof/>
                </w:rPr>
                <w:t xml:space="preserve">Fetters, M. G. P. a. R. M. e., 2010. </w:t>
              </w:r>
              <w:r>
                <w:rPr>
                  <w:i/>
                  <w:iCs/>
                  <w:noProof/>
                </w:rPr>
                <w:t xml:space="preserve">The development of university-based entrepreneurship ecosystems:. </w:t>
              </w:r>
              <w:r>
                <w:rPr>
                  <w:noProof/>
                </w:rPr>
                <w:t>s.l.:Global practices. Edward Elgar Publishing.</w:t>
              </w:r>
            </w:p>
            <w:p w14:paraId="246B690E" w14:textId="409D44E1" w:rsidR="00F26648" w:rsidRDefault="00F26648" w:rsidP="002F35B0">
              <w:pPr>
                <w:pStyle w:val="Bibliography"/>
                <w:numPr>
                  <w:ilvl w:val="0"/>
                  <w:numId w:val="9"/>
                </w:numPr>
                <w:rPr>
                  <w:noProof/>
                </w:rPr>
              </w:pPr>
              <w:r>
                <w:rPr>
                  <w:noProof/>
                </w:rPr>
                <w:t xml:space="preserve">Horvat, T., 2020. </w:t>
              </w:r>
              <w:r>
                <w:rPr>
                  <w:i/>
                  <w:iCs/>
                  <w:noProof/>
                </w:rPr>
                <w:t>Introductory Chapter: Selected Aspects of Non-Profit Organisations. Selected Aspects of Non-Profit Organisations, p.3</w:t>
              </w:r>
              <w:r w:rsidR="002F35B0">
                <w:rPr>
                  <w:i/>
                  <w:iCs/>
                  <w:noProof/>
                </w:rPr>
                <w:t>.</w:t>
              </w:r>
            </w:p>
            <w:p w14:paraId="47AA0C9C" w14:textId="37FCE912" w:rsidR="00F26648" w:rsidRDefault="00F26648" w:rsidP="002F35B0">
              <w:pPr>
                <w:pStyle w:val="Bibliography"/>
                <w:numPr>
                  <w:ilvl w:val="0"/>
                  <w:numId w:val="9"/>
                </w:numPr>
                <w:rPr>
                  <w:noProof/>
                </w:rPr>
              </w:pPr>
              <w:r>
                <w:rPr>
                  <w:noProof/>
                </w:rPr>
                <w:t xml:space="preserve">Jeffrey, Y. a. S. W., 2005. </w:t>
              </w:r>
              <w:r>
                <w:rPr>
                  <w:i/>
                  <w:iCs/>
                  <w:noProof/>
                </w:rPr>
                <w:t>iCon Steve Jobs: The greatest second act in the history of business.</w:t>
              </w:r>
            </w:p>
            <w:p w14:paraId="61B2A44C" w14:textId="4A192941" w:rsidR="00F26648" w:rsidRDefault="00F26648" w:rsidP="002F35B0">
              <w:pPr>
                <w:pStyle w:val="Bibliography"/>
                <w:numPr>
                  <w:ilvl w:val="0"/>
                  <w:numId w:val="9"/>
                </w:numPr>
                <w:rPr>
                  <w:noProof/>
                </w:rPr>
              </w:pPr>
              <w:r>
                <w:rPr>
                  <w:noProof/>
                </w:rPr>
                <w:t xml:space="preserve">Kuratko, D. H. J. a. G. M., 2007. </w:t>
              </w:r>
              <w:r>
                <w:rPr>
                  <w:i/>
                  <w:iCs/>
                  <w:noProof/>
                </w:rPr>
                <w:t xml:space="preserve">. The relationship of stakeholder salience, organizational posture, and entrepreneurial intensity to corporate entrepreneurship.. </w:t>
              </w:r>
              <w:r>
                <w:rPr>
                  <w:noProof/>
                </w:rPr>
                <w:t>s.l.:Journal of Leadership &amp; Organizational Studies, 13(4), pp.56-72.</w:t>
              </w:r>
            </w:p>
            <w:p w14:paraId="1D55D978" w14:textId="06A6DA81" w:rsidR="00F26648" w:rsidRDefault="00F26648" w:rsidP="002F35B0">
              <w:pPr>
                <w:pStyle w:val="Bibliography"/>
                <w:numPr>
                  <w:ilvl w:val="0"/>
                  <w:numId w:val="9"/>
                </w:numPr>
                <w:rPr>
                  <w:noProof/>
                </w:rPr>
              </w:pPr>
              <w:r>
                <w:rPr>
                  <w:noProof/>
                </w:rPr>
                <w:t xml:space="preserve">Liu, H. L. C. C. C. I. C. a. L. C., 2021. Optimizing personality traits and entrepreneurial creativity to boost the precursors of social entrepreneurial intentions: Five studies in Taiwan.. </w:t>
              </w:r>
              <w:r>
                <w:rPr>
                  <w:i/>
                  <w:iCs/>
                  <w:noProof/>
                </w:rPr>
                <w:t>Journal of Social Service Research, 47(1), pp.10-32.</w:t>
              </w:r>
            </w:p>
            <w:p w14:paraId="01848C9E" w14:textId="73FE87A6" w:rsidR="00F26648" w:rsidRDefault="00F26648" w:rsidP="002F35B0">
              <w:pPr>
                <w:pStyle w:val="Bibliography"/>
                <w:numPr>
                  <w:ilvl w:val="0"/>
                  <w:numId w:val="9"/>
                </w:numPr>
                <w:rPr>
                  <w:noProof/>
                </w:rPr>
              </w:pPr>
              <w:r>
                <w:rPr>
                  <w:noProof/>
                </w:rPr>
                <w:t xml:space="preserve">Mendel, S., 2020. </w:t>
              </w:r>
              <w:r>
                <w:rPr>
                  <w:i/>
                  <w:iCs/>
                  <w:noProof/>
                </w:rPr>
                <w:t>Social innovation, entrepreneurship and enterprise: what nonprofit students need to know. In Teaching nonprofit management. Edward Elgar Publishing.</w:t>
              </w:r>
            </w:p>
            <w:p w14:paraId="55132977" w14:textId="1586EB53" w:rsidR="00F26648" w:rsidRDefault="00F26648" w:rsidP="002F35B0">
              <w:pPr>
                <w:pStyle w:val="Bibliography"/>
                <w:numPr>
                  <w:ilvl w:val="0"/>
                  <w:numId w:val="9"/>
                </w:numPr>
                <w:rPr>
                  <w:noProof/>
                </w:rPr>
              </w:pPr>
              <w:r>
                <w:rPr>
                  <w:noProof/>
                </w:rPr>
                <w:t xml:space="preserve">Ndofirepi, T., 2020. Relationship between entrepreneurship education and entrepreneurial goal intentions: psychological traits as mediators. </w:t>
              </w:r>
              <w:r>
                <w:rPr>
                  <w:i/>
                  <w:iCs/>
                  <w:noProof/>
                </w:rPr>
                <w:t>Journal of Innovation and Entrepreneurship, 9(1), p.2.</w:t>
              </w:r>
            </w:p>
            <w:p w14:paraId="5B2AB08B" w14:textId="77777777" w:rsidR="00F26648" w:rsidRDefault="00F26648" w:rsidP="002F35B0">
              <w:pPr>
                <w:pStyle w:val="Bibliography"/>
                <w:numPr>
                  <w:ilvl w:val="0"/>
                  <w:numId w:val="9"/>
                </w:numPr>
                <w:rPr>
                  <w:noProof/>
                </w:rPr>
              </w:pPr>
              <w:r>
                <w:rPr>
                  <w:noProof/>
                </w:rPr>
                <w:t xml:space="preserve">Nussbaum, B., 2005. A creative corporation toolbox. </w:t>
              </w:r>
              <w:r>
                <w:rPr>
                  <w:i/>
                  <w:iCs/>
                  <w:noProof/>
                </w:rPr>
                <w:t xml:space="preserve">Business Week, </w:t>
              </w:r>
              <w:r>
                <w:rPr>
                  <w:noProof/>
                </w:rPr>
                <w:t>3945(1 August), pp. 72-74.</w:t>
              </w:r>
            </w:p>
            <w:p w14:paraId="0FC3A289" w14:textId="02DA8E04" w:rsidR="00F26648" w:rsidRDefault="00F26648" w:rsidP="002F35B0">
              <w:pPr>
                <w:pStyle w:val="Bibliography"/>
                <w:numPr>
                  <w:ilvl w:val="0"/>
                  <w:numId w:val="9"/>
                </w:numPr>
                <w:rPr>
                  <w:noProof/>
                </w:rPr>
              </w:pPr>
              <w:r>
                <w:rPr>
                  <w:noProof/>
                </w:rPr>
                <w:t xml:space="preserve">Rauch, A., 2010. </w:t>
              </w:r>
              <w:r>
                <w:rPr>
                  <w:i/>
                  <w:iCs/>
                  <w:noProof/>
                </w:rPr>
                <w:t xml:space="preserve">Dispositions of entrepreneurs: Exploring entrepreneurs' personality characteristics. </w:t>
              </w:r>
              <w:r>
                <w:rPr>
                  <w:noProof/>
                </w:rPr>
                <w:t>s.l.: Entrepreneurship: A Psychological Approach, pp.37-54.</w:t>
              </w:r>
            </w:p>
            <w:p w14:paraId="5F3F13AC" w14:textId="6648686A" w:rsidR="00F26648" w:rsidRDefault="00F26648" w:rsidP="002F35B0">
              <w:pPr>
                <w:pStyle w:val="Bibliography"/>
                <w:numPr>
                  <w:ilvl w:val="0"/>
                  <w:numId w:val="9"/>
                </w:numPr>
                <w:rPr>
                  <w:noProof/>
                </w:rPr>
              </w:pPr>
              <w:r>
                <w:rPr>
                  <w:noProof/>
                </w:rPr>
                <w:lastRenderedPageBreak/>
                <w:t xml:space="preserve">Reynolds, P., 2005. </w:t>
              </w:r>
              <w:r>
                <w:rPr>
                  <w:i/>
                  <w:iCs/>
                  <w:noProof/>
                </w:rPr>
                <w:t xml:space="preserve">Understanding business creation: Serendipity and scope in two decades of business creation studies.. </w:t>
              </w:r>
              <w:r>
                <w:rPr>
                  <w:noProof/>
                </w:rPr>
                <w:t>s.l.: Small Business Economics, 24(4), pp.359-364.</w:t>
              </w:r>
            </w:p>
            <w:p w14:paraId="11E28647" w14:textId="134557DD" w:rsidR="00F26648" w:rsidRDefault="00F26648" w:rsidP="002F35B0">
              <w:pPr>
                <w:pStyle w:val="Bibliography"/>
                <w:numPr>
                  <w:ilvl w:val="0"/>
                  <w:numId w:val="9"/>
                </w:numPr>
                <w:rPr>
                  <w:noProof/>
                </w:rPr>
              </w:pPr>
              <w:r>
                <w:rPr>
                  <w:noProof/>
                </w:rPr>
                <w:t xml:space="preserve">Saif, H. a. G. U., 2020. </w:t>
              </w:r>
              <w:r>
                <w:rPr>
                  <w:i/>
                  <w:iCs/>
                  <w:noProof/>
                </w:rPr>
                <w:t>Need for Achievement as a Predictor of Entrepreneurial Behavior: The Mediating Role of Entrepreneurial Passion for Founding and Entrepreneurial Interest. International Review of Management and Marketing, 10(1), pp.40-53.</w:t>
              </w:r>
            </w:p>
            <w:p w14:paraId="3A460EA3" w14:textId="359AEB65" w:rsidR="00F26648" w:rsidRDefault="00F26648" w:rsidP="002F35B0">
              <w:pPr>
                <w:pStyle w:val="Bibliography"/>
                <w:numPr>
                  <w:ilvl w:val="0"/>
                  <w:numId w:val="9"/>
                </w:numPr>
                <w:rPr>
                  <w:noProof/>
                </w:rPr>
              </w:pPr>
              <w:r>
                <w:rPr>
                  <w:noProof/>
                </w:rPr>
                <w:t xml:space="preserve">Sawyer, R. J.-S. V. C. M. M. S. F. D. G. H. S. R. a. N. J., 2003. </w:t>
              </w:r>
              <w:r>
                <w:rPr>
                  <w:i/>
                  <w:iCs/>
                  <w:noProof/>
                </w:rPr>
                <w:t xml:space="preserve">Creativity and development. </w:t>
              </w:r>
              <w:r>
                <w:rPr>
                  <w:noProof/>
                </w:rPr>
                <w:t>s.l.:Oxford University Press, USA.</w:t>
              </w:r>
            </w:p>
            <w:p w14:paraId="2CAC4993" w14:textId="44C0DAE9" w:rsidR="00F26648" w:rsidRDefault="00F26648" w:rsidP="002F35B0">
              <w:pPr>
                <w:pStyle w:val="Bibliography"/>
                <w:numPr>
                  <w:ilvl w:val="0"/>
                  <w:numId w:val="9"/>
                </w:numPr>
                <w:rPr>
                  <w:noProof/>
                </w:rPr>
              </w:pPr>
              <w:r>
                <w:rPr>
                  <w:noProof/>
                </w:rPr>
                <w:t xml:space="preserve">Sayginer, C. a. E. T., 2020. </w:t>
              </w:r>
              <w:r>
                <w:rPr>
                  <w:i/>
                  <w:iCs/>
                  <w:noProof/>
                </w:rPr>
                <w:t>Understanding determinants of cloud computing adoption using an integrated diffusion of innovation (doi)-technological, organizational and environmental (toe) model. Humanities &amp; Social Sciences Reviews, 8(1), pp.91-102.</w:t>
              </w:r>
            </w:p>
            <w:p w14:paraId="688F5561" w14:textId="399FDBD2" w:rsidR="00F26648" w:rsidRDefault="00F26648" w:rsidP="002F35B0">
              <w:pPr>
                <w:pStyle w:val="Bibliography"/>
                <w:numPr>
                  <w:ilvl w:val="0"/>
                  <w:numId w:val="9"/>
                </w:numPr>
                <w:rPr>
                  <w:noProof/>
                </w:rPr>
              </w:pPr>
              <w:r>
                <w:rPr>
                  <w:noProof/>
                </w:rPr>
                <w:t xml:space="preserve">Seth, S., 2019. </w:t>
              </w:r>
              <w:r>
                <w:rPr>
                  <w:i/>
                  <w:iCs/>
                  <w:noProof/>
                </w:rPr>
                <w:t>Entrepreneurs.</w:t>
              </w:r>
            </w:p>
            <w:p w14:paraId="5DCB674B" w14:textId="167331A4" w:rsidR="00F26648" w:rsidRDefault="00F26648" w:rsidP="002F35B0">
              <w:pPr>
                <w:pStyle w:val="Bibliography"/>
                <w:numPr>
                  <w:ilvl w:val="0"/>
                  <w:numId w:val="9"/>
                </w:numPr>
                <w:rPr>
                  <w:noProof/>
                </w:rPr>
              </w:pPr>
              <w:r>
                <w:rPr>
                  <w:noProof/>
                </w:rPr>
                <w:t xml:space="preserve">Stevenson, R. J. M. M. J. a. S. D., 2020. </w:t>
              </w:r>
              <w:r>
                <w:rPr>
                  <w:i/>
                  <w:iCs/>
                  <w:noProof/>
                </w:rPr>
                <w:t>Organizational and management theorizing using experiment-based entrepreneurship research: Covered terrain and new frontiers. Academy of Management Annals, 14(2), pp.759-796.</w:t>
              </w:r>
            </w:p>
            <w:p w14:paraId="5F468827" w14:textId="7A59993D" w:rsidR="00F26648" w:rsidRDefault="00F26648" w:rsidP="002F35B0">
              <w:pPr>
                <w:pStyle w:val="Bibliography"/>
                <w:numPr>
                  <w:ilvl w:val="0"/>
                  <w:numId w:val="9"/>
                </w:numPr>
                <w:rPr>
                  <w:noProof/>
                </w:rPr>
              </w:pPr>
              <w:r>
                <w:rPr>
                  <w:noProof/>
                </w:rPr>
                <w:t xml:space="preserve">Vandor, P., 2021. </w:t>
              </w:r>
              <w:r>
                <w:rPr>
                  <w:i/>
                  <w:iCs/>
                  <w:noProof/>
                </w:rPr>
                <w:t>Are voluntary international migrants self-selected for entrepreneurship? An analysis of entrepreneurial personality traits. Journal of World Business, 56(2), p.101142.</w:t>
              </w:r>
            </w:p>
            <w:p w14:paraId="74CD166A" w14:textId="18D5A97E" w:rsidR="00D0359C" w:rsidRPr="002F35B0" w:rsidRDefault="00F26648" w:rsidP="002F35B0">
              <w:r>
                <w:rPr>
                  <w:b/>
                  <w:bCs/>
                  <w:noProof/>
                </w:rPr>
                <w:fldChar w:fldCharType="end"/>
              </w:r>
            </w:p>
          </w:sdtContent>
        </w:sdt>
      </w:sdtContent>
    </w:sdt>
    <w:p w14:paraId="7AE1CDE6" w14:textId="77777777" w:rsidR="00D0359C" w:rsidRDefault="00D0359C" w:rsidP="00393C29">
      <w:pPr>
        <w:pStyle w:val="Heading2"/>
        <w:jc w:val="both"/>
        <w:rPr>
          <w:b/>
        </w:rPr>
      </w:pPr>
    </w:p>
    <w:p w14:paraId="43A4F840" w14:textId="77777777" w:rsidR="00D0359C" w:rsidRDefault="00D0359C" w:rsidP="00393C29">
      <w:pPr>
        <w:pStyle w:val="Heading2"/>
        <w:jc w:val="both"/>
        <w:rPr>
          <w:b/>
        </w:rPr>
      </w:pPr>
    </w:p>
    <w:p w14:paraId="2AD4874B" w14:textId="77777777" w:rsidR="00D0359C" w:rsidRDefault="00D0359C" w:rsidP="00393C29">
      <w:pPr>
        <w:pStyle w:val="Heading2"/>
        <w:jc w:val="both"/>
        <w:rPr>
          <w:b/>
        </w:rPr>
      </w:pPr>
    </w:p>
    <w:p w14:paraId="36570C22" w14:textId="77777777" w:rsidR="00D0359C" w:rsidRDefault="00D0359C" w:rsidP="00393C29">
      <w:pPr>
        <w:pStyle w:val="Heading2"/>
        <w:jc w:val="both"/>
        <w:rPr>
          <w:b/>
        </w:rPr>
      </w:pPr>
    </w:p>
    <w:p w14:paraId="44793D8E" w14:textId="77777777" w:rsidR="00D0359C" w:rsidRDefault="00D0359C" w:rsidP="00393C29">
      <w:pPr>
        <w:pStyle w:val="Heading2"/>
        <w:jc w:val="both"/>
        <w:rPr>
          <w:b/>
        </w:rPr>
      </w:pPr>
    </w:p>
    <w:p w14:paraId="7A3B5C2E" w14:textId="77777777" w:rsidR="00D0359C" w:rsidRDefault="00D0359C" w:rsidP="00393C29">
      <w:pPr>
        <w:pStyle w:val="Heading2"/>
        <w:jc w:val="both"/>
        <w:rPr>
          <w:b/>
        </w:rPr>
      </w:pPr>
    </w:p>
    <w:sectPr w:rsidR="00D0359C" w:rsidSect="00876117">
      <w:headerReference w:type="even" r:id="rId13"/>
      <w:head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35DC26" w14:textId="77777777" w:rsidR="00BE5436" w:rsidRDefault="00BE5436">
      <w:pPr>
        <w:spacing w:after="0" w:line="240" w:lineRule="auto"/>
      </w:pPr>
      <w:r>
        <w:separator/>
      </w:r>
    </w:p>
  </w:endnote>
  <w:endnote w:type="continuationSeparator" w:id="0">
    <w:p w14:paraId="6034B4E9" w14:textId="77777777" w:rsidR="00BE5436" w:rsidRDefault="00BE5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Engravers MT">
    <w:panose1 w:val="02090707080505020304"/>
    <w:charset w:val="4D"/>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003488" w14:textId="77777777" w:rsidR="00BE5436" w:rsidRDefault="00BE5436">
      <w:pPr>
        <w:spacing w:after="0" w:line="240" w:lineRule="auto"/>
      </w:pPr>
      <w:r>
        <w:separator/>
      </w:r>
    </w:p>
  </w:footnote>
  <w:footnote w:type="continuationSeparator" w:id="0">
    <w:p w14:paraId="72B054EE" w14:textId="77777777" w:rsidR="00BE5436" w:rsidRDefault="00BE54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12619771"/>
      <w:docPartObj>
        <w:docPartGallery w:val="Page Numbers (Top of Page)"/>
        <w:docPartUnique/>
      </w:docPartObj>
    </w:sdtPr>
    <w:sdtEndPr>
      <w:rPr>
        <w:rStyle w:val="PageNumber"/>
      </w:rPr>
    </w:sdtEndPr>
    <w:sdtContent>
      <w:p w14:paraId="49FF378D" w14:textId="77777777" w:rsidR="00283B5E" w:rsidRDefault="00D6782F" w:rsidP="00C13F5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030319" w14:textId="77777777" w:rsidR="00283B5E" w:rsidRDefault="00283B5E" w:rsidP="00283B5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870D32" w14:textId="77777777" w:rsidR="00283B5E" w:rsidRDefault="00283B5E" w:rsidP="00283B5E">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FC0842"/>
    <w:multiLevelType w:val="hybridMultilevel"/>
    <w:tmpl w:val="ED9296B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0201B8"/>
    <w:multiLevelType w:val="hybridMultilevel"/>
    <w:tmpl w:val="3E9EB91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990727"/>
    <w:multiLevelType w:val="hybridMultilevel"/>
    <w:tmpl w:val="3F88A55E"/>
    <w:lvl w:ilvl="0" w:tplc="C7523380">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D60CF9"/>
    <w:multiLevelType w:val="hybridMultilevel"/>
    <w:tmpl w:val="A21691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607CB1"/>
    <w:multiLevelType w:val="hybridMultilevel"/>
    <w:tmpl w:val="B9CE8A7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262392"/>
    <w:multiLevelType w:val="hybridMultilevel"/>
    <w:tmpl w:val="A672EEF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F22220"/>
    <w:multiLevelType w:val="hybridMultilevel"/>
    <w:tmpl w:val="98101F60"/>
    <w:lvl w:ilvl="0" w:tplc="875A2E6C">
      <w:start w:val="1"/>
      <w:numFmt w:val="decimal"/>
      <w:lvlText w:val="%1."/>
      <w:lvlJc w:val="left"/>
      <w:pPr>
        <w:ind w:left="501" w:hanging="360"/>
      </w:pPr>
    </w:lvl>
    <w:lvl w:ilvl="1" w:tplc="6B74DFBA">
      <w:start w:val="1"/>
      <w:numFmt w:val="lowerLetter"/>
      <w:lvlText w:val="%2."/>
      <w:lvlJc w:val="left"/>
      <w:pPr>
        <w:ind w:left="1440" w:hanging="360"/>
      </w:pPr>
    </w:lvl>
    <w:lvl w:ilvl="2" w:tplc="7CD0C5C8" w:tentative="1">
      <w:start w:val="1"/>
      <w:numFmt w:val="lowerRoman"/>
      <w:lvlText w:val="%3."/>
      <w:lvlJc w:val="right"/>
      <w:pPr>
        <w:ind w:left="2160" w:hanging="180"/>
      </w:pPr>
    </w:lvl>
    <w:lvl w:ilvl="3" w:tplc="41FCF154" w:tentative="1">
      <w:start w:val="1"/>
      <w:numFmt w:val="decimal"/>
      <w:lvlText w:val="%4."/>
      <w:lvlJc w:val="left"/>
      <w:pPr>
        <w:ind w:left="2880" w:hanging="360"/>
      </w:pPr>
    </w:lvl>
    <w:lvl w:ilvl="4" w:tplc="D2FA4408" w:tentative="1">
      <w:start w:val="1"/>
      <w:numFmt w:val="lowerLetter"/>
      <w:lvlText w:val="%5."/>
      <w:lvlJc w:val="left"/>
      <w:pPr>
        <w:ind w:left="3600" w:hanging="360"/>
      </w:pPr>
    </w:lvl>
    <w:lvl w:ilvl="5" w:tplc="4E429126" w:tentative="1">
      <w:start w:val="1"/>
      <w:numFmt w:val="lowerRoman"/>
      <w:lvlText w:val="%6."/>
      <w:lvlJc w:val="right"/>
      <w:pPr>
        <w:ind w:left="4320" w:hanging="180"/>
      </w:pPr>
    </w:lvl>
    <w:lvl w:ilvl="6" w:tplc="FA1EF610" w:tentative="1">
      <w:start w:val="1"/>
      <w:numFmt w:val="decimal"/>
      <w:lvlText w:val="%7."/>
      <w:lvlJc w:val="left"/>
      <w:pPr>
        <w:ind w:left="5040" w:hanging="360"/>
      </w:pPr>
    </w:lvl>
    <w:lvl w:ilvl="7" w:tplc="7DDE2870" w:tentative="1">
      <w:start w:val="1"/>
      <w:numFmt w:val="lowerLetter"/>
      <w:lvlText w:val="%8."/>
      <w:lvlJc w:val="left"/>
      <w:pPr>
        <w:ind w:left="5760" w:hanging="360"/>
      </w:pPr>
    </w:lvl>
    <w:lvl w:ilvl="8" w:tplc="ADB0AB68" w:tentative="1">
      <w:start w:val="1"/>
      <w:numFmt w:val="lowerRoman"/>
      <w:lvlText w:val="%9."/>
      <w:lvlJc w:val="right"/>
      <w:pPr>
        <w:ind w:left="6480" w:hanging="180"/>
      </w:pPr>
    </w:lvl>
  </w:abstractNum>
  <w:abstractNum w:abstractNumId="7" w15:restartNumberingAfterBreak="0">
    <w:nsid w:val="604A4CC5"/>
    <w:multiLevelType w:val="hybridMultilevel"/>
    <w:tmpl w:val="EBBC45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99467E"/>
    <w:multiLevelType w:val="hybridMultilevel"/>
    <w:tmpl w:val="F6B62DF0"/>
    <w:lvl w:ilvl="0" w:tplc="8068B624">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6"/>
  </w:num>
  <w:num w:numId="2">
    <w:abstractNumId w:val="2"/>
  </w:num>
  <w:num w:numId="3">
    <w:abstractNumId w:val="8"/>
  </w:num>
  <w:num w:numId="4">
    <w:abstractNumId w:val="3"/>
  </w:num>
  <w:num w:numId="5">
    <w:abstractNumId w:val="7"/>
  </w:num>
  <w:num w:numId="6">
    <w:abstractNumId w:val="0"/>
  </w:num>
  <w:num w:numId="7">
    <w:abstractNumId w:val="4"/>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E09"/>
    <w:rsid w:val="000019E2"/>
    <w:rsid w:val="00001FD1"/>
    <w:rsid w:val="000209F5"/>
    <w:rsid w:val="000276F7"/>
    <w:rsid w:val="00030BB8"/>
    <w:rsid w:val="00031434"/>
    <w:rsid w:val="00032E12"/>
    <w:rsid w:val="00037D9E"/>
    <w:rsid w:val="00042CC8"/>
    <w:rsid w:val="00045BC4"/>
    <w:rsid w:val="000479CB"/>
    <w:rsid w:val="00052B4C"/>
    <w:rsid w:val="000573A3"/>
    <w:rsid w:val="00060706"/>
    <w:rsid w:val="000649EC"/>
    <w:rsid w:val="000650CF"/>
    <w:rsid w:val="0007412D"/>
    <w:rsid w:val="00075C28"/>
    <w:rsid w:val="00082EBA"/>
    <w:rsid w:val="00084156"/>
    <w:rsid w:val="000865C7"/>
    <w:rsid w:val="00090C15"/>
    <w:rsid w:val="00095DF3"/>
    <w:rsid w:val="0009602C"/>
    <w:rsid w:val="000A0DF9"/>
    <w:rsid w:val="000B1231"/>
    <w:rsid w:val="000B2C88"/>
    <w:rsid w:val="000E3E09"/>
    <w:rsid w:val="000F1E55"/>
    <w:rsid w:val="000F226B"/>
    <w:rsid w:val="000F2758"/>
    <w:rsid w:val="000F4F9B"/>
    <w:rsid w:val="000F6DF3"/>
    <w:rsid w:val="001043E9"/>
    <w:rsid w:val="00107A7E"/>
    <w:rsid w:val="0011299F"/>
    <w:rsid w:val="00116620"/>
    <w:rsid w:val="0011740E"/>
    <w:rsid w:val="00117BD0"/>
    <w:rsid w:val="00117F4D"/>
    <w:rsid w:val="00121BFD"/>
    <w:rsid w:val="0012552F"/>
    <w:rsid w:val="00151F39"/>
    <w:rsid w:val="00154022"/>
    <w:rsid w:val="00154B0C"/>
    <w:rsid w:val="00167393"/>
    <w:rsid w:val="0017188E"/>
    <w:rsid w:val="00176DAB"/>
    <w:rsid w:val="0017771C"/>
    <w:rsid w:val="00197626"/>
    <w:rsid w:val="001A1E19"/>
    <w:rsid w:val="001A3C18"/>
    <w:rsid w:val="001A4105"/>
    <w:rsid w:val="001A4DDF"/>
    <w:rsid w:val="001C3353"/>
    <w:rsid w:val="001C5FBA"/>
    <w:rsid w:val="001D1FDC"/>
    <w:rsid w:val="001D652F"/>
    <w:rsid w:val="001D7B02"/>
    <w:rsid w:val="001E6D02"/>
    <w:rsid w:val="001F4FC4"/>
    <w:rsid w:val="001F7160"/>
    <w:rsid w:val="002000B1"/>
    <w:rsid w:val="00202CBE"/>
    <w:rsid w:val="00227E1B"/>
    <w:rsid w:val="00247CEB"/>
    <w:rsid w:val="00250F95"/>
    <w:rsid w:val="002535DA"/>
    <w:rsid w:val="002563BA"/>
    <w:rsid w:val="00256B73"/>
    <w:rsid w:val="00260D05"/>
    <w:rsid w:val="00263B95"/>
    <w:rsid w:val="00267411"/>
    <w:rsid w:val="00270FF5"/>
    <w:rsid w:val="00273257"/>
    <w:rsid w:val="002735FB"/>
    <w:rsid w:val="00280EA9"/>
    <w:rsid w:val="00281400"/>
    <w:rsid w:val="00283B5E"/>
    <w:rsid w:val="002842E7"/>
    <w:rsid w:val="0029128D"/>
    <w:rsid w:val="00294321"/>
    <w:rsid w:val="00295F37"/>
    <w:rsid w:val="002A009F"/>
    <w:rsid w:val="002A39B2"/>
    <w:rsid w:val="002B0FBC"/>
    <w:rsid w:val="002B1DC0"/>
    <w:rsid w:val="002B1F15"/>
    <w:rsid w:val="002B263A"/>
    <w:rsid w:val="002B3339"/>
    <w:rsid w:val="002B3C1E"/>
    <w:rsid w:val="002B3C5C"/>
    <w:rsid w:val="002C05C0"/>
    <w:rsid w:val="002D4814"/>
    <w:rsid w:val="002D597D"/>
    <w:rsid w:val="002E0009"/>
    <w:rsid w:val="002E09E4"/>
    <w:rsid w:val="002E30D0"/>
    <w:rsid w:val="002E77A1"/>
    <w:rsid w:val="002F0F9B"/>
    <w:rsid w:val="002F33A4"/>
    <w:rsid w:val="002F35B0"/>
    <w:rsid w:val="002F5DF5"/>
    <w:rsid w:val="00307CAC"/>
    <w:rsid w:val="00313C26"/>
    <w:rsid w:val="003239AD"/>
    <w:rsid w:val="00323CD1"/>
    <w:rsid w:val="003260D8"/>
    <w:rsid w:val="00326667"/>
    <w:rsid w:val="00331577"/>
    <w:rsid w:val="003375F2"/>
    <w:rsid w:val="00351700"/>
    <w:rsid w:val="00354926"/>
    <w:rsid w:val="00360B68"/>
    <w:rsid w:val="00364EA1"/>
    <w:rsid w:val="003663C4"/>
    <w:rsid w:val="00366D5B"/>
    <w:rsid w:val="00370552"/>
    <w:rsid w:val="00374618"/>
    <w:rsid w:val="00376864"/>
    <w:rsid w:val="00377149"/>
    <w:rsid w:val="0038147F"/>
    <w:rsid w:val="00385C3A"/>
    <w:rsid w:val="003931BE"/>
    <w:rsid w:val="00393C29"/>
    <w:rsid w:val="003944ED"/>
    <w:rsid w:val="00396874"/>
    <w:rsid w:val="003A7B00"/>
    <w:rsid w:val="003B133D"/>
    <w:rsid w:val="003B2517"/>
    <w:rsid w:val="003C5CFB"/>
    <w:rsid w:val="003D4D96"/>
    <w:rsid w:val="003E3A07"/>
    <w:rsid w:val="003E5DA8"/>
    <w:rsid w:val="003F0385"/>
    <w:rsid w:val="003F26E2"/>
    <w:rsid w:val="003F2C26"/>
    <w:rsid w:val="00404405"/>
    <w:rsid w:val="00405C21"/>
    <w:rsid w:val="004123E7"/>
    <w:rsid w:val="00416D58"/>
    <w:rsid w:val="004203E2"/>
    <w:rsid w:val="004208CC"/>
    <w:rsid w:val="00435F99"/>
    <w:rsid w:val="00443C94"/>
    <w:rsid w:val="00444635"/>
    <w:rsid w:val="0045710E"/>
    <w:rsid w:val="00466E4F"/>
    <w:rsid w:val="00467758"/>
    <w:rsid w:val="00475BE6"/>
    <w:rsid w:val="004767CE"/>
    <w:rsid w:val="004801E2"/>
    <w:rsid w:val="0048235C"/>
    <w:rsid w:val="004837F5"/>
    <w:rsid w:val="00484172"/>
    <w:rsid w:val="00491344"/>
    <w:rsid w:val="004958CA"/>
    <w:rsid w:val="00495BCE"/>
    <w:rsid w:val="004A5B08"/>
    <w:rsid w:val="004A5E29"/>
    <w:rsid w:val="004A6A25"/>
    <w:rsid w:val="004A7765"/>
    <w:rsid w:val="004B137D"/>
    <w:rsid w:val="004B29C5"/>
    <w:rsid w:val="004B30CC"/>
    <w:rsid w:val="004B4092"/>
    <w:rsid w:val="004C6B88"/>
    <w:rsid w:val="004C7B27"/>
    <w:rsid w:val="004D0A34"/>
    <w:rsid w:val="004D452F"/>
    <w:rsid w:val="004E15FC"/>
    <w:rsid w:val="004E5F54"/>
    <w:rsid w:val="004F298D"/>
    <w:rsid w:val="004F3151"/>
    <w:rsid w:val="00506969"/>
    <w:rsid w:val="00510695"/>
    <w:rsid w:val="005112F3"/>
    <w:rsid w:val="00520CA4"/>
    <w:rsid w:val="005236C4"/>
    <w:rsid w:val="00526114"/>
    <w:rsid w:val="00530341"/>
    <w:rsid w:val="00532279"/>
    <w:rsid w:val="00540F3A"/>
    <w:rsid w:val="00541BB2"/>
    <w:rsid w:val="00542E0A"/>
    <w:rsid w:val="00551394"/>
    <w:rsid w:val="00551A63"/>
    <w:rsid w:val="0055436D"/>
    <w:rsid w:val="00554C6E"/>
    <w:rsid w:val="00566E50"/>
    <w:rsid w:val="0057021C"/>
    <w:rsid w:val="00587CAB"/>
    <w:rsid w:val="005917FA"/>
    <w:rsid w:val="005979B7"/>
    <w:rsid w:val="005B75C1"/>
    <w:rsid w:val="005C0364"/>
    <w:rsid w:val="005C0D15"/>
    <w:rsid w:val="005C5364"/>
    <w:rsid w:val="005D4ACC"/>
    <w:rsid w:val="005E46E3"/>
    <w:rsid w:val="005F1E28"/>
    <w:rsid w:val="005F23AB"/>
    <w:rsid w:val="005F506E"/>
    <w:rsid w:val="005F7C2D"/>
    <w:rsid w:val="00610AA1"/>
    <w:rsid w:val="006117A0"/>
    <w:rsid w:val="006300E0"/>
    <w:rsid w:val="00635420"/>
    <w:rsid w:val="00643DCC"/>
    <w:rsid w:val="0064683E"/>
    <w:rsid w:val="00647B7E"/>
    <w:rsid w:val="00652BBD"/>
    <w:rsid w:val="00654A2B"/>
    <w:rsid w:val="00660811"/>
    <w:rsid w:val="00667373"/>
    <w:rsid w:val="006772BE"/>
    <w:rsid w:val="00680C26"/>
    <w:rsid w:val="00683B8A"/>
    <w:rsid w:val="00684E47"/>
    <w:rsid w:val="00685A57"/>
    <w:rsid w:val="00692369"/>
    <w:rsid w:val="006A0308"/>
    <w:rsid w:val="006A429F"/>
    <w:rsid w:val="006A46D0"/>
    <w:rsid w:val="006B3CBF"/>
    <w:rsid w:val="006C03C8"/>
    <w:rsid w:val="006C2D2B"/>
    <w:rsid w:val="006D0400"/>
    <w:rsid w:val="006D466E"/>
    <w:rsid w:val="006E6486"/>
    <w:rsid w:val="006E65D3"/>
    <w:rsid w:val="006F1622"/>
    <w:rsid w:val="007048A0"/>
    <w:rsid w:val="00705352"/>
    <w:rsid w:val="00706463"/>
    <w:rsid w:val="00722C33"/>
    <w:rsid w:val="00736754"/>
    <w:rsid w:val="00736FD7"/>
    <w:rsid w:val="00743600"/>
    <w:rsid w:val="00743D96"/>
    <w:rsid w:val="00752449"/>
    <w:rsid w:val="00752570"/>
    <w:rsid w:val="00757E10"/>
    <w:rsid w:val="00762BED"/>
    <w:rsid w:val="00770DA9"/>
    <w:rsid w:val="00773160"/>
    <w:rsid w:val="00785768"/>
    <w:rsid w:val="00787545"/>
    <w:rsid w:val="007876B3"/>
    <w:rsid w:val="00795318"/>
    <w:rsid w:val="00797365"/>
    <w:rsid w:val="007A1E00"/>
    <w:rsid w:val="007B2A39"/>
    <w:rsid w:val="007B2DE9"/>
    <w:rsid w:val="007B75D8"/>
    <w:rsid w:val="007C36F7"/>
    <w:rsid w:val="007D1A60"/>
    <w:rsid w:val="007D1BBF"/>
    <w:rsid w:val="007D33AA"/>
    <w:rsid w:val="007D6CE3"/>
    <w:rsid w:val="007E3D42"/>
    <w:rsid w:val="007F47AC"/>
    <w:rsid w:val="008027A7"/>
    <w:rsid w:val="00802868"/>
    <w:rsid w:val="00813691"/>
    <w:rsid w:val="0082422A"/>
    <w:rsid w:val="008247C4"/>
    <w:rsid w:val="00836151"/>
    <w:rsid w:val="00854A94"/>
    <w:rsid w:val="008551EB"/>
    <w:rsid w:val="00865E2F"/>
    <w:rsid w:val="0087168E"/>
    <w:rsid w:val="00874455"/>
    <w:rsid w:val="00876117"/>
    <w:rsid w:val="008827B5"/>
    <w:rsid w:val="00883336"/>
    <w:rsid w:val="0088531C"/>
    <w:rsid w:val="00890E94"/>
    <w:rsid w:val="0089738E"/>
    <w:rsid w:val="008A0457"/>
    <w:rsid w:val="008B6B25"/>
    <w:rsid w:val="008E0834"/>
    <w:rsid w:val="008E342C"/>
    <w:rsid w:val="008E40F0"/>
    <w:rsid w:val="008E4C26"/>
    <w:rsid w:val="008E4D10"/>
    <w:rsid w:val="008F20AD"/>
    <w:rsid w:val="008F3AD3"/>
    <w:rsid w:val="00911316"/>
    <w:rsid w:val="00911857"/>
    <w:rsid w:val="00911FD0"/>
    <w:rsid w:val="009157B2"/>
    <w:rsid w:val="00920B1C"/>
    <w:rsid w:val="00922D75"/>
    <w:rsid w:val="00924F58"/>
    <w:rsid w:val="0092779B"/>
    <w:rsid w:val="00930390"/>
    <w:rsid w:val="00942099"/>
    <w:rsid w:val="00943DA8"/>
    <w:rsid w:val="0095684F"/>
    <w:rsid w:val="00960D8C"/>
    <w:rsid w:val="00972E8E"/>
    <w:rsid w:val="00986D99"/>
    <w:rsid w:val="00987541"/>
    <w:rsid w:val="00995BBD"/>
    <w:rsid w:val="009A7DF3"/>
    <w:rsid w:val="009B01F4"/>
    <w:rsid w:val="009B02FE"/>
    <w:rsid w:val="009B3EB4"/>
    <w:rsid w:val="009B66F5"/>
    <w:rsid w:val="009C3A16"/>
    <w:rsid w:val="009C4142"/>
    <w:rsid w:val="009D02D9"/>
    <w:rsid w:val="009D3B24"/>
    <w:rsid w:val="009D4BC1"/>
    <w:rsid w:val="009D5242"/>
    <w:rsid w:val="009E068C"/>
    <w:rsid w:val="009E129D"/>
    <w:rsid w:val="009E3F4E"/>
    <w:rsid w:val="009F09B0"/>
    <w:rsid w:val="009F2686"/>
    <w:rsid w:val="00A04A05"/>
    <w:rsid w:val="00A23777"/>
    <w:rsid w:val="00A3105D"/>
    <w:rsid w:val="00A32D66"/>
    <w:rsid w:val="00A35731"/>
    <w:rsid w:val="00A35E4A"/>
    <w:rsid w:val="00A43A13"/>
    <w:rsid w:val="00A45EAC"/>
    <w:rsid w:val="00A4739E"/>
    <w:rsid w:val="00A50CA8"/>
    <w:rsid w:val="00A568E3"/>
    <w:rsid w:val="00A64E95"/>
    <w:rsid w:val="00A668D7"/>
    <w:rsid w:val="00A71947"/>
    <w:rsid w:val="00A7721A"/>
    <w:rsid w:val="00A91AF9"/>
    <w:rsid w:val="00A97CD0"/>
    <w:rsid w:val="00AA121C"/>
    <w:rsid w:val="00AA3B44"/>
    <w:rsid w:val="00AB3BE3"/>
    <w:rsid w:val="00AC2FAF"/>
    <w:rsid w:val="00AC3DB9"/>
    <w:rsid w:val="00AC54A0"/>
    <w:rsid w:val="00AC63E5"/>
    <w:rsid w:val="00AE1AF4"/>
    <w:rsid w:val="00AE3621"/>
    <w:rsid w:val="00AF64A2"/>
    <w:rsid w:val="00AF6DDA"/>
    <w:rsid w:val="00AF7597"/>
    <w:rsid w:val="00B049AA"/>
    <w:rsid w:val="00B05344"/>
    <w:rsid w:val="00B07368"/>
    <w:rsid w:val="00B13053"/>
    <w:rsid w:val="00B24C87"/>
    <w:rsid w:val="00B32B1A"/>
    <w:rsid w:val="00B3421F"/>
    <w:rsid w:val="00B40486"/>
    <w:rsid w:val="00B405AC"/>
    <w:rsid w:val="00B4136D"/>
    <w:rsid w:val="00B53B40"/>
    <w:rsid w:val="00B6524F"/>
    <w:rsid w:val="00B72A8E"/>
    <w:rsid w:val="00B832D3"/>
    <w:rsid w:val="00B915A9"/>
    <w:rsid w:val="00B9240D"/>
    <w:rsid w:val="00B95F99"/>
    <w:rsid w:val="00BA023C"/>
    <w:rsid w:val="00BA4C7A"/>
    <w:rsid w:val="00BA5602"/>
    <w:rsid w:val="00BA6790"/>
    <w:rsid w:val="00BB01DF"/>
    <w:rsid w:val="00BB0EFC"/>
    <w:rsid w:val="00BC0E36"/>
    <w:rsid w:val="00BC4C5F"/>
    <w:rsid w:val="00BC566B"/>
    <w:rsid w:val="00BE00F2"/>
    <w:rsid w:val="00BE041E"/>
    <w:rsid w:val="00BE0A74"/>
    <w:rsid w:val="00BE5436"/>
    <w:rsid w:val="00BE5451"/>
    <w:rsid w:val="00BE76E3"/>
    <w:rsid w:val="00C02C65"/>
    <w:rsid w:val="00C10862"/>
    <w:rsid w:val="00C129EB"/>
    <w:rsid w:val="00C13F5D"/>
    <w:rsid w:val="00C16133"/>
    <w:rsid w:val="00C2053D"/>
    <w:rsid w:val="00C20933"/>
    <w:rsid w:val="00C20A19"/>
    <w:rsid w:val="00C30C39"/>
    <w:rsid w:val="00C32F0E"/>
    <w:rsid w:val="00C33FFF"/>
    <w:rsid w:val="00C34B4A"/>
    <w:rsid w:val="00C34E1E"/>
    <w:rsid w:val="00C43168"/>
    <w:rsid w:val="00C43C78"/>
    <w:rsid w:val="00C4478D"/>
    <w:rsid w:val="00C62A34"/>
    <w:rsid w:val="00C63898"/>
    <w:rsid w:val="00C71ABC"/>
    <w:rsid w:val="00C72561"/>
    <w:rsid w:val="00C81931"/>
    <w:rsid w:val="00C83074"/>
    <w:rsid w:val="00C94E3A"/>
    <w:rsid w:val="00C95C1E"/>
    <w:rsid w:val="00CA2661"/>
    <w:rsid w:val="00CA66DB"/>
    <w:rsid w:val="00CA6F47"/>
    <w:rsid w:val="00CB3281"/>
    <w:rsid w:val="00CB781D"/>
    <w:rsid w:val="00CC3536"/>
    <w:rsid w:val="00CD1AFC"/>
    <w:rsid w:val="00CD28F3"/>
    <w:rsid w:val="00CE25DB"/>
    <w:rsid w:val="00D008ED"/>
    <w:rsid w:val="00D0359C"/>
    <w:rsid w:val="00D03F06"/>
    <w:rsid w:val="00D064A3"/>
    <w:rsid w:val="00D12405"/>
    <w:rsid w:val="00D1786B"/>
    <w:rsid w:val="00D17D59"/>
    <w:rsid w:val="00D218DD"/>
    <w:rsid w:val="00D247E8"/>
    <w:rsid w:val="00D32E93"/>
    <w:rsid w:val="00D40E44"/>
    <w:rsid w:val="00D56724"/>
    <w:rsid w:val="00D6782F"/>
    <w:rsid w:val="00D7233E"/>
    <w:rsid w:val="00D81945"/>
    <w:rsid w:val="00D90F09"/>
    <w:rsid w:val="00D944EF"/>
    <w:rsid w:val="00DA2E7C"/>
    <w:rsid w:val="00DC3422"/>
    <w:rsid w:val="00DC60BB"/>
    <w:rsid w:val="00E0302C"/>
    <w:rsid w:val="00E03093"/>
    <w:rsid w:val="00E10F22"/>
    <w:rsid w:val="00E14901"/>
    <w:rsid w:val="00E16B35"/>
    <w:rsid w:val="00E16E62"/>
    <w:rsid w:val="00E172B7"/>
    <w:rsid w:val="00E24EDA"/>
    <w:rsid w:val="00E26953"/>
    <w:rsid w:val="00E366A9"/>
    <w:rsid w:val="00E61647"/>
    <w:rsid w:val="00E71914"/>
    <w:rsid w:val="00E826E6"/>
    <w:rsid w:val="00E87534"/>
    <w:rsid w:val="00E91E28"/>
    <w:rsid w:val="00E9396A"/>
    <w:rsid w:val="00EB2E17"/>
    <w:rsid w:val="00EB3D5C"/>
    <w:rsid w:val="00EB412A"/>
    <w:rsid w:val="00EB7698"/>
    <w:rsid w:val="00EC0025"/>
    <w:rsid w:val="00EC6993"/>
    <w:rsid w:val="00ED1A2F"/>
    <w:rsid w:val="00ED34E4"/>
    <w:rsid w:val="00EE6B6C"/>
    <w:rsid w:val="00EF1D00"/>
    <w:rsid w:val="00EF5DBC"/>
    <w:rsid w:val="00EF7D62"/>
    <w:rsid w:val="00F01578"/>
    <w:rsid w:val="00F07C4B"/>
    <w:rsid w:val="00F12D9A"/>
    <w:rsid w:val="00F23E9C"/>
    <w:rsid w:val="00F26648"/>
    <w:rsid w:val="00F26E3A"/>
    <w:rsid w:val="00F26FC7"/>
    <w:rsid w:val="00F331F6"/>
    <w:rsid w:val="00F407CF"/>
    <w:rsid w:val="00F41DCB"/>
    <w:rsid w:val="00F529BA"/>
    <w:rsid w:val="00F64E64"/>
    <w:rsid w:val="00F73B71"/>
    <w:rsid w:val="00F9127B"/>
    <w:rsid w:val="00F96E3F"/>
    <w:rsid w:val="00F97857"/>
    <w:rsid w:val="00FA1676"/>
    <w:rsid w:val="00FA41DE"/>
    <w:rsid w:val="00FC3EA8"/>
    <w:rsid w:val="00FC7534"/>
    <w:rsid w:val="00FD180F"/>
    <w:rsid w:val="00FD3BF0"/>
    <w:rsid w:val="00FE4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5D75BF"/>
  <w15:chartTrackingRefBased/>
  <w15:docId w15:val="{04989438-C581-1C4D-87F2-15D9B5D0D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6D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58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673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95F3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7055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F96E3F"/>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F96E3F"/>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39687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AF64A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129D"/>
    <w:pPr>
      <w:ind w:left="720"/>
      <w:contextualSpacing/>
    </w:pPr>
  </w:style>
  <w:style w:type="character" w:styleId="Hyperlink">
    <w:name w:val="Hyperlink"/>
    <w:basedOn w:val="DefaultParagraphFont"/>
    <w:uiPriority w:val="99"/>
    <w:unhideWhenUsed/>
    <w:rsid w:val="009E129D"/>
    <w:rPr>
      <w:color w:val="0563C1" w:themeColor="hyperlink"/>
      <w:u w:val="single"/>
    </w:rPr>
  </w:style>
  <w:style w:type="character" w:customStyle="1" w:styleId="UnresolvedMention1">
    <w:name w:val="Unresolved Mention1"/>
    <w:basedOn w:val="DefaultParagraphFont"/>
    <w:uiPriority w:val="99"/>
    <w:rsid w:val="00307CAC"/>
    <w:rPr>
      <w:color w:val="605E5C"/>
      <w:shd w:val="clear" w:color="auto" w:fill="E1DFDD"/>
    </w:rPr>
  </w:style>
  <w:style w:type="character" w:customStyle="1" w:styleId="Heading1Char">
    <w:name w:val="Heading 1 Char"/>
    <w:basedOn w:val="DefaultParagraphFont"/>
    <w:link w:val="Heading1"/>
    <w:uiPriority w:val="9"/>
    <w:rsid w:val="00366D5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958C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67373"/>
    <w:rPr>
      <w:rFonts w:asciiTheme="majorHAnsi" w:eastAsiaTheme="majorEastAsia" w:hAnsiTheme="majorHAnsi" w:cstheme="majorBidi"/>
      <w:color w:val="1F3763" w:themeColor="accent1" w:themeShade="7F"/>
      <w:sz w:val="24"/>
      <w:szCs w:val="24"/>
    </w:rPr>
  </w:style>
  <w:style w:type="character" w:styleId="IntenseEmphasis">
    <w:name w:val="Intense Emphasis"/>
    <w:basedOn w:val="DefaultParagraphFont"/>
    <w:uiPriority w:val="21"/>
    <w:qFormat/>
    <w:rsid w:val="001043E9"/>
    <w:rPr>
      <w:i/>
      <w:iCs/>
      <w:color w:val="4472C4" w:themeColor="accent1"/>
    </w:rPr>
  </w:style>
  <w:style w:type="character" w:customStyle="1" w:styleId="Heading4Char">
    <w:name w:val="Heading 4 Char"/>
    <w:basedOn w:val="DefaultParagraphFont"/>
    <w:link w:val="Heading4"/>
    <w:uiPriority w:val="9"/>
    <w:rsid w:val="00295F3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37055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F96E3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F96E3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39687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AF64A2"/>
    <w:rPr>
      <w:rFonts w:asciiTheme="majorHAnsi" w:eastAsiaTheme="majorEastAsia" w:hAnsiTheme="majorHAnsi" w:cstheme="majorBidi"/>
      <w:i/>
      <w:iCs/>
      <w:color w:val="272727" w:themeColor="text1" w:themeTint="D8"/>
      <w:sz w:val="21"/>
      <w:szCs w:val="21"/>
    </w:rPr>
  </w:style>
  <w:style w:type="paragraph" w:styleId="Subtitle">
    <w:name w:val="Subtitle"/>
    <w:basedOn w:val="Normal"/>
    <w:next w:val="Normal"/>
    <w:link w:val="SubtitleChar"/>
    <w:uiPriority w:val="11"/>
    <w:qFormat/>
    <w:rsid w:val="00A43A13"/>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A43A13"/>
    <w:rPr>
      <w:color w:val="5A5A5A" w:themeColor="text1" w:themeTint="A5"/>
      <w:spacing w:val="15"/>
    </w:rPr>
  </w:style>
  <w:style w:type="paragraph" w:styleId="Header">
    <w:name w:val="header"/>
    <w:basedOn w:val="Normal"/>
    <w:link w:val="HeaderChar"/>
    <w:uiPriority w:val="99"/>
    <w:unhideWhenUsed/>
    <w:rsid w:val="00283B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3B5E"/>
  </w:style>
  <w:style w:type="paragraph" w:styleId="Footer">
    <w:name w:val="footer"/>
    <w:basedOn w:val="Normal"/>
    <w:link w:val="FooterChar"/>
    <w:uiPriority w:val="99"/>
    <w:unhideWhenUsed/>
    <w:rsid w:val="00283B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3B5E"/>
  </w:style>
  <w:style w:type="character" w:styleId="PageNumber">
    <w:name w:val="page number"/>
    <w:basedOn w:val="DefaultParagraphFont"/>
    <w:uiPriority w:val="99"/>
    <w:semiHidden/>
    <w:unhideWhenUsed/>
    <w:rsid w:val="00283B5E"/>
  </w:style>
  <w:style w:type="paragraph" w:styleId="NoSpacing">
    <w:name w:val="No Spacing"/>
    <w:uiPriority w:val="1"/>
    <w:qFormat/>
    <w:rsid w:val="00D32E93"/>
    <w:pPr>
      <w:spacing w:after="0" w:line="240" w:lineRule="auto"/>
    </w:pPr>
  </w:style>
  <w:style w:type="paragraph" w:styleId="TOCHeading">
    <w:name w:val="TOC Heading"/>
    <w:basedOn w:val="Heading1"/>
    <w:next w:val="Normal"/>
    <w:uiPriority w:val="39"/>
    <w:unhideWhenUsed/>
    <w:qFormat/>
    <w:rsid w:val="0087611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76117"/>
    <w:pPr>
      <w:pBdr>
        <w:between w:val="double" w:sz="6" w:space="0" w:color="auto"/>
      </w:pBdr>
      <w:spacing w:before="120" w:after="120"/>
      <w:jc w:val="center"/>
    </w:pPr>
    <w:rPr>
      <w:b/>
      <w:bCs/>
      <w:i/>
      <w:iCs/>
      <w:sz w:val="24"/>
      <w:szCs w:val="24"/>
    </w:rPr>
  </w:style>
  <w:style w:type="paragraph" w:styleId="TOC2">
    <w:name w:val="toc 2"/>
    <w:basedOn w:val="Normal"/>
    <w:next w:val="Normal"/>
    <w:autoRedefine/>
    <w:uiPriority w:val="39"/>
    <w:unhideWhenUsed/>
    <w:rsid w:val="00876117"/>
    <w:pPr>
      <w:pBdr>
        <w:between w:val="double" w:sz="6" w:space="0" w:color="auto"/>
      </w:pBdr>
      <w:spacing w:before="120" w:after="120"/>
      <w:jc w:val="center"/>
    </w:pPr>
    <w:rPr>
      <w:i/>
      <w:iCs/>
      <w:sz w:val="20"/>
      <w:szCs w:val="20"/>
    </w:rPr>
  </w:style>
  <w:style w:type="paragraph" w:styleId="TOC3">
    <w:name w:val="toc 3"/>
    <w:basedOn w:val="Normal"/>
    <w:next w:val="Normal"/>
    <w:autoRedefine/>
    <w:uiPriority w:val="39"/>
    <w:semiHidden/>
    <w:unhideWhenUsed/>
    <w:rsid w:val="00876117"/>
    <w:pPr>
      <w:pBdr>
        <w:between w:val="double" w:sz="6" w:space="0" w:color="auto"/>
      </w:pBdr>
      <w:spacing w:before="120" w:after="120"/>
      <w:ind w:left="220"/>
      <w:jc w:val="center"/>
    </w:pPr>
    <w:rPr>
      <w:sz w:val="20"/>
      <w:szCs w:val="20"/>
    </w:rPr>
  </w:style>
  <w:style w:type="paragraph" w:styleId="TOC4">
    <w:name w:val="toc 4"/>
    <w:basedOn w:val="Normal"/>
    <w:next w:val="Normal"/>
    <w:autoRedefine/>
    <w:uiPriority w:val="39"/>
    <w:semiHidden/>
    <w:unhideWhenUsed/>
    <w:rsid w:val="00876117"/>
    <w:pPr>
      <w:pBdr>
        <w:between w:val="double" w:sz="6" w:space="0" w:color="auto"/>
      </w:pBdr>
      <w:spacing w:before="120" w:after="120"/>
      <w:ind w:left="440"/>
      <w:jc w:val="center"/>
    </w:pPr>
    <w:rPr>
      <w:sz w:val="20"/>
      <w:szCs w:val="20"/>
    </w:rPr>
  </w:style>
  <w:style w:type="paragraph" w:styleId="TOC5">
    <w:name w:val="toc 5"/>
    <w:basedOn w:val="Normal"/>
    <w:next w:val="Normal"/>
    <w:autoRedefine/>
    <w:uiPriority w:val="39"/>
    <w:semiHidden/>
    <w:unhideWhenUsed/>
    <w:rsid w:val="00876117"/>
    <w:pPr>
      <w:pBdr>
        <w:between w:val="double" w:sz="6" w:space="0" w:color="auto"/>
      </w:pBdr>
      <w:spacing w:before="120" w:after="120"/>
      <w:ind w:left="660"/>
      <w:jc w:val="center"/>
    </w:pPr>
    <w:rPr>
      <w:sz w:val="20"/>
      <w:szCs w:val="20"/>
    </w:rPr>
  </w:style>
  <w:style w:type="paragraph" w:styleId="TOC6">
    <w:name w:val="toc 6"/>
    <w:basedOn w:val="Normal"/>
    <w:next w:val="Normal"/>
    <w:autoRedefine/>
    <w:uiPriority w:val="39"/>
    <w:semiHidden/>
    <w:unhideWhenUsed/>
    <w:rsid w:val="00876117"/>
    <w:pPr>
      <w:pBdr>
        <w:between w:val="double" w:sz="6" w:space="0" w:color="auto"/>
      </w:pBdr>
      <w:spacing w:before="120" w:after="120"/>
      <w:ind w:left="880"/>
      <w:jc w:val="center"/>
    </w:pPr>
    <w:rPr>
      <w:sz w:val="20"/>
      <w:szCs w:val="20"/>
    </w:rPr>
  </w:style>
  <w:style w:type="paragraph" w:styleId="TOC7">
    <w:name w:val="toc 7"/>
    <w:basedOn w:val="Normal"/>
    <w:next w:val="Normal"/>
    <w:autoRedefine/>
    <w:uiPriority w:val="39"/>
    <w:semiHidden/>
    <w:unhideWhenUsed/>
    <w:rsid w:val="00876117"/>
    <w:pPr>
      <w:pBdr>
        <w:between w:val="double" w:sz="6" w:space="0" w:color="auto"/>
      </w:pBdr>
      <w:spacing w:before="120" w:after="120"/>
      <w:ind w:left="1100"/>
      <w:jc w:val="center"/>
    </w:pPr>
    <w:rPr>
      <w:sz w:val="20"/>
      <w:szCs w:val="20"/>
    </w:rPr>
  </w:style>
  <w:style w:type="paragraph" w:styleId="TOC8">
    <w:name w:val="toc 8"/>
    <w:basedOn w:val="Normal"/>
    <w:next w:val="Normal"/>
    <w:autoRedefine/>
    <w:uiPriority w:val="39"/>
    <w:semiHidden/>
    <w:unhideWhenUsed/>
    <w:rsid w:val="00876117"/>
    <w:pPr>
      <w:pBdr>
        <w:between w:val="double" w:sz="6" w:space="0" w:color="auto"/>
      </w:pBdr>
      <w:spacing w:before="120" w:after="120"/>
      <w:ind w:left="1320"/>
      <w:jc w:val="center"/>
    </w:pPr>
    <w:rPr>
      <w:sz w:val="20"/>
      <w:szCs w:val="20"/>
    </w:rPr>
  </w:style>
  <w:style w:type="paragraph" w:styleId="TOC9">
    <w:name w:val="toc 9"/>
    <w:basedOn w:val="Normal"/>
    <w:next w:val="Normal"/>
    <w:autoRedefine/>
    <w:uiPriority w:val="39"/>
    <w:semiHidden/>
    <w:unhideWhenUsed/>
    <w:rsid w:val="00876117"/>
    <w:pPr>
      <w:pBdr>
        <w:between w:val="double" w:sz="6" w:space="0" w:color="auto"/>
      </w:pBdr>
      <w:spacing w:before="120" w:after="120"/>
      <w:ind w:left="1540"/>
      <w:jc w:val="center"/>
    </w:pPr>
    <w:rPr>
      <w:sz w:val="20"/>
      <w:szCs w:val="20"/>
    </w:rPr>
  </w:style>
  <w:style w:type="paragraph" w:styleId="Bibliography">
    <w:name w:val="Bibliography"/>
    <w:basedOn w:val="Normal"/>
    <w:next w:val="Normal"/>
    <w:uiPriority w:val="37"/>
    <w:unhideWhenUsed/>
    <w:rsid w:val="00D035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188571">
      <w:bodyDiv w:val="1"/>
      <w:marLeft w:val="0"/>
      <w:marRight w:val="0"/>
      <w:marTop w:val="0"/>
      <w:marBottom w:val="0"/>
      <w:divBdr>
        <w:top w:val="none" w:sz="0" w:space="0" w:color="auto"/>
        <w:left w:val="none" w:sz="0" w:space="0" w:color="auto"/>
        <w:bottom w:val="none" w:sz="0" w:space="0" w:color="auto"/>
        <w:right w:val="none" w:sz="0" w:space="0" w:color="auto"/>
      </w:divBdr>
    </w:div>
    <w:div w:id="83498614">
      <w:bodyDiv w:val="1"/>
      <w:marLeft w:val="0"/>
      <w:marRight w:val="0"/>
      <w:marTop w:val="0"/>
      <w:marBottom w:val="0"/>
      <w:divBdr>
        <w:top w:val="none" w:sz="0" w:space="0" w:color="auto"/>
        <w:left w:val="none" w:sz="0" w:space="0" w:color="auto"/>
        <w:bottom w:val="none" w:sz="0" w:space="0" w:color="auto"/>
        <w:right w:val="none" w:sz="0" w:space="0" w:color="auto"/>
      </w:divBdr>
    </w:div>
    <w:div w:id="94600761">
      <w:bodyDiv w:val="1"/>
      <w:marLeft w:val="0"/>
      <w:marRight w:val="0"/>
      <w:marTop w:val="0"/>
      <w:marBottom w:val="0"/>
      <w:divBdr>
        <w:top w:val="none" w:sz="0" w:space="0" w:color="auto"/>
        <w:left w:val="none" w:sz="0" w:space="0" w:color="auto"/>
        <w:bottom w:val="none" w:sz="0" w:space="0" w:color="auto"/>
        <w:right w:val="none" w:sz="0" w:space="0" w:color="auto"/>
      </w:divBdr>
    </w:div>
    <w:div w:id="112790170">
      <w:bodyDiv w:val="1"/>
      <w:marLeft w:val="0"/>
      <w:marRight w:val="0"/>
      <w:marTop w:val="0"/>
      <w:marBottom w:val="0"/>
      <w:divBdr>
        <w:top w:val="none" w:sz="0" w:space="0" w:color="auto"/>
        <w:left w:val="none" w:sz="0" w:space="0" w:color="auto"/>
        <w:bottom w:val="none" w:sz="0" w:space="0" w:color="auto"/>
        <w:right w:val="none" w:sz="0" w:space="0" w:color="auto"/>
      </w:divBdr>
    </w:div>
    <w:div w:id="117918831">
      <w:bodyDiv w:val="1"/>
      <w:marLeft w:val="0"/>
      <w:marRight w:val="0"/>
      <w:marTop w:val="0"/>
      <w:marBottom w:val="0"/>
      <w:divBdr>
        <w:top w:val="none" w:sz="0" w:space="0" w:color="auto"/>
        <w:left w:val="none" w:sz="0" w:space="0" w:color="auto"/>
        <w:bottom w:val="none" w:sz="0" w:space="0" w:color="auto"/>
        <w:right w:val="none" w:sz="0" w:space="0" w:color="auto"/>
      </w:divBdr>
      <w:divsChild>
        <w:div w:id="838815774">
          <w:marLeft w:val="0"/>
          <w:marRight w:val="0"/>
          <w:marTop w:val="0"/>
          <w:marBottom w:val="0"/>
          <w:divBdr>
            <w:top w:val="none" w:sz="0" w:space="0" w:color="auto"/>
            <w:left w:val="none" w:sz="0" w:space="0" w:color="auto"/>
            <w:bottom w:val="none" w:sz="0" w:space="0" w:color="auto"/>
            <w:right w:val="none" w:sz="0" w:space="0" w:color="auto"/>
          </w:divBdr>
        </w:div>
      </w:divsChild>
    </w:div>
    <w:div w:id="124853492">
      <w:bodyDiv w:val="1"/>
      <w:marLeft w:val="0"/>
      <w:marRight w:val="0"/>
      <w:marTop w:val="0"/>
      <w:marBottom w:val="0"/>
      <w:divBdr>
        <w:top w:val="none" w:sz="0" w:space="0" w:color="auto"/>
        <w:left w:val="none" w:sz="0" w:space="0" w:color="auto"/>
        <w:bottom w:val="none" w:sz="0" w:space="0" w:color="auto"/>
        <w:right w:val="none" w:sz="0" w:space="0" w:color="auto"/>
      </w:divBdr>
    </w:div>
    <w:div w:id="125196459">
      <w:bodyDiv w:val="1"/>
      <w:marLeft w:val="0"/>
      <w:marRight w:val="0"/>
      <w:marTop w:val="0"/>
      <w:marBottom w:val="0"/>
      <w:divBdr>
        <w:top w:val="none" w:sz="0" w:space="0" w:color="auto"/>
        <w:left w:val="none" w:sz="0" w:space="0" w:color="auto"/>
        <w:bottom w:val="none" w:sz="0" w:space="0" w:color="auto"/>
        <w:right w:val="none" w:sz="0" w:space="0" w:color="auto"/>
      </w:divBdr>
    </w:div>
    <w:div w:id="152338393">
      <w:bodyDiv w:val="1"/>
      <w:marLeft w:val="0"/>
      <w:marRight w:val="0"/>
      <w:marTop w:val="0"/>
      <w:marBottom w:val="0"/>
      <w:divBdr>
        <w:top w:val="none" w:sz="0" w:space="0" w:color="auto"/>
        <w:left w:val="none" w:sz="0" w:space="0" w:color="auto"/>
        <w:bottom w:val="none" w:sz="0" w:space="0" w:color="auto"/>
        <w:right w:val="none" w:sz="0" w:space="0" w:color="auto"/>
      </w:divBdr>
    </w:div>
    <w:div w:id="169755127">
      <w:bodyDiv w:val="1"/>
      <w:marLeft w:val="0"/>
      <w:marRight w:val="0"/>
      <w:marTop w:val="0"/>
      <w:marBottom w:val="0"/>
      <w:divBdr>
        <w:top w:val="none" w:sz="0" w:space="0" w:color="auto"/>
        <w:left w:val="none" w:sz="0" w:space="0" w:color="auto"/>
        <w:bottom w:val="none" w:sz="0" w:space="0" w:color="auto"/>
        <w:right w:val="none" w:sz="0" w:space="0" w:color="auto"/>
      </w:divBdr>
    </w:div>
    <w:div w:id="173691821">
      <w:bodyDiv w:val="1"/>
      <w:marLeft w:val="0"/>
      <w:marRight w:val="0"/>
      <w:marTop w:val="0"/>
      <w:marBottom w:val="0"/>
      <w:divBdr>
        <w:top w:val="none" w:sz="0" w:space="0" w:color="auto"/>
        <w:left w:val="none" w:sz="0" w:space="0" w:color="auto"/>
        <w:bottom w:val="none" w:sz="0" w:space="0" w:color="auto"/>
        <w:right w:val="none" w:sz="0" w:space="0" w:color="auto"/>
      </w:divBdr>
    </w:div>
    <w:div w:id="195625578">
      <w:bodyDiv w:val="1"/>
      <w:marLeft w:val="0"/>
      <w:marRight w:val="0"/>
      <w:marTop w:val="0"/>
      <w:marBottom w:val="0"/>
      <w:divBdr>
        <w:top w:val="none" w:sz="0" w:space="0" w:color="auto"/>
        <w:left w:val="none" w:sz="0" w:space="0" w:color="auto"/>
        <w:bottom w:val="none" w:sz="0" w:space="0" w:color="auto"/>
        <w:right w:val="none" w:sz="0" w:space="0" w:color="auto"/>
      </w:divBdr>
    </w:div>
    <w:div w:id="210844008">
      <w:bodyDiv w:val="1"/>
      <w:marLeft w:val="0"/>
      <w:marRight w:val="0"/>
      <w:marTop w:val="0"/>
      <w:marBottom w:val="0"/>
      <w:divBdr>
        <w:top w:val="none" w:sz="0" w:space="0" w:color="auto"/>
        <w:left w:val="none" w:sz="0" w:space="0" w:color="auto"/>
        <w:bottom w:val="none" w:sz="0" w:space="0" w:color="auto"/>
        <w:right w:val="none" w:sz="0" w:space="0" w:color="auto"/>
      </w:divBdr>
    </w:div>
    <w:div w:id="241376775">
      <w:bodyDiv w:val="1"/>
      <w:marLeft w:val="0"/>
      <w:marRight w:val="0"/>
      <w:marTop w:val="0"/>
      <w:marBottom w:val="0"/>
      <w:divBdr>
        <w:top w:val="none" w:sz="0" w:space="0" w:color="auto"/>
        <w:left w:val="none" w:sz="0" w:space="0" w:color="auto"/>
        <w:bottom w:val="none" w:sz="0" w:space="0" w:color="auto"/>
        <w:right w:val="none" w:sz="0" w:space="0" w:color="auto"/>
      </w:divBdr>
    </w:div>
    <w:div w:id="244654422">
      <w:bodyDiv w:val="1"/>
      <w:marLeft w:val="0"/>
      <w:marRight w:val="0"/>
      <w:marTop w:val="0"/>
      <w:marBottom w:val="0"/>
      <w:divBdr>
        <w:top w:val="none" w:sz="0" w:space="0" w:color="auto"/>
        <w:left w:val="none" w:sz="0" w:space="0" w:color="auto"/>
        <w:bottom w:val="none" w:sz="0" w:space="0" w:color="auto"/>
        <w:right w:val="none" w:sz="0" w:space="0" w:color="auto"/>
      </w:divBdr>
    </w:div>
    <w:div w:id="287392543">
      <w:bodyDiv w:val="1"/>
      <w:marLeft w:val="0"/>
      <w:marRight w:val="0"/>
      <w:marTop w:val="0"/>
      <w:marBottom w:val="0"/>
      <w:divBdr>
        <w:top w:val="none" w:sz="0" w:space="0" w:color="auto"/>
        <w:left w:val="none" w:sz="0" w:space="0" w:color="auto"/>
        <w:bottom w:val="none" w:sz="0" w:space="0" w:color="auto"/>
        <w:right w:val="none" w:sz="0" w:space="0" w:color="auto"/>
      </w:divBdr>
    </w:div>
    <w:div w:id="308437442">
      <w:bodyDiv w:val="1"/>
      <w:marLeft w:val="0"/>
      <w:marRight w:val="0"/>
      <w:marTop w:val="0"/>
      <w:marBottom w:val="0"/>
      <w:divBdr>
        <w:top w:val="none" w:sz="0" w:space="0" w:color="auto"/>
        <w:left w:val="none" w:sz="0" w:space="0" w:color="auto"/>
        <w:bottom w:val="none" w:sz="0" w:space="0" w:color="auto"/>
        <w:right w:val="none" w:sz="0" w:space="0" w:color="auto"/>
      </w:divBdr>
    </w:div>
    <w:div w:id="325133138">
      <w:bodyDiv w:val="1"/>
      <w:marLeft w:val="0"/>
      <w:marRight w:val="0"/>
      <w:marTop w:val="0"/>
      <w:marBottom w:val="0"/>
      <w:divBdr>
        <w:top w:val="none" w:sz="0" w:space="0" w:color="auto"/>
        <w:left w:val="none" w:sz="0" w:space="0" w:color="auto"/>
        <w:bottom w:val="none" w:sz="0" w:space="0" w:color="auto"/>
        <w:right w:val="none" w:sz="0" w:space="0" w:color="auto"/>
      </w:divBdr>
    </w:div>
    <w:div w:id="401753631">
      <w:bodyDiv w:val="1"/>
      <w:marLeft w:val="0"/>
      <w:marRight w:val="0"/>
      <w:marTop w:val="0"/>
      <w:marBottom w:val="0"/>
      <w:divBdr>
        <w:top w:val="none" w:sz="0" w:space="0" w:color="auto"/>
        <w:left w:val="none" w:sz="0" w:space="0" w:color="auto"/>
        <w:bottom w:val="none" w:sz="0" w:space="0" w:color="auto"/>
        <w:right w:val="none" w:sz="0" w:space="0" w:color="auto"/>
      </w:divBdr>
    </w:div>
    <w:div w:id="411783908">
      <w:bodyDiv w:val="1"/>
      <w:marLeft w:val="0"/>
      <w:marRight w:val="0"/>
      <w:marTop w:val="0"/>
      <w:marBottom w:val="0"/>
      <w:divBdr>
        <w:top w:val="none" w:sz="0" w:space="0" w:color="auto"/>
        <w:left w:val="none" w:sz="0" w:space="0" w:color="auto"/>
        <w:bottom w:val="none" w:sz="0" w:space="0" w:color="auto"/>
        <w:right w:val="none" w:sz="0" w:space="0" w:color="auto"/>
      </w:divBdr>
    </w:div>
    <w:div w:id="430198662">
      <w:bodyDiv w:val="1"/>
      <w:marLeft w:val="0"/>
      <w:marRight w:val="0"/>
      <w:marTop w:val="0"/>
      <w:marBottom w:val="0"/>
      <w:divBdr>
        <w:top w:val="none" w:sz="0" w:space="0" w:color="auto"/>
        <w:left w:val="none" w:sz="0" w:space="0" w:color="auto"/>
        <w:bottom w:val="none" w:sz="0" w:space="0" w:color="auto"/>
        <w:right w:val="none" w:sz="0" w:space="0" w:color="auto"/>
      </w:divBdr>
    </w:div>
    <w:div w:id="488792671">
      <w:bodyDiv w:val="1"/>
      <w:marLeft w:val="0"/>
      <w:marRight w:val="0"/>
      <w:marTop w:val="0"/>
      <w:marBottom w:val="0"/>
      <w:divBdr>
        <w:top w:val="none" w:sz="0" w:space="0" w:color="auto"/>
        <w:left w:val="none" w:sz="0" w:space="0" w:color="auto"/>
        <w:bottom w:val="none" w:sz="0" w:space="0" w:color="auto"/>
        <w:right w:val="none" w:sz="0" w:space="0" w:color="auto"/>
      </w:divBdr>
    </w:div>
    <w:div w:id="534081425">
      <w:bodyDiv w:val="1"/>
      <w:marLeft w:val="0"/>
      <w:marRight w:val="0"/>
      <w:marTop w:val="0"/>
      <w:marBottom w:val="0"/>
      <w:divBdr>
        <w:top w:val="none" w:sz="0" w:space="0" w:color="auto"/>
        <w:left w:val="none" w:sz="0" w:space="0" w:color="auto"/>
        <w:bottom w:val="none" w:sz="0" w:space="0" w:color="auto"/>
        <w:right w:val="none" w:sz="0" w:space="0" w:color="auto"/>
      </w:divBdr>
    </w:div>
    <w:div w:id="548801415">
      <w:bodyDiv w:val="1"/>
      <w:marLeft w:val="0"/>
      <w:marRight w:val="0"/>
      <w:marTop w:val="0"/>
      <w:marBottom w:val="0"/>
      <w:divBdr>
        <w:top w:val="none" w:sz="0" w:space="0" w:color="auto"/>
        <w:left w:val="none" w:sz="0" w:space="0" w:color="auto"/>
        <w:bottom w:val="none" w:sz="0" w:space="0" w:color="auto"/>
        <w:right w:val="none" w:sz="0" w:space="0" w:color="auto"/>
      </w:divBdr>
    </w:div>
    <w:div w:id="563292874">
      <w:bodyDiv w:val="1"/>
      <w:marLeft w:val="0"/>
      <w:marRight w:val="0"/>
      <w:marTop w:val="0"/>
      <w:marBottom w:val="0"/>
      <w:divBdr>
        <w:top w:val="none" w:sz="0" w:space="0" w:color="auto"/>
        <w:left w:val="none" w:sz="0" w:space="0" w:color="auto"/>
        <w:bottom w:val="none" w:sz="0" w:space="0" w:color="auto"/>
        <w:right w:val="none" w:sz="0" w:space="0" w:color="auto"/>
      </w:divBdr>
    </w:div>
    <w:div w:id="605576304">
      <w:bodyDiv w:val="1"/>
      <w:marLeft w:val="0"/>
      <w:marRight w:val="0"/>
      <w:marTop w:val="0"/>
      <w:marBottom w:val="0"/>
      <w:divBdr>
        <w:top w:val="none" w:sz="0" w:space="0" w:color="auto"/>
        <w:left w:val="none" w:sz="0" w:space="0" w:color="auto"/>
        <w:bottom w:val="none" w:sz="0" w:space="0" w:color="auto"/>
        <w:right w:val="none" w:sz="0" w:space="0" w:color="auto"/>
      </w:divBdr>
    </w:div>
    <w:div w:id="693506979">
      <w:bodyDiv w:val="1"/>
      <w:marLeft w:val="0"/>
      <w:marRight w:val="0"/>
      <w:marTop w:val="0"/>
      <w:marBottom w:val="0"/>
      <w:divBdr>
        <w:top w:val="none" w:sz="0" w:space="0" w:color="auto"/>
        <w:left w:val="none" w:sz="0" w:space="0" w:color="auto"/>
        <w:bottom w:val="none" w:sz="0" w:space="0" w:color="auto"/>
        <w:right w:val="none" w:sz="0" w:space="0" w:color="auto"/>
      </w:divBdr>
    </w:div>
    <w:div w:id="697925065">
      <w:bodyDiv w:val="1"/>
      <w:marLeft w:val="0"/>
      <w:marRight w:val="0"/>
      <w:marTop w:val="0"/>
      <w:marBottom w:val="0"/>
      <w:divBdr>
        <w:top w:val="none" w:sz="0" w:space="0" w:color="auto"/>
        <w:left w:val="none" w:sz="0" w:space="0" w:color="auto"/>
        <w:bottom w:val="none" w:sz="0" w:space="0" w:color="auto"/>
        <w:right w:val="none" w:sz="0" w:space="0" w:color="auto"/>
      </w:divBdr>
    </w:div>
    <w:div w:id="766775999">
      <w:bodyDiv w:val="1"/>
      <w:marLeft w:val="0"/>
      <w:marRight w:val="0"/>
      <w:marTop w:val="0"/>
      <w:marBottom w:val="0"/>
      <w:divBdr>
        <w:top w:val="none" w:sz="0" w:space="0" w:color="auto"/>
        <w:left w:val="none" w:sz="0" w:space="0" w:color="auto"/>
        <w:bottom w:val="none" w:sz="0" w:space="0" w:color="auto"/>
        <w:right w:val="none" w:sz="0" w:space="0" w:color="auto"/>
      </w:divBdr>
    </w:div>
    <w:div w:id="800730133">
      <w:bodyDiv w:val="1"/>
      <w:marLeft w:val="0"/>
      <w:marRight w:val="0"/>
      <w:marTop w:val="0"/>
      <w:marBottom w:val="0"/>
      <w:divBdr>
        <w:top w:val="none" w:sz="0" w:space="0" w:color="auto"/>
        <w:left w:val="none" w:sz="0" w:space="0" w:color="auto"/>
        <w:bottom w:val="none" w:sz="0" w:space="0" w:color="auto"/>
        <w:right w:val="none" w:sz="0" w:space="0" w:color="auto"/>
      </w:divBdr>
    </w:div>
    <w:div w:id="801924161">
      <w:bodyDiv w:val="1"/>
      <w:marLeft w:val="0"/>
      <w:marRight w:val="0"/>
      <w:marTop w:val="0"/>
      <w:marBottom w:val="0"/>
      <w:divBdr>
        <w:top w:val="none" w:sz="0" w:space="0" w:color="auto"/>
        <w:left w:val="none" w:sz="0" w:space="0" w:color="auto"/>
        <w:bottom w:val="none" w:sz="0" w:space="0" w:color="auto"/>
        <w:right w:val="none" w:sz="0" w:space="0" w:color="auto"/>
      </w:divBdr>
    </w:div>
    <w:div w:id="829640565">
      <w:bodyDiv w:val="1"/>
      <w:marLeft w:val="0"/>
      <w:marRight w:val="0"/>
      <w:marTop w:val="0"/>
      <w:marBottom w:val="0"/>
      <w:divBdr>
        <w:top w:val="none" w:sz="0" w:space="0" w:color="auto"/>
        <w:left w:val="none" w:sz="0" w:space="0" w:color="auto"/>
        <w:bottom w:val="none" w:sz="0" w:space="0" w:color="auto"/>
        <w:right w:val="none" w:sz="0" w:space="0" w:color="auto"/>
      </w:divBdr>
    </w:div>
    <w:div w:id="838734471">
      <w:bodyDiv w:val="1"/>
      <w:marLeft w:val="0"/>
      <w:marRight w:val="0"/>
      <w:marTop w:val="0"/>
      <w:marBottom w:val="0"/>
      <w:divBdr>
        <w:top w:val="none" w:sz="0" w:space="0" w:color="auto"/>
        <w:left w:val="none" w:sz="0" w:space="0" w:color="auto"/>
        <w:bottom w:val="none" w:sz="0" w:space="0" w:color="auto"/>
        <w:right w:val="none" w:sz="0" w:space="0" w:color="auto"/>
      </w:divBdr>
    </w:div>
    <w:div w:id="851340967">
      <w:bodyDiv w:val="1"/>
      <w:marLeft w:val="0"/>
      <w:marRight w:val="0"/>
      <w:marTop w:val="0"/>
      <w:marBottom w:val="0"/>
      <w:divBdr>
        <w:top w:val="none" w:sz="0" w:space="0" w:color="auto"/>
        <w:left w:val="none" w:sz="0" w:space="0" w:color="auto"/>
        <w:bottom w:val="none" w:sz="0" w:space="0" w:color="auto"/>
        <w:right w:val="none" w:sz="0" w:space="0" w:color="auto"/>
      </w:divBdr>
    </w:div>
    <w:div w:id="895581344">
      <w:bodyDiv w:val="1"/>
      <w:marLeft w:val="0"/>
      <w:marRight w:val="0"/>
      <w:marTop w:val="0"/>
      <w:marBottom w:val="0"/>
      <w:divBdr>
        <w:top w:val="none" w:sz="0" w:space="0" w:color="auto"/>
        <w:left w:val="none" w:sz="0" w:space="0" w:color="auto"/>
        <w:bottom w:val="none" w:sz="0" w:space="0" w:color="auto"/>
        <w:right w:val="none" w:sz="0" w:space="0" w:color="auto"/>
      </w:divBdr>
    </w:div>
    <w:div w:id="901480050">
      <w:bodyDiv w:val="1"/>
      <w:marLeft w:val="0"/>
      <w:marRight w:val="0"/>
      <w:marTop w:val="0"/>
      <w:marBottom w:val="0"/>
      <w:divBdr>
        <w:top w:val="none" w:sz="0" w:space="0" w:color="auto"/>
        <w:left w:val="none" w:sz="0" w:space="0" w:color="auto"/>
        <w:bottom w:val="none" w:sz="0" w:space="0" w:color="auto"/>
        <w:right w:val="none" w:sz="0" w:space="0" w:color="auto"/>
      </w:divBdr>
    </w:div>
    <w:div w:id="944768250">
      <w:bodyDiv w:val="1"/>
      <w:marLeft w:val="0"/>
      <w:marRight w:val="0"/>
      <w:marTop w:val="0"/>
      <w:marBottom w:val="0"/>
      <w:divBdr>
        <w:top w:val="none" w:sz="0" w:space="0" w:color="auto"/>
        <w:left w:val="none" w:sz="0" w:space="0" w:color="auto"/>
        <w:bottom w:val="none" w:sz="0" w:space="0" w:color="auto"/>
        <w:right w:val="none" w:sz="0" w:space="0" w:color="auto"/>
      </w:divBdr>
    </w:div>
    <w:div w:id="957024146">
      <w:bodyDiv w:val="1"/>
      <w:marLeft w:val="0"/>
      <w:marRight w:val="0"/>
      <w:marTop w:val="0"/>
      <w:marBottom w:val="0"/>
      <w:divBdr>
        <w:top w:val="none" w:sz="0" w:space="0" w:color="auto"/>
        <w:left w:val="none" w:sz="0" w:space="0" w:color="auto"/>
        <w:bottom w:val="none" w:sz="0" w:space="0" w:color="auto"/>
        <w:right w:val="none" w:sz="0" w:space="0" w:color="auto"/>
      </w:divBdr>
    </w:div>
    <w:div w:id="967781913">
      <w:bodyDiv w:val="1"/>
      <w:marLeft w:val="0"/>
      <w:marRight w:val="0"/>
      <w:marTop w:val="0"/>
      <w:marBottom w:val="0"/>
      <w:divBdr>
        <w:top w:val="none" w:sz="0" w:space="0" w:color="auto"/>
        <w:left w:val="none" w:sz="0" w:space="0" w:color="auto"/>
        <w:bottom w:val="none" w:sz="0" w:space="0" w:color="auto"/>
        <w:right w:val="none" w:sz="0" w:space="0" w:color="auto"/>
      </w:divBdr>
    </w:div>
    <w:div w:id="1042367889">
      <w:bodyDiv w:val="1"/>
      <w:marLeft w:val="0"/>
      <w:marRight w:val="0"/>
      <w:marTop w:val="0"/>
      <w:marBottom w:val="0"/>
      <w:divBdr>
        <w:top w:val="none" w:sz="0" w:space="0" w:color="auto"/>
        <w:left w:val="none" w:sz="0" w:space="0" w:color="auto"/>
        <w:bottom w:val="none" w:sz="0" w:space="0" w:color="auto"/>
        <w:right w:val="none" w:sz="0" w:space="0" w:color="auto"/>
      </w:divBdr>
    </w:div>
    <w:div w:id="1052193826">
      <w:bodyDiv w:val="1"/>
      <w:marLeft w:val="0"/>
      <w:marRight w:val="0"/>
      <w:marTop w:val="0"/>
      <w:marBottom w:val="0"/>
      <w:divBdr>
        <w:top w:val="none" w:sz="0" w:space="0" w:color="auto"/>
        <w:left w:val="none" w:sz="0" w:space="0" w:color="auto"/>
        <w:bottom w:val="none" w:sz="0" w:space="0" w:color="auto"/>
        <w:right w:val="none" w:sz="0" w:space="0" w:color="auto"/>
      </w:divBdr>
    </w:div>
    <w:div w:id="1057968327">
      <w:bodyDiv w:val="1"/>
      <w:marLeft w:val="0"/>
      <w:marRight w:val="0"/>
      <w:marTop w:val="0"/>
      <w:marBottom w:val="0"/>
      <w:divBdr>
        <w:top w:val="none" w:sz="0" w:space="0" w:color="auto"/>
        <w:left w:val="none" w:sz="0" w:space="0" w:color="auto"/>
        <w:bottom w:val="none" w:sz="0" w:space="0" w:color="auto"/>
        <w:right w:val="none" w:sz="0" w:space="0" w:color="auto"/>
      </w:divBdr>
    </w:div>
    <w:div w:id="1061176584">
      <w:bodyDiv w:val="1"/>
      <w:marLeft w:val="0"/>
      <w:marRight w:val="0"/>
      <w:marTop w:val="0"/>
      <w:marBottom w:val="0"/>
      <w:divBdr>
        <w:top w:val="none" w:sz="0" w:space="0" w:color="auto"/>
        <w:left w:val="none" w:sz="0" w:space="0" w:color="auto"/>
        <w:bottom w:val="none" w:sz="0" w:space="0" w:color="auto"/>
        <w:right w:val="none" w:sz="0" w:space="0" w:color="auto"/>
      </w:divBdr>
    </w:div>
    <w:div w:id="1069617624">
      <w:bodyDiv w:val="1"/>
      <w:marLeft w:val="0"/>
      <w:marRight w:val="0"/>
      <w:marTop w:val="0"/>
      <w:marBottom w:val="0"/>
      <w:divBdr>
        <w:top w:val="none" w:sz="0" w:space="0" w:color="auto"/>
        <w:left w:val="none" w:sz="0" w:space="0" w:color="auto"/>
        <w:bottom w:val="none" w:sz="0" w:space="0" w:color="auto"/>
        <w:right w:val="none" w:sz="0" w:space="0" w:color="auto"/>
      </w:divBdr>
    </w:div>
    <w:div w:id="1105230064">
      <w:bodyDiv w:val="1"/>
      <w:marLeft w:val="0"/>
      <w:marRight w:val="0"/>
      <w:marTop w:val="0"/>
      <w:marBottom w:val="0"/>
      <w:divBdr>
        <w:top w:val="none" w:sz="0" w:space="0" w:color="auto"/>
        <w:left w:val="none" w:sz="0" w:space="0" w:color="auto"/>
        <w:bottom w:val="none" w:sz="0" w:space="0" w:color="auto"/>
        <w:right w:val="none" w:sz="0" w:space="0" w:color="auto"/>
      </w:divBdr>
    </w:div>
    <w:div w:id="1141583701">
      <w:bodyDiv w:val="1"/>
      <w:marLeft w:val="0"/>
      <w:marRight w:val="0"/>
      <w:marTop w:val="0"/>
      <w:marBottom w:val="0"/>
      <w:divBdr>
        <w:top w:val="none" w:sz="0" w:space="0" w:color="auto"/>
        <w:left w:val="none" w:sz="0" w:space="0" w:color="auto"/>
        <w:bottom w:val="none" w:sz="0" w:space="0" w:color="auto"/>
        <w:right w:val="none" w:sz="0" w:space="0" w:color="auto"/>
      </w:divBdr>
    </w:div>
    <w:div w:id="1143692572">
      <w:bodyDiv w:val="1"/>
      <w:marLeft w:val="0"/>
      <w:marRight w:val="0"/>
      <w:marTop w:val="0"/>
      <w:marBottom w:val="0"/>
      <w:divBdr>
        <w:top w:val="none" w:sz="0" w:space="0" w:color="auto"/>
        <w:left w:val="none" w:sz="0" w:space="0" w:color="auto"/>
        <w:bottom w:val="none" w:sz="0" w:space="0" w:color="auto"/>
        <w:right w:val="none" w:sz="0" w:space="0" w:color="auto"/>
      </w:divBdr>
    </w:div>
    <w:div w:id="1166632380">
      <w:bodyDiv w:val="1"/>
      <w:marLeft w:val="0"/>
      <w:marRight w:val="0"/>
      <w:marTop w:val="0"/>
      <w:marBottom w:val="0"/>
      <w:divBdr>
        <w:top w:val="none" w:sz="0" w:space="0" w:color="auto"/>
        <w:left w:val="none" w:sz="0" w:space="0" w:color="auto"/>
        <w:bottom w:val="none" w:sz="0" w:space="0" w:color="auto"/>
        <w:right w:val="none" w:sz="0" w:space="0" w:color="auto"/>
      </w:divBdr>
    </w:div>
    <w:div w:id="1210336967">
      <w:bodyDiv w:val="1"/>
      <w:marLeft w:val="0"/>
      <w:marRight w:val="0"/>
      <w:marTop w:val="0"/>
      <w:marBottom w:val="0"/>
      <w:divBdr>
        <w:top w:val="none" w:sz="0" w:space="0" w:color="auto"/>
        <w:left w:val="none" w:sz="0" w:space="0" w:color="auto"/>
        <w:bottom w:val="none" w:sz="0" w:space="0" w:color="auto"/>
        <w:right w:val="none" w:sz="0" w:space="0" w:color="auto"/>
      </w:divBdr>
    </w:div>
    <w:div w:id="1220824191">
      <w:bodyDiv w:val="1"/>
      <w:marLeft w:val="0"/>
      <w:marRight w:val="0"/>
      <w:marTop w:val="0"/>
      <w:marBottom w:val="0"/>
      <w:divBdr>
        <w:top w:val="none" w:sz="0" w:space="0" w:color="auto"/>
        <w:left w:val="none" w:sz="0" w:space="0" w:color="auto"/>
        <w:bottom w:val="none" w:sz="0" w:space="0" w:color="auto"/>
        <w:right w:val="none" w:sz="0" w:space="0" w:color="auto"/>
      </w:divBdr>
    </w:div>
    <w:div w:id="1237780670">
      <w:bodyDiv w:val="1"/>
      <w:marLeft w:val="0"/>
      <w:marRight w:val="0"/>
      <w:marTop w:val="0"/>
      <w:marBottom w:val="0"/>
      <w:divBdr>
        <w:top w:val="none" w:sz="0" w:space="0" w:color="auto"/>
        <w:left w:val="none" w:sz="0" w:space="0" w:color="auto"/>
        <w:bottom w:val="none" w:sz="0" w:space="0" w:color="auto"/>
        <w:right w:val="none" w:sz="0" w:space="0" w:color="auto"/>
      </w:divBdr>
    </w:div>
    <w:div w:id="1311522213">
      <w:bodyDiv w:val="1"/>
      <w:marLeft w:val="0"/>
      <w:marRight w:val="0"/>
      <w:marTop w:val="0"/>
      <w:marBottom w:val="0"/>
      <w:divBdr>
        <w:top w:val="none" w:sz="0" w:space="0" w:color="auto"/>
        <w:left w:val="none" w:sz="0" w:space="0" w:color="auto"/>
        <w:bottom w:val="none" w:sz="0" w:space="0" w:color="auto"/>
        <w:right w:val="none" w:sz="0" w:space="0" w:color="auto"/>
      </w:divBdr>
    </w:div>
    <w:div w:id="1331105983">
      <w:bodyDiv w:val="1"/>
      <w:marLeft w:val="0"/>
      <w:marRight w:val="0"/>
      <w:marTop w:val="0"/>
      <w:marBottom w:val="0"/>
      <w:divBdr>
        <w:top w:val="none" w:sz="0" w:space="0" w:color="auto"/>
        <w:left w:val="none" w:sz="0" w:space="0" w:color="auto"/>
        <w:bottom w:val="none" w:sz="0" w:space="0" w:color="auto"/>
        <w:right w:val="none" w:sz="0" w:space="0" w:color="auto"/>
      </w:divBdr>
    </w:div>
    <w:div w:id="1331255414">
      <w:bodyDiv w:val="1"/>
      <w:marLeft w:val="0"/>
      <w:marRight w:val="0"/>
      <w:marTop w:val="0"/>
      <w:marBottom w:val="0"/>
      <w:divBdr>
        <w:top w:val="none" w:sz="0" w:space="0" w:color="auto"/>
        <w:left w:val="none" w:sz="0" w:space="0" w:color="auto"/>
        <w:bottom w:val="none" w:sz="0" w:space="0" w:color="auto"/>
        <w:right w:val="none" w:sz="0" w:space="0" w:color="auto"/>
      </w:divBdr>
    </w:div>
    <w:div w:id="1346705979">
      <w:bodyDiv w:val="1"/>
      <w:marLeft w:val="0"/>
      <w:marRight w:val="0"/>
      <w:marTop w:val="0"/>
      <w:marBottom w:val="0"/>
      <w:divBdr>
        <w:top w:val="none" w:sz="0" w:space="0" w:color="auto"/>
        <w:left w:val="none" w:sz="0" w:space="0" w:color="auto"/>
        <w:bottom w:val="none" w:sz="0" w:space="0" w:color="auto"/>
        <w:right w:val="none" w:sz="0" w:space="0" w:color="auto"/>
      </w:divBdr>
    </w:div>
    <w:div w:id="1362390265">
      <w:bodyDiv w:val="1"/>
      <w:marLeft w:val="0"/>
      <w:marRight w:val="0"/>
      <w:marTop w:val="0"/>
      <w:marBottom w:val="0"/>
      <w:divBdr>
        <w:top w:val="none" w:sz="0" w:space="0" w:color="auto"/>
        <w:left w:val="none" w:sz="0" w:space="0" w:color="auto"/>
        <w:bottom w:val="none" w:sz="0" w:space="0" w:color="auto"/>
        <w:right w:val="none" w:sz="0" w:space="0" w:color="auto"/>
      </w:divBdr>
    </w:div>
    <w:div w:id="1365137379">
      <w:bodyDiv w:val="1"/>
      <w:marLeft w:val="0"/>
      <w:marRight w:val="0"/>
      <w:marTop w:val="0"/>
      <w:marBottom w:val="0"/>
      <w:divBdr>
        <w:top w:val="none" w:sz="0" w:space="0" w:color="auto"/>
        <w:left w:val="none" w:sz="0" w:space="0" w:color="auto"/>
        <w:bottom w:val="none" w:sz="0" w:space="0" w:color="auto"/>
        <w:right w:val="none" w:sz="0" w:space="0" w:color="auto"/>
      </w:divBdr>
    </w:div>
    <w:div w:id="1421486936">
      <w:bodyDiv w:val="1"/>
      <w:marLeft w:val="0"/>
      <w:marRight w:val="0"/>
      <w:marTop w:val="0"/>
      <w:marBottom w:val="0"/>
      <w:divBdr>
        <w:top w:val="none" w:sz="0" w:space="0" w:color="auto"/>
        <w:left w:val="none" w:sz="0" w:space="0" w:color="auto"/>
        <w:bottom w:val="none" w:sz="0" w:space="0" w:color="auto"/>
        <w:right w:val="none" w:sz="0" w:space="0" w:color="auto"/>
      </w:divBdr>
    </w:div>
    <w:div w:id="1443383101">
      <w:bodyDiv w:val="1"/>
      <w:marLeft w:val="0"/>
      <w:marRight w:val="0"/>
      <w:marTop w:val="0"/>
      <w:marBottom w:val="0"/>
      <w:divBdr>
        <w:top w:val="none" w:sz="0" w:space="0" w:color="auto"/>
        <w:left w:val="none" w:sz="0" w:space="0" w:color="auto"/>
        <w:bottom w:val="none" w:sz="0" w:space="0" w:color="auto"/>
        <w:right w:val="none" w:sz="0" w:space="0" w:color="auto"/>
      </w:divBdr>
    </w:div>
    <w:div w:id="1475946956">
      <w:bodyDiv w:val="1"/>
      <w:marLeft w:val="0"/>
      <w:marRight w:val="0"/>
      <w:marTop w:val="0"/>
      <w:marBottom w:val="0"/>
      <w:divBdr>
        <w:top w:val="none" w:sz="0" w:space="0" w:color="auto"/>
        <w:left w:val="none" w:sz="0" w:space="0" w:color="auto"/>
        <w:bottom w:val="none" w:sz="0" w:space="0" w:color="auto"/>
        <w:right w:val="none" w:sz="0" w:space="0" w:color="auto"/>
      </w:divBdr>
    </w:div>
    <w:div w:id="1490512614">
      <w:bodyDiv w:val="1"/>
      <w:marLeft w:val="0"/>
      <w:marRight w:val="0"/>
      <w:marTop w:val="0"/>
      <w:marBottom w:val="0"/>
      <w:divBdr>
        <w:top w:val="none" w:sz="0" w:space="0" w:color="auto"/>
        <w:left w:val="none" w:sz="0" w:space="0" w:color="auto"/>
        <w:bottom w:val="none" w:sz="0" w:space="0" w:color="auto"/>
        <w:right w:val="none" w:sz="0" w:space="0" w:color="auto"/>
      </w:divBdr>
    </w:div>
    <w:div w:id="1511991802">
      <w:bodyDiv w:val="1"/>
      <w:marLeft w:val="0"/>
      <w:marRight w:val="0"/>
      <w:marTop w:val="0"/>
      <w:marBottom w:val="0"/>
      <w:divBdr>
        <w:top w:val="none" w:sz="0" w:space="0" w:color="auto"/>
        <w:left w:val="none" w:sz="0" w:space="0" w:color="auto"/>
        <w:bottom w:val="none" w:sz="0" w:space="0" w:color="auto"/>
        <w:right w:val="none" w:sz="0" w:space="0" w:color="auto"/>
      </w:divBdr>
    </w:div>
    <w:div w:id="1514953528">
      <w:bodyDiv w:val="1"/>
      <w:marLeft w:val="0"/>
      <w:marRight w:val="0"/>
      <w:marTop w:val="0"/>
      <w:marBottom w:val="0"/>
      <w:divBdr>
        <w:top w:val="none" w:sz="0" w:space="0" w:color="auto"/>
        <w:left w:val="none" w:sz="0" w:space="0" w:color="auto"/>
        <w:bottom w:val="none" w:sz="0" w:space="0" w:color="auto"/>
        <w:right w:val="none" w:sz="0" w:space="0" w:color="auto"/>
      </w:divBdr>
    </w:div>
    <w:div w:id="1518302654">
      <w:bodyDiv w:val="1"/>
      <w:marLeft w:val="0"/>
      <w:marRight w:val="0"/>
      <w:marTop w:val="0"/>
      <w:marBottom w:val="0"/>
      <w:divBdr>
        <w:top w:val="none" w:sz="0" w:space="0" w:color="auto"/>
        <w:left w:val="none" w:sz="0" w:space="0" w:color="auto"/>
        <w:bottom w:val="none" w:sz="0" w:space="0" w:color="auto"/>
        <w:right w:val="none" w:sz="0" w:space="0" w:color="auto"/>
      </w:divBdr>
    </w:div>
    <w:div w:id="1571623305">
      <w:bodyDiv w:val="1"/>
      <w:marLeft w:val="0"/>
      <w:marRight w:val="0"/>
      <w:marTop w:val="0"/>
      <w:marBottom w:val="0"/>
      <w:divBdr>
        <w:top w:val="none" w:sz="0" w:space="0" w:color="auto"/>
        <w:left w:val="none" w:sz="0" w:space="0" w:color="auto"/>
        <w:bottom w:val="none" w:sz="0" w:space="0" w:color="auto"/>
        <w:right w:val="none" w:sz="0" w:space="0" w:color="auto"/>
      </w:divBdr>
      <w:divsChild>
        <w:div w:id="213741598">
          <w:marLeft w:val="0"/>
          <w:marRight w:val="0"/>
          <w:marTop w:val="0"/>
          <w:marBottom w:val="0"/>
          <w:divBdr>
            <w:top w:val="none" w:sz="0" w:space="0" w:color="auto"/>
            <w:left w:val="none" w:sz="0" w:space="0" w:color="auto"/>
            <w:bottom w:val="none" w:sz="0" w:space="0" w:color="auto"/>
            <w:right w:val="none" w:sz="0" w:space="0" w:color="auto"/>
          </w:divBdr>
        </w:div>
      </w:divsChild>
    </w:div>
    <w:div w:id="1586456088">
      <w:bodyDiv w:val="1"/>
      <w:marLeft w:val="0"/>
      <w:marRight w:val="0"/>
      <w:marTop w:val="0"/>
      <w:marBottom w:val="0"/>
      <w:divBdr>
        <w:top w:val="none" w:sz="0" w:space="0" w:color="auto"/>
        <w:left w:val="none" w:sz="0" w:space="0" w:color="auto"/>
        <w:bottom w:val="none" w:sz="0" w:space="0" w:color="auto"/>
        <w:right w:val="none" w:sz="0" w:space="0" w:color="auto"/>
      </w:divBdr>
    </w:div>
    <w:div w:id="1649631708">
      <w:bodyDiv w:val="1"/>
      <w:marLeft w:val="0"/>
      <w:marRight w:val="0"/>
      <w:marTop w:val="0"/>
      <w:marBottom w:val="0"/>
      <w:divBdr>
        <w:top w:val="none" w:sz="0" w:space="0" w:color="auto"/>
        <w:left w:val="none" w:sz="0" w:space="0" w:color="auto"/>
        <w:bottom w:val="none" w:sz="0" w:space="0" w:color="auto"/>
        <w:right w:val="none" w:sz="0" w:space="0" w:color="auto"/>
      </w:divBdr>
    </w:div>
    <w:div w:id="1673216968">
      <w:bodyDiv w:val="1"/>
      <w:marLeft w:val="0"/>
      <w:marRight w:val="0"/>
      <w:marTop w:val="0"/>
      <w:marBottom w:val="0"/>
      <w:divBdr>
        <w:top w:val="none" w:sz="0" w:space="0" w:color="auto"/>
        <w:left w:val="none" w:sz="0" w:space="0" w:color="auto"/>
        <w:bottom w:val="none" w:sz="0" w:space="0" w:color="auto"/>
        <w:right w:val="none" w:sz="0" w:space="0" w:color="auto"/>
      </w:divBdr>
    </w:div>
    <w:div w:id="1727148079">
      <w:bodyDiv w:val="1"/>
      <w:marLeft w:val="0"/>
      <w:marRight w:val="0"/>
      <w:marTop w:val="0"/>
      <w:marBottom w:val="0"/>
      <w:divBdr>
        <w:top w:val="none" w:sz="0" w:space="0" w:color="auto"/>
        <w:left w:val="none" w:sz="0" w:space="0" w:color="auto"/>
        <w:bottom w:val="none" w:sz="0" w:space="0" w:color="auto"/>
        <w:right w:val="none" w:sz="0" w:space="0" w:color="auto"/>
      </w:divBdr>
    </w:div>
    <w:div w:id="1733118586">
      <w:bodyDiv w:val="1"/>
      <w:marLeft w:val="0"/>
      <w:marRight w:val="0"/>
      <w:marTop w:val="0"/>
      <w:marBottom w:val="0"/>
      <w:divBdr>
        <w:top w:val="none" w:sz="0" w:space="0" w:color="auto"/>
        <w:left w:val="none" w:sz="0" w:space="0" w:color="auto"/>
        <w:bottom w:val="none" w:sz="0" w:space="0" w:color="auto"/>
        <w:right w:val="none" w:sz="0" w:space="0" w:color="auto"/>
      </w:divBdr>
    </w:div>
    <w:div w:id="1735859759">
      <w:bodyDiv w:val="1"/>
      <w:marLeft w:val="0"/>
      <w:marRight w:val="0"/>
      <w:marTop w:val="0"/>
      <w:marBottom w:val="0"/>
      <w:divBdr>
        <w:top w:val="none" w:sz="0" w:space="0" w:color="auto"/>
        <w:left w:val="none" w:sz="0" w:space="0" w:color="auto"/>
        <w:bottom w:val="none" w:sz="0" w:space="0" w:color="auto"/>
        <w:right w:val="none" w:sz="0" w:space="0" w:color="auto"/>
      </w:divBdr>
    </w:div>
    <w:div w:id="1790466890">
      <w:bodyDiv w:val="1"/>
      <w:marLeft w:val="0"/>
      <w:marRight w:val="0"/>
      <w:marTop w:val="0"/>
      <w:marBottom w:val="0"/>
      <w:divBdr>
        <w:top w:val="none" w:sz="0" w:space="0" w:color="auto"/>
        <w:left w:val="none" w:sz="0" w:space="0" w:color="auto"/>
        <w:bottom w:val="none" w:sz="0" w:space="0" w:color="auto"/>
        <w:right w:val="none" w:sz="0" w:space="0" w:color="auto"/>
      </w:divBdr>
    </w:div>
    <w:div w:id="1858614369">
      <w:bodyDiv w:val="1"/>
      <w:marLeft w:val="0"/>
      <w:marRight w:val="0"/>
      <w:marTop w:val="0"/>
      <w:marBottom w:val="0"/>
      <w:divBdr>
        <w:top w:val="none" w:sz="0" w:space="0" w:color="auto"/>
        <w:left w:val="none" w:sz="0" w:space="0" w:color="auto"/>
        <w:bottom w:val="none" w:sz="0" w:space="0" w:color="auto"/>
        <w:right w:val="none" w:sz="0" w:space="0" w:color="auto"/>
      </w:divBdr>
    </w:div>
    <w:div w:id="1924485265">
      <w:bodyDiv w:val="1"/>
      <w:marLeft w:val="0"/>
      <w:marRight w:val="0"/>
      <w:marTop w:val="0"/>
      <w:marBottom w:val="0"/>
      <w:divBdr>
        <w:top w:val="none" w:sz="0" w:space="0" w:color="auto"/>
        <w:left w:val="none" w:sz="0" w:space="0" w:color="auto"/>
        <w:bottom w:val="none" w:sz="0" w:space="0" w:color="auto"/>
        <w:right w:val="none" w:sz="0" w:space="0" w:color="auto"/>
      </w:divBdr>
    </w:div>
    <w:div w:id="1925604976">
      <w:bodyDiv w:val="1"/>
      <w:marLeft w:val="0"/>
      <w:marRight w:val="0"/>
      <w:marTop w:val="0"/>
      <w:marBottom w:val="0"/>
      <w:divBdr>
        <w:top w:val="none" w:sz="0" w:space="0" w:color="auto"/>
        <w:left w:val="none" w:sz="0" w:space="0" w:color="auto"/>
        <w:bottom w:val="none" w:sz="0" w:space="0" w:color="auto"/>
        <w:right w:val="none" w:sz="0" w:space="0" w:color="auto"/>
      </w:divBdr>
    </w:div>
    <w:div w:id="1959022336">
      <w:bodyDiv w:val="1"/>
      <w:marLeft w:val="0"/>
      <w:marRight w:val="0"/>
      <w:marTop w:val="0"/>
      <w:marBottom w:val="0"/>
      <w:divBdr>
        <w:top w:val="none" w:sz="0" w:space="0" w:color="auto"/>
        <w:left w:val="none" w:sz="0" w:space="0" w:color="auto"/>
        <w:bottom w:val="none" w:sz="0" w:space="0" w:color="auto"/>
        <w:right w:val="none" w:sz="0" w:space="0" w:color="auto"/>
      </w:divBdr>
    </w:div>
    <w:div w:id="1962495948">
      <w:bodyDiv w:val="1"/>
      <w:marLeft w:val="0"/>
      <w:marRight w:val="0"/>
      <w:marTop w:val="0"/>
      <w:marBottom w:val="0"/>
      <w:divBdr>
        <w:top w:val="none" w:sz="0" w:space="0" w:color="auto"/>
        <w:left w:val="none" w:sz="0" w:space="0" w:color="auto"/>
        <w:bottom w:val="none" w:sz="0" w:space="0" w:color="auto"/>
        <w:right w:val="none" w:sz="0" w:space="0" w:color="auto"/>
      </w:divBdr>
    </w:div>
    <w:div w:id="2000185445">
      <w:bodyDiv w:val="1"/>
      <w:marLeft w:val="0"/>
      <w:marRight w:val="0"/>
      <w:marTop w:val="0"/>
      <w:marBottom w:val="0"/>
      <w:divBdr>
        <w:top w:val="none" w:sz="0" w:space="0" w:color="auto"/>
        <w:left w:val="none" w:sz="0" w:space="0" w:color="auto"/>
        <w:bottom w:val="none" w:sz="0" w:space="0" w:color="auto"/>
        <w:right w:val="none" w:sz="0" w:space="0" w:color="auto"/>
      </w:divBdr>
    </w:div>
    <w:div w:id="2068797849">
      <w:bodyDiv w:val="1"/>
      <w:marLeft w:val="0"/>
      <w:marRight w:val="0"/>
      <w:marTop w:val="0"/>
      <w:marBottom w:val="0"/>
      <w:divBdr>
        <w:top w:val="none" w:sz="0" w:space="0" w:color="auto"/>
        <w:left w:val="none" w:sz="0" w:space="0" w:color="auto"/>
        <w:bottom w:val="none" w:sz="0" w:space="0" w:color="auto"/>
        <w:right w:val="none" w:sz="0" w:space="0" w:color="auto"/>
      </w:divBdr>
    </w:div>
    <w:div w:id="212526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Alv01</b:Tag>
    <b:SourceType>Book</b:SourceType>
    <b:Guid>{DD2B214D-A2E1-458D-8DC9-2CDFE9DD3A78}</b:Guid>
    <b:Author>
      <b:Author>
        <b:NameList>
          <b:Person>
            <b:Last>Alvarez</b:Last>
            <b:First>S.A.</b:First>
            <b:Middle>and Busenitz, L.W.</b:Middle>
          </b:Person>
        </b:NameList>
      </b:Author>
    </b:Author>
    <b:Title> The entrepreneurship of resource-based theory. </b:Title>
    <b:Year>2001</b:Year>
    <b:Publisher>Journal of management, 27(6), pp.755-775.</b:Publisher>
    <b:RefOrder>3</b:RefOrder>
  </b:Source>
  <b:Source>
    <b:Tag>Rey05</b:Tag>
    <b:SourceType>Book</b:SourceType>
    <b:Guid>{7B1CF280-625E-43A5-94DB-20A3BE6D2438}</b:Guid>
    <b:Author>
      <b:Author>
        <b:NameList>
          <b:Person>
            <b:Last>Reynolds</b:Last>
            <b:First>P.D.</b:First>
          </b:Person>
        </b:NameList>
      </b:Author>
    </b:Author>
    <b:Title> Understanding business creation: Serendipity and scope in two decades of business creation studies. </b:Title>
    <b:Year>2005</b:Year>
    <b:Publisher> Small Business Economics, 24(4), pp.359-364.</b:Publisher>
    <b:RefOrder>2</b:RefOrder>
  </b:Source>
  <b:Source>
    <b:Tag>Kur07</b:Tag>
    <b:SourceType>Book</b:SourceType>
    <b:Guid>{F20F278B-A798-4AAD-8942-81C8D70FCB05}</b:Guid>
    <b:Author>
      <b:Author>
        <b:NameList>
          <b:Person>
            <b:Last>Kuratko</b:Last>
            <b:First>D.F.,</b:First>
            <b:Middle>Hornsby, J.S. and Goldsby, M.G.</b:Middle>
          </b:Person>
        </b:NameList>
      </b:Author>
    </b:Author>
    <b:Title>. The relationship of stakeholder salience, organizational posture, and entrepreneurial intensity to corporate entrepreneurship.</b:Title>
    <b:Year>2007</b:Year>
    <b:Publisher>Journal of Leadership &amp; Organizational Studies, 13(4), pp.56-72.</b:Publisher>
    <b:RefOrder>5</b:RefOrder>
  </b:Source>
  <b:Source>
    <b:Tag>Saw03</b:Tag>
    <b:SourceType>Book</b:SourceType>
    <b:Guid>{9877BFAB-83BD-4C40-B2C6-821FE95B820C}</b:Guid>
    <b:Author>
      <b:Author>
        <b:NameList>
          <b:Person>
            <b:Last>Sawyer</b:Last>
            <b:First>R.K.,</b:First>
            <b:Middle>John-Steiner, V., Csikszentmihalyi, M., Moran, S., Feldman, D.H., Gardner, H., Sternberg, R.J. and Nakamura, J.</b:Middle>
          </b:Person>
        </b:NameList>
      </b:Author>
    </b:Author>
    <b:Title> Creativity and development</b:Title>
    <b:Year>2003</b:Year>
    <b:Publisher>Oxford University Press, USA.</b:Publisher>
    <b:RefOrder>6</b:RefOrder>
  </b:Source>
  <b:Source>
    <b:Tag>Rau10</b:Tag>
    <b:SourceType>Book</b:SourceType>
    <b:Guid>{75006B18-1A88-4FFB-BC6F-AD3848C2E0A0}</b:Guid>
    <b:Author>
      <b:Author>
        <b:NameList>
          <b:Person>
            <b:Last>Rauch</b:Last>
            <b:First>A.,</b:First>
          </b:Person>
        </b:NameList>
      </b:Author>
    </b:Author>
    <b:Title> Dispositions of entrepreneurs: Exploring entrepreneurs' personality characteristics</b:Title>
    <b:Year>2010</b:Year>
    <b:Publisher> Entrepreneurship: A Psychological Approach, pp.37-54.</b:Publisher>
    <b:RefOrder>21</b:RefOrder>
  </b:Source>
  <b:Source>
    <b:Tag>Bla01</b:Tag>
    <b:SourceType>Book</b:SourceType>
    <b:Guid>{5FDA6DF0-4D15-4420-A2CA-D06C7B111373}</b:Guid>
    <b:Author>
      <b:Author>
        <b:NameList>
          <b:Person>
            <b:Last>Blanchflower</b:Last>
            <b:First>D.G.,</b:First>
            <b:Middle>Oswald, A. and Stutzer, A.</b:Middle>
          </b:Person>
        </b:NameList>
      </b:Author>
    </b:Author>
    <b:Title> Latent entrepreneurship across nations. </b:Title>
    <b:Year>2001</b:Year>
    <b:Publisher>European Economic Review, 45(4-6), pp.680-691.</b:Publisher>
    <b:RefOrder>16</b:RefOrder>
  </b:Source>
  <b:Source>
    <b:Tag>And03</b:Tag>
    <b:SourceType>Book</b:SourceType>
    <b:Guid>{0D2E0FD6-20F8-43D8-837C-C44B63944E64}</b:Guid>
    <b:Author>
      <b:Author>
        <b:NameList>
          <b:Person>
            <b:Last>Anderson</b:Last>
            <b:First>A.R.</b:First>
            <b:Middle>and Miller, C.J.,</b:Middle>
          </b:Person>
        </b:NameList>
      </b:Author>
    </b:Author>
    <b:Title>“Class matters”: Human and social capital in the entrepreneurial process. </b:Title>
    <b:Year>2003</b:Year>
    <b:Publisher>The journal of socio-economics, 32(1), pp.17-36.</b:Publisher>
    <b:RefOrder>18</b:RefOrder>
  </b:Source>
  <b:Source>
    <b:Tag>Cla06</b:Tag>
    <b:SourceType>Book</b:SourceType>
    <b:Guid>{BC2360B2-97B8-42A0-812D-A39020716D90}</b:Guid>
    <b:Author>
      <b:Author>
        <b:NameList>
          <b:Person>
            <b:Last>Clausen</b:Last>
            <b:First>T.H.,</b:First>
          </b:Person>
        </b:NameList>
      </b:Author>
    </b:Author>
    <b:Title> Who identifies and exploits entrepreneurial opportunities? Centre for Technology.</b:Title>
    <b:Year>2006</b:Year>
    <b:Publisher>Innovation and Culture, University of Oslo.</b:Publisher>
    <b:RefOrder>17</b:RefOrder>
  </b:Source>
  <b:Source>
    <b:Tag>Jef05</b:Tag>
    <b:SourceType>Book</b:SourceType>
    <b:Guid>{C2E706F7-E542-4F6A-B42D-EDB031275E4E}</b:Guid>
    <b:Author>
      <b:Author>
        <b:NameList>
          <b:Person>
            <b:Last>Jeffrey</b:Last>
            <b:First>Y.S.</b:First>
            <b:Middle>and Simon, W.L.,</b:Middle>
          </b:Person>
        </b:NameList>
      </b:Author>
    </b:Author>
    <b:Title> iCon Steve Jobs: The greatest second act in the history of business.</b:Title>
    <b:Year>2005</b:Year>
    <b:RefOrder>13</b:RefOrder>
  </b:Source>
  <b:Source>
    <b:Tag>Fet10</b:Tag>
    <b:SourceType>Book</b:SourceType>
    <b:Guid>{67480FD6-EADF-4FEF-A452-2308D4E62D1B}</b:Guid>
    <b:Author>
      <b:Author>
        <b:NameList>
          <b:Person>
            <b:Last>Fetters</b:Last>
            <b:First>M.,</b:First>
            <b:Middle>Greene, P.G. and Rice, M.P. eds.,</b:Middle>
          </b:Person>
        </b:NameList>
      </b:Author>
    </b:Author>
    <b:Title>The development of university-based entrepreneurship ecosystems:</b:Title>
    <b:Year>2010</b:Year>
    <b:Publisher>Global practices. Edward Elgar Publishing.</b:Publisher>
    <b:RefOrder>22</b:RefOrder>
  </b:Source>
  <b:Source>
    <b:Tag>Men20</b:Tag>
    <b:SourceType>Book</b:SourceType>
    <b:Guid>{67078BAF-B721-40B6-8060-779DAD516EE0}</b:Guid>
    <b:Author>
      <b:Author>
        <b:NameList>
          <b:Person>
            <b:Last>Mendel</b:Last>
            <b:First>S.C</b:First>
          </b:Person>
        </b:NameList>
      </b:Author>
    </b:Author>
    <b:Title>Social innovation, entrepreneurship and enterprise: what nonprofit students need to know. In Teaching nonprofit management. Edward Elgar Publishing.</b:Title>
    <b:Year>2020</b:Year>
    <b:RefOrder>4</b:RefOrder>
  </b:Source>
  <b:Source>
    <b:Tag>Bis21</b:Tag>
    <b:SourceType>Book</b:SourceType>
    <b:Guid>{F8F77222-7099-4905-B36C-DDBF70F503B0}</b:Guid>
    <b:Author>
      <b:Author>
        <b:NameList>
          <b:Person>
            <b:Last>Bischoff</b:Last>
            <b:First>K.</b:First>
          </b:Person>
        </b:NameList>
      </b:Author>
    </b:Author>
    <b:Title>A study on the perceived strength of sustainable entrepreneurial ecosystems on the dimensions of stakeholder theory and culture. Small Business Economics, 56(3), pp.1121-1140.</b:Title>
    <b:Year>2021</b:Year>
    <b:RefOrder>7</b:RefOrder>
  </b:Source>
  <b:Source>
    <b:Tag>Say20</b:Tag>
    <b:SourceType>Book</b:SourceType>
    <b:Guid>{8E24D7D3-0EAD-4407-BC46-0A586DC39045}</b:Guid>
    <b:Author>
      <b:Author>
        <b:NameList>
          <b:Person>
            <b:Last>Sayginer</b:Last>
            <b:First>C.</b:First>
            <b:Middle>and Ercan, T.</b:Middle>
          </b:Person>
        </b:NameList>
      </b:Author>
    </b:Author>
    <b:Title>Understanding determinants of cloud computing adoption using an integrated diffusion of innovation (doi)-technological, organizational and environmental (toe) model. Humanities &amp; Social Sciences Reviews, 8(1), pp.91-102.</b:Title>
    <b:Year>2020</b:Year>
    <b:RefOrder>8</b:RefOrder>
  </b:Source>
  <b:Source>
    <b:Tag>Ste20</b:Tag>
    <b:SourceType>Book</b:SourceType>
    <b:Guid>{61A3F8BE-46EF-4AA7-AA6A-3CE39E3FB466}</b:Guid>
    <b:Author>
      <b:Author>
        <b:NameList>
          <b:Person>
            <b:Last>Stevenson</b:Last>
            <b:First>R.,</b:First>
            <b:Middle>Josefy, M., McMullen, J.S. and Shepherd, D.</b:Middle>
          </b:Person>
        </b:NameList>
      </b:Author>
    </b:Author>
    <b:Title>Organizational and management theorizing using experiment-based entrepreneurship research: Covered terrain and new frontiers. Academy of Management Annals, 14(2), pp.759-796.</b:Title>
    <b:Year>2020</b:Year>
    <b:RefOrder>10</b:RefOrder>
  </b:Source>
  <b:Source>
    <b:Tag>Van21</b:Tag>
    <b:SourceType>Book</b:SourceType>
    <b:Guid>{BC92B52A-C531-429A-AA5A-51F83EBB893F}</b:Guid>
    <b:Author>
      <b:Author>
        <b:NameList>
          <b:Person>
            <b:Last>Vandor</b:Last>
            <b:First>P.</b:First>
          </b:Person>
        </b:NameList>
      </b:Author>
    </b:Author>
    <b:Title> Are voluntary international migrants self-selected for entrepreneurship? An analysis of entrepreneurial personality traits. Journal of World Business, 56(2), p.101142.</b:Title>
    <b:Year>2021</b:Year>
    <b:RefOrder>11</b:RefOrder>
  </b:Source>
  <b:Source>
    <b:Tag>Liu21</b:Tag>
    <b:SourceType>JournalArticle</b:SourceType>
    <b:Guid>{275DFCE9-DD4B-4196-ADE3-8FE5127D9B14}</b:Guid>
    <b:Author>
      <b:Author>
        <b:NameList>
          <b:Person>
            <b:Last>Liu</b:Last>
            <b:First>H.C.,</b:First>
            <b:Middle>Liang, C., Chang, C.C., Ip, C.Y. and Liang, C.T.,</b:Middle>
          </b:Person>
        </b:NameList>
      </b:Author>
    </b:Author>
    <b:Title>Optimizing personality traits and entrepreneurial creativity to boost the precursors of social entrepreneurial intentions: Five studies in Taiwan.</b:Title>
    <b:Year>2021</b:Year>
    <b:JournalName>Journal of Social Service Research, 47(1), pp.10-32.</b:JournalName>
    <b:RefOrder>12</b:RefOrder>
  </b:Source>
  <b:Source>
    <b:Tag>Sai20</b:Tag>
    <b:SourceType>Book</b:SourceType>
    <b:Guid>{AC37051C-C2DB-4543-9894-0CFF330ADA3F}</b:Guid>
    <b:Author>
      <b:Author>
        <b:NameList>
          <b:Person>
            <b:Last>Saif</b:Last>
            <b:First>H.A.</b:First>
            <b:Middle>and Ghania, U.</b:Middle>
          </b:Person>
        </b:NameList>
      </b:Author>
    </b:Author>
    <b:Title>Need for Achievement as a Predictor of Entrepreneurial Behavior: The Mediating Role of Entrepreneurial Passion for Founding and Entrepreneurial Interest. International Review of Management and Marketing, 10(1), pp.40-53.</b:Title>
    <b:Year>2020</b:Year>
    <b:RefOrder>14</b:RefOrder>
  </b:Source>
  <b:Source>
    <b:Tag>Ndo20</b:Tag>
    <b:SourceType>JournalArticle</b:SourceType>
    <b:Guid>{6243E3CF-203A-42E4-BF0F-252D3A5A5BCC}</b:Guid>
    <b:Author>
      <b:Author>
        <b:NameList>
          <b:Person>
            <b:Last>Ndofirepi</b:Last>
            <b:First>T.M</b:First>
          </b:Person>
        </b:NameList>
      </b:Author>
    </b:Author>
    <b:Title>Relationship between entrepreneurship education and entrepreneurial goal intentions: psychological traits as mediators</b:Title>
    <b:Year>2020</b:Year>
    <b:JournalName> Journal of Innovation and Entrepreneurship, 9(1), p.2.</b:JournalName>
    <b:RefOrder>15</b:RefOrder>
  </b:Source>
  <b:Source>
    <b:Tag>Hor</b:Tag>
    <b:SourceType>Book</b:SourceType>
    <b:Guid>{F4DC9CB6-9F41-42C3-B4E5-AB57EB89B6F9}</b:Guid>
    <b:Author>
      <b:Author>
        <b:NameList>
          <b:Person>
            <b:Last>Horvat</b:Last>
            <b:First>T.</b:First>
          </b:Person>
        </b:NameList>
      </b:Author>
    </b:Author>
    <b:Title>Introductory Chapter: Selected Aspects of Non-Profit Organisations. Selected Aspects of Non-Profit Organisations, p.3.</b:Title>
    <b:Year>2020</b:Year>
    <b:RefOrder>19</b:RefOrder>
  </b:Source>
  <b:Source>
    <b:Tag>Fau20</b:Tag>
    <b:SourceType>JournalArticle</b:SourceType>
    <b:Guid>{1E065C79-CB5A-4D95-84A2-9F5C53C47DCB}</b:Guid>
    <b:Author>
      <b:Author>
        <b:NameList>
          <b:Person>
            <b:Last>Faulk</b:Last>
            <b:First>L.,</b:First>
            <b:Middle>Pandey, S., Pandey, S.K. and Scott Kennedy, K.</b:Middle>
          </b:Person>
        </b:NameList>
      </b:Author>
    </b:Author>
    <b:Title>Donors’ responses to profit incentives in the social sector: The entrepreneurial orientation reward and the profit penalty.</b:Title>
    <b:Year>2020</b:Year>
    <b:JournalName>Journal of Policy Analysis and Management, 39(1), pp.218-242.</b:JournalName>
    <b:RefOrder>20</b:RefOrder>
  </b:Source>
  <b:Source>
    <b:Tag>SHO19</b:Tag>
    <b:SourceType>Book</b:SourceType>
    <b:Guid>{01AA7AA3-A4E0-024A-BFD8-49DFC129E6DB}</b:Guid>
    <b:Author>
      <b:Author>
        <b:NameList>
          <b:Person>
            <b:Last>Seth</b:Last>
            <b:First>Shobit</b:First>
          </b:Person>
        </b:NameList>
      </b:Author>
    </b:Author>
    <b:Title>Entrepreneurs</b:Title>
    <b:Year>2019</b:Year>
    <b:RefOrder>1</b:RefOrder>
  </b:Source>
  <b:Source>
    <b:Tag>Nus05</b:Tag>
    <b:SourceType>JournalArticle</b:SourceType>
    <b:Guid>{C73D701B-3027-E84A-86E5-A084FB73BD44}</b:Guid>
    <b:Author>
      <b:Author>
        <b:NameList>
          <b:Person>
            <b:Last>Nussbaum</b:Last>
            <b:First>B</b:First>
          </b:Person>
        </b:NameList>
      </b:Author>
    </b:Author>
    <b:Title>A creative corporation toolbox</b:Title>
    <b:Year>2005</b:Year>
    <b:JournalName>Business Week</b:JournalName>
    <b:Volume>3945</b:Volume>
    <b:Issue>1 August</b:Issue>
    <b:Pages>72-74</b:Pages>
    <b:RefOrder>9</b:RefOrder>
  </b:Source>
</b:Sources>
</file>

<file path=customXml/itemProps1.xml><?xml version="1.0" encoding="utf-8"?>
<ds:datastoreItem xmlns:ds="http://schemas.openxmlformats.org/officeDocument/2006/customXml" ds:itemID="{237F8C1E-CB1A-E540-841C-EC20B054B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14</Pages>
  <Words>3838</Words>
  <Characters>20424</Characters>
  <Application>Microsoft Office Word</Application>
  <DocSecurity>0</DocSecurity>
  <Lines>416</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Guest User</dc:creator>
  <cp:lastModifiedBy>MARIUS IONUT SAIZ</cp:lastModifiedBy>
  <cp:revision>5</cp:revision>
  <dcterms:created xsi:type="dcterms:W3CDTF">2021-04-25T16:01:00Z</dcterms:created>
  <dcterms:modified xsi:type="dcterms:W3CDTF">2021-04-26T16:12:00Z</dcterms:modified>
</cp:coreProperties>
</file>