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75AED" w14:textId="77777777" w:rsidR="008C1CB0" w:rsidRPr="00A06982" w:rsidRDefault="008C1CB0" w:rsidP="008C1CB0">
      <w:bookmarkStart w:id="0" w:name="_Hlk65449479"/>
      <w:bookmarkEnd w:id="0"/>
    </w:p>
    <w:p w14:paraId="62581062" w14:textId="77777777" w:rsidR="008C1CB0" w:rsidRDefault="008C1CB0" w:rsidP="008C1CB0">
      <w:pPr>
        <w:rPr>
          <w:rFonts w:ascii="Arial" w:hAnsi="Arial" w:cs="Arial"/>
          <w:b/>
          <w:bCs/>
          <w:color w:val="000000"/>
        </w:rPr>
      </w:pPr>
    </w:p>
    <w:p w14:paraId="67797B15" w14:textId="77777777" w:rsidR="008C1CB0" w:rsidRDefault="008C1CB0" w:rsidP="008C1CB0">
      <w:pPr>
        <w:rPr>
          <w:rFonts w:ascii="Arial" w:hAnsi="Arial" w:cs="Arial"/>
          <w:b/>
          <w:bCs/>
          <w:color w:val="000000"/>
        </w:rPr>
      </w:pPr>
    </w:p>
    <w:p w14:paraId="3A73BBA8" w14:textId="32CDEFBC" w:rsidR="008C1CB0" w:rsidRDefault="007E21A1" w:rsidP="008C1CB0">
      <w:pPr>
        <w:jc w:val="center"/>
        <w:rPr>
          <w:rFonts w:ascii="Arial" w:hAnsi="Arial" w:cs="Arial"/>
          <w:b/>
          <w:bCs/>
          <w:color w:val="000000"/>
        </w:rPr>
      </w:pPr>
      <w:r>
        <w:rPr>
          <w:rFonts w:ascii="Apple SD Gothic Neo" w:eastAsia="Apple SD Gothic Neo" w:hAnsi="Apple SD Gothic Neo" w:cs="Apple SD Gothic Neo"/>
          <w:noProof/>
          <w:sz w:val="28"/>
          <w:szCs w:val="28"/>
        </w:rPr>
        <w:drawing>
          <wp:inline distT="0" distB="0" distL="114300" distR="114300" wp14:anchorId="2172D3BE" wp14:editId="0B5ADDC6">
            <wp:extent cx="2750902" cy="2035019"/>
            <wp:effectExtent l="0" t="0" r="5080" b="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rotWithShape="1">
                    <a:blip r:embed="rId9"/>
                    <a:srcRect l="13295" t="12343" r="13692" b="36893"/>
                    <a:stretch/>
                  </pic:blipFill>
                  <pic:spPr bwMode="auto">
                    <a:xfrm>
                      <a:off x="0" y="0"/>
                      <a:ext cx="2781363" cy="2057553"/>
                    </a:xfrm>
                    <a:prstGeom prst="rect">
                      <a:avLst/>
                    </a:prstGeom>
                    <a:ln>
                      <a:noFill/>
                    </a:ln>
                    <a:extLst>
                      <a:ext uri="{53640926-AAD7-44D8-BBD7-CCE9431645EC}">
                        <a14:shadowObscured xmlns:a14="http://schemas.microsoft.com/office/drawing/2010/main"/>
                      </a:ext>
                    </a:extLst>
                  </pic:spPr>
                </pic:pic>
              </a:graphicData>
            </a:graphic>
          </wp:inline>
        </w:drawing>
      </w:r>
    </w:p>
    <w:p w14:paraId="04F2EC82" w14:textId="77777777" w:rsidR="008C1CB0" w:rsidRDefault="008C1CB0" w:rsidP="008C1CB0">
      <w:pPr>
        <w:rPr>
          <w:rFonts w:ascii="Arial" w:hAnsi="Arial" w:cs="Arial"/>
          <w:b/>
          <w:bCs/>
          <w:color w:val="000000"/>
        </w:rPr>
      </w:pPr>
    </w:p>
    <w:p w14:paraId="7667EDD9" w14:textId="77777777" w:rsidR="008C1CB0" w:rsidRDefault="008C1CB0" w:rsidP="008C1CB0">
      <w:pPr>
        <w:rPr>
          <w:rFonts w:ascii="Arial" w:hAnsi="Arial" w:cs="Arial"/>
          <w:b/>
          <w:bCs/>
          <w:color w:val="000000"/>
        </w:rPr>
      </w:pPr>
    </w:p>
    <w:p w14:paraId="0C1C87A2" w14:textId="77777777" w:rsidR="008C1CB0" w:rsidRDefault="008C1CB0" w:rsidP="008C1CB0">
      <w:pPr>
        <w:rPr>
          <w:rFonts w:ascii="Arial" w:hAnsi="Arial" w:cs="Arial"/>
          <w:b/>
          <w:bCs/>
          <w:color w:val="000000"/>
        </w:rPr>
      </w:pPr>
    </w:p>
    <w:p w14:paraId="773EF322" w14:textId="77777777" w:rsidR="008C1CB0" w:rsidRPr="0057039A" w:rsidRDefault="008C1CB0" w:rsidP="007E21A1">
      <w:pPr>
        <w:rPr>
          <w:rFonts w:ascii="Arial" w:hAnsi="Arial" w:cs="Arial"/>
          <w:b/>
        </w:rPr>
      </w:pPr>
    </w:p>
    <w:p w14:paraId="45025A89" w14:textId="77777777" w:rsidR="008C1CB0" w:rsidRDefault="008C1CB0" w:rsidP="008C1CB0">
      <w:pPr>
        <w:rPr>
          <w:rFonts w:ascii="Arial" w:hAnsi="Arial" w:cs="Arial"/>
          <w:b/>
          <w:sz w:val="32"/>
          <w:szCs w:val="32"/>
        </w:rPr>
      </w:pPr>
    </w:p>
    <w:p w14:paraId="065804ED" w14:textId="77777777" w:rsidR="008C1CB0" w:rsidRPr="00594FDC" w:rsidRDefault="008C1CB0" w:rsidP="008C1CB0">
      <w:pPr>
        <w:jc w:val="center"/>
        <w:rPr>
          <w:rFonts w:ascii="Cambria" w:hAnsi="Cambria" w:cs="Arial"/>
          <w:b/>
          <w:sz w:val="28"/>
          <w:szCs w:val="28"/>
        </w:rPr>
      </w:pPr>
    </w:p>
    <w:p w14:paraId="2C04A516" w14:textId="38DE0BB0" w:rsidR="007E21A1" w:rsidRPr="007E21A1" w:rsidRDefault="007E21A1" w:rsidP="007E21A1">
      <w:pPr>
        <w:rPr>
          <w:rFonts w:ascii="Arial" w:hAnsi="Arial" w:cs="Arial"/>
          <w:b/>
          <w:bCs/>
          <w:sz w:val="28"/>
          <w:szCs w:val="28"/>
          <w:lang w:val="en-US"/>
        </w:rPr>
      </w:pPr>
      <w:r w:rsidRPr="007E21A1">
        <w:rPr>
          <w:rFonts w:ascii="Arial" w:hAnsi="Arial" w:cs="Arial"/>
          <w:b/>
          <w:bCs/>
          <w:sz w:val="28"/>
          <w:szCs w:val="28"/>
          <w:lang w:val="en-US"/>
        </w:rPr>
        <w:t xml:space="preserve">MODULE NAME: </w:t>
      </w:r>
      <w:r w:rsidR="000150E2">
        <w:rPr>
          <w:rFonts w:ascii="Arial" w:hAnsi="Arial" w:cs="Arial"/>
          <w:b/>
          <w:bCs/>
          <w:sz w:val="28"/>
          <w:szCs w:val="28"/>
          <w:lang w:val="en-US"/>
        </w:rPr>
        <w:tab/>
      </w:r>
      <w:r w:rsidR="003E5CB8">
        <w:rPr>
          <w:rFonts w:ascii="Arial" w:hAnsi="Arial" w:cs="Arial" w:hint="eastAsia"/>
          <w:b/>
          <w:sz w:val="28"/>
          <w:szCs w:val="28"/>
          <w:lang w:val="en-US"/>
        </w:rPr>
        <w:t>H</w:t>
      </w:r>
      <w:r w:rsidR="003E5CB8" w:rsidRPr="003E5CB8">
        <w:rPr>
          <w:rFonts w:ascii="Arial" w:hAnsi="Arial" w:cs="Arial"/>
          <w:b/>
          <w:sz w:val="28"/>
          <w:szCs w:val="28"/>
          <w:lang w:val="en-US"/>
        </w:rPr>
        <w:t xml:space="preserve">uman </w:t>
      </w:r>
      <w:r w:rsidR="003E5CB8">
        <w:rPr>
          <w:rFonts w:ascii="Arial" w:hAnsi="Arial" w:cs="Arial"/>
          <w:b/>
          <w:sz w:val="28"/>
          <w:szCs w:val="28"/>
          <w:lang w:val="en-US"/>
        </w:rPr>
        <w:t>R</w:t>
      </w:r>
      <w:r w:rsidR="003E5CB8" w:rsidRPr="003E5CB8">
        <w:rPr>
          <w:rFonts w:ascii="Arial" w:hAnsi="Arial" w:cs="Arial"/>
          <w:b/>
          <w:sz w:val="28"/>
          <w:szCs w:val="28"/>
          <w:lang w:val="en-US"/>
        </w:rPr>
        <w:t xml:space="preserve">esource </w:t>
      </w:r>
      <w:r w:rsidR="003E5CB8">
        <w:rPr>
          <w:rFonts w:ascii="Arial" w:hAnsi="Arial" w:cs="Arial"/>
          <w:b/>
          <w:sz w:val="28"/>
          <w:szCs w:val="28"/>
          <w:lang w:val="en-US"/>
        </w:rPr>
        <w:t>M</w:t>
      </w:r>
      <w:r w:rsidR="003E5CB8" w:rsidRPr="003E5CB8">
        <w:rPr>
          <w:rFonts w:ascii="Arial" w:hAnsi="Arial" w:cs="Arial"/>
          <w:b/>
          <w:sz w:val="28"/>
          <w:szCs w:val="28"/>
          <w:lang w:val="en-US"/>
        </w:rPr>
        <w:t xml:space="preserve">anagement </w:t>
      </w:r>
      <w:r w:rsidR="008C5A9F">
        <w:rPr>
          <w:rFonts w:ascii="Arial" w:hAnsi="Arial" w:cs="Arial"/>
          <w:b/>
          <w:sz w:val="28"/>
          <w:szCs w:val="28"/>
          <w:lang w:val="en-US"/>
        </w:rPr>
        <w:t>(700</w:t>
      </w:r>
      <w:r w:rsidR="003E5CB8">
        <w:rPr>
          <w:rFonts w:ascii="Arial" w:hAnsi="Arial" w:cs="Arial"/>
          <w:b/>
          <w:sz w:val="28"/>
          <w:szCs w:val="28"/>
          <w:lang w:val="en-US"/>
        </w:rPr>
        <w:t>7</w:t>
      </w:r>
      <w:r w:rsidR="008C5A9F">
        <w:rPr>
          <w:rFonts w:ascii="Arial" w:hAnsi="Arial" w:cs="Arial"/>
          <w:b/>
          <w:sz w:val="28"/>
          <w:szCs w:val="28"/>
          <w:lang w:val="en-US"/>
        </w:rPr>
        <w:t>)</w:t>
      </w:r>
    </w:p>
    <w:p w14:paraId="493E1449" w14:textId="6BDECB8E" w:rsidR="007E21A1" w:rsidRDefault="007E21A1" w:rsidP="007E21A1">
      <w:pPr>
        <w:rPr>
          <w:rFonts w:ascii="Arial" w:hAnsi="Arial" w:cs="Arial"/>
          <w:b/>
          <w:bCs/>
          <w:sz w:val="28"/>
          <w:szCs w:val="28"/>
          <w:lang w:val="en-US"/>
        </w:rPr>
      </w:pPr>
      <w:r w:rsidRPr="007E21A1">
        <w:rPr>
          <w:rFonts w:ascii="Arial" w:hAnsi="Arial" w:cs="Arial"/>
          <w:b/>
          <w:bCs/>
          <w:sz w:val="28"/>
          <w:szCs w:val="28"/>
          <w:lang w:val="en-US"/>
        </w:rPr>
        <w:t xml:space="preserve">NAME:         </w:t>
      </w:r>
      <w:r w:rsidR="000150E2">
        <w:rPr>
          <w:rFonts w:ascii="Arial" w:hAnsi="Arial" w:cs="Arial"/>
          <w:b/>
          <w:bCs/>
          <w:sz w:val="28"/>
          <w:szCs w:val="28"/>
          <w:lang w:val="en-US"/>
        </w:rPr>
        <w:tab/>
      </w:r>
      <w:r>
        <w:rPr>
          <w:rFonts w:ascii="Arial" w:hAnsi="Arial" w:cs="Arial"/>
          <w:b/>
          <w:bCs/>
          <w:sz w:val="28"/>
          <w:szCs w:val="28"/>
          <w:lang w:val="en-US"/>
        </w:rPr>
        <w:t>Rui Chen</w:t>
      </w:r>
    </w:p>
    <w:p w14:paraId="414853AE" w14:textId="1E3F8C7D" w:rsidR="00296BCE" w:rsidRPr="007E21A1" w:rsidRDefault="00296BCE" w:rsidP="007E21A1">
      <w:pPr>
        <w:rPr>
          <w:rFonts w:ascii="Arial" w:hAnsi="Arial" w:cs="Arial"/>
          <w:b/>
          <w:bCs/>
          <w:sz w:val="28"/>
          <w:szCs w:val="28"/>
          <w:lang w:val="en-US"/>
        </w:rPr>
      </w:pPr>
      <w:r>
        <w:rPr>
          <w:rFonts w:ascii="Arial" w:hAnsi="Arial" w:cs="Arial"/>
          <w:b/>
          <w:bCs/>
          <w:sz w:val="28"/>
          <w:szCs w:val="28"/>
          <w:lang w:val="en-US"/>
        </w:rPr>
        <w:t xml:space="preserve">STUDENT </w:t>
      </w:r>
      <w:r w:rsidR="000048F7">
        <w:rPr>
          <w:rFonts w:ascii="Arial" w:hAnsi="Arial" w:cs="Arial"/>
          <w:b/>
          <w:bCs/>
          <w:sz w:val="28"/>
          <w:szCs w:val="28"/>
          <w:lang w:val="en-US"/>
        </w:rPr>
        <w:t>ID</w:t>
      </w:r>
      <w:r>
        <w:rPr>
          <w:rFonts w:ascii="Arial" w:hAnsi="Arial" w:cs="Arial"/>
          <w:b/>
          <w:bCs/>
          <w:sz w:val="28"/>
          <w:szCs w:val="28"/>
          <w:lang w:val="en-US"/>
        </w:rPr>
        <w:t>:</w:t>
      </w:r>
      <w:r w:rsidR="000048F7">
        <w:rPr>
          <w:rFonts w:ascii="Arial" w:hAnsi="Arial" w:cs="Arial"/>
          <w:b/>
          <w:bCs/>
          <w:sz w:val="28"/>
          <w:szCs w:val="28"/>
          <w:lang w:val="en-US"/>
        </w:rPr>
        <w:tab/>
      </w:r>
      <w:r w:rsidR="000150E2">
        <w:rPr>
          <w:rFonts w:ascii="Arial" w:hAnsi="Arial" w:cs="Arial"/>
          <w:b/>
          <w:bCs/>
          <w:sz w:val="28"/>
          <w:szCs w:val="28"/>
          <w:lang w:val="en-US"/>
        </w:rPr>
        <w:tab/>
      </w:r>
      <w:bookmarkStart w:id="1" w:name="OLE_LINK46"/>
      <w:r w:rsidR="000150E2">
        <w:rPr>
          <w:rFonts w:ascii="Arial" w:hAnsi="Arial" w:cs="Arial"/>
          <w:b/>
          <w:bCs/>
          <w:sz w:val="28"/>
          <w:szCs w:val="28"/>
          <w:lang w:val="en-US"/>
        </w:rPr>
        <w:t>2218605</w:t>
      </w:r>
    </w:p>
    <w:bookmarkEnd w:id="1"/>
    <w:p w14:paraId="36FD8D48" w14:textId="61D864B2" w:rsidR="00A82C61" w:rsidRPr="007E21A1" w:rsidRDefault="008C5A9F" w:rsidP="00A82C61">
      <w:pPr>
        <w:rPr>
          <w:rFonts w:ascii="Arial" w:hAnsi="Arial" w:cs="Arial"/>
          <w:b/>
          <w:bCs/>
          <w:sz w:val="28"/>
          <w:szCs w:val="28"/>
          <w:lang w:val="en-US"/>
        </w:rPr>
      </w:pPr>
      <w:r>
        <w:rPr>
          <w:rFonts w:ascii="Arial" w:hAnsi="Arial" w:cs="Arial"/>
          <w:b/>
          <w:bCs/>
          <w:sz w:val="28"/>
          <w:szCs w:val="28"/>
          <w:lang w:val="en-US"/>
        </w:rPr>
        <w:t>WORD COUNT</w:t>
      </w:r>
      <w:r w:rsidR="007E21A1" w:rsidRPr="007E21A1">
        <w:rPr>
          <w:rFonts w:ascii="Arial" w:hAnsi="Arial" w:cs="Arial"/>
          <w:b/>
          <w:bCs/>
          <w:sz w:val="28"/>
          <w:szCs w:val="28"/>
          <w:lang w:val="en-US"/>
        </w:rPr>
        <w:t xml:space="preserve">:   </w:t>
      </w:r>
      <w:r w:rsidR="000150E2">
        <w:rPr>
          <w:rFonts w:ascii="Arial" w:hAnsi="Arial" w:cs="Arial"/>
          <w:b/>
          <w:bCs/>
          <w:sz w:val="28"/>
          <w:szCs w:val="28"/>
          <w:lang w:val="en-US"/>
        </w:rPr>
        <w:tab/>
      </w:r>
      <w:r w:rsidR="00A82C61">
        <w:rPr>
          <w:rFonts w:ascii="Arial" w:hAnsi="Arial" w:cs="Arial"/>
          <w:b/>
          <w:bCs/>
          <w:sz w:val="28"/>
          <w:szCs w:val="28"/>
          <w:lang w:val="en-US"/>
        </w:rPr>
        <w:t>2,352</w:t>
      </w:r>
    </w:p>
    <w:p w14:paraId="7D7CAE1D" w14:textId="3821D13B" w:rsidR="007E21A1" w:rsidRPr="0068650D" w:rsidRDefault="007E21A1">
      <w:pPr>
        <w:rPr>
          <w:rFonts w:ascii="Arial" w:hAnsi="Arial" w:cs="Arial"/>
          <w:b/>
          <w:sz w:val="28"/>
          <w:szCs w:val="28"/>
        </w:rPr>
      </w:pPr>
      <w:r>
        <w:rPr>
          <w:rFonts w:ascii="Arial" w:eastAsia="SimSun" w:hAnsi="Arial" w:cs="Arial"/>
          <w:b/>
          <w:bCs/>
          <w:color w:val="000000"/>
          <w:sz w:val="32"/>
          <w:szCs w:val="32"/>
          <w:lang w:val="en-GB"/>
        </w:rPr>
        <w:br w:type="page"/>
      </w:r>
    </w:p>
    <w:p w14:paraId="0A3B20D5" w14:textId="336C2A1D" w:rsidR="00D06D0A" w:rsidRPr="000C2969" w:rsidRDefault="00D06D0A" w:rsidP="000C2969">
      <w:pPr>
        <w:pStyle w:val="Heading1"/>
      </w:pPr>
      <w:bookmarkStart w:id="2" w:name="_Toc127973557"/>
      <w:r w:rsidRPr="000C2969">
        <w:lastRenderedPageBreak/>
        <w:t>Executive Summary</w:t>
      </w:r>
      <w:bookmarkEnd w:id="2"/>
    </w:p>
    <w:p w14:paraId="1E92B662" w14:textId="77777777" w:rsidR="00960684" w:rsidRDefault="00960684" w:rsidP="003A1B44">
      <w:pPr>
        <w:spacing w:line="480" w:lineRule="auto"/>
      </w:pPr>
    </w:p>
    <w:p w14:paraId="192A3763" w14:textId="26081177" w:rsidR="003A1B44" w:rsidRDefault="003A1B44" w:rsidP="003A1B44">
      <w:pPr>
        <w:spacing w:line="480" w:lineRule="auto"/>
      </w:pPr>
      <w:r w:rsidRPr="003A1B44">
        <w:t>The report analyzes the recruitment and selection process of X Technology and provides recommendations to improve the company</w:t>
      </w:r>
      <w:r w:rsidR="00322491">
        <w:t>’</w:t>
      </w:r>
      <w:r w:rsidRPr="003A1B44">
        <w:t>s policies and practices. The report starts with an introduction to the importance of recruitment and selection, followed by a description of the methods used to collect data. The report then presents the findings, which indicate that X Technology</w:t>
      </w:r>
      <w:r w:rsidR="000D4C56">
        <w:t>’</w:t>
      </w:r>
      <w:r w:rsidRPr="003A1B44">
        <w:t>s recruitment and selection process is not efficient and effective enough to meet the company</w:t>
      </w:r>
      <w:r w:rsidR="00C65BA0">
        <w:t>’</w:t>
      </w:r>
      <w:r w:rsidRPr="003A1B44">
        <w:t>s needs. The report further applies the Harvard HRM model to guide the development of effective recruitment and selection strategies. Recommendations based on the model include defining clear recruitment and selection policies, implementing diversity and inclusion initiatives, using social media and technology, developing a talent management program, and measuring and evaluating recruitment and selection policies. The report concludes by acknowledging the potential challenges of implementing these policies but emphasizes the benefits of a diverse and talented workforce.</w:t>
      </w:r>
      <w:r>
        <w:br w:type="page"/>
      </w:r>
    </w:p>
    <w:p w14:paraId="38D2EE52" w14:textId="77777777" w:rsidR="0030449B" w:rsidRDefault="0030449B" w:rsidP="003A1B44">
      <w:pPr>
        <w:spacing w:line="480" w:lineRule="auto"/>
      </w:pPr>
    </w:p>
    <w:sdt>
      <w:sdtPr>
        <w:rPr>
          <w:rFonts w:ascii="Times New Roman" w:eastAsia="Times New Roman" w:hAnsi="Times New Roman" w:cs="Times New Roman"/>
          <w:b w:val="0"/>
          <w:bCs w:val="0"/>
          <w:color w:val="auto"/>
          <w:sz w:val="24"/>
          <w:szCs w:val="24"/>
          <w:lang w:val="en-CN" w:eastAsia="zh-CN"/>
        </w:rPr>
        <w:id w:val="-2091846013"/>
        <w:docPartObj>
          <w:docPartGallery w:val="Table of Contents"/>
          <w:docPartUnique/>
        </w:docPartObj>
      </w:sdtPr>
      <w:sdtEndPr>
        <w:rPr>
          <w:noProof/>
        </w:rPr>
      </w:sdtEndPr>
      <w:sdtContent>
        <w:p w14:paraId="175E8A5D" w14:textId="77777777" w:rsidR="0030449B" w:rsidRDefault="0030449B" w:rsidP="0030449B">
          <w:pPr>
            <w:pStyle w:val="TOCHeading"/>
            <w:spacing w:line="480" w:lineRule="auto"/>
            <w:jc w:val="center"/>
          </w:pPr>
          <w:r>
            <w:t>Table of Contents</w:t>
          </w:r>
        </w:p>
        <w:p w14:paraId="626444E2" w14:textId="5527CAFF" w:rsidR="000F0FB2" w:rsidRDefault="0030449B">
          <w:pPr>
            <w:pStyle w:val="TOC1"/>
            <w:tabs>
              <w:tab w:val="right" w:leader="dot" w:pos="829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27973557" w:history="1">
            <w:r w:rsidR="000F0FB2" w:rsidRPr="00546DA9">
              <w:rPr>
                <w:rStyle w:val="Hyperlink"/>
                <w:noProof/>
              </w:rPr>
              <w:t>Executive Summary</w:t>
            </w:r>
            <w:r w:rsidR="000F0FB2">
              <w:rPr>
                <w:noProof/>
                <w:webHidden/>
              </w:rPr>
              <w:tab/>
            </w:r>
            <w:r w:rsidR="000F0FB2">
              <w:rPr>
                <w:noProof/>
                <w:webHidden/>
              </w:rPr>
              <w:fldChar w:fldCharType="begin"/>
            </w:r>
            <w:r w:rsidR="000F0FB2">
              <w:rPr>
                <w:noProof/>
                <w:webHidden/>
              </w:rPr>
              <w:instrText xml:space="preserve"> PAGEREF _Toc127973557 \h </w:instrText>
            </w:r>
            <w:r w:rsidR="000F0FB2">
              <w:rPr>
                <w:noProof/>
                <w:webHidden/>
              </w:rPr>
            </w:r>
            <w:r w:rsidR="000F0FB2">
              <w:rPr>
                <w:noProof/>
                <w:webHidden/>
              </w:rPr>
              <w:fldChar w:fldCharType="separate"/>
            </w:r>
            <w:r w:rsidR="000F0FB2">
              <w:rPr>
                <w:noProof/>
                <w:webHidden/>
              </w:rPr>
              <w:t>2</w:t>
            </w:r>
            <w:r w:rsidR="000F0FB2">
              <w:rPr>
                <w:noProof/>
                <w:webHidden/>
              </w:rPr>
              <w:fldChar w:fldCharType="end"/>
            </w:r>
          </w:hyperlink>
        </w:p>
        <w:p w14:paraId="3BB375E8" w14:textId="3A7774F5" w:rsidR="000F0FB2" w:rsidRDefault="00000000">
          <w:pPr>
            <w:pStyle w:val="TOC1"/>
            <w:tabs>
              <w:tab w:val="left" w:pos="480"/>
              <w:tab w:val="right" w:leader="dot" w:pos="8296"/>
            </w:tabs>
            <w:rPr>
              <w:rFonts w:eastAsiaTheme="minorEastAsia" w:cstheme="minorBidi"/>
              <w:b w:val="0"/>
              <w:bCs w:val="0"/>
              <w:i w:val="0"/>
              <w:iCs w:val="0"/>
              <w:noProof/>
            </w:rPr>
          </w:pPr>
          <w:hyperlink w:anchor="_Toc127973558" w:history="1">
            <w:r w:rsidR="000F0FB2" w:rsidRPr="00546DA9">
              <w:rPr>
                <w:rStyle w:val="Hyperlink"/>
                <w:noProof/>
              </w:rPr>
              <w:t>1.</w:t>
            </w:r>
            <w:r w:rsidR="000F0FB2">
              <w:rPr>
                <w:rFonts w:eastAsiaTheme="minorEastAsia" w:cstheme="minorBidi"/>
                <w:b w:val="0"/>
                <w:bCs w:val="0"/>
                <w:i w:val="0"/>
                <w:iCs w:val="0"/>
                <w:noProof/>
              </w:rPr>
              <w:tab/>
            </w:r>
            <w:r w:rsidR="000F0FB2" w:rsidRPr="00546DA9">
              <w:rPr>
                <w:rStyle w:val="Hyperlink"/>
                <w:noProof/>
              </w:rPr>
              <w:t>Introduction</w:t>
            </w:r>
            <w:r w:rsidR="000F0FB2">
              <w:rPr>
                <w:noProof/>
                <w:webHidden/>
              </w:rPr>
              <w:tab/>
            </w:r>
            <w:r w:rsidR="000F0FB2">
              <w:rPr>
                <w:noProof/>
                <w:webHidden/>
              </w:rPr>
              <w:fldChar w:fldCharType="begin"/>
            </w:r>
            <w:r w:rsidR="000F0FB2">
              <w:rPr>
                <w:noProof/>
                <w:webHidden/>
              </w:rPr>
              <w:instrText xml:space="preserve"> PAGEREF _Toc127973558 \h </w:instrText>
            </w:r>
            <w:r w:rsidR="000F0FB2">
              <w:rPr>
                <w:noProof/>
                <w:webHidden/>
              </w:rPr>
            </w:r>
            <w:r w:rsidR="000F0FB2">
              <w:rPr>
                <w:noProof/>
                <w:webHidden/>
              </w:rPr>
              <w:fldChar w:fldCharType="separate"/>
            </w:r>
            <w:r w:rsidR="000F0FB2">
              <w:rPr>
                <w:noProof/>
                <w:webHidden/>
              </w:rPr>
              <w:t>4</w:t>
            </w:r>
            <w:r w:rsidR="000F0FB2">
              <w:rPr>
                <w:noProof/>
                <w:webHidden/>
              </w:rPr>
              <w:fldChar w:fldCharType="end"/>
            </w:r>
          </w:hyperlink>
        </w:p>
        <w:p w14:paraId="6EBF1D05" w14:textId="538252D1"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59" w:history="1">
            <w:r w:rsidR="000F0FB2" w:rsidRPr="00546DA9">
              <w:rPr>
                <w:rStyle w:val="Hyperlink"/>
                <w:noProof/>
              </w:rPr>
              <w:t>1.1</w:t>
            </w:r>
            <w:r w:rsidR="000F0FB2">
              <w:rPr>
                <w:rFonts w:eastAsiaTheme="minorEastAsia" w:cstheme="minorBidi"/>
                <w:b w:val="0"/>
                <w:bCs w:val="0"/>
                <w:noProof/>
                <w:sz w:val="24"/>
                <w:szCs w:val="24"/>
              </w:rPr>
              <w:tab/>
            </w:r>
            <w:r w:rsidR="000F0FB2" w:rsidRPr="00546DA9">
              <w:rPr>
                <w:rStyle w:val="Hyperlink"/>
                <w:noProof/>
              </w:rPr>
              <w:t>Organisational profile – X Technology Company</w:t>
            </w:r>
            <w:r w:rsidR="000F0FB2">
              <w:rPr>
                <w:noProof/>
                <w:webHidden/>
              </w:rPr>
              <w:tab/>
            </w:r>
            <w:r w:rsidR="000F0FB2">
              <w:rPr>
                <w:noProof/>
                <w:webHidden/>
              </w:rPr>
              <w:fldChar w:fldCharType="begin"/>
            </w:r>
            <w:r w:rsidR="000F0FB2">
              <w:rPr>
                <w:noProof/>
                <w:webHidden/>
              </w:rPr>
              <w:instrText xml:space="preserve"> PAGEREF _Toc127973559 \h </w:instrText>
            </w:r>
            <w:r w:rsidR="000F0FB2">
              <w:rPr>
                <w:noProof/>
                <w:webHidden/>
              </w:rPr>
            </w:r>
            <w:r w:rsidR="000F0FB2">
              <w:rPr>
                <w:noProof/>
                <w:webHidden/>
              </w:rPr>
              <w:fldChar w:fldCharType="separate"/>
            </w:r>
            <w:r w:rsidR="000F0FB2">
              <w:rPr>
                <w:noProof/>
                <w:webHidden/>
              </w:rPr>
              <w:t>4</w:t>
            </w:r>
            <w:r w:rsidR="000F0FB2">
              <w:rPr>
                <w:noProof/>
                <w:webHidden/>
              </w:rPr>
              <w:fldChar w:fldCharType="end"/>
            </w:r>
          </w:hyperlink>
        </w:p>
        <w:p w14:paraId="34C93D8E" w14:textId="1B130486"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0" w:history="1">
            <w:r w:rsidR="000F0FB2" w:rsidRPr="00546DA9">
              <w:rPr>
                <w:rStyle w:val="Hyperlink"/>
                <w:noProof/>
              </w:rPr>
              <w:t>1.2</w:t>
            </w:r>
            <w:r w:rsidR="000F0FB2">
              <w:rPr>
                <w:rFonts w:eastAsiaTheme="minorEastAsia" w:cstheme="minorBidi"/>
                <w:b w:val="0"/>
                <w:bCs w:val="0"/>
                <w:noProof/>
                <w:sz w:val="24"/>
                <w:szCs w:val="24"/>
              </w:rPr>
              <w:tab/>
            </w:r>
            <w:r w:rsidR="000F0FB2" w:rsidRPr="00546DA9">
              <w:rPr>
                <w:rStyle w:val="Hyperlink"/>
                <w:noProof/>
              </w:rPr>
              <w:t>The function of HRM in the company</w:t>
            </w:r>
            <w:r w:rsidR="000F0FB2">
              <w:rPr>
                <w:noProof/>
                <w:webHidden/>
              </w:rPr>
              <w:tab/>
            </w:r>
            <w:r w:rsidR="000F0FB2">
              <w:rPr>
                <w:noProof/>
                <w:webHidden/>
              </w:rPr>
              <w:fldChar w:fldCharType="begin"/>
            </w:r>
            <w:r w:rsidR="000F0FB2">
              <w:rPr>
                <w:noProof/>
                <w:webHidden/>
              </w:rPr>
              <w:instrText xml:space="preserve"> PAGEREF _Toc127973560 \h </w:instrText>
            </w:r>
            <w:r w:rsidR="000F0FB2">
              <w:rPr>
                <w:noProof/>
                <w:webHidden/>
              </w:rPr>
            </w:r>
            <w:r w:rsidR="000F0FB2">
              <w:rPr>
                <w:noProof/>
                <w:webHidden/>
              </w:rPr>
              <w:fldChar w:fldCharType="separate"/>
            </w:r>
            <w:r w:rsidR="000F0FB2">
              <w:rPr>
                <w:noProof/>
                <w:webHidden/>
              </w:rPr>
              <w:t>4</w:t>
            </w:r>
            <w:r w:rsidR="000F0FB2">
              <w:rPr>
                <w:noProof/>
                <w:webHidden/>
              </w:rPr>
              <w:fldChar w:fldCharType="end"/>
            </w:r>
          </w:hyperlink>
        </w:p>
        <w:p w14:paraId="274B4A6D" w14:textId="64FDA72D" w:rsidR="000F0FB2" w:rsidRDefault="00000000">
          <w:pPr>
            <w:pStyle w:val="TOC1"/>
            <w:tabs>
              <w:tab w:val="left" w:pos="480"/>
              <w:tab w:val="right" w:leader="dot" w:pos="8296"/>
            </w:tabs>
            <w:rPr>
              <w:rFonts w:eastAsiaTheme="minorEastAsia" w:cstheme="minorBidi"/>
              <w:b w:val="0"/>
              <w:bCs w:val="0"/>
              <w:i w:val="0"/>
              <w:iCs w:val="0"/>
              <w:noProof/>
            </w:rPr>
          </w:pPr>
          <w:hyperlink w:anchor="_Toc127973561" w:history="1">
            <w:r w:rsidR="000F0FB2" w:rsidRPr="00546DA9">
              <w:rPr>
                <w:rStyle w:val="Hyperlink"/>
                <w:noProof/>
              </w:rPr>
              <w:t>2.</w:t>
            </w:r>
            <w:r w:rsidR="000F0FB2">
              <w:rPr>
                <w:rFonts w:eastAsiaTheme="minorEastAsia" w:cstheme="minorBidi"/>
                <w:b w:val="0"/>
                <w:bCs w:val="0"/>
                <w:i w:val="0"/>
                <w:iCs w:val="0"/>
                <w:noProof/>
              </w:rPr>
              <w:tab/>
            </w:r>
            <w:r w:rsidR="000F0FB2" w:rsidRPr="00546DA9">
              <w:rPr>
                <w:rStyle w:val="Hyperlink"/>
                <w:noProof/>
              </w:rPr>
              <w:t>Main discussion</w:t>
            </w:r>
            <w:r w:rsidR="000F0FB2">
              <w:rPr>
                <w:noProof/>
                <w:webHidden/>
              </w:rPr>
              <w:tab/>
            </w:r>
            <w:r w:rsidR="000F0FB2">
              <w:rPr>
                <w:noProof/>
                <w:webHidden/>
              </w:rPr>
              <w:fldChar w:fldCharType="begin"/>
            </w:r>
            <w:r w:rsidR="000F0FB2">
              <w:rPr>
                <w:noProof/>
                <w:webHidden/>
              </w:rPr>
              <w:instrText xml:space="preserve"> PAGEREF _Toc127973561 \h </w:instrText>
            </w:r>
            <w:r w:rsidR="000F0FB2">
              <w:rPr>
                <w:noProof/>
                <w:webHidden/>
              </w:rPr>
            </w:r>
            <w:r w:rsidR="000F0FB2">
              <w:rPr>
                <w:noProof/>
                <w:webHidden/>
              </w:rPr>
              <w:fldChar w:fldCharType="separate"/>
            </w:r>
            <w:r w:rsidR="000F0FB2">
              <w:rPr>
                <w:noProof/>
                <w:webHidden/>
              </w:rPr>
              <w:t>6</w:t>
            </w:r>
            <w:r w:rsidR="000F0FB2">
              <w:rPr>
                <w:noProof/>
                <w:webHidden/>
              </w:rPr>
              <w:fldChar w:fldCharType="end"/>
            </w:r>
          </w:hyperlink>
        </w:p>
        <w:p w14:paraId="0E730946" w14:textId="652AFC59"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2" w:history="1">
            <w:r w:rsidR="000F0FB2" w:rsidRPr="00546DA9">
              <w:rPr>
                <w:rStyle w:val="Hyperlink"/>
                <w:noProof/>
              </w:rPr>
              <w:t>2.1</w:t>
            </w:r>
            <w:r w:rsidR="000F0FB2">
              <w:rPr>
                <w:rFonts w:eastAsiaTheme="minorEastAsia" w:cstheme="minorBidi"/>
                <w:b w:val="0"/>
                <w:bCs w:val="0"/>
                <w:noProof/>
                <w:sz w:val="24"/>
                <w:szCs w:val="24"/>
              </w:rPr>
              <w:tab/>
            </w:r>
            <w:r w:rsidR="000F0FB2" w:rsidRPr="00546DA9">
              <w:rPr>
                <w:rStyle w:val="Hyperlink"/>
                <w:noProof/>
              </w:rPr>
              <w:t>The priority of improving the efficiency of recruitment and selection</w:t>
            </w:r>
            <w:r w:rsidR="000F0FB2">
              <w:rPr>
                <w:noProof/>
                <w:webHidden/>
              </w:rPr>
              <w:tab/>
            </w:r>
            <w:r w:rsidR="000F0FB2">
              <w:rPr>
                <w:noProof/>
                <w:webHidden/>
              </w:rPr>
              <w:fldChar w:fldCharType="begin"/>
            </w:r>
            <w:r w:rsidR="000F0FB2">
              <w:rPr>
                <w:noProof/>
                <w:webHidden/>
              </w:rPr>
              <w:instrText xml:space="preserve"> PAGEREF _Toc127973562 \h </w:instrText>
            </w:r>
            <w:r w:rsidR="000F0FB2">
              <w:rPr>
                <w:noProof/>
                <w:webHidden/>
              </w:rPr>
            </w:r>
            <w:r w:rsidR="000F0FB2">
              <w:rPr>
                <w:noProof/>
                <w:webHidden/>
              </w:rPr>
              <w:fldChar w:fldCharType="separate"/>
            </w:r>
            <w:r w:rsidR="000F0FB2">
              <w:rPr>
                <w:noProof/>
                <w:webHidden/>
              </w:rPr>
              <w:t>6</w:t>
            </w:r>
            <w:r w:rsidR="000F0FB2">
              <w:rPr>
                <w:noProof/>
                <w:webHidden/>
              </w:rPr>
              <w:fldChar w:fldCharType="end"/>
            </w:r>
          </w:hyperlink>
        </w:p>
        <w:p w14:paraId="6E377574" w14:textId="07D71C4C"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3" w:history="1">
            <w:r w:rsidR="000F0FB2" w:rsidRPr="00546DA9">
              <w:rPr>
                <w:rStyle w:val="Hyperlink"/>
                <w:noProof/>
              </w:rPr>
              <w:t>2.2</w:t>
            </w:r>
            <w:r w:rsidR="000F0FB2">
              <w:rPr>
                <w:rFonts w:eastAsiaTheme="minorEastAsia" w:cstheme="minorBidi"/>
                <w:b w:val="0"/>
                <w:bCs w:val="0"/>
                <w:noProof/>
                <w:sz w:val="24"/>
                <w:szCs w:val="24"/>
              </w:rPr>
              <w:tab/>
            </w:r>
            <w:r w:rsidR="000F0FB2" w:rsidRPr="00546DA9">
              <w:rPr>
                <w:rStyle w:val="Hyperlink"/>
                <w:noProof/>
              </w:rPr>
              <w:t>The negative impact on the performance and effectiveness of the company</w:t>
            </w:r>
            <w:r w:rsidR="000F0FB2">
              <w:rPr>
                <w:noProof/>
                <w:webHidden/>
              </w:rPr>
              <w:tab/>
            </w:r>
            <w:r w:rsidR="000F0FB2">
              <w:rPr>
                <w:noProof/>
                <w:webHidden/>
              </w:rPr>
              <w:fldChar w:fldCharType="begin"/>
            </w:r>
            <w:r w:rsidR="000F0FB2">
              <w:rPr>
                <w:noProof/>
                <w:webHidden/>
              </w:rPr>
              <w:instrText xml:space="preserve"> PAGEREF _Toc127973563 \h </w:instrText>
            </w:r>
            <w:r w:rsidR="000F0FB2">
              <w:rPr>
                <w:noProof/>
                <w:webHidden/>
              </w:rPr>
            </w:r>
            <w:r w:rsidR="000F0FB2">
              <w:rPr>
                <w:noProof/>
                <w:webHidden/>
              </w:rPr>
              <w:fldChar w:fldCharType="separate"/>
            </w:r>
            <w:r w:rsidR="000F0FB2">
              <w:rPr>
                <w:noProof/>
                <w:webHidden/>
              </w:rPr>
              <w:t>7</w:t>
            </w:r>
            <w:r w:rsidR="000F0FB2">
              <w:rPr>
                <w:noProof/>
                <w:webHidden/>
              </w:rPr>
              <w:fldChar w:fldCharType="end"/>
            </w:r>
          </w:hyperlink>
        </w:p>
        <w:p w14:paraId="60A1D7BA" w14:textId="04DEAA65"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4" w:history="1">
            <w:r w:rsidR="000F0FB2" w:rsidRPr="00546DA9">
              <w:rPr>
                <w:rStyle w:val="Hyperlink"/>
                <w:noProof/>
              </w:rPr>
              <w:t>2.3</w:t>
            </w:r>
            <w:r w:rsidR="000F0FB2">
              <w:rPr>
                <w:rFonts w:eastAsiaTheme="minorEastAsia" w:cstheme="minorBidi"/>
                <w:b w:val="0"/>
                <w:bCs w:val="0"/>
                <w:noProof/>
                <w:sz w:val="24"/>
                <w:szCs w:val="24"/>
              </w:rPr>
              <w:tab/>
            </w:r>
            <w:r w:rsidR="000F0FB2" w:rsidRPr="00546DA9">
              <w:rPr>
                <w:rStyle w:val="Hyperlink"/>
                <w:noProof/>
              </w:rPr>
              <w:t>The perceived benefits of improving recruitment and selection practices</w:t>
            </w:r>
            <w:r w:rsidR="000F0FB2">
              <w:rPr>
                <w:noProof/>
                <w:webHidden/>
              </w:rPr>
              <w:tab/>
            </w:r>
            <w:r w:rsidR="000F0FB2">
              <w:rPr>
                <w:noProof/>
                <w:webHidden/>
              </w:rPr>
              <w:fldChar w:fldCharType="begin"/>
            </w:r>
            <w:r w:rsidR="000F0FB2">
              <w:rPr>
                <w:noProof/>
                <w:webHidden/>
              </w:rPr>
              <w:instrText xml:space="preserve"> PAGEREF _Toc127973564 \h </w:instrText>
            </w:r>
            <w:r w:rsidR="000F0FB2">
              <w:rPr>
                <w:noProof/>
                <w:webHidden/>
              </w:rPr>
            </w:r>
            <w:r w:rsidR="000F0FB2">
              <w:rPr>
                <w:noProof/>
                <w:webHidden/>
              </w:rPr>
              <w:fldChar w:fldCharType="separate"/>
            </w:r>
            <w:r w:rsidR="000F0FB2">
              <w:rPr>
                <w:noProof/>
                <w:webHidden/>
              </w:rPr>
              <w:t>8</w:t>
            </w:r>
            <w:r w:rsidR="000F0FB2">
              <w:rPr>
                <w:noProof/>
                <w:webHidden/>
              </w:rPr>
              <w:fldChar w:fldCharType="end"/>
            </w:r>
          </w:hyperlink>
        </w:p>
        <w:p w14:paraId="3BDDECB0" w14:textId="3B0538EA" w:rsidR="000F0FB2" w:rsidRDefault="00000000">
          <w:pPr>
            <w:pStyle w:val="TOC1"/>
            <w:tabs>
              <w:tab w:val="left" w:pos="480"/>
              <w:tab w:val="right" w:leader="dot" w:pos="8296"/>
            </w:tabs>
            <w:rPr>
              <w:rFonts w:eastAsiaTheme="minorEastAsia" w:cstheme="minorBidi"/>
              <w:b w:val="0"/>
              <w:bCs w:val="0"/>
              <w:i w:val="0"/>
              <w:iCs w:val="0"/>
              <w:noProof/>
            </w:rPr>
          </w:pPr>
          <w:hyperlink w:anchor="_Toc127973565" w:history="1">
            <w:r w:rsidR="000F0FB2" w:rsidRPr="00546DA9">
              <w:rPr>
                <w:rStyle w:val="Hyperlink"/>
                <w:noProof/>
              </w:rPr>
              <w:t>3.</w:t>
            </w:r>
            <w:r w:rsidR="000F0FB2">
              <w:rPr>
                <w:rFonts w:eastAsiaTheme="minorEastAsia" w:cstheme="minorBidi"/>
                <w:b w:val="0"/>
                <w:bCs w:val="0"/>
                <w:i w:val="0"/>
                <w:iCs w:val="0"/>
                <w:noProof/>
              </w:rPr>
              <w:tab/>
            </w:r>
            <w:r w:rsidR="000F0FB2" w:rsidRPr="00546DA9">
              <w:rPr>
                <w:rStyle w:val="Hyperlink"/>
                <w:noProof/>
              </w:rPr>
              <w:t>Conclusions</w:t>
            </w:r>
            <w:r w:rsidR="000F0FB2">
              <w:rPr>
                <w:noProof/>
                <w:webHidden/>
              </w:rPr>
              <w:tab/>
            </w:r>
            <w:r w:rsidR="000F0FB2">
              <w:rPr>
                <w:noProof/>
                <w:webHidden/>
              </w:rPr>
              <w:fldChar w:fldCharType="begin"/>
            </w:r>
            <w:r w:rsidR="000F0FB2">
              <w:rPr>
                <w:noProof/>
                <w:webHidden/>
              </w:rPr>
              <w:instrText xml:space="preserve"> PAGEREF _Toc127973565 \h </w:instrText>
            </w:r>
            <w:r w:rsidR="000F0FB2">
              <w:rPr>
                <w:noProof/>
                <w:webHidden/>
              </w:rPr>
            </w:r>
            <w:r w:rsidR="000F0FB2">
              <w:rPr>
                <w:noProof/>
                <w:webHidden/>
              </w:rPr>
              <w:fldChar w:fldCharType="separate"/>
            </w:r>
            <w:r w:rsidR="000F0FB2">
              <w:rPr>
                <w:noProof/>
                <w:webHidden/>
              </w:rPr>
              <w:t>10</w:t>
            </w:r>
            <w:r w:rsidR="000F0FB2">
              <w:rPr>
                <w:noProof/>
                <w:webHidden/>
              </w:rPr>
              <w:fldChar w:fldCharType="end"/>
            </w:r>
          </w:hyperlink>
        </w:p>
        <w:p w14:paraId="4BCDE7EA" w14:textId="0068D90D" w:rsidR="000F0FB2" w:rsidRDefault="00000000">
          <w:pPr>
            <w:pStyle w:val="TOC1"/>
            <w:tabs>
              <w:tab w:val="left" w:pos="480"/>
              <w:tab w:val="right" w:leader="dot" w:pos="8296"/>
            </w:tabs>
            <w:rPr>
              <w:rFonts w:eastAsiaTheme="minorEastAsia" w:cstheme="minorBidi"/>
              <w:b w:val="0"/>
              <w:bCs w:val="0"/>
              <w:i w:val="0"/>
              <w:iCs w:val="0"/>
              <w:noProof/>
            </w:rPr>
          </w:pPr>
          <w:hyperlink w:anchor="_Toc127973566" w:history="1">
            <w:r w:rsidR="000F0FB2" w:rsidRPr="00546DA9">
              <w:rPr>
                <w:rStyle w:val="Hyperlink"/>
                <w:noProof/>
              </w:rPr>
              <w:t>4.</w:t>
            </w:r>
            <w:r w:rsidR="000F0FB2">
              <w:rPr>
                <w:rFonts w:eastAsiaTheme="minorEastAsia" w:cstheme="minorBidi"/>
                <w:b w:val="0"/>
                <w:bCs w:val="0"/>
                <w:i w:val="0"/>
                <w:iCs w:val="0"/>
                <w:noProof/>
              </w:rPr>
              <w:tab/>
            </w:r>
            <w:r w:rsidR="000F0FB2" w:rsidRPr="00546DA9">
              <w:rPr>
                <w:rStyle w:val="Hyperlink"/>
                <w:noProof/>
              </w:rPr>
              <w:t>Recommendations</w:t>
            </w:r>
            <w:r w:rsidR="000F0FB2">
              <w:rPr>
                <w:noProof/>
                <w:webHidden/>
              </w:rPr>
              <w:tab/>
            </w:r>
            <w:r w:rsidR="000F0FB2">
              <w:rPr>
                <w:noProof/>
                <w:webHidden/>
              </w:rPr>
              <w:fldChar w:fldCharType="begin"/>
            </w:r>
            <w:r w:rsidR="000F0FB2">
              <w:rPr>
                <w:noProof/>
                <w:webHidden/>
              </w:rPr>
              <w:instrText xml:space="preserve"> PAGEREF _Toc127973566 \h </w:instrText>
            </w:r>
            <w:r w:rsidR="000F0FB2">
              <w:rPr>
                <w:noProof/>
                <w:webHidden/>
              </w:rPr>
            </w:r>
            <w:r w:rsidR="000F0FB2">
              <w:rPr>
                <w:noProof/>
                <w:webHidden/>
              </w:rPr>
              <w:fldChar w:fldCharType="separate"/>
            </w:r>
            <w:r w:rsidR="000F0FB2">
              <w:rPr>
                <w:noProof/>
                <w:webHidden/>
              </w:rPr>
              <w:t>11</w:t>
            </w:r>
            <w:r w:rsidR="000F0FB2">
              <w:rPr>
                <w:noProof/>
                <w:webHidden/>
              </w:rPr>
              <w:fldChar w:fldCharType="end"/>
            </w:r>
          </w:hyperlink>
        </w:p>
        <w:p w14:paraId="3546DCE4" w14:textId="73F3AE3B"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7" w:history="1">
            <w:r w:rsidR="000F0FB2" w:rsidRPr="00546DA9">
              <w:rPr>
                <w:rStyle w:val="Hyperlink"/>
                <w:noProof/>
              </w:rPr>
              <w:t>4.1</w:t>
            </w:r>
            <w:r w:rsidR="000F0FB2">
              <w:rPr>
                <w:rFonts w:eastAsiaTheme="minorEastAsia" w:cstheme="minorBidi"/>
                <w:b w:val="0"/>
                <w:bCs w:val="0"/>
                <w:noProof/>
                <w:sz w:val="24"/>
                <w:szCs w:val="24"/>
              </w:rPr>
              <w:tab/>
            </w:r>
            <w:r w:rsidR="000F0FB2" w:rsidRPr="00546DA9">
              <w:rPr>
                <w:rStyle w:val="Hyperlink"/>
                <w:noProof/>
              </w:rPr>
              <w:t>The Harvard HRM Model</w:t>
            </w:r>
            <w:r w:rsidR="000F0FB2">
              <w:rPr>
                <w:noProof/>
                <w:webHidden/>
              </w:rPr>
              <w:tab/>
            </w:r>
            <w:r w:rsidR="000F0FB2">
              <w:rPr>
                <w:noProof/>
                <w:webHidden/>
              </w:rPr>
              <w:fldChar w:fldCharType="begin"/>
            </w:r>
            <w:r w:rsidR="000F0FB2">
              <w:rPr>
                <w:noProof/>
                <w:webHidden/>
              </w:rPr>
              <w:instrText xml:space="preserve"> PAGEREF _Toc127973567 \h </w:instrText>
            </w:r>
            <w:r w:rsidR="000F0FB2">
              <w:rPr>
                <w:noProof/>
                <w:webHidden/>
              </w:rPr>
            </w:r>
            <w:r w:rsidR="000F0FB2">
              <w:rPr>
                <w:noProof/>
                <w:webHidden/>
              </w:rPr>
              <w:fldChar w:fldCharType="separate"/>
            </w:r>
            <w:r w:rsidR="000F0FB2">
              <w:rPr>
                <w:noProof/>
                <w:webHidden/>
              </w:rPr>
              <w:t>11</w:t>
            </w:r>
            <w:r w:rsidR="000F0FB2">
              <w:rPr>
                <w:noProof/>
                <w:webHidden/>
              </w:rPr>
              <w:fldChar w:fldCharType="end"/>
            </w:r>
          </w:hyperlink>
        </w:p>
        <w:p w14:paraId="7A94EB58" w14:textId="0B59077C"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8" w:history="1">
            <w:r w:rsidR="000F0FB2" w:rsidRPr="00546DA9">
              <w:rPr>
                <w:rStyle w:val="Hyperlink"/>
                <w:noProof/>
              </w:rPr>
              <w:t>4.2</w:t>
            </w:r>
            <w:r w:rsidR="000F0FB2">
              <w:rPr>
                <w:rFonts w:eastAsiaTheme="minorEastAsia" w:cstheme="minorBidi"/>
                <w:b w:val="0"/>
                <w:bCs w:val="0"/>
                <w:noProof/>
                <w:sz w:val="24"/>
                <w:szCs w:val="24"/>
              </w:rPr>
              <w:tab/>
            </w:r>
            <w:r w:rsidR="000F0FB2" w:rsidRPr="00546DA9">
              <w:rPr>
                <w:rStyle w:val="Hyperlink"/>
                <w:noProof/>
              </w:rPr>
              <w:t>The application of Harvard HRM Model in the context of X Technology</w:t>
            </w:r>
            <w:r w:rsidR="000F0FB2">
              <w:rPr>
                <w:noProof/>
                <w:webHidden/>
              </w:rPr>
              <w:tab/>
            </w:r>
            <w:r w:rsidR="000F0FB2">
              <w:rPr>
                <w:noProof/>
                <w:webHidden/>
              </w:rPr>
              <w:fldChar w:fldCharType="begin"/>
            </w:r>
            <w:r w:rsidR="000F0FB2">
              <w:rPr>
                <w:noProof/>
                <w:webHidden/>
              </w:rPr>
              <w:instrText xml:space="preserve"> PAGEREF _Toc127973568 \h </w:instrText>
            </w:r>
            <w:r w:rsidR="000F0FB2">
              <w:rPr>
                <w:noProof/>
                <w:webHidden/>
              </w:rPr>
            </w:r>
            <w:r w:rsidR="000F0FB2">
              <w:rPr>
                <w:noProof/>
                <w:webHidden/>
              </w:rPr>
              <w:fldChar w:fldCharType="separate"/>
            </w:r>
            <w:r w:rsidR="000F0FB2">
              <w:rPr>
                <w:noProof/>
                <w:webHidden/>
              </w:rPr>
              <w:t>12</w:t>
            </w:r>
            <w:r w:rsidR="000F0FB2">
              <w:rPr>
                <w:noProof/>
                <w:webHidden/>
              </w:rPr>
              <w:fldChar w:fldCharType="end"/>
            </w:r>
          </w:hyperlink>
        </w:p>
        <w:p w14:paraId="3E158AFA" w14:textId="43A18F2E" w:rsidR="000F0FB2" w:rsidRDefault="00000000">
          <w:pPr>
            <w:pStyle w:val="TOC2"/>
            <w:tabs>
              <w:tab w:val="left" w:pos="960"/>
              <w:tab w:val="right" w:leader="dot" w:pos="8296"/>
            </w:tabs>
            <w:rPr>
              <w:rFonts w:eastAsiaTheme="minorEastAsia" w:cstheme="minorBidi"/>
              <w:b w:val="0"/>
              <w:bCs w:val="0"/>
              <w:noProof/>
              <w:sz w:val="24"/>
              <w:szCs w:val="24"/>
            </w:rPr>
          </w:pPr>
          <w:hyperlink w:anchor="_Toc127973569" w:history="1">
            <w:r w:rsidR="000F0FB2" w:rsidRPr="00546DA9">
              <w:rPr>
                <w:rStyle w:val="Hyperlink"/>
                <w:noProof/>
              </w:rPr>
              <w:t>4.3</w:t>
            </w:r>
            <w:r w:rsidR="000F0FB2">
              <w:rPr>
                <w:rFonts w:eastAsiaTheme="minorEastAsia" w:cstheme="minorBidi"/>
                <w:b w:val="0"/>
                <w:bCs w:val="0"/>
                <w:noProof/>
                <w:sz w:val="24"/>
                <w:szCs w:val="24"/>
              </w:rPr>
              <w:tab/>
            </w:r>
            <w:r w:rsidR="000F0FB2" w:rsidRPr="00546DA9">
              <w:rPr>
                <w:rStyle w:val="Hyperlink"/>
                <w:noProof/>
              </w:rPr>
              <w:t>The application of Harvard HRM Model in the context of X Technology</w:t>
            </w:r>
            <w:r w:rsidR="000F0FB2">
              <w:rPr>
                <w:noProof/>
                <w:webHidden/>
              </w:rPr>
              <w:tab/>
            </w:r>
            <w:r w:rsidR="000F0FB2">
              <w:rPr>
                <w:noProof/>
                <w:webHidden/>
              </w:rPr>
              <w:fldChar w:fldCharType="begin"/>
            </w:r>
            <w:r w:rsidR="000F0FB2">
              <w:rPr>
                <w:noProof/>
                <w:webHidden/>
              </w:rPr>
              <w:instrText xml:space="preserve"> PAGEREF _Toc127973569 \h </w:instrText>
            </w:r>
            <w:r w:rsidR="000F0FB2">
              <w:rPr>
                <w:noProof/>
                <w:webHidden/>
              </w:rPr>
            </w:r>
            <w:r w:rsidR="000F0FB2">
              <w:rPr>
                <w:noProof/>
                <w:webHidden/>
              </w:rPr>
              <w:fldChar w:fldCharType="separate"/>
            </w:r>
            <w:r w:rsidR="000F0FB2">
              <w:rPr>
                <w:noProof/>
                <w:webHidden/>
              </w:rPr>
              <w:t>13</w:t>
            </w:r>
            <w:r w:rsidR="000F0FB2">
              <w:rPr>
                <w:noProof/>
                <w:webHidden/>
              </w:rPr>
              <w:fldChar w:fldCharType="end"/>
            </w:r>
          </w:hyperlink>
        </w:p>
        <w:p w14:paraId="5B8163F9" w14:textId="04CAB9C7" w:rsidR="000F0FB2" w:rsidRDefault="00000000">
          <w:pPr>
            <w:pStyle w:val="TOC1"/>
            <w:tabs>
              <w:tab w:val="right" w:leader="dot" w:pos="8296"/>
            </w:tabs>
            <w:rPr>
              <w:rFonts w:eastAsiaTheme="minorEastAsia" w:cstheme="minorBidi"/>
              <w:b w:val="0"/>
              <w:bCs w:val="0"/>
              <w:i w:val="0"/>
              <w:iCs w:val="0"/>
              <w:noProof/>
            </w:rPr>
          </w:pPr>
          <w:hyperlink w:anchor="_Toc127973570" w:history="1">
            <w:r w:rsidR="000F0FB2" w:rsidRPr="00546DA9">
              <w:rPr>
                <w:rStyle w:val="Hyperlink"/>
                <w:noProof/>
              </w:rPr>
              <w:t>References</w:t>
            </w:r>
            <w:r w:rsidR="000F0FB2">
              <w:rPr>
                <w:noProof/>
                <w:webHidden/>
              </w:rPr>
              <w:tab/>
            </w:r>
            <w:r w:rsidR="000F0FB2">
              <w:rPr>
                <w:noProof/>
                <w:webHidden/>
              </w:rPr>
              <w:fldChar w:fldCharType="begin"/>
            </w:r>
            <w:r w:rsidR="000F0FB2">
              <w:rPr>
                <w:noProof/>
                <w:webHidden/>
              </w:rPr>
              <w:instrText xml:space="preserve"> PAGEREF _Toc127973570 \h </w:instrText>
            </w:r>
            <w:r w:rsidR="000F0FB2">
              <w:rPr>
                <w:noProof/>
                <w:webHidden/>
              </w:rPr>
            </w:r>
            <w:r w:rsidR="000F0FB2">
              <w:rPr>
                <w:noProof/>
                <w:webHidden/>
              </w:rPr>
              <w:fldChar w:fldCharType="separate"/>
            </w:r>
            <w:r w:rsidR="000F0FB2">
              <w:rPr>
                <w:noProof/>
                <w:webHidden/>
              </w:rPr>
              <w:t>16</w:t>
            </w:r>
            <w:r w:rsidR="000F0FB2">
              <w:rPr>
                <w:noProof/>
                <w:webHidden/>
              </w:rPr>
              <w:fldChar w:fldCharType="end"/>
            </w:r>
          </w:hyperlink>
        </w:p>
        <w:p w14:paraId="507BB8DC" w14:textId="0DE5286B" w:rsidR="0030449B" w:rsidRDefault="0030449B" w:rsidP="0030449B">
          <w:pPr>
            <w:spacing w:line="480" w:lineRule="auto"/>
          </w:pPr>
          <w:r>
            <w:rPr>
              <w:b/>
              <w:bCs/>
              <w:noProof/>
            </w:rPr>
            <w:fldChar w:fldCharType="end"/>
          </w:r>
        </w:p>
      </w:sdtContent>
    </w:sdt>
    <w:p w14:paraId="0EC4AA70" w14:textId="284A14B4" w:rsidR="00D06D0A" w:rsidRPr="0030449B" w:rsidRDefault="0030449B" w:rsidP="0030449B">
      <w:pPr>
        <w:rPr>
          <w:lang w:val="en-GB"/>
        </w:rPr>
      </w:pPr>
      <w:r>
        <w:rPr>
          <w:lang w:val="en-GB"/>
        </w:rPr>
        <w:br w:type="page"/>
      </w:r>
    </w:p>
    <w:p w14:paraId="6E66CDA4" w14:textId="0E2E3EA1" w:rsidR="00D06D0A" w:rsidRPr="000C2969" w:rsidRDefault="00657547" w:rsidP="000C2969">
      <w:pPr>
        <w:pStyle w:val="Heading1"/>
      </w:pPr>
      <w:bookmarkStart w:id="3" w:name="_Toc127973558"/>
      <w:bookmarkStart w:id="4" w:name="OLE_LINK6"/>
      <w:bookmarkStart w:id="5" w:name="OLE_LINK56"/>
      <w:bookmarkStart w:id="6" w:name="OLE_LINK57"/>
      <w:bookmarkStart w:id="7" w:name="OLE_LINK38"/>
      <w:bookmarkStart w:id="8" w:name="OLE_LINK35"/>
      <w:bookmarkStart w:id="9" w:name="OLE_LINK34"/>
      <w:r>
        <w:lastRenderedPageBreak/>
        <w:t>1</w:t>
      </w:r>
      <w:r w:rsidR="000C2969">
        <w:t>.</w:t>
      </w:r>
      <w:r w:rsidR="000C2969">
        <w:tab/>
      </w:r>
      <w:bookmarkStart w:id="10" w:name="OLE_LINK10"/>
      <w:r w:rsidR="00D06D0A" w:rsidRPr="000C2969">
        <w:t>Introduction</w:t>
      </w:r>
      <w:bookmarkEnd w:id="3"/>
    </w:p>
    <w:p w14:paraId="78EBEBE2" w14:textId="64C4F2FA" w:rsidR="00D06D0A" w:rsidRPr="007C492C" w:rsidRDefault="007C492C" w:rsidP="007C492C">
      <w:pPr>
        <w:pStyle w:val="Heading2"/>
        <w:rPr>
          <w:b/>
          <w:bCs/>
        </w:rPr>
      </w:pPr>
      <w:bookmarkStart w:id="11" w:name="_Toc127973559"/>
      <w:bookmarkStart w:id="12" w:name="OLE_LINK12"/>
      <w:r w:rsidRPr="007C492C">
        <w:rPr>
          <w:b/>
          <w:bCs/>
        </w:rPr>
        <w:t>1.1</w:t>
      </w:r>
      <w:r w:rsidRPr="007C492C">
        <w:rPr>
          <w:b/>
          <w:bCs/>
        </w:rPr>
        <w:tab/>
      </w:r>
      <w:r w:rsidR="001223DF" w:rsidRPr="007C492C">
        <w:rPr>
          <w:b/>
          <w:bCs/>
        </w:rPr>
        <w:t xml:space="preserve">Organisational profile </w:t>
      </w:r>
      <w:r w:rsidR="004E2D98" w:rsidRPr="007C492C">
        <w:rPr>
          <w:b/>
          <w:bCs/>
        </w:rPr>
        <w:t xml:space="preserve">– </w:t>
      </w:r>
      <w:r w:rsidR="004E2D98" w:rsidRPr="007C492C">
        <w:rPr>
          <w:rFonts w:hint="eastAsia"/>
          <w:b/>
          <w:bCs/>
        </w:rPr>
        <w:t>X</w:t>
      </w:r>
      <w:r w:rsidR="004E2D98" w:rsidRPr="007C492C">
        <w:rPr>
          <w:b/>
          <w:bCs/>
        </w:rPr>
        <w:t xml:space="preserve"> Technology Comp</w:t>
      </w:r>
      <w:r w:rsidR="002B0A39">
        <w:rPr>
          <w:b/>
          <w:bCs/>
        </w:rPr>
        <w:t>an</w:t>
      </w:r>
      <w:r w:rsidR="004E2D98" w:rsidRPr="007C492C">
        <w:rPr>
          <w:b/>
          <w:bCs/>
        </w:rPr>
        <w:t>y</w:t>
      </w:r>
      <w:bookmarkEnd w:id="11"/>
    </w:p>
    <w:p w14:paraId="66849CB7" w14:textId="7305A615" w:rsidR="00534295" w:rsidRDefault="00601155" w:rsidP="00534295">
      <w:pPr>
        <w:spacing w:line="480" w:lineRule="auto"/>
      </w:pPr>
      <w:bookmarkStart w:id="13" w:name="OLE_LINK5"/>
      <w:r>
        <w:t xml:space="preserve">Founded in 2014, </w:t>
      </w:r>
      <w:r w:rsidR="00BD23E7">
        <w:rPr>
          <w:rFonts w:hint="eastAsia"/>
        </w:rPr>
        <w:t>X</w:t>
      </w:r>
      <w:r w:rsidR="00BD23E7">
        <w:t xml:space="preserve"> Technology </w:t>
      </w:r>
      <w:r w:rsidR="00534295" w:rsidRPr="00534295">
        <w:t>is a Chinese technology company that specializes in smart home security products. They have a diverse workforce, comprised of highly skilled professionals from various backgrounds. With a growing size, X</w:t>
      </w:r>
      <w:r w:rsidR="00BD23E7">
        <w:t xml:space="preserve"> </w:t>
      </w:r>
      <w:r w:rsidR="00534295" w:rsidRPr="00534295">
        <w:t>Technology competes with industry giants and remains responsive to market changes.</w:t>
      </w:r>
    </w:p>
    <w:bookmarkEnd w:id="4"/>
    <w:p w14:paraId="2CDF4A48" w14:textId="77777777" w:rsidR="00534295" w:rsidRPr="00534295" w:rsidRDefault="00534295" w:rsidP="00534295">
      <w:pPr>
        <w:spacing w:line="480" w:lineRule="auto"/>
      </w:pPr>
    </w:p>
    <w:p w14:paraId="087CFE89" w14:textId="01D28BA3" w:rsidR="00534295" w:rsidRDefault="00534295" w:rsidP="00534295">
      <w:pPr>
        <w:spacing w:line="480" w:lineRule="auto"/>
      </w:pPr>
      <w:r w:rsidRPr="00534295">
        <w:t xml:space="preserve">As an internet-based company, Xiaoyi Technology operates in a fast-paced market and has adapted quickly to changes in the industry. Their innovative products include home security cameras, smart doorbells, security sensors, and </w:t>
      </w:r>
      <w:r w:rsidR="0059731D">
        <w:rPr>
          <w:rFonts w:hint="eastAsia"/>
        </w:rPr>
        <w:t>dr</w:t>
      </w:r>
      <w:r w:rsidR="0059731D">
        <w:t xml:space="preserve">iving recorders. </w:t>
      </w:r>
      <w:r w:rsidR="002B0A39">
        <w:t>The</w:t>
      </w:r>
      <w:r w:rsidR="0059731D">
        <w:t xml:space="preserve"> company also offers innovative solutions for smart retail, face capture and assisted driving based on its advanced computer algorithm. </w:t>
      </w:r>
    </w:p>
    <w:p w14:paraId="60075C10" w14:textId="77777777" w:rsidR="00534295" w:rsidRPr="00534295" w:rsidRDefault="00534295" w:rsidP="00534295">
      <w:pPr>
        <w:spacing w:line="480" w:lineRule="auto"/>
      </w:pPr>
    </w:p>
    <w:p w14:paraId="5AD8C56F" w14:textId="0FFE67B5" w:rsidR="00534295" w:rsidRDefault="00534295" w:rsidP="00534295">
      <w:pPr>
        <w:spacing w:line="480" w:lineRule="auto"/>
      </w:pPr>
      <w:r w:rsidRPr="00534295">
        <w:t xml:space="preserve">In addition to </w:t>
      </w:r>
      <w:r w:rsidR="002B0A39">
        <w:t>its</w:t>
      </w:r>
      <w:r w:rsidRPr="00534295">
        <w:t xml:space="preserve"> home market in China, X Technology has expanded globally, serving customers in the United States, Europe, and Southeast Asia.</w:t>
      </w:r>
      <w:r w:rsidR="00601155">
        <w:t xml:space="preserve"> In 2021 the company was reported to generate </w:t>
      </w:r>
      <w:r w:rsidRPr="00534295">
        <w:t>revenue of over $1 billion. This success can be attributed to their ability to remain dynamic and adapt quickly to market changes, making them a leader in the smart home security industry.</w:t>
      </w:r>
    </w:p>
    <w:bookmarkEnd w:id="13"/>
    <w:p w14:paraId="6BCCA282" w14:textId="77777777" w:rsidR="0098607D" w:rsidRPr="000C2969" w:rsidRDefault="0098607D" w:rsidP="000C2969">
      <w:pPr>
        <w:spacing w:line="480" w:lineRule="auto"/>
      </w:pPr>
    </w:p>
    <w:p w14:paraId="0DC53F1B" w14:textId="4307B32D" w:rsidR="00D06D0A" w:rsidRPr="007C492C" w:rsidRDefault="007C492C" w:rsidP="007C492C">
      <w:pPr>
        <w:pStyle w:val="Heading2"/>
        <w:rPr>
          <w:b/>
          <w:bCs/>
        </w:rPr>
      </w:pPr>
      <w:bookmarkStart w:id="14" w:name="_Toc127973560"/>
      <w:r w:rsidRPr="007C492C">
        <w:rPr>
          <w:b/>
          <w:bCs/>
        </w:rPr>
        <w:t>1.2</w:t>
      </w:r>
      <w:r w:rsidRPr="007C492C">
        <w:rPr>
          <w:b/>
          <w:bCs/>
        </w:rPr>
        <w:tab/>
      </w:r>
      <w:r w:rsidR="004E2D98" w:rsidRPr="007C492C">
        <w:rPr>
          <w:rFonts w:hint="eastAsia"/>
          <w:b/>
          <w:bCs/>
        </w:rPr>
        <w:t>The</w:t>
      </w:r>
      <w:r w:rsidR="00AC1BC0" w:rsidRPr="007C492C">
        <w:rPr>
          <w:b/>
          <w:bCs/>
        </w:rPr>
        <w:t xml:space="preserve"> function of HRM in the company</w:t>
      </w:r>
      <w:bookmarkEnd w:id="14"/>
    </w:p>
    <w:bookmarkEnd w:id="5"/>
    <w:bookmarkEnd w:id="6"/>
    <w:p w14:paraId="00CF465F" w14:textId="72E735C9" w:rsidR="004A0678" w:rsidRDefault="00573CE7" w:rsidP="002412B6">
      <w:pPr>
        <w:spacing w:line="480" w:lineRule="auto"/>
      </w:pPr>
      <w:r w:rsidRPr="00573CE7">
        <w:t>The</w:t>
      </w:r>
      <w:r w:rsidR="00527FA3">
        <w:t xml:space="preserve"> HR</w:t>
      </w:r>
      <w:r w:rsidRPr="00573CE7">
        <w:t xml:space="preserve"> director leads the department and reports directly to the CEO</w:t>
      </w:r>
      <w:r w:rsidR="00527FA3">
        <w:t xml:space="preserve">, who </w:t>
      </w:r>
      <w:r w:rsidRPr="00573CE7">
        <w:t xml:space="preserve">expects </w:t>
      </w:r>
      <w:r w:rsidR="00046BD2">
        <w:rPr>
          <w:rFonts w:hint="eastAsia"/>
        </w:rPr>
        <w:t>the</w:t>
      </w:r>
      <w:r w:rsidR="00046BD2">
        <w:t xml:space="preserve"> </w:t>
      </w:r>
      <w:r w:rsidRPr="00573CE7">
        <w:t xml:space="preserve">HR </w:t>
      </w:r>
      <w:r w:rsidR="00046BD2">
        <w:t xml:space="preserve">department </w:t>
      </w:r>
      <w:r w:rsidRPr="00573CE7">
        <w:t xml:space="preserve">to perform various tasks </w:t>
      </w:r>
      <w:r w:rsidR="00046BD2">
        <w:rPr>
          <w:rFonts w:hint="eastAsia"/>
        </w:rPr>
        <w:t>including</w:t>
      </w:r>
      <w:r w:rsidR="00046BD2">
        <w:t xml:space="preserve"> staff recruitment, </w:t>
      </w:r>
      <w:r w:rsidRPr="00573CE7">
        <w:t xml:space="preserve">team building </w:t>
      </w:r>
      <w:r w:rsidRPr="00573CE7">
        <w:lastRenderedPageBreak/>
        <w:t xml:space="preserve">and employee assessment. However, </w:t>
      </w:r>
      <w:r w:rsidR="00416A95">
        <w:t>currently</w:t>
      </w:r>
      <w:r w:rsidR="002B0A39">
        <w:t>,</w:t>
      </w:r>
      <w:r w:rsidR="00416A95">
        <w:t xml:space="preserve"> </w:t>
      </w:r>
      <w:r w:rsidR="00527FA3">
        <w:t xml:space="preserve">the </w:t>
      </w:r>
      <w:r w:rsidRPr="00573CE7">
        <w:t xml:space="preserve">HR </w:t>
      </w:r>
      <w:r w:rsidR="00527FA3">
        <w:t xml:space="preserve">department </w:t>
      </w:r>
      <w:r w:rsidRPr="00573CE7">
        <w:t xml:space="preserve">mainly focuses on </w:t>
      </w:r>
      <w:r w:rsidR="00940F47">
        <w:t xml:space="preserve">the function of </w:t>
      </w:r>
      <w:r w:rsidRPr="00573CE7">
        <w:t xml:space="preserve">employee recruitment and interviews. This </w:t>
      </w:r>
      <w:r w:rsidR="00256BB5">
        <w:t xml:space="preserve">is </w:t>
      </w:r>
      <w:r w:rsidR="003E4B08">
        <w:rPr>
          <w:rFonts w:hint="eastAsia"/>
        </w:rPr>
        <w:t>b</w:t>
      </w:r>
      <w:r w:rsidR="003E4B08">
        <w:t xml:space="preserve">ecause </w:t>
      </w:r>
      <w:r w:rsidR="00256BB5">
        <w:t xml:space="preserve">the company </w:t>
      </w:r>
      <w:r w:rsidRPr="00573CE7">
        <w:t>need</w:t>
      </w:r>
      <w:r w:rsidR="00256BB5">
        <w:t>s</w:t>
      </w:r>
      <w:r w:rsidRPr="00573CE7">
        <w:t xml:space="preserve"> to </w:t>
      </w:r>
      <w:r w:rsidR="003E4B08">
        <w:t xml:space="preserve">constantly </w:t>
      </w:r>
      <w:r w:rsidRPr="00573CE7">
        <w:t xml:space="preserve">adapt its products quickly </w:t>
      </w:r>
      <w:r w:rsidR="003E4B08">
        <w:t xml:space="preserve">in response to </w:t>
      </w:r>
      <w:r w:rsidRPr="00573CE7">
        <w:t>market feedback</w:t>
      </w:r>
      <w:r w:rsidR="003E4B08">
        <w:t xml:space="preserve">, which leads to frequent </w:t>
      </w:r>
      <w:r w:rsidR="002B0A39">
        <w:t>changes</w:t>
      </w:r>
      <w:r w:rsidRPr="00573CE7">
        <w:t xml:space="preserve"> </w:t>
      </w:r>
      <w:r w:rsidR="002B0A39">
        <w:t>in</w:t>
      </w:r>
      <w:r w:rsidRPr="00573CE7">
        <w:t xml:space="preserve"> personnel and organizational structure</w:t>
      </w:r>
      <w:r w:rsidR="003E4B08">
        <w:t>.</w:t>
      </w:r>
    </w:p>
    <w:bookmarkEnd w:id="7"/>
    <w:p w14:paraId="6B7379D1" w14:textId="45497685" w:rsidR="0022512B" w:rsidRDefault="0022512B" w:rsidP="002412B6">
      <w:pPr>
        <w:spacing w:line="480" w:lineRule="auto"/>
      </w:pPr>
    </w:p>
    <w:bookmarkEnd w:id="10"/>
    <w:bookmarkEnd w:id="12"/>
    <w:p w14:paraId="5696C7F2" w14:textId="77777777" w:rsidR="004A0678" w:rsidRDefault="004A0678">
      <w:r>
        <w:br w:type="page"/>
      </w:r>
    </w:p>
    <w:p w14:paraId="113DAF51" w14:textId="772FC7F1" w:rsidR="0031550A" w:rsidRPr="000C2969" w:rsidRDefault="00657547" w:rsidP="0031550A">
      <w:pPr>
        <w:pStyle w:val="Heading1"/>
      </w:pPr>
      <w:bookmarkStart w:id="15" w:name="_Toc127973561"/>
      <w:bookmarkStart w:id="16" w:name="OLE_LINK26"/>
      <w:bookmarkStart w:id="17" w:name="OLE_LINK39"/>
      <w:bookmarkStart w:id="18" w:name="OLE_LINK27"/>
      <w:r>
        <w:lastRenderedPageBreak/>
        <w:t>2</w:t>
      </w:r>
      <w:r w:rsidR="0031550A">
        <w:t>.</w:t>
      </w:r>
      <w:r w:rsidR="0031550A">
        <w:tab/>
      </w:r>
      <w:r w:rsidR="004D37AE">
        <w:t>Main discussion</w:t>
      </w:r>
      <w:bookmarkEnd w:id="15"/>
    </w:p>
    <w:p w14:paraId="0475C0D4" w14:textId="1993806A" w:rsidR="00E72ABE" w:rsidRDefault="00E72ABE" w:rsidP="0031550A">
      <w:pPr>
        <w:spacing w:line="480" w:lineRule="auto"/>
      </w:pPr>
      <w:r>
        <w:t>This section will</w:t>
      </w:r>
      <w:r w:rsidR="008144F3">
        <w:t xml:space="preserve"> shed light on the priority area that needs improving in the X company including the explanation of reasons for improvement </w:t>
      </w:r>
      <w:bookmarkEnd w:id="16"/>
      <w:r w:rsidR="008144F3">
        <w:t>and the negative impact it had on the organisational performanc</w:t>
      </w:r>
      <w:r w:rsidR="008144F3">
        <w:rPr>
          <w:rFonts w:hint="eastAsia"/>
        </w:rPr>
        <w:t>e</w:t>
      </w:r>
      <w:r w:rsidR="008144F3">
        <w:t>.</w:t>
      </w:r>
      <w:r w:rsidR="00285913">
        <w:t xml:space="preserve"> Then,</w:t>
      </w:r>
      <w:r w:rsidR="00D73932">
        <w:t xml:space="preserve"> </w:t>
      </w:r>
      <w:r w:rsidR="00D73932">
        <w:rPr>
          <w:rFonts w:hint="eastAsia"/>
        </w:rPr>
        <w:t>in</w:t>
      </w:r>
      <w:r w:rsidR="00D73932">
        <w:t xml:space="preserve"> light of the relevant literature on HRM, the perceived benefits of improvement for individuals and </w:t>
      </w:r>
      <w:r w:rsidR="002B0A39">
        <w:t>the organisation</w:t>
      </w:r>
      <w:r w:rsidR="00D73932">
        <w:t xml:space="preserve"> will be presented</w:t>
      </w:r>
      <w:r w:rsidR="006108D5">
        <w:t xml:space="preserve"> accordingly.</w:t>
      </w:r>
    </w:p>
    <w:p w14:paraId="112D1124" w14:textId="77777777" w:rsidR="00C97C4A" w:rsidRPr="00E72ABE" w:rsidRDefault="00C97C4A" w:rsidP="0031550A">
      <w:pPr>
        <w:spacing w:line="480" w:lineRule="auto"/>
      </w:pPr>
    </w:p>
    <w:p w14:paraId="067B7C30" w14:textId="2C05419A" w:rsidR="0031550A" w:rsidRPr="007354F9" w:rsidRDefault="007354F9" w:rsidP="007354F9">
      <w:pPr>
        <w:pStyle w:val="Heading2"/>
        <w:rPr>
          <w:b/>
          <w:bCs/>
        </w:rPr>
      </w:pPr>
      <w:bookmarkStart w:id="19" w:name="_Toc127973562"/>
      <w:bookmarkStart w:id="20" w:name="OLE_LINK23"/>
      <w:r w:rsidRPr="007354F9">
        <w:rPr>
          <w:b/>
          <w:bCs/>
        </w:rPr>
        <w:t>2.1</w:t>
      </w:r>
      <w:r w:rsidRPr="007354F9">
        <w:rPr>
          <w:b/>
          <w:bCs/>
        </w:rPr>
        <w:tab/>
      </w:r>
      <w:r w:rsidR="00717E52" w:rsidRPr="007354F9">
        <w:rPr>
          <w:rFonts w:hint="eastAsia"/>
          <w:b/>
          <w:bCs/>
        </w:rPr>
        <w:t>The</w:t>
      </w:r>
      <w:r w:rsidR="00717E52" w:rsidRPr="007354F9">
        <w:rPr>
          <w:b/>
          <w:bCs/>
        </w:rPr>
        <w:t xml:space="preserve"> </w:t>
      </w:r>
      <w:r w:rsidR="002B0A39">
        <w:rPr>
          <w:b/>
          <w:bCs/>
        </w:rPr>
        <w:t>priority</w:t>
      </w:r>
      <w:r w:rsidR="00717E52" w:rsidRPr="007354F9">
        <w:rPr>
          <w:b/>
          <w:bCs/>
        </w:rPr>
        <w:t xml:space="preserve"> of improving the eff</w:t>
      </w:r>
      <w:r w:rsidR="004732B3" w:rsidRPr="007354F9">
        <w:rPr>
          <w:rFonts w:hint="eastAsia"/>
          <w:b/>
          <w:bCs/>
        </w:rPr>
        <w:t>iciency</w:t>
      </w:r>
      <w:r w:rsidR="004732B3" w:rsidRPr="007354F9">
        <w:rPr>
          <w:b/>
          <w:bCs/>
        </w:rPr>
        <w:t xml:space="preserve"> of recruitment</w:t>
      </w:r>
      <w:r w:rsidR="007050EF" w:rsidRPr="007354F9">
        <w:rPr>
          <w:b/>
          <w:bCs/>
        </w:rPr>
        <w:t xml:space="preserve"> and </w:t>
      </w:r>
      <w:r w:rsidR="004732B3" w:rsidRPr="007354F9">
        <w:rPr>
          <w:b/>
          <w:bCs/>
        </w:rPr>
        <w:t>selection</w:t>
      </w:r>
      <w:bookmarkEnd w:id="19"/>
    </w:p>
    <w:p w14:paraId="687112FC" w14:textId="5AD9989F" w:rsidR="00D06D0A" w:rsidRDefault="00333DE9" w:rsidP="002412B6">
      <w:pPr>
        <w:spacing w:line="480" w:lineRule="auto"/>
      </w:pPr>
      <w:r>
        <w:t>It is argued that r</w:t>
      </w:r>
      <w:r w:rsidR="00E250A1" w:rsidRPr="00E250A1">
        <w:t xml:space="preserve">ecruitment and selection are essential functions of HRM, involving </w:t>
      </w:r>
      <w:bookmarkEnd w:id="20"/>
      <w:r w:rsidR="00E250A1" w:rsidRPr="00E250A1">
        <w:t>the identification, attraction, and hiring of qualified candidates for job openings</w:t>
      </w:r>
      <w:r>
        <w:t xml:space="preserve"> (Armstrong, 2020)</w:t>
      </w:r>
      <w:r w:rsidR="00E250A1" w:rsidRPr="00E250A1">
        <w:t>. Recruitment aims to build a pool of skilled candidates, while selection involves evaluating and choosing the best fit for the job and organization, using methods such as interviews, tests, and assessments</w:t>
      </w:r>
      <w:r w:rsidR="00164D54">
        <w:t xml:space="preserve"> (Henderson, 2017)</w:t>
      </w:r>
      <w:r w:rsidR="00E250A1" w:rsidRPr="00E250A1">
        <w:t>.</w:t>
      </w:r>
    </w:p>
    <w:p w14:paraId="68C0EB98" w14:textId="4C1B0C45" w:rsidR="007F4752" w:rsidRDefault="007F4752" w:rsidP="002412B6">
      <w:pPr>
        <w:spacing w:line="480" w:lineRule="auto"/>
      </w:pPr>
    </w:p>
    <w:p w14:paraId="2E07B7C5" w14:textId="0B927D59" w:rsidR="00535CED" w:rsidRDefault="00535CED" w:rsidP="00535CED">
      <w:pPr>
        <w:spacing w:line="480" w:lineRule="auto"/>
      </w:pPr>
      <w:bookmarkStart w:id="21" w:name="OLE_LINK16"/>
      <w:bookmarkStart w:id="22" w:name="OLE_LINK17"/>
      <w:r>
        <w:rPr>
          <w:rFonts w:hint="eastAsia"/>
        </w:rPr>
        <w:t>As</w:t>
      </w:r>
      <w:r>
        <w:t xml:space="preserve"> mentioned in the introduction section, </w:t>
      </w:r>
      <w:bookmarkEnd w:id="21"/>
      <w:r w:rsidRPr="00535CED">
        <w:t>X Technology Company has a high volume of recruitment needs, yet its current recruitment and selection practices are inefficient and ineffective. The company relies solely on traditional methods, such as posting job vacancies on generic recruitment websites and conducting in-person interviews, which are time-consuming and expensive. Furthermore, the HR department lacks the use of modern technology and data analytics to streamline the recruitment process, resulting in delays in candidate identification and a slow turnaround time.</w:t>
      </w:r>
      <w:r w:rsidR="00096716">
        <w:t xml:space="preserve"> </w:t>
      </w:r>
      <w:r w:rsidRPr="00535CED">
        <w:t xml:space="preserve">Another </w:t>
      </w:r>
      <w:r w:rsidRPr="00535CED">
        <w:lastRenderedPageBreak/>
        <w:t>issue with the current recruitment and selection process is the lack of diversity in the candidate pool. The company</w:t>
      </w:r>
      <w:r w:rsidR="00096716">
        <w:t>’</w:t>
      </w:r>
      <w:r w:rsidRPr="00535CED">
        <w:t>s reliance on traditional recruitment channels limits its ability to attract a broad range of candidates from different backgrounds and experiences</w:t>
      </w:r>
      <w:r w:rsidR="004078F4">
        <w:t xml:space="preserve">, which makes it difficult to </w:t>
      </w:r>
      <w:r w:rsidRPr="00535CED">
        <w:t>build a diverse and inclusive workforc</w:t>
      </w:r>
      <w:r>
        <w:t xml:space="preserve">e. </w:t>
      </w:r>
    </w:p>
    <w:bookmarkEnd w:id="17"/>
    <w:bookmarkEnd w:id="22"/>
    <w:p w14:paraId="0DDF864B" w14:textId="532F9F3F" w:rsidR="000744E0" w:rsidRDefault="000744E0" w:rsidP="00535CED">
      <w:pPr>
        <w:spacing w:line="480" w:lineRule="auto"/>
      </w:pPr>
    </w:p>
    <w:p w14:paraId="0FF1480E" w14:textId="347A2882" w:rsidR="00AA1526" w:rsidRPr="007354F9" w:rsidRDefault="007354F9" w:rsidP="007354F9">
      <w:pPr>
        <w:pStyle w:val="Heading2"/>
        <w:rPr>
          <w:b/>
          <w:bCs/>
        </w:rPr>
      </w:pPr>
      <w:bookmarkStart w:id="23" w:name="_Toc127973563"/>
      <w:bookmarkStart w:id="24" w:name="OLE_LINK24"/>
      <w:bookmarkStart w:id="25" w:name="OLE_LINK40"/>
      <w:bookmarkStart w:id="26" w:name="OLE_LINK36"/>
      <w:r w:rsidRPr="007354F9">
        <w:rPr>
          <w:b/>
          <w:bCs/>
        </w:rPr>
        <w:t>2.2</w:t>
      </w:r>
      <w:r w:rsidRPr="007354F9">
        <w:rPr>
          <w:b/>
          <w:bCs/>
        </w:rPr>
        <w:tab/>
      </w:r>
      <w:r w:rsidR="00AA1526" w:rsidRPr="007354F9">
        <w:rPr>
          <w:rFonts w:hint="eastAsia"/>
          <w:b/>
          <w:bCs/>
        </w:rPr>
        <w:t>The</w:t>
      </w:r>
      <w:r w:rsidR="00AA1526" w:rsidRPr="007354F9">
        <w:rPr>
          <w:b/>
          <w:bCs/>
        </w:rPr>
        <w:t xml:space="preserve"> </w:t>
      </w:r>
      <w:r w:rsidR="00E23841" w:rsidRPr="007354F9">
        <w:rPr>
          <w:rFonts w:hint="eastAsia"/>
          <w:b/>
          <w:bCs/>
        </w:rPr>
        <w:t>negative</w:t>
      </w:r>
      <w:r w:rsidR="00E23841" w:rsidRPr="007354F9">
        <w:rPr>
          <w:b/>
          <w:bCs/>
        </w:rPr>
        <w:t xml:space="preserve"> impact on the performance </w:t>
      </w:r>
      <w:r w:rsidR="000E4232" w:rsidRPr="007354F9">
        <w:rPr>
          <w:b/>
          <w:bCs/>
        </w:rPr>
        <w:t xml:space="preserve">and effectiveness </w:t>
      </w:r>
      <w:r w:rsidR="00E23841" w:rsidRPr="007354F9">
        <w:rPr>
          <w:b/>
          <w:bCs/>
        </w:rPr>
        <w:t>of the company</w:t>
      </w:r>
      <w:bookmarkEnd w:id="23"/>
    </w:p>
    <w:p w14:paraId="44B29C0A" w14:textId="1BCA2A3E" w:rsidR="007F4752" w:rsidRDefault="001410AD" w:rsidP="00535CED">
      <w:pPr>
        <w:spacing w:line="480" w:lineRule="auto"/>
      </w:pPr>
      <w:r>
        <w:rPr>
          <w:rFonts w:hint="eastAsia"/>
        </w:rPr>
        <w:t>The</w:t>
      </w:r>
      <w:r>
        <w:t xml:space="preserve"> </w:t>
      </w:r>
      <w:r w:rsidR="006C69B1" w:rsidRPr="006C69B1">
        <w:t>deficien</w:t>
      </w:r>
      <w:r>
        <w:t>cy in</w:t>
      </w:r>
      <w:r w:rsidR="006C69B1" w:rsidRPr="006C69B1">
        <w:t xml:space="preserve"> recruitment and selection practices </w:t>
      </w:r>
      <w:r w:rsidR="002B0A39">
        <w:t>has</w:t>
      </w:r>
      <w:r w:rsidR="006C69B1" w:rsidRPr="006C69B1">
        <w:t xml:space="preserve"> </w:t>
      </w:r>
      <w:r w:rsidR="00B8527F">
        <w:t>affected</w:t>
      </w:r>
      <w:r w:rsidR="006C69B1" w:rsidRPr="006C69B1">
        <w:t xml:space="preserve"> </w:t>
      </w:r>
      <w:r>
        <w:t>the company’s</w:t>
      </w:r>
      <w:r w:rsidR="006C69B1" w:rsidRPr="006C69B1">
        <w:t xml:space="preserve"> </w:t>
      </w:r>
      <w:bookmarkEnd w:id="24"/>
      <w:r w:rsidR="006C69B1" w:rsidRPr="006C69B1">
        <w:t>performance and effectiveness</w:t>
      </w:r>
      <w:r w:rsidR="0072159A">
        <w:t>.</w:t>
      </w:r>
      <w:r w:rsidR="001B3950">
        <w:t xml:space="preserve"> </w:t>
      </w:r>
      <w:r>
        <w:t>For example, the traditional practice for recruitment</w:t>
      </w:r>
      <w:r w:rsidR="000F0FB2">
        <w:t xml:space="preserve"> </w:t>
      </w:r>
      <w:r>
        <w:t xml:space="preserve">has </w:t>
      </w:r>
      <w:r w:rsidR="001B3950" w:rsidRPr="001B3950">
        <w:t>result</w:t>
      </w:r>
      <w:r>
        <w:t>ed</w:t>
      </w:r>
      <w:r w:rsidR="001B3950" w:rsidRPr="001B3950">
        <w:t xml:space="preserve"> in delays in identifying and hiring qualified candidates</w:t>
      </w:r>
      <w:r w:rsidR="000B0862">
        <w:t xml:space="preserve"> for the company</w:t>
      </w:r>
      <w:r w:rsidR="001B3950" w:rsidRPr="001B3950">
        <w:t xml:space="preserve">, leading to a longer </w:t>
      </w:r>
      <w:r w:rsidR="000F0FB2">
        <w:t>time to hire</w:t>
      </w:r>
      <w:r w:rsidR="001B3950" w:rsidRPr="001B3950">
        <w:t xml:space="preserve"> and increased recruitment costs. </w:t>
      </w:r>
      <w:r>
        <w:t xml:space="preserve">According to the statistics, </w:t>
      </w:r>
      <w:r w:rsidR="001B3950" w:rsidRPr="001B3950">
        <w:t>the average time-to-hire for X Technology</w:t>
      </w:r>
      <w:r>
        <w:t>’</w:t>
      </w:r>
      <w:r w:rsidR="001B3950" w:rsidRPr="001B3950">
        <w:t>s technical roles is currently 60 days, which is longer than the industry average of 45 days. This delay in hiring negatively impact</w:t>
      </w:r>
      <w:r w:rsidR="00676A4B">
        <w:t>s</w:t>
      </w:r>
      <w:r w:rsidR="001B3950" w:rsidRPr="001B3950">
        <w:t xml:space="preserve"> the company</w:t>
      </w:r>
      <w:r w:rsidR="00DF523C">
        <w:t>’</w:t>
      </w:r>
      <w:r w:rsidR="001B3950" w:rsidRPr="001B3950">
        <w:t>s ability to innovate and compete in a fast-paced industry.</w:t>
      </w:r>
      <w:r w:rsidR="00EF7E64">
        <w:t xml:space="preserve"> </w:t>
      </w:r>
    </w:p>
    <w:p w14:paraId="7A53BD43" w14:textId="79909D5C" w:rsidR="00CF380C" w:rsidRDefault="00CF380C" w:rsidP="00535CED">
      <w:pPr>
        <w:spacing w:line="480" w:lineRule="auto"/>
      </w:pPr>
    </w:p>
    <w:p w14:paraId="3BF1D386" w14:textId="1120C98D" w:rsidR="00CF380C" w:rsidRDefault="00CF380C" w:rsidP="00535CED">
      <w:pPr>
        <w:spacing w:line="480" w:lineRule="auto"/>
      </w:pPr>
      <w:r w:rsidRPr="00CF380C">
        <w:t>Additionally, the lack of diversity in the candidate pool limits the company</w:t>
      </w:r>
      <w:r w:rsidR="006F3075">
        <w:t>’</w:t>
      </w:r>
      <w:r w:rsidRPr="00CF380C">
        <w:t>s ability to attract a broad range of talent, which hinder</w:t>
      </w:r>
      <w:r w:rsidR="006F3075">
        <w:rPr>
          <w:rFonts w:hint="eastAsia"/>
        </w:rPr>
        <w:t>s</w:t>
      </w:r>
      <w:r w:rsidRPr="00CF380C">
        <w:t xml:space="preserve"> its innovation and growth. </w:t>
      </w:r>
      <w:r w:rsidR="006F3075">
        <w:t>Currently,</w:t>
      </w:r>
      <w:r w:rsidRPr="00CF380C">
        <w:t xml:space="preserve"> </w:t>
      </w:r>
      <w:r w:rsidR="006F3075">
        <w:t>the</w:t>
      </w:r>
      <w:r w:rsidRPr="00CF380C">
        <w:t xml:space="preserve"> Company</w:t>
      </w:r>
      <w:r w:rsidR="006F3075">
        <w:t>’</w:t>
      </w:r>
      <w:r w:rsidRPr="00CF380C">
        <w:t>s workforce is</w:t>
      </w:r>
      <w:r w:rsidR="00BE3DED">
        <w:t xml:space="preserve"> </w:t>
      </w:r>
      <w:r w:rsidRPr="00CF380C">
        <w:t xml:space="preserve">comprised of only 25% female employees and 10% employees from diverse racial or ethnic backgrounds, which is below industry standards. This lack of diversity </w:t>
      </w:r>
      <w:r w:rsidR="005C2F52">
        <w:t>is very likely to</w:t>
      </w:r>
      <w:r w:rsidRPr="00CF380C">
        <w:t xml:space="preserve"> </w:t>
      </w:r>
      <w:r w:rsidR="005C2F52">
        <w:t>cause</w:t>
      </w:r>
      <w:r w:rsidRPr="00CF380C">
        <w:t xml:space="preserve"> a narrow perspective and potentially result in suboptimal decision-making and innovatio</w:t>
      </w:r>
      <w:r w:rsidR="00F56945">
        <w:t>n</w:t>
      </w:r>
      <w:r w:rsidR="001718DB">
        <w:t xml:space="preserve"> (</w:t>
      </w:r>
      <w:r w:rsidR="00EA5BCB">
        <w:rPr>
          <w:rFonts w:hint="eastAsia"/>
        </w:rPr>
        <w:t>Cook</w:t>
      </w:r>
      <w:r w:rsidR="00EA5BCB">
        <w:t>, 2016)</w:t>
      </w:r>
      <w:r w:rsidR="00F56945">
        <w:t>.</w:t>
      </w:r>
    </w:p>
    <w:p w14:paraId="31E0EAB5" w14:textId="1C98FC58" w:rsidR="00D13B24" w:rsidRDefault="00D13B24" w:rsidP="00535CED">
      <w:pPr>
        <w:spacing w:line="480" w:lineRule="auto"/>
      </w:pPr>
    </w:p>
    <w:p w14:paraId="5A25325E" w14:textId="59749CDE" w:rsidR="00EF7E64" w:rsidRPr="00EF7E64" w:rsidRDefault="00087FD1" w:rsidP="00EF7E64">
      <w:pPr>
        <w:spacing w:line="480" w:lineRule="auto"/>
      </w:pPr>
      <w:r>
        <w:t>Furthermore,</w:t>
      </w:r>
      <w:r w:rsidR="00EF7E64" w:rsidRPr="00EF7E64">
        <w:t xml:space="preserve"> </w:t>
      </w:r>
      <w:r w:rsidR="00E51191">
        <w:t>i</w:t>
      </w:r>
      <w:r w:rsidR="00EF7E64" w:rsidRPr="00EF7E64">
        <w:t xml:space="preserve">nefficient recruitment and selection processes </w:t>
      </w:r>
      <w:r w:rsidR="00AE760F">
        <w:t xml:space="preserve">have </w:t>
      </w:r>
      <w:r w:rsidR="00EF7E64" w:rsidRPr="00EF7E64">
        <w:t>result</w:t>
      </w:r>
      <w:r w:rsidR="00AE760F">
        <w:t>ed</w:t>
      </w:r>
      <w:r w:rsidR="00EF7E64" w:rsidRPr="00EF7E64">
        <w:t xml:space="preserve"> in the </w:t>
      </w:r>
      <w:r w:rsidR="00AE760F">
        <w:t xml:space="preserve">waste </w:t>
      </w:r>
      <w:r w:rsidR="00EF7E64" w:rsidRPr="00EF7E64">
        <w:t xml:space="preserve">of company resources, such as the time and effort of HR staff and </w:t>
      </w:r>
      <w:r w:rsidR="00AE760F">
        <w:t>other relevant staff</w:t>
      </w:r>
      <w:r w:rsidR="00EF7E64" w:rsidRPr="00EF7E64">
        <w:t xml:space="preserve">. For example, </w:t>
      </w:r>
      <w:r w:rsidR="0068733E">
        <w:t>since</w:t>
      </w:r>
      <w:r w:rsidR="00EF7E64" w:rsidRPr="00EF7E64">
        <w:t xml:space="preserve"> the HR department spends a significant amount of time sifting through resumes manually, it</w:t>
      </w:r>
      <w:r w:rsidR="0068733E">
        <w:t xml:space="preserve"> leads to</w:t>
      </w:r>
      <w:r w:rsidR="00EF7E64" w:rsidRPr="00EF7E64">
        <w:t xml:space="preserve"> a backlog of other HR-related tasks that are left unaddressed</w:t>
      </w:r>
      <w:r w:rsidR="0068733E">
        <w:t xml:space="preserve"> such as performance management and employee development</w:t>
      </w:r>
      <w:r w:rsidR="00EF7E64" w:rsidRPr="00EF7E64">
        <w:t>.</w:t>
      </w:r>
    </w:p>
    <w:bookmarkEnd w:id="25"/>
    <w:p w14:paraId="34158699" w14:textId="77777777" w:rsidR="00D13B24" w:rsidRDefault="00D13B24" w:rsidP="00535CED">
      <w:pPr>
        <w:spacing w:line="480" w:lineRule="auto"/>
      </w:pPr>
    </w:p>
    <w:p w14:paraId="093EA55E" w14:textId="03EC1FD9" w:rsidR="00124DFE" w:rsidRPr="007354F9" w:rsidRDefault="007354F9" w:rsidP="007354F9">
      <w:pPr>
        <w:pStyle w:val="Heading2"/>
        <w:rPr>
          <w:b/>
          <w:bCs/>
        </w:rPr>
      </w:pPr>
      <w:bookmarkStart w:id="27" w:name="_Toc127973564"/>
      <w:bookmarkStart w:id="28" w:name="OLE_LINK29"/>
      <w:bookmarkStart w:id="29" w:name="OLE_LINK37"/>
      <w:r w:rsidRPr="007354F9">
        <w:rPr>
          <w:b/>
          <w:bCs/>
        </w:rPr>
        <w:t>2.3</w:t>
      </w:r>
      <w:r w:rsidRPr="007354F9">
        <w:rPr>
          <w:b/>
          <w:bCs/>
        </w:rPr>
        <w:tab/>
      </w:r>
      <w:r w:rsidR="00124DFE" w:rsidRPr="007354F9">
        <w:rPr>
          <w:rFonts w:hint="eastAsia"/>
          <w:b/>
          <w:bCs/>
        </w:rPr>
        <w:t>The</w:t>
      </w:r>
      <w:r w:rsidR="00124DFE" w:rsidRPr="007354F9">
        <w:rPr>
          <w:b/>
          <w:bCs/>
        </w:rPr>
        <w:t xml:space="preserve"> </w:t>
      </w:r>
      <w:r w:rsidR="005A5A51" w:rsidRPr="007354F9">
        <w:rPr>
          <w:b/>
          <w:bCs/>
        </w:rPr>
        <w:t>perceived benefits of improving recruitment and selection practices</w:t>
      </w:r>
      <w:bookmarkEnd w:id="27"/>
    </w:p>
    <w:bookmarkEnd w:id="28"/>
    <w:p w14:paraId="486B519E" w14:textId="07C19F78" w:rsidR="005A5A51" w:rsidRPr="005A5A51" w:rsidRDefault="00F37056" w:rsidP="00BB3610">
      <w:pPr>
        <w:spacing w:line="480" w:lineRule="auto"/>
      </w:pPr>
      <w:r>
        <w:t>In light of the literature and the context of the company, i</w:t>
      </w:r>
      <w:r w:rsidR="005A5A51" w:rsidRPr="005A5A51">
        <w:t>mproving recruitment and selection practices can have numerous benefits for X Technology Company and its stakeholders</w:t>
      </w:r>
      <w:r w:rsidR="00CF57DF">
        <w:t xml:space="preserve">. The main benefits have been listed as follows. </w:t>
      </w:r>
    </w:p>
    <w:p w14:paraId="5826F25D" w14:textId="77777777" w:rsidR="005A5A51" w:rsidRPr="005A5A51" w:rsidRDefault="005A5A51" w:rsidP="00BB3610">
      <w:pPr>
        <w:spacing w:line="480" w:lineRule="auto"/>
      </w:pPr>
      <w:r w:rsidRPr="005A5A51">
        <w:t>a. Benefits for the organisation:</w:t>
      </w:r>
    </w:p>
    <w:p w14:paraId="692CBD10" w14:textId="1605E7D0" w:rsidR="005A5A51" w:rsidRPr="005A5A51" w:rsidRDefault="005A5A51" w:rsidP="00BB3610">
      <w:pPr>
        <w:spacing w:line="480" w:lineRule="auto"/>
      </w:pPr>
      <w:r w:rsidRPr="005A5A51">
        <w:rPr>
          <w:u w:val="single"/>
        </w:rPr>
        <w:t>Improved quality of new hires</w:t>
      </w:r>
      <w:r w:rsidRPr="005A5A51">
        <w:t>: By implementing more effective recruitment and selection practices, the company can attract and hire candidates with the necessary skills, experience, and cultural fit to succeed in the organisation, leading to improved overall productivity and performance</w:t>
      </w:r>
      <w:r w:rsidR="00223A63">
        <w:t xml:space="preserve"> (Picardi, 2019)</w:t>
      </w:r>
      <w:r w:rsidRPr="005A5A51">
        <w:t>.</w:t>
      </w:r>
    </w:p>
    <w:p w14:paraId="745E0280" w14:textId="0FED1027" w:rsidR="005A5A51" w:rsidRPr="005A5A51" w:rsidRDefault="005A5A51" w:rsidP="00BB3610">
      <w:pPr>
        <w:spacing w:line="480" w:lineRule="auto"/>
      </w:pPr>
      <w:r w:rsidRPr="005A5A51">
        <w:rPr>
          <w:u w:val="single"/>
        </w:rPr>
        <w:t>Increased diversity</w:t>
      </w:r>
      <w:r w:rsidRPr="005A5A51">
        <w:t>: Modern recruitment practices can help the company attract a more diverse range of candidates, leading to a more inclusive and innovative work environment</w:t>
      </w:r>
      <w:r w:rsidR="006158F5">
        <w:t xml:space="preserve"> (</w:t>
      </w:r>
      <w:proofErr w:type="spellStart"/>
      <w:r w:rsidR="006158F5" w:rsidRPr="00630F48">
        <w:rPr>
          <w:lang w:val="en-GB"/>
        </w:rPr>
        <w:t>Slavić</w:t>
      </w:r>
      <w:proofErr w:type="spellEnd"/>
      <w:r w:rsidR="006158F5" w:rsidRPr="00630F48">
        <w:rPr>
          <w:lang w:val="en-GB"/>
        </w:rPr>
        <w:t xml:space="preserve"> </w:t>
      </w:r>
      <w:proofErr w:type="spellStart"/>
      <w:r w:rsidR="006158F5" w:rsidRPr="00630F48">
        <w:rPr>
          <w:lang w:val="en-GB"/>
        </w:rPr>
        <w:t>Agneš</w:t>
      </w:r>
      <w:proofErr w:type="spellEnd"/>
      <w:r w:rsidR="006158F5">
        <w:rPr>
          <w:lang w:val="en-GB"/>
        </w:rPr>
        <w:t>, 2017)</w:t>
      </w:r>
      <w:r w:rsidRPr="005A5A51">
        <w:t>.</w:t>
      </w:r>
    </w:p>
    <w:p w14:paraId="5592D3B9" w14:textId="61CFE9C1" w:rsidR="005A5A51" w:rsidRDefault="005A5A51" w:rsidP="00BB3610">
      <w:pPr>
        <w:tabs>
          <w:tab w:val="num" w:pos="720"/>
        </w:tabs>
        <w:spacing w:line="480" w:lineRule="auto"/>
      </w:pPr>
      <w:r w:rsidRPr="005A5A51">
        <w:rPr>
          <w:u w:val="single"/>
        </w:rPr>
        <w:t>Reduced costs</w:t>
      </w:r>
      <w:r w:rsidRPr="005A5A51">
        <w:t>: Streamlining the recruitment and selection process can lead to cost savings in terms of time, resources, and money</w:t>
      </w:r>
      <w:r w:rsidR="008340AD">
        <w:t xml:space="preserve"> (</w:t>
      </w:r>
      <w:r w:rsidR="004B3F19">
        <w:t>Armstrong, 2020)</w:t>
      </w:r>
      <w:r w:rsidRPr="005A5A51">
        <w:t>.</w:t>
      </w:r>
    </w:p>
    <w:p w14:paraId="1ED9EBC2" w14:textId="77777777" w:rsidR="004347D2" w:rsidRPr="005A5A51" w:rsidRDefault="004347D2" w:rsidP="00BB3610">
      <w:pPr>
        <w:tabs>
          <w:tab w:val="num" w:pos="720"/>
        </w:tabs>
        <w:spacing w:line="480" w:lineRule="auto"/>
      </w:pPr>
    </w:p>
    <w:p w14:paraId="7CD13758" w14:textId="77777777" w:rsidR="005A5A51" w:rsidRPr="005A5A51" w:rsidRDefault="005A5A51" w:rsidP="00BB3610">
      <w:pPr>
        <w:spacing w:line="480" w:lineRule="auto"/>
      </w:pPr>
      <w:r w:rsidRPr="005A5A51">
        <w:t>b. Benefits for the employees:</w:t>
      </w:r>
    </w:p>
    <w:p w14:paraId="014534B1" w14:textId="5250A37C" w:rsidR="005A5A51" w:rsidRPr="005A5A51" w:rsidRDefault="005A5A51" w:rsidP="00BB3610">
      <w:pPr>
        <w:tabs>
          <w:tab w:val="num" w:pos="720"/>
        </w:tabs>
        <w:spacing w:line="480" w:lineRule="auto"/>
      </w:pPr>
      <w:r w:rsidRPr="005A5A51">
        <w:rPr>
          <w:u w:val="single"/>
        </w:rPr>
        <w:t>Improved morale</w:t>
      </w:r>
      <w:r w:rsidRPr="005A5A51">
        <w:t>: A more efficient and transparent recruitment and selection process can create a positive impression among job seekers, leading to increased employee satisfaction and motivation</w:t>
      </w:r>
      <w:r w:rsidR="00D15F78">
        <w:t xml:space="preserve"> (Zeb et al., 2018)</w:t>
      </w:r>
      <w:r w:rsidRPr="005A5A51">
        <w:t>.</w:t>
      </w:r>
    </w:p>
    <w:p w14:paraId="57031861" w14:textId="77777777" w:rsidR="005A5A51" w:rsidRPr="005A5A51" w:rsidRDefault="005A5A51" w:rsidP="00BB3610">
      <w:pPr>
        <w:tabs>
          <w:tab w:val="num" w:pos="720"/>
        </w:tabs>
        <w:spacing w:line="480" w:lineRule="auto"/>
      </w:pPr>
      <w:r w:rsidRPr="005A5A51">
        <w:rPr>
          <w:u w:val="single"/>
        </w:rPr>
        <w:t>Increased diversity</w:t>
      </w:r>
      <w:r w:rsidRPr="005A5A51">
        <w:t>: A more diverse workforce can provide employees with exposure to different perspectives and ideas, leading to greater creativity and innovation.</w:t>
      </w:r>
    </w:p>
    <w:p w14:paraId="2CCB3647" w14:textId="4A353174" w:rsidR="005A5A51" w:rsidRDefault="005A5A51" w:rsidP="00BB3610">
      <w:pPr>
        <w:tabs>
          <w:tab w:val="num" w:pos="720"/>
        </w:tabs>
        <w:spacing w:line="480" w:lineRule="auto"/>
      </w:pPr>
      <w:r w:rsidRPr="005A5A51">
        <w:rPr>
          <w:u w:val="single"/>
        </w:rPr>
        <w:t>Career development opportunities</w:t>
      </w:r>
      <w:r w:rsidRPr="005A5A51">
        <w:t>: A well-designed recruitment and selection process can help identify talented employees for promotion or development opportunities within the organisation</w:t>
      </w:r>
      <w:r w:rsidR="00CA3886">
        <w:t xml:space="preserve"> (</w:t>
      </w:r>
      <w:r w:rsidR="0027523D">
        <w:t>Henderson, 2017)</w:t>
      </w:r>
      <w:r w:rsidRPr="005A5A51">
        <w:t>.</w:t>
      </w:r>
    </w:p>
    <w:p w14:paraId="70672D08" w14:textId="77777777" w:rsidR="007E2045" w:rsidRPr="005A5A51" w:rsidRDefault="007E2045" w:rsidP="00BB3610">
      <w:pPr>
        <w:tabs>
          <w:tab w:val="num" w:pos="720"/>
        </w:tabs>
        <w:spacing w:line="480" w:lineRule="auto"/>
      </w:pPr>
    </w:p>
    <w:p w14:paraId="0AEE1C76" w14:textId="77777777" w:rsidR="005A5A51" w:rsidRPr="005A5A51" w:rsidRDefault="005A5A51" w:rsidP="00BB3610">
      <w:pPr>
        <w:spacing w:line="480" w:lineRule="auto"/>
      </w:pPr>
      <w:r w:rsidRPr="005A5A51">
        <w:t>c. Benefits for other organisational stakeholders:</w:t>
      </w:r>
    </w:p>
    <w:p w14:paraId="6BC68619" w14:textId="6F9F3393" w:rsidR="005A5A51" w:rsidRPr="005A5A51" w:rsidRDefault="005A5A51" w:rsidP="00BB3610">
      <w:pPr>
        <w:tabs>
          <w:tab w:val="num" w:pos="720"/>
        </w:tabs>
        <w:spacing w:line="480" w:lineRule="auto"/>
      </w:pPr>
      <w:r w:rsidRPr="005A5A51">
        <w:rPr>
          <w:u w:val="single"/>
        </w:rPr>
        <w:t>Customers</w:t>
      </w:r>
      <w:r w:rsidRPr="005A5A51">
        <w:t>: A diverse workforce can help the company better understand and meet the needs of its customers, leading to increased customer satisfaction and loyalty</w:t>
      </w:r>
      <w:r w:rsidR="007F0E1F">
        <w:t xml:space="preserve"> (Gold et al., 2013)</w:t>
      </w:r>
      <w:r w:rsidRPr="005A5A51">
        <w:t>.</w:t>
      </w:r>
    </w:p>
    <w:p w14:paraId="3A1365DE" w14:textId="77777777" w:rsidR="005A5A51" w:rsidRPr="005A5A51" w:rsidRDefault="005A5A51" w:rsidP="00BB3610">
      <w:pPr>
        <w:tabs>
          <w:tab w:val="num" w:pos="720"/>
        </w:tabs>
        <w:spacing w:line="480" w:lineRule="auto"/>
      </w:pPr>
      <w:r w:rsidRPr="005A5A51">
        <w:rPr>
          <w:u w:val="single"/>
        </w:rPr>
        <w:t>Shareholders</w:t>
      </w:r>
      <w:r w:rsidRPr="005A5A51">
        <w:t>: Improved recruitment and selection practices can lead to increased profitability and growth, resulting in higher returns for shareholders.</w:t>
      </w:r>
    </w:p>
    <w:p w14:paraId="1537C7FF" w14:textId="4F981D49" w:rsidR="005A5A51" w:rsidRPr="005A5A51" w:rsidRDefault="005A5A51" w:rsidP="00BB3610">
      <w:pPr>
        <w:tabs>
          <w:tab w:val="num" w:pos="720"/>
        </w:tabs>
        <w:spacing w:line="480" w:lineRule="auto"/>
      </w:pPr>
      <w:r w:rsidRPr="005A5A51">
        <w:rPr>
          <w:u w:val="single"/>
        </w:rPr>
        <w:t>Society</w:t>
      </w:r>
      <w:r w:rsidRPr="005A5A51">
        <w:t>: A more diverse and inclusive workforce can have a positive impact on the broader community, helping to promote social cohesion and reducing discrimination</w:t>
      </w:r>
      <w:r w:rsidR="00C35B80">
        <w:t xml:space="preserve"> (Laroche and Rutherford, 2007)</w:t>
      </w:r>
      <w:r w:rsidRPr="005A5A51">
        <w:t>.</w:t>
      </w:r>
    </w:p>
    <w:bookmarkEnd w:id="8"/>
    <w:bookmarkEnd w:id="18"/>
    <w:bookmarkEnd w:id="26"/>
    <w:bookmarkEnd w:id="29"/>
    <w:p w14:paraId="2B17D32B" w14:textId="0F58B18F" w:rsidR="00402269" w:rsidRPr="00BB3610" w:rsidRDefault="007050EF" w:rsidP="00BB3610">
      <w:pPr>
        <w:spacing w:line="480" w:lineRule="auto"/>
      </w:pPr>
      <w:r>
        <w:br w:type="page"/>
      </w:r>
    </w:p>
    <w:p w14:paraId="118BD38C" w14:textId="196FE948" w:rsidR="009E0FBF" w:rsidRDefault="00657547" w:rsidP="009E0FBF">
      <w:pPr>
        <w:pStyle w:val="Heading1"/>
      </w:pPr>
      <w:bookmarkStart w:id="30" w:name="_Toc127973565"/>
      <w:bookmarkStart w:id="31" w:name="OLE_LINK28"/>
      <w:bookmarkStart w:id="32" w:name="OLE_LINK41"/>
      <w:r>
        <w:lastRenderedPageBreak/>
        <w:t>3</w:t>
      </w:r>
      <w:r w:rsidR="00256183">
        <w:t>.</w:t>
      </w:r>
      <w:r w:rsidR="00256183">
        <w:tab/>
      </w:r>
      <w:r w:rsidR="00D72F5B">
        <w:t>Conclusions</w:t>
      </w:r>
      <w:bookmarkEnd w:id="30"/>
      <w:r w:rsidR="009E0FBF">
        <w:t xml:space="preserve"> </w:t>
      </w:r>
    </w:p>
    <w:p w14:paraId="3E21718F" w14:textId="22A2A1D3" w:rsidR="009A3C79" w:rsidRDefault="009A3C79" w:rsidP="009A3C79">
      <w:pPr>
        <w:tabs>
          <w:tab w:val="num" w:pos="720"/>
        </w:tabs>
        <w:spacing w:line="480" w:lineRule="auto"/>
      </w:pPr>
      <w:r w:rsidRPr="009A3C79">
        <w:t xml:space="preserve">In conclusion, this report has highlighted the inefficiencies and negative impact of the </w:t>
      </w:r>
      <w:bookmarkEnd w:id="31"/>
      <w:r w:rsidRPr="009A3C79">
        <w:t xml:space="preserve">current recruitment and selection practices </w:t>
      </w:r>
      <w:r w:rsidR="000F0FB2">
        <w:t>at</w:t>
      </w:r>
      <w:r w:rsidRPr="009A3C79">
        <w:t xml:space="preserve"> X Technology Company. The company</w:t>
      </w:r>
      <w:r w:rsidR="004C25EB">
        <w:t>’</w:t>
      </w:r>
      <w:r w:rsidRPr="009A3C79">
        <w:t>s reliance on traditional recruitment channels and lack of modern technology and data analytics has resulted in delays in candidate identification and a slow turnaround time. Moreover, the lack of diversity in the candidate pool limits the company</w:t>
      </w:r>
      <w:r w:rsidR="004C25EB">
        <w:t>’</w:t>
      </w:r>
      <w:r w:rsidRPr="009A3C79">
        <w:t>s ability to attract a broad range of talent, hindering its innovation and growth. These deficiencies have affected the company</w:t>
      </w:r>
      <w:r w:rsidR="004C25EB">
        <w:t>’s</w:t>
      </w:r>
      <w:r w:rsidRPr="009A3C79">
        <w:t xml:space="preserve"> performance and effectiveness, resulting in longer time-to-hire, increased recruitment costs, and waste of company resources.</w:t>
      </w:r>
    </w:p>
    <w:p w14:paraId="6B751256" w14:textId="77777777" w:rsidR="009A3C79" w:rsidRPr="009A3C79" w:rsidRDefault="009A3C79" w:rsidP="009A3C79">
      <w:pPr>
        <w:tabs>
          <w:tab w:val="num" w:pos="720"/>
        </w:tabs>
        <w:spacing w:line="480" w:lineRule="auto"/>
      </w:pPr>
    </w:p>
    <w:p w14:paraId="0C41DE9D" w14:textId="29EAE877" w:rsidR="000D3B48" w:rsidRDefault="009A3C79" w:rsidP="000D3B48">
      <w:pPr>
        <w:tabs>
          <w:tab w:val="num" w:pos="720"/>
        </w:tabs>
        <w:spacing w:line="480" w:lineRule="auto"/>
      </w:pPr>
      <w:r w:rsidRPr="009A3C79">
        <w:t xml:space="preserve">The report has also presented the perceived benefits of improving recruitment and selection practices for the company, employees, and other stakeholders. These benefits include improved quality of new hires, increased diversity, cost savings, improved morale, career development opportunities, </w:t>
      </w:r>
      <w:r w:rsidR="000F0FB2">
        <w:t xml:space="preserve">a </w:t>
      </w:r>
      <w:r w:rsidRPr="009A3C79">
        <w:t xml:space="preserve">better understanding of customer needs, increased profitability and growth, and </w:t>
      </w:r>
      <w:r w:rsidR="000F0FB2">
        <w:t xml:space="preserve">a </w:t>
      </w:r>
      <w:r w:rsidRPr="009A3C79">
        <w:t>positive impact on society.</w:t>
      </w:r>
      <w:r w:rsidR="000D3B48">
        <w:t xml:space="preserve"> </w:t>
      </w:r>
      <w:r w:rsidRPr="009A3C79">
        <w:t xml:space="preserve">Therefore, </w:t>
      </w:r>
      <w:r w:rsidR="000F0FB2">
        <w:t>X Technology Company must improve</w:t>
      </w:r>
      <w:r w:rsidRPr="009A3C79">
        <w:t xml:space="preserve"> its recruitment and selection practices to remain competitive in the fast-paced industry and build a diverse and inclusive workforce. </w:t>
      </w:r>
    </w:p>
    <w:p w14:paraId="3A406467" w14:textId="77777777" w:rsidR="000D3B48" w:rsidRDefault="000D3B48">
      <w:r>
        <w:br w:type="page"/>
      </w:r>
    </w:p>
    <w:p w14:paraId="535899F6" w14:textId="5D7D79C4" w:rsidR="000D3B48" w:rsidRDefault="00657547" w:rsidP="000D3B48">
      <w:pPr>
        <w:pStyle w:val="Heading1"/>
      </w:pPr>
      <w:bookmarkStart w:id="33" w:name="_Toc127973566"/>
      <w:bookmarkStart w:id="34" w:name="OLE_LINK42"/>
      <w:bookmarkEnd w:id="32"/>
      <w:r>
        <w:lastRenderedPageBreak/>
        <w:t>4</w:t>
      </w:r>
      <w:r w:rsidR="000D3B48">
        <w:t>.</w:t>
      </w:r>
      <w:r w:rsidR="000D3B48">
        <w:tab/>
        <w:t>Recommendations</w:t>
      </w:r>
      <w:bookmarkEnd w:id="33"/>
      <w:r w:rsidR="000D3B48">
        <w:t xml:space="preserve"> </w:t>
      </w:r>
    </w:p>
    <w:p w14:paraId="4F8C6DB3" w14:textId="756675D2" w:rsidR="00F32AC6" w:rsidRDefault="005648E4" w:rsidP="00F32AC6">
      <w:pPr>
        <w:tabs>
          <w:tab w:val="num" w:pos="720"/>
        </w:tabs>
        <w:spacing w:line="480" w:lineRule="auto"/>
      </w:pPr>
      <w:r>
        <w:t xml:space="preserve">In this section, </w:t>
      </w:r>
      <w:r w:rsidR="000B4EAF">
        <w:t xml:space="preserve">feasible recommendations on how to improve the company’s recruitment and selection will be presented based on the above conclusion. </w:t>
      </w:r>
      <w:r w:rsidR="00FC2E21">
        <w:t xml:space="preserve">Also, </w:t>
      </w:r>
      <w:r w:rsidR="000F0FB2">
        <w:t>to</w:t>
      </w:r>
      <w:r w:rsidR="00FC2E21">
        <w:t xml:space="preserve"> </w:t>
      </w:r>
      <w:r w:rsidR="004D7F58">
        <w:t>have a holistic perspective and</w:t>
      </w:r>
      <w:r w:rsidR="00FC2E21">
        <w:t xml:space="preserve"> a better understanding of the context, the Harvard HRM Model will be utilised </w:t>
      </w:r>
      <w:r w:rsidR="0019712E">
        <w:t>as guidance</w:t>
      </w:r>
      <w:r w:rsidR="006D5A8C">
        <w:t xml:space="preserve"> for analysis.</w:t>
      </w:r>
      <w:r w:rsidR="00F32AC6">
        <w:t xml:space="preserve"> </w:t>
      </w:r>
      <w:bookmarkStart w:id="35" w:name="OLE_LINK30"/>
    </w:p>
    <w:bookmarkEnd w:id="35"/>
    <w:p w14:paraId="068AFECB" w14:textId="37B4672C" w:rsidR="00FC2E21" w:rsidRDefault="00FC2E21" w:rsidP="00142C5A">
      <w:pPr>
        <w:tabs>
          <w:tab w:val="num" w:pos="720"/>
        </w:tabs>
        <w:spacing w:line="480" w:lineRule="auto"/>
      </w:pPr>
    </w:p>
    <w:p w14:paraId="1EE6DFBF" w14:textId="40E7023F" w:rsidR="003C540A" w:rsidRPr="007354F9" w:rsidRDefault="007354F9" w:rsidP="007354F9">
      <w:pPr>
        <w:pStyle w:val="Heading2"/>
        <w:rPr>
          <w:b/>
          <w:bCs/>
        </w:rPr>
      </w:pPr>
      <w:bookmarkStart w:id="36" w:name="_Toc127973567"/>
      <w:bookmarkStart w:id="37" w:name="OLE_LINK31"/>
      <w:r w:rsidRPr="007354F9">
        <w:rPr>
          <w:b/>
          <w:bCs/>
        </w:rPr>
        <w:t>4.1</w:t>
      </w:r>
      <w:r w:rsidRPr="007354F9">
        <w:rPr>
          <w:b/>
          <w:bCs/>
        </w:rPr>
        <w:tab/>
      </w:r>
      <w:r w:rsidR="003C540A" w:rsidRPr="007354F9">
        <w:rPr>
          <w:rFonts w:hint="eastAsia"/>
          <w:b/>
          <w:bCs/>
        </w:rPr>
        <w:t>The</w:t>
      </w:r>
      <w:r w:rsidR="003C540A" w:rsidRPr="007354F9">
        <w:rPr>
          <w:b/>
          <w:bCs/>
        </w:rPr>
        <w:t xml:space="preserve"> Harvard HRM Model</w:t>
      </w:r>
      <w:bookmarkEnd w:id="36"/>
    </w:p>
    <w:bookmarkEnd w:id="37"/>
    <w:p w14:paraId="44EBE248" w14:textId="0D4E0BD3" w:rsidR="00F32AC6" w:rsidRDefault="00F84339" w:rsidP="00F32AC6">
      <w:pPr>
        <w:tabs>
          <w:tab w:val="num" w:pos="720"/>
        </w:tabs>
        <w:spacing w:line="480" w:lineRule="auto"/>
      </w:pPr>
      <w:r w:rsidRPr="00F84339">
        <w:t>The Harvard Human Resource Management (HRM) Model is a conceptual framework that elucidates the strategic management of human resources to achieve organizational goal</w:t>
      </w:r>
      <w:r>
        <w:t>s (</w:t>
      </w:r>
      <w:r w:rsidR="00BD2813">
        <w:t>Bondarouk and Brewster, 2016)</w:t>
      </w:r>
      <w:r w:rsidRPr="00F84339">
        <w:t xml:space="preserve">. </w:t>
      </w:r>
      <w:r w:rsidR="00F32AC6" w:rsidRPr="00142C5A">
        <w:t>The model consists of six components: situational factors, stakeholder interests, HRM policies, HR outcomes, long-term consequences, and feedback mechanisms</w:t>
      </w:r>
      <w:r w:rsidR="00F32AC6">
        <w:t xml:space="preserve"> (</w:t>
      </w:r>
      <w:r w:rsidR="00F32AC6">
        <w:rPr>
          <w:rFonts w:hint="eastAsia"/>
        </w:rPr>
        <w:t>Figure</w:t>
      </w:r>
      <w:r w:rsidR="00F32AC6">
        <w:t xml:space="preserve"> 1)</w:t>
      </w:r>
      <w:r w:rsidR="00F32AC6" w:rsidRPr="00142C5A">
        <w:t xml:space="preserve">. </w:t>
      </w:r>
    </w:p>
    <w:p w14:paraId="0ADCAC13" w14:textId="77777777" w:rsidR="00F32AC6" w:rsidRDefault="00F32AC6" w:rsidP="00F32AC6">
      <w:pPr>
        <w:tabs>
          <w:tab w:val="num" w:pos="720"/>
        </w:tabs>
        <w:spacing w:line="480" w:lineRule="auto"/>
      </w:pPr>
      <w:r>
        <w:t>Figure 1</w:t>
      </w:r>
      <w:r>
        <w:tab/>
      </w:r>
      <w:r>
        <w:tab/>
        <w:t xml:space="preserve">Harvard Model </w:t>
      </w:r>
      <w:r>
        <w:rPr>
          <w:rFonts w:hint="eastAsia"/>
        </w:rPr>
        <w:t>of</w:t>
      </w:r>
      <w:r>
        <w:t xml:space="preserve"> HRM</w:t>
      </w:r>
    </w:p>
    <w:p w14:paraId="4EC20442" w14:textId="77777777" w:rsidR="00F32AC6" w:rsidRDefault="00F32AC6" w:rsidP="00F32AC6">
      <w:pPr>
        <w:tabs>
          <w:tab w:val="num" w:pos="720"/>
        </w:tabs>
        <w:spacing w:line="480" w:lineRule="auto"/>
      </w:pPr>
      <w:r w:rsidRPr="0057766B">
        <w:rPr>
          <w:noProof/>
        </w:rPr>
        <w:drawing>
          <wp:inline distT="0" distB="0" distL="0" distR="0" wp14:anchorId="042A2A07" wp14:editId="609AFE0C">
            <wp:extent cx="5274310" cy="288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889250"/>
                    </a:xfrm>
                    <a:prstGeom prst="rect">
                      <a:avLst/>
                    </a:prstGeom>
                  </pic:spPr>
                </pic:pic>
              </a:graphicData>
            </a:graphic>
          </wp:inline>
        </w:drawing>
      </w:r>
    </w:p>
    <w:p w14:paraId="55E5C28D" w14:textId="77777777" w:rsidR="00F32AC6" w:rsidRDefault="00F32AC6" w:rsidP="00F84339">
      <w:pPr>
        <w:tabs>
          <w:tab w:val="num" w:pos="720"/>
        </w:tabs>
        <w:spacing w:line="480" w:lineRule="auto"/>
      </w:pPr>
    </w:p>
    <w:p w14:paraId="5270CB2A" w14:textId="77777777" w:rsidR="00F32AC6" w:rsidRDefault="00F32AC6" w:rsidP="00F84339">
      <w:pPr>
        <w:tabs>
          <w:tab w:val="num" w:pos="720"/>
        </w:tabs>
        <w:spacing w:line="480" w:lineRule="auto"/>
      </w:pPr>
    </w:p>
    <w:p w14:paraId="3D8149CC" w14:textId="77777777" w:rsidR="00F32AC6" w:rsidRDefault="00F32AC6" w:rsidP="00F84339">
      <w:pPr>
        <w:tabs>
          <w:tab w:val="num" w:pos="720"/>
        </w:tabs>
        <w:spacing w:line="480" w:lineRule="auto"/>
      </w:pPr>
    </w:p>
    <w:p w14:paraId="53194C38" w14:textId="301B31D5" w:rsidR="00F84339" w:rsidRDefault="00F84339" w:rsidP="00F84339">
      <w:pPr>
        <w:tabs>
          <w:tab w:val="num" w:pos="720"/>
        </w:tabs>
        <w:spacing w:line="480" w:lineRule="auto"/>
      </w:pPr>
      <w:r w:rsidRPr="00F84339">
        <w:t>This model accentuates the significance of integrating HR policies and practices with overall organizational strategies while considering the needs and perspectives of employees</w:t>
      </w:r>
      <w:r w:rsidR="00B13397">
        <w:t xml:space="preserve"> (Brunetto et al., 2011)</w:t>
      </w:r>
      <w:r w:rsidRPr="00F84339">
        <w:t>.</w:t>
      </w:r>
      <w:r w:rsidR="00953DA3">
        <w:t xml:space="preserve"> In light of this, the Harvard HRM Model requires organisations to adopt</w:t>
      </w:r>
      <w:r w:rsidRPr="00F84339">
        <w:t xml:space="preserve"> a strategic approach that takes into account both the external environment and the internal dynamics.</w:t>
      </w:r>
      <w:r w:rsidR="00953DA3">
        <w:t xml:space="preserve"> </w:t>
      </w:r>
      <w:r w:rsidRPr="00F84339">
        <w:t>Additionally, the model underscores the importance of treating employees as valuable assets and recognizing their contributions to the success of the organization</w:t>
      </w:r>
      <w:r w:rsidR="00DF2F94">
        <w:t xml:space="preserve"> (</w:t>
      </w:r>
      <w:r w:rsidR="007059BB">
        <w:t>Beer, 2015)</w:t>
      </w:r>
      <w:r w:rsidRPr="00F84339">
        <w:t>.</w:t>
      </w:r>
    </w:p>
    <w:p w14:paraId="73624D98" w14:textId="77777777" w:rsidR="00FA57BC" w:rsidRPr="00F84339" w:rsidRDefault="00FA57BC" w:rsidP="00F84339">
      <w:pPr>
        <w:tabs>
          <w:tab w:val="num" w:pos="720"/>
        </w:tabs>
        <w:spacing w:line="480" w:lineRule="auto"/>
      </w:pPr>
    </w:p>
    <w:p w14:paraId="609A7D46" w14:textId="08C7D3CE" w:rsidR="0057766B" w:rsidRPr="00142C5A" w:rsidRDefault="00F84339" w:rsidP="00142C5A">
      <w:pPr>
        <w:tabs>
          <w:tab w:val="num" w:pos="720"/>
        </w:tabs>
        <w:spacing w:line="480" w:lineRule="auto"/>
      </w:pPr>
      <w:r w:rsidRPr="00F84339">
        <w:t>In essence, the Harvard HRM Model offers a framework for comprehending how HR management can contribute to organizational success. By aligning HR practices with organizational goals and taking a strategic approach to managing human resources, organizations can enhance performance, foster employee engagement, and achieve a sustainable competitive advantage</w:t>
      </w:r>
      <w:r w:rsidR="00E92E3F">
        <w:t xml:space="preserve"> (</w:t>
      </w:r>
      <w:r w:rsidR="00045D87">
        <w:t>Beer et al., 2015)</w:t>
      </w:r>
      <w:r w:rsidRPr="00F84339">
        <w:t>.</w:t>
      </w:r>
    </w:p>
    <w:bookmarkEnd w:id="34"/>
    <w:p w14:paraId="154E6003" w14:textId="1D47AA3F" w:rsidR="00F32AC6" w:rsidRDefault="00F32AC6" w:rsidP="00142C5A">
      <w:pPr>
        <w:tabs>
          <w:tab w:val="num" w:pos="720"/>
        </w:tabs>
        <w:spacing w:line="480" w:lineRule="auto"/>
      </w:pPr>
    </w:p>
    <w:p w14:paraId="615AE743" w14:textId="79DB9269" w:rsidR="00FA57BC" w:rsidRPr="001974E2" w:rsidRDefault="001974E2" w:rsidP="001974E2">
      <w:pPr>
        <w:pStyle w:val="Heading2"/>
        <w:rPr>
          <w:b/>
          <w:bCs/>
        </w:rPr>
      </w:pPr>
      <w:bookmarkStart w:id="38" w:name="_Toc127973568"/>
      <w:bookmarkStart w:id="39" w:name="OLE_LINK32"/>
      <w:bookmarkStart w:id="40" w:name="OLE_LINK43"/>
      <w:r w:rsidRPr="001974E2">
        <w:rPr>
          <w:b/>
          <w:bCs/>
        </w:rPr>
        <w:t>4.2</w:t>
      </w:r>
      <w:r w:rsidRPr="001974E2">
        <w:rPr>
          <w:b/>
          <w:bCs/>
        </w:rPr>
        <w:tab/>
      </w:r>
      <w:r w:rsidR="00FA57BC" w:rsidRPr="001974E2">
        <w:rPr>
          <w:rFonts w:hint="eastAsia"/>
          <w:b/>
          <w:bCs/>
        </w:rPr>
        <w:t>The</w:t>
      </w:r>
      <w:r w:rsidR="00FA57BC" w:rsidRPr="001974E2">
        <w:rPr>
          <w:b/>
          <w:bCs/>
        </w:rPr>
        <w:t xml:space="preserve"> </w:t>
      </w:r>
      <w:r w:rsidR="000434E2" w:rsidRPr="001974E2">
        <w:rPr>
          <w:b/>
          <w:bCs/>
        </w:rPr>
        <w:t xml:space="preserve">application of </w:t>
      </w:r>
      <w:r w:rsidR="00FA57BC" w:rsidRPr="001974E2">
        <w:rPr>
          <w:b/>
          <w:bCs/>
        </w:rPr>
        <w:t>Harvard HRM Model</w:t>
      </w:r>
      <w:r w:rsidR="000434E2" w:rsidRPr="001974E2">
        <w:rPr>
          <w:b/>
          <w:bCs/>
        </w:rPr>
        <w:t xml:space="preserve"> in the context of X Technology</w:t>
      </w:r>
      <w:bookmarkEnd w:id="38"/>
    </w:p>
    <w:bookmarkEnd w:id="39"/>
    <w:p w14:paraId="0010CC49" w14:textId="0693463A" w:rsidR="00F32AC6" w:rsidRDefault="00F32AC6" w:rsidP="00F32AC6">
      <w:pPr>
        <w:tabs>
          <w:tab w:val="num" w:pos="720"/>
        </w:tabs>
        <w:spacing w:line="480" w:lineRule="auto"/>
      </w:pPr>
      <w:r w:rsidRPr="00142C5A">
        <w:t>In the context of the company</w:t>
      </w:r>
      <w:r w:rsidR="00317D9A">
        <w:t>’</w:t>
      </w:r>
      <w:r w:rsidRPr="00142C5A">
        <w:t>s recruitment and selection process, the Harvard HRM Model can be applied to guide the development of effective strategies to attract and retain talented employees.</w:t>
      </w:r>
      <w:r w:rsidR="00BB2FA3">
        <w:t xml:space="preserve"> </w:t>
      </w:r>
      <w:r w:rsidR="000F0FB2">
        <w:t>The analysis</w:t>
      </w:r>
      <w:r w:rsidR="00BB2FA3">
        <w:t xml:space="preserve"> will be presented in the following based on the main factors of the model. </w:t>
      </w:r>
    </w:p>
    <w:p w14:paraId="1980DFA7" w14:textId="77777777" w:rsidR="00F32AC6" w:rsidRDefault="00F32AC6" w:rsidP="00142C5A">
      <w:pPr>
        <w:tabs>
          <w:tab w:val="num" w:pos="720"/>
        </w:tabs>
        <w:spacing w:line="480" w:lineRule="auto"/>
      </w:pPr>
    </w:p>
    <w:p w14:paraId="42798160" w14:textId="3DE3CCF6" w:rsidR="00142C5A" w:rsidRDefault="009A45FD" w:rsidP="00142C5A">
      <w:pPr>
        <w:tabs>
          <w:tab w:val="num" w:pos="720"/>
        </w:tabs>
        <w:spacing w:line="480" w:lineRule="auto"/>
      </w:pPr>
      <w:r>
        <w:rPr>
          <w:rFonts w:hint="eastAsia"/>
        </w:rPr>
        <w:lastRenderedPageBreak/>
        <w:t>In</w:t>
      </w:r>
      <w:r>
        <w:t xml:space="preserve"> terms of the</w:t>
      </w:r>
      <w:r w:rsidR="0008012A">
        <w:t xml:space="preserve"> s</w:t>
      </w:r>
      <w:r w:rsidR="00142C5A" w:rsidRPr="00142C5A">
        <w:t>ituational factor in the company</w:t>
      </w:r>
      <w:r>
        <w:t>,</w:t>
      </w:r>
      <w:r w:rsidR="00142C5A" w:rsidRPr="00142C5A">
        <w:t xml:space="preserve"> </w:t>
      </w:r>
      <w:r>
        <w:t xml:space="preserve">it </w:t>
      </w:r>
      <w:r w:rsidR="00142C5A" w:rsidRPr="00142C5A">
        <w:t>include</w:t>
      </w:r>
      <w:r>
        <w:t>s</w:t>
      </w:r>
      <w:r w:rsidR="00142C5A" w:rsidRPr="00142C5A">
        <w:t xml:space="preserve"> a highly competitive industry, the need for specialized skills and experience, and a desire to increase diversity in the workplace. </w:t>
      </w:r>
      <w:r w:rsidR="00777148">
        <w:rPr>
          <w:rFonts w:hint="eastAsia"/>
        </w:rPr>
        <w:t>Re</w:t>
      </w:r>
      <w:r w:rsidR="00777148">
        <w:t xml:space="preserve">garding the </w:t>
      </w:r>
      <w:r w:rsidR="00777148">
        <w:rPr>
          <w:rFonts w:hint="eastAsia"/>
        </w:rPr>
        <w:t>as</w:t>
      </w:r>
      <w:r w:rsidR="00777148">
        <w:t>pect of s</w:t>
      </w:r>
      <w:r w:rsidR="00142C5A" w:rsidRPr="00142C5A">
        <w:t>takeholder interests</w:t>
      </w:r>
      <w:r w:rsidR="00777148">
        <w:t>, it</w:t>
      </w:r>
      <w:r w:rsidR="00142C5A" w:rsidRPr="00142C5A">
        <w:t xml:space="preserve"> </w:t>
      </w:r>
      <w:r w:rsidR="000F0FB2">
        <w:t>includes</w:t>
      </w:r>
      <w:r w:rsidR="00142C5A" w:rsidRPr="00142C5A">
        <w:t xml:space="preserve"> the needs of customers, shareholders, employees, and the wider communit</w:t>
      </w:r>
      <w:r w:rsidR="00777148">
        <w:t xml:space="preserve">y, while the </w:t>
      </w:r>
      <w:r w:rsidR="00142C5A" w:rsidRPr="00142C5A">
        <w:t xml:space="preserve">HRM policies </w:t>
      </w:r>
      <w:r w:rsidR="00777148">
        <w:t>would involve</w:t>
      </w:r>
      <w:r w:rsidR="00142C5A" w:rsidRPr="00142C5A">
        <w:t xml:space="preserve"> recruitment, selection, training and development, performance management, and employee relations. </w:t>
      </w:r>
      <w:r w:rsidR="00DC3FD0">
        <w:t xml:space="preserve">As for </w:t>
      </w:r>
      <w:r w:rsidR="00142C5A" w:rsidRPr="00142C5A">
        <w:t>HR outcomes</w:t>
      </w:r>
      <w:r w:rsidR="00DC3FD0">
        <w:t xml:space="preserve">, they </w:t>
      </w:r>
      <w:r w:rsidR="004B504D">
        <w:t xml:space="preserve">could </w:t>
      </w:r>
      <w:r w:rsidR="00DC3FD0">
        <w:t xml:space="preserve">refer to </w:t>
      </w:r>
      <w:r w:rsidR="00142C5A" w:rsidRPr="00142C5A">
        <w:t>employee retention, job satisfaction, productivity, and profitability</w:t>
      </w:r>
      <w:r w:rsidR="00DC3FD0">
        <w:t xml:space="preserve"> in the current context</w:t>
      </w:r>
      <w:r w:rsidR="00142C5A" w:rsidRPr="00142C5A">
        <w:t xml:space="preserve">. </w:t>
      </w:r>
      <w:r w:rsidR="007E50F9">
        <w:rPr>
          <w:rFonts w:hint="eastAsia"/>
        </w:rPr>
        <w:t>Lastly</w:t>
      </w:r>
      <w:r w:rsidR="007E50F9">
        <w:t>, l</w:t>
      </w:r>
      <w:r w:rsidR="00142C5A" w:rsidRPr="00142C5A">
        <w:t xml:space="preserve">ong-term consequences </w:t>
      </w:r>
      <w:r w:rsidR="005D556D">
        <w:t>include</w:t>
      </w:r>
      <w:r w:rsidR="00142C5A" w:rsidRPr="00142C5A">
        <w:t xml:space="preserve"> the impact of HRM policies on the company</w:t>
      </w:r>
      <w:r w:rsidR="0006778F">
        <w:t>’</w:t>
      </w:r>
      <w:r w:rsidR="00142C5A" w:rsidRPr="00142C5A">
        <w:t>s reputation, brand, and sustainability. Feedback mechanisms are used to evaluate the effectiveness of HRM policies and make improvements where necessary.</w:t>
      </w:r>
    </w:p>
    <w:p w14:paraId="63C1A306" w14:textId="79B379D3" w:rsidR="002464E5" w:rsidRDefault="002464E5" w:rsidP="00142C5A">
      <w:pPr>
        <w:tabs>
          <w:tab w:val="num" w:pos="720"/>
        </w:tabs>
        <w:spacing w:line="480" w:lineRule="auto"/>
      </w:pPr>
    </w:p>
    <w:p w14:paraId="75558850" w14:textId="57B2D3D7" w:rsidR="00F96391" w:rsidRPr="00906E69" w:rsidRDefault="00906E69" w:rsidP="00906E69">
      <w:pPr>
        <w:pStyle w:val="Heading2"/>
        <w:rPr>
          <w:b/>
          <w:bCs/>
        </w:rPr>
      </w:pPr>
      <w:bookmarkStart w:id="41" w:name="_Toc127973569"/>
      <w:r w:rsidRPr="00906E69">
        <w:rPr>
          <w:b/>
          <w:bCs/>
        </w:rPr>
        <w:t>4.3</w:t>
      </w:r>
      <w:r w:rsidRPr="00906E69">
        <w:rPr>
          <w:b/>
          <w:bCs/>
        </w:rPr>
        <w:tab/>
      </w:r>
      <w:r w:rsidR="0015061E" w:rsidRPr="00906E69">
        <w:rPr>
          <w:rFonts w:hint="eastAsia"/>
          <w:b/>
          <w:bCs/>
        </w:rPr>
        <w:t>The</w:t>
      </w:r>
      <w:r w:rsidR="0015061E" w:rsidRPr="00906E69">
        <w:rPr>
          <w:b/>
          <w:bCs/>
        </w:rPr>
        <w:t xml:space="preserve"> application of Harvard HRM Model in the context of X Technology</w:t>
      </w:r>
      <w:bookmarkEnd w:id="41"/>
    </w:p>
    <w:p w14:paraId="4A650628" w14:textId="55AFDDA6" w:rsidR="00142C5A" w:rsidRPr="00142C5A" w:rsidRDefault="00142C5A" w:rsidP="00142C5A">
      <w:pPr>
        <w:tabs>
          <w:tab w:val="num" w:pos="720"/>
        </w:tabs>
        <w:spacing w:line="480" w:lineRule="auto"/>
      </w:pPr>
      <w:r w:rsidRPr="00142C5A">
        <w:t>To apply the Harvard HRM Model in the context of the company</w:t>
      </w:r>
      <w:r w:rsidR="009149C0">
        <w:t>’</w:t>
      </w:r>
      <w:r w:rsidRPr="00142C5A">
        <w:t>s recruitment and selection process, the following recommendations can be made:</w:t>
      </w:r>
    </w:p>
    <w:p w14:paraId="20AA14E9" w14:textId="56FEE757" w:rsidR="00142C5A" w:rsidRPr="00142C5A" w:rsidRDefault="00142C5A" w:rsidP="00142C5A">
      <w:pPr>
        <w:numPr>
          <w:ilvl w:val="0"/>
          <w:numId w:val="35"/>
        </w:numPr>
        <w:spacing w:line="480" w:lineRule="auto"/>
      </w:pPr>
      <w:r w:rsidRPr="00142C5A">
        <w:rPr>
          <w:u w:val="single"/>
        </w:rPr>
        <w:t>Define recruitment and selection policies</w:t>
      </w:r>
      <w:r w:rsidRPr="00142C5A">
        <w:t xml:space="preserve">: The company should define clear policies for recruitment and selection, including the skills and experience required for each position, the selection criteria, and the interview process. For example, the company may decide to include </w:t>
      </w:r>
      <w:bookmarkStart w:id="42" w:name="OLE_LINK33"/>
      <w:r w:rsidR="000F0FB2">
        <w:t>behavioural</w:t>
      </w:r>
      <w:r w:rsidRPr="00142C5A">
        <w:t xml:space="preserve"> interviewing </w:t>
      </w:r>
      <w:bookmarkEnd w:id="42"/>
      <w:r w:rsidRPr="00142C5A">
        <w:t>techniques to assess candidates</w:t>
      </w:r>
      <w:r w:rsidR="009149C0">
        <w:t>’</w:t>
      </w:r>
      <w:r w:rsidRPr="00142C5A">
        <w:t xml:space="preserve"> ability to handle difficult situation</w:t>
      </w:r>
      <w:r w:rsidR="009149C0">
        <w:t>s (</w:t>
      </w:r>
      <w:r w:rsidR="004B1828">
        <w:t>Armstrong, 2020)</w:t>
      </w:r>
      <w:r w:rsidRPr="00142C5A">
        <w:t>.</w:t>
      </w:r>
    </w:p>
    <w:p w14:paraId="37F0E318" w14:textId="2678CBF2" w:rsidR="00142C5A" w:rsidRPr="00142C5A" w:rsidRDefault="00142C5A" w:rsidP="00142C5A">
      <w:pPr>
        <w:numPr>
          <w:ilvl w:val="0"/>
          <w:numId w:val="35"/>
        </w:numPr>
        <w:spacing w:line="480" w:lineRule="auto"/>
      </w:pPr>
      <w:r w:rsidRPr="00142C5A">
        <w:rPr>
          <w:u w:val="single"/>
        </w:rPr>
        <w:lastRenderedPageBreak/>
        <w:t>Implement diversity and inclusion initiatives</w:t>
      </w:r>
      <w:r w:rsidRPr="00142C5A">
        <w:t>: To increase diversity in the workplace, the company can implement initiatives such as targeted advertising, unconscious bias training, and diversity recruiting fairs</w:t>
      </w:r>
      <w:r w:rsidR="00234E94">
        <w:t xml:space="preserve"> (Cook, 2016)</w:t>
      </w:r>
      <w:r w:rsidRPr="00142C5A">
        <w:t>. For example, the company could partner with local organizations to reach a more diverse pool of candidates.</w:t>
      </w:r>
    </w:p>
    <w:p w14:paraId="2F44EF41" w14:textId="0BFDC84E" w:rsidR="00142C5A" w:rsidRPr="00142C5A" w:rsidRDefault="00142C5A" w:rsidP="00142C5A">
      <w:pPr>
        <w:numPr>
          <w:ilvl w:val="0"/>
          <w:numId w:val="35"/>
        </w:numPr>
        <w:spacing w:line="480" w:lineRule="auto"/>
      </w:pPr>
      <w:r w:rsidRPr="00142C5A">
        <w:rPr>
          <w:u w:val="single"/>
        </w:rPr>
        <w:t xml:space="preserve">Use social media and </w:t>
      </w:r>
      <w:r w:rsidR="000F0FB2">
        <w:rPr>
          <w:u w:val="single"/>
        </w:rPr>
        <w:t xml:space="preserve">the </w:t>
      </w:r>
      <w:r w:rsidR="00D04279">
        <w:rPr>
          <w:u w:val="single"/>
        </w:rPr>
        <w:t xml:space="preserve">latest </w:t>
      </w:r>
      <w:r w:rsidRPr="00142C5A">
        <w:rPr>
          <w:u w:val="single"/>
        </w:rPr>
        <w:t>technology</w:t>
      </w:r>
      <w:r w:rsidRPr="00142C5A">
        <w:t>: To reach a wider audience, the company can use social media and technology to promote job openings and connect with potential candidates</w:t>
      </w:r>
      <w:r w:rsidR="00C50084">
        <w:t xml:space="preserve"> (Maria et al., 2020)</w:t>
      </w:r>
      <w:r w:rsidRPr="00142C5A">
        <w:t>. For example, the company could use LinkedIn</w:t>
      </w:r>
      <w:r w:rsidR="00323BA4">
        <w:t xml:space="preserve">, Wechat and other recruitment applications </w:t>
      </w:r>
      <w:r w:rsidRPr="00142C5A">
        <w:t>to reach out to potential candidates with the required skills and experience</w:t>
      </w:r>
      <w:r w:rsidR="00A4442D">
        <w:t xml:space="preserve"> (Gerber, Koch and De Klerk, 2018)</w:t>
      </w:r>
      <w:r w:rsidRPr="00142C5A">
        <w:t>.</w:t>
      </w:r>
      <w:r w:rsidR="00286C72">
        <w:t xml:space="preserve"> Also, the technology of artificial intelligence is more affordable and accessible to organisations and individuals, which might offer novel solutions in the process of recruitment and selection (Baratelli and Colleoni, 2022).</w:t>
      </w:r>
    </w:p>
    <w:p w14:paraId="029B5ACC" w14:textId="1D184BCC" w:rsidR="00142C5A" w:rsidRPr="00142C5A" w:rsidRDefault="00142C5A" w:rsidP="00142C5A">
      <w:pPr>
        <w:numPr>
          <w:ilvl w:val="0"/>
          <w:numId w:val="35"/>
        </w:numPr>
        <w:spacing w:line="480" w:lineRule="auto"/>
      </w:pPr>
      <w:r w:rsidRPr="00142C5A">
        <w:rPr>
          <w:u w:val="single"/>
        </w:rPr>
        <w:t>Develop a talent management program</w:t>
      </w:r>
      <w:r w:rsidRPr="00142C5A">
        <w:t>: To retain talented employees, the company can develop a talent management program that includes mentoring, coaching, and career development opportunities</w:t>
      </w:r>
      <w:r w:rsidR="00F008D8">
        <w:t xml:space="preserve"> (</w:t>
      </w:r>
      <w:r w:rsidR="00523C3D">
        <w:t>Brewster, Sparrow and Harris, 2005)</w:t>
      </w:r>
      <w:r w:rsidRPr="00142C5A">
        <w:t>. For example, the company could offer leadership development programs to high-potential employees.</w:t>
      </w:r>
    </w:p>
    <w:p w14:paraId="1CF6F0D8" w14:textId="50BCA88D" w:rsidR="00142C5A" w:rsidRDefault="00142C5A" w:rsidP="00142C5A">
      <w:pPr>
        <w:numPr>
          <w:ilvl w:val="0"/>
          <w:numId w:val="35"/>
        </w:numPr>
        <w:spacing w:line="480" w:lineRule="auto"/>
      </w:pPr>
      <w:r w:rsidRPr="00142C5A">
        <w:rPr>
          <w:u w:val="single"/>
        </w:rPr>
        <w:t>Measure and evaluate recruitment and selection policies</w:t>
      </w:r>
      <w:r w:rsidRPr="00142C5A">
        <w:t xml:space="preserve">: To ensure the effectiveness of recruitment and selection policies, the company should measure and evaluate the outcomes of these policies. For example, the </w:t>
      </w:r>
      <w:r w:rsidRPr="00142C5A">
        <w:lastRenderedPageBreak/>
        <w:t>company could use metrics such as time-to-hire, cost-per-hire, and retention rates to evaluate the success of its recruitment and selection policies.</w:t>
      </w:r>
    </w:p>
    <w:bookmarkEnd w:id="40"/>
    <w:p w14:paraId="709AF892" w14:textId="77777777" w:rsidR="003B716A" w:rsidRPr="00142C5A" w:rsidRDefault="003B716A" w:rsidP="00AD0A7D">
      <w:pPr>
        <w:spacing w:line="480" w:lineRule="auto"/>
      </w:pPr>
    </w:p>
    <w:p w14:paraId="488252CE" w14:textId="21FA07B1" w:rsidR="00142C5A" w:rsidRDefault="00142C5A" w:rsidP="00142C5A">
      <w:pPr>
        <w:tabs>
          <w:tab w:val="num" w:pos="720"/>
        </w:tabs>
        <w:spacing w:line="480" w:lineRule="auto"/>
      </w:pPr>
      <w:bookmarkStart w:id="43" w:name="OLE_LINK44"/>
      <w:r w:rsidRPr="00142C5A">
        <w:t xml:space="preserve">While the above recommendations </w:t>
      </w:r>
      <w:r w:rsidR="00AD0A7D">
        <w:rPr>
          <w:rFonts w:hint="eastAsia"/>
        </w:rPr>
        <w:t>would</w:t>
      </w:r>
      <w:r w:rsidRPr="00142C5A">
        <w:t xml:space="preserve"> lead to better recruitment and selection practices, there are also perceived disadvantages, risks, and costs that need to be considered. For example, implementing diversity initiatives may lead to increased recruitment costs or potential backlash from some stakeholders</w:t>
      </w:r>
      <w:r w:rsidR="00AA207C">
        <w:t xml:space="preserve"> (</w:t>
      </w:r>
      <w:r w:rsidR="001A67BC">
        <w:t>Picardi, 2019)</w:t>
      </w:r>
      <w:r w:rsidRPr="00142C5A">
        <w:t>. Additionally, measuring the outcomes of recruitment and selection policies may require additional resources and time</w:t>
      </w:r>
      <w:r w:rsidR="009931E8">
        <w:t xml:space="preserve">, which would be against the </w:t>
      </w:r>
      <w:r w:rsidR="0007583D">
        <w:t xml:space="preserve">initial </w:t>
      </w:r>
      <w:r w:rsidR="009931E8">
        <w:t>intention</w:t>
      </w:r>
      <w:r w:rsidR="0007583D">
        <w:t xml:space="preserve"> to improve efficiency. </w:t>
      </w:r>
    </w:p>
    <w:p w14:paraId="1385AC7C" w14:textId="77777777" w:rsidR="00DD7B8A" w:rsidRPr="00142C5A" w:rsidRDefault="00DD7B8A" w:rsidP="00142C5A">
      <w:pPr>
        <w:tabs>
          <w:tab w:val="num" w:pos="720"/>
        </w:tabs>
        <w:spacing w:line="480" w:lineRule="auto"/>
      </w:pPr>
    </w:p>
    <w:p w14:paraId="4AAF8C7E" w14:textId="5179E380" w:rsidR="00510835" w:rsidRDefault="00142C5A" w:rsidP="00142C5A">
      <w:pPr>
        <w:tabs>
          <w:tab w:val="num" w:pos="720"/>
        </w:tabs>
        <w:spacing w:line="480" w:lineRule="auto"/>
      </w:pPr>
      <w:r w:rsidRPr="00142C5A">
        <w:t xml:space="preserve">In conclusion, the Harvard HRM Model provides a useful framework for the development of effective recruitment and selection policies in the company. By considering </w:t>
      </w:r>
      <w:r w:rsidR="00956CE0">
        <w:rPr>
          <w:rFonts w:hint="eastAsia"/>
        </w:rPr>
        <w:t>different</w:t>
      </w:r>
      <w:r w:rsidR="00956CE0">
        <w:t xml:space="preserve"> </w:t>
      </w:r>
      <w:r w:rsidRPr="00142C5A">
        <w:t>factors</w:t>
      </w:r>
      <w:r w:rsidR="00956CE0">
        <w:t xml:space="preserve"> such as </w:t>
      </w:r>
      <w:r w:rsidRPr="00142C5A">
        <w:t>stakeholder interests</w:t>
      </w:r>
      <w:r w:rsidR="00956CE0">
        <w:t xml:space="preserve"> and </w:t>
      </w:r>
      <w:r w:rsidRPr="00142C5A">
        <w:t>HRM policies, the company can develop policies that attract and retain talented employees. While there are potential challenges to implementing these policies, the benefits of a diverse, talented workforce are worth the effort.</w:t>
      </w:r>
    </w:p>
    <w:p w14:paraId="4C19852F" w14:textId="77777777" w:rsidR="00510835" w:rsidRDefault="00510835">
      <w:r>
        <w:br w:type="page"/>
      </w:r>
    </w:p>
    <w:p w14:paraId="46C2E482" w14:textId="77777777" w:rsidR="00510835" w:rsidRPr="00861AA9" w:rsidRDefault="00510835" w:rsidP="00861AA9">
      <w:pPr>
        <w:pStyle w:val="Heading1"/>
      </w:pPr>
      <w:bookmarkStart w:id="44" w:name="_Toc127973570"/>
      <w:r w:rsidRPr="00861AA9">
        <w:lastRenderedPageBreak/>
        <w:t>References</w:t>
      </w:r>
      <w:bookmarkEnd w:id="44"/>
    </w:p>
    <w:p w14:paraId="3DC51F40" w14:textId="77777777" w:rsidR="00510835" w:rsidRDefault="00510835" w:rsidP="00510835">
      <w:pPr>
        <w:widowControl w:val="0"/>
        <w:autoSpaceDE w:val="0"/>
        <w:autoSpaceDN w:val="0"/>
        <w:adjustRightInd w:val="0"/>
        <w:spacing w:after="140" w:line="288" w:lineRule="auto"/>
        <w:rPr>
          <w:lang w:bidi="en-GB"/>
        </w:rPr>
      </w:pPr>
      <w:bookmarkStart w:id="45" w:name="OLE_LINK60"/>
      <w:bookmarkStart w:id="46" w:name="OLE_LINK61"/>
    </w:p>
    <w:p w14:paraId="4E4CB3CA" w14:textId="77777777" w:rsidR="00510835" w:rsidRPr="00AD3C29" w:rsidRDefault="00510835" w:rsidP="00510835">
      <w:pPr>
        <w:widowControl w:val="0"/>
        <w:autoSpaceDE w:val="0"/>
        <w:autoSpaceDN w:val="0"/>
        <w:adjustRightInd w:val="0"/>
        <w:spacing w:after="140" w:line="288" w:lineRule="auto"/>
        <w:rPr>
          <w:lang w:val="en-US" w:bidi="en-GB"/>
        </w:rPr>
      </w:pPr>
    </w:p>
    <w:p w14:paraId="6F9A288B" w14:textId="77777777" w:rsidR="00510835" w:rsidRPr="0034677D" w:rsidRDefault="00510835" w:rsidP="00510835">
      <w:pPr>
        <w:widowControl w:val="0"/>
        <w:autoSpaceDE w:val="0"/>
        <w:autoSpaceDN w:val="0"/>
        <w:adjustRightInd w:val="0"/>
        <w:spacing w:after="140" w:line="288" w:lineRule="auto"/>
        <w:ind w:left="480" w:hanging="480"/>
        <w:rPr>
          <w:lang w:val="en-GB"/>
        </w:rPr>
      </w:pPr>
      <w:r w:rsidRPr="006041C9">
        <w:rPr>
          <w:lang w:val="en-GB"/>
        </w:rPr>
        <w:t>Armstrong, M. (2020) Armstrong</w:t>
      </w:r>
      <w:r>
        <w:rPr>
          <w:lang w:val="en-GB"/>
        </w:rPr>
        <w:t>’</w:t>
      </w:r>
      <w:r w:rsidRPr="006041C9">
        <w:rPr>
          <w:lang w:val="en-GB"/>
        </w:rPr>
        <w:t>s Handbook of Human Resource Management Practice. 15th Ed. London: Konan Page</w:t>
      </w:r>
    </w:p>
    <w:p w14:paraId="08124660" w14:textId="77777777" w:rsidR="00510835" w:rsidRPr="00976EDA" w:rsidRDefault="00510835" w:rsidP="00510835">
      <w:pPr>
        <w:widowControl w:val="0"/>
        <w:autoSpaceDE w:val="0"/>
        <w:autoSpaceDN w:val="0"/>
        <w:adjustRightInd w:val="0"/>
        <w:spacing w:after="140" w:line="288" w:lineRule="auto"/>
        <w:ind w:left="480" w:hanging="480"/>
        <w:rPr>
          <w:lang w:val="en-GB"/>
        </w:rPr>
      </w:pPr>
      <w:proofErr w:type="spellStart"/>
      <w:r w:rsidRPr="0034677D">
        <w:rPr>
          <w:lang w:val="en-GB"/>
        </w:rPr>
        <w:t>Baratelli</w:t>
      </w:r>
      <w:proofErr w:type="spellEnd"/>
      <w:r w:rsidRPr="0034677D">
        <w:rPr>
          <w:lang w:val="en-GB"/>
        </w:rPr>
        <w:t>, G. and Colleoni, E.</w:t>
      </w:r>
      <w:r>
        <w:rPr>
          <w:lang w:val="en-GB"/>
        </w:rPr>
        <w:t>, (2</w:t>
      </w:r>
      <w:r w:rsidRPr="0034677D">
        <w:rPr>
          <w:lang w:val="en-GB"/>
        </w:rPr>
        <w:t>022</w:t>
      </w:r>
      <w:r>
        <w:rPr>
          <w:lang w:val="en-GB"/>
        </w:rPr>
        <w:t>)</w:t>
      </w:r>
      <w:r w:rsidRPr="0034677D">
        <w:rPr>
          <w:lang w:val="en-GB"/>
        </w:rPr>
        <w:t>. Does Artificial Intelligence (AI) Enabled Recruitment Improve Employer Branding? International journal of business and management, 17(2), p.45–. https://doi.org/10.5539/ijbm.v17n2p45.</w:t>
      </w:r>
    </w:p>
    <w:p w14:paraId="40227750" w14:textId="77777777" w:rsidR="00510835" w:rsidRPr="00CB78D3" w:rsidRDefault="00510835" w:rsidP="00510835">
      <w:pPr>
        <w:widowControl w:val="0"/>
        <w:autoSpaceDE w:val="0"/>
        <w:autoSpaceDN w:val="0"/>
        <w:adjustRightInd w:val="0"/>
        <w:spacing w:after="140" w:line="288" w:lineRule="auto"/>
        <w:ind w:left="480" w:hanging="480"/>
        <w:rPr>
          <w:lang w:val="en-GB"/>
        </w:rPr>
      </w:pPr>
      <w:r w:rsidRPr="00976EDA">
        <w:rPr>
          <w:lang w:val="en-GB"/>
        </w:rPr>
        <w:t xml:space="preserve">Beer, M., </w:t>
      </w:r>
      <w:r>
        <w:rPr>
          <w:lang w:val="en-GB"/>
        </w:rPr>
        <w:t>(</w:t>
      </w:r>
      <w:r w:rsidRPr="00976EDA">
        <w:rPr>
          <w:lang w:val="en-GB"/>
        </w:rPr>
        <w:t>2015</w:t>
      </w:r>
      <w:r>
        <w:rPr>
          <w:lang w:val="en-GB"/>
        </w:rPr>
        <w:t>)</w:t>
      </w:r>
      <w:r w:rsidRPr="00976EDA">
        <w:rPr>
          <w:lang w:val="en-GB"/>
        </w:rPr>
        <w:t xml:space="preserve">. HRM at a Crossroads: Comments on ‘Evolution of Strategic HRM Through Two Founding Books: A 30th Anniversary Perspective on Development of the Field’. Human resource management, 54(3), pp.417–421. </w:t>
      </w:r>
    </w:p>
    <w:p w14:paraId="054818E0" w14:textId="77777777" w:rsidR="00510835" w:rsidRPr="00E178BA" w:rsidRDefault="00510835" w:rsidP="00510835">
      <w:pPr>
        <w:widowControl w:val="0"/>
        <w:autoSpaceDE w:val="0"/>
        <w:autoSpaceDN w:val="0"/>
        <w:adjustRightInd w:val="0"/>
        <w:spacing w:after="140" w:line="288" w:lineRule="auto"/>
        <w:ind w:left="480" w:hanging="480"/>
        <w:rPr>
          <w:lang w:val="en-GB"/>
        </w:rPr>
      </w:pPr>
      <w:r w:rsidRPr="00CB78D3">
        <w:rPr>
          <w:lang w:val="en-GB"/>
        </w:rPr>
        <w:t xml:space="preserve">Beer, M., </w:t>
      </w:r>
      <w:proofErr w:type="spellStart"/>
      <w:r w:rsidRPr="00CB78D3">
        <w:rPr>
          <w:lang w:val="en-GB"/>
        </w:rPr>
        <w:t>Boselie</w:t>
      </w:r>
      <w:proofErr w:type="spellEnd"/>
      <w:r w:rsidRPr="00CB78D3">
        <w:rPr>
          <w:lang w:val="en-GB"/>
        </w:rPr>
        <w:t xml:space="preserve">, P. and Brewster, C., </w:t>
      </w:r>
      <w:r>
        <w:rPr>
          <w:lang w:val="en-GB"/>
        </w:rPr>
        <w:t>(</w:t>
      </w:r>
      <w:r w:rsidRPr="00CB78D3">
        <w:rPr>
          <w:lang w:val="en-GB"/>
        </w:rPr>
        <w:t>2015</w:t>
      </w:r>
      <w:r>
        <w:rPr>
          <w:lang w:val="en-GB"/>
        </w:rPr>
        <w:t>)</w:t>
      </w:r>
      <w:r w:rsidRPr="00CB78D3">
        <w:rPr>
          <w:lang w:val="en-GB"/>
        </w:rPr>
        <w:t xml:space="preserve">. Back to the Future: Implications for the Field of HRM of the Multistakeholder Perspective Proposed 30 Years Ago. Human resource management, 54(3), pp.427–438. </w:t>
      </w:r>
    </w:p>
    <w:p w14:paraId="39EEF090" w14:textId="77777777" w:rsidR="00510835" w:rsidRPr="007A308D" w:rsidRDefault="00510835" w:rsidP="00510835">
      <w:pPr>
        <w:widowControl w:val="0"/>
        <w:autoSpaceDE w:val="0"/>
        <w:autoSpaceDN w:val="0"/>
        <w:adjustRightInd w:val="0"/>
        <w:spacing w:after="140" w:line="288" w:lineRule="auto"/>
        <w:ind w:left="480" w:hanging="480"/>
        <w:rPr>
          <w:lang w:val="en-GB"/>
        </w:rPr>
      </w:pPr>
      <w:proofErr w:type="spellStart"/>
      <w:r w:rsidRPr="00E178BA">
        <w:rPr>
          <w:lang w:val="en-GB"/>
        </w:rPr>
        <w:t>Bondarouk</w:t>
      </w:r>
      <w:proofErr w:type="spellEnd"/>
      <w:r w:rsidRPr="00E178BA">
        <w:rPr>
          <w:lang w:val="en-GB"/>
        </w:rPr>
        <w:t>, T. and Brewster, C., 2016. Conceptualising the future of HRM and technology research. International journal of human resource management, 27(21), pp.2652–2671.</w:t>
      </w:r>
    </w:p>
    <w:p w14:paraId="1E8F9E14" w14:textId="77777777" w:rsidR="00510835" w:rsidRPr="00AD3C29" w:rsidRDefault="00510835" w:rsidP="00510835">
      <w:pPr>
        <w:widowControl w:val="0"/>
        <w:autoSpaceDE w:val="0"/>
        <w:autoSpaceDN w:val="0"/>
        <w:adjustRightInd w:val="0"/>
        <w:spacing w:after="140" w:line="288" w:lineRule="auto"/>
        <w:ind w:left="480" w:hanging="480"/>
        <w:rPr>
          <w:lang w:val="en-GB"/>
        </w:rPr>
      </w:pPr>
      <w:r w:rsidRPr="007A308D">
        <w:rPr>
          <w:lang w:val="en-GB"/>
        </w:rPr>
        <w:t>Brewster, C., Sparrow, P. and Harris, H.</w:t>
      </w:r>
      <w:r>
        <w:rPr>
          <w:lang w:val="en-GB"/>
        </w:rPr>
        <w:t>, (</w:t>
      </w:r>
      <w:r w:rsidRPr="007A308D">
        <w:rPr>
          <w:lang w:val="en-GB"/>
        </w:rPr>
        <w:t>2005</w:t>
      </w:r>
      <w:r>
        <w:rPr>
          <w:lang w:val="en-GB"/>
        </w:rPr>
        <w:t>)</w:t>
      </w:r>
      <w:r w:rsidRPr="007A308D">
        <w:rPr>
          <w:lang w:val="en-GB"/>
        </w:rPr>
        <w:t xml:space="preserve">. Towards a new model of globalizing HRM. International journal of human resource management, 16(6), pp.949–970. </w:t>
      </w:r>
    </w:p>
    <w:p w14:paraId="06B02FF9" w14:textId="77777777" w:rsidR="00510835" w:rsidRPr="006041C9" w:rsidRDefault="00510835" w:rsidP="00510835">
      <w:pPr>
        <w:widowControl w:val="0"/>
        <w:autoSpaceDE w:val="0"/>
        <w:autoSpaceDN w:val="0"/>
        <w:adjustRightInd w:val="0"/>
        <w:spacing w:after="140" w:line="288" w:lineRule="auto"/>
        <w:ind w:left="480" w:hanging="480"/>
        <w:rPr>
          <w:lang w:val="en-GB"/>
        </w:rPr>
      </w:pPr>
      <w:proofErr w:type="spellStart"/>
      <w:r w:rsidRPr="00AD3C29">
        <w:rPr>
          <w:lang w:val="en-GB"/>
        </w:rPr>
        <w:t>Brunetto</w:t>
      </w:r>
      <w:proofErr w:type="spellEnd"/>
      <w:r w:rsidRPr="00AD3C29">
        <w:rPr>
          <w:lang w:val="en-GB"/>
        </w:rPr>
        <w:t xml:space="preserve">, Y., Farr-Wharton, R. and Shacklock, K., </w:t>
      </w:r>
      <w:r>
        <w:rPr>
          <w:lang w:val="en-GB"/>
        </w:rPr>
        <w:t>(</w:t>
      </w:r>
      <w:r w:rsidRPr="00AD3C29">
        <w:rPr>
          <w:lang w:val="en-GB"/>
        </w:rPr>
        <w:t>2011</w:t>
      </w:r>
      <w:r>
        <w:rPr>
          <w:lang w:val="en-GB"/>
        </w:rPr>
        <w:t>)</w:t>
      </w:r>
      <w:r w:rsidRPr="00AD3C29">
        <w:rPr>
          <w:lang w:val="en-GB"/>
        </w:rPr>
        <w:t xml:space="preserve">. Using the Harvard HRM model to conceptualise the impact of changes to supervision upon HRM outcomes for different types of Australian public sector employees. International journal of human resource management, 22(3), pp.553–573. </w:t>
      </w:r>
    </w:p>
    <w:p w14:paraId="302D1A9B" w14:textId="77777777" w:rsidR="00510835" w:rsidRPr="00AF3427" w:rsidRDefault="00510835" w:rsidP="00510835">
      <w:pPr>
        <w:widowControl w:val="0"/>
        <w:autoSpaceDE w:val="0"/>
        <w:autoSpaceDN w:val="0"/>
        <w:adjustRightInd w:val="0"/>
        <w:spacing w:after="140" w:line="288" w:lineRule="auto"/>
        <w:ind w:left="480" w:hanging="480"/>
        <w:rPr>
          <w:lang w:val="en-GB"/>
        </w:rPr>
      </w:pPr>
      <w:r w:rsidRPr="0076081C">
        <w:rPr>
          <w:lang w:val="en-GB"/>
        </w:rPr>
        <w:t xml:space="preserve">Cook, M. (2016) </w:t>
      </w:r>
      <w:r w:rsidRPr="0076081C">
        <w:rPr>
          <w:i/>
          <w:iCs/>
          <w:lang w:val="en-GB"/>
        </w:rPr>
        <w:t>Personnel selection: adding value through people</w:t>
      </w:r>
      <w:r w:rsidRPr="0076081C">
        <w:rPr>
          <w:lang w:val="en-GB"/>
        </w:rPr>
        <w:t>. 5</w:t>
      </w:r>
      <w:r w:rsidRPr="0076081C">
        <w:rPr>
          <w:vertAlign w:val="superscript"/>
          <w:lang w:val="en-GB"/>
        </w:rPr>
        <w:t>th</w:t>
      </w:r>
      <w:r w:rsidRPr="0076081C">
        <w:rPr>
          <w:lang w:val="en-GB"/>
        </w:rPr>
        <w:t xml:space="preserve"> Ed. Chichester: John Wiley.</w:t>
      </w:r>
    </w:p>
    <w:p w14:paraId="4D627A29" w14:textId="77777777" w:rsidR="00510835" w:rsidRPr="0076081C" w:rsidRDefault="00510835" w:rsidP="00510835">
      <w:pPr>
        <w:widowControl w:val="0"/>
        <w:autoSpaceDE w:val="0"/>
        <w:autoSpaceDN w:val="0"/>
        <w:adjustRightInd w:val="0"/>
        <w:spacing w:after="140" w:line="288" w:lineRule="auto"/>
        <w:ind w:left="480" w:hanging="480"/>
        <w:rPr>
          <w:lang w:val="en-GB"/>
        </w:rPr>
      </w:pPr>
      <w:r w:rsidRPr="00AF3427">
        <w:rPr>
          <w:lang w:val="en-GB"/>
        </w:rPr>
        <w:t xml:space="preserve">Gerber, C., Koch, T. and De Klerk, J.J., </w:t>
      </w:r>
      <w:r>
        <w:rPr>
          <w:lang w:val="en-GB"/>
        </w:rPr>
        <w:t>(</w:t>
      </w:r>
      <w:r w:rsidRPr="00AF3427">
        <w:rPr>
          <w:lang w:val="en-GB"/>
        </w:rPr>
        <w:t>2018</w:t>
      </w:r>
      <w:r>
        <w:rPr>
          <w:lang w:val="en-GB"/>
        </w:rPr>
        <w:t>)</w:t>
      </w:r>
      <w:r w:rsidRPr="00AF3427">
        <w:rPr>
          <w:lang w:val="en-GB"/>
        </w:rPr>
        <w:t xml:space="preserve">. The impact of social media on </w:t>
      </w:r>
      <w:proofErr w:type="gramStart"/>
      <w:r w:rsidRPr="00AF3427">
        <w:rPr>
          <w:lang w:val="en-GB"/>
        </w:rPr>
        <w:t>recruitment :</w:t>
      </w:r>
      <w:proofErr w:type="gramEnd"/>
      <w:r w:rsidRPr="00AF3427">
        <w:rPr>
          <w:lang w:val="en-GB"/>
        </w:rPr>
        <w:t xml:space="preserve"> are you LinkedIn? SA Journal of Human Resource Management, 16(1), pp.1–14. </w:t>
      </w:r>
    </w:p>
    <w:p w14:paraId="55F5462B" w14:textId="77777777" w:rsidR="00510835" w:rsidRPr="007C4E99" w:rsidRDefault="00510835" w:rsidP="00510835">
      <w:pPr>
        <w:widowControl w:val="0"/>
        <w:autoSpaceDE w:val="0"/>
        <w:autoSpaceDN w:val="0"/>
        <w:adjustRightInd w:val="0"/>
        <w:spacing w:after="140" w:line="288" w:lineRule="auto"/>
        <w:ind w:left="480" w:hanging="480"/>
        <w:rPr>
          <w:lang w:val="en-GB"/>
        </w:rPr>
      </w:pPr>
      <w:r w:rsidRPr="00B36F79">
        <w:rPr>
          <w:lang w:val="en-GB"/>
        </w:rPr>
        <w:t xml:space="preserve">Gold, J., Holden, R., Iles, P., Stewart, J. and </w:t>
      </w:r>
      <w:proofErr w:type="spellStart"/>
      <w:r w:rsidRPr="00B36F79">
        <w:rPr>
          <w:lang w:val="en-GB"/>
        </w:rPr>
        <w:t>Beardwell</w:t>
      </w:r>
      <w:proofErr w:type="spellEnd"/>
      <w:r w:rsidRPr="00B36F79">
        <w:rPr>
          <w:lang w:val="en-GB"/>
        </w:rPr>
        <w:t>, J. (2013).</w:t>
      </w:r>
      <w:r w:rsidRPr="00B36F79">
        <w:rPr>
          <w:i/>
          <w:iCs/>
          <w:lang w:val="en-GB"/>
        </w:rPr>
        <w:t xml:space="preserve"> Human Resource Development: Theory and practice. </w:t>
      </w:r>
      <w:r w:rsidRPr="00B36F79">
        <w:rPr>
          <w:lang w:val="en-GB"/>
        </w:rPr>
        <w:t>5</w:t>
      </w:r>
      <w:r w:rsidRPr="00B36F79">
        <w:rPr>
          <w:vertAlign w:val="superscript"/>
          <w:lang w:val="en-GB"/>
        </w:rPr>
        <w:t>th</w:t>
      </w:r>
      <w:r w:rsidRPr="00B36F79">
        <w:rPr>
          <w:lang w:val="en-GB"/>
        </w:rPr>
        <w:t xml:space="preserve"> Ed. London: Palgrave Macmillan.</w:t>
      </w:r>
    </w:p>
    <w:bookmarkEnd w:id="45"/>
    <w:bookmarkEnd w:id="46"/>
    <w:p w14:paraId="3D91C034" w14:textId="77777777" w:rsidR="00510835" w:rsidRDefault="00510835" w:rsidP="00510835">
      <w:pPr>
        <w:widowControl w:val="0"/>
        <w:autoSpaceDE w:val="0"/>
        <w:autoSpaceDN w:val="0"/>
        <w:adjustRightInd w:val="0"/>
        <w:spacing w:after="140" w:line="288" w:lineRule="auto"/>
        <w:ind w:left="480" w:hanging="480"/>
        <w:rPr>
          <w:lang w:val="en-GB"/>
        </w:rPr>
      </w:pPr>
      <w:r w:rsidRPr="00245BF6">
        <w:rPr>
          <w:lang w:val="en-GB"/>
        </w:rPr>
        <w:t xml:space="preserve">Henderson, I. (2017) Human Resource Management for MBA Students. 3rd Ed. London: CIPD </w:t>
      </w:r>
    </w:p>
    <w:p w14:paraId="1B8769E7" w14:textId="77777777" w:rsidR="00510835" w:rsidRPr="005F4ECD" w:rsidRDefault="00510835" w:rsidP="00510835">
      <w:pPr>
        <w:widowControl w:val="0"/>
        <w:autoSpaceDE w:val="0"/>
        <w:autoSpaceDN w:val="0"/>
        <w:adjustRightInd w:val="0"/>
        <w:spacing w:after="140" w:line="288" w:lineRule="auto"/>
        <w:ind w:left="480" w:hanging="480"/>
        <w:rPr>
          <w:lang w:val="en-GB"/>
        </w:rPr>
      </w:pPr>
      <w:r w:rsidRPr="001E164D">
        <w:rPr>
          <w:lang w:val="en-GB"/>
        </w:rPr>
        <w:lastRenderedPageBreak/>
        <w:t xml:space="preserve">Laroche, L. and Rutherford, D. (2007) </w:t>
      </w:r>
      <w:r w:rsidRPr="001E164D">
        <w:rPr>
          <w:i/>
          <w:iCs/>
          <w:lang w:val="en-GB"/>
        </w:rPr>
        <w:t>Recruiting, retaining and promoting culturally different employees</w:t>
      </w:r>
      <w:r w:rsidRPr="001E164D">
        <w:rPr>
          <w:lang w:val="en-GB"/>
        </w:rPr>
        <w:t xml:space="preserve">. Oxford: Butterworth Heinemann. </w:t>
      </w:r>
    </w:p>
    <w:p w14:paraId="34F682AF" w14:textId="77777777" w:rsidR="00510835" w:rsidRDefault="00510835" w:rsidP="00510835">
      <w:pPr>
        <w:widowControl w:val="0"/>
        <w:autoSpaceDE w:val="0"/>
        <w:autoSpaceDN w:val="0"/>
        <w:adjustRightInd w:val="0"/>
        <w:spacing w:after="140" w:line="288" w:lineRule="auto"/>
        <w:ind w:left="480" w:hanging="480"/>
        <w:rPr>
          <w:lang w:val="en-GB"/>
        </w:rPr>
      </w:pPr>
      <w:r w:rsidRPr="005F4ECD">
        <w:rPr>
          <w:lang w:val="en-GB"/>
        </w:rPr>
        <w:t xml:space="preserve">Maria Christy </w:t>
      </w:r>
      <w:proofErr w:type="spellStart"/>
      <w:r w:rsidRPr="005F4ECD">
        <w:rPr>
          <w:lang w:val="en-GB"/>
        </w:rPr>
        <w:t>Wowor</w:t>
      </w:r>
      <w:proofErr w:type="spellEnd"/>
      <w:r w:rsidRPr="005F4ECD">
        <w:rPr>
          <w:lang w:val="en-GB"/>
        </w:rPr>
        <w:t xml:space="preserve">, </w:t>
      </w:r>
      <w:proofErr w:type="spellStart"/>
      <w:r w:rsidRPr="005F4ECD">
        <w:rPr>
          <w:lang w:val="en-GB"/>
        </w:rPr>
        <w:t>Deske</w:t>
      </w:r>
      <w:proofErr w:type="spellEnd"/>
      <w:r w:rsidRPr="005F4ECD">
        <w:rPr>
          <w:lang w:val="en-GB"/>
        </w:rPr>
        <w:t xml:space="preserve"> W. </w:t>
      </w:r>
      <w:proofErr w:type="spellStart"/>
      <w:r w:rsidRPr="005F4ECD">
        <w:rPr>
          <w:lang w:val="en-GB"/>
        </w:rPr>
        <w:t>Mandagi</w:t>
      </w:r>
      <w:proofErr w:type="spellEnd"/>
      <w:r w:rsidRPr="005F4ECD">
        <w:rPr>
          <w:lang w:val="en-GB"/>
        </w:rPr>
        <w:t xml:space="preserve">, Benny </w:t>
      </w:r>
      <w:proofErr w:type="spellStart"/>
      <w:r w:rsidRPr="005F4ECD">
        <w:rPr>
          <w:lang w:val="en-GB"/>
        </w:rPr>
        <w:t>Lule</w:t>
      </w:r>
      <w:proofErr w:type="spellEnd"/>
      <w:r w:rsidRPr="005F4ECD">
        <w:rPr>
          <w:lang w:val="en-GB"/>
        </w:rPr>
        <w:t xml:space="preserve"> and Shapely S. </w:t>
      </w:r>
      <w:proofErr w:type="spellStart"/>
      <w:r w:rsidRPr="005F4ECD">
        <w:rPr>
          <w:lang w:val="en-GB"/>
        </w:rPr>
        <w:t>Ambalao</w:t>
      </w:r>
      <w:proofErr w:type="spellEnd"/>
      <w:r w:rsidRPr="005F4ECD">
        <w:rPr>
          <w:lang w:val="en-GB"/>
        </w:rPr>
        <w:t xml:space="preserve">, </w:t>
      </w:r>
      <w:r>
        <w:rPr>
          <w:lang w:val="en-GB"/>
        </w:rPr>
        <w:t>(</w:t>
      </w:r>
      <w:r w:rsidRPr="005F4ECD">
        <w:rPr>
          <w:lang w:val="en-GB"/>
        </w:rPr>
        <w:t>2022</w:t>
      </w:r>
      <w:r>
        <w:rPr>
          <w:lang w:val="en-GB"/>
        </w:rPr>
        <w:t>)</w:t>
      </w:r>
      <w:r w:rsidRPr="005F4ECD">
        <w:rPr>
          <w:lang w:val="en-GB"/>
        </w:rPr>
        <w:t xml:space="preserve">. The Role of </w:t>
      </w:r>
      <w:proofErr w:type="gramStart"/>
      <w:r w:rsidRPr="005F4ECD">
        <w:rPr>
          <w:lang w:val="en-GB"/>
        </w:rPr>
        <w:t>Social Media</w:t>
      </w:r>
      <w:proofErr w:type="gramEnd"/>
      <w:r w:rsidRPr="005F4ECD">
        <w:rPr>
          <w:lang w:val="en-GB"/>
        </w:rPr>
        <w:t xml:space="preserve"> in Employee Recruitment: a Systematic Literature Review. </w:t>
      </w:r>
      <w:proofErr w:type="spellStart"/>
      <w:r w:rsidRPr="005F4ECD">
        <w:rPr>
          <w:lang w:val="en-GB"/>
        </w:rPr>
        <w:t>Jurnal</w:t>
      </w:r>
      <w:proofErr w:type="spellEnd"/>
      <w:r w:rsidRPr="005F4ECD">
        <w:rPr>
          <w:lang w:val="en-GB"/>
        </w:rPr>
        <w:t xml:space="preserve"> </w:t>
      </w:r>
      <w:proofErr w:type="spellStart"/>
      <w:r w:rsidRPr="005F4ECD">
        <w:rPr>
          <w:lang w:val="en-GB"/>
        </w:rPr>
        <w:t>Multidisiplin</w:t>
      </w:r>
      <w:proofErr w:type="spellEnd"/>
      <w:r w:rsidRPr="005F4ECD">
        <w:rPr>
          <w:lang w:val="en-GB"/>
        </w:rPr>
        <w:t xml:space="preserve"> </w:t>
      </w:r>
      <w:proofErr w:type="spellStart"/>
      <w:r w:rsidRPr="005F4ECD">
        <w:rPr>
          <w:lang w:val="en-GB"/>
        </w:rPr>
        <w:t>Madani</w:t>
      </w:r>
      <w:proofErr w:type="spellEnd"/>
      <w:r w:rsidRPr="005F4ECD">
        <w:rPr>
          <w:lang w:val="en-GB"/>
        </w:rPr>
        <w:t xml:space="preserve">, 2(12). </w:t>
      </w:r>
    </w:p>
    <w:p w14:paraId="70003D27" w14:textId="77777777" w:rsidR="00510835" w:rsidRDefault="00510835" w:rsidP="00510835">
      <w:pPr>
        <w:widowControl w:val="0"/>
        <w:autoSpaceDE w:val="0"/>
        <w:autoSpaceDN w:val="0"/>
        <w:adjustRightInd w:val="0"/>
        <w:spacing w:after="140" w:line="288" w:lineRule="auto"/>
        <w:ind w:left="480" w:hanging="480"/>
        <w:rPr>
          <w:lang w:val="en-GB"/>
        </w:rPr>
      </w:pPr>
      <w:proofErr w:type="spellStart"/>
      <w:r w:rsidRPr="002E544D">
        <w:rPr>
          <w:lang w:val="en-GB"/>
        </w:rPr>
        <w:t>Picardi</w:t>
      </w:r>
      <w:proofErr w:type="spellEnd"/>
      <w:r w:rsidRPr="002E544D">
        <w:rPr>
          <w:lang w:val="en-GB"/>
        </w:rPr>
        <w:t xml:space="preserve">, C.A., </w:t>
      </w:r>
      <w:r>
        <w:rPr>
          <w:lang w:val="en-GB"/>
        </w:rPr>
        <w:t>(</w:t>
      </w:r>
      <w:r w:rsidRPr="002E544D">
        <w:rPr>
          <w:lang w:val="en-GB"/>
        </w:rPr>
        <w:t>2019</w:t>
      </w:r>
      <w:r>
        <w:rPr>
          <w:lang w:val="en-GB"/>
        </w:rPr>
        <w:t>)</w:t>
      </w:r>
      <w:r w:rsidRPr="002E544D">
        <w:rPr>
          <w:lang w:val="en-GB"/>
        </w:rPr>
        <w:t xml:space="preserve">. Recruitment and Selection: Strategies for Workforce Planning and Assessment. Recruitment and Selection: Strategies for Workforce Planning &amp; Assessment. Thousand Oaks: SAGE Publications, Incorporated. </w:t>
      </w:r>
    </w:p>
    <w:p w14:paraId="5436E93E" w14:textId="77777777" w:rsidR="00510835" w:rsidRPr="00630F48" w:rsidRDefault="00510835" w:rsidP="00510835">
      <w:pPr>
        <w:widowControl w:val="0"/>
        <w:autoSpaceDE w:val="0"/>
        <w:autoSpaceDN w:val="0"/>
        <w:adjustRightInd w:val="0"/>
        <w:spacing w:after="140" w:line="288" w:lineRule="auto"/>
        <w:ind w:left="480" w:hanging="480"/>
        <w:rPr>
          <w:lang w:val="en-GB"/>
        </w:rPr>
      </w:pPr>
      <w:proofErr w:type="spellStart"/>
      <w:r w:rsidRPr="004D1BA0">
        <w:rPr>
          <w:lang w:val="en-GB"/>
        </w:rPr>
        <w:t>Pilbeam</w:t>
      </w:r>
      <w:proofErr w:type="spellEnd"/>
      <w:r w:rsidRPr="004D1BA0">
        <w:rPr>
          <w:lang w:val="en-GB"/>
        </w:rPr>
        <w:t xml:space="preserve">, S. and Corbridge, M. (2010) </w:t>
      </w:r>
      <w:r w:rsidRPr="004D1BA0">
        <w:rPr>
          <w:i/>
          <w:iCs/>
          <w:lang w:val="en-GB"/>
        </w:rPr>
        <w:t>People resourcing: contemporary HRM in practice</w:t>
      </w:r>
      <w:r w:rsidRPr="004D1BA0">
        <w:rPr>
          <w:lang w:val="en-GB"/>
        </w:rPr>
        <w:t>. 4</w:t>
      </w:r>
      <w:r w:rsidRPr="004D1BA0">
        <w:rPr>
          <w:vertAlign w:val="superscript"/>
          <w:lang w:val="en-GB"/>
        </w:rPr>
        <w:t>th</w:t>
      </w:r>
      <w:r w:rsidRPr="004D1BA0">
        <w:rPr>
          <w:lang w:val="en-GB"/>
        </w:rPr>
        <w:t xml:space="preserve"> Ed. Harlow: Financial Times Prentice Hall. </w:t>
      </w:r>
    </w:p>
    <w:p w14:paraId="599ED4E6" w14:textId="77777777" w:rsidR="00510835" w:rsidRDefault="00510835" w:rsidP="00510835">
      <w:pPr>
        <w:widowControl w:val="0"/>
        <w:autoSpaceDE w:val="0"/>
        <w:autoSpaceDN w:val="0"/>
        <w:adjustRightInd w:val="0"/>
        <w:spacing w:after="140" w:line="288" w:lineRule="auto"/>
        <w:ind w:left="480" w:hanging="480"/>
        <w:rPr>
          <w:lang w:val="en-GB"/>
        </w:rPr>
      </w:pPr>
      <w:bookmarkStart w:id="47" w:name="OLE_LINK25"/>
      <w:proofErr w:type="spellStart"/>
      <w:r w:rsidRPr="00630F48">
        <w:rPr>
          <w:lang w:val="en-GB"/>
        </w:rPr>
        <w:t>Slavić</w:t>
      </w:r>
      <w:proofErr w:type="spellEnd"/>
      <w:r w:rsidRPr="00630F48">
        <w:rPr>
          <w:lang w:val="en-GB"/>
        </w:rPr>
        <w:t xml:space="preserve"> </w:t>
      </w:r>
      <w:proofErr w:type="spellStart"/>
      <w:r w:rsidRPr="00630F48">
        <w:rPr>
          <w:lang w:val="en-GB"/>
        </w:rPr>
        <w:t>Agneš</w:t>
      </w:r>
      <w:bookmarkEnd w:id="47"/>
      <w:proofErr w:type="spellEnd"/>
      <w:r w:rsidRPr="00630F48">
        <w:rPr>
          <w:lang w:val="en-GB"/>
        </w:rPr>
        <w:t xml:space="preserve">, </w:t>
      </w:r>
      <w:proofErr w:type="spellStart"/>
      <w:r w:rsidRPr="00630F48">
        <w:rPr>
          <w:lang w:val="en-GB"/>
        </w:rPr>
        <w:t>Bjekić</w:t>
      </w:r>
      <w:proofErr w:type="spellEnd"/>
      <w:r w:rsidRPr="00630F48">
        <w:rPr>
          <w:lang w:val="en-GB"/>
        </w:rPr>
        <w:t xml:space="preserve"> </w:t>
      </w:r>
      <w:proofErr w:type="spellStart"/>
      <w:r w:rsidRPr="00630F48">
        <w:rPr>
          <w:lang w:val="en-GB"/>
        </w:rPr>
        <w:t>Radmila</w:t>
      </w:r>
      <w:proofErr w:type="spellEnd"/>
      <w:r w:rsidRPr="00630F48">
        <w:rPr>
          <w:lang w:val="en-GB"/>
        </w:rPr>
        <w:t xml:space="preserve"> and Berber Nemanja, </w:t>
      </w:r>
      <w:r>
        <w:rPr>
          <w:lang w:val="en-GB"/>
        </w:rPr>
        <w:t>(</w:t>
      </w:r>
      <w:r w:rsidRPr="00630F48">
        <w:rPr>
          <w:lang w:val="en-GB"/>
        </w:rPr>
        <w:t>2017</w:t>
      </w:r>
      <w:r>
        <w:rPr>
          <w:lang w:val="en-GB"/>
        </w:rPr>
        <w:t>)</w:t>
      </w:r>
      <w:r w:rsidRPr="00630F48">
        <w:rPr>
          <w:lang w:val="en-GB"/>
        </w:rPr>
        <w:t>. The role of the internet and social networks in recruitment and selection process. Strategic Management, 22(3), pp.36–43.</w:t>
      </w:r>
    </w:p>
    <w:p w14:paraId="3D5A728B" w14:textId="77777777" w:rsidR="00510835" w:rsidRPr="0066316F" w:rsidRDefault="00510835" w:rsidP="00510835">
      <w:pPr>
        <w:widowControl w:val="0"/>
        <w:autoSpaceDE w:val="0"/>
        <w:autoSpaceDN w:val="0"/>
        <w:adjustRightInd w:val="0"/>
        <w:spacing w:after="140" w:line="288" w:lineRule="auto"/>
        <w:ind w:left="480" w:hanging="480"/>
        <w:rPr>
          <w:lang w:val="en-GB"/>
        </w:rPr>
      </w:pPr>
      <w:r w:rsidRPr="00D4076C">
        <w:rPr>
          <w:lang w:val="en-GB"/>
        </w:rPr>
        <w:t>Taylor, S. (2014</w:t>
      </w:r>
      <w:r w:rsidRPr="00D4076C">
        <w:rPr>
          <w:i/>
          <w:iCs/>
          <w:lang w:val="en-GB"/>
        </w:rPr>
        <w:t>) Resourcing and talent management</w:t>
      </w:r>
      <w:r w:rsidRPr="00D4076C">
        <w:rPr>
          <w:lang w:val="en-GB"/>
        </w:rPr>
        <w:t>. 6</w:t>
      </w:r>
      <w:r w:rsidRPr="00D4076C">
        <w:rPr>
          <w:vertAlign w:val="superscript"/>
          <w:lang w:val="en-GB"/>
        </w:rPr>
        <w:t>th</w:t>
      </w:r>
      <w:r w:rsidRPr="00D4076C">
        <w:rPr>
          <w:lang w:val="en-GB"/>
        </w:rPr>
        <w:t xml:space="preserve"> Ed. London: CIPD</w:t>
      </w:r>
    </w:p>
    <w:p w14:paraId="51E9030E" w14:textId="77777777" w:rsidR="00510835" w:rsidRPr="002E544D" w:rsidRDefault="00510835" w:rsidP="00510835">
      <w:pPr>
        <w:widowControl w:val="0"/>
        <w:autoSpaceDE w:val="0"/>
        <w:autoSpaceDN w:val="0"/>
        <w:adjustRightInd w:val="0"/>
        <w:spacing w:after="140" w:line="288" w:lineRule="auto"/>
        <w:ind w:left="480" w:hanging="480"/>
        <w:rPr>
          <w:lang w:val="en-GB"/>
        </w:rPr>
      </w:pPr>
      <w:r w:rsidRPr="0066316F">
        <w:rPr>
          <w:lang w:val="en-GB"/>
        </w:rPr>
        <w:t xml:space="preserve"> Zeb, A., </w:t>
      </w:r>
      <w:proofErr w:type="spellStart"/>
      <w:r w:rsidRPr="0066316F">
        <w:rPr>
          <w:lang w:val="en-GB"/>
        </w:rPr>
        <w:t>Hazana</w:t>
      </w:r>
      <w:proofErr w:type="spellEnd"/>
      <w:r w:rsidRPr="0066316F">
        <w:rPr>
          <w:lang w:val="en-GB"/>
        </w:rPr>
        <w:t xml:space="preserve"> Abdullah, N., Javaid, M. and </w:t>
      </w:r>
      <w:proofErr w:type="spellStart"/>
      <w:r w:rsidRPr="0066316F">
        <w:rPr>
          <w:lang w:val="en-GB"/>
        </w:rPr>
        <w:t>Asad</w:t>
      </w:r>
      <w:proofErr w:type="spellEnd"/>
      <w:r w:rsidRPr="0066316F">
        <w:rPr>
          <w:lang w:val="en-GB"/>
        </w:rPr>
        <w:t xml:space="preserve"> khan, M., </w:t>
      </w:r>
      <w:r>
        <w:rPr>
          <w:lang w:val="en-GB"/>
        </w:rPr>
        <w:t>(</w:t>
      </w:r>
      <w:r w:rsidRPr="0066316F">
        <w:rPr>
          <w:lang w:val="en-GB"/>
        </w:rPr>
        <w:t>2018</w:t>
      </w:r>
      <w:r>
        <w:rPr>
          <w:lang w:val="en-GB"/>
        </w:rPr>
        <w:t>)</w:t>
      </w:r>
      <w:r w:rsidRPr="0066316F">
        <w:rPr>
          <w:lang w:val="en-GB"/>
        </w:rPr>
        <w:t xml:space="preserve">. Impact of Human Capital Management Practices on Employees’ Job Performance. Journal of physics. Conference series, 1049(1), p.12020–. </w:t>
      </w:r>
    </w:p>
    <w:p w14:paraId="732711A4" w14:textId="77777777" w:rsidR="00510835" w:rsidRPr="001E164D" w:rsidRDefault="00510835" w:rsidP="00510835">
      <w:pPr>
        <w:widowControl w:val="0"/>
        <w:autoSpaceDE w:val="0"/>
        <w:autoSpaceDN w:val="0"/>
        <w:adjustRightInd w:val="0"/>
        <w:spacing w:after="140" w:line="288" w:lineRule="auto"/>
        <w:ind w:left="480" w:hanging="480"/>
        <w:rPr>
          <w:lang w:val="en-GB"/>
        </w:rPr>
      </w:pPr>
    </w:p>
    <w:p w14:paraId="3CDCAD73" w14:textId="77777777" w:rsidR="00510835" w:rsidRPr="00245BF6" w:rsidRDefault="00510835" w:rsidP="00510835">
      <w:pPr>
        <w:widowControl w:val="0"/>
        <w:autoSpaceDE w:val="0"/>
        <w:autoSpaceDN w:val="0"/>
        <w:adjustRightInd w:val="0"/>
        <w:spacing w:after="140" w:line="288" w:lineRule="auto"/>
        <w:ind w:left="480" w:hanging="480"/>
        <w:rPr>
          <w:lang w:val="en-GB"/>
        </w:rPr>
      </w:pPr>
    </w:p>
    <w:p w14:paraId="78F6EBC4" w14:textId="77777777" w:rsidR="00510835" w:rsidRPr="006041C9" w:rsidRDefault="00510835" w:rsidP="00510835">
      <w:pPr>
        <w:rPr>
          <w:lang w:val="en-GB"/>
        </w:rPr>
      </w:pPr>
    </w:p>
    <w:p w14:paraId="2FDD224E" w14:textId="77777777" w:rsidR="00142C5A" w:rsidRPr="00142C5A" w:rsidRDefault="00142C5A" w:rsidP="00142C5A">
      <w:pPr>
        <w:tabs>
          <w:tab w:val="num" w:pos="720"/>
        </w:tabs>
        <w:spacing w:line="480" w:lineRule="auto"/>
      </w:pPr>
    </w:p>
    <w:bookmarkEnd w:id="9"/>
    <w:bookmarkEnd w:id="43"/>
    <w:p w14:paraId="7D30BADD" w14:textId="77777777" w:rsidR="000D3B48" w:rsidRPr="009A3C79" w:rsidRDefault="000D3B48" w:rsidP="000D3B48">
      <w:pPr>
        <w:tabs>
          <w:tab w:val="num" w:pos="720"/>
        </w:tabs>
        <w:spacing w:line="480" w:lineRule="auto"/>
      </w:pPr>
    </w:p>
    <w:p w14:paraId="7864FE6D" w14:textId="4996ED7B" w:rsidR="00AA5E7A" w:rsidRDefault="00AA5E7A" w:rsidP="009A3C79">
      <w:pPr>
        <w:tabs>
          <w:tab w:val="num" w:pos="720"/>
        </w:tabs>
        <w:spacing w:line="480" w:lineRule="auto"/>
      </w:pPr>
    </w:p>
    <w:sectPr w:rsidR="00AA5E7A" w:rsidSect="00847F6F">
      <w:footerReference w:type="even"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556F9" w14:textId="77777777" w:rsidR="00460F02" w:rsidRDefault="00460F02" w:rsidP="003333B2">
      <w:r>
        <w:separator/>
      </w:r>
    </w:p>
  </w:endnote>
  <w:endnote w:type="continuationSeparator" w:id="0">
    <w:p w14:paraId="7E608E59" w14:textId="77777777" w:rsidR="00460F02" w:rsidRDefault="00460F02" w:rsidP="00333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SD Gothic Neo">
    <w:panose1 w:val="02000300000000000000"/>
    <w:charset w:val="81"/>
    <w:family w:val="auto"/>
    <w:pitch w:val="variable"/>
    <w:sig w:usb0="00000203" w:usb1="29D72C10" w:usb2="00000010" w:usb3="00000000" w:csb0="0028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581333"/>
      <w:docPartObj>
        <w:docPartGallery w:val="Page Numbers (Bottom of Page)"/>
        <w:docPartUnique/>
      </w:docPartObj>
    </w:sdtPr>
    <w:sdtContent>
      <w:p w14:paraId="2A694F22" w14:textId="17B7F847" w:rsidR="003333B2" w:rsidRDefault="003333B2" w:rsidP="00E341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4D9566" w14:textId="77777777" w:rsidR="003333B2" w:rsidRDefault="003333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5545962"/>
      <w:docPartObj>
        <w:docPartGallery w:val="Page Numbers (Bottom of Page)"/>
        <w:docPartUnique/>
      </w:docPartObj>
    </w:sdtPr>
    <w:sdtContent>
      <w:p w14:paraId="753F5035" w14:textId="240F5DC2" w:rsidR="003333B2" w:rsidRDefault="003333B2" w:rsidP="00E341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4E2DC8" w14:textId="77777777" w:rsidR="003333B2" w:rsidRDefault="00333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D934E" w14:textId="77777777" w:rsidR="00460F02" w:rsidRDefault="00460F02" w:rsidP="003333B2">
      <w:r>
        <w:separator/>
      </w:r>
    </w:p>
  </w:footnote>
  <w:footnote w:type="continuationSeparator" w:id="0">
    <w:p w14:paraId="227A4771" w14:textId="77777777" w:rsidR="00460F02" w:rsidRDefault="00460F02" w:rsidP="003333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8585BA0"/>
    <w:multiLevelType w:val="multilevel"/>
    <w:tmpl w:val="9E9A0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5760BE"/>
    <w:multiLevelType w:val="multilevel"/>
    <w:tmpl w:val="474E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F85AD7"/>
    <w:multiLevelType w:val="multilevel"/>
    <w:tmpl w:val="4432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534687"/>
    <w:multiLevelType w:val="hybridMultilevel"/>
    <w:tmpl w:val="B62E9E6E"/>
    <w:lvl w:ilvl="0" w:tplc="72DC01E2">
      <w:start w:val="1"/>
      <w:numFmt w:val="decimal"/>
      <w:lvlText w:val="%1."/>
      <w:lvlJc w:val="left"/>
      <w:pPr>
        <w:ind w:left="720" w:hanging="360"/>
      </w:pPr>
      <w:rPr>
        <w:rFonts w:eastAsia="SimSun"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AC59EB"/>
    <w:multiLevelType w:val="hybridMultilevel"/>
    <w:tmpl w:val="7E1C9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E90996"/>
    <w:multiLevelType w:val="multilevel"/>
    <w:tmpl w:val="F4D8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104B6"/>
    <w:multiLevelType w:val="multilevel"/>
    <w:tmpl w:val="D3EA6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10419"/>
    <w:multiLevelType w:val="multilevel"/>
    <w:tmpl w:val="B8D6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5A54AE"/>
    <w:multiLevelType w:val="multilevel"/>
    <w:tmpl w:val="C42E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5D70BE"/>
    <w:multiLevelType w:val="hybridMultilevel"/>
    <w:tmpl w:val="F0B29294"/>
    <w:lvl w:ilvl="0" w:tplc="9BEC25A0">
      <w:start w:val="1"/>
      <w:numFmt w:val="decimal"/>
      <w:lvlText w:val="%1."/>
      <w:lvlJc w:val="left"/>
      <w:pPr>
        <w:ind w:left="360" w:hanging="360"/>
      </w:pPr>
      <w:rPr>
        <w:rFonts w:eastAsia="SimSun" w:hint="default"/>
        <w:b/>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FE93203"/>
    <w:multiLevelType w:val="multilevel"/>
    <w:tmpl w:val="CEB23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517649"/>
    <w:multiLevelType w:val="hybridMultilevel"/>
    <w:tmpl w:val="7E1C9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0279D1"/>
    <w:multiLevelType w:val="multilevel"/>
    <w:tmpl w:val="0FE4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AA305A"/>
    <w:multiLevelType w:val="multilevel"/>
    <w:tmpl w:val="39A4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234CFF"/>
    <w:multiLevelType w:val="multilevel"/>
    <w:tmpl w:val="3A7E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E944CD"/>
    <w:multiLevelType w:val="multilevel"/>
    <w:tmpl w:val="412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930C05"/>
    <w:multiLevelType w:val="multilevel"/>
    <w:tmpl w:val="BB9E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371A68"/>
    <w:multiLevelType w:val="hybridMultilevel"/>
    <w:tmpl w:val="2EE43756"/>
    <w:lvl w:ilvl="0" w:tplc="2AC63596">
      <w:start w:val="1"/>
      <w:numFmt w:val="decimal"/>
      <w:lvlText w:val="%1"/>
      <w:lvlJc w:val="left"/>
      <w:pPr>
        <w:ind w:left="720" w:hanging="360"/>
      </w:pPr>
      <w:rPr>
        <w:rFonts w:eastAsia="SimSun"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1D7CA1"/>
    <w:multiLevelType w:val="multilevel"/>
    <w:tmpl w:val="DB28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D55956"/>
    <w:multiLevelType w:val="hybridMultilevel"/>
    <w:tmpl w:val="62248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6E40EB"/>
    <w:multiLevelType w:val="multilevel"/>
    <w:tmpl w:val="7D74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A2487A"/>
    <w:multiLevelType w:val="multilevel"/>
    <w:tmpl w:val="4FA4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0C7348"/>
    <w:multiLevelType w:val="multilevel"/>
    <w:tmpl w:val="E50A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E35501C"/>
    <w:multiLevelType w:val="multilevel"/>
    <w:tmpl w:val="24761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1157C6"/>
    <w:multiLevelType w:val="hybridMultilevel"/>
    <w:tmpl w:val="74CACD9E"/>
    <w:lvl w:ilvl="0" w:tplc="2FFC1DC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8" w15:restartNumberingAfterBreak="0">
    <w:nsid w:val="5FB20111"/>
    <w:multiLevelType w:val="hybridMultilevel"/>
    <w:tmpl w:val="F21CDD5E"/>
    <w:lvl w:ilvl="0" w:tplc="F6A6C4E4">
      <w:start w:val="1"/>
      <w:numFmt w:val="decimal"/>
      <w:lvlText w:val="%1"/>
      <w:lvlJc w:val="left"/>
      <w:pPr>
        <w:ind w:left="720" w:hanging="360"/>
      </w:pPr>
      <w:rPr>
        <w:rFonts w:eastAsia="SimSun"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8C1508"/>
    <w:multiLevelType w:val="multilevel"/>
    <w:tmpl w:val="16AC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3F3E2B"/>
    <w:multiLevelType w:val="hybridMultilevel"/>
    <w:tmpl w:val="4ADE9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C6E57"/>
    <w:multiLevelType w:val="hybridMultilevel"/>
    <w:tmpl w:val="44F4C01A"/>
    <w:lvl w:ilvl="0" w:tplc="DB90B0E8">
      <w:start w:val="1"/>
      <w:numFmt w:val="decimal"/>
      <w:lvlText w:val="%1."/>
      <w:lvlJc w:val="left"/>
      <w:pPr>
        <w:ind w:left="360" w:hanging="360"/>
      </w:pPr>
      <w:rPr>
        <w:rFonts w:eastAsia="SimSun" w:hint="default"/>
        <w:b/>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DDB1503"/>
    <w:multiLevelType w:val="multilevel"/>
    <w:tmpl w:val="70A26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124242"/>
    <w:multiLevelType w:val="multilevel"/>
    <w:tmpl w:val="23EA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F8609B1"/>
    <w:multiLevelType w:val="multilevel"/>
    <w:tmpl w:val="E8FC9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222797">
    <w:abstractNumId w:val="0"/>
  </w:num>
  <w:num w:numId="2" w16cid:durableId="307831481">
    <w:abstractNumId w:val="1"/>
  </w:num>
  <w:num w:numId="3" w16cid:durableId="1030642198">
    <w:abstractNumId w:val="2"/>
  </w:num>
  <w:num w:numId="4" w16cid:durableId="358510508">
    <w:abstractNumId w:val="27"/>
  </w:num>
  <w:num w:numId="5" w16cid:durableId="1638143001">
    <w:abstractNumId w:val="14"/>
  </w:num>
  <w:num w:numId="6" w16cid:durableId="1974561686">
    <w:abstractNumId w:val="22"/>
  </w:num>
  <w:num w:numId="7" w16cid:durableId="699402531">
    <w:abstractNumId w:val="30"/>
  </w:num>
  <w:num w:numId="8" w16cid:durableId="637536799">
    <w:abstractNumId w:val="7"/>
  </w:num>
  <w:num w:numId="9" w16cid:durableId="1739549414">
    <w:abstractNumId w:val="6"/>
  </w:num>
  <w:num w:numId="10" w16cid:durableId="191001113">
    <w:abstractNumId w:val="28"/>
  </w:num>
  <w:num w:numId="11" w16cid:durableId="1740861280">
    <w:abstractNumId w:val="20"/>
  </w:num>
  <w:num w:numId="12" w16cid:durableId="1383751307">
    <w:abstractNumId w:val="12"/>
  </w:num>
  <w:num w:numId="13" w16cid:durableId="676075360">
    <w:abstractNumId w:val="31"/>
  </w:num>
  <w:num w:numId="14" w16cid:durableId="798455129">
    <w:abstractNumId w:val="16"/>
  </w:num>
  <w:num w:numId="15" w16cid:durableId="236869863">
    <w:abstractNumId w:val="33"/>
  </w:num>
  <w:num w:numId="16" w16cid:durableId="1500316636">
    <w:abstractNumId w:val="10"/>
  </w:num>
  <w:num w:numId="17" w16cid:durableId="1063870084">
    <w:abstractNumId w:val="15"/>
  </w:num>
  <w:num w:numId="18" w16cid:durableId="692538951">
    <w:abstractNumId w:val="23"/>
  </w:num>
  <w:num w:numId="19" w16cid:durableId="1254120874">
    <w:abstractNumId w:val="19"/>
  </w:num>
  <w:num w:numId="20" w16cid:durableId="259024995">
    <w:abstractNumId w:val="4"/>
  </w:num>
  <w:num w:numId="21" w16cid:durableId="1872455196">
    <w:abstractNumId w:val="5"/>
  </w:num>
  <w:num w:numId="22" w16cid:durableId="622074661">
    <w:abstractNumId w:val="9"/>
  </w:num>
  <w:num w:numId="23" w16cid:durableId="10953496">
    <w:abstractNumId w:val="3"/>
  </w:num>
  <w:num w:numId="24" w16cid:durableId="499463989">
    <w:abstractNumId w:val="24"/>
  </w:num>
  <w:num w:numId="25" w16cid:durableId="496462634">
    <w:abstractNumId w:val="8"/>
  </w:num>
  <w:num w:numId="26" w16cid:durableId="2023974030">
    <w:abstractNumId w:val="11"/>
  </w:num>
  <w:num w:numId="27" w16cid:durableId="1535851524">
    <w:abstractNumId w:val="18"/>
  </w:num>
  <w:num w:numId="28" w16cid:durableId="422576811">
    <w:abstractNumId w:val="29"/>
  </w:num>
  <w:num w:numId="29" w16cid:durableId="15011093">
    <w:abstractNumId w:val="21"/>
  </w:num>
  <w:num w:numId="30" w16cid:durableId="1077749396">
    <w:abstractNumId w:val="32"/>
  </w:num>
  <w:num w:numId="31" w16cid:durableId="1237782082">
    <w:abstractNumId w:val="17"/>
  </w:num>
  <w:num w:numId="32" w16cid:durableId="1005784378">
    <w:abstractNumId w:val="34"/>
  </w:num>
  <w:num w:numId="33" w16cid:durableId="761800897">
    <w:abstractNumId w:val="25"/>
  </w:num>
  <w:num w:numId="34" w16cid:durableId="875390509">
    <w:abstractNumId w:val="26"/>
  </w:num>
  <w:num w:numId="35" w16cid:durableId="8196176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D77F677"/>
    <w:rsid w:val="00000B01"/>
    <w:rsid w:val="000048F7"/>
    <w:rsid w:val="00005B29"/>
    <w:rsid w:val="0001506A"/>
    <w:rsid w:val="000150E2"/>
    <w:rsid w:val="00023A65"/>
    <w:rsid w:val="00024316"/>
    <w:rsid w:val="00034AFC"/>
    <w:rsid w:val="00035F6E"/>
    <w:rsid w:val="00036102"/>
    <w:rsid w:val="000416A7"/>
    <w:rsid w:val="00041BD9"/>
    <w:rsid w:val="00042318"/>
    <w:rsid w:val="000434E2"/>
    <w:rsid w:val="00044EA6"/>
    <w:rsid w:val="00045D87"/>
    <w:rsid w:val="00046BD2"/>
    <w:rsid w:val="000527A3"/>
    <w:rsid w:val="0005590A"/>
    <w:rsid w:val="00055F91"/>
    <w:rsid w:val="000561B6"/>
    <w:rsid w:val="00057962"/>
    <w:rsid w:val="0006411C"/>
    <w:rsid w:val="0006778F"/>
    <w:rsid w:val="000728E7"/>
    <w:rsid w:val="000744E0"/>
    <w:rsid w:val="000748FE"/>
    <w:rsid w:val="000749EA"/>
    <w:rsid w:val="0007583D"/>
    <w:rsid w:val="0007644F"/>
    <w:rsid w:val="000777ED"/>
    <w:rsid w:val="0008012A"/>
    <w:rsid w:val="0008212F"/>
    <w:rsid w:val="00082361"/>
    <w:rsid w:val="000848C6"/>
    <w:rsid w:val="00084CEE"/>
    <w:rsid w:val="00085258"/>
    <w:rsid w:val="00085B64"/>
    <w:rsid w:val="0008686B"/>
    <w:rsid w:val="00087FD1"/>
    <w:rsid w:val="000901B2"/>
    <w:rsid w:val="00090D8F"/>
    <w:rsid w:val="0009217D"/>
    <w:rsid w:val="000933B9"/>
    <w:rsid w:val="0009380D"/>
    <w:rsid w:val="00094DEB"/>
    <w:rsid w:val="0009629D"/>
    <w:rsid w:val="00096716"/>
    <w:rsid w:val="000A01C5"/>
    <w:rsid w:val="000A1549"/>
    <w:rsid w:val="000A1A67"/>
    <w:rsid w:val="000A2501"/>
    <w:rsid w:val="000A3462"/>
    <w:rsid w:val="000A58CD"/>
    <w:rsid w:val="000A6423"/>
    <w:rsid w:val="000A6A53"/>
    <w:rsid w:val="000B0862"/>
    <w:rsid w:val="000B3632"/>
    <w:rsid w:val="000B4816"/>
    <w:rsid w:val="000B4EAF"/>
    <w:rsid w:val="000C12AD"/>
    <w:rsid w:val="000C28DE"/>
    <w:rsid w:val="000C2969"/>
    <w:rsid w:val="000C42E8"/>
    <w:rsid w:val="000C4757"/>
    <w:rsid w:val="000C5789"/>
    <w:rsid w:val="000C58ED"/>
    <w:rsid w:val="000C5CB7"/>
    <w:rsid w:val="000C6290"/>
    <w:rsid w:val="000D0AC8"/>
    <w:rsid w:val="000D194A"/>
    <w:rsid w:val="000D3B48"/>
    <w:rsid w:val="000D4C56"/>
    <w:rsid w:val="000D5008"/>
    <w:rsid w:val="000E0921"/>
    <w:rsid w:val="000E0E5D"/>
    <w:rsid w:val="000E4232"/>
    <w:rsid w:val="000E629A"/>
    <w:rsid w:val="000F0FB2"/>
    <w:rsid w:val="000F66E4"/>
    <w:rsid w:val="000F6D0F"/>
    <w:rsid w:val="0010027E"/>
    <w:rsid w:val="00102A55"/>
    <w:rsid w:val="001058ED"/>
    <w:rsid w:val="001074A4"/>
    <w:rsid w:val="00107BED"/>
    <w:rsid w:val="00111CDC"/>
    <w:rsid w:val="001126F8"/>
    <w:rsid w:val="00112FE8"/>
    <w:rsid w:val="00113D01"/>
    <w:rsid w:val="00114FDA"/>
    <w:rsid w:val="00120CCF"/>
    <w:rsid w:val="001223DF"/>
    <w:rsid w:val="00123E42"/>
    <w:rsid w:val="00124DFE"/>
    <w:rsid w:val="001356C3"/>
    <w:rsid w:val="001369F4"/>
    <w:rsid w:val="001410AD"/>
    <w:rsid w:val="00142C5A"/>
    <w:rsid w:val="00150617"/>
    <w:rsid w:val="0015061E"/>
    <w:rsid w:val="0015186F"/>
    <w:rsid w:val="00154FFA"/>
    <w:rsid w:val="001640E5"/>
    <w:rsid w:val="00164D54"/>
    <w:rsid w:val="001676A2"/>
    <w:rsid w:val="00167C22"/>
    <w:rsid w:val="00167E6B"/>
    <w:rsid w:val="0017083B"/>
    <w:rsid w:val="001718DB"/>
    <w:rsid w:val="00173E81"/>
    <w:rsid w:val="001750B4"/>
    <w:rsid w:val="00176C71"/>
    <w:rsid w:val="001812C6"/>
    <w:rsid w:val="0018297C"/>
    <w:rsid w:val="001829DC"/>
    <w:rsid w:val="00183D51"/>
    <w:rsid w:val="00183F80"/>
    <w:rsid w:val="00184784"/>
    <w:rsid w:val="00185669"/>
    <w:rsid w:val="00187726"/>
    <w:rsid w:val="00192F01"/>
    <w:rsid w:val="001945FC"/>
    <w:rsid w:val="0019712E"/>
    <w:rsid w:val="001974E2"/>
    <w:rsid w:val="001A1CF8"/>
    <w:rsid w:val="001A1D1F"/>
    <w:rsid w:val="001A1F73"/>
    <w:rsid w:val="001A2EA3"/>
    <w:rsid w:val="001A5DC4"/>
    <w:rsid w:val="001A67BC"/>
    <w:rsid w:val="001B2D2F"/>
    <w:rsid w:val="001B3031"/>
    <w:rsid w:val="001B3950"/>
    <w:rsid w:val="001B39C7"/>
    <w:rsid w:val="001B424E"/>
    <w:rsid w:val="001B6A15"/>
    <w:rsid w:val="001B6D93"/>
    <w:rsid w:val="001C005F"/>
    <w:rsid w:val="001C0D65"/>
    <w:rsid w:val="001C16A5"/>
    <w:rsid w:val="001C269A"/>
    <w:rsid w:val="001C32AC"/>
    <w:rsid w:val="001C7ABB"/>
    <w:rsid w:val="001C7C18"/>
    <w:rsid w:val="001D146C"/>
    <w:rsid w:val="001D1B77"/>
    <w:rsid w:val="001D409D"/>
    <w:rsid w:val="001D503A"/>
    <w:rsid w:val="001D5234"/>
    <w:rsid w:val="001D695B"/>
    <w:rsid w:val="001E0498"/>
    <w:rsid w:val="001E0B80"/>
    <w:rsid w:val="001E0B9F"/>
    <w:rsid w:val="001E4347"/>
    <w:rsid w:val="001E4E16"/>
    <w:rsid w:val="001E6231"/>
    <w:rsid w:val="001E7053"/>
    <w:rsid w:val="001F2C9E"/>
    <w:rsid w:val="001F5AD7"/>
    <w:rsid w:val="001F6FDD"/>
    <w:rsid w:val="001F7468"/>
    <w:rsid w:val="002011A2"/>
    <w:rsid w:val="00201961"/>
    <w:rsid w:val="00204A2A"/>
    <w:rsid w:val="0020608A"/>
    <w:rsid w:val="00206416"/>
    <w:rsid w:val="00212760"/>
    <w:rsid w:val="002178C6"/>
    <w:rsid w:val="00220973"/>
    <w:rsid w:val="00223170"/>
    <w:rsid w:val="00223225"/>
    <w:rsid w:val="00223A63"/>
    <w:rsid w:val="00224F77"/>
    <w:rsid w:val="0022512B"/>
    <w:rsid w:val="002266FB"/>
    <w:rsid w:val="00227CFA"/>
    <w:rsid w:val="00230ACB"/>
    <w:rsid w:val="00233879"/>
    <w:rsid w:val="00233FFA"/>
    <w:rsid w:val="00234DBB"/>
    <w:rsid w:val="00234E94"/>
    <w:rsid w:val="0023634C"/>
    <w:rsid w:val="00240BBF"/>
    <w:rsid w:val="002412B6"/>
    <w:rsid w:val="002459F2"/>
    <w:rsid w:val="0024602E"/>
    <w:rsid w:val="002464E5"/>
    <w:rsid w:val="00246FCE"/>
    <w:rsid w:val="00247521"/>
    <w:rsid w:val="00252D17"/>
    <w:rsid w:val="00253364"/>
    <w:rsid w:val="002557A7"/>
    <w:rsid w:val="00256183"/>
    <w:rsid w:val="00256AE1"/>
    <w:rsid w:val="00256BB5"/>
    <w:rsid w:val="00263589"/>
    <w:rsid w:val="00263827"/>
    <w:rsid w:val="00263E9A"/>
    <w:rsid w:val="00265A86"/>
    <w:rsid w:val="0027060C"/>
    <w:rsid w:val="0027212A"/>
    <w:rsid w:val="00272365"/>
    <w:rsid w:val="002731C9"/>
    <w:rsid w:val="0027523D"/>
    <w:rsid w:val="00276B53"/>
    <w:rsid w:val="00276BC1"/>
    <w:rsid w:val="00277374"/>
    <w:rsid w:val="00283D03"/>
    <w:rsid w:val="00284B67"/>
    <w:rsid w:val="00285913"/>
    <w:rsid w:val="00286C72"/>
    <w:rsid w:val="00287EBE"/>
    <w:rsid w:val="00290822"/>
    <w:rsid w:val="00296BCE"/>
    <w:rsid w:val="00297C3C"/>
    <w:rsid w:val="00297EF6"/>
    <w:rsid w:val="002A0068"/>
    <w:rsid w:val="002A0A96"/>
    <w:rsid w:val="002A0EAE"/>
    <w:rsid w:val="002A2D48"/>
    <w:rsid w:val="002A3954"/>
    <w:rsid w:val="002A690E"/>
    <w:rsid w:val="002A6A67"/>
    <w:rsid w:val="002A6B8A"/>
    <w:rsid w:val="002A6FF2"/>
    <w:rsid w:val="002A741C"/>
    <w:rsid w:val="002A7B89"/>
    <w:rsid w:val="002B05D0"/>
    <w:rsid w:val="002B0A39"/>
    <w:rsid w:val="002B11B8"/>
    <w:rsid w:val="002B44D0"/>
    <w:rsid w:val="002B46C3"/>
    <w:rsid w:val="002B4E7B"/>
    <w:rsid w:val="002B7E05"/>
    <w:rsid w:val="002C1505"/>
    <w:rsid w:val="002C654A"/>
    <w:rsid w:val="002C6D62"/>
    <w:rsid w:val="002D2DAB"/>
    <w:rsid w:val="002D2DB9"/>
    <w:rsid w:val="002D3051"/>
    <w:rsid w:val="002D4CA0"/>
    <w:rsid w:val="002D5C73"/>
    <w:rsid w:val="002D5CC8"/>
    <w:rsid w:val="002E2081"/>
    <w:rsid w:val="002E490F"/>
    <w:rsid w:val="002E5454"/>
    <w:rsid w:val="002E6644"/>
    <w:rsid w:val="002F02B4"/>
    <w:rsid w:val="002F0601"/>
    <w:rsid w:val="002F0C10"/>
    <w:rsid w:val="002F1315"/>
    <w:rsid w:val="002F14E4"/>
    <w:rsid w:val="002F2212"/>
    <w:rsid w:val="002F40C0"/>
    <w:rsid w:val="002F4A1F"/>
    <w:rsid w:val="002F651B"/>
    <w:rsid w:val="002F7491"/>
    <w:rsid w:val="002F7592"/>
    <w:rsid w:val="0030157C"/>
    <w:rsid w:val="00303A03"/>
    <w:rsid w:val="0030449B"/>
    <w:rsid w:val="00304BB3"/>
    <w:rsid w:val="00305387"/>
    <w:rsid w:val="00307238"/>
    <w:rsid w:val="003105E0"/>
    <w:rsid w:val="003112A4"/>
    <w:rsid w:val="0031522C"/>
    <w:rsid w:val="003152FB"/>
    <w:rsid w:val="0031550A"/>
    <w:rsid w:val="00317CE7"/>
    <w:rsid w:val="00317D9A"/>
    <w:rsid w:val="00320565"/>
    <w:rsid w:val="00320E7C"/>
    <w:rsid w:val="00322491"/>
    <w:rsid w:val="00323937"/>
    <w:rsid w:val="00323BA4"/>
    <w:rsid w:val="0032569A"/>
    <w:rsid w:val="00327FAF"/>
    <w:rsid w:val="00327FFD"/>
    <w:rsid w:val="00330840"/>
    <w:rsid w:val="00331743"/>
    <w:rsid w:val="00331BFC"/>
    <w:rsid w:val="00332108"/>
    <w:rsid w:val="003333B2"/>
    <w:rsid w:val="00333583"/>
    <w:rsid w:val="00333DE9"/>
    <w:rsid w:val="0033509E"/>
    <w:rsid w:val="00335664"/>
    <w:rsid w:val="003363F0"/>
    <w:rsid w:val="0033770D"/>
    <w:rsid w:val="00342365"/>
    <w:rsid w:val="003424FD"/>
    <w:rsid w:val="00343ED8"/>
    <w:rsid w:val="00344C18"/>
    <w:rsid w:val="00350BC6"/>
    <w:rsid w:val="00350C9D"/>
    <w:rsid w:val="0035121A"/>
    <w:rsid w:val="00351CCD"/>
    <w:rsid w:val="00352178"/>
    <w:rsid w:val="00356931"/>
    <w:rsid w:val="00363272"/>
    <w:rsid w:val="00364F59"/>
    <w:rsid w:val="0036553C"/>
    <w:rsid w:val="00366132"/>
    <w:rsid w:val="003674F6"/>
    <w:rsid w:val="003716C0"/>
    <w:rsid w:val="00373A9E"/>
    <w:rsid w:val="00376539"/>
    <w:rsid w:val="00376F9B"/>
    <w:rsid w:val="00377756"/>
    <w:rsid w:val="00380A0D"/>
    <w:rsid w:val="0038168C"/>
    <w:rsid w:val="00382CAE"/>
    <w:rsid w:val="003912EE"/>
    <w:rsid w:val="00392236"/>
    <w:rsid w:val="003922C3"/>
    <w:rsid w:val="00394BC1"/>
    <w:rsid w:val="00396044"/>
    <w:rsid w:val="0039792B"/>
    <w:rsid w:val="003A0C7C"/>
    <w:rsid w:val="003A1B44"/>
    <w:rsid w:val="003A26CA"/>
    <w:rsid w:val="003A7DCF"/>
    <w:rsid w:val="003A7E6E"/>
    <w:rsid w:val="003B1887"/>
    <w:rsid w:val="003B27B4"/>
    <w:rsid w:val="003B2BFB"/>
    <w:rsid w:val="003B3F41"/>
    <w:rsid w:val="003B46D3"/>
    <w:rsid w:val="003B4CC2"/>
    <w:rsid w:val="003B716A"/>
    <w:rsid w:val="003C0DE5"/>
    <w:rsid w:val="003C2941"/>
    <w:rsid w:val="003C4E8E"/>
    <w:rsid w:val="003C5147"/>
    <w:rsid w:val="003C540A"/>
    <w:rsid w:val="003C5AA5"/>
    <w:rsid w:val="003D2229"/>
    <w:rsid w:val="003E03F1"/>
    <w:rsid w:val="003E1FC9"/>
    <w:rsid w:val="003E2F27"/>
    <w:rsid w:val="003E4B08"/>
    <w:rsid w:val="003E5CB8"/>
    <w:rsid w:val="003F1261"/>
    <w:rsid w:val="003F1BF7"/>
    <w:rsid w:val="003F2ADA"/>
    <w:rsid w:val="003F311F"/>
    <w:rsid w:val="003F3A2A"/>
    <w:rsid w:val="003F4624"/>
    <w:rsid w:val="003F4A9F"/>
    <w:rsid w:val="00402269"/>
    <w:rsid w:val="00403CBD"/>
    <w:rsid w:val="004053B6"/>
    <w:rsid w:val="004053EB"/>
    <w:rsid w:val="00405789"/>
    <w:rsid w:val="004078F4"/>
    <w:rsid w:val="00411B10"/>
    <w:rsid w:val="00412205"/>
    <w:rsid w:val="00416A95"/>
    <w:rsid w:val="00421716"/>
    <w:rsid w:val="00421C85"/>
    <w:rsid w:val="0042221A"/>
    <w:rsid w:val="00423D40"/>
    <w:rsid w:val="00427F1C"/>
    <w:rsid w:val="00431696"/>
    <w:rsid w:val="00431817"/>
    <w:rsid w:val="00433848"/>
    <w:rsid w:val="004347D2"/>
    <w:rsid w:val="00434F95"/>
    <w:rsid w:val="00435C4D"/>
    <w:rsid w:val="00440114"/>
    <w:rsid w:val="00441675"/>
    <w:rsid w:val="00442180"/>
    <w:rsid w:val="004425D8"/>
    <w:rsid w:val="00442888"/>
    <w:rsid w:val="00444DA4"/>
    <w:rsid w:val="0044588A"/>
    <w:rsid w:val="00446E28"/>
    <w:rsid w:val="00446E75"/>
    <w:rsid w:val="004504EC"/>
    <w:rsid w:val="004506F6"/>
    <w:rsid w:val="00454D48"/>
    <w:rsid w:val="00460F02"/>
    <w:rsid w:val="0046124B"/>
    <w:rsid w:val="00464F90"/>
    <w:rsid w:val="00467016"/>
    <w:rsid w:val="00467941"/>
    <w:rsid w:val="004732B3"/>
    <w:rsid w:val="004736E1"/>
    <w:rsid w:val="00475F3D"/>
    <w:rsid w:val="00483F88"/>
    <w:rsid w:val="004862C6"/>
    <w:rsid w:val="00486C3D"/>
    <w:rsid w:val="00487364"/>
    <w:rsid w:val="004938C9"/>
    <w:rsid w:val="00496BF3"/>
    <w:rsid w:val="004A0406"/>
    <w:rsid w:val="004A0678"/>
    <w:rsid w:val="004A2803"/>
    <w:rsid w:val="004A51F6"/>
    <w:rsid w:val="004A76FB"/>
    <w:rsid w:val="004A7927"/>
    <w:rsid w:val="004A7F34"/>
    <w:rsid w:val="004B1828"/>
    <w:rsid w:val="004B3F19"/>
    <w:rsid w:val="004B504D"/>
    <w:rsid w:val="004B5CAB"/>
    <w:rsid w:val="004B71E9"/>
    <w:rsid w:val="004B760B"/>
    <w:rsid w:val="004C25EB"/>
    <w:rsid w:val="004C3229"/>
    <w:rsid w:val="004C3310"/>
    <w:rsid w:val="004C51B0"/>
    <w:rsid w:val="004D166F"/>
    <w:rsid w:val="004D2335"/>
    <w:rsid w:val="004D37AE"/>
    <w:rsid w:val="004D5690"/>
    <w:rsid w:val="004D6EC3"/>
    <w:rsid w:val="004D78DE"/>
    <w:rsid w:val="004D7F58"/>
    <w:rsid w:val="004E07E9"/>
    <w:rsid w:val="004E119B"/>
    <w:rsid w:val="004E1D8F"/>
    <w:rsid w:val="004E2D98"/>
    <w:rsid w:val="004E384A"/>
    <w:rsid w:val="004E44F3"/>
    <w:rsid w:val="004E6764"/>
    <w:rsid w:val="004F129B"/>
    <w:rsid w:val="004F3975"/>
    <w:rsid w:val="004F6468"/>
    <w:rsid w:val="004F6C1E"/>
    <w:rsid w:val="004F7A9C"/>
    <w:rsid w:val="00501C87"/>
    <w:rsid w:val="00503246"/>
    <w:rsid w:val="00505ED7"/>
    <w:rsid w:val="00506B58"/>
    <w:rsid w:val="00507928"/>
    <w:rsid w:val="00510431"/>
    <w:rsid w:val="00510835"/>
    <w:rsid w:val="00511F87"/>
    <w:rsid w:val="00513955"/>
    <w:rsid w:val="00514362"/>
    <w:rsid w:val="005144F8"/>
    <w:rsid w:val="00520A67"/>
    <w:rsid w:val="0052231C"/>
    <w:rsid w:val="005225F7"/>
    <w:rsid w:val="00523C3D"/>
    <w:rsid w:val="00525506"/>
    <w:rsid w:val="005261E7"/>
    <w:rsid w:val="00527FA3"/>
    <w:rsid w:val="005314F5"/>
    <w:rsid w:val="0053381F"/>
    <w:rsid w:val="00533A07"/>
    <w:rsid w:val="00534295"/>
    <w:rsid w:val="00535281"/>
    <w:rsid w:val="00535CED"/>
    <w:rsid w:val="00540A30"/>
    <w:rsid w:val="00542016"/>
    <w:rsid w:val="00542B6E"/>
    <w:rsid w:val="00547216"/>
    <w:rsid w:val="00551397"/>
    <w:rsid w:val="00551E12"/>
    <w:rsid w:val="00552DD0"/>
    <w:rsid w:val="00553746"/>
    <w:rsid w:val="00562061"/>
    <w:rsid w:val="0056289A"/>
    <w:rsid w:val="00562C99"/>
    <w:rsid w:val="005648E4"/>
    <w:rsid w:val="00565586"/>
    <w:rsid w:val="00565F21"/>
    <w:rsid w:val="0057044B"/>
    <w:rsid w:val="0057090E"/>
    <w:rsid w:val="0057116D"/>
    <w:rsid w:val="00572415"/>
    <w:rsid w:val="00572F4B"/>
    <w:rsid w:val="005730E8"/>
    <w:rsid w:val="00573CE7"/>
    <w:rsid w:val="00574FDC"/>
    <w:rsid w:val="005754C0"/>
    <w:rsid w:val="00575BCE"/>
    <w:rsid w:val="0057766B"/>
    <w:rsid w:val="005779D6"/>
    <w:rsid w:val="00583EC9"/>
    <w:rsid w:val="00584713"/>
    <w:rsid w:val="005852FE"/>
    <w:rsid w:val="0058631C"/>
    <w:rsid w:val="00590153"/>
    <w:rsid w:val="005922FF"/>
    <w:rsid w:val="00595222"/>
    <w:rsid w:val="0059731D"/>
    <w:rsid w:val="005A30EC"/>
    <w:rsid w:val="005A5A51"/>
    <w:rsid w:val="005A719A"/>
    <w:rsid w:val="005A7FD9"/>
    <w:rsid w:val="005B048F"/>
    <w:rsid w:val="005B0BEE"/>
    <w:rsid w:val="005B109F"/>
    <w:rsid w:val="005B33CA"/>
    <w:rsid w:val="005B5065"/>
    <w:rsid w:val="005B5DC3"/>
    <w:rsid w:val="005B646A"/>
    <w:rsid w:val="005B7FE9"/>
    <w:rsid w:val="005C2502"/>
    <w:rsid w:val="005C2F52"/>
    <w:rsid w:val="005D054A"/>
    <w:rsid w:val="005D0864"/>
    <w:rsid w:val="005D0BD9"/>
    <w:rsid w:val="005D535A"/>
    <w:rsid w:val="005D556D"/>
    <w:rsid w:val="005E4314"/>
    <w:rsid w:val="005E6AFA"/>
    <w:rsid w:val="005F1210"/>
    <w:rsid w:val="005F16F6"/>
    <w:rsid w:val="005F7609"/>
    <w:rsid w:val="005F78D4"/>
    <w:rsid w:val="00600FB2"/>
    <w:rsid w:val="00601155"/>
    <w:rsid w:val="00603643"/>
    <w:rsid w:val="006041CF"/>
    <w:rsid w:val="006042DB"/>
    <w:rsid w:val="00604422"/>
    <w:rsid w:val="006046E4"/>
    <w:rsid w:val="0060702C"/>
    <w:rsid w:val="00610048"/>
    <w:rsid w:val="00610273"/>
    <w:rsid w:val="006108D5"/>
    <w:rsid w:val="006132D4"/>
    <w:rsid w:val="006145E7"/>
    <w:rsid w:val="00615281"/>
    <w:rsid w:val="006153C6"/>
    <w:rsid w:val="006158F5"/>
    <w:rsid w:val="006174F0"/>
    <w:rsid w:val="00617C2C"/>
    <w:rsid w:val="00623141"/>
    <w:rsid w:val="00623216"/>
    <w:rsid w:val="00626BD3"/>
    <w:rsid w:val="006273FB"/>
    <w:rsid w:val="006276CB"/>
    <w:rsid w:val="00631D57"/>
    <w:rsid w:val="00632FAF"/>
    <w:rsid w:val="006356DB"/>
    <w:rsid w:val="00645737"/>
    <w:rsid w:val="00645CC1"/>
    <w:rsid w:val="00647B4A"/>
    <w:rsid w:val="00650A1C"/>
    <w:rsid w:val="006511C5"/>
    <w:rsid w:val="006564E4"/>
    <w:rsid w:val="00657547"/>
    <w:rsid w:val="006616BD"/>
    <w:rsid w:val="00662480"/>
    <w:rsid w:val="00665355"/>
    <w:rsid w:val="0066761C"/>
    <w:rsid w:val="00667A0A"/>
    <w:rsid w:val="00667DCD"/>
    <w:rsid w:val="00670668"/>
    <w:rsid w:val="0067195D"/>
    <w:rsid w:val="00674979"/>
    <w:rsid w:val="00676A4B"/>
    <w:rsid w:val="0067715D"/>
    <w:rsid w:val="00677634"/>
    <w:rsid w:val="00677BFF"/>
    <w:rsid w:val="00681A85"/>
    <w:rsid w:val="006825D2"/>
    <w:rsid w:val="006828B1"/>
    <w:rsid w:val="00683302"/>
    <w:rsid w:val="00684981"/>
    <w:rsid w:val="00684B26"/>
    <w:rsid w:val="0068650D"/>
    <w:rsid w:val="0068733E"/>
    <w:rsid w:val="006877FD"/>
    <w:rsid w:val="006909ED"/>
    <w:rsid w:val="00692498"/>
    <w:rsid w:val="00695128"/>
    <w:rsid w:val="00697117"/>
    <w:rsid w:val="006A091D"/>
    <w:rsid w:val="006A1913"/>
    <w:rsid w:val="006A6898"/>
    <w:rsid w:val="006B09D1"/>
    <w:rsid w:val="006B1DB1"/>
    <w:rsid w:val="006B22FA"/>
    <w:rsid w:val="006B78AF"/>
    <w:rsid w:val="006C1B99"/>
    <w:rsid w:val="006C2563"/>
    <w:rsid w:val="006C69B1"/>
    <w:rsid w:val="006D0284"/>
    <w:rsid w:val="006D5487"/>
    <w:rsid w:val="006D5A8C"/>
    <w:rsid w:val="006E2850"/>
    <w:rsid w:val="006E6D8C"/>
    <w:rsid w:val="006E7DDC"/>
    <w:rsid w:val="006F0E1E"/>
    <w:rsid w:val="006F3075"/>
    <w:rsid w:val="006F3CCB"/>
    <w:rsid w:val="006F43AC"/>
    <w:rsid w:val="006F69D7"/>
    <w:rsid w:val="006F7006"/>
    <w:rsid w:val="00700A5B"/>
    <w:rsid w:val="00700C57"/>
    <w:rsid w:val="00702937"/>
    <w:rsid w:val="0070365C"/>
    <w:rsid w:val="007050EF"/>
    <w:rsid w:val="007059BB"/>
    <w:rsid w:val="00706C43"/>
    <w:rsid w:val="00707C88"/>
    <w:rsid w:val="00710199"/>
    <w:rsid w:val="00711C1D"/>
    <w:rsid w:val="007123D3"/>
    <w:rsid w:val="00712B4E"/>
    <w:rsid w:val="00712CC3"/>
    <w:rsid w:val="00713072"/>
    <w:rsid w:val="0071374F"/>
    <w:rsid w:val="00714635"/>
    <w:rsid w:val="00714F57"/>
    <w:rsid w:val="0071581E"/>
    <w:rsid w:val="0071798A"/>
    <w:rsid w:val="00717E52"/>
    <w:rsid w:val="00721472"/>
    <w:rsid w:val="0072159A"/>
    <w:rsid w:val="007222AE"/>
    <w:rsid w:val="007237D2"/>
    <w:rsid w:val="00724405"/>
    <w:rsid w:val="007304FA"/>
    <w:rsid w:val="00732043"/>
    <w:rsid w:val="0073224A"/>
    <w:rsid w:val="00733A0A"/>
    <w:rsid w:val="00734172"/>
    <w:rsid w:val="007354F9"/>
    <w:rsid w:val="007425C5"/>
    <w:rsid w:val="007442AD"/>
    <w:rsid w:val="007447DC"/>
    <w:rsid w:val="00752D30"/>
    <w:rsid w:val="0075461F"/>
    <w:rsid w:val="007549F2"/>
    <w:rsid w:val="00754ACE"/>
    <w:rsid w:val="00757847"/>
    <w:rsid w:val="007619CA"/>
    <w:rsid w:val="00761D53"/>
    <w:rsid w:val="00763D33"/>
    <w:rsid w:val="00764075"/>
    <w:rsid w:val="007659F3"/>
    <w:rsid w:val="00777148"/>
    <w:rsid w:val="007775E5"/>
    <w:rsid w:val="007829A3"/>
    <w:rsid w:val="00782B9B"/>
    <w:rsid w:val="007846A8"/>
    <w:rsid w:val="007939BC"/>
    <w:rsid w:val="00794678"/>
    <w:rsid w:val="007946E0"/>
    <w:rsid w:val="00796EB2"/>
    <w:rsid w:val="007A45DC"/>
    <w:rsid w:val="007B02F9"/>
    <w:rsid w:val="007B4066"/>
    <w:rsid w:val="007B4C8C"/>
    <w:rsid w:val="007B58D5"/>
    <w:rsid w:val="007B65BD"/>
    <w:rsid w:val="007C0BA1"/>
    <w:rsid w:val="007C3154"/>
    <w:rsid w:val="007C3210"/>
    <w:rsid w:val="007C36CB"/>
    <w:rsid w:val="007C39AF"/>
    <w:rsid w:val="007C492C"/>
    <w:rsid w:val="007C4E99"/>
    <w:rsid w:val="007C64B0"/>
    <w:rsid w:val="007C7266"/>
    <w:rsid w:val="007D3959"/>
    <w:rsid w:val="007D4E98"/>
    <w:rsid w:val="007D61F6"/>
    <w:rsid w:val="007D6905"/>
    <w:rsid w:val="007D70D8"/>
    <w:rsid w:val="007E2045"/>
    <w:rsid w:val="007E21A1"/>
    <w:rsid w:val="007E4C45"/>
    <w:rsid w:val="007E50F9"/>
    <w:rsid w:val="007E56CC"/>
    <w:rsid w:val="007E75C5"/>
    <w:rsid w:val="007E7F8D"/>
    <w:rsid w:val="007F0E1F"/>
    <w:rsid w:val="007F4616"/>
    <w:rsid w:val="007F4752"/>
    <w:rsid w:val="007F5EF3"/>
    <w:rsid w:val="008026A7"/>
    <w:rsid w:val="0080334C"/>
    <w:rsid w:val="00804900"/>
    <w:rsid w:val="008058DF"/>
    <w:rsid w:val="00807B94"/>
    <w:rsid w:val="00807C85"/>
    <w:rsid w:val="00810A73"/>
    <w:rsid w:val="00810B7A"/>
    <w:rsid w:val="008144F3"/>
    <w:rsid w:val="008159D8"/>
    <w:rsid w:val="00815DF0"/>
    <w:rsid w:val="008170D7"/>
    <w:rsid w:val="00817F67"/>
    <w:rsid w:val="008202D3"/>
    <w:rsid w:val="0082181A"/>
    <w:rsid w:val="00822B8F"/>
    <w:rsid w:val="00825C75"/>
    <w:rsid w:val="0082752F"/>
    <w:rsid w:val="0083343D"/>
    <w:rsid w:val="008340AD"/>
    <w:rsid w:val="00834421"/>
    <w:rsid w:val="008346B8"/>
    <w:rsid w:val="008356E2"/>
    <w:rsid w:val="0083764F"/>
    <w:rsid w:val="00840A7D"/>
    <w:rsid w:val="00842A0D"/>
    <w:rsid w:val="00844424"/>
    <w:rsid w:val="00845653"/>
    <w:rsid w:val="00846100"/>
    <w:rsid w:val="00847F6F"/>
    <w:rsid w:val="0085023A"/>
    <w:rsid w:val="0085325A"/>
    <w:rsid w:val="00854220"/>
    <w:rsid w:val="00857CA0"/>
    <w:rsid w:val="00860F4C"/>
    <w:rsid w:val="00861AA9"/>
    <w:rsid w:val="008647FE"/>
    <w:rsid w:val="00865410"/>
    <w:rsid w:val="008664BC"/>
    <w:rsid w:val="00872EA9"/>
    <w:rsid w:val="008821BF"/>
    <w:rsid w:val="008854CF"/>
    <w:rsid w:val="008862F5"/>
    <w:rsid w:val="00890303"/>
    <w:rsid w:val="00891AD3"/>
    <w:rsid w:val="00895D91"/>
    <w:rsid w:val="008962CF"/>
    <w:rsid w:val="0089697E"/>
    <w:rsid w:val="008A0502"/>
    <w:rsid w:val="008A1306"/>
    <w:rsid w:val="008A524F"/>
    <w:rsid w:val="008B1340"/>
    <w:rsid w:val="008B3694"/>
    <w:rsid w:val="008B4A9F"/>
    <w:rsid w:val="008B6A44"/>
    <w:rsid w:val="008B7151"/>
    <w:rsid w:val="008C11B8"/>
    <w:rsid w:val="008C1B2A"/>
    <w:rsid w:val="008C1CB0"/>
    <w:rsid w:val="008C29B8"/>
    <w:rsid w:val="008C5A9F"/>
    <w:rsid w:val="008C5E56"/>
    <w:rsid w:val="008C6428"/>
    <w:rsid w:val="008D05E1"/>
    <w:rsid w:val="008D1069"/>
    <w:rsid w:val="008D2F05"/>
    <w:rsid w:val="008D352D"/>
    <w:rsid w:val="008D6A5A"/>
    <w:rsid w:val="008D6B57"/>
    <w:rsid w:val="008D7E09"/>
    <w:rsid w:val="008E0B06"/>
    <w:rsid w:val="008E2622"/>
    <w:rsid w:val="008E2873"/>
    <w:rsid w:val="008E54E0"/>
    <w:rsid w:val="008E6CF5"/>
    <w:rsid w:val="008F0A84"/>
    <w:rsid w:val="008F56CF"/>
    <w:rsid w:val="00902FC6"/>
    <w:rsid w:val="00903494"/>
    <w:rsid w:val="00903C53"/>
    <w:rsid w:val="009043BB"/>
    <w:rsid w:val="0090477B"/>
    <w:rsid w:val="00906E69"/>
    <w:rsid w:val="00907848"/>
    <w:rsid w:val="00910183"/>
    <w:rsid w:val="009102CE"/>
    <w:rsid w:val="009127D1"/>
    <w:rsid w:val="00913792"/>
    <w:rsid w:val="00913959"/>
    <w:rsid w:val="009149C0"/>
    <w:rsid w:val="00920D35"/>
    <w:rsid w:val="00922E32"/>
    <w:rsid w:val="009231D1"/>
    <w:rsid w:val="0092444A"/>
    <w:rsid w:val="009247E6"/>
    <w:rsid w:val="009253AA"/>
    <w:rsid w:val="0092705A"/>
    <w:rsid w:val="009270D4"/>
    <w:rsid w:val="00933146"/>
    <w:rsid w:val="00936C49"/>
    <w:rsid w:val="00940348"/>
    <w:rsid w:val="0094090A"/>
    <w:rsid w:val="00940F47"/>
    <w:rsid w:val="00941A15"/>
    <w:rsid w:val="00943A36"/>
    <w:rsid w:val="009442C7"/>
    <w:rsid w:val="0094467C"/>
    <w:rsid w:val="009464BA"/>
    <w:rsid w:val="00947759"/>
    <w:rsid w:val="00950300"/>
    <w:rsid w:val="00952DCE"/>
    <w:rsid w:val="0095371A"/>
    <w:rsid w:val="00953DA3"/>
    <w:rsid w:val="0095551D"/>
    <w:rsid w:val="00956CE0"/>
    <w:rsid w:val="009572A9"/>
    <w:rsid w:val="0096039C"/>
    <w:rsid w:val="00960684"/>
    <w:rsid w:val="00960FB0"/>
    <w:rsid w:val="00965097"/>
    <w:rsid w:val="00970FBC"/>
    <w:rsid w:val="00971006"/>
    <w:rsid w:val="00971B33"/>
    <w:rsid w:val="00972D76"/>
    <w:rsid w:val="0098607D"/>
    <w:rsid w:val="00986801"/>
    <w:rsid w:val="009900D2"/>
    <w:rsid w:val="00991FD0"/>
    <w:rsid w:val="009925B8"/>
    <w:rsid w:val="009931E8"/>
    <w:rsid w:val="009A0AC1"/>
    <w:rsid w:val="009A1315"/>
    <w:rsid w:val="009A1957"/>
    <w:rsid w:val="009A1D2F"/>
    <w:rsid w:val="009A3C79"/>
    <w:rsid w:val="009A4134"/>
    <w:rsid w:val="009A45FD"/>
    <w:rsid w:val="009A517E"/>
    <w:rsid w:val="009A723C"/>
    <w:rsid w:val="009B5ADA"/>
    <w:rsid w:val="009B7314"/>
    <w:rsid w:val="009B7647"/>
    <w:rsid w:val="009C0431"/>
    <w:rsid w:val="009C449B"/>
    <w:rsid w:val="009C53C8"/>
    <w:rsid w:val="009C5748"/>
    <w:rsid w:val="009C6F0C"/>
    <w:rsid w:val="009C786B"/>
    <w:rsid w:val="009D094D"/>
    <w:rsid w:val="009D1E08"/>
    <w:rsid w:val="009D5035"/>
    <w:rsid w:val="009D6347"/>
    <w:rsid w:val="009D6BF0"/>
    <w:rsid w:val="009E0296"/>
    <w:rsid w:val="009E0FBF"/>
    <w:rsid w:val="009E17B2"/>
    <w:rsid w:val="009E1F1B"/>
    <w:rsid w:val="009E20C2"/>
    <w:rsid w:val="009E32C1"/>
    <w:rsid w:val="009E4575"/>
    <w:rsid w:val="009E6D6D"/>
    <w:rsid w:val="009F0DAE"/>
    <w:rsid w:val="009F15B5"/>
    <w:rsid w:val="009F2994"/>
    <w:rsid w:val="009F3EB9"/>
    <w:rsid w:val="009F44F9"/>
    <w:rsid w:val="00A05DB8"/>
    <w:rsid w:val="00A10018"/>
    <w:rsid w:val="00A14FE0"/>
    <w:rsid w:val="00A15960"/>
    <w:rsid w:val="00A15E5B"/>
    <w:rsid w:val="00A2170C"/>
    <w:rsid w:val="00A22A4D"/>
    <w:rsid w:val="00A23FAE"/>
    <w:rsid w:val="00A33751"/>
    <w:rsid w:val="00A4150D"/>
    <w:rsid w:val="00A4442D"/>
    <w:rsid w:val="00A459F0"/>
    <w:rsid w:val="00A45CEE"/>
    <w:rsid w:val="00A47117"/>
    <w:rsid w:val="00A47172"/>
    <w:rsid w:val="00A47261"/>
    <w:rsid w:val="00A47B89"/>
    <w:rsid w:val="00A509B0"/>
    <w:rsid w:val="00A568B9"/>
    <w:rsid w:val="00A57CAE"/>
    <w:rsid w:val="00A61F4B"/>
    <w:rsid w:val="00A640E7"/>
    <w:rsid w:val="00A65D3C"/>
    <w:rsid w:val="00A673C6"/>
    <w:rsid w:val="00A700BF"/>
    <w:rsid w:val="00A71697"/>
    <w:rsid w:val="00A7182D"/>
    <w:rsid w:val="00A765CD"/>
    <w:rsid w:val="00A805F4"/>
    <w:rsid w:val="00A80B2D"/>
    <w:rsid w:val="00A80FB3"/>
    <w:rsid w:val="00A82C61"/>
    <w:rsid w:val="00A837DE"/>
    <w:rsid w:val="00A8394D"/>
    <w:rsid w:val="00A923B4"/>
    <w:rsid w:val="00A93E76"/>
    <w:rsid w:val="00A9420F"/>
    <w:rsid w:val="00A95076"/>
    <w:rsid w:val="00A95E2E"/>
    <w:rsid w:val="00A97EDF"/>
    <w:rsid w:val="00AA025D"/>
    <w:rsid w:val="00AA1526"/>
    <w:rsid w:val="00AA207C"/>
    <w:rsid w:val="00AA2737"/>
    <w:rsid w:val="00AA5E7A"/>
    <w:rsid w:val="00AB0140"/>
    <w:rsid w:val="00AB2417"/>
    <w:rsid w:val="00AB626C"/>
    <w:rsid w:val="00AB6C6D"/>
    <w:rsid w:val="00AB78B0"/>
    <w:rsid w:val="00AC1BC0"/>
    <w:rsid w:val="00AC2F72"/>
    <w:rsid w:val="00AC5EB4"/>
    <w:rsid w:val="00AC62CC"/>
    <w:rsid w:val="00AC64CA"/>
    <w:rsid w:val="00AC6B2B"/>
    <w:rsid w:val="00AD04FC"/>
    <w:rsid w:val="00AD0A7D"/>
    <w:rsid w:val="00AD10B7"/>
    <w:rsid w:val="00AD61FC"/>
    <w:rsid w:val="00AD6ADD"/>
    <w:rsid w:val="00AE02E5"/>
    <w:rsid w:val="00AE0900"/>
    <w:rsid w:val="00AE0FB5"/>
    <w:rsid w:val="00AE1326"/>
    <w:rsid w:val="00AE1AF6"/>
    <w:rsid w:val="00AE1F6B"/>
    <w:rsid w:val="00AE24ED"/>
    <w:rsid w:val="00AE2D7E"/>
    <w:rsid w:val="00AE3570"/>
    <w:rsid w:val="00AE37A4"/>
    <w:rsid w:val="00AE4973"/>
    <w:rsid w:val="00AE75C0"/>
    <w:rsid w:val="00AE760F"/>
    <w:rsid w:val="00AF264F"/>
    <w:rsid w:val="00AF4051"/>
    <w:rsid w:val="00AF4D04"/>
    <w:rsid w:val="00AF5ABF"/>
    <w:rsid w:val="00AF77BD"/>
    <w:rsid w:val="00B0076E"/>
    <w:rsid w:val="00B0117C"/>
    <w:rsid w:val="00B0118E"/>
    <w:rsid w:val="00B06899"/>
    <w:rsid w:val="00B0785B"/>
    <w:rsid w:val="00B10EFF"/>
    <w:rsid w:val="00B11A9B"/>
    <w:rsid w:val="00B1239C"/>
    <w:rsid w:val="00B12AF4"/>
    <w:rsid w:val="00B13397"/>
    <w:rsid w:val="00B158DF"/>
    <w:rsid w:val="00B16EAC"/>
    <w:rsid w:val="00B233E0"/>
    <w:rsid w:val="00B23927"/>
    <w:rsid w:val="00B241E2"/>
    <w:rsid w:val="00B272EA"/>
    <w:rsid w:val="00B32C61"/>
    <w:rsid w:val="00B36871"/>
    <w:rsid w:val="00B37F1F"/>
    <w:rsid w:val="00B40739"/>
    <w:rsid w:val="00B42AAD"/>
    <w:rsid w:val="00B432EB"/>
    <w:rsid w:val="00B437EE"/>
    <w:rsid w:val="00B43DD7"/>
    <w:rsid w:val="00B44DBD"/>
    <w:rsid w:val="00B4616B"/>
    <w:rsid w:val="00B469A0"/>
    <w:rsid w:val="00B47EC4"/>
    <w:rsid w:val="00B50802"/>
    <w:rsid w:val="00B50C0B"/>
    <w:rsid w:val="00B51C8D"/>
    <w:rsid w:val="00B526A1"/>
    <w:rsid w:val="00B547D8"/>
    <w:rsid w:val="00B55A17"/>
    <w:rsid w:val="00B5636D"/>
    <w:rsid w:val="00B56B62"/>
    <w:rsid w:val="00B5736C"/>
    <w:rsid w:val="00B577E5"/>
    <w:rsid w:val="00B652DE"/>
    <w:rsid w:val="00B6709D"/>
    <w:rsid w:val="00B72834"/>
    <w:rsid w:val="00B768C9"/>
    <w:rsid w:val="00B76C7B"/>
    <w:rsid w:val="00B77E56"/>
    <w:rsid w:val="00B81F24"/>
    <w:rsid w:val="00B83CC2"/>
    <w:rsid w:val="00B83F9F"/>
    <w:rsid w:val="00B8527F"/>
    <w:rsid w:val="00B87056"/>
    <w:rsid w:val="00B905E8"/>
    <w:rsid w:val="00B931DA"/>
    <w:rsid w:val="00BA12DD"/>
    <w:rsid w:val="00BA1DE6"/>
    <w:rsid w:val="00BA2DD8"/>
    <w:rsid w:val="00BA3546"/>
    <w:rsid w:val="00BA48E5"/>
    <w:rsid w:val="00BA687C"/>
    <w:rsid w:val="00BB2FA3"/>
    <w:rsid w:val="00BB3610"/>
    <w:rsid w:val="00BC3A87"/>
    <w:rsid w:val="00BC3FC1"/>
    <w:rsid w:val="00BD23E7"/>
    <w:rsid w:val="00BD25C1"/>
    <w:rsid w:val="00BD2813"/>
    <w:rsid w:val="00BD2C06"/>
    <w:rsid w:val="00BD2C1E"/>
    <w:rsid w:val="00BD405A"/>
    <w:rsid w:val="00BD4B33"/>
    <w:rsid w:val="00BD7622"/>
    <w:rsid w:val="00BD7B65"/>
    <w:rsid w:val="00BE2226"/>
    <w:rsid w:val="00BE3DED"/>
    <w:rsid w:val="00BE5487"/>
    <w:rsid w:val="00BE7A8D"/>
    <w:rsid w:val="00BE7C00"/>
    <w:rsid w:val="00BF0479"/>
    <w:rsid w:val="00BF04AF"/>
    <w:rsid w:val="00BF372F"/>
    <w:rsid w:val="00BF7A92"/>
    <w:rsid w:val="00C0050B"/>
    <w:rsid w:val="00C00893"/>
    <w:rsid w:val="00C01022"/>
    <w:rsid w:val="00C05590"/>
    <w:rsid w:val="00C05EF5"/>
    <w:rsid w:val="00C06647"/>
    <w:rsid w:val="00C10C21"/>
    <w:rsid w:val="00C11900"/>
    <w:rsid w:val="00C16A61"/>
    <w:rsid w:val="00C206F1"/>
    <w:rsid w:val="00C21C32"/>
    <w:rsid w:val="00C31776"/>
    <w:rsid w:val="00C3255A"/>
    <w:rsid w:val="00C35B80"/>
    <w:rsid w:val="00C41176"/>
    <w:rsid w:val="00C45BA3"/>
    <w:rsid w:val="00C47629"/>
    <w:rsid w:val="00C50084"/>
    <w:rsid w:val="00C558CD"/>
    <w:rsid w:val="00C576B6"/>
    <w:rsid w:val="00C60490"/>
    <w:rsid w:val="00C613EB"/>
    <w:rsid w:val="00C61E60"/>
    <w:rsid w:val="00C62062"/>
    <w:rsid w:val="00C62B3B"/>
    <w:rsid w:val="00C63B40"/>
    <w:rsid w:val="00C63C6E"/>
    <w:rsid w:val="00C65BA0"/>
    <w:rsid w:val="00C66913"/>
    <w:rsid w:val="00C66B1E"/>
    <w:rsid w:val="00C66BC8"/>
    <w:rsid w:val="00C67C88"/>
    <w:rsid w:val="00C67DE9"/>
    <w:rsid w:val="00C70E21"/>
    <w:rsid w:val="00C723AA"/>
    <w:rsid w:val="00C72EA4"/>
    <w:rsid w:val="00C74921"/>
    <w:rsid w:val="00C75FF9"/>
    <w:rsid w:val="00C858F1"/>
    <w:rsid w:val="00C85EC3"/>
    <w:rsid w:val="00C86BB0"/>
    <w:rsid w:val="00C87A7E"/>
    <w:rsid w:val="00C914DD"/>
    <w:rsid w:val="00C92620"/>
    <w:rsid w:val="00C92720"/>
    <w:rsid w:val="00C929AD"/>
    <w:rsid w:val="00C9538B"/>
    <w:rsid w:val="00C9655D"/>
    <w:rsid w:val="00C97C4A"/>
    <w:rsid w:val="00CA3886"/>
    <w:rsid w:val="00CA6171"/>
    <w:rsid w:val="00CA7E22"/>
    <w:rsid w:val="00CB20F3"/>
    <w:rsid w:val="00CB364E"/>
    <w:rsid w:val="00CB3EEF"/>
    <w:rsid w:val="00CB4ED4"/>
    <w:rsid w:val="00CC07ED"/>
    <w:rsid w:val="00CC0977"/>
    <w:rsid w:val="00CC18D7"/>
    <w:rsid w:val="00CC5166"/>
    <w:rsid w:val="00CC715C"/>
    <w:rsid w:val="00CD17EB"/>
    <w:rsid w:val="00CD2914"/>
    <w:rsid w:val="00CD2ABB"/>
    <w:rsid w:val="00CD355A"/>
    <w:rsid w:val="00CD47E4"/>
    <w:rsid w:val="00CD54D1"/>
    <w:rsid w:val="00CD72C8"/>
    <w:rsid w:val="00CD7770"/>
    <w:rsid w:val="00CE2B30"/>
    <w:rsid w:val="00CE50BE"/>
    <w:rsid w:val="00CE6CAF"/>
    <w:rsid w:val="00CE74EA"/>
    <w:rsid w:val="00CF37B2"/>
    <w:rsid w:val="00CF380C"/>
    <w:rsid w:val="00CF3DBA"/>
    <w:rsid w:val="00CF43F1"/>
    <w:rsid w:val="00CF529B"/>
    <w:rsid w:val="00CF57DF"/>
    <w:rsid w:val="00CF5937"/>
    <w:rsid w:val="00CF5DF9"/>
    <w:rsid w:val="00CF6051"/>
    <w:rsid w:val="00CF6BF7"/>
    <w:rsid w:val="00D01559"/>
    <w:rsid w:val="00D02AD6"/>
    <w:rsid w:val="00D04279"/>
    <w:rsid w:val="00D045C7"/>
    <w:rsid w:val="00D06D0A"/>
    <w:rsid w:val="00D10399"/>
    <w:rsid w:val="00D10E22"/>
    <w:rsid w:val="00D129E3"/>
    <w:rsid w:val="00D12C9D"/>
    <w:rsid w:val="00D13B24"/>
    <w:rsid w:val="00D13FF5"/>
    <w:rsid w:val="00D150FE"/>
    <w:rsid w:val="00D15F78"/>
    <w:rsid w:val="00D21A7C"/>
    <w:rsid w:val="00D22708"/>
    <w:rsid w:val="00D2574D"/>
    <w:rsid w:val="00D34230"/>
    <w:rsid w:val="00D3582F"/>
    <w:rsid w:val="00D371C4"/>
    <w:rsid w:val="00D37751"/>
    <w:rsid w:val="00D410C2"/>
    <w:rsid w:val="00D410D9"/>
    <w:rsid w:val="00D41F1C"/>
    <w:rsid w:val="00D4238D"/>
    <w:rsid w:val="00D5192C"/>
    <w:rsid w:val="00D52284"/>
    <w:rsid w:val="00D52E28"/>
    <w:rsid w:val="00D564B5"/>
    <w:rsid w:val="00D60966"/>
    <w:rsid w:val="00D624CE"/>
    <w:rsid w:val="00D62FE7"/>
    <w:rsid w:val="00D631A7"/>
    <w:rsid w:val="00D63709"/>
    <w:rsid w:val="00D70630"/>
    <w:rsid w:val="00D71FFE"/>
    <w:rsid w:val="00D72F5B"/>
    <w:rsid w:val="00D73932"/>
    <w:rsid w:val="00D74ED3"/>
    <w:rsid w:val="00D81273"/>
    <w:rsid w:val="00D81D6C"/>
    <w:rsid w:val="00D90DA2"/>
    <w:rsid w:val="00D94D19"/>
    <w:rsid w:val="00D94E60"/>
    <w:rsid w:val="00D9790D"/>
    <w:rsid w:val="00DA039C"/>
    <w:rsid w:val="00DA0C9C"/>
    <w:rsid w:val="00DA20CD"/>
    <w:rsid w:val="00DA5E8B"/>
    <w:rsid w:val="00DA6E1C"/>
    <w:rsid w:val="00DA7EFF"/>
    <w:rsid w:val="00DB1179"/>
    <w:rsid w:val="00DB34C5"/>
    <w:rsid w:val="00DB4389"/>
    <w:rsid w:val="00DB449B"/>
    <w:rsid w:val="00DC23B6"/>
    <w:rsid w:val="00DC3FD0"/>
    <w:rsid w:val="00DC4C43"/>
    <w:rsid w:val="00DD043B"/>
    <w:rsid w:val="00DD0A3A"/>
    <w:rsid w:val="00DD0B00"/>
    <w:rsid w:val="00DD3739"/>
    <w:rsid w:val="00DD616F"/>
    <w:rsid w:val="00DD6B5A"/>
    <w:rsid w:val="00DD708A"/>
    <w:rsid w:val="00DD74D3"/>
    <w:rsid w:val="00DD7B8A"/>
    <w:rsid w:val="00DE3129"/>
    <w:rsid w:val="00DE4558"/>
    <w:rsid w:val="00DE4BC8"/>
    <w:rsid w:val="00DE6386"/>
    <w:rsid w:val="00DE6B7A"/>
    <w:rsid w:val="00DF2F94"/>
    <w:rsid w:val="00DF3670"/>
    <w:rsid w:val="00DF4736"/>
    <w:rsid w:val="00DF523C"/>
    <w:rsid w:val="00E0024F"/>
    <w:rsid w:val="00E03A17"/>
    <w:rsid w:val="00E05AAC"/>
    <w:rsid w:val="00E1244B"/>
    <w:rsid w:val="00E12C78"/>
    <w:rsid w:val="00E141E8"/>
    <w:rsid w:val="00E15830"/>
    <w:rsid w:val="00E16721"/>
    <w:rsid w:val="00E170D1"/>
    <w:rsid w:val="00E17A61"/>
    <w:rsid w:val="00E20EB8"/>
    <w:rsid w:val="00E2270E"/>
    <w:rsid w:val="00E22E4E"/>
    <w:rsid w:val="00E23841"/>
    <w:rsid w:val="00E250A1"/>
    <w:rsid w:val="00E26739"/>
    <w:rsid w:val="00E27AB8"/>
    <w:rsid w:val="00E307CC"/>
    <w:rsid w:val="00E337E8"/>
    <w:rsid w:val="00E406DC"/>
    <w:rsid w:val="00E417CC"/>
    <w:rsid w:val="00E45694"/>
    <w:rsid w:val="00E4571B"/>
    <w:rsid w:val="00E46775"/>
    <w:rsid w:val="00E50517"/>
    <w:rsid w:val="00E51191"/>
    <w:rsid w:val="00E52A4D"/>
    <w:rsid w:val="00E537CC"/>
    <w:rsid w:val="00E55350"/>
    <w:rsid w:val="00E5756E"/>
    <w:rsid w:val="00E5798A"/>
    <w:rsid w:val="00E6011A"/>
    <w:rsid w:val="00E6296F"/>
    <w:rsid w:val="00E62D11"/>
    <w:rsid w:val="00E676B0"/>
    <w:rsid w:val="00E70B61"/>
    <w:rsid w:val="00E719BB"/>
    <w:rsid w:val="00E719F1"/>
    <w:rsid w:val="00E71A83"/>
    <w:rsid w:val="00E721B4"/>
    <w:rsid w:val="00E72ABE"/>
    <w:rsid w:val="00E75B88"/>
    <w:rsid w:val="00E77172"/>
    <w:rsid w:val="00E84DDB"/>
    <w:rsid w:val="00E85C2B"/>
    <w:rsid w:val="00E86172"/>
    <w:rsid w:val="00E867E7"/>
    <w:rsid w:val="00E909CA"/>
    <w:rsid w:val="00E9130F"/>
    <w:rsid w:val="00E92E3F"/>
    <w:rsid w:val="00E94DB0"/>
    <w:rsid w:val="00E97417"/>
    <w:rsid w:val="00E97AD4"/>
    <w:rsid w:val="00E97D1E"/>
    <w:rsid w:val="00EA08A8"/>
    <w:rsid w:val="00EA154A"/>
    <w:rsid w:val="00EA5BCB"/>
    <w:rsid w:val="00EA5D9A"/>
    <w:rsid w:val="00EA6DF7"/>
    <w:rsid w:val="00EB01BC"/>
    <w:rsid w:val="00EB0337"/>
    <w:rsid w:val="00EB0C1F"/>
    <w:rsid w:val="00EB1892"/>
    <w:rsid w:val="00EB2B19"/>
    <w:rsid w:val="00EB461B"/>
    <w:rsid w:val="00EB56A6"/>
    <w:rsid w:val="00EB5D03"/>
    <w:rsid w:val="00EC2692"/>
    <w:rsid w:val="00ED0F43"/>
    <w:rsid w:val="00ED22C7"/>
    <w:rsid w:val="00ED2439"/>
    <w:rsid w:val="00EE2487"/>
    <w:rsid w:val="00EE2D07"/>
    <w:rsid w:val="00EE429C"/>
    <w:rsid w:val="00EE58E6"/>
    <w:rsid w:val="00EE7B64"/>
    <w:rsid w:val="00EF1854"/>
    <w:rsid w:val="00EF2270"/>
    <w:rsid w:val="00EF3C0F"/>
    <w:rsid w:val="00EF7667"/>
    <w:rsid w:val="00EF7E64"/>
    <w:rsid w:val="00F00317"/>
    <w:rsid w:val="00F008D8"/>
    <w:rsid w:val="00F04B5A"/>
    <w:rsid w:val="00F100EF"/>
    <w:rsid w:val="00F115EF"/>
    <w:rsid w:val="00F13CA1"/>
    <w:rsid w:val="00F14323"/>
    <w:rsid w:val="00F1437C"/>
    <w:rsid w:val="00F149D6"/>
    <w:rsid w:val="00F16E21"/>
    <w:rsid w:val="00F1751B"/>
    <w:rsid w:val="00F23078"/>
    <w:rsid w:val="00F24F85"/>
    <w:rsid w:val="00F250C0"/>
    <w:rsid w:val="00F2547C"/>
    <w:rsid w:val="00F267A5"/>
    <w:rsid w:val="00F2754D"/>
    <w:rsid w:val="00F323C1"/>
    <w:rsid w:val="00F32AC6"/>
    <w:rsid w:val="00F37056"/>
    <w:rsid w:val="00F37BF4"/>
    <w:rsid w:val="00F40527"/>
    <w:rsid w:val="00F532FC"/>
    <w:rsid w:val="00F56945"/>
    <w:rsid w:val="00F57718"/>
    <w:rsid w:val="00F60551"/>
    <w:rsid w:val="00F6192F"/>
    <w:rsid w:val="00F64B4C"/>
    <w:rsid w:val="00F6533D"/>
    <w:rsid w:val="00F65F97"/>
    <w:rsid w:val="00F65FFD"/>
    <w:rsid w:val="00F70F05"/>
    <w:rsid w:val="00F715BB"/>
    <w:rsid w:val="00F727AD"/>
    <w:rsid w:val="00F75012"/>
    <w:rsid w:val="00F7702A"/>
    <w:rsid w:val="00F77AE4"/>
    <w:rsid w:val="00F77E4F"/>
    <w:rsid w:val="00F806C5"/>
    <w:rsid w:val="00F80820"/>
    <w:rsid w:val="00F8310C"/>
    <w:rsid w:val="00F839D8"/>
    <w:rsid w:val="00F84339"/>
    <w:rsid w:val="00F8655C"/>
    <w:rsid w:val="00F900E6"/>
    <w:rsid w:val="00F9031F"/>
    <w:rsid w:val="00F9121C"/>
    <w:rsid w:val="00F92F2C"/>
    <w:rsid w:val="00F93236"/>
    <w:rsid w:val="00F94095"/>
    <w:rsid w:val="00F96079"/>
    <w:rsid w:val="00F96391"/>
    <w:rsid w:val="00F97340"/>
    <w:rsid w:val="00F97CB4"/>
    <w:rsid w:val="00FA1047"/>
    <w:rsid w:val="00FA10FE"/>
    <w:rsid w:val="00FA2383"/>
    <w:rsid w:val="00FA2C6A"/>
    <w:rsid w:val="00FA57BC"/>
    <w:rsid w:val="00FA5A39"/>
    <w:rsid w:val="00FB480C"/>
    <w:rsid w:val="00FB579A"/>
    <w:rsid w:val="00FC0074"/>
    <w:rsid w:val="00FC2E21"/>
    <w:rsid w:val="00FC3271"/>
    <w:rsid w:val="00FC3C61"/>
    <w:rsid w:val="00FC761B"/>
    <w:rsid w:val="00FD0410"/>
    <w:rsid w:val="00FD132C"/>
    <w:rsid w:val="00FD266E"/>
    <w:rsid w:val="00FD4363"/>
    <w:rsid w:val="00FD7B4D"/>
    <w:rsid w:val="00FD7C1D"/>
    <w:rsid w:val="00FE1EE7"/>
    <w:rsid w:val="00FE2ADC"/>
    <w:rsid w:val="00FE4C0C"/>
    <w:rsid w:val="00FE58A0"/>
    <w:rsid w:val="00FE7C9F"/>
    <w:rsid w:val="00FF022D"/>
    <w:rsid w:val="00FF0834"/>
    <w:rsid w:val="00FF19AA"/>
    <w:rsid w:val="00FF3F90"/>
    <w:rsid w:val="00FF4C4D"/>
    <w:rsid w:val="00FF4FB3"/>
    <w:rsid w:val="00FF7F21"/>
    <w:rsid w:val="3D77F677"/>
    <w:rsid w:val="3DAB23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42313"/>
  <w15:docId w15:val="{C9103716-6136-A84A-AEFF-FFF5DF149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N"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061E"/>
    <w:rPr>
      <w:rFonts w:eastAsia="Times New Roman"/>
      <w:sz w:val="24"/>
      <w:szCs w:val="24"/>
    </w:rPr>
  </w:style>
  <w:style w:type="paragraph" w:styleId="Heading1">
    <w:name w:val="heading 1"/>
    <w:basedOn w:val="Normal"/>
    <w:next w:val="Normal"/>
    <w:link w:val="Heading1Char"/>
    <w:qFormat/>
    <w:rsid w:val="000C42E8"/>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nhideWhenUsed/>
    <w:qFormat/>
    <w:rsid w:val="000C2969"/>
    <w:pPr>
      <w:keepNext/>
      <w:keepLines/>
      <w:spacing w:before="4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rPr>
  </w:style>
  <w:style w:type="character" w:styleId="Emphasis">
    <w:name w:val="Emphasis"/>
    <w:basedOn w:val="DefaultParagraphFont"/>
    <w:qFormat/>
    <w:rPr>
      <w:i/>
    </w:rPr>
  </w:style>
  <w:style w:type="character" w:customStyle="1" w:styleId="apple-converted-space">
    <w:name w:val="apple-converted-space"/>
    <w:basedOn w:val="DefaultParagraphFont"/>
    <w:rsid w:val="00933146"/>
  </w:style>
  <w:style w:type="character" w:customStyle="1" w:styleId="nlmyear">
    <w:name w:val="nlm_year"/>
    <w:basedOn w:val="DefaultParagraphFont"/>
    <w:rsid w:val="00681A85"/>
  </w:style>
  <w:style w:type="character" w:customStyle="1" w:styleId="nlmpublisher-loc">
    <w:name w:val="nlm_publisher-loc"/>
    <w:basedOn w:val="DefaultParagraphFont"/>
    <w:rsid w:val="00681A85"/>
  </w:style>
  <w:style w:type="character" w:customStyle="1" w:styleId="nlmpublisher-name">
    <w:name w:val="nlm_publisher-name"/>
    <w:basedOn w:val="DefaultParagraphFont"/>
    <w:rsid w:val="00681A85"/>
  </w:style>
  <w:style w:type="paragraph" w:styleId="ListParagraph">
    <w:name w:val="List Paragraph"/>
    <w:basedOn w:val="Normal"/>
    <w:uiPriority w:val="99"/>
    <w:rsid w:val="00707C88"/>
    <w:pPr>
      <w:ind w:left="720"/>
      <w:contextualSpacing/>
    </w:pPr>
  </w:style>
  <w:style w:type="paragraph" w:styleId="NormalWeb">
    <w:name w:val="Normal (Web)"/>
    <w:basedOn w:val="Normal"/>
    <w:rsid w:val="00BD25C1"/>
  </w:style>
  <w:style w:type="character" w:customStyle="1" w:styleId="Heading1Char">
    <w:name w:val="Heading 1 Char"/>
    <w:basedOn w:val="DefaultParagraphFont"/>
    <w:link w:val="Heading1"/>
    <w:rsid w:val="000C42E8"/>
    <w:rPr>
      <w:rFonts w:eastAsiaTheme="majorEastAsia" w:cstheme="majorBidi"/>
      <w:b/>
      <w:color w:val="000000" w:themeColor="text1"/>
      <w:sz w:val="32"/>
      <w:szCs w:val="32"/>
    </w:rPr>
  </w:style>
  <w:style w:type="character" w:styleId="Hyperlink">
    <w:name w:val="Hyperlink"/>
    <w:basedOn w:val="DefaultParagraphFont"/>
    <w:uiPriority w:val="99"/>
    <w:rsid w:val="00677634"/>
    <w:rPr>
      <w:color w:val="0563C1" w:themeColor="hyperlink"/>
      <w:u w:val="single"/>
    </w:rPr>
  </w:style>
  <w:style w:type="character" w:styleId="UnresolvedMention">
    <w:name w:val="Unresolved Mention"/>
    <w:basedOn w:val="DefaultParagraphFont"/>
    <w:uiPriority w:val="99"/>
    <w:semiHidden/>
    <w:unhideWhenUsed/>
    <w:rsid w:val="00677634"/>
    <w:rPr>
      <w:color w:val="605E5C"/>
      <w:shd w:val="clear" w:color="auto" w:fill="E1DFDD"/>
    </w:rPr>
  </w:style>
  <w:style w:type="paragraph" w:customStyle="1" w:styleId="a">
    <w:name w:val="正文"/>
    <w:rsid w:val="00B241E2"/>
    <w:rPr>
      <w:rFonts w:eastAsia="Times New Roman"/>
      <w:sz w:val="24"/>
      <w:szCs w:val="24"/>
    </w:rPr>
  </w:style>
  <w:style w:type="paragraph" w:styleId="TOCHeading">
    <w:name w:val="TOC Heading"/>
    <w:basedOn w:val="Heading1"/>
    <w:next w:val="Normal"/>
    <w:uiPriority w:val="39"/>
    <w:unhideWhenUsed/>
    <w:qFormat/>
    <w:rsid w:val="007304FA"/>
    <w:pPr>
      <w:spacing w:before="480" w:line="276" w:lineRule="auto"/>
      <w:outlineLvl w:val="9"/>
    </w:pPr>
    <w:rPr>
      <w:rFonts w:asciiTheme="majorHAnsi" w:hAnsiTheme="majorHAnsi"/>
      <w:bCs/>
      <w:color w:val="2E74B5" w:themeColor="accent1" w:themeShade="BF"/>
      <w:sz w:val="28"/>
      <w:szCs w:val="28"/>
      <w:lang w:val="en-US" w:eastAsia="en-US"/>
    </w:rPr>
  </w:style>
  <w:style w:type="paragraph" w:styleId="TOC1">
    <w:name w:val="toc 1"/>
    <w:basedOn w:val="Normal"/>
    <w:next w:val="Normal"/>
    <w:autoRedefine/>
    <w:uiPriority w:val="39"/>
    <w:rsid w:val="007304FA"/>
    <w:pPr>
      <w:spacing w:before="120"/>
    </w:pPr>
    <w:rPr>
      <w:rFonts w:asciiTheme="minorHAnsi" w:hAnsiTheme="minorHAnsi" w:cstheme="minorHAnsi"/>
      <w:b/>
      <w:bCs/>
      <w:i/>
      <w:iCs/>
    </w:rPr>
  </w:style>
  <w:style w:type="paragraph" w:styleId="TOC2">
    <w:name w:val="toc 2"/>
    <w:basedOn w:val="Normal"/>
    <w:next w:val="Normal"/>
    <w:autoRedefine/>
    <w:uiPriority w:val="39"/>
    <w:rsid w:val="007304FA"/>
    <w:pPr>
      <w:spacing w:before="120"/>
      <w:ind w:left="240"/>
    </w:pPr>
    <w:rPr>
      <w:rFonts w:asciiTheme="minorHAnsi" w:hAnsiTheme="minorHAnsi" w:cstheme="minorHAnsi"/>
      <w:b/>
      <w:bCs/>
      <w:sz w:val="22"/>
      <w:szCs w:val="22"/>
    </w:rPr>
  </w:style>
  <w:style w:type="paragraph" w:styleId="TOC3">
    <w:name w:val="toc 3"/>
    <w:basedOn w:val="Normal"/>
    <w:next w:val="Normal"/>
    <w:autoRedefine/>
    <w:rsid w:val="007304FA"/>
    <w:pPr>
      <w:ind w:left="480"/>
    </w:pPr>
    <w:rPr>
      <w:rFonts w:asciiTheme="minorHAnsi" w:hAnsiTheme="minorHAnsi" w:cstheme="minorHAnsi"/>
      <w:sz w:val="20"/>
      <w:szCs w:val="20"/>
    </w:rPr>
  </w:style>
  <w:style w:type="paragraph" w:styleId="TOC4">
    <w:name w:val="toc 4"/>
    <w:basedOn w:val="Normal"/>
    <w:next w:val="Normal"/>
    <w:autoRedefine/>
    <w:rsid w:val="007304FA"/>
    <w:pPr>
      <w:ind w:left="720"/>
    </w:pPr>
    <w:rPr>
      <w:rFonts w:asciiTheme="minorHAnsi" w:hAnsiTheme="minorHAnsi" w:cstheme="minorHAnsi"/>
      <w:sz w:val="20"/>
      <w:szCs w:val="20"/>
    </w:rPr>
  </w:style>
  <w:style w:type="paragraph" w:styleId="TOC5">
    <w:name w:val="toc 5"/>
    <w:basedOn w:val="Normal"/>
    <w:next w:val="Normal"/>
    <w:autoRedefine/>
    <w:rsid w:val="007304FA"/>
    <w:pPr>
      <w:ind w:left="960"/>
    </w:pPr>
    <w:rPr>
      <w:rFonts w:asciiTheme="minorHAnsi" w:hAnsiTheme="minorHAnsi" w:cstheme="minorHAnsi"/>
      <w:sz w:val="20"/>
      <w:szCs w:val="20"/>
    </w:rPr>
  </w:style>
  <w:style w:type="paragraph" w:styleId="TOC6">
    <w:name w:val="toc 6"/>
    <w:basedOn w:val="Normal"/>
    <w:next w:val="Normal"/>
    <w:autoRedefine/>
    <w:rsid w:val="007304FA"/>
    <w:pPr>
      <w:ind w:left="1200"/>
    </w:pPr>
    <w:rPr>
      <w:rFonts w:asciiTheme="minorHAnsi" w:hAnsiTheme="minorHAnsi" w:cstheme="minorHAnsi"/>
      <w:sz w:val="20"/>
      <w:szCs w:val="20"/>
    </w:rPr>
  </w:style>
  <w:style w:type="paragraph" w:styleId="TOC7">
    <w:name w:val="toc 7"/>
    <w:basedOn w:val="Normal"/>
    <w:next w:val="Normal"/>
    <w:autoRedefine/>
    <w:rsid w:val="007304FA"/>
    <w:pPr>
      <w:ind w:left="1440"/>
    </w:pPr>
    <w:rPr>
      <w:rFonts w:asciiTheme="minorHAnsi" w:hAnsiTheme="minorHAnsi" w:cstheme="minorHAnsi"/>
      <w:sz w:val="20"/>
      <w:szCs w:val="20"/>
    </w:rPr>
  </w:style>
  <w:style w:type="paragraph" w:styleId="TOC8">
    <w:name w:val="toc 8"/>
    <w:basedOn w:val="Normal"/>
    <w:next w:val="Normal"/>
    <w:autoRedefine/>
    <w:rsid w:val="007304FA"/>
    <w:pPr>
      <w:ind w:left="1680"/>
    </w:pPr>
    <w:rPr>
      <w:rFonts w:asciiTheme="minorHAnsi" w:hAnsiTheme="minorHAnsi" w:cstheme="minorHAnsi"/>
      <w:sz w:val="20"/>
      <w:szCs w:val="20"/>
    </w:rPr>
  </w:style>
  <w:style w:type="paragraph" w:styleId="TOC9">
    <w:name w:val="toc 9"/>
    <w:basedOn w:val="Normal"/>
    <w:next w:val="Normal"/>
    <w:autoRedefine/>
    <w:rsid w:val="007304FA"/>
    <w:pPr>
      <w:ind w:left="1920"/>
    </w:pPr>
    <w:rPr>
      <w:rFonts w:asciiTheme="minorHAnsi" w:hAnsiTheme="minorHAnsi" w:cstheme="minorHAnsi"/>
      <w:sz w:val="20"/>
      <w:szCs w:val="20"/>
    </w:rPr>
  </w:style>
  <w:style w:type="character" w:customStyle="1" w:styleId="Heading2Char">
    <w:name w:val="Heading 2 Char"/>
    <w:basedOn w:val="DefaultParagraphFont"/>
    <w:link w:val="Heading2"/>
    <w:rsid w:val="000C2969"/>
    <w:rPr>
      <w:rFonts w:eastAsiaTheme="majorEastAsia" w:cstheme="majorBidi"/>
      <w:color w:val="000000" w:themeColor="text1"/>
      <w:sz w:val="28"/>
      <w:szCs w:val="26"/>
    </w:rPr>
  </w:style>
  <w:style w:type="paragraph" w:styleId="Footer">
    <w:name w:val="footer"/>
    <w:basedOn w:val="Normal"/>
    <w:link w:val="FooterChar"/>
    <w:rsid w:val="003333B2"/>
    <w:pPr>
      <w:tabs>
        <w:tab w:val="center" w:pos="4513"/>
        <w:tab w:val="right" w:pos="9026"/>
      </w:tabs>
    </w:pPr>
  </w:style>
  <w:style w:type="character" w:customStyle="1" w:styleId="FooterChar">
    <w:name w:val="Footer Char"/>
    <w:basedOn w:val="DefaultParagraphFont"/>
    <w:link w:val="Footer"/>
    <w:rsid w:val="003333B2"/>
    <w:rPr>
      <w:rFonts w:eastAsia="Times New Roman"/>
      <w:sz w:val="24"/>
      <w:szCs w:val="24"/>
    </w:rPr>
  </w:style>
  <w:style w:type="character" w:styleId="PageNumber">
    <w:name w:val="page number"/>
    <w:basedOn w:val="DefaultParagraphFont"/>
    <w:rsid w:val="00333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1069">
      <w:bodyDiv w:val="1"/>
      <w:marLeft w:val="0"/>
      <w:marRight w:val="0"/>
      <w:marTop w:val="0"/>
      <w:marBottom w:val="0"/>
      <w:divBdr>
        <w:top w:val="none" w:sz="0" w:space="0" w:color="auto"/>
        <w:left w:val="none" w:sz="0" w:space="0" w:color="auto"/>
        <w:bottom w:val="none" w:sz="0" w:space="0" w:color="auto"/>
        <w:right w:val="none" w:sz="0" w:space="0" w:color="auto"/>
      </w:divBdr>
    </w:div>
    <w:div w:id="16274726">
      <w:bodyDiv w:val="1"/>
      <w:marLeft w:val="0"/>
      <w:marRight w:val="0"/>
      <w:marTop w:val="0"/>
      <w:marBottom w:val="0"/>
      <w:divBdr>
        <w:top w:val="none" w:sz="0" w:space="0" w:color="auto"/>
        <w:left w:val="none" w:sz="0" w:space="0" w:color="auto"/>
        <w:bottom w:val="none" w:sz="0" w:space="0" w:color="auto"/>
        <w:right w:val="none" w:sz="0" w:space="0" w:color="auto"/>
      </w:divBdr>
    </w:div>
    <w:div w:id="38941565">
      <w:bodyDiv w:val="1"/>
      <w:marLeft w:val="0"/>
      <w:marRight w:val="0"/>
      <w:marTop w:val="0"/>
      <w:marBottom w:val="0"/>
      <w:divBdr>
        <w:top w:val="none" w:sz="0" w:space="0" w:color="auto"/>
        <w:left w:val="none" w:sz="0" w:space="0" w:color="auto"/>
        <w:bottom w:val="none" w:sz="0" w:space="0" w:color="auto"/>
        <w:right w:val="none" w:sz="0" w:space="0" w:color="auto"/>
      </w:divBdr>
    </w:div>
    <w:div w:id="70390030">
      <w:bodyDiv w:val="1"/>
      <w:marLeft w:val="0"/>
      <w:marRight w:val="0"/>
      <w:marTop w:val="0"/>
      <w:marBottom w:val="0"/>
      <w:divBdr>
        <w:top w:val="none" w:sz="0" w:space="0" w:color="auto"/>
        <w:left w:val="none" w:sz="0" w:space="0" w:color="auto"/>
        <w:bottom w:val="none" w:sz="0" w:space="0" w:color="auto"/>
        <w:right w:val="none" w:sz="0" w:space="0" w:color="auto"/>
      </w:divBdr>
    </w:div>
    <w:div w:id="116803409">
      <w:bodyDiv w:val="1"/>
      <w:marLeft w:val="0"/>
      <w:marRight w:val="0"/>
      <w:marTop w:val="0"/>
      <w:marBottom w:val="0"/>
      <w:divBdr>
        <w:top w:val="none" w:sz="0" w:space="0" w:color="auto"/>
        <w:left w:val="none" w:sz="0" w:space="0" w:color="auto"/>
        <w:bottom w:val="none" w:sz="0" w:space="0" w:color="auto"/>
        <w:right w:val="none" w:sz="0" w:space="0" w:color="auto"/>
      </w:divBdr>
    </w:div>
    <w:div w:id="136453884">
      <w:bodyDiv w:val="1"/>
      <w:marLeft w:val="0"/>
      <w:marRight w:val="0"/>
      <w:marTop w:val="0"/>
      <w:marBottom w:val="0"/>
      <w:divBdr>
        <w:top w:val="none" w:sz="0" w:space="0" w:color="auto"/>
        <w:left w:val="none" w:sz="0" w:space="0" w:color="auto"/>
        <w:bottom w:val="none" w:sz="0" w:space="0" w:color="auto"/>
        <w:right w:val="none" w:sz="0" w:space="0" w:color="auto"/>
      </w:divBdr>
    </w:div>
    <w:div w:id="136918730">
      <w:bodyDiv w:val="1"/>
      <w:marLeft w:val="0"/>
      <w:marRight w:val="0"/>
      <w:marTop w:val="0"/>
      <w:marBottom w:val="0"/>
      <w:divBdr>
        <w:top w:val="none" w:sz="0" w:space="0" w:color="auto"/>
        <w:left w:val="none" w:sz="0" w:space="0" w:color="auto"/>
        <w:bottom w:val="none" w:sz="0" w:space="0" w:color="auto"/>
        <w:right w:val="none" w:sz="0" w:space="0" w:color="auto"/>
      </w:divBdr>
    </w:div>
    <w:div w:id="137967112">
      <w:bodyDiv w:val="1"/>
      <w:marLeft w:val="0"/>
      <w:marRight w:val="0"/>
      <w:marTop w:val="0"/>
      <w:marBottom w:val="0"/>
      <w:divBdr>
        <w:top w:val="none" w:sz="0" w:space="0" w:color="auto"/>
        <w:left w:val="none" w:sz="0" w:space="0" w:color="auto"/>
        <w:bottom w:val="none" w:sz="0" w:space="0" w:color="auto"/>
        <w:right w:val="none" w:sz="0" w:space="0" w:color="auto"/>
      </w:divBdr>
    </w:div>
    <w:div w:id="161701469">
      <w:bodyDiv w:val="1"/>
      <w:marLeft w:val="0"/>
      <w:marRight w:val="0"/>
      <w:marTop w:val="0"/>
      <w:marBottom w:val="0"/>
      <w:divBdr>
        <w:top w:val="none" w:sz="0" w:space="0" w:color="auto"/>
        <w:left w:val="none" w:sz="0" w:space="0" w:color="auto"/>
        <w:bottom w:val="none" w:sz="0" w:space="0" w:color="auto"/>
        <w:right w:val="none" w:sz="0" w:space="0" w:color="auto"/>
      </w:divBdr>
    </w:div>
    <w:div w:id="174729740">
      <w:bodyDiv w:val="1"/>
      <w:marLeft w:val="0"/>
      <w:marRight w:val="0"/>
      <w:marTop w:val="0"/>
      <w:marBottom w:val="0"/>
      <w:divBdr>
        <w:top w:val="none" w:sz="0" w:space="0" w:color="auto"/>
        <w:left w:val="none" w:sz="0" w:space="0" w:color="auto"/>
        <w:bottom w:val="none" w:sz="0" w:space="0" w:color="auto"/>
        <w:right w:val="none" w:sz="0" w:space="0" w:color="auto"/>
      </w:divBdr>
    </w:div>
    <w:div w:id="210309460">
      <w:bodyDiv w:val="1"/>
      <w:marLeft w:val="0"/>
      <w:marRight w:val="0"/>
      <w:marTop w:val="0"/>
      <w:marBottom w:val="0"/>
      <w:divBdr>
        <w:top w:val="none" w:sz="0" w:space="0" w:color="auto"/>
        <w:left w:val="none" w:sz="0" w:space="0" w:color="auto"/>
        <w:bottom w:val="none" w:sz="0" w:space="0" w:color="auto"/>
        <w:right w:val="none" w:sz="0" w:space="0" w:color="auto"/>
      </w:divBdr>
      <w:divsChild>
        <w:div w:id="1836653143">
          <w:marLeft w:val="0"/>
          <w:marRight w:val="0"/>
          <w:marTop w:val="0"/>
          <w:marBottom w:val="0"/>
          <w:divBdr>
            <w:top w:val="none" w:sz="0" w:space="0" w:color="auto"/>
            <w:left w:val="none" w:sz="0" w:space="0" w:color="auto"/>
            <w:bottom w:val="none" w:sz="0" w:space="0" w:color="auto"/>
            <w:right w:val="none" w:sz="0" w:space="0" w:color="auto"/>
          </w:divBdr>
          <w:divsChild>
            <w:div w:id="149450496">
              <w:marLeft w:val="0"/>
              <w:marRight w:val="0"/>
              <w:marTop w:val="0"/>
              <w:marBottom w:val="0"/>
              <w:divBdr>
                <w:top w:val="none" w:sz="0" w:space="0" w:color="auto"/>
                <w:left w:val="none" w:sz="0" w:space="0" w:color="auto"/>
                <w:bottom w:val="none" w:sz="0" w:space="0" w:color="auto"/>
                <w:right w:val="none" w:sz="0" w:space="0" w:color="auto"/>
              </w:divBdr>
              <w:divsChild>
                <w:div w:id="21049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033371">
      <w:bodyDiv w:val="1"/>
      <w:marLeft w:val="0"/>
      <w:marRight w:val="0"/>
      <w:marTop w:val="0"/>
      <w:marBottom w:val="0"/>
      <w:divBdr>
        <w:top w:val="none" w:sz="0" w:space="0" w:color="auto"/>
        <w:left w:val="none" w:sz="0" w:space="0" w:color="auto"/>
        <w:bottom w:val="none" w:sz="0" w:space="0" w:color="auto"/>
        <w:right w:val="none" w:sz="0" w:space="0" w:color="auto"/>
      </w:divBdr>
    </w:div>
    <w:div w:id="285696951">
      <w:bodyDiv w:val="1"/>
      <w:marLeft w:val="0"/>
      <w:marRight w:val="0"/>
      <w:marTop w:val="0"/>
      <w:marBottom w:val="0"/>
      <w:divBdr>
        <w:top w:val="none" w:sz="0" w:space="0" w:color="auto"/>
        <w:left w:val="none" w:sz="0" w:space="0" w:color="auto"/>
        <w:bottom w:val="none" w:sz="0" w:space="0" w:color="auto"/>
        <w:right w:val="none" w:sz="0" w:space="0" w:color="auto"/>
      </w:divBdr>
    </w:div>
    <w:div w:id="285964378">
      <w:bodyDiv w:val="1"/>
      <w:marLeft w:val="0"/>
      <w:marRight w:val="0"/>
      <w:marTop w:val="0"/>
      <w:marBottom w:val="0"/>
      <w:divBdr>
        <w:top w:val="none" w:sz="0" w:space="0" w:color="auto"/>
        <w:left w:val="none" w:sz="0" w:space="0" w:color="auto"/>
        <w:bottom w:val="none" w:sz="0" w:space="0" w:color="auto"/>
        <w:right w:val="none" w:sz="0" w:space="0" w:color="auto"/>
      </w:divBdr>
    </w:div>
    <w:div w:id="310326982">
      <w:bodyDiv w:val="1"/>
      <w:marLeft w:val="0"/>
      <w:marRight w:val="0"/>
      <w:marTop w:val="0"/>
      <w:marBottom w:val="0"/>
      <w:divBdr>
        <w:top w:val="none" w:sz="0" w:space="0" w:color="auto"/>
        <w:left w:val="none" w:sz="0" w:space="0" w:color="auto"/>
        <w:bottom w:val="none" w:sz="0" w:space="0" w:color="auto"/>
        <w:right w:val="none" w:sz="0" w:space="0" w:color="auto"/>
      </w:divBdr>
      <w:divsChild>
        <w:div w:id="531846394">
          <w:marLeft w:val="0"/>
          <w:marRight w:val="0"/>
          <w:marTop w:val="0"/>
          <w:marBottom w:val="0"/>
          <w:divBdr>
            <w:top w:val="single" w:sz="2" w:space="0" w:color="D9D9E3"/>
            <w:left w:val="single" w:sz="2" w:space="0" w:color="D9D9E3"/>
            <w:bottom w:val="single" w:sz="2" w:space="0" w:color="D9D9E3"/>
            <w:right w:val="single" w:sz="2" w:space="0" w:color="D9D9E3"/>
          </w:divBdr>
          <w:divsChild>
            <w:div w:id="791943157">
              <w:marLeft w:val="0"/>
              <w:marRight w:val="0"/>
              <w:marTop w:val="0"/>
              <w:marBottom w:val="0"/>
              <w:divBdr>
                <w:top w:val="single" w:sz="2" w:space="0" w:color="D9D9E3"/>
                <w:left w:val="single" w:sz="2" w:space="0" w:color="D9D9E3"/>
                <w:bottom w:val="single" w:sz="2" w:space="0" w:color="D9D9E3"/>
                <w:right w:val="single" w:sz="2" w:space="0" w:color="D9D9E3"/>
              </w:divBdr>
              <w:divsChild>
                <w:div w:id="1996184614">
                  <w:marLeft w:val="0"/>
                  <w:marRight w:val="0"/>
                  <w:marTop w:val="0"/>
                  <w:marBottom w:val="0"/>
                  <w:divBdr>
                    <w:top w:val="single" w:sz="2" w:space="0" w:color="D9D9E3"/>
                    <w:left w:val="single" w:sz="2" w:space="0" w:color="D9D9E3"/>
                    <w:bottom w:val="single" w:sz="2" w:space="0" w:color="D9D9E3"/>
                    <w:right w:val="single" w:sz="2" w:space="0" w:color="D9D9E3"/>
                  </w:divBdr>
                  <w:divsChild>
                    <w:div w:id="1921324647">
                      <w:marLeft w:val="0"/>
                      <w:marRight w:val="0"/>
                      <w:marTop w:val="0"/>
                      <w:marBottom w:val="0"/>
                      <w:divBdr>
                        <w:top w:val="single" w:sz="2" w:space="0" w:color="D9D9E3"/>
                        <w:left w:val="single" w:sz="2" w:space="0" w:color="D9D9E3"/>
                        <w:bottom w:val="single" w:sz="2" w:space="0" w:color="D9D9E3"/>
                        <w:right w:val="single" w:sz="2" w:space="0" w:color="D9D9E3"/>
                      </w:divBdr>
                      <w:divsChild>
                        <w:div w:id="1549680310">
                          <w:marLeft w:val="0"/>
                          <w:marRight w:val="0"/>
                          <w:marTop w:val="0"/>
                          <w:marBottom w:val="0"/>
                          <w:divBdr>
                            <w:top w:val="single" w:sz="2" w:space="0" w:color="auto"/>
                            <w:left w:val="single" w:sz="2" w:space="0" w:color="auto"/>
                            <w:bottom w:val="single" w:sz="6" w:space="0" w:color="auto"/>
                            <w:right w:val="single" w:sz="2" w:space="0" w:color="auto"/>
                          </w:divBdr>
                          <w:divsChild>
                            <w:div w:id="22984714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890086">
                                  <w:marLeft w:val="0"/>
                                  <w:marRight w:val="0"/>
                                  <w:marTop w:val="0"/>
                                  <w:marBottom w:val="0"/>
                                  <w:divBdr>
                                    <w:top w:val="single" w:sz="2" w:space="0" w:color="D9D9E3"/>
                                    <w:left w:val="single" w:sz="2" w:space="0" w:color="D9D9E3"/>
                                    <w:bottom w:val="single" w:sz="2" w:space="0" w:color="D9D9E3"/>
                                    <w:right w:val="single" w:sz="2" w:space="0" w:color="D9D9E3"/>
                                  </w:divBdr>
                                  <w:divsChild>
                                    <w:div w:id="391464624">
                                      <w:marLeft w:val="0"/>
                                      <w:marRight w:val="0"/>
                                      <w:marTop w:val="0"/>
                                      <w:marBottom w:val="0"/>
                                      <w:divBdr>
                                        <w:top w:val="single" w:sz="2" w:space="0" w:color="D9D9E3"/>
                                        <w:left w:val="single" w:sz="2" w:space="0" w:color="D9D9E3"/>
                                        <w:bottom w:val="single" w:sz="2" w:space="0" w:color="D9D9E3"/>
                                        <w:right w:val="single" w:sz="2" w:space="0" w:color="D9D9E3"/>
                                      </w:divBdr>
                                      <w:divsChild>
                                        <w:div w:id="763460414">
                                          <w:marLeft w:val="0"/>
                                          <w:marRight w:val="0"/>
                                          <w:marTop w:val="0"/>
                                          <w:marBottom w:val="0"/>
                                          <w:divBdr>
                                            <w:top w:val="single" w:sz="2" w:space="0" w:color="D9D9E3"/>
                                            <w:left w:val="single" w:sz="2" w:space="0" w:color="D9D9E3"/>
                                            <w:bottom w:val="single" w:sz="2" w:space="0" w:color="D9D9E3"/>
                                            <w:right w:val="single" w:sz="2" w:space="0" w:color="D9D9E3"/>
                                          </w:divBdr>
                                          <w:divsChild>
                                            <w:div w:id="894584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40888429">
          <w:marLeft w:val="0"/>
          <w:marRight w:val="0"/>
          <w:marTop w:val="0"/>
          <w:marBottom w:val="0"/>
          <w:divBdr>
            <w:top w:val="none" w:sz="0" w:space="0" w:color="auto"/>
            <w:left w:val="none" w:sz="0" w:space="0" w:color="auto"/>
            <w:bottom w:val="none" w:sz="0" w:space="0" w:color="auto"/>
            <w:right w:val="none" w:sz="0" w:space="0" w:color="auto"/>
          </w:divBdr>
        </w:div>
      </w:divsChild>
    </w:div>
    <w:div w:id="317196250">
      <w:bodyDiv w:val="1"/>
      <w:marLeft w:val="0"/>
      <w:marRight w:val="0"/>
      <w:marTop w:val="0"/>
      <w:marBottom w:val="0"/>
      <w:divBdr>
        <w:top w:val="none" w:sz="0" w:space="0" w:color="auto"/>
        <w:left w:val="none" w:sz="0" w:space="0" w:color="auto"/>
        <w:bottom w:val="none" w:sz="0" w:space="0" w:color="auto"/>
        <w:right w:val="none" w:sz="0" w:space="0" w:color="auto"/>
      </w:divBdr>
    </w:div>
    <w:div w:id="327253877">
      <w:bodyDiv w:val="1"/>
      <w:marLeft w:val="0"/>
      <w:marRight w:val="0"/>
      <w:marTop w:val="0"/>
      <w:marBottom w:val="0"/>
      <w:divBdr>
        <w:top w:val="none" w:sz="0" w:space="0" w:color="auto"/>
        <w:left w:val="none" w:sz="0" w:space="0" w:color="auto"/>
        <w:bottom w:val="none" w:sz="0" w:space="0" w:color="auto"/>
        <w:right w:val="none" w:sz="0" w:space="0" w:color="auto"/>
      </w:divBdr>
    </w:div>
    <w:div w:id="364671553">
      <w:bodyDiv w:val="1"/>
      <w:marLeft w:val="0"/>
      <w:marRight w:val="0"/>
      <w:marTop w:val="0"/>
      <w:marBottom w:val="0"/>
      <w:divBdr>
        <w:top w:val="none" w:sz="0" w:space="0" w:color="auto"/>
        <w:left w:val="none" w:sz="0" w:space="0" w:color="auto"/>
        <w:bottom w:val="none" w:sz="0" w:space="0" w:color="auto"/>
        <w:right w:val="none" w:sz="0" w:space="0" w:color="auto"/>
      </w:divBdr>
    </w:div>
    <w:div w:id="365523149">
      <w:bodyDiv w:val="1"/>
      <w:marLeft w:val="0"/>
      <w:marRight w:val="0"/>
      <w:marTop w:val="0"/>
      <w:marBottom w:val="0"/>
      <w:divBdr>
        <w:top w:val="none" w:sz="0" w:space="0" w:color="auto"/>
        <w:left w:val="none" w:sz="0" w:space="0" w:color="auto"/>
        <w:bottom w:val="none" w:sz="0" w:space="0" w:color="auto"/>
        <w:right w:val="none" w:sz="0" w:space="0" w:color="auto"/>
      </w:divBdr>
    </w:div>
    <w:div w:id="386950411">
      <w:bodyDiv w:val="1"/>
      <w:marLeft w:val="0"/>
      <w:marRight w:val="0"/>
      <w:marTop w:val="0"/>
      <w:marBottom w:val="0"/>
      <w:divBdr>
        <w:top w:val="none" w:sz="0" w:space="0" w:color="auto"/>
        <w:left w:val="none" w:sz="0" w:space="0" w:color="auto"/>
        <w:bottom w:val="none" w:sz="0" w:space="0" w:color="auto"/>
        <w:right w:val="none" w:sz="0" w:space="0" w:color="auto"/>
      </w:divBdr>
    </w:div>
    <w:div w:id="405421612">
      <w:bodyDiv w:val="1"/>
      <w:marLeft w:val="0"/>
      <w:marRight w:val="0"/>
      <w:marTop w:val="0"/>
      <w:marBottom w:val="0"/>
      <w:divBdr>
        <w:top w:val="none" w:sz="0" w:space="0" w:color="auto"/>
        <w:left w:val="none" w:sz="0" w:space="0" w:color="auto"/>
        <w:bottom w:val="none" w:sz="0" w:space="0" w:color="auto"/>
        <w:right w:val="none" w:sz="0" w:space="0" w:color="auto"/>
      </w:divBdr>
    </w:div>
    <w:div w:id="408619485">
      <w:bodyDiv w:val="1"/>
      <w:marLeft w:val="0"/>
      <w:marRight w:val="0"/>
      <w:marTop w:val="0"/>
      <w:marBottom w:val="0"/>
      <w:divBdr>
        <w:top w:val="none" w:sz="0" w:space="0" w:color="auto"/>
        <w:left w:val="none" w:sz="0" w:space="0" w:color="auto"/>
        <w:bottom w:val="none" w:sz="0" w:space="0" w:color="auto"/>
        <w:right w:val="none" w:sz="0" w:space="0" w:color="auto"/>
      </w:divBdr>
    </w:div>
    <w:div w:id="411320674">
      <w:bodyDiv w:val="1"/>
      <w:marLeft w:val="0"/>
      <w:marRight w:val="0"/>
      <w:marTop w:val="0"/>
      <w:marBottom w:val="0"/>
      <w:divBdr>
        <w:top w:val="none" w:sz="0" w:space="0" w:color="auto"/>
        <w:left w:val="none" w:sz="0" w:space="0" w:color="auto"/>
        <w:bottom w:val="none" w:sz="0" w:space="0" w:color="auto"/>
        <w:right w:val="none" w:sz="0" w:space="0" w:color="auto"/>
      </w:divBdr>
    </w:div>
    <w:div w:id="415176967">
      <w:bodyDiv w:val="1"/>
      <w:marLeft w:val="0"/>
      <w:marRight w:val="0"/>
      <w:marTop w:val="0"/>
      <w:marBottom w:val="0"/>
      <w:divBdr>
        <w:top w:val="none" w:sz="0" w:space="0" w:color="auto"/>
        <w:left w:val="none" w:sz="0" w:space="0" w:color="auto"/>
        <w:bottom w:val="none" w:sz="0" w:space="0" w:color="auto"/>
        <w:right w:val="none" w:sz="0" w:space="0" w:color="auto"/>
      </w:divBdr>
    </w:div>
    <w:div w:id="417293026">
      <w:bodyDiv w:val="1"/>
      <w:marLeft w:val="0"/>
      <w:marRight w:val="0"/>
      <w:marTop w:val="0"/>
      <w:marBottom w:val="0"/>
      <w:divBdr>
        <w:top w:val="none" w:sz="0" w:space="0" w:color="auto"/>
        <w:left w:val="none" w:sz="0" w:space="0" w:color="auto"/>
        <w:bottom w:val="none" w:sz="0" w:space="0" w:color="auto"/>
        <w:right w:val="none" w:sz="0" w:space="0" w:color="auto"/>
      </w:divBdr>
    </w:div>
    <w:div w:id="418671711">
      <w:bodyDiv w:val="1"/>
      <w:marLeft w:val="0"/>
      <w:marRight w:val="0"/>
      <w:marTop w:val="0"/>
      <w:marBottom w:val="0"/>
      <w:divBdr>
        <w:top w:val="none" w:sz="0" w:space="0" w:color="auto"/>
        <w:left w:val="none" w:sz="0" w:space="0" w:color="auto"/>
        <w:bottom w:val="none" w:sz="0" w:space="0" w:color="auto"/>
        <w:right w:val="none" w:sz="0" w:space="0" w:color="auto"/>
      </w:divBdr>
    </w:div>
    <w:div w:id="424770541">
      <w:bodyDiv w:val="1"/>
      <w:marLeft w:val="0"/>
      <w:marRight w:val="0"/>
      <w:marTop w:val="0"/>
      <w:marBottom w:val="0"/>
      <w:divBdr>
        <w:top w:val="none" w:sz="0" w:space="0" w:color="auto"/>
        <w:left w:val="none" w:sz="0" w:space="0" w:color="auto"/>
        <w:bottom w:val="none" w:sz="0" w:space="0" w:color="auto"/>
        <w:right w:val="none" w:sz="0" w:space="0" w:color="auto"/>
      </w:divBdr>
    </w:div>
    <w:div w:id="439910249">
      <w:bodyDiv w:val="1"/>
      <w:marLeft w:val="0"/>
      <w:marRight w:val="0"/>
      <w:marTop w:val="0"/>
      <w:marBottom w:val="0"/>
      <w:divBdr>
        <w:top w:val="none" w:sz="0" w:space="0" w:color="auto"/>
        <w:left w:val="none" w:sz="0" w:space="0" w:color="auto"/>
        <w:bottom w:val="none" w:sz="0" w:space="0" w:color="auto"/>
        <w:right w:val="none" w:sz="0" w:space="0" w:color="auto"/>
      </w:divBdr>
    </w:div>
    <w:div w:id="440535957">
      <w:bodyDiv w:val="1"/>
      <w:marLeft w:val="0"/>
      <w:marRight w:val="0"/>
      <w:marTop w:val="0"/>
      <w:marBottom w:val="0"/>
      <w:divBdr>
        <w:top w:val="none" w:sz="0" w:space="0" w:color="auto"/>
        <w:left w:val="none" w:sz="0" w:space="0" w:color="auto"/>
        <w:bottom w:val="none" w:sz="0" w:space="0" w:color="auto"/>
        <w:right w:val="none" w:sz="0" w:space="0" w:color="auto"/>
      </w:divBdr>
    </w:div>
    <w:div w:id="442652392">
      <w:bodyDiv w:val="1"/>
      <w:marLeft w:val="0"/>
      <w:marRight w:val="0"/>
      <w:marTop w:val="0"/>
      <w:marBottom w:val="0"/>
      <w:divBdr>
        <w:top w:val="none" w:sz="0" w:space="0" w:color="auto"/>
        <w:left w:val="none" w:sz="0" w:space="0" w:color="auto"/>
        <w:bottom w:val="none" w:sz="0" w:space="0" w:color="auto"/>
        <w:right w:val="none" w:sz="0" w:space="0" w:color="auto"/>
      </w:divBdr>
    </w:div>
    <w:div w:id="444276124">
      <w:bodyDiv w:val="1"/>
      <w:marLeft w:val="0"/>
      <w:marRight w:val="0"/>
      <w:marTop w:val="0"/>
      <w:marBottom w:val="0"/>
      <w:divBdr>
        <w:top w:val="none" w:sz="0" w:space="0" w:color="auto"/>
        <w:left w:val="none" w:sz="0" w:space="0" w:color="auto"/>
        <w:bottom w:val="none" w:sz="0" w:space="0" w:color="auto"/>
        <w:right w:val="none" w:sz="0" w:space="0" w:color="auto"/>
      </w:divBdr>
    </w:div>
    <w:div w:id="466751567">
      <w:bodyDiv w:val="1"/>
      <w:marLeft w:val="0"/>
      <w:marRight w:val="0"/>
      <w:marTop w:val="0"/>
      <w:marBottom w:val="0"/>
      <w:divBdr>
        <w:top w:val="none" w:sz="0" w:space="0" w:color="auto"/>
        <w:left w:val="none" w:sz="0" w:space="0" w:color="auto"/>
        <w:bottom w:val="none" w:sz="0" w:space="0" w:color="auto"/>
        <w:right w:val="none" w:sz="0" w:space="0" w:color="auto"/>
      </w:divBdr>
    </w:div>
    <w:div w:id="487356762">
      <w:bodyDiv w:val="1"/>
      <w:marLeft w:val="0"/>
      <w:marRight w:val="0"/>
      <w:marTop w:val="0"/>
      <w:marBottom w:val="0"/>
      <w:divBdr>
        <w:top w:val="none" w:sz="0" w:space="0" w:color="auto"/>
        <w:left w:val="none" w:sz="0" w:space="0" w:color="auto"/>
        <w:bottom w:val="none" w:sz="0" w:space="0" w:color="auto"/>
        <w:right w:val="none" w:sz="0" w:space="0" w:color="auto"/>
      </w:divBdr>
    </w:div>
    <w:div w:id="496458046">
      <w:bodyDiv w:val="1"/>
      <w:marLeft w:val="0"/>
      <w:marRight w:val="0"/>
      <w:marTop w:val="0"/>
      <w:marBottom w:val="0"/>
      <w:divBdr>
        <w:top w:val="none" w:sz="0" w:space="0" w:color="auto"/>
        <w:left w:val="none" w:sz="0" w:space="0" w:color="auto"/>
        <w:bottom w:val="none" w:sz="0" w:space="0" w:color="auto"/>
        <w:right w:val="none" w:sz="0" w:space="0" w:color="auto"/>
      </w:divBdr>
    </w:div>
    <w:div w:id="499657507">
      <w:bodyDiv w:val="1"/>
      <w:marLeft w:val="0"/>
      <w:marRight w:val="0"/>
      <w:marTop w:val="0"/>
      <w:marBottom w:val="0"/>
      <w:divBdr>
        <w:top w:val="none" w:sz="0" w:space="0" w:color="auto"/>
        <w:left w:val="none" w:sz="0" w:space="0" w:color="auto"/>
        <w:bottom w:val="none" w:sz="0" w:space="0" w:color="auto"/>
        <w:right w:val="none" w:sz="0" w:space="0" w:color="auto"/>
      </w:divBdr>
    </w:div>
    <w:div w:id="501163169">
      <w:bodyDiv w:val="1"/>
      <w:marLeft w:val="0"/>
      <w:marRight w:val="0"/>
      <w:marTop w:val="0"/>
      <w:marBottom w:val="0"/>
      <w:divBdr>
        <w:top w:val="none" w:sz="0" w:space="0" w:color="auto"/>
        <w:left w:val="none" w:sz="0" w:space="0" w:color="auto"/>
        <w:bottom w:val="none" w:sz="0" w:space="0" w:color="auto"/>
        <w:right w:val="none" w:sz="0" w:space="0" w:color="auto"/>
      </w:divBdr>
    </w:div>
    <w:div w:id="517963069">
      <w:bodyDiv w:val="1"/>
      <w:marLeft w:val="0"/>
      <w:marRight w:val="0"/>
      <w:marTop w:val="0"/>
      <w:marBottom w:val="0"/>
      <w:divBdr>
        <w:top w:val="none" w:sz="0" w:space="0" w:color="auto"/>
        <w:left w:val="none" w:sz="0" w:space="0" w:color="auto"/>
        <w:bottom w:val="none" w:sz="0" w:space="0" w:color="auto"/>
        <w:right w:val="none" w:sz="0" w:space="0" w:color="auto"/>
      </w:divBdr>
    </w:div>
    <w:div w:id="518202703">
      <w:bodyDiv w:val="1"/>
      <w:marLeft w:val="0"/>
      <w:marRight w:val="0"/>
      <w:marTop w:val="0"/>
      <w:marBottom w:val="0"/>
      <w:divBdr>
        <w:top w:val="none" w:sz="0" w:space="0" w:color="auto"/>
        <w:left w:val="none" w:sz="0" w:space="0" w:color="auto"/>
        <w:bottom w:val="none" w:sz="0" w:space="0" w:color="auto"/>
        <w:right w:val="none" w:sz="0" w:space="0" w:color="auto"/>
      </w:divBdr>
    </w:div>
    <w:div w:id="525675174">
      <w:bodyDiv w:val="1"/>
      <w:marLeft w:val="0"/>
      <w:marRight w:val="0"/>
      <w:marTop w:val="0"/>
      <w:marBottom w:val="0"/>
      <w:divBdr>
        <w:top w:val="none" w:sz="0" w:space="0" w:color="auto"/>
        <w:left w:val="none" w:sz="0" w:space="0" w:color="auto"/>
        <w:bottom w:val="none" w:sz="0" w:space="0" w:color="auto"/>
        <w:right w:val="none" w:sz="0" w:space="0" w:color="auto"/>
      </w:divBdr>
    </w:div>
    <w:div w:id="560404864">
      <w:bodyDiv w:val="1"/>
      <w:marLeft w:val="0"/>
      <w:marRight w:val="0"/>
      <w:marTop w:val="0"/>
      <w:marBottom w:val="0"/>
      <w:divBdr>
        <w:top w:val="none" w:sz="0" w:space="0" w:color="auto"/>
        <w:left w:val="none" w:sz="0" w:space="0" w:color="auto"/>
        <w:bottom w:val="none" w:sz="0" w:space="0" w:color="auto"/>
        <w:right w:val="none" w:sz="0" w:space="0" w:color="auto"/>
      </w:divBdr>
    </w:div>
    <w:div w:id="564607387">
      <w:bodyDiv w:val="1"/>
      <w:marLeft w:val="0"/>
      <w:marRight w:val="0"/>
      <w:marTop w:val="0"/>
      <w:marBottom w:val="0"/>
      <w:divBdr>
        <w:top w:val="none" w:sz="0" w:space="0" w:color="auto"/>
        <w:left w:val="none" w:sz="0" w:space="0" w:color="auto"/>
        <w:bottom w:val="none" w:sz="0" w:space="0" w:color="auto"/>
        <w:right w:val="none" w:sz="0" w:space="0" w:color="auto"/>
      </w:divBdr>
    </w:div>
    <w:div w:id="566764067">
      <w:bodyDiv w:val="1"/>
      <w:marLeft w:val="0"/>
      <w:marRight w:val="0"/>
      <w:marTop w:val="0"/>
      <w:marBottom w:val="0"/>
      <w:divBdr>
        <w:top w:val="none" w:sz="0" w:space="0" w:color="auto"/>
        <w:left w:val="none" w:sz="0" w:space="0" w:color="auto"/>
        <w:bottom w:val="none" w:sz="0" w:space="0" w:color="auto"/>
        <w:right w:val="none" w:sz="0" w:space="0" w:color="auto"/>
      </w:divBdr>
    </w:div>
    <w:div w:id="575940183">
      <w:bodyDiv w:val="1"/>
      <w:marLeft w:val="0"/>
      <w:marRight w:val="0"/>
      <w:marTop w:val="0"/>
      <w:marBottom w:val="0"/>
      <w:divBdr>
        <w:top w:val="none" w:sz="0" w:space="0" w:color="auto"/>
        <w:left w:val="none" w:sz="0" w:space="0" w:color="auto"/>
        <w:bottom w:val="none" w:sz="0" w:space="0" w:color="auto"/>
        <w:right w:val="none" w:sz="0" w:space="0" w:color="auto"/>
      </w:divBdr>
    </w:div>
    <w:div w:id="598217498">
      <w:bodyDiv w:val="1"/>
      <w:marLeft w:val="0"/>
      <w:marRight w:val="0"/>
      <w:marTop w:val="0"/>
      <w:marBottom w:val="0"/>
      <w:divBdr>
        <w:top w:val="none" w:sz="0" w:space="0" w:color="auto"/>
        <w:left w:val="none" w:sz="0" w:space="0" w:color="auto"/>
        <w:bottom w:val="none" w:sz="0" w:space="0" w:color="auto"/>
        <w:right w:val="none" w:sz="0" w:space="0" w:color="auto"/>
      </w:divBdr>
    </w:div>
    <w:div w:id="600533751">
      <w:bodyDiv w:val="1"/>
      <w:marLeft w:val="0"/>
      <w:marRight w:val="0"/>
      <w:marTop w:val="0"/>
      <w:marBottom w:val="0"/>
      <w:divBdr>
        <w:top w:val="none" w:sz="0" w:space="0" w:color="auto"/>
        <w:left w:val="none" w:sz="0" w:space="0" w:color="auto"/>
        <w:bottom w:val="none" w:sz="0" w:space="0" w:color="auto"/>
        <w:right w:val="none" w:sz="0" w:space="0" w:color="auto"/>
      </w:divBdr>
    </w:div>
    <w:div w:id="606738752">
      <w:bodyDiv w:val="1"/>
      <w:marLeft w:val="0"/>
      <w:marRight w:val="0"/>
      <w:marTop w:val="0"/>
      <w:marBottom w:val="0"/>
      <w:divBdr>
        <w:top w:val="none" w:sz="0" w:space="0" w:color="auto"/>
        <w:left w:val="none" w:sz="0" w:space="0" w:color="auto"/>
        <w:bottom w:val="none" w:sz="0" w:space="0" w:color="auto"/>
        <w:right w:val="none" w:sz="0" w:space="0" w:color="auto"/>
      </w:divBdr>
    </w:div>
    <w:div w:id="631248799">
      <w:bodyDiv w:val="1"/>
      <w:marLeft w:val="0"/>
      <w:marRight w:val="0"/>
      <w:marTop w:val="0"/>
      <w:marBottom w:val="0"/>
      <w:divBdr>
        <w:top w:val="none" w:sz="0" w:space="0" w:color="auto"/>
        <w:left w:val="none" w:sz="0" w:space="0" w:color="auto"/>
        <w:bottom w:val="none" w:sz="0" w:space="0" w:color="auto"/>
        <w:right w:val="none" w:sz="0" w:space="0" w:color="auto"/>
      </w:divBdr>
    </w:div>
    <w:div w:id="644890302">
      <w:bodyDiv w:val="1"/>
      <w:marLeft w:val="0"/>
      <w:marRight w:val="0"/>
      <w:marTop w:val="0"/>
      <w:marBottom w:val="0"/>
      <w:divBdr>
        <w:top w:val="none" w:sz="0" w:space="0" w:color="auto"/>
        <w:left w:val="none" w:sz="0" w:space="0" w:color="auto"/>
        <w:bottom w:val="none" w:sz="0" w:space="0" w:color="auto"/>
        <w:right w:val="none" w:sz="0" w:space="0" w:color="auto"/>
      </w:divBdr>
    </w:div>
    <w:div w:id="705133190">
      <w:bodyDiv w:val="1"/>
      <w:marLeft w:val="0"/>
      <w:marRight w:val="0"/>
      <w:marTop w:val="0"/>
      <w:marBottom w:val="0"/>
      <w:divBdr>
        <w:top w:val="none" w:sz="0" w:space="0" w:color="auto"/>
        <w:left w:val="none" w:sz="0" w:space="0" w:color="auto"/>
        <w:bottom w:val="none" w:sz="0" w:space="0" w:color="auto"/>
        <w:right w:val="none" w:sz="0" w:space="0" w:color="auto"/>
      </w:divBdr>
    </w:div>
    <w:div w:id="718549692">
      <w:bodyDiv w:val="1"/>
      <w:marLeft w:val="0"/>
      <w:marRight w:val="0"/>
      <w:marTop w:val="0"/>
      <w:marBottom w:val="0"/>
      <w:divBdr>
        <w:top w:val="none" w:sz="0" w:space="0" w:color="auto"/>
        <w:left w:val="none" w:sz="0" w:space="0" w:color="auto"/>
        <w:bottom w:val="none" w:sz="0" w:space="0" w:color="auto"/>
        <w:right w:val="none" w:sz="0" w:space="0" w:color="auto"/>
      </w:divBdr>
    </w:div>
    <w:div w:id="720322787">
      <w:bodyDiv w:val="1"/>
      <w:marLeft w:val="0"/>
      <w:marRight w:val="0"/>
      <w:marTop w:val="0"/>
      <w:marBottom w:val="0"/>
      <w:divBdr>
        <w:top w:val="none" w:sz="0" w:space="0" w:color="auto"/>
        <w:left w:val="none" w:sz="0" w:space="0" w:color="auto"/>
        <w:bottom w:val="none" w:sz="0" w:space="0" w:color="auto"/>
        <w:right w:val="none" w:sz="0" w:space="0" w:color="auto"/>
      </w:divBdr>
    </w:div>
    <w:div w:id="738477414">
      <w:bodyDiv w:val="1"/>
      <w:marLeft w:val="0"/>
      <w:marRight w:val="0"/>
      <w:marTop w:val="0"/>
      <w:marBottom w:val="0"/>
      <w:divBdr>
        <w:top w:val="none" w:sz="0" w:space="0" w:color="auto"/>
        <w:left w:val="none" w:sz="0" w:space="0" w:color="auto"/>
        <w:bottom w:val="none" w:sz="0" w:space="0" w:color="auto"/>
        <w:right w:val="none" w:sz="0" w:space="0" w:color="auto"/>
      </w:divBdr>
    </w:div>
    <w:div w:id="751702679">
      <w:bodyDiv w:val="1"/>
      <w:marLeft w:val="0"/>
      <w:marRight w:val="0"/>
      <w:marTop w:val="0"/>
      <w:marBottom w:val="0"/>
      <w:divBdr>
        <w:top w:val="none" w:sz="0" w:space="0" w:color="auto"/>
        <w:left w:val="none" w:sz="0" w:space="0" w:color="auto"/>
        <w:bottom w:val="none" w:sz="0" w:space="0" w:color="auto"/>
        <w:right w:val="none" w:sz="0" w:space="0" w:color="auto"/>
      </w:divBdr>
    </w:div>
    <w:div w:id="755325446">
      <w:bodyDiv w:val="1"/>
      <w:marLeft w:val="0"/>
      <w:marRight w:val="0"/>
      <w:marTop w:val="0"/>
      <w:marBottom w:val="0"/>
      <w:divBdr>
        <w:top w:val="none" w:sz="0" w:space="0" w:color="auto"/>
        <w:left w:val="none" w:sz="0" w:space="0" w:color="auto"/>
        <w:bottom w:val="none" w:sz="0" w:space="0" w:color="auto"/>
        <w:right w:val="none" w:sz="0" w:space="0" w:color="auto"/>
      </w:divBdr>
    </w:div>
    <w:div w:id="789323876">
      <w:bodyDiv w:val="1"/>
      <w:marLeft w:val="0"/>
      <w:marRight w:val="0"/>
      <w:marTop w:val="0"/>
      <w:marBottom w:val="0"/>
      <w:divBdr>
        <w:top w:val="none" w:sz="0" w:space="0" w:color="auto"/>
        <w:left w:val="none" w:sz="0" w:space="0" w:color="auto"/>
        <w:bottom w:val="none" w:sz="0" w:space="0" w:color="auto"/>
        <w:right w:val="none" w:sz="0" w:space="0" w:color="auto"/>
      </w:divBdr>
    </w:div>
    <w:div w:id="797600604">
      <w:bodyDiv w:val="1"/>
      <w:marLeft w:val="0"/>
      <w:marRight w:val="0"/>
      <w:marTop w:val="0"/>
      <w:marBottom w:val="0"/>
      <w:divBdr>
        <w:top w:val="none" w:sz="0" w:space="0" w:color="auto"/>
        <w:left w:val="none" w:sz="0" w:space="0" w:color="auto"/>
        <w:bottom w:val="none" w:sz="0" w:space="0" w:color="auto"/>
        <w:right w:val="none" w:sz="0" w:space="0" w:color="auto"/>
      </w:divBdr>
    </w:div>
    <w:div w:id="825895303">
      <w:bodyDiv w:val="1"/>
      <w:marLeft w:val="0"/>
      <w:marRight w:val="0"/>
      <w:marTop w:val="0"/>
      <w:marBottom w:val="0"/>
      <w:divBdr>
        <w:top w:val="none" w:sz="0" w:space="0" w:color="auto"/>
        <w:left w:val="none" w:sz="0" w:space="0" w:color="auto"/>
        <w:bottom w:val="none" w:sz="0" w:space="0" w:color="auto"/>
        <w:right w:val="none" w:sz="0" w:space="0" w:color="auto"/>
      </w:divBdr>
    </w:div>
    <w:div w:id="827402840">
      <w:bodyDiv w:val="1"/>
      <w:marLeft w:val="0"/>
      <w:marRight w:val="0"/>
      <w:marTop w:val="0"/>
      <w:marBottom w:val="0"/>
      <w:divBdr>
        <w:top w:val="none" w:sz="0" w:space="0" w:color="auto"/>
        <w:left w:val="none" w:sz="0" w:space="0" w:color="auto"/>
        <w:bottom w:val="none" w:sz="0" w:space="0" w:color="auto"/>
        <w:right w:val="none" w:sz="0" w:space="0" w:color="auto"/>
      </w:divBdr>
    </w:div>
    <w:div w:id="852649898">
      <w:bodyDiv w:val="1"/>
      <w:marLeft w:val="0"/>
      <w:marRight w:val="0"/>
      <w:marTop w:val="0"/>
      <w:marBottom w:val="0"/>
      <w:divBdr>
        <w:top w:val="none" w:sz="0" w:space="0" w:color="auto"/>
        <w:left w:val="none" w:sz="0" w:space="0" w:color="auto"/>
        <w:bottom w:val="none" w:sz="0" w:space="0" w:color="auto"/>
        <w:right w:val="none" w:sz="0" w:space="0" w:color="auto"/>
      </w:divBdr>
    </w:div>
    <w:div w:id="878515572">
      <w:bodyDiv w:val="1"/>
      <w:marLeft w:val="0"/>
      <w:marRight w:val="0"/>
      <w:marTop w:val="0"/>
      <w:marBottom w:val="0"/>
      <w:divBdr>
        <w:top w:val="none" w:sz="0" w:space="0" w:color="auto"/>
        <w:left w:val="none" w:sz="0" w:space="0" w:color="auto"/>
        <w:bottom w:val="none" w:sz="0" w:space="0" w:color="auto"/>
        <w:right w:val="none" w:sz="0" w:space="0" w:color="auto"/>
      </w:divBdr>
    </w:div>
    <w:div w:id="903029189">
      <w:bodyDiv w:val="1"/>
      <w:marLeft w:val="0"/>
      <w:marRight w:val="0"/>
      <w:marTop w:val="0"/>
      <w:marBottom w:val="0"/>
      <w:divBdr>
        <w:top w:val="none" w:sz="0" w:space="0" w:color="auto"/>
        <w:left w:val="none" w:sz="0" w:space="0" w:color="auto"/>
        <w:bottom w:val="none" w:sz="0" w:space="0" w:color="auto"/>
        <w:right w:val="none" w:sz="0" w:space="0" w:color="auto"/>
      </w:divBdr>
    </w:div>
    <w:div w:id="906381008">
      <w:bodyDiv w:val="1"/>
      <w:marLeft w:val="0"/>
      <w:marRight w:val="0"/>
      <w:marTop w:val="0"/>
      <w:marBottom w:val="0"/>
      <w:divBdr>
        <w:top w:val="none" w:sz="0" w:space="0" w:color="auto"/>
        <w:left w:val="none" w:sz="0" w:space="0" w:color="auto"/>
        <w:bottom w:val="none" w:sz="0" w:space="0" w:color="auto"/>
        <w:right w:val="none" w:sz="0" w:space="0" w:color="auto"/>
      </w:divBdr>
    </w:div>
    <w:div w:id="909001815">
      <w:bodyDiv w:val="1"/>
      <w:marLeft w:val="0"/>
      <w:marRight w:val="0"/>
      <w:marTop w:val="0"/>
      <w:marBottom w:val="0"/>
      <w:divBdr>
        <w:top w:val="none" w:sz="0" w:space="0" w:color="auto"/>
        <w:left w:val="none" w:sz="0" w:space="0" w:color="auto"/>
        <w:bottom w:val="none" w:sz="0" w:space="0" w:color="auto"/>
        <w:right w:val="none" w:sz="0" w:space="0" w:color="auto"/>
      </w:divBdr>
    </w:div>
    <w:div w:id="921261389">
      <w:bodyDiv w:val="1"/>
      <w:marLeft w:val="0"/>
      <w:marRight w:val="0"/>
      <w:marTop w:val="0"/>
      <w:marBottom w:val="0"/>
      <w:divBdr>
        <w:top w:val="none" w:sz="0" w:space="0" w:color="auto"/>
        <w:left w:val="none" w:sz="0" w:space="0" w:color="auto"/>
        <w:bottom w:val="none" w:sz="0" w:space="0" w:color="auto"/>
        <w:right w:val="none" w:sz="0" w:space="0" w:color="auto"/>
      </w:divBdr>
    </w:div>
    <w:div w:id="932318798">
      <w:bodyDiv w:val="1"/>
      <w:marLeft w:val="0"/>
      <w:marRight w:val="0"/>
      <w:marTop w:val="0"/>
      <w:marBottom w:val="0"/>
      <w:divBdr>
        <w:top w:val="none" w:sz="0" w:space="0" w:color="auto"/>
        <w:left w:val="none" w:sz="0" w:space="0" w:color="auto"/>
        <w:bottom w:val="none" w:sz="0" w:space="0" w:color="auto"/>
        <w:right w:val="none" w:sz="0" w:space="0" w:color="auto"/>
      </w:divBdr>
    </w:div>
    <w:div w:id="933709146">
      <w:bodyDiv w:val="1"/>
      <w:marLeft w:val="0"/>
      <w:marRight w:val="0"/>
      <w:marTop w:val="0"/>
      <w:marBottom w:val="0"/>
      <w:divBdr>
        <w:top w:val="none" w:sz="0" w:space="0" w:color="auto"/>
        <w:left w:val="none" w:sz="0" w:space="0" w:color="auto"/>
        <w:bottom w:val="none" w:sz="0" w:space="0" w:color="auto"/>
        <w:right w:val="none" w:sz="0" w:space="0" w:color="auto"/>
      </w:divBdr>
    </w:div>
    <w:div w:id="948967722">
      <w:bodyDiv w:val="1"/>
      <w:marLeft w:val="0"/>
      <w:marRight w:val="0"/>
      <w:marTop w:val="0"/>
      <w:marBottom w:val="0"/>
      <w:divBdr>
        <w:top w:val="none" w:sz="0" w:space="0" w:color="auto"/>
        <w:left w:val="none" w:sz="0" w:space="0" w:color="auto"/>
        <w:bottom w:val="none" w:sz="0" w:space="0" w:color="auto"/>
        <w:right w:val="none" w:sz="0" w:space="0" w:color="auto"/>
      </w:divBdr>
    </w:div>
    <w:div w:id="981689892">
      <w:bodyDiv w:val="1"/>
      <w:marLeft w:val="0"/>
      <w:marRight w:val="0"/>
      <w:marTop w:val="0"/>
      <w:marBottom w:val="0"/>
      <w:divBdr>
        <w:top w:val="none" w:sz="0" w:space="0" w:color="auto"/>
        <w:left w:val="none" w:sz="0" w:space="0" w:color="auto"/>
        <w:bottom w:val="none" w:sz="0" w:space="0" w:color="auto"/>
        <w:right w:val="none" w:sz="0" w:space="0" w:color="auto"/>
      </w:divBdr>
    </w:div>
    <w:div w:id="984628625">
      <w:bodyDiv w:val="1"/>
      <w:marLeft w:val="0"/>
      <w:marRight w:val="0"/>
      <w:marTop w:val="0"/>
      <w:marBottom w:val="0"/>
      <w:divBdr>
        <w:top w:val="none" w:sz="0" w:space="0" w:color="auto"/>
        <w:left w:val="none" w:sz="0" w:space="0" w:color="auto"/>
        <w:bottom w:val="none" w:sz="0" w:space="0" w:color="auto"/>
        <w:right w:val="none" w:sz="0" w:space="0" w:color="auto"/>
      </w:divBdr>
    </w:div>
    <w:div w:id="1027872731">
      <w:bodyDiv w:val="1"/>
      <w:marLeft w:val="0"/>
      <w:marRight w:val="0"/>
      <w:marTop w:val="0"/>
      <w:marBottom w:val="0"/>
      <w:divBdr>
        <w:top w:val="none" w:sz="0" w:space="0" w:color="auto"/>
        <w:left w:val="none" w:sz="0" w:space="0" w:color="auto"/>
        <w:bottom w:val="none" w:sz="0" w:space="0" w:color="auto"/>
        <w:right w:val="none" w:sz="0" w:space="0" w:color="auto"/>
      </w:divBdr>
    </w:div>
    <w:div w:id="1076635590">
      <w:bodyDiv w:val="1"/>
      <w:marLeft w:val="0"/>
      <w:marRight w:val="0"/>
      <w:marTop w:val="0"/>
      <w:marBottom w:val="0"/>
      <w:divBdr>
        <w:top w:val="none" w:sz="0" w:space="0" w:color="auto"/>
        <w:left w:val="none" w:sz="0" w:space="0" w:color="auto"/>
        <w:bottom w:val="none" w:sz="0" w:space="0" w:color="auto"/>
        <w:right w:val="none" w:sz="0" w:space="0" w:color="auto"/>
      </w:divBdr>
    </w:div>
    <w:div w:id="1080298520">
      <w:bodyDiv w:val="1"/>
      <w:marLeft w:val="0"/>
      <w:marRight w:val="0"/>
      <w:marTop w:val="0"/>
      <w:marBottom w:val="0"/>
      <w:divBdr>
        <w:top w:val="none" w:sz="0" w:space="0" w:color="auto"/>
        <w:left w:val="none" w:sz="0" w:space="0" w:color="auto"/>
        <w:bottom w:val="none" w:sz="0" w:space="0" w:color="auto"/>
        <w:right w:val="none" w:sz="0" w:space="0" w:color="auto"/>
      </w:divBdr>
    </w:div>
    <w:div w:id="1086610109">
      <w:bodyDiv w:val="1"/>
      <w:marLeft w:val="0"/>
      <w:marRight w:val="0"/>
      <w:marTop w:val="0"/>
      <w:marBottom w:val="0"/>
      <w:divBdr>
        <w:top w:val="none" w:sz="0" w:space="0" w:color="auto"/>
        <w:left w:val="none" w:sz="0" w:space="0" w:color="auto"/>
        <w:bottom w:val="none" w:sz="0" w:space="0" w:color="auto"/>
        <w:right w:val="none" w:sz="0" w:space="0" w:color="auto"/>
      </w:divBdr>
    </w:div>
    <w:div w:id="1094276694">
      <w:bodyDiv w:val="1"/>
      <w:marLeft w:val="0"/>
      <w:marRight w:val="0"/>
      <w:marTop w:val="0"/>
      <w:marBottom w:val="0"/>
      <w:divBdr>
        <w:top w:val="none" w:sz="0" w:space="0" w:color="auto"/>
        <w:left w:val="none" w:sz="0" w:space="0" w:color="auto"/>
        <w:bottom w:val="none" w:sz="0" w:space="0" w:color="auto"/>
        <w:right w:val="none" w:sz="0" w:space="0" w:color="auto"/>
      </w:divBdr>
    </w:div>
    <w:div w:id="1097293382">
      <w:bodyDiv w:val="1"/>
      <w:marLeft w:val="0"/>
      <w:marRight w:val="0"/>
      <w:marTop w:val="0"/>
      <w:marBottom w:val="0"/>
      <w:divBdr>
        <w:top w:val="none" w:sz="0" w:space="0" w:color="auto"/>
        <w:left w:val="none" w:sz="0" w:space="0" w:color="auto"/>
        <w:bottom w:val="none" w:sz="0" w:space="0" w:color="auto"/>
        <w:right w:val="none" w:sz="0" w:space="0" w:color="auto"/>
      </w:divBdr>
    </w:div>
    <w:div w:id="1109356256">
      <w:bodyDiv w:val="1"/>
      <w:marLeft w:val="0"/>
      <w:marRight w:val="0"/>
      <w:marTop w:val="0"/>
      <w:marBottom w:val="0"/>
      <w:divBdr>
        <w:top w:val="none" w:sz="0" w:space="0" w:color="auto"/>
        <w:left w:val="none" w:sz="0" w:space="0" w:color="auto"/>
        <w:bottom w:val="none" w:sz="0" w:space="0" w:color="auto"/>
        <w:right w:val="none" w:sz="0" w:space="0" w:color="auto"/>
      </w:divBdr>
    </w:div>
    <w:div w:id="1117529638">
      <w:bodyDiv w:val="1"/>
      <w:marLeft w:val="0"/>
      <w:marRight w:val="0"/>
      <w:marTop w:val="0"/>
      <w:marBottom w:val="0"/>
      <w:divBdr>
        <w:top w:val="none" w:sz="0" w:space="0" w:color="auto"/>
        <w:left w:val="none" w:sz="0" w:space="0" w:color="auto"/>
        <w:bottom w:val="none" w:sz="0" w:space="0" w:color="auto"/>
        <w:right w:val="none" w:sz="0" w:space="0" w:color="auto"/>
      </w:divBdr>
    </w:div>
    <w:div w:id="1120876605">
      <w:bodyDiv w:val="1"/>
      <w:marLeft w:val="0"/>
      <w:marRight w:val="0"/>
      <w:marTop w:val="0"/>
      <w:marBottom w:val="0"/>
      <w:divBdr>
        <w:top w:val="none" w:sz="0" w:space="0" w:color="auto"/>
        <w:left w:val="none" w:sz="0" w:space="0" w:color="auto"/>
        <w:bottom w:val="none" w:sz="0" w:space="0" w:color="auto"/>
        <w:right w:val="none" w:sz="0" w:space="0" w:color="auto"/>
      </w:divBdr>
    </w:div>
    <w:div w:id="1144127965">
      <w:bodyDiv w:val="1"/>
      <w:marLeft w:val="0"/>
      <w:marRight w:val="0"/>
      <w:marTop w:val="0"/>
      <w:marBottom w:val="0"/>
      <w:divBdr>
        <w:top w:val="none" w:sz="0" w:space="0" w:color="auto"/>
        <w:left w:val="none" w:sz="0" w:space="0" w:color="auto"/>
        <w:bottom w:val="none" w:sz="0" w:space="0" w:color="auto"/>
        <w:right w:val="none" w:sz="0" w:space="0" w:color="auto"/>
      </w:divBdr>
    </w:div>
    <w:div w:id="1145006633">
      <w:bodyDiv w:val="1"/>
      <w:marLeft w:val="0"/>
      <w:marRight w:val="0"/>
      <w:marTop w:val="0"/>
      <w:marBottom w:val="0"/>
      <w:divBdr>
        <w:top w:val="none" w:sz="0" w:space="0" w:color="auto"/>
        <w:left w:val="none" w:sz="0" w:space="0" w:color="auto"/>
        <w:bottom w:val="none" w:sz="0" w:space="0" w:color="auto"/>
        <w:right w:val="none" w:sz="0" w:space="0" w:color="auto"/>
      </w:divBdr>
    </w:div>
    <w:div w:id="1161769714">
      <w:bodyDiv w:val="1"/>
      <w:marLeft w:val="0"/>
      <w:marRight w:val="0"/>
      <w:marTop w:val="0"/>
      <w:marBottom w:val="0"/>
      <w:divBdr>
        <w:top w:val="none" w:sz="0" w:space="0" w:color="auto"/>
        <w:left w:val="none" w:sz="0" w:space="0" w:color="auto"/>
        <w:bottom w:val="none" w:sz="0" w:space="0" w:color="auto"/>
        <w:right w:val="none" w:sz="0" w:space="0" w:color="auto"/>
      </w:divBdr>
    </w:div>
    <w:div w:id="1166823907">
      <w:bodyDiv w:val="1"/>
      <w:marLeft w:val="0"/>
      <w:marRight w:val="0"/>
      <w:marTop w:val="0"/>
      <w:marBottom w:val="0"/>
      <w:divBdr>
        <w:top w:val="none" w:sz="0" w:space="0" w:color="auto"/>
        <w:left w:val="none" w:sz="0" w:space="0" w:color="auto"/>
        <w:bottom w:val="none" w:sz="0" w:space="0" w:color="auto"/>
        <w:right w:val="none" w:sz="0" w:space="0" w:color="auto"/>
      </w:divBdr>
    </w:div>
    <w:div w:id="1184368640">
      <w:bodyDiv w:val="1"/>
      <w:marLeft w:val="0"/>
      <w:marRight w:val="0"/>
      <w:marTop w:val="0"/>
      <w:marBottom w:val="0"/>
      <w:divBdr>
        <w:top w:val="none" w:sz="0" w:space="0" w:color="auto"/>
        <w:left w:val="none" w:sz="0" w:space="0" w:color="auto"/>
        <w:bottom w:val="none" w:sz="0" w:space="0" w:color="auto"/>
        <w:right w:val="none" w:sz="0" w:space="0" w:color="auto"/>
      </w:divBdr>
    </w:div>
    <w:div w:id="1202134013">
      <w:bodyDiv w:val="1"/>
      <w:marLeft w:val="0"/>
      <w:marRight w:val="0"/>
      <w:marTop w:val="0"/>
      <w:marBottom w:val="0"/>
      <w:divBdr>
        <w:top w:val="none" w:sz="0" w:space="0" w:color="auto"/>
        <w:left w:val="none" w:sz="0" w:space="0" w:color="auto"/>
        <w:bottom w:val="none" w:sz="0" w:space="0" w:color="auto"/>
        <w:right w:val="none" w:sz="0" w:space="0" w:color="auto"/>
      </w:divBdr>
    </w:div>
    <w:div w:id="1207449196">
      <w:bodyDiv w:val="1"/>
      <w:marLeft w:val="0"/>
      <w:marRight w:val="0"/>
      <w:marTop w:val="0"/>
      <w:marBottom w:val="0"/>
      <w:divBdr>
        <w:top w:val="none" w:sz="0" w:space="0" w:color="auto"/>
        <w:left w:val="none" w:sz="0" w:space="0" w:color="auto"/>
        <w:bottom w:val="none" w:sz="0" w:space="0" w:color="auto"/>
        <w:right w:val="none" w:sz="0" w:space="0" w:color="auto"/>
      </w:divBdr>
    </w:div>
    <w:div w:id="1218280602">
      <w:bodyDiv w:val="1"/>
      <w:marLeft w:val="0"/>
      <w:marRight w:val="0"/>
      <w:marTop w:val="0"/>
      <w:marBottom w:val="0"/>
      <w:divBdr>
        <w:top w:val="none" w:sz="0" w:space="0" w:color="auto"/>
        <w:left w:val="none" w:sz="0" w:space="0" w:color="auto"/>
        <w:bottom w:val="none" w:sz="0" w:space="0" w:color="auto"/>
        <w:right w:val="none" w:sz="0" w:space="0" w:color="auto"/>
      </w:divBdr>
    </w:div>
    <w:div w:id="1245802275">
      <w:bodyDiv w:val="1"/>
      <w:marLeft w:val="0"/>
      <w:marRight w:val="0"/>
      <w:marTop w:val="0"/>
      <w:marBottom w:val="0"/>
      <w:divBdr>
        <w:top w:val="none" w:sz="0" w:space="0" w:color="auto"/>
        <w:left w:val="none" w:sz="0" w:space="0" w:color="auto"/>
        <w:bottom w:val="none" w:sz="0" w:space="0" w:color="auto"/>
        <w:right w:val="none" w:sz="0" w:space="0" w:color="auto"/>
      </w:divBdr>
    </w:div>
    <w:div w:id="1258443411">
      <w:bodyDiv w:val="1"/>
      <w:marLeft w:val="0"/>
      <w:marRight w:val="0"/>
      <w:marTop w:val="0"/>
      <w:marBottom w:val="0"/>
      <w:divBdr>
        <w:top w:val="none" w:sz="0" w:space="0" w:color="auto"/>
        <w:left w:val="none" w:sz="0" w:space="0" w:color="auto"/>
        <w:bottom w:val="none" w:sz="0" w:space="0" w:color="auto"/>
        <w:right w:val="none" w:sz="0" w:space="0" w:color="auto"/>
      </w:divBdr>
    </w:div>
    <w:div w:id="1268538014">
      <w:bodyDiv w:val="1"/>
      <w:marLeft w:val="0"/>
      <w:marRight w:val="0"/>
      <w:marTop w:val="0"/>
      <w:marBottom w:val="0"/>
      <w:divBdr>
        <w:top w:val="none" w:sz="0" w:space="0" w:color="auto"/>
        <w:left w:val="none" w:sz="0" w:space="0" w:color="auto"/>
        <w:bottom w:val="none" w:sz="0" w:space="0" w:color="auto"/>
        <w:right w:val="none" w:sz="0" w:space="0" w:color="auto"/>
      </w:divBdr>
    </w:div>
    <w:div w:id="1284924718">
      <w:bodyDiv w:val="1"/>
      <w:marLeft w:val="0"/>
      <w:marRight w:val="0"/>
      <w:marTop w:val="0"/>
      <w:marBottom w:val="0"/>
      <w:divBdr>
        <w:top w:val="none" w:sz="0" w:space="0" w:color="auto"/>
        <w:left w:val="none" w:sz="0" w:space="0" w:color="auto"/>
        <w:bottom w:val="none" w:sz="0" w:space="0" w:color="auto"/>
        <w:right w:val="none" w:sz="0" w:space="0" w:color="auto"/>
      </w:divBdr>
    </w:div>
    <w:div w:id="1286734243">
      <w:bodyDiv w:val="1"/>
      <w:marLeft w:val="0"/>
      <w:marRight w:val="0"/>
      <w:marTop w:val="0"/>
      <w:marBottom w:val="0"/>
      <w:divBdr>
        <w:top w:val="none" w:sz="0" w:space="0" w:color="auto"/>
        <w:left w:val="none" w:sz="0" w:space="0" w:color="auto"/>
        <w:bottom w:val="none" w:sz="0" w:space="0" w:color="auto"/>
        <w:right w:val="none" w:sz="0" w:space="0" w:color="auto"/>
      </w:divBdr>
    </w:div>
    <w:div w:id="1291670948">
      <w:bodyDiv w:val="1"/>
      <w:marLeft w:val="0"/>
      <w:marRight w:val="0"/>
      <w:marTop w:val="0"/>
      <w:marBottom w:val="0"/>
      <w:divBdr>
        <w:top w:val="none" w:sz="0" w:space="0" w:color="auto"/>
        <w:left w:val="none" w:sz="0" w:space="0" w:color="auto"/>
        <w:bottom w:val="none" w:sz="0" w:space="0" w:color="auto"/>
        <w:right w:val="none" w:sz="0" w:space="0" w:color="auto"/>
      </w:divBdr>
    </w:div>
    <w:div w:id="1295524559">
      <w:bodyDiv w:val="1"/>
      <w:marLeft w:val="0"/>
      <w:marRight w:val="0"/>
      <w:marTop w:val="0"/>
      <w:marBottom w:val="0"/>
      <w:divBdr>
        <w:top w:val="none" w:sz="0" w:space="0" w:color="auto"/>
        <w:left w:val="none" w:sz="0" w:space="0" w:color="auto"/>
        <w:bottom w:val="none" w:sz="0" w:space="0" w:color="auto"/>
        <w:right w:val="none" w:sz="0" w:space="0" w:color="auto"/>
      </w:divBdr>
    </w:div>
    <w:div w:id="1319993292">
      <w:bodyDiv w:val="1"/>
      <w:marLeft w:val="0"/>
      <w:marRight w:val="0"/>
      <w:marTop w:val="0"/>
      <w:marBottom w:val="0"/>
      <w:divBdr>
        <w:top w:val="none" w:sz="0" w:space="0" w:color="auto"/>
        <w:left w:val="none" w:sz="0" w:space="0" w:color="auto"/>
        <w:bottom w:val="none" w:sz="0" w:space="0" w:color="auto"/>
        <w:right w:val="none" w:sz="0" w:space="0" w:color="auto"/>
      </w:divBdr>
    </w:div>
    <w:div w:id="1349599721">
      <w:bodyDiv w:val="1"/>
      <w:marLeft w:val="0"/>
      <w:marRight w:val="0"/>
      <w:marTop w:val="0"/>
      <w:marBottom w:val="0"/>
      <w:divBdr>
        <w:top w:val="none" w:sz="0" w:space="0" w:color="auto"/>
        <w:left w:val="none" w:sz="0" w:space="0" w:color="auto"/>
        <w:bottom w:val="none" w:sz="0" w:space="0" w:color="auto"/>
        <w:right w:val="none" w:sz="0" w:space="0" w:color="auto"/>
      </w:divBdr>
    </w:div>
    <w:div w:id="1353147392">
      <w:bodyDiv w:val="1"/>
      <w:marLeft w:val="0"/>
      <w:marRight w:val="0"/>
      <w:marTop w:val="0"/>
      <w:marBottom w:val="0"/>
      <w:divBdr>
        <w:top w:val="none" w:sz="0" w:space="0" w:color="auto"/>
        <w:left w:val="none" w:sz="0" w:space="0" w:color="auto"/>
        <w:bottom w:val="none" w:sz="0" w:space="0" w:color="auto"/>
        <w:right w:val="none" w:sz="0" w:space="0" w:color="auto"/>
      </w:divBdr>
      <w:divsChild>
        <w:div w:id="258374183">
          <w:marLeft w:val="0"/>
          <w:marRight w:val="0"/>
          <w:marTop w:val="0"/>
          <w:marBottom w:val="0"/>
          <w:divBdr>
            <w:top w:val="single" w:sz="2" w:space="0" w:color="auto"/>
            <w:left w:val="single" w:sz="2" w:space="0" w:color="auto"/>
            <w:bottom w:val="single" w:sz="6" w:space="0" w:color="auto"/>
            <w:right w:val="single" w:sz="2" w:space="0" w:color="auto"/>
          </w:divBdr>
          <w:divsChild>
            <w:div w:id="13433617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41322918">
                  <w:marLeft w:val="0"/>
                  <w:marRight w:val="0"/>
                  <w:marTop w:val="0"/>
                  <w:marBottom w:val="0"/>
                  <w:divBdr>
                    <w:top w:val="single" w:sz="2" w:space="0" w:color="D9D9E3"/>
                    <w:left w:val="single" w:sz="2" w:space="0" w:color="D9D9E3"/>
                    <w:bottom w:val="single" w:sz="2" w:space="0" w:color="D9D9E3"/>
                    <w:right w:val="single" w:sz="2" w:space="0" w:color="D9D9E3"/>
                  </w:divBdr>
                  <w:divsChild>
                    <w:div w:id="801119400">
                      <w:marLeft w:val="0"/>
                      <w:marRight w:val="0"/>
                      <w:marTop w:val="0"/>
                      <w:marBottom w:val="0"/>
                      <w:divBdr>
                        <w:top w:val="single" w:sz="2" w:space="0" w:color="D9D9E3"/>
                        <w:left w:val="single" w:sz="2" w:space="0" w:color="D9D9E3"/>
                        <w:bottom w:val="single" w:sz="2" w:space="0" w:color="D9D9E3"/>
                        <w:right w:val="single" w:sz="2" w:space="0" w:color="D9D9E3"/>
                      </w:divBdr>
                      <w:divsChild>
                        <w:div w:id="465466130">
                          <w:marLeft w:val="0"/>
                          <w:marRight w:val="0"/>
                          <w:marTop w:val="0"/>
                          <w:marBottom w:val="0"/>
                          <w:divBdr>
                            <w:top w:val="single" w:sz="2" w:space="0" w:color="D9D9E3"/>
                            <w:left w:val="single" w:sz="2" w:space="0" w:color="D9D9E3"/>
                            <w:bottom w:val="single" w:sz="2" w:space="0" w:color="D9D9E3"/>
                            <w:right w:val="single" w:sz="2" w:space="0" w:color="D9D9E3"/>
                          </w:divBdr>
                          <w:divsChild>
                            <w:div w:id="1469321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6030667">
          <w:marLeft w:val="0"/>
          <w:marRight w:val="0"/>
          <w:marTop w:val="0"/>
          <w:marBottom w:val="0"/>
          <w:divBdr>
            <w:top w:val="single" w:sz="2" w:space="0" w:color="auto"/>
            <w:left w:val="single" w:sz="2" w:space="0" w:color="auto"/>
            <w:bottom w:val="single" w:sz="6" w:space="0" w:color="auto"/>
            <w:right w:val="single" w:sz="2" w:space="0" w:color="auto"/>
          </w:divBdr>
          <w:divsChild>
            <w:div w:id="1464888850">
              <w:marLeft w:val="0"/>
              <w:marRight w:val="0"/>
              <w:marTop w:val="100"/>
              <w:marBottom w:val="100"/>
              <w:divBdr>
                <w:top w:val="single" w:sz="2" w:space="0" w:color="D9D9E3"/>
                <w:left w:val="single" w:sz="2" w:space="0" w:color="D9D9E3"/>
                <w:bottom w:val="single" w:sz="2" w:space="0" w:color="D9D9E3"/>
                <w:right w:val="single" w:sz="2" w:space="0" w:color="D9D9E3"/>
              </w:divBdr>
              <w:divsChild>
                <w:div w:id="252323003">
                  <w:marLeft w:val="0"/>
                  <w:marRight w:val="0"/>
                  <w:marTop w:val="0"/>
                  <w:marBottom w:val="0"/>
                  <w:divBdr>
                    <w:top w:val="single" w:sz="2" w:space="0" w:color="D9D9E3"/>
                    <w:left w:val="single" w:sz="2" w:space="0" w:color="D9D9E3"/>
                    <w:bottom w:val="single" w:sz="2" w:space="0" w:color="D9D9E3"/>
                    <w:right w:val="single" w:sz="2" w:space="0" w:color="D9D9E3"/>
                  </w:divBdr>
                  <w:divsChild>
                    <w:div w:id="1251351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2095683">
                  <w:marLeft w:val="0"/>
                  <w:marRight w:val="0"/>
                  <w:marTop w:val="0"/>
                  <w:marBottom w:val="0"/>
                  <w:divBdr>
                    <w:top w:val="single" w:sz="2" w:space="0" w:color="D9D9E3"/>
                    <w:left w:val="single" w:sz="2" w:space="0" w:color="D9D9E3"/>
                    <w:bottom w:val="single" w:sz="2" w:space="0" w:color="D9D9E3"/>
                    <w:right w:val="single" w:sz="2" w:space="0" w:color="D9D9E3"/>
                  </w:divBdr>
                  <w:divsChild>
                    <w:div w:id="699429244">
                      <w:marLeft w:val="0"/>
                      <w:marRight w:val="0"/>
                      <w:marTop w:val="0"/>
                      <w:marBottom w:val="0"/>
                      <w:divBdr>
                        <w:top w:val="single" w:sz="2" w:space="0" w:color="D9D9E3"/>
                        <w:left w:val="single" w:sz="2" w:space="0" w:color="D9D9E3"/>
                        <w:bottom w:val="single" w:sz="2" w:space="0" w:color="D9D9E3"/>
                        <w:right w:val="single" w:sz="2" w:space="0" w:color="D9D9E3"/>
                      </w:divBdr>
                      <w:divsChild>
                        <w:div w:id="947392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7869913">
          <w:marLeft w:val="0"/>
          <w:marRight w:val="0"/>
          <w:marTop w:val="0"/>
          <w:marBottom w:val="0"/>
          <w:divBdr>
            <w:top w:val="single" w:sz="2" w:space="0" w:color="auto"/>
            <w:left w:val="single" w:sz="2" w:space="0" w:color="auto"/>
            <w:bottom w:val="single" w:sz="6" w:space="0" w:color="auto"/>
            <w:right w:val="single" w:sz="2" w:space="0" w:color="auto"/>
          </w:divBdr>
          <w:divsChild>
            <w:div w:id="2038698697">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776117">
                  <w:marLeft w:val="0"/>
                  <w:marRight w:val="0"/>
                  <w:marTop w:val="0"/>
                  <w:marBottom w:val="0"/>
                  <w:divBdr>
                    <w:top w:val="single" w:sz="2" w:space="0" w:color="D9D9E3"/>
                    <w:left w:val="single" w:sz="2" w:space="0" w:color="D9D9E3"/>
                    <w:bottom w:val="single" w:sz="2" w:space="0" w:color="D9D9E3"/>
                    <w:right w:val="single" w:sz="2" w:space="0" w:color="D9D9E3"/>
                  </w:divBdr>
                  <w:divsChild>
                    <w:div w:id="758791619">
                      <w:marLeft w:val="0"/>
                      <w:marRight w:val="0"/>
                      <w:marTop w:val="0"/>
                      <w:marBottom w:val="0"/>
                      <w:divBdr>
                        <w:top w:val="single" w:sz="2" w:space="0" w:color="D9D9E3"/>
                        <w:left w:val="single" w:sz="2" w:space="0" w:color="D9D9E3"/>
                        <w:bottom w:val="single" w:sz="2" w:space="0" w:color="D9D9E3"/>
                        <w:right w:val="single" w:sz="2" w:space="0" w:color="D9D9E3"/>
                      </w:divBdr>
                      <w:divsChild>
                        <w:div w:id="1163081132">
                          <w:marLeft w:val="0"/>
                          <w:marRight w:val="0"/>
                          <w:marTop w:val="0"/>
                          <w:marBottom w:val="0"/>
                          <w:divBdr>
                            <w:top w:val="single" w:sz="2" w:space="0" w:color="D9D9E3"/>
                            <w:left w:val="single" w:sz="2" w:space="0" w:color="D9D9E3"/>
                            <w:bottom w:val="single" w:sz="2" w:space="0" w:color="D9D9E3"/>
                            <w:right w:val="single" w:sz="2" w:space="0" w:color="D9D9E3"/>
                          </w:divBdr>
                          <w:divsChild>
                            <w:div w:id="342173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7076719">
      <w:bodyDiv w:val="1"/>
      <w:marLeft w:val="0"/>
      <w:marRight w:val="0"/>
      <w:marTop w:val="0"/>
      <w:marBottom w:val="0"/>
      <w:divBdr>
        <w:top w:val="none" w:sz="0" w:space="0" w:color="auto"/>
        <w:left w:val="none" w:sz="0" w:space="0" w:color="auto"/>
        <w:bottom w:val="none" w:sz="0" w:space="0" w:color="auto"/>
        <w:right w:val="none" w:sz="0" w:space="0" w:color="auto"/>
      </w:divBdr>
    </w:div>
    <w:div w:id="1365054700">
      <w:bodyDiv w:val="1"/>
      <w:marLeft w:val="0"/>
      <w:marRight w:val="0"/>
      <w:marTop w:val="0"/>
      <w:marBottom w:val="0"/>
      <w:divBdr>
        <w:top w:val="none" w:sz="0" w:space="0" w:color="auto"/>
        <w:left w:val="none" w:sz="0" w:space="0" w:color="auto"/>
        <w:bottom w:val="none" w:sz="0" w:space="0" w:color="auto"/>
        <w:right w:val="none" w:sz="0" w:space="0" w:color="auto"/>
      </w:divBdr>
      <w:divsChild>
        <w:div w:id="1029603075">
          <w:marLeft w:val="0"/>
          <w:marRight w:val="0"/>
          <w:marTop w:val="0"/>
          <w:marBottom w:val="0"/>
          <w:divBdr>
            <w:top w:val="none" w:sz="0" w:space="0" w:color="auto"/>
            <w:left w:val="none" w:sz="0" w:space="0" w:color="auto"/>
            <w:bottom w:val="none" w:sz="0" w:space="0" w:color="auto"/>
            <w:right w:val="none" w:sz="0" w:space="0" w:color="auto"/>
          </w:divBdr>
          <w:divsChild>
            <w:div w:id="1423455524">
              <w:marLeft w:val="0"/>
              <w:marRight w:val="0"/>
              <w:marTop w:val="0"/>
              <w:marBottom w:val="0"/>
              <w:divBdr>
                <w:top w:val="none" w:sz="0" w:space="0" w:color="auto"/>
                <w:left w:val="none" w:sz="0" w:space="0" w:color="auto"/>
                <w:bottom w:val="none" w:sz="0" w:space="0" w:color="auto"/>
                <w:right w:val="none" w:sz="0" w:space="0" w:color="auto"/>
              </w:divBdr>
              <w:divsChild>
                <w:div w:id="6806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77784">
      <w:bodyDiv w:val="1"/>
      <w:marLeft w:val="0"/>
      <w:marRight w:val="0"/>
      <w:marTop w:val="0"/>
      <w:marBottom w:val="0"/>
      <w:divBdr>
        <w:top w:val="none" w:sz="0" w:space="0" w:color="auto"/>
        <w:left w:val="none" w:sz="0" w:space="0" w:color="auto"/>
        <w:bottom w:val="none" w:sz="0" w:space="0" w:color="auto"/>
        <w:right w:val="none" w:sz="0" w:space="0" w:color="auto"/>
      </w:divBdr>
    </w:div>
    <w:div w:id="1383939796">
      <w:bodyDiv w:val="1"/>
      <w:marLeft w:val="0"/>
      <w:marRight w:val="0"/>
      <w:marTop w:val="0"/>
      <w:marBottom w:val="0"/>
      <w:divBdr>
        <w:top w:val="none" w:sz="0" w:space="0" w:color="auto"/>
        <w:left w:val="none" w:sz="0" w:space="0" w:color="auto"/>
        <w:bottom w:val="none" w:sz="0" w:space="0" w:color="auto"/>
        <w:right w:val="none" w:sz="0" w:space="0" w:color="auto"/>
      </w:divBdr>
    </w:div>
    <w:div w:id="1385326865">
      <w:bodyDiv w:val="1"/>
      <w:marLeft w:val="0"/>
      <w:marRight w:val="0"/>
      <w:marTop w:val="0"/>
      <w:marBottom w:val="0"/>
      <w:divBdr>
        <w:top w:val="none" w:sz="0" w:space="0" w:color="auto"/>
        <w:left w:val="none" w:sz="0" w:space="0" w:color="auto"/>
        <w:bottom w:val="none" w:sz="0" w:space="0" w:color="auto"/>
        <w:right w:val="none" w:sz="0" w:space="0" w:color="auto"/>
      </w:divBdr>
    </w:div>
    <w:div w:id="1436904959">
      <w:bodyDiv w:val="1"/>
      <w:marLeft w:val="0"/>
      <w:marRight w:val="0"/>
      <w:marTop w:val="0"/>
      <w:marBottom w:val="0"/>
      <w:divBdr>
        <w:top w:val="none" w:sz="0" w:space="0" w:color="auto"/>
        <w:left w:val="none" w:sz="0" w:space="0" w:color="auto"/>
        <w:bottom w:val="none" w:sz="0" w:space="0" w:color="auto"/>
        <w:right w:val="none" w:sz="0" w:space="0" w:color="auto"/>
      </w:divBdr>
    </w:div>
    <w:div w:id="1481381192">
      <w:bodyDiv w:val="1"/>
      <w:marLeft w:val="0"/>
      <w:marRight w:val="0"/>
      <w:marTop w:val="0"/>
      <w:marBottom w:val="0"/>
      <w:divBdr>
        <w:top w:val="none" w:sz="0" w:space="0" w:color="auto"/>
        <w:left w:val="none" w:sz="0" w:space="0" w:color="auto"/>
        <w:bottom w:val="none" w:sz="0" w:space="0" w:color="auto"/>
        <w:right w:val="none" w:sz="0" w:space="0" w:color="auto"/>
      </w:divBdr>
    </w:div>
    <w:div w:id="1502619932">
      <w:bodyDiv w:val="1"/>
      <w:marLeft w:val="0"/>
      <w:marRight w:val="0"/>
      <w:marTop w:val="0"/>
      <w:marBottom w:val="0"/>
      <w:divBdr>
        <w:top w:val="none" w:sz="0" w:space="0" w:color="auto"/>
        <w:left w:val="none" w:sz="0" w:space="0" w:color="auto"/>
        <w:bottom w:val="none" w:sz="0" w:space="0" w:color="auto"/>
        <w:right w:val="none" w:sz="0" w:space="0" w:color="auto"/>
      </w:divBdr>
    </w:div>
    <w:div w:id="1511287174">
      <w:bodyDiv w:val="1"/>
      <w:marLeft w:val="0"/>
      <w:marRight w:val="0"/>
      <w:marTop w:val="0"/>
      <w:marBottom w:val="0"/>
      <w:divBdr>
        <w:top w:val="none" w:sz="0" w:space="0" w:color="auto"/>
        <w:left w:val="none" w:sz="0" w:space="0" w:color="auto"/>
        <w:bottom w:val="none" w:sz="0" w:space="0" w:color="auto"/>
        <w:right w:val="none" w:sz="0" w:space="0" w:color="auto"/>
      </w:divBdr>
    </w:div>
    <w:div w:id="1542356520">
      <w:bodyDiv w:val="1"/>
      <w:marLeft w:val="0"/>
      <w:marRight w:val="0"/>
      <w:marTop w:val="0"/>
      <w:marBottom w:val="0"/>
      <w:divBdr>
        <w:top w:val="none" w:sz="0" w:space="0" w:color="auto"/>
        <w:left w:val="none" w:sz="0" w:space="0" w:color="auto"/>
        <w:bottom w:val="none" w:sz="0" w:space="0" w:color="auto"/>
        <w:right w:val="none" w:sz="0" w:space="0" w:color="auto"/>
      </w:divBdr>
    </w:div>
    <w:div w:id="1567568353">
      <w:bodyDiv w:val="1"/>
      <w:marLeft w:val="0"/>
      <w:marRight w:val="0"/>
      <w:marTop w:val="0"/>
      <w:marBottom w:val="0"/>
      <w:divBdr>
        <w:top w:val="none" w:sz="0" w:space="0" w:color="auto"/>
        <w:left w:val="none" w:sz="0" w:space="0" w:color="auto"/>
        <w:bottom w:val="none" w:sz="0" w:space="0" w:color="auto"/>
        <w:right w:val="none" w:sz="0" w:space="0" w:color="auto"/>
      </w:divBdr>
    </w:div>
    <w:div w:id="1569876934">
      <w:bodyDiv w:val="1"/>
      <w:marLeft w:val="0"/>
      <w:marRight w:val="0"/>
      <w:marTop w:val="0"/>
      <w:marBottom w:val="0"/>
      <w:divBdr>
        <w:top w:val="none" w:sz="0" w:space="0" w:color="auto"/>
        <w:left w:val="none" w:sz="0" w:space="0" w:color="auto"/>
        <w:bottom w:val="none" w:sz="0" w:space="0" w:color="auto"/>
        <w:right w:val="none" w:sz="0" w:space="0" w:color="auto"/>
      </w:divBdr>
    </w:div>
    <w:div w:id="1580939989">
      <w:bodyDiv w:val="1"/>
      <w:marLeft w:val="0"/>
      <w:marRight w:val="0"/>
      <w:marTop w:val="0"/>
      <w:marBottom w:val="0"/>
      <w:divBdr>
        <w:top w:val="none" w:sz="0" w:space="0" w:color="auto"/>
        <w:left w:val="none" w:sz="0" w:space="0" w:color="auto"/>
        <w:bottom w:val="none" w:sz="0" w:space="0" w:color="auto"/>
        <w:right w:val="none" w:sz="0" w:space="0" w:color="auto"/>
      </w:divBdr>
    </w:div>
    <w:div w:id="1589119154">
      <w:bodyDiv w:val="1"/>
      <w:marLeft w:val="0"/>
      <w:marRight w:val="0"/>
      <w:marTop w:val="0"/>
      <w:marBottom w:val="0"/>
      <w:divBdr>
        <w:top w:val="none" w:sz="0" w:space="0" w:color="auto"/>
        <w:left w:val="none" w:sz="0" w:space="0" w:color="auto"/>
        <w:bottom w:val="none" w:sz="0" w:space="0" w:color="auto"/>
        <w:right w:val="none" w:sz="0" w:space="0" w:color="auto"/>
      </w:divBdr>
    </w:div>
    <w:div w:id="1594244327">
      <w:bodyDiv w:val="1"/>
      <w:marLeft w:val="0"/>
      <w:marRight w:val="0"/>
      <w:marTop w:val="0"/>
      <w:marBottom w:val="0"/>
      <w:divBdr>
        <w:top w:val="none" w:sz="0" w:space="0" w:color="auto"/>
        <w:left w:val="none" w:sz="0" w:space="0" w:color="auto"/>
        <w:bottom w:val="none" w:sz="0" w:space="0" w:color="auto"/>
        <w:right w:val="none" w:sz="0" w:space="0" w:color="auto"/>
      </w:divBdr>
    </w:div>
    <w:div w:id="1597715308">
      <w:bodyDiv w:val="1"/>
      <w:marLeft w:val="0"/>
      <w:marRight w:val="0"/>
      <w:marTop w:val="0"/>
      <w:marBottom w:val="0"/>
      <w:divBdr>
        <w:top w:val="none" w:sz="0" w:space="0" w:color="auto"/>
        <w:left w:val="none" w:sz="0" w:space="0" w:color="auto"/>
        <w:bottom w:val="none" w:sz="0" w:space="0" w:color="auto"/>
        <w:right w:val="none" w:sz="0" w:space="0" w:color="auto"/>
      </w:divBdr>
    </w:div>
    <w:div w:id="1623465071">
      <w:bodyDiv w:val="1"/>
      <w:marLeft w:val="0"/>
      <w:marRight w:val="0"/>
      <w:marTop w:val="0"/>
      <w:marBottom w:val="0"/>
      <w:divBdr>
        <w:top w:val="none" w:sz="0" w:space="0" w:color="auto"/>
        <w:left w:val="none" w:sz="0" w:space="0" w:color="auto"/>
        <w:bottom w:val="none" w:sz="0" w:space="0" w:color="auto"/>
        <w:right w:val="none" w:sz="0" w:space="0" w:color="auto"/>
      </w:divBdr>
    </w:div>
    <w:div w:id="1624312925">
      <w:bodyDiv w:val="1"/>
      <w:marLeft w:val="0"/>
      <w:marRight w:val="0"/>
      <w:marTop w:val="0"/>
      <w:marBottom w:val="0"/>
      <w:divBdr>
        <w:top w:val="none" w:sz="0" w:space="0" w:color="auto"/>
        <w:left w:val="none" w:sz="0" w:space="0" w:color="auto"/>
        <w:bottom w:val="none" w:sz="0" w:space="0" w:color="auto"/>
        <w:right w:val="none" w:sz="0" w:space="0" w:color="auto"/>
      </w:divBdr>
    </w:div>
    <w:div w:id="1624463193">
      <w:bodyDiv w:val="1"/>
      <w:marLeft w:val="0"/>
      <w:marRight w:val="0"/>
      <w:marTop w:val="0"/>
      <w:marBottom w:val="0"/>
      <w:divBdr>
        <w:top w:val="none" w:sz="0" w:space="0" w:color="auto"/>
        <w:left w:val="none" w:sz="0" w:space="0" w:color="auto"/>
        <w:bottom w:val="none" w:sz="0" w:space="0" w:color="auto"/>
        <w:right w:val="none" w:sz="0" w:space="0" w:color="auto"/>
      </w:divBdr>
    </w:div>
    <w:div w:id="1640182085">
      <w:bodyDiv w:val="1"/>
      <w:marLeft w:val="0"/>
      <w:marRight w:val="0"/>
      <w:marTop w:val="0"/>
      <w:marBottom w:val="0"/>
      <w:divBdr>
        <w:top w:val="none" w:sz="0" w:space="0" w:color="auto"/>
        <w:left w:val="none" w:sz="0" w:space="0" w:color="auto"/>
        <w:bottom w:val="none" w:sz="0" w:space="0" w:color="auto"/>
        <w:right w:val="none" w:sz="0" w:space="0" w:color="auto"/>
      </w:divBdr>
    </w:div>
    <w:div w:id="1647196679">
      <w:bodyDiv w:val="1"/>
      <w:marLeft w:val="0"/>
      <w:marRight w:val="0"/>
      <w:marTop w:val="0"/>
      <w:marBottom w:val="0"/>
      <w:divBdr>
        <w:top w:val="none" w:sz="0" w:space="0" w:color="auto"/>
        <w:left w:val="none" w:sz="0" w:space="0" w:color="auto"/>
        <w:bottom w:val="none" w:sz="0" w:space="0" w:color="auto"/>
        <w:right w:val="none" w:sz="0" w:space="0" w:color="auto"/>
      </w:divBdr>
    </w:div>
    <w:div w:id="1669749410">
      <w:bodyDiv w:val="1"/>
      <w:marLeft w:val="0"/>
      <w:marRight w:val="0"/>
      <w:marTop w:val="0"/>
      <w:marBottom w:val="0"/>
      <w:divBdr>
        <w:top w:val="none" w:sz="0" w:space="0" w:color="auto"/>
        <w:left w:val="none" w:sz="0" w:space="0" w:color="auto"/>
        <w:bottom w:val="none" w:sz="0" w:space="0" w:color="auto"/>
        <w:right w:val="none" w:sz="0" w:space="0" w:color="auto"/>
      </w:divBdr>
    </w:div>
    <w:div w:id="1678263958">
      <w:bodyDiv w:val="1"/>
      <w:marLeft w:val="0"/>
      <w:marRight w:val="0"/>
      <w:marTop w:val="0"/>
      <w:marBottom w:val="0"/>
      <w:divBdr>
        <w:top w:val="none" w:sz="0" w:space="0" w:color="auto"/>
        <w:left w:val="none" w:sz="0" w:space="0" w:color="auto"/>
        <w:bottom w:val="none" w:sz="0" w:space="0" w:color="auto"/>
        <w:right w:val="none" w:sz="0" w:space="0" w:color="auto"/>
      </w:divBdr>
      <w:divsChild>
        <w:div w:id="2124614501">
          <w:marLeft w:val="0"/>
          <w:marRight w:val="0"/>
          <w:marTop w:val="0"/>
          <w:marBottom w:val="0"/>
          <w:divBdr>
            <w:top w:val="single" w:sz="2" w:space="0" w:color="D9D9E3"/>
            <w:left w:val="single" w:sz="2" w:space="0" w:color="D9D9E3"/>
            <w:bottom w:val="single" w:sz="2" w:space="0" w:color="D9D9E3"/>
            <w:right w:val="single" w:sz="2" w:space="0" w:color="D9D9E3"/>
          </w:divBdr>
          <w:divsChild>
            <w:div w:id="1862477106">
              <w:marLeft w:val="0"/>
              <w:marRight w:val="0"/>
              <w:marTop w:val="0"/>
              <w:marBottom w:val="0"/>
              <w:divBdr>
                <w:top w:val="single" w:sz="2" w:space="0" w:color="D9D9E3"/>
                <w:left w:val="single" w:sz="2" w:space="0" w:color="D9D9E3"/>
                <w:bottom w:val="single" w:sz="2" w:space="0" w:color="D9D9E3"/>
                <w:right w:val="single" w:sz="2" w:space="0" w:color="D9D9E3"/>
              </w:divBdr>
              <w:divsChild>
                <w:div w:id="65347008">
                  <w:marLeft w:val="0"/>
                  <w:marRight w:val="0"/>
                  <w:marTop w:val="0"/>
                  <w:marBottom w:val="0"/>
                  <w:divBdr>
                    <w:top w:val="single" w:sz="2" w:space="0" w:color="D9D9E3"/>
                    <w:left w:val="single" w:sz="2" w:space="0" w:color="D9D9E3"/>
                    <w:bottom w:val="single" w:sz="2" w:space="0" w:color="D9D9E3"/>
                    <w:right w:val="single" w:sz="2" w:space="0" w:color="D9D9E3"/>
                  </w:divBdr>
                  <w:divsChild>
                    <w:div w:id="1267226720">
                      <w:marLeft w:val="0"/>
                      <w:marRight w:val="0"/>
                      <w:marTop w:val="0"/>
                      <w:marBottom w:val="0"/>
                      <w:divBdr>
                        <w:top w:val="single" w:sz="2" w:space="0" w:color="D9D9E3"/>
                        <w:left w:val="single" w:sz="2" w:space="0" w:color="D9D9E3"/>
                        <w:bottom w:val="single" w:sz="2" w:space="0" w:color="D9D9E3"/>
                        <w:right w:val="single" w:sz="2" w:space="0" w:color="D9D9E3"/>
                      </w:divBdr>
                      <w:divsChild>
                        <w:div w:id="1686976044">
                          <w:marLeft w:val="0"/>
                          <w:marRight w:val="0"/>
                          <w:marTop w:val="0"/>
                          <w:marBottom w:val="0"/>
                          <w:divBdr>
                            <w:top w:val="single" w:sz="2" w:space="0" w:color="auto"/>
                            <w:left w:val="single" w:sz="2" w:space="0" w:color="auto"/>
                            <w:bottom w:val="single" w:sz="6" w:space="0" w:color="auto"/>
                            <w:right w:val="single" w:sz="2" w:space="0" w:color="auto"/>
                          </w:divBdr>
                          <w:divsChild>
                            <w:div w:id="216670543">
                              <w:marLeft w:val="0"/>
                              <w:marRight w:val="0"/>
                              <w:marTop w:val="100"/>
                              <w:marBottom w:val="100"/>
                              <w:divBdr>
                                <w:top w:val="single" w:sz="2" w:space="0" w:color="D9D9E3"/>
                                <w:left w:val="single" w:sz="2" w:space="0" w:color="D9D9E3"/>
                                <w:bottom w:val="single" w:sz="2" w:space="0" w:color="D9D9E3"/>
                                <w:right w:val="single" w:sz="2" w:space="0" w:color="D9D9E3"/>
                              </w:divBdr>
                              <w:divsChild>
                                <w:div w:id="395325594">
                                  <w:marLeft w:val="0"/>
                                  <w:marRight w:val="0"/>
                                  <w:marTop w:val="0"/>
                                  <w:marBottom w:val="0"/>
                                  <w:divBdr>
                                    <w:top w:val="single" w:sz="2" w:space="0" w:color="D9D9E3"/>
                                    <w:left w:val="single" w:sz="2" w:space="0" w:color="D9D9E3"/>
                                    <w:bottom w:val="single" w:sz="2" w:space="0" w:color="D9D9E3"/>
                                    <w:right w:val="single" w:sz="2" w:space="0" w:color="D9D9E3"/>
                                  </w:divBdr>
                                  <w:divsChild>
                                    <w:div w:id="812874397">
                                      <w:marLeft w:val="0"/>
                                      <w:marRight w:val="0"/>
                                      <w:marTop w:val="0"/>
                                      <w:marBottom w:val="0"/>
                                      <w:divBdr>
                                        <w:top w:val="single" w:sz="2" w:space="0" w:color="D9D9E3"/>
                                        <w:left w:val="single" w:sz="2" w:space="0" w:color="D9D9E3"/>
                                        <w:bottom w:val="single" w:sz="2" w:space="0" w:color="D9D9E3"/>
                                        <w:right w:val="single" w:sz="2" w:space="0" w:color="D9D9E3"/>
                                      </w:divBdr>
                                      <w:divsChild>
                                        <w:div w:id="1419476568">
                                          <w:marLeft w:val="0"/>
                                          <w:marRight w:val="0"/>
                                          <w:marTop w:val="0"/>
                                          <w:marBottom w:val="0"/>
                                          <w:divBdr>
                                            <w:top w:val="single" w:sz="2" w:space="0" w:color="D9D9E3"/>
                                            <w:left w:val="single" w:sz="2" w:space="0" w:color="D9D9E3"/>
                                            <w:bottom w:val="single" w:sz="2" w:space="0" w:color="D9D9E3"/>
                                            <w:right w:val="single" w:sz="2" w:space="0" w:color="D9D9E3"/>
                                          </w:divBdr>
                                          <w:divsChild>
                                            <w:div w:id="761340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5039343">
          <w:marLeft w:val="0"/>
          <w:marRight w:val="0"/>
          <w:marTop w:val="0"/>
          <w:marBottom w:val="0"/>
          <w:divBdr>
            <w:top w:val="none" w:sz="0" w:space="0" w:color="auto"/>
            <w:left w:val="none" w:sz="0" w:space="0" w:color="auto"/>
            <w:bottom w:val="none" w:sz="0" w:space="0" w:color="auto"/>
            <w:right w:val="none" w:sz="0" w:space="0" w:color="auto"/>
          </w:divBdr>
        </w:div>
      </w:divsChild>
    </w:div>
    <w:div w:id="1704749225">
      <w:bodyDiv w:val="1"/>
      <w:marLeft w:val="0"/>
      <w:marRight w:val="0"/>
      <w:marTop w:val="0"/>
      <w:marBottom w:val="0"/>
      <w:divBdr>
        <w:top w:val="none" w:sz="0" w:space="0" w:color="auto"/>
        <w:left w:val="none" w:sz="0" w:space="0" w:color="auto"/>
        <w:bottom w:val="none" w:sz="0" w:space="0" w:color="auto"/>
        <w:right w:val="none" w:sz="0" w:space="0" w:color="auto"/>
      </w:divBdr>
    </w:div>
    <w:div w:id="1710884323">
      <w:bodyDiv w:val="1"/>
      <w:marLeft w:val="0"/>
      <w:marRight w:val="0"/>
      <w:marTop w:val="0"/>
      <w:marBottom w:val="0"/>
      <w:divBdr>
        <w:top w:val="none" w:sz="0" w:space="0" w:color="auto"/>
        <w:left w:val="none" w:sz="0" w:space="0" w:color="auto"/>
        <w:bottom w:val="none" w:sz="0" w:space="0" w:color="auto"/>
        <w:right w:val="none" w:sz="0" w:space="0" w:color="auto"/>
      </w:divBdr>
    </w:div>
    <w:div w:id="1713575790">
      <w:bodyDiv w:val="1"/>
      <w:marLeft w:val="0"/>
      <w:marRight w:val="0"/>
      <w:marTop w:val="0"/>
      <w:marBottom w:val="0"/>
      <w:divBdr>
        <w:top w:val="none" w:sz="0" w:space="0" w:color="auto"/>
        <w:left w:val="none" w:sz="0" w:space="0" w:color="auto"/>
        <w:bottom w:val="none" w:sz="0" w:space="0" w:color="auto"/>
        <w:right w:val="none" w:sz="0" w:space="0" w:color="auto"/>
      </w:divBdr>
    </w:div>
    <w:div w:id="1732339247">
      <w:bodyDiv w:val="1"/>
      <w:marLeft w:val="0"/>
      <w:marRight w:val="0"/>
      <w:marTop w:val="0"/>
      <w:marBottom w:val="0"/>
      <w:divBdr>
        <w:top w:val="none" w:sz="0" w:space="0" w:color="auto"/>
        <w:left w:val="none" w:sz="0" w:space="0" w:color="auto"/>
        <w:bottom w:val="none" w:sz="0" w:space="0" w:color="auto"/>
        <w:right w:val="none" w:sz="0" w:space="0" w:color="auto"/>
      </w:divBdr>
    </w:div>
    <w:div w:id="1747652898">
      <w:bodyDiv w:val="1"/>
      <w:marLeft w:val="0"/>
      <w:marRight w:val="0"/>
      <w:marTop w:val="0"/>
      <w:marBottom w:val="0"/>
      <w:divBdr>
        <w:top w:val="none" w:sz="0" w:space="0" w:color="auto"/>
        <w:left w:val="none" w:sz="0" w:space="0" w:color="auto"/>
        <w:bottom w:val="none" w:sz="0" w:space="0" w:color="auto"/>
        <w:right w:val="none" w:sz="0" w:space="0" w:color="auto"/>
      </w:divBdr>
    </w:div>
    <w:div w:id="1766147884">
      <w:bodyDiv w:val="1"/>
      <w:marLeft w:val="0"/>
      <w:marRight w:val="0"/>
      <w:marTop w:val="0"/>
      <w:marBottom w:val="0"/>
      <w:divBdr>
        <w:top w:val="none" w:sz="0" w:space="0" w:color="auto"/>
        <w:left w:val="none" w:sz="0" w:space="0" w:color="auto"/>
        <w:bottom w:val="none" w:sz="0" w:space="0" w:color="auto"/>
        <w:right w:val="none" w:sz="0" w:space="0" w:color="auto"/>
      </w:divBdr>
    </w:div>
    <w:div w:id="1786383830">
      <w:bodyDiv w:val="1"/>
      <w:marLeft w:val="0"/>
      <w:marRight w:val="0"/>
      <w:marTop w:val="0"/>
      <w:marBottom w:val="0"/>
      <w:divBdr>
        <w:top w:val="none" w:sz="0" w:space="0" w:color="auto"/>
        <w:left w:val="none" w:sz="0" w:space="0" w:color="auto"/>
        <w:bottom w:val="none" w:sz="0" w:space="0" w:color="auto"/>
        <w:right w:val="none" w:sz="0" w:space="0" w:color="auto"/>
      </w:divBdr>
    </w:div>
    <w:div w:id="1801217398">
      <w:bodyDiv w:val="1"/>
      <w:marLeft w:val="0"/>
      <w:marRight w:val="0"/>
      <w:marTop w:val="0"/>
      <w:marBottom w:val="0"/>
      <w:divBdr>
        <w:top w:val="none" w:sz="0" w:space="0" w:color="auto"/>
        <w:left w:val="none" w:sz="0" w:space="0" w:color="auto"/>
        <w:bottom w:val="none" w:sz="0" w:space="0" w:color="auto"/>
        <w:right w:val="none" w:sz="0" w:space="0" w:color="auto"/>
      </w:divBdr>
    </w:div>
    <w:div w:id="1802310446">
      <w:bodyDiv w:val="1"/>
      <w:marLeft w:val="0"/>
      <w:marRight w:val="0"/>
      <w:marTop w:val="0"/>
      <w:marBottom w:val="0"/>
      <w:divBdr>
        <w:top w:val="none" w:sz="0" w:space="0" w:color="auto"/>
        <w:left w:val="none" w:sz="0" w:space="0" w:color="auto"/>
        <w:bottom w:val="none" w:sz="0" w:space="0" w:color="auto"/>
        <w:right w:val="none" w:sz="0" w:space="0" w:color="auto"/>
      </w:divBdr>
    </w:div>
    <w:div w:id="1805462974">
      <w:bodyDiv w:val="1"/>
      <w:marLeft w:val="0"/>
      <w:marRight w:val="0"/>
      <w:marTop w:val="0"/>
      <w:marBottom w:val="0"/>
      <w:divBdr>
        <w:top w:val="none" w:sz="0" w:space="0" w:color="auto"/>
        <w:left w:val="none" w:sz="0" w:space="0" w:color="auto"/>
        <w:bottom w:val="none" w:sz="0" w:space="0" w:color="auto"/>
        <w:right w:val="none" w:sz="0" w:space="0" w:color="auto"/>
      </w:divBdr>
    </w:div>
    <w:div w:id="1818914353">
      <w:bodyDiv w:val="1"/>
      <w:marLeft w:val="0"/>
      <w:marRight w:val="0"/>
      <w:marTop w:val="0"/>
      <w:marBottom w:val="0"/>
      <w:divBdr>
        <w:top w:val="none" w:sz="0" w:space="0" w:color="auto"/>
        <w:left w:val="none" w:sz="0" w:space="0" w:color="auto"/>
        <w:bottom w:val="none" w:sz="0" w:space="0" w:color="auto"/>
        <w:right w:val="none" w:sz="0" w:space="0" w:color="auto"/>
      </w:divBdr>
    </w:div>
    <w:div w:id="1831141741">
      <w:bodyDiv w:val="1"/>
      <w:marLeft w:val="0"/>
      <w:marRight w:val="0"/>
      <w:marTop w:val="0"/>
      <w:marBottom w:val="0"/>
      <w:divBdr>
        <w:top w:val="none" w:sz="0" w:space="0" w:color="auto"/>
        <w:left w:val="none" w:sz="0" w:space="0" w:color="auto"/>
        <w:bottom w:val="none" w:sz="0" w:space="0" w:color="auto"/>
        <w:right w:val="none" w:sz="0" w:space="0" w:color="auto"/>
      </w:divBdr>
    </w:div>
    <w:div w:id="1835993272">
      <w:bodyDiv w:val="1"/>
      <w:marLeft w:val="0"/>
      <w:marRight w:val="0"/>
      <w:marTop w:val="0"/>
      <w:marBottom w:val="0"/>
      <w:divBdr>
        <w:top w:val="none" w:sz="0" w:space="0" w:color="auto"/>
        <w:left w:val="none" w:sz="0" w:space="0" w:color="auto"/>
        <w:bottom w:val="none" w:sz="0" w:space="0" w:color="auto"/>
        <w:right w:val="none" w:sz="0" w:space="0" w:color="auto"/>
      </w:divBdr>
    </w:div>
    <w:div w:id="1862821892">
      <w:bodyDiv w:val="1"/>
      <w:marLeft w:val="0"/>
      <w:marRight w:val="0"/>
      <w:marTop w:val="0"/>
      <w:marBottom w:val="0"/>
      <w:divBdr>
        <w:top w:val="none" w:sz="0" w:space="0" w:color="auto"/>
        <w:left w:val="none" w:sz="0" w:space="0" w:color="auto"/>
        <w:bottom w:val="none" w:sz="0" w:space="0" w:color="auto"/>
        <w:right w:val="none" w:sz="0" w:space="0" w:color="auto"/>
      </w:divBdr>
    </w:div>
    <w:div w:id="1876500221">
      <w:bodyDiv w:val="1"/>
      <w:marLeft w:val="0"/>
      <w:marRight w:val="0"/>
      <w:marTop w:val="0"/>
      <w:marBottom w:val="0"/>
      <w:divBdr>
        <w:top w:val="none" w:sz="0" w:space="0" w:color="auto"/>
        <w:left w:val="none" w:sz="0" w:space="0" w:color="auto"/>
        <w:bottom w:val="none" w:sz="0" w:space="0" w:color="auto"/>
        <w:right w:val="none" w:sz="0" w:space="0" w:color="auto"/>
      </w:divBdr>
    </w:div>
    <w:div w:id="1884320524">
      <w:bodyDiv w:val="1"/>
      <w:marLeft w:val="0"/>
      <w:marRight w:val="0"/>
      <w:marTop w:val="0"/>
      <w:marBottom w:val="0"/>
      <w:divBdr>
        <w:top w:val="none" w:sz="0" w:space="0" w:color="auto"/>
        <w:left w:val="none" w:sz="0" w:space="0" w:color="auto"/>
        <w:bottom w:val="none" w:sz="0" w:space="0" w:color="auto"/>
        <w:right w:val="none" w:sz="0" w:space="0" w:color="auto"/>
      </w:divBdr>
    </w:div>
    <w:div w:id="1897810870">
      <w:bodyDiv w:val="1"/>
      <w:marLeft w:val="0"/>
      <w:marRight w:val="0"/>
      <w:marTop w:val="0"/>
      <w:marBottom w:val="0"/>
      <w:divBdr>
        <w:top w:val="none" w:sz="0" w:space="0" w:color="auto"/>
        <w:left w:val="none" w:sz="0" w:space="0" w:color="auto"/>
        <w:bottom w:val="none" w:sz="0" w:space="0" w:color="auto"/>
        <w:right w:val="none" w:sz="0" w:space="0" w:color="auto"/>
      </w:divBdr>
    </w:div>
    <w:div w:id="1919249780">
      <w:bodyDiv w:val="1"/>
      <w:marLeft w:val="0"/>
      <w:marRight w:val="0"/>
      <w:marTop w:val="0"/>
      <w:marBottom w:val="0"/>
      <w:divBdr>
        <w:top w:val="none" w:sz="0" w:space="0" w:color="auto"/>
        <w:left w:val="none" w:sz="0" w:space="0" w:color="auto"/>
        <w:bottom w:val="none" w:sz="0" w:space="0" w:color="auto"/>
        <w:right w:val="none" w:sz="0" w:space="0" w:color="auto"/>
      </w:divBdr>
    </w:div>
    <w:div w:id="1949969198">
      <w:bodyDiv w:val="1"/>
      <w:marLeft w:val="0"/>
      <w:marRight w:val="0"/>
      <w:marTop w:val="0"/>
      <w:marBottom w:val="0"/>
      <w:divBdr>
        <w:top w:val="none" w:sz="0" w:space="0" w:color="auto"/>
        <w:left w:val="none" w:sz="0" w:space="0" w:color="auto"/>
        <w:bottom w:val="none" w:sz="0" w:space="0" w:color="auto"/>
        <w:right w:val="none" w:sz="0" w:space="0" w:color="auto"/>
      </w:divBdr>
    </w:div>
    <w:div w:id="1958638735">
      <w:bodyDiv w:val="1"/>
      <w:marLeft w:val="0"/>
      <w:marRight w:val="0"/>
      <w:marTop w:val="0"/>
      <w:marBottom w:val="0"/>
      <w:divBdr>
        <w:top w:val="none" w:sz="0" w:space="0" w:color="auto"/>
        <w:left w:val="none" w:sz="0" w:space="0" w:color="auto"/>
        <w:bottom w:val="none" w:sz="0" w:space="0" w:color="auto"/>
        <w:right w:val="none" w:sz="0" w:space="0" w:color="auto"/>
      </w:divBdr>
    </w:div>
    <w:div w:id="1966110305">
      <w:bodyDiv w:val="1"/>
      <w:marLeft w:val="0"/>
      <w:marRight w:val="0"/>
      <w:marTop w:val="0"/>
      <w:marBottom w:val="0"/>
      <w:divBdr>
        <w:top w:val="none" w:sz="0" w:space="0" w:color="auto"/>
        <w:left w:val="none" w:sz="0" w:space="0" w:color="auto"/>
        <w:bottom w:val="none" w:sz="0" w:space="0" w:color="auto"/>
        <w:right w:val="none" w:sz="0" w:space="0" w:color="auto"/>
      </w:divBdr>
    </w:div>
    <w:div w:id="2004158835">
      <w:bodyDiv w:val="1"/>
      <w:marLeft w:val="0"/>
      <w:marRight w:val="0"/>
      <w:marTop w:val="0"/>
      <w:marBottom w:val="0"/>
      <w:divBdr>
        <w:top w:val="none" w:sz="0" w:space="0" w:color="auto"/>
        <w:left w:val="none" w:sz="0" w:space="0" w:color="auto"/>
        <w:bottom w:val="none" w:sz="0" w:space="0" w:color="auto"/>
        <w:right w:val="none" w:sz="0" w:space="0" w:color="auto"/>
      </w:divBdr>
    </w:div>
    <w:div w:id="2027948132">
      <w:bodyDiv w:val="1"/>
      <w:marLeft w:val="0"/>
      <w:marRight w:val="0"/>
      <w:marTop w:val="0"/>
      <w:marBottom w:val="0"/>
      <w:divBdr>
        <w:top w:val="none" w:sz="0" w:space="0" w:color="auto"/>
        <w:left w:val="none" w:sz="0" w:space="0" w:color="auto"/>
        <w:bottom w:val="none" w:sz="0" w:space="0" w:color="auto"/>
        <w:right w:val="none" w:sz="0" w:space="0" w:color="auto"/>
      </w:divBdr>
    </w:div>
    <w:div w:id="2079087412">
      <w:bodyDiv w:val="1"/>
      <w:marLeft w:val="0"/>
      <w:marRight w:val="0"/>
      <w:marTop w:val="0"/>
      <w:marBottom w:val="0"/>
      <w:divBdr>
        <w:top w:val="none" w:sz="0" w:space="0" w:color="auto"/>
        <w:left w:val="none" w:sz="0" w:space="0" w:color="auto"/>
        <w:bottom w:val="none" w:sz="0" w:space="0" w:color="auto"/>
        <w:right w:val="none" w:sz="0" w:space="0" w:color="auto"/>
      </w:divBdr>
    </w:div>
    <w:div w:id="2080013902">
      <w:bodyDiv w:val="1"/>
      <w:marLeft w:val="0"/>
      <w:marRight w:val="0"/>
      <w:marTop w:val="0"/>
      <w:marBottom w:val="0"/>
      <w:divBdr>
        <w:top w:val="none" w:sz="0" w:space="0" w:color="auto"/>
        <w:left w:val="none" w:sz="0" w:space="0" w:color="auto"/>
        <w:bottom w:val="none" w:sz="0" w:space="0" w:color="auto"/>
        <w:right w:val="none" w:sz="0" w:space="0" w:color="auto"/>
      </w:divBdr>
    </w:div>
    <w:div w:id="2104370755">
      <w:bodyDiv w:val="1"/>
      <w:marLeft w:val="0"/>
      <w:marRight w:val="0"/>
      <w:marTop w:val="0"/>
      <w:marBottom w:val="0"/>
      <w:divBdr>
        <w:top w:val="none" w:sz="0" w:space="0" w:color="auto"/>
        <w:left w:val="none" w:sz="0" w:space="0" w:color="auto"/>
        <w:bottom w:val="none" w:sz="0" w:space="0" w:color="auto"/>
        <w:right w:val="none" w:sz="0" w:space="0" w:color="auto"/>
      </w:divBdr>
    </w:div>
    <w:div w:id="2107532865">
      <w:bodyDiv w:val="1"/>
      <w:marLeft w:val="0"/>
      <w:marRight w:val="0"/>
      <w:marTop w:val="0"/>
      <w:marBottom w:val="0"/>
      <w:divBdr>
        <w:top w:val="none" w:sz="0" w:space="0" w:color="auto"/>
        <w:left w:val="none" w:sz="0" w:space="0" w:color="auto"/>
        <w:bottom w:val="none" w:sz="0" w:space="0" w:color="auto"/>
        <w:right w:val="none" w:sz="0" w:space="0" w:color="auto"/>
      </w:divBdr>
    </w:div>
    <w:div w:id="2133555893">
      <w:bodyDiv w:val="1"/>
      <w:marLeft w:val="0"/>
      <w:marRight w:val="0"/>
      <w:marTop w:val="0"/>
      <w:marBottom w:val="0"/>
      <w:divBdr>
        <w:top w:val="none" w:sz="0" w:space="0" w:color="auto"/>
        <w:left w:val="none" w:sz="0" w:space="0" w:color="auto"/>
        <w:bottom w:val="none" w:sz="0" w:space="0" w:color="auto"/>
        <w:right w:val="none" w:sz="0" w:space="0" w:color="auto"/>
      </w:divBdr>
    </w:div>
    <w:div w:id="2135366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8CE3BA-86A2-DF41-8A2B-F20FE994D669}">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F8F695-99A8-224A-8436-950DC355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17</Pages>
  <Words>2934</Words>
  <Characters>17463</Characters>
  <Application>Microsoft Office Word</Application>
  <DocSecurity>0</DocSecurity>
  <Lines>356</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teacher</cp:lastModifiedBy>
  <cp:revision>566</cp:revision>
  <dcterms:created xsi:type="dcterms:W3CDTF">2023-02-17T07:33:00Z</dcterms:created>
  <dcterms:modified xsi:type="dcterms:W3CDTF">2023-02-22T07:56:00Z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2052-3.8.1.6116</vt:lpwstr>
  </property>
  <property fmtid="{D5CDD505-2E9C-101B-9397-08002B2CF9AE}" pid="3" name="grammarly_documentId">
    <vt:lpwstr>documentId_2714</vt:lpwstr>
  </property>
  <property fmtid="{D5CDD505-2E9C-101B-9397-08002B2CF9AE}" pid="4" name="grammarly_documentContext">
    <vt:lpwstr>{"goals":[],"domain":"general","emotions":[],"dialect":"british"}</vt:lpwstr>
  </property>
</Properties>
</file>