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eastAsia="en-US"/>
        </w:rPr>
        <w:id w:val="487513939"/>
        <w:docPartObj>
          <w:docPartGallery w:val="Cover Pages"/>
          <w:docPartUnique/>
        </w:docPartObj>
      </w:sdtPr>
      <w:sdtContent>
        <w:p w14:paraId="1B86838C" w14:textId="7BED2BF4" w:rsidR="00B76E27" w:rsidRDefault="00B76E27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2715CF1" wp14:editId="7F29A0D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2" name="Grupo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75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solidFill>
                                <a:schemeClr val="accent1">
                                  <a:lumMod val="75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>
                                    <w:rPr>
                                      <w:color w:val="2F5496" w:themeColor="accent1" w:themeShade="BF"/>
                                    </w:rPr>
                                  </w:sdtEndPr>
                                  <w:sdtContent>
                                    <w:p w14:paraId="1C62503F" w14:textId="77777777" w:rsidR="00B76E27" w:rsidRPr="008C5ABD" w:rsidRDefault="00B76E27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2F5496" w:themeColor="accent1" w:themeShade="BF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8C5ABD">
                                        <w:rPr>
                                          <w:color w:val="2F5496" w:themeColor="accent1" w:themeShade="BF"/>
                                          <w:sz w:val="28"/>
                                          <w:szCs w:val="28"/>
                                        </w:rPr>
                                        <w:t>[Fecha]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2715CF1" id="Grupo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" fillcolor="#2f5496 [2404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" adj="18883" fillcolor="#2f5496 [24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EndPr>
                              <w:rPr>
                                <w:color w:val="2F5496" w:themeColor="accent1" w:themeShade="BF"/>
                              </w:rPr>
                            </w:sdtEndPr>
                            <w:sdtContent>
                              <w:p w14:paraId="1C62503F" w14:textId="77777777" w:rsidR="00B76E27" w:rsidRPr="008C5ABD" w:rsidRDefault="00B76E27">
                                <w:pPr>
                                  <w:pStyle w:val="Sinespaciado"/>
                                  <w:jc w:val="right"/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</w:pPr>
                                <w:r w:rsidRPr="008C5ABD"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  <w:t>[Fecha]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11B9E80" w14:textId="60FAFD55" w:rsidR="00B76E27" w:rsidRDefault="00D95E9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F5C8524" wp14:editId="0942D1B8">
                    <wp:simplePos x="0" y="0"/>
                    <wp:positionH relativeFrom="page">
                      <wp:posOffset>3194050</wp:posOffset>
                    </wp:positionH>
                    <wp:positionV relativeFrom="page">
                      <wp:posOffset>1835150</wp:posOffset>
                    </wp:positionV>
                    <wp:extent cx="3835400" cy="2374900"/>
                    <wp:effectExtent l="0" t="0" r="6350" b="6350"/>
                    <wp:wrapNone/>
                    <wp:docPr id="1" name="Cuadro de texto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35400" cy="2374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2A6BCD4" w14:textId="6D12CE9A" w:rsidR="00B76E27" w:rsidRPr="00D95E9D" w:rsidRDefault="00000000" w:rsidP="00D95E9D">
                                <w:pPr>
                                  <w:pStyle w:val="Sinespaciado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bCs/>
                                      <w:sz w:val="52"/>
                                      <w:szCs w:val="52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783820" w:rsidRPr="00783820">
                                      <w:rPr>
                                        <w:rFonts w:ascii="Times New Roman" w:hAnsi="Times New Roman" w:cs="Times New Roman"/>
                                        <w:bCs/>
                                        <w:sz w:val="52"/>
                                        <w:szCs w:val="52"/>
                                      </w:rPr>
                                      <w:t>How to engage employees throughout the employee lifecycle</w:t>
                                    </w:r>
                                  </w:sdtContent>
                                </w:sdt>
                              </w:p>
                              <w:p w14:paraId="41A6F1E6" w14:textId="2DF9C15C" w:rsidR="00B76E27" w:rsidRPr="00D95E9D" w:rsidRDefault="00000000" w:rsidP="00783820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="Calibri" w:hAnsi="Times New Roman" w:cs="Times New Roman"/>
                                      <w:sz w:val="40"/>
                                      <w:szCs w:val="40"/>
                                      <w:lang w:val="en-GB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783820" w:rsidRPr="00783820">
                                      <w:rPr>
                                        <w:rFonts w:ascii="Times New Roman" w:eastAsia="Calibri" w:hAnsi="Times New Roman" w:cs="Times New Roman"/>
                                        <w:sz w:val="40"/>
                                        <w:szCs w:val="40"/>
                                        <w:lang w:val="en-GB"/>
                                      </w:rPr>
                                      <w:t>M</w:t>
                                    </w:r>
                                    <w:r w:rsidR="00D95E9D" w:rsidRPr="00783820">
                                      <w:rPr>
                                        <w:rFonts w:ascii="Times New Roman" w:eastAsia="Calibri" w:hAnsi="Times New Roman" w:cs="Times New Roman"/>
                                        <w:sz w:val="40"/>
                                        <w:szCs w:val="40"/>
                                        <w:lang w:val="en-GB"/>
                                      </w:rPr>
                                      <w:t>odule title: Personnel Resourcing and Development</w:t>
                                    </w:r>
                                    <w:r w:rsidR="00783820" w:rsidRPr="00783820">
                                      <w:rPr>
                                        <w:rFonts w:ascii="Times New Roman" w:eastAsia="Calibri" w:hAnsi="Times New Roman" w:cs="Times New Roman"/>
                                        <w:sz w:val="40"/>
                                        <w:szCs w:val="40"/>
                                        <w:lang w:val="en-GB"/>
                                      </w:rPr>
                                      <w:t xml:space="preserve">                    Module code: </w:t>
                                    </w:r>
                                    <w:r w:rsidR="00D95E9D" w:rsidRPr="00783820">
                                      <w:rPr>
                                        <w:rFonts w:ascii="Times New Roman" w:eastAsia="Calibri" w:hAnsi="Times New Roman" w:cs="Times New Roman"/>
                                        <w:sz w:val="40"/>
                                        <w:szCs w:val="40"/>
                                        <w:lang w:val="en-GB"/>
                                      </w:rPr>
                                      <w:t>BMIH5005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F5C8524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1" o:spid="_x0000_s1055" type="#_x0000_t202" style="position:absolute;margin-left:251.5pt;margin-top:144.5pt;width:302pt;height:187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" filled="f" stroked="f" strokeweight=".5pt">
                    <v:textbox inset="0,0,0,0">
                      <w:txbxContent>
                        <w:p w14:paraId="32A6BCD4" w14:textId="6D12CE9A" w:rsidR="00B76E27" w:rsidRPr="00D95E9D" w:rsidRDefault="00000000" w:rsidP="00D95E9D">
                          <w:pPr>
                            <w:pStyle w:val="Sinespaciado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bCs/>
                                <w:sz w:val="52"/>
                                <w:szCs w:val="52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783820" w:rsidRPr="00783820">
                                <w:rPr>
                                  <w:rFonts w:ascii="Times New Roman" w:hAnsi="Times New Roman" w:cs="Times New Roman"/>
                                  <w:bCs/>
                                  <w:sz w:val="52"/>
                                  <w:szCs w:val="52"/>
                                </w:rPr>
                                <w:t>How to engage employees throughout the employee lifecycle</w:t>
                              </w:r>
                            </w:sdtContent>
                          </w:sdt>
                        </w:p>
                        <w:p w14:paraId="41A6F1E6" w14:textId="2DF9C15C" w:rsidR="00B76E27" w:rsidRPr="00D95E9D" w:rsidRDefault="00000000" w:rsidP="00783820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Times New Roman" w:eastAsia="Calibri" w:hAnsi="Times New Roman" w:cs="Times New Roman"/>
                                <w:sz w:val="40"/>
                                <w:szCs w:val="40"/>
                                <w:lang w:val="en-GB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783820" w:rsidRPr="00783820">
                                <w:rPr>
                                  <w:rFonts w:ascii="Times New Roman" w:eastAsia="Calibri" w:hAnsi="Times New Roman" w:cs="Times New Roman"/>
                                  <w:sz w:val="40"/>
                                  <w:szCs w:val="40"/>
                                  <w:lang w:val="en-GB"/>
                                </w:rPr>
                                <w:t>M</w:t>
                              </w:r>
                              <w:r w:rsidR="00D95E9D" w:rsidRPr="00783820">
                                <w:rPr>
                                  <w:rFonts w:ascii="Times New Roman" w:eastAsia="Calibri" w:hAnsi="Times New Roman" w:cs="Times New Roman"/>
                                  <w:sz w:val="40"/>
                                  <w:szCs w:val="40"/>
                                  <w:lang w:val="en-GB"/>
                                </w:rPr>
                                <w:t>odule title: Personnel Resourcing and Development</w:t>
                              </w:r>
                              <w:r w:rsidR="00783820" w:rsidRPr="00783820">
                                <w:rPr>
                                  <w:rFonts w:ascii="Times New Roman" w:eastAsia="Calibri" w:hAnsi="Times New Roman" w:cs="Times New Roman"/>
                                  <w:sz w:val="40"/>
                                  <w:szCs w:val="40"/>
                                  <w:lang w:val="en-GB"/>
                                </w:rPr>
                                <w:t xml:space="preserve">                    Module code: </w:t>
                              </w:r>
                              <w:r w:rsidR="00D95E9D" w:rsidRPr="00783820">
                                <w:rPr>
                                  <w:rFonts w:ascii="Times New Roman" w:eastAsia="Calibri" w:hAnsi="Times New Roman" w:cs="Times New Roman"/>
                                  <w:sz w:val="40"/>
                                  <w:szCs w:val="40"/>
                                  <w:lang w:val="en-GB"/>
                                </w:rPr>
                                <w:t>BMIH5005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AC2C6F6" wp14:editId="2A9256E6">
                    <wp:simplePos x="0" y="0"/>
                    <wp:positionH relativeFrom="page">
                      <wp:posOffset>3201035</wp:posOffset>
                    </wp:positionH>
                    <wp:positionV relativeFrom="page">
                      <wp:posOffset>9218804</wp:posOffset>
                    </wp:positionV>
                    <wp:extent cx="3657600" cy="365760"/>
                    <wp:effectExtent l="0" t="0" r="0" b="0"/>
                    <wp:wrapNone/>
                    <wp:docPr id="32" name="Cuadro de texto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74943A" w14:textId="78CB37FF" w:rsidR="00D95E9D" w:rsidRPr="00D95E9D" w:rsidRDefault="00D95E9D" w:rsidP="008C5ABD">
                                <w:pPr>
                                  <w:spacing w:after="0" w:line="240" w:lineRule="auto"/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  <w:r w:rsidRPr="00D95E9D">
                                  <w:rPr>
                                    <w:rFonts w:ascii="Times New Roman" w:hAnsi="Times New Roman" w:cs="Times New Roman"/>
                                    <w:color w:val="1F3864" w:themeColor="accent1" w:themeShade="80"/>
                                    <w:sz w:val="32"/>
                                    <w:szCs w:val="32"/>
                                  </w:rPr>
                                  <w:t xml:space="preserve">Student name: </w:t>
                                </w:r>
                                <w:r w:rsidRPr="00D95E9D"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  <w:t>Laura Martinez Almeda</w:t>
                                </w:r>
                              </w:p>
                              <w:p w14:paraId="7811073B" w14:textId="037078E1" w:rsidR="00D95E9D" w:rsidRPr="00D95E9D" w:rsidRDefault="00D95E9D" w:rsidP="008C5ABD">
                                <w:pPr>
                                  <w:spacing w:after="0" w:line="240" w:lineRule="auto"/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  <w:r w:rsidRPr="00D95E9D">
                                  <w:rPr>
                                    <w:rFonts w:ascii="Times New Roman" w:hAnsi="Times New Roman" w:cs="Times New Roman"/>
                                    <w:color w:val="1F3864" w:themeColor="accent1" w:themeShade="80"/>
                                    <w:sz w:val="32"/>
                                    <w:szCs w:val="32"/>
                                  </w:rPr>
                                  <w:t xml:space="preserve">Student ID: </w:t>
                                </w:r>
                                <w:r w:rsidRPr="00D95E9D"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  <w:t>2111635</w:t>
                                </w:r>
                              </w:p>
                              <w:p w14:paraId="207D8F72" w14:textId="2A672181" w:rsidR="008C5ABD" w:rsidRPr="00D95E9D" w:rsidRDefault="008C5ABD" w:rsidP="008C5ABD">
                                <w:pPr>
                                  <w:spacing w:after="0" w:line="240" w:lineRule="auto"/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  <w:r w:rsidRPr="00D95E9D">
                                  <w:rPr>
                                    <w:rFonts w:ascii="Times New Roman" w:hAnsi="Times New Roman" w:cs="Times New Roman"/>
                                    <w:color w:val="1F3864" w:themeColor="accent1" w:themeShade="80"/>
                                    <w:sz w:val="32"/>
                                    <w:szCs w:val="32"/>
                                  </w:rPr>
                                  <w:t xml:space="preserve">Lecture name: </w:t>
                                </w:r>
                                <w:r w:rsidRPr="00D95E9D">
                                  <w:rPr>
                                    <w:rFonts w:ascii="Times New Roman" w:hAnsi="Times New Roman" w:cs="Times New Roman"/>
                                    <w:sz w:val="32"/>
                                    <w:szCs w:val="32"/>
                                  </w:rPr>
                                  <w:t>Kathryn Roberts</w:t>
                                </w:r>
                              </w:p>
                              <w:p w14:paraId="672A3254" w14:textId="6994141B" w:rsidR="00B76E27" w:rsidRPr="008C5ABD" w:rsidRDefault="00B76E27">
                                <w:pPr>
                                  <w:pStyle w:val="Sinespaciado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AC2C6F6" id="Cuadro de texto 32" o:spid="_x0000_s1056" type="#_x0000_t202" style="position:absolute;margin-left:252.05pt;margin-top:725.9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" filled="f" stroked="f" strokeweight=".5pt">
                    <v:textbox style="mso-fit-shape-to-text:t" inset="0,0,0,0">
                      <w:txbxContent>
                        <w:p w14:paraId="0374943A" w14:textId="78CB37FF" w:rsidR="00D95E9D" w:rsidRPr="00D95E9D" w:rsidRDefault="00D95E9D" w:rsidP="008C5ABD">
                          <w:pPr>
                            <w:spacing w:after="0" w:line="240" w:lineRule="auto"/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</w:pPr>
                          <w:r w:rsidRPr="00D95E9D">
                            <w:rPr>
                              <w:rFonts w:ascii="Times New Roman" w:hAnsi="Times New Roman" w:cs="Times New Roman"/>
                              <w:color w:val="1F3864" w:themeColor="accent1" w:themeShade="80"/>
                              <w:sz w:val="32"/>
                              <w:szCs w:val="32"/>
                            </w:rPr>
                            <w:t xml:space="preserve">Student name: </w:t>
                          </w:r>
                          <w:r w:rsidRPr="00D95E9D"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  <w:t>Laura Martinez Almeda</w:t>
                          </w:r>
                        </w:p>
                        <w:p w14:paraId="7811073B" w14:textId="037078E1" w:rsidR="00D95E9D" w:rsidRPr="00D95E9D" w:rsidRDefault="00D95E9D" w:rsidP="008C5ABD">
                          <w:pPr>
                            <w:spacing w:after="0" w:line="240" w:lineRule="auto"/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</w:pPr>
                          <w:r w:rsidRPr="00D95E9D">
                            <w:rPr>
                              <w:rFonts w:ascii="Times New Roman" w:hAnsi="Times New Roman" w:cs="Times New Roman"/>
                              <w:color w:val="1F3864" w:themeColor="accent1" w:themeShade="80"/>
                              <w:sz w:val="32"/>
                              <w:szCs w:val="32"/>
                            </w:rPr>
                            <w:t xml:space="preserve">Student ID: </w:t>
                          </w:r>
                          <w:r w:rsidRPr="00D95E9D"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  <w:t>2111635</w:t>
                          </w:r>
                        </w:p>
                        <w:p w14:paraId="207D8F72" w14:textId="2A672181" w:rsidR="008C5ABD" w:rsidRPr="00D95E9D" w:rsidRDefault="008C5ABD" w:rsidP="008C5ABD">
                          <w:pPr>
                            <w:spacing w:after="0" w:line="240" w:lineRule="auto"/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</w:pPr>
                          <w:r w:rsidRPr="00D95E9D">
                            <w:rPr>
                              <w:rFonts w:ascii="Times New Roman" w:hAnsi="Times New Roman" w:cs="Times New Roman"/>
                              <w:color w:val="1F3864" w:themeColor="accent1" w:themeShade="80"/>
                              <w:sz w:val="32"/>
                              <w:szCs w:val="32"/>
                            </w:rPr>
                            <w:t xml:space="preserve">Lecture name: </w:t>
                          </w:r>
                          <w:r w:rsidRPr="00D95E9D">
                            <w:rPr>
                              <w:rFonts w:ascii="Times New Roman" w:hAnsi="Times New Roman" w:cs="Times New Roman"/>
                              <w:sz w:val="32"/>
                              <w:szCs w:val="32"/>
                            </w:rPr>
                            <w:t>Kathryn Roberts</w:t>
                          </w:r>
                        </w:p>
                        <w:p w14:paraId="672A3254" w14:textId="6994141B" w:rsidR="00B76E27" w:rsidRPr="008C5ABD" w:rsidRDefault="00B76E27">
                          <w:pPr>
                            <w:pStyle w:val="Sinespaciado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B76E27">
            <w:br w:type="page"/>
          </w:r>
        </w:p>
      </w:sdtContent>
    </w:sdt>
    <w:p w14:paraId="066F9FF8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lastRenderedPageBreak/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human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resources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department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fundamental in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since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charge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creating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strategies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find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right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people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each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job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position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demanded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which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according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Steve Jobs,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founder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Apple,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said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</w:t>
      </w:r>
      <w:proofErr w:type="spellStart"/>
      <w:proofErr w:type="gram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interview</w:t>
      </w:r>
      <w:proofErr w:type="gram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with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Rolling Stone magazine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key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their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success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was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finding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right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looking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talented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(SCHWANTES, 2019).</w:t>
      </w:r>
    </w:p>
    <w:p w14:paraId="0358A6B8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functions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department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have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changed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over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time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today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its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functions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are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different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including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motivating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its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be productive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feel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integrated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necessary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analyze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physiological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needs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using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Maslow's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Hierarchy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Needs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cycle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tradeoffs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drawbacks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engaging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strategies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department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uses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do so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will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be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discussed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. 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companies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most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types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involvement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importance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involvement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motivates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them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get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involved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).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Whether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current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strategy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useful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how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improve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</w:p>
    <w:p w14:paraId="7B00881A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Lifecycle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process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at Marriott are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primarily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attraction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recruitment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,</w:t>
      </w:r>
    </w:p>
    <w:p w14:paraId="5E72548A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onboarding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development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retention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involvement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benefits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)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finally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separation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</w:p>
    <w:p w14:paraId="63221F27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Redundancy</w:t>
      </w:r>
      <w:proofErr w:type="spellEnd"/>
    </w:p>
    <w:p w14:paraId="2F120006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Industrial and Labor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Relations</w:t>
      </w:r>
      <w:proofErr w:type="spellEnd"/>
    </w:p>
    <w:p w14:paraId="6097AC63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Record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keeping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all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personal data</w:t>
      </w:r>
    </w:p>
    <w:p w14:paraId="35BD335F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Compensation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Retirement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Incentive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Programs</w:t>
      </w:r>
      <w:proofErr w:type="spellEnd"/>
    </w:p>
    <w:p w14:paraId="3668A272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Confidential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advice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Internal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"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Clients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" 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relation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problems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at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work</w:t>
      </w:r>
      <w:proofErr w:type="spellEnd"/>
    </w:p>
    <w:p w14:paraId="672CCE92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Career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development</w:t>
      </w:r>
      <w:proofErr w:type="spellEnd"/>
    </w:p>
    <w:p w14:paraId="3CFDAB1A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Recruitment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Selection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Placement</w:t>
      </w:r>
      <w:proofErr w:type="spellEnd"/>
    </w:p>
    <w:p w14:paraId="6A99EC25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Formation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development</w:t>
      </w:r>
      <w:proofErr w:type="spellEnd"/>
    </w:p>
    <w:p w14:paraId="2E053044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Performance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Evaluation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Management</w:t>
      </w:r>
    </w:p>
    <w:p w14:paraId="18197EF7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Paysheet</w:t>
      </w:r>
      <w:proofErr w:type="spellEnd"/>
    </w:p>
    <w:p w14:paraId="2528908A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Absence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management</w:t>
      </w:r>
      <w:proofErr w:type="spellEnd"/>
    </w:p>
    <w:p w14:paraId="203DCA90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Well-being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Commitment</w:t>
      </w:r>
      <w:proofErr w:type="spellEnd"/>
    </w:p>
    <w:p w14:paraId="7D90B446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Attraction</w:t>
      </w:r>
      <w:proofErr w:type="spellEnd"/>
    </w:p>
    <w:p w14:paraId="3360E9F3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life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cycle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that</w:t>
      </w:r>
      <w:proofErr w:type="spellEnd"/>
    </w:p>
    <w:p w14:paraId="27FBE752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How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did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you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first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hear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about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get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attracted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job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?</w:t>
      </w:r>
    </w:p>
    <w:p w14:paraId="05E5F8AE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first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place,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attraction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new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talents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needed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first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place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have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good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reputation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founded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former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lastRenderedPageBreak/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work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like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through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reviews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job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portals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offering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jobs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with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testimonials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company's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own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website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</w:p>
    <w:p w14:paraId="6281CE0D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more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value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when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looking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work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culture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created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consumers</w:t>
      </w:r>
      <w:proofErr w:type="spellEnd"/>
    </w:p>
    <w:p w14:paraId="28CAB452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asymmetry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labor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market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Jayasinghe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2016)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reduce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information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asymmetry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organizations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individuals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send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signals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about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their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qualities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(Bergh,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Connelly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Ketchen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Jr., &amp; Shannon, 2014),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process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has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been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explained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through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theory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signals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Spence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1973)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Recently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transmission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signals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increasingly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occurs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gram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 social</w:t>
      </w:r>
      <w:proofErr w:type="gram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networks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companies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experience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loss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control as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result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change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Kohli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Suri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Kapoor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2015).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further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exacerbates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situation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value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such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-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customer-generated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information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which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not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inspired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controlled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company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perceived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be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higher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value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information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created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organization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itself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. As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result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content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created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related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eight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times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higher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engagement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content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related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organization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(Holmes, 2015).</w:t>
      </w:r>
    </w:p>
    <w:p w14:paraId="03748157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Gain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more control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over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your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brand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be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even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more active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social media,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engage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new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stakeholders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Wider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von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Wallpach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&amp;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Mühlbacher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2018)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execute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new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strategies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engage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new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players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Tajvidi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Richard, Wang, &amp;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Hajli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gram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2018 )</w:t>
      </w:r>
      <w:proofErr w:type="gram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Currently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recognized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organizational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reputation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often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created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are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considered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credible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sources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information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(Helm, 2011; Melián-González &amp;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Bulchand-Gidumal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, 2016).</w:t>
      </w:r>
    </w:p>
    <w:p w14:paraId="27928806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One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problem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associated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with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failure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deliver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organizational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promises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perceived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promises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Kickul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2001).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therefore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follows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attraction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has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prolific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influence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not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only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talent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management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as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whole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but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also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psychological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contracts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established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process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</w:p>
    <w:p w14:paraId="3B792878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14:paraId="321258B7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does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mean?</w:t>
      </w:r>
    </w:p>
    <w:p w14:paraId="04E22526" w14:textId="77777777" w:rsidR="0010212E" w:rsidRPr="0010212E" w:rsidRDefault="0010212E" w:rsidP="0010212E">
      <w:pPr>
        <w:jc w:val="both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 a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combination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amalgamation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several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factors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These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factors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change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as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each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individual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influenced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life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circumstances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personal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development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environment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and general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changes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Amundson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2007).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simultaneous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merging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factors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that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are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ideally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attractive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each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may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seem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insurmountable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Amundson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2007);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however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employee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attraction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elements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are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also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influenced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type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job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seeker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type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work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being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offered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.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Therefore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by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identifying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specific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criteria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job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as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well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as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type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person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most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suitable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for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job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the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ideal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combination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elements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of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attraction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can be </w:t>
      </w:r>
      <w:proofErr w:type="spellStart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established</w:t>
      </w:r>
      <w:proofErr w:type="spellEnd"/>
      <w:r w:rsidRPr="0010212E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</w:p>
    <w:p w14:paraId="5CD65AC7" w14:textId="77777777" w:rsidR="00720CA5" w:rsidRDefault="00720CA5" w:rsidP="00720CA5">
      <w:pPr>
        <w:rPr>
          <w:rFonts w:ascii="Arial" w:hAnsi="Arial" w:cs="Arial"/>
          <w:sz w:val="24"/>
          <w:szCs w:val="24"/>
        </w:rPr>
      </w:pPr>
    </w:p>
    <w:p w14:paraId="1D7F45FF" w14:textId="77777777" w:rsidR="00720CA5" w:rsidRDefault="00720CA5" w:rsidP="00720CA5">
      <w:pPr>
        <w:rPr>
          <w:rFonts w:ascii="Arial" w:hAnsi="Arial" w:cs="Arial"/>
          <w:sz w:val="24"/>
          <w:szCs w:val="24"/>
        </w:rPr>
      </w:pPr>
    </w:p>
    <w:p w14:paraId="259A742A" w14:textId="77777777" w:rsidR="00720CA5" w:rsidRDefault="00720CA5" w:rsidP="00720CA5">
      <w:pPr>
        <w:rPr>
          <w:rFonts w:ascii="Arial" w:hAnsi="Arial" w:cs="Arial"/>
          <w:sz w:val="24"/>
          <w:szCs w:val="24"/>
        </w:rPr>
      </w:pPr>
    </w:p>
    <w:p w14:paraId="61440313" w14:textId="77777777" w:rsidR="00720CA5" w:rsidRDefault="00720CA5" w:rsidP="00720CA5">
      <w:pPr>
        <w:rPr>
          <w:rFonts w:ascii="Arial" w:hAnsi="Arial" w:cs="Arial"/>
          <w:sz w:val="24"/>
          <w:szCs w:val="24"/>
        </w:rPr>
      </w:pPr>
    </w:p>
    <w:p w14:paraId="14C8598B" w14:textId="54A3AFAF" w:rsidR="000A3810" w:rsidRDefault="000758F2" w:rsidP="000A38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53944D53" w14:textId="0D173723" w:rsidR="00835B36" w:rsidRPr="00835B36" w:rsidRDefault="00835B36" w:rsidP="00C41500">
      <w:r w:rsidRPr="00835B36">
        <w:rPr>
          <w:lang w:val="en-GB"/>
        </w:rPr>
        <w:t xml:space="preserve">CIPD, (2021). Employee Engagement and Motivation [online]. Available at: </w:t>
      </w:r>
      <w:hyperlink r:id="rId5" w:history="1">
        <w:r w:rsidRPr="00835B36">
          <w:rPr>
            <w:rStyle w:val="Hipervnculo"/>
            <w:lang w:val="en-GB"/>
          </w:rPr>
          <w:t>https://www.cipd.co.uk/knowledge/fundamentals/relations/engagement/factsheet</w:t>
        </w:r>
      </w:hyperlink>
      <w:r w:rsidRPr="00835B36">
        <w:rPr>
          <w:lang w:val="en-GB"/>
        </w:rPr>
        <w:t xml:space="preserve"> (Accessed: 23 February 202</w:t>
      </w:r>
      <w:r w:rsidR="00C41500">
        <w:rPr>
          <w:lang w:val="en-GB"/>
        </w:rPr>
        <w:t>3</w:t>
      </w:r>
      <w:r w:rsidRPr="00835B36">
        <w:rPr>
          <w:lang w:val="en-GB"/>
        </w:rPr>
        <w:t>).</w:t>
      </w:r>
    </w:p>
    <w:p w14:paraId="629E676E" w14:textId="5914A7C6" w:rsidR="00EE28F2" w:rsidRPr="00EE28F2" w:rsidRDefault="00EE28F2" w:rsidP="000A3810"/>
    <w:p w14:paraId="08CA0AED" w14:textId="4A11CB7D" w:rsidR="00EE28F2" w:rsidRDefault="00EE28F2" w:rsidP="000A3810">
      <w:pPr>
        <w:rPr>
          <w:rFonts w:ascii="Arial" w:hAnsi="Arial" w:cs="Arial"/>
          <w:color w:val="2E2E2E"/>
          <w:sz w:val="21"/>
          <w:szCs w:val="21"/>
        </w:rPr>
      </w:pPr>
    </w:p>
    <w:p w14:paraId="27B84664" w14:textId="77777777" w:rsidR="00EE28F2" w:rsidRDefault="00EE28F2" w:rsidP="000A3810">
      <w:pPr>
        <w:rPr>
          <w:rFonts w:ascii="Arial" w:hAnsi="Arial" w:cs="Arial"/>
          <w:color w:val="2E2E2E"/>
          <w:sz w:val="21"/>
          <w:szCs w:val="21"/>
        </w:rPr>
      </w:pPr>
    </w:p>
    <w:p w14:paraId="5EFB577C" w14:textId="27A332C3" w:rsidR="00522389" w:rsidRDefault="00BE72D2" w:rsidP="000A3810">
      <w:pPr>
        <w:rPr>
          <w:rFonts w:ascii="Arial" w:hAnsi="Arial" w:cs="Arial"/>
          <w:sz w:val="24"/>
          <w:szCs w:val="24"/>
        </w:rPr>
      </w:pPr>
      <w:proofErr w:type="spellStart"/>
      <w:r w:rsidRPr="00BE72D2">
        <w:rPr>
          <w:rFonts w:ascii="Arial" w:hAnsi="Arial" w:cs="Arial"/>
          <w:sz w:val="24"/>
          <w:szCs w:val="24"/>
        </w:rPr>
        <w:t>Mencl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, J., &amp; Lester, S. W. (2014). More </w:t>
      </w:r>
      <w:proofErr w:type="spellStart"/>
      <w:r w:rsidRPr="00BE72D2">
        <w:rPr>
          <w:rFonts w:ascii="Arial" w:hAnsi="Arial" w:cs="Arial"/>
          <w:sz w:val="24"/>
          <w:szCs w:val="24"/>
        </w:rPr>
        <w:t>Alike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Than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Different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BE72D2">
        <w:rPr>
          <w:rFonts w:ascii="Arial" w:hAnsi="Arial" w:cs="Arial"/>
          <w:sz w:val="24"/>
          <w:szCs w:val="24"/>
        </w:rPr>
        <w:t>What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Generations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Value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E72D2">
        <w:rPr>
          <w:rFonts w:ascii="Arial" w:hAnsi="Arial" w:cs="Arial"/>
          <w:sz w:val="24"/>
          <w:szCs w:val="24"/>
        </w:rPr>
        <w:t>How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the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Values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Affect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Employee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Workplace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Perceptions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E72D2">
        <w:rPr>
          <w:rFonts w:ascii="Arial" w:hAnsi="Arial" w:cs="Arial"/>
          <w:sz w:val="24"/>
          <w:szCs w:val="24"/>
        </w:rPr>
        <w:t>Journal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of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Leadership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Pr="00BE72D2">
        <w:rPr>
          <w:rFonts w:ascii="Arial" w:hAnsi="Arial" w:cs="Arial"/>
          <w:sz w:val="24"/>
          <w:szCs w:val="24"/>
        </w:rPr>
        <w:t>Organizational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2D2">
        <w:rPr>
          <w:rFonts w:ascii="Arial" w:hAnsi="Arial" w:cs="Arial"/>
          <w:sz w:val="24"/>
          <w:szCs w:val="24"/>
        </w:rPr>
        <w:t>Studies</w:t>
      </w:r>
      <w:proofErr w:type="spellEnd"/>
      <w:r w:rsidRPr="00BE72D2">
        <w:rPr>
          <w:rFonts w:ascii="Arial" w:hAnsi="Arial" w:cs="Arial"/>
          <w:sz w:val="24"/>
          <w:szCs w:val="24"/>
        </w:rPr>
        <w:t xml:space="preserve">, 21(3), 257–272. </w:t>
      </w:r>
      <w:hyperlink r:id="rId6" w:history="1">
        <w:r w:rsidRPr="00750824">
          <w:rPr>
            <w:rStyle w:val="Hipervnculo"/>
            <w:rFonts w:ascii="Arial" w:hAnsi="Arial" w:cs="Arial"/>
            <w:sz w:val="24"/>
            <w:szCs w:val="24"/>
          </w:rPr>
          <w:t>https://doi-org.ezproxy.uwtsd.ac.uk/10.1177/1548051814529825</w:t>
        </w:r>
      </w:hyperlink>
    </w:p>
    <w:p w14:paraId="40B885D3" w14:textId="0A8CDD5B" w:rsidR="00BE72D2" w:rsidRDefault="001F5F68" w:rsidP="000A3810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PASKO, R., MAELLARO, R. and STODNICK, </w:t>
      </w:r>
      <w:proofErr w:type="gram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M.,</w:t>
      </w:r>
      <w:r w:rsidR="00C41500">
        <w:rPr>
          <w:rFonts w:ascii="Verdana" w:hAnsi="Verdana"/>
          <w:color w:val="555555"/>
          <w:sz w:val="18"/>
          <w:szCs w:val="18"/>
          <w:shd w:val="clear" w:color="auto" w:fill="FFFFFF"/>
        </w:rPr>
        <w:t>(</w:t>
      </w:r>
      <w:proofErr w:type="gram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2021</w:t>
      </w:r>
      <w:r w:rsidR="00C41500">
        <w:rPr>
          <w:rFonts w:ascii="Verdana" w:hAnsi="Verdana"/>
          <w:color w:val="555555"/>
          <w:sz w:val="18"/>
          <w:szCs w:val="18"/>
          <w:shd w:val="clear" w:color="auto" w:fill="FFFFFF"/>
        </w:rPr>
        <w:t>)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. A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study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of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millennials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'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preferred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work-related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attributes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and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retention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. </w:t>
      </w:r>
      <w:proofErr w:type="spellStart"/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Employee</w:t>
      </w:r>
      <w:proofErr w:type="spellEnd"/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Relations</w:t>
      </w:r>
      <w:proofErr w:type="spellEnd"/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, 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43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(3), pp. 774-787.</w:t>
      </w:r>
    </w:p>
    <w:p w14:paraId="65C816C7" w14:textId="16BFF10F" w:rsidR="001F5F68" w:rsidRDefault="001F5F68" w:rsidP="000A3810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SCHLECHTER, A., THOMPSON, N.C. and BUSSIN, </w:t>
      </w:r>
      <w:proofErr w:type="gram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M.,</w:t>
      </w:r>
      <w:r w:rsidR="00C41500">
        <w:rPr>
          <w:rFonts w:ascii="Verdana" w:hAnsi="Verdana"/>
          <w:color w:val="555555"/>
          <w:sz w:val="18"/>
          <w:szCs w:val="18"/>
          <w:shd w:val="clear" w:color="auto" w:fill="FFFFFF"/>
        </w:rPr>
        <w:t>(</w:t>
      </w:r>
      <w:proofErr w:type="gram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2015</w:t>
      </w:r>
      <w:r w:rsidR="00C41500">
        <w:rPr>
          <w:rFonts w:ascii="Verdana" w:hAnsi="Verdana"/>
          <w:color w:val="555555"/>
          <w:sz w:val="18"/>
          <w:szCs w:val="18"/>
          <w:shd w:val="clear" w:color="auto" w:fill="FFFFFF"/>
        </w:rPr>
        <w:t>)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.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Attractiveness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of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non-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financial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rewards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for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prospective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knowledge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workers</w:t>
      </w:r>
      <w:proofErr w:type="spell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. </w:t>
      </w:r>
      <w:proofErr w:type="spellStart"/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Employee</w:t>
      </w:r>
      <w:proofErr w:type="spellEnd"/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 xml:space="preserve"> </w:t>
      </w:r>
      <w:proofErr w:type="spellStart"/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Relations</w:t>
      </w:r>
      <w:proofErr w:type="spellEnd"/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, 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37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(3), pp. 274-295.</w:t>
      </w:r>
    </w:p>
    <w:p w14:paraId="4C0C9432" w14:textId="79207D29" w:rsidR="001F5F68" w:rsidRDefault="00C47E85" w:rsidP="000A381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Dimock</w:t>
      </w:r>
      <w:proofErr w:type="spellEnd"/>
      <w:r>
        <w:rPr>
          <w:rFonts w:ascii="Arial" w:hAnsi="Arial" w:cs="Arial"/>
          <w:sz w:val="24"/>
          <w:szCs w:val="24"/>
        </w:rPr>
        <w:t xml:space="preserve"> M. (2019) </w:t>
      </w:r>
      <w:proofErr w:type="spellStart"/>
      <w:r w:rsidR="004066F6" w:rsidRPr="00C47E85">
        <w:rPr>
          <w:rFonts w:ascii="Arial" w:hAnsi="Arial" w:cs="Arial"/>
          <w:i/>
          <w:iCs/>
          <w:sz w:val="24"/>
          <w:szCs w:val="24"/>
        </w:rPr>
        <w:t>Defining</w:t>
      </w:r>
      <w:proofErr w:type="spellEnd"/>
      <w:r w:rsidR="004066F6" w:rsidRPr="00C47E8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4066F6" w:rsidRPr="00C47E85">
        <w:rPr>
          <w:rFonts w:ascii="Arial" w:hAnsi="Arial" w:cs="Arial"/>
          <w:i/>
          <w:iCs/>
          <w:sz w:val="24"/>
          <w:szCs w:val="24"/>
        </w:rPr>
        <w:t>generations</w:t>
      </w:r>
      <w:proofErr w:type="spellEnd"/>
      <w:r w:rsidR="004066F6" w:rsidRPr="00C47E85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="004066F6" w:rsidRPr="00C47E85">
        <w:rPr>
          <w:rFonts w:ascii="Arial" w:hAnsi="Arial" w:cs="Arial"/>
          <w:i/>
          <w:iCs/>
          <w:sz w:val="24"/>
          <w:szCs w:val="24"/>
        </w:rPr>
        <w:t>Where</w:t>
      </w:r>
      <w:proofErr w:type="spellEnd"/>
      <w:r w:rsidR="004066F6" w:rsidRPr="00C47E8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4066F6" w:rsidRPr="00C47E85">
        <w:rPr>
          <w:rFonts w:ascii="Arial" w:hAnsi="Arial" w:cs="Arial"/>
          <w:i/>
          <w:iCs/>
          <w:sz w:val="24"/>
          <w:szCs w:val="24"/>
        </w:rPr>
        <w:t>Millennials</w:t>
      </w:r>
      <w:proofErr w:type="spellEnd"/>
      <w:r w:rsidR="004066F6" w:rsidRPr="00C47E8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4066F6" w:rsidRPr="00C47E85">
        <w:rPr>
          <w:rFonts w:ascii="Arial" w:hAnsi="Arial" w:cs="Arial"/>
          <w:i/>
          <w:iCs/>
          <w:sz w:val="24"/>
          <w:szCs w:val="24"/>
        </w:rPr>
        <w:t>end</w:t>
      </w:r>
      <w:proofErr w:type="spellEnd"/>
      <w:r w:rsidR="004066F6" w:rsidRPr="00C47E85">
        <w:rPr>
          <w:rFonts w:ascii="Arial" w:hAnsi="Arial" w:cs="Arial"/>
          <w:i/>
          <w:iCs/>
          <w:sz w:val="24"/>
          <w:szCs w:val="24"/>
        </w:rPr>
        <w:t xml:space="preserve"> and </w:t>
      </w:r>
      <w:proofErr w:type="spellStart"/>
      <w:r w:rsidR="004066F6" w:rsidRPr="00C47E85">
        <w:rPr>
          <w:rFonts w:ascii="Arial" w:hAnsi="Arial" w:cs="Arial"/>
          <w:i/>
          <w:iCs/>
          <w:sz w:val="24"/>
          <w:szCs w:val="24"/>
        </w:rPr>
        <w:t>Generation</w:t>
      </w:r>
      <w:proofErr w:type="spellEnd"/>
      <w:r w:rsidR="004066F6" w:rsidRPr="00C47E85">
        <w:rPr>
          <w:rFonts w:ascii="Arial" w:hAnsi="Arial" w:cs="Arial"/>
          <w:i/>
          <w:iCs/>
          <w:sz w:val="24"/>
          <w:szCs w:val="24"/>
        </w:rPr>
        <w:t xml:space="preserve"> Z </w:t>
      </w:r>
      <w:proofErr w:type="spellStart"/>
      <w:r w:rsidR="004066F6" w:rsidRPr="00C47E85">
        <w:rPr>
          <w:rFonts w:ascii="Arial" w:hAnsi="Arial" w:cs="Arial"/>
          <w:i/>
          <w:iCs/>
          <w:sz w:val="24"/>
          <w:szCs w:val="24"/>
        </w:rPr>
        <w:t>begins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="004066F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66F6">
        <w:rPr>
          <w:rFonts w:ascii="Arial" w:hAnsi="Arial" w:cs="Arial"/>
          <w:sz w:val="24"/>
          <w:szCs w:val="24"/>
        </w:rPr>
        <w:t>Available</w:t>
      </w:r>
      <w:proofErr w:type="spellEnd"/>
      <w:r w:rsidR="004066F6">
        <w:rPr>
          <w:rFonts w:ascii="Arial" w:hAnsi="Arial" w:cs="Arial"/>
          <w:sz w:val="24"/>
          <w:szCs w:val="24"/>
        </w:rPr>
        <w:t xml:space="preserve"> at:</w:t>
      </w:r>
      <w:r w:rsidR="004066F6" w:rsidRPr="004066F6">
        <w:t xml:space="preserve"> </w:t>
      </w:r>
      <w:hyperlink r:id="rId7" w:history="1">
        <w:r w:rsidR="004066F6" w:rsidRPr="00750824">
          <w:rPr>
            <w:rStyle w:val="Hipervnculo"/>
            <w:rFonts w:ascii="Arial" w:hAnsi="Arial" w:cs="Arial"/>
            <w:sz w:val="24"/>
            <w:szCs w:val="24"/>
          </w:rPr>
          <w:t>https://www.pewresearch.org/fact-tank/2019/01/17/where-millennials-end-and-generation-z-begins/</w:t>
        </w:r>
      </w:hyperlink>
    </w:p>
    <w:p w14:paraId="50C7B400" w14:textId="5B697DC6" w:rsidR="007A73E9" w:rsidRPr="007A73E9" w:rsidRDefault="007A73E9" w:rsidP="007A73E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 w:rsidRPr="007A73E9">
        <w:rPr>
          <w:rFonts w:ascii="Arial" w:hAnsi="Arial" w:cs="Arial"/>
          <w:sz w:val="24"/>
          <w:szCs w:val="24"/>
        </w:rPr>
        <w:t>Schwantes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>
        <w:rPr>
          <w:b/>
          <w:bCs/>
        </w:rPr>
        <w:t xml:space="preserve">M. </w:t>
      </w:r>
      <w:r w:rsidRPr="007A73E9">
        <w:rPr>
          <w:rFonts w:ascii="ibm-plex-mono" w:hAnsi="ibm-plex-mono"/>
          <w:b/>
          <w:bCs/>
          <w:caps/>
          <w:spacing w:val="30"/>
          <w:sz w:val="15"/>
          <w:szCs w:val="15"/>
          <w:shd w:val="clear" w:color="auto" w:fill="FFFFFF"/>
        </w:rPr>
        <w:t>,</w:t>
      </w:r>
      <w:r>
        <w:rPr>
          <w:rFonts w:ascii="ibm-plex-mono" w:hAnsi="ibm-plex-mono"/>
          <w:b/>
          <w:bCs/>
          <w:caps/>
          <w:color w:val="000000"/>
          <w:spacing w:val="30"/>
          <w:sz w:val="15"/>
          <w:szCs w:val="15"/>
          <w:shd w:val="clear" w:color="auto" w:fill="FFFFFF"/>
        </w:rPr>
        <w:t>2019)</w:t>
      </w:r>
      <w:r w:rsidRPr="007A73E9">
        <w:rPr>
          <w:rFonts w:ascii="Arial" w:hAnsi="Arial" w:cs="Arial"/>
          <w:sz w:val="24"/>
          <w:szCs w:val="24"/>
        </w:rPr>
        <w:t xml:space="preserve"> Steve Jobs: ‘</w:t>
      </w:r>
      <w:proofErr w:type="spellStart"/>
      <w:r w:rsidRPr="007A73E9">
        <w:rPr>
          <w:rFonts w:ascii="Arial" w:hAnsi="Arial" w:cs="Arial"/>
          <w:sz w:val="24"/>
          <w:szCs w:val="24"/>
        </w:rPr>
        <w:t>Technology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is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nothing</w:t>
      </w:r>
      <w:proofErr w:type="spellEnd"/>
      <w:r w:rsidRPr="007A73E9">
        <w:rPr>
          <w:rFonts w:ascii="Arial" w:hAnsi="Arial" w:cs="Arial"/>
          <w:sz w:val="24"/>
          <w:szCs w:val="24"/>
        </w:rPr>
        <w:t>’—</w:t>
      </w:r>
      <w:proofErr w:type="spellStart"/>
      <w:r w:rsidRPr="007A73E9">
        <w:rPr>
          <w:rFonts w:ascii="Arial" w:hAnsi="Arial" w:cs="Arial"/>
          <w:sz w:val="24"/>
          <w:szCs w:val="24"/>
        </w:rPr>
        <w:t>here’s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what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he </w:t>
      </w:r>
      <w:proofErr w:type="spellStart"/>
      <w:r w:rsidRPr="007A73E9">
        <w:rPr>
          <w:rFonts w:ascii="Arial" w:hAnsi="Arial" w:cs="Arial"/>
          <w:sz w:val="24"/>
          <w:szCs w:val="24"/>
        </w:rPr>
        <w:t>said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it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really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takes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to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achieve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great</w:t>
      </w:r>
      <w:proofErr w:type="spellEnd"/>
      <w:r w:rsidRPr="007A73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A73E9">
        <w:rPr>
          <w:rFonts w:ascii="Arial" w:hAnsi="Arial" w:cs="Arial"/>
          <w:sz w:val="24"/>
          <w:szCs w:val="24"/>
        </w:rPr>
        <w:t>success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website</w:t>
      </w:r>
      <w:proofErr w:type="spellEnd"/>
      <w:r>
        <w:rPr>
          <w:rFonts w:ascii="Arial" w:hAnsi="Arial" w:cs="Arial"/>
          <w:sz w:val="24"/>
          <w:szCs w:val="24"/>
        </w:rPr>
        <w:t>,</w:t>
      </w:r>
    </w:p>
    <w:p w14:paraId="68569D6F" w14:textId="7268F6F2" w:rsidR="004066F6" w:rsidRDefault="007A73E9" w:rsidP="000A38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8" w:anchor=":~:text=He%20hired%20the%20right%20people%20and%20trusted%20them%20to%20perform&amp;text=The%20best%20leaders%20know%20what,tell%20us%20what%20to%20do.%E2%80%9D" w:history="1">
        <w:r w:rsidRPr="00750824">
          <w:rPr>
            <w:rStyle w:val="Hipervnculo"/>
            <w:rFonts w:ascii="Arial" w:hAnsi="Arial" w:cs="Arial"/>
            <w:sz w:val="24"/>
            <w:szCs w:val="24"/>
          </w:rPr>
          <w:t>https://www.cnbc.com/2019/10/05/apple-ceo-steve-jobs-technology-is-nothing-heres-what-it-takes-to-achieve-great-success.html#:~:text=He%20hired%20the%20right%20people%20and%20trusted%20them%20to%20perform&amp;text=The%20best%20leaders%20know%20what,tell%20us%20what%20to%20do.%E2%80%9D</w:t>
        </w:r>
      </w:hyperlink>
    </w:p>
    <w:p w14:paraId="6D44D3FE" w14:textId="734B784B" w:rsidR="007A73E9" w:rsidRDefault="007A73E9" w:rsidP="000A381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>: 03 March 2023</w:t>
      </w:r>
    </w:p>
    <w:p w14:paraId="4723AE76" w14:textId="77777777" w:rsidR="0010212E" w:rsidRDefault="0010212E" w:rsidP="0010212E">
      <w:pPr>
        <w:pStyle w:val="Ttulo1"/>
        <w:shd w:val="clear" w:color="auto" w:fill="FFFFFF"/>
        <w:spacing w:before="0" w:beforeAutospacing="0" w:after="0" w:afterAutospacing="0" w:line="264" w:lineRule="atLeast"/>
        <w:rPr>
          <w:b w:val="0"/>
          <w:bCs w:val="0"/>
          <w:color w:val="757575"/>
          <w:sz w:val="35"/>
          <w:szCs w:val="35"/>
        </w:rPr>
      </w:pPr>
      <w:hyperlink r:id="rId9" w:tooltip="Haga clic para buscar más entradas de esta revista" w:history="1">
        <w:r>
          <w:rPr>
            <w:rStyle w:val="Textoennegrita"/>
            <w:rFonts w:ascii="Roboto" w:hAnsi="Roboto"/>
            <w:color w:val="2A5DB0"/>
            <w:sz w:val="21"/>
            <w:szCs w:val="21"/>
          </w:rPr>
          <w:t xml:space="preserve">Human </w:t>
        </w:r>
        <w:proofErr w:type="spellStart"/>
        <w:r>
          <w:rPr>
            <w:rStyle w:val="Textoennegrita"/>
            <w:rFonts w:ascii="Roboto" w:hAnsi="Roboto"/>
            <w:color w:val="2A5DB0"/>
            <w:sz w:val="21"/>
            <w:szCs w:val="21"/>
          </w:rPr>
          <w:t>Resource</w:t>
        </w:r>
        <w:proofErr w:type="spellEnd"/>
        <w:r>
          <w:rPr>
            <w:rStyle w:val="Textoennegrita"/>
            <w:rFonts w:ascii="Roboto" w:hAnsi="Roboto"/>
            <w:color w:val="2A5DB0"/>
            <w:sz w:val="21"/>
            <w:szCs w:val="21"/>
          </w:rPr>
          <w:t xml:space="preserve"> Management International </w:t>
        </w:r>
        <w:proofErr w:type="spellStart"/>
        <w:r>
          <w:rPr>
            <w:rStyle w:val="Textoennegrita"/>
            <w:rFonts w:ascii="Roboto" w:hAnsi="Roboto"/>
            <w:color w:val="2A5DB0"/>
            <w:sz w:val="21"/>
            <w:szCs w:val="21"/>
          </w:rPr>
          <w:t>Digest</w:t>
        </w:r>
        <w:proofErr w:type="spellEnd"/>
      </w:hyperlink>
      <w:r>
        <w:rPr>
          <w:rStyle w:val="Textoennegrita"/>
          <w:rFonts w:ascii="Roboto" w:hAnsi="Roboto"/>
          <w:color w:val="555555"/>
          <w:sz w:val="21"/>
          <w:szCs w:val="21"/>
        </w:rPr>
        <w:t>; Bradford</w:t>
      </w:r>
      <w:hyperlink r:id="rId10" w:tooltip="Hacer clic para buscar más entradas de este número" w:history="1">
        <w:r>
          <w:rPr>
            <w:rStyle w:val="Hipervnculo"/>
            <w:rFonts w:ascii="Roboto" w:hAnsi="Roboto"/>
            <w:color w:val="2A5DB0"/>
            <w:sz w:val="21"/>
            <w:szCs w:val="21"/>
            <w:u w:val="none"/>
          </w:rPr>
          <w:t> Tomo 24, N.º 1, </w:t>
        </w:r>
      </w:hyperlink>
      <w:r>
        <w:rPr>
          <w:rStyle w:val="jnlarticle"/>
          <w:rFonts w:ascii="Roboto" w:hAnsi="Roboto"/>
          <w:color w:val="555555"/>
          <w:sz w:val="21"/>
          <w:szCs w:val="21"/>
        </w:rPr>
        <w:t> (2016</w:t>
      </w:r>
      <w:r>
        <w:rPr>
          <w:rStyle w:val="jnlarticle"/>
          <w:rFonts w:ascii="Roboto" w:hAnsi="Roboto"/>
          <w:color w:val="555555"/>
          <w:sz w:val="21"/>
          <w:szCs w:val="21"/>
        </w:rPr>
        <w:t xml:space="preserve"> </w:t>
      </w:r>
      <w:proofErr w:type="spellStart"/>
      <w:r w:rsidRPr="0010212E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How</w:t>
      </w:r>
      <w:proofErr w:type="spellEnd"/>
      <w:r w:rsidRPr="0010212E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10212E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firms</w:t>
      </w:r>
      <w:proofErr w:type="spellEnd"/>
      <w:r w:rsidRPr="0010212E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can </w:t>
      </w:r>
      <w:proofErr w:type="spellStart"/>
      <w:r w:rsidRPr="0010212E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attract</w:t>
      </w:r>
      <w:proofErr w:type="spellEnd"/>
      <w:r w:rsidRPr="0010212E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top </w:t>
      </w:r>
      <w:proofErr w:type="spellStart"/>
      <w:r w:rsidRPr="0010212E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talent</w:t>
      </w:r>
      <w:proofErr w:type="spellEnd"/>
    </w:p>
    <w:p w14:paraId="7D6A96C1" w14:textId="2A7F0A75" w:rsidR="0010212E" w:rsidRDefault="0010212E" w:rsidP="0010212E">
      <w:pPr>
        <w:shd w:val="clear" w:color="auto" w:fill="FFFFFF"/>
        <w:rPr>
          <w:rFonts w:ascii="Roboto" w:hAnsi="Roboto"/>
          <w:color w:val="555555"/>
          <w:sz w:val="21"/>
          <w:szCs w:val="21"/>
        </w:rPr>
      </w:pPr>
      <w:r>
        <w:rPr>
          <w:rStyle w:val="jnlarticle"/>
          <w:rFonts w:ascii="Roboto" w:hAnsi="Roboto"/>
          <w:color w:val="555555"/>
          <w:sz w:val="21"/>
          <w:szCs w:val="21"/>
        </w:rPr>
        <w:t>24-26. </w:t>
      </w:r>
      <w:r>
        <w:rPr>
          <w:rFonts w:ascii="Roboto" w:hAnsi="Roboto"/>
          <w:color w:val="555555"/>
          <w:sz w:val="21"/>
          <w:szCs w:val="21"/>
        </w:rPr>
        <w:t>DOI:10.1108/HRMID-10-2015-0156</w:t>
      </w:r>
      <w:r>
        <w:rPr>
          <w:rFonts w:ascii="Roboto" w:hAnsi="Roboto"/>
          <w:color w:val="555555"/>
          <w:sz w:val="21"/>
          <w:szCs w:val="21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</w:t>
      </w:r>
    </w:p>
    <w:p w14:paraId="7D2668E3" w14:textId="77777777" w:rsidR="0010212E" w:rsidRDefault="0010212E" w:rsidP="0010212E">
      <w:pPr>
        <w:rPr>
          <w:rFonts w:ascii="Arial" w:hAnsi="Arial" w:cs="Arial"/>
          <w:sz w:val="24"/>
          <w:szCs w:val="24"/>
        </w:rPr>
      </w:pPr>
      <w:hyperlink r:id="rId11" w:history="1">
        <w:r w:rsidRPr="00750824">
          <w:rPr>
            <w:rStyle w:val="Hipervnculo"/>
            <w:rFonts w:ascii="Arial" w:hAnsi="Arial" w:cs="Arial"/>
            <w:sz w:val="24"/>
            <w:szCs w:val="24"/>
          </w:rPr>
          <w:t>https://www.proquest.com/docview/2093311272?accountid=130472</w:t>
        </w:r>
      </w:hyperlink>
    </w:p>
    <w:p w14:paraId="424B7AAD" w14:textId="77777777" w:rsidR="0010212E" w:rsidRPr="00FC3798" w:rsidRDefault="0010212E" w:rsidP="0010212E">
      <w:pPr>
        <w:pStyle w:val="NormalWeb"/>
        <w:spacing w:after="255"/>
        <w:rPr>
          <w:rFonts w:ascii="Roboto" w:hAnsi="Roboto"/>
          <w:color w:val="555555"/>
          <w:sz w:val="21"/>
          <w:szCs w:val="21"/>
        </w:rPr>
      </w:pPr>
      <w:hyperlink r:id="rId12" w:tooltip="Haga clic para buscar más entradas de este autor" w:history="1">
        <w:proofErr w:type="spellStart"/>
        <w:r w:rsidRPr="00FC3798">
          <w:rPr>
            <w:rStyle w:val="Hipervnculo"/>
            <w:rFonts w:ascii="Roboto" w:hAnsi="Roboto"/>
            <w:sz w:val="21"/>
            <w:szCs w:val="21"/>
          </w:rPr>
          <w:t>Mavalwala</w:t>
        </w:r>
        <w:proofErr w:type="spellEnd"/>
        <w:r w:rsidRPr="00FC3798">
          <w:rPr>
            <w:rStyle w:val="Hipervnculo"/>
            <w:rFonts w:ascii="Roboto" w:hAnsi="Roboto"/>
            <w:sz w:val="21"/>
            <w:szCs w:val="21"/>
          </w:rPr>
          <w:t>, Cyrus</w:t>
        </w:r>
      </w:hyperlink>
      <w:r w:rsidRPr="00FC3798">
        <w:rPr>
          <w:rFonts w:ascii="Roboto" w:hAnsi="Roboto"/>
          <w:color w:val="555555"/>
          <w:sz w:val="21"/>
          <w:szCs w:val="21"/>
        </w:rPr>
        <w:t>.  </w:t>
      </w:r>
      <w:hyperlink r:id="rId13" w:tooltip="Haga clic para buscar más entradas de esta revista" w:history="1">
        <w:r w:rsidRPr="00FC3798">
          <w:rPr>
            <w:rStyle w:val="Hipervnculo"/>
            <w:rFonts w:ascii="Roboto" w:hAnsi="Roboto"/>
            <w:b/>
            <w:bCs/>
            <w:sz w:val="21"/>
            <w:szCs w:val="21"/>
          </w:rPr>
          <w:t xml:space="preserve">Canadian HR </w:t>
        </w:r>
        <w:proofErr w:type="spellStart"/>
        <w:r w:rsidRPr="00FC3798">
          <w:rPr>
            <w:rStyle w:val="Hipervnculo"/>
            <w:rFonts w:ascii="Roboto" w:hAnsi="Roboto"/>
            <w:b/>
            <w:bCs/>
            <w:sz w:val="21"/>
            <w:szCs w:val="21"/>
          </w:rPr>
          <w:t>Reporter</w:t>
        </w:r>
        <w:proofErr w:type="spellEnd"/>
      </w:hyperlink>
      <w:r w:rsidRPr="00FC3798">
        <w:rPr>
          <w:rFonts w:ascii="Roboto" w:hAnsi="Roboto"/>
          <w:b/>
          <w:bCs/>
          <w:color w:val="555555"/>
          <w:sz w:val="21"/>
          <w:szCs w:val="21"/>
        </w:rPr>
        <w:t>; Toronto</w:t>
      </w:r>
      <w:hyperlink r:id="rId14" w:tooltip="Hacer clic para buscar más entradas de este número" w:history="1">
        <w:r w:rsidRPr="00FC3798">
          <w:rPr>
            <w:rStyle w:val="Hipervnculo"/>
            <w:rFonts w:ascii="Roboto" w:hAnsi="Roboto"/>
            <w:sz w:val="21"/>
            <w:szCs w:val="21"/>
          </w:rPr>
          <w:t> Tomo 31, N.º 5, </w:t>
        </w:r>
      </w:hyperlink>
      <w:r w:rsidRPr="00FC3798">
        <w:rPr>
          <w:rFonts w:ascii="Roboto" w:hAnsi="Roboto"/>
          <w:color w:val="555555"/>
          <w:sz w:val="21"/>
          <w:szCs w:val="21"/>
        </w:rPr>
        <w:t> (May 2018): 27.</w:t>
      </w:r>
    </w:p>
    <w:p w14:paraId="64AE28F2" w14:textId="77777777" w:rsidR="0010212E" w:rsidRDefault="0010212E" w:rsidP="0010212E">
      <w:pPr>
        <w:pStyle w:val="NormalWeb"/>
        <w:shd w:val="clear" w:color="auto" w:fill="FFFFFF"/>
        <w:spacing w:before="0" w:beforeAutospacing="0" w:after="255" w:afterAutospacing="0"/>
        <w:rPr>
          <w:rFonts w:ascii="Roboto" w:hAnsi="Roboto"/>
          <w:color w:val="555555"/>
          <w:sz w:val="21"/>
          <w:szCs w:val="21"/>
        </w:rPr>
      </w:pPr>
      <w:hyperlink r:id="rId15" w:anchor="center" w:history="1">
        <w:r w:rsidRPr="00750824">
          <w:rPr>
            <w:rStyle w:val="Hipervnculo"/>
            <w:rFonts w:ascii="Roboto" w:hAnsi="Roboto"/>
            <w:sz w:val="21"/>
            <w:szCs w:val="21"/>
          </w:rPr>
          <w:t>https://www.proquest.com/docview/2095551133?parentSessionId=8aAPPqppQ0Au88yPT5eLSE9Is3UGV0aTokYFnOl%2FTJQ%3D&amp;pq-origsite=primo&amp;accountid=130472#center</w:t>
        </w:r>
      </w:hyperlink>
    </w:p>
    <w:p w14:paraId="3152CEEE" w14:textId="77777777" w:rsidR="00C41500" w:rsidRPr="00B76E27" w:rsidRDefault="00C41500" w:rsidP="000A3810">
      <w:pPr>
        <w:rPr>
          <w:rFonts w:ascii="Arial" w:hAnsi="Arial" w:cs="Arial"/>
          <w:sz w:val="24"/>
          <w:szCs w:val="24"/>
        </w:rPr>
      </w:pPr>
    </w:p>
    <w:sectPr w:rsidR="00C41500" w:rsidRPr="00B76E27" w:rsidSect="00B76E27"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ibm-plex-mono">
    <w:altName w:val="Cambria"/>
    <w:panose1 w:val="00000000000000000000"/>
    <w:charset w:val="00"/>
    <w:family w:val="roman"/>
    <w:notTrueType/>
    <w:pitch w:val="default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BA55A5"/>
    <w:multiLevelType w:val="hybridMultilevel"/>
    <w:tmpl w:val="608EA51C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9572AC"/>
    <w:multiLevelType w:val="hybridMultilevel"/>
    <w:tmpl w:val="0B8EC93E"/>
    <w:lvl w:ilvl="0" w:tplc="FC96BB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203A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9104D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568F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AA1F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A458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4452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7428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F2889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B0857B7"/>
    <w:multiLevelType w:val="hybridMultilevel"/>
    <w:tmpl w:val="876CB380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8953798">
    <w:abstractNumId w:val="0"/>
  </w:num>
  <w:num w:numId="2" w16cid:durableId="1711832008">
    <w:abstractNumId w:val="2"/>
  </w:num>
  <w:num w:numId="3" w16cid:durableId="9066448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E27"/>
    <w:rsid w:val="00022BCD"/>
    <w:rsid w:val="000609C6"/>
    <w:rsid w:val="000758F2"/>
    <w:rsid w:val="000A3810"/>
    <w:rsid w:val="000A6329"/>
    <w:rsid w:val="0010212E"/>
    <w:rsid w:val="001C0252"/>
    <w:rsid w:val="001F5F68"/>
    <w:rsid w:val="002535B3"/>
    <w:rsid w:val="00310C1E"/>
    <w:rsid w:val="0032459F"/>
    <w:rsid w:val="003403CF"/>
    <w:rsid w:val="00352646"/>
    <w:rsid w:val="003853F7"/>
    <w:rsid w:val="003E4EFA"/>
    <w:rsid w:val="003F2BC8"/>
    <w:rsid w:val="004066F6"/>
    <w:rsid w:val="00412E4B"/>
    <w:rsid w:val="00522389"/>
    <w:rsid w:val="005358C9"/>
    <w:rsid w:val="00546A9C"/>
    <w:rsid w:val="00561165"/>
    <w:rsid w:val="005F3FB0"/>
    <w:rsid w:val="00641669"/>
    <w:rsid w:val="00705267"/>
    <w:rsid w:val="00714DDA"/>
    <w:rsid w:val="00720CA5"/>
    <w:rsid w:val="00724795"/>
    <w:rsid w:val="00740869"/>
    <w:rsid w:val="00752404"/>
    <w:rsid w:val="00764A25"/>
    <w:rsid w:val="00783820"/>
    <w:rsid w:val="007A73E9"/>
    <w:rsid w:val="007F0BE2"/>
    <w:rsid w:val="00813012"/>
    <w:rsid w:val="00835B36"/>
    <w:rsid w:val="00836531"/>
    <w:rsid w:val="008C5ABD"/>
    <w:rsid w:val="008D2361"/>
    <w:rsid w:val="00AE450A"/>
    <w:rsid w:val="00B607C1"/>
    <w:rsid w:val="00B76E27"/>
    <w:rsid w:val="00BE72D2"/>
    <w:rsid w:val="00C41500"/>
    <w:rsid w:val="00C47E85"/>
    <w:rsid w:val="00C8696E"/>
    <w:rsid w:val="00CC34D3"/>
    <w:rsid w:val="00D420AC"/>
    <w:rsid w:val="00D95E9D"/>
    <w:rsid w:val="00E60F58"/>
    <w:rsid w:val="00EC59BE"/>
    <w:rsid w:val="00EC7C1A"/>
    <w:rsid w:val="00EE28F2"/>
    <w:rsid w:val="00F3429F"/>
    <w:rsid w:val="00F65B8B"/>
    <w:rsid w:val="00FC3798"/>
    <w:rsid w:val="00FF0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B3371ED"/>
  <w15:chartTrackingRefBased/>
  <w15:docId w15:val="{931528C6-1132-4D0A-ABAD-C037F402CF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link w:val="Ttulo1Car"/>
    <w:uiPriority w:val="9"/>
    <w:qFormat/>
    <w:rsid w:val="00F3429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s-ES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Sinespaciado">
    <w:name w:val="No Spacing"/>
    <w:link w:val="SinespaciadoCar"/>
    <w:uiPriority w:val="1"/>
    <w:qFormat/>
    <w:rsid w:val="00B76E27"/>
    <w:pPr>
      <w:spacing w:after="0" w:line="240" w:lineRule="auto"/>
    </w:pPr>
    <w:rPr>
      <w:rFonts w:eastAsiaTheme="minorEastAsia"/>
      <w:lang w:eastAsia="es-ES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B76E27"/>
    <w:rPr>
      <w:rFonts w:eastAsiaTheme="minorEastAsia"/>
      <w:lang w:eastAsia="es-ES"/>
    </w:rPr>
  </w:style>
  <w:style w:type="paragraph" w:styleId="Prrafodelista">
    <w:name w:val="List Paragraph"/>
    <w:basedOn w:val="Normal"/>
    <w:uiPriority w:val="34"/>
    <w:qFormat/>
    <w:rsid w:val="0075240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7247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s-ES"/>
    </w:rPr>
  </w:style>
  <w:style w:type="character" w:customStyle="1" w:styleId="anchor-text">
    <w:name w:val="anchor-text"/>
    <w:basedOn w:val="Fuentedeprrafopredeter"/>
    <w:rsid w:val="000758F2"/>
  </w:style>
  <w:style w:type="character" w:styleId="Hipervnculo">
    <w:name w:val="Hyperlink"/>
    <w:basedOn w:val="Fuentedeprrafopredeter"/>
    <w:uiPriority w:val="99"/>
    <w:unhideWhenUsed/>
    <w:rsid w:val="00CC34D3"/>
    <w:rPr>
      <w:color w:val="0000FF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CC34D3"/>
    <w:rPr>
      <w:color w:val="605E5C"/>
      <w:shd w:val="clear" w:color="auto" w:fill="E1DFDD"/>
    </w:rPr>
  </w:style>
  <w:style w:type="character" w:styleId="Hipervnculovisitado">
    <w:name w:val="FollowedHyperlink"/>
    <w:basedOn w:val="Fuentedeprrafopredeter"/>
    <w:uiPriority w:val="99"/>
    <w:semiHidden/>
    <w:unhideWhenUsed/>
    <w:rsid w:val="00AE450A"/>
    <w:rPr>
      <w:color w:val="954F72" w:themeColor="followedHyperlink"/>
      <w:u w:val="single"/>
    </w:rPr>
  </w:style>
  <w:style w:type="character" w:customStyle="1" w:styleId="Ttulo1Car">
    <w:name w:val="Título 1 Car"/>
    <w:basedOn w:val="Fuentedeprrafopredeter"/>
    <w:link w:val="Ttulo1"/>
    <w:uiPriority w:val="9"/>
    <w:rsid w:val="00F3429F"/>
    <w:rPr>
      <w:rFonts w:ascii="Times New Roman" w:eastAsia="Times New Roman" w:hAnsi="Times New Roman" w:cs="Times New Roman"/>
      <w:b/>
      <w:bCs/>
      <w:kern w:val="36"/>
      <w:sz w:val="48"/>
      <w:szCs w:val="48"/>
      <w:lang w:eastAsia="es-ES"/>
    </w:rPr>
  </w:style>
  <w:style w:type="character" w:customStyle="1" w:styleId="truncatedauthor">
    <w:name w:val="truncatedauthor"/>
    <w:basedOn w:val="Fuentedeprrafopredeter"/>
    <w:rsid w:val="00F3429F"/>
  </w:style>
  <w:style w:type="character" w:customStyle="1" w:styleId="jnlarticle">
    <w:name w:val="jnlarticle"/>
    <w:basedOn w:val="Fuentedeprrafopredeter"/>
    <w:rsid w:val="00F3429F"/>
  </w:style>
  <w:style w:type="character" w:styleId="Textoennegrita">
    <w:name w:val="Strong"/>
    <w:basedOn w:val="Fuentedeprrafopredeter"/>
    <w:uiPriority w:val="22"/>
    <w:qFormat/>
    <w:rsid w:val="00F3429F"/>
    <w:rPr>
      <w:b/>
      <w:bCs/>
    </w:rPr>
  </w:style>
  <w:style w:type="character" w:customStyle="1" w:styleId="author">
    <w:name w:val="author"/>
    <w:basedOn w:val="Fuentedeprrafopredeter"/>
    <w:rsid w:val="004066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943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0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4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7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0918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29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840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3686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8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12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778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075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826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499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2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8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25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02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421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690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471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39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12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82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68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333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117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338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99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365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953378">
              <w:marLeft w:val="0"/>
              <w:marRight w:val="0"/>
              <w:marTop w:val="0"/>
              <w:marBottom w:val="25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776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4611772">
              <w:marLeft w:val="0"/>
              <w:marRight w:val="15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4050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1305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21376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8730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nbc.com/2019/10/05/apple-ceo-steve-jobs-technology-is-nothing-heres-what-it-takes-to-achieve-great-success.html" TargetMode="External"/><Relationship Id="rId13" Type="http://schemas.openxmlformats.org/officeDocument/2006/relationships/hyperlink" Target="https://www.proquest.com/pubidlinkhandler/sng/pubtitle/Canadian+HR+Reporter/$N/30581/DocView/2095551133/fulltext/58575B4C03724C2BPQ/1?accountid=13047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ewresearch.org/fact-tank/2019/01/17/where-millennials-end-and-generation-z-begins/" TargetMode="External"/><Relationship Id="rId12" Type="http://schemas.openxmlformats.org/officeDocument/2006/relationships/hyperlink" Target="https://www.proquest.com/indexinglinkhandler/sng/author/Mavalwala,+Cyrus/$N?accountid=130472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-org.ezproxy.uwtsd.ac.uk/10.1177/1548051814529825" TargetMode="External"/><Relationship Id="rId11" Type="http://schemas.openxmlformats.org/officeDocument/2006/relationships/hyperlink" Target="https://www.proquest.com/docview/2093311272?accountid=130472" TargetMode="External"/><Relationship Id="rId5" Type="http://schemas.openxmlformats.org/officeDocument/2006/relationships/hyperlink" Target="https://www.cipd.co.uk/knowledge/fundamentals/relations/engagement/factsheet" TargetMode="External"/><Relationship Id="rId15" Type="http://schemas.openxmlformats.org/officeDocument/2006/relationships/hyperlink" Target="https://www.proquest.com/docview/2095551133?parentSessionId=8aAPPqppQ0Au88yPT5eLSE9Is3UGV0aTokYFnOl%2FTJQ%3D&amp;pq-origsite=primo&amp;accountid=130472" TargetMode="External"/><Relationship Id="rId10" Type="http://schemas.openxmlformats.org/officeDocument/2006/relationships/hyperlink" Target="https://www.proquest.com/indexingvolumeissuelinkhandler/26163/Human+Resource+Management+International+Digest/02016Y01Y01$232016$3b++Vol.+24+$281$29/24/1?accountid=13047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pubidlinkhandler/sng/pubtitle/Human+Resource+Management+International+Digest/$N/26163/DocView/2093311272/fulltext/D0FD19BBD3494191PQ/1?accountid=130472" TargetMode="External"/><Relationship Id="rId14" Type="http://schemas.openxmlformats.org/officeDocument/2006/relationships/hyperlink" Target="https://www.proquest.com/indexingvolumeissuelinkhandler/30581/Canadian+HR+Reporter/02018Y05Y01$23May+2018$3b++Vol.+31+$285$29/31/5?accountid=130472" TargetMode="Externa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1261</Words>
  <Characters>6937</Characters>
  <Application>Microsoft Office Word</Application>
  <DocSecurity>0</DocSecurity>
  <Lines>57</Lines>
  <Paragraphs>16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>How to engage employees throughout the employee lifecycle</vt:lpstr>
    </vt:vector>
  </TitlesOfParts>
  <Company>M</Company>
  <LinksUpToDate>false</LinksUpToDate>
  <CharactersWithSpaces>8182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engage employees throughout the employee lifecycle</dc:title>
  <dc:subject>Module title: Personnel Resourcing and Development                    Module code: BMIH5005</dc:subject>
  <dc:creator>Laura Martinez Almeda (2111635)</dc:creator>
  <cp:keywords/>
  <dc:description/>
  <cp:lastModifiedBy>Laura</cp:lastModifiedBy>
  <cp:revision>2</cp:revision>
  <dcterms:created xsi:type="dcterms:W3CDTF">2023-03-10T23:57:00Z</dcterms:created>
  <dcterms:modified xsi:type="dcterms:W3CDTF">2023-03-10T23:57:00Z</dcterms:modified>
</cp:coreProperties>
</file>