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570B4" w:rsidRDefault="00A570B4" w:rsidP="00A570B4">
      <w:pPr>
        <w:rPr>
          <w:rFonts w:ascii="Arial Black" w:hAnsi="Arial Black" w:cs="Arial"/>
          <w:sz w:val="48"/>
          <w:szCs w:val="48"/>
        </w:rPr>
      </w:pPr>
      <w:r>
        <w:rPr>
          <w:rFonts w:ascii="Arial Black" w:hAnsi="Arial Black"/>
          <w:sz w:val="48"/>
          <w:szCs w:val="48"/>
        </w:rPr>
        <w:t xml:space="preserve">       </w:t>
      </w:r>
      <w:r>
        <w:rPr>
          <w:rFonts w:ascii="Arial Black" w:hAnsi="Arial Black" w:cs="Arial"/>
          <w:sz w:val="48"/>
          <w:szCs w:val="48"/>
        </w:rPr>
        <w:t xml:space="preserve">       </w:t>
      </w:r>
      <w:proofErr w:type="spellStart"/>
      <w:r>
        <w:rPr>
          <w:rFonts w:ascii="Arial Black" w:hAnsi="Arial Black" w:cs="Arial"/>
          <w:sz w:val="48"/>
          <w:szCs w:val="48"/>
        </w:rPr>
        <w:t>Amazon.com</w:t>
      </w:r>
      <w:proofErr w:type="gramStart"/>
      <w:r>
        <w:rPr>
          <w:rFonts w:ascii="Arial Black" w:hAnsi="Arial Black" w:cs="Arial"/>
          <w:sz w:val="48"/>
          <w:szCs w:val="48"/>
        </w:rPr>
        <w:t>,inc</w:t>
      </w:r>
      <w:proofErr w:type="spellEnd"/>
      <w:proofErr w:type="gramEnd"/>
    </w:p>
    <w:p w:rsidR="00A570B4" w:rsidRDefault="00A570B4" w:rsidP="00A570B4">
      <w:pPr>
        <w:rPr>
          <w:rFonts w:ascii="Arial Black" w:hAnsi="Arial Black" w:cs="Arial"/>
          <w:sz w:val="32"/>
          <w:szCs w:val="32"/>
        </w:rPr>
      </w:pPr>
      <w:r>
        <w:rPr>
          <w:rFonts w:ascii="Arial Black" w:hAnsi="Arial Black" w:cs="Arial"/>
          <w:sz w:val="32"/>
          <w:szCs w:val="32"/>
        </w:rPr>
        <w:t xml:space="preserve">            </w:t>
      </w:r>
      <w:r>
        <w:rPr>
          <w:rFonts w:ascii="Arial Black" w:hAnsi="Arial Black" w:cs="Arial"/>
          <w:sz w:val="32"/>
          <w:szCs w:val="32"/>
        </w:rPr>
        <w:t xml:space="preserve">         Reflective Report</w:t>
      </w:r>
    </w:p>
    <w:p w:rsidR="00A570B4" w:rsidRDefault="00A570B4" w:rsidP="00A570B4">
      <w:pPr>
        <w:rPr>
          <w:rFonts w:ascii="Arial Black" w:hAnsi="Arial Black"/>
          <w:sz w:val="32"/>
          <w:szCs w:val="32"/>
        </w:rPr>
      </w:pPr>
    </w:p>
    <w:p w:rsidR="00A570B4" w:rsidRDefault="00A570B4" w:rsidP="00A570B4">
      <w:pPr>
        <w:rPr>
          <w:rFonts w:ascii="Arial Black" w:hAnsi="Arial Black"/>
          <w:sz w:val="32"/>
          <w:szCs w:val="32"/>
        </w:rPr>
      </w:pPr>
    </w:p>
    <w:p w:rsidR="00A570B4" w:rsidRDefault="00A570B4" w:rsidP="00A570B4">
      <w:pPr>
        <w:spacing w:line="480" w:lineRule="auto"/>
        <w:rPr>
          <w:rFonts w:ascii="Georgia" w:hAnsi="Georgia"/>
          <w:sz w:val="32"/>
          <w:szCs w:val="32"/>
        </w:rPr>
      </w:pPr>
    </w:p>
    <w:p w:rsidR="00A570B4" w:rsidRDefault="00A570B4" w:rsidP="00A570B4">
      <w:pPr>
        <w:spacing w:line="480" w:lineRule="auto"/>
        <w:rPr>
          <w:rFonts w:ascii="Georgia" w:hAnsi="Georgia"/>
          <w:sz w:val="32"/>
          <w:szCs w:val="32"/>
        </w:rPr>
      </w:pPr>
      <w:r>
        <w:rPr>
          <w:rFonts w:ascii="Georgia" w:hAnsi="Georgia"/>
          <w:sz w:val="32"/>
          <w:szCs w:val="32"/>
        </w:rPr>
        <w:t xml:space="preserve">Angel </w:t>
      </w:r>
      <w:proofErr w:type="spellStart"/>
      <w:r>
        <w:rPr>
          <w:rFonts w:ascii="Georgia" w:hAnsi="Georgia"/>
          <w:sz w:val="32"/>
          <w:szCs w:val="32"/>
        </w:rPr>
        <w:t>Mitkov</w:t>
      </w:r>
      <w:proofErr w:type="spellEnd"/>
      <w:r>
        <w:rPr>
          <w:rFonts w:ascii="Georgia" w:hAnsi="Georgia"/>
          <w:sz w:val="32"/>
          <w:szCs w:val="32"/>
        </w:rPr>
        <w:t xml:space="preserve"> </w:t>
      </w:r>
      <w:proofErr w:type="spellStart"/>
      <w:r>
        <w:rPr>
          <w:rFonts w:ascii="Georgia" w:hAnsi="Georgia"/>
          <w:sz w:val="32"/>
          <w:szCs w:val="32"/>
        </w:rPr>
        <w:t>Rachev</w:t>
      </w:r>
      <w:proofErr w:type="spellEnd"/>
    </w:p>
    <w:p w:rsidR="00A570B4" w:rsidRDefault="00A570B4" w:rsidP="00A570B4">
      <w:pPr>
        <w:spacing w:line="480" w:lineRule="auto"/>
        <w:rPr>
          <w:rFonts w:ascii="Georgia" w:hAnsi="Georgia"/>
          <w:sz w:val="32"/>
          <w:szCs w:val="32"/>
        </w:rPr>
      </w:pPr>
      <w:r>
        <w:rPr>
          <w:rFonts w:ascii="Georgia" w:hAnsi="Georgia"/>
          <w:sz w:val="32"/>
          <w:szCs w:val="32"/>
        </w:rPr>
        <w:t>Student number</w:t>
      </w:r>
      <w:proofErr w:type="gramStart"/>
      <w:r>
        <w:rPr>
          <w:rFonts w:ascii="Georgia" w:hAnsi="Georgia"/>
          <w:sz w:val="32"/>
          <w:szCs w:val="32"/>
        </w:rPr>
        <w:t>:1916961</w:t>
      </w:r>
      <w:proofErr w:type="gramEnd"/>
    </w:p>
    <w:p w:rsidR="00A570B4" w:rsidRDefault="00A570B4" w:rsidP="00A570B4">
      <w:pPr>
        <w:spacing w:line="480" w:lineRule="auto"/>
        <w:rPr>
          <w:rFonts w:ascii="Georgia" w:hAnsi="Georgia"/>
          <w:sz w:val="32"/>
          <w:szCs w:val="32"/>
        </w:rPr>
      </w:pPr>
      <w:r>
        <w:rPr>
          <w:rFonts w:ascii="Georgia" w:hAnsi="Georgia"/>
          <w:sz w:val="32"/>
          <w:szCs w:val="32"/>
        </w:rPr>
        <w:t>Assignment-1</w:t>
      </w:r>
    </w:p>
    <w:p w:rsidR="00A570B4" w:rsidRDefault="00A570B4" w:rsidP="00A570B4">
      <w:pPr>
        <w:spacing w:line="480" w:lineRule="auto"/>
        <w:rPr>
          <w:rFonts w:ascii="Georgia" w:hAnsi="Georgia"/>
          <w:sz w:val="32"/>
          <w:szCs w:val="32"/>
        </w:rPr>
      </w:pPr>
      <w:r>
        <w:rPr>
          <w:rFonts w:ascii="Georgia" w:hAnsi="Georgia"/>
          <w:sz w:val="32"/>
          <w:szCs w:val="32"/>
        </w:rPr>
        <w:t>Business Management</w:t>
      </w:r>
    </w:p>
    <w:p w:rsidR="00A570B4" w:rsidRDefault="00A570B4" w:rsidP="00A570B4">
      <w:pPr>
        <w:spacing w:line="480" w:lineRule="auto"/>
        <w:rPr>
          <w:rFonts w:ascii="Georgia" w:hAnsi="Georgia"/>
          <w:sz w:val="32"/>
          <w:szCs w:val="32"/>
        </w:rPr>
      </w:pPr>
      <w:r>
        <w:rPr>
          <w:rFonts w:ascii="Georgia" w:hAnsi="Georgia"/>
          <w:sz w:val="32"/>
          <w:szCs w:val="32"/>
        </w:rPr>
        <w:t>LCBB4002</w:t>
      </w:r>
    </w:p>
    <w:p w:rsidR="00A570B4" w:rsidRDefault="00A570B4" w:rsidP="00A570B4">
      <w:pPr>
        <w:spacing w:line="480" w:lineRule="auto"/>
        <w:rPr>
          <w:rFonts w:ascii="Georgia" w:hAnsi="Georgia"/>
          <w:sz w:val="32"/>
          <w:szCs w:val="32"/>
        </w:rPr>
      </w:pPr>
      <w:r>
        <w:rPr>
          <w:rFonts w:ascii="Georgia" w:hAnsi="Georgia"/>
          <w:sz w:val="32"/>
          <w:szCs w:val="32"/>
        </w:rPr>
        <w:t xml:space="preserve">Community Engagement </w:t>
      </w:r>
    </w:p>
    <w:p w:rsidR="00A570B4" w:rsidRDefault="00A570B4" w:rsidP="00A570B4">
      <w:pPr>
        <w:spacing w:line="480" w:lineRule="auto"/>
        <w:rPr>
          <w:rFonts w:ascii="Georgia" w:hAnsi="Georgia"/>
          <w:sz w:val="32"/>
          <w:szCs w:val="32"/>
        </w:rPr>
      </w:pPr>
      <w:r>
        <w:rPr>
          <w:rFonts w:ascii="Georgia" w:hAnsi="Georgia"/>
          <w:sz w:val="32"/>
          <w:szCs w:val="32"/>
        </w:rPr>
        <w:t>Lecturer: Tanja Nathan</w:t>
      </w:r>
    </w:p>
    <w:p w:rsidR="00A570B4" w:rsidRDefault="00A570B4" w:rsidP="00A570B4">
      <w:pPr>
        <w:rPr>
          <w:rFonts w:ascii="Arial Black" w:hAnsi="Arial Black"/>
          <w:sz w:val="32"/>
          <w:szCs w:val="32"/>
        </w:rPr>
      </w:pPr>
    </w:p>
    <w:p w:rsidR="00A570B4" w:rsidRDefault="00A570B4" w:rsidP="00A570B4">
      <w:pPr>
        <w:rPr>
          <w:rFonts w:ascii="Arial Black" w:hAnsi="Arial Black"/>
          <w:sz w:val="32"/>
          <w:szCs w:val="32"/>
        </w:rPr>
      </w:pPr>
    </w:p>
    <w:p w:rsidR="00A570B4" w:rsidRDefault="00A570B4" w:rsidP="00A570B4">
      <w:pPr>
        <w:rPr>
          <w:rFonts w:ascii="Arial Black" w:hAnsi="Arial Black"/>
          <w:sz w:val="32"/>
          <w:szCs w:val="32"/>
        </w:rPr>
      </w:pPr>
      <w:r>
        <w:rPr>
          <w:rFonts w:ascii="Arial Black" w:hAnsi="Arial Black"/>
          <w:sz w:val="32"/>
          <w:szCs w:val="32"/>
        </w:rPr>
        <w:t xml:space="preserve">                                                                           Date</w:t>
      </w:r>
      <w:proofErr w:type="gramStart"/>
      <w:r>
        <w:rPr>
          <w:rFonts w:ascii="Arial Black" w:hAnsi="Arial Black"/>
          <w:sz w:val="32"/>
          <w:szCs w:val="32"/>
        </w:rPr>
        <w:t>:</w:t>
      </w:r>
      <w:r>
        <w:rPr>
          <w:rFonts w:ascii="Arial Black" w:hAnsi="Arial Black"/>
          <w:sz w:val="32"/>
          <w:szCs w:val="32"/>
        </w:rPr>
        <w:t>20.05</w:t>
      </w:r>
      <w:r>
        <w:rPr>
          <w:rFonts w:ascii="Arial Black" w:hAnsi="Arial Black"/>
          <w:sz w:val="32"/>
          <w:szCs w:val="32"/>
        </w:rPr>
        <w:t>.2020</w:t>
      </w:r>
      <w:proofErr w:type="gramEnd"/>
    </w:p>
    <w:p w:rsidR="00A570B4" w:rsidRDefault="00A570B4" w:rsidP="005227AC">
      <w:pPr>
        <w:pStyle w:val="NormalWeb"/>
        <w:spacing w:before="0" w:beforeAutospacing="0" w:after="0" w:afterAutospacing="0"/>
        <w:jc w:val="both"/>
        <w:rPr>
          <w:rFonts w:ascii="Tahoma" w:hAnsi="Tahoma" w:cs="Tahoma"/>
          <w:b/>
          <w:bCs/>
          <w:color w:val="201F1E"/>
        </w:rPr>
      </w:pPr>
    </w:p>
    <w:p w:rsidR="00A570B4" w:rsidRDefault="00A570B4">
      <w:pPr>
        <w:rPr>
          <w:rFonts w:ascii="Tahoma" w:eastAsia="Times New Roman" w:hAnsi="Tahoma" w:cs="Tahoma"/>
          <w:b/>
          <w:bCs/>
          <w:color w:val="201F1E"/>
          <w:sz w:val="24"/>
          <w:szCs w:val="24"/>
          <w:lang w:eastAsia="en-GB"/>
        </w:rPr>
      </w:pPr>
      <w:r>
        <w:rPr>
          <w:rFonts w:ascii="Tahoma" w:hAnsi="Tahoma" w:cs="Tahoma"/>
          <w:b/>
          <w:bCs/>
          <w:color w:val="201F1E"/>
        </w:rPr>
        <w:br w:type="page"/>
      </w:r>
    </w:p>
    <w:p w:rsidR="00A570B4" w:rsidRDefault="00A570B4" w:rsidP="005227AC">
      <w:pPr>
        <w:pStyle w:val="NormalWeb"/>
        <w:spacing w:before="0" w:beforeAutospacing="0" w:after="0" w:afterAutospacing="0"/>
        <w:jc w:val="both"/>
        <w:rPr>
          <w:rFonts w:ascii="Tahoma" w:hAnsi="Tahoma" w:cs="Tahoma"/>
          <w:b/>
          <w:bCs/>
          <w:color w:val="201F1E"/>
        </w:rPr>
      </w:pPr>
    </w:p>
    <w:p w:rsidR="005227AC" w:rsidRPr="00A570B4" w:rsidRDefault="005227AC" w:rsidP="00A570B4">
      <w:pPr>
        <w:rPr>
          <w:rFonts w:ascii="Tahoma" w:eastAsia="Times New Roman" w:hAnsi="Tahoma" w:cs="Tahoma"/>
          <w:b/>
          <w:bCs/>
          <w:color w:val="201F1E"/>
          <w:sz w:val="24"/>
          <w:szCs w:val="24"/>
          <w:lang w:eastAsia="en-GB"/>
        </w:rPr>
      </w:pPr>
      <w:bookmarkStart w:id="0" w:name="_GoBack"/>
      <w:bookmarkEnd w:id="0"/>
      <w:r>
        <w:rPr>
          <w:rFonts w:ascii="Tahoma" w:hAnsi="Tahoma" w:cs="Tahoma"/>
          <w:b/>
          <w:bCs/>
          <w:color w:val="201F1E"/>
        </w:rPr>
        <w:t>І. </w:t>
      </w:r>
      <w:r>
        <w:rPr>
          <w:rFonts w:ascii="Tahoma" w:hAnsi="Tahoma" w:cs="Tahoma"/>
          <w:color w:val="201F1E"/>
        </w:rPr>
        <w:t>From the development of Amazon from the emergence of its prototype to its progress and position in early 2020, </w:t>
      </w:r>
      <w:r>
        <w:rPr>
          <w:rFonts w:ascii="Tahoma" w:hAnsi="Tahoma" w:cs="Tahoma"/>
          <w:b/>
          <w:bCs/>
          <w:color w:val="201F1E"/>
        </w:rPr>
        <w:t>several</w:t>
      </w:r>
    </w:p>
    <w:p w:rsidR="005227AC" w:rsidRDefault="005227AC" w:rsidP="005227AC">
      <w:pPr>
        <w:pStyle w:val="NormalWeb"/>
        <w:spacing w:before="0" w:beforeAutospacing="0" w:after="0" w:afterAutospacing="0"/>
        <w:rPr>
          <w:color w:val="000000"/>
          <w:sz w:val="27"/>
          <w:szCs w:val="27"/>
        </w:rPr>
      </w:pPr>
      <w:proofErr w:type="gramStart"/>
      <w:r>
        <w:rPr>
          <w:rFonts w:ascii="Tahoma" w:hAnsi="Tahoma" w:cs="Tahoma"/>
          <w:b/>
          <w:bCs/>
          <w:color w:val="201F1E"/>
        </w:rPr>
        <w:t>its</w:t>
      </w:r>
      <w:proofErr w:type="gramEnd"/>
      <w:r>
        <w:rPr>
          <w:rFonts w:ascii="Tahoma" w:hAnsi="Tahoma" w:cs="Tahoma"/>
          <w:b/>
          <w:bCs/>
          <w:color w:val="201F1E"/>
        </w:rPr>
        <w:t xml:space="preserve"> essential characteristics and features. </w:t>
      </w:r>
      <w:r>
        <w:rPr>
          <w:rFonts w:ascii="Tahoma" w:hAnsi="Tahoma" w:cs="Tahoma"/>
          <w:color w:val="201F1E"/>
        </w:rPr>
        <w:t>Briefly, they can be summarized as follows:</w:t>
      </w:r>
    </w:p>
    <w:p w:rsidR="005227AC" w:rsidRDefault="005227AC" w:rsidP="005227AC">
      <w:pPr>
        <w:pStyle w:val="NormalWeb"/>
        <w:spacing w:before="0" w:beforeAutospacing="0" w:after="0" w:afterAutospacing="0"/>
        <w:ind w:left="720" w:hanging="360"/>
        <w:jc w:val="both"/>
        <w:rPr>
          <w:color w:val="000000"/>
          <w:sz w:val="27"/>
          <w:szCs w:val="27"/>
        </w:rPr>
      </w:pPr>
      <w:r>
        <w:rPr>
          <w:rFonts w:ascii="Tahoma" w:hAnsi="Tahoma" w:cs="Tahoma"/>
          <w:color w:val="201F1E"/>
        </w:rPr>
        <w:t>- The work of the company, as a business, has started in a specific niche - online </w:t>
      </w:r>
      <w:proofErr w:type="gramStart"/>
      <w:r>
        <w:rPr>
          <w:rFonts w:ascii="Tahoma" w:hAnsi="Tahoma" w:cs="Tahoma"/>
          <w:color w:val="201F1E"/>
        </w:rPr>
        <w:t>trade ,</w:t>
      </w:r>
      <w:proofErr w:type="gramEnd"/>
      <w:r>
        <w:rPr>
          <w:rFonts w:ascii="Tahoma" w:hAnsi="Tahoma" w:cs="Tahoma"/>
          <w:color w:val="201F1E"/>
        </w:rPr>
        <w:t xml:space="preserve"> which at the time of the beginning was very relevant in design and at the same time underdeveloped and without serious competitors in it;</w:t>
      </w:r>
      <w:r>
        <w:rPr>
          <w:color w:val="000000"/>
          <w:sz w:val="14"/>
          <w:szCs w:val="14"/>
        </w:rPr>
        <w:t>         </w:t>
      </w:r>
    </w:p>
    <w:p w:rsidR="005227AC" w:rsidRDefault="005227AC" w:rsidP="005227AC">
      <w:pPr>
        <w:pStyle w:val="NormalWeb"/>
        <w:spacing w:before="0" w:beforeAutospacing="0" w:after="0" w:afterAutospacing="0"/>
        <w:ind w:left="720" w:hanging="360"/>
        <w:jc w:val="both"/>
        <w:rPr>
          <w:color w:val="000000"/>
          <w:sz w:val="27"/>
          <w:szCs w:val="27"/>
        </w:rPr>
      </w:pPr>
      <w:r>
        <w:rPr>
          <w:rFonts w:ascii="Tahoma" w:hAnsi="Tahoma" w:cs="Tahoma"/>
          <w:color w:val="201F1E"/>
        </w:rPr>
        <w:t xml:space="preserve">- Although it is apparent that there is a longer-term vision of the founder </w:t>
      </w:r>
      <w:proofErr w:type="spellStart"/>
      <w:r>
        <w:rPr>
          <w:rFonts w:ascii="Tahoma" w:hAnsi="Tahoma" w:cs="Tahoma"/>
          <w:color w:val="201F1E"/>
        </w:rPr>
        <w:t>Cevat</w:t>
      </w:r>
      <w:proofErr w:type="spellEnd"/>
      <w:r>
        <w:rPr>
          <w:rFonts w:ascii="Tahoma" w:hAnsi="Tahoma" w:cs="Tahoma"/>
          <w:color w:val="201F1E"/>
        </w:rPr>
        <w:t xml:space="preserve"> </w:t>
      </w:r>
      <w:proofErr w:type="gramStart"/>
      <w:r>
        <w:rPr>
          <w:rFonts w:ascii="Tahoma" w:hAnsi="Tahoma" w:cs="Tahoma"/>
          <w:color w:val="201F1E"/>
        </w:rPr>
        <w:t>Bezos ,</w:t>
      </w:r>
      <w:proofErr w:type="gramEnd"/>
      <w:r>
        <w:rPr>
          <w:rFonts w:ascii="Tahoma" w:hAnsi="Tahoma" w:cs="Tahoma"/>
          <w:color w:val="201F1E"/>
        </w:rPr>
        <w:t> for the prospect of online marketing, the first step of the company are cautious and groping without investing large funds. The possibilities of the selected business niche are tested.</w:t>
      </w:r>
      <w:r>
        <w:rPr>
          <w:color w:val="000000"/>
          <w:sz w:val="14"/>
          <w:szCs w:val="14"/>
        </w:rPr>
        <w:t>         </w:t>
      </w:r>
    </w:p>
    <w:p w:rsidR="005227AC" w:rsidRDefault="005227AC" w:rsidP="005227AC">
      <w:pPr>
        <w:pStyle w:val="NormalWeb"/>
        <w:spacing w:before="0" w:beforeAutospacing="0" w:after="0" w:afterAutospacing="0"/>
        <w:ind w:left="720" w:hanging="360"/>
        <w:jc w:val="both"/>
        <w:rPr>
          <w:color w:val="000000"/>
          <w:sz w:val="27"/>
          <w:szCs w:val="27"/>
        </w:rPr>
      </w:pPr>
      <w:r>
        <w:rPr>
          <w:rFonts w:ascii="Tahoma" w:hAnsi="Tahoma" w:cs="Tahoma"/>
          <w:color w:val="201F1E"/>
        </w:rPr>
        <w:t xml:space="preserve">- The beginning is more than cautious. It starts with online book trading. This period lasts three years (1994-5 to 1998). It is noteworthy that this is the time when the global network - the Internet is established as a promising </w:t>
      </w:r>
      <w:proofErr w:type="spellStart"/>
      <w:r>
        <w:rPr>
          <w:rFonts w:ascii="Tahoma" w:hAnsi="Tahoma" w:cs="Tahoma"/>
          <w:color w:val="201F1E"/>
        </w:rPr>
        <w:t>multiactive</w:t>
      </w:r>
      <w:proofErr w:type="spellEnd"/>
      <w:r>
        <w:rPr>
          <w:rFonts w:ascii="Tahoma" w:hAnsi="Tahoma" w:cs="Tahoma"/>
          <w:color w:val="201F1E"/>
        </w:rPr>
        <w:t xml:space="preserve"> technology with multifaceted applications. This is also the period of its globalization. Many and often surprising applications and capabilities of the network are revealed. Email is becoming commonplace. Explosive expand ICT her applications. The personal computer is now in every home and office.</w:t>
      </w:r>
      <w:r>
        <w:rPr>
          <w:color w:val="000000"/>
          <w:sz w:val="14"/>
          <w:szCs w:val="14"/>
        </w:rPr>
        <w:t>         </w:t>
      </w:r>
    </w:p>
    <w:p w:rsidR="005227AC" w:rsidRDefault="005227AC" w:rsidP="005227AC">
      <w:pPr>
        <w:pStyle w:val="NormalWeb"/>
        <w:spacing w:before="0" w:beforeAutospacing="0" w:after="0" w:afterAutospacing="0"/>
        <w:ind w:left="720" w:hanging="360"/>
        <w:jc w:val="both"/>
        <w:rPr>
          <w:color w:val="000000"/>
          <w:sz w:val="27"/>
          <w:szCs w:val="27"/>
        </w:rPr>
      </w:pPr>
      <w:r>
        <w:rPr>
          <w:rFonts w:ascii="Tahoma" w:hAnsi="Tahoma" w:cs="Tahoma"/>
          <w:color w:val="201F1E"/>
        </w:rPr>
        <w:t>- The advertising industry through websites and search engines is entering a new horizon. The information about the new products offered by the manufacturers reaches the potential consumers quickly and very qualitatively. At the same time, it is now very easy and cheap to get to know the taste and interest of consumers.</w:t>
      </w:r>
      <w:r>
        <w:rPr>
          <w:color w:val="000000"/>
          <w:sz w:val="14"/>
          <w:szCs w:val="14"/>
        </w:rPr>
        <w:t>         </w:t>
      </w:r>
    </w:p>
    <w:p w:rsidR="005227AC" w:rsidRDefault="005227AC" w:rsidP="005227AC">
      <w:pPr>
        <w:pStyle w:val="NormalWeb"/>
        <w:spacing w:before="0" w:beforeAutospacing="0" w:after="0" w:afterAutospacing="0"/>
        <w:ind w:left="720" w:hanging="360"/>
        <w:jc w:val="both"/>
        <w:rPr>
          <w:color w:val="000000"/>
          <w:sz w:val="27"/>
          <w:szCs w:val="27"/>
        </w:rPr>
      </w:pPr>
      <w:r>
        <w:rPr>
          <w:rFonts w:ascii="Tahoma" w:hAnsi="Tahoma" w:cs="Tahoma"/>
          <w:color w:val="201F1E"/>
        </w:rPr>
        <w:t>- Amazon's 3-year experience in online book trade, in addition to accumulating know-how and financial resources, gives Bezos and other managers of the company a reason to take the business to a new and significantly expanded horizon. </w:t>
      </w:r>
      <w:r>
        <w:rPr>
          <w:rFonts w:ascii="Tahoma" w:hAnsi="Tahoma" w:cs="Tahoma"/>
          <w:color w:val="000000"/>
        </w:rPr>
        <w:t>In June </w:t>
      </w:r>
      <w:hyperlink r:id="rId4" w:history="1">
        <w:r>
          <w:rPr>
            <w:rStyle w:val="Hyperlink"/>
            <w:rFonts w:ascii="Tahoma" w:hAnsi="Tahoma" w:cs="Tahoma"/>
            <w:color w:val="000000"/>
          </w:rPr>
          <w:t>1998</w:t>
        </w:r>
      </w:hyperlink>
      <w:r>
        <w:rPr>
          <w:rFonts w:ascii="Tahoma" w:hAnsi="Tahoma" w:cs="Tahoma"/>
          <w:color w:val="000000"/>
        </w:rPr>
        <w:t xml:space="preserve"> , Amazon began selling music CDs, and in November of that </w:t>
      </w:r>
      <w:proofErr w:type="gramStart"/>
      <w:r>
        <w:rPr>
          <w:rFonts w:ascii="Tahoma" w:hAnsi="Tahoma" w:cs="Tahoma"/>
          <w:color w:val="000000"/>
        </w:rPr>
        <w:t>year ,</w:t>
      </w:r>
      <w:proofErr w:type="gramEnd"/>
      <w:r>
        <w:rPr>
          <w:rFonts w:ascii="Tahoma" w:hAnsi="Tahoma" w:cs="Tahoma"/>
          <w:color w:val="000000"/>
        </w:rPr>
        <w:t xml:space="preserve"> video production. Later, MP3s, software, video games, electronics, clothing, furniture, food and toys appeared in the </w:t>
      </w:r>
      <w:proofErr w:type="gramStart"/>
      <w:r>
        <w:rPr>
          <w:rFonts w:ascii="Tahoma" w:hAnsi="Tahoma" w:cs="Tahoma"/>
          <w:color w:val="000000"/>
        </w:rPr>
        <w:t>range ;</w:t>
      </w:r>
      <w:proofErr w:type="gramEnd"/>
      <w:r>
        <w:rPr>
          <w:color w:val="000000"/>
          <w:sz w:val="14"/>
          <w:szCs w:val="14"/>
        </w:rPr>
        <w:t>          </w:t>
      </w:r>
      <w:r>
        <w:rPr>
          <w:rFonts w:ascii="Tahoma" w:hAnsi="Tahoma" w:cs="Tahoma"/>
          <w:color w:val="000000"/>
        </w:rPr>
        <w:t> </w:t>
      </w:r>
    </w:p>
    <w:p w:rsidR="005227AC" w:rsidRDefault="005227AC" w:rsidP="005227AC">
      <w:pPr>
        <w:pStyle w:val="NormalWeb"/>
        <w:spacing w:before="0" w:beforeAutospacing="0" w:after="0" w:afterAutospacing="0"/>
        <w:ind w:left="720" w:hanging="360"/>
        <w:jc w:val="both"/>
        <w:rPr>
          <w:color w:val="000000"/>
          <w:sz w:val="27"/>
          <w:szCs w:val="27"/>
        </w:rPr>
      </w:pPr>
      <w:r>
        <w:rPr>
          <w:rFonts w:ascii="Tahoma" w:hAnsi="Tahoma" w:cs="Tahoma"/>
          <w:color w:val="201F1E"/>
        </w:rPr>
        <w:t>- By the end of the twentieth century, an avalanche of development took place and </w:t>
      </w:r>
      <w:r>
        <w:rPr>
          <w:rFonts w:ascii="Tahoma" w:hAnsi="Tahoma" w:cs="Tahoma"/>
          <w:color w:val="000000"/>
          <w:sz w:val="22"/>
          <w:szCs w:val="22"/>
        </w:rPr>
        <w:t>the company's product lines , which are offered on the company's website, include several media (DVDs, music CDs, videotapes and software), clothing, baby products, </w:t>
      </w:r>
      <w:hyperlink r:id="rId5" w:history="1">
        <w:r>
          <w:rPr>
            <w:rStyle w:val="Hyperlink"/>
            <w:rFonts w:ascii="Tahoma" w:hAnsi="Tahoma" w:cs="Tahoma"/>
            <w:color w:val="000000"/>
            <w:sz w:val="22"/>
            <w:szCs w:val="22"/>
          </w:rPr>
          <w:t>consumer electronics</w:t>
        </w:r>
      </w:hyperlink>
      <w:r>
        <w:rPr>
          <w:rFonts w:ascii="Tahoma" w:hAnsi="Tahoma" w:cs="Tahoma"/>
          <w:color w:val="000000"/>
          <w:sz w:val="22"/>
          <w:szCs w:val="22"/>
        </w:rPr>
        <w:t> , </w:t>
      </w:r>
      <w:hyperlink r:id="rId6" w:history="1">
        <w:r>
          <w:rPr>
            <w:rStyle w:val="Hyperlink"/>
            <w:rFonts w:ascii="Tahoma" w:hAnsi="Tahoma" w:cs="Tahoma"/>
            <w:color w:val="000000"/>
            <w:sz w:val="22"/>
            <w:szCs w:val="22"/>
          </w:rPr>
          <w:t>cosmetics</w:t>
        </w:r>
      </w:hyperlink>
      <w:r>
        <w:rPr>
          <w:rFonts w:ascii="Tahoma" w:hAnsi="Tahoma" w:cs="Tahoma"/>
          <w:color w:val="000000"/>
          <w:sz w:val="22"/>
          <w:szCs w:val="22"/>
        </w:rPr>
        <w:t> , food goods, health and personal care products, industrial and scientific consumables, kitchenware, </w:t>
      </w:r>
      <w:proofErr w:type="spellStart"/>
      <w:r>
        <w:rPr>
          <w:color w:val="000000"/>
          <w:sz w:val="27"/>
          <w:szCs w:val="27"/>
        </w:rPr>
        <w:fldChar w:fldCharType="begin"/>
      </w:r>
      <w:r>
        <w:rPr>
          <w:color w:val="000000"/>
          <w:sz w:val="27"/>
          <w:szCs w:val="27"/>
        </w:rPr>
        <w:instrText xml:space="preserve"> HYPERLINK "https://translate.google.com/translate?hl=en&amp;prev=_t&amp;sl=auto&amp;tl=en&amp;u=https://bg.wikipedia.org/wiki/%25D0%2591%25D0%25B8%25D0%25B6%25D1%2583%25D1%2582%25D0%25B5%25D1%2580%25D0%25B8%25D1%258F" </w:instrText>
      </w:r>
      <w:r>
        <w:rPr>
          <w:color w:val="000000"/>
          <w:sz w:val="27"/>
          <w:szCs w:val="27"/>
        </w:rPr>
        <w:fldChar w:fldCharType="separate"/>
      </w:r>
      <w:r>
        <w:rPr>
          <w:rStyle w:val="Hyperlink"/>
          <w:rFonts w:ascii="Tahoma" w:hAnsi="Tahoma" w:cs="Tahoma"/>
          <w:color w:val="000000"/>
          <w:sz w:val="22"/>
          <w:szCs w:val="22"/>
        </w:rPr>
        <w:t>jewelery</w:t>
      </w:r>
      <w:proofErr w:type="spellEnd"/>
      <w:r>
        <w:rPr>
          <w:color w:val="000000"/>
          <w:sz w:val="27"/>
          <w:szCs w:val="27"/>
        </w:rPr>
        <w:fldChar w:fldCharType="end"/>
      </w:r>
      <w:r>
        <w:rPr>
          <w:rFonts w:ascii="Tahoma" w:hAnsi="Tahoma" w:cs="Tahoma"/>
          <w:color w:val="000000"/>
          <w:sz w:val="22"/>
          <w:szCs w:val="22"/>
        </w:rPr>
        <w:t> , watches, garden articles, musical instruments, sporting goods, instruments, car accessories, toys and electronic games.</w:t>
      </w:r>
      <w:r>
        <w:rPr>
          <w:color w:val="000000"/>
          <w:sz w:val="14"/>
          <w:szCs w:val="14"/>
        </w:rPr>
        <w:t>         </w:t>
      </w:r>
    </w:p>
    <w:p w:rsidR="005227AC" w:rsidRDefault="005227AC" w:rsidP="005227AC">
      <w:pPr>
        <w:pStyle w:val="NormalWeb"/>
        <w:spacing w:before="0" w:beforeAutospacing="0" w:after="0" w:afterAutospacing="0"/>
        <w:ind w:left="720" w:hanging="360"/>
        <w:jc w:val="both"/>
        <w:rPr>
          <w:color w:val="000000"/>
          <w:sz w:val="27"/>
          <w:szCs w:val="27"/>
        </w:rPr>
      </w:pPr>
      <w:r>
        <w:rPr>
          <w:rFonts w:ascii="Tahoma" w:hAnsi="Tahoma" w:cs="Tahoma"/>
          <w:color w:val="201F1E"/>
        </w:rPr>
        <w:t>- </w:t>
      </w:r>
      <w:r>
        <w:rPr>
          <w:rFonts w:ascii="Tahoma" w:hAnsi="Tahoma" w:cs="Tahoma"/>
          <w:color w:val="000000"/>
          <w:sz w:val="22"/>
          <w:szCs w:val="22"/>
        </w:rPr>
        <w:t>In the early years of the XXI century, Amazon became a transnational company and its activities with specially built offices, warehouses and other logistics bases spread to dozens of countries around the world. Hundreds of thousands (nearly 800,000 in 2019) become employees of the company. The company's share price since its first appearance on the stock exchange in 1997 has risen more than 50 times towards the end of the first decades of the XXI century.</w:t>
      </w:r>
      <w:r>
        <w:rPr>
          <w:color w:val="000000"/>
          <w:sz w:val="14"/>
          <w:szCs w:val="14"/>
        </w:rPr>
        <w:t>          </w:t>
      </w:r>
      <w:r>
        <w:rPr>
          <w:rFonts w:ascii="Tahoma" w:hAnsi="Tahoma" w:cs="Tahoma"/>
          <w:color w:val="000000"/>
          <w:sz w:val="22"/>
          <w:szCs w:val="22"/>
        </w:rPr>
        <w:t> </w:t>
      </w:r>
    </w:p>
    <w:p w:rsidR="005227AC" w:rsidRDefault="005227AC" w:rsidP="005227AC">
      <w:pPr>
        <w:pStyle w:val="NormalWeb"/>
        <w:spacing w:before="0" w:beforeAutospacing="0" w:after="0" w:afterAutospacing="0"/>
        <w:ind w:left="720" w:hanging="360"/>
        <w:jc w:val="both"/>
        <w:rPr>
          <w:color w:val="000000"/>
          <w:sz w:val="27"/>
          <w:szCs w:val="27"/>
        </w:rPr>
      </w:pPr>
      <w:r>
        <w:rPr>
          <w:rFonts w:ascii="Tahoma" w:hAnsi="Tahoma" w:cs="Tahoma"/>
          <w:color w:val="201F1E"/>
        </w:rPr>
        <w:t>- </w:t>
      </w:r>
      <w:r>
        <w:rPr>
          <w:rFonts w:ascii="Tahoma" w:hAnsi="Tahoma" w:cs="Tahoma"/>
          <w:color w:val="000000"/>
        </w:rPr>
        <w:t>On 4 </w:t>
      </w:r>
      <w:proofErr w:type="spellStart"/>
      <w:r>
        <w:rPr>
          <w:rFonts w:ascii="Tahoma" w:hAnsi="Tahoma" w:cs="Tahoma"/>
          <w:color w:val="000000"/>
        </w:rPr>
        <w:t>ptemvri</w:t>
      </w:r>
      <w:proofErr w:type="spellEnd"/>
      <w:r>
        <w:rPr>
          <w:rFonts w:ascii="Tahoma" w:hAnsi="Tahoma" w:cs="Tahoma"/>
          <w:color w:val="000000"/>
        </w:rPr>
        <w:t> 2018 capitalization </w:t>
      </w:r>
      <w:proofErr w:type="spellStart"/>
      <w:r>
        <w:rPr>
          <w:rFonts w:ascii="Tahoma" w:hAnsi="Tahoma" w:cs="Tahoma"/>
          <w:color w:val="000000"/>
        </w:rPr>
        <w:t>th</w:t>
      </w:r>
      <w:proofErr w:type="spellEnd"/>
      <w:r>
        <w:rPr>
          <w:rFonts w:ascii="Tahoma" w:hAnsi="Tahoma" w:cs="Tahoma"/>
          <w:color w:val="000000"/>
        </w:rPr>
        <w:t xml:space="preserve"> of companies flocks exceed $ 1 </w:t>
      </w:r>
      <w:proofErr w:type="gramStart"/>
      <w:r>
        <w:rPr>
          <w:rFonts w:ascii="Tahoma" w:hAnsi="Tahoma" w:cs="Tahoma"/>
          <w:color w:val="000000"/>
        </w:rPr>
        <w:t>trillion . </w:t>
      </w:r>
      <w:proofErr w:type="gramEnd"/>
      <w:r>
        <w:rPr>
          <w:rFonts w:ascii="Tahoma" w:hAnsi="Tahoma" w:cs="Tahoma"/>
          <w:color w:val="000000"/>
        </w:rPr>
        <w:t xml:space="preserve">USD, making Amazon the second company in world history to reach this </w:t>
      </w:r>
      <w:proofErr w:type="gramStart"/>
      <w:r>
        <w:rPr>
          <w:rFonts w:ascii="Tahoma" w:hAnsi="Tahoma" w:cs="Tahoma"/>
          <w:color w:val="000000"/>
        </w:rPr>
        <w:t>level .</w:t>
      </w:r>
      <w:proofErr w:type="gramEnd"/>
      <w:r>
        <w:rPr>
          <w:color w:val="000000"/>
          <w:sz w:val="14"/>
          <w:szCs w:val="14"/>
        </w:rPr>
        <w:t>          </w:t>
      </w:r>
      <w:r>
        <w:rPr>
          <w:rFonts w:ascii="Tahoma" w:hAnsi="Tahoma" w:cs="Tahoma"/>
          <w:color w:val="000000"/>
        </w:rPr>
        <w:t> </w:t>
      </w:r>
    </w:p>
    <w:p w:rsidR="005227AC" w:rsidRDefault="005227AC" w:rsidP="005227AC">
      <w:pPr>
        <w:pStyle w:val="NormalWeb"/>
        <w:spacing w:before="0" w:beforeAutospacing="0" w:after="0" w:afterAutospacing="0"/>
        <w:ind w:left="720" w:hanging="360"/>
        <w:jc w:val="both"/>
        <w:rPr>
          <w:color w:val="000000"/>
          <w:sz w:val="27"/>
          <w:szCs w:val="27"/>
        </w:rPr>
      </w:pPr>
      <w:r>
        <w:rPr>
          <w:rFonts w:ascii="Tahoma" w:hAnsi="Tahoma" w:cs="Tahoma"/>
          <w:color w:val="201F1E"/>
        </w:rPr>
        <w:lastRenderedPageBreak/>
        <w:t>- After 2006, the company's expansion shifts to a new strategy. The range of goods and services that Amazon offers in its branches around the world is beginning to be provided by other suitable companies acquired / purchased. Thus, the opportunities to increase profits increase significantly and reduce the risk of obstruction of the company's activities by disloyal or irregular suppliers. Amazon is beginning to impose and promote its brands of goods and services.</w:t>
      </w:r>
      <w:r>
        <w:rPr>
          <w:color w:val="000000"/>
          <w:sz w:val="14"/>
          <w:szCs w:val="14"/>
        </w:rPr>
        <w:t>         </w:t>
      </w:r>
    </w:p>
    <w:p w:rsidR="005227AC" w:rsidRDefault="005227AC" w:rsidP="005227AC">
      <w:pPr>
        <w:pStyle w:val="NormalWeb"/>
        <w:spacing w:before="0" w:beforeAutospacing="0" w:after="0" w:afterAutospacing="0"/>
        <w:ind w:left="720" w:hanging="360"/>
        <w:jc w:val="both"/>
        <w:rPr>
          <w:color w:val="000000"/>
          <w:sz w:val="27"/>
          <w:szCs w:val="27"/>
        </w:rPr>
      </w:pPr>
      <w:r>
        <w:rPr>
          <w:rFonts w:ascii="Tahoma" w:hAnsi="Tahoma" w:cs="Tahoma"/>
          <w:color w:val="201F1E"/>
        </w:rPr>
        <w:t>- The development of the company's activity is in accordance with the latest achievements of high technologies - cloud and other virtual resources and offers server services and ready object-oriented platforms. </w:t>
      </w:r>
      <w:proofErr w:type="spellStart"/>
      <w:r>
        <w:rPr>
          <w:rFonts w:ascii="Tahoma" w:hAnsi="Tahoma" w:cs="Tahoma"/>
          <w:color w:val="201F1E"/>
        </w:rPr>
        <w:t>Ie</w:t>
      </w:r>
      <w:proofErr w:type="spellEnd"/>
      <w:r>
        <w:rPr>
          <w:rFonts w:ascii="Tahoma" w:hAnsi="Tahoma" w:cs="Tahoma"/>
          <w:color w:val="201F1E"/>
        </w:rPr>
        <w:t xml:space="preserve"> offers for rent and hardware infrastructure and semi-finished application software based on special platforms, which are modified by customer requirements. This approach requires less costs from the client and provides him with efficient use of the latest technological advances, which in turn brings him rapid prosperity and profit. This is the philosophy of </w:t>
      </w:r>
      <w:r>
        <w:rPr>
          <w:rFonts w:ascii="Tahoma" w:hAnsi="Tahoma" w:cs="Tahoma"/>
          <w:b/>
          <w:bCs/>
          <w:color w:val="000000"/>
          <w:sz w:val="22"/>
          <w:szCs w:val="22"/>
        </w:rPr>
        <w:t>Amazon Web Services </w:t>
      </w:r>
      <w:proofErr w:type="gramStart"/>
      <w:r>
        <w:rPr>
          <w:rFonts w:ascii="Tahoma" w:hAnsi="Tahoma" w:cs="Tahoma"/>
          <w:b/>
          <w:bCs/>
          <w:color w:val="000000"/>
          <w:sz w:val="22"/>
          <w:szCs w:val="22"/>
        </w:rPr>
        <w:t>( </w:t>
      </w:r>
      <w:r>
        <w:rPr>
          <w:rFonts w:ascii="Tahoma" w:hAnsi="Tahoma" w:cs="Tahoma"/>
          <w:b/>
          <w:bCs/>
          <w:i/>
          <w:iCs/>
          <w:color w:val="000000"/>
          <w:sz w:val="22"/>
          <w:szCs w:val="22"/>
        </w:rPr>
        <w:t>AWS</w:t>
      </w:r>
      <w:proofErr w:type="gramEnd"/>
      <w:r>
        <w:rPr>
          <w:rFonts w:ascii="Tahoma" w:hAnsi="Tahoma" w:cs="Tahoma"/>
          <w:b/>
          <w:bCs/>
          <w:i/>
          <w:iCs/>
          <w:color w:val="000000"/>
          <w:sz w:val="22"/>
          <w:szCs w:val="22"/>
        </w:rPr>
        <w:t> </w:t>
      </w:r>
      <w:r>
        <w:rPr>
          <w:rFonts w:ascii="Tahoma" w:hAnsi="Tahoma" w:cs="Tahoma"/>
          <w:b/>
          <w:bCs/>
          <w:color w:val="000000"/>
          <w:sz w:val="22"/>
          <w:szCs w:val="22"/>
        </w:rPr>
        <w:t>) .</w:t>
      </w:r>
      <w:r>
        <w:rPr>
          <w:color w:val="000000"/>
          <w:sz w:val="14"/>
          <w:szCs w:val="14"/>
        </w:rPr>
        <w:t>         </w:t>
      </w:r>
    </w:p>
    <w:p w:rsidR="005227AC" w:rsidRDefault="005227AC" w:rsidP="005227AC">
      <w:pPr>
        <w:pStyle w:val="NormalWeb"/>
        <w:spacing w:before="0" w:beforeAutospacing="0" w:after="0" w:afterAutospacing="0"/>
        <w:ind w:left="720" w:hanging="360"/>
        <w:jc w:val="both"/>
        <w:rPr>
          <w:color w:val="000000"/>
          <w:sz w:val="27"/>
          <w:szCs w:val="27"/>
        </w:rPr>
      </w:pPr>
      <w:r>
        <w:rPr>
          <w:rFonts w:ascii="Tahoma" w:hAnsi="Tahoma" w:cs="Tahoma"/>
          <w:color w:val="201F1E"/>
        </w:rPr>
        <w:t>- Very innovative are the relatively new products offered by Amazon - </w:t>
      </w:r>
      <w:r>
        <w:rPr>
          <w:rFonts w:ascii="Tahoma" w:hAnsi="Tahoma" w:cs="Tahoma"/>
          <w:b/>
          <w:bCs/>
          <w:color w:val="000000"/>
        </w:rPr>
        <w:t>Goodreads </w:t>
      </w:r>
      <w:r>
        <w:rPr>
          <w:rFonts w:ascii="Tahoma" w:hAnsi="Tahoma" w:cs="Tahoma"/>
          <w:color w:val="000000"/>
        </w:rPr>
        <w:t>- an </w:t>
      </w:r>
      <w:hyperlink r:id="rId7" w:history="1">
        <w:r>
          <w:rPr>
            <w:rStyle w:val="Hyperlink"/>
            <w:rFonts w:ascii="Tahoma" w:hAnsi="Tahoma" w:cs="Tahoma"/>
            <w:color w:val="000000"/>
          </w:rPr>
          <w:t>Internet portal</w:t>
        </w:r>
      </w:hyperlink>
      <w:r>
        <w:rPr>
          <w:rFonts w:ascii="Tahoma" w:hAnsi="Tahoma" w:cs="Tahoma"/>
          <w:color w:val="000000"/>
        </w:rPr>
        <w:t xml:space="preserve"> called "social </w:t>
      </w:r>
      <w:proofErr w:type="spellStart"/>
      <w:r>
        <w:rPr>
          <w:rFonts w:ascii="Tahoma" w:hAnsi="Tahoma" w:cs="Tahoma"/>
          <w:color w:val="000000"/>
        </w:rPr>
        <w:t>catalog</w:t>
      </w:r>
      <w:proofErr w:type="spellEnd"/>
      <w:r>
        <w:rPr>
          <w:rFonts w:ascii="Tahoma" w:hAnsi="Tahoma" w:cs="Tahoma"/>
          <w:color w:val="000000"/>
        </w:rPr>
        <w:t>". This site provides opportunities for free access to an extensive database, books, annotations, various surveys and </w:t>
      </w:r>
      <w:r>
        <w:rPr>
          <w:rFonts w:ascii="Tahoma" w:hAnsi="Tahoma" w:cs="Tahoma"/>
          <w:b/>
          <w:bCs/>
          <w:color w:val="000000"/>
        </w:rPr>
        <w:t>Amazon Prime Video </w:t>
      </w:r>
      <w:r>
        <w:rPr>
          <w:rFonts w:ascii="Tahoma" w:hAnsi="Tahoma" w:cs="Tahoma"/>
          <w:color w:val="000000"/>
        </w:rPr>
        <w:t>- </w:t>
      </w:r>
      <w:hyperlink r:id="rId8" w:history="1">
        <w:r>
          <w:rPr>
            <w:rStyle w:val="Hyperlink"/>
            <w:rFonts w:ascii="Tahoma" w:hAnsi="Tahoma" w:cs="Tahoma"/>
            <w:color w:val="000000"/>
          </w:rPr>
          <w:t>Internet</w:t>
        </w:r>
      </w:hyperlink>
      <w:r>
        <w:rPr>
          <w:rFonts w:ascii="Tahoma" w:hAnsi="Tahoma" w:cs="Tahoma"/>
          <w:color w:val="000000"/>
        </w:rPr>
        <w:t> - </w:t>
      </w:r>
      <w:hyperlink r:id="rId9" w:history="1">
        <w:r>
          <w:rPr>
            <w:rStyle w:val="Hyperlink"/>
            <w:rFonts w:ascii="Tahoma" w:hAnsi="Tahoma" w:cs="Tahoma"/>
            <w:color w:val="000000"/>
          </w:rPr>
          <w:t>video</w:t>
        </w:r>
      </w:hyperlink>
      <w:r>
        <w:rPr>
          <w:rFonts w:ascii="Tahoma" w:hAnsi="Tahoma" w:cs="Tahoma"/>
          <w:color w:val="000000"/>
        </w:rPr>
        <w:t> service COMPANY it on </w:t>
      </w:r>
      <w:hyperlink r:id="rId10" w:history="1">
        <w:r>
          <w:rPr>
            <w:rStyle w:val="Hyperlink"/>
            <w:rFonts w:ascii="Tahoma" w:hAnsi="Tahoma" w:cs="Tahoma"/>
            <w:color w:val="000000"/>
          </w:rPr>
          <w:t>Amazon</w:t>
        </w:r>
      </w:hyperlink>
      <w:r>
        <w:rPr>
          <w:rFonts w:ascii="Tahoma" w:hAnsi="Tahoma" w:cs="Tahoma"/>
          <w:color w:val="000000"/>
        </w:rPr>
        <w:t> . Provides paid access to TV shows, series and movies of its own production and other manufacturers.</w:t>
      </w:r>
      <w:r>
        <w:rPr>
          <w:color w:val="000000"/>
          <w:sz w:val="14"/>
          <w:szCs w:val="14"/>
        </w:rPr>
        <w:t>          </w:t>
      </w:r>
      <w:r>
        <w:rPr>
          <w:rFonts w:ascii="Tahoma" w:hAnsi="Tahoma" w:cs="Tahoma"/>
          <w:color w:val="000000"/>
        </w:rPr>
        <w:t> </w:t>
      </w:r>
    </w:p>
    <w:p w:rsidR="005227AC" w:rsidRDefault="005227AC" w:rsidP="005227AC">
      <w:pPr>
        <w:pStyle w:val="NormalWeb"/>
        <w:spacing w:before="0" w:beforeAutospacing="0" w:after="0" w:afterAutospacing="0"/>
        <w:rPr>
          <w:color w:val="000000"/>
          <w:sz w:val="27"/>
          <w:szCs w:val="27"/>
        </w:rPr>
      </w:pPr>
      <w:r>
        <w:rPr>
          <w:rFonts w:ascii="Tahoma" w:hAnsi="Tahoma" w:cs="Tahoma"/>
          <w:color w:val="201F1E"/>
        </w:rPr>
        <w:t> </w:t>
      </w:r>
    </w:p>
    <w:p w:rsidR="005227AC" w:rsidRDefault="005227AC" w:rsidP="005227AC">
      <w:pPr>
        <w:pStyle w:val="NormalWeb"/>
        <w:spacing w:before="0" w:beforeAutospacing="0" w:after="0" w:afterAutospacing="0"/>
        <w:rPr>
          <w:color w:val="000000"/>
          <w:sz w:val="27"/>
          <w:szCs w:val="27"/>
        </w:rPr>
      </w:pPr>
      <w:r>
        <w:rPr>
          <w:rFonts w:ascii="Tahoma" w:hAnsi="Tahoma" w:cs="Tahoma"/>
          <w:b/>
          <w:bCs/>
          <w:color w:val="201F1E"/>
          <w:u w:val="single"/>
        </w:rPr>
        <w:t>ІІ. Some remarks on shortcomings and weaknesses in the approaches and organization of Amazon's business</w:t>
      </w:r>
    </w:p>
    <w:p w:rsidR="005227AC" w:rsidRDefault="005227AC" w:rsidP="005227AC">
      <w:pPr>
        <w:pStyle w:val="NormalWeb"/>
        <w:spacing w:before="0" w:beforeAutospacing="0" w:after="0" w:afterAutospacing="0"/>
        <w:rPr>
          <w:color w:val="000000"/>
          <w:sz w:val="27"/>
          <w:szCs w:val="27"/>
        </w:rPr>
      </w:pPr>
      <w:r>
        <w:rPr>
          <w:rFonts w:ascii="Tahoma" w:hAnsi="Tahoma" w:cs="Tahoma"/>
          <w:color w:val="201F1E"/>
        </w:rPr>
        <w:t xml:space="preserve">Notwithstanding the above-mentioned characteristic and specific features of undoubtedly one of the most prosperous transnational companies in the </w:t>
      </w:r>
      <w:proofErr w:type="gramStart"/>
      <w:r>
        <w:rPr>
          <w:rFonts w:ascii="Tahoma" w:hAnsi="Tahoma" w:cs="Tahoma"/>
          <w:color w:val="201F1E"/>
        </w:rPr>
        <w:t>world ,</w:t>
      </w:r>
      <w:proofErr w:type="gramEnd"/>
      <w:r>
        <w:rPr>
          <w:rFonts w:ascii="Tahoma" w:hAnsi="Tahoma" w:cs="Tahoma"/>
          <w:color w:val="201F1E"/>
        </w:rPr>
        <w:t xml:space="preserve"> some shortcomings in the approaches and organization of the </w:t>
      </w:r>
      <w:proofErr w:type="spellStart"/>
      <w:r>
        <w:rPr>
          <w:rFonts w:ascii="Tahoma" w:hAnsi="Tahoma" w:cs="Tahoma"/>
          <w:color w:val="201F1E"/>
        </w:rPr>
        <w:t>company 's</w:t>
      </w:r>
      <w:proofErr w:type="spellEnd"/>
      <w:r>
        <w:rPr>
          <w:rFonts w:ascii="Tahoma" w:hAnsi="Tahoma" w:cs="Tahoma"/>
          <w:color w:val="201F1E"/>
        </w:rPr>
        <w:t> activity could be pointed out .</w:t>
      </w:r>
    </w:p>
    <w:p w:rsidR="005227AC" w:rsidRDefault="005227AC" w:rsidP="005227AC">
      <w:pPr>
        <w:pStyle w:val="NormalWeb"/>
        <w:spacing w:before="0" w:beforeAutospacing="0" w:after="0" w:afterAutospacing="0"/>
        <w:ind w:left="720" w:hanging="360"/>
        <w:jc w:val="both"/>
        <w:rPr>
          <w:color w:val="000000"/>
          <w:sz w:val="27"/>
          <w:szCs w:val="27"/>
        </w:rPr>
      </w:pPr>
      <w:r>
        <w:rPr>
          <w:rFonts w:ascii="Tahoma" w:hAnsi="Tahoma" w:cs="Tahoma"/>
          <w:color w:val="201F1E"/>
        </w:rPr>
        <w:t xml:space="preserve">- In the first place, one could notice the over-inflated network of offices, service </w:t>
      </w:r>
      <w:proofErr w:type="spellStart"/>
      <w:r>
        <w:rPr>
          <w:rFonts w:ascii="Tahoma" w:hAnsi="Tahoma" w:cs="Tahoma"/>
          <w:color w:val="201F1E"/>
        </w:rPr>
        <w:t>centers</w:t>
      </w:r>
      <w:proofErr w:type="spellEnd"/>
      <w:r>
        <w:rPr>
          <w:rFonts w:ascii="Tahoma" w:hAnsi="Tahoma" w:cs="Tahoma"/>
          <w:color w:val="201F1E"/>
        </w:rPr>
        <w:t xml:space="preserve"> and distribution warehouses and other logistics sites. Bearing in mind that many of them are located in distant places from the company's headquarters in the US and other management units in Europe. This circumstance suggests potential difficulties in view of the psychology, culture, traditions and standards of the peoples and ethnic groups from which the staff for the various categories of employees of the company has been recruited. It is no secret that Amazon has confirmed, by various objective sources, the undercutting and relative undercutting of Amazon workers' pay per weekly or weekly wages, even in countries such as Germany. And watching with </w:t>
      </w:r>
      <w:proofErr w:type="gramStart"/>
      <w:r>
        <w:rPr>
          <w:rFonts w:ascii="Tahoma" w:hAnsi="Tahoma" w:cs="Tahoma"/>
          <w:color w:val="201F1E"/>
        </w:rPr>
        <w:t>" evil</w:t>
      </w:r>
      <w:proofErr w:type="gramEnd"/>
      <w:r>
        <w:rPr>
          <w:rFonts w:ascii="Tahoma" w:hAnsi="Tahoma" w:cs="Tahoma"/>
          <w:color w:val="201F1E"/>
        </w:rPr>
        <w:t xml:space="preserve"> eye " from management experts Amazon to these officials , who seek protection of their rights through trade unions.</w:t>
      </w:r>
      <w:r>
        <w:rPr>
          <w:color w:val="000000"/>
          <w:sz w:val="14"/>
          <w:szCs w:val="14"/>
        </w:rPr>
        <w:t>         </w:t>
      </w:r>
    </w:p>
    <w:p w:rsidR="005227AC" w:rsidRDefault="005227AC" w:rsidP="005227AC">
      <w:pPr>
        <w:pStyle w:val="NormalWeb"/>
        <w:spacing w:before="0" w:beforeAutospacing="0" w:after="0" w:afterAutospacing="0"/>
        <w:ind w:left="720"/>
        <w:jc w:val="both"/>
        <w:rPr>
          <w:color w:val="000000"/>
          <w:sz w:val="27"/>
          <w:szCs w:val="27"/>
        </w:rPr>
      </w:pPr>
      <w:r>
        <w:rPr>
          <w:rFonts w:ascii="Tahoma" w:hAnsi="Tahoma" w:cs="Tahoma"/>
          <w:color w:val="201F1E"/>
        </w:rPr>
        <w:t xml:space="preserve">This type of problem is usually </w:t>
      </w:r>
      <w:proofErr w:type="gramStart"/>
      <w:r>
        <w:rPr>
          <w:rFonts w:ascii="Tahoma" w:hAnsi="Tahoma" w:cs="Tahoma"/>
          <w:color w:val="201F1E"/>
        </w:rPr>
        <w:t>slow ,</w:t>
      </w:r>
      <w:proofErr w:type="gramEnd"/>
      <w:r>
        <w:rPr>
          <w:rFonts w:ascii="Tahoma" w:hAnsi="Tahoma" w:cs="Tahoma"/>
          <w:color w:val="201F1E"/>
        </w:rPr>
        <w:t> but cumulative, and sometimes escalates even into unexpected solidarity actions , which can be extremely negative for the company .</w:t>
      </w:r>
    </w:p>
    <w:p w:rsidR="005227AC" w:rsidRDefault="005227AC" w:rsidP="005227AC">
      <w:pPr>
        <w:pStyle w:val="NormalWeb"/>
        <w:spacing w:before="0" w:beforeAutospacing="0" w:after="0" w:afterAutospacing="0"/>
        <w:ind w:left="720" w:hanging="360"/>
        <w:jc w:val="both"/>
        <w:rPr>
          <w:color w:val="000000"/>
          <w:sz w:val="27"/>
          <w:szCs w:val="27"/>
        </w:rPr>
      </w:pPr>
      <w:r>
        <w:rPr>
          <w:rFonts w:ascii="Tahoma" w:hAnsi="Tahoma" w:cs="Tahoma"/>
          <w:color w:val="201F1E"/>
        </w:rPr>
        <w:t xml:space="preserve">- More and more competing companies are appearing, although not on such a scale as </w:t>
      </w:r>
      <w:proofErr w:type="gramStart"/>
      <w:r>
        <w:rPr>
          <w:rFonts w:ascii="Tahoma" w:hAnsi="Tahoma" w:cs="Tahoma"/>
          <w:color w:val="201F1E"/>
        </w:rPr>
        <w:t>Amazon ,</w:t>
      </w:r>
      <w:proofErr w:type="gramEnd"/>
      <w:r>
        <w:rPr>
          <w:rFonts w:ascii="Tahoma" w:hAnsi="Tahoma" w:cs="Tahoma"/>
          <w:color w:val="201F1E"/>
        </w:rPr>
        <w:t xml:space="preserve"> in the segment of online commerce . This pressure will increase, and the new "players" will try to be more flexible, faster and divert more customers from giants like A Mason. This is not a significant shift in the </w:t>
      </w:r>
      <w:proofErr w:type="gramStart"/>
      <w:r>
        <w:rPr>
          <w:rFonts w:ascii="Tahoma" w:hAnsi="Tahoma" w:cs="Tahoma"/>
          <w:color w:val="201F1E"/>
        </w:rPr>
        <w:t>market ,</w:t>
      </w:r>
      <w:proofErr w:type="gramEnd"/>
      <w:r>
        <w:rPr>
          <w:rFonts w:ascii="Tahoma" w:hAnsi="Tahoma" w:cs="Tahoma"/>
          <w:color w:val="201F1E"/>
        </w:rPr>
        <w:t xml:space="preserve"> but some losses should be inevitable.</w:t>
      </w:r>
      <w:r>
        <w:rPr>
          <w:color w:val="000000"/>
          <w:sz w:val="14"/>
          <w:szCs w:val="14"/>
        </w:rPr>
        <w:t>         </w:t>
      </w:r>
    </w:p>
    <w:p w:rsidR="005227AC" w:rsidRDefault="005227AC" w:rsidP="005227AC">
      <w:pPr>
        <w:pStyle w:val="NormalWeb"/>
        <w:spacing w:before="0" w:beforeAutospacing="0" w:after="0" w:afterAutospacing="0"/>
        <w:ind w:left="720" w:hanging="360"/>
        <w:jc w:val="both"/>
        <w:rPr>
          <w:color w:val="000000"/>
          <w:sz w:val="27"/>
          <w:szCs w:val="27"/>
        </w:rPr>
      </w:pPr>
      <w:r>
        <w:rPr>
          <w:rFonts w:ascii="Tahoma" w:hAnsi="Tahoma" w:cs="Tahoma"/>
          <w:color w:val="201F1E"/>
        </w:rPr>
        <w:lastRenderedPageBreak/>
        <w:t>- The expansion of the company's range of goods and services has probably reached its limit. Further expansion could not lead to such strong but growing results as in the initial years of the company's development.</w:t>
      </w:r>
      <w:r>
        <w:rPr>
          <w:color w:val="000000"/>
          <w:sz w:val="14"/>
          <w:szCs w:val="14"/>
        </w:rPr>
        <w:t>         </w:t>
      </w:r>
    </w:p>
    <w:p w:rsidR="005227AC" w:rsidRDefault="005227AC" w:rsidP="005227AC">
      <w:pPr>
        <w:pStyle w:val="NormalWeb"/>
        <w:spacing w:before="0" w:beforeAutospacing="0" w:after="0" w:afterAutospacing="0"/>
        <w:ind w:left="720" w:hanging="360"/>
        <w:jc w:val="both"/>
        <w:rPr>
          <w:color w:val="000000"/>
          <w:sz w:val="27"/>
          <w:szCs w:val="27"/>
        </w:rPr>
      </w:pPr>
      <w:r>
        <w:rPr>
          <w:rFonts w:ascii="Tahoma" w:hAnsi="Tahoma" w:cs="Tahoma"/>
          <w:color w:val="201F1E"/>
        </w:rPr>
        <w:t xml:space="preserve">- Some observers note that the rates , which are updated </w:t>
      </w:r>
      <w:proofErr w:type="spellStart"/>
      <w:r>
        <w:rPr>
          <w:rFonts w:ascii="Tahoma" w:hAnsi="Tahoma" w:cs="Tahoma"/>
          <w:color w:val="201F1E"/>
        </w:rPr>
        <w:t>updated</w:t>
      </w:r>
      <w:proofErr w:type="spellEnd"/>
      <w:r>
        <w:rPr>
          <w:rFonts w:ascii="Tahoma" w:hAnsi="Tahoma" w:cs="Tahoma"/>
          <w:color w:val="201F1E"/>
        </w:rPr>
        <w:t xml:space="preserve"> products and services , is slow compared to the initial development of the company. </w:t>
      </w:r>
      <w:r>
        <w:rPr>
          <w:rFonts w:ascii="Tahoma" w:hAnsi="Tahoma" w:cs="Tahoma"/>
          <w:color w:val="201F1E"/>
          <w:shd w:val="clear" w:color="auto" w:fill="C9D7F1"/>
        </w:rPr>
        <w:t xml:space="preserve">Obviously, R&amp;D needs to be </w:t>
      </w:r>
      <w:proofErr w:type="gramStart"/>
      <w:r>
        <w:rPr>
          <w:rFonts w:ascii="Tahoma" w:hAnsi="Tahoma" w:cs="Tahoma"/>
          <w:color w:val="201F1E"/>
          <w:shd w:val="clear" w:color="auto" w:fill="C9D7F1"/>
        </w:rPr>
        <w:t>invested ,</w:t>
      </w:r>
      <w:proofErr w:type="gramEnd"/>
      <w:r>
        <w:rPr>
          <w:rFonts w:ascii="Tahoma" w:hAnsi="Tahoma" w:cs="Tahoma"/>
          <w:color w:val="201F1E"/>
          <w:shd w:val="clear" w:color="auto" w:fill="C9D7F1"/>
        </w:rPr>
        <w:t xml:space="preserve"> and subsidiaries that have responsibilities for their own production , distributed by the parent company, need to step up the pace and monitor more actively both market needs and innovation and fashion in the respective commodity clusters. </w:t>
      </w:r>
      <w:proofErr w:type="gramStart"/>
      <w:r>
        <w:rPr>
          <w:rFonts w:ascii="Tahoma" w:hAnsi="Tahoma" w:cs="Tahoma"/>
          <w:color w:val="201F1E"/>
          <w:shd w:val="clear" w:color="auto" w:fill="C9D7F1"/>
        </w:rPr>
        <w:t>and</w:t>
      </w:r>
      <w:proofErr w:type="gramEnd"/>
      <w:r>
        <w:rPr>
          <w:rFonts w:ascii="Tahoma" w:hAnsi="Tahoma" w:cs="Tahoma"/>
          <w:color w:val="201F1E"/>
          <w:shd w:val="clear" w:color="auto" w:fill="C9D7F1"/>
        </w:rPr>
        <w:t xml:space="preserve"> services.</w:t>
      </w:r>
      <w:r>
        <w:rPr>
          <w:color w:val="000000"/>
          <w:sz w:val="14"/>
          <w:szCs w:val="14"/>
        </w:rPr>
        <w:t>         </w:t>
      </w:r>
    </w:p>
    <w:p w:rsidR="005227AC" w:rsidRDefault="005227AC" w:rsidP="005227AC">
      <w:pPr>
        <w:pStyle w:val="NormalWeb"/>
        <w:spacing w:before="0" w:beforeAutospacing="0" w:after="0" w:afterAutospacing="0"/>
        <w:jc w:val="both"/>
        <w:rPr>
          <w:color w:val="000000"/>
          <w:sz w:val="27"/>
          <w:szCs w:val="27"/>
        </w:rPr>
      </w:pPr>
      <w:r>
        <w:rPr>
          <w:rFonts w:ascii="Tahoma" w:hAnsi="Tahoma" w:cs="Tahoma"/>
          <w:color w:val="201F1E"/>
        </w:rPr>
        <w:t> </w:t>
      </w:r>
    </w:p>
    <w:p w:rsidR="005227AC" w:rsidRDefault="005227AC" w:rsidP="005227AC">
      <w:pPr>
        <w:pStyle w:val="NormalWeb"/>
        <w:spacing w:before="0" w:beforeAutospacing="0" w:after="0" w:afterAutospacing="0"/>
        <w:jc w:val="both"/>
        <w:rPr>
          <w:color w:val="000000"/>
          <w:sz w:val="27"/>
          <w:szCs w:val="27"/>
        </w:rPr>
      </w:pPr>
      <w:r>
        <w:rPr>
          <w:rFonts w:ascii="Tahoma" w:hAnsi="Tahoma" w:cs="Tahoma"/>
          <w:b/>
          <w:bCs/>
          <w:color w:val="201F1E"/>
        </w:rPr>
        <w:t>III. Some possible measures for maintaining the level of activity and efficiency of the company, as well as creating preconditions for future positive development.</w:t>
      </w:r>
    </w:p>
    <w:p w:rsidR="005227AC" w:rsidRDefault="005227AC" w:rsidP="005227AC">
      <w:pPr>
        <w:pStyle w:val="NormalWeb"/>
        <w:spacing w:before="0" w:beforeAutospacing="0" w:after="0" w:afterAutospacing="0"/>
        <w:ind w:firstLine="720"/>
        <w:jc w:val="both"/>
        <w:rPr>
          <w:color w:val="000000"/>
          <w:sz w:val="27"/>
          <w:szCs w:val="27"/>
        </w:rPr>
      </w:pPr>
      <w:r>
        <w:rPr>
          <w:rFonts w:ascii="Tahoma" w:hAnsi="Tahoma" w:cs="Tahoma"/>
          <w:color w:val="201F1E"/>
        </w:rPr>
        <w:t>- In a short period of time to complete in a </w:t>
      </w:r>
      <w:r>
        <w:rPr>
          <w:rFonts w:ascii="Tahoma" w:hAnsi="Tahoma" w:cs="Tahoma"/>
          <w:color w:val="000000"/>
        </w:rPr>
        <w:t>highly </w:t>
      </w:r>
      <w:r>
        <w:rPr>
          <w:rFonts w:ascii="Tahoma" w:hAnsi="Tahoma" w:cs="Tahoma"/>
          <w:color w:val="201F1E"/>
        </w:rPr>
        <w:t>improved version the development activities of the project and the implementation of transport robots carried out in stages by </w:t>
      </w:r>
      <w:r>
        <w:rPr>
          <w:rFonts w:ascii="Tahoma" w:hAnsi="Tahoma" w:cs="Tahoma"/>
          <w:b/>
          <w:bCs/>
          <w:color w:val="000000"/>
        </w:rPr>
        <w:t>Amazon Robotics </w:t>
      </w:r>
      <w:r>
        <w:rPr>
          <w:rFonts w:ascii="Tahoma" w:hAnsi="Tahoma" w:cs="Tahoma"/>
          <w:color w:val="000000"/>
        </w:rPr>
        <w:t>(formerly </w:t>
      </w:r>
      <w:r>
        <w:rPr>
          <w:rFonts w:ascii="Tahoma" w:hAnsi="Tahoma" w:cs="Tahoma"/>
          <w:b/>
          <w:bCs/>
          <w:color w:val="000000"/>
        </w:rPr>
        <w:t>Kiva Systems </w:t>
      </w:r>
      <w:r>
        <w:rPr>
          <w:rFonts w:ascii="Tahoma" w:hAnsi="Tahoma" w:cs="Tahoma"/>
          <w:color w:val="000000"/>
        </w:rPr>
        <w:t>) - an American company from Mass </w:t>
      </w:r>
      <w:proofErr w:type="spellStart"/>
      <w:r>
        <w:rPr>
          <w:rFonts w:ascii="Tahoma" w:hAnsi="Tahoma" w:cs="Tahoma"/>
          <w:color w:val="000000"/>
        </w:rPr>
        <w:t>Achuces</w:t>
      </w:r>
      <w:proofErr w:type="spellEnd"/>
      <w:r>
        <w:rPr>
          <w:rFonts w:ascii="Tahoma" w:hAnsi="Tahoma" w:cs="Tahoma"/>
          <w:color w:val="000000"/>
        </w:rPr>
        <w:t>, a manufacturer of mobile robotic systems. </w:t>
      </w:r>
      <w:proofErr w:type="gramStart"/>
      <w:r>
        <w:rPr>
          <w:rFonts w:ascii="Tahoma" w:hAnsi="Tahoma" w:cs="Tahoma"/>
          <w:color w:val="000000"/>
        </w:rPr>
        <w:t>on</w:t>
      </w:r>
      <w:proofErr w:type="gramEnd"/>
      <w:r>
        <w:rPr>
          <w:rFonts w:ascii="Tahoma" w:hAnsi="Tahoma" w:cs="Tahoma"/>
          <w:color w:val="000000"/>
        </w:rPr>
        <w:t> - a subsidiary of </w:t>
      </w:r>
      <w:hyperlink r:id="rId11" w:history="1">
        <w:r>
          <w:rPr>
            <w:rStyle w:val="Hyperlink"/>
            <w:rFonts w:ascii="Tahoma" w:hAnsi="Tahoma" w:cs="Tahoma"/>
            <w:color w:val="000000"/>
          </w:rPr>
          <w:t>Amazon.com</w:t>
        </w:r>
      </w:hyperlink>
      <w:r>
        <w:rPr>
          <w:rFonts w:ascii="Tahoma" w:hAnsi="Tahoma" w:cs="Tahoma"/>
          <w:color w:val="201F1E"/>
        </w:rPr>
        <w:t xml:space="preserve"> , which e and replace belt transport systems and many workers - loaders and sorters. First of all, the costs for payment of human </w:t>
      </w:r>
      <w:proofErr w:type="spellStart"/>
      <w:r>
        <w:rPr>
          <w:rFonts w:ascii="Tahoma" w:hAnsi="Tahoma" w:cs="Tahoma"/>
          <w:color w:val="201F1E"/>
        </w:rPr>
        <w:t>labor</w:t>
      </w:r>
      <w:proofErr w:type="spellEnd"/>
      <w:r>
        <w:rPr>
          <w:rFonts w:ascii="Tahoma" w:hAnsi="Tahoma" w:cs="Tahoma"/>
          <w:color w:val="201F1E"/>
        </w:rPr>
        <w:t xml:space="preserve"> and relevant insurances in this activity will be </w:t>
      </w:r>
      <w:proofErr w:type="gramStart"/>
      <w:r>
        <w:rPr>
          <w:rFonts w:ascii="Tahoma" w:hAnsi="Tahoma" w:cs="Tahoma"/>
          <w:color w:val="201F1E"/>
        </w:rPr>
        <w:t>minimized . </w:t>
      </w:r>
      <w:proofErr w:type="gramEnd"/>
      <w:r>
        <w:rPr>
          <w:rFonts w:ascii="Tahoma" w:hAnsi="Tahoma" w:cs="Tahoma"/>
          <w:color w:val="201F1E"/>
        </w:rPr>
        <w:t>The possibilities for computer processing and giving directions and commands for the execution of orders will increase the speed and should sharply lead to a reduction of errors in the delivery of goods.</w:t>
      </w:r>
      <w:r>
        <w:rPr>
          <w:rFonts w:ascii="Tahoma" w:hAnsi="Tahoma" w:cs="Tahoma"/>
          <w:color w:val="000000"/>
        </w:rPr>
        <w:t>   </w:t>
      </w:r>
    </w:p>
    <w:p w:rsidR="005227AC" w:rsidRDefault="005227AC" w:rsidP="005227AC">
      <w:pPr>
        <w:pStyle w:val="NormalWeb"/>
        <w:spacing w:before="0" w:beforeAutospacing="0" w:after="0" w:afterAutospacing="0"/>
        <w:ind w:firstLine="720"/>
        <w:jc w:val="both"/>
        <w:rPr>
          <w:color w:val="000000"/>
          <w:sz w:val="27"/>
          <w:szCs w:val="27"/>
        </w:rPr>
      </w:pPr>
      <w:r>
        <w:rPr>
          <w:rFonts w:ascii="Tahoma" w:hAnsi="Tahoma" w:cs="Tahoma"/>
          <w:color w:val="201F1E"/>
        </w:rPr>
        <w:t>- Increasing the share of provided products in the field of cloud technologies and platforms for the use of virtual computer systems for automation of various types of office activity, as well as platforms for management of other businesses.</w:t>
      </w:r>
    </w:p>
    <w:p w:rsidR="005227AC" w:rsidRDefault="005227AC" w:rsidP="005227AC">
      <w:pPr>
        <w:pStyle w:val="NormalWeb"/>
        <w:spacing w:before="0" w:beforeAutospacing="0" w:after="0" w:afterAutospacing="0"/>
        <w:ind w:firstLine="720"/>
        <w:jc w:val="both"/>
        <w:rPr>
          <w:color w:val="000000"/>
          <w:sz w:val="27"/>
          <w:szCs w:val="27"/>
        </w:rPr>
      </w:pPr>
      <w:r>
        <w:rPr>
          <w:rFonts w:ascii="Tahoma" w:hAnsi="Tahoma" w:cs="Tahoma"/>
          <w:color w:val="201F1E"/>
        </w:rPr>
        <w:t>- In connection with the forthcoming changes in the economy, both at the structural and marketing level, dictated by the entry into the recovery period of the corona virus pandemic, to invest funds in anticipating the search for new niches in online trade and quick response of new customer needs.</w:t>
      </w:r>
    </w:p>
    <w:p w:rsidR="005227AC" w:rsidRDefault="005227AC" w:rsidP="005227AC">
      <w:pPr>
        <w:pStyle w:val="NormalWeb"/>
        <w:spacing w:before="0" w:beforeAutospacing="0" w:after="0" w:afterAutospacing="0"/>
        <w:ind w:firstLine="720"/>
        <w:jc w:val="both"/>
        <w:rPr>
          <w:color w:val="000000"/>
          <w:sz w:val="27"/>
          <w:szCs w:val="27"/>
        </w:rPr>
      </w:pPr>
      <w:r>
        <w:rPr>
          <w:rFonts w:ascii="Tahoma" w:hAnsi="Tahoma" w:cs="Tahoma"/>
          <w:color w:val="201F1E"/>
        </w:rPr>
        <w:t>- To develop strategies and approaches based on them in the conditions of a prolonged global recession and drastically reduced production of goods.</w:t>
      </w:r>
    </w:p>
    <w:p w:rsidR="005227AC" w:rsidRDefault="005227AC" w:rsidP="005227AC">
      <w:pPr>
        <w:pStyle w:val="NormalWeb"/>
        <w:spacing w:before="0" w:beforeAutospacing="0" w:after="0" w:afterAutospacing="0"/>
        <w:ind w:firstLine="720"/>
        <w:jc w:val="both"/>
        <w:rPr>
          <w:color w:val="000000"/>
          <w:sz w:val="27"/>
          <w:szCs w:val="27"/>
        </w:rPr>
      </w:pPr>
      <w:r>
        <w:rPr>
          <w:rFonts w:ascii="Tahoma" w:hAnsi="Tahoma" w:cs="Tahoma"/>
          <w:color w:val="201F1E"/>
        </w:rPr>
        <w:t xml:space="preserve">- Seek the services of consultants (companies institutes universities and other </w:t>
      </w:r>
      <w:proofErr w:type="gramStart"/>
      <w:r>
        <w:rPr>
          <w:rFonts w:ascii="Tahoma" w:hAnsi="Tahoma" w:cs="Tahoma"/>
          <w:color w:val="201F1E"/>
        </w:rPr>
        <w:t>institutions ,</w:t>
      </w:r>
      <w:proofErr w:type="gramEnd"/>
      <w:r>
        <w:rPr>
          <w:rFonts w:ascii="Tahoma" w:hAnsi="Tahoma" w:cs="Tahoma"/>
          <w:color w:val="201F1E"/>
        </w:rPr>
        <w:t> which offer models for decision making in the absence of long-term forecasts for the development of the economy and the market, also in strong uncertainty and even complete lack of certain classes of inputs and information.</w:t>
      </w:r>
    </w:p>
    <w:p w:rsidR="005227AC" w:rsidRDefault="005227AC" w:rsidP="005227AC">
      <w:pPr>
        <w:pStyle w:val="NormalWeb"/>
        <w:spacing w:before="0" w:beforeAutospacing="0" w:after="0" w:afterAutospacing="0"/>
        <w:ind w:firstLine="720"/>
        <w:jc w:val="both"/>
        <w:rPr>
          <w:color w:val="000000"/>
          <w:sz w:val="27"/>
          <w:szCs w:val="27"/>
        </w:rPr>
      </w:pPr>
      <w:r>
        <w:rPr>
          <w:rFonts w:ascii="Tahoma" w:hAnsi="Tahoma" w:cs="Tahoma"/>
          <w:color w:val="201F1E"/>
        </w:rPr>
        <w:t>- To create a crisis headquarters at the highest level of management in the company to develop a specific plan to exit the quarantine period of the coronavirus pandemic and work in the next recovery period.</w:t>
      </w:r>
    </w:p>
    <w:p w:rsidR="005227AC" w:rsidRDefault="005227AC" w:rsidP="005227AC">
      <w:pPr>
        <w:pStyle w:val="NormalWeb"/>
        <w:spacing w:before="0" w:beforeAutospacing="0" w:after="0" w:afterAutospacing="0"/>
        <w:rPr>
          <w:color w:val="000000"/>
          <w:sz w:val="27"/>
          <w:szCs w:val="27"/>
        </w:rPr>
      </w:pPr>
      <w:r>
        <w:rPr>
          <w:rFonts w:ascii="Tahoma" w:hAnsi="Tahoma" w:cs="Tahoma"/>
          <w:color w:val="201F1E"/>
        </w:rPr>
        <w:t> </w:t>
      </w:r>
    </w:p>
    <w:p w:rsidR="005227AC" w:rsidRDefault="005227AC" w:rsidP="005227AC">
      <w:pPr>
        <w:pStyle w:val="NormalWeb"/>
        <w:spacing w:before="0" w:beforeAutospacing="0" w:after="0" w:afterAutospacing="0"/>
        <w:rPr>
          <w:color w:val="000000"/>
          <w:sz w:val="27"/>
          <w:szCs w:val="27"/>
        </w:rPr>
      </w:pPr>
      <w:r>
        <w:rPr>
          <w:rFonts w:ascii="Tahoma" w:hAnsi="Tahoma" w:cs="Tahoma"/>
          <w:color w:val="201F1E"/>
        </w:rPr>
        <w:t> </w:t>
      </w:r>
    </w:p>
    <w:p w:rsidR="005227AC" w:rsidRDefault="005227AC" w:rsidP="005227AC">
      <w:pPr>
        <w:pStyle w:val="NormalWeb"/>
        <w:spacing w:before="0" w:beforeAutospacing="0" w:after="0" w:afterAutospacing="0"/>
        <w:rPr>
          <w:color w:val="000000"/>
          <w:sz w:val="27"/>
          <w:szCs w:val="27"/>
        </w:rPr>
      </w:pPr>
      <w:r>
        <w:rPr>
          <w:rFonts w:ascii="Tahoma" w:hAnsi="Tahoma" w:cs="Tahoma"/>
          <w:color w:val="201F1E"/>
        </w:rPr>
        <w:t> </w:t>
      </w:r>
    </w:p>
    <w:p w:rsidR="00B360B1" w:rsidRDefault="00B360B1"/>
    <w:sectPr w:rsidR="00B360B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E2BC5"/>
    <w:rsid w:val="005227AC"/>
    <w:rsid w:val="00A570B4"/>
    <w:rsid w:val="00B360B1"/>
    <w:rsid w:val="00CE2BC5"/>
    <w:rsid w:val="00FB1D0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32E06D"/>
  <w15:chartTrackingRefBased/>
  <w15:docId w15:val="{1F7E7BDA-1E04-45EE-8143-48930CBB0C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5227AC"/>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semiHidden/>
    <w:unhideWhenUsed/>
    <w:rsid w:val="005227AC"/>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78666024">
      <w:bodyDiv w:val="1"/>
      <w:marLeft w:val="0"/>
      <w:marRight w:val="0"/>
      <w:marTop w:val="0"/>
      <w:marBottom w:val="0"/>
      <w:divBdr>
        <w:top w:val="none" w:sz="0" w:space="0" w:color="auto"/>
        <w:left w:val="none" w:sz="0" w:space="0" w:color="auto"/>
        <w:bottom w:val="none" w:sz="0" w:space="0" w:color="auto"/>
        <w:right w:val="none" w:sz="0" w:space="0" w:color="auto"/>
      </w:divBdr>
    </w:div>
    <w:div w:id="21110742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translate.google.com/translate?hl=en&amp;prev=_t&amp;sl=auto&amp;tl=en&amp;u=https://ru.wikipedia.org/wiki/%25D0%2594%25D0%25BE%25D1%2582%25D0%25BA%25D0%25BE%25D0%25BC" TargetMode="Externa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yperlink" Target="https://translate.google.com/translate?hl=en&amp;prev=_t&amp;sl=auto&amp;tl=en&amp;u=https://ru.wikipedia.org/wiki/%25D0%2598%25D0%25BD%25D1%2582%25D0%25B5%25D1%2580%25D0%25BD%25D0%25B5%25D1%2582-%25D0%25BF%25D0%25BE%25D1%2580%25D1%2582%25D0%25B0%25D0%25BB" TargetMode="Externa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translate.google.com/translate?hl=en&amp;prev=_t&amp;sl=auto&amp;tl=en&amp;u=https://bg.wikipedia.org/wiki/%25D0%259A%25D0%25BE%25D0%25B7%25D0%25BC%25D0%25B5%25D1%2582%25D0%25B8%25D0%25BA%25D0%25B0" TargetMode="External"/><Relationship Id="rId11" Type="http://schemas.openxmlformats.org/officeDocument/2006/relationships/hyperlink" Target="https://translate.google.com/translate?hl=en&amp;prev=_t&amp;sl=auto&amp;tl=en&amp;u=https://ru.wikipedia.org/wiki/Amazon.com" TargetMode="External"/><Relationship Id="rId5" Type="http://schemas.openxmlformats.org/officeDocument/2006/relationships/hyperlink" Target="https://translate.google.com/translate?hl=en&amp;prev=_t&amp;sl=auto&amp;tl=en&amp;u=https://bg.wikipedia.org/w/index.php%3Ftitle%3D%25D0%259F%25D0%25BE%25D1%2582%25D1%2580%25D0%25B5%25D0%25B1%25D0%25B8%25D1%2582%25D0%25B5%25D0%25BB%25D1%2581%25D0%25BA%25D0%25B0_%25D0%25B5%25D0%25BB%25D0%25B5%25D0%25BA%25D1%2582%25D1%2580%25D0%25BE%25D0%25BD%25D0%25B8%25D0%25BA%25D0%25B0%26action%3Dedit%26redlink%3D1" TargetMode="External"/><Relationship Id="rId10" Type="http://schemas.openxmlformats.org/officeDocument/2006/relationships/hyperlink" Target="https://translate.google.com/translate?hl=en&amp;prev=_t&amp;sl=auto&amp;tl=en&amp;u=https://ru.wikipedia.org/wiki/Amazon" TargetMode="External"/><Relationship Id="rId4" Type="http://schemas.openxmlformats.org/officeDocument/2006/relationships/hyperlink" Target="https://translate.google.com/translate?hl=en&amp;prev=_t&amp;sl=auto&amp;tl=en&amp;u=https://bg.wikipedia.org/wiki/1998" TargetMode="External"/><Relationship Id="rId9" Type="http://schemas.openxmlformats.org/officeDocument/2006/relationships/hyperlink" Target="https://translate.google.com/translate?hl=en&amp;prev=_t&amp;sl=auto&amp;tl=en&amp;u=https://ru.wikipedia.org/wiki/%25D0%2592%25D0%25B8%25D0%25B4%25D0%25B5%25D0%25BE_%25D0%25BF%25D0%25BE_%25D0%25B7%25D0%25B0%25D0%25BF%25D1%2580%25D0%25BE%25D1%2581%25D1%258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62</TotalTime>
  <Pages>1</Pages>
  <Words>1714</Words>
  <Characters>9775</Characters>
  <Application>Microsoft Office Word</Application>
  <DocSecurity>0</DocSecurity>
  <Lines>81</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11467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AngeL AngeL</dc:creator>
  <cp:keywords/>
  <dc:description/>
  <cp:lastModifiedBy>AngeL AngeL</cp:lastModifiedBy>
  <cp:revision>5</cp:revision>
  <dcterms:created xsi:type="dcterms:W3CDTF">2020-05-22T18:25:00Z</dcterms:created>
  <dcterms:modified xsi:type="dcterms:W3CDTF">2020-05-22T19:30:00Z</dcterms:modified>
</cp:coreProperties>
</file>