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540F9B5" w14:textId="77777777" w:rsidR="00CC6D55" w:rsidRPr="007603A9" w:rsidRDefault="00CC6D55">
      <w:pPr>
        <w:pStyle w:val="Normal1"/>
        <w:jc w:val="center"/>
        <w:rPr>
          <w:rFonts w:ascii="Times New Roman" w:eastAsia="Times New Roman" w:hAnsi="Times New Roman" w:cs="Times New Roman"/>
          <w:b/>
          <w:i/>
          <w:color w:val="000000" w:themeColor="text1"/>
          <w:sz w:val="42"/>
          <w:szCs w:val="42"/>
          <w:u w:val="single"/>
          <w:lang w:val="en-GB"/>
        </w:rPr>
      </w:pPr>
    </w:p>
    <w:p w14:paraId="68B871E3" w14:textId="77777777" w:rsidR="00CC6D55" w:rsidRPr="007603A9" w:rsidRDefault="00CC6D55">
      <w:pPr>
        <w:pStyle w:val="Normal1"/>
        <w:jc w:val="center"/>
        <w:rPr>
          <w:rFonts w:ascii="Times New Roman" w:eastAsia="Times New Roman" w:hAnsi="Times New Roman" w:cs="Times New Roman"/>
          <w:b/>
          <w:i/>
          <w:color w:val="000000" w:themeColor="text1"/>
          <w:sz w:val="42"/>
          <w:szCs w:val="42"/>
          <w:u w:val="single"/>
          <w:lang w:val="en-GB"/>
        </w:rPr>
      </w:pPr>
    </w:p>
    <w:p w14:paraId="06F60934" w14:textId="77777777" w:rsidR="00CC6D55" w:rsidRPr="007603A9" w:rsidRDefault="00CC6D55">
      <w:pPr>
        <w:pStyle w:val="Normal1"/>
        <w:jc w:val="center"/>
        <w:rPr>
          <w:rFonts w:ascii="Times New Roman" w:eastAsia="Times New Roman" w:hAnsi="Times New Roman" w:cs="Times New Roman"/>
          <w:b/>
          <w:i/>
          <w:color w:val="000000" w:themeColor="text1"/>
          <w:sz w:val="42"/>
          <w:szCs w:val="42"/>
          <w:u w:val="single"/>
          <w:lang w:val="en-GB"/>
        </w:rPr>
      </w:pPr>
    </w:p>
    <w:p w14:paraId="27CBCD69" w14:textId="77777777" w:rsidR="00CC6D55" w:rsidRPr="007603A9" w:rsidRDefault="00CC6D55" w:rsidP="00AB0057">
      <w:pPr>
        <w:pStyle w:val="Normal1"/>
        <w:tabs>
          <w:tab w:val="left" w:pos="3675"/>
        </w:tabs>
        <w:rPr>
          <w:rFonts w:ascii="Times New Roman" w:eastAsia="Times New Roman" w:hAnsi="Times New Roman" w:cs="Times New Roman"/>
          <w:b/>
          <w:i/>
          <w:color w:val="000000" w:themeColor="text1"/>
          <w:sz w:val="42"/>
          <w:szCs w:val="42"/>
          <w:u w:val="single"/>
          <w:lang w:val="en-GB"/>
        </w:rPr>
      </w:pPr>
    </w:p>
    <w:p w14:paraId="5093ED7D" w14:textId="77777777" w:rsidR="00CC6D55" w:rsidRPr="007603A9" w:rsidRDefault="00CC6D55">
      <w:pPr>
        <w:pStyle w:val="Normal1"/>
        <w:jc w:val="center"/>
        <w:rPr>
          <w:rFonts w:ascii="Times New Roman" w:eastAsia="Times New Roman" w:hAnsi="Times New Roman" w:cs="Times New Roman"/>
          <w:b/>
          <w:i/>
          <w:color w:val="000000" w:themeColor="text1"/>
          <w:sz w:val="42"/>
          <w:szCs w:val="42"/>
          <w:u w:val="single"/>
          <w:lang w:val="en-GB"/>
        </w:rPr>
      </w:pPr>
    </w:p>
    <w:p w14:paraId="560AC507" w14:textId="77777777" w:rsidR="00CC6D55" w:rsidRPr="007603A9" w:rsidRDefault="00CC6D55">
      <w:pPr>
        <w:pStyle w:val="Normal1"/>
        <w:jc w:val="center"/>
        <w:rPr>
          <w:rFonts w:ascii="Times New Roman" w:eastAsia="Times New Roman" w:hAnsi="Times New Roman" w:cs="Times New Roman"/>
          <w:b/>
          <w:i/>
          <w:color w:val="000000" w:themeColor="text1"/>
          <w:sz w:val="42"/>
          <w:szCs w:val="42"/>
          <w:u w:val="single"/>
          <w:lang w:val="en-GB"/>
        </w:rPr>
      </w:pPr>
    </w:p>
    <w:p w14:paraId="7635779B" w14:textId="77777777" w:rsidR="00CC6D55" w:rsidRPr="007603A9" w:rsidRDefault="00CC6D55">
      <w:pPr>
        <w:pStyle w:val="Normal1"/>
        <w:jc w:val="center"/>
        <w:rPr>
          <w:rFonts w:ascii="Times New Roman" w:eastAsia="Times New Roman" w:hAnsi="Times New Roman" w:cs="Times New Roman"/>
          <w:b/>
          <w:i/>
          <w:color w:val="000000" w:themeColor="text1"/>
          <w:sz w:val="42"/>
          <w:szCs w:val="42"/>
          <w:u w:val="single"/>
          <w:lang w:val="en-GB"/>
        </w:rPr>
      </w:pPr>
    </w:p>
    <w:p w14:paraId="7C3A5BE2" w14:textId="77777777" w:rsidR="00CC6D55" w:rsidRPr="007603A9" w:rsidRDefault="00CC6D55">
      <w:pPr>
        <w:pStyle w:val="Normal1"/>
        <w:jc w:val="center"/>
        <w:rPr>
          <w:rFonts w:ascii="Times New Roman" w:eastAsia="Times New Roman" w:hAnsi="Times New Roman" w:cs="Times New Roman"/>
          <w:b/>
          <w:i/>
          <w:color w:val="000000" w:themeColor="text1"/>
          <w:sz w:val="42"/>
          <w:szCs w:val="42"/>
          <w:u w:val="single"/>
          <w:lang w:val="en-GB"/>
        </w:rPr>
      </w:pPr>
    </w:p>
    <w:p w14:paraId="65E3E090" w14:textId="77777777" w:rsidR="00CC6D55" w:rsidRPr="00AB0057" w:rsidRDefault="001014E6">
      <w:pPr>
        <w:pStyle w:val="Normal1"/>
        <w:jc w:val="center"/>
        <w:rPr>
          <w:rFonts w:ascii="Century Gothic" w:eastAsia="Times New Roman" w:hAnsi="Century Gothic" w:cs="Times New Roman"/>
          <w:color w:val="000000" w:themeColor="text1"/>
          <w:sz w:val="48"/>
          <w:szCs w:val="48"/>
          <w:lang w:val="en-GB"/>
        </w:rPr>
      </w:pPr>
      <w:r w:rsidRPr="006E13FD">
        <w:rPr>
          <w:rFonts w:ascii="Century Gothic" w:eastAsia="Times New Roman" w:hAnsi="Century Gothic" w:cs="Times New Roman"/>
          <w:b/>
          <w:i/>
          <w:color w:val="000000" w:themeColor="text1"/>
          <w:sz w:val="48"/>
          <w:szCs w:val="48"/>
          <w:u w:val="single"/>
          <w:lang w:val="en-GB"/>
        </w:rPr>
        <w:t>Marketing plan written for Marriott hotel</w:t>
      </w:r>
      <w:r w:rsidR="006E13FD">
        <w:rPr>
          <w:rFonts w:ascii="Century Gothic" w:eastAsia="Times New Roman" w:hAnsi="Century Gothic" w:cs="Times New Roman"/>
          <w:b/>
          <w:i/>
          <w:color w:val="000000" w:themeColor="text1"/>
          <w:sz w:val="48"/>
          <w:szCs w:val="48"/>
          <w:u w:val="single"/>
          <w:lang w:val="en-GB"/>
        </w:rPr>
        <w:t>,</w:t>
      </w:r>
      <w:r w:rsidRPr="006E13FD">
        <w:rPr>
          <w:rFonts w:ascii="Century Gothic" w:eastAsia="Times New Roman" w:hAnsi="Century Gothic" w:cs="Times New Roman"/>
          <w:b/>
          <w:i/>
          <w:color w:val="000000" w:themeColor="text1"/>
          <w:sz w:val="48"/>
          <w:szCs w:val="48"/>
          <w:u w:val="single"/>
          <w:lang w:val="en-GB"/>
        </w:rPr>
        <w:t xml:space="preserve"> UK</w:t>
      </w:r>
    </w:p>
    <w:p w14:paraId="722AF111" w14:textId="77777777" w:rsidR="006E13FD" w:rsidRPr="006E13FD" w:rsidRDefault="006E13FD">
      <w:pPr>
        <w:pStyle w:val="Normal1"/>
        <w:jc w:val="center"/>
        <w:rPr>
          <w:rFonts w:ascii="Century Gothic" w:eastAsia="Times New Roman" w:hAnsi="Century Gothic" w:cs="Times New Roman"/>
          <w:b/>
          <w:i/>
          <w:color w:val="000000" w:themeColor="text1"/>
          <w:sz w:val="48"/>
          <w:szCs w:val="48"/>
          <w:u w:val="single"/>
          <w:lang w:val="en-GB"/>
        </w:rPr>
      </w:pPr>
    </w:p>
    <w:p w14:paraId="746F0392" w14:textId="77777777" w:rsidR="006E13FD" w:rsidRPr="007603A9" w:rsidRDefault="006E13FD">
      <w:pPr>
        <w:pStyle w:val="Normal1"/>
        <w:jc w:val="center"/>
        <w:rPr>
          <w:rFonts w:ascii="Times New Roman" w:eastAsia="Times New Roman" w:hAnsi="Times New Roman" w:cs="Times New Roman"/>
          <w:b/>
          <w:i/>
          <w:color w:val="000000" w:themeColor="text1"/>
          <w:sz w:val="42"/>
          <w:szCs w:val="42"/>
          <w:u w:val="single"/>
          <w:lang w:val="en-GB"/>
        </w:rPr>
      </w:pPr>
    </w:p>
    <w:p w14:paraId="61E8F58B" w14:textId="308BD70F" w:rsidR="00CC6D55" w:rsidRDefault="00046ECA">
      <w:pPr>
        <w:pStyle w:val="Normal1"/>
        <w:jc w:val="center"/>
        <w:rPr>
          <w:rFonts w:ascii="Times New Roman" w:eastAsia="Times New Roman" w:hAnsi="Times New Roman" w:cs="Times New Roman"/>
          <w:b/>
          <w:color w:val="000000" w:themeColor="text1"/>
          <w:sz w:val="42"/>
          <w:szCs w:val="42"/>
          <w:lang w:val="en-GB"/>
        </w:rPr>
      </w:pPr>
      <w:r>
        <w:rPr>
          <w:rFonts w:ascii="Times New Roman" w:eastAsia="Times New Roman" w:hAnsi="Times New Roman" w:cs="Times New Roman"/>
          <w:b/>
          <w:color w:val="000000" w:themeColor="text1"/>
          <w:sz w:val="42"/>
          <w:szCs w:val="42"/>
          <w:lang w:val="en-GB"/>
        </w:rPr>
        <w:t>Julquife Ahmed</w:t>
      </w:r>
    </w:p>
    <w:p w14:paraId="4120B8ED" w14:textId="77777777" w:rsidR="006E13FD" w:rsidRPr="007603A9" w:rsidRDefault="006E13FD">
      <w:pPr>
        <w:pStyle w:val="Normal1"/>
        <w:jc w:val="center"/>
        <w:rPr>
          <w:rFonts w:ascii="Times New Roman" w:eastAsia="Times New Roman" w:hAnsi="Times New Roman" w:cs="Times New Roman"/>
          <w:b/>
          <w:color w:val="000000" w:themeColor="text1"/>
          <w:sz w:val="42"/>
          <w:szCs w:val="42"/>
          <w:lang w:val="en-GB"/>
        </w:rPr>
      </w:pPr>
    </w:p>
    <w:p w14:paraId="1F63375D" w14:textId="5EBDDB24" w:rsidR="006E13FD" w:rsidRDefault="006E13FD">
      <w:pPr>
        <w:pStyle w:val="Normal1"/>
        <w:jc w:val="center"/>
        <w:rPr>
          <w:rFonts w:ascii="Times New Roman" w:eastAsia="Times New Roman" w:hAnsi="Times New Roman" w:cs="Times New Roman"/>
          <w:b/>
          <w:color w:val="000000" w:themeColor="text1"/>
          <w:sz w:val="42"/>
          <w:szCs w:val="42"/>
          <w:lang w:val="en-GB"/>
        </w:rPr>
      </w:pPr>
      <w:r>
        <w:rPr>
          <w:rFonts w:ascii="Times New Roman" w:eastAsia="Times New Roman" w:hAnsi="Times New Roman" w:cs="Times New Roman"/>
          <w:b/>
          <w:color w:val="000000" w:themeColor="text1"/>
          <w:sz w:val="42"/>
          <w:szCs w:val="42"/>
          <w:lang w:val="en-GB"/>
        </w:rPr>
        <w:t xml:space="preserve">Student </w:t>
      </w:r>
      <w:proofErr w:type="gramStart"/>
      <w:r w:rsidR="001014E6" w:rsidRPr="007603A9">
        <w:rPr>
          <w:rFonts w:ascii="Times New Roman" w:eastAsia="Times New Roman" w:hAnsi="Times New Roman" w:cs="Times New Roman"/>
          <w:b/>
          <w:color w:val="000000" w:themeColor="text1"/>
          <w:sz w:val="42"/>
          <w:szCs w:val="42"/>
          <w:lang w:val="en-GB"/>
        </w:rPr>
        <w:t xml:space="preserve">ID </w:t>
      </w:r>
      <w:r>
        <w:rPr>
          <w:rFonts w:ascii="Times New Roman" w:eastAsia="Times New Roman" w:hAnsi="Times New Roman" w:cs="Times New Roman"/>
          <w:b/>
          <w:color w:val="000000" w:themeColor="text1"/>
          <w:sz w:val="42"/>
          <w:szCs w:val="42"/>
          <w:lang w:val="en-GB"/>
        </w:rPr>
        <w:t>:</w:t>
      </w:r>
      <w:proofErr w:type="gramEnd"/>
      <w:r>
        <w:rPr>
          <w:rFonts w:ascii="Times New Roman" w:eastAsia="Times New Roman" w:hAnsi="Times New Roman" w:cs="Times New Roman"/>
          <w:b/>
          <w:color w:val="000000" w:themeColor="text1"/>
          <w:sz w:val="42"/>
          <w:szCs w:val="42"/>
          <w:lang w:val="en-GB"/>
        </w:rPr>
        <w:t xml:space="preserve"> </w:t>
      </w:r>
      <w:r w:rsidR="00046ECA">
        <w:rPr>
          <w:rFonts w:ascii="Times New Roman" w:eastAsia="Times New Roman" w:hAnsi="Times New Roman" w:cs="Times New Roman"/>
          <w:b/>
          <w:color w:val="000000" w:themeColor="text1"/>
          <w:sz w:val="42"/>
          <w:szCs w:val="42"/>
          <w:lang w:val="en-GB"/>
        </w:rPr>
        <w:t>2209480</w:t>
      </w:r>
    </w:p>
    <w:p w14:paraId="3C4FA767" w14:textId="77777777" w:rsidR="00CC6D55" w:rsidRPr="007603A9" w:rsidRDefault="001014E6">
      <w:pPr>
        <w:pStyle w:val="Normal1"/>
        <w:jc w:val="center"/>
        <w:rPr>
          <w:rFonts w:ascii="Times New Roman" w:eastAsia="Times New Roman" w:hAnsi="Times New Roman" w:cs="Times New Roman"/>
          <w:b/>
          <w:color w:val="000000" w:themeColor="text1"/>
          <w:sz w:val="42"/>
          <w:szCs w:val="42"/>
          <w:lang w:val="en-GB"/>
        </w:rPr>
      </w:pPr>
      <w:r w:rsidRPr="007603A9">
        <w:rPr>
          <w:rFonts w:ascii="Times New Roman" w:eastAsia="Times New Roman" w:hAnsi="Times New Roman" w:cs="Times New Roman"/>
          <w:b/>
          <w:color w:val="000000" w:themeColor="text1"/>
          <w:sz w:val="42"/>
          <w:szCs w:val="42"/>
          <w:lang w:val="en-GB"/>
        </w:rPr>
        <w:t xml:space="preserve"> </w:t>
      </w:r>
    </w:p>
    <w:p w14:paraId="56D5F23C" w14:textId="77777777" w:rsidR="00CC6D55" w:rsidRDefault="001014E6">
      <w:pPr>
        <w:pStyle w:val="Normal1"/>
        <w:jc w:val="center"/>
        <w:rPr>
          <w:rFonts w:ascii="Times New Roman" w:eastAsia="Times New Roman" w:hAnsi="Times New Roman" w:cs="Times New Roman"/>
          <w:b/>
          <w:color w:val="000000" w:themeColor="text1"/>
          <w:sz w:val="42"/>
          <w:szCs w:val="42"/>
          <w:lang w:val="en-GB"/>
        </w:rPr>
      </w:pPr>
      <w:r w:rsidRPr="007603A9">
        <w:rPr>
          <w:rFonts w:ascii="Times New Roman" w:eastAsia="Times New Roman" w:hAnsi="Times New Roman" w:cs="Times New Roman"/>
          <w:b/>
          <w:color w:val="000000" w:themeColor="text1"/>
          <w:sz w:val="42"/>
          <w:szCs w:val="42"/>
          <w:lang w:val="en-GB"/>
        </w:rPr>
        <w:t>Marketing Essentials BMIH4005</w:t>
      </w:r>
    </w:p>
    <w:p w14:paraId="68BABD23" w14:textId="77777777" w:rsidR="006E13FD" w:rsidRPr="007603A9" w:rsidRDefault="006E13FD">
      <w:pPr>
        <w:pStyle w:val="Normal1"/>
        <w:jc w:val="center"/>
        <w:rPr>
          <w:rFonts w:ascii="Times New Roman" w:eastAsia="Times New Roman" w:hAnsi="Times New Roman" w:cs="Times New Roman"/>
          <w:b/>
          <w:color w:val="000000" w:themeColor="text1"/>
          <w:sz w:val="42"/>
          <w:szCs w:val="42"/>
          <w:lang w:val="en-GB"/>
        </w:rPr>
      </w:pPr>
    </w:p>
    <w:p w14:paraId="5EF6E3A5" w14:textId="0FAAAEA3" w:rsidR="00CC6D55" w:rsidRPr="007603A9" w:rsidRDefault="001014E6">
      <w:pPr>
        <w:pStyle w:val="Normal1"/>
        <w:jc w:val="center"/>
        <w:rPr>
          <w:color w:val="000000" w:themeColor="text1"/>
          <w:lang w:val="en-GB"/>
        </w:rPr>
      </w:pPr>
      <w:proofErr w:type="gramStart"/>
      <w:r w:rsidRPr="007603A9">
        <w:rPr>
          <w:rFonts w:ascii="Times New Roman" w:eastAsia="Times New Roman" w:hAnsi="Times New Roman" w:cs="Times New Roman"/>
          <w:b/>
          <w:color w:val="000000" w:themeColor="text1"/>
          <w:sz w:val="42"/>
          <w:szCs w:val="42"/>
          <w:lang w:val="en-GB"/>
        </w:rPr>
        <w:t>Lecturer</w:t>
      </w:r>
      <w:r w:rsidR="006E13FD">
        <w:rPr>
          <w:rFonts w:ascii="Times New Roman" w:eastAsia="Times New Roman" w:hAnsi="Times New Roman" w:cs="Times New Roman"/>
          <w:b/>
          <w:color w:val="000000" w:themeColor="text1"/>
          <w:sz w:val="42"/>
          <w:szCs w:val="42"/>
          <w:lang w:val="en-GB"/>
        </w:rPr>
        <w:t xml:space="preserve"> :</w:t>
      </w:r>
      <w:proofErr w:type="gramEnd"/>
      <w:r w:rsidR="006E13FD">
        <w:rPr>
          <w:rFonts w:ascii="Times New Roman" w:eastAsia="Times New Roman" w:hAnsi="Times New Roman" w:cs="Times New Roman"/>
          <w:b/>
          <w:color w:val="000000" w:themeColor="text1"/>
          <w:sz w:val="42"/>
          <w:szCs w:val="42"/>
          <w:lang w:val="en-GB"/>
        </w:rPr>
        <w:t xml:space="preserve"> </w:t>
      </w:r>
      <w:r w:rsidR="00046ECA" w:rsidRPr="00046ECA">
        <w:rPr>
          <w:rFonts w:ascii="Times New Roman" w:eastAsia="Times New Roman" w:hAnsi="Times New Roman" w:cs="Times New Roman"/>
          <w:b/>
          <w:color w:val="000000" w:themeColor="text1"/>
          <w:sz w:val="42"/>
          <w:szCs w:val="42"/>
        </w:rPr>
        <w:t>Lucian</w:t>
      </w:r>
      <w:r w:rsidR="00046ECA">
        <w:rPr>
          <w:rFonts w:ascii="Times New Roman" w:eastAsia="Times New Roman" w:hAnsi="Times New Roman" w:cs="Times New Roman"/>
          <w:b/>
          <w:color w:val="000000" w:themeColor="text1"/>
          <w:sz w:val="42"/>
          <w:szCs w:val="42"/>
        </w:rPr>
        <w:t>a</w:t>
      </w:r>
      <w:r w:rsidR="00046ECA" w:rsidRPr="00046ECA">
        <w:rPr>
          <w:rFonts w:ascii="Times New Roman" w:eastAsia="Times New Roman" w:hAnsi="Times New Roman" w:cs="Times New Roman"/>
          <w:b/>
          <w:color w:val="000000" w:themeColor="text1"/>
          <w:sz w:val="42"/>
          <w:szCs w:val="42"/>
        </w:rPr>
        <w:t xml:space="preserve"> </w:t>
      </w:r>
      <w:proofErr w:type="spellStart"/>
      <w:r w:rsidR="00046ECA" w:rsidRPr="00046ECA">
        <w:rPr>
          <w:rFonts w:ascii="Times New Roman" w:eastAsia="Times New Roman" w:hAnsi="Times New Roman" w:cs="Times New Roman"/>
          <w:b/>
          <w:color w:val="000000" w:themeColor="text1"/>
          <w:sz w:val="42"/>
          <w:szCs w:val="42"/>
        </w:rPr>
        <w:t>Suardi</w:t>
      </w:r>
      <w:proofErr w:type="spellEnd"/>
      <w:r w:rsidRPr="007603A9">
        <w:rPr>
          <w:color w:val="000000" w:themeColor="text1"/>
          <w:lang w:val="en-GB"/>
        </w:rPr>
        <w:br w:type="page"/>
      </w:r>
    </w:p>
    <w:sdt>
      <w:sdtPr>
        <w:rPr>
          <w:rFonts w:ascii="Arial" w:eastAsia="Arial" w:hAnsi="Arial" w:cs="Arial"/>
          <w:color w:val="000000" w:themeColor="text1"/>
          <w:sz w:val="22"/>
          <w:szCs w:val="22"/>
          <w:lang w:val="en"/>
        </w:rPr>
        <w:id w:val="-1493556803"/>
        <w:docPartObj>
          <w:docPartGallery w:val="Table of Contents"/>
          <w:docPartUnique/>
        </w:docPartObj>
      </w:sdtPr>
      <w:sdtEndPr>
        <w:rPr>
          <w:b/>
          <w:bCs/>
          <w:noProof/>
        </w:rPr>
      </w:sdtEndPr>
      <w:sdtContent>
        <w:p w14:paraId="40881B6A" w14:textId="1FB33F32" w:rsidR="00046ECA" w:rsidRDefault="00046ECA" w:rsidP="00046ECA">
          <w:pPr>
            <w:pStyle w:val="TOCHeading"/>
            <w:spacing w:line="360" w:lineRule="auto"/>
          </w:pPr>
        </w:p>
        <w:p w14:paraId="63B7F1A8" w14:textId="21FA5BF0" w:rsidR="00DD1B6D" w:rsidRPr="007603A9" w:rsidRDefault="00000000" w:rsidP="00957F80">
          <w:pPr>
            <w:spacing w:line="360" w:lineRule="auto"/>
            <w:jc w:val="center"/>
            <w:rPr>
              <w:color w:val="000000" w:themeColor="text1"/>
            </w:rPr>
          </w:pPr>
        </w:p>
      </w:sdtContent>
    </w:sdt>
    <w:p w14:paraId="05B9F27D" w14:textId="3F13A91A" w:rsidR="00447290" w:rsidRPr="00046ECA" w:rsidRDefault="00046ECA" w:rsidP="00046ECA">
      <w:pPr>
        <w:pStyle w:val="Normal1"/>
        <w:spacing w:line="360" w:lineRule="auto"/>
        <w:jc w:val="center"/>
        <w:rPr>
          <w:rFonts w:ascii="Times New Roman" w:eastAsia="Times New Roman" w:hAnsi="Times New Roman" w:cs="Times New Roman"/>
          <w:b/>
          <w:color w:val="000000" w:themeColor="text1"/>
          <w:sz w:val="32"/>
          <w:szCs w:val="32"/>
          <w:u w:val="single"/>
          <w:lang w:val="en-GB"/>
        </w:rPr>
      </w:pPr>
      <w:r w:rsidRPr="00046ECA">
        <w:rPr>
          <w:rFonts w:ascii="Times New Roman" w:eastAsia="Times New Roman" w:hAnsi="Times New Roman" w:cs="Times New Roman"/>
          <w:b/>
          <w:color w:val="000000" w:themeColor="text1"/>
          <w:sz w:val="32"/>
          <w:szCs w:val="32"/>
          <w:u w:val="single"/>
          <w:lang w:val="en-GB"/>
        </w:rPr>
        <w:t>Component 1</w:t>
      </w:r>
    </w:p>
    <w:p w14:paraId="49984D6C" w14:textId="77777777" w:rsidR="00DD1B6D" w:rsidRPr="007603A9" w:rsidRDefault="00DD1B6D" w:rsidP="000D0E7B">
      <w:pPr>
        <w:pStyle w:val="Heading2"/>
        <w:rPr>
          <w:color w:val="000000" w:themeColor="text1"/>
          <w:lang w:val="en-GB"/>
        </w:rPr>
      </w:pPr>
      <w:bookmarkStart w:id="0" w:name="_Toc120881932"/>
      <w:r w:rsidRPr="007603A9">
        <w:rPr>
          <w:color w:val="000000" w:themeColor="text1"/>
          <w:lang w:val="en-GB"/>
        </w:rPr>
        <w:t>Introduction</w:t>
      </w:r>
      <w:bookmarkEnd w:id="0"/>
      <w:r w:rsidRPr="007603A9">
        <w:rPr>
          <w:color w:val="000000" w:themeColor="text1"/>
          <w:lang w:val="en-GB"/>
        </w:rPr>
        <w:t xml:space="preserve"> </w:t>
      </w:r>
    </w:p>
    <w:p w14:paraId="72DF01EC" w14:textId="77777777" w:rsidR="000D0E7B" w:rsidRPr="007603A9" w:rsidRDefault="00D369CB"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In order to establish another Marriott property, the brand will be going to Warwick in UK.</w:t>
      </w:r>
    </w:p>
    <w:p w14:paraId="7059A4D5" w14:textId="77777777" w:rsidR="00D369CB" w:rsidRPr="007603A9" w:rsidRDefault="00D369CB"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marketing plan's main purpose is to make the people around Warwick about the newly opened property of the Marriott.</w:t>
      </w:r>
    </w:p>
    <w:p w14:paraId="3A156103" w14:textId="77777777" w:rsidR="00D369CB" w:rsidRPr="007603A9" w:rsidRDefault="00D369CB" w:rsidP="000D0E7B">
      <w:pPr>
        <w:pStyle w:val="ListParagraph"/>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The presentation is going to portray the illustration of the marketing plan. </w:t>
      </w:r>
    </w:p>
    <w:p w14:paraId="61377DA4" w14:textId="77777777" w:rsidR="00D369CB" w:rsidRPr="007603A9" w:rsidRDefault="00D369CB" w:rsidP="00D369CB">
      <w:pPr>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This slide showcases the base of the presentation. </w:t>
      </w:r>
    </w:p>
    <w:p w14:paraId="28DBD658" w14:textId="77777777" w:rsidR="00DD1B6D" w:rsidRPr="007603A9" w:rsidRDefault="00DD1B6D" w:rsidP="000D0E7B">
      <w:pPr>
        <w:pStyle w:val="Heading2"/>
        <w:rPr>
          <w:color w:val="000000" w:themeColor="text1"/>
          <w:lang w:val="en-GB"/>
        </w:rPr>
      </w:pPr>
      <w:bookmarkStart w:id="1" w:name="_Toc120881933"/>
      <w:r w:rsidRPr="007603A9">
        <w:rPr>
          <w:color w:val="000000" w:themeColor="text1"/>
          <w:lang w:val="en-GB"/>
        </w:rPr>
        <w:t>Marketing mix</w:t>
      </w:r>
      <w:bookmarkEnd w:id="1"/>
    </w:p>
    <w:p w14:paraId="14BAB8AD" w14:textId="77777777" w:rsidR="000D0E7B" w:rsidRPr="007603A9" w:rsidRDefault="00D369CB"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Warwick is one of the most prominent business centres as well as for students.</w:t>
      </w:r>
    </w:p>
    <w:p w14:paraId="5A4B7BFE" w14:textId="77777777" w:rsidR="00D369CB" w:rsidRPr="007603A9" w:rsidRDefault="00D369CB"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Instagram for live interactions and Facebook and Twitter for upcoming offers and trendy news at the same time (Klenow </w:t>
      </w:r>
      <w:r w:rsidRPr="007603A9">
        <w:rPr>
          <w:rFonts w:ascii="Times New Roman" w:eastAsia="Times New Roman" w:hAnsi="Times New Roman" w:cs="Times New Roman"/>
          <w:i/>
          <w:color w:val="000000" w:themeColor="text1"/>
          <w:sz w:val="24"/>
          <w:szCs w:val="24"/>
          <w:lang w:val="en-GB"/>
        </w:rPr>
        <w:t xml:space="preserve">et al. </w:t>
      </w:r>
      <w:r w:rsidRPr="007603A9">
        <w:rPr>
          <w:rFonts w:ascii="Times New Roman" w:eastAsia="Times New Roman" w:hAnsi="Times New Roman" w:cs="Times New Roman"/>
          <w:color w:val="000000" w:themeColor="text1"/>
          <w:sz w:val="24"/>
          <w:szCs w:val="24"/>
          <w:lang w:val="en-GB"/>
        </w:rPr>
        <w:t>2019).</w:t>
      </w:r>
    </w:p>
    <w:p w14:paraId="1CE0B37D" w14:textId="77777777" w:rsidR="00D369CB" w:rsidRPr="007603A9" w:rsidRDefault="00D369CB"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It is found that the services will be offered by Marriott, starting from 500 GBP to 2500 GBP.</w:t>
      </w:r>
    </w:p>
    <w:p w14:paraId="735291AE" w14:textId="77777777" w:rsidR="00D369CB" w:rsidRPr="007603A9" w:rsidRDefault="00D369CB" w:rsidP="00D369CB">
      <w:p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There will be diverse pricing strategies which will always be updated through the official website of the hotel property as well as on their social media channels, including all the benefits and seasonal offers for the same.</w:t>
      </w:r>
    </w:p>
    <w:p w14:paraId="41ABC728" w14:textId="77777777" w:rsidR="00DD1B6D" w:rsidRPr="007603A9" w:rsidRDefault="00DD1B6D" w:rsidP="000D0E7B">
      <w:pPr>
        <w:pStyle w:val="Heading2"/>
        <w:rPr>
          <w:color w:val="000000" w:themeColor="text1"/>
          <w:lang w:val="en-GB"/>
        </w:rPr>
      </w:pPr>
      <w:bookmarkStart w:id="2" w:name="_Toc120881934"/>
      <w:r w:rsidRPr="007603A9">
        <w:rPr>
          <w:color w:val="000000" w:themeColor="text1"/>
          <w:lang w:val="en-GB"/>
        </w:rPr>
        <w:t>Micro and macro analysis</w:t>
      </w:r>
      <w:bookmarkEnd w:id="2"/>
      <w:r w:rsidRPr="007603A9">
        <w:rPr>
          <w:color w:val="000000" w:themeColor="text1"/>
          <w:lang w:val="en-GB"/>
        </w:rPr>
        <w:t xml:space="preserve"> </w:t>
      </w:r>
    </w:p>
    <w:p w14:paraId="7604289D" w14:textId="77777777" w:rsidR="000D0E7B" w:rsidRPr="007603A9" w:rsidRDefault="001D6D9C"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main strength aspect of Marriott in Warwick can be capitalised by the previous presence of Marriott in the UK.</w:t>
      </w:r>
    </w:p>
    <w:p w14:paraId="1896FC22" w14:textId="77777777" w:rsidR="001D6D9C" w:rsidRPr="007603A9" w:rsidRDefault="001D6D9C"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Marriott was hit by the covid pandemic, which is the reason they are opening a new property for the same. 2.63 lakh GBP is the recent GDP that is maintained by the UK (Keogh-Brown </w:t>
      </w:r>
      <w:r w:rsidRPr="007603A9">
        <w:rPr>
          <w:rFonts w:ascii="Times New Roman" w:eastAsia="Times New Roman" w:hAnsi="Times New Roman" w:cs="Times New Roman"/>
          <w:i/>
          <w:color w:val="000000" w:themeColor="text1"/>
          <w:sz w:val="24"/>
          <w:szCs w:val="24"/>
          <w:lang w:val="en-GB"/>
        </w:rPr>
        <w:t xml:space="preserve">et al. </w:t>
      </w:r>
      <w:r w:rsidRPr="007603A9">
        <w:rPr>
          <w:rFonts w:ascii="Times New Roman" w:eastAsia="Times New Roman" w:hAnsi="Times New Roman" w:cs="Times New Roman"/>
          <w:color w:val="000000" w:themeColor="text1"/>
          <w:sz w:val="24"/>
          <w:szCs w:val="24"/>
          <w:lang w:val="en-GB"/>
        </w:rPr>
        <w:t>2020).</w:t>
      </w:r>
    </w:p>
    <w:p w14:paraId="735369CF" w14:textId="77777777" w:rsidR="001D6D9C" w:rsidRPr="007603A9" w:rsidRDefault="001D6D9C" w:rsidP="001D6D9C">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UK is also stable with all the regulation acts as well as law and enforcement. Therefore, there will be no legal discrepancy regarding that as well.</w:t>
      </w:r>
    </w:p>
    <w:p w14:paraId="620F12A6" w14:textId="77777777" w:rsidR="001D6D9C" w:rsidRPr="007603A9" w:rsidRDefault="001D6D9C" w:rsidP="001D6D9C">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main threat would be competition in Warwick. As Marriott’s competitors are already in the market. However, in terms of mitigating the threats, Marriott can offer certain more attractive offers and benefits for their guests.</w:t>
      </w:r>
    </w:p>
    <w:p w14:paraId="774B4C3C" w14:textId="77777777" w:rsidR="00DD1B6D" w:rsidRPr="007603A9" w:rsidRDefault="00DD1B6D" w:rsidP="000D0E7B">
      <w:pPr>
        <w:pStyle w:val="Heading2"/>
        <w:rPr>
          <w:color w:val="000000" w:themeColor="text1"/>
          <w:lang w:val="en-GB"/>
        </w:rPr>
      </w:pPr>
      <w:bookmarkStart w:id="3" w:name="_Toc120881935"/>
      <w:r w:rsidRPr="007603A9">
        <w:rPr>
          <w:color w:val="000000" w:themeColor="text1"/>
          <w:lang w:val="en-GB"/>
        </w:rPr>
        <w:lastRenderedPageBreak/>
        <w:t>Creating customer value</w:t>
      </w:r>
      <w:bookmarkEnd w:id="3"/>
      <w:r w:rsidRPr="007603A9">
        <w:rPr>
          <w:color w:val="000000" w:themeColor="text1"/>
          <w:lang w:val="en-GB"/>
        </w:rPr>
        <w:t xml:space="preserve"> </w:t>
      </w:r>
    </w:p>
    <w:p w14:paraId="1EB88326" w14:textId="77777777" w:rsidR="000D0E7B" w:rsidRPr="007603A9" w:rsidRDefault="004C3992"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In order to provide customer value, the Bonvoy service of Marriott always provides a rich customer experience throughout the world.</w:t>
      </w:r>
    </w:p>
    <w:p w14:paraId="278C0B45" w14:textId="77777777" w:rsidR="004C3992" w:rsidRPr="007603A9" w:rsidRDefault="004C3992"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Visitor engagement can be developed through continuous interaction via social media channels (Matarazzo </w:t>
      </w:r>
      <w:r w:rsidRPr="007603A9">
        <w:rPr>
          <w:rFonts w:ascii="Times New Roman" w:eastAsia="Times New Roman" w:hAnsi="Times New Roman" w:cs="Times New Roman"/>
          <w:i/>
          <w:color w:val="000000" w:themeColor="text1"/>
          <w:sz w:val="24"/>
          <w:szCs w:val="24"/>
          <w:lang w:val="en-GB"/>
        </w:rPr>
        <w:t xml:space="preserve">et al. </w:t>
      </w:r>
      <w:r w:rsidRPr="007603A9">
        <w:rPr>
          <w:rFonts w:ascii="Times New Roman" w:eastAsia="Times New Roman" w:hAnsi="Times New Roman" w:cs="Times New Roman"/>
          <w:color w:val="000000" w:themeColor="text1"/>
          <w:sz w:val="24"/>
          <w:szCs w:val="24"/>
          <w:lang w:val="en-GB"/>
        </w:rPr>
        <w:t>2021).</w:t>
      </w:r>
    </w:p>
    <w:p w14:paraId="42990DF7" w14:textId="77777777" w:rsidR="004C3992" w:rsidRPr="007603A9" w:rsidRDefault="004C3992"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Mainly the use of Instagram will help the property increase customer demand and attraction for the same (Agung and Darma, 2019).</w:t>
      </w:r>
    </w:p>
    <w:p w14:paraId="04B9838B" w14:textId="77777777" w:rsidR="004C3992" w:rsidRPr="007603A9" w:rsidRDefault="0029413B" w:rsidP="0029413B">
      <w:pPr>
        <w:pStyle w:val="Normal1"/>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First, Marriott will offer one of the best services, Bonvoy. However, the existing visitors can also get all the benefits of the Bonvoy membership at the same time. Apart from that, the inaugural offer and benefits will be there for the guests in the room rate and in the dining areas.</w:t>
      </w:r>
    </w:p>
    <w:p w14:paraId="5BF8118F" w14:textId="77777777" w:rsidR="000D0E7B" w:rsidRPr="007603A9" w:rsidRDefault="00DD1B6D" w:rsidP="000D0E7B">
      <w:pPr>
        <w:pStyle w:val="Heading2"/>
        <w:rPr>
          <w:color w:val="000000" w:themeColor="text1"/>
          <w:lang w:val="en-GB"/>
        </w:rPr>
      </w:pPr>
      <w:bookmarkStart w:id="4" w:name="_Toc120881936"/>
      <w:r w:rsidRPr="007603A9">
        <w:rPr>
          <w:color w:val="000000" w:themeColor="text1"/>
          <w:lang w:val="en-GB"/>
        </w:rPr>
        <w:t>Summary</w:t>
      </w:r>
      <w:bookmarkEnd w:id="4"/>
      <w:r w:rsidRPr="007603A9">
        <w:rPr>
          <w:color w:val="000000" w:themeColor="text1"/>
          <w:lang w:val="en-GB"/>
        </w:rPr>
        <w:t xml:space="preserve"> </w:t>
      </w:r>
    </w:p>
    <w:p w14:paraId="56C67F47" w14:textId="77777777" w:rsidR="00CB12EB" w:rsidRPr="007603A9" w:rsidRDefault="00CB12EB"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summarising part can be described as Marriott going to open its newer property in Warwick to balance its loss at the time of the COVID-19.</w:t>
      </w:r>
    </w:p>
    <w:p w14:paraId="180DA8F4" w14:textId="77777777" w:rsidR="00CB12EB" w:rsidRPr="007603A9" w:rsidRDefault="00CB12EB"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marketing strategies need to be more effective and appropriate for the upcoming visitors to the Marriott.</w:t>
      </w:r>
    </w:p>
    <w:p w14:paraId="5F174A2B" w14:textId="77777777" w:rsidR="00CB12EB" w:rsidRPr="007603A9" w:rsidRDefault="00CB12EB" w:rsidP="000D0E7B">
      <w:pPr>
        <w:pStyle w:val="ListParagraph"/>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All the other properties from different brands use their sorts of messages in order to attract their guests. </w:t>
      </w:r>
    </w:p>
    <w:p w14:paraId="1B852FEF" w14:textId="77777777" w:rsidR="00025A49" w:rsidRDefault="00CB12EB" w:rsidP="00CB12EB">
      <w:pPr>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Digital Marketing will be the first approach. However, with the help of the UK government, Marriott will also do offline marketing at the same time.</w:t>
      </w:r>
    </w:p>
    <w:p w14:paraId="5F8CB545" w14:textId="77777777" w:rsidR="00447290" w:rsidRPr="00025A49" w:rsidRDefault="00025A49" w:rsidP="00CB12EB">
      <w:pPr>
        <w:spacing w:line="360" w:lineRule="auto"/>
        <w:jc w:val="both"/>
        <w:rPr>
          <w:rFonts w:ascii="Times New Roman" w:eastAsia="Times New Roman" w:hAnsi="Times New Roman" w:cs="Times New Roman"/>
          <w:b/>
          <w:i/>
          <w:color w:val="000000" w:themeColor="text1"/>
          <w:sz w:val="24"/>
          <w:szCs w:val="24"/>
          <w:lang w:val="en-GB"/>
        </w:rPr>
      </w:pPr>
      <w:r w:rsidRPr="00025A49">
        <w:rPr>
          <w:rFonts w:ascii="Times New Roman" w:eastAsia="Times New Roman" w:hAnsi="Times New Roman" w:cs="Times New Roman"/>
          <w:b/>
          <w:i/>
          <w:color w:val="000000" w:themeColor="text1"/>
          <w:sz w:val="24"/>
          <w:szCs w:val="24"/>
          <w:lang w:val="en-GB"/>
        </w:rPr>
        <w:t>(Refer to appendix)</w:t>
      </w:r>
      <w:r w:rsidR="00447290" w:rsidRPr="00025A49">
        <w:rPr>
          <w:rFonts w:ascii="Times New Roman" w:eastAsia="Times New Roman" w:hAnsi="Times New Roman" w:cs="Times New Roman"/>
          <w:b/>
          <w:i/>
          <w:color w:val="000000" w:themeColor="text1"/>
          <w:sz w:val="24"/>
          <w:szCs w:val="24"/>
          <w:lang w:val="en-GB"/>
        </w:rPr>
        <w:br w:type="page"/>
      </w:r>
    </w:p>
    <w:p w14:paraId="341302EA" w14:textId="77777777" w:rsidR="00447290" w:rsidRPr="007603A9" w:rsidRDefault="00447290" w:rsidP="00447290">
      <w:pPr>
        <w:pStyle w:val="Heading1"/>
        <w:rPr>
          <w:color w:val="000000" w:themeColor="text1"/>
          <w:lang w:val="en-GB"/>
        </w:rPr>
      </w:pPr>
      <w:bookmarkStart w:id="5" w:name="_Toc120881937"/>
      <w:r w:rsidRPr="007603A9">
        <w:rPr>
          <w:color w:val="000000" w:themeColor="text1"/>
          <w:lang w:val="en-GB"/>
        </w:rPr>
        <w:lastRenderedPageBreak/>
        <w:t>Component 2</w:t>
      </w:r>
      <w:bookmarkEnd w:id="5"/>
      <w:r w:rsidRPr="007603A9">
        <w:rPr>
          <w:color w:val="000000" w:themeColor="text1"/>
          <w:lang w:val="en-GB"/>
        </w:rPr>
        <w:t xml:space="preserve"> </w:t>
      </w:r>
    </w:p>
    <w:p w14:paraId="5863A598" w14:textId="77777777" w:rsidR="00CC6D55" w:rsidRPr="007603A9" w:rsidRDefault="001014E6" w:rsidP="00447290">
      <w:pPr>
        <w:pStyle w:val="Heading2"/>
        <w:rPr>
          <w:color w:val="000000" w:themeColor="text1"/>
          <w:lang w:val="en-GB"/>
        </w:rPr>
      </w:pPr>
      <w:bookmarkStart w:id="6" w:name="_Toc120881938"/>
      <w:r w:rsidRPr="007603A9">
        <w:rPr>
          <w:color w:val="000000" w:themeColor="text1"/>
          <w:lang w:val="en-GB"/>
        </w:rPr>
        <w:t>Introduction</w:t>
      </w:r>
      <w:bookmarkEnd w:id="6"/>
    </w:p>
    <w:p w14:paraId="01D4A937" w14:textId="77777777" w:rsidR="00CC6D55" w:rsidRPr="007603A9" w:rsidRDefault="001014E6">
      <w:pPr>
        <w:pStyle w:val="Normal1"/>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In order to establish another Marriott property, the brand will be going to Warwick for the same. The population of Warwick is highly competitive. However, the population is more business-centric. </w:t>
      </w:r>
    </w:p>
    <w:p w14:paraId="566C5329" w14:textId="77777777" w:rsidR="00CC6D55" w:rsidRPr="007603A9" w:rsidRDefault="001014E6">
      <w:pPr>
        <w:pStyle w:val="Normal1"/>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With my utmost experience, the marketing plan's main purpose is to make the people around Warwick about the newly opened property of the Marriott in their locality and their offers for local people and international guests.</w:t>
      </w:r>
    </w:p>
    <w:p w14:paraId="14BF1DDF"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It is basically prepared for the stakeholders of the brand. However, there is an ample requirement for the same.</w:t>
      </w:r>
    </w:p>
    <w:p w14:paraId="02E9B38E" w14:textId="77777777" w:rsidR="00CC6D55" w:rsidRPr="007603A9" w:rsidRDefault="001014E6" w:rsidP="00447290">
      <w:pPr>
        <w:pStyle w:val="Heading2"/>
        <w:rPr>
          <w:color w:val="000000" w:themeColor="text1"/>
          <w:lang w:val="en-GB"/>
        </w:rPr>
      </w:pPr>
      <w:bookmarkStart w:id="7" w:name="_Toc120881939"/>
      <w:r w:rsidRPr="007603A9">
        <w:rPr>
          <w:color w:val="000000" w:themeColor="text1"/>
          <w:lang w:val="en-GB"/>
        </w:rPr>
        <w:t>The Marketing Mix</w:t>
      </w:r>
      <w:bookmarkEnd w:id="7"/>
    </w:p>
    <w:p w14:paraId="5A9A0342"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Product</w:t>
      </w:r>
    </w:p>
    <w:p w14:paraId="617BEF6A"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destination where Marriott is going to open their other property in the UK is Warwick. Warwick is one of the most prominent business centres as well as for students at the same for the present as the University of Warwick.</w:t>
      </w:r>
    </w:p>
    <w:p w14:paraId="6A9CB0B0"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 xml:space="preserve">Place (Distribution) </w:t>
      </w:r>
    </w:p>
    <w:p w14:paraId="18334175"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It is easy for the guests to locate the Marriott property, as the hotel will be near Warwick palace. All the different social media channels will be used. Instagram for live interactions and Facebook and Twitter for upcoming offers and trendy news at the same </w:t>
      </w:r>
      <w:r w:rsidR="00447290" w:rsidRPr="007603A9">
        <w:rPr>
          <w:rFonts w:ascii="Times New Roman" w:eastAsia="Times New Roman" w:hAnsi="Times New Roman" w:cs="Times New Roman"/>
          <w:color w:val="000000" w:themeColor="text1"/>
          <w:sz w:val="24"/>
          <w:szCs w:val="24"/>
          <w:lang w:val="en-GB"/>
        </w:rPr>
        <w:t>time (</w:t>
      </w:r>
      <w:r w:rsidRPr="007603A9">
        <w:rPr>
          <w:rFonts w:ascii="Times New Roman" w:eastAsia="Times New Roman" w:hAnsi="Times New Roman" w:cs="Times New Roman"/>
          <w:color w:val="000000" w:themeColor="text1"/>
          <w:sz w:val="24"/>
          <w:szCs w:val="24"/>
          <w:lang w:val="en-GB"/>
        </w:rPr>
        <w:t xml:space="preserve">Klenow </w:t>
      </w:r>
      <w:r w:rsidRPr="007603A9">
        <w:rPr>
          <w:rFonts w:ascii="Times New Roman" w:eastAsia="Times New Roman" w:hAnsi="Times New Roman" w:cs="Times New Roman"/>
          <w:i/>
          <w:color w:val="000000" w:themeColor="text1"/>
          <w:sz w:val="24"/>
          <w:szCs w:val="24"/>
          <w:lang w:val="en-GB"/>
        </w:rPr>
        <w:t xml:space="preserve">et al. </w:t>
      </w:r>
      <w:r w:rsidRPr="007603A9">
        <w:rPr>
          <w:rFonts w:ascii="Times New Roman" w:eastAsia="Times New Roman" w:hAnsi="Times New Roman" w:cs="Times New Roman"/>
          <w:color w:val="000000" w:themeColor="text1"/>
          <w:sz w:val="24"/>
          <w:szCs w:val="24"/>
          <w:lang w:val="en-GB"/>
        </w:rPr>
        <w:t>2019). As Marriott is already present in the UK, there is no need to collaborate with third-party organisations.</w:t>
      </w:r>
    </w:p>
    <w:p w14:paraId="0162E01A"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 xml:space="preserve">Price </w:t>
      </w:r>
    </w:p>
    <w:p w14:paraId="493BFA92"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In order to maintain great market research, it is found that the services will be offered by Marriott, starting from 500 GBP to 2500 GBP. However, this pricing strategy ensures a diverse pricing strategy for their upcoming guests. Different penetration levels require different pricing strategies for hotels (Subrahmanyam and Arif, 2022). There will be diverse pricing strategies which will always be updated through the official website of the hotel property as well as on their social media channels, including all the benefits and seasonal offers for the same.</w:t>
      </w:r>
    </w:p>
    <w:p w14:paraId="1D088491"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 xml:space="preserve">Promotion </w:t>
      </w:r>
    </w:p>
    <w:p w14:paraId="6AD25F3A"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Marriott will choose online digital platforms to advertise (Sakas </w:t>
      </w:r>
      <w:r w:rsidRPr="007603A9">
        <w:rPr>
          <w:rFonts w:ascii="Times New Roman" w:eastAsia="Times New Roman" w:hAnsi="Times New Roman" w:cs="Times New Roman"/>
          <w:i/>
          <w:color w:val="000000" w:themeColor="text1"/>
          <w:sz w:val="24"/>
          <w:szCs w:val="24"/>
          <w:lang w:val="en-GB"/>
        </w:rPr>
        <w:t xml:space="preserve">et al. </w:t>
      </w:r>
      <w:r w:rsidRPr="007603A9">
        <w:rPr>
          <w:rFonts w:ascii="Times New Roman" w:eastAsia="Times New Roman" w:hAnsi="Times New Roman" w:cs="Times New Roman"/>
          <w:color w:val="000000" w:themeColor="text1"/>
          <w:sz w:val="24"/>
          <w:szCs w:val="24"/>
          <w:lang w:val="en-GB"/>
        </w:rPr>
        <w:t>2022). However, in this scenario, they will also do influencer marketing to attract more guests simultaneously.</w:t>
      </w:r>
    </w:p>
    <w:p w14:paraId="239C28E3" w14:textId="77777777" w:rsidR="00CC6D55" w:rsidRPr="007603A9" w:rsidRDefault="001014E6" w:rsidP="00447290">
      <w:pPr>
        <w:pStyle w:val="Heading2"/>
        <w:rPr>
          <w:color w:val="000000" w:themeColor="text1"/>
          <w:lang w:val="en-GB"/>
        </w:rPr>
      </w:pPr>
      <w:bookmarkStart w:id="8" w:name="_Toc120881940"/>
      <w:r w:rsidRPr="007603A9">
        <w:rPr>
          <w:color w:val="000000" w:themeColor="text1"/>
          <w:lang w:val="en-GB"/>
        </w:rPr>
        <w:lastRenderedPageBreak/>
        <w:t>The Marketing Environment (Micro) SWOT ANALYSIS</w:t>
      </w:r>
      <w:bookmarkEnd w:id="8"/>
    </w:p>
    <w:p w14:paraId="38D946D6"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How can the hotel capitalise on its strengths in its marketing strategy?</w:t>
      </w:r>
    </w:p>
    <w:p w14:paraId="027F4654"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main strength aspect of Marriott in Warwick can be capitalised by the previous presence of Marriott in the UK. However, the new property will also get from human resources to other stakeholders' help.</w:t>
      </w:r>
    </w:p>
    <w:p w14:paraId="67B9BC09"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How can the hotel address its weaknesses in its marketing strategy?</w:t>
      </w:r>
    </w:p>
    <w:p w14:paraId="5B6F95F6"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prior weakness would be the short-time marketing and advertising. It can cause a negative impact as well as unnoticeable for many individuals. Therefore, Marriott needs to advertise in the offline banner or hoarding to make it more impactful.</w:t>
      </w:r>
    </w:p>
    <w:p w14:paraId="62D8F667"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How can the hotel take advantage of opportunities?</w:t>
      </w:r>
    </w:p>
    <w:p w14:paraId="3871A6CF"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main opportunity that will get by the Marriott of Warwick is the support of previous properties that are already present in the UK. However, the Marriott group also need to simultaneously advertise their newest properties on their previous establishments.</w:t>
      </w:r>
    </w:p>
    <w:p w14:paraId="7B19216C"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How can the hotel address its threats?</w:t>
      </w:r>
    </w:p>
    <w:p w14:paraId="0E241E5B"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main threat would be competition in Warwick. As Marriott’s competitors are already in the market. However, in terms of mitigating the threats, Marriott can offer certain more attractive offers and benefits for their guests.</w:t>
      </w:r>
    </w:p>
    <w:p w14:paraId="1AAD2EC0" w14:textId="77777777" w:rsidR="00CC6D55" w:rsidRPr="007603A9" w:rsidRDefault="001014E6" w:rsidP="00447290">
      <w:pPr>
        <w:pStyle w:val="Heading2"/>
        <w:rPr>
          <w:color w:val="000000" w:themeColor="text1"/>
          <w:lang w:val="en-GB"/>
        </w:rPr>
      </w:pPr>
      <w:bookmarkStart w:id="9" w:name="_Toc120881941"/>
      <w:r w:rsidRPr="007603A9">
        <w:rPr>
          <w:color w:val="000000" w:themeColor="text1"/>
          <w:lang w:val="en-GB"/>
        </w:rPr>
        <w:t>The Marketing Environment (Macro) PESTLE ANALYSIS</w:t>
      </w:r>
      <w:bookmarkEnd w:id="9"/>
    </w:p>
    <w:p w14:paraId="00E73D3E"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PESTEL</w:t>
      </w:r>
    </w:p>
    <w:p w14:paraId="42251D8F"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b/>
          <w:i/>
          <w:color w:val="000000" w:themeColor="text1"/>
          <w:sz w:val="24"/>
          <w:szCs w:val="24"/>
          <w:lang w:val="en-GB"/>
        </w:rPr>
        <w:t>Political Factor:</w:t>
      </w:r>
      <w:r w:rsidRPr="007603A9">
        <w:rPr>
          <w:rFonts w:ascii="Times New Roman" w:eastAsia="Times New Roman" w:hAnsi="Times New Roman" w:cs="Times New Roman"/>
          <w:color w:val="000000" w:themeColor="text1"/>
          <w:sz w:val="24"/>
          <w:szCs w:val="24"/>
          <w:lang w:val="en-GB"/>
        </w:rPr>
        <w:t xml:space="preserve"> The government of Warwick is stable and always pushes the tourism industry for the same. It will help Marriott to get help to advertise and market itself.</w:t>
      </w:r>
    </w:p>
    <w:p w14:paraId="24EBCCF8"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b/>
          <w:i/>
          <w:color w:val="000000" w:themeColor="text1"/>
          <w:sz w:val="24"/>
          <w:szCs w:val="24"/>
          <w:lang w:val="en-GB"/>
        </w:rPr>
        <w:t xml:space="preserve">Economic Factor: </w:t>
      </w:r>
      <w:r w:rsidRPr="007603A9">
        <w:rPr>
          <w:rFonts w:ascii="Times New Roman" w:eastAsia="Times New Roman" w:hAnsi="Times New Roman" w:cs="Times New Roman"/>
          <w:color w:val="000000" w:themeColor="text1"/>
          <w:sz w:val="24"/>
          <w:szCs w:val="24"/>
          <w:lang w:val="en-GB"/>
        </w:rPr>
        <w:t xml:space="preserve">The UK GDP is always increasing. However, Marriott was hit by the covid pandemic, which is the reason they are opening a new property for the same. 2.63 lakh GBP is the recent GDP that is maintained by the UK (Keogh-Brown </w:t>
      </w:r>
      <w:r w:rsidRPr="007603A9">
        <w:rPr>
          <w:rFonts w:ascii="Times New Roman" w:eastAsia="Times New Roman" w:hAnsi="Times New Roman" w:cs="Times New Roman"/>
          <w:i/>
          <w:color w:val="000000" w:themeColor="text1"/>
          <w:sz w:val="24"/>
          <w:szCs w:val="24"/>
          <w:lang w:val="en-GB"/>
        </w:rPr>
        <w:t xml:space="preserve">et al. </w:t>
      </w:r>
      <w:r w:rsidRPr="007603A9">
        <w:rPr>
          <w:rFonts w:ascii="Times New Roman" w:eastAsia="Times New Roman" w:hAnsi="Times New Roman" w:cs="Times New Roman"/>
          <w:color w:val="000000" w:themeColor="text1"/>
          <w:sz w:val="24"/>
          <w:szCs w:val="24"/>
          <w:lang w:val="en-GB"/>
        </w:rPr>
        <w:t>2020).</w:t>
      </w:r>
    </w:p>
    <w:p w14:paraId="0523191E"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b/>
          <w:i/>
          <w:color w:val="000000" w:themeColor="text1"/>
          <w:sz w:val="24"/>
          <w:szCs w:val="24"/>
          <w:lang w:val="en-GB"/>
        </w:rPr>
        <w:t xml:space="preserve">Social Factor: </w:t>
      </w:r>
      <w:r w:rsidRPr="007603A9">
        <w:rPr>
          <w:rFonts w:ascii="Times New Roman" w:eastAsia="Times New Roman" w:hAnsi="Times New Roman" w:cs="Times New Roman"/>
          <w:color w:val="000000" w:themeColor="text1"/>
          <w:sz w:val="24"/>
          <w:szCs w:val="24"/>
          <w:lang w:val="en-GB"/>
        </w:rPr>
        <w:t>The literacy percentage in the UK is 99% and the unemployment rate is below 10%, which is a great opportunity for the newer proper of Marriott.</w:t>
      </w:r>
    </w:p>
    <w:p w14:paraId="2E875144"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b/>
          <w:i/>
          <w:color w:val="000000" w:themeColor="text1"/>
          <w:sz w:val="24"/>
          <w:szCs w:val="24"/>
          <w:lang w:val="en-GB"/>
        </w:rPr>
        <w:t xml:space="preserve">Technological Factor: </w:t>
      </w:r>
      <w:r w:rsidRPr="007603A9">
        <w:rPr>
          <w:rFonts w:ascii="Times New Roman" w:eastAsia="Times New Roman" w:hAnsi="Times New Roman" w:cs="Times New Roman"/>
          <w:color w:val="000000" w:themeColor="text1"/>
          <w:sz w:val="24"/>
          <w:szCs w:val="24"/>
          <w:lang w:val="en-GB"/>
        </w:rPr>
        <w:t>The UK is one of the technologically advanced countries. Therefore, there will not be any issues regarding implementing digital technologies within the property.</w:t>
      </w:r>
    </w:p>
    <w:p w14:paraId="18456E7B"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b/>
          <w:i/>
          <w:color w:val="000000" w:themeColor="text1"/>
          <w:sz w:val="24"/>
          <w:szCs w:val="24"/>
          <w:lang w:val="en-GB"/>
        </w:rPr>
        <w:t xml:space="preserve">Legal Factor: </w:t>
      </w:r>
      <w:r w:rsidRPr="007603A9">
        <w:rPr>
          <w:rFonts w:ascii="Times New Roman" w:eastAsia="Times New Roman" w:hAnsi="Times New Roman" w:cs="Times New Roman"/>
          <w:color w:val="000000" w:themeColor="text1"/>
          <w:sz w:val="24"/>
          <w:szCs w:val="24"/>
          <w:lang w:val="en-GB"/>
        </w:rPr>
        <w:t>The UK is also stable with all the regulation acts as well as law and enforcement. Therefore, there will be no discrepancy regarding that as well.</w:t>
      </w:r>
    </w:p>
    <w:p w14:paraId="3AAC10D1"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b/>
          <w:i/>
          <w:color w:val="000000" w:themeColor="text1"/>
          <w:sz w:val="24"/>
          <w:szCs w:val="24"/>
          <w:lang w:val="en-GB"/>
        </w:rPr>
        <w:lastRenderedPageBreak/>
        <w:t xml:space="preserve">Environmental Factor: </w:t>
      </w:r>
      <w:r w:rsidRPr="007603A9">
        <w:rPr>
          <w:rFonts w:ascii="Times New Roman" w:eastAsia="Times New Roman" w:hAnsi="Times New Roman" w:cs="Times New Roman"/>
          <w:color w:val="000000" w:themeColor="text1"/>
          <w:sz w:val="24"/>
          <w:szCs w:val="24"/>
          <w:lang w:val="en-GB"/>
        </w:rPr>
        <w:t>The UK is already on a mission for Carbon emissions and hoping for a carbon-free country within 2050. Therefore, the UK is also very much approachable from the sustainability point of view.</w:t>
      </w:r>
    </w:p>
    <w:p w14:paraId="760DFB3D"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How can the hotel capitalise on its positive impacts in its marketing strategy?</w:t>
      </w:r>
    </w:p>
    <w:p w14:paraId="116C40C9"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In their marketing strategy, help from the government is one of the most crucial aspects (Chaffey and Ellis-Chadwick, 2019). Through this, Marriott can easily advertise the newer property in the offline area of Warwick and other areas. Apart from that, the use of different digital technologies also creates the opportunity for the same.</w:t>
      </w:r>
    </w:p>
    <w:p w14:paraId="00FE089C" w14:textId="77777777" w:rsidR="00CC6D55" w:rsidRPr="007603A9" w:rsidRDefault="001014E6">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b/>
          <w:color w:val="000000" w:themeColor="text1"/>
          <w:sz w:val="24"/>
          <w:szCs w:val="24"/>
          <w:lang w:val="en-GB"/>
        </w:rPr>
        <w:t>How can the hotel address its negative impacts in its marketing strategy?</w:t>
      </w:r>
    </w:p>
    <w:p w14:paraId="2C9CF4E2"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The main negative approach that the property might face will be the comp</w:t>
      </w:r>
      <w:r w:rsidR="00AB0057">
        <w:rPr>
          <w:rFonts w:ascii="Times New Roman" w:eastAsia="Times New Roman" w:hAnsi="Times New Roman" w:cs="Times New Roman"/>
          <w:color w:val="000000" w:themeColor="text1"/>
          <w:sz w:val="24"/>
          <w:szCs w:val="24"/>
          <w:lang w:val="en-GB"/>
        </w:rPr>
        <w:t>etitive market scenario (Oliver</w:t>
      </w:r>
      <w:r w:rsidRPr="007603A9">
        <w:rPr>
          <w:rFonts w:ascii="Times New Roman" w:eastAsia="Times New Roman" w:hAnsi="Times New Roman" w:cs="Times New Roman"/>
          <w:color w:val="000000" w:themeColor="text1"/>
          <w:sz w:val="24"/>
          <w:szCs w:val="24"/>
          <w:lang w:val="en-GB"/>
        </w:rPr>
        <w:t xml:space="preserve"> and Parrett, 2018). However, with the positive belongings of previous Marriott properties, different stakeholders and the government’s help will mitigate the negative impacts in its marketing strategy.</w:t>
      </w:r>
    </w:p>
    <w:p w14:paraId="1C6B3C06" w14:textId="77777777" w:rsidR="00CC6D55" w:rsidRPr="007603A9" w:rsidRDefault="001014E6" w:rsidP="004B3968">
      <w:pPr>
        <w:pStyle w:val="Heading2"/>
        <w:rPr>
          <w:color w:val="000000" w:themeColor="text1"/>
          <w:lang w:val="en-GB"/>
        </w:rPr>
      </w:pPr>
      <w:bookmarkStart w:id="10" w:name="_Toc120881942"/>
      <w:r w:rsidRPr="007603A9">
        <w:rPr>
          <w:color w:val="000000" w:themeColor="text1"/>
          <w:lang w:val="en-GB"/>
        </w:rPr>
        <w:t>Creating Customer Value and Engagement</w:t>
      </w:r>
      <w:bookmarkEnd w:id="10"/>
      <w:r w:rsidRPr="007603A9">
        <w:rPr>
          <w:color w:val="000000" w:themeColor="text1"/>
          <w:lang w:val="en-GB"/>
        </w:rPr>
        <w:t xml:space="preserve"> </w:t>
      </w:r>
    </w:p>
    <w:p w14:paraId="58EA80D1" w14:textId="77777777" w:rsidR="00CC6D55" w:rsidRPr="007603A9" w:rsidRDefault="001014E6">
      <w:pPr>
        <w:pStyle w:val="Normal1"/>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Marriott group of hotels is already a pretty famous hotel chain in the entire world. However, in order to provide customer value, the Bonvoy service of Marriott always provides a rich customer experience throughout the world. Online review information is monitored and tracked by hotels based on marketing strategies (such as a digital marketing plan) (De Pelsmacker </w:t>
      </w:r>
      <w:r w:rsidRPr="007603A9">
        <w:rPr>
          <w:rFonts w:ascii="Times New Roman" w:eastAsia="Times New Roman" w:hAnsi="Times New Roman" w:cs="Times New Roman"/>
          <w:i/>
          <w:color w:val="000000" w:themeColor="text1"/>
          <w:sz w:val="24"/>
          <w:szCs w:val="24"/>
          <w:lang w:val="en-GB"/>
        </w:rPr>
        <w:t xml:space="preserve">et al. </w:t>
      </w:r>
      <w:r w:rsidRPr="007603A9">
        <w:rPr>
          <w:rFonts w:ascii="Times New Roman" w:eastAsia="Times New Roman" w:hAnsi="Times New Roman" w:cs="Times New Roman"/>
          <w:color w:val="000000" w:themeColor="text1"/>
          <w:sz w:val="24"/>
          <w:szCs w:val="24"/>
          <w:lang w:val="en-GB"/>
        </w:rPr>
        <w:t>2018). Apart from that, their use of Artificial Intelligence technology also helps the brand recognise all their guests around the world, which will provide a specialised service for each guest.</w:t>
      </w:r>
    </w:p>
    <w:p w14:paraId="375CB0D3" w14:textId="77777777" w:rsidR="00CC6D55" w:rsidRPr="007603A9" w:rsidRDefault="001014E6">
      <w:pPr>
        <w:pStyle w:val="Normal1"/>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First, Marriott will offer one of the best services, Bonvoy (Karagiannis, 2021). However, the existing visitors can also get all the benefits of the Bonvoy membership at the same time. Apart from that, the inaugural offer and benefits will be there for the guests in the room rate and in the dining areas.</w:t>
      </w:r>
    </w:p>
    <w:p w14:paraId="79F8572E" w14:textId="77777777" w:rsidR="00CC6D55" w:rsidRPr="007603A9" w:rsidRDefault="001014E6" w:rsidP="004B3968">
      <w:pPr>
        <w:pStyle w:val="Normal1"/>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Visitor engagement can be developed through continuous interaction via social media channels (Matarazzo </w:t>
      </w:r>
      <w:r w:rsidRPr="007603A9">
        <w:rPr>
          <w:rFonts w:ascii="Times New Roman" w:eastAsia="Times New Roman" w:hAnsi="Times New Roman" w:cs="Times New Roman"/>
          <w:i/>
          <w:color w:val="000000" w:themeColor="text1"/>
          <w:sz w:val="24"/>
          <w:szCs w:val="24"/>
          <w:lang w:val="en-GB"/>
        </w:rPr>
        <w:t xml:space="preserve">et al. </w:t>
      </w:r>
      <w:r w:rsidRPr="007603A9">
        <w:rPr>
          <w:rFonts w:ascii="Times New Roman" w:eastAsia="Times New Roman" w:hAnsi="Times New Roman" w:cs="Times New Roman"/>
          <w:color w:val="000000" w:themeColor="text1"/>
          <w:sz w:val="24"/>
          <w:szCs w:val="24"/>
          <w:lang w:val="en-GB"/>
        </w:rPr>
        <w:t>2021). Mainly through Instagram, the officials can easily interact with their followers through live sessions</w:t>
      </w:r>
    </w:p>
    <w:p w14:paraId="47357952"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Marriott Warwick will use all the available social media channels. However, mainly the use of Instagram will help the property increase customer demand and attraction for the same (Agung and Darma, 2019). Influencer marketing and conducting live sessions are some of the great approaches by the brand.</w:t>
      </w:r>
    </w:p>
    <w:p w14:paraId="697C1122" w14:textId="77777777" w:rsidR="00CC6D55" w:rsidRPr="007603A9" w:rsidRDefault="001014E6" w:rsidP="004B3968">
      <w:pPr>
        <w:pStyle w:val="Heading2"/>
        <w:rPr>
          <w:color w:val="000000" w:themeColor="text1"/>
          <w:lang w:val="en-GB"/>
        </w:rPr>
      </w:pPr>
      <w:bookmarkStart w:id="11" w:name="_Toc120881943"/>
      <w:r w:rsidRPr="007603A9">
        <w:rPr>
          <w:color w:val="000000" w:themeColor="text1"/>
          <w:lang w:val="en-GB"/>
        </w:rPr>
        <w:lastRenderedPageBreak/>
        <w:t>Effective use of Digital Marketing</w:t>
      </w:r>
      <w:bookmarkEnd w:id="11"/>
      <w:r w:rsidRPr="007603A9">
        <w:rPr>
          <w:color w:val="000000" w:themeColor="text1"/>
          <w:lang w:val="en-GB"/>
        </w:rPr>
        <w:t xml:space="preserve"> </w:t>
      </w:r>
    </w:p>
    <w:p w14:paraId="57AA3717" w14:textId="77777777" w:rsidR="00CC6D55" w:rsidRPr="007603A9" w:rsidRDefault="001014E6">
      <w:pPr>
        <w:pStyle w:val="Normal1"/>
        <w:spacing w:line="360" w:lineRule="auto"/>
        <w:jc w:val="both"/>
        <w:rPr>
          <w:rFonts w:ascii="Times New Roman" w:eastAsia="Times New Roman" w:hAnsi="Times New Roman" w:cs="Times New Roman"/>
          <w:b/>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In this digital era, digital marketing is one of the most important aspects for any brand to market itself worldwide. The reach of the digital marketing space is much higher than the offline marketing phenomenon (Visser, 2021). In order to do it in a proper way, Marriott needs to be more specific and more focused on digital marketing activities. In order to make it more productive, the brand needs to implement a dedicated digital marketing team regarding the same.</w:t>
      </w:r>
    </w:p>
    <w:p w14:paraId="38106338"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For me, the message will be short and precise. Marketers in Eastern Europe effectively use marketing technology (Pandey </w:t>
      </w:r>
      <w:r w:rsidRPr="007603A9">
        <w:rPr>
          <w:rFonts w:ascii="Times New Roman" w:eastAsia="Times New Roman" w:hAnsi="Times New Roman" w:cs="Times New Roman"/>
          <w:i/>
          <w:color w:val="000000" w:themeColor="text1"/>
          <w:sz w:val="24"/>
          <w:szCs w:val="24"/>
          <w:lang w:val="en-GB"/>
        </w:rPr>
        <w:t xml:space="preserve">et al. </w:t>
      </w:r>
      <w:r w:rsidRPr="007603A9">
        <w:rPr>
          <w:rFonts w:ascii="Times New Roman" w:eastAsia="Times New Roman" w:hAnsi="Times New Roman" w:cs="Times New Roman"/>
          <w:color w:val="000000" w:themeColor="text1"/>
          <w:sz w:val="24"/>
          <w:szCs w:val="24"/>
          <w:lang w:val="en-GB"/>
        </w:rPr>
        <w:t>2020). All the other properties from different brands use their sorts of messages in order to attract their guests. However, for Marriott, it will be "Wanted to explore Warwick with Marriott's vision? Come and stay in the Marriott by Bonvoy in Warwick."</w:t>
      </w:r>
    </w:p>
    <w:p w14:paraId="67BB2A77" w14:textId="77777777" w:rsidR="00CC6D55" w:rsidRPr="007603A9" w:rsidRDefault="001014E6" w:rsidP="004B3968">
      <w:pPr>
        <w:pStyle w:val="Heading2"/>
        <w:rPr>
          <w:color w:val="000000" w:themeColor="text1"/>
          <w:lang w:val="en-GB"/>
        </w:rPr>
      </w:pPr>
      <w:bookmarkStart w:id="12" w:name="_Toc120881944"/>
      <w:r w:rsidRPr="007603A9">
        <w:rPr>
          <w:color w:val="000000" w:themeColor="text1"/>
          <w:lang w:val="en-GB"/>
        </w:rPr>
        <w:t>Conclusion</w:t>
      </w:r>
      <w:bookmarkEnd w:id="12"/>
    </w:p>
    <w:p w14:paraId="1259103E" w14:textId="77777777" w:rsidR="00CC6D55" w:rsidRPr="007603A9" w:rsidRDefault="001014E6">
      <w:pPr>
        <w:pStyle w:val="Normal1"/>
        <w:spacing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Based on the above discussion in the essay, the summarising part can be described as Marriott going to open its newer property in Warwick to balance its loss at the time of the COVID-19 pandemic. The marketing strategies need to be more effective and appropriate for the upcoming visitors to the Marriott property in Warwick. Warwick is the chosen location as it is one of the business pioneer areas in the whole United Kingdom. Digital Marketing will be the first approach. However, with the help of the UK government, Marriott will also do offline marketing at the same time.</w:t>
      </w:r>
      <w:r w:rsidRPr="007603A9">
        <w:rPr>
          <w:color w:val="000000" w:themeColor="text1"/>
          <w:lang w:val="en-GB"/>
        </w:rPr>
        <w:br w:type="page"/>
      </w:r>
    </w:p>
    <w:p w14:paraId="7DD0DB68" w14:textId="77777777" w:rsidR="00CC6D55" w:rsidRPr="007603A9" w:rsidRDefault="004B3968" w:rsidP="004B3968">
      <w:pPr>
        <w:pStyle w:val="Heading1"/>
        <w:rPr>
          <w:color w:val="000000" w:themeColor="text1"/>
          <w:lang w:val="en-GB"/>
        </w:rPr>
      </w:pPr>
      <w:bookmarkStart w:id="13" w:name="_Toc120881945"/>
      <w:r w:rsidRPr="007603A9">
        <w:rPr>
          <w:color w:val="000000" w:themeColor="text1"/>
          <w:lang w:val="en-GB"/>
        </w:rPr>
        <w:lastRenderedPageBreak/>
        <w:t>References</w:t>
      </w:r>
      <w:bookmarkEnd w:id="13"/>
    </w:p>
    <w:p w14:paraId="507E3086"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Agung, N.F.A. and Darma, G.S., 2019. Opportunities and challenges of Instagram algorithm in improving competitive advantage.</w:t>
      </w:r>
      <w:r w:rsidRPr="007603A9">
        <w:rPr>
          <w:rFonts w:ascii="Times New Roman" w:eastAsia="Times New Roman" w:hAnsi="Times New Roman" w:cs="Times New Roman"/>
          <w:i/>
          <w:color w:val="000000" w:themeColor="text1"/>
          <w:sz w:val="24"/>
          <w:szCs w:val="24"/>
          <w:lang w:val="en-GB"/>
        </w:rPr>
        <w:t xml:space="preserve"> International Journal of Innovative Science and Research Technology, 4</w:t>
      </w:r>
      <w:r w:rsidRPr="007603A9">
        <w:rPr>
          <w:rFonts w:ascii="Times New Roman" w:eastAsia="Times New Roman" w:hAnsi="Times New Roman" w:cs="Times New Roman"/>
          <w:color w:val="000000" w:themeColor="text1"/>
          <w:sz w:val="24"/>
          <w:szCs w:val="24"/>
          <w:lang w:val="en-GB"/>
        </w:rPr>
        <w:t>(1), pp.743-747.</w:t>
      </w:r>
    </w:p>
    <w:p w14:paraId="14185561"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Chaffey, D. and Ellis-Chadwick, F., 2019.</w:t>
      </w:r>
      <w:r w:rsidRPr="007603A9">
        <w:rPr>
          <w:rFonts w:ascii="Times New Roman" w:eastAsia="Times New Roman" w:hAnsi="Times New Roman" w:cs="Times New Roman"/>
          <w:i/>
          <w:color w:val="000000" w:themeColor="text1"/>
          <w:sz w:val="24"/>
          <w:szCs w:val="24"/>
          <w:lang w:val="en-GB"/>
        </w:rPr>
        <w:t xml:space="preserve"> Digital marketing: strategy, implementation &amp; practice. </w:t>
      </w:r>
      <w:r w:rsidRPr="007603A9">
        <w:rPr>
          <w:rFonts w:ascii="Times New Roman" w:eastAsia="Times New Roman" w:hAnsi="Times New Roman" w:cs="Times New Roman"/>
          <w:color w:val="000000" w:themeColor="text1"/>
          <w:sz w:val="24"/>
          <w:szCs w:val="24"/>
          <w:lang w:val="en-GB"/>
        </w:rPr>
        <w:t>Pearson uk.</w:t>
      </w:r>
    </w:p>
    <w:p w14:paraId="049035C5"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De Pelsmacker, P., Van Tilburg, S. and Holthof, C., 2018. Digital marketing strategies, online reviews and hotel performance.</w:t>
      </w:r>
      <w:r w:rsidRPr="007603A9">
        <w:rPr>
          <w:rFonts w:ascii="Times New Roman" w:eastAsia="Times New Roman" w:hAnsi="Times New Roman" w:cs="Times New Roman"/>
          <w:i/>
          <w:color w:val="000000" w:themeColor="text1"/>
          <w:sz w:val="24"/>
          <w:szCs w:val="24"/>
          <w:lang w:val="en-GB"/>
        </w:rPr>
        <w:t xml:space="preserve"> International Journal of Hospitality Management, 72, </w:t>
      </w:r>
      <w:r w:rsidRPr="007603A9">
        <w:rPr>
          <w:rFonts w:ascii="Times New Roman" w:eastAsia="Times New Roman" w:hAnsi="Times New Roman" w:cs="Times New Roman"/>
          <w:color w:val="000000" w:themeColor="text1"/>
          <w:sz w:val="24"/>
          <w:szCs w:val="24"/>
          <w:lang w:val="en-GB"/>
        </w:rPr>
        <w:t>pp.47-55.</w:t>
      </w:r>
    </w:p>
    <w:p w14:paraId="2B6B7DA4"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Karagiannis, I., 2021. Investigating the benefits of hotel loyalty programs.</w:t>
      </w:r>
    </w:p>
    <w:p w14:paraId="55BFC376"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Keogh-Brown, M.R., Jensen, H.T., Edmunds, W.J. and Smith, R.D., 2020. The impact of Covid-19, associated behaviours and policies on the UK economy: A computable general equilibrium model.</w:t>
      </w:r>
      <w:r w:rsidRPr="007603A9">
        <w:rPr>
          <w:rFonts w:ascii="Times New Roman" w:eastAsia="Times New Roman" w:hAnsi="Times New Roman" w:cs="Times New Roman"/>
          <w:i/>
          <w:color w:val="000000" w:themeColor="text1"/>
          <w:sz w:val="24"/>
          <w:szCs w:val="24"/>
          <w:lang w:val="en-GB"/>
        </w:rPr>
        <w:t xml:space="preserve"> SSM-population health, 12, </w:t>
      </w:r>
      <w:r w:rsidRPr="007603A9">
        <w:rPr>
          <w:rFonts w:ascii="Times New Roman" w:eastAsia="Times New Roman" w:hAnsi="Times New Roman" w:cs="Times New Roman"/>
          <w:color w:val="000000" w:themeColor="text1"/>
          <w:sz w:val="24"/>
          <w:szCs w:val="24"/>
          <w:lang w:val="en-GB"/>
        </w:rPr>
        <w:t>p.100651.</w:t>
      </w:r>
    </w:p>
    <w:p w14:paraId="38BA5943"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Klenow, S.B., Williamson, C., Arlitt, M. and Keshvadi, S., 2019, October. Campus-level instagram traffic: a case study. In</w:t>
      </w:r>
      <w:r w:rsidRPr="007603A9">
        <w:rPr>
          <w:rFonts w:ascii="Times New Roman" w:eastAsia="Times New Roman" w:hAnsi="Times New Roman" w:cs="Times New Roman"/>
          <w:i/>
          <w:color w:val="000000" w:themeColor="text1"/>
          <w:sz w:val="24"/>
          <w:szCs w:val="24"/>
          <w:lang w:val="en-GB"/>
        </w:rPr>
        <w:t xml:space="preserve"> 2019 IEEE 27th International Symposium on Modeling, Analysis, and Simulation of Computer and Telecommunication Systems (MASCOTS) </w:t>
      </w:r>
      <w:r w:rsidRPr="007603A9">
        <w:rPr>
          <w:rFonts w:ascii="Times New Roman" w:eastAsia="Times New Roman" w:hAnsi="Times New Roman" w:cs="Times New Roman"/>
          <w:color w:val="000000" w:themeColor="text1"/>
          <w:sz w:val="24"/>
          <w:szCs w:val="24"/>
          <w:lang w:val="en-GB"/>
        </w:rPr>
        <w:t>(pp. 228-234). IEEE.</w:t>
      </w:r>
    </w:p>
    <w:p w14:paraId="5FFF3F8C"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 xml:space="preserve">Matarazzo, M., Penco, L., Profumo, G. and Quaglia, R., 2021. Digital transformation and customer value creation in Made in Italy SMEs: A dynamic capabilities perspective. </w:t>
      </w:r>
      <w:r w:rsidRPr="007603A9">
        <w:rPr>
          <w:rFonts w:ascii="Times New Roman" w:eastAsia="Times New Roman" w:hAnsi="Times New Roman" w:cs="Times New Roman"/>
          <w:i/>
          <w:color w:val="000000" w:themeColor="text1"/>
          <w:sz w:val="24"/>
          <w:szCs w:val="24"/>
          <w:lang w:val="en-GB"/>
        </w:rPr>
        <w:t xml:space="preserve">Journal of Business Research, 123, </w:t>
      </w:r>
      <w:r w:rsidRPr="007603A9">
        <w:rPr>
          <w:rFonts w:ascii="Times New Roman" w:eastAsia="Times New Roman" w:hAnsi="Times New Roman" w:cs="Times New Roman"/>
          <w:color w:val="000000" w:themeColor="text1"/>
          <w:sz w:val="24"/>
          <w:szCs w:val="24"/>
          <w:lang w:val="en-GB"/>
        </w:rPr>
        <w:t>pp.642-656.</w:t>
      </w:r>
    </w:p>
    <w:p w14:paraId="5E35C063"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Oliver, J.J. and Parrett, E., 2018. Managing future uncertainty: Reevaluating the role of scenario planning.</w:t>
      </w:r>
      <w:r w:rsidRPr="007603A9">
        <w:rPr>
          <w:rFonts w:ascii="Times New Roman" w:eastAsia="Times New Roman" w:hAnsi="Times New Roman" w:cs="Times New Roman"/>
          <w:i/>
          <w:color w:val="000000" w:themeColor="text1"/>
          <w:sz w:val="24"/>
          <w:szCs w:val="24"/>
          <w:lang w:val="en-GB"/>
        </w:rPr>
        <w:t xml:space="preserve"> Business Horizons, 61</w:t>
      </w:r>
      <w:r w:rsidRPr="007603A9">
        <w:rPr>
          <w:rFonts w:ascii="Times New Roman" w:eastAsia="Times New Roman" w:hAnsi="Times New Roman" w:cs="Times New Roman"/>
          <w:color w:val="000000" w:themeColor="text1"/>
          <w:sz w:val="24"/>
          <w:szCs w:val="24"/>
          <w:lang w:val="en-GB"/>
        </w:rPr>
        <w:t>(2), pp.339-352.</w:t>
      </w:r>
    </w:p>
    <w:p w14:paraId="4F2290B2"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Pandey, N., Nayal, P. and Rathore, A.S., 2020. Digital marketing for B2B organisations: structured literature review and future research directions.</w:t>
      </w:r>
      <w:r w:rsidRPr="007603A9">
        <w:rPr>
          <w:rFonts w:ascii="Times New Roman" w:eastAsia="Times New Roman" w:hAnsi="Times New Roman" w:cs="Times New Roman"/>
          <w:i/>
          <w:color w:val="000000" w:themeColor="text1"/>
          <w:sz w:val="24"/>
          <w:szCs w:val="24"/>
          <w:lang w:val="en-GB"/>
        </w:rPr>
        <w:t xml:space="preserve"> Journal of Business &amp; Industrial Marketing.</w:t>
      </w:r>
    </w:p>
    <w:p w14:paraId="7C15EABB"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Sakas, D.P., Reklitis, D.P., Terzi, M.C. and Vassilakis, C., 2022. Multichannel Digital Marketing Optimizations through Big Data Analytics in the Tourism and Hospitality Industry.</w:t>
      </w:r>
      <w:r w:rsidRPr="007603A9">
        <w:rPr>
          <w:rFonts w:ascii="Times New Roman" w:eastAsia="Times New Roman" w:hAnsi="Times New Roman" w:cs="Times New Roman"/>
          <w:i/>
          <w:color w:val="000000" w:themeColor="text1"/>
          <w:sz w:val="24"/>
          <w:szCs w:val="24"/>
          <w:lang w:val="en-GB"/>
        </w:rPr>
        <w:t xml:space="preserve"> Journal of Theoretical and Applied Electronic Commerce Research, 17</w:t>
      </w:r>
      <w:r w:rsidRPr="007603A9">
        <w:rPr>
          <w:rFonts w:ascii="Times New Roman" w:eastAsia="Times New Roman" w:hAnsi="Times New Roman" w:cs="Times New Roman"/>
          <w:color w:val="000000" w:themeColor="text1"/>
          <w:sz w:val="24"/>
          <w:szCs w:val="24"/>
          <w:lang w:val="en-GB"/>
        </w:rPr>
        <w:t>(4), pp.1383-1408.</w:t>
      </w:r>
    </w:p>
    <w:p w14:paraId="6FDB019D" w14:textId="77777777" w:rsidR="004B3968" w:rsidRPr="007603A9"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lastRenderedPageBreak/>
        <w:t>Subrahmanyam, S. and Arif, S.A.F., 2022. Premium Pricing Strategy and Customer Retention–An Analysis.</w:t>
      </w:r>
      <w:r w:rsidRPr="007603A9">
        <w:rPr>
          <w:rFonts w:ascii="Times New Roman" w:eastAsia="Times New Roman" w:hAnsi="Times New Roman" w:cs="Times New Roman"/>
          <w:i/>
          <w:color w:val="000000" w:themeColor="text1"/>
          <w:sz w:val="24"/>
          <w:szCs w:val="24"/>
          <w:lang w:val="en-GB"/>
        </w:rPr>
        <w:t xml:space="preserve"> International Journal of Early Childhood, 14</w:t>
      </w:r>
      <w:r w:rsidRPr="007603A9">
        <w:rPr>
          <w:rFonts w:ascii="Times New Roman" w:eastAsia="Times New Roman" w:hAnsi="Times New Roman" w:cs="Times New Roman"/>
          <w:color w:val="000000" w:themeColor="text1"/>
          <w:sz w:val="24"/>
          <w:szCs w:val="24"/>
          <w:lang w:val="en-GB"/>
        </w:rPr>
        <w:t>(03), p.2022.</w:t>
      </w:r>
    </w:p>
    <w:p w14:paraId="3FD9E3A3" w14:textId="77777777" w:rsidR="004B3968" w:rsidRDefault="004B3968" w:rsidP="00B4285A">
      <w:pPr>
        <w:pStyle w:val="Normal1"/>
        <w:spacing w:after="240" w:line="360" w:lineRule="auto"/>
        <w:jc w:val="both"/>
        <w:rPr>
          <w:rFonts w:ascii="Times New Roman" w:eastAsia="Times New Roman" w:hAnsi="Times New Roman" w:cs="Times New Roman"/>
          <w:color w:val="000000" w:themeColor="text1"/>
          <w:sz w:val="24"/>
          <w:szCs w:val="24"/>
          <w:lang w:val="en-GB"/>
        </w:rPr>
      </w:pPr>
      <w:r w:rsidRPr="007603A9">
        <w:rPr>
          <w:rFonts w:ascii="Times New Roman" w:eastAsia="Times New Roman" w:hAnsi="Times New Roman" w:cs="Times New Roman"/>
          <w:color w:val="000000" w:themeColor="text1"/>
          <w:sz w:val="24"/>
          <w:szCs w:val="24"/>
          <w:lang w:val="en-GB"/>
        </w:rPr>
        <w:t>Visser, M., 2021. Digital Marketing. In</w:t>
      </w:r>
      <w:r w:rsidRPr="007603A9">
        <w:rPr>
          <w:rFonts w:ascii="Times New Roman" w:eastAsia="Times New Roman" w:hAnsi="Times New Roman" w:cs="Times New Roman"/>
          <w:i/>
          <w:color w:val="000000" w:themeColor="text1"/>
          <w:sz w:val="24"/>
          <w:szCs w:val="24"/>
          <w:lang w:val="en-GB"/>
        </w:rPr>
        <w:t xml:space="preserve"> Digital Marketing Fundamentals </w:t>
      </w:r>
      <w:r w:rsidRPr="007603A9">
        <w:rPr>
          <w:rFonts w:ascii="Times New Roman" w:eastAsia="Times New Roman" w:hAnsi="Times New Roman" w:cs="Times New Roman"/>
          <w:color w:val="000000" w:themeColor="text1"/>
          <w:sz w:val="24"/>
          <w:szCs w:val="24"/>
          <w:lang w:val="en-GB"/>
        </w:rPr>
        <w:t>(pp. 12-28). Routledge.</w:t>
      </w:r>
    </w:p>
    <w:p w14:paraId="24FECAF2" w14:textId="77777777" w:rsidR="00D21E4C" w:rsidRDefault="00D21E4C" w:rsidP="00B4285A">
      <w:pPr>
        <w:spacing w:after="240"/>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br w:type="page"/>
      </w:r>
    </w:p>
    <w:p w14:paraId="5B75C5AA" w14:textId="1770F4F9" w:rsidR="00046ECA" w:rsidRDefault="00D21E4C" w:rsidP="00E47B1D">
      <w:pPr>
        <w:pStyle w:val="Heading1"/>
        <w:rPr>
          <w:noProof/>
        </w:rPr>
      </w:pPr>
      <w:bookmarkStart w:id="14" w:name="_Toc120881946"/>
      <w:r>
        <w:rPr>
          <w:lang w:val="en-GB"/>
        </w:rPr>
        <w:lastRenderedPageBreak/>
        <w:t>Appendix: Presentation</w:t>
      </w:r>
      <w:bookmarkEnd w:id="14"/>
      <w:r>
        <w:rPr>
          <w:lang w:val="en-GB"/>
        </w:rPr>
        <w:t xml:space="preserve"> </w:t>
      </w:r>
      <w:r w:rsidR="00E47B1D">
        <w:rPr>
          <w:noProof/>
        </w:rPr>
        <w:drawing>
          <wp:inline distT="0" distB="0" distL="0" distR="0" wp14:anchorId="73B10CF8" wp14:editId="6A4B865E">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4286250"/>
                    </a:xfrm>
                    <a:prstGeom prst="rect">
                      <a:avLst/>
                    </a:prstGeom>
                  </pic:spPr>
                </pic:pic>
              </a:graphicData>
            </a:graphic>
          </wp:inline>
        </w:drawing>
      </w:r>
      <w:r w:rsidR="00E47B1D" w:rsidRPr="00E47B1D">
        <w:rPr>
          <w:noProof/>
        </w:rPr>
        <w:t xml:space="preserve"> </w:t>
      </w:r>
      <w:r w:rsidR="00E47B1D">
        <w:rPr>
          <w:noProof/>
        </w:rPr>
        <w:lastRenderedPageBreak/>
        <w:drawing>
          <wp:inline distT="0" distB="0" distL="0" distR="0" wp14:anchorId="71338AA1" wp14:editId="615A3008">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p>
    <w:p w14:paraId="6372C142" w14:textId="69A4055F" w:rsidR="00E47B1D" w:rsidRDefault="00E47B1D" w:rsidP="00E47B1D">
      <w:pPr>
        <w:pStyle w:val="Normal1"/>
        <w:rPr>
          <w:noProof/>
        </w:rPr>
      </w:pPr>
      <w:r>
        <w:rPr>
          <w:noProof/>
        </w:rPr>
        <w:lastRenderedPageBreak/>
        <w:drawing>
          <wp:inline distT="0" distB="0" distL="0" distR="0" wp14:anchorId="34967166" wp14:editId="0A893511">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r w:rsidRPr="00E47B1D">
        <w:rPr>
          <w:noProof/>
        </w:rPr>
        <w:t xml:space="preserve"> </w:t>
      </w:r>
      <w:r>
        <w:rPr>
          <w:noProof/>
        </w:rPr>
        <w:lastRenderedPageBreak/>
        <w:drawing>
          <wp:inline distT="0" distB="0" distL="0" distR="0" wp14:anchorId="5F4E4BC7" wp14:editId="59BDF71F">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546F0EE9" w14:textId="47F33E38" w:rsidR="00E47B1D" w:rsidRDefault="00E47B1D" w:rsidP="00E47B1D">
      <w:pPr>
        <w:pStyle w:val="Normal1"/>
        <w:rPr>
          <w:noProof/>
        </w:rPr>
      </w:pPr>
      <w:r>
        <w:rPr>
          <w:noProof/>
        </w:rPr>
        <w:lastRenderedPageBreak/>
        <w:drawing>
          <wp:inline distT="0" distB="0" distL="0" distR="0" wp14:anchorId="2EE22948" wp14:editId="355676A4">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p>
    <w:p w14:paraId="59A6BFB0" w14:textId="1A93F230" w:rsidR="00E47B1D" w:rsidRDefault="00E47B1D" w:rsidP="00E47B1D">
      <w:pPr>
        <w:pStyle w:val="Normal1"/>
        <w:rPr>
          <w:noProof/>
        </w:rPr>
      </w:pPr>
      <w:r>
        <w:rPr>
          <w:noProof/>
        </w:rPr>
        <w:lastRenderedPageBreak/>
        <w:drawing>
          <wp:inline distT="0" distB="0" distL="0" distR="0" wp14:anchorId="65807E70" wp14:editId="0D7F8A06">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38BEE684" w14:textId="12BE2FA6" w:rsidR="00E47B1D" w:rsidRDefault="00E47B1D" w:rsidP="00E47B1D">
      <w:pPr>
        <w:pStyle w:val="Normal1"/>
        <w:rPr>
          <w:noProof/>
        </w:rPr>
      </w:pPr>
      <w:r>
        <w:rPr>
          <w:noProof/>
        </w:rPr>
        <w:lastRenderedPageBreak/>
        <w:drawing>
          <wp:inline distT="0" distB="0" distL="0" distR="0" wp14:anchorId="5C4917E7" wp14:editId="7B26E6AF">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p>
    <w:p w14:paraId="2536A7C2" w14:textId="00AF5BD1" w:rsidR="00E47B1D" w:rsidRDefault="00E47B1D" w:rsidP="00E47B1D">
      <w:pPr>
        <w:pStyle w:val="Normal1"/>
        <w:rPr>
          <w:noProof/>
        </w:rPr>
      </w:pPr>
      <w:r>
        <w:rPr>
          <w:noProof/>
        </w:rPr>
        <w:lastRenderedPageBreak/>
        <w:drawing>
          <wp:inline distT="0" distB="0" distL="0" distR="0" wp14:anchorId="626213A7" wp14:editId="6798C662">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p>
    <w:p w14:paraId="6DFBA2DE" w14:textId="77777777" w:rsidR="00E47B1D" w:rsidRPr="00E47B1D" w:rsidRDefault="00E47B1D" w:rsidP="00E47B1D">
      <w:pPr>
        <w:pStyle w:val="Normal1"/>
        <w:rPr>
          <w:lang w:val="en-GB"/>
        </w:rPr>
      </w:pPr>
    </w:p>
    <w:sectPr w:rsidR="00E47B1D" w:rsidRPr="00E47B1D">
      <w:footerReference w:type="default" r:id="rId24"/>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6EB50" w14:textId="77777777" w:rsidR="00CB2F8C" w:rsidRDefault="00CB2F8C" w:rsidP="0046771C">
      <w:pPr>
        <w:spacing w:line="240" w:lineRule="auto"/>
      </w:pPr>
      <w:r>
        <w:separator/>
      </w:r>
    </w:p>
  </w:endnote>
  <w:endnote w:type="continuationSeparator" w:id="0">
    <w:p w14:paraId="135B8E48" w14:textId="77777777" w:rsidR="00CB2F8C" w:rsidRDefault="00CB2F8C" w:rsidP="004677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316599"/>
      <w:docPartObj>
        <w:docPartGallery w:val="Page Numbers (Bottom of Page)"/>
        <w:docPartUnique/>
      </w:docPartObj>
    </w:sdtPr>
    <w:sdtEndPr>
      <w:rPr>
        <w:rFonts w:ascii="Times New Roman" w:hAnsi="Times New Roman" w:cs="Times New Roman"/>
        <w:color w:val="000000" w:themeColor="text1"/>
        <w:spacing w:val="60"/>
      </w:rPr>
    </w:sdtEndPr>
    <w:sdtContent>
      <w:p w14:paraId="7090F26B" w14:textId="77777777" w:rsidR="0046771C" w:rsidRPr="0046771C" w:rsidRDefault="0046771C">
        <w:pPr>
          <w:pStyle w:val="Footer"/>
          <w:pBdr>
            <w:top w:val="single" w:sz="4" w:space="1" w:color="D9D9D9" w:themeColor="background1" w:themeShade="D9"/>
          </w:pBdr>
          <w:jc w:val="right"/>
          <w:rPr>
            <w:rFonts w:ascii="Times New Roman" w:hAnsi="Times New Roman" w:cs="Times New Roman"/>
            <w:color w:val="000000" w:themeColor="text1"/>
          </w:rPr>
        </w:pPr>
        <w:r w:rsidRPr="0046771C">
          <w:rPr>
            <w:rFonts w:ascii="Times New Roman" w:hAnsi="Times New Roman" w:cs="Times New Roman"/>
            <w:color w:val="000000" w:themeColor="text1"/>
          </w:rPr>
          <w:fldChar w:fldCharType="begin"/>
        </w:r>
        <w:r w:rsidRPr="0046771C">
          <w:rPr>
            <w:rFonts w:ascii="Times New Roman" w:hAnsi="Times New Roman" w:cs="Times New Roman"/>
            <w:color w:val="000000" w:themeColor="text1"/>
          </w:rPr>
          <w:instrText xml:space="preserve"> PAGE   \* MERGEFORMAT </w:instrText>
        </w:r>
        <w:r w:rsidRPr="0046771C">
          <w:rPr>
            <w:rFonts w:ascii="Times New Roman" w:hAnsi="Times New Roman" w:cs="Times New Roman"/>
            <w:color w:val="000000" w:themeColor="text1"/>
          </w:rPr>
          <w:fldChar w:fldCharType="separate"/>
        </w:r>
        <w:r w:rsidR="009C5248">
          <w:rPr>
            <w:rFonts w:ascii="Times New Roman" w:hAnsi="Times New Roman" w:cs="Times New Roman"/>
            <w:noProof/>
            <w:color w:val="000000" w:themeColor="text1"/>
          </w:rPr>
          <w:t>2</w:t>
        </w:r>
        <w:r w:rsidRPr="0046771C">
          <w:rPr>
            <w:rFonts w:ascii="Times New Roman" w:hAnsi="Times New Roman" w:cs="Times New Roman"/>
            <w:noProof/>
            <w:color w:val="000000" w:themeColor="text1"/>
          </w:rPr>
          <w:fldChar w:fldCharType="end"/>
        </w:r>
        <w:r w:rsidRPr="0046771C">
          <w:rPr>
            <w:rFonts w:ascii="Times New Roman" w:hAnsi="Times New Roman" w:cs="Times New Roman"/>
            <w:color w:val="000000" w:themeColor="text1"/>
          </w:rPr>
          <w:t xml:space="preserve"> | </w:t>
        </w:r>
        <w:r w:rsidRPr="0046771C">
          <w:rPr>
            <w:rFonts w:ascii="Times New Roman" w:hAnsi="Times New Roman" w:cs="Times New Roman"/>
            <w:color w:val="000000" w:themeColor="text1"/>
            <w:spacing w:val="60"/>
          </w:rPr>
          <w:t>Page</w:t>
        </w:r>
      </w:p>
    </w:sdtContent>
  </w:sdt>
  <w:p w14:paraId="03B0F553" w14:textId="77777777" w:rsidR="0046771C" w:rsidRDefault="004677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0C2BF" w14:textId="77777777" w:rsidR="00CB2F8C" w:rsidRDefault="00CB2F8C" w:rsidP="0046771C">
      <w:pPr>
        <w:spacing w:line="240" w:lineRule="auto"/>
      </w:pPr>
      <w:r>
        <w:separator/>
      </w:r>
    </w:p>
  </w:footnote>
  <w:footnote w:type="continuationSeparator" w:id="0">
    <w:p w14:paraId="21D5F438" w14:textId="77777777" w:rsidR="00CB2F8C" w:rsidRDefault="00CB2F8C" w:rsidP="004677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50C28"/>
    <w:multiLevelType w:val="hybridMultilevel"/>
    <w:tmpl w:val="C2DAAD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5900F94"/>
    <w:multiLevelType w:val="hybridMultilevel"/>
    <w:tmpl w:val="00000000"/>
    <w:lvl w:ilvl="0" w:tplc="044E6A5E">
      <w:start w:val="1"/>
      <w:numFmt w:val="bullet"/>
      <w:lvlText w:val="●"/>
      <w:lvlJc w:val="left"/>
      <w:pPr>
        <w:ind w:left="720" w:hanging="360"/>
      </w:pPr>
      <w:rPr>
        <w:u w:val="none"/>
      </w:rPr>
    </w:lvl>
    <w:lvl w:ilvl="1" w:tplc="25FA379E">
      <w:start w:val="1"/>
      <w:numFmt w:val="bullet"/>
      <w:lvlText w:val="○"/>
      <w:lvlJc w:val="left"/>
      <w:pPr>
        <w:ind w:left="1440" w:hanging="360"/>
      </w:pPr>
      <w:rPr>
        <w:u w:val="none"/>
      </w:rPr>
    </w:lvl>
    <w:lvl w:ilvl="2" w:tplc="0890C50E">
      <w:start w:val="1"/>
      <w:numFmt w:val="bullet"/>
      <w:lvlText w:val="■"/>
      <w:lvlJc w:val="left"/>
      <w:pPr>
        <w:ind w:left="2160" w:hanging="360"/>
      </w:pPr>
      <w:rPr>
        <w:u w:val="none"/>
      </w:rPr>
    </w:lvl>
    <w:lvl w:ilvl="3" w:tplc="27E4D0F8">
      <w:start w:val="1"/>
      <w:numFmt w:val="bullet"/>
      <w:lvlText w:val="●"/>
      <w:lvlJc w:val="left"/>
      <w:pPr>
        <w:ind w:left="2880" w:hanging="360"/>
      </w:pPr>
      <w:rPr>
        <w:u w:val="none"/>
      </w:rPr>
    </w:lvl>
    <w:lvl w:ilvl="4" w:tplc="467A337A">
      <w:start w:val="1"/>
      <w:numFmt w:val="bullet"/>
      <w:lvlText w:val="○"/>
      <w:lvlJc w:val="left"/>
      <w:pPr>
        <w:ind w:left="3600" w:hanging="360"/>
      </w:pPr>
      <w:rPr>
        <w:u w:val="none"/>
      </w:rPr>
    </w:lvl>
    <w:lvl w:ilvl="5" w:tplc="5B82DD02">
      <w:start w:val="1"/>
      <w:numFmt w:val="bullet"/>
      <w:lvlText w:val="■"/>
      <w:lvlJc w:val="left"/>
      <w:pPr>
        <w:ind w:left="4320" w:hanging="360"/>
      </w:pPr>
      <w:rPr>
        <w:u w:val="none"/>
      </w:rPr>
    </w:lvl>
    <w:lvl w:ilvl="6" w:tplc="16A621E6">
      <w:start w:val="1"/>
      <w:numFmt w:val="bullet"/>
      <w:lvlText w:val="●"/>
      <w:lvlJc w:val="left"/>
      <w:pPr>
        <w:ind w:left="5040" w:hanging="360"/>
      </w:pPr>
      <w:rPr>
        <w:u w:val="none"/>
      </w:rPr>
    </w:lvl>
    <w:lvl w:ilvl="7" w:tplc="F3B86A1C">
      <w:start w:val="1"/>
      <w:numFmt w:val="bullet"/>
      <w:lvlText w:val="○"/>
      <w:lvlJc w:val="left"/>
      <w:pPr>
        <w:ind w:left="5760" w:hanging="360"/>
      </w:pPr>
      <w:rPr>
        <w:u w:val="none"/>
      </w:rPr>
    </w:lvl>
    <w:lvl w:ilvl="8" w:tplc="2014F72E">
      <w:start w:val="1"/>
      <w:numFmt w:val="bullet"/>
      <w:lvlText w:val="■"/>
      <w:lvlJc w:val="left"/>
      <w:pPr>
        <w:ind w:left="6480" w:hanging="360"/>
      </w:pPr>
      <w:rPr>
        <w:u w:val="none"/>
      </w:rPr>
    </w:lvl>
  </w:abstractNum>
  <w:abstractNum w:abstractNumId="2" w15:restartNumberingAfterBreak="0">
    <w:nsid w:val="437A8FB5"/>
    <w:multiLevelType w:val="hybridMultilevel"/>
    <w:tmpl w:val="00000000"/>
    <w:lvl w:ilvl="0" w:tplc="87123820">
      <w:start w:val="1"/>
      <w:numFmt w:val="decimal"/>
      <w:lvlText w:val="%1."/>
      <w:lvlJc w:val="left"/>
      <w:pPr>
        <w:ind w:left="720" w:hanging="360"/>
      </w:pPr>
      <w:rPr>
        <w:u w:val="none"/>
      </w:rPr>
    </w:lvl>
    <w:lvl w:ilvl="1" w:tplc="8230E4DE">
      <w:start w:val="1"/>
      <w:numFmt w:val="lowerLetter"/>
      <w:lvlText w:val="%2."/>
      <w:lvlJc w:val="left"/>
      <w:pPr>
        <w:ind w:left="1440" w:hanging="360"/>
      </w:pPr>
      <w:rPr>
        <w:u w:val="none"/>
      </w:rPr>
    </w:lvl>
    <w:lvl w:ilvl="2" w:tplc="9ECC8914">
      <w:start w:val="1"/>
      <w:numFmt w:val="lowerRoman"/>
      <w:lvlText w:val="%3."/>
      <w:lvlJc w:val="right"/>
      <w:pPr>
        <w:ind w:left="2160" w:hanging="360"/>
      </w:pPr>
      <w:rPr>
        <w:u w:val="none"/>
      </w:rPr>
    </w:lvl>
    <w:lvl w:ilvl="3" w:tplc="2BF26196">
      <w:start w:val="1"/>
      <w:numFmt w:val="decimal"/>
      <w:lvlText w:val="%4."/>
      <w:lvlJc w:val="left"/>
      <w:pPr>
        <w:ind w:left="2880" w:hanging="360"/>
      </w:pPr>
      <w:rPr>
        <w:u w:val="none"/>
      </w:rPr>
    </w:lvl>
    <w:lvl w:ilvl="4" w:tplc="35A2E224">
      <w:start w:val="1"/>
      <w:numFmt w:val="lowerLetter"/>
      <w:lvlText w:val="%5."/>
      <w:lvlJc w:val="left"/>
      <w:pPr>
        <w:ind w:left="3600" w:hanging="360"/>
      </w:pPr>
      <w:rPr>
        <w:u w:val="none"/>
      </w:rPr>
    </w:lvl>
    <w:lvl w:ilvl="5" w:tplc="16AE760C">
      <w:start w:val="1"/>
      <w:numFmt w:val="lowerRoman"/>
      <w:lvlText w:val="%6."/>
      <w:lvlJc w:val="right"/>
      <w:pPr>
        <w:ind w:left="4320" w:hanging="360"/>
      </w:pPr>
      <w:rPr>
        <w:u w:val="none"/>
      </w:rPr>
    </w:lvl>
    <w:lvl w:ilvl="6" w:tplc="1B307AA4">
      <w:start w:val="1"/>
      <w:numFmt w:val="decimal"/>
      <w:lvlText w:val="%7."/>
      <w:lvlJc w:val="left"/>
      <w:pPr>
        <w:ind w:left="5040" w:hanging="360"/>
      </w:pPr>
      <w:rPr>
        <w:u w:val="none"/>
      </w:rPr>
    </w:lvl>
    <w:lvl w:ilvl="7" w:tplc="60A6348E">
      <w:start w:val="1"/>
      <w:numFmt w:val="lowerLetter"/>
      <w:lvlText w:val="%8."/>
      <w:lvlJc w:val="left"/>
      <w:pPr>
        <w:ind w:left="5760" w:hanging="360"/>
      </w:pPr>
      <w:rPr>
        <w:u w:val="none"/>
      </w:rPr>
    </w:lvl>
    <w:lvl w:ilvl="8" w:tplc="AEA22CDC">
      <w:start w:val="1"/>
      <w:numFmt w:val="lowerRoman"/>
      <w:lvlText w:val="%9."/>
      <w:lvlJc w:val="right"/>
      <w:pPr>
        <w:ind w:left="6480" w:hanging="360"/>
      </w:pPr>
      <w:rPr>
        <w:u w:val="none"/>
      </w:rPr>
    </w:lvl>
  </w:abstractNum>
  <w:num w:numId="1" w16cid:durableId="2078550948">
    <w:abstractNumId w:val="2"/>
  </w:num>
  <w:num w:numId="2" w16cid:durableId="1368799984">
    <w:abstractNumId w:val="1"/>
  </w:num>
  <w:num w:numId="3" w16cid:durableId="1889754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6D55"/>
    <w:rsid w:val="00025A49"/>
    <w:rsid w:val="00046ECA"/>
    <w:rsid w:val="000C59E6"/>
    <w:rsid w:val="000D0E7B"/>
    <w:rsid w:val="001014E6"/>
    <w:rsid w:val="001B07B1"/>
    <w:rsid w:val="001D6D9C"/>
    <w:rsid w:val="0029413B"/>
    <w:rsid w:val="00330481"/>
    <w:rsid w:val="003450D1"/>
    <w:rsid w:val="003A08EE"/>
    <w:rsid w:val="00424E33"/>
    <w:rsid w:val="00447290"/>
    <w:rsid w:val="0046771C"/>
    <w:rsid w:val="004B2C37"/>
    <w:rsid w:val="004B3968"/>
    <w:rsid w:val="004C3992"/>
    <w:rsid w:val="005524AA"/>
    <w:rsid w:val="006232EA"/>
    <w:rsid w:val="006E13FD"/>
    <w:rsid w:val="007603A9"/>
    <w:rsid w:val="008647CD"/>
    <w:rsid w:val="00867CC3"/>
    <w:rsid w:val="00957F80"/>
    <w:rsid w:val="009C5248"/>
    <w:rsid w:val="00AB0057"/>
    <w:rsid w:val="00B4285A"/>
    <w:rsid w:val="00C11580"/>
    <w:rsid w:val="00C56E68"/>
    <w:rsid w:val="00CB12EB"/>
    <w:rsid w:val="00CB2F8C"/>
    <w:rsid w:val="00CC6D55"/>
    <w:rsid w:val="00D21E4C"/>
    <w:rsid w:val="00D369CB"/>
    <w:rsid w:val="00DB39F2"/>
    <w:rsid w:val="00DD1B6D"/>
    <w:rsid w:val="00E47B1D"/>
    <w:rsid w:val="00E52AF7"/>
    <w:rsid w:val="00E52B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364A4E"/>
  <w15:docId w15:val="{50D40921-858A-4B03-ADBD-BEA0FA89D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qFormat/>
    <w:rsid w:val="00447290"/>
    <w:pPr>
      <w:keepNext/>
      <w:keepLines/>
      <w:spacing w:before="160" w:line="360" w:lineRule="auto"/>
      <w:jc w:val="center"/>
      <w:outlineLvl w:val="0"/>
    </w:pPr>
    <w:rPr>
      <w:rFonts w:ascii="Times New Roman" w:hAnsi="Times New Roman"/>
      <w:b/>
      <w:sz w:val="32"/>
      <w:szCs w:val="40"/>
      <w:u w:val="single"/>
    </w:rPr>
  </w:style>
  <w:style w:type="paragraph" w:styleId="Heading2">
    <w:name w:val="heading 2"/>
    <w:basedOn w:val="Normal1"/>
    <w:next w:val="Normal1"/>
    <w:autoRedefine/>
    <w:qFormat/>
    <w:rsid w:val="00447290"/>
    <w:pPr>
      <w:keepNext/>
      <w:keepLines/>
      <w:spacing w:before="120"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DD1B6D"/>
    <w:pPr>
      <w:spacing w:before="240" w:line="259" w:lineRule="auto"/>
      <w:jc w:val="left"/>
      <w:outlineLvl w:val="9"/>
    </w:pPr>
    <w:rPr>
      <w:rFonts w:asciiTheme="majorHAnsi" w:eastAsiaTheme="majorEastAsia" w:hAnsiTheme="majorHAnsi" w:cstheme="majorBidi"/>
      <w:b w:val="0"/>
      <w:color w:val="365F91" w:themeColor="accent1" w:themeShade="BF"/>
      <w:szCs w:val="32"/>
      <w:u w:val="none"/>
      <w:lang w:val="en-US"/>
    </w:rPr>
  </w:style>
  <w:style w:type="paragraph" w:styleId="TOC1">
    <w:name w:val="toc 1"/>
    <w:basedOn w:val="Normal"/>
    <w:next w:val="Normal"/>
    <w:autoRedefine/>
    <w:uiPriority w:val="39"/>
    <w:unhideWhenUsed/>
    <w:rsid w:val="00DD1B6D"/>
    <w:pPr>
      <w:spacing w:after="100"/>
    </w:pPr>
  </w:style>
  <w:style w:type="paragraph" w:styleId="TOC2">
    <w:name w:val="toc 2"/>
    <w:basedOn w:val="Normal"/>
    <w:next w:val="Normal"/>
    <w:autoRedefine/>
    <w:uiPriority w:val="39"/>
    <w:unhideWhenUsed/>
    <w:rsid w:val="00DD1B6D"/>
    <w:pPr>
      <w:spacing w:after="100"/>
      <w:ind w:left="220"/>
    </w:pPr>
  </w:style>
  <w:style w:type="character" w:styleId="Hyperlink">
    <w:name w:val="Hyperlink"/>
    <w:basedOn w:val="DefaultParagraphFont"/>
    <w:uiPriority w:val="99"/>
    <w:unhideWhenUsed/>
    <w:rsid w:val="00DD1B6D"/>
    <w:rPr>
      <w:color w:val="0000FF" w:themeColor="hyperlink"/>
      <w:u w:val="single"/>
    </w:rPr>
  </w:style>
  <w:style w:type="paragraph" w:styleId="ListParagraph">
    <w:name w:val="List Paragraph"/>
    <w:basedOn w:val="Normal"/>
    <w:uiPriority w:val="34"/>
    <w:qFormat/>
    <w:rsid w:val="000D0E7B"/>
    <w:pPr>
      <w:ind w:left="720"/>
      <w:contextualSpacing/>
    </w:pPr>
  </w:style>
  <w:style w:type="paragraph" w:styleId="Header">
    <w:name w:val="header"/>
    <w:basedOn w:val="Normal"/>
    <w:link w:val="HeaderChar"/>
    <w:uiPriority w:val="99"/>
    <w:unhideWhenUsed/>
    <w:rsid w:val="0046771C"/>
    <w:pPr>
      <w:tabs>
        <w:tab w:val="center" w:pos="4513"/>
        <w:tab w:val="right" w:pos="9026"/>
      </w:tabs>
      <w:spacing w:line="240" w:lineRule="auto"/>
    </w:pPr>
  </w:style>
  <w:style w:type="character" w:customStyle="1" w:styleId="HeaderChar">
    <w:name w:val="Header Char"/>
    <w:basedOn w:val="DefaultParagraphFont"/>
    <w:link w:val="Header"/>
    <w:uiPriority w:val="99"/>
    <w:rsid w:val="0046771C"/>
  </w:style>
  <w:style w:type="paragraph" w:styleId="Footer">
    <w:name w:val="footer"/>
    <w:basedOn w:val="Normal"/>
    <w:link w:val="FooterChar"/>
    <w:uiPriority w:val="99"/>
    <w:unhideWhenUsed/>
    <w:rsid w:val="0046771C"/>
    <w:pPr>
      <w:tabs>
        <w:tab w:val="center" w:pos="4513"/>
        <w:tab w:val="right" w:pos="9026"/>
      </w:tabs>
      <w:spacing w:line="240" w:lineRule="auto"/>
    </w:pPr>
  </w:style>
  <w:style w:type="character" w:customStyle="1" w:styleId="FooterChar">
    <w:name w:val="Footer Char"/>
    <w:basedOn w:val="DefaultParagraphFont"/>
    <w:link w:val="Footer"/>
    <w:uiPriority w:val="99"/>
    <w:rsid w:val="004677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872CE0CB-683A-4EAA-9076-3891083C2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17</Pages>
  <Words>1994</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Julz</dc:creator>
  <cp:lastModifiedBy>julquife ahmed</cp:lastModifiedBy>
  <cp:revision>4</cp:revision>
  <dcterms:created xsi:type="dcterms:W3CDTF">2022-12-06T12:24:00Z</dcterms:created>
  <dcterms:modified xsi:type="dcterms:W3CDTF">2022-12-13T20:14:00Z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d7cad200eca04dbf74ab08578751df6b1f0f491432194f3fdac4fe1361cfcac7</vt:lpwstr>
  </property>
</Properties>
</file>