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DB53A" w14:textId="0E83E279" w:rsidR="002F30D7" w:rsidRDefault="00AE7A6A" w:rsidP="00490166">
      <w:pPr>
        <w:spacing w:line="276" w:lineRule="auto"/>
        <w:rPr>
          <w:rFonts w:ascii="Arial" w:hAnsi="Arial" w:cs="Arial"/>
          <w:b/>
          <w:bCs/>
          <w:u w:val="single"/>
        </w:rPr>
      </w:pPr>
      <w:r>
        <w:rPr>
          <w:rFonts w:ascii="Arial" w:hAnsi="Arial" w:cs="Arial"/>
          <w:b/>
          <w:bCs/>
          <w:noProof/>
          <w:u w:val="single"/>
        </w:rPr>
        <w:drawing>
          <wp:anchor distT="0" distB="0" distL="114300" distR="114300" simplePos="0" relativeHeight="251658240" behindDoc="1" locked="0" layoutInCell="1" allowOverlap="1" wp14:anchorId="179DE1D1" wp14:editId="34C475C7">
            <wp:simplePos x="0" y="0"/>
            <wp:positionH relativeFrom="column">
              <wp:posOffset>-295910</wp:posOffset>
            </wp:positionH>
            <wp:positionV relativeFrom="paragraph">
              <wp:posOffset>258445</wp:posOffset>
            </wp:positionV>
            <wp:extent cx="6076950" cy="5722620"/>
            <wp:effectExtent l="0" t="0" r="6350" b="5080"/>
            <wp:wrapTight wrapText="bothSides">
              <wp:wrapPolygon edited="0">
                <wp:start x="0" y="0"/>
                <wp:lineTo x="0" y="21571"/>
                <wp:lineTo x="21577" y="21571"/>
                <wp:lineTo x="21577" y="0"/>
                <wp:lineTo x="0" y="0"/>
              </wp:wrapPolygon>
            </wp:wrapTight>
            <wp:docPr id="829189680" name="Picture 1" descr="A tree with branches and a 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189680" name="Picture 1" descr="A tree with branches and a hole i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076950" cy="5722620"/>
                    </a:xfrm>
                    <a:prstGeom prst="rect">
                      <a:avLst/>
                    </a:prstGeom>
                  </pic:spPr>
                </pic:pic>
              </a:graphicData>
            </a:graphic>
            <wp14:sizeRelH relativeFrom="page">
              <wp14:pctWidth>0</wp14:pctWidth>
            </wp14:sizeRelH>
            <wp14:sizeRelV relativeFrom="page">
              <wp14:pctHeight>0</wp14:pctHeight>
            </wp14:sizeRelV>
          </wp:anchor>
        </w:drawing>
      </w:r>
      <w:r w:rsidR="00490166" w:rsidRPr="00490166">
        <w:rPr>
          <w:rFonts w:ascii="Arial" w:hAnsi="Arial" w:cs="Arial"/>
          <w:b/>
          <w:bCs/>
          <w:u w:val="single"/>
        </w:rPr>
        <w:t xml:space="preserve">Awe and wonder- Science, </w:t>
      </w:r>
      <w:proofErr w:type="gramStart"/>
      <w:r w:rsidR="00490166" w:rsidRPr="00490166">
        <w:rPr>
          <w:rFonts w:ascii="Arial" w:hAnsi="Arial" w:cs="Arial"/>
          <w:b/>
          <w:bCs/>
          <w:u w:val="single"/>
        </w:rPr>
        <w:t>maths</w:t>
      </w:r>
      <w:proofErr w:type="gramEnd"/>
      <w:r w:rsidR="00490166">
        <w:rPr>
          <w:rFonts w:ascii="Arial" w:hAnsi="Arial" w:cs="Arial"/>
          <w:b/>
          <w:bCs/>
          <w:u w:val="single"/>
        </w:rPr>
        <w:t xml:space="preserve"> </w:t>
      </w:r>
      <w:r w:rsidR="00490166" w:rsidRPr="00490166">
        <w:rPr>
          <w:rFonts w:ascii="Arial" w:hAnsi="Arial" w:cs="Arial"/>
          <w:b/>
          <w:bCs/>
          <w:u w:val="single"/>
        </w:rPr>
        <w:t>and the outdoors.</w:t>
      </w:r>
    </w:p>
    <w:p w14:paraId="1EDB5111" w14:textId="390F38D5" w:rsidR="00490166" w:rsidRDefault="00490166" w:rsidP="00490166">
      <w:pPr>
        <w:spacing w:line="276" w:lineRule="auto"/>
        <w:rPr>
          <w:rFonts w:ascii="Arial" w:hAnsi="Arial" w:cs="Arial"/>
          <w:b/>
          <w:bCs/>
          <w:u w:val="single"/>
        </w:rPr>
      </w:pPr>
    </w:p>
    <w:p w14:paraId="4BB5DB0A" w14:textId="5D85D0A5" w:rsidR="0048779E" w:rsidRDefault="00520EB7" w:rsidP="00490166">
      <w:pPr>
        <w:spacing w:line="276" w:lineRule="auto"/>
        <w:rPr>
          <w:rFonts w:ascii="Arial" w:hAnsi="Arial" w:cs="Arial"/>
          <w:b/>
          <w:bCs/>
          <w:u w:val="single"/>
        </w:rPr>
      </w:pPr>
      <w:r>
        <w:rPr>
          <w:rFonts w:ascii="Arial" w:hAnsi="Arial" w:cs="Arial"/>
          <w:b/>
          <w:bCs/>
          <w:u w:val="single"/>
        </w:rPr>
        <w:t xml:space="preserve">Learning journal </w:t>
      </w:r>
    </w:p>
    <w:p w14:paraId="5B5E938E" w14:textId="558541F2" w:rsidR="00520EB7" w:rsidRPr="00520EB7" w:rsidRDefault="00520EB7" w:rsidP="00490166">
      <w:pPr>
        <w:spacing w:line="276" w:lineRule="auto"/>
        <w:rPr>
          <w:rFonts w:ascii="Arial" w:hAnsi="Arial" w:cs="Arial"/>
        </w:rPr>
      </w:pPr>
    </w:p>
    <w:p w14:paraId="3B6357E9" w14:textId="59E9066C" w:rsidR="0098000A" w:rsidRDefault="0098000A" w:rsidP="0098000A">
      <w:pPr>
        <w:spacing w:line="276" w:lineRule="auto"/>
        <w:rPr>
          <w:rFonts w:ascii="Arial" w:hAnsi="Arial" w:cs="Arial"/>
        </w:rPr>
      </w:pPr>
      <w:r>
        <w:rPr>
          <w:rFonts w:ascii="Arial" w:hAnsi="Arial" w:cs="Arial"/>
        </w:rPr>
        <w:t>Tuesday 16 April 9:30</w:t>
      </w:r>
      <w:r w:rsidR="00E238E4">
        <w:rPr>
          <w:rFonts w:ascii="Arial" w:hAnsi="Arial" w:cs="Arial"/>
        </w:rPr>
        <w:t xml:space="preserve"> </w:t>
      </w:r>
      <w:r>
        <w:rPr>
          <w:rFonts w:ascii="Arial" w:hAnsi="Arial" w:cs="Arial"/>
        </w:rPr>
        <w:t>am:</w:t>
      </w:r>
      <w:r w:rsidR="008C4695">
        <w:rPr>
          <w:rFonts w:ascii="Arial" w:hAnsi="Arial" w:cs="Arial"/>
        </w:rPr>
        <w:t xml:space="preserve"> A</w:t>
      </w:r>
      <w:r>
        <w:rPr>
          <w:rFonts w:ascii="Arial" w:hAnsi="Arial" w:cs="Arial"/>
        </w:rPr>
        <w:t xml:space="preserve">ll the </w:t>
      </w:r>
      <w:r w:rsidR="00247D5E">
        <w:rPr>
          <w:rFonts w:ascii="Arial" w:hAnsi="Arial" w:cs="Arial"/>
        </w:rPr>
        <w:t xml:space="preserve">year </w:t>
      </w:r>
      <w:r w:rsidR="00B71C57">
        <w:rPr>
          <w:rFonts w:ascii="Arial" w:hAnsi="Arial" w:cs="Arial"/>
        </w:rPr>
        <w:t>two</w:t>
      </w:r>
      <w:r w:rsidR="00247D5E">
        <w:rPr>
          <w:rFonts w:ascii="Arial" w:hAnsi="Arial" w:cs="Arial"/>
        </w:rPr>
        <w:t xml:space="preserve"> class children</w:t>
      </w:r>
      <w:r>
        <w:rPr>
          <w:rFonts w:ascii="Arial" w:hAnsi="Arial" w:cs="Arial"/>
        </w:rPr>
        <w:t xml:space="preserve"> </w:t>
      </w:r>
      <w:r w:rsidR="00810BD8">
        <w:rPr>
          <w:rFonts w:ascii="Arial" w:hAnsi="Arial" w:cs="Arial"/>
        </w:rPr>
        <w:t xml:space="preserve">ages between </w:t>
      </w:r>
      <w:r w:rsidR="00B71C57">
        <w:rPr>
          <w:rFonts w:ascii="Arial" w:hAnsi="Arial" w:cs="Arial"/>
        </w:rPr>
        <w:t>six</w:t>
      </w:r>
      <w:r w:rsidR="00810BD8">
        <w:rPr>
          <w:rFonts w:ascii="Arial" w:hAnsi="Arial" w:cs="Arial"/>
        </w:rPr>
        <w:t xml:space="preserve"> and s</w:t>
      </w:r>
      <w:r w:rsidR="00B71C57">
        <w:rPr>
          <w:rFonts w:ascii="Arial" w:hAnsi="Arial" w:cs="Arial"/>
        </w:rPr>
        <w:t>even</w:t>
      </w:r>
      <w:r w:rsidR="00810BD8">
        <w:rPr>
          <w:rFonts w:ascii="Arial" w:hAnsi="Arial" w:cs="Arial"/>
        </w:rPr>
        <w:t xml:space="preserve"> </w:t>
      </w:r>
      <w:r w:rsidR="00C02EE9">
        <w:rPr>
          <w:rFonts w:ascii="Arial" w:hAnsi="Arial" w:cs="Arial"/>
        </w:rPr>
        <w:t xml:space="preserve">are told to go </w:t>
      </w:r>
      <w:r>
        <w:rPr>
          <w:rFonts w:ascii="Arial" w:hAnsi="Arial" w:cs="Arial"/>
        </w:rPr>
        <w:t xml:space="preserve">on the carpet with their wellies and wet weather gear </w:t>
      </w:r>
      <w:r w:rsidR="00C02EE9">
        <w:rPr>
          <w:rFonts w:ascii="Arial" w:hAnsi="Arial" w:cs="Arial"/>
        </w:rPr>
        <w:t>on ready to go on our school trip to the museum</w:t>
      </w:r>
      <w:r w:rsidR="00633CA2">
        <w:rPr>
          <w:rFonts w:ascii="Arial" w:hAnsi="Arial" w:cs="Arial"/>
        </w:rPr>
        <w:t xml:space="preserve">. </w:t>
      </w:r>
      <w:r w:rsidR="00377C19">
        <w:rPr>
          <w:rFonts w:ascii="Arial" w:hAnsi="Arial" w:cs="Arial"/>
        </w:rPr>
        <w:t xml:space="preserve">As we are about to get on the bus it starts to rain and </w:t>
      </w:r>
      <w:r w:rsidR="006F0853">
        <w:rPr>
          <w:rFonts w:ascii="Arial" w:hAnsi="Arial" w:cs="Arial"/>
        </w:rPr>
        <w:t>Harley</w:t>
      </w:r>
      <w:r w:rsidR="00377C19">
        <w:rPr>
          <w:rFonts w:ascii="Arial" w:hAnsi="Arial" w:cs="Arial"/>
        </w:rPr>
        <w:t xml:space="preserve"> </w:t>
      </w:r>
      <w:r w:rsidR="00E358A0">
        <w:rPr>
          <w:rFonts w:ascii="Arial" w:hAnsi="Arial" w:cs="Arial"/>
        </w:rPr>
        <w:t>asks,</w:t>
      </w:r>
      <w:r w:rsidR="00377C19">
        <w:rPr>
          <w:rFonts w:ascii="Arial" w:hAnsi="Arial" w:cs="Arial"/>
        </w:rPr>
        <w:t xml:space="preserve"> </w:t>
      </w:r>
      <w:r w:rsidR="00FA5972">
        <w:rPr>
          <w:rFonts w:ascii="Arial" w:hAnsi="Arial" w:cs="Arial"/>
        </w:rPr>
        <w:t>“</w:t>
      </w:r>
      <w:r w:rsidR="006F0853">
        <w:rPr>
          <w:rFonts w:ascii="Arial" w:hAnsi="Arial" w:cs="Arial"/>
        </w:rPr>
        <w:t>Miss where does rain come from</w:t>
      </w:r>
      <w:r w:rsidR="00D016F9">
        <w:rPr>
          <w:rFonts w:ascii="Arial" w:hAnsi="Arial" w:cs="Arial"/>
        </w:rPr>
        <w:t>?</w:t>
      </w:r>
      <w:r w:rsidR="00FA5972">
        <w:rPr>
          <w:rFonts w:ascii="Arial" w:hAnsi="Arial" w:cs="Arial"/>
        </w:rPr>
        <w:t>”</w:t>
      </w:r>
      <w:r w:rsidR="00D016F9">
        <w:rPr>
          <w:rFonts w:ascii="Arial" w:hAnsi="Arial" w:cs="Arial"/>
        </w:rPr>
        <w:t xml:space="preserve"> </w:t>
      </w:r>
      <w:r w:rsidR="00E358A0">
        <w:rPr>
          <w:rFonts w:ascii="Arial" w:hAnsi="Arial" w:cs="Arial"/>
        </w:rPr>
        <w:t xml:space="preserve">to which I </w:t>
      </w:r>
      <w:r w:rsidR="002E3FFE">
        <w:rPr>
          <w:rFonts w:ascii="Arial" w:hAnsi="Arial" w:cs="Arial"/>
        </w:rPr>
        <w:t>reply,</w:t>
      </w:r>
      <w:r w:rsidR="00E358A0">
        <w:rPr>
          <w:rFonts w:ascii="Arial" w:hAnsi="Arial" w:cs="Arial"/>
        </w:rPr>
        <w:t xml:space="preserve"> </w:t>
      </w:r>
      <w:r w:rsidR="00AC094F">
        <w:rPr>
          <w:rFonts w:ascii="Arial" w:hAnsi="Arial" w:cs="Arial"/>
        </w:rPr>
        <w:t>“</w:t>
      </w:r>
      <w:r w:rsidR="00A04D16">
        <w:rPr>
          <w:rFonts w:ascii="Arial" w:hAnsi="Arial" w:cs="Arial"/>
        </w:rPr>
        <w:t>Well Harley where do you think rain comes fro</w:t>
      </w:r>
      <w:r w:rsidR="00D016F9">
        <w:rPr>
          <w:rFonts w:ascii="Arial" w:hAnsi="Arial" w:cs="Arial"/>
        </w:rPr>
        <w:t>m</w:t>
      </w:r>
      <w:r w:rsidR="00394B92">
        <w:rPr>
          <w:rFonts w:ascii="Arial" w:hAnsi="Arial" w:cs="Arial"/>
        </w:rPr>
        <w:t>?</w:t>
      </w:r>
      <w:r w:rsidR="00AC094F">
        <w:rPr>
          <w:rFonts w:ascii="Arial" w:hAnsi="Arial" w:cs="Arial"/>
        </w:rPr>
        <w:t>”</w:t>
      </w:r>
      <w:r w:rsidR="00D016F9">
        <w:rPr>
          <w:rFonts w:ascii="Arial" w:hAnsi="Arial" w:cs="Arial"/>
        </w:rPr>
        <w:t xml:space="preserve"> </w:t>
      </w:r>
      <w:r w:rsidR="002E3FFE">
        <w:rPr>
          <w:rFonts w:ascii="Arial" w:hAnsi="Arial" w:cs="Arial"/>
        </w:rPr>
        <w:t xml:space="preserve">He </w:t>
      </w:r>
      <w:r w:rsidR="00394B92">
        <w:rPr>
          <w:rFonts w:ascii="Arial" w:hAnsi="Arial" w:cs="Arial"/>
        </w:rPr>
        <w:t>then r</w:t>
      </w:r>
      <w:r w:rsidR="002E3FFE">
        <w:rPr>
          <w:rFonts w:ascii="Arial" w:hAnsi="Arial" w:cs="Arial"/>
        </w:rPr>
        <w:t xml:space="preserve">eplies </w:t>
      </w:r>
      <w:r w:rsidR="00AC094F">
        <w:rPr>
          <w:rFonts w:ascii="Arial" w:hAnsi="Arial" w:cs="Arial"/>
        </w:rPr>
        <w:t>“</w:t>
      </w:r>
      <w:r w:rsidR="002E3FFE">
        <w:rPr>
          <w:rFonts w:ascii="Arial" w:hAnsi="Arial" w:cs="Arial"/>
        </w:rPr>
        <w:t xml:space="preserve">I think it comes from the sky </w:t>
      </w:r>
      <w:r w:rsidR="005D5F73">
        <w:rPr>
          <w:rFonts w:ascii="Arial" w:hAnsi="Arial" w:cs="Arial"/>
        </w:rPr>
        <w:t>inside the clouds</w:t>
      </w:r>
      <w:r w:rsidR="00F9243F">
        <w:rPr>
          <w:rFonts w:ascii="Arial" w:hAnsi="Arial" w:cs="Arial"/>
        </w:rPr>
        <w:t>, and then falls and makes puddles Miss</w:t>
      </w:r>
      <w:r w:rsidR="006F67A5">
        <w:rPr>
          <w:rFonts w:ascii="Arial" w:hAnsi="Arial" w:cs="Arial"/>
        </w:rPr>
        <w:t xml:space="preserve">.” </w:t>
      </w:r>
      <w:proofErr w:type="gramStart"/>
      <w:r w:rsidR="003935BD">
        <w:rPr>
          <w:rFonts w:ascii="Arial" w:hAnsi="Arial" w:cs="Arial"/>
        </w:rPr>
        <w:t>I</w:t>
      </w:r>
      <w:proofErr w:type="gramEnd"/>
      <w:r w:rsidR="003935BD">
        <w:rPr>
          <w:rFonts w:ascii="Arial" w:hAnsi="Arial" w:cs="Arial"/>
        </w:rPr>
        <w:t xml:space="preserve"> then reply </w:t>
      </w:r>
      <w:r w:rsidR="00F26D37">
        <w:rPr>
          <w:rFonts w:ascii="Arial" w:hAnsi="Arial" w:cs="Arial"/>
        </w:rPr>
        <w:t xml:space="preserve">with </w:t>
      </w:r>
      <w:r w:rsidR="00AC094F">
        <w:rPr>
          <w:rFonts w:ascii="Arial" w:hAnsi="Arial" w:cs="Arial"/>
        </w:rPr>
        <w:t>“</w:t>
      </w:r>
      <w:r w:rsidR="000104A7">
        <w:rPr>
          <w:rFonts w:ascii="Arial" w:hAnsi="Arial" w:cs="Arial"/>
        </w:rPr>
        <w:t>T</w:t>
      </w:r>
      <w:r w:rsidR="00EE0036">
        <w:rPr>
          <w:rFonts w:ascii="Arial" w:hAnsi="Arial" w:cs="Arial"/>
        </w:rPr>
        <w:t>hat</w:t>
      </w:r>
      <w:r w:rsidR="00D06B52">
        <w:rPr>
          <w:rFonts w:ascii="Arial" w:hAnsi="Arial" w:cs="Arial"/>
        </w:rPr>
        <w:t xml:space="preserve"> is very good thinking of where you think rain comes from</w:t>
      </w:r>
      <w:r w:rsidR="006F67A5">
        <w:rPr>
          <w:rFonts w:ascii="Arial" w:hAnsi="Arial" w:cs="Arial"/>
        </w:rPr>
        <w:t>.”</w:t>
      </w:r>
      <w:r w:rsidR="00EE0036">
        <w:rPr>
          <w:rFonts w:ascii="Arial" w:hAnsi="Arial" w:cs="Arial"/>
        </w:rPr>
        <w:t xml:space="preserve"> </w:t>
      </w:r>
    </w:p>
    <w:p w14:paraId="106B00F3" w14:textId="4392365B" w:rsidR="00EE0036" w:rsidRDefault="00EE0036" w:rsidP="0098000A">
      <w:pPr>
        <w:spacing w:line="276" w:lineRule="auto"/>
        <w:rPr>
          <w:rFonts w:ascii="Arial" w:hAnsi="Arial" w:cs="Arial"/>
        </w:rPr>
      </w:pPr>
    </w:p>
    <w:p w14:paraId="293B47D2" w14:textId="11D6AD6A" w:rsidR="00EE0036" w:rsidRDefault="00EE0036" w:rsidP="0098000A">
      <w:pPr>
        <w:spacing w:line="276" w:lineRule="auto"/>
        <w:rPr>
          <w:rFonts w:ascii="Arial" w:hAnsi="Arial" w:cs="Arial"/>
        </w:rPr>
      </w:pPr>
      <w:r>
        <w:rPr>
          <w:rFonts w:ascii="Arial" w:hAnsi="Arial" w:cs="Arial"/>
        </w:rPr>
        <w:t>10</w:t>
      </w:r>
      <w:r w:rsidR="00E238E4">
        <w:rPr>
          <w:rFonts w:ascii="Arial" w:hAnsi="Arial" w:cs="Arial"/>
        </w:rPr>
        <w:t xml:space="preserve"> </w:t>
      </w:r>
      <w:r>
        <w:rPr>
          <w:rFonts w:ascii="Arial" w:hAnsi="Arial" w:cs="Arial"/>
        </w:rPr>
        <w:t xml:space="preserve">am: We arrive at our destination at the museum, before leaving the bus </w:t>
      </w:r>
      <w:r w:rsidR="007D008B">
        <w:rPr>
          <w:rFonts w:ascii="Arial" w:hAnsi="Arial" w:cs="Arial"/>
        </w:rPr>
        <w:t xml:space="preserve">all members of staff remind the children of </w:t>
      </w:r>
      <w:r w:rsidR="00C8421B">
        <w:rPr>
          <w:rFonts w:ascii="Arial" w:hAnsi="Arial" w:cs="Arial"/>
        </w:rPr>
        <w:t xml:space="preserve">the rules and boundaries set out for our exciting day ahead </w:t>
      </w:r>
      <w:r w:rsidR="00CE176E">
        <w:rPr>
          <w:rFonts w:ascii="Arial" w:hAnsi="Arial" w:cs="Arial"/>
        </w:rPr>
        <w:t xml:space="preserve">of den building </w:t>
      </w:r>
      <w:r w:rsidR="003E7C73">
        <w:rPr>
          <w:rFonts w:ascii="Arial" w:hAnsi="Arial" w:cs="Arial"/>
        </w:rPr>
        <w:t xml:space="preserve">and remind the children of road safety in the car </w:t>
      </w:r>
      <w:r w:rsidR="003E7C73">
        <w:rPr>
          <w:rFonts w:ascii="Arial" w:hAnsi="Arial" w:cs="Arial"/>
        </w:rPr>
        <w:lastRenderedPageBreak/>
        <w:t>park</w:t>
      </w:r>
      <w:r w:rsidR="00D85FCE">
        <w:rPr>
          <w:rFonts w:ascii="Arial" w:hAnsi="Arial" w:cs="Arial"/>
        </w:rPr>
        <w:t xml:space="preserve"> and to stick in their groups with the adults. </w:t>
      </w:r>
      <w:r w:rsidR="00BD32FA">
        <w:rPr>
          <w:rFonts w:ascii="Arial" w:hAnsi="Arial" w:cs="Arial"/>
        </w:rPr>
        <w:t xml:space="preserve">While walking over to </w:t>
      </w:r>
      <w:r w:rsidR="00F41249">
        <w:rPr>
          <w:rFonts w:ascii="Arial" w:hAnsi="Arial" w:cs="Arial"/>
        </w:rPr>
        <w:t>find a suitable area for the den</w:t>
      </w:r>
      <w:r w:rsidR="00F51419">
        <w:rPr>
          <w:rFonts w:ascii="Arial" w:hAnsi="Arial" w:cs="Arial"/>
        </w:rPr>
        <w:t>-</w:t>
      </w:r>
      <w:r w:rsidR="00F41249">
        <w:rPr>
          <w:rFonts w:ascii="Arial" w:hAnsi="Arial" w:cs="Arial"/>
        </w:rPr>
        <w:t xml:space="preserve">building activity we </w:t>
      </w:r>
      <w:r w:rsidR="00E000B2">
        <w:rPr>
          <w:rFonts w:ascii="Arial" w:hAnsi="Arial" w:cs="Arial"/>
        </w:rPr>
        <w:t>t</w:t>
      </w:r>
      <w:r w:rsidR="00853BA0">
        <w:rPr>
          <w:rFonts w:ascii="Arial" w:hAnsi="Arial" w:cs="Arial"/>
        </w:rPr>
        <w:t>ook</w:t>
      </w:r>
      <w:r w:rsidR="00E000B2">
        <w:rPr>
          <w:rFonts w:ascii="Arial" w:hAnsi="Arial" w:cs="Arial"/>
        </w:rPr>
        <w:t xml:space="preserve"> a minute to talk to our group </w:t>
      </w:r>
      <w:r w:rsidR="00801D82">
        <w:rPr>
          <w:rFonts w:ascii="Arial" w:hAnsi="Arial" w:cs="Arial"/>
        </w:rPr>
        <w:t xml:space="preserve">of children about </w:t>
      </w:r>
      <w:r w:rsidR="00F51419">
        <w:rPr>
          <w:rFonts w:ascii="Arial" w:hAnsi="Arial" w:cs="Arial"/>
        </w:rPr>
        <w:t>health and safety when using the tools we have proved and remind</w:t>
      </w:r>
      <w:r w:rsidR="00887975">
        <w:rPr>
          <w:rFonts w:ascii="Arial" w:hAnsi="Arial" w:cs="Arial"/>
        </w:rPr>
        <w:t>ed</w:t>
      </w:r>
      <w:r w:rsidR="00F51419">
        <w:rPr>
          <w:rFonts w:ascii="Arial" w:hAnsi="Arial" w:cs="Arial"/>
        </w:rPr>
        <w:t xml:space="preserve"> them not to lift heavy objects on their own such as stones and big branches</w:t>
      </w:r>
      <w:r w:rsidR="00887975">
        <w:rPr>
          <w:rFonts w:ascii="Arial" w:hAnsi="Arial" w:cs="Arial"/>
        </w:rPr>
        <w:t xml:space="preserve">, but to ask another child or an adult for help. </w:t>
      </w:r>
    </w:p>
    <w:p w14:paraId="10333349" w14:textId="74352888" w:rsidR="002A7C40" w:rsidRDefault="002A7C40" w:rsidP="0098000A">
      <w:pPr>
        <w:spacing w:line="276" w:lineRule="auto"/>
        <w:rPr>
          <w:rFonts w:ascii="Arial" w:hAnsi="Arial" w:cs="Arial"/>
        </w:rPr>
      </w:pPr>
    </w:p>
    <w:p w14:paraId="07C6BF73" w14:textId="22E0F0B3" w:rsidR="002A7C40" w:rsidRDefault="004D0FA3" w:rsidP="0098000A">
      <w:pPr>
        <w:spacing w:line="276" w:lineRule="auto"/>
        <w:rPr>
          <w:rFonts w:ascii="Arial" w:hAnsi="Arial" w:cs="Arial"/>
        </w:rPr>
      </w:pPr>
      <w:r>
        <w:rPr>
          <w:rFonts w:ascii="Arial" w:hAnsi="Arial" w:cs="Arial"/>
          <w:noProof/>
        </w:rPr>
        <w:drawing>
          <wp:anchor distT="0" distB="0" distL="114300" distR="114300" simplePos="0" relativeHeight="251660288" behindDoc="1" locked="0" layoutInCell="1" allowOverlap="1" wp14:anchorId="681BDBFE" wp14:editId="3FFD0B43">
            <wp:simplePos x="0" y="0"/>
            <wp:positionH relativeFrom="column">
              <wp:posOffset>3594585</wp:posOffset>
            </wp:positionH>
            <wp:positionV relativeFrom="paragraph">
              <wp:posOffset>1525868</wp:posOffset>
            </wp:positionV>
            <wp:extent cx="2544445" cy="3388360"/>
            <wp:effectExtent l="0" t="0" r="0" b="2540"/>
            <wp:wrapTight wrapText="bothSides">
              <wp:wrapPolygon edited="0">
                <wp:start x="0" y="0"/>
                <wp:lineTo x="0" y="21535"/>
                <wp:lineTo x="21454" y="21535"/>
                <wp:lineTo x="21454" y="0"/>
                <wp:lineTo x="0" y="0"/>
              </wp:wrapPolygon>
            </wp:wrapTight>
            <wp:docPr id="1893066126" name="Picture 2" descr="A tree branch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66126" name="Picture 2" descr="A tree branch on the 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44445" cy="3388360"/>
                    </a:xfrm>
                    <a:prstGeom prst="rect">
                      <a:avLst/>
                    </a:prstGeom>
                  </pic:spPr>
                </pic:pic>
              </a:graphicData>
            </a:graphic>
            <wp14:sizeRelH relativeFrom="page">
              <wp14:pctWidth>0</wp14:pctWidth>
            </wp14:sizeRelH>
            <wp14:sizeRelV relativeFrom="page">
              <wp14:pctHeight>0</wp14:pctHeight>
            </wp14:sizeRelV>
          </wp:anchor>
        </w:drawing>
      </w:r>
      <w:r w:rsidR="002A7C40">
        <w:rPr>
          <w:rFonts w:ascii="Arial" w:hAnsi="Arial" w:cs="Arial"/>
        </w:rPr>
        <w:t>10:15</w:t>
      </w:r>
      <w:r w:rsidR="00E238E4">
        <w:rPr>
          <w:rFonts w:ascii="Arial" w:hAnsi="Arial" w:cs="Arial"/>
        </w:rPr>
        <w:t xml:space="preserve"> </w:t>
      </w:r>
      <w:r w:rsidR="002A7C40">
        <w:rPr>
          <w:rFonts w:ascii="Arial" w:hAnsi="Arial" w:cs="Arial"/>
        </w:rPr>
        <w:t xml:space="preserve">am: </w:t>
      </w:r>
      <w:r w:rsidR="00DB35B9">
        <w:rPr>
          <w:rFonts w:ascii="Arial" w:hAnsi="Arial" w:cs="Arial"/>
        </w:rPr>
        <w:t xml:space="preserve">As our group </w:t>
      </w:r>
      <w:r w:rsidR="005D166D">
        <w:rPr>
          <w:rFonts w:ascii="Arial" w:hAnsi="Arial" w:cs="Arial"/>
        </w:rPr>
        <w:t xml:space="preserve">approaches the den building </w:t>
      </w:r>
      <w:r w:rsidR="00B867DD">
        <w:rPr>
          <w:rFonts w:ascii="Arial" w:hAnsi="Arial" w:cs="Arial"/>
        </w:rPr>
        <w:t>area,</w:t>
      </w:r>
      <w:r w:rsidR="005D166D">
        <w:rPr>
          <w:rFonts w:ascii="Arial" w:hAnsi="Arial" w:cs="Arial"/>
        </w:rPr>
        <w:t xml:space="preserve"> we gather all the children around and remind them about </w:t>
      </w:r>
      <w:r w:rsidR="00BD0E41">
        <w:rPr>
          <w:rFonts w:ascii="Arial" w:hAnsi="Arial" w:cs="Arial"/>
        </w:rPr>
        <w:t xml:space="preserve">the health and safety of using the tools and </w:t>
      </w:r>
      <w:r w:rsidR="002A3473">
        <w:rPr>
          <w:rFonts w:ascii="Arial" w:hAnsi="Arial" w:cs="Arial"/>
        </w:rPr>
        <w:t xml:space="preserve">if they need help with anything to ask an adult. </w:t>
      </w:r>
      <w:r w:rsidR="007812E1">
        <w:rPr>
          <w:rFonts w:ascii="Arial" w:hAnsi="Arial" w:cs="Arial"/>
        </w:rPr>
        <w:t xml:space="preserve">As we </w:t>
      </w:r>
      <w:r w:rsidR="00F31FBF">
        <w:rPr>
          <w:rFonts w:ascii="Arial" w:hAnsi="Arial" w:cs="Arial"/>
        </w:rPr>
        <w:t>we</w:t>
      </w:r>
      <w:r w:rsidR="007812E1">
        <w:rPr>
          <w:rFonts w:ascii="Arial" w:hAnsi="Arial" w:cs="Arial"/>
        </w:rPr>
        <w:t xml:space="preserve">re doing den </w:t>
      </w:r>
      <w:r w:rsidR="00B17A69">
        <w:rPr>
          <w:rFonts w:ascii="Arial" w:hAnsi="Arial" w:cs="Arial"/>
        </w:rPr>
        <w:t>building,</w:t>
      </w:r>
      <w:r w:rsidR="007812E1">
        <w:rPr>
          <w:rFonts w:ascii="Arial" w:hAnsi="Arial" w:cs="Arial"/>
        </w:rPr>
        <w:t xml:space="preserve"> we brought extra </w:t>
      </w:r>
      <w:r w:rsidR="00CC06F4">
        <w:rPr>
          <w:rFonts w:ascii="Arial" w:hAnsi="Arial" w:cs="Arial"/>
        </w:rPr>
        <w:t>loose parts such as rope, tarpaulin</w:t>
      </w:r>
      <w:r w:rsidR="00F31FBF">
        <w:rPr>
          <w:rFonts w:ascii="Arial" w:hAnsi="Arial" w:cs="Arial"/>
        </w:rPr>
        <w:t xml:space="preserve">, </w:t>
      </w:r>
      <w:r w:rsidR="00460982">
        <w:rPr>
          <w:rFonts w:ascii="Arial" w:hAnsi="Arial" w:cs="Arial"/>
        </w:rPr>
        <w:t>and different fabrics as well as</w:t>
      </w:r>
      <w:r w:rsidR="00F31FBF">
        <w:rPr>
          <w:rFonts w:ascii="Arial" w:hAnsi="Arial" w:cs="Arial"/>
        </w:rPr>
        <w:t xml:space="preserve"> tools to help us</w:t>
      </w:r>
      <w:r w:rsidR="009E0701">
        <w:rPr>
          <w:rFonts w:ascii="Arial" w:hAnsi="Arial" w:cs="Arial"/>
        </w:rPr>
        <w:t xml:space="preserve">. </w:t>
      </w:r>
      <w:r w:rsidR="00DB5DD3">
        <w:rPr>
          <w:rFonts w:ascii="Arial" w:hAnsi="Arial" w:cs="Arial"/>
        </w:rPr>
        <w:t xml:space="preserve">We made sure that all the children had </w:t>
      </w:r>
      <w:r w:rsidR="006363FD">
        <w:rPr>
          <w:rFonts w:ascii="Arial" w:hAnsi="Arial" w:cs="Arial"/>
        </w:rPr>
        <w:t xml:space="preserve">protective gloves on to help prevent them from getting anything like splinters in their hands while carrying sticks and </w:t>
      </w:r>
      <w:r w:rsidR="00B17A69">
        <w:rPr>
          <w:rFonts w:ascii="Arial" w:hAnsi="Arial" w:cs="Arial"/>
        </w:rPr>
        <w:t xml:space="preserve">branches </w:t>
      </w:r>
      <w:r w:rsidR="00265CF6">
        <w:rPr>
          <w:rFonts w:ascii="Arial" w:hAnsi="Arial" w:cs="Arial"/>
        </w:rPr>
        <w:t>and</w:t>
      </w:r>
      <w:r w:rsidR="00D43B55">
        <w:rPr>
          <w:rFonts w:ascii="Arial" w:hAnsi="Arial" w:cs="Arial"/>
        </w:rPr>
        <w:t xml:space="preserve"> to protect them a bit more from possible insect bites or stings. </w:t>
      </w:r>
      <w:r w:rsidR="00D775B0">
        <w:rPr>
          <w:rFonts w:ascii="Arial" w:hAnsi="Arial" w:cs="Arial"/>
        </w:rPr>
        <w:t xml:space="preserve">As the children went to gather the resources such as </w:t>
      </w:r>
      <w:r w:rsidR="00247EBE">
        <w:rPr>
          <w:rFonts w:ascii="Arial" w:hAnsi="Arial" w:cs="Arial"/>
        </w:rPr>
        <w:t xml:space="preserve">sticks, branches and leaves they were talking among themselves </w:t>
      </w:r>
      <w:r w:rsidR="00187C05">
        <w:rPr>
          <w:rFonts w:ascii="Arial" w:hAnsi="Arial" w:cs="Arial"/>
        </w:rPr>
        <w:t xml:space="preserve">about what they think will work best. Thea </w:t>
      </w:r>
      <w:r w:rsidR="00DB4AA6">
        <w:rPr>
          <w:rFonts w:ascii="Arial" w:hAnsi="Arial" w:cs="Arial"/>
        </w:rPr>
        <w:t xml:space="preserve">found a big branch and shouted to the others </w:t>
      </w:r>
      <w:r w:rsidR="006057F0">
        <w:rPr>
          <w:rFonts w:ascii="Arial" w:hAnsi="Arial" w:cs="Arial"/>
        </w:rPr>
        <w:t>“</w:t>
      </w:r>
      <w:r w:rsidR="00DB4AA6">
        <w:rPr>
          <w:rFonts w:ascii="Arial" w:hAnsi="Arial" w:cs="Arial"/>
        </w:rPr>
        <w:t xml:space="preserve">I have found a really big branch I think we can use this to </w:t>
      </w:r>
      <w:r w:rsidR="007D1394">
        <w:rPr>
          <w:rFonts w:ascii="Arial" w:hAnsi="Arial" w:cs="Arial"/>
        </w:rPr>
        <w:t xml:space="preserve">make </w:t>
      </w:r>
      <w:r w:rsidR="00EB4FB8">
        <w:rPr>
          <w:rFonts w:ascii="Arial" w:hAnsi="Arial" w:cs="Arial"/>
        </w:rPr>
        <w:t>the den</w:t>
      </w:r>
      <w:r w:rsidR="006057F0">
        <w:rPr>
          <w:rFonts w:ascii="Arial" w:hAnsi="Arial" w:cs="Arial"/>
        </w:rPr>
        <w:t>.”</w:t>
      </w:r>
      <w:r w:rsidR="00E70C41">
        <w:rPr>
          <w:rFonts w:ascii="Arial" w:hAnsi="Arial" w:cs="Arial"/>
        </w:rPr>
        <w:t xml:space="preserve"> </w:t>
      </w:r>
      <w:r w:rsidR="00B95751">
        <w:rPr>
          <w:rFonts w:ascii="Arial" w:hAnsi="Arial" w:cs="Arial"/>
        </w:rPr>
        <w:t>She then</w:t>
      </w:r>
      <w:r w:rsidR="00E70C41">
        <w:rPr>
          <w:rFonts w:ascii="Arial" w:hAnsi="Arial" w:cs="Arial"/>
        </w:rPr>
        <w:t xml:space="preserve"> tried to lift the branch but realised that it was too heavy for her to li</w:t>
      </w:r>
      <w:r w:rsidR="00CB17FA">
        <w:rPr>
          <w:rFonts w:ascii="Arial" w:hAnsi="Arial" w:cs="Arial"/>
        </w:rPr>
        <w:t>ft</w:t>
      </w:r>
      <w:r w:rsidR="00E70C41">
        <w:rPr>
          <w:rFonts w:ascii="Arial" w:hAnsi="Arial" w:cs="Arial"/>
        </w:rPr>
        <w:t xml:space="preserve"> by herself</w:t>
      </w:r>
      <w:r w:rsidR="00CB17FA">
        <w:rPr>
          <w:rFonts w:ascii="Arial" w:hAnsi="Arial" w:cs="Arial"/>
        </w:rPr>
        <w:t>. Thea then calls over to Harley</w:t>
      </w:r>
      <w:r w:rsidR="006057F0">
        <w:rPr>
          <w:rFonts w:ascii="Arial" w:hAnsi="Arial" w:cs="Arial"/>
        </w:rPr>
        <w:t xml:space="preserve">, </w:t>
      </w:r>
      <w:r w:rsidR="00853BA0">
        <w:rPr>
          <w:rFonts w:ascii="Arial" w:hAnsi="Arial" w:cs="Arial"/>
        </w:rPr>
        <w:t>Ben,</w:t>
      </w:r>
      <w:r w:rsidR="006057F0">
        <w:rPr>
          <w:rFonts w:ascii="Arial" w:hAnsi="Arial" w:cs="Arial"/>
        </w:rPr>
        <w:t xml:space="preserve"> and </w:t>
      </w:r>
      <w:r w:rsidR="00CB17FA">
        <w:rPr>
          <w:rFonts w:ascii="Arial" w:hAnsi="Arial" w:cs="Arial"/>
        </w:rPr>
        <w:t xml:space="preserve">Amara </w:t>
      </w:r>
      <w:r w:rsidR="006057F0">
        <w:rPr>
          <w:rFonts w:ascii="Arial" w:hAnsi="Arial" w:cs="Arial"/>
        </w:rPr>
        <w:t>“</w:t>
      </w:r>
      <w:r w:rsidR="008E57D1">
        <w:rPr>
          <w:rFonts w:ascii="Arial" w:hAnsi="Arial" w:cs="Arial"/>
        </w:rPr>
        <w:t>Hey can you bring over some fabric and come and help me drag this branch</w:t>
      </w:r>
      <w:r w:rsidR="00FA5972">
        <w:rPr>
          <w:rFonts w:ascii="Arial" w:hAnsi="Arial" w:cs="Arial"/>
        </w:rPr>
        <w:t xml:space="preserve"> </w:t>
      </w:r>
      <w:r w:rsidR="0097228A">
        <w:rPr>
          <w:rFonts w:ascii="Arial" w:hAnsi="Arial" w:cs="Arial"/>
        </w:rPr>
        <w:t xml:space="preserve">over?” The </w:t>
      </w:r>
      <w:r w:rsidR="00AE763D">
        <w:rPr>
          <w:rFonts w:ascii="Arial" w:hAnsi="Arial" w:cs="Arial"/>
        </w:rPr>
        <w:t xml:space="preserve">other children ran over to her </w:t>
      </w:r>
      <w:r w:rsidR="00CC71E8">
        <w:rPr>
          <w:rFonts w:ascii="Arial" w:hAnsi="Arial" w:cs="Arial"/>
        </w:rPr>
        <w:t xml:space="preserve">and laid the fabric on the </w:t>
      </w:r>
      <w:r w:rsidR="00F33F2A">
        <w:rPr>
          <w:rFonts w:ascii="Arial" w:hAnsi="Arial" w:cs="Arial"/>
        </w:rPr>
        <w:t xml:space="preserve">ground and worked together to drag the branch </w:t>
      </w:r>
      <w:r w:rsidR="00FA389B">
        <w:rPr>
          <w:rFonts w:ascii="Arial" w:hAnsi="Arial" w:cs="Arial"/>
        </w:rPr>
        <w:t xml:space="preserve">on top, </w:t>
      </w:r>
      <w:r w:rsidR="001846C0">
        <w:rPr>
          <w:rFonts w:ascii="Arial" w:hAnsi="Arial" w:cs="Arial"/>
        </w:rPr>
        <w:t>they then pull</w:t>
      </w:r>
      <w:r w:rsidR="005C2837">
        <w:rPr>
          <w:rFonts w:ascii="Arial" w:hAnsi="Arial" w:cs="Arial"/>
        </w:rPr>
        <w:t>ed</w:t>
      </w:r>
      <w:r w:rsidR="001846C0">
        <w:rPr>
          <w:rFonts w:ascii="Arial" w:hAnsi="Arial" w:cs="Arial"/>
        </w:rPr>
        <w:t xml:space="preserve"> the fabric </w:t>
      </w:r>
      <w:r w:rsidR="00F33F2A">
        <w:rPr>
          <w:rFonts w:ascii="Arial" w:hAnsi="Arial" w:cs="Arial"/>
        </w:rPr>
        <w:t xml:space="preserve">over to </w:t>
      </w:r>
      <w:r w:rsidR="00453E26">
        <w:rPr>
          <w:rFonts w:ascii="Arial" w:hAnsi="Arial" w:cs="Arial"/>
        </w:rPr>
        <w:t xml:space="preserve">where we </w:t>
      </w:r>
      <w:r w:rsidR="00D00D0A">
        <w:rPr>
          <w:rFonts w:ascii="Arial" w:hAnsi="Arial" w:cs="Arial"/>
        </w:rPr>
        <w:t>are</w:t>
      </w:r>
      <w:r w:rsidR="00453E26">
        <w:rPr>
          <w:rFonts w:ascii="Arial" w:hAnsi="Arial" w:cs="Arial"/>
        </w:rPr>
        <w:t xml:space="preserve"> going to make the den</w:t>
      </w:r>
      <w:r w:rsidR="00D00D0A">
        <w:rPr>
          <w:rFonts w:ascii="Arial" w:hAnsi="Arial" w:cs="Arial"/>
        </w:rPr>
        <w:t xml:space="preserve">. They all shouted </w:t>
      </w:r>
      <w:r w:rsidR="00960DD5">
        <w:rPr>
          <w:rFonts w:ascii="Arial" w:hAnsi="Arial" w:cs="Arial"/>
        </w:rPr>
        <w:t xml:space="preserve">“We did it! Good teamwork.” </w:t>
      </w:r>
      <w:r w:rsidR="00ED2DAE">
        <w:rPr>
          <w:rFonts w:ascii="Arial" w:hAnsi="Arial" w:cs="Arial"/>
        </w:rPr>
        <w:t xml:space="preserve">Amara </w:t>
      </w:r>
      <w:r w:rsidR="00453E26">
        <w:rPr>
          <w:rFonts w:ascii="Arial" w:hAnsi="Arial" w:cs="Arial"/>
        </w:rPr>
        <w:t>then suggested</w:t>
      </w:r>
      <w:r w:rsidR="00ED2DAE">
        <w:rPr>
          <w:rFonts w:ascii="Arial" w:hAnsi="Arial" w:cs="Arial"/>
        </w:rPr>
        <w:t>,</w:t>
      </w:r>
      <w:r w:rsidR="00453E26">
        <w:rPr>
          <w:rFonts w:ascii="Arial" w:hAnsi="Arial" w:cs="Arial"/>
        </w:rPr>
        <w:t xml:space="preserve"> </w:t>
      </w:r>
      <w:r w:rsidR="00ED2DAE">
        <w:rPr>
          <w:rFonts w:ascii="Arial" w:hAnsi="Arial" w:cs="Arial"/>
        </w:rPr>
        <w:t>“W</w:t>
      </w:r>
      <w:r w:rsidR="00453E26">
        <w:rPr>
          <w:rFonts w:ascii="Arial" w:hAnsi="Arial" w:cs="Arial"/>
        </w:rPr>
        <w:t xml:space="preserve">e need to find more big branches to </w:t>
      </w:r>
      <w:r w:rsidR="0078445E">
        <w:rPr>
          <w:rFonts w:ascii="Arial" w:hAnsi="Arial" w:cs="Arial"/>
        </w:rPr>
        <w:t>build the den</w:t>
      </w:r>
      <w:r w:rsidR="00ED2DAE">
        <w:rPr>
          <w:rFonts w:ascii="Arial" w:hAnsi="Arial" w:cs="Arial"/>
        </w:rPr>
        <w:t xml:space="preserve">.” </w:t>
      </w:r>
      <w:r w:rsidR="00FF10E8">
        <w:rPr>
          <w:rFonts w:ascii="Arial" w:hAnsi="Arial" w:cs="Arial"/>
        </w:rPr>
        <w:t>The children were working well together and communicating well as a team</w:t>
      </w:r>
      <w:r w:rsidR="00A831D8">
        <w:rPr>
          <w:rFonts w:ascii="Arial" w:hAnsi="Arial" w:cs="Arial"/>
        </w:rPr>
        <w:t xml:space="preserve"> to enable them to solve the problem they had encountered</w:t>
      </w:r>
      <w:r w:rsidR="00E22C50">
        <w:rPr>
          <w:rFonts w:ascii="Arial" w:hAnsi="Arial" w:cs="Arial"/>
        </w:rPr>
        <w:t xml:space="preserve">. </w:t>
      </w:r>
    </w:p>
    <w:p w14:paraId="0B4967DD" w14:textId="550B1C90" w:rsidR="00E22C50" w:rsidRDefault="00E22C50" w:rsidP="0098000A">
      <w:pPr>
        <w:spacing w:line="276" w:lineRule="auto"/>
        <w:rPr>
          <w:rFonts w:ascii="Arial" w:hAnsi="Arial" w:cs="Arial"/>
        </w:rPr>
      </w:pPr>
    </w:p>
    <w:p w14:paraId="0CEB01FD" w14:textId="0D0070F6" w:rsidR="001A7ABF" w:rsidRDefault="001A7ABF" w:rsidP="0098000A">
      <w:pPr>
        <w:spacing w:line="276" w:lineRule="auto"/>
        <w:rPr>
          <w:rFonts w:ascii="Arial" w:hAnsi="Arial" w:cs="Arial"/>
        </w:rPr>
      </w:pPr>
    </w:p>
    <w:p w14:paraId="2D23264A" w14:textId="27F7780E" w:rsidR="00E22C50" w:rsidRDefault="00E22C50" w:rsidP="0098000A">
      <w:pPr>
        <w:spacing w:line="276" w:lineRule="auto"/>
        <w:rPr>
          <w:rFonts w:ascii="Arial" w:hAnsi="Arial" w:cs="Arial"/>
        </w:rPr>
      </w:pPr>
      <w:r>
        <w:rPr>
          <w:rFonts w:ascii="Arial" w:hAnsi="Arial" w:cs="Arial"/>
        </w:rPr>
        <w:t>10:30</w:t>
      </w:r>
      <w:r w:rsidR="00E238E4">
        <w:rPr>
          <w:rFonts w:ascii="Arial" w:hAnsi="Arial" w:cs="Arial"/>
        </w:rPr>
        <w:t xml:space="preserve"> </w:t>
      </w:r>
      <w:r>
        <w:rPr>
          <w:rFonts w:ascii="Arial" w:hAnsi="Arial" w:cs="Arial"/>
        </w:rPr>
        <w:t xml:space="preserve">am: </w:t>
      </w:r>
      <w:r w:rsidR="00E205F0">
        <w:rPr>
          <w:rFonts w:ascii="Arial" w:hAnsi="Arial" w:cs="Arial"/>
        </w:rPr>
        <w:t xml:space="preserve">Now the children have collected enough resources to build a den </w:t>
      </w:r>
      <w:r w:rsidR="00E238E4">
        <w:rPr>
          <w:rFonts w:ascii="Arial" w:hAnsi="Arial" w:cs="Arial"/>
        </w:rPr>
        <w:t xml:space="preserve">they are </w:t>
      </w:r>
      <w:r w:rsidR="008333D6">
        <w:rPr>
          <w:rFonts w:ascii="Arial" w:hAnsi="Arial" w:cs="Arial"/>
        </w:rPr>
        <w:t>talking to each other to work out a way to construct and put it all together</w:t>
      </w:r>
      <w:r w:rsidR="00A50865">
        <w:rPr>
          <w:rFonts w:ascii="Arial" w:hAnsi="Arial" w:cs="Arial"/>
        </w:rPr>
        <w:t>. Harley suggests to the others “</w:t>
      </w:r>
      <w:r w:rsidR="0060157D">
        <w:rPr>
          <w:rFonts w:ascii="Arial" w:hAnsi="Arial" w:cs="Arial"/>
        </w:rPr>
        <w:t>I think w</w:t>
      </w:r>
      <w:r w:rsidR="00A50865">
        <w:rPr>
          <w:rFonts w:ascii="Arial" w:hAnsi="Arial" w:cs="Arial"/>
        </w:rPr>
        <w:t xml:space="preserve">e need to use the bigger branches </w:t>
      </w:r>
      <w:r w:rsidR="00765E4C">
        <w:rPr>
          <w:rFonts w:ascii="Arial" w:hAnsi="Arial" w:cs="Arial"/>
        </w:rPr>
        <w:t>first</w:t>
      </w:r>
      <w:r w:rsidR="00957346">
        <w:rPr>
          <w:rFonts w:ascii="Arial" w:hAnsi="Arial" w:cs="Arial"/>
        </w:rPr>
        <w:t xml:space="preserve">.” </w:t>
      </w:r>
      <w:r w:rsidR="000D4C41">
        <w:rPr>
          <w:rFonts w:ascii="Arial" w:hAnsi="Arial" w:cs="Arial"/>
        </w:rPr>
        <w:t>I then ask Harley “</w:t>
      </w:r>
      <w:r w:rsidR="00F21FB7">
        <w:rPr>
          <w:rFonts w:ascii="Arial" w:hAnsi="Arial" w:cs="Arial"/>
        </w:rPr>
        <w:t>W</w:t>
      </w:r>
      <w:r w:rsidR="000D4C41">
        <w:rPr>
          <w:rFonts w:ascii="Arial" w:hAnsi="Arial" w:cs="Arial"/>
        </w:rPr>
        <w:t xml:space="preserve">hy do you think </w:t>
      </w:r>
      <w:r w:rsidR="00F21FB7">
        <w:rPr>
          <w:rFonts w:ascii="Arial" w:hAnsi="Arial" w:cs="Arial"/>
        </w:rPr>
        <w:t xml:space="preserve">you need to use the bigger branches first?” </w:t>
      </w:r>
      <w:r w:rsidR="000D52C9">
        <w:rPr>
          <w:rFonts w:ascii="Arial" w:hAnsi="Arial" w:cs="Arial"/>
        </w:rPr>
        <w:t xml:space="preserve">Harley then </w:t>
      </w:r>
      <w:r w:rsidR="003226F6">
        <w:rPr>
          <w:rFonts w:ascii="Arial" w:hAnsi="Arial" w:cs="Arial"/>
        </w:rPr>
        <w:t>explains “We need to use the big ones to make sure</w:t>
      </w:r>
      <w:r w:rsidR="00622259">
        <w:rPr>
          <w:rFonts w:ascii="Arial" w:hAnsi="Arial" w:cs="Arial"/>
        </w:rPr>
        <w:t xml:space="preserve"> that it stays up instead of the little ones in case they </w:t>
      </w:r>
      <w:r w:rsidR="0076084E">
        <w:rPr>
          <w:rFonts w:ascii="Arial" w:hAnsi="Arial" w:cs="Arial"/>
        </w:rPr>
        <w:t xml:space="preserve">are not strong enough.” </w:t>
      </w:r>
      <w:r w:rsidR="008D2232">
        <w:rPr>
          <w:rFonts w:ascii="Arial" w:hAnsi="Arial" w:cs="Arial"/>
        </w:rPr>
        <w:t>Harley and Thea then try and stand up the bigger branches to make a</w:t>
      </w:r>
      <w:r w:rsidR="004C2954">
        <w:rPr>
          <w:rFonts w:ascii="Arial" w:hAnsi="Arial" w:cs="Arial"/>
        </w:rPr>
        <w:t>n</w:t>
      </w:r>
      <w:r w:rsidR="008D2232">
        <w:rPr>
          <w:rFonts w:ascii="Arial" w:hAnsi="Arial" w:cs="Arial"/>
        </w:rPr>
        <w:t xml:space="preserve"> arch </w:t>
      </w:r>
      <w:r w:rsidR="004C2954">
        <w:rPr>
          <w:rFonts w:ascii="Arial" w:hAnsi="Arial" w:cs="Arial"/>
        </w:rPr>
        <w:t xml:space="preserve">for the main structure, Amara then </w:t>
      </w:r>
      <w:r w:rsidR="00894E7F">
        <w:rPr>
          <w:rFonts w:ascii="Arial" w:hAnsi="Arial" w:cs="Arial"/>
        </w:rPr>
        <w:t>says,</w:t>
      </w:r>
      <w:r w:rsidR="004C2954">
        <w:rPr>
          <w:rFonts w:ascii="Arial" w:hAnsi="Arial" w:cs="Arial"/>
        </w:rPr>
        <w:t xml:space="preserve"> “I will get some rope </w:t>
      </w:r>
      <w:r w:rsidR="00DE5E17">
        <w:rPr>
          <w:rFonts w:ascii="Arial" w:hAnsi="Arial" w:cs="Arial"/>
        </w:rPr>
        <w:t>s</w:t>
      </w:r>
      <w:r w:rsidR="004C2954">
        <w:rPr>
          <w:rFonts w:ascii="Arial" w:hAnsi="Arial" w:cs="Arial"/>
        </w:rPr>
        <w:t xml:space="preserve">o we can tie them all </w:t>
      </w:r>
      <w:r w:rsidR="00894E7F">
        <w:rPr>
          <w:rFonts w:ascii="Arial" w:hAnsi="Arial" w:cs="Arial"/>
        </w:rPr>
        <w:t>together,</w:t>
      </w:r>
      <w:r w:rsidR="004C2954">
        <w:rPr>
          <w:rFonts w:ascii="Arial" w:hAnsi="Arial" w:cs="Arial"/>
        </w:rPr>
        <w:t xml:space="preserve"> </w:t>
      </w:r>
      <w:r w:rsidR="00DE5E17">
        <w:rPr>
          <w:rFonts w:ascii="Arial" w:hAnsi="Arial" w:cs="Arial"/>
        </w:rPr>
        <w:t xml:space="preserve">so they do not fall down.” </w:t>
      </w:r>
      <w:r w:rsidR="004C1D94">
        <w:rPr>
          <w:rFonts w:ascii="Arial" w:hAnsi="Arial" w:cs="Arial"/>
        </w:rPr>
        <w:t xml:space="preserve">Ben then collects all the smaller branches and leaves </w:t>
      </w:r>
      <w:r w:rsidR="00894E7F">
        <w:rPr>
          <w:rFonts w:ascii="Arial" w:hAnsi="Arial" w:cs="Arial"/>
        </w:rPr>
        <w:t xml:space="preserve">together </w:t>
      </w:r>
      <w:r w:rsidR="002116BC">
        <w:rPr>
          <w:rFonts w:ascii="Arial" w:hAnsi="Arial" w:cs="Arial"/>
        </w:rPr>
        <w:t>s</w:t>
      </w:r>
      <w:r w:rsidR="00894E7F">
        <w:rPr>
          <w:rFonts w:ascii="Arial" w:hAnsi="Arial" w:cs="Arial"/>
        </w:rPr>
        <w:t xml:space="preserve">o </w:t>
      </w:r>
      <w:r w:rsidR="002116BC">
        <w:rPr>
          <w:rFonts w:ascii="Arial" w:hAnsi="Arial" w:cs="Arial"/>
        </w:rPr>
        <w:t xml:space="preserve">they can use them to fill in the gaps and make it darker. </w:t>
      </w:r>
      <w:r w:rsidR="00A53E0B">
        <w:rPr>
          <w:rFonts w:ascii="Arial" w:hAnsi="Arial" w:cs="Arial"/>
        </w:rPr>
        <w:t xml:space="preserve">While the children are communicating </w:t>
      </w:r>
      <w:r w:rsidR="00854054">
        <w:rPr>
          <w:rFonts w:ascii="Arial" w:hAnsi="Arial" w:cs="Arial"/>
        </w:rPr>
        <w:t>with</w:t>
      </w:r>
      <w:r w:rsidR="00A53E0B">
        <w:rPr>
          <w:rFonts w:ascii="Arial" w:hAnsi="Arial" w:cs="Arial"/>
        </w:rPr>
        <w:t xml:space="preserve"> each </w:t>
      </w:r>
      <w:r w:rsidR="00A53E0B">
        <w:rPr>
          <w:rFonts w:ascii="Arial" w:hAnsi="Arial" w:cs="Arial"/>
        </w:rPr>
        <w:lastRenderedPageBreak/>
        <w:t xml:space="preserve">other about what materials need to go where </w:t>
      </w:r>
      <w:r w:rsidR="004846DD">
        <w:rPr>
          <w:rFonts w:ascii="Arial" w:hAnsi="Arial" w:cs="Arial"/>
        </w:rPr>
        <w:t xml:space="preserve">this links to the New Curriculum for </w:t>
      </w:r>
      <w:r w:rsidR="00CE414D">
        <w:rPr>
          <w:rFonts w:ascii="Arial" w:hAnsi="Arial" w:cs="Arial"/>
        </w:rPr>
        <w:t>W</w:t>
      </w:r>
      <w:r w:rsidR="004846DD">
        <w:rPr>
          <w:rFonts w:ascii="Arial" w:hAnsi="Arial" w:cs="Arial"/>
        </w:rPr>
        <w:t>ales</w:t>
      </w:r>
      <w:r w:rsidR="00CE414D">
        <w:rPr>
          <w:rFonts w:ascii="Arial" w:hAnsi="Arial" w:cs="Arial"/>
        </w:rPr>
        <w:t xml:space="preserve">, (2022) </w:t>
      </w:r>
      <w:r w:rsidR="00E617D3">
        <w:rPr>
          <w:rFonts w:ascii="Arial" w:hAnsi="Arial" w:cs="Arial"/>
        </w:rPr>
        <w:t>which states children can use materials and equipment to constru</w:t>
      </w:r>
      <w:r w:rsidR="00FA5021">
        <w:rPr>
          <w:rFonts w:ascii="Arial" w:hAnsi="Arial" w:cs="Arial"/>
        </w:rPr>
        <w:t>c</w:t>
      </w:r>
      <w:r w:rsidR="00E617D3">
        <w:rPr>
          <w:rFonts w:ascii="Arial" w:hAnsi="Arial" w:cs="Arial"/>
        </w:rPr>
        <w:t xml:space="preserve">t </w:t>
      </w:r>
      <w:r w:rsidR="00A91BA8">
        <w:rPr>
          <w:rFonts w:ascii="Arial" w:hAnsi="Arial" w:cs="Arial"/>
        </w:rPr>
        <w:t>structures and explore what materials can be used for different purposes.</w:t>
      </w:r>
    </w:p>
    <w:p w14:paraId="4663CD6B" w14:textId="36794F54" w:rsidR="00A25E3B" w:rsidRDefault="00A25E3B" w:rsidP="0098000A">
      <w:pPr>
        <w:spacing w:line="276" w:lineRule="auto"/>
        <w:rPr>
          <w:rFonts w:ascii="Arial" w:hAnsi="Arial" w:cs="Arial"/>
        </w:rPr>
      </w:pPr>
    </w:p>
    <w:p w14:paraId="24CD1C72" w14:textId="021E3CD2" w:rsidR="00A25E3B" w:rsidRDefault="00A25E3B" w:rsidP="0098000A">
      <w:pPr>
        <w:spacing w:line="276" w:lineRule="auto"/>
        <w:rPr>
          <w:rFonts w:ascii="Arial" w:hAnsi="Arial" w:cs="Arial"/>
        </w:rPr>
      </w:pPr>
    </w:p>
    <w:p w14:paraId="241E1A5D" w14:textId="6B0850A2" w:rsidR="00EE1473" w:rsidRDefault="00EE1473" w:rsidP="0098000A">
      <w:pPr>
        <w:spacing w:line="276" w:lineRule="auto"/>
        <w:rPr>
          <w:rFonts w:ascii="Arial" w:hAnsi="Arial" w:cs="Arial"/>
        </w:rPr>
      </w:pPr>
    </w:p>
    <w:p w14:paraId="64D2C59A" w14:textId="5BC5841B" w:rsidR="00EE1473" w:rsidRDefault="00BC0725" w:rsidP="0098000A">
      <w:pPr>
        <w:spacing w:line="276"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13A2CD04" wp14:editId="12B14C12">
            <wp:simplePos x="0" y="0"/>
            <wp:positionH relativeFrom="column">
              <wp:posOffset>3639148</wp:posOffset>
            </wp:positionH>
            <wp:positionV relativeFrom="paragraph">
              <wp:posOffset>64135</wp:posOffset>
            </wp:positionV>
            <wp:extent cx="2402653" cy="3199731"/>
            <wp:effectExtent l="0" t="0" r="0" b="1270"/>
            <wp:wrapTight wrapText="bothSides">
              <wp:wrapPolygon edited="0">
                <wp:start x="0" y="0"/>
                <wp:lineTo x="0" y="21523"/>
                <wp:lineTo x="21469" y="21523"/>
                <wp:lineTo x="21469" y="0"/>
                <wp:lineTo x="0" y="0"/>
              </wp:wrapPolygon>
            </wp:wrapTight>
            <wp:docPr id="1524780996" name="Picture 1" descr="A pile of branches and leaves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80996" name="Picture 1" descr="A pile of branches and leaves on the 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2402653" cy="3199731"/>
                    </a:xfrm>
                    <a:prstGeom prst="rect">
                      <a:avLst/>
                    </a:prstGeom>
                  </pic:spPr>
                </pic:pic>
              </a:graphicData>
            </a:graphic>
            <wp14:sizeRelH relativeFrom="page">
              <wp14:pctWidth>0</wp14:pctWidth>
            </wp14:sizeRelH>
            <wp14:sizeRelV relativeFrom="page">
              <wp14:pctHeight>0</wp14:pctHeight>
            </wp14:sizeRelV>
          </wp:anchor>
        </w:drawing>
      </w:r>
      <w:r w:rsidR="00EE1473">
        <w:rPr>
          <w:rFonts w:ascii="Arial" w:hAnsi="Arial" w:cs="Arial"/>
        </w:rPr>
        <w:t xml:space="preserve">10:45 am: </w:t>
      </w:r>
      <w:r w:rsidR="005B7E63">
        <w:rPr>
          <w:rFonts w:ascii="Arial" w:hAnsi="Arial" w:cs="Arial"/>
        </w:rPr>
        <w:t xml:space="preserve">As the children are building the den structure </w:t>
      </w:r>
      <w:r w:rsidR="00EA66EB">
        <w:rPr>
          <w:rFonts w:ascii="Arial" w:hAnsi="Arial" w:cs="Arial"/>
        </w:rPr>
        <w:t xml:space="preserve">Amara then </w:t>
      </w:r>
      <w:r w:rsidR="00CE5726">
        <w:rPr>
          <w:rFonts w:ascii="Arial" w:hAnsi="Arial" w:cs="Arial"/>
        </w:rPr>
        <w:t>asks,</w:t>
      </w:r>
      <w:r w:rsidR="00EA66EB">
        <w:rPr>
          <w:rFonts w:ascii="Arial" w:hAnsi="Arial" w:cs="Arial"/>
        </w:rPr>
        <w:t xml:space="preserve"> “Miss </w:t>
      </w:r>
      <w:r w:rsidR="00714315">
        <w:rPr>
          <w:rFonts w:ascii="Arial" w:hAnsi="Arial" w:cs="Arial"/>
        </w:rPr>
        <w:t xml:space="preserve">how do the </w:t>
      </w:r>
      <w:r w:rsidR="0049751E">
        <w:rPr>
          <w:rFonts w:ascii="Arial" w:hAnsi="Arial" w:cs="Arial"/>
        </w:rPr>
        <w:t>branches stay standing up and not fall over</w:t>
      </w:r>
      <w:r w:rsidR="00CE5726">
        <w:rPr>
          <w:rFonts w:ascii="Arial" w:hAnsi="Arial" w:cs="Arial"/>
        </w:rPr>
        <w:t xml:space="preserve">?” I </w:t>
      </w:r>
      <w:r w:rsidR="00E47A10">
        <w:rPr>
          <w:rFonts w:ascii="Arial" w:hAnsi="Arial" w:cs="Arial"/>
        </w:rPr>
        <w:t>replied,</w:t>
      </w:r>
      <w:r w:rsidR="00CE5726">
        <w:rPr>
          <w:rFonts w:ascii="Arial" w:hAnsi="Arial" w:cs="Arial"/>
        </w:rPr>
        <w:t xml:space="preserve"> </w:t>
      </w:r>
      <w:r w:rsidR="00B46E0C">
        <w:rPr>
          <w:rFonts w:ascii="Arial" w:hAnsi="Arial" w:cs="Arial"/>
        </w:rPr>
        <w:t>“</w:t>
      </w:r>
      <w:r w:rsidR="00BE64D3">
        <w:rPr>
          <w:rFonts w:ascii="Arial" w:hAnsi="Arial" w:cs="Arial"/>
        </w:rPr>
        <w:t xml:space="preserve">How do you think they stay standing up </w:t>
      </w:r>
      <w:r w:rsidR="00661DAD">
        <w:rPr>
          <w:rFonts w:ascii="Arial" w:hAnsi="Arial" w:cs="Arial"/>
        </w:rPr>
        <w:t xml:space="preserve">Amara?” </w:t>
      </w:r>
      <w:r w:rsidR="0060691A">
        <w:rPr>
          <w:rFonts w:ascii="Arial" w:hAnsi="Arial" w:cs="Arial"/>
        </w:rPr>
        <w:t>she then said</w:t>
      </w:r>
      <w:r w:rsidR="002C536C">
        <w:rPr>
          <w:rFonts w:ascii="Arial" w:hAnsi="Arial" w:cs="Arial"/>
        </w:rPr>
        <w:t>,</w:t>
      </w:r>
      <w:r w:rsidR="0060691A">
        <w:rPr>
          <w:rFonts w:ascii="Arial" w:hAnsi="Arial" w:cs="Arial"/>
        </w:rPr>
        <w:t xml:space="preserve"> </w:t>
      </w:r>
      <w:r w:rsidR="002C536C">
        <w:rPr>
          <w:rFonts w:ascii="Arial" w:hAnsi="Arial" w:cs="Arial"/>
        </w:rPr>
        <w:t>“I’m</w:t>
      </w:r>
      <w:r w:rsidR="0060691A">
        <w:rPr>
          <w:rFonts w:ascii="Arial" w:hAnsi="Arial" w:cs="Arial"/>
        </w:rPr>
        <w:t xml:space="preserve"> not sure miss is it because we tie them together</w:t>
      </w:r>
      <w:r w:rsidR="002C536C">
        <w:rPr>
          <w:rFonts w:ascii="Arial" w:hAnsi="Arial" w:cs="Arial"/>
        </w:rPr>
        <w:t xml:space="preserve">?” </w:t>
      </w:r>
      <w:r w:rsidR="00B676FD">
        <w:rPr>
          <w:rFonts w:ascii="Arial" w:hAnsi="Arial" w:cs="Arial"/>
        </w:rPr>
        <w:t>Ben</w:t>
      </w:r>
      <w:r w:rsidR="00E47A10">
        <w:rPr>
          <w:rFonts w:ascii="Arial" w:hAnsi="Arial" w:cs="Arial"/>
        </w:rPr>
        <w:t xml:space="preserve"> then comes over and says, “</w:t>
      </w:r>
      <w:r w:rsidR="00B676FD">
        <w:rPr>
          <w:rFonts w:ascii="Arial" w:hAnsi="Arial" w:cs="Arial"/>
        </w:rPr>
        <w:t>I</w:t>
      </w:r>
      <w:r w:rsidR="00E47A10">
        <w:rPr>
          <w:rFonts w:ascii="Arial" w:hAnsi="Arial" w:cs="Arial"/>
        </w:rPr>
        <w:t xml:space="preserve">t’s because of gravity </w:t>
      </w:r>
      <w:r w:rsidR="00B676FD">
        <w:rPr>
          <w:rFonts w:ascii="Arial" w:hAnsi="Arial" w:cs="Arial"/>
        </w:rPr>
        <w:t xml:space="preserve">and we have to balance them together </w:t>
      </w:r>
      <w:r w:rsidR="007759CA">
        <w:rPr>
          <w:rFonts w:ascii="Arial" w:hAnsi="Arial" w:cs="Arial"/>
        </w:rPr>
        <w:t>Amara,</w:t>
      </w:r>
      <w:r w:rsidR="00E47A10">
        <w:rPr>
          <w:rFonts w:ascii="Arial" w:hAnsi="Arial" w:cs="Arial"/>
        </w:rPr>
        <w:t xml:space="preserve"> </w:t>
      </w:r>
      <w:r w:rsidR="00687D43">
        <w:rPr>
          <w:rFonts w:ascii="Arial" w:hAnsi="Arial" w:cs="Arial"/>
        </w:rPr>
        <w:t xml:space="preserve">so they stay standing up.” </w:t>
      </w:r>
      <w:r w:rsidR="007759CA">
        <w:rPr>
          <w:rFonts w:ascii="Arial" w:hAnsi="Arial" w:cs="Arial"/>
        </w:rPr>
        <w:t xml:space="preserve">I replied to Ben </w:t>
      </w:r>
      <w:r w:rsidR="00F46100">
        <w:rPr>
          <w:rFonts w:ascii="Arial" w:hAnsi="Arial" w:cs="Arial"/>
        </w:rPr>
        <w:t xml:space="preserve">“Well done Ben </w:t>
      </w:r>
      <w:r w:rsidR="00E91A44">
        <w:rPr>
          <w:rFonts w:ascii="Arial" w:hAnsi="Arial" w:cs="Arial"/>
        </w:rPr>
        <w:t xml:space="preserve">it is all about gravity and balance </w:t>
      </w:r>
      <w:r w:rsidR="008761BD">
        <w:rPr>
          <w:rFonts w:ascii="Arial" w:hAnsi="Arial" w:cs="Arial"/>
        </w:rPr>
        <w:t xml:space="preserve">this is what we learn in science at school.” </w:t>
      </w:r>
      <w:r w:rsidR="00D9084E">
        <w:rPr>
          <w:rFonts w:ascii="Arial" w:hAnsi="Arial" w:cs="Arial"/>
        </w:rPr>
        <w:t xml:space="preserve">Learning about different forces </w:t>
      </w:r>
      <w:r w:rsidR="00722218">
        <w:rPr>
          <w:rFonts w:ascii="Arial" w:hAnsi="Arial" w:cs="Arial"/>
        </w:rPr>
        <w:t>outdoors like gravity and balance come</w:t>
      </w:r>
      <w:r w:rsidR="004875F1">
        <w:rPr>
          <w:rFonts w:ascii="Arial" w:hAnsi="Arial" w:cs="Arial"/>
        </w:rPr>
        <w:t>s</w:t>
      </w:r>
      <w:r w:rsidR="00722218">
        <w:rPr>
          <w:rFonts w:ascii="Arial" w:hAnsi="Arial" w:cs="Arial"/>
        </w:rPr>
        <w:t xml:space="preserve"> into the </w:t>
      </w:r>
      <w:r w:rsidR="00671046">
        <w:rPr>
          <w:rFonts w:ascii="Arial" w:hAnsi="Arial" w:cs="Arial"/>
        </w:rPr>
        <w:t>N</w:t>
      </w:r>
      <w:r w:rsidR="00722218">
        <w:rPr>
          <w:rFonts w:ascii="Arial" w:hAnsi="Arial" w:cs="Arial"/>
        </w:rPr>
        <w:t xml:space="preserve">ew </w:t>
      </w:r>
      <w:r w:rsidR="00671046">
        <w:rPr>
          <w:rFonts w:ascii="Arial" w:hAnsi="Arial" w:cs="Arial"/>
        </w:rPr>
        <w:t>C</w:t>
      </w:r>
      <w:r w:rsidR="00722218">
        <w:rPr>
          <w:rFonts w:ascii="Arial" w:hAnsi="Arial" w:cs="Arial"/>
        </w:rPr>
        <w:t xml:space="preserve">urriculum </w:t>
      </w:r>
      <w:r w:rsidR="00FB5B4D">
        <w:rPr>
          <w:rFonts w:ascii="Arial" w:hAnsi="Arial" w:cs="Arial"/>
        </w:rPr>
        <w:t>for Wales</w:t>
      </w:r>
      <w:r w:rsidR="00671046">
        <w:rPr>
          <w:rFonts w:ascii="Arial" w:hAnsi="Arial" w:cs="Arial"/>
        </w:rPr>
        <w:t>,</w:t>
      </w:r>
      <w:r w:rsidR="00FB5B4D">
        <w:rPr>
          <w:rFonts w:ascii="Arial" w:hAnsi="Arial" w:cs="Arial"/>
        </w:rPr>
        <w:t xml:space="preserve"> </w:t>
      </w:r>
      <w:r w:rsidR="00671046">
        <w:rPr>
          <w:rFonts w:ascii="Arial" w:hAnsi="Arial" w:cs="Arial"/>
        </w:rPr>
        <w:t xml:space="preserve">(2022) </w:t>
      </w:r>
      <w:r w:rsidR="00722218">
        <w:rPr>
          <w:rFonts w:ascii="Arial" w:hAnsi="Arial" w:cs="Arial"/>
        </w:rPr>
        <w:t xml:space="preserve">under </w:t>
      </w:r>
      <w:r w:rsidR="00385DFF">
        <w:rPr>
          <w:rFonts w:ascii="Arial" w:hAnsi="Arial" w:cs="Arial"/>
        </w:rPr>
        <w:t xml:space="preserve">the area of </w:t>
      </w:r>
      <w:r w:rsidR="00722218">
        <w:rPr>
          <w:rFonts w:ascii="Arial" w:hAnsi="Arial" w:cs="Arial"/>
        </w:rPr>
        <w:t>science and technology</w:t>
      </w:r>
      <w:r w:rsidR="00385DFF">
        <w:rPr>
          <w:rFonts w:ascii="Arial" w:hAnsi="Arial" w:cs="Arial"/>
        </w:rPr>
        <w:t xml:space="preserve">, </w:t>
      </w:r>
      <w:r w:rsidR="00FB5B4D">
        <w:rPr>
          <w:rFonts w:ascii="Arial" w:hAnsi="Arial" w:cs="Arial"/>
        </w:rPr>
        <w:t xml:space="preserve">the children being able to identify different forces like gravity and balance </w:t>
      </w:r>
      <w:r w:rsidR="004875F1">
        <w:rPr>
          <w:rFonts w:ascii="Arial" w:hAnsi="Arial" w:cs="Arial"/>
        </w:rPr>
        <w:t>will</w:t>
      </w:r>
      <w:r w:rsidR="00FB5B4D">
        <w:rPr>
          <w:rFonts w:ascii="Arial" w:hAnsi="Arial" w:cs="Arial"/>
        </w:rPr>
        <w:t xml:space="preserve"> help them to build and construct their den</w:t>
      </w:r>
      <w:r w:rsidR="004875F1">
        <w:rPr>
          <w:rFonts w:ascii="Arial" w:hAnsi="Arial" w:cs="Arial"/>
        </w:rPr>
        <w:t xml:space="preserve">. </w:t>
      </w:r>
    </w:p>
    <w:p w14:paraId="3B5B4A49" w14:textId="77777777" w:rsidR="00E93E41" w:rsidRDefault="00E93E41" w:rsidP="0098000A">
      <w:pPr>
        <w:spacing w:line="276" w:lineRule="auto"/>
        <w:rPr>
          <w:rFonts w:ascii="Arial" w:hAnsi="Arial" w:cs="Arial"/>
        </w:rPr>
      </w:pPr>
    </w:p>
    <w:p w14:paraId="329C84FD" w14:textId="42074051" w:rsidR="00E93E41" w:rsidRDefault="00E93E41" w:rsidP="0098000A">
      <w:pPr>
        <w:spacing w:line="276" w:lineRule="auto"/>
        <w:rPr>
          <w:rFonts w:ascii="Arial" w:hAnsi="Arial" w:cs="Arial"/>
        </w:rPr>
      </w:pPr>
      <w:r>
        <w:rPr>
          <w:rFonts w:ascii="Arial" w:hAnsi="Arial" w:cs="Arial"/>
        </w:rPr>
        <w:t xml:space="preserve">11 am: </w:t>
      </w:r>
      <w:r w:rsidR="00AE368A">
        <w:rPr>
          <w:rFonts w:ascii="Arial" w:hAnsi="Arial" w:cs="Arial"/>
        </w:rPr>
        <w:t>The chil</w:t>
      </w:r>
      <w:r w:rsidR="005B7178">
        <w:rPr>
          <w:rFonts w:ascii="Arial" w:hAnsi="Arial" w:cs="Arial"/>
        </w:rPr>
        <w:t>dren have now built the main structure of the den</w:t>
      </w:r>
      <w:r w:rsidR="003C624C">
        <w:rPr>
          <w:rFonts w:ascii="Arial" w:hAnsi="Arial" w:cs="Arial"/>
        </w:rPr>
        <w:t xml:space="preserve">, Thea says “Yay we have finished.” </w:t>
      </w:r>
      <w:r w:rsidR="009C641F">
        <w:rPr>
          <w:rFonts w:ascii="Arial" w:hAnsi="Arial" w:cs="Arial"/>
        </w:rPr>
        <w:t>Amara then says</w:t>
      </w:r>
      <w:r w:rsidR="0010562B">
        <w:rPr>
          <w:rFonts w:ascii="Arial" w:hAnsi="Arial" w:cs="Arial"/>
        </w:rPr>
        <w:t>,</w:t>
      </w:r>
      <w:r w:rsidR="009C641F">
        <w:rPr>
          <w:rFonts w:ascii="Arial" w:hAnsi="Arial" w:cs="Arial"/>
        </w:rPr>
        <w:t xml:space="preserve"> “We have to put the </w:t>
      </w:r>
      <w:r w:rsidR="008023BE">
        <w:rPr>
          <w:rFonts w:ascii="Arial" w:hAnsi="Arial" w:cs="Arial"/>
        </w:rPr>
        <w:t xml:space="preserve">tarpaulin over the top </w:t>
      </w:r>
      <w:r w:rsidR="00DD0C69">
        <w:rPr>
          <w:rFonts w:ascii="Arial" w:hAnsi="Arial" w:cs="Arial"/>
        </w:rPr>
        <w:t xml:space="preserve">first </w:t>
      </w:r>
      <w:r w:rsidR="008668EB">
        <w:rPr>
          <w:rFonts w:ascii="Arial" w:hAnsi="Arial" w:cs="Arial"/>
        </w:rPr>
        <w:t>Thea.” Ben and Harley go and get the tarpaulin</w:t>
      </w:r>
      <w:r w:rsidR="0010562B">
        <w:rPr>
          <w:rFonts w:ascii="Arial" w:hAnsi="Arial" w:cs="Arial"/>
        </w:rPr>
        <w:t>, “It’s a bit heavy” Harley says to Ben</w:t>
      </w:r>
      <w:r w:rsidR="00C9647A">
        <w:rPr>
          <w:rFonts w:ascii="Arial" w:hAnsi="Arial" w:cs="Arial"/>
        </w:rPr>
        <w:t>, Ben shout</w:t>
      </w:r>
      <w:r w:rsidR="005521AC">
        <w:rPr>
          <w:rFonts w:ascii="Arial" w:hAnsi="Arial" w:cs="Arial"/>
        </w:rPr>
        <w:t>s</w:t>
      </w:r>
      <w:r w:rsidR="00C9647A">
        <w:rPr>
          <w:rFonts w:ascii="Arial" w:hAnsi="Arial" w:cs="Arial"/>
        </w:rPr>
        <w:t xml:space="preserve"> </w:t>
      </w:r>
      <w:r w:rsidR="005521AC">
        <w:rPr>
          <w:rFonts w:ascii="Arial" w:hAnsi="Arial" w:cs="Arial"/>
        </w:rPr>
        <w:t>to the girls,</w:t>
      </w:r>
      <w:r w:rsidR="006B7A7A">
        <w:rPr>
          <w:rFonts w:ascii="Arial" w:hAnsi="Arial" w:cs="Arial"/>
        </w:rPr>
        <w:t xml:space="preserve"> “Thea </w:t>
      </w:r>
      <w:r w:rsidR="00C9647A">
        <w:rPr>
          <w:rFonts w:ascii="Arial" w:hAnsi="Arial" w:cs="Arial"/>
        </w:rPr>
        <w:t>and Am</w:t>
      </w:r>
      <w:r w:rsidR="000E0C05">
        <w:rPr>
          <w:rFonts w:ascii="Arial" w:hAnsi="Arial" w:cs="Arial"/>
        </w:rPr>
        <w:t>a</w:t>
      </w:r>
      <w:r w:rsidR="00C9647A">
        <w:rPr>
          <w:rFonts w:ascii="Arial" w:hAnsi="Arial" w:cs="Arial"/>
        </w:rPr>
        <w:t>ra will you come and help us</w:t>
      </w:r>
      <w:r w:rsidR="005521AC">
        <w:rPr>
          <w:rFonts w:ascii="Arial" w:hAnsi="Arial" w:cs="Arial"/>
        </w:rPr>
        <w:t xml:space="preserve"> please</w:t>
      </w:r>
      <w:r w:rsidR="00C9647A">
        <w:rPr>
          <w:rFonts w:ascii="Arial" w:hAnsi="Arial" w:cs="Arial"/>
        </w:rPr>
        <w:t>?</w:t>
      </w:r>
      <w:r w:rsidR="00C1116A">
        <w:rPr>
          <w:rFonts w:ascii="Arial" w:hAnsi="Arial" w:cs="Arial"/>
        </w:rPr>
        <w:t xml:space="preserve">” the </w:t>
      </w:r>
      <w:r w:rsidR="00ED0F9F">
        <w:rPr>
          <w:rFonts w:ascii="Arial" w:hAnsi="Arial" w:cs="Arial"/>
        </w:rPr>
        <w:t xml:space="preserve">girls go over to help the boys and </w:t>
      </w:r>
      <w:r w:rsidR="00C1116A">
        <w:rPr>
          <w:rFonts w:ascii="Arial" w:hAnsi="Arial" w:cs="Arial"/>
        </w:rPr>
        <w:t xml:space="preserve">then work together to carry the tarpaulin </w:t>
      </w:r>
      <w:r w:rsidR="005A7869">
        <w:rPr>
          <w:rFonts w:ascii="Arial" w:hAnsi="Arial" w:cs="Arial"/>
        </w:rPr>
        <w:t>over</w:t>
      </w:r>
      <w:r w:rsidR="00ED0F9F">
        <w:rPr>
          <w:rFonts w:ascii="Arial" w:hAnsi="Arial" w:cs="Arial"/>
        </w:rPr>
        <w:t xml:space="preserve">. </w:t>
      </w:r>
      <w:r w:rsidR="00814E47">
        <w:rPr>
          <w:rFonts w:ascii="Arial" w:hAnsi="Arial" w:cs="Arial"/>
        </w:rPr>
        <w:t xml:space="preserve">As the children are trying to place the tarpaulin over the top of the den </w:t>
      </w:r>
      <w:r w:rsidR="00E04362">
        <w:rPr>
          <w:rFonts w:ascii="Arial" w:hAnsi="Arial" w:cs="Arial"/>
        </w:rPr>
        <w:t xml:space="preserve">part of the structure collapses. “Oh no, we need to get more </w:t>
      </w:r>
      <w:r w:rsidR="00DC5EA2">
        <w:rPr>
          <w:rFonts w:ascii="Arial" w:hAnsi="Arial" w:cs="Arial"/>
        </w:rPr>
        <w:t>branches to help it stay up,” says Ben</w:t>
      </w:r>
      <w:r w:rsidR="00B62D76">
        <w:rPr>
          <w:rFonts w:ascii="Arial" w:hAnsi="Arial" w:cs="Arial"/>
        </w:rPr>
        <w:t xml:space="preserve">. “The tarpaulin is a bit too heavy,” says Harley. </w:t>
      </w:r>
      <w:r w:rsidR="00157986">
        <w:rPr>
          <w:rFonts w:ascii="Arial" w:hAnsi="Arial" w:cs="Arial"/>
        </w:rPr>
        <w:t xml:space="preserve">Amara and Thea bring over more branches and </w:t>
      </w:r>
      <w:r w:rsidR="00074F2A">
        <w:rPr>
          <w:rFonts w:ascii="Arial" w:hAnsi="Arial" w:cs="Arial"/>
        </w:rPr>
        <w:t>ask,</w:t>
      </w:r>
      <w:r w:rsidR="00577A83">
        <w:rPr>
          <w:rFonts w:ascii="Arial" w:hAnsi="Arial" w:cs="Arial"/>
        </w:rPr>
        <w:t xml:space="preserve"> “</w:t>
      </w:r>
      <w:r w:rsidR="00763487">
        <w:rPr>
          <w:rFonts w:ascii="Arial" w:hAnsi="Arial" w:cs="Arial"/>
        </w:rPr>
        <w:t>Miss,</w:t>
      </w:r>
      <w:r w:rsidR="00577A83">
        <w:rPr>
          <w:rFonts w:ascii="Arial" w:hAnsi="Arial" w:cs="Arial"/>
        </w:rPr>
        <w:t xml:space="preserve"> can you help us please?” </w:t>
      </w:r>
      <w:r w:rsidR="008E583B">
        <w:rPr>
          <w:rFonts w:ascii="Arial" w:hAnsi="Arial" w:cs="Arial"/>
        </w:rPr>
        <w:t xml:space="preserve">After helping the children make the den more </w:t>
      </w:r>
      <w:r w:rsidR="00921C69">
        <w:rPr>
          <w:rFonts w:ascii="Arial" w:hAnsi="Arial" w:cs="Arial"/>
        </w:rPr>
        <w:t>secure, they try and put the tarpaulin on top again. “It’s worked they all shouted</w:t>
      </w:r>
      <w:r w:rsidR="005370CD">
        <w:rPr>
          <w:rFonts w:ascii="Arial" w:hAnsi="Arial" w:cs="Arial"/>
        </w:rPr>
        <w:t xml:space="preserve">!” </w:t>
      </w:r>
      <w:r w:rsidR="004D4436">
        <w:rPr>
          <w:rFonts w:ascii="Arial" w:hAnsi="Arial" w:cs="Arial"/>
        </w:rPr>
        <w:t xml:space="preserve">The children clapped in </w:t>
      </w:r>
      <w:r w:rsidR="00D53613">
        <w:rPr>
          <w:rFonts w:ascii="Arial" w:hAnsi="Arial" w:cs="Arial"/>
        </w:rPr>
        <w:t>excitement,</w:t>
      </w:r>
      <w:r w:rsidR="004D4436">
        <w:rPr>
          <w:rFonts w:ascii="Arial" w:hAnsi="Arial" w:cs="Arial"/>
        </w:rPr>
        <w:t xml:space="preserve"> and all climbed into the den that they had made</w:t>
      </w:r>
      <w:r w:rsidR="00D53613">
        <w:rPr>
          <w:rFonts w:ascii="Arial" w:hAnsi="Arial" w:cs="Arial"/>
        </w:rPr>
        <w:t xml:space="preserve">. </w:t>
      </w:r>
      <w:r w:rsidR="00154FA4">
        <w:rPr>
          <w:rFonts w:ascii="Arial" w:hAnsi="Arial" w:cs="Arial"/>
        </w:rPr>
        <w:t xml:space="preserve">The children learnt that </w:t>
      </w:r>
      <w:r w:rsidR="00627A4A">
        <w:rPr>
          <w:rFonts w:ascii="Arial" w:hAnsi="Arial" w:cs="Arial"/>
        </w:rPr>
        <w:t xml:space="preserve">when things are a bit too </w:t>
      </w:r>
      <w:r w:rsidR="00F653C2">
        <w:rPr>
          <w:rFonts w:ascii="Arial" w:hAnsi="Arial" w:cs="Arial"/>
        </w:rPr>
        <w:t>heavy,</w:t>
      </w:r>
      <w:r w:rsidR="00627A4A">
        <w:rPr>
          <w:rFonts w:ascii="Arial" w:hAnsi="Arial" w:cs="Arial"/>
        </w:rPr>
        <w:t xml:space="preserve"> they </w:t>
      </w:r>
      <w:r w:rsidR="006574B1">
        <w:rPr>
          <w:rFonts w:ascii="Arial" w:hAnsi="Arial" w:cs="Arial"/>
        </w:rPr>
        <w:t>must</w:t>
      </w:r>
      <w:r w:rsidR="00627A4A">
        <w:rPr>
          <w:rFonts w:ascii="Arial" w:hAnsi="Arial" w:cs="Arial"/>
        </w:rPr>
        <w:t xml:space="preserve"> work together </w:t>
      </w:r>
      <w:r w:rsidR="009B14DA">
        <w:rPr>
          <w:rFonts w:ascii="Arial" w:hAnsi="Arial" w:cs="Arial"/>
        </w:rPr>
        <w:t xml:space="preserve">and find alternative methods to make things work, this also links to </w:t>
      </w:r>
      <w:r w:rsidR="007E42A1">
        <w:rPr>
          <w:rFonts w:ascii="Arial" w:hAnsi="Arial" w:cs="Arial"/>
        </w:rPr>
        <w:t xml:space="preserve">the </w:t>
      </w:r>
      <w:r w:rsidR="009B14DA">
        <w:rPr>
          <w:rFonts w:ascii="Arial" w:hAnsi="Arial" w:cs="Arial"/>
        </w:rPr>
        <w:t xml:space="preserve">Mathematics and Numeracy </w:t>
      </w:r>
      <w:r w:rsidR="00D02C7B">
        <w:rPr>
          <w:rFonts w:ascii="Arial" w:hAnsi="Arial" w:cs="Arial"/>
        </w:rPr>
        <w:t>areas of the New Curriculum for Wales (2022)</w:t>
      </w:r>
      <w:r w:rsidR="007E42A1">
        <w:rPr>
          <w:rFonts w:ascii="Arial" w:hAnsi="Arial" w:cs="Arial"/>
        </w:rPr>
        <w:t xml:space="preserve">. </w:t>
      </w:r>
    </w:p>
    <w:p w14:paraId="1AF4E804" w14:textId="77777777" w:rsidR="006574B1" w:rsidRDefault="006574B1" w:rsidP="0098000A">
      <w:pPr>
        <w:spacing w:line="276" w:lineRule="auto"/>
        <w:rPr>
          <w:rFonts w:ascii="Arial" w:hAnsi="Arial" w:cs="Arial"/>
        </w:rPr>
      </w:pPr>
    </w:p>
    <w:p w14:paraId="7AFEB332" w14:textId="35EB1EE7" w:rsidR="006574B1" w:rsidRDefault="006574B1" w:rsidP="0098000A">
      <w:pPr>
        <w:spacing w:line="276" w:lineRule="auto"/>
        <w:rPr>
          <w:rFonts w:ascii="Arial" w:hAnsi="Arial" w:cs="Arial"/>
        </w:rPr>
      </w:pPr>
      <w:r>
        <w:rPr>
          <w:rFonts w:ascii="Arial" w:hAnsi="Arial" w:cs="Arial"/>
        </w:rPr>
        <w:t>11:30 am: After some time</w:t>
      </w:r>
      <w:r w:rsidR="00DF1C93">
        <w:rPr>
          <w:rFonts w:ascii="Arial" w:hAnsi="Arial" w:cs="Arial"/>
        </w:rPr>
        <w:t xml:space="preserve"> of </w:t>
      </w:r>
      <w:r>
        <w:rPr>
          <w:rFonts w:ascii="Arial" w:hAnsi="Arial" w:cs="Arial"/>
        </w:rPr>
        <w:t>the children playing in the den</w:t>
      </w:r>
      <w:r w:rsidR="00DF1C93">
        <w:rPr>
          <w:rFonts w:ascii="Arial" w:hAnsi="Arial" w:cs="Arial"/>
        </w:rPr>
        <w:t xml:space="preserve"> that they had built,</w:t>
      </w:r>
      <w:r>
        <w:rPr>
          <w:rFonts w:ascii="Arial" w:hAnsi="Arial" w:cs="Arial"/>
        </w:rPr>
        <w:t xml:space="preserve"> </w:t>
      </w:r>
      <w:r w:rsidR="00DF1C93">
        <w:rPr>
          <w:rFonts w:ascii="Arial" w:hAnsi="Arial" w:cs="Arial"/>
        </w:rPr>
        <w:t>it was nearly time to head back to school for some lunch</w:t>
      </w:r>
      <w:r w:rsidR="00F34DAA">
        <w:rPr>
          <w:rFonts w:ascii="Arial" w:hAnsi="Arial" w:cs="Arial"/>
        </w:rPr>
        <w:t xml:space="preserve">. Before we </w:t>
      </w:r>
      <w:r w:rsidR="00873B40">
        <w:rPr>
          <w:rFonts w:ascii="Arial" w:hAnsi="Arial" w:cs="Arial"/>
        </w:rPr>
        <w:t>left,</w:t>
      </w:r>
      <w:r w:rsidR="00F34DAA">
        <w:rPr>
          <w:rFonts w:ascii="Arial" w:hAnsi="Arial" w:cs="Arial"/>
        </w:rPr>
        <w:t xml:space="preserve"> we asked the children some questions about their day </w:t>
      </w:r>
      <w:r w:rsidR="00A25BB9">
        <w:rPr>
          <w:rFonts w:ascii="Arial" w:hAnsi="Arial" w:cs="Arial"/>
        </w:rPr>
        <w:t>“</w:t>
      </w:r>
      <w:r w:rsidR="008B49FF">
        <w:rPr>
          <w:rFonts w:ascii="Arial" w:hAnsi="Arial" w:cs="Arial"/>
        </w:rPr>
        <w:t xml:space="preserve">If we were to come back here again is there anything you would do differently with making the den?” </w:t>
      </w:r>
      <w:r w:rsidR="007A0A68">
        <w:rPr>
          <w:rFonts w:ascii="Arial" w:hAnsi="Arial" w:cs="Arial"/>
        </w:rPr>
        <w:t>Ben answered</w:t>
      </w:r>
      <w:r w:rsidR="003F28F1">
        <w:rPr>
          <w:rFonts w:ascii="Arial" w:hAnsi="Arial" w:cs="Arial"/>
        </w:rPr>
        <w:t>,</w:t>
      </w:r>
      <w:r w:rsidR="007A0A68">
        <w:rPr>
          <w:rFonts w:ascii="Arial" w:hAnsi="Arial" w:cs="Arial"/>
        </w:rPr>
        <w:t xml:space="preserve"> “</w:t>
      </w:r>
      <w:r w:rsidR="007763AB">
        <w:rPr>
          <w:rFonts w:ascii="Arial" w:hAnsi="Arial" w:cs="Arial"/>
        </w:rPr>
        <w:t>W</w:t>
      </w:r>
      <w:r w:rsidR="00D831AA">
        <w:rPr>
          <w:rFonts w:ascii="Arial" w:hAnsi="Arial" w:cs="Arial"/>
        </w:rPr>
        <w:t xml:space="preserve">e could use different materials </w:t>
      </w:r>
      <w:r w:rsidR="007763AB">
        <w:rPr>
          <w:rFonts w:ascii="Arial" w:hAnsi="Arial" w:cs="Arial"/>
        </w:rPr>
        <w:t xml:space="preserve">that are </w:t>
      </w:r>
      <w:r w:rsidR="003F28F1">
        <w:rPr>
          <w:rFonts w:ascii="Arial" w:hAnsi="Arial" w:cs="Arial"/>
        </w:rPr>
        <w:t>less heavy</w:t>
      </w:r>
      <w:r w:rsidR="007763AB">
        <w:rPr>
          <w:rFonts w:ascii="Arial" w:hAnsi="Arial" w:cs="Arial"/>
        </w:rPr>
        <w:t xml:space="preserve"> maybe we can just use leaves and branches </w:t>
      </w:r>
      <w:r w:rsidR="00520A33">
        <w:rPr>
          <w:rFonts w:ascii="Arial" w:hAnsi="Arial" w:cs="Arial"/>
        </w:rPr>
        <w:t>instead of the tarpaulin.” Amara suggested</w:t>
      </w:r>
      <w:r w:rsidR="00192638">
        <w:rPr>
          <w:rFonts w:ascii="Arial" w:hAnsi="Arial" w:cs="Arial"/>
        </w:rPr>
        <w:t>,</w:t>
      </w:r>
      <w:r w:rsidR="00520A33">
        <w:rPr>
          <w:rFonts w:ascii="Arial" w:hAnsi="Arial" w:cs="Arial"/>
        </w:rPr>
        <w:t xml:space="preserve"> </w:t>
      </w:r>
      <w:r w:rsidR="00921715">
        <w:rPr>
          <w:rFonts w:ascii="Arial" w:hAnsi="Arial" w:cs="Arial"/>
        </w:rPr>
        <w:t>“</w:t>
      </w:r>
      <w:r w:rsidR="00192638">
        <w:rPr>
          <w:rFonts w:ascii="Arial" w:hAnsi="Arial" w:cs="Arial"/>
        </w:rPr>
        <w:t>M</w:t>
      </w:r>
      <w:r w:rsidR="00921715">
        <w:rPr>
          <w:rFonts w:ascii="Arial" w:hAnsi="Arial" w:cs="Arial"/>
        </w:rPr>
        <w:t xml:space="preserve">aybe we could use </w:t>
      </w:r>
      <w:r w:rsidR="00192638">
        <w:rPr>
          <w:rFonts w:ascii="Arial" w:hAnsi="Arial" w:cs="Arial"/>
        </w:rPr>
        <w:t xml:space="preserve">Mud </w:t>
      </w:r>
      <w:r w:rsidR="00F70C40">
        <w:rPr>
          <w:rFonts w:ascii="Arial" w:hAnsi="Arial" w:cs="Arial"/>
        </w:rPr>
        <w:t xml:space="preserve">or </w:t>
      </w:r>
      <w:r w:rsidR="00F70C40">
        <w:rPr>
          <w:rFonts w:ascii="Arial" w:hAnsi="Arial" w:cs="Arial"/>
        </w:rPr>
        <w:lastRenderedPageBreak/>
        <w:t xml:space="preserve">clay </w:t>
      </w:r>
      <w:r w:rsidR="00192638">
        <w:rPr>
          <w:rFonts w:ascii="Arial" w:hAnsi="Arial" w:cs="Arial"/>
        </w:rPr>
        <w:t>if it was wet to mould it together with the leaves?</w:t>
      </w:r>
      <w:r w:rsidR="00F70C40">
        <w:rPr>
          <w:rFonts w:ascii="Arial" w:hAnsi="Arial" w:cs="Arial"/>
        </w:rPr>
        <w:t xml:space="preserve">” </w:t>
      </w:r>
      <w:r w:rsidR="000D1269">
        <w:rPr>
          <w:rFonts w:ascii="Arial" w:hAnsi="Arial" w:cs="Arial"/>
        </w:rPr>
        <w:t>Ben then said</w:t>
      </w:r>
      <w:r w:rsidR="00440F14">
        <w:rPr>
          <w:rFonts w:ascii="Arial" w:hAnsi="Arial" w:cs="Arial"/>
        </w:rPr>
        <w:t>,</w:t>
      </w:r>
      <w:r w:rsidR="000D1269">
        <w:rPr>
          <w:rFonts w:ascii="Arial" w:hAnsi="Arial" w:cs="Arial"/>
        </w:rPr>
        <w:t xml:space="preserve"> “</w:t>
      </w:r>
      <w:r w:rsidR="00552CA8">
        <w:rPr>
          <w:rFonts w:ascii="Arial" w:hAnsi="Arial" w:cs="Arial"/>
        </w:rPr>
        <w:t xml:space="preserve">Next time maybe we can find a tree and use </w:t>
      </w:r>
      <w:r w:rsidR="000C1905">
        <w:rPr>
          <w:rFonts w:ascii="Arial" w:hAnsi="Arial" w:cs="Arial"/>
        </w:rPr>
        <w:t xml:space="preserve">it to help us build our den instead of </w:t>
      </w:r>
      <w:r w:rsidR="00440F14">
        <w:rPr>
          <w:rFonts w:ascii="Arial" w:hAnsi="Arial" w:cs="Arial"/>
        </w:rPr>
        <w:t xml:space="preserve">leaning the branches together.” </w:t>
      </w:r>
      <w:r w:rsidR="00722ED9">
        <w:rPr>
          <w:rFonts w:ascii="Arial" w:hAnsi="Arial" w:cs="Arial"/>
        </w:rPr>
        <w:t>I replied</w:t>
      </w:r>
      <w:r w:rsidR="001D413D">
        <w:rPr>
          <w:rFonts w:ascii="Arial" w:hAnsi="Arial" w:cs="Arial"/>
        </w:rPr>
        <w:t>,</w:t>
      </w:r>
      <w:r w:rsidR="00722ED9">
        <w:rPr>
          <w:rFonts w:ascii="Arial" w:hAnsi="Arial" w:cs="Arial"/>
        </w:rPr>
        <w:t xml:space="preserve"> “These are all very good answers</w:t>
      </w:r>
      <w:r w:rsidR="00D0380E">
        <w:rPr>
          <w:rFonts w:ascii="Arial" w:hAnsi="Arial" w:cs="Arial"/>
        </w:rPr>
        <w:t>,</w:t>
      </w:r>
      <w:r w:rsidR="00722ED9">
        <w:rPr>
          <w:rFonts w:ascii="Arial" w:hAnsi="Arial" w:cs="Arial"/>
        </w:rPr>
        <w:t xml:space="preserve"> well done </w:t>
      </w:r>
      <w:r w:rsidR="00D0380E">
        <w:rPr>
          <w:rFonts w:ascii="Arial" w:hAnsi="Arial" w:cs="Arial"/>
        </w:rPr>
        <w:t>on using your imaginations today and working together as a team</w:t>
      </w:r>
      <w:r w:rsidR="001D413D">
        <w:rPr>
          <w:rFonts w:ascii="Arial" w:hAnsi="Arial" w:cs="Arial"/>
        </w:rPr>
        <w:t xml:space="preserve">.” </w:t>
      </w:r>
    </w:p>
    <w:p w14:paraId="014B4D79" w14:textId="77777777" w:rsidR="008E55FF" w:rsidRDefault="008E55FF" w:rsidP="0098000A">
      <w:pPr>
        <w:spacing w:line="276" w:lineRule="auto"/>
        <w:rPr>
          <w:rFonts w:ascii="Arial" w:hAnsi="Arial" w:cs="Arial"/>
        </w:rPr>
      </w:pPr>
    </w:p>
    <w:p w14:paraId="184BE579" w14:textId="6CF5DB52" w:rsidR="008E55FF" w:rsidRDefault="008E55FF" w:rsidP="0098000A">
      <w:pPr>
        <w:spacing w:line="276" w:lineRule="auto"/>
        <w:rPr>
          <w:rFonts w:ascii="Arial" w:hAnsi="Arial" w:cs="Arial"/>
        </w:rPr>
      </w:pPr>
      <w:r>
        <w:rPr>
          <w:rFonts w:ascii="Arial" w:hAnsi="Arial" w:cs="Arial"/>
        </w:rPr>
        <w:t xml:space="preserve">11:45 am: After packing up all the resources </w:t>
      </w:r>
      <w:r w:rsidR="003110A5">
        <w:rPr>
          <w:rFonts w:ascii="Arial" w:hAnsi="Arial" w:cs="Arial"/>
        </w:rPr>
        <w:t>we headed back to the bus</w:t>
      </w:r>
      <w:r w:rsidR="007700F8">
        <w:rPr>
          <w:rFonts w:ascii="Arial" w:hAnsi="Arial" w:cs="Arial"/>
        </w:rPr>
        <w:t>,</w:t>
      </w:r>
      <w:r w:rsidR="003110A5">
        <w:rPr>
          <w:rFonts w:ascii="Arial" w:hAnsi="Arial" w:cs="Arial"/>
        </w:rPr>
        <w:t xml:space="preserve"> </w:t>
      </w:r>
      <w:r w:rsidR="007700F8">
        <w:rPr>
          <w:rFonts w:ascii="Arial" w:hAnsi="Arial" w:cs="Arial"/>
        </w:rPr>
        <w:t xml:space="preserve">reminding the children of car park safety and stranger danger. When we got back to </w:t>
      </w:r>
      <w:r w:rsidR="003110A5">
        <w:rPr>
          <w:rFonts w:ascii="Arial" w:hAnsi="Arial" w:cs="Arial"/>
        </w:rPr>
        <w:t xml:space="preserve">school for the </w:t>
      </w:r>
      <w:r w:rsidR="00044F3D">
        <w:rPr>
          <w:rFonts w:ascii="Arial" w:hAnsi="Arial" w:cs="Arial"/>
        </w:rPr>
        <w:t>afternoon,</w:t>
      </w:r>
      <w:r w:rsidR="003110A5">
        <w:rPr>
          <w:rFonts w:ascii="Arial" w:hAnsi="Arial" w:cs="Arial"/>
        </w:rPr>
        <w:t xml:space="preserve"> </w:t>
      </w:r>
      <w:r w:rsidR="00044F3D">
        <w:rPr>
          <w:rFonts w:ascii="Arial" w:hAnsi="Arial" w:cs="Arial"/>
        </w:rPr>
        <w:t>we</w:t>
      </w:r>
      <w:r w:rsidR="003110A5">
        <w:rPr>
          <w:rFonts w:ascii="Arial" w:hAnsi="Arial" w:cs="Arial"/>
        </w:rPr>
        <w:t xml:space="preserve"> further reflect</w:t>
      </w:r>
      <w:r w:rsidR="00044F3D">
        <w:rPr>
          <w:rFonts w:ascii="Arial" w:hAnsi="Arial" w:cs="Arial"/>
        </w:rPr>
        <w:t>ed</w:t>
      </w:r>
      <w:r w:rsidR="003110A5">
        <w:rPr>
          <w:rFonts w:ascii="Arial" w:hAnsi="Arial" w:cs="Arial"/>
        </w:rPr>
        <w:t xml:space="preserve"> on what we ha</w:t>
      </w:r>
      <w:r w:rsidR="00044F3D">
        <w:rPr>
          <w:rFonts w:ascii="Arial" w:hAnsi="Arial" w:cs="Arial"/>
        </w:rPr>
        <w:t>d</w:t>
      </w:r>
      <w:r w:rsidR="003110A5">
        <w:rPr>
          <w:rFonts w:ascii="Arial" w:hAnsi="Arial" w:cs="Arial"/>
        </w:rPr>
        <w:t xml:space="preserve"> done this morning. </w:t>
      </w:r>
    </w:p>
    <w:p w14:paraId="479612BD" w14:textId="77777777" w:rsidR="00F653C2" w:rsidRDefault="00F653C2" w:rsidP="0098000A">
      <w:pPr>
        <w:spacing w:line="276" w:lineRule="auto"/>
        <w:rPr>
          <w:rFonts w:ascii="Arial" w:hAnsi="Arial" w:cs="Arial"/>
        </w:rPr>
      </w:pPr>
    </w:p>
    <w:p w14:paraId="03F77B76" w14:textId="77777777" w:rsidR="00F653C2" w:rsidRDefault="00F653C2" w:rsidP="0098000A">
      <w:pPr>
        <w:spacing w:line="276" w:lineRule="auto"/>
        <w:rPr>
          <w:rFonts w:ascii="Arial" w:hAnsi="Arial" w:cs="Arial"/>
        </w:rPr>
      </w:pPr>
    </w:p>
    <w:p w14:paraId="09E046E3" w14:textId="77777777" w:rsidR="00811462" w:rsidRDefault="00811462" w:rsidP="0098000A">
      <w:pPr>
        <w:spacing w:line="276" w:lineRule="auto"/>
        <w:rPr>
          <w:rFonts w:ascii="Arial" w:hAnsi="Arial" w:cs="Arial"/>
        </w:rPr>
      </w:pPr>
    </w:p>
    <w:p w14:paraId="38DF1D93" w14:textId="43C293CB" w:rsidR="00EE0036" w:rsidRDefault="00EE0036" w:rsidP="0098000A">
      <w:pPr>
        <w:spacing w:line="276" w:lineRule="auto"/>
        <w:rPr>
          <w:rFonts w:ascii="Arial" w:hAnsi="Arial" w:cs="Arial"/>
        </w:rPr>
      </w:pPr>
    </w:p>
    <w:p w14:paraId="358ABD15" w14:textId="23918AEA" w:rsidR="00FC6104" w:rsidRDefault="00FC6104" w:rsidP="00FC6104">
      <w:pPr>
        <w:spacing w:line="276" w:lineRule="auto"/>
        <w:rPr>
          <w:rFonts w:ascii="Arial" w:hAnsi="Arial" w:cs="Arial"/>
          <w:b/>
          <w:bCs/>
          <w:u w:val="single"/>
        </w:rPr>
      </w:pPr>
    </w:p>
    <w:p w14:paraId="4914E2B7" w14:textId="23A3AF37" w:rsidR="00FC6104" w:rsidRDefault="00FC6104" w:rsidP="00FC6104">
      <w:pPr>
        <w:spacing w:line="276" w:lineRule="auto"/>
        <w:rPr>
          <w:rFonts w:ascii="Arial" w:hAnsi="Arial" w:cs="Arial"/>
          <w:b/>
          <w:bCs/>
          <w:u w:val="single"/>
        </w:rPr>
      </w:pPr>
    </w:p>
    <w:p w14:paraId="47E8AC69" w14:textId="77777777" w:rsidR="00E0518D" w:rsidRDefault="00E0518D" w:rsidP="00FC6104">
      <w:pPr>
        <w:spacing w:line="276" w:lineRule="auto"/>
        <w:rPr>
          <w:rFonts w:ascii="Arial" w:hAnsi="Arial" w:cs="Arial"/>
          <w:b/>
          <w:bCs/>
          <w:u w:val="single"/>
        </w:rPr>
        <w:sectPr w:rsidR="00E0518D" w:rsidSect="00A26D76">
          <w:headerReference w:type="default" r:id="rId9"/>
          <w:footerReference w:type="even" r:id="rId10"/>
          <w:footerReference w:type="default" r:id="rId11"/>
          <w:pgSz w:w="11906" w:h="16838"/>
          <w:pgMar w:top="1440" w:right="1440" w:bottom="1440" w:left="1440" w:header="708" w:footer="708" w:gutter="0"/>
          <w:cols w:space="708"/>
          <w:docGrid w:linePitch="360"/>
        </w:sectPr>
      </w:pPr>
    </w:p>
    <w:p w14:paraId="277E144F" w14:textId="77777777" w:rsidR="00E0518D" w:rsidRDefault="00E0518D" w:rsidP="00FC6104">
      <w:pPr>
        <w:spacing w:line="276" w:lineRule="auto"/>
        <w:rPr>
          <w:rFonts w:ascii="Arial" w:hAnsi="Arial" w:cs="Arial"/>
          <w:b/>
          <w:bCs/>
          <w:u w:val="single"/>
        </w:rPr>
      </w:pPr>
    </w:p>
    <w:p w14:paraId="0186B294" w14:textId="77777777" w:rsidR="00E0518D" w:rsidRPr="00117C97" w:rsidRDefault="00E0518D" w:rsidP="00E0518D">
      <w:pPr>
        <w:tabs>
          <w:tab w:val="center" w:pos="4320"/>
          <w:tab w:val="right" w:pos="8640"/>
        </w:tabs>
        <w:rPr>
          <w:rFonts w:ascii="Calibri" w:eastAsia="MS Mincho" w:hAnsi="Calibri" w:cs="Times New Roman"/>
          <w:sz w:val="32"/>
          <w:szCs w:val="32"/>
        </w:rPr>
      </w:pPr>
      <w:r w:rsidRPr="00117C97">
        <w:rPr>
          <w:rFonts w:ascii="Calibri" w:eastAsia="MS Mincho" w:hAnsi="Calibri" w:cs="Times New Roman"/>
          <w:b/>
          <w:sz w:val="56"/>
          <w:szCs w:val="56"/>
        </w:rPr>
        <w:t>RISK</w:t>
      </w:r>
      <w:r>
        <w:rPr>
          <w:rFonts w:ascii="Calibri" w:eastAsia="MS Mincho" w:hAnsi="Calibri" w:cs="Times New Roman"/>
          <w:b/>
          <w:sz w:val="56"/>
          <w:szCs w:val="56"/>
        </w:rPr>
        <w:t>-</w:t>
      </w:r>
      <w:r w:rsidRPr="00117C97">
        <w:rPr>
          <w:rFonts w:ascii="Calibri" w:eastAsia="MS Mincho" w:hAnsi="Calibri" w:cs="Times New Roman"/>
          <w:b/>
          <w:sz w:val="56"/>
          <w:szCs w:val="56"/>
        </w:rPr>
        <w:t>BENEFIT ASSESSMENT</w:t>
      </w:r>
    </w:p>
    <w:p w14:paraId="277D88FF" w14:textId="77777777" w:rsidR="00E0518D" w:rsidRPr="00117C97" w:rsidRDefault="00E0518D" w:rsidP="00E0518D">
      <w:pPr>
        <w:tabs>
          <w:tab w:val="left" w:pos="1418"/>
          <w:tab w:val="center" w:pos="4320"/>
          <w:tab w:val="right" w:pos="8640"/>
        </w:tabs>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151"/>
      </w:tblGrid>
      <w:tr w:rsidR="00E0518D" w:rsidRPr="00117C97" w14:paraId="3F41A54C" w14:textId="77777777" w:rsidTr="00F113C0">
        <w:tc>
          <w:tcPr>
            <w:tcW w:w="2267" w:type="dxa"/>
            <w:shd w:val="clear" w:color="auto" w:fill="D9D9D9"/>
          </w:tcPr>
          <w:p w14:paraId="15FD5F14" w14:textId="77777777" w:rsidR="00E0518D" w:rsidRPr="00117C97" w:rsidRDefault="00E0518D" w:rsidP="00F113C0">
            <w:pPr>
              <w:rPr>
                <w:rFonts w:ascii="Calibri" w:hAnsi="Calibri"/>
                <w:sz w:val="24"/>
                <w:szCs w:val="24"/>
              </w:rPr>
            </w:pPr>
            <w:r w:rsidRPr="00117C97">
              <w:rPr>
                <w:rFonts w:ascii="Calibri" w:hAnsi="Calibri"/>
                <w:b/>
                <w:sz w:val="24"/>
                <w:szCs w:val="24"/>
              </w:rPr>
              <w:t>Location / Activity:</w:t>
            </w:r>
          </w:p>
        </w:tc>
        <w:tc>
          <w:tcPr>
            <w:tcW w:w="7651" w:type="dxa"/>
          </w:tcPr>
          <w:p w14:paraId="34354956" w14:textId="77777777" w:rsidR="00E0518D" w:rsidRPr="000A2B53" w:rsidRDefault="00E0518D" w:rsidP="00F113C0">
            <w:pPr>
              <w:rPr>
                <w:rFonts w:ascii="Arial" w:hAnsi="Arial" w:cs="Arial"/>
                <w:sz w:val="24"/>
                <w:szCs w:val="24"/>
              </w:rPr>
            </w:pPr>
            <w:proofErr w:type="spellStart"/>
            <w:r w:rsidRPr="000A2B53">
              <w:rPr>
                <w:rFonts w:ascii="Arial" w:hAnsi="Arial" w:cs="Arial"/>
                <w:sz w:val="24"/>
                <w:szCs w:val="24"/>
              </w:rPr>
              <w:t>Abergwilli</w:t>
            </w:r>
            <w:proofErr w:type="spellEnd"/>
            <w:r w:rsidRPr="000A2B53">
              <w:rPr>
                <w:rFonts w:ascii="Arial" w:hAnsi="Arial" w:cs="Arial"/>
                <w:sz w:val="24"/>
                <w:szCs w:val="24"/>
              </w:rPr>
              <w:t xml:space="preserve"> Museum</w:t>
            </w:r>
          </w:p>
        </w:tc>
        <w:tc>
          <w:tcPr>
            <w:tcW w:w="1701" w:type="dxa"/>
            <w:shd w:val="clear" w:color="auto" w:fill="D9D9D9"/>
          </w:tcPr>
          <w:p w14:paraId="7B4B39E0" w14:textId="77777777" w:rsidR="00E0518D" w:rsidRPr="00117C97" w:rsidRDefault="00E0518D" w:rsidP="00F113C0">
            <w:pPr>
              <w:rPr>
                <w:rFonts w:ascii="Calibri" w:hAnsi="Calibri"/>
                <w:sz w:val="24"/>
                <w:szCs w:val="24"/>
              </w:rPr>
            </w:pPr>
            <w:r w:rsidRPr="00117C97">
              <w:rPr>
                <w:rFonts w:ascii="Calibri" w:hAnsi="Calibri"/>
                <w:b/>
                <w:sz w:val="24"/>
                <w:szCs w:val="24"/>
              </w:rPr>
              <w:t>Date:</w:t>
            </w:r>
          </w:p>
        </w:tc>
        <w:tc>
          <w:tcPr>
            <w:tcW w:w="884" w:type="dxa"/>
          </w:tcPr>
          <w:p w14:paraId="0FF82F77" w14:textId="77777777" w:rsidR="00E0518D" w:rsidRPr="000A2B53" w:rsidRDefault="00E0518D" w:rsidP="00F113C0">
            <w:pPr>
              <w:rPr>
                <w:rFonts w:ascii="Arial" w:hAnsi="Arial" w:cs="Arial"/>
                <w:sz w:val="24"/>
                <w:szCs w:val="24"/>
              </w:rPr>
            </w:pPr>
            <w:r w:rsidRPr="000A2B53">
              <w:rPr>
                <w:rFonts w:ascii="Arial" w:hAnsi="Arial" w:cs="Arial"/>
                <w:sz w:val="24"/>
                <w:szCs w:val="24"/>
              </w:rPr>
              <w:t>03/04/24</w:t>
            </w:r>
          </w:p>
        </w:tc>
      </w:tr>
      <w:tr w:rsidR="00E0518D" w:rsidRPr="00117C97" w14:paraId="18997B99" w14:textId="77777777" w:rsidTr="00F113C0">
        <w:tc>
          <w:tcPr>
            <w:tcW w:w="2267" w:type="dxa"/>
            <w:shd w:val="clear" w:color="auto" w:fill="D9D9D9"/>
          </w:tcPr>
          <w:p w14:paraId="546F2FDF" w14:textId="77777777" w:rsidR="00E0518D" w:rsidRPr="00117C97" w:rsidRDefault="00E0518D" w:rsidP="00F113C0">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488C60FE" w14:textId="77777777" w:rsidR="00E0518D" w:rsidRPr="000A2B53" w:rsidRDefault="00E0518D" w:rsidP="00F113C0">
            <w:pPr>
              <w:rPr>
                <w:rFonts w:ascii="Arial" w:hAnsi="Arial" w:cs="Arial"/>
                <w:sz w:val="24"/>
                <w:szCs w:val="24"/>
              </w:rPr>
            </w:pPr>
            <w:r w:rsidRPr="000A2B53">
              <w:rPr>
                <w:rFonts w:ascii="Arial" w:hAnsi="Arial" w:cs="Arial"/>
                <w:sz w:val="24"/>
                <w:szCs w:val="24"/>
              </w:rPr>
              <w:t>Danielle Wheatland</w:t>
            </w:r>
          </w:p>
        </w:tc>
        <w:tc>
          <w:tcPr>
            <w:tcW w:w="1701" w:type="dxa"/>
            <w:shd w:val="clear" w:color="auto" w:fill="D9D9D9"/>
          </w:tcPr>
          <w:p w14:paraId="4C71C817" w14:textId="77777777" w:rsidR="00E0518D" w:rsidRPr="00117C97" w:rsidRDefault="00E0518D" w:rsidP="00F113C0">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4415EFB3" w14:textId="77777777" w:rsidR="00E0518D" w:rsidRPr="00117C97" w:rsidRDefault="00E0518D" w:rsidP="00F113C0">
            <w:pPr>
              <w:rPr>
                <w:rFonts w:ascii="Calibri" w:hAnsi="Calibri"/>
                <w:sz w:val="24"/>
                <w:szCs w:val="24"/>
              </w:rPr>
            </w:pPr>
          </w:p>
        </w:tc>
      </w:tr>
    </w:tbl>
    <w:p w14:paraId="532760B1" w14:textId="77777777" w:rsidR="00E0518D" w:rsidRPr="00117C97" w:rsidRDefault="00E0518D" w:rsidP="00E0518D">
      <w:pPr>
        <w:rPr>
          <w:rFonts w:ascii="Calibri" w:eastAsia="MS Mincho" w:hAnsi="Calibri" w:cs="Times New Roman"/>
          <w:sz w:val="16"/>
          <w:szCs w:val="16"/>
        </w:rPr>
      </w:pPr>
    </w:p>
    <w:p w14:paraId="28B5446A" w14:textId="77777777" w:rsidR="00E0518D" w:rsidRPr="00117C97" w:rsidRDefault="00E0518D" w:rsidP="00E0518D">
      <w:pPr>
        <w:rPr>
          <w:rFonts w:ascii="Calibri" w:eastAsia="MS Mincho" w:hAnsi="Calibri" w:cs="Times New Roman"/>
          <w:sz w:val="16"/>
          <w:szCs w:val="16"/>
        </w:rPr>
      </w:pPr>
      <w:r w:rsidRPr="00117C97">
        <w:rPr>
          <w:rFonts w:ascii="Calibri" w:eastAsia="MS Mincho" w:hAnsi="Calibri" w:cs="Times New Roman"/>
          <w:sz w:val="16"/>
          <w:szCs w:val="16"/>
        </w:rPr>
        <w:t xml:space="preserve">The boxes in the table below will expand as you type into them; pre-entered text is simply for illustration.  You should delete irrelevant items and replace </w:t>
      </w:r>
      <w:r>
        <w:rPr>
          <w:rFonts w:ascii="Calibri" w:eastAsia="MS Mincho" w:hAnsi="Calibri" w:cs="Times New Roman"/>
          <w:sz w:val="16"/>
          <w:szCs w:val="16"/>
        </w:rPr>
        <w:t xml:space="preserve">them </w:t>
      </w:r>
      <w:r w:rsidRPr="00117C97">
        <w:rPr>
          <w:rFonts w:ascii="Calibri" w:eastAsia="MS Mincho" w:hAnsi="Calibri" w:cs="Times New Roman"/>
          <w:sz w:val="16"/>
          <w:szCs w:val="16"/>
        </w:rPr>
        <w:t>with text relevant to your circumstances.</w:t>
      </w:r>
    </w:p>
    <w:p w14:paraId="4D0E4F61" w14:textId="77777777" w:rsidR="00E0518D" w:rsidRPr="00117C97" w:rsidRDefault="00E0518D" w:rsidP="00E0518D">
      <w:pPr>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390810E8" w14:textId="77777777" w:rsidR="00E0518D" w:rsidRPr="00117C97" w:rsidRDefault="00E0518D" w:rsidP="00E0518D">
      <w:pPr>
        <w:rPr>
          <w:rFonts w:ascii="Calibri" w:eastAsia="MS Mincho" w:hAnsi="Calibri" w:cs="Times New Roman"/>
          <w:sz w:val="16"/>
          <w:szCs w:val="16"/>
        </w:rPr>
      </w:pPr>
    </w:p>
    <w:tbl>
      <w:tblPr>
        <w:tblStyle w:val="TableGrid1"/>
        <w:tblW w:w="11907" w:type="dxa"/>
        <w:tblInd w:w="421" w:type="dxa"/>
        <w:tblLayout w:type="fixed"/>
        <w:tblLook w:val="04A0" w:firstRow="1" w:lastRow="0" w:firstColumn="1" w:lastColumn="0" w:noHBand="0" w:noVBand="1"/>
      </w:tblPr>
      <w:tblGrid>
        <w:gridCol w:w="1701"/>
        <w:gridCol w:w="2126"/>
        <w:gridCol w:w="2291"/>
        <w:gridCol w:w="1111"/>
        <w:gridCol w:w="3260"/>
        <w:gridCol w:w="1418"/>
      </w:tblGrid>
      <w:tr w:rsidR="00E0518D" w:rsidRPr="00117C97" w14:paraId="26AB96F4" w14:textId="77777777" w:rsidTr="00DF75BB">
        <w:trPr>
          <w:cantSplit/>
          <w:tblHeader/>
        </w:trPr>
        <w:tc>
          <w:tcPr>
            <w:tcW w:w="1701" w:type="dxa"/>
            <w:shd w:val="clear" w:color="auto" w:fill="D9D9D9"/>
            <w:vAlign w:val="center"/>
          </w:tcPr>
          <w:p w14:paraId="057D77DD" w14:textId="77777777" w:rsidR="00E0518D" w:rsidRPr="00117C97" w:rsidRDefault="00E0518D" w:rsidP="00F113C0">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126" w:type="dxa"/>
            <w:shd w:val="clear" w:color="auto" w:fill="D9D9D9"/>
            <w:vAlign w:val="center"/>
          </w:tcPr>
          <w:p w14:paraId="396C1C1F" w14:textId="77777777" w:rsidR="00E0518D" w:rsidRPr="00117C97" w:rsidRDefault="00E0518D" w:rsidP="00F113C0">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91" w:type="dxa"/>
            <w:shd w:val="clear" w:color="auto" w:fill="D9D9D9"/>
            <w:vAlign w:val="center"/>
          </w:tcPr>
          <w:p w14:paraId="037FAC01" w14:textId="77777777" w:rsidR="00E0518D" w:rsidRPr="00117C97" w:rsidRDefault="00E0518D" w:rsidP="00F113C0">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111" w:type="dxa"/>
            <w:shd w:val="clear" w:color="auto" w:fill="D9D9D9"/>
            <w:vAlign w:val="center"/>
          </w:tcPr>
          <w:p w14:paraId="53F65490" w14:textId="77777777" w:rsidR="00E0518D" w:rsidRPr="00117C97" w:rsidRDefault="00E0518D" w:rsidP="00F113C0">
            <w:pPr>
              <w:rPr>
                <w:rFonts w:ascii="Calibri" w:hAnsi="Calibri" w:cs="Helvetica"/>
                <w:b/>
                <w:sz w:val="24"/>
                <w:szCs w:val="24"/>
              </w:rPr>
            </w:pPr>
            <w:r w:rsidRPr="00117C97">
              <w:rPr>
                <w:rFonts w:ascii="Calibri" w:hAnsi="Calibri" w:cs="Helvetica"/>
                <w:b/>
                <w:sz w:val="24"/>
                <w:szCs w:val="24"/>
              </w:rPr>
              <w:t>Who is at risk?</w:t>
            </w:r>
          </w:p>
        </w:tc>
        <w:tc>
          <w:tcPr>
            <w:tcW w:w="3260" w:type="dxa"/>
            <w:shd w:val="clear" w:color="auto" w:fill="D9D9D9"/>
            <w:vAlign w:val="center"/>
          </w:tcPr>
          <w:p w14:paraId="2C170CFA" w14:textId="77777777" w:rsidR="00E0518D" w:rsidRPr="00117C97" w:rsidRDefault="00E0518D" w:rsidP="00F113C0">
            <w:pPr>
              <w:rPr>
                <w:rFonts w:ascii="Calibri" w:hAnsi="Calibri"/>
                <w:b/>
                <w:sz w:val="24"/>
                <w:szCs w:val="24"/>
              </w:rPr>
            </w:pPr>
            <w:r w:rsidRPr="00117C97">
              <w:rPr>
                <w:rFonts w:ascii="Calibri" w:hAnsi="Calibri" w:cs="Helvetica"/>
                <w:b/>
                <w:sz w:val="24"/>
                <w:szCs w:val="24"/>
              </w:rPr>
              <w:t>PRECAUTIONS in place to reduce the risk of injury</w:t>
            </w:r>
          </w:p>
        </w:tc>
        <w:tc>
          <w:tcPr>
            <w:tcW w:w="1418" w:type="dxa"/>
            <w:shd w:val="clear" w:color="auto" w:fill="D9D9D9"/>
            <w:vAlign w:val="center"/>
          </w:tcPr>
          <w:p w14:paraId="0B59A58B" w14:textId="77777777" w:rsidR="00E0518D" w:rsidRDefault="00E0518D" w:rsidP="00F113C0">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09308D5B" w14:textId="77777777" w:rsidR="00E0518D" w:rsidRPr="00117C97" w:rsidRDefault="00E0518D" w:rsidP="00F113C0">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E0518D" w:rsidRPr="00117C97" w14:paraId="33DE1A08" w14:textId="77777777" w:rsidTr="00DF75BB">
        <w:trPr>
          <w:cantSplit/>
          <w:trHeight w:val="1361"/>
        </w:trPr>
        <w:tc>
          <w:tcPr>
            <w:tcW w:w="1701" w:type="dxa"/>
            <w:vAlign w:val="center"/>
          </w:tcPr>
          <w:p w14:paraId="1FCADFA4" w14:textId="77777777" w:rsidR="00E0518D" w:rsidRPr="000A2B53"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Walking in a car Park </w:t>
            </w:r>
          </w:p>
        </w:tc>
        <w:tc>
          <w:tcPr>
            <w:tcW w:w="2126" w:type="dxa"/>
            <w:vAlign w:val="center"/>
          </w:tcPr>
          <w:p w14:paraId="44F2579E" w14:textId="77777777" w:rsidR="00E0518D" w:rsidRPr="00AD6701"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The children will be walking in a busy car park, they will be told about road safety prior to leaving the premises by members of staff. This will help them to be vigilant about moving cars and moving safely around the car park.</w:t>
            </w:r>
          </w:p>
        </w:tc>
        <w:tc>
          <w:tcPr>
            <w:tcW w:w="2291" w:type="dxa"/>
            <w:vAlign w:val="center"/>
          </w:tcPr>
          <w:p w14:paraId="2018155A" w14:textId="77777777" w:rsidR="00E0518D" w:rsidRPr="00AD6701" w:rsidRDefault="00E0518D" w:rsidP="00F113C0">
            <w:pPr>
              <w:rPr>
                <w:rFonts w:ascii="Arial" w:hAnsi="Arial" w:cs="Arial"/>
                <w:sz w:val="20"/>
                <w:szCs w:val="20"/>
              </w:rPr>
            </w:pPr>
            <w:r w:rsidRPr="00AD6701">
              <w:rPr>
                <w:rFonts w:ascii="Arial" w:hAnsi="Arial" w:cs="Arial"/>
                <w:sz w:val="20"/>
                <w:szCs w:val="20"/>
              </w:rPr>
              <w:t xml:space="preserve">The children could get lost among the cars if they do not know where they are going. There will also be moving cars in the car park, so staff and children need to be aware and alert looking for any moving cars. As this is a busy place there will be a lot of stranger’s children could get taken or follow the wrong people. </w:t>
            </w:r>
          </w:p>
        </w:tc>
        <w:tc>
          <w:tcPr>
            <w:tcW w:w="1111" w:type="dxa"/>
            <w:vAlign w:val="center"/>
          </w:tcPr>
          <w:p w14:paraId="56F7E613" w14:textId="77777777" w:rsidR="00E0518D" w:rsidRPr="00AD6701" w:rsidRDefault="00E0518D" w:rsidP="00F113C0">
            <w:pPr>
              <w:rPr>
                <w:rFonts w:ascii="Arial" w:hAnsi="Arial" w:cs="Arial"/>
                <w:sz w:val="20"/>
                <w:szCs w:val="20"/>
              </w:rPr>
            </w:pPr>
            <w:r w:rsidRPr="00AD6701">
              <w:rPr>
                <w:rFonts w:ascii="Arial" w:hAnsi="Arial" w:cs="Arial"/>
                <w:sz w:val="20"/>
                <w:szCs w:val="20"/>
              </w:rPr>
              <w:t>Children and staff members</w:t>
            </w:r>
          </w:p>
        </w:tc>
        <w:tc>
          <w:tcPr>
            <w:tcW w:w="3260" w:type="dxa"/>
            <w:vAlign w:val="center"/>
          </w:tcPr>
          <w:p w14:paraId="7F425292" w14:textId="245D18E6" w:rsidR="00E0518D" w:rsidRPr="00AD6701" w:rsidRDefault="00E0518D" w:rsidP="00F113C0">
            <w:pPr>
              <w:contextualSpacing/>
              <w:rPr>
                <w:rFonts w:ascii="Arial" w:hAnsi="Arial" w:cs="Arial"/>
                <w:sz w:val="20"/>
                <w:szCs w:val="20"/>
              </w:rPr>
            </w:pPr>
            <w:r w:rsidRPr="00AD6701">
              <w:rPr>
                <w:rFonts w:ascii="Arial" w:hAnsi="Arial" w:cs="Arial"/>
                <w:sz w:val="20"/>
                <w:szCs w:val="20"/>
              </w:rPr>
              <w:t xml:space="preserve">All children and staff must be wearing high vis clothing so that everyone can see where they </w:t>
            </w:r>
            <w:r w:rsidR="00DF75BB" w:rsidRPr="00AD6701">
              <w:rPr>
                <w:rFonts w:ascii="Arial" w:hAnsi="Arial" w:cs="Arial"/>
                <w:sz w:val="20"/>
                <w:szCs w:val="20"/>
              </w:rPr>
              <w:t>are always</w:t>
            </w:r>
            <w:r w:rsidRPr="00AD6701">
              <w:rPr>
                <w:rFonts w:ascii="Arial" w:hAnsi="Arial" w:cs="Arial"/>
                <w:sz w:val="20"/>
                <w:szCs w:val="20"/>
              </w:rPr>
              <w:t xml:space="preserve">. Children will be in small groups with the correct ratio of staff. Members of staff will talk to the children about stranger danger and if anyone approaches them to call for an adult for help. While walking through the car park staff members will keep a look out for any moving cars or big vehicles and ensure all children are safe. </w:t>
            </w:r>
            <w:r>
              <w:rPr>
                <w:rFonts w:ascii="Arial" w:hAnsi="Arial" w:cs="Arial"/>
                <w:sz w:val="20"/>
                <w:szCs w:val="20"/>
              </w:rPr>
              <w:t xml:space="preserve">Car safety </w:t>
            </w:r>
          </w:p>
        </w:tc>
        <w:tc>
          <w:tcPr>
            <w:tcW w:w="1418" w:type="dxa"/>
            <w:vAlign w:val="center"/>
          </w:tcPr>
          <w:p w14:paraId="2E66ABEB" w14:textId="77777777" w:rsidR="00E0518D" w:rsidRPr="00AD6701" w:rsidRDefault="00E0518D" w:rsidP="00F113C0">
            <w:pPr>
              <w:rPr>
                <w:rFonts w:ascii="Arial" w:hAnsi="Arial" w:cs="Arial"/>
                <w:sz w:val="20"/>
                <w:szCs w:val="20"/>
              </w:rPr>
            </w:pPr>
            <w:r w:rsidRPr="00AD6701">
              <w:rPr>
                <w:rFonts w:ascii="Arial" w:hAnsi="Arial" w:cs="Arial"/>
                <w:sz w:val="20"/>
                <w:szCs w:val="20"/>
              </w:rPr>
              <w:t xml:space="preserve">Low </w:t>
            </w:r>
          </w:p>
        </w:tc>
      </w:tr>
      <w:tr w:rsidR="00E0518D" w:rsidRPr="00117C97" w14:paraId="22EADA99" w14:textId="77777777" w:rsidTr="00DF75BB">
        <w:trPr>
          <w:cantSplit/>
          <w:trHeight w:val="1284"/>
        </w:trPr>
        <w:tc>
          <w:tcPr>
            <w:tcW w:w="1701" w:type="dxa"/>
            <w:vAlign w:val="center"/>
          </w:tcPr>
          <w:p w14:paraId="6A997F91" w14:textId="77777777" w:rsidR="00E0518D" w:rsidRPr="00117C97" w:rsidRDefault="00E0518D" w:rsidP="00F113C0">
            <w:pPr>
              <w:autoSpaceDE w:val="0"/>
              <w:autoSpaceDN w:val="0"/>
              <w:adjustRightInd w:val="0"/>
              <w:rPr>
                <w:rFonts w:ascii="Calibri" w:hAnsi="Calibri" w:cs="Helvetica"/>
                <w:sz w:val="24"/>
                <w:szCs w:val="24"/>
              </w:rPr>
            </w:pPr>
            <w:r>
              <w:rPr>
                <w:rFonts w:ascii="Calibri" w:hAnsi="Calibri" w:cs="Helvetica"/>
                <w:sz w:val="24"/>
                <w:szCs w:val="24"/>
              </w:rPr>
              <w:lastRenderedPageBreak/>
              <w:t>Logs and wood</w:t>
            </w:r>
          </w:p>
        </w:tc>
        <w:tc>
          <w:tcPr>
            <w:tcW w:w="2126" w:type="dxa"/>
            <w:vAlign w:val="center"/>
          </w:tcPr>
          <w:p w14:paraId="72EEF6DA" w14:textId="77777777" w:rsidR="00E0518D"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 xml:space="preserve">Children can develop their balancing skills while walking along the logs and improve on their co-ordination skills by jumping across. </w:t>
            </w:r>
          </w:p>
          <w:p w14:paraId="75B9DB25" w14:textId="77777777" w:rsidR="00E0518D" w:rsidRDefault="00E0518D" w:rsidP="00F113C0">
            <w:pPr>
              <w:autoSpaceDE w:val="0"/>
              <w:autoSpaceDN w:val="0"/>
              <w:adjustRightInd w:val="0"/>
              <w:rPr>
                <w:rFonts w:ascii="Arial" w:hAnsi="Arial" w:cs="Arial"/>
                <w:sz w:val="20"/>
                <w:szCs w:val="20"/>
              </w:rPr>
            </w:pPr>
          </w:p>
          <w:p w14:paraId="1DBFD5A3" w14:textId="11EC62AC"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Rolling them picking them up looking under for bugs </w:t>
            </w:r>
          </w:p>
        </w:tc>
        <w:tc>
          <w:tcPr>
            <w:tcW w:w="2291" w:type="dxa"/>
            <w:vAlign w:val="center"/>
          </w:tcPr>
          <w:p w14:paraId="6373A0A2" w14:textId="2DF406DA" w:rsidR="00E0518D" w:rsidRPr="00AD6701" w:rsidRDefault="00E0518D" w:rsidP="00F113C0">
            <w:pPr>
              <w:ind w:left="360"/>
              <w:contextualSpacing/>
              <w:rPr>
                <w:rFonts w:ascii="Arial" w:hAnsi="Arial" w:cs="Arial"/>
                <w:sz w:val="20"/>
                <w:szCs w:val="20"/>
              </w:rPr>
            </w:pPr>
            <w:r w:rsidRPr="00AD6701">
              <w:rPr>
                <w:rFonts w:ascii="Arial" w:hAnsi="Arial" w:cs="Arial"/>
                <w:sz w:val="20"/>
                <w:szCs w:val="20"/>
              </w:rPr>
              <w:t>If there has been wet weather, then the logs and wood could become slippery, and children could slip off and hurt themselves. The children could be impatient and try and push other children off causing them harm.</w:t>
            </w:r>
            <w:r>
              <w:rPr>
                <w:rFonts w:ascii="Arial" w:hAnsi="Arial" w:cs="Arial"/>
                <w:sz w:val="20"/>
                <w:szCs w:val="20"/>
              </w:rPr>
              <w:t xml:space="preserve"> Splinters </w:t>
            </w:r>
          </w:p>
        </w:tc>
        <w:tc>
          <w:tcPr>
            <w:tcW w:w="1111" w:type="dxa"/>
            <w:vAlign w:val="center"/>
          </w:tcPr>
          <w:p w14:paraId="65E65F8F" w14:textId="77777777" w:rsidR="00E0518D" w:rsidRPr="00AD6701"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Children</w:t>
            </w:r>
          </w:p>
        </w:tc>
        <w:tc>
          <w:tcPr>
            <w:tcW w:w="3260" w:type="dxa"/>
            <w:vAlign w:val="center"/>
          </w:tcPr>
          <w:p w14:paraId="51ECE2B1" w14:textId="77777777" w:rsidR="00E0518D" w:rsidRPr="00AD6701" w:rsidRDefault="00E0518D" w:rsidP="00F113C0">
            <w:pPr>
              <w:autoSpaceDE w:val="0"/>
              <w:autoSpaceDN w:val="0"/>
              <w:adjustRightInd w:val="0"/>
              <w:ind w:left="360"/>
              <w:contextualSpacing/>
              <w:rPr>
                <w:rFonts w:ascii="Arial" w:hAnsi="Arial" w:cs="Arial"/>
                <w:sz w:val="20"/>
                <w:szCs w:val="20"/>
              </w:rPr>
            </w:pPr>
            <w:r w:rsidRPr="00AD6701">
              <w:rPr>
                <w:rFonts w:ascii="Arial" w:hAnsi="Arial" w:cs="Arial"/>
                <w:sz w:val="20"/>
                <w:szCs w:val="20"/>
              </w:rPr>
              <w:t xml:space="preserve">Prior to leaving the setting members of staff will advise the children to be extra careful while playing on the logs in case they are slippery. The children will be set boundaries for where they can play and where members of staff may feel an area may be too risky for them to play in. A first aid kit will be brought along in one of the members of staff’s bags in case of any injuries. </w:t>
            </w:r>
            <w:r>
              <w:rPr>
                <w:rFonts w:ascii="Arial" w:hAnsi="Arial" w:cs="Arial"/>
                <w:sz w:val="20"/>
                <w:szCs w:val="20"/>
              </w:rPr>
              <w:t>Children will be told before and during the activity not to run around the area and to watch out for any unstable logs or small tree stumps they could fall over.</w:t>
            </w:r>
          </w:p>
        </w:tc>
        <w:tc>
          <w:tcPr>
            <w:tcW w:w="1418" w:type="dxa"/>
            <w:vAlign w:val="center"/>
          </w:tcPr>
          <w:p w14:paraId="07C16FCE" w14:textId="77777777" w:rsidR="00E0518D" w:rsidRPr="00AD6701" w:rsidRDefault="00E0518D" w:rsidP="00F113C0">
            <w:pPr>
              <w:rPr>
                <w:rFonts w:ascii="Arial" w:hAnsi="Arial" w:cs="Arial"/>
                <w:sz w:val="20"/>
                <w:szCs w:val="20"/>
              </w:rPr>
            </w:pPr>
            <w:r w:rsidRPr="00AD6701">
              <w:rPr>
                <w:rFonts w:ascii="Arial" w:hAnsi="Arial" w:cs="Arial"/>
                <w:sz w:val="20"/>
                <w:szCs w:val="20"/>
              </w:rPr>
              <w:t xml:space="preserve">Low </w:t>
            </w:r>
          </w:p>
        </w:tc>
      </w:tr>
      <w:tr w:rsidR="00E0518D" w:rsidRPr="00117C97" w14:paraId="3E3714F7" w14:textId="77777777" w:rsidTr="00DF75BB">
        <w:trPr>
          <w:cantSplit/>
          <w:trHeight w:val="1274"/>
        </w:trPr>
        <w:tc>
          <w:tcPr>
            <w:tcW w:w="1701" w:type="dxa"/>
            <w:vAlign w:val="center"/>
          </w:tcPr>
          <w:p w14:paraId="6347475E" w14:textId="77777777" w:rsidR="00E0518D" w:rsidRDefault="00E0518D" w:rsidP="00F113C0">
            <w:pPr>
              <w:rPr>
                <w:rFonts w:ascii="Arial" w:hAnsi="Arial" w:cs="Arial"/>
                <w:sz w:val="24"/>
                <w:szCs w:val="24"/>
              </w:rPr>
            </w:pPr>
            <w:r>
              <w:rPr>
                <w:rFonts w:ascii="Arial" w:hAnsi="Arial" w:cs="Arial"/>
                <w:sz w:val="24"/>
                <w:szCs w:val="24"/>
              </w:rPr>
              <w:lastRenderedPageBreak/>
              <w:t>Handling equipment</w:t>
            </w:r>
          </w:p>
          <w:p w14:paraId="62E3B83C" w14:textId="7280FDDA" w:rsidR="00AC5964" w:rsidRDefault="00AC5964" w:rsidP="00F113C0">
            <w:pPr>
              <w:rPr>
                <w:rFonts w:ascii="Arial" w:hAnsi="Arial" w:cs="Arial"/>
                <w:sz w:val="24"/>
                <w:szCs w:val="24"/>
              </w:rPr>
            </w:pPr>
            <w:r>
              <w:rPr>
                <w:rFonts w:ascii="Arial" w:hAnsi="Arial" w:cs="Arial"/>
                <w:sz w:val="24"/>
                <w:szCs w:val="24"/>
              </w:rPr>
              <w:t>Examples:</w:t>
            </w:r>
          </w:p>
          <w:p w14:paraId="58A50BE7" w14:textId="2DA74F15" w:rsidR="00E0518D" w:rsidRDefault="00E0518D" w:rsidP="00F113C0">
            <w:pPr>
              <w:rPr>
                <w:rFonts w:ascii="Arial" w:hAnsi="Arial" w:cs="Arial"/>
                <w:sz w:val="24"/>
                <w:szCs w:val="24"/>
              </w:rPr>
            </w:pPr>
            <w:r>
              <w:rPr>
                <w:rFonts w:ascii="Arial" w:hAnsi="Arial" w:cs="Arial"/>
                <w:sz w:val="24"/>
                <w:szCs w:val="24"/>
              </w:rPr>
              <w:t>Ropes</w:t>
            </w:r>
          </w:p>
          <w:p w14:paraId="75F925E9" w14:textId="77777777" w:rsidR="00E0518D" w:rsidRDefault="00E0518D" w:rsidP="00F113C0">
            <w:pPr>
              <w:rPr>
                <w:rFonts w:ascii="Arial" w:hAnsi="Arial" w:cs="Arial"/>
                <w:sz w:val="24"/>
                <w:szCs w:val="24"/>
              </w:rPr>
            </w:pPr>
            <w:r>
              <w:rPr>
                <w:rFonts w:ascii="Arial" w:hAnsi="Arial" w:cs="Arial"/>
                <w:sz w:val="24"/>
                <w:szCs w:val="24"/>
              </w:rPr>
              <w:t xml:space="preserve">Tarpaulin </w:t>
            </w:r>
          </w:p>
          <w:p w14:paraId="26D0F23B" w14:textId="571EB064" w:rsidR="00E0518D" w:rsidRPr="000A2B53" w:rsidRDefault="00E0518D" w:rsidP="00F113C0">
            <w:pPr>
              <w:rPr>
                <w:rFonts w:ascii="Arial" w:hAnsi="Arial" w:cs="Arial"/>
                <w:sz w:val="24"/>
                <w:szCs w:val="24"/>
              </w:rPr>
            </w:pPr>
          </w:p>
        </w:tc>
        <w:tc>
          <w:tcPr>
            <w:tcW w:w="2126" w:type="dxa"/>
            <w:vAlign w:val="center"/>
          </w:tcPr>
          <w:p w14:paraId="38E98252"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will be able to learn how to use the equipment safely, this will help them to understand the safety measures of tools and equipment. </w:t>
            </w:r>
          </w:p>
        </w:tc>
        <w:tc>
          <w:tcPr>
            <w:tcW w:w="2291" w:type="dxa"/>
            <w:vAlign w:val="center"/>
          </w:tcPr>
          <w:p w14:paraId="7139692A" w14:textId="77777777" w:rsidR="00E0518D" w:rsidRPr="00AD6701" w:rsidRDefault="00E0518D" w:rsidP="00F113C0">
            <w:pPr>
              <w:ind w:left="360"/>
              <w:contextualSpacing/>
              <w:rPr>
                <w:rFonts w:ascii="Arial" w:hAnsi="Arial" w:cs="Arial"/>
                <w:sz w:val="20"/>
                <w:szCs w:val="20"/>
              </w:rPr>
            </w:pPr>
            <w:r>
              <w:rPr>
                <w:rFonts w:ascii="Arial" w:hAnsi="Arial" w:cs="Arial"/>
                <w:sz w:val="20"/>
                <w:szCs w:val="20"/>
              </w:rPr>
              <w:t>Children could get body parts including hands and feet trapped between or underneath things, causing them to have cuts, bruises or puncture wounds.</w:t>
            </w:r>
          </w:p>
        </w:tc>
        <w:tc>
          <w:tcPr>
            <w:tcW w:w="1111" w:type="dxa"/>
            <w:vAlign w:val="center"/>
          </w:tcPr>
          <w:p w14:paraId="4284673E"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w:t>
            </w:r>
          </w:p>
        </w:tc>
        <w:tc>
          <w:tcPr>
            <w:tcW w:w="3260" w:type="dxa"/>
            <w:vAlign w:val="center"/>
          </w:tcPr>
          <w:p w14:paraId="6C79A072" w14:textId="77777777" w:rsidR="00E0518D" w:rsidRPr="00AD6701" w:rsidRDefault="00E0518D" w:rsidP="00F113C0">
            <w:pPr>
              <w:autoSpaceDE w:val="0"/>
              <w:autoSpaceDN w:val="0"/>
              <w:adjustRightInd w:val="0"/>
              <w:ind w:left="360"/>
              <w:contextualSpacing/>
              <w:rPr>
                <w:rFonts w:ascii="Arial" w:hAnsi="Arial" w:cs="Arial"/>
                <w:sz w:val="20"/>
                <w:szCs w:val="20"/>
              </w:rPr>
            </w:pPr>
            <w:r>
              <w:rPr>
                <w:rFonts w:ascii="Arial" w:hAnsi="Arial" w:cs="Arial"/>
                <w:sz w:val="20"/>
                <w:szCs w:val="20"/>
              </w:rPr>
              <w:t>Staff members should plan the activity before and try and keep to the structured plan. Staff members will ensure the equipment being used is age appropriate for the children and making sure no equipment is damaged or faulty, report any damage or faulty equipment to someone. Ensure there are enough adults present to safely supervise children. If an adult sees a child using the equipment unsafely, they will be asked to stop the activity. Staff should always consider all children’s personal needs and make reasonable adjustments if needed.</w:t>
            </w:r>
          </w:p>
        </w:tc>
        <w:tc>
          <w:tcPr>
            <w:tcW w:w="1418" w:type="dxa"/>
            <w:vAlign w:val="center"/>
          </w:tcPr>
          <w:p w14:paraId="110D16F9" w14:textId="77777777" w:rsidR="00E0518D" w:rsidRPr="00AD6701" w:rsidRDefault="00E0518D" w:rsidP="00F113C0">
            <w:pPr>
              <w:rPr>
                <w:rFonts w:ascii="Arial" w:hAnsi="Arial" w:cs="Arial"/>
                <w:sz w:val="20"/>
                <w:szCs w:val="20"/>
              </w:rPr>
            </w:pPr>
            <w:r>
              <w:rPr>
                <w:rFonts w:ascii="Arial" w:hAnsi="Arial" w:cs="Arial"/>
                <w:sz w:val="20"/>
                <w:szCs w:val="20"/>
              </w:rPr>
              <w:t>Low</w:t>
            </w:r>
          </w:p>
        </w:tc>
      </w:tr>
      <w:tr w:rsidR="00E0518D" w:rsidRPr="00117C97" w14:paraId="4187A462" w14:textId="77777777" w:rsidTr="00DF75BB">
        <w:trPr>
          <w:cantSplit/>
          <w:trHeight w:val="1277"/>
        </w:trPr>
        <w:tc>
          <w:tcPr>
            <w:tcW w:w="1701" w:type="dxa"/>
            <w:vAlign w:val="center"/>
          </w:tcPr>
          <w:p w14:paraId="622C1EA5" w14:textId="77777777" w:rsidR="00E0518D" w:rsidRDefault="00E0518D" w:rsidP="00F113C0">
            <w:pPr>
              <w:rPr>
                <w:rFonts w:ascii="Calibri" w:hAnsi="Calibri" w:cs="Helvetica"/>
                <w:sz w:val="24"/>
                <w:szCs w:val="24"/>
              </w:rPr>
            </w:pPr>
            <w:r>
              <w:rPr>
                <w:rFonts w:ascii="Calibri" w:hAnsi="Calibri" w:cs="Helvetica"/>
                <w:sz w:val="24"/>
                <w:szCs w:val="24"/>
              </w:rPr>
              <w:t>Slippery/ muddy hills or paths</w:t>
            </w:r>
          </w:p>
          <w:p w14:paraId="51A094C1" w14:textId="77777777" w:rsidR="00E0518D" w:rsidRPr="00117C97" w:rsidRDefault="00E0518D" w:rsidP="00F113C0">
            <w:pPr>
              <w:rPr>
                <w:rFonts w:ascii="Calibri" w:hAnsi="Calibri" w:cs="Helvetica"/>
                <w:sz w:val="24"/>
                <w:szCs w:val="24"/>
              </w:rPr>
            </w:pPr>
          </w:p>
        </w:tc>
        <w:tc>
          <w:tcPr>
            <w:tcW w:w="2126" w:type="dxa"/>
            <w:vAlign w:val="center"/>
          </w:tcPr>
          <w:p w14:paraId="187790C6"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Children will develop their balance and learn about proprioception manoeuvring their bodies in different circumstances, children can also learn about friction and gravity with different objects.</w:t>
            </w:r>
          </w:p>
        </w:tc>
        <w:tc>
          <w:tcPr>
            <w:tcW w:w="2291" w:type="dxa"/>
            <w:vAlign w:val="center"/>
          </w:tcPr>
          <w:p w14:paraId="3DF9BB8B" w14:textId="77777777" w:rsidR="00E0518D" w:rsidRPr="00AD6701" w:rsidRDefault="00E0518D" w:rsidP="00F113C0">
            <w:pPr>
              <w:ind w:left="360"/>
              <w:contextualSpacing/>
              <w:rPr>
                <w:rFonts w:ascii="Arial" w:hAnsi="Arial" w:cs="Arial"/>
                <w:sz w:val="20"/>
                <w:szCs w:val="20"/>
              </w:rPr>
            </w:pPr>
            <w:r>
              <w:rPr>
                <w:rFonts w:ascii="Arial" w:hAnsi="Arial" w:cs="Arial"/>
                <w:sz w:val="20"/>
                <w:szCs w:val="20"/>
              </w:rPr>
              <w:t>When surfaces are wet and slippery children could slip and fall over, mud could also get into children’s eyes, nose and mouths causing irritation.</w:t>
            </w:r>
          </w:p>
        </w:tc>
        <w:tc>
          <w:tcPr>
            <w:tcW w:w="1111" w:type="dxa"/>
            <w:vAlign w:val="center"/>
          </w:tcPr>
          <w:p w14:paraId="309CA581"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Children</w:t>
            </w:r>
          </w:p>
        </w:tc>
        <w:tc>
          <w:tcPr>
            <w:tcW w:w="3260" w:type="dxa"/>
            <w:vAlign w:val="center"/>
          </w:tcPr>
          <w:p w14:paraId="04860FD2" w14:textId="77777777" w:rsidR="00E0518D" w:rsidRPr="00AD6701" w:rsidRDefault="00E0518D" w:rsidP="00F113C0">
            <w:pPr>
              <w:autoSpaceDE w:val="0"/>
              <w:autoSpaceDN w:val="0"/>
              <w:adjustRightInd w:val="0"/>
              <w:ind w:left="360"/>
              <w:contextualSpacing/>
              <w:rPr>
                <w:rFonts w:ascii="Arial" w:hAnsi="Arial" w:cs="Arial"/>
                <w:sz w:val="20"/>
                <w:szCs w:val="20"/>
              </w:rPr>
            </w:pPr>
            <w:r>
              <w:rPr>
                <w:rFonts w:ascii="Arial" w:hAnsi="Arial" w:cs="Arial"/>
                <w:sz w:val="20"/>
                <w:szCs w:val="20"/>
              </w:rPr>
              <w:t>Member of staff will have a first aid kit with solution in if any mud or other unwanted substances get into children’s eyes, nose or mouths. Staff should ensure that all children wear wet weather gear if the ground if wet and slippery.</w:t>
            </w:r>
          </w:p>
        </w:tc>
        <w:tc>
          <w:tcPr>
            <w:tcW w:w="1418" w:type="dxa"/>
            <w:vAlign w:val="center"/>
          </w:tcPr>
          <w:p w14:paraId="2619A97B" w14:textId="77777777" w:rsidR="00E0518D" w:rsidRPr="00AD6701" w:rsidRDefault="00E0518D" w:rsidP="00F113C0">
            <w:pPr>
              <w:rPr>
                <w:rFonts w:ascii="Arial" w:hAnsi="Arial" w:cs="Arial"/>
                <w:sz w:val="20"/>
                <w:szCs w:val="20"/>
              </w:rPr>
            </w:pPr>
            <w:r>
              <w:rPr>
                <w:rFonts w:ascii="Arial" w:hAnsi="Arial" w:cs="Arial"/>
                <w:sz w:val="20"/>
                <w:szCs w:val="20"/>
              </w:rPr>
              <w:t xml:space="preserve">Low </w:t>
            </w:r>
          </w:p>
        </w:tc>
      </w:tr>
      <w:tr w:rsidR="00E0518D" w:rsidRPr="00117C97" w14:paraId="0C255AC8" w14:textId="77777777" w:rsidTr="00DF75BB">
        <w:trPr>
          <w:cantSplit/>
          <w:trHeight w:val="1277"/>
        </w:trPr>
        <w:tc>
          <w:tcPr>
            <w:tcW w:w="1701" w:type="dxa"/>
            <w:vAlign w:val="center"/>
          </w:tcPr>
          <w:p w14:paraId="3C4C5E94" w14:textId="77777777" w:rsidR="00E0518D" w:rsidRDefault="00E0518D" w:rsidP="00F113C0">
            <w:pPr>
              <w:rPr>
                <w:rFonts w:ascii="Calibri" w:hAnsi="Calibri" w:cs="Helvetica"/>
                <w:sz w:val="24"/>
                <w:szCs w:val="24"/>
              </w:rPr>
            </w:pPr>
            <w:r>
              <w:rPr>
                <w:rFonts w:ascii="Calibri" w:hAnsi="Calibri" w:cs="Helvetica"/>
                <w:sz w:val="24"/>
                <w:szCs w:val="24"/>
              </w:rPr>
              <w:lastRenderedPageBreak/>
              <w:t>Behaviour</w:t>
            </w:r>
          </w:p>
          <w:p w14:paraId="07208F84" w14:textId="77777777" w:rsidR="00E0518D" w:rsidRDefault="00E0518D" w:rsidP="00F113C0">
            <w:pPr>
              <w:rPr>
                <w:rFonts w:ascii="Calibri" w:hAnsi="Calibri" w:cs="Helvetica"/>
                <w:sz w:val="24"/>
                <w:szCs w:val="24"/>
              </w:rPr>
            </w:pPr>
          </w:p>
          <w:p w14:paraId="1D43136E" w14:textId="56442C9E" w:rsidR="00E0518D" w:rsidRDefault="00E0518D" w:rsidP="00F113C0">
            <w:pPr>
              <w:rPr>
                <w:rFonts w:ascii="Calibri" w:hAnsi="Calibri" w:cs="Helvetica"/>
                <w:sz w:val="24"/>
                <w:szCs w:val="24"/>
              </w:rPr>
            </w:pPr>
            <w:r>
              <w:rPr>
                <w:rFonts w:ascii="Calibri" w:hAnsi="Calibri" w:cs="Helvetica"/>
                <w:sz w:val="24"/>
                <w:szCs w:val="24"/>
              </w:rPr>
              <w:t>Excitement</w:t>
            </w:r>
          </w:p>
          <w:p w14:paraId="0BBA0F22" w14:textId="2F1FB084" w:rsidR="00E0518D" w:rsidRDefault="00DF75BB" w:rsidP="00F113C0">
            <w:pPr>
              <w:rPr>
                <w:rFonts w:ascii="Calibri" w:hAnsi="Calibri" w:cs="Helvetica"/>
                <w:sz w:val="24"/>
                <w:szCs w:val="24"/>
              </w:rPr>
            </w:pPr>
            <w:r>
              <w:rPr>
                <w:rFonts w:ascii="Calibri" w:hAnsi="Calibri" w:cs="Helvetica"/>
                <w:sz w:val="24"/>
                <w:szCs w:val="24"/>
              </w:rPr>
              <w:t>Inappropriate</w:t>
            </w:r>
            <w:r w:rsidR="00E0518D">
              <w:rPr>
                <w:rFonts w:ascii="Calibri" w:hAnsi="Calibri" w:cs="Helvetica"/>
                <w:sz w:val="24"/>
                <w:szCs w:val="24"/>
              </w:rPr>
              <w:t xml:space="preserve"> behaviour </w:t>
            </w:r>
          </w:p>
        </w:tc>
        <w:tc>
          <w:tcPr>
            <w:tcW w:w="2126" w:type="dxa"/>
            <w:vAlign w:val="center"/>
          </w:tcPr>
          <w:p w14:paraId="0FCF300A" w14:textId="1FA4C6E0" w:rsidR="00E0518D" w:rsidRDefault="00AC5964" w:rsidP="00F113C0">
            <w:pPr>
              <w:autoSpaceDE w:val="0"/>
              <w:autoSpaceDN w:val="0"/>
              <w:adjustRightInd w:val="0"/>
              <w:rPr>
                <w:rFonts w:ascii="Arial" w:hAnsi="Arial" w:cs="Arial"/>
                <w:sz w:val="20"/>
                <w:szCs w:val="20"/>
              </w:rPr>
            </w:pPr>
            <w:r>
              <w:rPr>
                <w:rFonts w:ascii="Arial" w:hAnsi="Arial" w:cs="Arial"/>
                <w:sz w:val="20"/>
                <w:szCs w:val="20"/>
              </w:rPr>
              <w:t>Children will l</w:t>
            </w:r>
            <w:r w:rsidR="00E0518D">
              <w:rPr>
                <w:rFonts w:ascii="Arial" w:hAnsi="Arial" w:cs="Arial"/>
                <w:sz w:val="20"/>
                <w:szCs w:val="20"/>
              </w:rPr>
              <w:t>earn</w:t>
            </w:r>
            <w:r>
              <w:rPr>
                <w:rFonts w:ascii="Arial" w:hAnsi="Arial" w:cs="Arial"/>
                <w:sz w:val="20"/>
                <w:szCs w:val="20"/>
              </w:rPr>
              <w:t xml:space="preserve"> </w:t>
            </w:r>
            <w:r w:rsidR="00E0518D">
              <w:rPr>
                <w:rFonts w:ascii="Arial" w:hAnsi="Arial" w:cs="Arial"/>
                <w:sz w:val="20"/>
                <w:szCs w:val="20"/>
              </w:rPr>
              <w:t>how to handle their emotions and behaviour</w:t>
            </w:r>
            <w:r>
              <w:rPr>
                <w:rFonts w:ascii="Arial" w:hAnsi="Arial" w:cs="Arial"/>
                <w:sz w:val="20"/>
                <w:szCs w:val="20"/>
              </w:rPr>
              <w:t>, as well as improving on their listening skills by following out the rules and instructions given by members of staff.</w:t>
            </w:r>
          </w:p>
          <w:p w14:paraId="4EAA29EA" w14:textId="77777777" w:rsidR="00E0518D" w:rsidRDefault="00E0518D" w:rsidP="00F113C0">
            <w:pPr>
              <w:autoSpaceDE w:val="0"/>
              <w:autoSpaceDN w:val="0"/>
              <w:adjustRightInd w:val="0"/>
              <w:rPr>
                <w:rFonts w:ascii="Arial" w:hAnsi="Arial" w:cs="Arial"/>
                <w:sz w:val="20"/>
                <w:szCs w:val="20"/>
              </w:rPr>
            </w:pPr>
          </w:p>
          <w:p w14:paraId="7BE3426C" w14:textId="6E6113D4" w:rsidR="00E0518D" w:rsidRPr="00AD6701" w:rsidRDefault="00E0518D" w:rsidP="00AC5964">
            <w:pPr>
              <w:autoSpaceDE w:val="0"/>
              <w:autoSpaceDN w:val="0"/>
              <w:adjustRightInd w:val="0"/>
              <w:rPr>
                <w:rFonts w:ascii="Arial" w:hAnsi="Arial" w:cs="Arial"/>
                <w:sz w:val="20"/>
                <w:szCs w:val="20"/>
              </w:rPr>
            </w:pPr>
          </w:p>
        </w:tc>
        <w:tc>
          <w:tcPr>
            <w:tcW w:w="2291" w:type="dxa"/>
            <w:vAlign w:val="center"/>
          </w:tcPr>
          <w:p w14:paraId="5878167B" w14:textId="77777777" w:rsidR="00E0518D" w:rsidRPr="00AD6701" w:rsidRDefault="00E0518D" w:rsidP="00F113C0">
            <w:pPr>
              <w:ind w:left="360"/>
              <w:contextualSpacing/>
              <w:rPr>
                <w:rFonts w:ascii="Arial" w:hAnsi="Arial" w:cs="Arial"/>
                <w:sz w:val="20"/>
                <w:szCs w:val="20"/>
              </w:rPr>
            </w:pPr>
            <w:r>
              <w:rPr>
                <w:rFonts w:ascii="Arial" w:hAnsi="Arial" w:cs="Arial"/>
                <w:sz w:val="20"/>
                <w:szCs w:val="20"/>
              </w:rPr>
              <w:t>If children become overexcited, they may not listen to all instructions and become distracted with the environment around them. If inappropriate behaviour occurs children could cause harm to others around them.</w:t>
            </w:r>
          </w:p>
        </w:tc>
        <w:tc>
          <w:tcPr>
            <w:tcW w:w="1111" w:type="dxa"/>
            <w:vAlign w:val="center"/>
          </w:tcPr>
          <w:p w14:paraId="12034015"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and staff </w:t>
            </w:r>
          </w:p>
        </w:tc>
        <w:tc>
          <w:tcPr>
            <w:tcW w:w="3260" w:type="dxa"/>
            <w:vAlign w:val="center"/>
          </w:tcPr>
          <w:p w14:paraId="21BE1F7A" w14:textId="77777777" w:rsidR="00E0518D" w:rsidRPr="00AD6701" w:rsidRDefault="00E0518D" w:rsidP="00F113C0">
            <w:pPr>
              <w:autoSpaceDE w:val="0"/>
              <w:autoSpaceDN w:val="0"/>
              <w:adjustRightInd w:val="0"/>
              <w:ind w:left="360"/>
              <w:contextualSpacing/>
              <w:rPr>
                <w:rFonts w:ascii="Arial" w:hAnsi="Arial" w:cs="Arial"/>
                <w:sz w:val="20"/>
                <w:szCs w:val="20"/>
              </w:rPr>
            </w:pPr>
            <w:r>
              <w:rPr>
                <w:rFonts w:ascii="Arial" w:hAnsi="Arial" w:cs="Arial"/>
                <w:sz w:val="20"/>
                <w:szCs w:val="20"/>
              </w:rPr>
              <w:t xml:space="preserve">Staff members should set out rules and expectations at the start of the activity. Staff should manage their groups behaviour to prevent the risk of any harm happening, if inappropriate behaviour occurs staff should stop the activity. Staff should always make sure there is an adequate amount of supervision of children according to the ratios. </w:t>
            </w:r>
          </w:p>
        </w:tc>
        <w:tc>
          <w:tcPr>
            <w:tcW w:w="1418" w:type="dxa"/>
            <w:vAlign w:val="center"/>
          </w:tcPr>
          <w:p w14:paraId="15CA477E" w14:textId="77777777" w:rsidR="00E0518D" w:rsidRPr="00AD6701" w:rsidRDefault="00E0518D" w:rsidP="00F113C0">
            <w:pPr>
              <w:rPr>
                <w:rFonts w:ascii="Arial" w:hAnsi="Arial" w:cs="Arial"/>
                <w:sz w:val="20"/>
                <w:szCs w:val="20"/>
              </w:rPr>
            </w:pPr>
            <w:r>
              <w:rPr>
                <w:rFonts w:ascii="Arial" w:hAnsi="Arial" w:cs="Arial"/>
                <w:sz w:val="20"/>
                <w:szCs w:val="20"/>
              </w:rPr>
              <w:t xml:space="preserve">Low </w:t>
            </w:r>
          </w:p>
        </w:tc>
      </w:tr>
      <w:tr w:rsidR="00E0518D" w:rsidRPr="00117C97" w14:paraId="5A3C8345" w14:textId="77777777" w:rsidTr="00DF75BB">
        <w:trPr>
          <w:cantSplit/>
          <w:trHeight w:val="1277"/>
        </w:trPr>
        <w:tc>
          <w:tcPr>
            <w:tcW w:w="1701" w:type="dxa"/>
            <w:vAlign w:val="center"/>
          </w:tcPr>
          <w:p w14:paraId="1018725E" w14:textId="77777777" w:rsidR="00E0518D" w:rsidRDefault="00E0518D" w:rsidP="00F113C0">
            <w:pPr>
              <w:rPr>
                <w:rFonts w:ascii="Calibri" w:hAnsi="Calibri" w:cs="Helvetica"/>
                <w:sz w:val="24"/>
                <w:szCs w:val="24"/>
              </w:rPr>
            </w:pPr>
            <w:r>
              <w:rPr>
                <w:rFonts w:ascii="Calibri" w:hAnsi="Calibri" w:cs="Helvetica"/>
                <w:sz w:val="24"/>
                <w:szCs w:val="24"/>
              </w:rPr>
              <w:t xml:space="preserve">Climbing trees </w:t>
            </w:r>
          </w:p>
        </w:tc>
        <w:tc>
          <w:tcPr>
            <w:tcW w:w="2126" w:type="dxa"/>
            <w:vAlign w:val="center"/>
          </w:tcPr>
          <w:p w14:paraId="14E82D1C" w14:textId="77777777" w:rsidR="00E0518D" w:rsidRPr="00AD6701" w:rsidRDefault="00E0518D" w:rsidP="00F113C0">
            <w:pPr>
              <w:autoSpaceDE w:val="0"/>
              <w:autoSpaceDN w:val="0"/>
              <w:adjustRightInd w:val="0"/>
              <w:rPr>
                <w:rFonts w:ascii="Arial" w:hAnsi="Arial" w:cs="Arial"/>
                <w:sz w:val="20"/>
                <w:szCs w:val="20"/>
              </w:rPr>
            </w:pPr>
            <w:r w:rsidRPr="00AD6701">
              <w:rPr>
                <w:rFonts w:ascii="Arial" w:hAnsi="Arial" w:cs="Arial"/>
                <w:sz w:val="20"/>
                <w:szCs w:val="20"/>
              </w:rPr>
              <w:t>Climbing trees could help build children’s strength and balance. It could also improve on children’s motor skills as they are learning how to move their bodies appropriately for the surrounding.</w:t>
            </w:r>
            <w:r>
              <w:rPr>
                <w:rFonts w:ascii="Arial" w:hAnsi="Arial" w:cs="Arial"/>
                <w:sz w:val="20"/>
                <w:szCs w:val="20"/>
              </w:rPr>
              <w:t xml:space="preserve"> Proprioception</w:t>
            </w:r>
          </w:p>
        </w:tc>
        <w:tc>
          <w:tcPr>
            <w:tcW w:w="2291" w:type="dxa"/>
            <w:vAlign w:val="center"/>
          </w:tcPr>
          <w:p w14:paraId="2A173E0D" w14:textId="77777777" w:rsidR="00E0518D" w:rsidRPr="00AD6701" w:rsidRDefault="00E0518D" w:rsidP="00F113C0">
            <w:pPr>
              <w:ind w:left="360"/>
              <w:contextualSpacing/>
              <w:rPr>
                <w:rFonts w:ascii="Arial" w:hAnsi="Arial" w:cs="Arial"/>
                <w:sz w:val="20"/>
                <w:szCs w:val="20"/>
              </w:rPr>
            </w:pPr>
            <w:r w:rsidRPr="00AD6701">
              <w:rPr>
                <w:rFonts w:ascii="Arial" w:hAnsi="Arial" w:cs="Arial"/>
                <w:sz w:val="20"/>
                <w:szCs w:val="20"/>
              </w:rPr>
              <w:t xml:space="preserve">If the weather has </w:t>
            </w:r>
            <w:r>
              <w:rPr>
                <w:rFonts w:ascii="Arial" w:hAnsi="Arial" w:cs="Arial"/>
                <w:sz w:val="20"/>
                <w:szCs w:val="20"/>
              </w:rPr>
              <w:t>been poor</w:t>
            </w:r>
            <w:r w:rsidRPr="00AD6701">
              <w:rPr>
                <w:rFonts w:ascii="Arial" w:hAnsi="Arial" w:cs="Arial"/>
                <w:sz w:val="20"/>
                <w:szCs w:val="20"/>
              </w:rPr>
              <w:t xml:space="preserve"> due to rain, the tree could be slippery, children could lose balance and fall causing injuries to themselves. When climbing trees children may stand on a broken branch or a weak branch, this could also cause them to slip or fall. </w:t>
            </w:r>
          </w:p>
        </w:tc>
        <w:tc>
          <w:tcPr>
            <w:tcW w:w="1111" w:type="dxa"/>
            <w:vAlign w:val="center"/>
          </w:tcPr>
          <w:p w14:paraId="58B43903"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C</w:t>
            </w:r>
            <w:r w:rsidRPr="00AD6701">
              <w:rPr>
                <w:rFonts w:ascii="Arial" w:hAnsi="Arial" w:cs="Arial"/>
                <w:sz w:val="20"/>
                <w:szCs w:val="20"/>
              </w:rPr>
              <w:t>hildren</w:t>
            </w:r>
          </w:p>
        </w:tc>
        <w:tc>
          <w:tcPr>
            <w:tcW w:w="3260" w:type="dxa"/>
            <w:vAlign w:val="center"/>
          </w:tcPr>
          <w:p w14:paraId="14FBFC16" w14:textId="77777777" w:rsidR="00E0518D" w:rsidRPr="00AD6701" w:rsidRDefault="00E0518D" w:rsidP="00F113C0">
            <w:pPr>
              <w:autoSpaceDE w:val="0"/>
              <w:autoSpaceDN w:val="0"/>
              <w:adjustRightInd w:val="0"/>
              <w:ind w:left="360"/>
              <w:contextualSpacing/>
              <w:rPr>
                <w:rFonts w:ascii="Arial" w:hAnsi="Arial" w:cs="Arial"/>
                <w:sz w:val="20"/>
                <w:szCs w:val="20"/>
              </w:rPr>
            </w:pPr>
            <w:r w:rsidRPr="00AD6701">
              <w:rPr>
                <w:rFonts w:ascii="Arial" w:hAnsi="Arial" w:cs="Arial"/>
                <w:sz w:val="20"/>
                <w:szCs w:val="20"/>
              </w:rPr>
              <w:t xml:space="preserve">Members of staff will set out boundaries for the children regarding how high they feel is safe for them to climb. All children must be wearing appropriate clothing and footwear to ensure the best safety for them. A first aid kit will be brought along with a member of staff in case of injuries. </w:t>
            </w:r>
          </w:p>
        </w:tc>
        <w:tc>
          <w:tcPr>
            <w:tcW w:w="1418" w:type="dxa"/>
            <w:vAlign w:val="center"/>
          </w:tcPr>
          <w:p w14:paraId="2202A339" w14:textId="77777777" w:rsidR="00E0518D" w:rsidRPr="00AD6701" w:rsidRDefault="00E0518D" w:rsidP="00F113C0">
            <w:pPr>
              <w:rPr>
                <w:rFonts w:ascii="Arial" w:hAnsi="Arial" w:cs="Arial"/>
                <w:sz w:val="20"/>
                <w:szCs w:val="20"/>
              </w:rPr>
            </w:pPr>
            <w:r w:rsidRPr="00AD6701">
              <w:rPr>
                <w:rFonts w:ascii="Arial" w:hAnsi="Arial" w:cs="Arial"/>
                <w:sz w:val="20"/>
                <w:szCs w:val="20"/>
              </w:rPr>
              <w:t>Low</w:t>
            </w:r>
          </w:p>
        </w:tc>
      </w:tr>
      <w:tr w:rsidR="00E0518D" w:rsidRPr="00117C97" w14:paraId="271248CE" w14:textId="77777777" w:rsidTr="00DF75BB">
        <w:trPr>
          <w:cantSplit/>
          <w:trHeight w:val="1277"/>
        </w:trPr>
        <w:tc>
          <w:tcPr>
            <w:tcW w:w="1701" w:type="dxa"/>
            <w:vAlign w:val="center"/>
          </w:tcPr>
          <w:p w14:paraId="5E84C56E" w14:textId="77777777" w:rsidR="00E0518D" w:rsidRDefault="00E0518D" w:rsidP="00F113C0">
            <w:pPr>
              <w:rPr>
                <w:rFonts w:ascii="Calibri" w:hAnsi="Calibri" w:cs="Helvetica"/>
                <w:sz w:val="24"/>
                <w:szCs w:val="24"/>
              </w:rPr>
            </w:pPr>
            <w:r>
              <w:rPr>
                <w:rFonts w:ascii="Calibri" w:hAnsi="Calibri" w:cs="Helvetica"/>
                <w:sz w:val="24"/>
                <w:szCs w:val="24"/>
              </w:rPr>
              <w:lastRenderedPageBreak/>
              <w:t xml:space="preserve">Stings, </w:t>
            </w:r>
            <w:proofErr w:type="gramStart"/>
            <w:r>
              <w:rPr>
                <w:rFonts w:ascii="Calibri" w:hAnsi="Calibri" w:cs="Helvetica"/>
                <w:sz w:val="24"/>
                <w:szCs w:val="24"/>
              </w:rPr>
              <w:t>bites</w:t>
            </w:r>
            <w:proofErr w:type="gramEnd"/>
            <w:r>
              <w:rPr>
                <w:rFonts w:ascii="Calibri" w:hAnsi="Calibri" w:cs="Helvetica"/>
                <w:sz w:val="24"/>
                <w:szCs w:val="24"/>
              </w:rPr>
              <w:t xml:space="preserve"> and splinters </w:t>
            </w:r>
          </w:p>
        </w:tc>
        <w:tc>
          <w:tcPr>
            <w:tcW w:w="2126" w:type="dxa"/>
            <w:vAlign w:val="center"/>
          </w:tcPr>
          <w:p w14:paraId="26970539" w14:textId="2AA9E12C" w:rsidR="00E0518D" w:rsidRPr="00AD6701" w:rsidRDefault="00AC5964" w:rsidP="00F113C0">
            <w:pPr>
              <w:autoSpaceDE w:val="0"/>
              <w:autoSpaceDN w:val="0"/>
              <w:adjustRightInd w:val="0"/>
              <w:rPr>
                <w:rFonts w:ascii="Arial" w:hAnsi="Arial" w:cs="Arial"/>
                <w:sz w:val="20"/>
                <w:szCs w:val="20"/>
              </w:rPr>
            </w:pPr>
            <w:r>
              <w:rPr>
                <w:rFonts w:ascii="Arial" w:hAnsi="Arial" w:cs="Arial"/>
                <w:sz w:val="20"/>
                <w:szCs w:val="20"/>
              </w:rPr>
              <w:t>Children will learn to be cautious when picking up logs and moving them around preventing them to get splinters. Children will learn n</w:t>
            </w:r>
            <w:r w:rsidR="00E0518D">
              <w:rPr>
                <w:rFonts w:ascii="Arial" w:hAnsi="Arial" w:cs="Arial"/>
                <w:sz w:val="20"/>
                <w:szCs w:val="20"/>
              </w:rPr>
              <w:t xml:space="preserve">ot to touch things without being cautious </w:t>
            </w:r>
            <w:r>
              <w:rPr>
                <w:rFonts w:ascii="Arial" w:hAnsi="Arial" w:cs="Arial"/>
                <w:sz w:val="20"/>
                <w:szCs w:val="20"/>
              </w:rPr>
              <w:t>for examples leaves and bits on the floor in</w:t>
            </w:r>
            <w:r w:rsidR="00420464">
              <w:rPr>
                <w:rFonts w:ascii="Arial" w:hAnsi="Arial" w:cs="Arial"/>
                <w:sz w:val="20"/>
                <w:szCs w:val="20"/>
              </w:rPr>
              <w:t xml:space="preserve"> </w:t>
            </w:r>
            <w:r>
              <w:rPr>
                <w:rFonts w:ascii="Arial" w:hAnsi="Arial" w:cs="Arial"/>
                <w:sz w:val="20"/>
                <w:szCs w:val="20"/>
              </w:rPr>
              <w:t>case of any insets that could bite or sting.</w:t>
            </w:r>
          </w:p>
        </w:tc>
        <w:tc>
          <w:tcPr>
            <w:tcW w:w="2291" w:type="dxa"/>
            <w:vAlign w:val="center"/>
          </w:tcPr>
          <w:p w14:paraId="0AB023A4" w14:textId="7B075CBE" w:rsidR="00E0518D" w:rsidRPr="00AD6701" w:rsidRDefault="006F7005" w:rsidP="00F113C0">
            <w:pPr>
              <w:ind w:left="360"/>
              <w:contextualSpacing/>
              <w:rPr>
                <w:rFonts w:ascii="Arial" w:hAnsi="Arial" w:cs="Arial"/>
                <w:sz w:val="20"/>
                <w:szCs w:val="20"/>
              </w:rPr>
            </w:pPr>
            <w:r>
              <w:rPr>
                <w:rFonts w:ascii="Arial" w:hAnsi="Arial" w:cs="Arial"/>
                <w:sz w:val="20"/>
                <w:szCs w:val="20"/>
              </w:rPr>
              <w:t xml:space="preserve">Children could get stung </w:t>
            </w:r>
            <w:r w:rsidR="007D26F0">
              <w:rPr>
                <w:rFonts w:ascii="Arial" w:hAnsi="Arial" w:cs="Arial"/>
                <w:sz w:val="20"/>
                <w:szCs w:val="20"/>
              </w:rPr>
              <w:t xml:space="preserve">or bitten </w:t>
            </w:r>
            <w:r>
              <w:rPr>
                <w:rFonts w:ascii="Arial" w:hAnsi="Arial" w:cs="Arial"/>
                <w:sz w:val="20"/>
                <w:szCs w:val="20"/>
              </w:rPr>
              <w:t xml:space="preserve">by </w:t>
            </w:r>
            <w:r w:rsidR="00FE7EBD">
              <w:rPr>
                <w:rFonts w:ascii="Arial" w:hAnsi="Arial" w:cs="Arial"/>
                <w:sz w:val="20"/>
                <w:szCs w:val="20"/>
              </w:rPr>
              <w:t xml:space="preserve">insects if they are </w:t>
            </w:r>
            <w:r w:rsidR="007D26F0">
              <w:rPr>
                <w:rFonts w:ascii="Arial" w:hAnsi="Arial" w:cs="Arial"/>
                <w:sz w:val="20"/>
                <w:szCs w:val="20"/>
              </w:rPr>
              <w:t xml:space="preserve">moving branches or leaves. </w:t>
            </w:r>
            <w:r w:rsidR="002C006A">
              <w:rPr>
                <w:rFonts w:ascii="Arial" w:hAnsi="Arial" w:cs="Arial"/>
                <w:sz w:val="20"/>
                <w:szCs w:val="20"/>
              </w:rPr>
              <w:t xml:space="preserve">If the children move </w:t>
            </w:r>
            <w:r w:rsidR="00995FCD">
              <w:rPr>
                <w:rFonts w:ascii="Arial" w:hAnsi="Arial" w:cs="Arial"/>
                <w:sz w:val="20"/>
                <w:szCs w:val="20"/>
              </w:rPr>
              <w:t xml:space="preserve">and logs or </w:t>
            </w:r>
            <w:r w:rsidR="009C6E8F">
              <w:rPr>
                <w:rFonts w:ascii="Arial" w:hAnsi="Arial" w:cs="Arial"/>
                <w:sz w:val="20"/>
                <w:szCs w:val="20"/>
              </w:rPr>
              <w:t>branches,</w:t>
            </w:r>
            <w:r w:rsidR="00995FCD">
              <w:rPr>
                <w:rFonts w:ascii="Arial" w:hAnsi="Arial" w:cs="Arial"/>
                <w:sz w:val="20"/>
                <w:szCs w:val="20"/>
              </w:rPr>
              <w:t xml:space="preserve"> they may get splinters from the wood.</w:t>
            </w:r>
          </w:p>
        </w:tc>
        <w:tc>
          <w:tcPr>
            <w:tcW w:w="1111" w:type="dxa"/>
            <w:vAlign w:val="center"/>
          </w:tcPr>
          <w:p w14:paraId="22540C71" w14:textId="77777777" w:rsidR="00E0518D" w:rsidRPr="00AD6701" w:rsidRDefault="00E0518D" w:rsidP="00F113C0">
            <w:pPr>
              <w:autoSpaceDE w:val="0"/>
              <w:autoSpaceDN w:val="0"/>
              <w:adjustRightInd w:val="0"/>
              <w:rPr>
                <w:rFonts w:ascii="Arial" w:hAnsi="Arial" w:cs="Arial"/>
                <w:sz w:val="20"/>
                <w:szCs w:val="20"/>
              </w:rPr>
            </w:pPr>
            <w:r>
              <w:rPr>
                <w:rFonts w:ascii="Arial" w:hAnsi="Arial" w:cs="Arial"/>
                <w:sz w:val="20"/>
                <w:szCs w:val="20"/>
              </w:rPr>
              <w:t xml:space="preserve">Children </w:t>
            </w:r>
          </w:p>
        </w:tc>
        <w:tc>
          <w:tcPr>
            <w:tcW w:w="3260" w:type="dxa"/>
            <w:vAlign w:val="center"/>
          </w:tcPr>
          <w:p w14:paraId="0D6E17EE" w14:textId="6E62CFDD" w:rsidR="00E0518D" w:rsidRPr="00AD6701" w:rsidRDefault="00995FCD" w:rsidP="00F113C0">
            <w:pPr>
              <w:autoSpaceDE w:val="0"/>
              <w:autoSpaceDN w:val="0"/>
              <w:adjustRightInd w:val="0"/>
              <w:ind w:left="360"/>
              <w:contextualSpacing/>
              <w:rPr>
                <w:rFonts w:ascii="Arial" w:hAnsi="Arial" w:cs="Arial"/>
                <w:sz w:val="20"/>
                <w:szCs w:val="20"/>
              </w:rPr>
            </w:pPr>
            <w:r>
              <w:rPr>
                <w:rFonts w:ascii="Arial" w:hAnsi="Arial" w:cs="Arial"/>
                <w:sz w:val="20"/>
                <w:szCs w:val="20"/>
              </w:rPr>
              <w:t xml:space="preserve">Ensure that children are </w:t>
            </w:r>
            <w:r w:rsidR="006D66A9">
              <w:rPr>
                <w:rFonts w:ascii="Arial" w:hAnsi="Arial" w:cs="Arial"/>
                <w:sz w:val="20"/>
                <w:szCs w:val="20"/>
              </w:rPr>
              <w:t xml:space="preserve">wearing protective gloves, remind children to be cautious about moving natural resources </w:t>
            </w:r>
            <w:r w:rsidR="009C6E8F">
              <w:rPr>
                <w:rFonts w:ascii="Arial" w:hAnsi="Arial" w:cs="Arial"/>
                <w:sz w:val="20"/>
                <w:szCs w:val="20"/>
              </w:rPr>
              <w:t xml:space="preserve">in case there are any bugs that could potentially bite or sting them. </w:t>
            </w:r>
          </w:p>
        </w:tc>
        <w:tc>
          <w:tcPr>
            <w:tcW w:w="1418" w:type="dxa"/>
            <w:vAlign w:val="center"/>
          </w:tcPr>
          <w:p w14:paraId="5398C6DF" w14:textId="77777777" w:rsidR="00E0518D" w:rsidRPr="00AD6701" w:rsidRDefault="00E0518D" w:rsidP="00F113C0">
            <w:pPr>
              <w:rPr>
                <w:rFonts w:ascii="Arial" w:hAnsi="Arial" w:cs="Arial"/>
                <w:sz w:val="20"/>
                <w:szCs w:val="20"/>
              </w:rPr>
            </w:pPr>
            <w:r>
              <w:rPr>
                <w:rFonts w:ascii="Arial" w:hAnsi="Arial" w:cs="Arial"/>
                <w:sz w:val="20"/>
                <w:szCs w:val="20"/>
              </w:rPr>
              <w:t xml:space="preserve">Low </w:t>
            </w:r>
          </w:p>
        </w:tc>
      </w:tr>
    </w:tbl>
    <w:p w14:paraId="1EF9FA33" w14:textId="77777777" w:rsidR="00A560FA" w:rsidRDefault="00A560FA" w:rsidP="00FC6104">
      <w:pPr>
        <w:spacing w:line="276" w:lineRule="auto"/>
        <w:rPr>
          <w:rFonts w:ascii="Arial" w:hAnsi="Arial" w:cs="Arial"/>
          <w:b/>
          <w:bCs/>
          <w:u w:val="single"/>
        </w:rPr>
      </w:pPr>
    </w:p>
    <w:p w14:paraId="5EC7FDF8" w14:textId="77777777" w:rsidR="00A560FA" w:rsidRDefault="00A560FA" w:rsidP="00FC6104">
      <w:pPr>
        <w:spacing w:line="276" w:lineRule="auto"/>
        <w:rPr>
          <w:rFonts w:ascii="Arial" w:hAnsi="Arial" w:cs="Arial"/>
          <w:b/>
          <w:bCs/>
          <w:u w:val="single"/>
        </w:rPr>
      </w:pPr>
    </w:p>
    <w:p w14:paraId="4084B17E" w14:textId="77777777" w:rsidR="00A560FA" w:rsidRDefault="00A560FA" w:rsidP="00FC6104">
      <w:pPr>
        <w:spacing w:line="276" w:lineRule="auto"/>
        <w:rPr>
          <w:rFonts w:ascii="Arial" w:hAnsi="Arial" w:cs="Arial"/>
          <w:b/>
          <w:bCs/>
          <w:u w:val="single"/>
        </w:rPr>
      </w:pPr>
    </w:p>
    <w:p w14:paraId="21095696" w14:textId="77777777" w:rsidR="00E44235" w:rsidRDefault="00E44235" w:rsidP="00FC6104">
      <w:pPr>
        <w:spacing w:line="276" w:lineRule="auto"/>
        <w:rPr>
          <w:rFonts w:ascii="Arial" w:hAnsi="Arial" w:cs="Arial"/>
          <w:b/>
          <w:bCs/>
          <w:u w:val="single"/>
        </w:rPr>
        <w:sectPr w:rsidR="00E44235" w:rsidSect="00A26D76">
          <w:pgSz w:w="16838" w:h="11906" w:orient="landscape"/>
          <w:pgMar w:top="1440" w:right="1440" w:bottom="1440" w:left="1440" w:header="708" w:footer="708" w:gutter="0"/>
          <w:cols w:space="708"/>
          <w:docGrid w:linePitch="360"/>
        </w:sectPr>
      </w:pPr>
    </w:p>
    <w:p w14:paraId="2AB28664" w14:textId="77777777" w:rsidR="00E44235" w:rsidRDefault="00E44235" w:rsidP="00FC6104">
      <w:pPr>
        <w:spacing w:line="276" w:lineRule="auto"/>
        <w:rPr>
          <w:rFonts w:ascii="Arial" w:hAnsi="Arial" w:cs="Arial"/>
          <w:b/>
          <w:bCs/>
          <w:u w:val="single"/>
        </w:rPr>
      </w:pPr>
    </w:p>
    <w:p w14:paraId="2183906F" w14:textId="6DB3D5A6" w:rsidR="00DA5440" w:rsidRDefault="00DA5440" w:rsidP="00FC6104">
      <w:pPr>
        <w:spacing w:line="276" w:lineRule="auto"/>
        <w:rPr>
          <w:rFonts w:ascii="Arial" w:hAnsi="Arial" w:cs="Arial"/>
          <w:b/>
          <w:bCs/>
          <w:u w:val="single"/>
        </w:rPr>
      </w:pPr>
      <w:r>
        <w:rPr>
          <w:rFonts w:ascii="Arial" w:hAnsi="Arial" w:cs="Arial"/>
          <w:b/>
          <w:bCs/>
          <w:u w:val="single"/>
        </w:rPr>
        <w:t>Section 4</w:t>
      </w:r>
    </w:p>
    <w:p w14:paraId="7D7222D0" w14:textId="2CC5061E" w:rsidR="00E654CB" w:rsidRDefault="009C2DD0" w:rsidP="00A941B8">
      <w:pPr>
        <w:spacing w:line="276" w:lineRule="auto"/>
        <w:rPr>
          <w:rFonts w:ascii="Arial" w:hAnsi="Arial" w:cs="Arial"/>
          <w:color w:val="000000" w:themeColor="text1"/>
          <w:shd w:val="clear" w:color="auto" w:fill="FFFFFF"/>
        </w:rPr>
      </w:pPr>
      <w:r>
        <w:rPr>
          <w:rFonts w:ascii="Arial" w:hAnsi="Arial" w:cs="Arial"/>
        </w:rPr>
        <w:t xml:space="preserve">  </w:t>
      </w:r>
      <w:r w:rsidR="00E11743" w:rsidRPr="00F07FD0">
        <w:rPr>
          <w:rFonts w:ascii="Arial" w:hAnsi="Arial" w:cs="Arial"/>
          <w:color w:val="000000" w:themeColor="text1"/>
          <w:shd w:val="clear" w:color="auto" w:fill="FFFFFF"/>
        </w:rPr>
        <w:t xml:space="preserve">The attitude and behaviour of </w:t>
      </w:r>
      <w:r w:rsidR="00E11743">
        <w:rPr>
          <w:rFonts w:ascii="Arial" w:hAnsi="Arial" w:cs="Arial"/>
          <w:color w:val="000000" w:themeColor="text1"/>
          <w:shd w:val="clear" w:color="auto" w:fill="FFFFFF"/>
        </w:rPr>
        <w:t>early years practitioner</w:t>
      </w:r>
      <w:r w:rsidR="00B02FB5">
        <w:rPr>
          <w:rFonts w:ascii="Arial" w:hAnsi="Arial" w:cs="Arial"/>
          <w:color w:val="000000" w:themeColor="text1"/>
          <w:shd w:val="clear" w:color="auto" w:fill="FFFFFF"/>
        </w:rPr>
        <w:t>s</w:t>
      </w:r>
      <w:r w:rsidR="00E11743" w:rsidRPr="00F07FD0">
        <w:rPr>
          <w:rFonts w:ascii="Arial" w:hAnsi="Arial" w:cs="Arial"/>
          <w:color w:val="000000" w:themeColor="text1"/>
          <w:shd w:val="clear" w:color="auto" w:fill="FFFFFF"/>
        </w:rPr>
        <w:t xml:space="preserve"> </w:t>
      </w:r>
      <w:r w:rsidR="000455BA">
        <w:rPr>
          <w:rFonts w:ascii="Arial" w:hAnsi="Arial" w:cs="Arial"/>
          <w:color w:val="000000" w:themeColor="text1"/>
          <w:shd w:val="clear" w:color="auto" w:fill="FFFFFF"/>
        </w:rPr>
        <w:t xml:space="preserve">when </w:t>
      </w:r>
      <w:r w:rsidR="00E11743" w:rsidRPr="00F07FD0">
        <w:rPr>
          <w:rFonts w:ascii="Arial" w:hAnsi="Arial" w:cs="Arial"/>
          <w:color w:val="000000" w:themeColor="text1"/>
          <w:shd w:val="clear" w:color="auto" w:fill="FFFFFF"/>
        </w:rPr>
        <w:t>outdoors ha</w:t>
      </w:r>
      <w:r w:rsidR="00E11743">
        <w:rPr>
          <w:rFonts w:ascii="Arial" w:hAnsi="Arial" w:cs="Arial"/>
          <w:color w:val="000000" w:themeColor="text1"/>
          <w:shd w:val="clear" w:color="auto" w:fill="FFFFFF"/>
        </w:rPr>
        <w:t>ve</w:t>
      </w:r>
      <w:r w:rsidR="00E11743" w:rsidRPr="00F07FD0">
        <w:rPr>
          <w:rFonts w:ascii="Arial" w:hAnsi="Arial" w:cs="Arial"/>
          <w:color w:val="000000" w:themeColor="text1"/>
          <w:shd w:val="clear" w:color="auto" w:fill="FFFFFF"/>
        </w:rPr>
        <w:t xml:space="preserve"> a deep influence on what happens </w:t>
      </w:r>
      <w:r w:rsidR="00E11743">
        <w:rPr>
          <w:rFonts w:ascii="Arial" w:hAnsi="Arial" w:cs="Arial"/>
          <w:color w:val="000000" w:themeColor="text1"/>
          <w:shd w:val="clear" w:color="auto" w:fill="FFFFFF"/>
        </w:rPr>
        <w:t>with</w:t>
      </w:r>
      <w:r w:rsidR="00E11743" w:rsidRPr="00F07FD0">
        <w:rPr>
          <w:rFonts w:ascii="Arial" w:hAnsi="Arial" w:cs="Arial"/>
          <w:color w:val="000000" w:themeColor="text1"/>
          <w:shd w:val="clear" w:color="auto" w:fill="FFFFFF"/>
        </w:rPr>
        <w:t xml:space="preserve"> children’s learning</w:t>
      </w:r>
      <w:r w:rsidR="00D66310">
        <w:rPr>
          <w:rFonts w:ascii="Arial" w:hAnsi="Arial" w:cs="Arial"/>
          <w:color w:val="000000" w:themeColor="text1"/>
          <w:shd w:val="clear" w:color="auto" w:fill="FFFFFF"/>
        </w:rPr>
        <w:t xml:space="preserve"> </w:t>
      </w:r>
      <w:r w:rsidR="00B02FB5">
        <w:rPr>
          <w:rFonts w:ascii="Arial" w:hAnsi="Arial" w:cs="Arial"/>
          <w:color w:val="000000" w:themeColor="text1"/>
          <w:shd w:val="clear" w:color="auto" w:fill="FFFFFF"/>
        </w:rPr>
        <w:t>(Bilton, 2010)</w:t>
      </w:r>
      <w:r w:rsidR="00E11743" w:rsidRPr="00F07FD0">
        <w:rPr>
          <w:rFonts w:ascii="Arial" w:hAnsi="Arial" w:cs="Arial"/>
          <w:color w:val="000000" w:themeColor="text1"/>
          <w:shd w:val="clear" w:color="auto" w:fill="FFFFFF"/>
        </w:rPr>
        <w:t xml:space="preserve">. It is therefore important that </w:t>
      </w:r>
      <w:r w:rsidR="00E11743">
        <w:rPr>
          <w:rFonts w:ascii="Arial" w:hAnsi="Arial" w:cs="Arial"/>
          <w:color w:val="000000" w:themeColor="text1"/>
          <w:shd w:val="clear" w:color="auto" w:fill="FFFFFF"/>
        </w:rPr>
        <w:t xml:space="preserve">all young </w:t>
      </w:r>
      <w:r w:rsidR="00E11743" w:rsidRPr="00F07FD0">
        <w:rPr>
          <w:rFonts w:ascii="Arial" w:hAnsi="Arial" w:cs="Arial"/>
          <w:color w:val="000000" w:themeColor="text1"/>
          <w:shd w:val="clear" w:color="auto" w:fill="FFFFFF"/>
        </w:rPr>
        <w:t xml:space="preserve">children have the </w:t>
      </w:r>
      <w:r w:rsidR="00E11743">
        <w:rPr>
          <w:rFonts w:ascii="Arial" w:hAnsi="Arial" w:cs="Arial"/>
          <w:color w:val="000000" w:themeColor="text1"/>
          <w:shd w:val="clear" w:color="auto" w:fill="FFFFFF"/>
        </w:rPr>
        <w:t xml:space="preserve">correct </w:t>
      </w:r>
      <w:r w:rsidR="00E11743" w:rsidRPr="00F07FD0">
        <w:rPr>
          <w:rFonts w:ascii="Arial" w:hAnsi="Arial" w:cs="Arial"/>
          <w:color w:val="000000" w:themeColor="text1"/>
          <w:shd w:val="clear" w:color="auto" w:fill="FFFFFF"/>
        </w:rPr>
        <w:t xml:space="preserve">support of </w:t>
      </w:r>
      <w:r w:rsidR="00E11743">
        <w:rPr>
          <w:rFonts w:ascii="Arial" w:hAnsi="Arial" w:cs="Arial"/>
          <w:color w:val="000000" w:themeColor="text1"/>
          <w:shd w:val="clear" w:color="auto" w:fill="FFFFFF"/>
        </w:rPr>
        <w:t xml:space="preserve">an </w:t>
      </w:r>
      <w:r w:rsidR="00E11743" w:rsidRPr="00F07FD0">
        <w:rPr>
          <w:rFonts w:ascii="Arial" w:hAnsi="Arial" w:cs="Arial"/>
          <w:color w:val="000000" w:themeColor="text1"/>
          <w:shd w:val="clear" w:color="auto" w:fill="FFFFFF"/>
        </w:rPr>
        <w:t xml:space="preserve">attentive and engaged </w:t>
      </w:r>
      <w:r w:rsidR="00E11743">
        <w:rPr>
          <w:rFonts w:ascii="Arial" w:hAnsi="Arial" w:cs="Arial"/>
          <w:color w:val="000000" w:themeColor="text1"/>
          <w:shd w:val="clear" w:color="auto" w:fill="FFFFFF"/>
        </w:rPr>
        <w:t>practitioner</w:t>
      </w:r>
      <w:r w:rsidR="00E11743" w:rsidRPr="00F07FD0">
        <w:rPr>
          <w:rFonts w:ascii="Arial" w:hAnsi="Arial" w:cs="Arial"/>
          <w:color w:val="000000" w:themeColor="text1"/>
          <w:shd w:val="clear" w:color="auto" w:fill="FFFFFF"/>
        </w:rPr>
        <w:t xml:space="preserve"> who </w:t>
      </w:r>
      <w:r w:rsidR="00E11743">
        <w:rPr>
          <w:rFonts w:ascii="Arial" w:hAnsi="Arial" w:cs="Arial"/>
          <w:color w:val="000000" w:themeColor="text1"/>
          <w:shd w:val="clear" w:color="auto" w:fill="FFFFFF"/>
        </w:rPr>
        <w:t>is</w:t>
      </w:r>
      <w:r w:rsidR="00E11743" w:rsidRPr="00F07FD0">
        <w:rPr>
          <w:rFonts w:ascii="Arial" w:hAnsi="Arial" w:cs="Arial"/>
          <w:color w:val="000000" w:themeColor="text1"/>
          <w:shd w:val="clear" w:color="auto" w:fill="FFFFFF"/>
        </w:rPr>
        <w:t xml:space="preserve"> passionate about the outdoors and understand</w:t>
      </w:r>
      <w:r w:rsidR="00E11743">
        <w:rPr>
          <w:rFonts w:ascii="Arial" w:hAnsi="Arial" w:cs="Arial"/>
          <w:color w:val="000000" w:themeColor="text1"/>
          <w:shd w:val="clear" w:color="auto" w:fill="FFFFFF"/>
        </w:rPr>
        <w:t>s</w:t>
      </w:r>
      <w:r w:rsidR="00E11743" w:rsidRPr="00F07FD0">
        <w:rPr>
          <w:rFonts w:ascii="Arial" w:hAnsi="Arial" w:cs="Arial"/>
          <w:color w:val="000000" w:themeColor="text1"/>
          <w:shd w:val="clear" w:color="auto" w:fill="FFFFFF"/>
        </w:rPr>
        <w:t xml:space="preserve"> the importance of outdoor learning</w:t>
      </w:r>
      <w:r w:rsidR="00E11743">
        <w:rPr>
          <w:rFonts w:ascii="Arial" w:hAnsi="Arial" w:cs="Arial"/>
          <w:color w:val="000000" w:themeColor="text1"/>
          <w:shd w:val="clear" w:color="auto" w:fill="FFFFFF"/>
        </w:rPr>
        <w:t xml:space="preserve"> </w:t>
      </w:r>
      <w:r w:rsidR="00D80422">
        <w:rPr>
          <w:rFonts w:ascii="Arial" w:hAnsi="Arial" w:cs="Arial"/>
          <w:color w:val="000000" w:themeColor="text1"/>
          <w:shd w:val="clear" w:color="auto" w:fill="FFFFFF"/>
        </w:rPr>
        <w:t>(Bilton, 2010).</w:t>
      </w:r>
    </w:p>
    <w:p w14:paraId="65CA2A19" w14:textId="51B26CF1" w:rsidR="00DA5440" w:rsidRDefault="00D66310" w:rsidP="00A941B8">
      <w:pPr>
        <w:spacing w:line="276" w:lineRule="auto"/>
        <w:rPr>
          <w:rFonts w:ascii="Arial" w:hAnsi="Arial" w:cs="Arial"/>
        </w:rPr>
      </w:pPr>
      <w:r>
        <w:rPr>
          <w:rFonts w:ascii="Arial" w:hAnsi="Arial" w:cs="Arial"/>
        </w:rPr>
        <w:t xml:space="preserve">  </w:t>
      </w:r>
      <w:r w:rsidR="009C2DD0">
        <w:rPr>
          <w:rFonts w:ascii="Arial" w:hAnsi="Arial" w:cs="Arial"/>
        </w:rPr>
        <w:t xml:space="preserve">According to </w:t>
      </w:r>
      <w:r w:rsidR="00531A69">
        <w:rPr>
          <w:rFonts w:ascii="Arial" w:hAnsi="Arial" w:cs="Arial"/>
        </w:rPr>
        <w:t>Edgington (2014)</w:t>
      </w:r>
      <w:r w:rsidR="001E3E46">
        <w:rPr>
          <w:rFonts w:ascii="Arial" w:hAnsi="Arial" w:cs="Arial"/>
        </w:rPr>
        <w:t>,</w:t>
      </w:r>
      <w:r w:rsidR="00531A69">
        <w:rPr>
          <w:rFonts w:ascii="Arial" w:hAnsi="Arial" w:cs="Arial"/>
        </w:rPr>
        <w:t xml:space="preserve"> </w:t>
      </w:r>
      <w:r w:rsidR="00772CB4">
        <w:rPr>
          <w:rFonts w:ascii="Arial" w:hAnsi="Arial" w:cs="Arial"/>
        </w:rPr>
        <w:t xml:space="preserve">outdoor learning has </w:t>
      </w:r>
      <w:r w:rsidR="005C09FD">
        <w:rPr>
          <w:rFonts w:ascii="Arial" w:hAnsi="Arial" w:cs="Arial"/>
        </w:rPr>
        <w:t xml:space="preserve">shown </w:t>
      </w:r>
      <w:r w:rsidR="002C4578">
        <w:rPr>
          <w:rFonts w:ascii="Arial" w:hAnsi="Arial" w:cs="Arial"/>
        </w:rPr>
        <w:t>significant</w:t>
      </w:r>
      <w:r w:rsidR="00772CB4">
        <w:rPr>
          <w:rFonts w:ascii="Arial" w:hAnsi="Arial" w:cs="Arial"/>
        </w:rPr>
        <w:t xml:space="preserve"> contributions to</w:t>
      </w:r>
      <w:r w:rsidR="007D46DF">
        <w:rPr>
          <w:rFonts w:ascii="Arial" w:hAnsi="Arial" w:cs="Arial"/>
        </w:rPr>
        <w:t xml:space="preserve"> supporting children’s development </w:t>
      </w:r>
      <w:r w:rsidR="006659C7">
        <w:rPr>
          <w:rFonts w:ascii="Arial" w:hAnsi="Arial" w:cs="Arial"/>
        </w:rPr>
        <w:t xml:space="preserve">including their </w:t>
      </w:r>
      <w:r w:rsidR="00AB0BC7">
        <w:rPr>
          <w:rFonts w:ascii="Arial" w:hAnsi="Arial" w:cs="Arial"/>
        </w:rPr>
        <w:t xml:space="preserve">self-confidence which gives them </w:t>
      </w:r>
      <w:r w:rsidR="00052010">
        <w:rPr>
          <w:rFonts w:ascii="Arial" w:hAnsi="Arial" w:cs="Arial"/>
        </w:rPr>
        <w:t xml:space="preserve">a sense of achievement, </w:t>
      </w:r>
      <w:proofErr w:type="gramStart"/>
      <w:r w:rsidR="00052010">
        <w:rPr>
          <w:rFonts w:ascii="Arial" w:hAnsi="Arial" w:cs="Arial"/>
        </w:rPr>
        <w:t>awe</w:t>
      </w:r>
      <w:proofErr w:type="gramEnd"/>
      <w:r w:rsidR="00052010">
        <w:rPr>
          <w:rFonts w:ascii="Arial" w:hAnsi="Arial" w:cs="Arial"/>
        </w:rPr>
        <w:t xml:space="preserve"> and wonder. Maynard and </w:t>
      </w:r>
      <w:r w:rsidR="007658BE">
        <w:rPr>
          <w:rFonts w:ascii="Arial" w:hAnsi="Arial" w:cs="Arial"/>
        </w:rPr>
        <w:t xml:space="preserve">Waters (2014) Also agree stating that </w:t>
      </w:r>
      <w:r w:rsidR="00EA1908">
        <w:rPr>
          <w:rFonts w:ascii="Arial" w:hAnsi="Arial" w:cs="Arial"/>
        </w:rPr>
        <w:t>young children being out</w:t>
      </w:r>
      <w:r w:rsidR="006E7F94">
        <w:rPr>
          <w:rFonts w:ascii="Arial" w:hAnsi="Arial" w:cs="Arial"/>
        </w:rPr>
        <w:t>doors</w:t>
      </w:r>
      <w:r w:rsidR="00D253D7">
        <w:rPr>
          <w:rFonts w:ascii="Arial" w:hAnsi="Arial" w:cs="Arial"/>
        </w:rPr>
        <w:t xml:space="preserve"> helps to</w:t>
      </w:r>
      <w:r w:rsidR="006E7F94">
        <w:rPr>
          <w:rFonts w:ascii="Arial" w:hAnsi="Arial" w:cs="Arial"/>
        </w:rPr>
        <w:t xml:space="preserve"> promote</w:t>
      </w:r>
      <w:r w:rsidR="00D253D7">
        <w:rPr>
          <w:rFonts w:ascii="Arial" w:hAnsi="Arial" w:cs="Arial"/>
        </w:rPr>
        <w:t xml:space="preserve"> all aspects of </w:t>
      </w:r>
      <w:r w:rsidR="00172154">
        <w:rPr>
          <w:rFonts w:ascii="Arial" w:hAnsi="Arial" w:cs="Arial"/>
        </w:rPr>
        <w:t>children’s</w:t>
      </w:r>
      <w:r w:rsidR="00D253D7">
        <w:rPr>
          <w:rFonts w:ascii="Arial" w:hAnsi="Arial" w:cs="Arial"/>
        </w:rPr>
        <w:t xml:space="preserve"> development</w:t>
      </w:r>
      <w:r w:rsidR="006E7F94">
        <w:rPr>
          <w:rFonts w:ascii="Arial" w:hAnsi="Arial" w:cs="Arial"/>
        </w:rPr>
        <w:t>,</w:t>
      </w:r>
      <w:r w:rsidR="00D253D7">
        <w:rPr>
          <w:rFonts w:ascii="Arial" w:hAnsi="Arial" w:cs="Arial"/>
        </w:rPr>
        <w:t xml:space="preserve"> </w:t>
      </w:r>
      <w:r w:rsidR="00F85AD2">
        <w:rPr>
          <w:rFonts w:ascii="Arial" w:hAnsi="Arial" w:cs="Arial"/>
        </w:rPr>
        <w:t>and to support young children’s abilities to learn by being hands</w:t>
      </w:r>
      <w:r w:rsidR="00AE2D7F">
        <w:rPr>
          <w:rFonts w:ascii="Arial" w:hAnsi="Arial" w:cs="Arial"/>
        </w:rPr>
        <w:t>-</w:t>
      </w:r>
      <w:r w:rsidR="00F85AD2">
        <w:rPr>
          <w:rFonts w:ascii="Arial" w:hAnsi="Arial" w:cs="Arial"/>
        </w:rPr>
        <w:t>on</w:t>
      </w:r>
      <w:r w:rsidR="00D85638">
        <w:rPr>
          <w:rFonts w:ascii="Arial" w:hAnsi="Arial" w:cs="Arial"/>
        </w:rPr>
        <w:t>,</w:t>
      </w:r>
      <w:r w:rsidR="00F85AD2">
        <w:rPr>
          <w:rFonts w:ascii="Arial" w:hAnsi="Arial" w:cs="Arial"/>
        </w:rPr>
        <w:t xml:space="preserve"> by </w:t>
      </w:r>
      <w:r w:rsidR="0056780D">
        <w:rPr>
          <w:rFonts w:ascii="Arial" w:hAnsi="Arial" w:cs="Arial"/>
        </w:rPr>
        <w:t>being hands on this helps children to retain their learning</w:t>
      </w:r>
      <w:r w:rsidR="003B3CF6">
        <w:rPr>
          <w:rFonts w:ascii="Arial" w:hAnsi="Arial" w:cs="Arial"/>
        </w:rPr>
        <w:t xml:space="preserve"> (Maynard and Waters</w:t>
      </w:r>
      <w:r w:rsidR="00CA752A">
        <w:rPr>
          <w:rFonts w:ascii="Arial" w:hAnsi="Arial" w:cs="Arial"/>
        </w:rPr>
        <w:t>, 2014)</w:t>
      </w:r>
      <w:r w:rsidR="0056780D">
        <w:rPr>
          <w:rFonts w:ascii="Arial" w:hAnsi="Arial" w:cs="Arial"/>
        </w:rPr>
        <w:t xml:space="preserve">. </w:t>
      </w:r>
    </w:p>
    <w:p w14:paraId="2AD02A82" w14:textId="1880E6C6" w:rsidR="00EA5A87" w:rsidRDefault="00EA5A87" w:rsidP="00A941B8">
      <w:pPr>
        <w:spacing w:line="276" w:lineRule="auto"/>
        <w:rPr>
          <w:rFonts w:ascii="Arial" w:hAnsi="Arial" w:cs="Arial"/>
        </w:rPr>
      </w:pPr>
      <w:r>
        <w:rPr>
          <w:rFonts w:ascii="Arial" w:hAnsi="Arial" w:cs="Arial"/>
        </w:rPr>
        <w:t xml:space="preserve">  </w:t>
      </w:r>
      <w:r w:rsidR="00CC2446">
        <w:rPr>
          <w:rFonts w:ascii="Arial" w:hAnsi="Arial" w:cs="Arial"/>
        </w:rPr>
        <w:t xml:space="preserve">White (2014) </w:t>
      </w:r>
      <w:r w:rsidR="001673C8">
        <w:rPr>
          <w:rFonts w:ascii="Arial" w:hAnsi="Arial" w:cs="Arial"/>
        </w:rPr>
        <w:t xml:space="preserve">highlights that practitioners </w:t>
      </w:r>
      <w:r w:rsidR="002A2710">
        <w:rPr>
          <w:rFonts w:ascii="Arial" w:hAnsi="Arial" w:cs="Arial"/>
        </w:rPr>
        <w:t xml:space="preserve">in early years settings </w:t>
      </w:r>
      <w:r w:rsidR="0071229D">
        <w:rPr>
          <w:rFonts w:ascii="Arial" w:hAnsi="Arial" w:cs="Arial"/>
        </w:rPr>
        <w:t xml:space="preserve">need to be enthusiastic </w:t>
      </w:r>
      <w:r w:rsidR="00155242">
        <w:rPr>
          <w:rFonts w:ascii="Arial" w:hAnsi="Arial" w:cs="Arial"/>
        </w:rPr>
        <w:t xml:space="preserve">and knowledgeable as this is crucial to unlocking the children’s highest potential </w:t>
      </w:r>
      <w:r w:rsidR="00AE2D7F">
        <w:rPr>
          <w:rFonts w:ascii="Arial" w:hAnsi="Arial" w:cs="Arial"/>
        </w:rPr>
        <w:t>for</w:t>
      </w:r>
      <w:r w:rsidR="00155242">
        <w:rPr>
          <w:rFonts w:ascii="Arial" w:hAnsi="Arial" w:cs="Arial"/>
        </w:rPr>
        <w:t xml:space="preserve"> learning in the outdoors. </w:t>
      </w:r>
      <w:r w:rsidR="00201076">
        <w:rPr>
          <w:rFonts w:ascii="Arial" w:hAnsi="Arial" w:cs="Arial"/>
        </w:rPr>
        <w:t xml:space="preserve">However, </w:t>
      </w:r>
      <w:r w:rsidR="00037021">
        <w:rPr>
          <w:rFonts w:ascii="Arial" w:hAnsi="Arial" w:cs="Arial"/>
        </w:rPr>
        <w:t xml:space="preserve">Edgington (2014) </w:t>
      </w:r>
      <w:r w:rsidR="00DE608B">
        <w:rPr>
          <w:rFonts w:ascii="Arial" w:hAnsi="Arial" w:cs="Arial"/>
        </w:rPr>
        <w:t xml:space="preserve">emphasises </w:t>
      </w:r>
      <w:r w:rsidR="005838C8">
        <w:rPr>
          <w:rFonts w:ascii="Arial" w:hAnsi="Arial" w:cs="Arial"/>
        </w:rPr>
        <w:t xml:space="preserve">that where some practitioners or adults </w:t>
      </w:r>
      <w:r w:rsidR="00C262E0">
        <w:rPr>
          <w:rFonts w:ascii="Arial" w:hAnsi="Arial" w:cs="Arial"/>
        </w:rPr>
        <w:t>are</w:t>
      </w:r>
      <w:r w:rsidR="005838C8">
        <w:rPr>
          <w:rFonts w:ascii="Arial" w:hAnsi="Arial" w:cs="Arial"/>
        </w:rPr>
        <w:t xml:space="preserve"> over fearful </w:t>
      </w:r>
      <w:r w:rsidR="002159FF">
        <w:rPr>
          <w:rFonts w:ascii="Arial" w:hAnsi="Arial" w:cs="Arial"/>
        </w:rPr>
        <w:t>themselves,</w:t>
      </w:r>
      <w:r w:rsidR="00FC1DC7">
        <w:rPr>
          <w:rFonts w:ascii="Arial" w:hAnsi="Arial" w:cs="Arial"/>
        </w:rPr>
        <w:t xml:space="preserve"> they will </w:t>
      </w:r>
      <w:r w:rsidR="002159FF">
        <w:rPr>
          <w:rFonts w:ascii="Arial" w:hAnsi="Arial" w:cs="Arial"/>
        </w:rPr>
        <w:t>try</w:t>
      </w:r>
      <w:r w:rsidR="00FC1DC7">
        <w:rPr>
          <w:rFonts w:ascii="Arial" w:hAnsi="Arial" w:cs="Arial"/>
        </w:rPr>
        <w:t xml:space="preserve"> and protect children </w:t>
      </w:r>
      <w:r w:rsidR="00726A8A">
        <w:rPr>
          <w:rFonts w:ascii="Arial" w:hAnsi="Arial" w:cs="Arial"/>
        </w:rPr>
        <w:t xml:space="preserve">from any risks, which </w:t>
      </w:r>
      <w:r w:rsidR="0076243B">
        <w:rPr>
          <w:rFonts w:ascii="Arial" w:hAnsi="Arial" w:cs="Arial"/>
        </w:rPr>
        <w:t xml:space="preserve">then </w:t>
      </w:r>
      <w:r w:rsidR="00726A8A">
        <w:rPr>
          <w:rFonts w:ascii="Arial" w:hAnsi="Arial" w:cs="Arial"/>
        </w:rPr>
        <w:t>creates a barrier to young children learning important life skills</w:t>
      </w:r>
      <w:r w:rsidR="00FC76B1">
        <w:rPr>
          <w:rFonts w:ascii="Arial" w:hAnsi="Arial" w:cs="Arial"/>
        </w:rPr>
        <w:t xml:space="preserve"> in the outdoors. </w:t>
      </w:r>
      <w:r w:rsidR="0005070A">
        <w:rPr>
          <w:rFonts w:ascii="Arial" w:hAnsi="Arial" w:cs="Arial"/>
        </w:rPr>
        <w:t>Thus,</w:t>
      </w:r>
      <w:r w:rsidR="003E1427">
        <w:rPr>
          <w:rFonts w:ascii="Arial" w:hAnsi="Arial" w:cs="Arial"/>
        </w:rPr>
        <w:t xml:space="preserve"> leading to</w:t>
      </w:r>
      <w:r w:rsidR="00622D0E">
        <w:rPr>
          <w:rFonts w:ascii="Arial" w:hAnsi="Arial" w:cs="Arial"/>
        </w:rPr>
        <w:t xml:space="preserve"> when</w:t>
      </w:r>
      <w:r w:rsidR="00F64A31">
        <w:rPr>
          <w:rFonts w:ascii="Arial" w:hAnsi="Arial" w:cs="Arial"/>
        </w:rPr>
        <w:t xml:space="preserve"> children are </w:t>
      </w:r>
      <w:r w:rsidR="00622D0E">
        <w:rPr>
          <w:rFonts w:ascii="Arial" w:hAnsi="Arial" w:cs="Arial"/>
        </w:rPr>
        <w:t xml:space="preserve">older and </w:t>
      </w:r>
      <w:r w:rsidR="00F64A31">
        <w:rPr>
          <w:rFonts w:ascii="Arial" w:hAnsi="Arial" w:cs="Arial"/>
        </w:rPr>
        <w:t xml:space="preserve">later </w:t>
      </w:r>
      <w:r w:rsidR="00DE1FD9">
        <w:rPr>
          <w:rFonts w:ascii="Arial" w:hAnsi="Arial" w:cs="Arial"/>
        </w:rPr>
        <w:t xml:space="preserve">given the opportunities </w:t>
      </w:r>
      <w:r w:rsidR="00AC21F8">
        <w:rPr>
          <w:rFonts w:ascii="Arial" w:hAnsi="Arial" w:cs="Arial"/>
        </w:rPr>
        <w:t>to be in control and have more freedom</w:t>
      </w:r>
      <w:r w:rsidR="001A45EC">
        <w:rPr>
          <w:rFonts w:ascii="Arial" w:hAnsi="Arial" w:cs="Arial"/>
        </w:rPr>
        <w:t>,</w:t>
      </w:r>
      <w:r w:rsidR="00AC21F8">
        <w:rPr>
          <w:rFonts w:ascii="Arial" w:hAnsi="Arial" w:cs="Arial"/>
        </w:rPr>
        <w:t xml:space="preserve"> </w:t>
      </w:r>
      <w:r w:rsidR="002A2C4B">
        <w:rPr>
          <w:rFonts w:ascii="Arial" w:hAnsi="Arial" w:cs="Arial"/>
        </w:rPr>
        <w:t xml:space="preserve">research shows that many children will be unable to </w:t>
      </w:r>
      <w:r w:rsidR="00907D05">
        <w:rPr>
          <w:rFonts w:ascii="Arial" w:hAnsi="Arial" w:cs="Arial"/>
        </w:rPr>
        <w:t xml:space="preserve">cope and become over fearful themselves, while others may become </w:t>
      </w:r>
      <w:r w:rsidR="006A40C8">
        <w:rPr>
          <w:rFonts w:ascii="Arial" w:hAnsi="Arial" w:cs="Arial"/>
        </w:rPr>
        <w:t xml:space="preserve">too excited and not know boundaries (Edgington, 2014). </w:t>
      </w:r>
    </w:p>
    <w:p w14:paraId="7F486245" w14:textId="77777777" w:rsidR="00A43963" w:rsidRDefault="00A43963" w:rsidP="00A941B8">
      <w:pPr>
        <w:spacing w:line="276" w:lineRule="auto"/>
        <w:rPr>
          <w:rFonts w:ascii="Arial" w:hAnsi="Arial" w:cs="Arial"/>
        </w:rPr>
      </w:pPr>
    </w:p>
    <w:p w14:paraId="127A3C8A" w14:textId="2F2BA997" w:rsidR="00F07FD0" w:rsidRDefault="009D18F2" w:rsidP="00A941B8">
      <w:pPr>
        <w:spacing w:line="276" w:lineRule="auto"/>
        <w:rPr>
          <w:rFonts w:ascii="Arial" w:hAnsi="Arial" w:cs="Arial"/>
        </w:rPr>
      </w:pPr>
      <w:r>
        <w:rPr>
          <w:rFonts w:ascii="Arial" w:hAnsi="Arial" w:cs="Arial"/>
        </w:rPr>
        <w:t xml:space="preserve">   </w:t>
      </w:r>
      <w:r w:rsidR="00363FDF">
        <w:rPr>
          <w:rFonts w:ascii="Arial" w:hAnsi="Arial" w:cs="Arial"/>
        </w:rPr>
        <w:t xml:space="preserve">White (2020) </w:t>
      </w:r>
      <w:r w:rsidR="00507D3A">
        <w:rPr>
          <w:rFonts w:ascii="Arial" w:hAnsi="Arial" w:cs="Arial"/>
        </w:rPr>
        <w:t>suggests that</w:t>
      </w:r>
      <w:r w:rsidR="00111B39">
        <w:rPr>
          <w:rFonts w:ascii="Arial" w:hAnsi="Arial" w:cs="Arial"/>
        </w:rPr>
        <w:t xml:space="preserve"> young children need outdoor play for </w:t>
      </w:r>
      <w:r w:rsidR="00676F91">
        <w:rPr>
          <w:rFonts w:ascii="Arial" w:hAnsi="Arial" w:cs="Arial"/>
        </w:rPr>
        <w:t xml:space="preserve">them to engage in self-directed play. When </w:t>
      </w:r>
      <w:r w:rsidR="00A54639">
        <w:rPr>
          <w:rFonts w:ascii="Arial" w:hAnsi="Arial" w:cs="Arial"/>
        </w:rPr>
        <w:t>young</w:t>
      </w:r>
      <w:r w:rsidR="00676F91">
        <w:rPr>
          <w:rFonts w:ascii="Arial" w:hAnsi="Arial" w:cs="Arial"/>
        </w:rPr>
        <w:t xml:space="preserve"> children are given a choice, the outdoor</w:t>
      </w:r>
      <w:r w:rsidR="00415E2C">
        <w:rPr>
          <w:rFonts w:ascii="Arial" w:hAnsi="Arial" w:cs="Arial"/>
        </w:rPr>
        <w:t>s</w:t>
      </w:r>
      <w:r w:rsidR="00676F91">
        <w:rPr>
          <w:rFonts w:ascii="Arial" w:hAnsi="Arial" w:cs="Arial"/>
        </w:rPr>
        <w:t xml:space="preserve"> is where most young children will want to be</w:t>
      </w:r>
      <w:r w:rsidR="00A54639">
        <w:rPr>
          <w:rFonts w:ascii="Arial" w:hAnsi="Arial" w:cs="Arial"/>
        </w:rPr>
        <w:t xml:space="preserve"> (White 2020). </w:t>
      </w:r>
      <w:r w:rsidR="00043C86">
        <w:rPr>
          <w:rFonts w:ascii="Arial" w:hAnsi="Arial" w:cs="Arial"/>
        </w:rPr>
        <w:t>Furthermore, a</w:t>
      </w:r>
      <w:r w:rsidR="00E700CE">
        <w:rPr>
          <w:rFonts w:ascii="Arial" w:hAnsi="Arial" w:cs="Arial"/>
        </w:rPr>
        <w:t xml:space="preserve">s stated by </w:t>
      </w:r>
      <w:r w:rsidR="006D738E">
        <w:rPr>
          <w:rFonts w:ascii="Arial" w:hAnsi="Arial" w:cs="Arial"/>
        </w:rPr>
        <w:t xml:space="preserve">UNICEF (no date) in the </w:t>
      </w:r>
      <w:r w:rsidR="009356EE">
        <w:rPr>
          <w:rFonts w:ascii="Arial" w:hAnsi="Arial" w:cs="Arial"/>
        </w:rPr>
        <w:t>UN C</w:t>
      </w:r>
      <w:r w:rsidR="00465F51">
        <w:rPr>
          <w:rFonts w:ascii="Arial" w:hAnsi="Arial" w:cs="Arial"/>
        </w:rPr>
        <w:t xml:space="preserve">onvention on the </w:t>
      </w:r>
      <w:r w:rsidR="009356EE">
        <w:rPr>
          <w:rFonts w:ascii="Arial" w:hAnsi="Arial" w:cs="Arial"/>
        </w:rPr>
        <w:t>R</w:t>
      </w:r>
      <w:r w:rsidR="00465F51">
        <w:rPr>
          <w:rFonts w:ascii="Arial" w:hAnsi="Arial" w:cs="Arial"/>
        </w:rPr>
        <w:t xml:space="preserve">ights of the </w:t>
      </w:r>
      <w:r w:rsidR="009356EE">
        <w:rPr>
          <w:rFonts w:ascii="Arial" w:hAnsi="Arial" w:cs="Arial"/>
        </w:rPr>
        <w:t>C</w:t>
      </w:r>
      <w:r w:rsidR="00465F51">
        <w:rPr>
          <w:rFonts w:ascii="Arial" w:hAnsi="Arial" w:cs="Arial"/>
        </w:rPr>
        <w:t>hild (</w:t>
      </w:r>
      <w:r w:rsidR="00BE48F8">
        <w:rPr>
          <w:rFonts w:ascii="Arial" w:hAnsi="Arial" w:cs="Arial"/>
        </w:rPr>
        <w:t>UNCRC</w:t>
      </w:r>
      <w:r w:rsidR="00465F51">
        <w:rPr>
          <w:rFonts w:ascii="Arial" w:hAnsi="Arial" w:cs="Arial"/>
        </w:rPr>
        <w:t xml:space="preserve">) </w:t>
      </w:r>
      <w:r w:rsidR="00BE48F8">
        <w:rPr>
          <w:rFonts w:ascii="Arial" w:hAnsi="Arial" w:cs="Arial"/>
        </w:rPr>
        <w:t>article 31, all children have a right to leisure, play and culture</w:t>
      </w:r>
      <w:r w:rsidR="007C0A47">
        <w:rPr>
          <w:rFonts w:ascii="Arial" w:hAnsi="Arial" w:cs="Arial"/>
        </w:rPr>
        <w:t xml:space="preserve">, including the outdoor environment. </w:t>
      </w:r>
    </w:p>
    <w:p w14:paraId="347302BF" w14:textId="54573489" w:rsidR="00390118" w:rsidRDefault="000C4346" w:rsidP="00A941B8">
      <w:pPr>
        <w:spacing w:line="276" w:lineRule="auto"/>
        <w:rPr>
          <w:rFonts w:ascii="Arial" w:hAnsi="Arial" w:cs="Arial"/>
        </w:rPr>
      </w:pPr>
      <w:r>
        <w:rPr>
          <w:rFonts w:ascii="Arial" w:hAnsi="Arial" w:cs="Arial"/>
        </w:rPr>
        <w:t xml:space="preserve">  Children who are exposed to positive nature</w:t>
      </w:r>
      <w:r w:rsidR="007A7B8A">
        <w:rPr>
          <w:rFonts w:ascii="Arial" w:hAnsi="Arial" w:cs="Arial"/>
        </w:rPr>
        <w:t xml:space="preserve"> experiences in early childhood with the company of a significant </w:t>
      </w:r>
      <w:r w:rsidR="00F20661">
        <w:rPr>
          <w:rFonts w:ascii="Arial" w:hAnsi="Arial" w:cs="Arial"/>
        </w:rPr>
        <w:t>adult wh</w:t>
      </w:r>
      <w:r w:rsidR="00C21F36">
        <w:rPr>
          <w:rFonts w:ascii="Arial" w:hAnsi="Arial" w:cs="Arial"/>
        </w:rPr>
        <w:t>o</w:t>
      </w:r>
      <w:r w:rsidR="00F20661">
        <w:rPr>
          <w:rFonts w:ascii="Arial" w:hAnsi="Arial" w:cs="Arial"/>
        </w:rPr>
        <w:t xml:space="preserve"> models</w:t>
      </w:r>
      <w:r w:rsidR="00393C0B">
        <w:rPr>
          <w:rFonts w:ascii="Arial" w:hAnsi="Arial" w:cs="Arial"/>
        </w:rPr>
        <w:t xml:space="preserve"> positive behaviour towards the outdoors </w:t>
      </w:r>
      <w:r w:rsidR="00621B85">
        <w:rPr>
          <w:rFonts w:ascii="Arial" w:hAnsi="Arial" w:cs="Arial"/>
        </w:rPr>
        <w:t xml:space="preserve">and nature </w:t>
      </w:r>
      <w:r w:rsidR="00C21F36">
        <w:rPr>
          <w:rFonts w:ascii="Arial" w:hAnsi="Arial" w:cs="Arial"/>
        </w:rPr>
        <w:t xml:space="preserve">have shown to be </w:t>
      </w:r>
      <w:r w:rsidR="00180279">
        <w:rPr>
          <w:rFonts w:ascii="Arial" w:hAnsi="Arial" w:cs="Arial"/>
        </w:rPr>
        <w:t xml:space="preserve">important </w:t>
      </w:r>
      <w:r w:rsidR="006335E4">
        <w:rPr>
          <w:rFonts w:ascii="Arial" w:hAnsi="Arial" w:cs="Arial"/>
        </w:rPr>
        <w:t>influences in the development of positive attitudes towards nature</w:t>
      </w:r>
      <w:r w:rsidR="005333A6">
        <w:rPr>
          <w:rFonts w:ascii="Arial" w:hAnsi="Arial" w:cs="Arial"/>
        </w:rPr>
        <w:t xml:space="preserve"> and nature conservation </w:t>
      </w:r>
      <w:r w:rsidR="004B4363">
        <w:rPr>
          <w:rFonts w:ascii="Arial" w:hAnsi="Arial" w:cs="Arial"/>
        </w:rPr>
        <w:t>(Skarstein and Skarstain 2020)</w:t>
      </w:r>
      <w:r w:rsidR="005333A6">
        <w:rPr>
          <w:rFonts w:ascii="Arial" w:hAnsi="Arial" w:cs="Arial"/>
        </w:rPr>
        <w:t xml:space="preserve">. </w:t>
      </w:r>
    </w:p>
    <w:p w14:paraId="5B73C616" w14:textId="77777777" w:rsidR="00AE758C" w:rsidRDefault="002B03C9" w:rsidP="00A941B8">
      <w:pPr>
        <w:spacing w:line="276" w:lineRule="auto"/>
        <w:rPr>
          <w:rFonts w:ascii="Arial" w:hAnsi="Arial" w:cs="Arial"/>
        </w:rPr>
      </w:pPr>
      <w:r>
        <w:rPr>
          <w:rFonts w:ascii="Arial" w:hAnsi="Arial" w:cs="Arial"/>
        </w:rPr>
        <w:t xml:space="preserve">   </w:t>
      </w:r>
      <w:r w:rsidR="006C781C">
        <w:rPr>
          <w:rFonts w:ascii="Arial" w:hAnsi="Arial" w:cs="Arial"/>
        </w:rPr>
        <w:t>M</w:t>
      </w:r>
      <w:r w:rsidR="006C6B81">
        <w:rPr>
          <w:rFonts w:ascii="Arial" w:hAnsi="Arial" w:cs="Arial"/>
        </w:rPr>
        <w:t>on</w:t>
      </w:r>
      <w:r w:rsidR="006C781C">
        <w:rPr>
          <w:rFonts w:ascii="Arial" w:hAnsi="Arial" w:cs="Arial"/>
        </w:rPr>
        <w:t>tague-Smith and Price (</w:t>
      </w:r>
      <w:r w:rsidR="008D2300">
        <w:rPr>
          <w:rFonts w:ascii="Arial" w:hAnsi="Arial" w:cs="Arial"/>
        </w:rPr>
        <w:t xml:space="preserve">2012) Highlight the importance of early years practitioners </w:t>
      </w:r>
      <w:r w:rsidR="00D800A7">
        <w:rPr>
          <w:rFonts w:ascii="Arial" w:hAnsi="Arial" w:cs="Arial"/>
        </w:rPr>
        <w:t xml:space="preserve">and teachers implementing maths in </w:t>
      </w:r>
      <w:r w:rsidR="00394F5E">
        <w:rPr>
          <w:rFonts w:ascii="Arial" w:hAnsi="Arial" w:cs="Arial"/>
        </w:rPr>
        <w:t xml:space="preserve">outdoor areas of settings, </w:t>
      </w:r>
      <w:r w:rsidR="00FB6DD1">
        <w:rPr>
          <w:rFonts w:ascii="Arial" w:hAnsi="Arial" w:cs="Arial"/>
        </w:rPr>
        <w:t xml:space="preserve">by describing maths as </w:t>
      </w:r>
      <w:r w:rsidR="00EB01DE">
        <w:rPr>
          <w:rFonts w:ascii="Arial" w:hAnsi="Arial" w:cs="Arial"/>
        </w:rPr>
        <w:t xml:space="preserve">making sense of the outdoor world. </w:t>
      </w:r>
      <w:r w:rsidR="00272817">
        <w:rPr>
          <w:rFonts w:ascii="Arial" w:hAnsi="Arial" w:cs="Arial"/>
        </w:rPr>
        <w:t xml:space="preserve">Young children </w:t>
      </w:r>
      <w:r w:rsidR="00C46E47">
        <w:rPr>
          <w:rFonts w:ascii="Arial" w:hAnsi="Arial" w:cs="Arial"/>
        </w:rPr>
        <w:t>are fascinated by the outdoor environment</w:t>
      </w:r>
      <w:r w:rsidR="00C34D9B">
        <w:rPr>
          <w:rFonts w:ascii="Arial" w:hAnsi="Arial" w:cs="Arial"/>
        </w:rPr>
        <w:t xml:space="preserve">, by looking at a tree Montague-Smith and Price (2012) </w:t>
      </w:r>
      <w:r w:rsidR="003261C6">
        <w:rPr>
          <w:rFonts w:ascii="Arial" w:hAnsi="Arial" w:cs="Arial"/>
        </w:rPr>
        <w:t xml:space="preserve">suggest that practitioners could take the opportunity to implement maths by </w:t>
      </w:r>
      <w:r w:rsidR="004B104F">
        <w:rPr>
          <w:rFonts w:ascii="Arial" w:hAnsi="Arial" w:cs="Arial"/>
        </w:rPr>
        <w:t xml:space="preserve">talking about the shape of the tree, measuring the </w:t>
      </w:r>
      <w:proofErr w:type="gramStart"/>
      <w:r w:rsidR="004B104F">
        <w:rPr>
          <w:rFonts w:ascii="Arial" w:hAnsi="Arial" w:cs="Arial"/>
        </w:rPr>
        <w:t>tree</w:t>
      </w:r>
      <w:proofErr w:type="gramEnd"/>
      <w:r w:rsidR="004B104F">
        <w:rPr>
          <w:rFonts w:ascii="Arial" w:hAnsi="Arial" w:cs="Arial"/>
        </w:rPr>
        <w:t xml:space="preserve"> or possibly counting how many </w:t>
      </w:r>
      <w:r w:rsidR="00D273B2">
        <w:rPr>
          <w:rFonts w:ascii="Arial" w:hAnsi="Arial" w:cs="Arial"/>
        </w:rPr>
        <w:t xml:space="preserve">branches are on the tree. </w:t>
      </w:r>
    </w:p>
    <w:p w14:paraId="48C93444" w14:textId="56D34198" w:rsidR="002B03C9" w:rsidRDefault="00AE758C" w:rsidP="00A941B8">
      <w:pPr>
        <w:spacing w:line="276" w:lineRule="auto"/>
        <w:rPr>
          <w:rFonts w:ascii="Arial" w:hAnsi="Arial" w:cs="Arial"/>
        </w:rPr>
      </w:pPr>
      <w:r>
        <w:rPr>
          <w:rFonts w:ascii="Arial" w:hAnsi="Arial" w:cs="Arial"/>
        </w:rPr>
        <w:t xml:space="preserve">  </w:t>
      </w:r>
      <w:r w:rsidR="008E4B9D">
        <w:rPr>
          <w:rFonts w:ascii="Arial" w:hAnsi="Arial" w:cs="Arial"/>
        </w:rPr>
        <w:t>Cam</w:t>
      </w:r>
      <w:r w:rsidR="00991A28">
        <w:rPr>
          <w:rFonts w:ascii="Arial" w:hAnsi="Arial" w:cs="Arial"/>
        </w:rPr>
        <w:t xml:space="preserve">pbell </w:t>
      </w:r>
      <w:r w:rsidR="00991A28">
        <w:rPr>
          <w:rFonts w:ascii="Arial" w:hAnsi="Arial" w:cs="Arial"/>
          <w:i/>
          <w:iCs/>
        </w:rPr>
        <w:t xml:space="preserve">et al </w:t>
      </w:r>
      <w:r w:rsidR="00B16203">
        <w:rPr>
          <w:rFonts w:ascii="Arial" w:hAnsi="Arial" w:cs="Arial"/>
        </w:rPr>
        <w:t xml:space="preserve">(2021) </w:t>
      </w:r>
      <w:r w:rsidR="0004062B">
        <w:rPr>
          <w:rFonts w:ascii="Arial" w:hAnsi="Arial" w:cs="Arial"/>
        </w:rPr>
        <w:t>a</w:t>
      </w:r>
      <w:r w:rsidR="00D57616">
        <w:rPr>
          <w:rFonts w:ascii="Arial" w:hAnsi="Arial" w:cs="Arial"/>
        </w:rPr>
        <w:t xml:space="preserve">lso </w:t>
      </w:r>
      <w:r w:rsidR="0004062B">
        <w:rPr>
          <w:rFonts w:ascii="Arial" w:hAnsi="Arial" w:cs="Arial"/>
        </w:rPr>
        <w:t xml:space="preserve">Agree with </w:t>
      </w:r>
      <w:r w:rsidR="00DD64A4">
        <w:rPr>
          <w:rFonts w:ascii="Arial" w:hAnsi="Arial" w:cs="Arial"/>
        </w:rPr>
        <w:t xml:space="preserve">Price (2012) </w:t>
      </w:r>
      <w:r w:rsidR="001F6C62">
        <w:rPr>
          <w:rFonts w:ascii="Arial" w:hAnsi="Arial" w:cs="Arial"/>
        </w:rPr>
        <w:t xml:space="preserve">specifying that </w:t>
      </w:r>
      <w:r w:rsidR="00EA4E39">
        <w:rPr>
          <w:rFonts w:ascii="Arial" w:hAnsi="Arial" w:cs="Arial"/>
        </w:rPr>
        <w:t xml:space="preserve">early years settings </w:t>
      </w:r>
      <w:r w:rsidR="00C2563C">
        <w:rPr>
          <w:rFonts w:ascii="Arial" w:hAnsi="Arial" w:cs="Arial"/>
        </w:rPr>
        <w:t>help children prepare for outdoor play with natural materials</w:t>
      </w:r>
      <w:r w:rsidR="00FF5C29">
        <w:rPr>
          <w:rFonts w:ascii="Arial" w:hAnsi="Arial" w:cs="Arial"/>
        </w:rPr>
        <w:t xml:space="preserve"> or loose parts from the outdoors </w:t>
      </w:r>
      <w:r w:rsidR="00E960A0">
        <w:rPr>
          <w:rFonts w:ascii="Arial" w:hAnsi="Arial" w:cs="Arial"/>
        </w:rPr>
        <w:t xml:space="preserve">such as leaves, sticks rocks and </w:t>
      </w:r>
      <w:r w:rsidR="006A2B58">
        <w:rPr>
          <w:rFonts w:ascii="Arial" w:hAnsi="Arial" w:cs="Arial"/>
        </w:rPr>
        <w:t xml:space="preserve">feathers. </w:t>
      </w:r>
      <w:r w:rsidR="007A062B">
        <w:rPr>
          <w:rFonts w:ascii="Arial" w:hAnsi="Arial" w:cs="Arial"/>
        </w:rPr>
        <w:t xml:space="preserve">Children’s imaginations </w:t>
      </w:r>
      <w:r w:rsidR="0050304E">
        <w:rPr>
          <w:rFonts w:ascii="Arial" w:hAnsi="Arial" w:cs="Arial"/>
        </w:rPr>
        <w:lastRenderedPageBreak/>
        <w:t xml:space="preserve">will </w:t>
      </w:r>
      <w:r w:rsidR="00CC10D5">
        <w:rPr>
          <w:rFonts w:ascii="Arial" w:hAnsi="Arial" w:cs="Arial"/>
        </w:rPr>
        <w:t>allow them to see natural materials in different ways</w:t>
      </w:r>
      <w:r w:rsidR="00814FCB">
        <w:rPr>
          <w:rFonts w:ascii="Arial" w:hAnsi="Arial" w:cs="Arial"/>
        </w:rPr>
        <w:t xml:space="preserve"> and to use them for different purposes, </w:t>
      </w:r>
      <w:r w:rsidR="00A912A5">
        <w:rPr>
          <w:rFonts w:ascii="Arial" w:hAnsi="Arial" w:cs="Arial"/>
        </w:rPr>
        <w:t>natural materials</w:t>
      </w:r>
      <w:r w:rsidR="00BF4374">
        <w:rPr>
          <w:rFonts w:ascii="Arial" w:hAnsi="Arial" w:cs="Arial"/>
        </w:rPr>
        <w:t xml:space="preserve"> will help to develop children’s imaginative play</w:t>
      </w:r>
      <w:r w:rsidR="00A03D96">
        <w:rPr>
          <w:rFonts w:ascii="Arial" w:hAnsi="Arial" w:cs="Arial"/>
        </w:rPr>
        <w:t xml:space="preserve"> (Campbell </w:t>
      </w:r>
      <w:r w:rsidR="00A03D96">
        <w:rPr>
          <w:rFonts w:ascii="Arial" w:hAnsi="Arial" w:cs="Arial"/>
          <w:i/>
          <w:iCs/>
        </w:rPr>
        <w:t>et al</w:t>
      </w:r>
      <w:r w:rsidR="00A03D96">
        <w:rPr>
          <w:rFonts w:ascii="Arial" w:hAnsi="Arial" w:cs="Arial"/>
        </w:rPr>
        <w:t xml:space="preserve">, 2021). </w:t>
      </w:r>
    </w:p>
    <w:p w14:paraId="6835B32D" w14:textId="6C2E8F4C" w:rsidR="00D34EEE" w:rsidRDefault="00AE758C" w:rsidP="00A941B8">
      <w:pPr>
        <w:spacing w:line="276" w:lineRule="auto"/>
        <w:rPr>
          <w:rFonts w:ascii="Arial" w:hAnsi="Arial" w:cs="Arial"/>
        </w:rPr>
      </w:pPr>
      <w:r>
        <w:rPr>
          <w:rFonts w:ascii="Arial" w:hAnsi="Arial" w:cs="Arial"/>
        </w:rPr>
        <w:t xml:space="preserve">  </w:t>
      </w:r>
      <w:r w:rsidR="00344959">
        <w:rPr>
          <w:rFonts w:ascii="Arial" w:hAnsi="Arial" w:cs="Arial"/>
        </w:rPr>
        <w:t xml:space="preserve">Primary schools </w:t>
      </w:r>
      <w:r w:rsidR="00D85368">
        <w:rPr>
          <w:rFonts w:ascii="Arial" w:hAnsi="Arial" w:cs="Arial"/>
        </w:rPr>
        <w:t>in Wales now follow</w:t>
      </w:r>
      <w:r w:rsidR="00617132">
        <w:rPr>
          <w:rFonts w:ascii="Arial" w:hAnsi="Arial" w:cs="Arial"/>
        </w:rPr>
        <w:t xml:space="preserve"> </w:t>
      </w:r>
      <w:r w:rsidR="00D85368">
        <w:rPr>
          <w:rFonts w:ascii="Arial" w:hAnsi="Arial" w:cs="Arial"/>
        </w:rPr>
        <w:t xml:space="preserve">the new </w:t>
      </w:r>
      <w:r w:rsidR="005205C4">
        <w:rPr>
          <w:rFonts w:ascii="Arial" w:hAnsi="Arial" w:cs="Arial"/>
        </w:rPr>
        <w:t xml:space="preserve">Curriculum for </w:t>
      </w:r>
      <w:r w:rsidR="00180B64">
        <w:rPr>
          <w:rFonts w:ascii="Arial" w:hAnsi="Arial" w:cs="Arial"/>
        </w:rPr>
        <w:t>W</w:t>
      </w:r>
      <w:r w:rsidR="005205C4">
        <w:rPr>
          <w:rFonts w:ascii="Arial" w:hAnsi="Arial" w:cs="Arial"/>
        </w:rPr>
        <w:t>ales</w:t>
      </w:r>
      <w:r w:rsidR="00A03F8B">
        <w:rPr>
          <w:rFonts w:ascii="Arial" w:hAnsi="Arial" w:cs="Arial"/>
        </w:rPr>
        <w:t>,</w:t>
      </w:r>
      <w:r w:rsidR="005205C4">
        <w:rPr>
          <w:rFonts w:ascii="Arial" w:hAnsi="Arial" w:cs="Arial"/>
        </w:rPr>
        <w:t xml:space="preserve"> </w:t>
      </w:r>
      <w:r w:rsidR="00453DDF">
        <w:rPr>
          <w:rFonts w:ascii="Arial" w:hAnsi="Arial" w:cs="Arial"/>
        </w:rPr>
        <w:t xml:space="preserve">(2019) </w:t>
      </w:r>
      <w:r w:rsidR="0049785C">
        <w:rPr>
          <w:rFonts w:ascii="Arial" w:hAnsi="Arial" w:cs="Arial"/>
        </w:rPr>
        <w:t xml:space="preserve">in which science and </w:t>
      </w:r>
      <w:r w:rsidR="003B3A8B">
        <w:rPr>
          <w:rFonts w:ascii="Arial" w:hAnsi="Arial" w:cs="Arial"/>
        </w:rPr>
        <w:t>t</w:t>
      </w:r>
      <w:r w:rsidR="0049785C">
        <w:rPr>
          <w:rFonts w:ascii="Arial" w:hAnsi="Arial" w:cs="Arial"/>
        </w:rPr>
        <w:t xml:space="preserve">echnology and </w:t>
      </w:r>
      <w:r w:rsidR="003B3A8B">
        <w:rPr>
          <w:rFonts w:ascii="Arial" w:hAnsi="Arial" w:cs="Arial"/>
        </w:rPr>
        <w:t xml:space="preserve">mathematics and numeracy are </w:t>
      </w:r>
      <w:r w:rsidR="00CE76CD">
        <w:rPr>
          <w:rFonts w:ascii="Arial" w:hAnsi="Arial" w:cs="Arial"/>
        </w:rPr>
        <w:t>two of the</w:t>
      </w:r>
      <w:r w:rsidR="003B3A8B">
        <w:rPr>
          <w:rFonts w:ascii="Arial" w:hAnsi="Arial" w:cs="Arial"/>
        </w:rPr>
        <w:t xml:space="preserve"> </w:t>
      </w:r>
      <w:r w:rsidR="00A91DC9">
        <w:rPr>
          <w:rFonts w:ascii="Arial" w:hAnsi="Arial" w:cs="Arial"/>
        </w:rPr>
        <w:t>area’s</w:t>
      </w:r>
      <w:r w:rsidR="003B3A8B">
        <w:rPr>
          <w:rFonts w:ascii="Arial" w:hAnsi="Arial" w:cs="Arial"/>
        </w:rPr>
        <w:t xml:space="preserve"> </w:t>
      </w:r>
      <w:r w:rsidR="00CE76CD">
        <w:rPr>
          <w:rFonts w:ascii="Arial" w:hAnsi="Arial" w:cs="Arial"/>
        </w:rPr>
        <w:t>schools should be providing education for children</w:t>
      </w:r>
      <w:r w:rsidR="00A91DC9">
        <w:rPr>
          <w:rFonts w:ascii="Arial" w:hAnsi="Arial" w:cs="Arial"/>
        </w:rPr>
        <w:t xml:space="preserve">. </w:t>
      </w:r>
      <w:r w:rsidR="00A231E8">
        <w:rPr>
          <w:rFonts w:ascii="Arial" w:hAnsi="Arial" w:cs="Arial"/>
        </w:rPr>
        <w:t>Welsh Government</w:t>
      </w:r>
      <w:r w:rsidR="00A03F8B">
        <w:rPr>
          <w:rFonts w:ascii="Arial" w:hAnsi="Arial" w:cs="Arial"/>
        </w:rPr>
        <w:t>,</w:t>
      </w:r>
      <w:r w:rsidR="00A231E8">
        <w:rPr>
          <w:rFonts w:ascii="Arial" w:hAnsi="Arial" w:cs="Arial"/>
        </w:rPr>
        <w:t xml:space="preserve"> (</w:t>
      </w:r>
      <w:r w:rsidR="002D3C93">
        <w:rPr>
          <w:rFonts w:ascii="Arial" w:hAnsi="Arial" w:cs="Arial"/>
        </w:rPr>
        <w:t>2020</w:t>
      </w:r>
      <w:r w:rsidR="00A231E8">
        <w:rPr>
          <w:rFonts w:ascii="Arial" w:hAnsi="Arial" w:cs="Arial"/>
        </w:rPr>
        <w:t xml:space="preserve">) </w:t>
      </w:r>
      <w:r w:rsidR="00ED7B82">
        <w:rPr>
          <w:rFonts w:ascii="Arial" w:hAnsi="Arial" w:cs="Arial"/>
        </w:rPr>
        <w:t>suggest in the new Curriculum for Wales</w:t>
      </w:r>
      <w:r w:rsidR="00A03F8B">
        <w:rPr>
          <w:rFonts w:ascii="Arial" w:hAnsi="Arial" w:cs="Arial"/>
        </w:rPr>
        <w:t>,</w:t>
      </w:r>
      <w:r w:rsidR="00ED7B82">
        <w:rPr>
          <w:rFonts w:ascii="Arial" w:hAnsi="Arial" w:cs="Arial"/>
        </w:rPr>
        <w:t xml:space="preserve"> (2019)</w:t>
      </w:r>
      <w:r w:rsidR="00487469">
        <w:rPr>
          <w:rFonts w:ascii="Arial" w:hAnsi="Arial" w:cs="Arial"/>
        </w:rPr>
        <w:t xml:space="preserve"> </w:t>
      </w:r>
      <w:r w:rsidR="00A901AD">
        <w:rPr>
          <w:rFonts w:ascii="Arial" w:hAnsi="Arial" w:cs="Arial"/>
        </w:rPr>
        <w:t>under the category of mathematics and numeracy, measurement</w:t>
      </w:r>
      <w:r w:rsidR="00AE38B7">
        <w:rPr>
          <w:rFonts w:ascii="Arial" w:hAnsi="Arial" w:cs="Arial"/>
        </w:rPr>
        <w:t xml:space="preserve"> allows the </w:t>
      </w:r>
      <w:r w:rsidR="0050714F">
        <w:rPr>
          <w:rFonts w:ascii="Arial" w:hAnsi="Arial" w:cs="Arial"/>
        </w:rPr>
        <w:t xml:space="preserve">level of </w:t>
      </w:r>
      <w:r w:rsidR="007605B6">
        <w:rPr>
          <w:rFonts w:ascii="Arial" w:hAnsi="Arial" w:cs="Arial"/>
        </w:rPr>
        <w:t xml:space="preserve">special and abstract features to be </w:t>
      </w:r>
      <w:r w:rsidR="00487469">
        <w:rPr>
          <w:rFonts w:ascii="Arial" w:hAnsi="Arial" w:cs="Arial"/>
        </w:rPr>
        <w:t xml:space="preserve">calculated using a variation of </w:t>
      </w:r>
      <w:r w:rsidR="00143BC7">
        <w:rPr>
          <w:rFonts w:ascii="Arial" w:hAnsi="Arial" w:cs="Arial"/>
        </w:rPr>
        <w:t xml:space="preserve">standard and non-standard units, therefore </w:t>
      </w:r>
      <w:r w:rsidR="00557727">
        <w:rPr>
          <w:rFonts w:ascii="Arial" w:hAnsi="Arial" w:cs="Arial"/>
        </w:rPr>
        <w:t>it will also help and develop</w:t>
      </w:r>
      <w:r w:rsidR="00572AF6">
        <w:rPr>
          <w:rFonts w:ascii="Arial" w:hAnsi="Arial" w:cs="Arial"/>
        </w:rPr>
        <w:t xml:space="preserve"> </w:t>
      </w:r>
      <w:r w:rsidR="006A7D12">
        <w:rPr>
          <w:rFonts w:ascii="Arial" w:hAnsi="Arial" w:cs="Arial"/>
        </w:rPr>
        <w:t xml:space="preserve">children’s </w:t>
      </w:r>
      <w:r w:rsidR="00E71E8A">
        <w:rPr>
          <w:rFonts w:ascii="Arial" w:hAnsi="Arial" w:cs="Arial"/>
        </w:rPr>
        <w:t xml:space="preserve">mathematical </w:t>
      </w:r>
      <w:r w:rsidR="006A7D12">
        <w:rPr>
          <w:rFonts w:ascii="Arial" w:hAnsi="Arial" w:cs="Arial"/>
        </w:rPr>
        <w:t xml:space="preserve">thinking. </w:t>
      </w:r>
    </w:p>
    <w:p w14:paraId="6273FA9C" w14:textId="65DAE5D7" w:rsidR="00AE758C" w:rsidRDefault="00D34EEE" w:rsidP="00A941B8">
      <w:pPr>
        <w:spacing w:line="276" w:lineRule="auto"/>
        <w:rPr>
          <w:rFonts w:ascii="Arial" w:hAnsi="Arial" w:cs="Arial"/>
        </w:rPr>
      </w:pPr>
      <w:r>
        <w:rPr>
          <w:rFonts w:ascii="Arial" w:hAnsi="Arial" w:cs="Arial"/>
        </w:rPr>
        <w:t xml:space="preserve">   </w:t>
      </w:r>
      <w:r w:rsidR="00EB5937">
        <w:rPr>
          <w:rFonts w:ascii="Arial" w:hAnsi="Arial" w:cs="Arial"/>
        </w:rPr>
        <w:t>Furthermore, children t</w:t>
      </w:r>
      <w:r w:rsidR="00396408">
        <w:rPr>
          <w:rFonts w:ascii="Arial" w:hAnsi="Arial" w:cs="Arial"/>
        </w:rPr>
        <w:t xml:space="preserve">hinking about the different sizes and </w:t>
      </w:r>
      <w:r w:rsidR="00EB5937">
        <w:rPr>
          <w:rFonts w:ascii="Arial" w:hAnsi="Arial" w:cs="Arial"/>
        </w:rPr>
        <w:t xml:space="preserve">properties of shapes </w:t>
      </w:r>
      <w:r w:rsidR="00BD5A37">
        <w:rPr>
          <w:rFonts w:ascii="Arial" w:hAnsi="Arial" w:cs="Arial"/>
        </w:rPr>
        <w:t xml:space="preserve">and the surrounding spaces will help develop children’s sense of the </w:t>
      </w:r>
      <w:r w:rsidR="007B43A5">
        <w:rPr>
          <w:rFonts w:ascii="Arial" w:hAnsi="Arial" w:cs="Arial"/>
        </w:rPr>
        <w:t xml:space="preserve">physical </w:t>
      </w:r>
      <w:r w:rsidR="00BD5A37">
        <w:rPr>
          <w:rFonts w:ascii="Arial" w:hAnsi="Arial" w:cs="Arial"/>
        </w:rPr>
        <w:t>world</w:t>
      </w:r>
      <w:r w:rsidR="00C7432C">
        <w:rPr>
          <w:rFonts w:ascii="Arial" w:hAnsi="Arial" w:cs="Arial"/>
        </w:rPr>
        <w:t xml:space="preserve"> as well as the world of mathematical shapes. </w:t>
      </w:r>
    </w:p>
    <w:p w14:paraId="314FA995" w14:textId="124B2447" w:rsidR="00C845DE" w:rsidRDefault="00C845DE" w:rsidP="00A941B8">
      <w:pPr>
        <w:spacing w:line="276" w:lineRule="auto"/>
        <w:rPr>
          <w:rFonts w:ascii="Arial" w:hAnsi="Arial" w:cs="Arial"/>
        </w:rPr>
      </w:pPr>
      <w:r>
        <w:rPr>
          <w:rFonts w:ascii="Arial" w:hAnsi="Arial" w:cs="Arial"/>
        </w:rPr>
        <w:t xml:space="preserve">   </w:t>
      </w:r>
      <w:r w:rsidR="003705B1">
        <w:rPr>
          <w:rFonts w:ascii="Arial" w:hAnsi="Arial" w:cs="Arial"/>
        </w:rPr>
        <w:t xml:space="preserve">Additionally, </w:t>
      </w:r>
      <w:r w:rsidR="0069662C">
        <w:rPr>
          <w:rFonts w:ascii="Arial" w:hAnsi="Arial" w:cs="Arial"/>
        </w:rPr>
        <w:t xml:space="preserve">in the new Curriculum for Wales (2019) under the section </w:t>
      </w:r>
      <w:r w:rsidR="00674EEC">
        <w:rPr>
          <w:rFonts w:ascii="Arial" w:hAnsi="Arial" w:cs="Arial"/>
        </w:rPr>
        <w:t xml:space="preserve">Science and </w:t>
      </w:r>
      <w:r w:rsidR="00F33364">
        <w:rPr>
          <w:rFonts w:ascii="Arial" w:hAnsi="Arial" w:cs="Arial"/>
        </w:rPr>
        <w:t>T</w:t>
      </w:r>
      <w:r w:rsidR="00674EEC">
        <w:rPr>
          <w:rFonts w:ascii="Arial" w:hAnsi="Arial" w:cs="Arial"/>
        </w:rPr>
        <w:t xml:space="preserve">echnology, </w:t>
      </w:r>
      <w:r w:rsidR="0017057F">
        <w:rPr>
          <w:rFonts w:ascii="Arial" w:hAnsi="Arial" w:cs="Arial"/>
        </w:rPr>
        <w:t xml:space="preserve">children learn about </w:t>
      </w:r>
      <w:r w:rsidR="00DA013E">
        <w:rPr>
          <w:rFonts w:ascii="Arial" w:hAnsi="Arial" w:cs="Arial"/>
        </w:rPr>
        <w:t>living things and how they interact with the environment</w:t>
      </w:r>
      <w:r w:rsidR="00F33364">
        <w:rPr>
          <w:rFonts w:ascii="Arial" w:hAnsi="Arial" w:cs="Arial"/>
        </w:rPr>
        <w:t>,</w:t>
      </w:r>
      <w:r w:rsidR="00DA013E">
        <w:rPr>
          <w:rFonts w:ascii="Arial" w:hAnsi="Arial" w:cs="Arial"/>
        </w:rPr>
        <w:t xml:space="preserve"> </w:t>
      </w:r>
      <w:r w:rsidR="00BB6A89">
        <w:rPr>
          <w:rFonts w:ascii="Arial" w:hAnsi="Arial" w:cs="Arial"/>
        </w:rPr>
        <w:t>they can develop a</w:t>
      </w:r>
      <w:r w:rsidR="00F33364">
        <w:rPr>
          <w:rFonts w:ascii="Arial" w:hAnsi="Arial" w:cs="Arial"/>
        </w:rPr>
        <w:t>n</w:t>
      </w:r>
      <w:r w:rsidR="00BB6A89">
        <w:rPr>
          <w:rFonts w:ascii="Arial" w:hAnsi="Arial" w:cs="Arial"/>
        </w:rPr>
        <w:t xml:space="preserve"> understanding of how different </w:t>
      </w:r>
      <w:r w:rsidR="00F33364">
        <w:rPr>
          <w:rFonts w:ascii="Arial" w:hAnsi="Arial" w:cs="Arial"/>
        </w:rPr>
        <w:t xml:space="preserve">things have progressed </w:t>
      </w:r>
      <w:r w:rsidR="00371970">
        <w:rPr>
          <w:rFonts w:ascii="Arial" w:hAnsi="Arial" w:cs="Arial"/>
        </w:rPr>
        <w:t xml:space="preserve">over long periods of time. </w:t>
      </w:r>
      <w:r w:rsidR="00032E7B">
        <w:rPr>
          <w:rFonts w:ascii="Arial" w:hAnsi="Arial" w:cs="Arial"/>
        </w:rPr>
        <w:t xml:space="preserve">Moreover, children will be able to learn </w:t>
      </w:r>
      <w:r w:rsidR="00801287">
        <w:rPr>
          <w:rFonts w:ascii="Arial" w:hAnsi="Arial" w:cs="Arial"/>
        </w:rPr>
        <w:t xml:space="preserve">how different </w:t>
      </w:r>
      <w:r w:rsidR="00472D60">
        <w:rPr>
          <w:rFonts w:ascii="Arial" w:hAnsi="Arial" w:cs="Arial"/>
        </w:rPr>
        <w:t>things like animals and plants grow</w:t>
      </w:r>
      <w:r w:rsidR="00792331">
        <w:rPr>
          <w:rFonts w:ascii="Arial" w:hAnsi="Arial" w:cs="Arial"/>
        </w:rPr>
        <w:t xml:space="preserve"> and develop and reproduce successfully.</w:t>
      </w:r>
      <w:r w:rsidR="00B33846">
        <w:rPr>
          <w:rFonts w:ascii="Arial" w:hAnsi="Arial" w:cs="Arial"/>
        </w:rPr>
        <w:t xml:space="preserve"> </w:t>
      </w:r>
    </w:p>
    <w:p w14:paraId="086F998E" w14:textId="7F865003" w:rsidR="00E40BA3" w:rsidRDefault="00B33846" w:rsidP="00E40BA3">
      <w:pPr>
        <w:spacing w:line="276" w:lineRule="auto"/>
        <w:rPr>
          <w:rFonts w:ascii="Arial" w:hAnsi="Arial" w:cs="Arial"/>
        </w:rPr>
      </w:pPr>
      <w:r>
        <w:rPr>
          <w:rFonts w:ascii="Arial" w:hAnsi="Arial" w:cs="Arial"/>
        </w:rPr>
        <w:t xml:space="preserve">  </w:t>
      </w:r>
      <w:r w:rsidR="007F2EBB">
        <w:rPr>
          <w:rFonts w:ascii="Arial" w:hAnsi="Arial" w:cs="Arial"/>
        </w:rPr>
        <w:t xml:space="preserve">Campbell </w:t>
      </w:r>
      <w:r w:rsidR="007F2EBB">
        <w:rPr>
          <w:rFonts w:ascii="Arial" w:hAnsi="Arial" w:cs="Arial"/>
          <w:i/>
          <w:iCs/>
        </w:rPr>
        <w:t>et al</w:t>
      </w:r>
      <w:r w:rsidR="007F2EBB">
        <w:rPr>
          <w:rFonts w:ascii="Arial" w:hAnsi="Arial" w:cs="Arial"/>
        </w:rPr>
        <w:t xml:space="preserve"> (2021) </w:t>
      </w:r>
      <w:r w:rsidR="00915338">
        <w:rPr>
          <w:rFonts w:ascii="Arial" w:hAnsi="Arial" w:cs="Arial"/>
        </w:rPr>
        <w:t xml:space="preserve">highlight </w:t>
      </w:r>
      <w:r w:rsidR="00052C1D">
        <w:rPr>
          <w:rFonts w:ascii="Arial" w:hAnsi="Arial" w:cs="Arial"/>
        </w:rPr>
        <w:t xml:space="preserve">how practitioners can </w:t>
      </w:r>
      <w:r w:rsidR="00604D07">
        <w:rPr>
          <w:rFonts w:ascii="Arial" w:hAnsi="Arial" w:cs="Arial"/>
        </w:rPr>
        <w:t>s</w:t>
      </w:r>
      <w:r w:rsidR="00C6474D">
        <w:rPr>
          <w:rFonts w:ascii="Arial" w:hAnsi="Arial" w:cs="Arial"/>
        </w:rPr>
        <w:t xml:space="preserve">caffold children </w:t>
      </w:r>
      <w:r w:rsidR="003903A2">
        <w:rPr>
          <w:rFonts w:ascii="Arial" w:hAnsi="Arial" w:cs="Arial"/>
        </w:rPr>
        <w:t xml:space="preserve">with outdoor learning </w:t>
      </w:r>
      <w:r w:rsidR="008B7301">
        <w:rPr>
          <w:rFonts w:ascii="Arial" w:hAnsi="Arial" w:cs="Arial"/>
        </w:rPr>
        <w:t xml:space="preserve">such as when a child is </w:t>
      </w:r>
      <w:r w:rsidR="00483BE2">
        <w:rPr>
          <w:rFonts w:ascii="Arial" w:hAnsi="Arial" w:cs="Arial"/>
        </w:rPr>
        <w:t>building a den from sticks and leaves, the practitioner could</w:t>
      </w:r>
      <w:r w:rsidR="007B1A2A">
        <w:rPr>
          <w:rFonts w:ascii="Arial" w:hAnsi="Arial" w:cs="Arial"/>
        </w:rPr>
        <w:t xml:space="preserve"> support them </w:t>
      </w:r>
      <w:r w:rsidR="00E21770">
        <w:rPr>
          <w:rFonts w:ascii="Arial" w:hAnsi="Arial" w:cs="Arial"/>
        </w:rPr>
        <w:t>by</w:t>
      </w:r>
      <w:r w:rsidR="007B1A2A">
        <w:rPr>
          <w:rFonts w:ascii="Arial" w:hAnsi="Arial" w:cs="Arial"/>
        </w:rPr>
        <w:t xml:space="preserve"> asking </w:t>
      </w:r>
      <w:r w:rsidR="00E21770">
        <w:rPr>
          <w:rFonts w:ascii="Arial" w:hAnsi="Arial" w:cs="Arial"/>
        </w:rPr>
        <w:t>what else they may need to make the den more secure</w:t>
      </w:r>
      <w:r w:rsidR="004F6500">
        <w:rPr>
          <w:rFonts w:ascii="Arial" w:hAnsi="Arial" w:cs="Arial"/>
        </w:rPr>
        <w:t xml:space="preserve">. </w:t>
      </w:r>
      <w:r w:rsidR="00C2250E">
        <w:rPr>
          <w:rFonts w:ascii="Arial" w:hAnsi="Arial" w:cs="Arial"/>
        </w:rPr>
        <w:t xml:space="preserve">The term ‘scaffolding’ comes from theorists </w:t>
      </w:r>
      <w:r w:rsidR="00062533">
        <w:rPr>
          <w:rFonts w:ascii="Arial" w:hAnsi="Arial" w:cs="Arial"/>
        </w:rPr>
        <w:t>Vygotsky (1978) and Bruner (1991)</w:t>
      </w:r>
      <w:r w:rsidR="003C75A3">
        <w:rPr>
          <w:rFonts w:ascii="Arial" w:hAnsi="Arial" w:cs="Arial"/>
        </w:rPr>
        <w:t xml:space="preserve">. As </w:t>
      </w:r>
      <w:r w:rsidR="00F221E7">
        <w:rPr>
          <w:rFonts w:ascii="Arial" w:hAnsi="Arial" w:cs="Arial"/>
        </w:rPr>
        <w:t>c</w:t>
      </w:r>
      <w:r w:rsidR="003C75A3">
        <w:rPr>
          <w:rFonts w:ascii="Arial" w:hAnsi="Arial" w:cs="Arial"/>
        </w:rPr>
        <w:t>ited in Tucker</w:t>
      </w:r>
      <w:r w:rsidR="006D00D3">
        <w:rPr>
          <w:rFonts w:ascii="Arial" w:hAnsi="Arial" w:cs="Arial"/>
        </w:rPr>
        <w:t xml:space="preserve"> (2014) </w:t>
      </w:r>
      <w:r w:rsidR="00F221E7">
        <w:rPr>
          <w:rFonts w:ascii="Arial" w:hAnsi="Arial" w:cs="Arial"/>
        </w:rPr>
        <w:t xml:space="preserve">Vygotsky emphasised the importance of </w:t>
      </w:r>
      <w:r w:rsidR="00D25C00">
        <w:rPr>
          <w:rFonts w:ascii="Arial" w:hAnsi="Arial" w:cs="Arial"/>
        </w:rPr>
        <w:t xml:space="preserve">social interaction in young children, </w:t>
      </w:r>
      <w:r w:rsidR="00056C97">
        <w:rPr>
          <w:rFonts w:ascii="Arial" w:hAnsi="Arial" w:cs="Arial"/>
        </w:rPr>
        <w:t xml:space="preserve">Vygotsky's social constructivist </w:t>
      </w:r>
      <w:r w:rsidR="00493C22">
        <w:rPr>
          <w:rFonts w:ascii="Arial" w:hAnsi="Arial" w:cs="Arial"/>
        </w:rPr>
        <w:t xml:space="preserve">theory involved young children’s social interaction with </w:t>
      </w:r>
      <w:r w:rsidR="00DB17C7">
        <w:rPr>
          <w:rFonts w:ascii="Arial" w:hAnsi="Arial" w:cs="Arial"/>
        </w:rPr>
        <w:t>peers and adults around them, w</w:t>
      </w:r>
      <w:r w:rsidR="000E5457">
        <w:rPr>
          <w:rFonts w:ascii="Arial" w:hAnsi="Arial" w:cs="Arial"/>
        </w:rPr>
        <w:t>he</w:t>
      </w:r>
      <w:r w:rsidR="00DB17C7">
        <w:rPr>
          <w:rFonts w:ascii="Arial" w:hAnsi="Arial" w:cs="Arial"/>
        </w:rPr>
        <w:t xml:space="preserve">ther this was teachers, practitioners or their guardians. </w:t>
      </w:r>
      <w:r w:rsidR="002F1547">
        <w:rPr>
          <w:rFonts w:ascii="Arial" w:hAnsi="Arial" w:cs="Arial"/>
        </w:rPr>
        <w:t xml:space="preserve">Furthermore, Vygotsky’s theory </w:t>
      </w:r>
      <w:r w:rsidR="0014400E">
        <w:rPr>
          <w:rFonts w:ascii="Arial" w:hAnsi="Arial" w:cs="Arial"/>
        </w:rPr>
        <w:t>involve</w:t>
      </w:r>
      <w:r w:rsidR="00904388">
        <w:rPr>
          <w:rFonts w:ascii="Arial" w:hAnsi="Arial" w:cs="Arial"/>
        </w:rPr>
        <w:t>s</w:t>
      </w:r>
      <w:r w:rsidR="0014400E">
        <w:rPr>
          <w:rFonts w:ascii="Arial" w:hAnsi="Arial" w:cs="Arial"/>
        </w:rPr>
        <w:t xml:space="preserve"> the ‘zone of proximal development’, which </w:t>
      </w:r>
      <w:r w:rsidR="00BE3FEC">
        <w:rPr>
          <w:rFonts w:ascii="Arial" w:hAnsi="Arial" w:cs="Arial"/>
        </w:rPr>
        <w:t xml:space="preserve">signifies the difference between </w:t>
      </w:r>
      <w:r w:rsidR="00BE1A7C">
        <w:rPr>
          <w:rFonts w:ascii="Arial" w:hAnsi="Arial" w:cs="Arial"/>
        </w:rPr>
        <w:t xml:space="preserve">what </w:t>
      </w:r>
      <w:r w:rsidR="00904388">
        <w:rPr>
          <w:rFonts w:ascii="Arial" w:hAnsi="Arial" w:cs="Arial"/>
        </w:rPr>
        <w:t xml:space="preserve">a </w:t>
      </w:r>
      <w:r w:rsidR="00BE3FEC">
        <w:rPr>
          <w:rFonts w:ascii="Arial" w:hAnsi="Arial" w:cs="Arial"/>
        </w:rPr>
        <w:t>child already know</w:t>
      </w:r>
      <w:r w:rsidR="00BE1A7C">
        <w:rPr>
          <w:rFonts w:ascii="Arial" w:hAnsi="Arial" w:cs="Arial"/>
        </w:rPr>
        <w:t>s</w:t>
      </w:r>
      <w:r w:rsidR="00DB5249">
        <w:rPr>
          <w:rFonts w:ascii="Arial" w:hAnsi="Arial" w:cs="Arial"/>
        </w:rPr>
        <w:t xml:space="preserve"> and what </w:t>
      </w:r>
      <w:r w:rsidR="00BE1A7C">
        <w:rPr>
          <w:rFonts w:ascii="Arial" w:hAnsi="Arial" w:cs="Arial"/>
        </w:rPr>
        <w:t xml:space="preserve">potential a </w:t>
      </w:r>
      <w:r w:rsidR="00DB5249">
        <w:rPr>
          <w:rFonts w:ascii="Arial" w:hAnsi="Arial" w:cs="Arial"/>
        </w:rPr>
        <w:t xml:space="preserve">child may learn with the </w:t>
      </w:r>
      <w:r w:rsidR="004A49DA">
        <w:rPr>
          <w:rFonts w:ascii="Arial" w:hAnsi="Arial" w:cs="Arial"/>
        </w:rPr>
        <w:t>guidance</w:t>
      </w:r>
      <w:r w:rsidR="00DB5249">
        <w:rPr>
          <w:rFonts w:ascii="Arial" w:hAnsi="Arial" w:cs="Arial"/>
        </w:rPr>
        <w:t xml:space="preserve"> of a more knowledgeable </w:t>
      </w:r>
      <w:r w:rsidR="004C3EA6">
        <w:rPr>
          <w:rFonts w:ascii="Arial" w:hAnsi="Arial" w:cs="Arial"/>
        </w:rPr>
        <w:t xml:space="preserve">adult </w:t>
      </w:r>
      <w:r w:rsidR="0007564C">
        <w:rPr>
          <w:rFonts w:ascii="Arial" w:hAnsi="Arial" w:cs="Arial"/>
        </w:rPr>
        <w:t>involved in their learning</w:t>
      </w:r>
      <w:r w:rsidR="000E753E">
        <w:rPr>
          <w:rFonts w:ascii="Arial" w:hAnsi="Arial" w:cs="Arial"/>
        </w:rPr>
        <w:t xml:space="preserve"> (Tucker, 2014</w:t>
      </w:r>
      <w:r w:rsidR="00653A9A">
        <w:rPr>
          <w:rFonts w:ascii="Arial" w:hAnsi="Arial" w:cs="Arial"/>
        </w:rPr>
        <w:t xml:space="preserve">; </w:t>
      </w:r>
      <w:r w:rsidR="00EE2F50">
        <w:rPr>
          <w:rFonts w:ascii="Arial" w:hAnsi="Arial" w:cs="Arial"/>
        </w:rPr>
        <w:t>Gon</w:t>
      </w:r>
      <w:r w:rsidR="003D7C01">
        <w:rPr>
          <w:rFonts w:ascii="Arial" w:hAnsi="Arial" w:cs="Arial"/>
        </w:rPr>
        <w:t>ulal and Loewen</w:t>
      </w:r>
      <w:r w:rsidR="00A216E3">
        <w:rPr>
          <w:rFonts w:ascii="Arial" w:hAnsi="Arial" w:cs="Arial"/>
        </w:rPr>
        <w:t>, 2018</w:t>
      </w:r>
      <w:r w:rsidR="000E753E">
        <w:rPr>
          <w:rFonts w:ascii="Arial" w:hAnsi="Arial" w:cs="Arial"/>
        </w:rPr>
        <w:t xml:space="preserve">). </w:t>
      </w:r>
      <w:r w:rsidR="00917DD8">
        <w:rPr>
          <w:rFonts w:ascii="Arial" w:hAnsi="Arial" w:cs="Arial"/>
        </w:rPr>
        <w:t xml:space="preserve">Additionally, </w:t>
      </w:r>
      <w:r w:rsidR="008B1ACF">
        <w:rPr>
          <w:rFonts w:ascii="Arial" w:hAnsi="Arial" w:cs="Arial"/>
        </w:rPr>
        <w:t xml:space="preserve">Montague-Smith and Price, </w:t>
      </w:r>
      <w:r w:rsidR="00D53DB8">
        <w:rPr>
          <w:rFonts w:ascii="Arial" w:hAnsi="Arial" w:cs="Arial"/>
        </w:rPr>
        <w:t xml:space="preserve">(2012) </w:t>
      </w:r>
      <w:r w:rsidR="00C44253">
        <w:rPr>
          <w:rFonts w:ascii="Arial" w:hAnsi="Arial" w:cs="Arial"/>
        </w:rPr>
        <w:t>highlight that t</w:t>
      </w:r>
      <w:r w:rsidR="00890068">
        <w:rPr>
          <w:rFonts w:ascii="Arial" w:hAnsi="Arial" w:cs="Arial"/>
        </w:rPr>
        <w:t xml:space="preserve">his </w:t>
      </w:r>
      <w:r w:rsidR="00C44253">
        <w:rPr>
          <w:rFonts w:ascii="Arial" w:hAnsi="Arial" w:cs="Arial"/>
        </w:rPr>
        <w:t xml:space="preserve">zone </w:t>
      </w:r>
      <w:r w:rsidR="00890068">
        <w:rPr>
          <w:rFonts w:ascii="Arial" w:hAnsi="Arial" w:cs="Arial"/>
        </w:rPr>
        <w:t>is where children’s new learning will take place, as what they</w:t>
      </w:r>
      <w:r w:rsidR="00C8260F">
        <w:rPr>
          <w:rFonts w:ascii="Arial" w:hAnsi="Arial" w:cs="Arial"/>
        </w:rPr>
        <w:t xml:space="preserve"> have learnt with an adult scaffolding them will one day become something the child </w:t>
      </w:r>
      <w:r w:rsidR="005F006B">
        <w:rPr>
          <w:rFonts w:ascii="Arial" w:hAnsi="Arial" w:cs="Arial"/>
        </w:rPr>
        <w:t>can</w:t>
      </w:r>
      <w:r w:rsidR="00C8260F">
        <w:rPr>
          <w:rFonts w:ascii="Arial" w:hAnsi="Arial" w:cs="Arial"/>
        </w:rPr>
        <w:t xml:space="preserve"> do themselves unaided.</w:t>
      </w:r>
      <w:r w:rsidR="005F006B">
        <w:rPr>
          <w:rFonts w:ascii="Arial" w:hAnsi="Arial" w:cs="Arial"/>
        </w:rPr>
        <w:t xml:space="preserve"> </w:t>
      </w:r>
      <w:r w:rsidR="00C65C8B">
        <w:rPr>
          <w:rFonts w:ascii="Arial" w:hAnsi="Arial" w:cs="Arial"/>
        </w:rPr>
        <w:t xml:space="preserve">The </w:t>
      </w:r>
      <w:r w:rsidR="00DE0926">
        <w:rPr>
          <w:rFonts w:ascii="Arial" w:hAnsi="Arial" w:cs="Arial"/>
        </w:rPr>
        <w:t>zone of proximal development encourages practitioners and adults to observe what young children can already do themselves and</w:t>
      </w:r>
      <w:r w:rsidR="00FE0B61">
        <w:rPr>
          <w:rFonts w:ascii="Arial" w:hAnsi="Arial" w:cs="Arial"/>
        </w:rPr>
        <w:t xml:space="preserve"> find different ways to support and scaffold what children will learn next</w:t>
      </w:r>
      <w:r w:rsidR="00C13452">
        <w:rPr>
          <w:rFonts w:ascii="Arial" w:hAnsi="Arial" w:cs="Arial"/>
        </w:rPr>
        <w:t xml:space="preserve"> (Montague-Smith and Price, 2012). </w:t>
      </w:r>
    </w:p>
    <w:p w14:paraId="51BBD508" w14:textId="77777777" w:rsidR="00106066" w:rsidRDefault="00E40BA3" w:rsidP="00E40BA3">
      <w:pPr>
        <w:spacing w:line="276" w:lineRule="auto"/>
        <w:rPr>
          <w:rFonts w:ascii="Arial" w:hAnsi="Arial" w:cs="Arial"/>
        </w:rPr>
      </w:pPr>
      <w:r>
        <w:rPr>
          <w:rFonts w:ascii="Arial" w:hAnsi="Arial" w:cs="Arial"/>
        </w:rPr>
        <w:t xml:space="preserve">   </w:t>
      </w:r>
      <w:r w:rsidR="00205070">
        <w:rPr>
          <w:rFonts w:ascii="Arial" w:hAnsi="Arial" w:cs="Arial"/>
        </w:rPr>
        <w:t xml:space="preserve">Likewise, Bruner (1991) </w:t>
      </w:r>
      <w:r w:rsidR="00AE54D8">
        <w:rPr>
          <w:rFonts w:ascii="Arial" w:hAnsi="Arial" w:cs="Arial"/>
        </w:rPr>
        <w:t xml:space="preserve">was inspired by Vygotsky’s </w:t>
      </w:r>
      <w:r w:rsidR="00331045">
        <w:rPr>
          <w:rFonts w:ascii="Arial" w:hAnsi="Arial" w:cs="Arial"/>
        </w:rPr>
        <w:t>scaffolding theory</w:t>
      </w:r>
      <w:r w:rsidR="00302E93">
        <w:rPr>
          <w:rFonts w:ascii="Arial" w:hAnsi="Arial" w:cs="Arial"/>
        </w:rPr>
        <w:t xml:space="preserve"> </w:t>
      </w:r>
      <w:r w:rsidR="00F70236">
        <w:rPr>
          <w:rFonts w:ascii="Arial" w:hAnsi="Arial" w:cs="Arial"/>
        </w:rPr>
        <w:t xml:space="preserve">as stated </w:t>
      </w:r>
      <w:r w:rsidR="002B50DF">
        <w:rPr>
          <w:rFonts w:ascii="Arial" w:hAnsi="Arial" w:cs="Arial"/>
        </w:rPr>
        <w:t xml:space="preserve">in </w:t>
      </w:r>
      <w:r w:rsidR="00153536">
        <w:rPr>
          <w:rFonts w:ascii="Arial" w:hAnsi="Arial" w:cs="Arial"/>
        </w:rPr>
        <w:t>Seberová</w:t>
      </w:r>
      <w:r w:rsidR="00D777B5">
        <w:rPr>
          <w:rFonts w:ascii="Arial" w:hAnsi="Arial" w:cs="Arial"/>
        </w:rPr>
        <w:t xml:space="preserve"> </w:t>
      </w:r>
      <w:r w:rsidR="00D777B5">
        <w:rPr>
          <w:rFonts w:ascii="Arial" w:hAnsi="Arial" w:cs="Arial"/>
          <w:i/>
          <w:iCs/>
        </w:rPr>
        <w:t xml:space="preserve">et al </w:t>
      </w:r>
      <w:r w:rsidR="005F6582">
        <w:rPr>
          <w:rFonts w:ascii="Arial" w:hAnsi="Arial" w:cs="Arial"/>
        </w:rPr>
        <w:t xml:space="preserve">(2020) </w:t>
      </w:r>
      <w:r w:rsidR="00D1192F">
        <w:rPr>
          <w:rFonts w:ascii="Arial" w:hAnsi="Arial" w:cs="Arial"/>
        </w:rPr>
        <w:t xml:space="preserve">Bruner </w:t>
      </w:r>
      <w:r w:rsidR="00A0345A">
        <w:rPr>
          <w:rFonts w:ascii="Arial" w:hAnsi="Arial" w:cs="Arial"/>
        </w:rPr>
        <w:t xml:space="preserve">focused on two </w:t>
      </w:r>
      <w:r w:rsidR="003934EA">
        <w:rPr>
          <w:rFonts w:ascii="Arial" w:hAnsi="Arial" w:cs="Arial"/>
        </w:rPr>
        <w:t>key ideas of Vygotsky’s theory</w:t>
      </w:r>
      <w:r w:rsidR="00D94392">
        <w:rPr>
          <w:rFonts w:ascii="Arial" w:hAnsi="Arial" w:cs="Arial"/>
        </w:rPr>
        <w:t xml:space="preserve"> </w:t>
      </w:r>
      <w:r w:rsidR="00C0457B">
        <w:rPr>
          <w:rFonts w:ascii="Arial" w:hAnsi="Arial" w:cs="Arial"/>
        </w:rPr>
        <w:t>of</w:t>
      </w:r>
      <w:r w:rsidR="00D94392">
        <w:rPr>
          <w:rFonts w:ascii="Arial" w:hAnsi="Arial" w:cs="Arial"/>
        </w:rPr>
        <w:t xml:space="preserve"> sociocultural </w:t>
      </w:r>
      <w:r w:rsidR="00C0457B">
        <w:rPr>
          <w:rFonts w:ascii="Arial" w:hAnsi="Arial" w:cs="Arial"/>
        </w:rPr>
        <w:t>conditionality of cognitive development</w:t>
      </w:r>
      <w:r w:rsidR="006705E9">
        <w:rPr>
          <w:rFonts w:ascii="Arial" w:hAnsi="Arial" w:cs="Arial"/>
        </w:rPr>
        <w:t xml:space="preserve"> </w:t>
      </w:r>
      <w:r w:rsidR="00CB3E84">
        <w:rPr>
          <w:rFonts w:ascii="Arial" w:hAnsi="Arial" w:cs="Arial"/>
        </w:rPr>
        <w:t>and</w:t>
      </w:r>
      <w:r w:rsidR="002626E6">
        <w:rPr>
          <w:rFonts w:ascii="Arial" w:hAnsi="Arial" w:cs="Arial"/>
        </w:rPr>
        <w:t xml:space="preserve"> the importance of children </w:t>
      </w:r>
      <w:r w:rsidR="000A7A2F">
        <w:rPr>
          <w:rFonts w:ascii="Arial" w:hAnsi="Arial" w:cs="Arial"/>
        </w:rPr>
        <w:t xml:space="preserve">learning while </w:t>
      </w:r>
      <w:r w:rsidR="00247F2F">
        <w:rPr>
          <w:rFonts w:ascii="Arial" w:hAnsi="Arial" w:cs="Arial"/>
        </w:rPr>
        <w:t xml:space="preserve">receiving </w:t>
      </w:r>
      <w:r w:rsidR="002F0EAF">
        <w:rPr>
          <w:rFonts w:ascii="Arial" w:hAnsi="Arial" w:cs="Arial"/>
        </w:rPr>
        <w:t xml:space="preserve">support </w:t>
      </w:r>
      <w:r w:rsidR="00C84B05">
        <w:rPr>
          <w:rFonts w:ascii="Arial" w:hAnsi="Arial" w:cs="Arial"/>
        </w:rPr>
        <w:t xml:space="preserve">from practitioners </w:t>
      </w:r>
      <w:r w:rsidR="00E56B7B">
        <w:rPr>
          <w:rFonts w:ascii="Arial" w:hAnsi="Arial" w:cs="Arial"/>
        </w:rPr>
        <w:t xml:space="preserve">with social interaction and communication </w:t>
      </w:r>
      <w:r w:rsidR="00C84B05">
        <w:rPr>
          <w:rFonts w:ascii="Arial" w:hAnsi="Arial" w:cs="Arial"/>
        </w:rPr>
        <w:t>where needed</w:t>
      </w:r>
      <w:r w:rsidR="00E56B7B">
        <w:rPr>
          <w:rFonts w:ascii="Arial" w:hAnsi="Arial" w:cs="Arial"/>
        </w:rPr>
        <w:t xml:space="preserve">. </w:t>
      </w:r>
      <w:r w:rsidR="005D240B">
        <w:rPr>
          <w:rFonts w:ascii="Arial" w:hAnsi="Arial" w:cs="Arial"/>
        </w:rPr>
        <w:t xml:space="preserve">Bruner advocates </w:t>
      </w:r>
      <w:r w:rsidR="005C40BB">
        <w:rPr>
          <w:rFonts w:ascii="Arial" w:hAnsi="Arial" w:cs="Arial"/>
        </w:rPr>
        <w:t>a ‘spiral curriculum’ whereby he suggest</w:t>
      </w:r>
      <w:r w:rsidR="00974FBB">
        <w:rPr>
          <w:rFonts w:ascii="Arial" w:hAnsi="Arial" w:cs="Arial"/>
        </w:rPr>
        <w:t xml:space="preserve">ed </w:t>
      </w:r>
      <w:r w:rsidR="005C40BB">
        <w:rPr>
          <w:rFonts w:ascii="Arial" w:hAnsi="Arial" w:cs="Arial"/>
        </w:rPr>
        <w:t xml:space="preserve">that children </w:t>
      </w:r>
      <w:r w:rsidR="00384B25">
        <w:rPr>
          <w:rFonts w:ascii="Arial" w:hAnsi="Arial" w:cs="Arial"/>
        </w:rPr>
        <w:t>revisit play materials and activities over</w:t>
      </w:r>
      <w:r w:rsidR="004D1053">
        <w:rPr>
          <w:rFonts w:ascii="Arial" w:hAnsi="Arial" w:cs="Arial"/>
        </w:rPr>
        <w:t xml:space="preserve"> </w:t>
      </w:r>
      <w:r w:rsidR="008214A0">
        <w:rPr>
          <w:rFonts w:ascii="Arial" w:hAnsi="Arial" w:cs="Arial"/>
        </w:rPr>
        <w:t>time but</w:t>
      </w:r>
      <w:r w:rsidR="00974FBB">
        <w:rPr>
          <w:rFonts w:ascii="Arial" w:hAnsi="Arial" w:cs="Arial"/>
        </w:rPr>
        <w:t xml:space="preserve"> </w:t>
      </w:r>
      <w:r w:rsidR="00731EB4">
        <w:rPr>
          <w:rFonts w:ascii="Arial" w:hAnsi="Arial" w:cs="Arial"/>
        </w:rPr>
        <w:t>us</w:t>
      </w:r>
      <w:r w:rsidR="00BE502C">
        <w:rPr>
          <w:rFonts w:ascii="Arial" w:hAnsi="Arial" w:cs="Arial"/>
        </w:rPr>
        <w:t>e</w:t>
      </w:r>
      <w:r w:rsidR="00731EB4">
        <w:rPr>
          <w:rFonts w:ascii="Arial" w:hAnsi="Arial" w:cs="Arial"/>
        </w:rPr>
        <w:t xml:space="preserve"> them </w:t>
      </w:r>
      <w:r w:rsidR="00BE502C">
        <w:rPr>
          <w:rFonts w:ascii="Arial" w:hAnsi="Arial" w:cs="Arial"/>
        </w:rPr>
        <w:lastRenderedPageBreak/>
        <w:t>from</w:t>
      </w:r>
      <w:r w:rsidR="00731EB4">
        <w:rPr>
          <w:rFonts w:ascii="Arial" w:hAnsi="Arial" w:cs="Arial"/>
        </w:rPr>
        <w:t xml:space="preserve"> </w:t>
      </w:r>
      <w:r w:rsidR="000C6EA0">
        <w:rPr>
          <w:rFonts w:ascii="Arial" w:hAnsi="Arial" w:cs="Arial"/>
        </w:rPr>
        <w:t xml:space="preserve">a </w:t>
      </w:r>
      <w:r w:rsidR="00731EB4">
        <w:rPr>
          <w:rFonts w:ascii="Arial" w:hAnsi="Arial" w:cs="Arial"/>
        </w:rPr>
        <w:t xml:space="preserve">different perspective </w:t>
      </w:r>
      <w:r w:rsidR="000C6EA0">
        <w:rPr>
          <w:rFonts w:ascii="Arial" w:hAnsi="Arial" w:cs="Arial"/>
        </w:rPr>
        <w:t xml:space="preserve">each time </w:t>
      </w:r>
      <w:r w:rsidR="00BE502C">
        <w:rPr>
          <w:rFonts w:ascii="Arial" w:hAnsi="Arial" w:cs="Arial"/>
        </w:rPr>
        <w:t xml:space="preserve">as this increases children’s </w:t>
      </w:r>
      <w:r w:rsidR="00A839FA">
        <w:rPr>
          <w:rFonts w:ascii="Arial" w:hAnsi="Arial" w:cs="Arial"/>
        </w:rPr>
        <w:t>creative development</w:t>
      </w:r>
      <w:r w:rsidR="00DC64E5">
        <w:rPr>
          <w:rFonts w:ascii="Arial" w:hAnsi="Arial" w:cs="Arial"/>
        </w:rPr>
        <w:t xml:space="preserve"> (Tucker, 2014). </w:t>
      </w:r>
    </w:p>
    <w:p w14:paraId="29B096F1" w14:textId="77777777" w:rsidR="00B3356E" w:rsidRDefault="002C6A57" w:rsidP="0051730B">
      <w:pPr>
        <w:spacing w:line="276" w:lineRule="auto"/>
        <w:rPr>
          <w:rFonts w:ascii="Arial" w:hAnsi="Arial" w:cs="Arial"/>
        </w:rPr>
      </w:pPr>
      <w:r>
        <w:rPr>
          <w:rFonts w:ascii="Arial" w:hAnsi="Arial" w:cs="Arial"/>
        </w:rPr>
        <w:t xml:space="preserve">  </w:t>
      </w:r>
      <w:r w:rsidR="00F6522E">
        <w:rPr>
          <w:rFonts w:ascii="Arial" w:hAnsi="Arial" w:cs="Arial"/>
        </w:rPr>
        <w:t xml:space="preserve">Moreover, Bruner </w:t>
      </w:r>
      <w:r w:rsidR="00430424">
        <w:rPr>
          <w:rFonts w:ascii="Arial" w:hAnsi="Arial" w:cs="Arial"/>
        </w:rPr>
        <w:t>put forward the method of ‘discover</w:t>
      </w:r>
      <w:r w:rsidR="009C0183">
        <w:rPr>
          <w:rFonts w:ascii="Arial" w:hAnsi="Arial" w:cs="Arial"/>
        </w:rPr>
        <w:t>y</w:t>
      </w:r>
      <w:r w:rsidR="00430424">
        <w:rPr>
          <w:rFonts w:ascii="Arial" w:hAnsi="Arial" w:cs="Arial"/>
        </w:rPr>
        <w:t xml:space="preserve"> </w:t>
      </w:r>
      <w:r w:rsidR="009C0183">
        <w:rPr>
          <w:rFonts w:ascii="Arial" w:hAnsi="Arial" w:cs="Arial"/>
        </w:rPr>
        <w:t xml:space="preserve">learning’ whereby children </w:t>
      </w:r>
      <w:r w:rsidR="008871CD">
        <w:rPr>
          <w:rFonts w:ascii="Arial" w:hAnsi="Arial" w:cs="Arial"/>
        </w:rPr>
        <w:t>learn through following their own interests and curiosity</w:t>
      </w:r>
      <w:r w:rsidR="008E6FD5">
        <w:rPr>
          <w:rFonts w:ascii="Arial" w:hAnsi="Arial" w:cs="Arial"/>
        </w:rPr>
        <w:t xml:space="preserve"> rather than being </w:t>
      </w:r>
      <w:r w:rsidR="00746605">
        <w:rPr>
          <w:rFonts w:ascii="Arial" w:hAnsi="Arial" w:cs="Arial"/>
        </w:rPr>
        <w:t>told by practitioners, children learn</w:t>
      </w:r>
      <w:r w:rsidR="002873C2">
        <w:rPr>
          <w:rFonts w:ascii="Arial" w:hAnsi="Arial" w:cs="Arial"/>
        </w:rPr>
        <w:t>ing</w:t>
      </w:r>
      <w:r w:rsidR="00746605">
        <w:rPr>
          <w:rFonts w:ascii="Arial" w:hAnsi="Arial" w:cs="Arial"/>
        </w:rPr>
        <w:t xml:space="preserve"> through their own </w:t>
      </w:r>
      <w:r w:rsidR="003653EF">
        <w:rPr>
          <w:rFonts w:ascii="Arial" w:hAnsi="Arial" w:cs="Arial"/>
        </w:rPr>
        <w:t xml:space="preserve">minds </w:t>
      </w:r>
      <w:r w:rsidR="004E5F91">
        <w:rPr>
          <w:rFonts w:ascii="Arial" w:hAnsi="Arial" w:cs="Arial"/>
        </w:rPr>
        <w:t xml:space="preserve">will </w:t>
      </w:r>
      <w:r w:rsidR="00C5339B">
        <w:rPr>
          <w:rFonts w:ascii="Arial" w:hAnsi="Arial" w:cs="Arial"/>
        </w:rPr>
        <w:t>then further develop</w:t>
      </w:r>
      <w:r w:rsidR="00794416">
        <w:rPr>
          <w:rFonts w:ascii="Arial" w:hAnsi="Arial" w:cs="Arial"/>
        </w:rPr>
        <w:t xml:space="preserve"> their knowledge</w:t>
      </w:r>
      <w:r w:rsidR="004E2573">
        <w:rPr>
          <w:rFonts w:ascii="Arial" w:hAnsi="Arial" w:cs="Arial"/>
        </w:rPr>
        <w:t xml:space="preserve"> </w:t>
      </w:r>
      <w:r w:rsidR="00902A8B">
        <w:rPr>
          <w:rFonts w:ascii="Arial" w:hAnsi="Arial" w:cs="Arial"/>
        </w:rPr>
        <w:t xml:space="preserve">in a way that they can understand the world around them </w:t>
      </w:r>
      <w:r w:rsidR="00173976">
        <w:rPr>
          <w:rFonts w:ascii="Arial" w:hAnsi="Arial" w:cs="Arial"/>
        </w:rPr>
        <w:t>(Jeffs and Ord, 2018).</w:t>
      </w:r>
      <w:r w:rsidR="007B0025">
        <w:rPr>
          <w:rFonts w:ascii="Arial" w:hAnsi="Arial" w:cs="Arial"/>
        </w:rPr>
        <w:t xml:space="preserve"> </w:t>
      </w:r>
      <w:r w:rsidR="00D822BC">
        <w:rPr>
          <w:rFonts w:ascii="Arial" w:hAnsi="Arial" w:cs="Arial"/>
        </w:rPr>
        <w:t xml:space="preserve">Bruner calls discovery learning a process </w:t>
      </w:r>
      <w:r w:rsidR="001D3919">
        <w:rPr>
          <w:rFonts w:ascii="Arial" w:hAnsi="Arial" w:cs="Arial"/>
        </w:rPr>
        <w:t>in which</w:t>
      </w:r>
      <w:r w:rsidR="00D822BC">
        <w:rPr>
          <w:rFonts w:ascii="Arial" w:hAnsi="Arial" w:cs="Arial"/>
        </w:rPr>
        <w:t xml:space="preserve"> children learn new </w:t>
      </w:r>
      <w:r w:rsidR="001D3919">
        <w:rPr>
          <w:rFonts w:ascii="Arial" w:hAnsi="Arial" w:cs="Arial"/>
        </w:rPr>
        <w:t>information</w:t>
      </w:r>
      <w:r w:rsidR="00D822BC">
        <w:rPr>
          <w:rFonts w:ascii="Arial" w:hAnsi="Arial" w:cs="Arial"/>
        </w:rPr>
        <w:t xml:space="preserve"> </w:t>
      </w:r>
      <w:r w:rsidR="001D3919">
        <w:rPr>
          <w:rFonts w:ascii="Arial" w:hAnsi="Arial" w:cs="Arial"/>
        </w:rPr>
        <w:t xml:space="preserve">for themselves </w:t>
      </w:r>
      <w:r w:rsidR="00D94CC8">
        <w:rPr>
          <w:rFonts w:ascii="Arial" w:hAnsi="Arial" w:cs="Arial"/>
        </w:rPr>
        <w:t>rather than reading books or doing work</w:t>
      </w:r>
      <w:r w:rsidR="000D6526">
        <w:rPr>
          <w:rFonts w:ascii="Arial" w:hAnsi="Arial" w:cs="Arial"/>
        </w:rPr>
        <w:t xml:space="preserve"> in a setting </w:t>
      </w:r>
      <w:r w:rsidR="00534B49">
        <w:rPr>
          <w:rFonts w:ascii="Arial" w:hAnsi="Arial" w:cs="Arial"/>
        </w:rPr>
        <w:t>(Wen, 2018).</w:t>
      </w:r>
      <w:r w:rsidR="007B0025">
        <w:rPr>
          <w:rFonts w:ascii="Arial" w:hAnsi="Arial" w:cs="Arial"/>
        </w:rPr>
        <w:t xml:space="preserve"> </w:t>
      </w:r>
      <w:r w:rsidR="00751514" w:rsidRPr="00751514">
        <w:rPr>
          <w:rFonts w:ascii="Arial" w:hAnsi="Arial" w:cs="Arial"/>
        </w:rPr>
        <w:t>Bruner attaches great importance to discovery and believes that students are not passive or passive recipients, but active explorers</w:t>
      </w:r>
      <w:r w:rsidR="00B3356E">
        <w:rPr>
          <w:rFonts w:ascii="Arial" w:hAnsi="Arial" w:cs="Arial"/>
        </w:rPr>
        <w:t>.</w:t>
      </w:r>
      <w:r w:rsidR="00747E7F">
        <w:rPr>
          <w:rFonts w:ascii="Arial" w:hAnsi="Arial" w:cs="Arial"/>
        </w:rPr>
        <w:t xml:space="preserve"> </w:t>
      </w:r>
    </w:p>
    <w:p w14:paraId="3AA35A48" w14:textId="2AE2BBCB" w:rsidR="0051730B" w:rsidRDefault="00B3356E" w:rsidP="0051730B">
      <w:pPr>
        <w:spacing w:line="276" w:lineRule="auto"/>
        <w:rPr>
          <w:rFonts w:ascii="Arial" w:hAnsi="Arial" w:cs="Arial"/>
        </w:rPr>
      </w:pPr>
      <w:r>
        <w:rPr>
          <w:rFonts w:ascii="Arial" w:hAnsi="Arial" w:cs="Arial"/>
        </w:rPr>
        <w:t xml:space="preserve">  T</w:t>
      </w:r>
      <w:r w:rsidR="00747E7F">
        <w:rPr>
          <w:rFonts w:ascii="Arial" w:hAnsi="Arial" w:cs="Arial"/>
        </w:rPr>
        <w:t xml:space="preserve">eachers and practitioners should provide the children </w:t>
      </w:r>
      <w:r>
        <w:rPr>
          <w:rFonts w:ascii="Arial" w:hAnsi="Arial" w:cs="Arial"/>
        </w:rPr>
        <w:t xml:space="preserve">with more materials when </w:t>
      </w:r>
      <w:r w:rsidR="0051733A">
        <w:rPr>
          <w:rFonts w:ascii="Arial" w:hAnsi="Arial" w:cs="Arial"/>
        </w:rPr>
        <w:t xml:space="preserve">engaging in outdoor play </w:t>
      </w:r>
      <w:r w:rsidR="002D5546">
        <w:rPr>
          <w:rFonts w:ascii="Arial" w:hAnsi="Arial" w:cs="Arial"/>
        </w:rPr>
        <w:t xml:space="preserve">as this can support children to </w:t>
      </w:r>
      <w:r w:rsidR="00EB0074">
        <w:rPr>
          <w:rFonts w:ascii="Arial" w:hAnsi="Arial" w:cs="Arial"/>
        </w:rPr>
        <w:t>further</w:t>
      </w:r>
      <w:r w:rsidR="004060B9">
        <w:rPr>
          <w:rFonts w:ascii="Arial" w:hAnsi="Arial" w:cs="Arial"/>
        </w:rPr>
        <w:t xml:space="preserve"> develop their creative </w:t>
      </w:r>
      <w:r w:rsidR="009907D0">
        <w:rPr>
          <w:rFonts w:ascii="Arial" w:hAnsi="Arial" w:cs="Arial"/>
        </w:rPr>
        <w:t>skills</w:t>
      </w:r>
      <w:r w:rsidR="0088086F">
        <w:rPr>
          <w:rFonts w:ascii="Arial" w:hAnsi="Arial" w:cs="Arial"/>
        </w:rPr>
        <w:t xml:space="preserve"> </w:t>
      </w:r>
      <w:r w:rsidR="00EB0074">
        <w:rPr>
          <w:rFonts w:ascii="Arial" w:hAnsi="Arial" w:cs="Arial"/>
        </w:rPr>
        <w:t>and maintain interest in ou</w:t>
      </w:r>
      <w:r w:rsidR="00361DFD">
        <w:rPr>
          <w:rFonts w:ascii="Arial" w:hAnsi="Arial" w:cs="Arial"/>
        </w:rPr>
        <w:t>t</w:t>
      </w:r>
      <w:r w:rsidR="00EB0074">
        <w:rPr>
          <w:rFonts w:ascii="Arial" w:hAnsi="Arial" w:cs="Arial"/>
        </w:rPr>
        <w:t>door learning</w:t>
      </w:r>
      <w:r w:rsidR="00361DFD">
        <w:rPr>
          <w:rFonts w:ascii="Arial" w:hAnsi="Arial" w:cs="Arial"/>
        </w:rPr>
        <w:t xml:space="preserve"> (Wen, 2018).</w:t>
      </w:r>
    </w:p>
    <w:p w14:paraId="6A1A399F" w14:textId="2D1226D3" w:rsidR="00720185" w:rsidRDefault="00361DFD" w:rsidP="00E40BA3">
      <w:pPr>
        <w:spacing w:line="276" w:lineRule="auto"/>
        <w:rPr>
          <w:rFonts w:ascii="Arial" w:hAnsi="Arial" w:cs="Arial"/>
        </w:rPr>
      </w:pPr>
      <w:r>
        <w:rPr>
          <w:rFonts w:ascii="Arial" w:hAnsi="Arial" w:cs="Arial"/>
        </w:rPr>
        <w:t xml:space="preserve">   </w:t>
      </w:r>
      <w:r w:rsidR="008214A0">
        <w:rPr>
          <w:rFonts w:ascii="Arial" w:hAnsi="Arial" w:cs="Arial"/>
        </w:rPr>
        <w:t xml:space="preserve">The </w:t>
      </w:r>
      <w:r w:rsidR="002053A5">
        <w:rPr>
          <w:rFonts w:ascii="Arial" w:hAnsi="Arial" w:cs="Arial"/>
        </w:rPr>
        <w:t>N</w:t>
      </w:r>
      <w:r w:rsidR="008214A0">
        <w:rPr>
          <w:rFonts w:ascii="Arial" w:hAnsi="Arial" w:cs="Arial"/>
        </w:rPr>
        <w:t>ational Numeracy</w:t>
      </w:r>
      <w:r w:rsidR="002053A5">
        <w:rPr>
          <w:rFonts w:ascii="Arial" w:hAnsi="Arial" w:cs="Arial"/>
        </w:rPr>
        <w:t xml:space="preserve"> </w:t>
      </w:r>
      <w:r w:rsidR="00596F25">
        <w:rPr>
          <w:rFonts w:ascii="Arial" w:hAnsi="Arial" w:cs="Arial"/>
        </w:rPr>
        <w:t>S</w:t>
      </w:r>
      <w:r w:rsidR="002053A5">
        <w:rPr>
          <w:rFonts w:ascii="Arial" w:hAnsi="Arial" w:cs="Arial"/>
        </w:rPr>
        <w:t>trategy (D</w:t>
      </w:r>
      <w:r w:rsidR="00596F25">
        <w:rPr>
          <w:rFonts w:ascii="Arial" w:hAnsi="Arial" w:cs="Arial"/>
        </w:rPr>
        <w:t xml:space="preserve">fEE,1999) </w:t>
      </w:r>
      <w:r w:rsidR="00962824">
        <w:rPr>
          <w:rFonts w:ascii="Arial" w:hAnsi="Arial" w:cs="Arial"/>
        </w:rPr>
        <w:t xml:space="preserve">indicates the importance of repeating </w:t>
      </w:r>
      <w:r w:rsidR="00567579">
        <w:rPr>
          <w:rFonts w:ascii="Arial" w:hAnsi="Arial" w:cs="Arial"/>
        </w:rPr>
        <w:t xml:space="preserve">activities with specific learning purposes </w:t>
      </w:r>
      <w:r w:rsidR="005F7726">
        <w:rPr>
          <w:rFonts w:ascii="Arial" w:hAnsi="Arial" w:cs="Arial"/>
        </w:rPr>
        <w:t xml:space="preserve">each term with children </w:t>
      </w:r>
      <w:r w:rsidR="00274D56">
        <w:rPr>
          <w:rFonts w:ascii="Arial" w:hAnsi="Arial" w:cs="Arial"/>
        </w:rPr>
        <w:t xml:space="preserve">to consolidate </w:t>
      </w:r>
      <w:r w:rsidR="00216E32">
        <w:rPr>
          <w:rFonts w:ascii="Arial" w:hAnsi="Arial" w:cs="Arial"/>
        </w:rPr>
        <w:t xml:space="preserve">their learning before children can move on to the next stage. </w:t>
      </w:r>
    </w:p>
    <w:p w14:paraId="77EBFF90" w14:textId="418AD8CB" w:rsidR="00CB273C" w:rsidRDefault="00741148" w:rsidP="00720185">
      <w:pPr>
        <w:spacing w:line="276" w:lineRule="auto"/>
        <w:rPr>
          <w:rFonts w:ascii="Arial" w:hAnsi="Arial" w:cs="Arial"/>
        </w:rPr>
      </w:pPr>
      <w:r>
        <w:rPr>
          <w:rFonts w:ascii="Arial" w:hAnsi="Arial" w:cs="Arial"/>
        </w:rPr>
        <w:t xml:space="preserve">   </w:t>
      </w:r>
      <w:r w:rsidR="003B6457">
        <w:rPr>
          <w:rFonts w:ascii="Arial" w:hAnsi="Arial" w:cs="Arial"/>
        </w:rPr>
        <w:t xml:space="preserve">In Early years settings and </w:t>
      </w:r>
      <w:r w:rsidR="00D608DD">
        <w:rPr>
          <w:rFonts w:ascii="Arial" w:hAnsi="Arial" w:cs="Arial"/>
        </w:rPr>
        <w:t>school’s</w:t>
      </w:r>
      <w:r w:rsidR="003B6457">
        <w:rPr>
          <w:rFonts w:ascii="Arial" w:hAnsi="Arial" w:cs="Arial"/>
        </w:rPr>
        <w:t xml:space="preserve"> </w:t>
      </w:r>
      <w:r w:rsidR="00FE191C">
        <w:rPr>
          <w:rFonts w:ascii="Arial" w:hAnsi="Arial" w:cs="Arial"/>
        </w:rPr>
        <w:t xml:space="preserve">practitioners and teachers should make use of loose parts </w:t>
      </w:r>
      <w:r w:rsidR="00E9659B">
        <w:rPr>
          <w:rFonts w:ascii="Arial" w:hAnsi="Arial" w:cs="Arial"/>
        </w:rPr>
        <w:t xml:space="preserve">when it comes to outdoor </w:t>
      </w:r>
      <w:r w:rsidR="000526C1">
        <w:rPr>
          <w:rFonts w:ascii="Arial" w:hAnsi="Arial" w:cs="Arial"/>
        </w:rPr>
        <w:t>education,</w:t>
      </w:r>
      <w:r w:rsidR="002A2B90">
        <w:rPr>
          <w:rFonts w:ascii="Arial" w:hAnsi="Arial" w:cs="Arial"/>
        </w:rPr>
        <w:t xml:space="preserve"> </w:t>
      </w:r>
      <w:r w:rsidR="00F15FC5">
        <w:rPr>
          <w:rFonts w:ascii="Arial" w:hAnsi="Arial" w:cs="Arial"/>
        </w:rPr>
        <w:t xml:space="preserve">loose parts such as </w:t>
      </w:r>
      <w:r w:rsidR="00F764AD">
        <w:rPr>
          <w:rFonts w:ascii="Arial" w:hAnsi="Arial" w:cs="Arial"/>
        </w:rPr>
        <w:t>rocks, twigs, acorns</w:t>
      </w:r>
      <w:r w:rsidR="00B43E01">
        <w:rPr>
          <w:rFonts w:ascii="Arial" w:hAnsi="Arial" w:cs="Arial"/>
        </w:rPr>
        <w:t>, rope,</w:t>
      </w:r>
      <w:r w:rsidR="0074445B">
        <w:rPr>
          <w:rFonts w:ascii="Arial" w:hAnsi="Arial" w:cs="Arial"/>
        </w:rPr>
        <w:t xml:space="preserve"> </w:t>
      </w:r>
      <w:proofErr w:type="gramStart"/>
      <w:r w:rsidR="00C1308B">
        <w:rPr>
          <w:rFonts w:ascii="Arial" w:hAnsi="Arial" w:cs="Arial"/>
        </w:rPr>
        <w:t>tyres</w:t>
      </w:r>
      <w:proofErr w:type="gramEnd"/>
      <w:r w:rsidR="00C1308B">
        <w:rPr>
          <w:rFonts w:ascii="Arial" w:hAnsi="Arial" w:cs="Arial"/>
        </w:rPr>
        <w:t xml:space="preserve"> </w:t>
      </w:r>
      <w:r w:rsidR="0074445B">
        <w:rPr>
          <w:rFonts w:ascii="Arial" w:hAnsi="Arial" w:cs="Arial"/>
        </w:rPr>
        <w:t xml:space="preserve">or driftwood can be used in </w:t>
      </w:r>
      <w:r w:rsidR="00680D63">
        <w:rPr>
          <w:rFonts w:ascii="Arial" w:hAnsi="Arial" w:cs="Arial"/>
        </w:rPr>
        <w:t>several</w:t>
      </w:r>
      <w:r w:rsidR="0074445B">
        <w:rPr>
          <w:rFonts w:ascii="Arial" w:hAnsi="Arial" w:cs="Arial"/>
        </w:rPr>
        <w:t xml:space="preserve"> ways </w:t>
      </w:r>
      <w:r w:rsidR="00680D63">
        <w:rPr>
          <w:rFonts w:ascii="Arial" w:hAnsi="Arial" w:cs="Arial"/>
        </w:rPr>
        <w:t xml:space="preserve">as they do not come </w:t>
      </w:r>
      <w:r w:rsidR="005E148D">
        <w:rPr>
          <w:rFonts w:ascii="Arial" w:hAnsi="Arial" w:cs="Arial"/>
        </w:rPr>
        <w:t>with specific instructions, children can use their imagination when it comes to loose parts (</w:t>
      </w:r>
      <w:r w:rsidR="00F2073E">
        <w:rPr>
          <w:rFonts w:ascii="Arial" w:hAnsi="Arial" w:cs="Arial"/>
        </w:rPr>
        <w:t>Daly and Beloglovsky, 2015)</w:t>
      </w:r>
      <w:r w:rsidR="004C2896">
        <w:rPr>
          <w:rFonts w:ascii="Arial" w:hAnsi="Arial" w:cs="Arial"/>
        </w:rPr>
        <w:t xml:space="preserve">. </w:t>
      </w:r>
      <w:r w:rsidR="00CB273C">
        <w:rPr>
          <w:rFonts w:ascii="Arial" w:hAnsi="Arial" w:cs="Arial"/>
        </w:rPr>
        <w:t xml:space="preserve"> </w:t>
      </w:r>
      <w:r w:rsidR="00357699">
        <w:rPr>
          <w:rFonts w:ascii="Arial" w:hAnsi="Arial" w:cs="Arial"/>
        </w:rPr>
        <w:t>A loose</w:t>
      </w:r>
      <w:r w:rsidR="008C07FA">
        <w:rPr>
          <w:rFonts w:ascii="Arial" w:hAnsi="Arial" w:cs="Arial"/>
        </w:rPr>
        <w:t xml:space="preserve">-part toy is an open-ended opportunity for children to use in </w:t>
      </w:r>
      <w:r w:rsidR="006B6AF1">
        <w:rPr>
          <w:rFonts w:ascii="Arial" w:hAnsi="Arial" w:cs="Arial"/>
        </w:rPr>
        <w:t>many ways</w:t>
      </w:r>
      <w:r w:rsidR="008E315E">
        <w:rPr>
          <w:rFonts w:ascii="Arial" w:hAnsi="Arial" w:cs="Arial"/>
        </w:rPr>
        <w:t>, children</w:t>
      </w:r>
      <w:r w:rsidR="00A730F3">
        <w:rPr>
          <w:rFonts w:ascii="Arial" w:hAnsi="Arial" w:cs="Arial"/>
        </w:rPr>
        <w:t xml:space="preserve"> could </w:t>
      </w:r>
      <w:r w:rsidR="00A45BB0">
        <w:rPr>
          <w:rFonts w:ascii="Arial" w:hAnsi="Arial" w:cs="Arial"/>
        </w:rPr>
        <w:t>join</w:t>
      </w:r>
      <w:r w:rsidR="00A730F3">
        <w:rPr>
          <w:rFonts w:ascii="Arial" w:hAnsi="Arial" w:cs="Arial"/>
        </w:rPr>
        <w:t xml:space="preserve"> other loose-parts through </w:t>
      </w:r>
      <w:r w:rsidR="006B6AF1">
        <w:rPr>
          <w:rFonts w:ascii="Arial" w:hAnsi="Arial" w:cs="Arial"/>
        </w:rPr>
        <w:t xml:space="preserve">their </w:t>
      </w:r>
      <w:r w:rsidR="00A730F3">
        <w:rPr>
          <w:rFonts w:ascii="Arial" w:hAnsi="Arial" w:cs="Arial"/>
        </w:rPr>
        <w:t>creativity and imagination</w:t>
      </w:r>
      <w:r w:rsidR="001E04B1">
        <w:rPr>
          <w:rFonts w:ascii="Arial" w:hAnsi="Arial" w:cs="Arial"/>
        </w:rPr>
        <w:t xml:space="preserve">. Nature and </w:t>
      </w:r>
      <w:r w:rsidR="00FA2BF4">
        <w:rPr>
          <w:rFonts w:ascii="Arial" w:hAnsi="Arial" w:cs="Arial"/>
        </w:rPr>
        <w:t xml:space="preserve">the </w:t>
      </w:r>
      <w:r w:rsidR="001E04B1">
        <w:rPr>
          <w:rFonts w:ascii="Arial" w:hAnsi="Arial" w:cs="Arial"/>
        </w:rPr>
        <w:t xml:space="preserve">outdoors </w:t>
      </w:r>
      <w:r w:rsidR="00FA2BF4">
        <w:rPr>
          <w:rFonts w:ascii="Arial" w:hAnsi="Arial" w:cs="Arial"/>
        </w:rPr>
        <w:t>excite all five senses</w:t>
      </w:r>
      <w:r w:rsidR="001F212E">
        <w:rPr>
          <w:rFonts w:ascii="Arial" w:hAnsi="Arial" w:cs="Arial"/>
        </w:rPr>
        <w:t xml:space="preserve"> in children</w:t>
      </w:r>
      <w:r w:rsidR="007E7D39">
        <w:rPr>
          <w:rFonts w:ascii="Arial" w:hAnsi="Arial" w:cs="Arial"/>
        </w:rPr>
        <w:t xml:space="preserve"> (Maynard and Waters, </w:t>
      </w:r>
      <w:r w:rsidR="009C1A9F">
        <w:rPr>
          <w:rFonts w:ascii="Arial" w:hAnsi="Arial" w:cs="Arial"/>
        </w:rPr>
        <w:t xml:space="preserve">2014). </w:t>
      </w:r>
    </w:p>
    <w:p w14:paraId="611AA551" w14:textId="51CF224D" w:rsidR="00137404" w:rsidRDefault="00137404" w:rsidP="00720185">
      <w:pPr>
        <w:spacing w:line="276" w:lineRule="auto"/>
        <w:rPr>
          <w:rFonts w:ascii="Arial" w:hAnsi="Arial" w:cs="Arial"/>
        </w:rPr>
      </w:pPr>
      <w:r>
        <w:rPr>
          <w:rFonts w:ascii="Arial" w:hAnsi="Arial" w:cs="Arial"/>
        </w:rPr>
        <w:t xml:space="preserve"> </w:t>
      </w:r>
      <w:r w:rsidR="00186C90">
        <w:rPr>
          <w:rFonts w:ascii="Arial" w:hAnsi="Arial" w:cs="Arial"/>
        </w:rPr>
        <w:t xml:space="preserve"> </w:t>
      </w:r>
      <w:r>
        <w:rPr>
          <w:rFonts w:ascii="Arial" w:hAnsi="Arial" w:cs="Arial"/>
        </w:rPr>
        <w:t xml:space="preserve">Dempsey and </w:t>
      </w:r>
      <w:r w:rsidR="00A36B4B">
        <w:rPr>
          <w:rFonts w:ascii="Arial" w:hAnsi="Arial" w:cs="Arial"/>
        </w:rPr>
        <w:t>Strickland (1993</w:t>
      </w:r>
      <w:r w:rsidR="004D57CD">
        <w:rPr>
          <w:rFonts w:ascii="Arial" w:hAnsi="Arial" w:cs="Arial"/>
        </w:rPr>
        <w:t>,</w:t>
      </w:r>
      <w:r w:rsidR="00A90A68">
        <w:rPr>
          <w:rFonts w:ascii="Arial" w:hAnsi="Arial" w:cs="Arial"/>
        </w:rPr>
        <w:t xml:space="preserve"> </w:t>
      </w:r>
      <w:r w:rsidR="006A7BF2">
        <w:rPr>
          <w:rFonts w:ascii="Arial" w:hAnsi="Arial" w:cs="Arial"/>
        </w:rPr>
        <w:t>p6)</w:t>
      </w:r>
      <w:r w:rsidR="00A36B4B">
        <w:rPr>
          <w:rFonts w:ascii="Arial" w:hAnsi="Arial" w:cs="Arial"/>
        </w:rPr>
        <w:t xml:space="preserve"> cite</w:t>
      </w:r>
      <w:r w:rsidR="00A90A68">
        <w:rPr>
          <w:rFonts w:ascii="Arial" w:hAnsi="Arial" w:cs="Arial"/>
        </w:rPr>
        <w:t>d</w:t>
      </w:r>
      <w:r w:rsidR="00A36B4B">
        <w:rPr>
          <w:rFonts w:ascii="Arial" w:hAnsi="Arial" w:cs="Arial"/>
        </w:rPr>
        <w:t xml:space="preserve"> in Daly and Beloglovsky (</w:t>
      </w:r>
      <w:r w:rsidR="00020474">
        <w:rPr>
          <w:rFonts w:ascii="Arial" w:hAnsi="Arial" w:cs="Arial"/>
        </w:rPr>
        <w:t>2015)</w:t>
      </w:r>
      <w:r w:rsidR="00A90A68">
        <w:rPr>
          <w:rFonts w:ascii="Arial" w:hAnsi="Arial" w:cs="Arial"/>
        </w:rPr>
        <w:t xml:space="preserve"> </w:t>
      </w:r>
      <w:r w:rsidR="00AA7BA9">
        <w:rPr>
          <w:rFonts w:ascii="Arial" w:hAnsi="Arial" w:cs="Arial"/>
        </w:rPr>
        <w:t xml:space="preserve">suggest that </w:t>
      </w:r>
      <w:r w:rsidR="00FE01C7">
        <w:rPr>
          <w:rFonts w:ascii="Arial" w:hAnsi="Arial" w:cs="Arial"/>
        </w:rPr>
        <w:t xml:space="preserve">loose parts </w:t>
      </w:r>
      <w:r w:rsidR="00B8510F">
        <w:rPr>
          <w:rFonts w:ascii="Arial" w:hAnsi="Arial" w:cs="Arial"/>
        </w:rPr>
        <w:t xml:space="preserve">help to inspire children to manipulate their environment </w:t>
      </w:r>
      <w:r w:rsidR="00772171">
        <w:rPr>
          <w:rFonts w:ascii="Arial" w:hAnsi="Arial" w:cs="Arial"/>
        </w:rPr>
        <w:t xml:space="preserve">by using them however children choose to. </w:t>
      </w:r>
      <w:r w:rsidR="0078573E">
        <w:rPr>
          <w:rFonts w:ascii="Arial" w:hAnsi="Arial" w:cs="Arial"/>
        </w:rPr>
        <w:t xml:space="preserve">Piaget (1952) </w:t>
      </w:r>
      <w:r w:rsidR="00EA5D55">
        <w:rPr>
          <w:rFonts w:ascii="Arial" w:hAnsi="Arial" w:cs="Arial"/>
        </w:rPr>
        <w:t xml:space="preserve">believed that children can create their own understanding </w:t>
      </w:r>
      <w:r w:rsidR="006C05F1">
        <w:rPr>
          <w:rFonts w:ascii="Arial" w:hAnsi="Arial" w:cs="Arial"/>
        </w:rPr>
        <w:t>when they are actively engaged in play</w:t>
      </w:r>
      <w:r w:rsidR="004E73D5">
        <w:rPr>
          <w:rFonts w:ascii="Arial" w:hAnsi="Arial" w:cs="Arial"/>
        </w:rPr>
        <w:t xml:space="preserve">, </w:t>
      </w:r>
      <w:r w:rsidR="00B2241D">
        <w:rPr>
          <w:rFonts w:ascii="Arial" w:hAnsi="Arial" w:cs="Arial"/>
        </w:rPr>
        <w:t xml:space="preserve">when children can manipulate </w:t>
      </w:r>
      <w:r w:rsidR="006A5CF9">
        <w:rPr>
          <w:rFonts w:ascii="Arial" w:hAnsi="Arial" w:cs="Arial"/>
        </w:rPr>
        <w:t>their own environments and take risks, they are less likely to have accidents</w:t>
      </w:r>
      <w:r w:rsidR="00196153">
        <w:rPr>
          <w:rFonts w:ascii="Arial" w:hAnsi="Arial" w:cs="Arial"/>
        </w:rPr>
        <w:t xml:space="preserve"> (Daly and Beloglovsky, 2015). </w:t>
      </w:r>
    </w:p>
    <w:p w14:paraId="7F2A653D" w14:textId="2BD15A77" w:rsidR="00CB273C" w:rsidRDefault="00864A42" w:rsidP="00720185">
      <w:pPr>
        <w:spacing w:line="276" w:lineRule="auto"/>
        <w:rPr>
          <w:rFonts w:ascii="Arial" w:hAnsi="Arial" w:cs="Arial"/>
        </w:rPr>
      </w:pPr>
      <w:r>
        <w:rPr>
          <w:rFonts w:ascii="Arial" w:hAnsi="Arial" w:cs="Arial"/>
        </w:rPr>
        <w:t xml:space="preserve">   </w:t>
      </w:r>
      <w:r w:rsidR="00E15E22">
        <w:rPr>
          <w:rFonts w:ascii="Arial" w:hAnsi="Arial" w:cs="Arial"/>
        </w:rPr>
        <w:t xml:space="preserve">Practitioners </w:t>
      </w:r>
      <w:r w:rsidR="00221D19">
        <w:rPr>
          <w:rFonts w:ascii="Arial" w:hAnsi="Arial" w:cs="Arial"/>
        </w:rPr>
        <w:t xml:space="preserve">should allow children to </w:t>
      </w:r>
      <w:r w:rsidR="007A59C6">
        <w:rPr>
          <w:rFonts w:ascii="Arial" w:hAnsi="Arial" w:cs="Arial"/>
        </w:rPr>
        <w:t xml:space="preserve">use their creative skills and imagination to </w:t>
      </w:r>
      <w:r w:rsidR="00844C18">
        <w:rPr>
          <w:rFonts w:ascii="Arial" w:hAnsi="Arial" w:cs="Arial"/>
        </w:rPr>
        <w:t xml:space="preserve">engage in constructive play, children </w:t>
      </w:r>
      <w:r w:rsidR="004E3B88">
        <w:rPr>
          <w:rFonts w:ascii="Arial" w:hAnsi="Arial" w:cs="Arial"/>
        </w:rPr>
        <w:t xml:space="preserve">can learn about science and maths in the outdoors by building and constructing </w:t>
      </w:r>
      <w:r w:rsidR="003F1AAE">
        <w:rPr>
          <w:rFonts w:ascii="Arial" w:hAnsi="Arial" w:cs="Arial"/>
        </w:rPr>
        <w:t>different things, such as forts and dens</w:t>
      </w:r>
      <w:r w:rsidR="00185CA2">
        <w:rPr>
          <w:rFonts w:ascii="Arial" w:hAnsi="Arial" w:cs="Arial"/>
        </w:rPr>
        <w:t xml:space="preserve">. </w:t>
      </w:r>
      <w:r w:rsidR="002A5373">
        <w:rPr>
          <w:rFonts w:ascii="Arial" w:hAnsi="Arial" w:cs="Arial"/>
        </w:rPr>
        <w:t>Casey and Robert</w:t>
      </w:r>
      <w:r w:rsidR="00F4340F">
        <w:rPr>
          <w:rFonts w:ascii="Arial" w:hAnsi="Arial" w:cs="Arial"/>
        </w:rPr>
        <w:t>son, (</w:t>
      </w:r>
      <w:r w:rsidR="00563B2D">
        <w:rPr>
          <w:rFonts w:ascii="Arial" w:hAnsi="Arial" w:cs="Arial"/>
        </w:rPr>
        <w:t xml:space="preserve">2016) </w:t>
      </w:r>
      <w:r w:rsidR="00B70F99">
        <w:rPr>
          <w:rFonts w:ascii="Arial" w:hAnsi="Arial" w:cs="Arial"/>
        </w:rPr>
        <w:t xml:space="preserve">emphasise that loose parts </w:t>
      </w:r>
      <w:r w:rsidR="00371A1E">
        <w:rPr>
          <w:rFonts w:ascii="Arial" w:hAnsi="Arial" w:cs="Arial"/>
        </w:rPr>
        <w:t xml:space="preserve">and constructive play </w:t>
      </w:r>
      <w:r w:rsidR="00B70F99">
        <w:rPr>
          <w:rFonts w:ascii="Arial" w:hAnsi="Arial" w:cs="Arial"/>
        </w:rPr>
        <w:t xml:space="preserve">can help to develop future </w:t>
      </w:r>
      <w:r w:rsidR="005D12DC">
        <w:rPr>
          <w:rFonts w:ascii="Arial" w:hAnsi="Arial" w:cs="Arial"/>
        </w:rPr>
        <w:t>scientists</w:t>
      </w:r>
      <w:r w:rsidR="00371A1E">
        <w:rPr>
          <w:rFonts w:ascii="Arial" w:hAnsi="Arial" w:cs="Arial"/>
        </w:rPr>
        <w:t>,</w:t>
      </w:r>
      <w:r w:rsidR="005D12DC">
        <w:rPr>
          <w:rFonts w:ascii="Arial" w:hAnsi="Arial" w:cs="Arial"/>
        </w:rPr>
        <w:t xml:space="preserve"> designers and mathematicians</w:t>
      </w:r>
      <w:r w:rsidR="00371A1E">
        <w:rPr>
          <w:rFonts w:ascii="Arial" w:hAnsi="Arial" w:cs="Arial"/>
        </w:rPr>
        <w:t xml:space="preserve">. </w:t>
      </w:r>
      <w:r w:rsidR="002C1C28">
        <w:rPr>
          <w:rFonts w:ascii="Arial" w:hAnsi="Arial" w:cs="Arial"/>
        </w:rPr>
        <w:t xml:space="preserve">Mathematical thinking can occur when practitioners </w:t>
      </w:r>
      <w:r w:rsidR="00B45C4A">
        <w:rPr>
          <w:rFonts w:ascii="Arial" w:hAnsi="Arial" w:cs="Arial"/>
        </w:rPr>
        <w:t xml:space="preserve">let children build and construct, </w:t>
      </w:r>
      <w:r w:rsidR="00B8232D">
        <w:rPr>
          <w:rFonts w:ascii="Arial" w:hAnsi="Arial" w:cs="Arial"/>
        </w:rPr>
        <w:t xml:space="preserve">children develop their mathematical knowledge </w:t>
      </w:r>
      <w:r w:rsidR="005275FA">
        <w:rPr>
          <w:rFonts w:ascii="Arial" w:hAnsi="Arial" w:cs="Arial"/>
        </w:rPr>
        <w:t xml:space="preserve">by </w:t>
      </w:r>
      <w:r w:rsidR="004E1F9C">
        <w:rPr>
          <w:rFonts w:ascii="Arial" w:hAnsi="Arial" w:cs="Arial"/>
        </w:rPr>
        <w:t>comparing</w:t>
      </w:r>
      <w:r w:rsidR="005275FA">
        <w:rPr>
          <w:rFonts w:ascii="Arial" w:hAnsi="Arial" w:cs="Arial"/>
        </w:rPr>
        <w:t xml:space="preserve"> </w:t>
      </w:r>
      <w:r w:rsidR="003C29D5">
        <w:rPr>
          <w:rFonts w:ascii="Arial" w:hAnsi="Arial" w:cs="Arial"/>
        </w:rPr>
        <w:t xml:space="preserve">the </w:t>
      </w:r>
      <w:r w:rsidR="00C314B8">
        <w:rPr>
          <w:rFonts w:ascii="Arial" w:hAnsi="Arial" w:cs="Arial"/>
        </w:rPr>
        <w:t>qualities</w:t>
      </w:r>
      <w:r w:rsidR="003C29D5">
        <w:rPr>
          <w:rFonts w:ascii="Arial" w:hAnsi="Arial" w:cs="Arial"/>
        </w:rPr>
        <w:t xml:space="preserve"> </w:t>
      </w:r>
      <w:r w:rsidR="00C314B8">
        <w:rPr>
          <w:rFonts w:ascii="Arial" w:hAnsi="Arial" w:cs="Arial"/>
        </w:rPr>
        <w:t>of different objects that they use to build</w:t>
      </w:r>
      <w:r w:rsidR="001C558A">
        <w:rPr>
          <w:rFonts w:ascii="Arial" w:hAnsi="Arial" w:cs="Arial"/>
        </w:rPr>
        <w:t xml:space="preserve"> (Daly and Beloglovsky, 2015). </w:t>
      </w:r>
      <w:r w:rsidR="00307BAC">
        <w:rPr>
          <w:rFonts w:ascii="Arial" w:hAnsi="Arial" w:cs="Arial"/>
        </w:rPr>
        <w:t>Furthermore, children will become aware of the different patte</w:t>
      </w:r>
      <w:r w:rsidR="00A248B9">
        <w:rPr>
          <w:rFonts w:ascii="Arial" w:hAnsi="Arial" w:cs="Arial"/>
        </w:rPr>
        <w:t>r</w:t>
      </w:r>
      <w:r w:rsidR="00307BAC">
        <w:rPr>
          <w:rFonts w:ascii="Arial" w:hAnsi="Arial" w:cs="Arial"/>
        </w:rPr>
        <w:t xml:space="preserve">ns and sequences </w:t>
      </w:r>
      <w:r w:rsidR="00545A77">
        <w:rPr>
          <w:rFonts w:ascii="Arial" w:hAnsi="Arial" w:cs="Arial"/>
        </w:rPr>
        <w:t>i</w:t>
      </w:r>
      <w:r w:rsidR="005378DB">
        <w:rPr>
          <w:rFonts w:ascii="Arial" w:hAnsi="Arial" w:cs="Arial"/>
        </w:rPr>
        <w:t xml:space="preserve">n the natural materials </w:t>
      </w:r>
      <w:r w:rsidR="00A248B9">
        <w:rPr>
          <w:rFonts w:ascii="Arial" w:hAnsi="Arial" w:cs="Arial"/>
        </w:rPr>
        <w:t>and use this knowl</w:t>
      </w:r>
      <w:r w:rsidR="00C74296">
        <w:rPr>
          <w:rFonts w:ascii="Arial" w:hAnsi="Arial" w:cs="Arial"/>
        </w:rPr>
        <w:t>e</w:t>
      </w:r>
      <w:r w:rsidR="00A248B9">
        <w:rPr>
          <w:rFonts w:ascii="Arial" w:hAnsi="Arial" w:cs="Arial"/>
        </w:rPr>
        <w:t>dge to</w:t>
      </w:r>
      <w:r w:rsidR="003B1153">
        <w:rPr>
          <w:rFonts w:ascii="Arial" w:hAnsi="Arial" w:cs="Arial"/>
        </w:rPr>
        <w:t xml:space="preserve"> help them to design their structures</w:t>
      </w:r>
      <w:r w:rsidR="0079750B">
        <w:rPr>
          <w:rFonts w:ascii="Arial" w:hAnsi="Arial" w:cs="Arial"/>
        </w:rPr>
        <w:t xml:space="preserve"> </w:t>
      </w:r>
      <w:r w:rsidR="00053881">
        <w:rPr>
          <w:rFonts w:ascii="Arial" w:hAnsi="Arial" w:cs="Arial"/>
        </w:rPr>
        <w:t xml:space="preserve">(Casey and </w:t>
      </w:r>
      <w:r w:rsidR="00A12959">
        <w:rPr>
          <w:rFonts w:ascii="Arial" w:hAnsi="Arial" w:cs="Arial"/>
        </w:rPr>
        <w:t xml:space="preserve">Robertson, 2016). </w:t>
      </w:r>
    </w:p>
    <w:p w14:paraId="1FD5A327" w14:textId="266ADF2F" w:rsidR="00AD3486" w:rsidRPr="00720185" w:rsidRDefault="00AD3486" w:rsidP="00720185">
      <w:pPr>
        <w:spacing w:line="276" w:lineRule="auto"/>
        <w:rPr>
          <w:rFonts w:ascii="Arial" w:hAnsi="Arial" w:cs="Arial"/>
        </w:rPr>
      </w:pPr>
      <w:r>
        <w:rPr>
          <w:rFonts w:ascii="Arial" w:hAnsi="Arial" w:cs="Arial"/>
        </w:rPr>
        <w:t xml:space="preserve">  According to Da</w:t>
      </w:r>
      <w:r w:rsidR="00282FAA">
        <w:rPr>
          <w:rFonts w:ascii="Arial" w:hAnsi="Arial" w:cs="Arial"/>
        </w:rPr>
        <w:t>ly and Beloglovsky</w:t>
      </w:r>
      <w:r w:rsidR="00BB3312">
        <w:rPr>
          <w:rFonts w:ascii="Arial" w:hAnsi="Arial" w:cs="Arial"/>
        </w:rPr>
        <w:t>,</w:t>
      </w:r>
      <w:r w:rsidR="004847AB">
        <w:rPr>
          <w:rFonts w:ascii="Arial" w:hAnsi="Arial" w:cs="Arial"/>
        </w:rPr>
        <w:t xml:space="preserve"> (2015)</w:t>
      </w:r>
      <w:r w:rsidR="00AA3724">
        <w:rPr>
          <w:rFonts w:ascii="Arial" w:hAnsi="Arial" w:cs="Arial"/>
        </w:rPr>
        <w:t>,</w:t>
      </w:r>
      <w:r w:rsidR="004847AB">
        <w:rPr>
          <w:rFonts w:ascii="Arial" w:hAnsi="Arial" w:cs="Arial"/>
        </w:rPr>
        <w:t xml:space="preserve"> children are </w:t>
      </w:r>
      <w:r w:rsidR="00BB3312">
        <w:rPr>
          <w:rFonts w:ascii="Arial" w:hAnsi="Arial" w:cs="Arial"/>
        </w:rPr>
        <w:t xml:space="preserve">natural scientists when they engage in outdoor play and building </w:t>
      </w:r>
      <w:r w:rsidR="00A034F6">
        <w:rPr>
          <w:rFonts w:ascii="Arial" w:hAnsi="Arial" w:cs="Arial"/>
        </w:rPr>
        <w:t>as they like to experiment and further develop complex hypotheses</w:t>
      </w:r>
      <w:r w:rsidR="00A27113">
        <w:rPr>
          <w:rFonts w:ascii="Arial" w:hAnsi="Arial" w:cs="Arial"/>
        </w:rPr>
        <w:t xml:space="preserve">, such as </w:t>
      </w:r>
      <w:r w:rsidR="00BB1ED1">
        <w:rPr>
          <w:rFonts w:ascii="Arial" w:hAnsi="Arial" w:cs="Arial"/>
        </w:rPr>
        <w:t>‘</w:t>
      </w:r>
      <w:r w:rsidR="00231F9F">
        <w:rPr>
          <w:rFonts w:ascii="Arial" w:hAnsi="Arial" w:cs="Arial"/>
        </w:rPr>
        <w:t xml:space="preserve">how can </w:t>
      </w:r>
      <w:r w:rsidR="00BB1ED1">
        <w:rPr>
          <w:rFonts w:ascii="Arial" w:hAnsi="Arial" w:cs="Arial"/>
        </w:rPr>
        <w:t>sticks be supported in building a den</w:t>
      </w:r>
      <w:r w:rsidR="008C1BE7">
        <w:rPr>
          <w:rFonts w:ascii="Arial" w:hAnsi="Arial" w:cs="Arial"/>
        </w:rPr>
        <w:t xml:space="preserve">’. Children will learn important concepts </w:t>
      </w:r>
      <w:r w:rsidR="00B7775F">
        <w:rPr>
          <w:rFonts w:ascii="Arial" w:hAnsi="Arial" w:cs="Arial"/>
        </w:rPr>
        <w:t>within science such as gravity and how</w:t>
      </w:r>
      <w:r w:rsidR="005075D9">
        <w:rPr>
          <w:rFonts w:ascii="Arial" w:hAnsi="Arial" w:cs="Arial"/>
        </w:rPr>
        <w:t xml:space="preserve"> it </w:t>
      </w:r>
      <w:r w:rsidR="008227D5">
        <w:rPr>
          <w:rFonts w:ascii="Arial" w:hAnsi="Arial" w:cs="Arial"/>
        </w:rPr>
        <w:lastRenderedPageBreak/>
        <w:t>a</w:t>
      </w:r>
      <w:r w:rsidR="005075D9">
        <w:rPr>
          <w:rFonts w:ascii="Arial" w:hAnsi="Arial" w:cs="Arial"/>
        </w:rPr>
        <w:t>ffects certain objects</w:t>
      </w:r>
      <w:r w:rsidR="008227D5">
        <w:rPr>
          <w:rFonts w:ascii="Arial" w:hAnsi="Arial" w:cs="Arial"/>
        </w:rPr>
        <w:t xml:space="preserve"> </w:t>
      </w:r>
      <w:r w:rsidR="00BA41D1">
        <w:rPr>
          <w:rFonts w:ascii="Arial" w:hAnsi="Arial" w:cs="Arial"/>
        </w:rPr>
        <w:t xml:space="preserve">as children attempt to balance sticks </w:t>
      </w:r>
      <w:r w:rsidR="002C178D">
        <w:rPr>
          <w:rFonts w:ascii="Arial" w:hAnsi="Arial" w:cs="Arial"/>
        </w:rPr>
        <w:t>together,</w:t>
      </w:r>
      <w:r w:rsidR="00BA41D1">
        <w:rPr>
          <w:rFonts w:ascii="Arial" w:hAnsi="Arial" w:cs="Arial"/>
        </w:rPr>
        <w:t xml:space="preserve"> they may need further materials to help support the structure</w:t>
      </w:r>
      <w:r w:rsidR="002C178D">
        <w:rPr>
          <w:rFonts w:ascii="Arial" w:hAnsi="Arial" w:cs="Arial"/>
        </w:rPr>
        <w:t xml:space="preserve"> (Daly and Beloglovsky, 2016). </w:t>
      </w:r>
      <w:r w:rsidR="008F6B98">
        <w:rPr>
          <w:rFonts w:ascii="Arial" w:hAnsi="Arial" w:cs="Arial"/>
        </w:rPr>
        <w:t xml:space="preserve">However recent research suggests that </w:t>
      </w:r>
      <w:r w:rsidR="00533300">
        <w:rPr>
          <w:rFonts w:ascii="Arial" w:hAnsi="Arial" w:cs="Arial"/>
        </w:rPr>
        <w:t>Science, Technology, Engineering and Mathematics (STEM</w:t>
      </w:r>
      <w:r w:rsidR="007F0C7F">
        <w:rPr>
          <w:rFonts w:ascii="Arial" w:hAnsi="Arial" w:cs="Arial"/>
        </w:rPr>
        <w:t xml:space="preserve">) </w:t>
      </w:r>
      <w:r w:rsidR="005A207F">
        <w:rPr>
          <w:rFonts w:ascii="Arial" w:hAnsi="Arial" w:cs="Arial"/>
        </w:rPr>
        <w:t xml:space="preserve">related to early childhood education </w:t>
      </w:r>
      <w:r w:rsidR="001C414C">
        <w:rPr>
          <w:rFonts w:ascii="Arial" w:hAnsi="Arial" w:cs="Arial"/>
        </w:rPr>
        <w:t xml:space="preserve">are very limited </w:t>
      </w:r>
      <w:r w:rsidR="004815C4">
        <w:rPr>
          <w:rFonts w:ascii="Arial" w:hAnsi="Arial" w:cs="Arial"/>
        </w:rPr>
        <w:t>(</w:t>
      </w:r>
      <w:r w:rsidR="00646F7D">
        <w:rPr>
          <w:rFonts w:ascii="Arial" w:hAnsi="Arial" w:cs="Arial"/>
        </w:rPr>
        <w:t>M</w:t>
      </w:r>
      <w:r w:rsidR="004815C4">
        <w:rPr>
          <w:rFonts w:ascii="Arial" w:hAnsi="Arial" w:cs="Arial"/>
        </w:rPr>
        <w:t>oomaw, 2012</w:t>
      </w:r>
      <w:r w:rsidR="00646F7D">
        <w:rPr>
          <w:rFonts w:ascii="Arial" w:hAnsi="Arial" w:cs="Arial"/>
        </w:rPr>
        <w:t xml:space="preserve"> cited in </w:t>
      </w:r>
      <w:r w:rsidR="007C374A">
        <w:rPr>
          <w:rFonts w:ascii="Arial" w:hAnsi="Arial" w:cs="Arial"/>
        </w:rPr>
        <w:t>Rahardjo, 2019, p</w:t>
      </w:r>
      <w:r w:rsidR="00A24766">
        <w:rPr>
          <w:rFonts w:ascii="Arial" w:hAnsi="Arial" w:cs="Arial"/>
        </w:rPr>
        <w:t xml:space="preserve"> 311.) </w:t>
      </w:r>
      <w:r w:rsidR="00A66BB1">
        <w:rPr>
          <w:rFonts w:ascii="Arial" w:hAnsi="Arial" w:cs="Arial"/>
        </w:rPr>
        <w:t xml:space="preserve">Science education and STEM are often seen as neglected </w:t>
      </w:r>
      <w:r w:rsidR="00D04314">
        <w:rPr>
          <w:rFonts w:ascii="Arial" w:hAnsi="Arial" w:cs="Arial"/>
        </w:rPr>
        <w:t>in school</w:t>
      </w:r>
      <w:r w:rsidR="00AB478F">
        <w:rPr>
          <w:rFonts w:ascii="Arial" w:hAnsi="Arial" w:cs="Arial"/>
        </w:rPr>
        <w:t xml:space="preserve">s, Although STEM </w:t>
      </w:r>
      <w:r w:rsidR="00A70E56">
        <w:rPr>
          <w:rFonts w:ascii="Arial" w:hAnsi="Arial" w:cs="Arial"/>
        </w:rPr>
        <w:t xml:space="preserve">is very useful for children </w:t>
      </w:r>
      <w:r w:rsidR="007F474C">
        <w:rPr>
          <w:rFonts w:ascii="Arial" w:hAnsi="Arial" w:cs="Arial"/>
        </w:rPr>
        <w:t>in early years</w:t>
      </w:r>
      <w:r w:rsidR="009C3479">
        <w:rPr>
          <w:rFonts w:ascii="Arial" w:hAnsi="Arial" w:cs="Arial"/>
        </w:rPr>
        <w:t xml:space="preserve"> it can come across as too challenging for young children</w:t>
      </w:r>
      <w:r w:rsidR="007C2B0F">
        <w:rPr>
          <w:rFonts w:ascii="Arial" w:hAnsi="Arial" w:cs="Arial"/>
        </w:rPr>
        <w:t xml:space="preserve"> (Rahardjo, 2019). </w:t>
      </w:r>
      <w:r w:rsidR="001501CA">
        <w:rPr>
          <w:rFonts w:ascii="Arial" w:hAnsi="Arial" w:cs="Arial"/>
        </w:rPr>
        <w:t>Despite the common misunderstandings</w:t>
      </w:r>
      <w:r w:rsidR="00DB37FB">
        <w:rPr>
          <w:rFonts w:ascii="Arial" w:hAnsi="Arial" w:cs="Arial"/>
        </w:rPr>
        <w:t xml:space="preserve">, technology and science are very closely </w:t>
      </w:r>
      <w:r w:rsidR="004F080C">
        <w:rPr>
          <w:rFonts w:ascii="Arial" w:hAnsi="Arial" w:cs="Arial"/>
        </w:rPr>
        <w:t xml:space="preserve">related to young children’s day-to-day life, </w:t>
      </w:r>
      <w:r w:rsidR="00AB0144">
        <w:rPr>
          <w:rFonts w:ascii="Arial" w:hAnsi="Arial" w:cs="Arial"/>
        </w:rPr>
        <w:t xml:space="preserve">STEM education does not </w:t>
      </w:r>
      <w:r w:rsidR="003C4C83">
        <w:rPr>
          <w:rFonts w:ascii="Arial" w:hAnsi="Arial" w:cs="Arial"/>
        </w:rPr>
        <w:t>need high</w:t>
      </w:r>
      <w:r w:rsidR="008756BA">
        <w:rPr>
          <w:rFonts w:ascii="Arial" w:hAnsi="Arial" w:cs="Arial"/>
        </w:rPr>
        <w:t>-</w:t>
      </w:r>
      <w:r w:rsidR="003C4C83">
        <w:rPr>
          <w:rFonts w:ascii="Arial" w:hAnsi="Arial" w:cs="Arial"/>
        </w:rPr>
        <w:t>tech</w:t>
      </w:r>
      <w:r w:rsidR="004521EB">
        <w:rPr>
          <w:rFonts w:ascii="Arial" w:hAnsi="Arial" w:cs="Arial"/>
        </w:rPr>
        <w:t>n</w:t>
      </w:r>
      <w:r w:rsidR="003C4C83">
        <w:rPr>
          <w:rFonts w:ascii="Arial" w:hAnsi="Arial" w:cs="Arial"/>
        </w:rPr>
        <w:t>ology materials</w:t>
      </w:r>
      <w:r w:rsidR="004521EB">
        <w:rPr>
          <w:rFonts w:ascii="Arial" w:hAnsi="Arial" w:cs="Arial"/>
        </w:rPr>
        <w:t xml:space="preserve"> (Rahardjo, 2019). </w:t>
      </w:r>
    </w:p>
    <w:p w14:paraId="63FBBBBE" w14:textId="6C6ED9C5" w:rsidR="00DC1BCA" w:rsidRDefault="000D2BCA" w:rsidP="002B03C9">
      <w:pPr>
        <w:spacing w:line="276" w:lineRule="auto"/>
        <w:rPr>
          <w:rFonts w:ascii="Arial" w:hAnsi="Arial" w:cs="Arial"/>
        </w:rPr>
      </w:pPr>
      <w:r>
        <w:rPr>
          <w:rFonts w:ascii="Arial" w:hAnsi="Arial" w:cs="Arial"/>
        </w:rPr>
        <w:t xml:space="preserve">  </w:t>
      </w:r>
      <w:r w:rsidR="00820130">
        <w:rPr>
          <w:rFonts w:ascii="Arial" w:hAnsi="Arial" w:cs="Arial"/>
        </w:rPr>
        <w:t xml:space="preserve">Early years practitioners and teachers </w:t>
      </w:r>
      <w:r w:rsidR="009A5308">
        <w:rPr>
          <w:rFonts w:ascii="Arial" w:hAnsi="Arial" w:cs="Arial"/>
        </w:rPr>
        <w:t xml:space="preserve">can support children </w:t>
      </w:r>
      <w:r w:rsidR="00123BEF">
        <w:rPr>
          <w:rFonts w:ascii="Arial" w:hAnsi="Arial" w:cs="Arial"/>
        </w:rPr>
        <w:t xml:space="preserve">while they are learning about </w:t>
      </w:r>
      <w:r w:rsidR="0001339D">
        <w:rPr>
          <w:rFonts w:ascii="Arial" w:hAnsi="Arial" w:cs="Arial"/>
        </w:rPr>
        <w:t xml:space="preserve">the world around them </w:t>
      </w:r>
      <w:r w:rsidR="009A5308">
        <w:rPr>
          <w:rFonts w:ascii="Arial" w:hAnsi="Arial" w:cs="Arial"/>
        </w:rPr>
        <w:t>through sustained shared thinking</w:t>
      </w:r>
      <w:r w:rsidR="00D53BC7">
        <w:rPr>
          <w:rFonts w:ascii="Arial" w:hAnsi="Arial" w:cs="Arial"/>
        </w:rPr>
        <w:t xml:space="preserve"> </w:t>
      </w:r>
      <w:r w:rsidR="00BF0BA0">
        <w:rPr>
          <w:rFonts w:ascii="Arial" w:hAnsi="Arial" w:cs="Arial"/>
        </w:rPr>
        <w:t xml:space="preserve">and </w:t>
      </w:r>
      <w:r w:rsidR="00284CCA">
        <w:rPr>
          <w:rFonts w:ascii="Arial" w:hAnsi="Arial" w:cs="Arial"/>
        </w:rPr>
        <w:t xml:space="preserve">Metacognitive talk </w:t>
      </w:r>
      <w:r w:rsidR="00D53BC7">
        <w:rPr>
          <w:rFonts w:ascii="Arial" w:hAnsi="Arial" w:cs="Arial"/>
        </w:rPr>
        <w:t>(Brodie, 2014</w:t>
      </w:r>
      <w:r w:rsidR="00C016FC">
        <w:rPr>
          <w:rFonts w:ascii="Arial" w:hAnsi="Arial" w:cs="Arial"/>
        </w:rPr>
        <w:t>a</w:t>
      </w:r>
      <w:r w:rsidR="00D53BC7">
        <w:rPr>
          <w:rFonts w:ascii="Arial" w:hAnsi="Arial" w:cs="Arial"/>
        </w:rPr>
        <w:t xml:space="preserve">). </w:t>
      </w:r>
      <w:r w:rsidR="001225B0">
        <w:rPr>
          <w:rFonts w:ascii="Arial" w:hAnsi="Arial" w:cs="Arial"/>
        </w:rPr>
        <w:t>This is a two</w:t>
      </w:r>
      <w:r w:rsidR="00F20084">
        <w:rPr>
          <w:rFonts w:ascii="Arial" w:hAnsi="Arial" w:cs="Arial"/>
        </w:rPr>
        <w:t xml:space="preserve">-way conversation with information flowing between </w:t>
      </w:r>
      <w:r w:rsidR="00C36A94">
        <w:rPr>
          <w:rFonts w:ascii="Arial" w:hAnsi="Arial" w:cs="Arial"/>
        </w:rPr>
        <w:t>the child and practitioner</w:t>
      </w:r>
      <w:r w:rsidR="00342439">
        <w:rPr>
          <w:rFonts w:ascii="Arial" w:hAnsi="Arial" w:cs="Arial"/>
        </w:rPr>
        <w:t xml:space="preserve">, </w:t>
      </w:r>
      <w:r w:rsidR="002B02D8">
        <w:rPr>
          <w:rFonts w:ascii="Arial" w:hAnsi="Arial" w:cs="Arial"/>
        </w:rPr>
        <w:t>children’s critical thinking</w:t>
      </w:r>
      <w:r w:rsidR="00BD28AC">
        <w:rPr>
          <w:rFonts w:ascii="Arial" w:hAnsi="Arial" w:cs="Arial"/>
        </w:rPr>
        <w:t xml:space="preserve"> will develop</w:t>
      </w:r>
      <w:r w:rsidR="009068B1">
        <w:rPr>
          <w:rFonts w:ascii="Arial" w:hAnsi="Arial" w:cs="Arial"/>
        </w:rPr>
        <w:t xml:space="preserve"> through this</w:t>
      </w:r>
      <w:r w:rsidR="002B02D8">
        <w:rPr>
          <w:rFonts w:ascii="Arial" w:hAnsi="Arial" w:cs="Arial"/>
        </w:rPr>
        <w:t xml:space="preserve"> with </w:t>
      </w:r>
      <w:r w:rsidR="00BD28AC">
        <w:rPr>
          <w:rFonts w:ascii="Arial" w:hAnsi="Arial" w:cs="Arial"/>
        </w:rPr>
        <w:t xml:space="preserve">the support from an </w:t>
      </w:r>
      <w:r w:rsidR="0050395B">
        <w:rPr>
          <w:rFonts w:ascii="Arial" w:hAnsi="Arial" w:cs="Arial"/>
        </w:rPr>
        <w:t>adult encouraging a child</w:t>
      </w:r>
      <w:r w:rsidR="00901752">
        <w:rPr>
          <w:rFonts w:ascii="Arial" w:hAnsi="Arial" w:cs="Arial"/>
        </w:rPr>
        <w:t xml:space="preserve"> to describe any problems they may encounter</w:t>
      </w:r>
      <w:r w:rsidR="00C016FC">
        <w:rPr>
          <w:rFonts w:ascii="Arial" w:hAnsi="Arial" w:cs="Arial"/>
        </w:rPr>
        <w:t>,</w:t>
      </w:r>
      <w:r w:rsidR="00901752">
        <w:rPr>
          <w:rFonts w:ascii="Arial" w:hAnsi="Arial" w:cs="Arial"/>
        </w:rPr>
        <w:t xml:space="preserve"> </w:t>
      </w:r>
      <w:r w:rsidR="00335E2D">
        <w:rPr>
          <w:rFonts w:ascii="Arial" w:hAnsi="Arial" w:cs="Arial"/>
        </w:rPr>
        <w:t>by suggesting different ways to solve the problem</w:t>
      </w:r>
      <w:r w:rsidR="00C016FC">
        <w:rPr>
          <w:rFonts w:ascii="Arial" w:hAnsi="Arial" w:cs="Arial"/>
        </w:rPr>
        <w:t xml:space="preserve"> (Brodie, 2014b)</w:t>
      </w:r>
      <w:r w:rsidR="002E2B32">
        <w:rPr>
          <w:rFonts w:ascii="Arial" w:hAnsi="Arial" w:cs="Arial"/>
        </w:rPr>
        <w:t xml:space="preserve"> </w:t>
      </w:r>
      <w:r w:rsidR="00C016FC">
        <w:rPr>
          <w:rFonts w:ascii="Arial" w:hAnsi="Arial" w:cs="Arial"/>
        </w:rPr>
        <w:t>Practitioners</w:t>
      </w:r>
      <w:r w:rsidR="007F15C3">
        <w:rPr>
          <w:rFonts w:ascii="Arial" w:hAnsi="Arial" w:cs="Arial"/>
        </w:rPr>
        <w:t xml:space="preserve"> </w:t>
      </w:r>
      <w:r w:rsidR="00C016FC">
        <w:rPr>
          <w:rFonts w:ascii="Arial" w:hAnsi="Arial" w:cs="Arial"/>
        </w:rPr>
        <w:t xml:space="preserve">could </w:t>
      </w:r>
      <w:r w:rsidR="007F15C3">
        <w:rPr>
          <w:rFonts w:ascii="Arial" w:hAnsi="Arial" w:cs="Arial"/>
        </w:rPr>
        <w:t>ask open</w:t>
      </w:r>
      <w:r w:rsidR="00C016FC">
        <w:rPr>
          <w:rFonts w:ascii="Arial" w:hAnsi="Arial" w:cs="Arial"/>
        </w:rPr>
        <w:t>-</w:t>
      </w:r>
      <w:r w:rsidR="007F15C3">
        <w:rPr>
          <w:rFonts w:ascii="Arial" w:hAnsi="Arial" w:cs="Arial"/>
        </w:rPr>
        <w:t xml:space="preserve">ended questions </w:t>
      </w:r>
      <w:r w:rsidR="00A45C77">
        <w:rPr>
          <w:rFonts w:ascii="Arial" w:hAnsi="Arial" w:cs="Arial"/>
        </w:rPr>
        <w:t xml:space="preserve">such as </w:t>
      </w:r>
      <w:r w:rsidR="00C97130">
        <w:rPr>
          <w:rFonts w:ascii="Arial" w:hAnsi="Arial" w:cs="Arial"/>
        </w:rPr>
        <w:t>‘l</w:t>
      </w:r>
      <w:r w:rsidR="005B48C4">
        <w:rPr>
          <w:rFonts w:ascii="Arial" w:hAnsi="Arial" w:cs="Arial"/>
        </w:rPr>
        <w:t xml:space="preserve">et’s try again? What if we </w:t>
      </w:r>
      <w:r w:rsidR="002A24EE">
        <w:rPr>
          <w:rFonts w:ascii="Arial" w:hAnsi="Arial" w:cs="Arial"/>
        </w:rPr>
        <w:t xml:space="preserve">do it a different way </w:t>
      </w:r>
      <w:r w:rsidR="00DC1BCA">
        <w:rPr>
          <w:rFonts w:ascii="Arial" w:hAnsi="Arial" w:cs="Arial"/>
        </w:rPr>
        <w:t>what do you think will happen?’</w:t>
      </w:r>
      <w:r w:rsidR="0070317B">
        <w:rPr>
          <w:rFonts w:ascii="Arial" w:hAnsi="Arial" w:cs="Arial"/>
        </w:rPr>
        <w:t xml:space="preserve">. Although children should not be bombarded with </w:t>
      </w:r>
      <w:r w:rsidR="00756754">
        <w:rPr>
          <w:rFonts w:ascii="Arial" w:hAnsi="Arial" w:cs="Arial"/>
        </w:rPr>
        <w:t>questions, practitioners should be gently encouraging</w:t>
      </w:r>
      <w:r w:rsidR="00753A8D">
        <w:rPr>
          <w:rFonts w:ascii="Arial" w:hAnsi="Arial" w:cs="Arial"/>
        </w:rPr>
        <w:t xml:space="preserve"> children to think beyond the obvious (</w:t>
      </w:r>
      <w:r w:rsidR="00F13A5D">
        <w:rPr>
          <w:rFonts w:ascii="Arial" w:hAnsi="Arial" w:cs="Arial"/>
        </w:rPr>
        <w:t xml:space="preserve">Brodie, 2014a). </w:t>
      </w:r>
    </w:p>
    <w:p w14:paraId="6A6C5492" w14:textId="19A2244D" w:rsidR="0057128C" w:rsidRPr="0057128C" w:rsidRDefault="00205F6B" w:rsidP="002B03C9">
      <w:pPr>
        <w:spacing w:line="276" w:lineRule="auto"/>
        <w:rPr>
          <w:rFonts w:ascii="Arial" w:hAnsi="Arial" w:cs="Arial"/>
        </w:rPr>
      </w:pPr>
      <w:r>
        <w:rPr>
          <w:rFonts w:ascii="Arial" w:hAnsi="Arial" w:cs="Arial"/>
          <w:color w:val="333333"/>
        </w:rPr>
        <w:t xml:space="preserve">  Purdon, (2016) </w:t>
      </w:r>
      <w:r w:rsidR="00892DF8">
        <w:rPr>
          <w:rFonts w:ascii="Arial" w:hAnsi="Arial" w:cs="Arial"/>
          <w:color w:val="333333"/>
        </w:rPr>
        <w:t xml:space="preserve">implies that a </w:t>
      </w:r>
      <w:r w:rsidR="0057128C" w:rsidRPr="0057128C">
        <w:rPr>
          <w:rFonts w:ascii="Arial" w:hAnsi="Arial" w:cs="Arial"/>
          <w:color w:val="333333"/>
        </w:rPr>
        <w:t>child</w:t>
      </w:r>
      <w:r w:rsidR="00892DF8">
        <w:rPr>
          <w:rFonts w:ascii="Arial" w:hAnsi="Arial" w:cs="Arial"/>
          <w:color w:val="333333"/>
        </w:rPr>
        <w:t>’s</w:t>
      </w:r>
      <w:r w:rsidR="0057128C" w:rsidRPr="0057128C">
        <w:rPr>
          <w:rFonts w:ascii="Arial" w:hAnsi="Arial" w:cs="Arial"/>
          <w:color w:val="333333"/>
        </w:rPr>
        <w:t xml:space="preserve"> development progresses as children experience more challenging sustained shared thinking in their play initially with adults, then in reciprocal peer play</w:t>
      </w:r>
      <w:r w:rsidR="00F42ADD">
        <w:rPr>
          <w:rFonts w:ascii="Arial" w:hAnsi="Arial" w:cs="Arial"/>
          <w:color w:val="333333"/>
        </w:rPr>
        <w:t>.</w:t>
      </w:r>
    </w:p>
    <w:p w14:paraId="129E45E6" w14:textId="5421CCED" w:rsidR="00E76693" w:rsidRDefault="00DA7590" w:rsidP="002B03C9">
      <w:pPr>
        <w:spacing w:line="276" w:lineRule="auto"/>
        <w:rPr>
          <w:rFonts w:ascii="Arial" w:hAnsi="Arial" w:cs="Arial"/>
          <w:color w:val="132A4C"/>
        </w:rPr>
      </w:pPr>
      <w:r>
        <w:rPr>
          <w:rFonts w:ascii="Arial" w:hAnsi="Arial" w:cs="Arial"/>
        </w:rPr>
        <w:t xml:space="preserve"> Jacobson</w:t>
      </w:r>
      <w:r w:rsidR="007930C1">
        <w:rPr>
          <w:rFonts w:ascii="Arial" w:hAnsi="Arial" w:cs="Arial"/>
        </w:rPr>
        <w:t xml:space="preserve">, (2024) </w:t>
      </w:r>
      <w:r w:rsidR="00F42ADD">
        <w:rPr>
          <w:rFonts w:ascii="Arial" w:hAnsi="Arial" w:cs="Arial"/>
        </w:rPr>
        <w:t xml:space="preserve">further </w:t>
      </w:r>
      <w:r w:rsidR="007930C1">
        <w:rPr>
          <w:rFonts w:ascii="Arial" w:hAnsi="Arial" w:cs="Arial"/>
        </w:rPr>
        <w:t xml:space="preserve">suggests that metacognitive talk </w:t>
      </w:r>
      <w:r w:rsidR="007006A8">
        <w:rPr>
          <w:rFonts w:ascii="Arial" w:hAnsi="Arial" w:cs="Arial"/>
        </w:rPr>
        <w:t xml:space="preserve">can be implemented by practitioners to further support children </w:t>
      </w:r>
      <w:r w:rsidR="00154395">
        <w:rPr>
          <w:rFonts w:ascii="Arial" w:hAnsi="Arial" w:cs="Arial"/>
        </w:rPr>
        <w:t>in reflecting on their thoughts by</w:t>
      </w:r>
      <w:r w:rsidR="005B48C4">
        <w:rPr>
          <w:rFonts w:ascii="Arial" w:hAnsi="Arial" w:cs="Arial"/>
        </w:rPr>
        <w:t xml:space="preserve"> </w:t>
      </w:r>
      <w:r w:rsidR="00127D22">
        <w:rPr>
          <w:rFonts w:ascii="Arial" w:hAnsi="Arial" w:cs="Arial"/>
        </w:rPr>
        <w:t xml:space="preserve">using </w:t>
      </w:r>
      <w:r w:rsidR="00154395">
        <w:rPr>
          <w:rFonts w:ascii="Arial" w:hAnsi="Arial" w:cs="Arial"/>
        </w:rPr>
        <w:t>questions like</w:t>
      </w:r>
      <w:r w:rsidR="00E76693" w:rsidRPr="00E76693">
        <w:rPr>
          <w:rFonts w:ascii="Arial" w:hAnsi="Arial" w:cs="Arial"/>
          <w:color w:val="132A4C"/>
        </w:rPr>
        <w:t>, “Can you tell me more about why you think that?”</w:t>
      </w:r>
      <w:r w:rsidR="002940E0">
        <w:rPr>
          <w:rFonts w:ascii="Arial" w:hAnsi="Arial" w:cs="Arial"/>
          <w:color w:val="132A4C"/>
        </w:rPr>
        <w:t xml:space="preserve"> or ‘</w:t>
      </w:r>
      <w:r w:rsidR="00583514">
        <w:rPr>
          <w:rFonts w:ascii="Arial" w:hAnsi="Arial" w:cs="Arial"/>
          <w:color w:val="132A4C"/>
        </w:rPr>
        <w:t>W</w:t>
      </w:r>
      <w:r w:rsidR="002940E0">
        <w:rPr>
          <w:rFonts w:ascii="Arial" w:hAnsi="Arial" w:cs="Arial"/>
          <w:color w:val="132A4C"/>
        </w:rPr>
        <w:t>hat do you think will happen if we do it this way?’</w:t>
      </w:r>
      <w:r w:rsidR="00583514">
        <w:rPr>
          <w:rFonts w:ascii="Arial" w:hAnsi="Arial" w:cs="Arial"/>
          <w:color w:val="132A4C"/>
        </w:rPr>
        <w:t xml:space="preserve"> during play to encourage children to </w:t>
      </w:r>
      <w:r w:rsidR="002E12B0">
        <w:rPr>
          <w:rFonts w:ascii="Arial" w:hAnsi="Arial" w:cs="Arial"/>
          <w:color w:val="132A4C"/>
        </w:rPr>
        <w:t>think about different outcomes.</w:t>
      </w:r>
      <w:r w:rsidR="005865E5">
        <w:rPr>
          <w:rFonts w:ascii="Arial" w:hAnsi="Arial" w:cs="Arial"/>
          <w:color w:val="132A4C"/>
        </w:rPr>
        <w:t xml:space="preserve"> Likewise,</w:t>
      </w:r>
      <w:r w:rsidR="008942A1">
        <w:rPr>
          <w:rFonts w:ascii="Arial" w:hAnsi="Arial" w:cs="Arial"/>
          <w:color w:val="132A4C"/>
        </w:rPr>
        <w:t xml:space="preserve"> </w:t>
      </w:r>
      <w:r w:rsidR="005077BA">
        <w:rPr>
          <w:rFonts w:ascii="Arial" w:hAnsi="Arial" w:cs="Arial"/>
          <w:color w:val="132A4C"/>
        </w:rPr>
        <w:t>Brodie (2014</w:t>
      </w:r>
      <w:r w:rsidR="0014011B">
        <w:rPr>
          <w:rFonts w:ascii="Arial" w:hAnsi="Arial" w:cs="Arial"/>
          <w:color w:val="132A4C"/>
        </w:rPr>
        <w:t xml:space="preserve">b) </w:t>
      </w:r>
      <w:r w:rsidR="00CD0CCC">
        <w:rPr>
          <w:rFonts w:ascii="Arial" w:hAnsi="Arial" w:cs="Arial"/>
          <w:color w:val="132A4C"/>
        </w:rPr>
        <w:t>highlights the importance for children to develop metacognition</w:t>
      </w:r>
      <w:r w:rsidR="00A776E1">
        <w:rPr>
          <w:rFonts w:ascii="Arial" w:hAnsi="Arial" w:cs="Arial"/>
          <w:color w:val="132A4C"/>
        </w:rPr>
        <w:t xml:space="preserve">, so that children are mindful of their </w:t>
      </w:r>
      <w:r w:rsidR="00DA1700">
        <w:rPr>
          <w:rFonts w:ascii="Arial" w:hAnsi="Arial" w:cs="Arial"/>
          <w:color w:val="132A4C"/>
        </w:rPr>
        <w:t>thought process</w:t>
      </w:r>
      <w:r w:rsidR="00E853CF">
        <w:rPr>
          <w:rFonts w:ascii="Arial" w:hAnsi="Arial" w:cs="Arial"/>
          <w:color w:val="132A4C"/>
        </w:rPr>
        <w:t xml:space="preserve"> to enable them to further apply this elsewhere</w:t>
      </w:r>
      <w:r w:rsidR="000D7A0D">
        <w:rPr>
          <w:rFonts w:ascii="Arial" w:hAnsi="Arial" w:cs="Arial"/>
          <w:color w:val="132A4C"/>
        </w:rPr>
        <w:t xml:space="preserve">. </w:t>
      </w:r>
    </w:p>
    <w:p w14:paraId="763B9584" w14:textId="77777777" w:rsidR="008942A1" w:rsidRDefault="008942A1" w:rsidP="002B03C9">
      <w:pPr>
        <w:spacing w:line="276" w:lineRule="auto"/>
        <w:rPr>
          <w:rFonts w:ascii="Arial" w:hAnsi="Arial" w:cs="Arial"/>
          <w:color w:val="132A4C"/>
        </w:rPr>
      </w:pPr>
    </w:p>
    <w:p w14:paraId="4D74F7BC" w14:textId="77777777" w:rsidR="008942A1" w:rsidRPr="00E76693" w:rsidRDefault="008942A1" w:rsidP="002B03C9">
      <w:pPr>
        <w:spacing w:line="276" w:lineRule="auto"/>
        <w:rPr>
          <w:rFonts w:ascii="Arial" w:hAnsi="Arial" w:cs="Arial"/>
        </w:rPr>
      </w:pPr>
    </w:p>
    <w:p w14:paraId="71850583" w14:textId="77777777" w:rsidR="00E76693" w:rsidRDefault="00E76693" w:rsidP="002B03C9">
      <w:pPr>
        <w:spacing w:line="276" w:lineRule="auto"/>
        <w:rPr>
          <w:rFonts w:ascii="Arial" w:hAnsi="Arial" w:cs="Arial"/>
        </w:rPr>
      </w:pPr>
    </w:p>
    <w:p w14:paraId="42084F0B" w14:textId="77777777" w:rsidR="00A5518C" w:rsidRDefault="00A5518C" w:rsidP="002B03C9">
      <w:pPr>
        <w:spacing w:line="276" w:lineRule="auto"/>
        <w:rPr>
          <w:rFonts w:ascii="Arial" w:hAnsi="Arial" w:cs="Arial"/>
        </w:rPr>
      </w:pPr>
    </w:p>
    <w:p w14:paraId="748088F3" w14:textId="77777777" w:rsidR="005C067B" w:rsidRDefault="005C067B" w:rsidP="002B03C9">
      <w:pPr>
        <w:spacing w:line="276" w:lineRule="auto"/>
        <w:rPr>
          <w:rFonts w:ascii="Arial" w:hAnsi="Arial" w:cs="Arial"/>
        </w:rPr>
      </w:pPr>
    </w:p>
    <w:p w14:paraId="056EB069" w14:textId="77777777" w:rsidR="00437DF3" w:rsidRPr="00437DF3" w:rsidRDefault="00437DF3" w:rsidP="00437DF3">
      <w:pPr>
        <w:rPr>
          <w:rFonts w:ascii="Times New Roman" w:eastAsia="Times New Roman" w:hAnsi="Times New Roman" w:cs="Times New Roman"/>
          <w:kern w:val="0"/>
          <w:lang w:eastAsia="en-GB"/>
          <w14:ligatures w14:val="none"/>
        </w:rPr>
      </w:pPr>
    </w:p>
    <w:p w14:paraId="3BA8FAB9" w14:textId="02726864" w:rsidR="002D08E7" w:rsidRPr="0093618A" w:rsidRDefault="002D08E7" w:rsidP="002B03C9">
      <w:pPr>
        <w:spacing w:line="276" w:lineRule="auto"/>
        <w:rPr>
          <w:rFonts w:ascii="Arial" w:hAnsi="Arial" w:cs="Arial"/>
        </w:rPr>
      </w:pPr>
    </w:p>
    <w:p w14:paraId="7C508843" w14:textId="77777777" w:rsidR="004C6779" w:rsidRPr="004C6779" w:rsidRDefault="004C6779" w:rsidP="004C6779">
      <w:pPr>
        <w:rPr>
          <w:rFonts w:ascii="Arial" w:hAnsi="Arial" w:cs="Arial"/>
        </w:rPr>
      </w:pPr>
    </w:p>
    <w:p w14:paraId="66CCE296" w14:textId="77777777" w:rsidR="004C6779" w:rsidRPr="004C6779" w:rsidRDefault="004C6779" w:rsidP="004C6779">
      <w:pPr>
        <w:rPr>
          <w:rFonts w:ascii="Arial" w:hAnsi="Arial" w:cs="Arial"/>
        </w:rPr>
      </w:pPr>
    </w:p>
    <w:p w14:paraId="5131F59B" w14:textId="77777777" w:rsidR="004C6779" w:rsidRPr="004C6779" w:rsidRDefault="004C6779" w:rsidP="004C6779">
      <w:pPr>
        <w:rPr>
          <w:rFonts w:ascii="Arial" w:hAnsi="Arial" w:cs="Arial"/>
        </w:rPr>
      </w:pPr>
    </w:p>
    <w:p w14:paraId="3F3784DD" w14:textId="77777777" w:rsidR="004C6779" w:rsidRPr="004C6779" w:rsidRDefault="004C6779" w:rsidP="004C6779">
      <w:pPr>
        <w:rPr>
          <w:rFonts w:ascii="Arial" w:hAnsi="Arial" w:cs="Arial"/>
        </w:rPr>
      </w:pPr>
    </w:p>
    <w:p w14:paraId="6A6864BB" w14:textId="77777777" w:rsidR="004C6779" w:rsidRPr="004C6779" w:rsidRDefault="004C6779" w:rsidP="004C6779">
      <w:pPr>
        <w:rPr>
          <w:rFonts w:ascii="Arial" w:hAnsi="Arial" w:cs="Arial"/>
        </w:rPr>
      </w:pPr>
    </w:p>
    <w:p w14:paraId="4920A877" w14:textId="77777777" w:rsidR="004C6779" w:rsidRPr="004C6779" w:rsidRDefault="004C6779" w:rsidP="004C6779">
      <w:pPr>
        <w:rPr>
          <w:rFonts w:ascii="Arial" w:hAnsi="Arial" w:cs="Arial"/>
        </w:rPr>
      </w:pPr>
    </w:p>
    <w:p w14:paraId="1BAA449D" w14:textId="77777777" w:rsidR="004C6779" w:rsidRPr="004C6779" w:rsidRDefault="004C6779" w:rsidP="004C6779">
      <w:pPr>
        <w:rPr>
          <w:rFonts w:ascii="Arial" w:hAnsi="Arial" w:cs="Arial"/>
        </w:rPr>
      </w:pPr>
    </w:p>
    <w:p w14:paraId="03584BC8" w14:textId="77777777" w:rsidR="004C6779" w:rsidRDefault="004C6779" w:rsidP="004C6779">
      <w:pPr>
        <w:rPr>
          <w:rFonts w:ascii="Arial" w:hAnsi="Arial" w:cs="Arial"/>
        </w:rPr>
      </w:pPr>
    </w:p>
    <w:p w14:paraId="79E14BBD" w14:textId="77777777" w:rsidR="00BB5D8A" w:rsidRDefault="00BB5D8A" w:rsidP="00BB5D8A">
      <w:pPr>
        <w:spacing w:line="276" w:lineRule="auto"/>
        <w:rPr>
          <w:rFonts w:ascii="Arial" w:hAnsi="Arial" w:cs="Arial"/>
          <w:b/>
          <w:bCs/>
          <w:u w:val="single"/>
        </w:rPr>
      </w:pPr>
      <w:r w:rsidRPr="000D18D9">
        <w:rPr>
          <w:rFonts w:ascii="Arial" w:hAnsi="Arial" w:cs="Arial"/>
          <w:b/>
          <w:bCs/>
          <w:u w:val="single"/>
        </w:rPr>
        <w:lastRenderedPageBreak/>
        <w:t xml:space="preserve">Reference List </w:t>
      </w:r>
    </w:p>
    <w:p w14:paraId="53238799" w14:textId="77777777" w:rsidR="00BB5D8A" w:rsidRDefault="00BB5D8A" w:rsidP="00BB5D8A">
      <w:pPr>
        <w:spacing w:line="276" w:lineRule="auto"/>
        <w:rPr>
          <w:rFonts w:ascii="Arial" w:hAnsi="Arial" w:cs="Arial"/>
        </w:rPr>
      </w:pPr>
    </w:p>
    <w:p w14:paraId="1515CEAD" w14:textId="77777777" w:rsidR="00BB5D8A" w:rsidRDefault="00BB5D8A" w:rsidP="00BB5D8A">
      <w:pPr>
        <w:spacing w:line="276" w:lineRule="auto"/>
        <w:rPr>
          <w:rFonts w:ascii="Arial" w:hAnsi="Arial" w:cs="Arial"/>
        </w:rPr>
      </w:pPr>
      <w:r>
        <w:rPr>
          <w:rFonts w:ascii="Arial" w:hAnsi="Arial" w:cs="Arial"/>
        </w:rPr>
        <w:t xml:space="preserve">Bilton, H. (2010) </w:t>
      </w:r>
      <w:r w:rsidRPr="00987826">
        <w:rPr>
          <w:rFonts w:ascii="Arial" w:hAnsi="Arial" w:cs="Arial"/>
          <w:i/>
          <w:iCs/>
        </w:rPr>
        <w:t xml:space="preserve">Playworker: The </w:t>
      </w:r>
      <w:r>
        <w:rPr>
          <w:rFonts w:ascii="Arial" w:hAnsi="Arial" w:cs="Arial"/>
          <w:i/>
          <w:iCs/>
        </w:rPr>
        <w:t>A</w:t>
      </w:r>
      <w:r w:rsidRPr="00987826">
        <w:rPr>
          <w:rFonts w:ascii="Arial" w:hAnsi="Arial" w:cs="Arial"/>
          <w:i/>
          <w:iCs/>
        </w:rPr>
        <w:t xml:space="preserve">dult role in </w:t>
      </w:r>
      <w:r>
        <w:rPr>
          <w:rFonts w:ascii="Arial" w:hAnsi="Arial" w:cs="Arial"/>
          <w:i/>
          <w:iCs/>
        </w:rPr>
        <w:t>O</w:t>
      </w:r>
      <w:r w:rsidRPr="00987826">
        <w:rPr>
          <w:rFonts w:ascii="Arial" w:hAnsi="Arial" w:cs="Arial"/>
          <w:i/>
          <w:iCs/>
        </w:rPr>
        <w:t>utdoor play and Learning</w:t>
      </w:r>
      <w:r>
        <w:rPr>
          <w:rFonts w:ascii="Arial" w:hAnsi="Arial" w:cs="Arial"/>
          <w:i/>
          <w:iCs/>
        </w:rPr>
        <w:t xml:space="preserve">. </w:t>
      </w:r>
      <w:r>
        <w:rPr>
          <w:rFonts w:ascii="Arial" w:hAnsi="Arial" w:cs="Arial"/>
        </w:rPr>
        <w:t xml:space="preserve">Available at: </w:t>
      </w:r>
      <w:hyperlink r:id="rId12" w:history="1">
        <w:r w:rsidRPr="00BD6137">
          <w:rPr>
            <w:rStyle w:val="Hyperlink"/>
            <w:rFonts w:ascii="Arial" w:hAnsi="Arial" w:cs="Arial"/>
          </w:rPr>
          <w:t>https://www.firstdiscoverers.co.uk/playworker-outdoor-learning/</w:t>
        </w:r>
      </w:hyperlink>
      <w:r>
        <w:rPr>
          <w:rFonts w:ascii="Arial" w:hAnsi="Arial" w:cs="Arial"/>
        </w:rPr>
        <w:t xml:space="preserve"> (Accessed on 24 April 2024).</w:t>
      </w:r>
    </w:p>
    <w:p w14:paraId="00A69160" w14:textId="77777777" w:rsidR="00BB5D8A" w:rsidRDefault="00BB5D8A" w:rsidP="00BB5D8A">
      <w:pPr>
        <w:spacing w:line="276" w:lineRule="auto"/>
        <w:rPr>
          <w:rFonts w:ascii="Arial" w:hAnsi="Arial" w:cs="Arial"/>
        </w:rPr>
      </w:pPr>
    </w:p>
    <w:p w14:paraId="1123D124" w14:textId="77777777" w:rsidR="00BB5D8A" w:rsidRDefault="00BB5D8A" w:rsidP="00BB5D8A">
      <w:pPr>
        <w:spacing w:line="276" w:lineRule="auto"/>
        <w:rPr>
          <w:rFonts w:ascii="Arial" w:hAnsi="Arial" w:cs="Arial"/>
        </w:rPr>
      </w:pPr>
      <w:r>
        <w:rPr>
          <w:rFonts w:ascii="Arial" w:hAnsi="Arial" w:cs="Arial"/>
        </w:rPr>
        <w:t xml:space="preserve">Brodie, K. (2014a) </w:t>
      </w:r>
      <w:r>
        <w:rPr>
          <w:rFonts w:ascii="Arial" w:hAnsi="Arial" w:cs="Arial"/>
          <w:i/>
          <w:iCs/>
        </w:rPr>
        <w:t xml:space="preserve">Developing sustained shared thinking to enhance the areas of learning and developing. </w:t>
      </w:r>
      <w:r>
        <w:rPr>
          <w:rFonts w:ascii="Arial" w:hAnsi="Arial" w:cs="Arial"/>
        </w:rPr>
        <w:t xml:space="preserve">Available at: </w:t>
      </w:r>
      <w:hyperlink r:id="rId13" w:history="1">
        <w:r w:rsidRPr="00BD6137">
          <w:rPr>
            <w:rStyle w:val="Hyperlink"/>
            <w:rFonts w:ascii="Arial" w:hAnsi="Arial" w:cs="Arial"/>
          </w:rPr>
          <w:t>https://eyfs.info/articles.html/teaching-and-learning/developing-sustained-shared-thinking-to-enhance-the-areas-of-learning-and-development-–-prime-areas-r179/</w:t>
        </w:r>
      </w:hyperlink>
      <w:r>
        <w:rPr>
          <w:rFonts w:ascii="Arial" w:hAnsi="Arial" w:cs="Arial"/>
        </w:rPr>
        <w:t xml:space="preserve"> (Accessed on 26 April 2024). </w:t>
      </w:r>
    </w:p>
    <w:p w14:paraId="261B0D93" w14:textId="77777777" w:rsidR="00BB5D8A" w:rsidRDefault="00BB5D8A" w:rsidP="00BB5D8A">
      <w:pPr>
        <w:spacing w:line="276" w:lineRule="auto"/>
        <w:rPr>
          <w:rFonts w:ascii="Arial" w:hAnsi="Arial" w:cs="Arial"/>
        </w:rPr>
      </w:pPr>
    </w:p>
    <w:p w14:paraId="76E487EB" w14:textId="77777777" w:rsidR="00BB5D8A" w:rsidRPr="00274B1F" w:rsidRDefault="00BB5D8A" w:rsidP="00BB5D8A">
      <w:pPr>
        <w:spacing w:line="276" w:lineRule="auto"/>
        <w:rPr>
          <w:rFonts w:ascii="Arial" w:hAnsi="Arial" w:cs="Arial"/>
        </w:rPr>
      </w:pPr>
      <w:r>
        <w:rPr>
          <w:rFonts w:ascii="Arial" w:hAnsi="Arial" w:cs="Arial"/>
        </w:rPr>
        <w:t xml:space="preserve">Brodie, K. (2014b) </w:t>
      </w:r>
      <w:r>
        <w:rPr>
          <w:rFonts w:ascii="Arial" w:hAnsi="Arial" w:cs="Arial"/>
          <w:i/>
          <w:iCs/>
        </w:rPr>
        <w:t xml:space="preserve">Sustained shared thinking in the early years: Linking theory to practice. </w:t>
      </w:r>
      <w:r>
        <w:rPr>
          <w:rFonts w:ascii="Arial" w:hAnsi="Arial" w:cs="Arial"/>
        </w:rPr>
        <w:t xml:space="preserve">Oxon: Routledge. </w:t>
      </w:r>
    </w:p>
    <w:p w14:paraId="383F3DD1" w14:textId="77777777" w:rsidR="00BB5D8A" w:rsidRDefault="00BB5D8A" w:rsidP="00BB5D8A">
      <w:pPr>
        <w:spacing w:line="276" w:lineRule="auto"/>
        <w:rPr>
          <w:rFonts w:ascii="Arial" w:hAnsi="Arial" w:cs="Arial"/>
          <w:i/>
          <w:iCs/>
        </w:rPr>
      </w:pPr>
    </w:p>
    <w:p w14:paraId="6D334B52" w14:textId="77777777" w:rsidR="00BB5D8A" w:rsidRDefault="00BB5D8A" w:rsidP="00BB5D8A">
      <w:pPr>
        <w:spacing w:line="276" w:lineRule="auto"/>
        <w:rPr>
          <w:rFonts w:ascii="Arial" w:hAnsi="Arial" w:cs="Arial"/>
        </w:rPr>
      </w:pPr>
      <w:r>
        <w:rPr>
          <w:rFonts w:ascii="Arial" w:hAnsi="Arial" w:cs="Arial"/>
        </w:rPr>
        <w:t xml:space="preserve">Campbell. C, Jobling. W, Howitt, C. (2021) </w:t>
      </w:r>
      <w:r>
        <w:rPr>
          <w:rFonts w:ascii="Arial" w:hAnsi="Arial" w:cs="Arial"/>
          <w:i/>
          <w:iCs/>
        </w:rPr>
        <w:t xml:space="preserve">Science in Early Childhood. </w:t>
      </w:r>
      <w:r>
        <w:rPr>
          <w:rFonts w:ascii="Arial" w:hAnsi="Arial" w:cs="Arial"/>
        </w:rPr>
        <w:t>4</w:t>
      </w:r>
      <w:r w:rsidRPr="00BF6BE0">
        <w:rPr>
          <w:rFonts w:ascii="Arial" w:hAnsi="Arial" w:cs="Arial"/>
          <w:vertAlign w:val="superscript"/>
        </w:rPr>
        <w:t>th</w:t>
      </w:r>
      <w:r>
        <w:rPr>
          <w:rFonts w:ascii="Arial" w:hAnsi="Arial" w:cs="Arial"/>
        </w:rPr>
        <w:t xml:space="preserve"> edn. Cambridge: University Press.</w:t>
      </w:r>
    </w:p>
    <w:p w14:paraId="63DD852B" w14:textId="77777777" w:rsidR="00BB5D8A" w:rsidRDefault="00BB5D8A" w:rsidP="00BB5D8A">
      <w:pPr>
        <w:spacing w:line="276" w:lineRule="auto"/>
        <w:rPr>
          <w:rFonts w:ascii="Arial" w:hAnsi="Arial" w:cs="Arial"/>
        </w:rPr>
      </w:pPr>
    </w:p>
    <w:p w14:paraId="444AB08A" w14:textId="77777777" w:rsidR="00BB5D8A" w:rsidRDefault="00BB5D8A" w:rsidP="00BB5D8A">
      <w:pPr>
        <w:spacing w:line="276" w:lineRule="auto"/>
        <w:rPr>
          <w:rFonts w:ascii="Arial" w:hAnsi="Arial" w:cs="Arial"/>
        </w:rPr>
      </w:pPr>
      <w:r>
        <w:rPr>
          <w:rFonts w:ascii="Arial" w:hAnsi="Arial" w:cs="Arial"/>
        </w:rPr>
        <w:t xml:space="preserve">Casey, T. and Robertson, J. (2016) </w:t>
      </w:r>
      <w:r w:rsidRPr="008F44A9">
        <w:rPr>
          <w:rFonts w:ascii="Arial" w:hAnsi="Arial" w:cs="Arial"/>
          <w:i/>
          <w:iCs/>
        </w:rPr>
        <w:t>Loose parts play.</w:t>
      </w:r>
      <w:r>
        <w:rPr>
          <w:rFonts w:ascii="Arial" w:hAnsi="Arial" w:cs="Arial"/>
        </w:rPr>
        <w:t xml:space="preserve"> Available at: </w:t>
      </w:r>
      <w:hyperlink r:id="rId14" w:history="1">
        <w:r w:rsidRPr="00BD6137">
          <w:rPr>
            <w:rStyle w:val="Hyperlink"/>
            <w:rFonts w:ascii="Arial" w:hAnsi="Arial" w:cs="Arial"/>
          </w:rPr>
          <w:t>https://www.playscotland.org/resources/print/Loose-Parts-Play-Tookit-Revised.pdf?plsctml_id=10924</w:t>
        </w:r>
      </w:hyperlink>
      <w:r>
        <w:rPr>
          <w:rFonts w:ascii="Arial" w:hAnsi="Arial" w:cs="Arial"/>
        </w:rPr>
        <w:t xml:space="preserve"> (accessed on 25 April 2024). </w:t>
      </w:r>
    </w:p>
    <w:p w14:paraId="006389E2" w14:textId="77777777" w:rsidR="00BB5D8A" w:rsidRDefault="00BB5D8A" w:rsidP="00BB5D8A">
      <w:pPr>
        <w:spacing w:line="276" w:lineRule="auto"/>
        <w:rPr>
          <w:rFonts w:ascii="Arial" w:hAnsi="Arial" w:cs="Arial"/>
        </w:rPr>
      </w:pPr>
    </w:p>
    <w:p w14:paraId="05AD5E39" w14:textId="77777777" w:rsidR="00BB5D8A" w:rsidRDefault="00BB5D8A" w:rsidP="00BB5D8A">
      <w:pPr>
        <w:spacing w:line="276" w:lineRule="auto"/>
        <w:rPr>
          <w:rFonts w:ascii="Arial" w:hAnsi="Arial" w:cs="Arial"/>
          <w:color w:val="333333"/>
          <w:shd w:val="clear" w:color="auto" w:fill="FFFFFF"/>
        </w:rPr>
      </w:pPr>
      <w:r>
        <w:rPr>
          <w:rFonts w:ascii="Arial" w:hAnsi="Arial" w:cs="Arial"/>
          <w:color w:val="333333"/>
          <w:shd w:val="clear" w:color="auto" w:fill="FFFFFF"/>
        </w:rPr>
        <w:t xml:space="preserve">Daly, L. and Beloglovsky, M. (2015) </w:t>
      </w:r>
      <w:r>
        <w:rPr>
          <w:rFonts w:ascii="Arial" w:hAnsi="Arial" w:cs="Arial"/>
          <w:i/>
          <w:iCs/>
          <w:color w:val="333333"/>
          <w:shd w:val="clear" w:color="auto" w:fill="FFFFFF"/>
        </w:rPr>
        <w:t xml:space="preserve">Loose parts: inspiring play in young children. </w:t>
      </w:r>
      <w:r>
        <w:rPr>
          <w:rFonts w:ascii="Arial" w:hAnsi="Arial" w:cs="Arial"/>
          <w:color w:val="333333"/>
          <w:shd w:val="clear" w:color="auto" w:fill="FFFFFF"/>
        </w:rPr>
        <w:t xml:space="preserve">St Paul: Redleaf Press. </w:t>
      </w:r>
    </w:p>
    <w:p w14:paraId="6704703F" w14:textId="77777777" w:rsidR="00BB5D8A" w:rsidRDefault="00BB5D8A" w:rsidP="00BB5D8A">
      <w:pPr>
        <w:spacing w:line="276" w:lineRule="auto"/>
        <w:rPr>
          <w:rFonts w:ascii="Arial" w:hAnsi="Arial" w:cs="Arial"/>
          <w:color w:val="333333"/>
          <w:shd w:val="clear" w:color="auto" w:fill="FFFFFF"/>
        </w:rPr>
      </w:pPr>
    </w:p>
    <w:p w14:paraId="30530A4C" w14:textId="77777777" w:rsidR="00BB5D8A" w:rsidRDefault="00BB5D8A" w:rsidP="00BB5D8A">
      <w:pPr>
        <w:spacing w:line="276" w:lineRule="auto"/>
        <w:rPr>
          <w:rFonts w:ascii="Arial" w:hAnsi="Arial" w:cs="Arial"/>
          <w:color w:val="333333"/>
          <w:shd w:val="clear" w:color="auto" w:fill="FFFFFF"/>
        </w:rPr>
      </w:pPr>
      <w:r>
        <w:rPr>
          <w:rFonts w:ascii="Arial" w:hAnsi="Arial" w:cs="Arial"/>
          <w:color w:val="333333"/>
          <w:shd w:val="clear" w:color="auto" w:fill="FFFFFF"/>
        </w:rPr>
        <w:t xml:space="preserve">Department for Education and Employment. (1999) </w:t>
      </w:r>
      <w:r w:rsidRPr="000E7084">
        <w:rPr>
          <w:rFonts w:ascii="Arial" w:hAnsi="Arial" w:cs="Arial"/>
          <w:i/>
          <w:iCs/>
          <w:color w:val="333333"/>
          <w:shd w:val="clear" w:color="auto" w:fill="FFFFFF"/>
        </w:rPr>
        <w:t>The National Numeracy Strategy</w:t>
      </w:r>
      <w:r>
        <w:rPr>
          <w:rFonts w:ascii="Arial" w:hAnsi="Arial" w:cs="Arial"/>
          <w:color w:val="333333"/>
          <w:shd w:val="clear" w:color="auto" w:fill="FFFFFF"/>
        </w:rPr>
        <w:t xml:space="preserve">. Available at:  </w:t>
      </w:r>
      <w:hyperlink r:id="rId15" w:history="1">
        <w:r w:rsidRPr="00BD6137">
          <w:rPr>
            <w:rStyle w:val="Hyperlink"/>
            <w:rFonts w:ascii="Arial" w:hAnsi="Arial" w:cs="Arial"/>
            <w:shd w:val="clear" w:color="auto" w:fill="FFFFFF"/>
          </w:rPr>
          <w:t>https://www.satspapers.org/Resources/maths%20resources/oldstrategy/introduction.pdf</w:t>
        </w:r>
      </w:hyperlink>
      <w:r>
        <w:rPr>
          <w:rFonts w:ascii="Arial" w:hAnsi="Arial" w:cs="Arial"/>
          <w:color w:val="333333"/>
          <w:shd w:val="clear" w:color="auto" w:fill="FFFFFF"/>
        </w:rPr>
        <w:t xml:space="preserve"> (Accessed on 25 April 2024). </w:t>
      </w:r>
    </w:p>
    <w:p w14:paraId="7CBEDE65" w14:textId="77777777" w:rsidR="00BB5D8A" w:rsidRPr="00101CB7" w:rsidRDefault="00BB5D8A" w:rsidP="00BB5D8A">
      <w:pPr>
        <w:spacing w:line="276" w:lineRule="auto"/>
        <w:rPr>
          <w:rFonts w:ascii="Arial" w:hAnsi="Arial" w:cs="Arial"/>
          <w:color w:val="333333"/>
          <w:shd w:val="clear" w:color="auto" w:fill="FFFFFF"/>
        </w:rPr>
      </w:pPr>
    </w:p>
    <w:p w14:paraId="4166D243" w14:textId="77777777" w:rsidR="00BB5D8A" w:rsidRDefault="00BB5D8A" w:rsidP="00BB5D8A">
      <w:pPr>
        <w:spacing w:line="276" w:lineRule="auto"/>
        <w:rPr>
          <w:rFonts w:ascii="Arial" w:hAnsi="Arial" w:cs="Arial"/>
        </w:rPr>
      </w:pPr>
      <w:r>
        <w:rPr>
          <w:rFonts w:ascii="Arial" w:hAnsi="Arial" w:cs="Arial"/>
        </w:rPr>
        <w:t xml:space="preserve">Edgington, M. (2014) </w:t>
      </w:r>
      <w:r>
        <w:rPr>
          <w:rFonts w:ascii="Arial" w:hAnsi="Arial" w:cs="Arial"/>
          <w:i/>
          <w:iCs/>
        </w:rPr>
        <w:t xml:space="preserve">The great outdoors: Developing children’s learning through outdoor provision. </w:t>
      </w:r>
      <w:r>
        <w:rPr>
          <w:rFonts w:ascii="Arial" w:hAnsi="Arial" w:cs="Arial"/>
        </w:rPr>
        <w:t xml:space="preserve">London: The British Association for Early Childhood Education. </w:t>
      </w:r>
    </w:p>
    <w:p w14:paraId="209D1AB3" w14:textId="77777777" w:rsidR="00BB5D8A" w:rsidRDefault="00BB5D8A" w:rsidP="00BB5D8A">
      <w:pPr>
        <w:spacing w:line="276" w:lineRule="auto"/>
        <w:rPr>
          <w:rFonts w:ascii="Arial" w:hAnsi="Arial" w:cs="Arial"/>
        </w:rPr>
      </w:pPr>
    </w:p>
    <w:p w14:paraId="46160E02" w14:textId="7A94162D" w:rsidR="00BB5D8A" w:rsidRDefault="00BB5D8A" w:rsidP="00BB5D8A">
      <w:pPr>
        <w:spacing w:line="276" w:lineRule="auto"/>
        <w:rPr>
          <w:rFonts w:ascii="Arial" w:hAnsi="Arial" w:cs="Arial"/>
          <w:color w:val="222222"/>
          <w:shd w:val="clear" w:color="auto" w:fill="FFFFFF"/>
        </w:rPr>
      </w:pPr>
      <w:r w:rsidRPr="006A0CC6">
        <w:rPr>
          <w:rFonts w:ascii="Arial" w:hAnsi="Arial" w:cs="Arial"/>
          <w:color w:val="222222"/>
          <w:shd w:val="clear" w:color="auto" w:fill="FFFFFF"/>
        </w:rPr>
        <w:t xml:space="preserve">Gonulal, T. and Loewen, S. </w:t>
      </w:r>
      <w:r>
        <w:rPr>
          <w:rFonts w:ascii="Arial" w:hAnsi="Arial" w:cs="Arial"/>
          <w:color w:val="222222"/>
          <w:shd w:val="clear" w:color="auto" w:fill="FFFFFF"/>
        </w:rPr>
        <w:t>(</w:t>
      </w:r>
      <w:r w:rsidRPr="006A0CC6">
        <w:rPr>
          <w:rFonts w:ascii="Arial" w:hAnsi="Arial" w:cs="Arial"/>
          <w:color w:val="222222"/>
          <w:shd w:val="clear" w:color="auto" w:fill="FFFFFF"/>
        </w:rPr>
        <w:t>2018</w:t>
      </w:r>
      <w:r>
        <w:rPr>
          <w:rFonts w:ascii="Arial" w:hAnsi="Arial" w:cs="Arial"/>
          <w:color w:val="222222"/>
          <w:shd w:val="clear" w:color="auto" w:fill="FFFFFF"/>
        </w:rPr>
        <w:t>)</w:t>
      </w:r>
      <w:r w:rsidRPr="006A0CC6">
        <w:rPr>
          <w:rFonts w:ascii="Arial" w:hAnsi="Arial" w:cs="Arial"/>
          <w:color w:val="222222"/>
          <w:shd w:val="clear" w:color="auto" w:fill="FFFFFF"/>
        </w:rPr>
        <w:t xml:space="preserve"> </w:t>
      </w:r>
      <w:r>
        <w:rPr>
          <w:rFonts w:ascii="Arial" w:hAnsi="Arial" w:cs="Arial"/>
          <w:color w:val="222222"/>
          <w:shd w:val="clear" w:color="auto" w:fill="FFFFFF"/>
        </w:rPr>
        <w:t>‘</w:t>
      </w:r>
      <w:r w:rsidRPr="006A0CC6">
        <w:rPr>
          <w:rFonts w:ascii="Arial" w:hAnsi="Arial" w:cs="Arial"/>
          <w:color w:val="222222"/>
          <w:shd w:val="clear" w:color="auto" w:fill="FFFFFF"/>
        </w:rPr>
        <w:t>Scaffolding technique</w:t>
      </w:r>
      <w:r>
        <w:rPr>
          <w:rFonts w:ascii="Arial" w:hAnsi="Arial" w:cs="Arial"/>
          <w:color w:val="222222"/>
          <w:shd w:val="clear" w:color="auto" w:fill="FFFFFF"/>
        </w:rPr>
        <w:t>’</w:t>
      </w:r>
      <w:r w:rsidRPr="006A0CC6">
        <w:rPr>
          <w:rFonts w:ascii="Arial" w:hAnsi="Arial" w:cs="Arial"/>
          <w:color w:val="222222"/>
          <w:shd w:val="clear" w:color="auto" w:fill="FFFFFF"/>
        </w:rPr>
        <w:t>.</w:t>
      </w:r>
      <w:r w:rsidRPr="006A0CC6">
        <w:rPr>
          <w:rStyle w:val="apple-converted-space"/>
          <w:rFonts w:ascii="Arial" w:hAnsi="Arial" w:cs="Arial"/>
          <w:color w:val="222222"/>
          <w:shd w:val="clear" w:color="auto" w:fill="FFFFFF"/>
        </w:rPr>
        <w:t> </w:t>
      </w:r>
      <w:r w:rsidRPr="006A0CC6">
        <w:rPr>
          <w:rFonts w:ascii="Arial" w:hAnsi="Arial" w:cs="Arial"/>
          <w:i/>
          <w:iCs/>
          <w:color w:val="222222"/>
        </w:rPr>
        <w:t>The TESOL encyclopaedia of English language teaching</w:t>
      </w:r>
      <w:r w:rsidRPr="006A0CC6">
        <w:rPr>
          <w:rFonts w:ascii="Arial" w:hAnsi="Arial" w:cs="Arial"/>
          <w:color w:val="222222"/>
          <w:shd w:val="clear" w:color="auto" w:fill="FFFFFF"/>
        </w:rPr>
        <w:t>, pp.1-5.</w:t>
      </w:r>
      <w:r>
        <w:rPr>
          <w:rFonts w:ascii="Arial" w:hAnsi="Arial" w:cs="Arial"/>
          <w:color w:val="222222"/>
          <w:shd w:val="clear" w:color="auto" w:fill="FFFFFF"/>
        </w:rPr>
        <w:t xml:space="preserve"> Available at: </w:t>
      </w:r>
      <w:hyperlink r:id="rId16" w:history="1">
        <w:r w:rsidRPr="00BD6137">
          <w:rPr>
            <w:rStyle w:val="Hyperlink"/>
            <w:rFonts w:ascii="Arial" w:hAnsi="Arial" w:cs="Arial"/>
            <w:shd w:val="clear" w:color="auto" w:fill="FFFFFF"/>
          </w:rPr>
          <w:t>https://d1wqtxts1xzle7.cloudfront.net/55865391/Gonulal___Loewen_2018-libre.pdf?1519246388=&amp;response-content-disposition=inline%3B+filename%3DScaffolding_Technique.pdf&amp;Expires=1714231775&amp;Signature=CNnkoT3vg2~bOhGuwxn-ZjecO-OGbhej0BbZ5cfDG~OQJroShjEWfY2FZKQjvy26-xq3wnZAcLMht7WTgC0ELFegSLo3R5BGcb~O6T8qb6F9bruF9W6fMepqBmQ3EAYbYZj7S~yynHuht82q1vV2qI3pPysImbrJOv2XkTUyC2N8gQDZ6D37Xr0RNBSRc5O3rXbcrjTdvT242SUeBXg9d92VclkpOZcxIJGXs6~ctgWKeCU9sb1vn4ofQmAMMC3akokd2fJCOLX1-s4be0DMSF7qbTuwc1LVS7UJQWNezaNqcCxdJtbHCY33UB7JgqqgOYVQ14CDJR</w:t>
        </w:r>
        <w:r w:rsidRPr="00BD6137">
          <w:rPr>
            <w:rStyle w:val="Hyperlink"/>
            <w:rFonts w:ascii="Arial" w:hAnsi="Arial" w:cs="Arial"/>
            <w:shd w:val="clear" w:color="auto" w:fill="FFFFFF"/>
          </w:rPr>
          <w:lastRenderedPageBreak/>
          <w:t>cl-I-vEQD9XQ__&amp;Key-Pair-Id=APKAJLOHF5GGSLRBV4ZA</w:t>
        </w:r>
      </w:hyperlink>
      <w:r>
        <w:rPr>
          <w:rFonts w:ascii="Arial" w:hAnsi="Arial" w:cs="Arial"/>
          <w:color w:val="222222"/>
          <w:shd w:val="clear" w:color="auto" w:fill="FFFFFF"/>
        </w:rPr>
        <w:t xml:space="preserve"> (Accessed on 25 April 2024). </w:t>
      </w:r>
    </w:p>
    <w:p w14:paraId="5724396B" w14:textId="77777777" w:rsidR="00BB5D8A" w:rsidRDefault="00BB5D8A" w:rsidP="00BB5D8A">
      <w:pPr>
        <w:spacing w:line="276" w:lineRule="auto"/>
        <w:rPr>
          <w:rFonts w:ascii="Arial" w:hAnsi="Arial" w:cs="Arial"/>
          <w:color w:val="222222"/>
          <w:shd w:val="clear" w:color="auto" w:fill="FFFFFF"/>
        </w:rPr>
      </w:pPr>
    </w:p>
    <w:p w14:paraId="23BB9DC8" w14:textId="77777777" w:rsidR="00BB5D8A" w:rsidRPr="00445043" w:rsidRDefault="00BB5D8A" w:rsidP="00BB5D8A">
      <w:pPr>
        <w:spacing w:line="276" w:lineRule="auto"/>
        <w:rPr>
          <w:rFonts w:ascii="Arial" w:hAnsi="Arial" w:cs="Arial"/>
        </w:rPr>
      </w:pPr>
      <w:r>
        <w:rPr>
          <w:rFonts w:ascii="Arial" w:hAnsi="Arial" w:cs="Arial"/>
          <w:color w:val="222222"/>
          <w:shd w:val="clear" w:color="auto" w:fill="FFFFFF"/>
        </w:rPr>
        <w:t xml:space="preserve">Jacobson, R. (2024) </w:t>
      </w:r>
      <w:r>
        <w:rPr>
          <w:rFonts w:ascii="Arial" w:hAnsi="Arial" w:cs="Arial"/>
          <w:i/>
          <w:iCs/>
          <w:color w:val="222222"/>
          <w:shd w:val="clear" w:color="auto" w:fill="FFFFFF"/>
        </w:rPr>
        <w:t xml:space="preserve">Metacognition: how thinking about thinking can help kids. </w:t>
      </w:r>
      <w:r>
        <w:rPr>
          <w:rFonts w:ascii="Arial" w:hAnsi="Arial" w:cs="Arial"/>
          <w:color w:val="222222"/>
          <w:shd w:val="clear" w:color="auto" w:fill="FFFFFF"/>
        </w:rPr>
        <w:t xml:space="preserve">Available at: </w:t>
      </w:r>
      <w:hyperlink r:id="rId17" w:history="1">
        <w:r w:rsidRPr="00BD6137">
          <w:rPr>
            <w:rStyle w:val="Hyperlink"/>
            <w:rFonts w:ascii="Arial" w:hAnsi="Arial" w:cs="Arial"/>
            <w:shd w:val="clear" w:color="auto" w:fill="FFFFFF"/>
          </w:rPr>
          <w:t>https://childmind.org/article/how-metacognition-can-help-kids/#:~:text=Parents%20can%20help%20kids%20learn,get%20upset%20or%20act%20out</w:t>
        </w:r>
      </w:hyperlink>
      <w:r w:rsidRPr="00445043">
        <w:rPr>
          <w:rFonts w:ascii="Arial" w:hAnsi="Arial" w:cs="Arial"/>
          <w:color w:val="222222"/>
          <w:shd w:val="clear" w:color="auto" w:fill="FFFFFF"/>
        </w:rPr>
        <w:t>.</w:t>
      </w:r>
      <w:r>
        <w:rPr>
          <w:rFonts w:ascii="Arial" w:hAnsi="Arial" w:cs="Arial"/>
          <w:color w:val="222222"/>
          <w:shd w:val="clear" w:color="auto" w:fill="FFFFFF"/>
        </w:rPr>
        <w:t xml:space="preserve"> (Accessed on 26 April 2024). </w:t>
      </w:r>
    </w:p>
    <w:p w14:paraId="6FA0C850" w14:textId="77777777" w:rsidR="00BB5D8A" w:rsidRDefault="00BB5D8A" w:rsidP="00BB5D8A">
      <w:pPr>
        <w:spacing w:line="276" w:lineRule="auto"/>
        <w:rPr>
          <w:rFonts w:ascii="Arial" w:hAnsi="Arial" w:cs="Arial"/>
        </w:rPr>
      </w:pPr>
    </w:p>
    <w:p w14:paraId="063189EB" w14:textId="77777777" w:rsidR="00BB5D8A" w:rsidRDefault="00BB5D8A" w:rsidP="00BB5D8A">
      <w:pPr>
        <w:spacing w:line="276" w:lineRule="auto"/>
        <w:rPr>
          <w:rFonts w:ascii="Arial" w:hAnsi="Arial" w:cs="Arial"/>
        </w:rPr>
      </w:pPr>
      <w:r>
        <w:rPr>
          <w:rFonts w:ascii="Arial" w:hAnsi="Arial" w:cs="Arial"/>
        </w:rPr>
        <w:t xml:space="preserve">Jeffs, T. and Ord, J. (2018) </w:t>
      </w:r>
      <w:r>
        <w:rPr>
          <w:rFonts w:ascii="Arial" w:hAnsi="Arial" w:cs="Arial"/>
          <w:i/>
          <w:iCs/>
        </w:rPr>
        <w:t xml:space="preserve">Rethinking outdoor, experimental and informal education. </w:t>
      </w:r>
      <w:r>
        <w:rPr>
          <w:rFonts w:ascii="Arial" w:hAnsi="Arial" w:cs="Arial"/>
        </w:rPr>
        <w:t>Oxon: Routledge.</w:t>
      </w:r>
    </w:p>
    <w:p w14:paraId="3584C294" w14:textId="77777777" w:rsidR="00BB5D8A" w:rsidRPr="009D51C0" w:rsidRDefault="00BB5D8A" w:rsidP="00BB5D8A">
      <w:pPr>
        <w:spacing w:line="276" w:lineRule="auto"/>
        <w:rPr>
          <w:rFonts w:ascii="Arial" w:hAnsi="Arial" w:cs="Arial"/>
        </w:rPr>
      </w:pPr>
    </w:p>
    <w:p w14:paraId="4129892C" w14:textId="77777777" w:rsidR="00BB5D8A" w:rsidRDefault="00BB5D8A" w:rsidP="00BB5D8A">
      <w:pPr>
        <w:spacing w:line="276" w:lineRule="auto"/>
        <w:rPr>
          <w:rFonts w:ascii="Arial" w:hAnsi="Arial" w:cs="Arial"/>
        </w:rPr>
      </w:pPr>
      <w:r>
        <w:rPr>
          <w:rFonts w:ascii="Arial" w:hAnsi="Arial" w:cs="Arial"/>
        </w:rPr>
        <w:t xml:space="preserve">Maynard, T. and Waters, J. (2014) </w:t>
      </w:r>
      <w:r>
        <w:rPr>
          <w:rFonts w:ascii="Arial" w:hAnsi="Arial" w:cs="Arial"/>
          <w:i/>
          <w:iCs/>
        </w:rPr>
        <w:t xml:space="preserve">Exploring outdoor play in the Early Years. </w:t>
      </w:r>
      <w:r>
        <w:rPr>
          <w:rFonts w:ascii="Arial" w:hAnsi="Arial" w:cs="Arial"/>
        </w:rPr>
        <w:t xml:space="preserve">Berkshire: Open University Press. </w:t>
      </w:r>
    </w:p>
    <w:p w14:paraId="71803BEA" w14:textId="77777777" w:rsidR="00BB5D8A" w:rsidRDefault="00BB5D8A" w:rsidP="00BB5D8A">
      <w:pPr>
        <w:spacing w:line="276" w:lineRule="auto"/>
        <w:rPr>
          <w:rFonts w:ascii="Arial" w:hAnsi="Arial" w:cs="Arial"/>
        </w:rPr>
      </w:pPr>
    </w:p>
    <w:p w14:paraId="5F878587" w14:textId="77777777" w:rsidR="00BB5D8A" w:rsidRPr="0071284D" w:rsidRDefault="00BB5D8A" w:rsidP="00BB5D8A">
      <w:pPr>
        <w:spacing w:line="276" w:lineRule="auto"/>
        <w:rPr>
          <w:rFonts w:ascii="Arial" w:hAnsi="Arial" w:cs="Arial"/>
        </w:rPr>
      </w:pPr>
      <w:r w:rsidRPr="0071284D">
        <w:rPr>
          <w:rFonts w:ascii="Arial" w:hAnsi="Arial" w:cs="Arial"/>
          <w:color w:val="333333"/>
          <w:shd w:val="clear" w:color="auto" w:fill="FFFFFF"/>
        </w:rPr>
        <w:t>Purdon, A. (2016) ‘Sustained shared thinking in an early childhood setting: an exploration of practitioners’ perspectives’,</w:t>
      </w:r>
      <w:r w:rsidRPr="0071284D">
        <w:rPr>
          <w:rStyle w:val="apple-converted-space"/>
          <w:rFonts w:ascii="Arial" w:hAnsi="Arial" w:cs="Arial"/>
          <w:color w:val="333333"/>
          <w:shd w:val="clear" w:color="auto" w:fill="FFFFFF"/>
        </w:rPr>
        <w:t> </w:t>
      </w:r>
      <w:r w:rsidRPr="0071284D">
        <w:rPr>
          <w:rFonts w:ascii="Arial" w:hAnsi="Arial" w:cs="Arial"/>
          <w:i/>
          <w:iCs/>
          <w:color w:val="333333"/>
        </w:rPr>
        <w:t>Education 3-13</w:t>
      </w:r>
      <w:r w:rsidRPr="0071284D">
        <w:rPr>
          <w:rFonts w:ascii="Arial" w:hAnsi="Arial" w:cs="Arial"/>
          <w:color w:val="333333"/>
          <w:shd w:val="clear" w:color="auto" w:fill="FFFFFF"/>
        </w:rPr>
        <w:t xml:space="preserve">, 44(3), pp. 269–282. </w:t>
      </w:r>
      <w:r>
        <w:rPr>
          <w:rFonts w:ascii="Arial" w:hAnsi="Arial" w:cs="Arial"/>
          <w:color w:val="333333"/>
          <w:shd w:val="clear" w:color="auto" w:fill="FFFFFF"/>
        </w:rPr>
        <w:t xml:space="preserve">Available at: </w:t>
      </w:r>
      <w:hyperlink r:id="rId18" w:history="1">
        <w:r w:rsidRPr="00BD6137">
          <w:rPr>
            <w:rStyle w:val="Hyperlink"/>
            <w:rFonts w:ascii="Arial" w:hAnsi="Arial" w:cs="Arial"/>
            <w:shd w:val="clear" w:color="auto" w:fill="FFFFFF"/>
          </w:rPr>
          <w:t>https://www-tandfonline-com.ezproxy.uwtsd.ac.uk/doi/full/10.1080/03004279.2014.907819?scroll=top&amp;needAccess=true</w:t>
        </w:r>
      </w:hyperlink>
      <w:r>
        <w:rPr>
          <w:rFonts w:ascii="Arial" w:hAnsi="Arial" w:cs="Arial"/>
          <w:color w:val="333333"/>
          <w:shd w:val="clear" w:color="auto" w:fill="FFFFFF"/>
        </w:rPr>
        <w:t xml:space="preserve"> (Accessed on 26 April 2024). </w:t>
      </w:r>
    </w:p>
    <w:p w14:paraId="6D1A801B" w14:textId="77777777" w:rsidR="00BB5D8A" w:rsidRDefault="00BB5D8A" w:rsidP="00BB5D8A">
      <w:pPr>
        <w:spacing w:line="276" w:lineRule="auto"/>
        <w:rPr>
          <w:rFonts w:ascii="Arial" w:hAnsi="Arial" w:cs="Arial"/>
        </w:rPr>
      </w:pPr>
    </w:p>
    <w:p w14:paraId="2CB17383" w14:textId="44511FFC" w:rsidR="00BB5D8A" w:rsidRPr="00EC708C" w:rsidRDefault="00BB5D8A" w:rsidP="00BB5D8A">
      <w:pPr>
        <w:spacing w:line="276" w:lineRule="auto"/>
        <w:rPr>
          <w:rFonts w:ascii="Arial" w:hAnsi="Arial" w:cs="Arial"/>
        </w:rPr>
      </w:pPr>
      <w:r w:rsidRPr="00EC708C">
        <w:rPr>
          <w:rFonts w:ascii="Arial" w:hAnsi="Arial" w:cs="Arial"/>
          <w:color w:val="222222"/>
          <w:shd w:val="clear" w:color="auto" w:fill="FFFFFF"/>
        </w:rPr>
        <w:t xml:space="preserve">Seberová, A., Göbelová, T., Šimik, O. and Sikorová, Z., </w:t>
      </w:r>
      <w:r>
        <w:rPr>
          <w:rFonts w:ascii="Arial" w:hAnsi="Arial" w:cs="Arial"/>
          <w:color w:val="222222"/>
          <w:shd w:val="clear" w:color="auto" w:fill="FFFFFF"/>
        </w:rPr>
        <w:t>(</w:t>
      </w:r>
      <w:r w:rsidRPr="00EC708C">
        <w:rPr>
          <w:rFonts w:ascii="Arial" w:hAnsi="Arial" w:cs="Arial"/>
          <w:color w:val="222222"/>
          <w:shd w:val="clear" w:color="auto" w:fill="FFFFFF"/>
        </w:rPr>
        <w:t>2020</w:t>
      </w:r>
      <w:r>
        <w:rPr>
          <w:rFonts w:ascii="Arial" w:hAnsi="Arial" w:cs="Arial"/>
          <w:color w:val="222222"/>
          <w:shd w:val="clear" w:color="auto" w:fill="FFFFFF"/>
        </w:rPr>
        <w:t>)’</w:t>
      </w:r>
      <w:r w:rsidRPr="00EC708C">
        <w:rPr>
          <w:rFonts w:ascii="Arial" w:hAnsi="Arial" w:cs="Arial"/>
          <w:color w:val="222222"/>
          <w:shd w:val="clear" w:color="auto" w:fill="FFFFFF"/>
        </w:rPr>
        <w:t xml:space="preserve"> Educational scaffolding in primary education from the perspective of younger-aged school </w:t>
      </w:r>
      <w:r w:rsidR="006E530A" w:rsidRPr="00EC708C">
        <w:rPr>
          <w:rFonts w:ascii="Arial" w:hAnsi="Arial" w:cs="Arial"/>
          <w:color w:val="222222"/>
          <w:shd w:val="clear" w:color="auto" w:fill="FFFFFF"/>
        </w:rPr>
        <w:t>pupils</w:t>
      </w:r>
      <w:r w:rsidRPr="00EC708C">
        <w:rPr>
          <w:rFonts w:ascii="Arial" w:hAnsi="Arial" w:cs="Arial"/>
          <w:color w:val="222222"/>
          <w:shd w:val="clear" w:color="auto" w:fill="FFFFFF"/>
        </w:rPr>
        <w:t>.</w:t>
      </w:r>
      <w:r w:rsidR="00CD2BEA">
        <w:rPr>
          <w:rFonts w:ascii="Arial" w:hAnsi="Arial" w:cs="Arial"/>
          <w:color w:val="222222"/>
          <w:shd w:val="clear" w:color="auto" w:fill="FFFFFF"/>
        </w:rPr>
        <w:t>’</w:t>
      </w:r>
      <w:r w:rsidRPr="00EC708C">
        <w:rPr>
          <w:rStyle w:val="apple-converted-space"/>
          <w:rFonts w:ascii="Arial" w:hAnsi="Arial" w:cs="Arial"/>
          <w:color w:val="222222"/>
          <w:shd w:val="clear" w:color="auto" w:fill="FFFFFF"/>
        </w:rPr>
        <w:t> </w:t>
      </w:r>
      <w:r w:rsidRPr="00EC708C">
        <w:rPr>
          <w:rFonts w:ascii="Arial" w:hAnsi="Arial" w:cs="Arial"/>
          <w:i/>
          <w:iCs/>
          <w:color w:val="222222"/>
        </w:rPr>
        <w:t>Pedagogika</w:t>
      </w:r>
      <w:r w:rsidRPr="00EC708C">
        <w:rPr>
          <w:rFonts w:ascii="Arial" w:hAnsi="Arial" w:cs="Arial"/>
          <w:color w:val="222222"/>
          <w:shd w:val="clear" w:color="auto" w:fill="FFFFFF"/>
        </w:rPr>
        <w:t>,</w:t>
      </w:r>
      <w:r w:rsidRPr="00EC708C">
        <w:rPr>
          <w:rStyle w:val="apple-converted-space"/>
          <w:rFonts w:ascii="Arial" w:hAnsi="Arial" w:cs="Arial"/>
          <w:color w:val="222222"/>
          <w:shd w:val="clear" w:color="auto" w:fill="FFFFFF"/>
        </w:rPr>
        <w:t> </w:t>
      </w:r>
      <w:r w:rsidRPr="00EC708C">
        <w:rPr>
          <w:rFonts w:ascii="Arial" w:hAnsi="Arial" w:cs="Arial"/>
          <w:i/>
          <w:iCs/>
          <w:color w:val="222222"/>
        </w:rPr>
        <w:t>70</w:t>
      </w:r>
      <w:r w:rsidRPr="00EC708C">
        <w:rPr>
          <w:rFonts w:ascii="Arial" w:hAnsi="Arial" w:cs="Arial"/>
          <w:color w:val="222222"/>
          <w:shd w:val="clear" w:color="auto" w:fill="FFFFFF"/>
        </w:rPr>
        <w:t>(4), pp.553-568.</w:t>
      </w:r>
      <w:r>
        <w:rPr>
          <w:rFonts w:ascii="Arial" w:hAnsi="Arial" w:cs="Arial"/>
          <w:color w:val="222222"/>
          <w:shd w:val="clear" w:color="auto" w:fill="FFFFFF"/>
        </w:rPr>
        <w:t xml:space="preserve"> Available at: </w:t>
      </w:r>
      <w:hyperlink r:id="rId19" w:history="1">
        <w:r w:rsidRPr="00BD6137">
          <w:rPr>
            <w:rStyle w:val="Hyperlink"/>
            <w:rFonts w:ascii="Arial" w:hAnsi="Arial" w:cs="Arial"/>
            <w:shd w:val="clear" w:color="auto" w:fill="FFFFFF"/>
          </w:rPr>
          <w:t>https://d1wqtxts1xzle7.cloudfront.net/78023069/1468-libre.pdf?1641304659=&amp;response-content-disposition=inline%3B+filename%3DVyukovy_scaffolding_v_primarnim_vzdelava.pdf&amp;Expires=1714233103&amp;Signature=AOEx7t9PhPYQl65y5FpA3iW8ee7POwLfk9tzlxKMqxbLAEsYV1TZljqW0Dxe-CEZDUAN9xcu~-jDZ82Vb1cUBVNZUxcj5ViTJP0e7X1TT3233CXrQr3fwG-5RqUc4uPnaz1qtoCvOAHI7vQKZezPSYfsJuSMm1HSA78mFEezsFxxPyB0tesgvLvbHiW7hBW0Dft8i6nnXAAhE9J5vdW425YOy4mK7a14LJcISn1Lt8Hi7CRyB6-OwdOOHIfePcLpuglEvK0ZUMFoFj6yGFo7dBrbglV~TxkfgPnf5rnzhwEnGZfGPlxhcaYUC364CCw~3Z5crvn~X2-2nXWlzXtBug__&amp;Key-Pair-Id=APKAJLOHF5GGSLRBV4ZA</w:t>
        </w:r>
      </w:hyperlink>
      <w:r>
        <w:rPr>
          <w:rFonts w:ascii="Arial" w:hAnsi="Arial" w:cs="Arial"/>
          <w:color w:val="222222"/>
          <w:shd w:val="clear" w:color="auto" w:fill="FFFFFF"/>
        </w:rPr>
        <w:t xml:space="preserve"> (Accessed on 25 April 2024). </w:t>
      </w:r>
    </w:p>
    <w:p w14:paraId="2EA92B0D" w14:textId="77777777" w:rsidR="00BB5D8A" w:rsidRDefault="00BB5D8A" w:rsidP="00BB5D8A">
      <w:pPr>
        <w:spacing w:line="276" w:lineRule="auto"/>
        <w:rPr>
          <w:rFonts w:ascii="Arial" w:hAnsi="Arial" w:cs="Arial"/>
        </w:rPr>
      </w:pPr>
    </w:p>
    <w:p w14:paraId="2AE56FFC" w14:textId="77777777" w:rsidR="00BB5D8A" w:rsidRDefault="00BB5D8A" w:rsidP="00BB5D8A">
      <w:pPr>
        <w:spacing w:line="276" w:lineRule="auto"/>
        <w:rPr>
          <w:rFonts w:ascii="Arial" w:hAnsi="Arial" w:cs="Arial"/>
          <w:color w:val="333333"/>
          <w:shd w:val="clear" w:color="auto" w:fill="FFFFFF"/>
        </w:rPr>
      </w:pPr>
      <w:r w:rsidRPr="003909D6">
        <w:rPr>
          <w:rFonts w:ascii="Arial" w:hAnsi="Arial" w:cs="Arial"/>
          <w:color w:val="333333"/>
          <w:shd w:val="clear" w:color="auto" w:fill="FFFFFF"/>
        </w:rPr>
        <w:t xml:space="preserve">Skarstein, T. H., &amp; Skarstein, F. (2020). </w:t>
      </w:r>
      <w:r>
        <w:rPr>
          <w:rFonts w:ascii="Arial" w:hAnsi="Arial" w:cs="Arial"/>
          <w:color w:val="333333"/>
          <w:shd w:val="clear" w:color="auto" w:fill="FFFFFF"/>
        </w:rPr>
        <w:t>‘</w:t>
      </w:r>
      <w:r w:rsidRPr="003909D6">
        <w:rPr>
          <w:rFonts w:ascii="Arial" w:hAnsi="Arial" w:cs="Arial"/>
          <w:color w:val="333333"/>
          <w:shd w:val="clear" w:color="auto" w:fill="FFFFFF"/>
        </w:rPr>
        <w:t>Curious children and knowledgeable adults – early childhood student-teachers species identification skills and their views on the importance of species knowledge</w:t>
      </w:r>
      <w:r>
        <w:rPr>
          <w:rFonts w:ascii="Arial" w:hAnsi="Arial" w:cs="Arial"/>
          <w:color w:val="333333"/>
          <w:shd w:val="clear" w:color="auto" w:fill="FFFFFF"/>
        </w:rPr>
        <w:t>’</w:t>
      </w:r>
      <w:r w:rsidRPr="003909D6">
        <w:rPr>
          <w:rFonts w:ascii="Arial" w:hAnsi="Arial" w:cs="Arial"/>
          <w:color w:val="333333"/>
          <w:shd w:val="clear" w:color="auto" w:fill="FFFFFF"/>
        </w:rPr>
        <w:t>.</w:t>
      </w:r>
      <w:r w:rsidRPr="003909D6">
        <w:rPr>
          <w:rStyle w:val="apple-converted-space"/>
          <w:rFonts w:ascii="Arial" w:hAnsi="Arial" w:cs="Arial"/>
          <w:color w:val="333333"/>
          <w:shd w:val="clear" w:color="auto" w:fill="FFFFFF"/>
        </w:rPr>
        <w:t> </w:t>
      </w:r>
      <w:r w:rsidRPr="003909D6">
        <w:rPr>
          <w:rFonts w:ascii="Arial" w:hAnsi="Arial" w:cs="Arial"/>
          <w:i/>
          <w:iCs/>
          <w:color w:val="333333"/>
        </w:rPr>
        <w:t>International Journal of Science Education</w:t>
      </w:r>
      <w:r w:rsidRPr="003909D6">
        <w:rPr>
          <w:rFonts w:ascii="Arial" w:hAnsi="Arial" w:cs="Arial"/>
          <w:color w:val="333333"/>
          <w:shd w:val="clear" w:color="auto" w:fill="FFFFFF"/>
        </w:rPr>
        <w:t>,</w:t>
      </w:r>
      <w:r w:rsidRPr="003909D6">
        <w:rPr>
          <w:rStyle w:val="apple-converted-space"/>
          <w:rFonts w:ascii="Arial" w:hAnsi="Arial" w:cs="Arial"/>
          <w:color w:val="333333"/>
          <w:shd w:val="clear" w:color="auto" w:fill="FFFFFF"/>
        </w:rPr>
        <w:t> </w:t>
      </w:r>
      <w:r w:rsidRPr="003909D6">
        <w:rPr>
          <w:rFonts w:ascii="Arial" w:hAnsi="Arial" w:cs="Arial"/>
          <w:i/>
          <w:iCs/>
          <w:color w:val="333333"/>
        </w:rPr>
        <w:t>42</w:t>
      </w:r>
      <w:r w:rsidRPr="003909D6">
        <w:rPr>
          <w:rFonts w:ascii="Arial" w:hAnsi="Arial" w:cs="Arial"/>
          <w:color w:val="333333"/>
          <w:shd w:val="clear" w:color="auto" w:fill="FFFFFF"/>
        </w:rPr>
        <w:t>(2)</w:t>
      </w:r>
      <w:r>
        <w:rPr>
          <w:rFonts w:ascii="Arial" w:hAnsi="Arial" w:cs="Arial"/>
          <w:color w:val="333333"/>
          <w:shd w:val="clear" w:color="auto" w:fill="FFFFFF"/>
        </w:rPr>
        <w:t xml:space="preserve">, pp. </w:t>
      </w:r>
      <w:r w:rsidRPr="003909D6">
        <w:rPr>
          <w:rFonts w:ascii="Arial" w:hAnsi="Arial" w:cs="Arial"/>
          <w:color w:val="333333"/>
          <w:shd w:val="clear" w:color="auto" w:fill="FFFFFF"/>
        </w:rPr>
        <w:t>310–328.</w:t>
      </w:r>
      <w:r>
        <w:rPr>
          <w:rFonts w:ascii="Arial" w:hAnsi="Arial" w:cs="Arial"/>
          <w:color w:val="333333"/>
          <w:shd w:val="clear" w:color="auto" w:fill="FFFFFF"/>
        </w:rPr>
        <w:t xml:space="preserve"> Available at</w:t>
      </w:r>
      <w:r w:rsidRPr="003909D6">
        <w:rPr>
          <w:rFonts w:ascii="Arial" w:hAnsi="Arial" w:cs="Arial"/>
          <w:color w:val="333333"/>
          <w:shd w:val="clear" w:color="auto" w:fill="FFFFFF"/>
        </w:rPr>
        <w:t xml:space="preserve"> </w:t>
      </w:r>
      <w:hyperlink r:id="rId20" w:history="1">
        <w:r w:rsidRPr="00BD6137">
          <w:rPr>
            <w:rStyle w:val="Hyperlink"/>
            <w:rFonts w:ascii="Arial" w:hAnsi="Arial" w:cs="Arial"/>
            <w:shd w:val="clear" w:color="auto" w:fill="FFFFFF"/>
          </w:rPr>
          <w:t>https://doi.org/10.1080/09500693.2019.1710782</w:t>
        </w:r>
      </w:hyperlink>
      <w:r>
        <w:rPr>
          <w:rFonts w:ascii="Arial" w:hAnsi="Arial" w:cs="Arial"/>
          <w:color w:val="333333"/>
          <w:shd w:val="clear" w:color="auto" w:fill="FFFFFF"/>
        </w:rPr>
        <w:t xml:space="preserve"> (Accessed on 24 April 2024). </w:t>
      </w:r>
    </w:p>
    <w:p w14:paraId="27EE0CD0" w14:textId="77777777" w:rsidR="00CD2BEA" w:rsidRDefault="00CD2BEA" w:rsidP="00BB5D8A">
      <w:pPr>
        <w:spacing w:line="276" w:lineRule="auto"/>
        <w:rPr>
          <w:rFonts w:ascii="Arial" w:hAnsi="Arial" w:cs="Arial"/>
          <w:color w:val="333333"/>
          <w:shd w:val="clear" w:color="auto" w:fill="FFFFFF"/>
        </w:rPr>
      </w:pPr>
    </w:p>
    <w:p w14:paraId="3F05DD5B" w14:textId="7744DD63" w:rsidR="00BB5D8A" w:rsidRPr="00C3638F" w:rsidRDefault="00BB5D8A" w:rsidP="00BB5D8A">
      <w:pPr>
        <w:spacing w:line="276" w:lineRule="auto"/>
        <w:rPr>
          <w:rFonts w:ascii="Arial" w:hAnsi="Arial" w:cs="Arial"/>
          <w:color w:val="333333"/>
          <w:shd w:val="clear" w:color="auto" w:fill="FFFFFF"/>
        </w:rPr>
      </w:pPr>
      <w:r>
        <w:rPr>
          <w:rFonts w:ascii="Arial" w:hAnsi="Arial" w:cs="Arial"/>
          <w:color w:val="333333"/>
          <w:shd w:val="clear" w:color="auto" w:fill="FFFFFF"/>
        </w:rPr>
        <w:t xml:space="preserve">Rahardjo, M, M. (2019) ‘How to use Loose-Parts in STEAM? Early Childhood Educators Focus Group discussion </w:t>
      </w:r>
      <w:proofErr w:type="gramStart"/>
      <w:r>
        <w:rPr>
          <w:rFonts w:ascii="Arial" w:hAnsi="Arial" w:cs="Arial"/>
          <w:color w:val="333333"/>
          <w:shd w:val="clear" w:color="auto" w:fill="FFFFFF"/>
        </w:rPr>
        <w:t>in</w:t>
      </w:r>
      <w:proofErr w:type="gramEnd"/>
      <w:r>
        <w:rPr>
          <w:rFonts w:ascii="Arial" w:hAnsi="Arial" w:cs="Arial"/>
          <w:color w:val="333333"/>
          <w:shd w:val="clear" w:color="auto" w:fill="FFFFFF"/>
        </w:rPr>
        <w:t xml:space="preserve"> Indonesia’. </w:t>
      </w:r>
      <w:r>
        <w:rPr>
          <w:rFonts w:ascii="Arial" w:hAnsi="Arial" w:cs="Arial"/>
          <w:i/>
          <w:iCs/>
          <w:color w:val="333333"/>
          <w:shd w:val="clear" w:color="auto" w:fill="FFFFFF"/>
        </w:rPr>
        <w:t xml:space="preserve">Journal Pendidikan Usia Dini. </w:t>
      </w:r>
      <w:r>
        <w:rPr>
          <w:rFonts w:ascii="Arial" w:hAnsi="Arial" w:cs="Arial"/>
          <w:color w:val="333333"/>
          <w:shd w:val="clear" w:color="auto" w:fill="FFFFFF"/>
        </w:rPr>
        <w:t xml:space="preserve">pp. 310-326. Available at:  </w:t>
      </w:r>
      <w:hyperlink r:id="rId21" w:history="1">
        <w:r w:rsidRPr="00BD6137">
          <w:rPr>
            <w:rStyle w:val="Hyperlink"/>
            <w:rFonts w:ascii="Arial" w:hAnsi="Arial" w:cs="Arial"/>
            <w:shd w:val="clear" w:color="auto" w:fill="FFFFFF"/>
          </w:rPr>
          <w:t>https://journal.unj.ac.id/unj/index.php/jpud/article/view/12240/7680</w:t>
        </w:r>
      </w:hyperlink>
      <w:r>
        <w:rPr>
          <w:rFonts w:ascii="Arial" w:hAnsi="Arial" w:cs="Arial"/>
          <w:color w:val="333333"/>
          <w:shd w:val="clear" w:color="auto" w:fill="FFFFFF"/>
        </w:rPr>
        <w:t xml:space="preserve"> (Accessed on 26 April 2024). </w:t>
      </w:r>
    </w:p>
    <w:p w14:paraId="5F09B87C" w14:textId="77777777" w:rsidR="00BB5D8A" w:rsidRDefault="00BB5D8A" w:rsidP="00BB5D8A">
      <w:pPr>
        <w:spacing w:line="276" w:lineRule="auto"/>
        <w:rPr>
          <w:rFonts w:ascii="Arial" w:hAnsi="Arial" w:cs="Arial"/>
          <w:color w:val="333333"/>
          <w:shd w:val="clear" w:color="auto" w:fill="FFFFFF"/>
        </w:rPr>
      </w:pPr>
    </w:p>
    <w:p w14:paraId="12F75161" w14:textId="77777777" w:rsidR="00BB5D8A" w:rsidRPr="00096D4F" w:rsidRDefault="00BB5D8A" w:rsidP="00BB5D8A">
      <w:pPr>
        <w:spacing w:line="276" w:lineRule="auto"/>
        <w:rPr>
          <w:rFonts w:ascii="Arial" w:hAnsi="Arial" w:cs="Arial"/>
        </w:rPr>
      </w:pPr>
      <w:r>
        <w:rPr>
          <w:rFonts w:ascii="Arial" w:hAnsi="Arial" w:cs="Arial"/>
          <w:color w:val="333333"/>
          <w:shd w:val="clear" w:color="auto" w:fill="FFFFFF"/>
        </w:rPr>
        <w:t xml:space="preserve">Tucker, K. (2014) </w:t>
      </w:r>
      <w:r>
        <w:rPr>
          <w:rFonts w:ascii="Arial" w:hAnsi="Arial" w:cs="Arial"/>
          <w:i/>
          <w:iCs/>
          <w:color w:val="333333"/>
          <w:shd w:val="clear" w:color="auto" w:fill="FFFFFF"/>
        </w:rPr>
        <w:t xml:space="preserve">Mathematics through play in the Early Years. </w:t>
      </w:r>
      <w:r>
        <w:rPr>
          <w:rFonts w:ascii="Arial" w:hAnsi="Arial" w:cs="Arial"/>
          <w:color w:val="333333"/>
          <w:shd w:val="clear" w:color="auto" w:fill="FFFFFF"/>
        </w:rPr>
        <w:t>3</w:t>
      </w:r>
      <w:r w:rsidRPr="00096D4F">
        <w:rPr>
          <w:rFonts w:ascii="Arial" w:hAnsi="Arial" w:cs="Arial"/>
          <w:color w:val="333333"/>
          <w:shd w:val="clear" w:color="auto" w:fill="FFFFFF"/>
          <w:vertAlign w:val="superscript"/>
        </w:rPr>
        <w:t>rd</w:t>
      </w:r>
      <w:r>
        <w:rPr>
          <w:rFonts w:ascii="Arial" w:hAnsi="Arial" w:cs="Arial"/>
          <w:color w:val="333333"/>
          <w:shd w:val="clear" w:color="auto" w:fill="FFFFFF"/>
        </w:rPr>
        <w:t xml:space="preserve"> edn. London: SAGE. </w:t>
      </w:r>
    </w:p>
    <w:p w14:paraId="34F9B208" w14:textId="77777777" w:rsidR="00BB5D8A" w:rsidRDefault="00BB5D8A" w:rsidP="00BB5D8A">
      <w:pPr>
        <w:spacing w:line="276" w:lineRule="auto"/>
        <w:rPr>
          <w:rFonts w:ascii="Arial" w:hAnsi="Arial" w:cs="Arial"/>
        </w:rPr>
      </w:pPr>
    </w:p>
    <w:p w14:paraId="6A2FB4CB" w14:textId="77777777" w:rsidR="00BB5D8A" w:rsidRDefault="00BB5D8A" w:rsidP="00BB5D8A">
      <w:pPr>
        <w:spacing w:line="276" w:lineRule="auto"/>
        <w:rPr>
          <w:rFonts w:ascii="Arial" w:hAnsi="Arial" w:cs="Arial"/>
        </w:rPr>
      </w:pPr>
      <w:r>
        <w:rPr>
          <w:rFonts w:ascii="Arial" w:hAnsi="Arial" w:cs="Arial"/>
        </w:rPr>
        <w:t xml:space="preserve">UNCRC, (no date) </w:t>
      </w:r>
      <w:r>
        <w:rPr>
          <w:rFonts w:ascii="Arial" w:hAnsi="Arial" w:cs="Arial"/>
          <w:i/>
          <w:iCs/>
        </w:rPr>
        <w:t xml:space="preserve">The Un Convention on the Rights of the Child. </w:t>
      </w:r>
      <w:r>
        <w:rPr>
          <w:rFonts w:ascii="Arial" w:hAnsi="Arial" w:cs="Arial"/>
        </w:rPr>
        <w:t xml:space="preserve">Available at: </w:t>
      </w:r>
      <w:hyperlink r:id="rId22" w:history="1">
        <w:r w:rsidRPr="0032735C">
          <w:rPr>
            <w:rStyle w:val="Hyperlink"/>
            <w:rFonts w:ascii="Arial" w:hAnsi="Arial" w:cs="Arial"/>
          </w:rPr>
          <w:t>https://www.unicef.org.uk/wp-content/uploads/2019/10/UNCRC_summary-1_1.pdf</w:t>
        </w:r>
      </w:hyperlink>
      <w:r>
        <w:rPr>
          <w:rFonts w:ascii="Arial" w:hAnsi="Arial" w:cs="Arial"/>
        </w:rPr>
        <w:t xml:space="preserve"> (accessed on 24 April 2024).</w:t>
      </w:r>
    </w:p>
    <w:p w14:paraId="4337D26C" w14:textId="77777777" w:rsidR="00BB5D8A" w:rsidRDefault="00BB5D8A" w:rsidP="00BB5D8A">
      <w:pPr>
        <w:spacing w:line="276" w:lineRule="auto"/>
        <w:rPr>
          <w:rFonts w:ascii="Arial" w:hAnsi="Arial" w:cs="Arial"/>
        </w:rPr>
      </w:pPr>
    </w:p>
    <w:p w14:paraId="4F904AAE" w14:textId="77777777" w:rsidR="00BB5D8A" w:rsidRDefault="00BB5D8A" w:rsidP="00BB5D8A">
      <w:pPr>
        <w:spacing w:line="276" w:lineRule="auto"/>
        <w:rPr>
          <w:rFonts w:ascii="Arial" w:hAnsi="Arial" w:cs="Arial"/>
        </w:rPr>
      </w:pPr>
      <w:r>
        <w:rPr>
          <w:rFonts w:ascii="Arial" w:hAnsi="Arial" w:cs="Arial"/>
        </w:rPr>
        <w:t xml:space="preserve">Welsh Government, (no date) </w:t>
      </w:r>
      <w:r>
        <w:rPr>
          <w:rFonts w:ascii="Arial" w:hAnsi="Arial" w:cs="Arial"/>
          <w:i/>
          <w:iCs/>
        </w:rPr>
        <w:t xml:space="preserve">Mathematics and numeracy. </w:t>
      </w:r>
      <w:r>
        <w:rPr>
          <w:rFonts w:ascii="Arial" w:hAnsi="Arial" w:cs="Arial"/>
        </w:rPr>
        <w:t xml:space="preserve">Available at: </w:t>
      </w:r>
      <w:hyperlink r:id="rId23" w:history="1">
        <w:r w:rsidRPr="00BD6137">
          <w:rPr>
            <w:rStyle w:val="Hyperlink"/>
            <w:rFonts w:ascii="Arial" w:hAnsi="Arial" w:cs="Arial"/>
          </w:rPr>
          <w:t>https://hwb.gov.wales/curriculum-for-wales/mathematics-and-numeracy/statements-of-what-matters/</w:t>
        </w:r>
      </w:hyperlink>
      <w:r>
        <w:rPr>
          <w:rFonts w:ascii="Arial" w:hAnsi="Arial" w:cs="Arial"/>
        </w:rPr>
        <w:t xml:space="preserve"> (Accessed on 24 April 2024). </w:t>
      </w:r>
    </w:p>
    <w:p w14:paraId="6D8DE00E" w14:textId="77777777" w:rsidR="00BB5D8A" w:rsidRDefault="00BB5D8A" w:rsidP="00BB5D8A">
      <w:pPr>
        <w:spacing w:line="276" w:lineRule="auto"/>
        <w:rPr>
          <w:rFonts w:ascii="Arial" w:hAnsi="Arial" w:cs="Arial"/>
        </w:rPr>
      </w:pPr>
    </w:p>
    <w:p w14:paraId="76D97A09" w14:textId="77777777" w:rsidR="00BB5D8A" w:rsidRDefault="00BB5D8A" w:rsidP="00BB5D8A">
      <w:pPr>
        <w:spacing w:line="276" w:lineRule="auto"/>
        <w:rPr>
          <w:rFonts w:ascii="Arial" w:hAnsi="Arial" w:cs="Arial"/>
        </w:rPr>
      </w:pPr>
      <w:r>
        <w:rPr>
          <w:rFonts w:ascii="Arial" w:hAnsi="Arial" w:cs="Arial"/>
        </w:rPr>
        <w:t xml:space="preserve">Welsh Government, (2020) </w:t>
      </w:r>
      <w:r w:rsidRPr="00080B36">
        <w:rPr>
          <w:rFonts w:ascii="Arial" w:hAnsi="Arial" w:cs="Arial"/>
          <w:i/>
          <w:iCs/>
        </w:rPr>
        <w:t>New Curriculum for Wales: Science and Technology</w:t>
      </w:r>
      <w:r>
        <w:rPr>
          <w:rFonts w:ascii="Arial" w:hAnsi="Arial" w:cs="Arial"/>
          <w:i/>
          <w:iCs/>
        </w:rPr>
        <w:t xml:space="preserve">-Descriptions of Learning. </w:t>
      </w:r>
      <w:r>
        <w:rPr>
          <w:rFonts w:ascii="Arial" w:hAnsi="Arial" w:cs="Arial"/>
        </w:rPr>
        <w:t xml:space="preserve">Available at: </w:t>
      </w:r>
      <w:hyperlink r:id="rId24" w:history="1">
        <w:r w:rsidRPr="00BD6137">
          <w:rPr>
            <w:rStyle w:val="Hyperlink"/>
            <w:rFonts w:ascii="Arial" w:hAnsi="Arial" w:cs="Arial"/>
          </w:rPr>
          <w:t>https://hwb.gov.wales/curriculum-for-wales/science-and-technology/descriptions-of-learning/</w:t>
        </w:r>
      </w:hyperlink>
      <w:r>
        <w:rPr>
          <w:rFonts w:ascii="Arial" w:hAnsi="Arial" w:cs="Arial"/>
        </w:rPr>
        <w:t xml:space="preserve"> (accessed on 22 April 2024).</w:t>
      </w:r>
    </w:p>
    <w:p w14:paraId="102B9C57" w14:textId="77777777" w:rsidR="00BB5D8A" w:rsidRDefault="00BB5D8A" w:rsidP="00BB5D8A">
      <w:pPr>
        <w:spacing w:line="276" w:lineRule="auto"/>
        <w:rPr>
          <w:rFonts w:ascii="Arial" w:hAnsi="Arial" w:cs="Arial"/>
        </w:rPr>
      </w:pPr>
    </w:p>
    <w:p w14:paraId="74196CD3" w14:textId="77777777" w:rsidR="00BB5D8A" w:rsidRDefault="00BB5D8A" w:rsidP="00BB5D8A">
      <w:pPr>
        <w:spacing w:line="276" w:lineRule="auto"/>
        <w:rPr>
          <w:rFonts w:ascii="Arial" w:hAnsi="Arial" w:cs="Arial"/>
        </w:rPr>
      </w:pPr>
      <w:r>
        <w:rPr>
          <w:rFonts w:ascii="Arial" w:hAnsi="Arial" w:cs="Arial"/>
        </w:rPr>
        <w:t xml:space="preserve">Welsh Government, (no date) </w:t>
      </w:r>
      <w:r>
        <w:rPr>
          <w:rFonts w:ascii="Arial" w:hAnsi="Arial" w:cs="Arial"/>
          <w:i/>
          <w:iCs/>
        </w:rPr>
        <w:t xml:space="preserve">Science and technology. </w:t>
      </w:r>
      <w:r>
        <w:rPr>
          <w:rFonts w:ascii="Arial" w:hAnsi="Arial" w:cs="Arial"/>
        </w:rPr>
        <w:t xml:space="preserve">Available at: </w:t>
      </w:r>
      <w:hyperlink r:id="rId25" w:history="1">
        <w:r w:rsidRPr="00BD6137">
          <w:rPr>
            <w:rStyle w:val="Hyperlink"/>
            <w:rFonts w:ascii="Arial" w:hAnsi="Arial" w:cs="Arial"/>
          </w:rPr>
          <w:t>https://hwb.gov.wales/curriculum-for-wales/science-and-technology/statements-of-what-matters/</w:t>
        </w:r>
      </w:hyperlink>
      <w:r>
        <w:rPr>
          <w:rFonts w:ascii="Arial" w:hAnsi="Arial" w:cs="Arial"/>
        </w:rPr>
        <w:t xml:space="preserve"> (Accessed on 24 April 2024). </w:t>
      </w:r>
    </w:p>
    <w:p w14:paraId="0E70D5D6" w14:textId="77777777" w:rsidR="00BB5D8A" w:rsidRPr="000377DA" w:rsidRDefault="00BB5D8A" w:rsidP="00BB5D8A">
      <w:pPr>
        <w:spacing w:line="276" w:lineRule="auto"/>
        <w:rPr>
          <w:rFonts w:ascii="Arial" w:hAnsi="Arial" w:cs="Arial"/>
        </w:rPr>
      </w:pPr>
    </w:p>
    <w:p w14:paraId="19C83DE6" w14:textId="77777777" w:rsidR="00BB5D8A" w:rsidRDefault="00BB5D8A" w:rsidP="00BB5D8A">
      <w:pPr>
        <w:spacing w:line="276" w:lineRule="auto"/>
        <w:rPr>
          <w:rFonts w:ascii="Arial" w:hAnsi="Arial" w:cs="Arial"/>
          <w:color w:val="222222"/>
          <w:shd w:val="clear" w:color="auto" w:fill="FFFFFF"/>
        </w:rPr>
      </w:pPr>
      <w:r w:rsidRPr="00016B30">
        <w:rPr>
          <w:rFonts w:ascii="Arial" w:hAnsi="Arial" w:cs="Arial"/>
          <w:color w:val="222222"/>
          <w:shd w:val="clear" w:color="auto" w:fill="FFFFFF"/>
        </w:rPr>
        <w:t xml:space="preserve">Wen, P., </w:t>
      </w:r>
      <w:r>
        <w:rPr>
          <w:rFonts w:ascii="Arial" w:hAnsi="Arial" w:cs="Arial"/>
          <w:color w:val="222222"/>
          <w:shd w:val="clear" w:color="auto" w:fill="FFFFFF"/>
        </w:rPr>
        <w:t>(</w:t>
      </w:r>
      <w:r w:rsidRPr="00016B30">
        <w:rPr>
          <w:rFonts w:ascii="Arial" w:hAnsi="Arial" w:cs="Arial"/>
          <w:color w:val="222222"/>
          <w:shd w:val="clear" w:color="auto" w:fill="FFFFFF"/>
        </w:rPr>
        <w:t>2018</w:t>
      </w:r>
      <w:r>
        <w:rPr>
          <w:rFonts w:ascii="Arial" w:hAnsi="Arial" w:cs="Arial"/>
          <w:color w:val="222222"/>
          <w:shd w:val="clear" w:color="auto" w:fill="FFFFFF"/>
        </w:rPr>
        <w:t>)</w:t>
      </w:r>
      <w:r w:rsidRPr="00016B30">
        <w:rPr>
          <w:rFonts w:ascii="Arial" w:hAnsi="Arial" w:cs="Arial"/>
          <w:color w:val="222222"/>
          <w:shd w:val="clear" w:color="auto" w:fill="FFFFFF"/>
        </w:rPr>
        <w:t xml:space="preserve"> </w:t>
      </w:r>
      <w:r>
        <w:rPr>
          <w:rFonts w:ascii="Arial" w:hAnsi="Arial" w:cs="Arial"/>
          <w:color w:val="222222"/>
          <w:shd w:val="clear" w:color="auto" w:fill="FFFFFF"/>
        </w:rPr>
        <w:t>‘</w:t>
      </w:r>
      <w:r w:rsidRPr="00016B30">
        <w:rPr>
          <w:rFonts w:ascii="Arial" w:hAnsi="Arial" w:cs="Arial"/>
          <w:color w:val="222222"/>
          <w:shd w:val="clear" w:color="auto" w:fill="FFFFFF"/>
        </w:rPr>
        <w:t xml:space="preserve">Application of Bruner's learning theory in mathematics </w:t>
      </w:r>
      <w:proofErr w:type="gramStart"/>
      <w:r w:rsidRPr="00016B30">
        <w:rPr>
          <w:rFonts w:ascii="Arial" w:hAnsi="Arial" w:cs="Arial"/>
          <w:color w:val="222222"/>
          <w:shd w:val="clear" w:color="auto" w:fill="FFFFFF"/>
        </w:rPr>
        <w:t>studies</w:t>
      </w:r>
      <w:r>
        <w:rPr>
          <w:rFonts w:ascii="Arial" w:hAnsi="Arial" w:cs="Arial"/>
          <w:color w:val="222222"/>
          <w:shd w:val="clear" w:color="auto" w:fill="FFFFFF"/>
        </w:rPr>
        <w:t>’</w:t>
      </w:r>
      <w:proofErr w:type="gramEnd"/>
      <w:r w:rsidRPr="00016B30">
        <w:rPr>
          <w:rFonts w:ascii="Arial" w:hAnsi="Arial" w:cs="Arial"/>
          <w:color w:val="222222"/>
          <w:shd w:val="clear" w:color="auto" w:fill="FFFFFF"/>
        </w:rPr>
        <w:t xml:space="preserve">. </w:t>
      </w:r>
      <w:r w:rsidRPr="00016B30">
        <w:rPr>
          <w:rFonts w:ascii="Arial" w:hAnsi="Arial" w:cs="Arial"/>
          <w:i/>
          <w:iCs/>
          <w:color w:val="222222"/>
        </w:rPr>
        <w:t>International Conference on Contemporary Education, Social Sciences and Ecological Studies</w:t>
      </w:r>
      <w:r>
        <w:rPr>
          <w:rFonts w:ascii="Arial" w:hAnsi="Arial" w:cs="Arial"/>
          <w:i/>
          <w:iCs/>
          <w:color w:val="222222"/>
        </w:rPr>
        <w:t xml:space="preserve">. </w:t>
      </w:r>
      <w:r w:rsidRPr="00016B30">
        <w:rPr>
          <w:rFonts w:ascii="Arial" w:hAnsi="Arial" w:cs="Arial"/>
          <w:color w:val="222222"/>
          <w:shd w:val="clear" w:color="auto" w:fill="FFFFFF"/>
        </w:rPr>
        <w:t xml:space="preserve">pp. 234-237. </w:t>
      </w:r>
      <w:r>
        <w:rPr>
          <w:rFonts w:ascii="Arial" w:hAnsi="Arial" w:cs="Arial"/>
          <w:color w:val="222222"/>
          <w:shd w:val="clear" w:color="auto" w:fill="FFFFFF"/>
        </w:rPr>
        <w:t xml:space="preserve">Available at: </w:t>
      </w:r>
      <w:hyperlink r:id="rId26" w:history="1">
        <w:r w:rsidRPr="00BD6137">
          <w:rPr>
            <w:rStyle w:val="Hyperlink"/>
            <w:rFonts w:ascii="Arial" w:hAnsi="Arial" w:cs="Arial"/>
            <w:shd w:val="clear" w:color="auto" w:fill="FFFFFF"/>
          </w:rPr>
          <w:t>https://www.atlantis-press.com/proceedings/cesses-18/25906505</w:t>
        </w:r>
      </w:hyperlink>
      <w:r>
        <w:rPr>
          <w:rFonts w:ascii="Arial" w:hAnsi="Arial" w:cs="Arial"/>
          <w:color w:val="222222"/>
          <w:shd w:val="clear" w:color="auto" w:fill="FFFFFF"/>
        </w:rPr>
        <w:t xml:space="preserve"> (Accessed on 25 April 2024). </w:t>
      </w:r>
    </w:p>
    <w:p w14:paraId="31FB5B26" w14:textId="77777777" w:rsidR="00BB5D8A" w:rsidRPr="00016B30" w:rsidRDefault="00BB5D8A" w:rsidP="00BB5D8A">
      <w:pPr>
        <w:spacing w:line="276" w:lineRule="auto"/>
        <w:rPr>
          <w:rFonts w:ascii="Arial" w:hAnsi="Arial" w:cs="Arial"/>
        </w:rPr>
      </w:pPr>
    </w:p>
    <w:p w14:paraId="12E49C4C" w14:textId="77777777" w:rsidR="00BB5D8A" w:rsidRDefault="00BB5D8A" w:rsidP="00BB5D8A">
      <w:pPr>
        <w:spacing w:line="276" w:lineRule="auto"/>
        <w:rPr>
          <w:rFonts w:ascii="Arial" w:hAnsi="Arial" w:cs="Arial"/>
        </w:rPr>
      </w:pPr>
      <w:r>
        <w:rPr>
          <w:rFonts w:ascii="Arial" w:hAnsi="Arial" w:cs="Arial"/>
        </w:rPr>
        <w:t xml:space="preserve">White, J. (2014) </w:t>
      </w:r>
      <w:r>
        <w:rPr>
          <w:rFonts w:ascii="Arial" w:hAnsi="Arial" w:cs="Arial"/>
          <w:i/>
          <w:iCs/>
        </w:rPr>
        <w:t xml:space="preserve">Playing and Learning Outdoors. </w:t>
      </w:r>
      <w:r>
        <w:rPr>
          <w:rFonts w:ascii="Arial" w:hAnsi="Arial" w:cs="Arial"/>
        </w:rPr>
        <w:t>2</w:t>
      </w:r>
      <w:r w:rsidRPr="002D4E84">
        <w:rPr>
          <w:rFonts w:ascii="Arial" w:hAnsi="Arial" w:cs="Arial"/>
          <w:vertAlign w:val="superscript"/>
        </w:rPr>
        <w:t>nd</w:t>
      </w:r>
      <w:r>
        <w:rPr>
          <w:rFonts w:ascii="Arial" w:hAnsi="Arial" w:cs="Arial"/>
        </w:rPr>
        <w:t xml:space="preserve"> edn. Oxon: Routledge. </w:t>
      </w:r>
    </w:p>
    <w:p w14:paraId="674CBAC4" w14:textId="77777777" w:rsidR="00BB5D8A" w:rsidRDefault="00BB5D8A" w:rsidP="00BB5D8A">
      <w:pPr>
        <w:spacing w:line="276" w:lineRule="auto"/>
        <w:rPr>
          <w:rFonts w:ascii="Arial" w:hAnsi="Arial" w:cs="Arial"/>
        </w:rPr>
      </w:pPr>
    </w:p>
    <w:p w14:paraId="05A5E306" w14:textId="77777777" w:rsidR="00BB5D8A" w:rsidRDefault="00BB5D8A" w:rsidP="00BB5D8A">
      <w:pPr>
        <w:spacing w:line="276" w:lineRule="auto"/>
        <w:rPr>
          <w:rFonts w:ascii="Arial" w:hAnsi="Arial" w:cs="Arial"/>
        </w:rPr>
      </w:pPr>
      <w:r>
        <w:rPr>
          <w:rFonts w:ascii="Arial" w:hAnsi="Arial" w:cs="Arial"/>
        </w:rPr>
        <w:t xml:space="preserve">White, J. (2020) </w:t>
      </w:r>
      <w:r>
        <w:rPr>
          <w:rFonts w:ascii="Arial" w:hAnsi="Arial" w:cs="Arial"/>
          <w:i/>
          <w:iCs/>
        </w:rPr>
        <w:t>Playing and Learning Outdoors</w:t>
      </w:r>
      <w:r>
        <w:rPr>
          <w:rFonts w:ascii="Arial" w:hAnsi="Arial" w:cs="Arial"/>
        </w:rPr>
        <w:t>. 3</w:t>
      </w:r>
      <w:r w:rsidRPr="00752D52">
        <w:rPr>
          <w:rFonts w:ascii="Arial" w:hAnsi="Arial" w:cs="Arial"/>
          <w:vertAlign w:val="superscript"/>
        </w:rPr>
        <w:t>rd</w:t>
      </w:r>
      <w:r>
        <w:rPr>
          <w:rFonts w:ascii="Arial" w:hAnsi="Arial" w:cs="Arial"/>
        </w:rPr>
        <w:t xml:space="preserve"> edn. Oxon: Routledge.</w:t>
      </w:r>
    </w:p>
    <w:p w14:paraId="48030D49" w14:textId="77777777" w:rsidR="00BB5D8A" w:rsidRDefault="00BB5D8A" w:rsidP="00BB5D8A">
      <w:pPr>
        <w:spacing w:line="276" w:lineRule="auto"/>
        <w:rPr>
          <w:rFonts w:ascii="Arial" w:hAnsi="Arial" w:cs="Arial"/>
        </w:rPr>
      </w:pPr>
    </w:p>
    <w:p w14:paraId="38217486" w14:textId="77777777" w:rsidR="00BB5D8A" w:rsidRDefault="00BB5D8A" w:rsidP="00BB5D8A">
      <w:pPr>
        <w:spacing w:line="276" w:lineRule="auto"/>
        <w:rPr>
          <w:rFonts w:ascii="Arial" w:hAnsi="Arial" w:cs="Arial"/>
        </w:rPr>
      </w:pPr>
    </w:p>
    <w:p w14:paraId="76800BB2" w14:textId="77777777" w:rsidR="00BB5D8A" w:rsidRPr="0052382C" w:rsidRDefault="00BB5D8A" w:rsidP="00BB5D8A">
      <w:pPr>
        <w:spacing w:line="276" w:lineRule="auto"/>
        <w:rPr>
          <w:rFonts w:ascii="Arial" w:hAnsi="Arial" w:cs="Arial"/>
        </w:rPr>
      </w:pPr>
    </w:p>
    <w:p w14:paraId="37DAF8CC" w14:textId="77777777" w:rsidR="004C6779" w:rsidRDefault="004C6779" w:rsidP="004C6779">
      <w:pPr>
        <w:rPr>
          <w:rFonts w:ascii="Arial" w:hAnsi="Arial" w:cs="Arial"/>
        </w:rPr>
      </w:pPr>
    </w:p>
    <w:p w14:paraId="75EF6931" w14:textId="77777777" w:rsidR="004C6779" w:rsidRDefault="004C6779" w:rsidP="004C6779">
      <w:pPr>
        <w:rPr>
          <w:rFonts w:ascii="Arial" w:hAnsi="Arial" w:cs="Arial"/>
        </w:rPr>
      </w:pPr>
    </w:p>
    <w:p w14:paraId="23EBC48C" w14:textId="77777777" w:rsidR="004C6779" w:rsidRDefault="004C6779" w:rsidP="004C6779">
      <w:pPr>
        <w:rPr>
          <w:rFonts w:ascii="Arial" w:hAnsi="Arial" w:cs="Arial"/>
        </w:rPr>
      </w:pPr>
    </w:p>
    <w:p w14:paraId="7975E6D2" w14:textId="77777777" w:rsidR="004C6779" w:rsidRDefault="004C6779" w:rsidP="004C6779">
      <w:pPr>
        <w:rPr>
          <w:rFonts w:ascii="Arial" w:hAnsi="Arial" w:cs="Arial"/>
        </w:rPr>
      </w:pPr>
    </w:p>
    <w:p w14:paraId="14AAF637" w14:textId="77777777" w:rsidR="004C6779" w:rsidRDefault="004C6779" w:rsidP="004C6779">
      <w:pPr>
        <w:rPr>
          <w:rFonts w:ascii="Arial" w:hAnsi="Arial" w:cs="Arial"/>
        </w:rPr>
      </w:pPr>
    </w:p>
    <w:p w14:paraId="0B671583" w14:textId="77777777" w:rsidR="004C6779" w:rsidRDefault="004C6779" w:rsidP="004C6779">
      <w:pPr>
        <w:rPr>
          <w:rFonts w:ascii="Arial" w:hAnsi="Arial" w:cs="Arial"/>
        </w:rPr>
      </w:pPr>
    </w:p>
    <w:p w14:paraId="7DC565DC" w14:textId="77777777" w:rsidR="004C6779" w:rsidRDefault="004C6779" w:rsidP="004C6779">
      <w:pPr>
        <w:rPr>
          <w:rFonts w:ascii="Arial" w:hAnsi="Arial" w:cs="Arial"/>
        </w:rPr>
      </w:pPr>
    </w:p>
    <w:p w14:paraId="228F947B" w14:textId="77777777" w:rsidR="004C6779" w:rsidRDefault="004C6779" w:rsidP="004C6779">
      <w:pPr>
        <w:rPr>
          <w:rFonts w:ascii="Arial" w:hAnsi="Arial" w:cs="Arial"/>
        </w:rPr>
      </w:pPr>
    </w:p>
    <w:p w14:paraId="24A116BB" w14:textId="77777777" w:rsidR="004C6779" w:rsidRDefault="004C6779" w:rsidP="004C6779">
      <w:pPr>
        <w:rPr>
          <w:rFonts w:ascii="Arial" w:hAnsi="Arial" w:cs="Arial"/>
        </w:rPr>
      </w:pPr>
    </w:p>
    <w:p w14:paraId="20F027F8" w14:textId="77777777" w:rsidR="004C6779" w:rsidRDefault="004C6779" w:rsidP="004C6779">
      <w:pPr>
        <w:rPr>
          <w:rFonts w:ascii="Arial" w:hAnsi="Arial" w:cs="Arial"/>
        </w:rPr>
      </w:pPr>
    </w:p>
    <w:p w14:paraId="51A83F72" w14:textId="77777777" w:rsidR="004C6779" w:rsidRPr="004C6779" w:rsidRDefault="004C6779" w:rsidP="004C6779">
      <w:pPr>
        <w:rPr>
          <w:rFonts w:ascii="Arial" w:hAnsi="Arial" w:cs="Arial"/>
        </w:rPr>
      </w:pPr>
    </w:p>
    <w:sectPr w:rsidR="004C6779" w:rsidRPr="004C6779" w:rsidSect="00A26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3623C" w14:textId="77777777" w:rsidR="00A26D76" w:rsidRDefault="00A26D76" w:rsidP="00490166">
      <w:r>
        <w:separator/>
      </w:r>
    </w:p>
  </w:endnote>
  <w:endnote w:type="continuationSeparator" w:id="0">
    <w:p w14:paraId="7F088E66" w14:textId="77777777" w:rsidR="00A26D76" w:rsidRDefault="00A26D76" w:rsidP="004901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71302"/>
      <w:docPartObj>
        <w:docPartGallery w:val="Page Numbers (Bottom of Page)"/>
        <w:docPartUnique/>
      </w:docPartObj>
    </w:sdtPr>
    <w:sdtContent>
      <w:p w14:paraId="351C6F7D" w14:textId="25924C57" w:rsidR="00490166" w:rsidRDefault="00490166" w:rsidP="00657E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6632DB" w14:textId="77777777" w:rsidR="00490166" w:rsidRDefault="00490166" w:rsidP="004901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8078827"/>
      <w:docPartObj>
        <w:docPartGallery w:val="Page Numbers (Bottom of Page)"/>
        <w:docPartUnique/>
      </w:docPartObj>
    </w:sdtPr>
    <w:sdtContent>
      <w:p w14:paraId="43DDDA3B" w14:textId="04B892FF" w:rsidR="00490166" w:rsidRDefault="00490166" w:rsidP="00657E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C6A106" w14:textId="77777777" w:rsidR="00490166" w:rsidRDefault="00490166" w:rsidP="004901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ADE8B" w14:textId="77777777" w:rsidR="00A26D76" w:rsidRDefault="00A26D76" w:rsidP="00490166">
      <w:r>
        <w:separator/>
      </w:r>
    </w:p>
  </w:footnote>
  <w:footnote w:type="continuationSeparator" w:id="0">
    <w:p w14:paraId="143D56EC" w14:textId="77777777" w:rsidR="00A26D76" w:rsidRDefault="00A26D76" w:rsidP="004901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A6197" w14:textId="7D6A67EA" w:rsidR="00490166" w:rsidRPr="00FC6104" w:rsidRDefault="00490166" w:rsidP="00490166">
    <w:pPr>
      <w:pStyle w:val="Header"/>
      <w:tabs>
        <w:tab w:val="clear" w:pos="4513"/>
        <w:tab w:val="clear" w:pos="9026"/>
        <w:tab w:val="left" w:pos="7503"/>
      </w:tabs>
      <w:spacing w:line="276" w:lineRule="auto"/>
      <w:rPr>
        <w:rFonts w:ascii="Arial" w:hAnsi="Arial" w:cs="Arial"/>
      </w:rPr>
    </w:pPr>
    <w:r w:rsidRPr="00FC6104">
      <w:rPr>
        <w:rFonts w:ascii="Arial" w:hAnsi="Arial" w:cs="Arial"/>
      </w:rPr>
      <w:t>2218320</w:t>
    </w:r>
    <w:r w:rsidRPr="00FC6104">
      <w:rPr>
        <w:rFonts w:ascii="Arial" w:hAnsi="Arial" w:cs="Arial"/>
      </w:rPr>
      <w:tab/>
      <w:t xml:space="preserve">Word count </w:t>
    </w:r>
  </w:p>
  <w:p w14:paraId="329D9446" w14:textId="08E7FAD0" w:rsidR="00490166" w:rsidRPr="00FC6104" w:rsidRDefault="00490166" w:rsidP="00490166">
    <w:pPr>
      <w:pStyle w:val="Header"/>
      <w:spacing w:line="276" w:lineRule="auto"/>
      <w:rPr>
        <w:rFonts w:ascii="Arial" w:hAnsi="Arial" w:cs="Arial"/>
      </w:rPr>
    </w:pPr>
    <w:r w:rsidRPr="00FC6104">
      <w:rPr>
        <w:rFonts w:ascii="Arial" w:hAnsi="Arial" w:cs="Arial"/>
      </w:rPr>
      <w:t>ECEY5005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166"/>
    <w:rsid w:val="000071D1"/>
    <w:rsid w:val="000104A7"/>
    <w:rsid w:val="0001339D"/>
    <w:rsid w:val="00016F74"/>
    <w:rsid w:val="00020474"/>
    <w:rsid w:val="00032E7B"/>
    <w:rsid w:val="00037021"/>
    <w:rsid w:val="0004062B"/>
    <w:rsid w:val="00043C86"/>
    <w:rsid w:val="00044F3D"/>
    <w:rsid w:val="000455BA"/>
    <w:rsid w:val="0005070A"/>
    <w:rsid w:val="00052010"/>
    <w:rsid w:val="000526C1"/>
    <w:rsid w:val="00052C1D"/>
    <w:rsid w:val="00053881"/>
    <w:rsid w:val="000550E7"/>
    <w:rsid w:val="00056C97"/>
    <w:rsid w:val="00062533"/>
    <w:rsid w:val="00074F2A"/>
    <w:rsid w:val="0007564C"/>
    <w:rsid w:val="00086D6E"/>
    <w:rsid w:val="00090BC3"/>
    <w:rsid w:val="000A4D6D"/>
    <w:rsid w:val="000A7A2F"/>
    <w:rsid w:val="000B2204"/>
    <w:rsid w:val="000C1905"/>
    <w:rsid w:val="000C309E"/>
    <w:rsid w:val="000C4346"/>
    <w:rsid w:val="000C4350"/>
    <w:rsid w:val="000C6EA0"/>
    <w:rsid w:val="000D1269"/>
    <w:rsid w:val="000D2BCA"/>
    <w:rsid w:val="000D4C41"/>
    <w:rsid w:val="000D52C9"/>
    <w:rsid w:val="000D6526"/>
    <w:rsid w:val="000D7A0D"/>
    <w:rsid w:val="000E0C05"/>
    <w:rsid w:val="000E5457"/>
    <w:rsid w:val="000E753E"/>
    <w:rsid w:val="000F1328"/>
    <w:rsid w:val="001054D2"/>
    <w:rsid w:val="0010562B"/>
    <w:rsid w:val="00106066"/>
    <w:rsid w:val="00107355"/>
    <w:rsid w:val="00111737"/>
    <w:rsid w:val="00111779"/>
    <w:rsid w:val="00111B39"/>
    <w:rsid w:val="001225B0"/>
    <w:rsid w:val="00123BEF"/>
    <w:rsid w:val="00127D22"/>
    <w:rsid w:val="00137404"/>
    <w:rsid w:val="0014011B"/>
    <w:rsid w:val="00143BC7"/>
    <w:rsid w:val="0014400E"/>
    <w:rsid w:val="001501CA"/>
    <w:rsid w:val="00153536"/>
    <w:rsid w:val="00154395"/>
    <w:rsid w:val="00154FA4"/>
    <w:rsid w:val="00155242"/>
    <w:rsid w:val="00157986"/>
    <w:rsid w:val="00163429"/>
    <w:rsid w:val="00164B45"/>
    <w:rsid w:val="001673C8"/>
    <w:rsid w:val="00167AD3"/>
    <w:rsid w:val="0017057F"/>
    <w:rsid w:val="00170672"/>
    <w:rsid w:val="00171C63"/>
    <w:rsid w:val="00172154"/>
    <w:rsid w:val="001732F7"/>
    <w:rsid w:val="00173976"/>
    <w:rsid w:val="00180279"/>
    <w:rsid w:val="00180B64"/>
    <w:rsid w:val="001846C0"/>
    <w:rsid w:val="00185CA2"/>
    <w:rsid w:val="00186C90"/>
    <w:rsid w:val="00187C05"/>
    <w:rsid w:val="00192638"/>
    <w:rsid w:val="00196153"/>
    <w:rsid w:val="001A45EC"/>
    <w:rsid w:val="001A7ABF"/>
    <w:rsid w:val="001C414C"/>
    <w:rsid w:val="001C558A"/>
    <w:rsid w:val="001D3919"/>
    <w:rsid w:val="001D413D"/>
    <w:rsid w:val="001E04B1"/>
    <w:rsid w:val="001E3E46"/>
    <w:rsid w:val="001F212E"/>
    <w:rsid w:val="001F386A"/>
    <w:rsid w:val="001F39D8"/>
    <w:rsid w:val="001F6C62"/>
    <w:rsid w:val="00201076"/>
    <w:rsid w:val="00205070"/>
    <w:rsid w:val="002053A5"/>
    <w:rsid w:val="00205F6B"/>
    <w:rsid w:val="002101C3"/>
    <w:rsid w:val="002116BC"/>
    <w:rsid w:val="002159FF"/>
    <w:rsid w:val="00216E32"/>
    <w:rsid w:val="00221D19"/>
    <w:rsid w:val="00231F9F"/>
    <w:rsid w:val="00236211"/>
    <w:rsid w:val="00247D5E"/>
    <w:rsid w:val="00247EBE"/>
    <w:rsid w:val="00247F2F"/>
    <w:rsid w:val="002500E9"/>
    <w:rsid w:val="002626E6"/>
    <w:rsid w:val="002629E1"/>
    <w:rsid w:val="00265CF6"/>
    <w:rsid w:val="00272817"/>
    <w:rsid w:val="00274D56"/>
    <w:rsid w:val="00282FAA"/>
    <w:rsid w:val="00284CCA"/>
    <w:rsid w:val="002873C2"/>
    <w:rsid w:val="002940E0"/>
    <w:rsid w:val="002A24EE"/>
    <w:rsid w:val="002A2710"/>
    <w:rsid w:val="002A2B90"/>
    <w:rsid w:val="002A2C4B"/>
    <w:rsid w:val="002A3473"/>
    <w:rsid w:val="002A5373"/>
    <w:rsid w:val="002A7C40"/>
    <w:rsid w:val="002B02D8"/>
    <w:rsid w:val="002B03C9"/>
    <w:rsid w:val="002B50DF"/>
    <w:rsid w:val="002C006A"/>
    <w:rsid w:val="002C178D"/>
    <w:rsid w:val="002C1C28"/>
    <w:rsid w:val="002C4578"/>
    <w:rsid w:val="002C536C"/>
    <w:rsid w:val="002C577E"/>
    <w:rsid w:val="002C6A57"/>
    <w:rsid w:val="002D08E7"/>
    <w:rsid w:val="002D3C93"/>
    <w:rsid w:val="002D5546"/>
    <w:rsid w:val="002D6D00"/>
    <w:rsid w:val="002E12B0"/>
    <w:rsid w:val="002E2B32"/>
    <w:rsid w:val="002E3FFE"/>
    <w:rsid w:val="002E754B"/>
    <w:rsid w:val="002F0EAF"/>
    <w:rsid w:val="002F1547"/>
    <w:rsid w:val="002F30D7"/>
    <w:rsid w:val="00302E93"/>
    <w:rsid w:val="00307BAC"/>
    <w:rsid w:val="003110A5"/>
    <w:rsid w:val="003117AC"/>
    <w:rsid w:val="00315A8E"/>
    <w:rsid w:val="003226F6"/>
    <w:rsid w:val="003261C6"/>
    <w:rsid w:val="00327173"/>
    <w:rsid w:val="00331045"/>
    <w:rsid w:val="00335E2D"/>
    <w:rsid w:val="00342439"/>
    <w:rsid w:val="003436DC"/>
    <w:rsid w:val="00344959"/>
    <w:rsid w:val="00345DAE"/>
    <w:rsid w:val="00357699"/>
    <w:rsid w:val="00361DFD"/>
    <w:rsid w:val="003635E1"/>
    <w:rsid w:val="00363FDF"/>
    <w:rsid w:val="003653EF"/>
    <w:rsid w:val="00366A48"/>
    <w:rsid w:val="003705B1"/>
    <w:rsid w:val="00371970"/>
    <w:rsid w:val="00371A1E"/>
    <w:rsid w:val="00377C19"/>
    <w:rsid w:val="00382AC0"/>
    <w:rsid w:val="00384B25"/>
    <w:rsid w:val="00385DFF"/>
    <w:rsid w:val="00390118"/>
    <w:rsid w:val="003903A2"/>
    <w:rsid w:val="003934EA"/>
    <w:rsid w:val="003935BD"/>
    <w:rsid w:val="00393C0B"/>
    <w:rsid w:val="00394B92"/>
    <w:rsid w:val="00394F5E"/>
    <w:rsid w:val="00396408"/>
    <w:rsid w:val="003A205A"/>
    <w:rsid w:val="003B042F"/>
    <w:rsid w:val="003B1153"/>
    <w:rsid w:val="003B3A8B"/>
    <w:rsid w:val="003B3CF6"/>
    <w:rsid w:val="003B6457"/>
    <w:rsid w:val="003C29D5"/>
    <w:rsid w:val="003C4C83"/>
    <w:rsid w:val="003C624C"/>
    <w:rsid w:val="003C75A3"/>
    <w:rsid w:val="003D2598"/>
    <w:rsid w:val="003D7C01"/>
    <w:rsid w:val="003E1427"/>
    <w:rsid w:val="003E7C73"/>
    <w:rsid w:val="003F0E00"/>
    <w:rsid w:val="003F1AAE"/>
    <w:rsid w:val="003F28F1"/>
    <w:rsid w:val="00404369"/>
    <w:rsid w:val="004060B9"/>
    <w:rsid w:val="00406666"/>
    <w:rsid w:val="00410B94"/>
    <w:rsid w:val="00415E2C"/>
    <w:rsid w:val="00420464"/>
    <w:rsid w:val="00430424"/>
    <w:rsid w:val="00437DF3"/>
    <w:rsid w:val="00440F14"/>
    <w:rsid w:val="0044279D"/>
    <w:rsid w:val="004521EB"/>
    <w:rsid w:val="00453DDF"/>
    <w:rsid w:val="00453E26"/>
    <w:rsid w:val="00456254"/>
    <w:rsid w:val="00460982"/>
    <w:rsid w:val="00465F51"/>
    <w:rsid w:val="00472D60"/>
    <w:rsid w:val="004815C4"/>
    <w:rsid w:val="00483BE2"/>
    <w:rsid w:val="004846DD"/>
    <w:rsid w:val="004847AB"/>
    <w:rsid w:val="00487469"/>
    <w:rsid w:val="004875F1"/>
    <w:rsid w:val="0048779E"/>
    <w:rsid w:val="00490166"/>
    <w:rsid w:val="00493C22"/>
    <w:rsid w:val="0049751E"/>
    <w:rsid w:val="0049785C"/>
    <w:rsid w:val="004A49DA"/>
    <w:rsid w:val="004A58F6"/>
    <w:rsid w:val="004B104F"/>
    <w:rsid w:val="004B4363"/>
    <w:rsid w:val="004C1D94"/>
    <w:rsid w:val="004C2896"/>
    <w:rsid w:val="004C2954"/>
    <w:rsid w:val="004C3EA6"/>
    <w:rsid w:val="004C6779"/>
    <w:rsid w:val="004D0FA3"/>
    <w:rsid w:val="004D1053"/>
    <w:rsid w:val="004D4436"/>
    <w:rsid w:val="004D57CD"/>
    <w:rsid w:val="004D5834"/>
    <w:rsid w:val="004E1895"/>
    <w:rsid w:val="004E1F9C"/>
    <w:rsid w:val="004E2573"/>
    <w:rsid w:val="004E3B88"/>
    <w:rsid w:val="004E5F91"/>
    <w:rsid w:val="004E73D5"/>
    <w:rsid w:val="004F080C"/>
    <w:rsid w:val="004F6500"/>
    <w:rsid w:val="0050304E"/>
    <w:rsid w:val="0050395B"/>
    <w:rsid w:val="0050714F"/>
    <w:rsid w:val="005075D9"/>
    <w:rsid w:val="005077BA"/>
    <w:rsid w:val="00507D3A"/>
    <w:rsid w:val="005111A4"/>
    <w:rsid w:val="0051730B"/>
    <w:rsid w:val="0051733A"/>
    <w:rsid w:val="005205C4"/>
    <w:rsid w:val="00520A33"/>
    <w:rsid w:val="00520EB7"/>
    <w:rsid w:val="005275FA"/>
    <w:rsid w:val="00531A69"/>
    <w:rsid w:val="00533300"/>
    <w:rsid w:val="005333A6"/>
    <w:rsid w:val="00534B49"/>
    <w:rsid w:val="00536E21"/>
    <w:rsid w:val="005370CD"/>
    <w:rsid w:val="005378DB"/>
    <w:rsid w:val="00545A77"/>
    <w:rsid w:val="005521AC"/>
    <w:rsid w:val="00552CA8"/>
    <w:rsid w:val="00557727"/>
    <w:rsid w:val="00563B2D"/>
    <w:rsid w:val="00567579"/>
    <w:rsid w:val="0056780D"/>
    <w:rsid w:val="00570934"/>
    <w:rsid w:val="0057128C"/>
    <w:rsid w:val="00572AF6"/>
    <w:rsid w:val="00576608"/>
    <w:rsid w:val="00577A83"/>
    <w:rsid w:val="00583514"/>
    <w:rsid w:val="005838C8"/>
    <w:rsid w:val="005865E5"/>
    <w:rsid w:val="00596F25"/>
    <w:rsid w:val="005A207F"/>
    <w:rsid w:val="005A57D1"/>
    <w:rsid w:val="005A7869"/>
    <w:rsid w:val="005B34BF"/>
    <w:rsid w:val="005B48C4"/>
    <w:rsid w:val="005B7178"/>
    <w:rsid w:val="005B7C28"/>
    <w:rsid w:val="005B7DE8"/>
    <w:rsid w:val="005B7E63"/>
    <w:rsid w:val="005C067B"/>
    <w:rsid w:val="005C09FD"/>
    <w:rsid w:val="005C2837"/>
    <w:rsid w:val="005C40BB"/>
    <w:rsid w:val="005C72B4"/>
    <w:rsid w:val="005D12DC"/>
    <w:rsid w:val="005D166D"/>
    <w:rsid w:val="005D240B"/>
    <w:rsid w:val="005D5F73"/>
    <w:rsid w:val="005E148D"/>
    <w:rsid w:val="005F006B"/>
    <w:rsid w:val="005F6582"/>
    <w:rsid w:val="005F7726"/>
    <w:rsid w:val="0060157D"/>
    <w:rsid w:val="00604D07"/>
    <w:rsid w:val="006057F0"/>
    <w:rsid w:val="0060691A"/>
    <w:rsid w:val="00617132"/>
    <w:rsid w:val="00621B85"/>
    <w:rsid w:val="00622259"/>
    <w:rsid w:val="00622D0E"/>
    <w:rsid w:val="00623125"/>
    <w:rsid w:val="006270BB"/>
    <w:rsid w:val="00627A4A"/>
    <w:rsid w:val="006335E4"/>
    <w:rsid w:val="00633CA2"/>
    <w:rsid w:val="00635049"/>
    <w:rsid w:val="006363FD"/>
    <w:rsid w:val="00646F7D"/>
    <w:rsid w:val="00653389"/>
    <w:rsid w:val="00653A9A"/>
    <w:rsid w:val="006574B1"/>
    <w:rsid w:val="00661DAD"/>
    <w:rsid w:val="006659C7"/>
    <w:rsid w:val="0066607C"/>
    <w:rsid w:val="006705E9"/>
    <w:rsid w:val="00671046"/>
    <w:rsid w:val="00674EEC"/>
    <w:rsid w:val="00676F91"/>
    <w:rsid w:val="00680D63"/>
    <w:rsid w:val="00685621"/>
    <w:rsid w:val="006879CC"/>
    <w:rsid w:val="00687D43"/>
    <w:rsid w:val="0069662C"/>
    <w:rsid w:val="006A2B58"/>
    <w:rsid w:val="006A40C8"/>
    <w:rsid w:val="006A5CF9"/>
    <w:rsid w:val="006A7BF2"/>
    <w:rsid w:val="006A7D12"/>
    <w:rsid w:val="006B4B71"/>
    <w:rsid w:val="006B6AF1"/>
    <w:rsid w:val="006B7A7A"/>
    <w:rsid w:val="006C05F1"/>
    <w:rsid w:val="006C4BAB"/>
    <w:rsid w:val="006C6B81"/>
    <w:rsid w:val="006C781C"/>
    <w:rsid w:val="006D00D3"/>
    <w:rsid w:val="006D66A9"/>
    <w:rsid w:val="006D738E"/>
    <w:rsid w:val="006E240D"/>
    <w:rsid w:val="006E530A"/>
    <w:rsid w:val="006E7F94"/>
    <w:rsid w:val="006F0853"/>
    <w:rsid w:val="006F67A5"/>
    <w:rsid w:val="006F7005"/>
    <w:rsid w:val="007006A8"/>
    <w:rsid w:val="0070317B"/>
    <w:rsid w:val="0071229D"/>
    <w:rsid w:val="00714315"/>
    <w:rsid w:val="00720185"/>
    <w:rsid w:val="00720AC2"/>
    <w:rsid w:val="00722218"/>
    <w:rsid w:val="00722ED9"/>
    <w:rsid w:val="00726A8A"/>
    <w:rsid w:val="00731EB4"/>
    <w:rsid w:val="00741148"/>
    <w:rsid w:val="007430B3"/>
    <w:rsid w:val="0074445B"/>
    <w:rsid w:val="00746605"/>
    <w:rsid w:val="00746BB7"/>
    <w:rsid w:val="00747E7F"/>
    <w:rsid w:val="00751514"/>
    <w:rsid w:val="00753A8D"/>
    <w:rsid w:val="00754B29"/>
    <w:rsid w:val="00756754"/>
    <w:rsid w:val="007605B6"/>
    <w:rsid w:val="0076084E"/>
    <w:rsid w:val="0076243B"/>
    <w:rsid w:val="00763487"/>
    <w:rsid w:val="007658BE"/>
    <w:rsid w:val="00765E4C"/>
    <w:rsid w:val="007700F8"/>
    <w:rsid w:val="00772171"/>
    <w:rsid w:val="00772CB4"/>
    <w:rsid w:val="007759CA"/>
    <w:rsid w:val="007763AB"/>
    <w:rsid w:val="007812E1"/>
    <w:rsid w:val="0078445E"/>
    <w:rsid w:val="0078573E"/>
    <w:rsid w:val="00792331"/>
    <w:rsid w:val="007930C1"/>
    <w:rsid w:val="00794416"/>
    <w:rsid w:val="0079750B"/>
    <w:rsid w:val="007A062B"/>
    <w:rsid w:val="007A0A68"/>
    <w:rsid w:val="007A3F3A"/>
    <w:rsid w:val="007A59C6"/>
    <w:rsid w:val="007A5C8F"/>
    <w:rsid w:val="007A7B8A"/>
    <w:rsid w:val="007B0025"/>
    <w:rsid w:val="007B1A2A"/>
    <w:rsid w:val="007B31BC"/>
    <w:rsid w:val="007B43A5"/>
    <w:rsid w:val="007C0A47"/>
    <w:rsid w:val="007C2B0F"/>
    <w:rsid w:val="007C374A"/>
    <w:rsid w:val="007C7771"/>
    <w:rsid w:val="007D008B"/>
    <w:rsid w:val="007D1394"/>
    <w:rsid w:val="007D26F0"/>
    <w:rsid w:val="007D46DF"/>
    <w:rsid w:val="007E42A1"/>
    <w:rsid w:val="007E7D39"/>
    <w:rsid w:val="007F0C7F"/>
    <w:rsid w:val="007F15C3"/>
    <w:rsid w:val="007F2EBB"/>
    <w:rsid w:val="007F474C"/>
    <w:rsid w:val="007F65ED"/>
    <w:rsid w:val="00801287"/>
    <w:rsid w:val="00801D82"/>
    <w:rsid w:val="008023BE"/>
    <w:rsid w:val="00810BD8"/>
    <w:rsid w:val="00811462"/>
    <w:rsid w:val="00814E47"/>
    <w:rsid w:val="00814FCB"/>
    <w:rsid w:val="00820130"/>
    <w:rsid w:val="00820A27"/>
    <w:rsid w:val="008214A0"/>
    <w:rsid w:val="008227D5"/>
    <w:rsid w:val="00826243"/>
    <w:rsid w:val="008333D6"/>
    <w:rsid w:val="00844C18"/>
    <w:rsid w:val="00853BA0"/>
    <w:rsid w:val="00854054"/>
    <w:rsid w:val="00864A42"/>
    <w:rsid w:val="0086599E"/>
    <w:rsid w:val="008668EB"/>
    <w:rsid w:val="00873B40"/>
    <w:rsid w:val="008756BA"/>
    <w:rsid w:val="008761BD"/>
    <w:rsid w:val="0088086F"/>
    <w:rsid w:val="008871CD"/>
    <w:rsid w:val="00887975"/>
    <w:rsid w:val="00890068"/>
    <w:rsid w:val="00892DF8"/>
    <w:rsid w:val="008942A1"/>
    <w:rsid w:val="00894E7F"/>
    <w:rsid w:val="008B1ACF"/>
    <w:rsid w:val="008B49FF"/>
    <w:rsid w:val="008B7301"/>
    <w:rsid w:val="008C07FA"/>
    <w:rsid w:val="008C1BE7"/>
    <w:rsid w:val="008C4695"/>
    <w:rsid w:val="008D2232"/>
    <w:rsid w:val="008D2300"/>
    <w:rsid w:val="008D7B11"/>
    <w:rsid w:val="008E315E"/>
    <w:rsid w:val="008E4B9D"/>
    <w:rsid w:val="008E55FF"/>
    <w:rsid w:val="008E57D1"/>
    <w:rsid w:val="008E583B"/>
    <w:rsid w:val="008E6FD5"/>
    <w:rsid w:val="008F5C74"/>
    <w:rsid w:val="008F6B98"/>
    <w:rsid w:val="00901752"/>
    <w:rsid w:val="00902A8B"/>
    <w:rsid w:val="00904388"/>
    <w:rsid w:val="009068B1"/>
    <w:rsid w:val="00907D05"/>
    <w:rsid w:val="0091216D"/>
    <w:rsid w:val="00915338"/>
    <w:rsid w:val="00916D6E"/>
    <w:rsid w:val="00917DD8"/>
    <w:rsid w:val="00921715"/>
    <w:rsid w:val="00921C69"/>
    <w:rsid w:val="009326A0"/>
    <w:rsid w:val="009356EE"/>
    <w:rsid w:val="0093618A"/>
    <w:rsid w:val="00957346"/>
    <w:rsid w:val="00960DD5"/>
    <w:rsid w:val="00962824"/>
    <w:rsid w:val="0097228A"/>
    <w:rsid w:val="00974FBB"/>
    <w:rsid w:val="0098000A"/>
    <w:rsid w:val="009907D0"/>
    <w:rsid w:val="00991A28"/>
    <w:rsid w:val="00995FCD"/>
    <w:rsid w:val="009A5308"/>
    <w:rsid w:val="009B14DA"/>
    <w:rsid w:val="009B5C30"/>
    <w:rsid w:val="009C0183"/>
    <w:rsid w:val="009C1A9F"/>
    <w:rsid w:val="009C2DD0"/>
    <w:rsid w:val="009C3479"/>
    <w:rsid w:val="009C41AE"/>
    <w:rsid w:val="009C641F"/>
    <w:rsid w:val="009C6E8F"/>
    <w:rsid w:val="009C70AE"/>
    <w:rsid w:val="009D18F2"/>
    <w:rsid w:val="009E0701"/>
    <w:rsid w:val="009F21CB"/>
    <w:rsid w:val="00A0345A"/>
    <w:rsid w:val="00A034F6"/>
    <w:rsid w:val="00A03D96"/>
    <w:rsid w:val="00A03F8B"/>
    <w:rsid w:val="00A04D16"/>
    <w:rsid w:val="00A1067F"/>
    <w:rsid w:val="00A12959"/>
    <w:rsid w:val="00A216E3"/>
    <w:rsid w:val="00A231E8"/>
    <w:rsid w:val="00A24766"/>
    <w:rsid w:val="00A248B9"/>
    <w:rsid w:val="00A25728"/>
    <w:rsid w:val="00A25BB9"/>
    <w:rsid w:val="00A25E3B"/>
    <w:rsid w:val="00A26D76"/>
    <w:rsid w:val="00A27113"/>
    <w:rsid w:val="00A36B4B"/>
    <w:rsid w:val="00A43963"/>
    <w:rsid w:val="00A45BB0"/>
    <w:rsid w:val="00A45C77"/>
    <w:rsid w:val="00A506C7"/>
    <w:rsid w:val="00A50865"/>
    <w:rsid w:val="00A53E0B"/>
    <w:rsid w:val="00A54639"/>
    <w:rsid w:val="00A5518C"/>
    <w:rsid w:val="00A560FA"/>
    <w:rsid w:val="00A5625F"/>
    <w:rsid w:val="00A56D7C"/>
    <w:rsid w:val="00A66BB1"/>
    <w:rsid w:val="00A70B64"/>
    <w:rsid w:val="00A70E56"/>
    <w:rsid w:val="00A71176"/>
    <w:rsid w:val="00A730F3"/>
    <w:rsid w:val="00A776E1"/>
    <w:rsid w:val="00A831D8"/>
    <w:rsid w:val="00A839FA"/>
    <w:rsid w:val="00A900D7"/>
    <w:rsid w:val="00A901AD"/>
    <w:rsid w:val="00A90A68"/>
    <w:rsid w:val="00A912A5"/>
    <w:rsid w:val="00A91BA8"/>
    <w:rsid w:val="00A91DC9"/>
    <w:rsid w:val="00A941B8"/>
    <w:rsid w:val="00AA3724"/>
    <w:rsid w:val="00AA62B5"/>
    <w:rsid w:val="00AA7BA9"/>
    <w:rsid w:val="00AB0144"/>
    <w:rsid w:val="00AB0BC7"/>
    <w:rsid w:val="00AB478F"/>
    <w:rsid w:val="00AC094F"/>
    <w:rsid w:val="00AC21F8"/>
    <w:rsid w:val="00AC5964"/>
    <w:rsid w:val="00AD3486"/>
    <w:rsid w:val="00AE2D7F"/>
    <w:rsid w:val="00AE368A"/>
    <w:rsid w:val="00AE38B7"/>
    <w:rsid w:val="00AE54D8"/>
    <w:rsid w:val="00AE758C"/>
    <w:rsid w:val="00AE763D"/>
    <w:rsid w:val="00AE7A6A"/>
    <w:rsid w:val="00AF2D91"/>
    <w:rsid w:val="00B02FB5"/>
    <w:rsid w:val="00B16203"/>
    <w:rsid w:val="00B17A69"/>
    <w:rsid w:val="00B20128"/>
    <w:rsid w:val="00B2241D"/>
    <w:rsid w:val="00B22CE0"/>
    <w:rsid w:val="00B22D0B"/>
    <w:rsid w:val="00B3356E"/>
    <w:rsid w:val="00B33846"/>
    <w:rsid w:val="00B43E01"/>
    <w:rsid w:val="00B45C4A"/>
    <w:rsid w:val="00B46E0C"/>
    <w:rsid w:val="00B6210B"/>
    <w:rsid w:val="00B62D76"/>
    <w:rsid w:val="00B676FD"/>
    <w:rsid w:val="00B70F99"/>
    <w:rsid w:val="00B71C57"/>
    <w:rsid w:val="00B73E63"/>
    <w:rsid w:val="00B7775F"/>
    <w:rsid w:val="00B8232D"/>
    <w:rsid w:val="00B8510F"/>
    <w:rsid w:val="00B867DD"/>
    <w:rsid w:val="00B95751"/>
    <w:rsid w:val="00BA41D1"/>
    <w:rsid w:val="00BB18E7"/>
    <w:rsid w:val="00BB1ED1"/>
    <w:rsid w:val="00BB3312"/>
    <w:rsid w:val="00BB5D8A"/>
    <w:rsid w:val="00BB6A89"/>
    <w:rsid w:val="00BC0725"/>
    <w:rsid w:val="00BD0E41"/>
    <w:rsid w:val="00BD28AC"/>
    <w:rsid w:val="00BD32FA"/>
    <w:rsid w:val="00BD5A37"/>
    <w:rsid w:val="00BE1A7C"/>
    <w:rsid w:val="00BE3FEC"/>
    <w:rsid w:val="00BE48F8"/>
    <w:rsid w:val="00BE502C"/>
    <w:rsid w:val="00BE64D3"/>
    <w:rsid w:val="00BF0BA0"/>
    <w:rsid w:val="00BF4374"/>
    <w:rsid w:val="00C016FC"/>
    <w:rsid w:val="00C02EE9"/>
    <w:rsid w:val="00C0457B"/>
    <w:rsid w:val="00C05C3C"/>
    <w:rsid w:val="00C07F7C"/>
    <w:rsid w:val="00C1116A"/>
    <w:rsid w:val="00C11FA2"/>
    <w:rsid w:val="00C129CE"/>
    <w:rsid w:val="00C1308B"/>
    <w:rsid w:val="00C13452"/>
    <w:rsid w:val="00C21F36"/>
    <w:rsid w:val="00C2250E"/>
    <w:rsid w:val="00C2563C"/>
    <w:rsid w:val="00C262E0"/>
    <w:rsid w:val="00C27422"/>
    <w:rsid w:val="00C27653"/>
    <w:rsid w:val="00C314B8"/>
    <w:rsid w:val="00C341AC"/>
    <w:rsid w:val="00C34D9B"/>
    <w:rsid w:val="00C36A94"/>
    <w:rsid w:val="00C414DA"/>
    <w:rsid w:val="00C44253"/>
    <w:rsid w:val="00C46E47"/>
    <w:rsid w:val="00C5120F"/>
    <w:rsid w:val="00C5339B"/>
    <w:rsid w:val="00C6474D"/>
    <w:rsid w:val="00C65C8B"/>
    <w:rsid w:val="00C74296"/>
    <w:rsid w:val="00C7432C"/>
    <w:rsid w:val="00C8260F"/>
    <w:rsid w:val="00C8421B"/>
    <w:rsid w:val="00C845DE"/>
    <w:rsid w:val="00C84B05"/>
    <w:rsid w:val="00C9647A"/>
    <w:rsid w:val="00C96511"/>
    <w:rsid w:val="00C96746"/>
    <w:rsid w:val="00C97130"/>
    <w:rsid w:val="00CA752A"/>
    <w:rsid w:val="00CB17FA"/>
    <w:rsid w:val="00CB273C"/>
    <w:rsid w:val="00CB3E84"/>
    <w:rsid w:val="00CC06F4"/>
    <w:rsid w:val="00CC10D5"/>
    <w:rsid w:val="00CC2446"/>
    <w:rsid w:val="00CC71E8"/>
    <w:rsid w:val="00CD0CCC"/>
    <w:rsid w:val="00CD2BEA"/>
    <w:rsid w:val="00CE176E"/>
    <w:rsid w:val="00CE414D"/>
    <w:rsid w:val="00CE5726"/>
    <w:rsid w:val="00CE6879"/>
    <w:rsid w:val="00CE76CD"/>
    <w:rsid w:val="00CF3401"/>
    <w:rsid w:val="00D00D0A"/>
    <w:rsid w:val="00D016F9"/>
    <w:rsid w:val="00D02C7B"/>
    <w:rsid w:val="00D0380E"/>
    <w:rsid w:val="00D04314"/>
    <w:rsid w:val="00D05A4E"/>
    <w:rsid w:val="00D06560"/>
    <w:rsid w:val="00D06B52"/>
    <w:rsid w:val="00D1192F"/>
    <w:rsid w:val="00D253D7"/>
    <w:rsid w:val="00D25C00"/>
    <w:rsid w:val="00D2709A"/>
    <w:rsid w:val="00D273B2"/>
    <w:rsid w:val="00D278C7"/>
    <w:rsid w:val="00D34EEE"/>
    <w:rsid w:val="00D43A78"/>
    <w:rsid w:val="00D43B55"/>
    <w:rsid w:val="00D53613"/>
    <w:rsid w:val="00D53BC7"/>
    <w:rsid w:val="00D53DB8"/>
    <w:rsid w:val="00D57616"/>
    <w:rsid w:val="00D608DD"/>
    <w:rsid w:val="00D66310"/>
    <w:rsid w:val="00D70983"/>
    <w:rsid w:val="00D761EB"/>
    <w:rsid w:val="00D775B0"/>
    <w:rsid w:val="00D777B5"/>
    <w:rsid w:val="00D800A7"/>
    <w:rsid w:val="00D80422"/>
    <w:rsid w:val="00D822BC"/>
    <w:rsid w:val="00D831AA"/>
    <w:rsid w:val="00D85368"/>
    <w:rsid w:val="00D85638"/>
    <w:rsid w:val="00D85FCE"/>
    <w:rsid w:val="00D9084E"/>
    <w:rsid w:val="00D94392"/>
    <w:rsid w:val="00D94CC8"/>
    <w:rsid w:val="00DA013E"/>
    <w:rsid w:val="00DA1700"/>
    <w:rsid w:val="00DA5440"/>
    <w:rsid w:val="00DA7590"/>
    <w:rsid w:val="00DB17C7"/>
    <w:rsid w:val="00DB35B9"/>
    <w:rsid w:val="00DB37FB"/>
    <w:rsid w:val="00DB4AA6"/>
    <w:rsid w:val="00DB5249"/>
    <w:rsid w:val="00DB5DD3"/>
    <w:rsid w:val="00DC1BCA"/>
    <w:rsid w:val="00DC5EA2"/>
    <w:rsid w:val="00DC64E5"/>
    <w:rsid w:val="00DD0C69"/>
    <w:rsid w:val="00DD2C7D"/>
    <w:rsid w:val="00DD64A4"/>
    <w:rsid w:val="00DE0926"/>
    <w:rsid w:val="00DE1FD9"/>
    <w:rsid w:val="00DE5E17"/>
    <w:rsid w:val="00DE608B"/>
    <w:rsid w:val="00DF1C93"/>
    <w:rsid w:val="00DF75BB"/>
    <w:rsid w:val="00E000B2"/>
    <w:rsid w:val="00E01CC3"/>
    <w:rsid w:val="00E04362"/>
    <w:rsid w:val="00E0518D"/>
    <w:rsid w:val="00E11743"/>
    <w:rsid w:val="00E15E22"/>
    <w:rsid w:val="00E205F0"/>
    <w:rsid w:val="00E21770"/>
    <w:rsid w:val="00E22C50"/>
    <w:rsid w:val="00E238E4"/>
    <w:rsid w:val="00E24A1D"/>
    <w:rsid w:val="00E358A0"/>
    <w:rsid w:val="00E40BA3"/>
    <w:rsid w:val="00E44235"/>
    <w:rsid w:val="00E47A10"/>
    <w:rsid w:val="00E56B7B"/>
    <w:rsid w:val="00E617D3"/>
    <w:rsid w:val="00E654CB"/>
    <w:rsid w:val="00E700CE"/>
    <w:rsid w:val="00E70C41"/>
    <w:rsid w:val="00E71E8A"/>
    <w:rsid w:val="00E76693"/>
    <w:rsid w:val="00E853CF"/>
    <w:rsid w:val="00E87114"/>
    <w:rsid w:val="00E91A44"/>
    <w:rsid w:val="00E93E41"/>
    <w:rsid w:val="00E94FAC"/>
    <w:rsid w:val="00E960A0"/>
    <w:rsid w:val="00E9659B"/>
    <w:rsid w:val="00EA0E37"/>
    <w:rsid w:val="00EA1908"/>
    <w:rsid w:val="00EA4E39"/>
    <w:rsid w:val="00EA5A87"/>
    <w:rsid w:val="00EA5D55"/>
    <w:rsid w:val="00EA66EB"/>
    <w:rsid w:val="00EB0074"/>
    <w:rsid w:val="00EB01DE"/>
    <w:rsid w:val="00EB4FB8"/>
    <w:rsid w:val="00EB5937"/>
    <w:rsid w:val="00ED08A5"/>
    <w:rsid w:val="00ED0F9F"/>
    <w:rsid w:val="00ED2DAE"/>
    <w:rsid w:val="00ED338E"/>
    <w:rsid w:val="00ED7B82"/>
    <w:rsid w:val="00EE0036"/>
    <w:rsid w:val="00EE1473"/>
    <w:rsid w:val="00EE2F50"/>
    <w:rsid w:val="00EE6A9A"/>
    <w:rsid w:val="00EF3614"/>
    <w:rsid w:val="00F04893"/>
    <w:rsid w:val="00F07FD0"/>
    <w:rsid w:val="00F13A5D"/>
    <w:rsid w:val="00F15FC5"/>
    <w:rsid w:val="00F20084"/>
    <w:rsid w:val="00F20661"/>
    <w:rsid w:val="00F2073E"/>
    <w:rsid w:val="00F21FB7"/>
    <w:rsid w:val="00F221E7"/>
    <w:rsid w:val="00F26D37"/>
    <w:rsid w:val="00F31FBF"/>
    <w:rsid w:val="00F33364"/>
    <w:rsid w:val="00F33F2A"/>
    <w:rsid w:val="00F34DAA"/>
    <w:rsid w:val="00F370EE"/>
    <w:rsid w:val="00F41249"/>
    <w:rsid w:val="00F42ADD"/>
    <w:rsid w:val="00F4340F"/>
    <w:rsid w:val="00F46100"/>
    <w:rsid w:val="00F47479"/>
    <w:rsid w:val="00F51419"/>
    <w:rsid w:val="00F62D28"/>
    <w:rsid w:val="00F6331E"/>
    <w:rsid w:val="00F64A31"/>
    <w:rsid w:val="00F6522E"/>
    <w:rsid w:val="00F65327"/>
    <w:rsid w:val="00F653C2"/>
    <w:rsid w:val="00F65A28"/>
    <w:rsid w:val="00F70236"/>
    <w:rsid w:val="00F70C40"/>
    <w:rsid w:val="00F764AD"/>
    <w:rsid w:val="00F85AD2"/>
    <w:rsid w:val="00F9243F"/>
    <w:rsid w:val="00FA2BF4"/>
    <w:rsid w:val="00FA389B"/>
    <w:rsid w:val="00FA5021"/>
    <w:rsid w:val="00FA5972"/>
    <w:rsid w:val="00FB23C7"/>
    <w:rsid w:val="00FB5B4D"/>
    <w:rsid w:val="00FB6DD1"/>
    <w:rsid w:val="00FC1DC7"/>
    <w:rsid w:val="00FC6104"/>
    <w:rsid w:val="00FC76B1"/>
    <w:rsid w:val="00FE01C7"/>
    <w:rsid w:val="00FE0B61"/>
    <w:rsid w:val="00FE191C"/>
    <w:rsid w:val="00FE368F"/>
    <w:rsid w:val="00FE7EBD"/>
    <w:rsid w:val="00FF10E8"/>
    <w:rsid w:val="00FF5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4B51A"/>
  <w15:chartTrackingRefBased/>
  <w15:docId w15:val="{ED0F2BCA-7632-A340-9413-4884B1FFB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1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1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1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1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166"/>
    <w:rPr>
      <w:rFonts w:eastAsiaTheme="majorEastAsia" w:cstheme="majorBidi"/>
      <w:color w:val="272727" w:themeColor="text1" w:themeTint="D8"/>
    </w:rPr>
  </w:style>
  <w:style w:type="paragraph" w:styleId="Title">
    <w:name w:val="Title"/>
    <w:basedOn w:val="Normal"/>
    <w:next w:val="Normal"/>
    <w:link w:val="TitleChar"/>
    <w:uiPriority w:val="10"/>
    <w:qFormat/>
    <w:rsid w:val="004901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16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1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0166"/>
    <w:rPr>
      <w:i/>
      <w:iCs/>
      <w:color w:val="404040" w:themeColor="text1" w:themeTint="BF"/>
    </w:rPr>
  </w:style>
  <w:style w:type="paragraph" w:styleId="ListParagraph">
    <w:name w:val="List Paragraph"/>
    <w:basedOn w:val="Normal"/>
    <w:uiPriority w:val="34"/>
    <w:qFormat/>
    <w:rsid w:val="00490166"/>
    <w:pPr>
      <w:ind w:left="720"/>
      <w:contextualSpacing/>
    </w:pPr>
  </w:style>
  <w:style w:type="character" w:styleId="IntenseEmphasis">
    <w:name w:val="Intense Emphasis"/>
    <w:basedOn w:val="DefaultParagraphFont"/>
    <w:uiPriority w:val="21"/>
    <w:qFormat/>
    <w:rsid w:val="00490166"/>
    <w:rPr>
      <w:i/>
      <w:iCs/>
      <w:color w:val="0F4761" w:themeColor="accent1" w:themeShade="BF"/>
    </w:rPr>
  </w:style>
  <w:style w:type="paragraph" w:styleId="IntenseQuote">
    <w:name w:val="Intense Quote"/>
    <w:basedOn w:val="Normal"/>
    <w:next w:val="Normal"/>
    <w:link w:val="IntenseQuoteChar"/>
    <w:uiPriority w:val="30"/>
    <w:qFormat/>
    <w:rsid w:val="00490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166"/>
    <w:rPr>
      <w:i/>
      <w:iCs/>
      <w:color w:val="0F4761" w:themeColor="accent1" w:themeShade="BF"/>
    </w:rPr>
  </w:style>
  <w:style w:type="character" w:styleId="IntenseReference">
    <w:name w:val="Intense Reference"/>
    <w:basedOn w:val="DefaultParagraphFont"/>
    <w:uiPriority w:val="32"/>
    <w:qFormat/>
    <w:rsid w:val="00490166"/>
    <w:rPr>
      <w:b/>
      <w:bCs/>
      <w:smallCaps/>
      <w:color w:val="0F4761" w:themeColor="accent1" w:themeShade="BF"/>
      <w:spacing w:val="5"/>
    </w:rPr>
  </w:style>
  <w:style w:type="paragraph" w:styleId="Header">
    <w:name w:val="header"/>
    <w:basedOn w:val="Normal"/>
    <w:link w:val="HeaderChar"/>
    <w:uiPriority w:val="99"/>
    <w:unhideWhenUsed/>
    <w:rsid w:val="00490166"/>
    <w:pPr>
      <w:tabs>
        <w:tab w:val="center" w:pos="4513"/>
        <w:tab w:val="right" w:pos="9026"/>
      </w:tabs>
    </w:pPr>
  </w:style>
  <w:style w:type="character" w:customStyle="1" w:styleId="HeaderChar">
    <w:name w:val="Header Char"/>
    <w:basedOn w:val="DefaultParagraphFont"/>
    <w:link w:val="Header"/>
    <w:uiPriority w:val="99"/>
    <w:rsid w:val="00490166"/>
  </w:style>
  <w:style w:type="paragraph" w:styleId="Footer">
    <w:name w:val="footer"/>
    <w:basedOn w:val="Normal"/>
    <w:link w:val="FooterChar"/>
    <w:uiPriority w:val="99"/>
    <w:unhideWhenUsed/>
    <w:rsid w:val="00490166"/>
    <w:pPr>
      <w:tabs>
        <w:tab w:val="center" w:pos="4513"/>
        <w:tab w:val="right" w:pos="9026"/>
      </w:tabs>
    </w:pPr>
  </w:style>
  <w:style w:type="character" w:customStyle="1" w:styleId="FooterChar">
    <w:name w:val="Footer Char"/>
    <w:basedOn w:val="DefaultParagraphFont"/>
    <w:link w:val="Footer"/>
    <w:uiPriority w:val="99"/>
    <w:rsid w:val="00490166"/>
  </w:style>
  <w:style w:type="character" w:styleId="PageNumber">
    <w:name w:val="page number"/>
    <w:basedOn w:val="DefaultParagraphFont"/>
    <w:uiPriority w:val="99"/>
    <w:semiHidden/>
    <w:unhideWhenUsed/>
    <w:rsid w:val="00490166"/>
  </w:style>
  <w:style w:type="table" w:customStyle="1" w:styleId="TableGrid1">
    <w:name w:val="Table Grid1"/>
    <w:basedOn w:val="TableNormal"/>
    <w:next w:val="TableGrid"/>
    <w:uiPriority w:val="59"/>
    <w:rsid w:val="00E0518D"/>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051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011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D08E7"/>
  </w:style>
  <w:style w:type="character" w:styleId="HTMLDefinition">
    <w:name w:val="HTML Definition"/>
    <w:basedOn w:val="DefaultParagraphFont"/>
    <w:uiPriority w:val="99"/>
    <w:semiHidden/>
    <w:unhideWhenUsed/>
    <w:rsid w:val="002D08E7"/>
    <w:rPr>
      <w:i/>
      <w:iCs/>
    </w:rPr>
  </w:style>
  <w:style w:type="character" w:styleId="Hyperlink">
    <w:name w:val="Hyperlink"/>
    <w:basedOn w:val="DefaultParagraphFont"/>
    <w:uiPriority w:val="99"/>
    <w:unhideWhenUsed/>
    <w:rsid w:val="00BB5D8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2688">
      <w:bodyDiv w:val="1"/>
      <w:marLeft w:val="0"/>
      <w:marRight w:val="0"/>
      <w:marTop w:val="0"/>
      <w:marBottom w:val="0"/>
      <w:divBdr>
        <w:top w:val="none" w:sz="0" w:space="0" w:color="auto"/>
        <w:left w:val="none" w:sz="0" w:space="0" w:color="auto"/>
        <w:bottom w:val="none" w:sz="0" w:space="0" w:color="auto"/>
        <w:right w:val="none" w:sz="0" w:space="0" w:color="auto"/>
      </w:divBdr>
    </w:div>
    <w:div w:id="67923551">
      <w:bodyDiv w:val="1"/>
      <w:marLeft w:val="0"/>
      <w:marRight w:val="0"/>
      <w:marTop w:val="0"/>
      <w:marBottom w:val="0"/>
      <w:divBdr>
        <w:top w:val="none" w:sz="0" w:space="0" w:color="auto"/>
        <w:left w:val="none" w:sz="0" w:space="0" w:color="auto"/>
        <w:bottom w:val="none" w:sz="0" w:space="0" w:color="auto"/>
        <w:right w:val="none" w:sz="0" w:space="0" w:color="auto"/>
      </w:divBdr>
      <w:divsChild>
        <w:div w:id="266428146">
          <w:marLeft w:val="0"/>
          <w:marRight w:val="0"/>
          <w:marTop w:val="0"/>
          <w:marBottom w:val="0"/>
          <w:divBdr>
            <w:top w:val="none" w:sz="0" w:space="0" w:color="auto"/>
            <w:left w:val="none" w:sz="0" w:space="0" w:color="auto"/>
            <w:bottom w:val="none" w:sz="0" w:space="0" w:color="auto"/>
            <w:right w:val="none" w:sz="0" w:space="0" w:color="auto"/>
          </w:divBdr>
          <w:divsChild>
            <w:div w:id="1811509299">
              <w:marLeft w:val="0"/>
              <w:marRight w:val="0"/>
              <w:marTop w:val="0"/>
              <w:marBottom w:val="0"/>
              <w:divBdr>
                <w:top w:val="none" w:sz="0" w:space="0" w:color="auto"/>
                <w:left w:val="none" w:sz="0" w:space="0" w:color="auto"/>
                <w:bottom w:val="none" w:sz="0" w:space="0" w:color="auto"/>
                <w:right w:val="none" w:sz="0" w:space="0" w:color="auto"/>
              </w:divBdr>
              <w:divsChild>
                <w:div w:id="186640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010782">
      <w:bodyDiv w:val="1"/>
      <w:marLeft w:val="0"/>
      <w:marRight w:val="0"/>
      <w:marTop w:val="0"/>
      <w:marBottom w:val="0"/>
      <w:divBdr>
        <w:top w:val="none" w:sz="0" w:space="0" w:color="auto"/>
        <w:left w:val="none" w:sz="0" w:space="0" w:color="auto"/>
        <w:bottom w:val="none" w:sz="0" w:space="0" w:color="auto"/>
        <w:right w:val="none" w:sz="0" w:space="0" w:color="auto"/>
      </w:divBdr>
    </w:div>
    <w:div w:id="219287615">
      <w:bodyDiv w:val="1"/>
      <w:marLeft w:val="0"/>
      <w:marRight w:val="0"/>
      <w:marTop w:val="0"/>
      <w:marBottom w:val="0"/>
      <w:divBdr>
        <w:top w:val="none" w:sz="0" w:space="0" w:color="auto"/>
        <w:left w:val="none" w:sz="0" w:space="0" w:color="auto"/>
        <w:bottom w:val="none" w:sz="0" w:space="0" w:color="auto"/>
        <w:right w:val="none" w:sz="0" w:space="0" w:color="auto"/>
      </w:divBdr>
      <w:divsChild>
        <w:div w:id="1078986586">
          <w:marLeft w:val="0"/>
          <w:marRight w:val="0"/>
          <w:marTop w:val="0"/>
          <w:marBottom w:val="0"/>
          <w:divBdr>
            <w:top w:val="none" w:sz="0" w:space="0" w:color="auto"/>
            <w:left w:val="none" w:sz="0" w:space="0" w:color="auto"/>
            <w:bottom w:val="none" w:sz="0" w:space="0" w:color="auto"/>
            <w:right w:val="none" w:sz="0" w:space="0" w:color="auto"/>
          </w:divBdr>
          <w:divsChild>
            <w:div w:id="235627125">
              <w:marLeft w:val="0"/>
              <w:marRight w:val="0"/>
              <w:marTop w:val="0"/>
              <w:marBottom w:val="0"/>
              <w:divBdr>
                <w:top w:val="none" w:sz="0" w:space="0" w:color="auto"/>
                <w:left w:val="none" w:sz="0" w:space="0" w:color="auto"/>
                <w:bottom w:val="none" w:sz="0" w:space="0" w:color="auto"/>
                <w:right w:val="none" w:sz="0" w:space="0" w:color="auto"/>
              </w:divBdr>
              <w:divsChild>
                <w:div w:id="797533215">
                  <w:marLeft w:val="0"/>
                  <w:marRight w:val="0"/>
                  <w:marTop w:val="0"/>
                  <w:marBottom w:val="0"/>
                  <w:divBdr>
                    <w:top w:val="none" w:sz="0" w:space="0" w:color="auto"/>
                    <w:left w:val="none" w:sz="0" w:space="0" w:color="auto"/>
                    <w:bottom w:val="none" w:sz="0" w:space="0" w:color="auto"/>
                    <w:right w:val="none" w:sz="0" w:space="0" w:color="auto"/>
                  </w:divBdr>
                  <w:divsChild>
                    <w:div w:id="121412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654168">
      <w:bodyDiv w:val="1"/>
      <w:marLeft w:val="0"/>
      <w:marRight w:val="0"/>
      <w:marTop w:val="0"/>
      <w:marBottom w:val="0"/>
      <w:divBdr>
        <w:top w:val="none" w:sz="0" w:space="0" w:color="auto"/>
        <w:left w:val="none" w:sz="0" w:space="0" w:color="auto"/>
        <w:bottom w:val="none" w:sz="0" w:space="0" w:color="auto"/>
        <w:right w:val="none" w:sz="0" w:space="0" w:color="auto"/>
      </w:divBdr>
      <w:divsChild>
        <w:div w:id="1339960657">
          <w:marLeft w:val="0"/>
          <w:marRight w:val="0"/>
          <w:marTop w:val="0"/>
          <w:marBottom w:val="0"/>
          <w:divBdr>
            <w:top w:val="none" w:sz="0" w:space="0" w:color="auto"/>
            <w:left w:val="none" w:sz="0" w:space="0" w:color="auto"/>
            <w:bottom w:val="none" w:sz="0" w:space="0" w:color="auto"/>
            <w:right w:val="none" w:sz="0" w:space="0" w:color="auto"/>
          </w:divBdr>
          <w:divsChild>
            <w:div w:id="693502598">
              <w:marLeft w:val="0"/>
              <w:marRight w:val="0"/>
              <w:marTop w:val="0"/>
              <w:marBottom w:val="0"/>
              <w:divBdr>
                <w:top w:val="none" w:sz="0" w:space="0" w:color="auto"/>
                <w:left w:val="none" w:sz="0" w:space="0" w:color="auto"/>
                <w:bottom w:val="none" w:sz="0" w:space="0" w:color="auto"/>
                <w:right w:val="none" w:sz="0" w:space="0" w:color="auto"/>
              </w:divBdr>
              <w:divsChild>
                <w:div w:id="162538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901469">
      <w:bodyDiv w:val="1"/>
      <w:marLeft w:val="0"/>
      <w:marRight w:val="0"/>
      <w:marTop w:val="0"/>
      <w:marBottom w:val="0"/>
      <w:divBdr>
        <w:top w:val="none" w:sz="0" w:space="0" w:color="auto"/>
        <w:left w:val="none" w:sz="0" w:space="0" w:color="auto"/>
        <w:bottom w:val="none" w:sz="0" w:space="0" w:color="auto"/>
        <w:right w:val="none" w:sz="0" w:space="0" w:color="auto"/>
      </w:divBdr>
    </w:div>
    <w:div w:id="479811029">
      <w:bodyDiv w:val="1"/>
      <w:marLeft w:val="0"/>
      <w:marRight w:val="0"/>
      <w:marTop w:val="0"/>
      <w:marBottom w:val="0"/>
      <w:divBdr>
        <w:top w:val="none" w:sz="0" w:space="0" w:color="auto"/>
        <w:left w:val="none" w:sz="0" w:space="0" w:color="auto"/>
        <w:bottom w:val="none" w:sz="0" w:space="0" w:color="auto"/>
        <w:right w:val="none" w:sz="0" w:space="0" w:color="auto"/>
      </w:divBdr>
    </w:div>
    <w:div w:id="840966642">
      <w:bodyDiv w:val="1"/>
      <w:marLeft w:val="0"/>
      <w:marRight w:val="0"/>
      <w:marTop w:val="0"/>
      <w:marBottom w:val="0"/>
      <w:divBdr>
        <w:top w:val="none" w:sz="0" w:space="0" w:color="auto"/>
        <w:left w:val="none" w:sz="0" w:space="0" w:color="auto"/>
        <w:bottom w:val="none" w:sz="0" w:space="0" w:color="auto"/>
        <w:right w:val="none" w:sz="0" w:space="0" w:color="auto"/>
      </w:divBdr>
      <w:divsChild>
        <w:div w:id="766657128">
          <w:marLeft w:val="0"/>
          <w:marRight w:val="0"/>
          <w:marTop w:val="0"/>
          <w:marBottom w:val="0"/>
          <w:divBdr>
            <w:top w:val="none" w:sz="0" w:space="0" w:color="auto"/>
            <w:left w:val="none" w:sz="0" w:space="0" w:color="auto"/>
            <w:bottom w:val="none" w:sz="0" w:space="0" w:color="auto"/>
            <w:right w:val="none" w:sz="0" w:space="0" w:color="auto"/>
          </w:divBdr>
          <w:divsChild>
            <w:div w:id="1327704345">
              <w:marLeft w:val="0"/>
              <w:marRight w:val="0"/>
              <w:marTop w:val="0"/>
              <w:marBottom w:val="0"/>
              <w:divBdr>
                <w:top w:val="none" w:sz="0" w:space="0" w:color="auto"/>
                <w:left w:val="none" w:sz="0" w:space="0" w:color="auto"/>
                <w:bottom w:val="none" w:sz="0" w:space="0" w:color="auto"/>
                <w:right w:val="none" w:sz="0" w:space="0" w:color="auto"/>
              </w:divBdr>
              <w:divsChild>
                <w:div w:id="191662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786707">
      <w:bodyDiv w:val="1"/>
      <w:marLeft w:val="0"/>
      <w:marRight w:val="0"/>
      <w:marTop w:val="0"/>
      <w:marBottom w:val="0"/>
      <w:divBdr>
        <w:top w:val="none" w:sz="0" w:space="0" w:color="auto"/>
        <w:left w:val="none" w:sz="0" w:space="0" w:color="auto"/>
        <w:bottom w:val="none" w:sz="0" w:space="0" w:color="auto"/>
        <w:right w:val="none" w:sz="0" w:space="0" w:color="auto"/>
      </w:divBdr>
      <w:divsChild>
        <w:div w:id="244344774">
          <w:marLeft w:val="0"/>
          <w:marRight w:val="0"/>
          <w:marTop w:val="0"/>
          <w:marBottom w:val="0"/>
          <w:divBdr>
            <w:top w:val="none" w:sz="0" w:space="0" w:color="auto"/>
            <w:left w:val="none" w:sz="0" w:space="0" w:color="auto"/>
            <w:bottom w:val="none" w:sz="0" w:space="0" w:color="auto"/>
            <w:right w:val="none" w:sz="0" w:space="0" w:color="auto"/>
          </w:divBdr>
        </w:div>
        <w:div w:id="1023164584">
          <w:marLeft w:val="0"/>
          <w:marRight w:val="0"/>
          <w:marTop w:val="0"/>
          <w:marBottom w:val="0"/>
          <w:divBdr>
            <w:top w:val="none" w:sz="0" w:space="0" w:color="auto"/>
            <w:left w:val="none" w:sz="0" w:space="0" w:color="auto"/>
            <w:bottom w:val="none" w:sz="0" w:space="0" w:color="auto"/>
            <w:right w:val="none" w:sz="0" w:space="0" w:color="auto"/>
          </w:divBdr>
        </w:div>
        <w:div w:id="49770910">
          <w:marLeft w:val="0"/>
          <w:marRight w:val="0"/>
          <w:marTop w:val="0"/>
          <w:marBottom w:val="0"/>
          <w:divBdr>
            <w:top w:val="none" w:sz="0" w:space="0" w:color="auto"/>
            <w:left w:val="none" w:sz="0" w:space="0" w:color="auto"/>
            <w:bottom w:val="none" w:sz="0" w:space="0" w:color="auto"/>
            <w:right w:val="none" w:sz="0" w:space="0" w:color="auto"/>
          </w:divBdr>
        </w:div>
        <w:div w:id="1867451036">
          <w:marLeft w:val="0"/>
          <w:marRight w:val="0"/>
          <w:marTop w:val="0"/>
          <w:marBottom w:val="0"/>
          <w:divBdr>
            <w:top w:val="none" w:sz="0" w:space="0" w:color="auto"/>
            <w:left w:val="none" w:sz="0" w:space="0" w:color="auto"/>
            <w:bottom w:val="none" w:sz="0" w:space="0" w:color="auto"/>
            <w:right w:val="none" w:sz="0" w:space="0" w:color="auto"/>
          </w:divBdr>
        </w:div>
        <w:div w:id="77411453">
          <w:marLeft w:val="0"/>
          <w:marRight w:val="0"/>
          <w:marTop w:val="0"/>
          <w:marBottom w:val="0"/>
          <w:divBdr>
            <w:top w:val="none" w:sz="0" w:space="0" w:color="auto"/>
            <w:left w:val="none" w:sz="0" w:space="0" w:color="auto"/>
            <w:bottom w:val="none" w:sz="0" w:space="0" w:color="auto"/>
            <w:right w:val="none" w:sz="0" w:space="0" w:color="auto"/>
          </w:divBdr>
        </w:div>
        <w:div w:id="1104956443">
          <w:marLeft w:val="0"/>
          <w:marRight w:val="0"/>
          <w:marTop w:val="0"/>
          <w:marBottom w:val="0"/>
          <w:divBdr>
            <w:top w:val="none" w:sz="0" w:space="0" w:color="auto"/>
            <w:left w:val="none" w:sz="0" w:space="0" w:color="auto"/>
            <w:bottom w:val="none" w:sz="0" w:space="0" w:color="auto"/>
            <w:right w:val="none" w:sz="0" w:space="0" w:color="auto"/>
          </w:divBdr>
        </w:div>
        <w:div w:id="1322465582">
          <w:marLeft w:val="0"/>
          <w:marRight w:val="0"/>
          <w:marTop w:val="0"/>
          <w:marBottom w:val="0"/>
          <w:divBdr>
            <w:top w:val="none" w:sz="0" w:space="0" w:color="auto"/>
            <w:left w:val="none" w:sz="0" w:space="0" w:color="auto"/>
            <w:bottom w:val="none" w:sz="0" w:space="0" w:color="auto"/>
            <w:right w:val="none" w:sz="0" w:space="0" w:color="auto"/>
          </w:divBdr>
        </w:div>
        <w:div w:id="739210162">
          <w:marLeft w:val="0"/>
          <w:marRight w:val="0"/>
          <w:marTop w:val="0"/>
          <w:marBottom w:val="0"/>
          <w:divBdr>
            <w:top w:val="none" w:sz="0" w:space="0" w:color="auto"/>
            <w:left w:val="none" w:sz="0" w:space="0" w:color="auto"/>
            <w:bottom w:val="none" w:sz="0" w:space="0" w:color="auto"/>
            <w:right w:val="none" w:sz="0" w:space="0" w:color="auto"/>
          </w:divBdr>
        </w:div>
        <w:div w:id="450788345">
          <w:marLeft w:val="0"/>
          <w:marRight w:val="0"/>
          <w:marTop w:val="0"/>
          <w:marBottom w:val="0"/>
          <w:divBdr>
            <w:top w:val="none" w:sz="0" w:space="0" w:color="auto"/>
            <w:left w:val="none" w:sz="0" w:space="0" w:color="auto"/>
            <w:bottom w:val="none" w:sz="0" w:space="0" w:color="auto"/>
            <w:right w:val="none" w:sz="0" w:space="0" w:color="auto"/>
          </w:divBdr>
        </w:div>
        <w:div w:id="695545273">
          <w:marLeft w:val="0"/>
          <w:marRight w:val="0"/>
          <w:marTop w:val="0"/>
          <w:marBottom w:val="0"/>
          <w:divBdr>
            <w:top w:val="none" w:sz="0" w:space="0" w:color="auto"/>
            <w:left w:val="none" w:sz="0" w:space="0" w:color="auto"/>
            <w:bottom w:val="none" w:sz="0" w:space="0" w:color="auto"/>
            <w:right w:val="none" w:sz="0" w:space="0" w:color="auto"/>
          </w:divBdr>
        </w:div>
        <w:div w:id="715272881">
          <w:marLeft w:val="0"/>
          <w:marRight w:val="0"/>
          <w:marTop w:val="0"/>
          <w:marBottom w:val="0"/>
          <w:divBdr>
            <w:top w:val="none" w:sz="0" w:space="0" w:color="auto"/>
            <w:left w:val="none" w:sz="0" w:space="0" w:color="auto"/>
            <w:bottom w:val="none" w:sz="0" w:space="0" w:color="auto"/>
            <w:right w:val="none" w:sz="0" w:space="0" w:color="auto"/>
          </w:divBdr>
        </w:div>
        <w:div w:id="1226379971">
          <w:marLeft w:val="0"/>
          <w:marRight w:val="0"/>
          <w:marTop w:val="0"/>
          <w:marBottom w:val="0"/>
          <w:divBdr>
            <w:top w:val="none" w:sz="0" w:space="0" w:color="auto"/>
            <w:left w:val="none" w:sz="0" w:space="0" w:color="auto"/>
            <w:bottom w:val="none" w:sz="0" w:space="0" w:color="auto"/>
            <w:right w:val="none" w:sz="0" w:space="0" w:color="auto"/>
          </w:divBdr>
        </w:div>
        <w:div w:id="1616594254">
          <w:marLeft w:val="0"/>
          <w:marRight w:val="0"/>
          <w:marTop w:val="0"/>
          <w:marBottom w:val="0"/>
          <w:divBdr>
            <w:top w:val="none" w:sz="0" w:space="0" w:color="auto"/>
            <w:left w:val="none" w:sz="0" w:space="0" w:color="auto"/>
            <w:bottom w:val="none" w:sz="0" w:space="0" w:color="auto"/>
            <w:right w:val="none" w:sz="0" w:space="0" w:color="auto"/>
          </w:divBdr>
        </w:div>
        <w:div w:id="1788962601">
          <w:marLeft w:val="0"/>
          <w:marRight w:val="0"/>
          <w:marTop w:val="0"/>
          <w:marBottom w:val="0"/>
          <w:divBdr>
            <w:top w:val="none" w:sz="0" w:space="0" w:color="auto"/>
            <w:left w:val="none" w:sz="0" w:space="0" w:color="auto"/>
            <w:bottom w:val="none" w:sz="0" w:space="0" w:color="auto"/>
            <w:right w:val="none" w:sz="0" w:space="0" w:color="auto"/>
          </w:divBdr>
        </w:div>
        <w:div w:id="808278181">
          <w:marLeft w:val="0"/>
          <w:marRight w:val="0"/>
          <w:marTop w:val="0"/>
          <w:marBottom w:val="0"/>
          <w:divBdr>
            <w:top w:val="none" w:sz="0" w:space="0" w:color="auto"/>
            <w:left w:val="none" w:sz="0" w:space="0" w:color="auto"/>
            <w:bottom w:val="none" w:sz="0" w:space="0" w:color="auto"/>
            <w:right w:val="none" w:sz="0" w:space="0" w:color="auto"/>
          </w:divBdr>
        </w:div>
        <w:div w:id="1255749522">
          <w:marLeft w:val="0"/>
          <w:marRight w:val="0"/>
          <w:marTop w:val="0"/>
          <w:marBottom w:val="0"/>
          <w:divBdr>
            <w:top w:val="none" w:sz="0" w:space="0" w:color="auto"/>
            <w:left w:val="none" w:sz="0" w:space="0" w:color="auto"/>
            <w:bottom w:val="none" w:sz="0" w:space="0" w:color="auto"/>
            <w:right w:val="none" w:sz="0" w:space="0" w:color="auto"/>
          </w:divBdr>
        </w:div>
        <w:div w:id="1768767919">
          <w:marLeft w:val="0"/>
          <w:marRight w:val="0"/>
          <w:marTop w:val="0"/>
          <w:marBottom w:val="0"/>
          <w:divBdr>
            <w:top w:val="none" w:sz="0" w:space="0" w:color="auto"/>
            <w:left w:val="none" w:sz="0" w:space="0" w:color="auto"/>
            <w:bottom w:val="none" w:sz="0" w:space="0" w:color="auto"/>
            <w:right w:val="none" w:sz="0" w:space="0" w:color="auto"/>
          </w:divBdr>
        </w:div>
        <w:div w:id="1770007367">
          <w:marLeft w:val="0"/>
          <w:marRight w:val="0"/>
          <w:marTop w:val="0"/>
          <w:marBottom w:val="0"/>
          <w:divBdr>
            <w:top w:val="none" w:sz="0" w:space="0" w:color="auto"/>
            <w:left w:val="none" w:sz="0" w:space="0" w:color="auto"/>
            <w:bottom w:val="none" w:sz="0" w:space="0" w:color="auto"/>
            <w:right w:val="none" w:sz="0" w:space="0" w:color="auto"/>
          </w:divBdr>
        </w:div>
        <w:div w:id="1784183832">
          <w:marLeft w:val="0"/>
          <w:marRight w:val="0"/>
          <w:marTop w:val="0"/>
          <w:marBottom w:val="0"/>
          <w:divBdr>
            <w:top w:val="none" w:sz="0" w:space="0" w:color="auto"/>
            <w:left w:val="none" w:sz="0" w:space="0" w:color="auto"/>
            <w:bottom w:val="none" w:sz="0" w:space="0" w:color="auto"/>
            <w:right w:val="none" w:sz="0" w:space="0" w:color="auto"/>
          </w:divBdr>
        </w:div>
        <w:div w:id="1349718699">
          <w:marLeft w:val="0"/>
          <w:marRight w:val="0"/>
          <w:marTop w:val="0"/>
          <w:marBottom w:val="0"/>
          <w:divBdr>
            <w:top w:val="none" w:sz="0" w:space="0" w:color="auto"/>
            <w:left w:val="none" w:sz="0" w:space="0" w:color="auto"/>
            <w:bottom w:val="none" w:sz="0" w:space="0" w:color="auto"/>
            <w:right w:val="none" w:sz="0" w:space="0" w:color="auto"/>
          </w:divBdr>
        </w:div>
        <w:div w:id="848713394">
          <w:marLeft w:val="0"/>
          <w:marRight w:val="0"/>
          <w:marTop w:val="0"/>
          <w:marBottom w:val="0"/>
          <w:divBdr>
            <w:top w:val="none" w:sz="0" w:space="0" w:color="auto"/>
            <w:left w:val="none" w:sz="0" w:space="0" w:color="auto"/>
            <w:bottom w:val="none" w:sz="0" w:space="0" w:color="auto"/>
            <w:right w:val="none" w:sz="0" w:space="0" w:color="auto"/>
          </w:divBdr>
        </w:div>
        <w:div w:id="405998834">
          <w:marLeft w:val="0"/>
          <w:marRight w:val="0"/>
          <w:marTop w:val="0"/>
          <w:marBottom w:val="0"/>
          <w:divBdr>
            <w:top w:val="none" w:sz="0" w:space="0" w:color="auto"/>
            <w:left w:val="none" w:sz="0" w:space="0" w:color="auto"/>
            <w:bottom w:val="none" w:sz="0" w:space="0" w:color="auto"/>
            <w:right w:val="none" w:sz="0" w:space="0" w:color="auto"/>
          </w:divBdr>
        </w:div>
        <w:div w:id="742602659">
          <w:marLeft w:val="0"/>
          <w:marRight w:val="0"/>
          <w:marTop w:val="0"/>
          <w:marBottom w:val="0"/>
          <w:divBdr>
            <w:top w:val="none" w:sz="0" w:space="0" w:color="auto"/>
            <w:left w:val="none" w:sz="0" w:space="0" w:color="auto"/>
            <w:bottom w:val="none" w:sz="0" w:space="0" w:color="auto"/>
            <w:right w:val="none" w:sz="0" w:space="0" w:color="auto"/>
          </w:divBdr>
        </w:div>
        <w:div w:id="301468515">
          <w:marLeft w:val="0"/>
          <w:marRight w:val="0"/>
          <w:marTop w:val="0"/>
          <w:marBottom w:val="0"/>
          <w:divBdr>
            <w:top w:val="none" w:sz="0" w:space="0" w:color="auto"/>
            <w:left w:val="none" w:sz="0" w:space="0" w:color="auto"/>
            <w:bottom w:val="none" w:sz="0" w:space="0" w:color="auto"/>
            <w:right w:val="none" w:sz="0" w:space="0" w:color="auto"/>
          </w:divBdr>
        </w:div>
        <w:div w:id="1689915732">
          <w:marLeft w:val="0"/>
          <w:marRight w:val="0"/>
          <w:marTop w:val="0"/>
          <w:marBottom w:val="0"/>
          <w:divBdr>
            <w:top w:val="none" w:sz="0" w:space="0" w:color="auto"/>
            <w:left w:val="none" w:sz="0" w:space="0" w:color="auto"/>
            <w:bottom w:val="none" w:sz="0" w:space="0" w:color="auto"/>
            <w:right w:val="none" w:sz="0" w:space="0" w:color="auto"/>
          </w:divBdr>
        </w:div>
        <w:div w:id="1176723536">
          <w:marLeft w:val="0"/>
          <w:marRight w:val="0"/>
          <w:marTop w:val="0"/>
          <w:marBottom w:val="0"/>
          <w:divBdr>
            <w:top w:val="none" w:sz="0" w:space="0" w:color="auto"/>
            <w:left w:val="none" w:sz="0" w:space="0" w:color="auto"/>
            <w:bottom w:val="none" w:sz="0" w:space="0" w:color="auto"/>
            <w:right w:val="none" w:sz="0" w:space="0" w:color="auto"/>
          </w:divBdr>
        </w:div>
        <w:div w:id="33817133">
          <w:marLeft w:val="0"/>
          <w:marRight w:val="0"/>
          <w:marTop w:val="0"/>
          <w:marBottom w:val="0"/>
          <w:divBdr>
            <w:top w:val="none" w:sz="0" w:space="0" w:color="auto"/>
            <w:left w:val="none" w:sz="0" w:space="0" w:color="auto"/>
            <w:bottom w:val="none" w:sz="0" w:space="0" w:color="auto"/>
            <w:right w:val="none" w:sz="0" w:space="0" w:color="auto"/>
          </w:divBdr>
        </w:div>
        <w:div w:id="2121951811">
          <w:marLeft w:val="0"/>
          <w:marRight w:val="0"/>
          <w:marTop w:val="0"/>
          <w:marBottom w:val="0"/>
          <w:divBdr>
            <w:top w:val="none" w:sz="0" w:space="0" w:color="auto"/>
            <w:left w:val="none" w:sz="0" w:space="0" w:color="auto"/>
            <w:bottom w:val="none" w:sz="0" w:space="0" w:color="auto"/>
            <w:right w:val="none" w:sz="0" w:space="0" w:color="auto"/>
          </w:divBdr>
        </w:div>
        <w:div w:id="718240756">
          <w:marLeft w:val="0"/>
          <w:marRight w:val="0"/>
          <w:marTop w:val="0"/>
          <w:marBottom w:val="0"/>
          <w:divBdr>
            <w:top w:val="none" w:sz="0" w:space="0" w:color="auto"/>
            <w:left w:val="none" w:sz="0" w:space="0" w:color="auto"/>
            <w:bottom w:val="none" w:sz="0" w:space="0" w:color="auto"/>
            <w:right w:val="none" w:sz="0" w:space="0" w:color="auto"/>
          </w:divBdr>
        </w:div>
        <w:div w:id="1978757556">
          <w:marLeft w:val="0"/>
          <w:marRight w:val="0"/>
          <w:marTop w:val="0"/>
          <w:marBottom w:val="0"/>
          <w:divBdr>
            <w:top w:val="none" w:sz="0" w:space="0" w:color="auto"/>
            <w:left w:val="none" w:sz="0" w:space="0" w:color="auto"/>
            <w:bottom w:val="none" w:sz="0" w:space="0" w:color="auto"/>
            <w:right w:val="none" w:sz="0" w:space="0" w:color="auto"/>
          </w:divBdr>
        </w:div>
        <w:div w:id="1073089328">
          <w:marLeft w:val="0"/>
          <w:marRight w:val="0"/>
          <w:marTop w:val="0"/>
          <w:marBottom w:val="0"/>
          <w:divBdr>
            <w:top w:val="none" w:sz="0" w:space="0" w:color="auto"/>
            <w:left w:val="none" w:sz="0" w:space="0" w:color="auto"/>
            <w:bottom w:val="none" w:sz="0" w:space="0" w:color="auto"/>
            <w:right w:val="none" w:sz="0" w:space="0" w:color="auto"/>
          </w:divBdr>
        </w:div>
      </w:divsChild>
    </w:div>
    <w:div w:id="1266111447">
      <w:bodyDiv w:val="1"/>
      <w:marLeft w:val="0"/>
      <w:marRight w:val="0"/>
      <w:marTop w:val="0"/>
      <w:marBottom w:val="0"/>
      <w:divBdr>
        <w:top w:val="none" w:sz="0" w:space="0" w:color="auto"/>
        <w:left w:val="none" w:sz="0" w:space="0" w:color="auto"/>
        <w:bottom w:val="none" w:sz="0" w:space="0" w:color="auto"/>
        <w:right w:val="none" w:sz="0" w:space="0" w:color="auto"/>
      </w:divBdr>
      <w:divsChild>
        <w:div w:id="1878197916">
          <w:marLeft w:val="0"/>
          <w:marRight w:val="0"/>
          <w:marTop w:val="0"/>
          <w:marBottom w:val="0"/>
          <w:divBdr>
            <w:top w:val="none" w:sz="0" w:space="0" w:color="auto"/>
            <w:left w:val="none" w:sz="0" w:space="0" w:color="auto"/>
            <w:bottom w:val="none" w:sz="0" w:space="0" w:color="auto"/>
            <w:right w:val="none" w:sz="0" w:space="0" w:color="auto"/>
          </w:divBdr>
        </w:div>
        <w:div w:id="94639426">
          <w:marLeft w:val="0"/>
          <w:marRight w:val="0"/>
          <w:marTop w:val="0"/>
          <w:marBottom w:val="0"/>
          <w:divBdr>
            <w:top w:val="none" w:sz="0" w:space="0" w:color="auto"/>
            <w:left w:val="none" w:sz="0" w:space="0" w:color="auto"/>
            <w:bottom w:val="none" w:sz="0" w:space="0" w:color="auto"/>
            <w:right w:val="none" w:sz="0" w:space="0" w:color="auto"/>
          </w:divBdr>
        </w:div>
        <w:div w:id="156725318">
          <w:marLeft w:val="0"/>
          <w:marRight w:val="0"/>
          <w:marTop w:val="0"/>
          <w:marBottom w:val="0"/>
          <w:divBdr>
            <w:top w:val="none" w:sz="0" w:space="0" w:color="auto"/>
            <w:left w:val="none" w:sz="0" w:space="0" w:color="auto"/>
            <w:bottom w:val="none" w:sz="0" w:space="0" w:color="auto"/>
            <w:right w:val="none" w:sz="0" w:space="0" w:color="auto"/>
          </w:divBdr>
        </w:div>
        <w:div w:id="1470783118">
          <w:marLeft w:val="0"/>
          <w:marRight w:val="0"/>
          <w:marTop w:val="0"/>
          <w:marBottom w:val="0"/>
          <w:divBdr>
            <w:top w:val="none" w:sz="0" w:space="0" w:color="auto"/>
            <w:left w:val="none" w:sz="0" w:space="0" w:color="auto"/>
            <w:bottom w:val="none" w:sz="0" w:space="0" w:color="auto"/>
            <w:right w:val="none" w:sz="0" w:space="0" w:color="auto"/>
          </w:divBdr>
        </w:div>
        <w:div w:id="26610988">
          <w:marLeft w:val="0"/>
          <w:marRight w:val="0"/>
          <w:marTop w:val="0"/>
          <w:marBottom w:val="0"/>
          <w:divBdr>
            <w:top w:val="none" w:sz="0" w:space="0" w:color="auto"/>
            <w:left w:val="none" w:sz="0" w:space="0" w:color="auto"/>
            <w:bottom w:val="none" w:sz="0" w:space="0" w:color="auto"/>
            <w:right w:val="none" w:sz="0" w:space="0" w:color="auto"/>
          </w:divBdr>
        </w:div>
        <w:div w:id="1304969478">
          <w:marLeft w:val="0"/>
          <w:marRight w:val="0"/>
          <w:marTop w:val="0"/>
          <w:marBottom w:val="0"/>
          <w:divBdr>
            <w:top w:val="none" w:sz="0" w:space="0" w:color="auto"/>
            <w:left w:val="none" w:sz="0" w:space="0" w:color="auto"/>
            <w:bottom w:val="none" w:sz="0" w:space="0" w:color="auto"/>
            <w:right w:val="none" w:sz="0" w:space="0" w:color="auto"/>
          </w:divBdr>
        </w:div>
        <w:div w:id="676268969">
          <w:marLeft w:val="0"/>
          <w:marRight w:val="0"/>
          <w:marTop w:val="0"/>
          <w:marBottom w:val="0"/>
          <w:divBdr>
            <w:top w:val="none" w:sz="0" w:space="0" w:color="auto"/>
            <w:left w:val="none" w:sz="0" w:space="0" w:color="auto"/>
            <w:bottom w:val="none" w:sz="0" w:space="0" w:color="auto"/>
            <w:right w:val="none" w:sz="0" w:space="0" w:color="auto"/>
          </w:divBdr>
        </w:div>
      </w:divsChild>
    </w:div>
    <w:div w:id="1292713795">
      <w:bodyDiv w:val="1"/>
      <w:marLeft w:val="0"/>
      <w:marRight w:val="0"/>
      <w:marTop w:val="0"/>
      <w:marBottom w:val="0"/>
      <w:divBdr>
        <w:top w:val="none" w:sz="0" w:space="0" w:color="auto"/>
        <w:left w:val="none" w:sz="0" w:space="0" w:color="auto"/>
        <w:bottom w:val="none" w:sz="0" w:space="0" w:color="auto"/>
        <w:right w:val="none" w:sz="0" w:space="0" w:color="auto"/>
      </w:divBdr>
      <w:divsChild>
        <w:div w:id="327100164">
          <w:marLeft w:val="0"/>
          <w:marRight w:val="0"/>
          <w:marTop w:val="0"/>
          <w:marBottom w:val="0"/>
          <w:divBdr>
            <w:top w:val="none" w:sz="0" w:space="0" w:color="auto"/>
            <w:left w:val="none" w:sz="0" w:space="0" w:color="auto"/>
            <w:bottom w:val="none" w:sz="0" w:space="0" w:color="auto"/>
            <w:right w:val="none" w:sz="0" w:space="0" w:color="auto"/>
          </w:divBdr>
          <w:divsChild>
            <w:div w:id="584799815">
              <w:marLeft w:val="0"/>
              <w:marRight w:val="0"/>
              <w:marTop w:val="0"/>
              <w:marBottom w:val="0"/>
              <w:divBdr>
                <w:top w:val="none" w:sz="0" w:space="0" w:color="auto"/>
                <w:left w:val="none" w:sz="0" w:space="0" w:color="auto"/>
                <w:bottom w:val="none" w:sz="0" w:space="0" w:color="auto"/>
                <w:right w:val="none" w:sz="0" w:space="0" w:color="auto"/>
              </w:divBdr>
              <w:divsChild>
                <w:div w:id="2122452867">
                  <w:marLeft w:val="0"/>
                  <w:marRight w:val="0"/>
                  <w:marTop w:val="0"/>
                  <w:marBottom w:val="0"/>
                  <w:divBdr>
                    <w:top w:val="none" w:sz="0" w:space="0" w:color="auto"/>
                    <w:left w:val="none" w:sz="0" w:space="0" w:color="auto"/>
                    <w:bottom w:val="none" w:sz="0" w:space="0" w:color="auto"/>
                    <w:right w:val="none" w:sz="0" w:space="0" w:color="auto"/>
                  </w:divBdr>
                  <w:divsChild>
                    <w:div w:id="74757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183214">
      <w:bodyDiv w:val="1"/>
      <w:marLeft w:val="0"/>
      <w:marRight w:val="0"/>
      <w:marTop w:val="0"/>
      <w:marBottom w:val="0"/>
      <w:divBdr>
        <w:top w:val="none" w:sz="0" w:space="0" w:color="auto"/>
        <w:left w:val="none" w:sz="0" w:space="0" w:color="auto"/>
        <w:bottom w:val="none" w:sz="0" w:space="0" w:color="auto"/>
        <w:right w:val="none" w:sz="0" w:space="0" w:color="auto"/>
      </w:divBdr>
      <w:divsChild>
        <w:div w:id="463238341">
          <w:marLeft w:val="0"/>
          <w:marRight w:val="0"/>
          <w:marTop w:val="0"/>
          <w:marBottom w:val="0"/>
          <w:divBdr>
            <w:top w:val="none" w:sz="0" w:space="0" w:color="auto"/>
            <w:left w:val="none" w:sz="0" w:space="0" w:color="auto"/>
            <w:bottom w:val="none" w:sz="0" w:space="0" w:color="auto"/>
            <w:right w:val="none" w:sz="0" w:space="0" w:color="auto"/>
          </w:divBdr>
          <w:divsChild>
            <w:div w:id="527330863">
              <w:marLeft w:val="0"/>
              <w:marRight w:val="0"/>
              <w:marTop w:val="0"/>
              <w:marBottom w:val="0"/>
              <w:divBdr>
                <w:top w:val="none" w:sz="0" w:space="0" w:color="auto"/>
                <w:left w:val="none" w:sz="0" w:space="0" w:color="auto"/>
                <w:bottom w:val="none" w:sz="0" w:space="0" w:color="auto"/>
                <w:right w:val="none" w:sz="0" w:space="0" w:color="auto"/>
              </w:divBdr>
              <w:divsChild>
                <w:div w:id="91894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195649">
      <w:bodyDiv w:val="1"/>
      <w:marLeft w:val="0"/>
      <w:marRight w:val="0"/>
      <w:marTop w:val="0"/>
      <w:marBottom w:val="0"/>
      <w:divBdr>
        <w:top w:val="none" w:sz="0" w:space="0" w:color="auto"/>
        <w:left w:val="none" w:sz="0" w:space="0" w:color="auto"/>
        <w:bottom w:val="none" w:sz="0" w:space="0" w:color="auto"/>
        <w:right w:val="none" w:sz="0" w:space="0" w:color="auto"/>
      </w:divBdr>
      <w:divsChild>
        <w:div w:id="1561867020">
          <w:marLeft w:val="0"/>
          <w:marRight w:val="0"/>
          <w:marTop w:val="0"/>
          <w:marBottom w:val="0"/>
          <w:divBdr>
            <w:top w:val="none" w:sz="0" w:space="0" w:color="auto"/>
            <w:left w:val="none" w:sz="0" w:space="0" w:color="auto"/>
            <w:bottom w:val="none" w:sz="0" w:space="0" w:color="auto"/>
            <w:right w:val="none" w:sz="0" w:space="0" w:color="auto"/>
          </w:divBdr>
          <w:divsChild>
            <w:div w:id="351761468">
              <w:marLeft w:val="0"/>
              <w:marRight w:val="0"/>
              <w:marTop w:val="0"/>
              <w:marBottom w:val="0"/>
              <w:divBdr>
                <w:top w:val="none" w:sz="0" w:space="0" w:color="auto"/>
                <w:left w:val="none" w:sz="0" w:space="0" w:color="auto"/>
                <w:bottom w:val="none" w:sz="0" w:space="0" w:color="auto"/>
                <w:right w:val="none" w:sz="0" w:space="0" w:color="auto"/>
              </w:divBdr>
              <w:divsChild>
                <w:div w:id="33458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475913">
      <w:bodyDiv w:val="1"/>
      <w:marLeft w:val="0"/>
      <w:marRight w:val="0"/>
      <w:marTop w:val="0"/>
      <w:marBottom w:val="0"/>
      <w:divBdr>
        <w:top w:val="none" w:sz="0" w:space="0" w:color="auto"/>
        <w:left w:val="none" w:sz="0" w:space="0" w:color="auto"/>
        <w:bottom w:val="none" w:sz="0" w:space="0" w:color="auto"/>
        <w:right w:val="none" w:sz="0" w:space="0" w:color="auto"/>
      </w:divBdr>
      <w:divsChild>
        <w:div w:id="1797872505">
          <w:marLeft w:val="0"/>
          <w:marRight w:val="0"/>
          <w:marTop w:val="0"/>
          <w:marBottom w:val="0"/>
          <w:divBdr>
            <w:top w:val="none" w:sz="0" w:space="0" w:color="auto"/>
            <w:left w:val="none" w:sz="0" w:space="0" w:color="auto"/>
            <w:bottom w:val="none" w:sz="0" w:space="0" w:color="auto"/>
            <w:right w:val="none" w:sz="0" w:space="0" w:color="auto"/>
          </w:divBdr>
          <w:divsChild>
            <w:div w:id="888880622">
              <w:marLeft w:val="0"/>
              <w:marRight w:val="0"/>
              <w:marTop w:val="0"/>
              <w:marBottom w:val="0"/>
              <w:divBdr>
                <w:top w:val="none" w:sz="0" w:space="0" w:color="auto"/>
                <w:left w:val="none" w:sz="0" w:space="0" w:color="auto"/>
                <w:bottom w:val="none" w:sz="0" w:space="0" w:color="auto"/>
                <w:right w:val="none" w:sz="0" w:space="0" w:color="auto"/>
              </w:divBdr>
              <w:divsChild>
                <w:div w:id="1153911414">
                  <w:marLeft w:val="0"/>
                  <w:marRight w:val="0"/>
                  <w:marTop w:val="0"/>
                  <w:marBottom w:val="0"/>
                  <w:divBdr>
                    <w:top w:val="none" w:sz="0" w:space="0" w:color="auto"/>
                    <w:left w:val="none" w:sz="0" w:space="0" w:color="auto"/>
                    <w:bottom w:val="none" w:sz="0" w:space="0" w:color="auto"/>
                    <w:right w:val="none" w:sz="0" w:space="0" w:color="auto"/>
                  </w:divBdr>
                  <w:divsChild>
                    <w:div w:id="11344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223816">
      <w:bodyDiv w:val="1"/>
      <w:marLeft w:val="0"/>
      <w:marRight w:val="0"/>
      <w:marTop w:val="0"/>
      <w:marBottom w:val="0"/>
      <w:divBdr>
        <w:top w:val="none" w:sz="0" w:space="0" w:color="auto"/>
        <w:left w:val="none" w:sz="0" w:space="0" w:color="auto"/>
        <w:bottom w:val="none" w:sz="0" w:space="0" w:color="auto"/>
        <w:right w:val="none" w:sz="0" w:space="0" w:color="auto"/>
      </w:divBdr>
      <w:divsChild>
        <w:div w:id="528226062">
          <w:marLeft w:val="0"/>
          <w:marRight w:val="0"/>
          <w:marTop w:val="0"/>
          <w:marBottom w:val="0"/>
          <w:divBdr>
            <w:top w:val="none" w:sz="0" w:space="0" w:color="auto"/>
            <w:left w:val="none" w:sz="0" w:space="0" w:color="auto"/>
            <w:bottom w:val="none" w:sz="0" w:space="0" w:color="auto"/>
            <w:right w:val="none" w:sz="0" w:space="0" w:color="auto"/>
          </w:divBdr>
          <w:divsChild>
            <w:div w:id="1143543640">
              <w:marLeft w:val="0"/>
              <w:marRight w:val="0"/>
              <w:marTop w:val="0"/>
              <w:marBottom w:val="0"/>
              <w:divBdr>
                <w:top w:val="none" w:sz="0" w:space="0" w:color="auto"/>
                <w:left w:val="none" w:sz="0" w:space="0" w:color="auto"/>
                <w:bottom w:val="none" w:sz="0" w:space="0" w:color="auto"/>
                <w:right w:val="none" w:sz="0" w:space="0" w:color="auto"/>
              </w:divBdr>
              <w:divsChild>
                <w:div w:id="8284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eyfs.info/articles.html/teaching-and-learning/developing-sustained-shared-thinking-to-enhance-the-areas-of-learning-and-development-&#8211;-prime-areas-r179/" TargetMode="External"/><Relationship Id="rId18" Type="http://schemas.openxmlformats.org/officeDocument/2006/relationships/hyperlink" Target="https://www-tandfonline-com.ezproxy.uwtsd.ac.uk/doi/full/10.1080/03004279.2014.907819?scroll=top&amp;needAccess=true" TargetMode="External"/><Relationship Id="rId26" Type="http://schemas.openxmlformats.org/officeDocument/2006/relationships/hyperlink" Target="https://www.atlantis-press.com/proceedings/cesses-18/25906505" TargetMode="External"/><Relationship Id="rId3" Type="http://schemas.openxmlformats.org/officeDocument/2006/relationships/webSettings" Target="webSettings.xml"/><Relationship Id="rId21" Type="http://schemas.openxmlformats.org/officeDocument/2006/relationships/hyperlink" Target="https://journal.unj.ac.id/unj/index.php/jpud/article/view/12240/7680" TargetMode="External"/><Relationship Id="rId7" Type="http://schemas.openxmlformats.org/officeDocument/2006/relationships/image" Target="media/image2.jpeg"/><Relationship Id="rId12" Type="http://schemas.openxmlformats.org/officeDocument/2006/relationships/hyperlink" Target="https://www.firstdiscoverers.co.uk/playworker-outdoor-learning/" TargetMode="External"/><Relationship Id="rId17" Type="http://schemas.openxmlformats.org/officeDocument/2006/relationships/hyperlink" Target="https://childmind.org/article/how-metacognition-can-help-kids/#:~:text=Parents%20can%20help%20kids%20learn,get%20upset%20or%20act%20out" TargetMode="External"/><Relationship Id="rId25" Type="http://schemas.openxmlformats.org/officeDocument/2006/relationships/hyperlink" Target="https://hwb.gov.wales/curriculum-for-wales/science-and-technology/statements-of-what-matters/" TargetMode="External"/><Relationship Id="rId2" Type="http://schemas.openxmlformats.org/officeDocument/2006/relationships/settings" Target="settings.xml"/><Relationship Id="rId16" Type="http://schemas.openxmlformats.org/officeDocument/2006/relationships/hyperlink" Target="https://d1wqtxts1xzle7.cloudfront.net/55865391/Gonulal___Loewen_2018-libre.pdf?1519246388=&amp;response-content-disposition=inline%3B+filename%3DScaffolding_Technique.pdf&amp;Expires=1714231775&amp;Signature=CNnkoT3vg2~bOhGuwxn-ZjecO-OGbhej0BbZ5cfDG~OQJroShjEWfY2FZKQjvy26-xq3wnZAcLMht7WTgC0ELFegSLo3R5BGcb~O6T8qb6F9bruF9W6fMepqBmQ3EAYbYZj7S~yynHuht82q1vV2qI3pPysImbrJOv2XkTUyC2N8gQDZ6D37Xr0RNBSRc5O3rXbcrjTdvT242SUeBXg9d92VclkpOZcxIJGXs6~ctgWKeCU9sb1vn4ofQmAMMC3akokd2fJCOLX1-s4be0DMSF7qbTuwc1LVS7UJQWNezaNqcCxdJtbHCY33UB7JgqqgOYVQ14CDJRcl-I-vEQD9XQ__&amp;Key-Pair-Id=APKAJLOHF5GGSLRBV4ZA" TargetMode="External"/><Relationship Id="rId20" Type="http://schemas.openxmlformats.org/officeDocument/2006/relationships/hyperlink" Target="https://doi.org/10.1080/09500693.2019.1710782"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24" Type="http://schemas.openxmlformats.org/officeDocument/2006/relationships/hyperlink" Target="https://hwb.gov.wales/curriculum-for-wales/science-and-technology/descriptions-of-learning/" TargetMode="External"/><Relationship Id="rId5" Type="http://schemas.openxmlformats.org/officeDocument/2006/relationships/endnotes" Target="endnotes.xml"/><Relationship Id="rId15" Type="http://schemas.openxmlformats.org/officeDocument/2006/relationships/hyperlink" Target="https://www.satspapers.org/Resources/maths%20resources/oldstrategy/introduction.pdf" TargetMode="External"/><Relationship Id="rId23" Type="http://schemas.openxmlformats.org/officeDocument/2006/relationships/hyperlink" Target="https://hwb.gov.wales/curriculum-for-wales/mathematics-and-numeracy/statements-of-what-matters/"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d1wqtxts1xzle7.cloudfront.net/78023069/1468-libre.pdf?1641304659=&amp;response-content-disposition=inline%3B+filename%3DVyukovy_scaffolding_v_primarnim_vzdelava.pdf&amp;Expires=1714233103&amp;Signature=AOEx7t9PhPYQl65y5FpA3iW8ee7POwLfk9tzlxKMqxbLAEsYV1TZljqW0Dxe-CEZDUAN9xcu~-jDZ82Vb1cUBVNZUxcj5ViTJP0e7X1TT3233CXrQr3fwG-5RqUc4uPnaz1qtoCvOAHI7vQKZezPSYfsJuSMm1HSA78mFEezsFxxPyB0tesgvLvbHiW7hBW0Dft8i6nnXAAhE9J5vdW425YOy4mK7a14LJcISn1Lt8Hi7CRyB6-OwdOOHIfePcLpuglEvK0ZUMFoFj6yGFo7dBrbglV~TxkfgPnf5rnzhwEnGZfGPlxhcaYUC364CCw~3Z5crvn~X2-2nXWlzXtBug__&amp;Key-Pair-Id=APKAJLOHF5GGSLRBV4ZA" TargetMode="Externa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hyperlink" Target="https://www.playscotland.org/resources/print/Loose-Parts-Play-Tookit-Revised.pdf?plsctml_id=10924"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770</TotalTime>
  <Pages>16</Pages>
  <Words>5053</Words>
  <Characters>28803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796</cp:revision>
  <dcterms:created xsi:type="dcterms:W3CDTF">2024-04-16T09:32:00Z</dcterms:created>
  <dcterms:modified xsi:type="dcterms:W3CDTF">2024-04-28T13:45:00Z</dcterms:modified>
</cp:coreProperties>
</file>