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F5689" w:rsidRDefault="005F5689" w:rsidP="005F5689">
      <w:pPr>
        <w:jc w:val="center"/>
        <w:rPr>
          <w:rFonts w:ascii="Arial" w:hAnsi="Arial" w:cs="Arial"/>
          <w:b/>
          <w:bCs/>
        </w:rPr>
      </w:pPr>
    </w:p>
    <w:p w:rsidR="005F5689" w:rsidRDefault="005F5689" w:rsidP="005F5689">
      <w:pPr>
        <w:jc w:val="center"/>
        <w:rPr>
          <w:rFonts w:ascii="Arial" w:hAnsi="Arial" w:cs="Arial"/>
          <w:b/>
          <w:bCs/>
        </w:rPr>
      </w:pPr>
    </w:p>
    <w:p w:rsidR="005F5689" w:rsidRDefault="005F5689" w:rsidP="005F5689">
      <w:pPr>
        <w:jc w:val="center"/>
        <w:rPr>
          <w:rFonts w:ascii="Arial" w:hAnsi="Arial" w:cs="Arial"/>
          <w:b/>
          <w:bCs/>
        </w:rPr>
      </w:pPr>
    </w:p>
    <w:p w:rsidR="005F5689" w:rsidRDefault="005F5689" w:rsidP="005F5689">
      <w:pPr>
        <w:jc w:val="center"/>
        <w:rPr>
          <w:rFonts w:ascii="Arial" w:hAnsi="Arial" w:cs="Arial"/>
          <w:b/>
          <w:bCs/>
        </w:rPr>
      </w:pPr>
    </w:p>
    <w:p w:rsidR="005F5689" w:rsidRPr="00FB719F" w:rsidRDefault="005F5689" w:rsidP="005F5689">
      <w:pPr>
        <w:jc w:val="center"/>
        <w:rPr>
          <w:rFonts w:ascii="Arial" w:hAnsi="Arial" w:cs="Arial"/>
          <w:b/>
          <w:bCs/>
        </w:rPr>
      </w:pPr>
      <w:r w:rsidRPr="00FB719F">
        <w:rPr>
          <w:rFonts w:ascii="Arial" w:hAnsi="Arial" w:cs="Arial"/>
          <w:b/>
          <w:bCs/>
        </w:rPr>
        <w:t>Component 2 - Research Report</w:t>
      </w:r>
    </w:p>
    <w:p w:rsidR="005F5689" w:rsidRPr="00FB719F" w:rsidRDefault="005F5689" w:rsidP="005F5689">
      <w:pPr>
        <w:jc w:val="center"/>
        <w:rPr>
          <w:rFonts w:ascii="Arial" w:hAnsi="Arial" w:cs="Arial"/>
        </w:rPr>
      </w:pPr>
      <w:r w:rsidRPr="00FB719F">
        <w:rPr>
          <w:rFonts w:ascii="Arial" w:hAnsi="Arial" w:cs="Arial"/>
        </w:rPr>
        <w:t>Student Name:</w:t>
      </w:r>
      <w:r>
        <w:rPr>
          <w:rFonts w:ascii="Arial" w:hAnsi="Arial" w:cs="Arial"/>
        </w:rPr>
        <w:t xml:space="preserve"> </w:t>
      </w:r>
      <w:proofErr w:type="spellStart"/>
      <w:r>
        <w:rPr>
          <w:rFonts w:ascii="Arial" w:hAnsi="Arial" w:cs="Arial"/>
        </w:rPr>
        <w:t>Gulalai</w:t>
      </w:r>
      <w:proofErr w:type="spellEnd"/>
      <w:r>
        <w:rPr>
          <w:rFonts w:ascii="Arial" w:hAnsi="Arial" w:cs="Arial"/>
        </w:rPr>
        <w:t xml:space="preserve"> Azad </w:t>
      </w:r>
    </w:p>
    <w:p w:rsidR="005F5689" w:rsidRPr="00FB719F" w:rsidRDefault="005F5689" w:rsidP="005F5689">
      <w:pPr>
        <w:jc w:val="center"/>
        <w:rPr>
          <w:rFonts w:ascii="Arial" w:hAnsi="Arial" w:cs="Arial"/>
        </w:rPr>
      </w:pPr>
      <w:r w:rsidRPr="00FB719F">
        <w:rPr>
          <w:rFonts w:ascii="Arial" w:hAnsi="Arial" w:cs="Arial"/>
        </w:rPr>
        <w:t>Student Number:</w:t>
      </w:r>
      <w:r>
        <w:rPr>
          <w:rFonts w:ascii="Arial" w:hAnsi="Arial" w:cs="Arial"/>
        </w:rPr>
        <w:t xml:space="preserve"> 2123539</w:t>
      </w:r>
    </w:p>
    <w:p w:rsidR="005F5689" w:rsidRPr="00726922" w:rsidRDefault="005F5689" w:rsidP="005F5689">
      <w:pPr>
        <w:jc w:val="center"/>
        <w:rPr>
          <w:rFonts w:ascii="Arial" w:hAnsi="Arial" w:cs="Arial"/>
        </w:rPr>
      </w:pPr>
      <w:r w:rsidRPr="00FB719F">
        <w:rPr>
          <w:rFonts w:ascii="Arial" w:hAnsi="Arial" w:cs="Arial"/>
        </w:rPr>
        <w:t xml:space="preserve">Lecturer Name: </w:t>
      </w:r>
      <w:proofErr w:type="spellStart"/>
      <w:r w:rsidRPr="00726922">
        <w:rPr>
          <w:rFonts w:ascii="Arial" w:hAnsi="Arial" w:cs="Arial"/>
        </w:rPr>
        <w:t>Munodzinesa</w:t>
      </w:r>
      <w:proofErr w:type="spellEnd"/>
      <w:r w:rsidRPr="00726922">
        <w:rPr>
          <w:rFonts w:ascii="Arial" w:hAnsi="Arial" w:cs="Arial"/>
        </w:rPr>
        <w:t xml:space="preserve"> </w:t>
      </w:r>
      <w:proofErr w:type="spellStart"/>
      <w:r w:rsidRPr="00726922">
        <w:rPr>
          <w:rFonts w:ascii="Arial" w:hAnsi="Arial" w:cs="Arial"/>
        </w:rPr>
        <w:t>Zuwirai</w:t>
      </w:r>
      <w:proofErr w:type="spellEnd"/>
    </w:p>
    <w:p w:rsidR="005F5689" w:rsidRPr="00FB719F" w:rsidRDefault="005F5689" w:rsidP="005F5689">
      <w:pPr>
        <w:jc w:val="center"/>
        <w:rPr>
          <w:rFonts w:ascii="Arial" w:hAnsi="Arial" w:cs="Arial"/>
          <w:b/>
          <w:bCs/>
        </w:rPr>
      </w:pPr>
      <w:r w:rsidRPr="00FB719F">
        <w:rPr>
          <w:rFonts w:ascii="Arial" w:hAnsi="Arial" w:cs="Arial"/>
          <w:b/>
          <w:bCs/>
        </w:rPr>
        <w:t>BMSW4003_BIRM</w:t>
      </w:r>
    </w:p>
    <w:p w:rsidR="005F5689" w:rsidRPr="00FB719F" w:rsidRDefault="005F5689" w:rsidP="005F5689">
      <w:pPr>
        <w:jc w:val="center"/>
        <w:rPr>
          <w:rFonts w:ascii="Arial" w:hAnsi="Arial" w:cs="Arial"/>
          <w:b/>
          <w:bCs/>
        </w:rPr>
      </w:pPr>
      <w:r w:rsidRPr="00FB719F">
        <w:rPr>
          <w:rFonts w:ascii="Arial" w:hAnsi="Arial" w:cs="Arial"/>
          <w:b/>
          <w:bCs/>
        </w:rPr>
        <w:t>Digital Skills and Research Methods.</w:t>
      </w:r>
    </w:p>
    <w:p w:rsidR="005F5689" w:rsidRPr="00FB719F" w:rsidRDefault="005F5689" w:rsidP="005F5689">
      <w:pPr>
        <w:rPr>
          <w:rFonts w:ascii="Arial" w:hAnsi="Arial" w:cs="Arial"/>
        </w:rPr>
      </w:pPr>
    </w:p>
    <w:p w:rsidR="008E0BD6" w:rsidRDefault="008E0BD6"/>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Pr="00D06BEE" w:rsidRDefault="005F5689">
      <w:pPr>
        <w:rPr>
          <w:b/>
          <w:color w:val="1F3864" w:themeColor="accent5" w:themeShade="80"/>
          <w:sz w:val="24"/>
          <w:szCs w:val="24"/>
          <w:u w:val="single"/>
        </w:rPr>
      </w:pPr>
      <w:r w:rsidRPr="00D06BEE">
        <w:rPr>
          <w:b/>
          <w:color w:val="1F3864" w:themeColor="accent5" w:themeShade="80"/>
          <w:sz w:val="24"/>
          <w:szCs w:val="24"/>
          <w:u w:val="single"/>
        </w:rPr>
        <w:lastRenderedPageBreak/>
        <w:t xml:space="preserve">Abstract </w:t>
      </w:r>
    </w:p>
    <w:p w:rsidR="005F5689" w:rsidRDefault="005F5689" w:rsidP="005F5689">
      <w:pPr>
        <w:jc w:val="both"/>
        <w:rPr>
          <w:rFonts w:ascii="Arial" w:hAnsi="Arial" w:cs="Arial"/>
        </w:rPr>
      </w:pPr>
      <w:r>
        <w:rPr>
          <w:rFonts w:ascii="Arial" w:hAnsi="Arial" w:cs="Arial"/>
        </w:rPr>
        <w:t xml:space="preserve">In the wake of pandemic, the whole world has come on the fingertips of people. Everything, every office meeting, every class and even the get to gathers are shifted on digitalization. In the essence of this, this research is conducted to discover that among so many digital app which are the ones that are more frequently used, more user friendly, and more efficient? Therefore, a small research was conducted to understand the given question, the research was conducted among the students and professors of university of university of wales trinity saint David, during two months and the medium of research was a quantitate research that is a form was design to capture the preference of the participants with taking a consent as a first question to abide by the ethical consideration. 31 respondents answer to the question asked in the questionnaire and majority of them states that they find used commonly by the university was Microsoft tools such as Microsoft teams and one drive.  </w:t>
      </w:r>
    </w:p>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rsidP="00A40C60">
      <w:pPr>
        <w:pStyle w:val="TOCHeading"/>
        <w:rPr>
          <w:rFonts w:asciiTheme="minorHAnsi" w:eastAsiaTheme="minorHAnsi" w:hAnsiTheme="minorHAnsi" w:cstheme="minorBidi"/>
          <w:color w:val="auto"/>
          <w:sz w:val="22"/>
          <w:szCs w:val="22"/>
          <w:lang w:val="en-GB"/>
        </w:rPr>
      </w:pPr>
    </w:p>
    <w:p w:rsidR="00A40C60" w:rsidRPr="00A40C60" w:rsidRDefault="00A40C60" w:rsidP="00A40C60"/>
    <w:p w:rsidR="00A40C60" w:rsidRDefault="00A40C60">
      <w:r>
        <w:lastRenderedPageBreak/>
        <w:t>Table of content</w:t>
      </w:r>
    </w:p>
    <w:tbl>
      <w:tblPr>
        <w:tblStyle w:val="TableGrid"/>
        <w:tblW w:w="8620" w:type="dxa"/>
        <w:tblLook w:val="04A0" w:firstRow="1" w:lastRow="0" w:firstColumn="1" w:lastColumn="0" w:noHBand="0" w:noVBand="1"/>
      </w:tblPr>
      <w:tblGrid>
        <w:gridCol w:w="8095"/>
        <w:gridCol w:w="525"/>
      </w:tblGrid>
      <w:tr w:rsidR="00A40C60" w:rsidTr="00A40C60">
        <w:trPr>
          <w:trHeight w:val="530"/>
        </w:trPr>
        <w:tc>
          <w:tcPr>
            <w:tcW w:w="8095" w:type="dxa"/>
          </w:tcPr>
          <w:p w:rsidR="00A40C60" w:rsidRPr="00A40C60" w:rsidRDefault="00A40C60">
            <w:pPr>
              <w:rPr>
                <w:sz w:val="24"/>
                <w:szCs w:val="24"/>
              </w:rPr>
            </w:pPr>
            <w:r w:rsidRPr="00A40C60">
              <w:rPr>
                <w:sz w:val="24"/>
                <w:szCs w:val="24"/>
              </w:rPr>
              <w:t>Abstract</w:t>
            </w:r>
          </w:p>
        </w:tc>
        <w:tc>
          <w:tcPr>
            <w:tcW w:w="525" w:type="dxa"/>
          </w:tcPr>
          <w:p w:rsidR="00A40C60" w:rsidRDefault="00A40C60">
            <w:r>
              <w:t>2</w:t>
            </w:r>
          </w:p>
        </w:tc>
      </w:tr>
      <w:tr w:rsidR="00A40C60" w:rsidTr="00A40C60">
        <w:trPr>
          <w:trHeight w:val="501"/>
        </w:trPr>
        <w:tc>
          <w:tcPr>
            <w:tcW w:w="8095" w:type="dxa"/>
          </w:tcPr>
          <w:p w:rsidR="00A40C60" w:rsidRPr="00A40C60" w:rsidRDefault="00A40C60">
            <w:pPr>
              <w:rPr>
                <w:sz w:val="24"/>
                <w:szCs w:val="24"/>
              </w:rPr>
            </w:pPr>
            <w:r w:rsidRPr="00A40C60">
              <w:rPr>
                <w:sz w:val="24"/>
                <w:szCs w:val="24"/>
              </w:rPr>
              <w:t>Introduction</w:t>
            </w:r>
          </w:p>
        </w:tc>
        <w:tc>
          <w:tcPr>
            <w:tcW w:w="525" w:type="dxa"/>
          </w:tcPr>
          <w:p w:rsidR="00A40C60" w:rsidRDefault="00A40C60">
            <w:r>
              <w:t>4</w:t>
            </w:r>
          </w:p>
        </w:tc>
      </w:tr>
      <w:tr w:rsidR="00A40C60" w:rsidTr="00A40C60">
        <w:trPr>
          <w:trHeight w:val="1277"/>
        </w:trPr>
        <w:tc>
          <w:tcPr>
            <w:tcW w:w="8095" w:type="dxa"/>
          </w:tcPr>
          <w:p w:rsidR="00A40C60" w:rsidRPr="00A40C60" w:rsidRDefault="00A40C60">
            <w:pPr>
              <w:rPr>
                <w:sz w:val="24"/>
                <w:szCs w:val="24"/>
              </w:rPr>
            </w:pPr>
            <w:r w:rsidRPr="00A40C60">
              <w:rPr>
                <w:sz w:val="24"/>
                <w:szCs w:val="24"/>
              </w:rPr>
              <w:t xml:space="preserve">Research design </w:t>
            </w:r>
          </w:p>
          <w:p w:rsidR="00A40C60" w:rsidRPr="00A40C60" w:rsidRDefault="00A40C60">
            <w:pPr>
              <w:rPr>
                <w:sz w:val="24"/>
                <w:szCs w:val="24"/>
              </w:rPr>
            </w:pPr>
            <w:r w:rsidRPr="00A40C60">
              <w:rPr>
                <w:sz w:val="24"/>
                <w:szCs w:val="24"/>
              </w:rPr>
              <w:t xml:space="preserve">   Research question </w:t>
            </w:r>
          </w:p>
          <w:p w:rsidR="00A40C60" w:rsidRPr="00A40C60" w:rsidRDefault="00A40C60">
            <w:pPr>
              <w:rPr>
                <w:sz w:val="24"/>
                <w:szCs w:val="24"/>
              </w:rPr>
            </w:pPr>
            <w:r w:rsidRPr="00A40C60">
              <w:rPr>
                <w:sz w:val="24"/>
                <w:szCs w:val="24"/>
              </w:rPr>
              <w:t xml:space="preserve">     Method</w:t>
            </w:r>
          </w:p>
          <w:p w:rsidR="00A40C60" w:rsidRPr="00A40C60" w:rsidRDefault="00A40C60">
            <w:pPr>
              <w:rPr>
                <w:sz w:val="24"/>
                <w:szCs w:val="24"/>
              </w:rPr>
            </w:pPr>
            <w:r w:rsidRPr="00A40C60">
              <w:rPr>
                <w:sz w:val="24"/>
                <w:szCs w:val="24"/>
              </w:rPr>
              <w:t xml:space="preserve">        Ethical consideration </w:t>
            </w:r>
          </w:p>
        </w:tc>
        <w:tc>
          <w:tcPr>
            <w:tcW w:w="525" w:type="dxa"/>
          </w:tcPr>
          <w:p w:rsidR="00A40C60" w:rsidRDefault="00A40C60">
            <w:r>
              <w:t>4</w:t>
            </w:r>
          </w:p>
        </w:tc>
      </w:tr>
      <w:tr w:rsidR="00A40C60" w:rsidTr="00A40C60">
        <w:trPr>
          <w:trHeight w:val="530"/>
        </w:trPr>
        <w:tc>
          <w:tcPr>
            <w:tcW w:w="8095" w:type="dxa"/>
          </w:tcPr>
          <w:p w:rsidR="00A40C60" w:rsidRPr="00A40C60" w:rsidRDefault="00A40C60">
            <w:pPr>
              <w:rPr>
                <w:sz w:val="24"/>
                <w:szCs w:val="24"/>
              </w:rPr>
            </w:pPr>
            <w:r w:rsidRPr="00A40C60">
              <w:rPr>
                <w:sz w:val="24"/>
                <w:szCs w:val="24"/>
              </w:rPr>
              <w:t>Results</w:t>
            </w:r>
          </w:p>
        </w:tc>
        <w:tc>
          <w:tcPr>
            <w:tcW w:w="525" w:type="dxa"/>
          </w:tcPr>
          <w:p w:rsidR="00A40C60" w:rsidRDefault="00A40C60">
            <w:r>
              <w:t>5</w:t>
            </w:r>
          </w:p>
        </w:tc>
      </w:tr>
      <w:tr w:rsidR="00A40C60" w:rsidTr="00A40C60">
        <w:trPr>
          <w:trHeight w:val="530"/>
        </w:trPr>
        <w:tc>
          <w:tcPr>
            <w:tcW w:w="8095" w:type="dxa"/>
          </w:tcPr>
          <w:p w:rsidR="00A40C60" w:rsidRPr="00A40C60" w:rsidRDefault="00A40C60">
            <w:pPr>
              <w:rPr>
                <w:sz w:val="24"/>
                <w:szCs w:val="24"/>
              </w:rPr>
            </w:pPr>
            <w:r w:rsidRPr="00A40C60">
              <w:rPr>
                <w:sz w:val="24"/>
                <w:szCs w:val="24"/>
              </w:rPr>
              <w:t>Discussion</w:t>
            </w:r>
          </w:p>
        </w:tc>
        <w:tc>
          <w:tcPr>
            <w:tcW w:w="525" w:type="dxa"/>
          </w:tcPr>
          <w:p w:rsidR="00A40C60" w:rsidRDefault="00A40C60">
            <w:r>
              <w:t>6</w:t>
            </w:r>
          </w:p>
        </w:tc>
      </w:tr>
      <w:tr w:rsidR="00A40C60" w:rsidTr="00A40C60">
        <w:trPr>
          <w:trHeight w:val="501"/>
        </w:trPr>
        <w:tc>
          <w:tcPr>
            <w:tcW w:w="8095" w:type="dxa"/>
          </w:tcPr>
          <w:p w:rsidR="00A40C60" w:rsidRPr="00A40C60" w:rsidRDefault="00A40C60">
            <w:pPr>
              <w:rPr>
                <w:sz w:val="24"/>
                <w:szCs w:val="24"/>
              </w:rPr>
            </w:pPr>
            <w:r w:rsidRPr="00A40C60">
              <w:rPr>
                <w:sz w:val="24"/>
                <w:szCs w:val="24"/>
              </w:rPr>
              <w:t xml:space="preserve">Conclusion </w:t>
            </w:r>
          </w:p>
        </w:tc>
        <w:tc>
          <w:tcPr>
            <w:tcW w:w="525" w:type="dxa"/>
          </w:tcPr>
          <w:p w:rsidR="00A40C60" w:rsidRDefault="00A40C60">
            <w:r>
              <w:t>7</w:t>
            </w:r>
          </w:p>
        </w:tc>
      </w:tr>
      <w:tr w:rsidR="00A40C60" w:rsidTr="00A40C60">
        <w:trPr>
          <w:trHeight w:val="530"/>
        </w:trPr>
        <w:tc>
          <w:tcPr>
            <w:tcW w:w="8095" w:type="dxa"/>
          </w:tcPr>
          <w:p w:rsidR="00A40C60" w:rsidRPr="00A40C60" w:rsidRDefault="00A40C60">
            <w:pPr>
              <w:rPr>
                <w:sz w:val="24"/>
                <w:szCs w:val="24"/>
              </w:rPr>
            </w:pPr>
            <w:r w:rsidRPr="00A40C60">
              <w:rPr>
                <w:sz w:val="24"/>
                <w:szCs w:val="24"/>
              </w:rPr>
              <w:t xml:space="preserve">Reference list </w:t>
            </w:r>
          </w:p>
        </w:tc>
        <w:tc>
          <w:tcPr>
            <w:tcW w:w="525" w:type="dxa"/>
          </w:tcPr>
          <w:p w:rsidR="00A40C60" w:rsidRDefault="00A40C60">
            <w:r>
              <w:t>8</w:t>
            </w:r>
          </w:p>
        </w:tc>
      </w:tr>
      <w:tr w:rsidR="00A40C60" w:rsidTr="00A40C60">
        <w:trPr>
          <w:trHeight w:val="501"/>
        </w:trPr>
        <w:tc>
          <w:tcPr>
            <w:tcW w:w="8095" w:type="dxa"/>
          </w:tcPr>
          <w:p w:rsidR="00A40C60" w:rsidRPr="00A40C60" w:rsidRDefault="00A40C60">
            <w:pPr>
              <w:rPr>
                <w:sz w:val="24"/>
                <w:szCs w:val="24"/>
              </w:rPr>
            </w:pPr>
            <w:r w:rsidRPr="00A40C60">
              <w:rPr>
                <w:sz w:val="24"/>
                <w:szCs w:val="24"/>
              </w:rPr>
              <w:t xml:space="preserve">Appendix A-A blank copy questionnaire </w:t>
            </w:r>
          </w:p>
        </w:tc>
        <w:tc>
          <w:tcPr>
            <w:tcW w:w="525" w:type="dxa"/>
          </w:tcPr>
          <w:p w:rsidR="00A40C60" w:rsidRDefault="00A40C60">
            <w:r>
              <w:t>9</w:t>
            </w:r>
          </w:p>
        </w:tc>
      </w:tr>
    </w:tbl>
    <w:p w:rsidR="005F5689" w:rsidRDefault="00A40C60">
      <w:r>
        <w:t xml:space="preserve"> </w:t>
      </w:r>
    </w:p>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5F5689" w:rsidRDefault="005F5689"/>
    <w:p w:rsidR="00A40C60" w:rsidRDefault="00A40C60"/>
    <w:p w:rsidR="005F5689" w:rsidRDefault="005F5689"/>
    <w:p w:rsidR="005F5689" w:rsidRDefault="005F5689"/>
    <w:p w:rsidR="005F5689" w:rsidRDefault="005F5689"/>
    <w:p w:rsidR="005F5689" w:rsidRPr="00D06BEE" w:rsidRDefault="005F5689">
      <w:pPr>
        <w:rPr>
          <w:b/>
          <w:color w:val="1F3864" w:themeColor="accent5" w:themeShade="80"/>
          <w:sz w:val="24"/>
          <w:szCs w:val="24"/>
          <w:u w:val="single"/>
        </w:rPr>
      </w:pPr>
      <w:r w:rsidRPr="00D06BEE">
        <w:rPr>
          <w:b/>
          <w:color w:val="1F3864" w:themeColor="accent5" w:themeShade="80"/>
          <w:sz w:val="24"/>
          <w:szCs w:val="24"/>
          <w:u w:val="single"/>
        </w:rPr>
        <w:lastRenderedPageBreak/>
        <w:t>Introduction:</w:t>
      </w:r>
    </w:p>
    <w:p w:rsidR="00531FD4" w:rsidRDefault="005F5689" w:rsidP="005F5689">
      <w:pPr>
        <w:jc w:val="both"/>
      </w:pPr>
      <w:r w:rsidRPr="005F5689">
        <w:t xml:space="preserve">In latest years, </w:t>
      </w:r>
      <w:r w:rsidR="00A40C60">
        <w:t xml:space="preserve">online </w:t>
      </w:r>
      <w:r w:rsidR="00BB6CF2">
        <w:t>education</w:t>
      </w:r>
      <w:r w:rsidR="00A40C60">
        <w:t xml:space="preserve"> suddenly developed</w:t>
      </w:r>
      <w:r w:rsidR="00BB6CF2">
        <w:t xml:space="preserve"> one among maximum in hands been used</w:t>
      </w:r>
      <w:r w:rsidRPr="005F5689">
        <w:t xml:space="preserve"> and large </w:t>
      </w:r>
      <w:r w:rsidR="00BB6CF2" w:rsidRPr="005F5689">
        <w:t>technique</w:t>
      </w:r>
      <w:r w:rsidRPr="005F5689">
        <w:t xml:space="preserve"> of </w:t>
      </w:r>
      <w:r w:rsidR="00BB6CF2" w:rsidRPr="005F5689">
        <w:t>education</w:t>
      </w:r>
      <w:r w:rsidR="00BB6CF2">
        <w:t xml:space="preserve"> mainly been in closed </w:t>
      </w:r>
      <w:r w:rsidRPr="005F5689">
        <w:t xml:space="preserve">because of </w:t>
      </w:r>
      <w:r w:rsidR="00BB6CF2">
        <w:t>COVID 19</w:t>
      </w:r>
      <w:r w:rsidRPr="005F5689">
        <w:t xml:space="preserve"> brought on </w:t>
      </w:r>
      <w:r w:rsidR="00BB6CF2">
        <w:t>most of the</w:t>
      </w:r>
      <w:r w:rsidRPr="005F5689">
        <w:t xml:space="preserve"> instructional </w:t>
      </w:r>
      <w:r w:rsidR="00BB6CF2" w:rsidRPr="005F5689">
        <w:t>organisations</w:t>
      </w:r>
      <w:r w:rsidRPr="005F5689">
        <w:t xml:space="preserve"> to close and </w:t>
      </w:r>
      <w:r w:rsidR="00BB6CF2" w:rsidRPr="005F5689">
        <w:t>familiarise</w:t>
      </w:r>
      <w:r w:rsidRPr="005F5689">
        <w:t xml:space="preserve"> to the </w:t>
      </w:r>
      <w:r w:rsidR="00BB6CF2">
        <w:t xml:space="preserve">digital learning. It has been seen that there was numerous digital </w:t>
      </w:r>
      <w:r w:rsidR="00531FD4">
        <w:t xml:space="preserve">stages </w:t>
      </w:r>
      <w:r w:rsidR="00531FD4" w:rsidRPr="005F5689">
        <w:t>which</w:t>
      </w:r>
      <w:r w:rsidRPr="005F5689">
        <w:t xml:space="preserve"> can be make use of getting used for academic purposes now wherein on-line presentations are being made, lectures are being introduced, university conversation</w:t>
      </w:r>
      <w:r w:rsidR="00531FD4">
        <w:t xml:space="preserve"> being performed etcetera. Consistent with</w:t>
      </w:r>
      <w:r w:rsidRPr="005F5689">
        <w:t xml:space="preserve"> record, more than 90% of college </w:t>
      </w:r>
      <w:r w:rsidR="00531FD4" w:rsidRPr="005F5689">
        <w:t>students</w:t>
      </w:r>
      <w:r w:rsidRPr="005F5689">
        <w:t xml:space="preserve"> </w:t>
      </w:r>
      <w:r w:rsidR="00531FD4">
        <w:t>have a way for the online aid for</w:t>
      </w:r>
      <w:r w:rsidRPr="005F5689">
        <w:t xml:space="preserve"> gear to look at, </w:t>
      </w:r>
      <w:r w:rsidR="00531FD4">
        <w:t xml:space="preserve">to work on their universities’ assignment modules and many more. </w:t>
      </w:r>
    </w:p>
    <w:p w:rsidR="00531FD4" w:rsidRDefault="00531FD4" w:rsidP="005F5689">
      <w:pPr>
        <w:jc w:val="both"/>
      </w:pPr>
      <w:r>
        <w:t>In the research produced here</w:t>
      </w:r>
      <w:r w:rsidR="005F5689">
        <w:t xml:space="preserve">, I </w:t>
      </w:r>
      <w:r>
        <w:t xml:space="preserve">have investigated and </w:t>
      </w:r>
      <w:r w:rsidR="005F5689">
        <w:t xml:space="preserve">discover </w:t>
      </w:r>
      <w:r>
        <w:t>the one virtual device are</w:t>
      </w:r>
      <w:r w:rsidR="005F5689">
        <w:t xml:space="preserve"> getting</w:t>
      </w:r>
      <w:r>
        <w:t xml:space="preserve"> more likeable at the University of Wales Trinity Saint David. Moreover, the techniques and research used in the research module here are through a questionnaire survey passed through the online form. </w:t>
      </w:r>
    </w:p>
    <w:p w:rsidR="00B27083" w:rsidRDefault="00B27083" w:rsidP="00B27083">
      <w:pPr>
        <w:jc w:val="both"/>
      </w:pPr>
      <w:r>
        <w:t>Microsoft Workplace is the most used tool at Trinity St David University of Wales, along with Microsoft PowerPoint, Microsoft Word, Microsoft Teams, Microsoft Excel, and Microsoft Forms. Microsoft PowerPoint has become the most common device for students to create shows and projects. It is also used by professors to deliver Microsoft slides lectures. After all, it has been suggested that USWTSD scientists use PowerPoint the most. It allows you to present your ideas, reading skills, academic talents, principles and thoughts in one tool. This makes them feel more confident and free. They form a successful learning experience.</w:t>
      </w:r>
    </w:p>
    <w:p w:rsidR="00B27083" w:rsidRDefault="00B27083" w:rsidP="00B27083">
      <w:pPr>
        <w:jc w:val="both"/>
      </w:pPr>
      <w:r>
        <w:t>This topic includes research questions, research methods, results, and discussions.</w:t>
      </w:r>
    </w:p>
    <w:p w:rsidR="005F5689" w:rsidRPr="00D06BEE" w:rsidRDefault="005F5689" w:rsidP="00B27083">
      <w:pPr>
        <w:jc w:val="both"/>
        <w:rPr>
          <w:b/>
          <w:color w:val="1F3864" w:themeColor="accent5" w:themeShade="80"/>
          <w:sz w:val="24"/>
          <w:szCs w:val="24"/>
          <w:u w:val="single"/>
        </w:rPr>
      </w:pPr>
      <w:r w:rsidRPr="00D06BEE">
        <w:rPr>
          <w:b/>
          <w:color w:val="1F3864" w:themeColor="accent5" w:themeShade="80"/>
          <w:sz w:val="24"/>
          <w:szCs w:val="24"/>
          <w:u w:val="single"/>
        </w:rPr>
        <w:t xml:space="preserve">Research design </w:t>
      </w:r>
    </w:p>
    <w:p w:rsidR="005F5689" w:rsidRDefault="005F5689" w:rsidP="005F5689">
      <w:pPr>
        <w:jc w:val="both"/>
      </w:pPr>
      <w:r>
        <w:t xml:space="preserve">Earlier than making plans any look at, contemplating how studies layout could be may be very important. Due to the fact there are different additives of the look at, every elements wishes </w:t>
      </w:r>
      <w:r w:rsidR="00B27083">
        <w:t>for being</w:t>
      </w:r>
      <w:r>
        <w:t xml:space="preserve"> </w:t>
      </w:r>
      <w:r w:rsidR="00B27083">
        <w:t>occupied</w:t>
      </w:r>
      <w:r>
        <w:t xml:space="preserve"> </w:t>
      </w:r>
      <w:r w:rsidR="00B27083">
        <w:t>rationally</w:t>
      </w:r>
      <w:r>
        <w:t xml:space="preserve">. </w:t>
      </w:r>
      <w:r w:rsidR="00B27083">
        <w:t>Most of the hopes and hurdles and finding of the study are mentioned in the further of this research paper.</w:t>
      </w:r>
    </w:p>
    <w:p w:rsidR="005F5689" w:rsidRDefault="00B27083" w:rsidP="005F5689">
      <w:pPr>
        <w:jc w:val="both"/>
      </w:pPr>
      <w:r>
        <w:t xml:space="preserve">In the study there are mainly 7 questions and from which I have taken responses from the people from the university. </w:t>
      </w:r>
    </w:p>
    <w:p w:rsidR="005F5689" w:rsidRPr="00D06BEE" w:rsidRDefault="005F5689" w:rsidP="005F5689">
      <w:pPr>
        <w:jc w:val="both"/>
        <w:rPr>
          <w:b/>
          <w:color w:val="1F3864" w:themeColor="accent5" w:themeShade="80"/>
          <w:sz w:val="24"/>
          <w:szCs w:val="24"/>
          <w:u w:val="single"/>
        </w:rPr>
      </w:pPr>
      <w:r w:rsidRPr="00D06BEE">
        <w:rPr>
          <w:b/>
          <w:color w:val="1F3864" w:themeColor="accent5" w:themeShade="80"/>
          <w:sz w:val="24"/>
          <w:szCs w:val="24"/>
          <w:u w:val="single"/>
        </w:rPr>
        <w:t xml:space="preserve">Research question </w:t>
      </w:r>
    </w:p>
    <w:p w:rsidR="005F5689" w:rsidRDefault="005F5689" w:rsidP="005F5689">
      <w:r>
        <w:t xml:space="preserve">The </w:t>
      </w:r>
      <w:r w:rsidR="00D06BEE">
        <w:t>questions</w:t>
      </w:r>
      <w:r>
        <w:t xml:space="preserve"> are as follows:</w:t>
      </w:r>
    </w:p>
    <w:p w:rsidR="005F5689" w:rsidRDefault="005F5689" w:rsidP="005F5689">
      <w:r>
        <w:t xml:space="preserve">Question: 1 </w:t>
      </w:r>
      <w:r w:rsidRPr="00020043">
        <w:t>I voluntarily take part in the questionnaire below</w:t>
      </w:r>
    </w:p>
    <w:p w:rsidR="005F5689" w:rsidRDefault="005F5689" w:rsidP="005F5689">
      <w:r>
        <w:t xml:space="preserve">Question: 2 </w:t>
      </w:r>
      <w:r w:rsidRPr="00020043">
        <w:t>which digital tool is most commonly used for collaboration at UWTSD?</w:t>
      </w:r>
    </w:p>
    <w:p w:rsidR="005F5689" w:rsidRDefault="005F5689" w:rsidP="005F5689">
      <w:r>
        <w:t xml:space="preserve">Question: 3 </w:t>
      </w:r>
      <w:r w:rsidRPr="00020043">
        <w:t>Feedback - I use MS Teams most frequently to collaborate with others</w:t>
      </w:r>
    </w:p>
    <w:p w:rsidR="005F5689" w:rsidRDefault="005F5689" w:rsidP="005F5689">
      <w:r>
        <w:t xml:space="preserve">Question: 4 </w:t>
      </w:r>
      <w:r w:rsidRPr="00020043">
        <w:t xml:space="preserve">Rank </w:t>
      </w:r>
      <w:proofErr w:type="gramStart"/>
      <w:r w:rsidRPr="00020043">
        <w:t>The</w:t>
      </w:r>
      <w:proofErr w:type="gramEnd"/>
      <w:r w:rsidRPr="00020043">
        <w:t xml:space="preserve"> </w:t>
      </w:r>
      <w:proofErr w:type="spellStart"/>
      <w:r w:rsidRPr="00020043">
        <w:t>Hwb</w:t>
      </w:r>
      <w:proofErr w:type="spellEnd"/>
      <w:r w:rsidRPr="00020043">
        <w:t xml:space="preserve"> app</w:t>
      </w:r>
    </w:p>
    <w:p w:rsidR="005F5689" w:rsidRDefault="005F5689" w:rsidP="005F5689">
      <w:r>
        <w:t xml:space="preserve">Question: 5 </w:t>
      </w:r>
      <w:r w:rsidRPr="00020043">
        <w:t>what digital tool do you use to collaborate the most?</w:t>
      </w:r>
    </w:p>
    <w:p w:rsidR="005F5689" w:rsidRDefault="005F5689" w:rsidP="005F5689">
      <w:r>
        <w:t xml:space="preserve">Question: 6 </w:t>
      </w:r>
      <w:r w:rsidRPr="00020043">
        <w:t>How well UWTSD collaborated with students during lockdown?</w:t>
      </w:r>
    </w:p>
    <w:p w:rsidR="005F5689" w:rsidRDefault="005F5689" w:rsidP="00D06BEE">
      <w:r>
        <w:t xml:space="preserve">Question: 7 </w:t>
      </w:r>
      <w:r w:rsidRPr="00020043">
        <w:t>How well students and staff respond in online lessons?</w:t>
      </w:r>
    </w:p>
    <w:p w:rsidR="005F5689" w:rsidRDefault="005F5689" w:rsidP="00D06BEE">
      <w:r>
        <w:lastRenderedPageBreak/>
        <w:t xml:space="preserve">All of the questions were answered by the participants starting with the consent question and then on to the other questions. </w:t>
      </w:r>
    </w:p>
    <w:p w:rsidR="005F5689" w:rsidRPr="00D06BEE" w:rsidRDefault="005F5689" w:rsidP="005F5689">
      <w:pPr>
        <w:jc w:val="both"/>
        <w:rPr>
          <w:b/>
          <w:color w:val="1F3864" w:themeColor="accent5" w:themeShade="80"/>
          <w:sz w:val="24"/>
          <w:szCs w:val="24"/>
          <w:u w:val="single"/>
        </w:rPr>
      </w:pPr>
      <w:r w:rsidRPr="00D06BEE">
        <w:rPr>
          <w:b/>
          <w:color w:val="1F3864" w:themeColor="accent5" w:themeShade="80"/>
          <w:sz w:val="24"/>
          <w:szCs w:val="24"/>
          <w:u w:val="single"/>
        </w:rPr>
        <w:t>Method</w:t>
      </w:r>
    </w:p>
    <w:p w:rsidR="005F5689" w:rsidRPr="00D06BEE" w:rsidRDefault="005F5689" w:rsidP="005F5689">
      <w:pPr>
        <w:jc w:val="both"/>
        <w:rPr>
          <w:i/>
          <w:u w:val="single"/>
        </w:rPr>
      </w:pPr>
      <w:r w:rsidRPr="00D06BEE">
        <w:rPr>
          <w:i/>
          <w:u w:val="single"/>
        </w:rPr>
        <w:t xml:space="preserve">Research methodology </w:t>
      </w:r>
    </w:p>
    <w:p w:rsidR="005F5689" w:rsidRDefault="00D06BEE" w:rsidP="005F5689">
      <w:pPr>
        <w:jc w:val="both"/>
      </w:pPr>
      <w:r>
        <w:t xml:space="preserve">Comparison between the primary and secondary data </w:t>
      </w:r>
    </w:p>
    <w:tbl>
      <w:tblPr>
        <w:tblStyle w:val="TableGrid"/>
        <w:tblW w:w="0" w:type="auto"/>
        <w:tblLook w:val="04A0" w:firstRow="1" w:lastRow="0" w:firstColumn="1" w:lastColumn="0" w:noHBand="0" w:noVBand="1"/>
      </w:tblPr>
      <w:tblGrid>
        <w:gridCol w:w="4675"/>
        <w:gridCol w:w="4675"/>
      </w:tblGrid>
      <w:tr w:rsidR="00D06BEE" w:rsidTr="00D06BEE">
        <w:tc>
          <w:tcPr>
            <w:tcW w:w="4675" w:type="dxa"/>
          </w:tcPr>
          <w:p w:rsidR="00D06BEE" w:rsidRDefault="00D06BEE" w:rsidP="005F5689">
            <w:pPr>
              <w:jc w:val="both"/>
            </w:pPr>
            <w:r>
              <w:t>Primary data</w:t>
            </w:r>
          </w:p>
        </w:tc>
        <w:tc>
          <w:tcPr>
            <w:tcW w:w="4675" w:type="dxa"/>
          </w:tcPr>
          <w:p w:rsidR="00D06BEE" w:rsidRDefault="00D06BEE" w:rsidP="005F5689">
            <w:pPr>
              <w:jc w:val="both"/>
            </w:pPr>
            <w:r>
              <w:t>Secondary data</w:t>
            </w:r>
          </w:p>
        </w:tc>
      </w:tr>
      <w:tr w:rsidR="00D06BEE" w:rsidTr="00D06BEE">
        <w:tc>
          <w:tcPr>
            <w:tcW w:w="4675" w:type="dxa"/>
          </w:tcPr>
          <w:p w:rsidR="00D06BEE" w:rsidRDefault="00B27083" w:rsidP="005F5689">
            <w:pPr>
              <w:jc w:val="both"/>
            </w:pPr>
            <w:r>
              <w:t xml:space="preserve">Primary data is the data taken first hand from the participant’s directly. The data can be taken through survey, experiment or interview. Moreover it will be right to say that the direct data  taken by the research himself is the primary data </w:t>
            </w:r>
          </w:p>
        </w:tc>
        <w:tc>
          <w:tcPr>
            <w:tcW w:w="4675" w:type="dxa"/>
          </w:tcPr>
          <w:p w:rsidR="00D06BEE" w:rsidRDefault="00B27083" w:rsidP="005F5689">
            <w:pPr>
              <w:jc w:val="both"/>
            </w:pPr>
            <w:r>
              <w:t xml:space="preserve">On the other hand, secondary data is the data generated from the existing data and it is rightly said that the </w:t>
            </w:r>
            <w:r w:rsidR="0069338E">
              <w:t>secondary</w:t>
            </w:r>
            <w:bookmarkStart w:id="0" w:name="_GoBack"/>
            <w:bookmarkEnd w:id="0"/>
            <w:r>
              <w:t xml:space="preserve"> data is the date extracted on the basis of the primary data taken by the researcher himself. </w:t>
            </w:r>
          </w:p>
        </w:tc>
      </w:tr>
    </w:tbl>
    <w:p w:rsidR="00D06BEE" w:rsidRDefault="00B27083" w:rsidP="005F5689">
      <w:pPr>
        <w:jc w:val="both"/>
      </w:pPr>
      <w:r>
        <w:t xml:space="preserve"> </w:t>
      </w:r>
    </w:p>
    <w:p w:rsidR="00D06BEE" w:rsidRDefault="00B27083" w:rsidP="005F5689">
      <w:pPr>
        <w:jc w:val="both"/>
      </w:pPr>
      <w:r>
        <w:t xml:space="preserve">In my research I have taken primary data and backing the evidences on the questionnaire survey generated. </w:t>
      </w:r>
    </w:p>
    <w:p w:rsidR="00D06BEE" w:rsidRDefault="00D06BEE" w:rsidP="005F5689">
      <w:pPr>
        <w:jc w:val="both"/>
      </w:pPr>
      <w:r>
        <w:t xml:space="preserve">Comparison between qualitative and quantitative data </w:t>
      </w:r>
    </w:p>
    <w:tbl>
      <w:tblPr>
        <w:tblStyle w:val="TableGrid"/>
        <w:tblW w:w="0" w:type="auto"/>
        <w:tblLook w:val="04A0" w:firstRow="1" w:lastRow="0" w:firstColumn="1" w:lastColumn="0" w:noHBand="0" w:noVBand="1"/>
      </w:tblPr>
      <w:tblGrid>
        <w:gridCol w:w="4675"/>
        <w:gridCol w:w="4675"/>
      </w:tblGrid>
      <w:tr w:rsidR="00D06BEE" w:rsidTr="00D06BEE">
        <w:tc>
          <w:tcPr>
            <w:tcW w:w="4675" w:type="dxa"/>
          </w:tcPr>
          <w:p w:rsidR="00D06BEE" w:rsidRDefault="00D06BEE" w:rsidP="005F5689">
            <w:pPr>
              <w:jc w:val="both"/>
            </w:pPr>
            <w:r>
              <w:t xml:space="preserve">Qualitative data </w:t>
            </w:r>
          </w:p>
        </w:tc>
        <w:tc>
          <w:tcPr>
            <w:tcW w:w="4675" w:type="dxa"/>
          </w:tcPr>
          <w:p w:rsidR="00D06BEE" w:rsidRDefault="00D06BEE" w:rsidP="005F5689">
            <w:pPr>
              <w:jc w:val="both"/>
            </w:pPr>
            <w:r>
              <w:t xml:space="preserve">Quantitative data </w:t>
            </w:r>
          </w:p>
        </w:tc>
      </w:tr>
      <w:tr w:rsidR="00D06BEE" w:rsidTr="00D06BEE">
        <w:tc>
          <w:tcPr>
            <w:tcW w:w="4675" w:type="dxa"/>
          </w:tcPr>
          <w:p w:rsidR="00D06BEE" w:rsidRDefault="00AC404C" w:rsidP="005F5689">
            <w:pPr>
              <w:jc w:val="both"/>
            </w:pPr>
            <w:r>
              <w:t xml:space="preserve">Qualitative data is also called subject data, that is extracted from the interviews and the researches has his opinion into it, </w:t>
            </w:r>
          </w:p>
        </w:tc>
        <w:tc>
          <w:tcPr>
            <w:tcW w:w="4675" w:type="dxa"/>
          </w:tcPr>
          <w:p w:rsidR="00D06BEE" w:rsidRDefault="00AC404C" w:rsidP="005F5689">
            <w:pPr>
              <w:jc w:val="both"/>
            </w:pPr>
            <w:r>
              <w:t xml:space="preserve">While, the quantitative data is the number based, measurable countable data. It works like a </w:t>
            </w:r>
            <w:proofErr w:type="spellStart"/>
            <w:r>
              <w:t>conceret</w:t>
            </w:r>
            <w:proofErr w:type="spellEnd"/>
            <w:r>
              <w:t xml:space="preserve"> based answers and have objectivity to it. </w:t>
            </w:r>
          </w:p>
        </w:tc>
      </w:tr>
    </w:tbl>
    <w:p w:rsidR="00D06BEE" w:rsidRDefault="00D06BEE" w:rsidP="001B3021"/>
    <w:p w:rsidR="00AC404C" w:rsidRDefault="00AC404C" w:rsidP="001B3021">
      <w:r>
        <w:t xml:space="preserve">In the research I have conducted, I have used the quantitate data and have objective numbers and data to work on through the questioner. </w:t>
      </w:r>
    </w:p>
    <w:p w:rsidR="008E0BD6" w:rsidRDefault="00AC404C" w:rsidP="001B3021">
      <w:r>
        <w:t xml:space="preserve">Microsoft is the revolutionary tool been discovered, it has made the life so easy for the office people, students and talking about the post pandemic it has been the life saver for the people around the globe stuck at home due to social distancing. It was the Microsoft office, teams, words, excel and many other tools of Microsoft which had continued the work through the hard time. Meetings were able to get along with business, and studies and in some cases meeting the loved one through team meetings. </w:t>
      </w:r>
      <w:r w:rsidR="008E0BD6">
        <w:t>Microsoft has mainly characterises which helped are:</w:t>
      </w:r>
    </w:p>
    <w:p w:rsidR="008E0BD6" w:rsidRDefault="008E0BD6" w:rsidP="008E0BD6">
      <w:pPr>
        <w:pStyle w:val="ListParagraph"/>
        <w:numPr>
          <w:ilvl w:val="0"/>
          <w:numId w:val="1"/>
        </w:numPr>
      </w:pPr>
      <w:r>
        <w:t xml:space="preserve">Microsoft teams for conducting meeting among university and offices. </w:t>
      </w:r>
    </w:p>
    <w:p w:rsidR="008E0BD6" w:rsidRDefault="008E0BD6" w:rsidP="008E0BD6">
      <w:pPr>
        <w:pStyle w:val="ListParagraph"/>
        <w:numPr>
          <w:ilvl w:val="0"/>
          <w:numId w:val="1"/>
        </w:numPr>
      </w:pPr>
      <w:r>
        <w:t>Microsoft work for people to draft their work in black and white.</w:t>
      </w:r>
      <w:r>
        <w:tab/>
      </w:r>
    </w:p>
    <w:p w:rsidR="00AC404C" w:rsidRDefault="008E0BD6" w:rsidP="008E0BD6">
      <w:pPr>
        <w:pStyle w:val="ListParagraph"/>
        <w:numPr>
          <w:ilvl w:val="0"/>
          <w:numId w:val="1"/>
        </w:numPr>
      </w:pPr>
      <w:r>
        <w:t>Microsoft PowerPoint for the presentation in educational institution and the offices.</w:t>
      </w:r>
    </w:p>
    <w:p w:rsidR="008E0BD6" w:rsidRDefault="008E0BD6" w:rsidP="008E0BD6">
      <w:pPr>
        <w:pStyle w:val="ListParagraph"/>
        <w:numPr>
          <w:ilvl w:val="0"/>
          <w:numId w:val="1"/>
        </w:numPr>
      </w:pPr>
      <w:r>
        <w:t xml:space="preserve">Most of </w:t>
      </w:r>
      <w:proofErr w:type="gramStart"/>
      <w:r>
        <w:t>the excel</w:t>
      </w:r>
      <w:proofErr w:type="gramEnd"/>
      <w:r>
        <w:t xml:space="preserve"> for handling the numbers.</w:t>
      </w:r>
    </w:p>
    <w:p w:rsidR="008E0BD6" w:rsidRDefault="008E0BD6" w:rsidP="001B3021"/>
    <w:p w:rsidR="008E0BD6" w:rsidRDefault="008E0BD6" w:rsidP="001B3021"/>
    <w:p w:rsidR="008E0BD6" w:rsidRDefault="008E0BD6" w:rsidP="001B3021"/>
    <w:p w:rsidR="008E0BD6" w:rsidRDefault="008E0BD6" w:rsidP="001B3021"/>
    <w:p w:rsidR="00C51639" w:rsidRDefault="001B3021" w:rsidP="001B3021">
      <w:pPr>
        <w:jc w:val="both"/>
        <w:rPr>
          <w:b/>
          <w:color w:val="1F3864" w:themeColor="accent5" w:themeShade="80"/>
          <w:sz w:val="24"/>
          <w:szCs w:val="24"/>
          <w:u w:val="single"/>
        </w:rPr>
      </w:pPr>
      <w:r w:rsidRPr="001B3021">
        <w:rPr>
          <w:b/>
          <w:color w:val="1F3864" w:themeColor="accent5" w:themeShade="80"/>
          <w:sz w:val="24"/>
          <w:szCs w:val="24"/>
          <w:u w:val="single"/>
        </w:rPr>
        <w:lastRenderedPageBreak/>
        <w:t>Ethical consideration</w:t>
      </w:r>
    </w:p>
    <w:p w:rsidR="001B3021" w:rsidRPr="0029362F" w:rsidRDefault="00C51639" w:rsidP="001B3021">
      <w:pPr>
        <w:jc w:val="both"/>
        <w:rPr>
          <w:u w:val="single"/>
        </w:rPr>
      </w:pPr>
      <w:r>
        <w:t xml:space="preserve">The ethical consideration is the collection of principle and the values that are should be undertaken when any research is being designed. </w:t>
      </w:r>
      <w:r w:rsidR="0029362F">
        <w:t xml:space="preserve">Moreover, it is defined as the ethical values that mentions that no people, animal or any object is being harmed during any research. And there are many ethical organization that keep in check with the research being publish </w:t>
      </w:r>
      <w:r w:rsidR="0029362F" w:rsidRPr="0029362F">
        <w:t xml:space="preserve">have make sure of the values or not. And the researcher has to provide enough evidence to stand with his stand that he has not being using any ethical injustice. Being a researcher, talking about my research, it is a simple research which has a questionnaire that being evaluated on the basic of primary data and have the discussion </w:t>
      </w:r>
      <w:r w:rsidR="0029362F">
        <w:t>a</w:t>
      </w:r>
      <w:r w:rsidR="0029362F" w:rsidRPr="0029362F">
        <w:t>nd result extracted from it.</w:t>
      </w:r>
      <w:r w:rsidR="0029362F">
        <w:rPr>
          <w:u w:val="single"/>
        </w:rPr>
        <w:t xml:space="preserve"> </w:t>
      </w:r>
    </w:p>
    <w:p w:rsidR="001B3021" w:rsidRDefault="001B3021" w:rsidP="001B3021">
      <w:pPr>
        <w:jc w:val="both"/>
        <w:rPr>
          <w:b/>
          <w:color w:val="1F3864" w:themeColor="accent5" w:themeShade="80"/>
          <w:sz w:val="24"/>
          <w:szCs w:val="24"/>
          <w:u w:val="single"/>
        </w:rPr>
      </w:pPr>
      <w:r w:rsidRPr="001B3021">
        <w:rPr>
          <w:b/>
          <w:color w:val="1F3864" w:themeColor="accent5" w:themeShade="80"/>
          <w:sz w:val="24"/>
          <w:szCs w:val="24"/>
          <w:u w:val="single"/>
        </w:rPr>
        <w:t xml:space="preserve">Results </w:t>
      </w:r>
    </w:p>
    <w:p w:rsidR="001B3021" w:rsidRPr="0020190E" w:rsidRDefault="001B3021" w:rsidP="001B3021">
      <w:pPr>
        <w:rPr>
          <w:rStyle w:val="Heading1Char"/>
          <w:rFonts w:ascii="Arial" w:hAnsi="Arial" w:cs="Arial"/>
          <w:color w:val="auto"/>
          <w:sz w:val="22"/>
          <w:szCs w:val="22"/>
        </w:rPr>
      </w:pPr>
      <w:bookmarkStart w:id="1" w:name="_Toc100570286"/>
      <w:r w:rsidRPr="0020190E">
        <w:rPr>
          <w:rStyle w:val="Heading1Char"/>
          <w:rFonts w:ascii="Arial" w:hAnsi="Arial" w:cs="Arial"/>
          <w:color w:val="auto"/>
          <w:sz w:val="22"/>
          <w:szCs w:val="22"/>
        </w:rPr>
        <w:t>The result depicts as follows</w:t>
      </w:r>
      <w:bookmarkEnd w:id="1"/>
      <w:r w:rsidRPr="0020190E">
        <w:rPr>
          <w:rStyle w:val="Heading1Char"/>
          <w:rFonts w:ascii="Arial" w:hAnsi="Arial" w:cs="Arial"/>
          <w:color w:val="auto"/>
          <w:sz w:val="22"/>
          <w:szCs w:val="22"/>
        </w:rPr>
        <w:t xml:space="preserve"> </w:t>
      </w:r>
    </w:p>
    <w:p w:rsidR="001B3021" w:rsidRDefault="001B3021" w:rsidP="001B3021">
      <w:pPr>
        <w:rPr>
          <w:rStyle w:val="Heading1Char"/>
          <w:rFonts w:ascii="Arial" w:hAnsi="Arial" w:cs="Arial"/>
          <w:color w:val="auto"/>
          <w:sz w:val="22"/>
          <w:szCs w:val="22"/>
        </w:rPr>
      </w:pPr>
      <w:bookmarkStart w:id="2" w:name="_Toc100570287"/>
      <w:r w:rsidRPr="0020190E">
        <w:rPr>
          <w:rStyle w:val="Heading1Char"/>
          <w:rFonts w:ascii="Arial" w:hAnsi="Arial" w:cs="Arial"/>
          <w:color w:val="auto"/>
          <w:sz w:val="22"/>
          <w:szCs w:val="22"/>
        </w:rPr>
        <w:t>Question#1 I voluntarily take part in the questionnaire below</w:t>
      </w:r>
      <w:bookmarkEnd w:id="2"/>
      <w:r w:rsidRPr="0020190E">
        <w:rPr>
          <w:rStyle w:val="Heading1Char"/>
          <w:rFonts w:ascii="Arial" w:hAnsi="Arial" w:cs="Arial"/>
          <w:color w:val="auto"/>
          <w:sz w:val="22"/>
          <w:szCs w:val="22"/>
        </w:rPr>
        <w:t xml:space="preserve"> </w:t>
      </w:r>
    </w:p>
    <w:p w:rsidR="001B3021" w:rsidRPr="0020190E" w:rsidRDefault="001B3021" w:rsidP="001B3021">
      <w:pPr>
        <w:rPr>
          <w:rStyle w:val="Heading1Char"/>
          <w:rFonts w:ascii="Arial" w:hAnsi="Arial" w:cs="Arial"/>
          <w:color w:val="auto"/>
          <w:sz w:val="22"/>
          <w:szCs w:val="22"/>
        </w:rPr>
      </w:pPr>
      <w:r>
        <w:rPr>
          <w:rFonts w:ascii="Arial" w:eastAsiaTheme="majorEastAsia" w:hAnsi="Arial" w:cs="Arial"/>
          <w:noProof/>
          <w:lang w:val="en-US"/>
        </w:rPr>
        <w:drawing>
          <wp:inline distT="0" distB="0" distL="0" distR="0" wp14:anchorId="3D59AC28" wp14:editId="342E618F">
            <wp:extent cx="4324350" cy="225742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8E0BD6" w:rsidRPr="008E0BD6" w:rsidRDefault="008E0BD6" w:rsidP="001B3021">
      <w:pPr>
        <w:rPr>
          <w:rStyle w:val="Heading1Char"/>
          <w:rFonts w:ascii="Arial" w:hAnsi="Arial" w:cs="Arial"/>
          <w:color w:val="auto"/>
          <w:sz w:val="22"/>
          <w:szCs w:val="22"/>
        </w:rPr>
      </w:pPr>
      <w:r w:rsidRPr="008E0BD6">
        <w:rPr>
          <w:rStyle w:val="Heading1Char"/>
          <w:rFonts w:ascii="Arial" w:hAnsi="Arial" w:cs="Arial"/>
          <w:color w:val="auto"/>
          <w:sz w:val="22"/>
          <w:szCs w:val="22"/>
        </w:rPr>
        <w:t xml:space="preserve">Response of the question one revels that the most people participated has their consent in the survey </w:t>
      </w:r>
    </w:p>
    <w:p w:rsidR="008E0BD6" w:rsidRDefault="008E0BD6" w:rsidP="001B3021">
      <w:pPr>
        <w:rPr>
          <w:rStyle w:val="Heading1Char"/>
          <w:rFonts w:ascii="Arial" w:hAnsi="Arial" w:cs="Arial"/>
          <w:color w:val="auto"/>
          <w:sz w:val="22"/>
          <w:szCs w:val="22"/>
        </w:rPr>
      </w:pPr>
      <w:bookmarkStart w:id="3" w:name="_Toc100570288"/>
    </w:p>
    <w:p w:rsidR="008E0BD6" w:rsidRDefault="008E0BD6" w:rsidP="001B3021">
      <w:pPr>
        <w:rPr>
          <w:rStyle w:val="Heading1Char"/>
          <w:rFonts w:ascii="Arial" w:hAnsi="Arial" w:cs="Arial"/>
          <w:color w:val="auto"/>
          <w:sz w:val="22"/>
          <w:szCs w:val="22"/>
        </w:rPr>
      </w:pPr>
    </w:p>
    <w:p w:rsidR="001B3021" w:rsidRPr="0020190E" w:rsidRDefault="001B3021" w:rsidP="001B3021">
      <w:pPr>
        <w:rPr>
          <w:rStyle w:val="Heading1Char"/>
          <w:rFonts w:ascii="Arial" w:hAnsi="Arial" w:cs="Arial"/>
          <w:color w:val="auto"/>
          <w:sz w:val="22"/>
          <w:szCs w:val="22"/>
        </w:rPr>
      </w:pPr>
      <w:r w:rsidRPr="0020190E">
        <w:rPr>
          <w:rStyle w:val="Heading1Char"/>
          <w:rFonts w:ascii="Arial" w:hAnsi="Arial" w:cs="Arial"/>
          <w:color w:val="auto"/>
          <w:sz w:val="22"/>
          <w:szCs w:val="22"/>
        </w:rPr>
        <w:t>Question#2</w:t>
      </w:r>
      <w:bookmarkEnd w:id="3"/>
      <w:r w:rsidRPr="0020190E">
        <w:rPr>
          <w:rStyle w:val="Heading1Char"/>
          <w:rFonts w:ascii="Arial" w:hAnsi="Arial" w:cs="Arial"/>
          <w:color w:val="auto"/>
          <w:sz w:val="22"/>
          <w:szCs w:val="22"/>
        </w:rPr>
        <w:t xml:space="preserve"> </w:t>
      </w:r>
    </w:p>
    <w:p w:rsidR="001B3021" w:rsidRDefault="001B3021" w:rsidP="001B3021">
      <w:pPr>
        <w:rPr>
          <w:rStyle w:val="Heading1Char"/>
          <w:rFonts w:ascii="Arial" w:hAnsi="Arial" w:cs="Arial"/>
          <w:color w:val="auto"/>
          <w:sz w:val="22"/>
          <w:szCs w:val="22"/>
        </w:rPr>
      </w:pPr>
      <w:bookmarkStart w:id="4" w:name="_Toc100570289"/>
      <w:r w:rsidRPr="0020190E">
        <w:rPr>
          <w:rStyle w:val="Heading1Char"/>
          <w:rFonts w:ascii="Arial" w:hAnsi="Arial" w:cs="Arial"/>
          <w:color w:val="auto"/>
          <w:sz w:val="22"/>
          <w:szCs w:val="22"/>
        </w:rPr>
        <w:t>Which digital tool is most commonly used for collaboration at UWTSD?</w:t>
      </w:r>
      <w:bookmarkEnd w:id="4"/>
    </w:p>
    <w:p w:rsidR="001B3021" w:rsidRDefault="001B3021" w:rsidP="001B3021">
      <w:pPr>
        <w:rPr>
          <w:rStyle w:val="Heading1Char"/>
          <w:rFonts w:ascii="Arial" w:hAnsi="Arial" w:cs="Arial"/>
          <w:color w:val="auto"/>
          <w:sz w:val="22"/>
          <w:szCs w:val="22"/>
        </w:rPr>
      </w:pPr>
      <w:r>
        <w:rPr>
          <w:rFonts w:ascii="Arial" w:eastAsiaTheme="majorEastAsia" w:hAnsi="Arial" w:cs="Arial"/>
          <w:noProof/>
          <w:lang w:val="en-US"/>
        </w:rPr>
        <w:lastRenderedPageBreak/>
        <w:drawing>
          <wp:inline distT="0" distB="0" distL="0" distR="0" wp14:anchorId="72617B6B" wp14:editId="20C8BB39">
            <wp:extent cx="5438775" cy="2809875"/>
            <wp:effectExtent l="0" t="0" r="9525"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8E0BD6" w:rsidRDefault="008E0BD6" w:rsidP="001B3021">
      <w:r>
        <w:t xml:space="preserve">In this part of the survey it is revealed clearly that most people prefer the Microsoft team among the Microsoft tools as best. </w:t>
      </w:r>
    </w:p>
    <w:p w:rsidR="008E0BD6" w:rsidRDefault="008E0BD6" w:rsidP="001B3021"/>
    <w:p w:rsidR="008E0BD6" w:rsidRDefault="001B3021" w:rsidP="001B3021">
      <w:r>
        <w:t xml:space="preserve">Question #3 </w:t>
      </w:r>
    </w:p>
    <w:p w:rsidR="001B3021" w:rsidRDefault="001B3021" w:rsidP="001B3021">
      <w:r w:rsidRPr="00020043">
        <w:t>I use MS Teams most frequently to collaborate with others</w:t>
      </w:r>
    </w:p>
    <w:p w:rsidR="001B3021" w:rsidRDefault="001B3021" w:rsidP="001B3021">
      <w:r>
        <w:rPr>
          <w:noProof/>
          <w:lang w:val="en-US"/>
        </w:rPr>
        <w:drawing>
          <wp:inline distT="0" distB="0" distL="0" distR="0" wp14:anchorId="4FC33D37" wp14:editId="10105A13">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E0BD6" w:rsidRDefault="008E0BD6" w:rsidP="001B3021">
      <w:r>
        <w:t xml:space="preserve">The aforementioned survey revealed that the most people agree to the fact that </w:t>
      </w:r>
      <w:proofErr w:type="spellStart"/>
      <w:r>
        <w:t>ms</w:t>
      </w:r>
      <w:proofErr w:type="spellEnd"/>
      <w:r>
        <w:t xml:space="preserve"> team is the most collaborative among all. </w:t>
      </w:r>
    </w:p>
    <w:p w:rsidR="008E0BD6" w:rsidRDefault="001B3021" w:rsidP="001B3021">
      <w:r>
        <w:t xml:space="preserve">Question #4 </w:t>
      </w:r>
    </w:p>
    <w:p w:rsidR="001B3021" w:rsidRDefault="001B3021" w:rsidP="001B3021">
      <w:r w:rsidRPr="00020043">
        <w:lastRenderedPageBreak/>
        <w:t xml:space="preserve">Rank </w:t>
      </w:r>
      <w:proofErr w:type="gramStart"/>
      <w:r w:rsidRPr="00020043">
        <w:t>The</w:t>
      </w:r>
      <w:proofErr w:type="gramEnd"/>
      <w:r w:rsidRPr="00020043">
        <w:t xml:space="preserve"> </w:t>
      </w:r>
      <w:proofErr w:type="spellStart"/>
      <w:r w:rsidRPr="00020043">
        <w:t>Hwb</w:t>
      </w:r>
      <w:proofErr w:type="spellEnd"/>
      <w:r w:rsidRPr="00020043">
        <w:t xml:space="preserve"> app</w:t>
      </w:r>
    </w:p>
    <w:p w:rsidR="001B3021" w:rsidRDefault="001B3021" w:rsidP="001B3021">
      <w:r>
        <w:rPr>
          <w:noProof/>
          <w:lang w:val="en-US"/>
        </w:rPr>
        <w:drawing>
          <wp:inline distT="0" distB="0" distL="0" distR="0" wp14:anchorId="5E5C3E60" wp14:editId="13D1E0EA">
            <wp:extent cx="4533900" cy="2447925"/>
            <wp:effectExtent l="0" t="0" r="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8E0BD6" w:rsidRDefault="008E0BD6" w:rsidP="001B3021">
      <w:r>
        <w:t xml:space="preserve">Most people have ranked up to 4 in rating the university portal that is HWB in the above question. </w:t>
      </w:r>
    </w:p>
    <w:p w:rsidR="008E0BD6" w:rsidRDefault="008E0BD6" w:rsidP="001B3021"/>
    <w:p w:rsidR="008E0BD6" w:rsidRDefault="001B3021" w:rsidP="001B3021">
      <w:r>
        <w:t>Question #5</w:t>
      </w:r>
    </w:p>
    <w:p w:rsidR="001B3021" w:rsidRDefault="001B3021" w:rsidP="001B3021">
      <w:r>
        <w:t xml:space="preserve"> </w:t>
      </w:r>
      <w:r w:rsidR="008E0BD6" w:rsidRPr="00020043">
        <w:t>What</w:t>
      </w:r>
      <w:r w:rsidRPr="00020043">
        <w:t xml:space="preserve"> digital tool do you use to collaborate the most?</w:t>
      </w:r>
    </w:p>
    <w:p w:rsidR="001B3021" w:rsidRDefault="001B3021" w:rsidP="001B3021">
      <w:r>
        <w:rPr>
          <w:noProof/>
          <w:lang w:val="en-US"/>
        </w:rPr>
        <w:drawing>
          <wp:inline distT="0" distB="0" distL="0" distR="0" wp14:anchorId="75AE2408" wp14:editId="34A93B7F">
            <wp:extent cx="4257675" cy="304800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8E0BD6" w:rsidRDefault="008E0BD6" w:rsidP="001B3021">
      <w:r>
        <w:t xml:space="preserve">Again the Ms </w:t>
      </w:r>
      <w:proofErr w:type="gramStart"/>
      <w:r>
        <w:t>team</w:t>
      </w:r>
      <w:proofErr w:type="gramEnd"/>
      <w:r>
        <w:t xml:space="preserve"> tops of all in being the collaborative tool among all.</w:t>
      </w:r>
    </w:p>
    <w:p w:rsidR="001B3021" w:rsidRDefault="001B3021" w:rsidP="001B3021">
      <w:r>
        <w:t xml:space="preserve">Question #6 </w:t>
      </w:r>
      <w:r w:rsidRPr="00020043">
        <w:t>How well UWTSD collaborated with students during lockdown?</w:t>
      </w:r>
    </w:p>
    <w:p w:rsidR="001B3021" w:rsidRDefault="001B3021" w:rsidP="001B3021"/>
    <w:p w:rsidR="001B3021" w:rsidRDefault="001B3021" w:rsidP="001B3021">
      <w:r>
        <w:rPr>
          <w:noProof/>
          <w:lang w:val="en-US"/>
        </w:rPr>
        <w:lastRenderedPageBreak/>
        <w:drawing>
          <wp:inline distT="0" distB="0" distL="0" distR="0" wp14:anchorId="5B5C42E3" wp14:editId="7D7EF0CD">
            <wp:extent cx="4638675" cy="2533650"/>
            <wp:effectExtent l="0" t="0" r="952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8E0BD6" w:rsidRDefault="008E0BD6" w:rsidP="001B3021">
      <w:r>
        <w:t xml:space="preserve">The above question revealed that the students were comfortable through the learning through the Microsoft during the pandemic days when the online learning was a new concept to be introduced. </w:t>
      </w:r>
    </w:p>
    <w:p w:rsidR="001B3021" w:rsidRDefault="001B3021" w:rsidP="001B3021">
      <w:r>
        <w:t xml:space="preserve">Question#7 </w:t>
      </w:r>
      <w:r w:rsidRPr="00020043">
        <w:t>How well students and staff respond in online lessons?</w:t>
      </w:r>
    </w:p>
    <w:p w:rsidR="001B3021" w:rsidRDefault="001B3021" w:rsidP="001B3021">
      <w:pPr>
        <w:rPr>
          <w:rStyle w:val="Heading1Char"/>
          <w:rFonts w:ascii="Arial" w:hAnsi="Arial" w:cs="Arial"/>
          <w:color w:val="auto"/>
          <w:sz w:val="22"/>
          <w:szCs w:val="22"/>
        </w:rPr>
      </w:pPr>
      <w:r>
        <w:rPr>
          <w:rFonts w:ascii="Arial" w:eastAsiaTheme="majorEastAsia" w:hAnsi="Arial" w:cs="Arial"/>
          <w:noProof/>
          <w:lang w:val="en-US"/>
        </w:rPr>
        <w:drawing>
          <wp:inline distT="0" distB="0" distL="0" distR="0" wp14:anchorId="09E8EFB9" wp14:editId="48413A70">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8E0BD6" w:rsidRPr="008E0BD6" w:rsidRDefault="008E0BD6" w:rsidP="001B3021">
      <w:pPr>
        <w:jc w:val="both"/>
        <w:rPr>
          <w:sz w:val="24"/>
          <w:szCs w:val="24"/>
        </w:rPr>
      </w:pPr>
      <w:r w:rsidRPr="008E0BD6">
        <w:rPr>
          <w:sz w:val="24"/>
          <w:szCs w:val="24"/>
        </w:rPr>
        <w:t>In the last question of the survey, it can be safely said that the teacher and students had been collaborating efficiently and effectively in the pandemic while studying through the online l</w:t>
      </w:r>
      <w:r>
        <w:rPr>
          <w:sz w:val="24"/>
          <w:szCs w:val="24"/>
        </w:rPr>
        <w:t>earning</w:t>
      </w:r>
      <w:r w:rsidRPr="008E0BD6">
        <w:rPr>
          <w:sz w:val="24"/>
          <w:szCs w:val="24"/>
        </w:rPr>
        <w:t xml:space="preserve"> portal. Moreover the por</w:t>
      </w:r>
      <w:r>
        <w:rPr>
          <w:sz w:val="24"/>
          <w:szCs w:val="24"/>
        </w:rPr>
        <w:t>tal has been the Microso</w:t>
      </w:r>
      <w:r w:rsidRPr="008E0BD6">
        <w:rPr>
          <w:sz w:val="24"/>
          <w:szCs w:val="24"/>
        </w:rPr>
        <w:t xml:space="preserve">ft mainly. </w:t>
      </w:r>
    </w:p>
    <w:p w:rsidR="001B3021" w:rsidRDefault="001B3021" w:rsidP="001B3021">
      <w:pPr>
        <w:jc w:val="both"/>
        <w:rPr>
          <w:b/>
          <w:color w:val="1F3864" w:themeColor="accent5" w:themeShade="80"/>
          <w:sz w:val="24"/>
          <w:szCs w:val="24"/>
          <w:u w:val="single"/>
        </w:rPr>
      </w:pPr>
      <w:r>
        <w:rPr>
          <w:b/>
          <w:color w:val="1F3864" w:themeColor="accent5" w:themeShade="80"/>
          <w:sz w:val="24"/>
          <w:szCs w:val="24"/>
          <w:u w:val="single"/>
        </w:rPr>
        <w:t xml:space="preserve">Discussion </w:t>
      </w:r>
    </w:p>
    <w:p w:rsidR="008E0BD6" w:rsidRPr="008E0BD6" w:rsidRDefault="008E0BD6" w:rsidP="001B3021">
      <w:pPr>
        <w:jc w:val="both"/>
      </w:pPr>
      <w:r w:rsidRPr="008E0BD6">
        <w:t xml:space="preserve">With the </w:t>
      </w:r>
      <w:r>
        <w:t xml:space="preserve">results mentioned, the results are adhering to the research questions that the best tool among all the tools available in market is the Microsoft teams. Microsoft teams for collaborating, learning </w:t>
      </w:r>
      <w:r>
        <w:lastRenderedPageBreak/>
        <w:t xml:space="preserve">experience and I this been effective for the teachers and students. Moreover, for the office usage as well, considering that the teacher has to have work with other </w:t>
      </w:r>
      <w:r w:rsidR="000929DC">
        <w:t>colleagues</w:t>
      </w:r>
      <w:r>
        <w:t xml:space="preserve"> </w:t>
      </w:r>
      <w:r w:rsidR="007A0C77">
        <w:t>of their</w:t>
      </w:r>
      <w:r>
        <w:t xml:space="preserve">s and therefore Ms Teams has efficiently work for them as well. </w:t>
      </w:r>
    </w:p>
    <w:p w:rsidR="001B3021" w:rsidRPr="0069338E" w:rsidRDefault="000929DC" w:rsidP="001B3021">
      <w:pPr>
        <w:jc w:val="both"/>
        <w:rPr>
          <w:color w:val="1F3864" w:themeColor="accent5" w:themeShade="80"/>
          <w:sz w:val="24"/>
          <w:szCs w:val="24"/>
          <w:u w:val="single"/>
        </w:rPr>
      </w:pPr>
      <w:r w:rsidRPr="0069338E">
        <w:rPr>
          <w:color w:val="1F3864" w:themeColor="accent5" w:themeShade="80"/>
          <w:sz w:val="24"/>
          <w:szCs w:val="24"/>
          <w:u w:val="single"/>
        </w:rPr>
        <w:t>Neutrality:</w:t>
      </w:r>
    </w:p>
    <w:p w:rsidR="000929DC" w:rsidRDefault="000929DC" w:rsidP="001B3021">
      <w:pPr>
        <w:jc w:val="both"/>
      </w:pPr>
      <w:r w:rsidRPr="000929DC">
        <w:t>The research study conducted here was on the terms of ne</w:t>
      </w:r>
      <w:r>
        <w:t xml:space="preserve">utrality that the question were biased free and general asked not giving any extra weightage to any one of the part of the research survey. Generally neutrality is defined as impartiality that is the equal weightage given to all part of the survey or research experiment. </w:t>
      </w:r>
    </w:p>
    <w:p w:rsidR="000929DC" w:rsidRPr="0069338E" w:rsidRDefault="000929DC" w:rsidP="001B3021">
      <w:pPr>
        <w:jc w:val="both"/>
        <w:rPr>
          <w:color w:val="1F3864" w:themeColor="accent5" w:themeShade="80"/>
          <w:sz w:val="24"/>
          <w:szCs w:val="24"/>
          <w:u w:val="single"/>
        </w:rPr>
      </w:pPr>
      <w:r w:rsidRPr="0069338E">
        <w:rPr>
          <w:color w:val="1F3864" w:themeColor="accent5" w:themeShade="80"/>
          <w:sz w:val="24"/>
          <w:szCs w:val="24"/>
          <w:u w:val="single"/>
        </w:rPr>
        <w:t>Generalizability:</w:t>
      </w:r>
    </w:p>
    <w:p w:rsidR="000929DC" w:rsidRPr="000929DC" w:rsidRDefault="000929DC" w:rsidP="001B3021">
      <w:pPr>
        <w:jc w:val="both"/>
        <w:rPr>
          <w:b/>
          <w:sz w:val="24"/>
          <w:szCs w:val="24"/>
          <w:u w:val="single"/>
        </w:rPr>
      </w:pPr>
      <w:r w:rsidRPr="000929DC">
        <w:rPr>
          <w:sz w:val="24"/>
          <w:szCs w:val="24"/>
        </w:rPr>
        <w:t>General approach to the study experiment is the requirement of the study here and it has been achieve</w:t>
      </w:r>
      <w:r>
        <w:rPr>
          <w:sz w:val="24"/>
          <w:szCs w:val="24"/>
        </w:rPr>
        <w:t xml:space="preserve">d by the current research as the question were very general were taken by the general public who has been facing a pandemic turmoil therefore it can be said that this study is useful result for the general public and wide array of people. However, generalisability is defined as the measures if any study being useful for the wide range of people. </w:t>
      </w:r>
    </w:p>
    <w:p w:rsidR="000929DC" w:rsidRPr="0069338E" w:rsidRDefault="000929DC" w:rsidP="001B3021">
      <w:pPr>
        <w:jc w:val="both"/>
        <w:rPr>
          <w:color w:val="1F3864" w:themeColor="accent5" w:themeShade="80"/>
          <w:u w:val="single"/>
        </w:rPr>
      </w:pPr>
      <w:r w:rsidRPr="0069338E">
        <w:rPr>
          <w:color w:val="1F3864" w:themeColor="accent5" w:themeShade="80"/>
          <w:u w:val="single"/>
        </w:rPr>
        <w:t xml:space="preserve">Reliability </w:t>
      </w:r>
    </w:p>
    <w:p w:rsidR="000929DC" w:rsidRDefault="000929DC" w:rsidP="001B3021">
      <w:pPr>
        <w:jc w:val="both"/>
      </w:pPr>
      <w:r>
        <w:t>Reliability is the core essence that any research is a reliable for it to be used in wide range of time. For example the research being valid in today time is reliable for some years after and being authentic as well. The current research is said to be reliable because it has at least covered the situation for 3 longs years of pandemic and being authentic as the result were taken organically from the people who faces such issue in their daily routine.</w:t>
      </w:r>
    </w:p>
    <w:p w:rsidR="000929DC" w:rsidRPr="0069338E" w:rsidRDefault="00C51639" w:rsidP="001B3021">
      <w:pPr>
        <w:jc w:val="both"/>
        <w:rPr>
          <w:color w:val="1F3864" w:themeColor="accent5" w:themeShade="80"/>
          <w:u w:val="single"/>
        </w:rPr>
      </w:pPr>
      <w:r w:rsidRPr="0069338E">
        <w:rPr>
          <w:color w:val="1F3864" w:themeColor="accent5" w:themeShade="80"/>
          <w:u w:val="single"/>
        </w:rPr>
        <w:t>Validity</w:t>
      </w:r>
      <w:r w:rsidR="000929DC" w:rsidRPr="0069338E">
        <w:rPr>
          <w:color w:val="1F3864" w:themeColor="accent5" w:themeShade="80"/>
          <w:u w:val="single"/>
        </w:rPr>
        <w:t xml:space="preserve"> </w:t>
      </w:r>
    </w:p>
    <w:p w:rsidR="000929DC" w:rsidRDefault="000929DC" w:rsidP="001B3021">
      <w:pPr>
        <w:jc w:val="both"/>
      </w:pPr>
      <w:r>
        <w:t xml:space="preserve">It is defined as the </w:t>
      </w:r>
      <w:r w:rsidR="00C51639">
        <w:t>authenticity</w:t>
      </w:r>
      <w:r>
        <w:t xml:space="preserve"> of the question and that the research has cohesion </w:t>
      </w:r>
      <w:r w:rsidR="00C51639">
        <w:t>therefore</w:t>
      </w:r>
      <w:r>
        <w:t xml:space="preserve"> the </w:t>
      </w:r>
      <w:r w:rsidR="00C51639">
        <w:t xml:space="preserve">questions design in such a way that the show validity and </w:t>
      </w:r>
      <w:proofErr w:type="gramStart"/>
      <w:r w:rsidR="00C51639">
        <w:t>the interlink</w:t>
      </w:r>
      <w:proofErr w:type="gramEnd"/>
      <w:r w:rsidR="00C51639">
        <w:t xml:space="preserve"> among the research question. The said research has this element as the element were designed in a way that the question are requiring prerequisite of the above question. </w:t>
      </w:r>
      <w:r>
        <w:t xml:space="preserve"> </w:t>
      </w:r>
    </w:p>
    <w:p w:rsidR="000929DC" w:rsidRPr="000929DC" w:rsidRDefault="000929DC" w:rsidP="001B3021">
      <w:pPr>
        <w:jc w:val="both"/>
      </w:pPr>
    </w:p>
    <w:p w:rsidR="000929DC" w:rsidRDefault="000929DC" w:rsidP="001B3021">
      <w:pPr>
        <w:jc w:val="both"/>
        <w:rPr>
          <w:b/>
          <w:color w:val="1F3864" w:themeColor="accent5" w:themeShade="80"/>
          <w:sz w:val="24"/>
          <w:szCs w:val="24"/>
          <w:u w:val="single"/>
        </w:rPr>
      </w:pPr>
    </w:p>
    <w:p w:rsidR="001B3021" w:rsidRDefault="001B3021" w:rsidP="001B3021">
      <w:pPr>
        <w:jc w:val="both"/>
        <w:rPr>
          <w:b/>
          <w:color w:val="1F3864" w:themeColor="accent5" w:themeShade="80"/>
          <w:sz w:val="24"/>
          <w:szCs w:val="24"/>
          <w:u w:val="single"/>
        </w:rPr>
      </w:pPr>
    </w:p>
    <w:p w:rsidR="001B3021" w:rsidRDefault="001B3021" w:rsidP="001B3021">
      <w:pPr>
        <w:jc w:val="both"/>
        <w:rPr>
          <w:b/>
          <w:color w:val="1F3864" w:themeColor="accent5" w:themeShade="80"/>
          <w:sz w:val="24"/>
          <w:szCs w:val="24"/>
          <w:u w:val="single"/>
        </w:rPr>
      </w:pPr>
      <w:r>
        <w:rPr>
          <w:b/>
          <w:color w:val="1F3864" w:themeColor="accent5" w:themeShade="80"/>
          <w:sz w:val="24"/>
          <w:szCs w:val="24"/>
          <w:u w:val="single"/>
        </w:rPr>
        <w:t xml:space="preserve">Conclusion </w:t>
      </w:r>
    </w:p>
    <w:p w:rsidR="001B3021" w:rsidRPr="004235A8" w:rsidRDefault="006F51CF" w:rsidP="001B3021">
      <w:pPr>
        <w:ind w:left="360"/>
        <w:rPr>
          <w:rStyle w:val="Heading1Char"/>
          <w:rFonts w:ascii="Arial" w:hAnsi="Arial" w:cs="Arial"/>
          <w:bCs/>
          <w:color w:val="auto"/>
          <w:sz w:val="22"/>
          <w:szCs w:val="22"/>
        </w:rPr>
      </w:pPr>
      <w:bookmarkStart w:id="5" w:name="_Toc100570290"/>
      <w:r>
        <w:rPr>
          <w:rStyle w:val="Heading1Char"/>
          <w:rFonts w:ascii="Arial" w:hAnsi="Arial" w:cs="Arial"/>
          <w:bCs/>
          <w:color w:val="auto"/>
          <w:sz w:val="22"/>
          <w:szCs w:val="22"/>
        </w:rPr>
        <w:t>Concluding,</w:t>
      </w:r>
      <w:r w:rsidR="001B3021" w:rsidRPr="004235A8">
        <w:rPr>
          <w:rStyle w:val="Heading1Char"/>
          <w:rFonts w:ascii="Arial" w:hAnsi="Arial" w:cs="Arial"/>
          <w:bCs/>
          <w:color w:val="auto"/>
          <w:sz w:val="22"/>
          <w:szCs w:val="22"/>
        </w:rPr>
        <w:t xml:space="preserve"> a small study </w:t>
      </w:r>
      <w:r>
        <w:rPr>
          <w:rStyle w:val="Heading1Char"/>
          <w:rFonts w:ascii="Arial" w:hAnsi="Arial" w:cs="Arial"/>
          <w:bCs/>
          <w:color w:val="auto"/>
          <w:sz w:val="22"/>
          <w:szCs w:val="22"/>
        </w:rPr>
        <w:t>for</w:t>
      </w:r>
      <w:r w:rsidR="001B3021" w:rsidRPr="004235A8">
        <w:rPr>
          <w:rStyle w:val="Heading1Char"/>
          <w:rFonts w:ascii="Arial" w:hAnsi="Arial" w:cs="Arial"/>
          <w:bCs/>
          <w:color w:val="auto"/>
          <w:sz w:val="22"/>
          <w:szCs w:val="22"/>
        </w:rPr>
        <w:t xml:space="preserve"> the most commonly used tools in UWTSD was conducted. There were nine people I surveyed, most of them students. A unique question was asked about UWTSD's use of technology. The decision was mostly majority, as most members felt confident in using epochs in UWTSD. Microsoft Workspace is the most commonly used in UWTSD because it contains a variety of tools including Microsoft Word, PowerPoint, commands, forms, and more.</w:t>
      </w:r>
      <w:bookmarkEnd w:id="5"/>
    </w:p>
    <w:p w:rsidR="001B3021" w:rsidRPr="004235A8" w:rsidRDefault="001B3021" w:rsidP="001B3021">
      <w:pPr>
        <w:ind w:left="360"/>
        <w:rPr>
          <w:rStyle w:val="Heading1Char"/>
          <w:rFonts w:ascii="Arial" w:hAnsi="Arial" w:cs="Arial"/>
          <w:b/>
          <w:bCs/>
          <w:sz w:val="22"/>
          <w:szCs w:val="22"/>
        </w:rPr>
      </w:pPr>
    </w:p>
    <w:p w:rsidR="001B3021" w:rsidRDefault="001B3021" w:rsidP="001B3021">
      <w:pPr>
        <w:jc w:val="both"/>
        <w:rPr>
          <w:b/>
          <w:color w:val="1F3864" w:themeColor="accent5" w:themeShade="80"/>
          <w:sz w:val="24"/>
          <w:szCs w:val="24"/>
          <w:u w:val="single"/>
        </w:rPr>
      </w:pPr>
      <w:r>
        <w:rPr>
          <w:b/>
          <w:color w:val="1F3864" w:themeColor="accent5" w:themeShade="80"/>
          <w:sz w:val="24"/>
          <w:szCs w:val="24"/>
          <w:u w:val="single"/>
        </w:rPr>
        <w:lastRenderedPageBreak/>
        <w:t xml:space="preserve">Reference list </w:t>
      </w:r>
    </w:p>
    <w:p w:rsidR="001B3021" w:rsidRDefault="001B3021" w:rsidP="001B302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Einasto</w:t>
      </w:r>
      <w:proofErr w:type="spellEnd"/>
      <w:r>
        <w:rPr>
          <w:rFonts w:ascii="Arial" w:hAnsi="Arial" w:cs="Arial"/>
          <w:color w:val="222222"/>
          <w:sz w:val="20"/>
          <w:szCs w:val="20"/>
          <w:shd w:val="clear" w:color="auto" w:fill="FFFFFF"/>
        </w:rPr>
        <w:t xml:space="preserve">, J., A. </w:t>
      </w:r>
      <w:proofErr w:type="spellStart"/>
      <w:r>
        <w:rPr>
          <w:rFonts w:ascii="Arial" w:hAnsi="Arial" w:cs="Arial"/>
          <w:color w:val="222222"/>
          <w:sz w:val="20"/>
          <w:szCs w:val="20"/>
          <w:shd w:val="clear" w:color="auto" w:fill="FFFFFF"/>
        </w:rPr>
        <w:t>Klypin</w:t>
      </w:r>
      <w:proofErr w:type="spellEnd"/>
      <w:r>
        <w:rPr>
          <w:rFonts w:ascii="Arial" w:hAnsi="Arial" w:cs="Arial"/>
          <w:color w:val="222222"/>
          <w:sz w:val="20"/>
          <w:szCs w:val="20"/>
          <w:shd w:val="clear" w:color="auto" w:fill="FFFFFF"/>
        </w:rPr>
        <w:t xml:space="preserve">, A., Saar, E. and </w:t>
      </w:r>
      <w:proofErr w:type="spellStart"/>
      <w:r>
        <w:rPr>
          <w:rFonts w:ascii="Arial" w:hAnsi="Arial" w:cs="Arial"/>
          <w:color w:val="222222"/>
          <w:sz w:val="20"/>
          <w:szCs w:val="20"/>
          <w:shd w:val="clear" w:color="auto" w:fill="FFFFFF"/>
        </w:rPr>
        <w:t>Shandarin</w:t>
      </w:r>
      <w:proofErr w:type="spellEnd"/>
      <w:r>
        <w:rPr>
          <w:rFonts w:ascii="Arial" w:hAnsi="Arial" w:cs="Arial"/>
          <w:color w:val="222222"/>
          <w:sz w:val="20"/>
          <w:szCs w:val="20"/>
          <w:shd w:val="clear" w:color="auto" w:fill="FFFFFF"/>
        </w:rPr>
        <w:t>, S.F., 1984. Structure of superclusters and supercluster formation–III. Quantitative study of the Local Supercluster. </w:t>
      </w:r>
      <w:r>
        <w:rPr>
          <w:rFonts w:ascii="Arial" w:hAnsi="Arial" w:cs="Arial"/>
          <w:i/>
          <w:iCs/>
          <w:color w:val="222222"/>
          <w:sz w:val="20"/>
          <w:szCs w:val="20"/>
          <w:shd w:val="clear" w:color="auto" w:fill="FFFFFF"/>
        </w:rPr>
        <w:t>Monthly Notices of the Royal Astronomical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206</w:t>
      </w:r>
      <w:r>
        <w:rPr>
          <w:rFonts w:ascii="Arial" w:hAnsi="Arial" w:cs="Arial"/>
          <w:color w:val="222222"/>
          <w:sz w:val="20"/>
          <w:szCs w:val="20"/>
          <w:shd w:val="clear" w:color="auto" w:fill="FFFFFF"/>
        </w:rPr>
        <w:t>(3), pp.529-558.</w:t>
      </w:r>
    </w:p>
    <w:p w:rsidR="001B3021" w:rsidRDefault="001B3021" w:rsidP="001B3021">
      <w:pPr>
        <w:rPr>
          <w:rFonts w:ascii="Arial" w:hAnsi="Arial" w:cs="Arial"/>
          <w:color w:val="222222"/>
          <w:sz w:val="20"/>
          <w:szCs w:val="20"/>
          <w:shd w:val="clear" w:color="auto" w:fill="FFFFFF"/>
        </w:rPr>
      </w:pPr>
      <w:r>
        <w:rPr>
          <w:rFonts w:ascii="Arial" w:hAnsi="Arial" w:cs="Arial"/>
          <w:color w:val="222222"/>
          <w:sz w:val="20"/>
          <w:szCs w:val="20"/>
          <w:shd w:val="clear" w:color="auto" w:fill="FFFFFF"/>
        </w:rPr>
        <w:t>Devers, K.J. and Frankel, R.M., 2000. Study design in qualitative research--2: Sampling and data collection strategies. </w:t>
      </w:r>
      <w:r>
        <w:rPr>
          <w:rFonts w:ascii="Arial" w:hAnsi="Arial" w:cs="Arial"/>
          <w:i/>
          <w:iCs/>
          <w:color w:val="222222"/>
          <w:sz w:val="20"/>
          <w:szCs w:val="20"/>
          <w:shd w:val="clear" w:color="auto" w:fill="FFFFFF"/>
        </w:rPr>
        <w:t>Education for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(2), p.263.</w:t>
      </w:r>
    </w:p>
    <w:p w:rsidR="001B3021" w:rsidRDefault="001B3021" w:rsidP="001B302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Langa</w:t>
      </w:r>
      <w:proofErr w:type="spellEnd"/>
      <w:r>
        <w:rPr>
          <w:rFonts w:ascii="Arial" w:hAnsi="Arial" w:cs="Arial"/>
          <w:color w:val="222222"/>
          <w:sz w:val="20"/>
          <w:szCs w:val="20"/>
          <w:shd w:val="clear" w:color="auto" w:fill="FFFFFF"/>
        </w:rPr>
        <w:t xml:space="preserve">, K.M., </w:t>
      </w:r>
      <w:proofErr w:type="spellStart"/>
      <w:r>
        <w:rPr>
          <w:rFonts w:ascii="Arial" w:hAnsi="Arial" w:cs="Arial"/>
          <w:color w:val="222222"/>
          <w:sz w:val="20"/>
          <w:szCs w:val="20"/>
          <w:shd w:val="clear" w:color="auto" w:fill="FFFFFF"/>
        </w:rPr>
        <w:t>Plassman</w:t>
      </w:r>
      <w:proofErr w:type="spellEnd"/>
      <w:r>
        <w:rPr>
          <w:rFonts w:ascii="Arial" w:hAnsi="Arial" w:cs="Arial"/>
          <w:color w:val="222222"/>
          <w:sz w:val="20"/>
          <w:szCs w:val="20"/>
          <w:shd w:val="clear" w:color="auto" w:fill="FFFFFF"/>
        </w:rPr>
        <w:t xml:space="preserve">, B.L., Wallace, R.B., Herzog, A.R., </w:t>
      </w:r>
      <w:proofErr w:type="spellStart"/>
      <w:r>
        <w:rPr>
          <w:rFonts w:ascii="Arial" w:hAnsi="Arial" w:cs="Arial"/>
          <w:color w:val="222222"/>
          <w:sz w:val="20"/>
          <w:szCs w:val="20"/>
          <w:shd w:val="clear" w:color="auto" w:fill="FFFFFF"/>
        </w:rPr>
        <w:t>Heeringa</w:t>
      </w:r>
      <w:proofErr w:type="spellEnd"/>
      <w:r>
        <w:rPr>
          <w:rFonts w:ascii="Arial" w:hAnsi="Arial" w:cs="Arial"/>
          <w:color w:val="222222"/>
          <w:sz w:val="20"/>
          <w:szCs w:val="20"/>
          <w:shd w:val="clear" w:color="auto" w:fill="FFFFFF"/>
        </w:rPr>
        <w:t xml:space="preserve">, S.G., </w:t>
      </w:r>
      <w:proofErr w:type="spellStart"/>
      <w:r>
        <w:rPr>
          <w:rFonts w:ascii="Arial" w:hAnsi="Arial" w:cs="Arial"/>
          <w:color w:val="222222"/>
          <w:sz w:val="20"/>
          <w:szCs w:val="20"/>
          <w:shd w:val="clear" w:color="auto" w:fill="FFFFFF"/>
        </w:rPr>
        <w:t>Ofstedal</w:t>
      </w:r>
      <w:proofErr w:type="spellEnd"/>
      <w:r>
        <w:rPr>
          <w:rFonts w:ascii="Arial" w:hAnsi="Arial" w:cs="Arial"/>
          <w:color w:val="222222"/>
          <w:sz w:val="20"/>
          <w:szCs w:val="20"/>
          <w:shd w:val="clear" w:color="auto" w:fill="FFFFFF"/>
        </w:rPr>
        <w:t>, M.B., Burke, J.R., Fisher, G.G., Fultz, N.H., Hurd, M.D. and Potter, G.G., 2005. The Aging, Demographics, and Memory Study: study design and methods. </w:t>
      </w:r>
      <w:proofErr w:type="spellStart"/>
      <w:r>
        <w:rPr>
          <w:rFonts w:ascii="Arial" w:hAnsi="Arial" w:cs="Arial"/>
          <w:i/>
          <w:iCs/>
          <w:color w:val="222222"/>
          <w:sz w:val="20"/>
          <w:szCs w:val="20"/>
          <w:shd w:val="clear" w:color="auto" w:fill="FFFFFF"/>
        </w:rPr>
        <w:t>Neuroepidemiology</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(4), pp.181-191.</w:t>
      </w:r>
    </w:p>
    <w:p w:rsidR="001B3021" w:rsidRDefault="001B3021" w:rsidP="001B302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Weber, K.M. and </w:t>
      </w:r>
      <w:proofErr w:type="spellStart"/>
      <w:r>
        <w:rPr>
          <w:rFonts w:ascii="Arial" w:hAnsi="Arial" w:cs="Arial"/>
          <w:color w:val="222222"/>
          <w:sz w:val="20"/>
          <w:szCs w:val="20"/>
          <w:shd w:val="clear" w:color="auto" w:fill="FFFFFF"/>
        </w:rPr>
        <w:t>Rohracher</w:t>
      </w:r>
      <w:proofErr w:type="spellEnd"/>
      <w:r>
        <w:rPr>
          <w:rFonts w:ascii="Arial" w:hAnsi="Arial" w:cs="Arial"/>
          <w:color w:val="222222"/>
          <w:sz w:val="20"/>
          <w:szCs w:val="20"/>
          <w:shd w:val="clear" w:color="auto" w:fill="FFFFFF"/>
        </w:rPr>
        <w:t>, H., 2012. Legitimizing research, technology and innovation policies for transformative change: Combining insights from innovation systems and multi-level perspective in a comprehensive ‘failures’ framework. </w:t>
      </w:r>
      <w:r>
        <w:rPr>
          <w:rFonts w:ascii="Arial" w:hAnsi="Arial" w:cs="Arial"/>
          <w:i/>
          <w:iCs/>
          <w:color w:val="222222"/>
          <w:sz w:val="20"/>
          <w:szCs w:val="20"/>
          <w:shd w:val="clear" w:color="auto" w:fill="FFFFFF"/>
        </w:rPr>
        <w:t>Research Policy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(6), pp.1037-1047.</w:t>
      </w:r>
    </w:p>
    <w:p w:rsidR="001B3021" w:rsidRDefault="001B3021" w:rsidP="001B302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Etzkowitz</w:t>
      </w:r>
      <w:proofErr w:type="spellEnd"/>
      <w:r>
        <w:rPr>
          <w:rFonts w:ascii="Arial" w:hAnsi="Arial" w:cs="Arial"/>
          <w:color w:val="222222"/>
          <w:sz w:val="20"/>
          <w:szCs w:val="20"/>
          <w:shd w:val="clear" w:color="auto" w:fill="FFFFFF"/>
        </w:rPr>
        <w:t xml:space="preserve">, H. and </w:t>
      </w:r>
      <w:proofErr w:type="spellStart"/>
      <w:r>
        <w:rPr>
          <w:rFonts w:ascii="Arial" w:hAnsi="Arial" w:cs="Arial"/>
          <w:color w:val="222222"/>
          <w:sz w:val="20"/>
          <w:szCs w:val="20"/>
          <w:shd w:val="clear" w:color="auto" w:fill="FFFFFF"/>
        </w:rPr>
        <w:t>Leydesdorff</w:t>
      </w:r>
      <w:proofErr w:type="spellEnd"/>
      <w:r>
        <w:rPr>
          <w:rFonts w:ascii="Arial" w:hAnsi="Arial" w:cs="Arial"/>
          <w:color w:val="222222"/>
          <w:sz w:val="20"/>
          <w:szCs w:val="20"/>
          <w:shd w:val="clear" w:color="auto" w:fill="FFFFFF"/>
        </w:rPr>
        <w:t>, L., 1999. The future location of research and technology transfer. </w:t>
      </w:r>
      <w:r>
        <w:rPr>
          <w:rFonts w:ascii="Arial" w:hAnsi="Arial" w:cs="Arial"/>
          <w:i/>
          <w:iCs/>
          <w:color w:val="222222"/>
          <w:sz w:val="20"/>
          <w:szCs w:val="20"/>
          <w:shd w:val="clear" w:color="auto" w:fill="FFFFFF"/>
        </w:rPr>
        <w:t>The Journal of Technology Transfer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(2), pp.111-123.</w:t>
      </w:r>
    </w:p>
    <w:p w:rsidR="001B3021" w:rsidRDefault="001B3021" w:rsidP="001B302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Yli-Huumo</w:t>
      </w:r>
      <w:proofErr w:type="spellEnd"/>
      <w:r>
        <w:rPr>
          <w:rFonts w:ascii="Arial" w:hAnsi="Arial" w:cs="Arial"/>
          <w:color w:val="222222"/>
          <w:sz w:val="20"/>
          <w:szCs w:val="20"/>
          <w:shd w:val="clear" w:color="auto" w:fill="FFFFFF"/>
        </w:rPr>
        <w:t xml:space="preserve">, J., </w:t>
      </w:r>
      <w:proofErr w:type="spellStart"/>
      <w:proofErr w:type="gramStart"/>
      <w:r>
        <w:rPr>
          <w:rFonts w:ascii="Arial" w:hAnsi="Arial" w:cs="Arial"/>
          <w:color w:val="222222"/>
          <w:sz w:val="20"/>
          <w:szCs w:val="20"/>
          <w:shd w:val="clear" w:color="auto" w:fill="FFFFFF"/>
        </w:rPr>
        <w:t>Ko</w:t>
      </w:r>
      <w:proofErr w:type="spellEnd"/>
      <w:proofErr w:type="gramEnd"/>
      <w:r>
        <w:rPr>
          <w:rFonts w:ascii="Arial" w:hAnsi="Arial" w:cs="Arial"/>
          <w:color w:val="222222"/>
          <w:sz w:val="20"/>
          <w:szCs w:val="20"/>
          <w:shd w:val="clear" w:color="auto" w:fill="FFFFFF"/>
        </w:rPr>
        <w:t xml:space="preserve">, D., Choi, S., Park, S. and </w:t>
      </w:r>
      <w:proofErr w:type="spellStart"/>
      <w:r>
        <w:rPr>
          <w:rFonts w:ascii="Arial" w:hAnsi="Arial" w:cs="Arial"/>
          <w:color w:val="222222"/>
          <w:sz w:val="20"/>
          <w:szCs w:val="20"/>
          <w:shd w:val="clear" w:color="auto" w:fill="FFFFFF"/>
        </w:rPr>
        <w:t>Smolander</w:t>
      </w:r>
      <w:proofErr w:type="spellEnd"/>
      <w:r>
        <w:rPr>
          <w:rFonts w:ascii="Arial" w:hAnsi="Arial" w:cs="Arial"/>
          <w:color w:val="222222"/>
          <w:sz w:val="20"/>
          <w:szCs w:val="20"/>
          <w:shd w:val="clear" w:color="auto" w:fill="FFFFFF"/>
        </w:rPr>
        <w:t xml:space="preserve">, K., 2016. Where is current research on </w:t>
      </w:r>
      <w:proofErr w:type="spellStart"/>
      <w:r>
        <w:rPr>
          <w:rFonts w:ascii="Arial" w:hAnsi="Arial" w:cs="Arial"/>
          <w:color w:val="222222"/>
          <w:sz w:val="20"/>
          <w:szCs w:val="20"/>
          <w:shd w:val="clear" w:color="auto" w:fill="FFFFFF"/>
        </w:rPr>
        <w:t>blockchain</w:t>
      </w:r>
      <w:proofErr w:type="spellEnd"/>
      <w:r>
        <w:rPr>
          <w:rFonts w:ascii="Arial" w:hAnsi="Arial" w:cs="Arial"/>
          <w:color w:val="222222"/>
          <w:sz w:val="20"/>
          <w:szCs w:val="20"/>
          <w:shd w:val="clear" w:color="auto" w:fill="FFFFFF"/>
        </w:rPr>
        <w:t xml:space="preserve"> technology?—a systematic review. </w:t>
      </w:r>
      <w:proofErr w:type="spellStart"/>
      <w:r>
        <w:rPr>
          <w:rFonts w:ascii="Arial" w:hAnsi="Arial" w:cs="Arial"/>
          <w:i/>
          <w:iCs/>
          <w:color w:val="222222"/>
          <w:sz w:val="20"/>
          <w:szCs w:val="20"/>
          <w:shd w:val="clear" w:color="auto" w:fill="FFFFFF"/>
        </w:rPr>
        <w:t>PloS</w:t>
      </w:r>
      <w:proofErr w:type="spellEnd"/>
      <w:r>
        <w:rPr>
          <w:rFonts w:ascii="Arial" w:hAnsi="Arial" w:cs="Arial"/>
          <w:i/>
          <w:iCs/>
          <w:color w:val="222222"/>
          <w:sz w:val="20"/>
          <w:szCs w:val="20"/>
          <w:shd w:val="clear" w:color="auto" w:fill="FFFFFF"/>
        </w:rPr>
        <w:t xml:space="preserve"> one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(10), p.e0163477.</w:t>
      </w:r>
    </w:p>
    <w:p w:rsidR="001B3021" w:rsidRDefault="001B3021" w:rsidP="001B302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Cooper, R.B. and </w:t>
      </w:r>
      <w:proofErr w:type="spellStart"/>
      <w:r>
        <w:rPr>
          <w:rFonts w:ascii="Arial" w:hAnsi="Arial" w:cs="Arial"/>
          <w:color w:val="222222"/>
          <w:sz w:val="20"/>
          <w:szCs w:val="20"/>
          <w:shd w:val="clear" w:color="auto" w:fill="FFFFFF"/>
        </w:rPr>
        <w:t>Zmud</w:t>
      </w:r>
      <w:proofErr w:type="spellEnd"/>
      <w:r>
        <w:rPr>
          <w:rFonts w:ascii="Arial" w:hAnsi="Arial" w:cs="Arial"/>
          <w:color w:val="222222"/>
          <w:sz w:val="20"/>
          <w:szCs w:val="20"/>
          <w:shd w:val="clear" w:color="auto" w:fill="FFFFFF"/>
        </w:rPr>
        <w:t>, R.W., 1990. Information technology implementation research: a technological diffusion approach. </w:t>
      </w:r>
      <w:r>
        <w:rPr>
          <w:rFonts w:ascii="Arial" w:hAnsi="Arial" w:cs="Arial"/>
          <w:i/>
          <w:iCs/>
          <w:color w:val="222222"/>
          <w:sz w:val="20"/>
          <w:szCs w:val="20"/>
          <w:shd w:val="clear" w:color="auto" w:fill="FFFFFF"/>
        </w:rPr>
        <w:t>Management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(2), pp.123-139.</w:t>
      </w:r>
    </w:p>
    <w:p w:rsidR="001B3021" w:rsidRPr="004235A8" w:rsidRDefault="001B3021" w:rsidP="001B3021">
      <w:pPr>
        <w:rPr>
          <w:rStyle w:val="Heading1Char"/>
          <w:rFonts w:ascii="Arial" w:hAnsi="Arial" w:cs="Arial"/>
          <w:b/>
          <w:bCs/>
          <w:sz w:val="22"/>
          <w:szCs w:val="22"/>
        </w:rPr>
      </w:pPr>
      <w:proofErr w:type="spellStart"/>
      <w:r>
        <w:rPr>
          <w:rFonts w:ascii="Arial" w:hAnsi="Arial" w:cs="Arial"/>
          <w:color w:val="222222"/>
          <w:sz w:val="20"/>
          <w:szCs w:val="20"/>
          <w:shd w:val="clear" w:color="auto" w:fill="FFFFFF"/>
        </w:rPr>
        <w:t>Danneels</w:t>
      </w:r>
      <w:proofErr w:type="spellEnd"/>
      <w:r>
        <w:rPr>
          <w:rFonts w:ascii="Arial" w:hAnsi="Arial" w:cs="Arial"/>
          <w:color w:val="222222"/>
          <w:sz w:val="20"/>
          <w:szCs w:val="20"/>
          <w:shd w:val="clear" w:color="auto" w:fill="FFFFFF"/>
        </w:rPr>
        <w:t>, E., 2004. Disruptive technology reconsidered: A critique and research agenda. </w:t>
      </w:r>
      <w:r>
        <w:rPr>
          <w:rFonts w:ascii="Arial" w:hAnsi="Arial" w:cs="Arial"/>
          <w:i/>
          <w:iCs/>
          <w:color w:val="222222"/>
          <w:sz w:val="20"/>
          <w:szCs w:val="20"/>
          <w:shd w:val="clear" w:color="auto" w:fill="FFFFFF"/>
        </w:rPr>
        <w:t>Journal of product innovation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(4), pp.246-258.</w:t>
      </w:r>
    </w:p>
    <w:p w:rsidR="001B3021" w:rsidRDefault="001B3021" w:rsidP="001B3021">
      <w:pPr>
        <w:jc w:val="both"/>
        <w:rPr>
          <w:b/>
          <w:color w:val="1F3864" w:themeColor="accent5" w:themeShade="80"/>
          <w:sz w:val="24"/>
          <w:szCs w:val="24"/>
          <w:u w:val="single"/>
        </w:rPr>
      </w:pPr>
    </w:p>
    <w:p w:rsidR="000929DC" w:rsidRDefault="000929DC" w:rsidP="001B3021">
      <w:pPr>
        <w:jc w:val="both"/>
        <w:rPr>
          <w:b/>
          <w:color w:val="1F3864" w:themeColor="accent5" w:themeShade="80"/>
          <w:sz w:val="24"/>
          <w:szCs w:val="24"/>
          <w:u w:val="single"/>
        </w:rPr>
      </w:pPr>
    </w:p>
    <w:p w:rsidR="000929DC" w:rsidRDefault="000929DC" w:rsidP="001B3021">
      <w:pPr>
        <w:jc w:val="both"/>
        <w:rPr>
          <w:b/>
          <w:color w:val="1F3864" w:themeColor="accent5" w:themeShade="80"/>
          <w:sz w:val="24"/>
          <w:szCs w:val="24"/>
          <w:u w:val="single"/>
        </w:rPr>
      </w:pPr>
    </w:p>
    <w:p w:rsidR="000929DC" w:rsidRDefault="000929DC" w:rsidP="001B3021">
      <w:pPr>
        <w:jc w:val="both"/>
        <w:rPr>
          <w:b/>
          <w:color w:val="1F3864" w:themeColor="accent5" w:themeShade="80"/>
          <w:sz w:val="24"/>
          <w:szCs w:val="24"/>
          <w:u w:val="single"/>
        </w:rPr>
      </w:pPr>
    </w:p>
    <w:p w:rsidR="000929DC" w:rsidRDefault="000929DC" w:rsidP="001B3021">
      <w:pPr>
        <w:jc w:val="both"/>
        <w:rPr>
          <w:b/>
          <w:color w:val="1F3864" w:themeColor="accent5" w:themeShade="80"/>
          <w:sz w:val="24"/>
          <w:szCs w:val="24"/>
          <w:u w:val="single"/>
        </w:rPr>
      </w:pPr>
    </w:p>
    <w:p w:rsidR="000929DC" w:rsidRDefault="000929DC" w:rsidP="001B3021">
      <w:pPr>
        <w:jc w:val="both"/>
        <w:rPr>
          <w:b/>
          <w:color w:val="1F3864" w:themeColor="accent5" w:themeShade="80"/>
          <w:sz w:val="24"/>
          <w:szCs w:val="24"/>
          <w:u w:val="single"/>
        </w:rPr>
      </w:pPr>
    </w:p>
    <w:p w:rsidR="000929DC" w:rsidRDefault="000929DC" w:rsidP="001B3021">
      <w:pPr>
        <w:jc w:val="both"/>
        <w:rPr>
          <w:b/>
          <w:color w:val="1F3864" w:themeColor="accent5" w:themeShade="80"/>
          <w:sz w:val="24"/>
          <w:szCs w:val="24"/>
          <w:u w:val="single"/>
        </w:rPr>
      </w:pPr>
    </w:p>
    <w:p w:rsidR="000929DC" w:rsidRDefault="000929DC" w:rsidP="001B3021">
      <w:pPr>
        <w:jc w:val="both"/>
        <w:rPr>
          <w:b/>
          <w:color w:val="1F3864" w:themeColor="accent5" w:themeShade="80"/>
          <w:sz w:val="24"/>
          <w:szCs w:val="24"/>
          <w:u w:val="single"/>
        </w:rPr>
      </w:pPr>
    </w:p>
    <w:p w:rsidR="001B3021" w:rsidRDefault="001B3021" w:rsidP="001B3021">
      <w:pPr>
        <w:jc w:val="both"/>
        <w:rPr>
          <w:b/>
          <w:color w:val="1F3864" w:themeColor="accent5" w:themeShade="80"/>
          <w:sz w:val="24"/>
          <w:szCs w:val="24"/>
          <w:u w:val="single"/>
        </w:rPr>
      </w:pPr>
      <w:r>
        <w:rPr>
          <w:b/>
          <w:color w:val="1F3864" w:themeColor="accent5" w:themeShade="80"/>
          <w:sz w:val="24"/>
          <w:szCs w:val="24"/>
          <w:u w:val="single"/>
        </w:rPr>
        <w:t xml:space="preserve">Appendix </w:t>
      </w:r>
    </w:p>
    <w:p w:rsidR="001B3021" w:rsidRDefault="001B3021" w:rsidP="001B3021">
      <w:pPr>
        <w:jc w:val="both"/>
        <w:rPr>
          <w:b/>
          <w:color w:val="1F3864" w:themeColor="accent5" w:themeShade="80"/>
          <w:sz w:val="24"/>
          <w:szCs w:val="24"/>
          <w:u w:val="single"/>
        </w:rPr>
      </w:pPr>
    </w:p>
    <w:p w:rsidR="001B3021" w:rsidRDefault="001B3021" w:rsidP="001B3021">
      <w:pPr>
        <w:rPr>
          <w:rFonts w:ascii="Arial" w:hAnsi="Arial" w:cs="Arial"/>
        </w:rPr>
      </w:pPr>
    </w:p>
    <w:p w:rsidR="001B3021" w:rsidRPr="004235A8" w:rsidRDefault="001B3021" w:rsidP="001B3021">
      <w:pPr>
        <w:shd w:val="clear" w:color="auto" w:fill="FFFFFF"/>
        <w:spacing w:after="0" w:line="240" w:lineRule="auto"/>
        <w:rPr>
          <w:rFonts w:ascii="Segoe UI" w:eastAsia="Times New Roman" w:hAnsi="Segoe UI" w:cs="Segoe UI"/>
          <w:color w:val="333333"/>
          <w:sz w:val="26"/>
          <w:szCs w:val="26"/>
          <w:lang w:val="en-US"/>
        </w:rPr>
      </w:pPr>
      <w:r w:rsidRPr="004235A8">
        <w:rPr>
          <w:rFonts w:ascii="Segoe UI" w:eastAsia="Times New Roman" w:hAnsi="Segoe UI" w:cs="Segoe UI"/>
          <w:color w:val="333333"/>
          <w:sz w:val="26"/>
          <w:szCs w:val="26"/>
          <w:lang w:val="en-US"/>
        </w:rPr>
        <w:t>.I voluntarily take part in the questionnaire below</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6" type="#_x0000_t75" style="width:20.25pt;height:18pt" o:ole="">
            <v:imagedata r:id="rId14" o:title=""/>
          </v:shape>
          <w:control r:id="rId15" w:name="DefaultOcxName" w:shapeid="_x0000_i1076"/>
        </w:object>
      </w:r>
      <w:r w:rsidRPr="004235A8">
        <w:rPr>
          <w:rFonts w:ascii="Segoe UI" w:eastAsia="Times New Roman" w:hAnsi="Segoe UI" w:cs="Segoe UI"/>
          <w:color w:val="333333"/>
          <w:sz w:val="21"/>
          <w:szCs w:val="21"/>
          <w:lang w:val="en-US"/>
        </w:rPr>
        <w:t>Yes</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079" type="#_x0000_t75" style="width:20.25pt;height:18pt" o:ole="">
            <v:imagedata r:id="rId14" o:title=""/>
          </v:shape>
          <w:control r:id="rId16" w:name="DefaultOcxName1" w:shapeid="_x0000_i1079"/>
        </w:object>
      </w:r>
      <w:r w:rsidRPr="004235A8">
        <w:rPr>
          <w:rFonts w:ascii="Segoe UI" w:eastAsia="Times New Roman" w:hAnsi="Segoe UI" w:cs="Segoe UI"/>
          <w:color w:val="333333"/>
          <w:sz w:val="21"/>
          <w:szCs w:val="21"/>
          <w:lang w:val="en-US"/>
        </w:rPr>
        <w:t>No</w:t>
      </w:r>
    </w:p>
    <w:p w:rsidR="001B3021" w:rsidRPr="004235A8" w:rsidRDefault="001B3021" w:rsidP="001B3021">
      <w:pPr>
        <w:shd w:val="clear" w:color="auto" w:fill="FFFFFF"/>
        <w:spacing w:after="0" w:line="240" w:lineRule="auto"/>
        <w:rPr>
          <w:rFonts w:ascii="Segoe UI" w:eastAsia="Times New Roman" w:hAnsi="Segoe UI" w:cs="Segoe UI"/>
          <w:color w:val="333333"/>
          <w:sz w:val="26"/>
          <w:szCs w:val="26"/>
          <w:lang w:val="en-US"/>
        </w:rPr>
      </w:pPr>
      <w:proofErr w:type="gramStart"/>
      <w:r w:rsidRPr="004235A8">
        <w:rPr>
          <w:rFonts w:ascii="Segoe UI" w:eastAsia="Times New Roman" w:hAnsi="Segoe UI" w:cs="Segoe UI"/>
          <w:color w:val="333333"/>
          <w:sz w:val="26"/>
          <w:szCs w:val="26"/>
          <w:lang w:val="en-US"/>
        </w:rPr>
        <w:lastRenderedPageBreak/>
        <w:t>2.Which</w:t>
      </w:r>
      <w:proofErr w:type="gramEnd"/>
      <w:r w:rsidRPr="004235A8">
        <w:rPr>
          <w:rFonts w:ascii="Segoe UI" w:eastAsia="Times New Roman" w:hAnsi="Segoe UI" w:cs="Segoe UI"/>
          <w:color w:val="333333"/>
          <w:sz w:val="26"/>
          <w:szCs w:val="26"/>
          <w:lang w:val="en-US"/>
        </w:rPr>
        <w:t xml:space="preserve"> digital tool is most commonly used for collaboration at UWTSD?</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082" type="#_x0000_t75" style="width:20.25pt;height:18pt" o:ole="">
            <v:imagedata r:id="rId14" o:title=""/>
          </v:shape>
          <w:control r:id="rId17" w:name="DefaultOcxName2" w:shapeid="_x0000_i1082"/>
        </w:object>
      </w:r>
      <w:r w:rsidRPr="004235A8">
        <w:rPr>
          <w:rFonts w:ascii="Segoe UI" w:eastAsia="Times New Roman" w:hAnsi="Segoe UI" w:cs="Segoe UI"/>
          <w:color w:val="333333"/>
          <w:sz w:val="21"/>
          <w:szCs w:val="21"/>
          <w:lang w:val="en-US"/>
        </w:rPr>
        <w:t>Moodle</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085" type="#_x0000_t75" style="width:20.25pt;height:18pt" o:ole="">
            <v:imagedata r:id="rId14" o:title=""/>
          </v:shape>
          <w:control r:id="rId18" w:name="DefaultOcxName3" w:shapeid="_x0000_i1085"/>
        </w:object>
      </w:r>
      <w:r w:rsidRPr="004235A8">
        <w:rPr>
          <w:rFonts w:ascii="Segoe UI" w:eastAsia="Times New Roman" w:hAnsi="Segoe UI" w:cs="Segoe UI"/>
          <w:color w:val="333333"/>
          <w:sz w:val="21"/>
          <w:szCs w:val="21"/>
          <w:lang w:val="en-US"/>
        </w:rPr>
        <w:t>MS Teams</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088" type="#_x0000_t75" style="width:20.25pt;height:18pt" o:ole="">
            <v:imagedata r:id="rId14" o:title=""/>
          </v:shape>
          <w:control r:id="rId19" w:name="DefaultOcxName4" w:shapeid="_x0000_i1088"/>
        </w:object>
      </w:r>
      <w:r w:rsidRPr="004235A8">
        <w:rPr>
          <w:rFonts w:ascii="Segoe UI" w:eastAsia="Times New Roman" w:hAnsi="Segoe UI" w:cs="Segoe UI"/>
          <w:color w:val="333333"/>
          <w:sz w:val="21"/>
          <w:szCs w:val="21"/>
          <w:lang w:val="en-US"/>
        </w:rPr>
        <w:t>MS Word</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091" type="#_x0000_t75" style="width:20.25pt;height:18pt" o:ole="">
            <v:imagedata r:id="rId14" o:title=""/>
          </v:shape>
          <w:control r:id="rId20" w:name="DefaultOcxName5" w:shapeid="_x0000_i1091"/>
        </w:object>
      </w:r>
      <w:r w:rsidRPr="004235A8">
        <w:rPr>
          <w:rFonts w:ascii="Segoe UI" w:eastAsia="Times New Roman" w:hAnsi="Segoe UI" w:cs="Segoe UI"/>
          <w:color w:val="333333"/>
          <w:sz w:val="21"/>
          <w:szCs w:val="21"/>
          <w:lang w:val="en-US"/>
        </w:rPr>
        <w:t>One Drive</w:t>
      </w:r>
    </w:p>
    <w:p w:rsidR="001B3021" w:rsidRPr="004235A8" w:rsidRDefault="001B3021" w:rsidP="001B3021">
      <w:pPr>
        <w:shd w:val="clear" w:color="auto" w:fill="FFFFFF"/>
        <w:spacing w:after="0" w:line="240" w:lineRule="auto"/>
        <w:rPr>
          <w:rFonts w:ascii="Segoe UI" w:eastAsia="Times New Roman" w:hAnsi="Segoe UI" w:cs="Segoe UI"/>
          <w:color w:val="333333"/>
          <w:sz w:val="26"/>
          <w:szCs w:val="26"/>
          <w:lang w:val="en-US"/>
        </w:rPr>
      </w:pPr>
      <w:proofErr w:type="gramStart"/>
      <w:r w:rsidRPr="004235A8">
        <w:rPr>
          <w:rFonts w:ascii="Segoe UI" w:eastAsia="Times New Roman" w:hAnsi="Segoe UI" w:cs="Segoe UI"/>
          <w:color w:val="333333"/>
          <w:sz w:val="26"/>
          <w:szCs w:val="26"/>
          <w:lang w:val="en-US"/>
        </w:rPr>
        <w:t>3.I</w:t>
      </w:r>
      <w:proofErr w:type="gramEnd"/>
      <w:r w:rsidRPr="004235A8">
        <w:rPr>
          <w:rFonts w:ascii="Segoe UI" w:eastAsia="Times New Roman" w:hAnsi="Segoe UI" w:cs="Segoe UI"/>
          <w:color w:val="333333"/>
          <w:sz w:val="26"/>
          <w:szCs w:val="26"/>
          <w:lang w:val="en-US"/>
        </w:rPr>
        <w:t xml:space="preserve"> use MS Teams most frequently to collaborate with others</w:t>
      </w:r>
    </w:p>
    <w:p w:rsidR="001B3021" w:rsidRPr="004235A8" w:rsidRDefault="001B3021" w:rsidP="001B3021">
      <w:pPr>
        <w:shd w:val="clear" w:color="auto" w:fill="FFFFFF"/>
        <w:spacing w:after="0" w:line="240" w:lineRule="auto"/>
        <w:jc w:val="center"/>
        <w:rPr>
          <w:rFonts w:ascii="Segoe UI" w:eastAsia="Times New Roman" w:hAnsi="Segoe UI" w:cs="Segoe UI"/>
          <w:color w:val="333333"/>
          <w:sz w:val="21"/>
          <w:szCs w:val="21"/>
          <w:lang w:val="en-US"/>
        </w:rPr>
      </w:pPr>
      <w:proofErr w:type="gramStart"/>
      <w:r w:rsidRPr="004235A8">
        <w:rPr>
          <w:rFonts w:ascii="Segoe UI" w:eastAsia="Times New Roman" w:hAnsi="Segoe UI" w:cs="Segoe UI"/>
          <w:color w:val="333333"/>
          <w:sz w:val="21"/>
          <w:szCs w:val="21"/>
          <w:lang w:val="en-US"/>
        </w:rPr>
        <w:t>strongly</w:t>
      </w:r>
      <w:proofErr w:type="gramEnd"/>
      <w:r w:rsidRPr="004235A8">
        <w:rPr>
          <w:rFonts w:ascii="Segoe UI" w:eastAsia="Times New Roman" w:hAnsi="Segoe UI" w:cs="Segoe UI"/>
          <w:color w:val="333333"/>
          <w:sz w:val="21"/>
          <w:szCs w:val="21"/>
          <w:lang w:val="en-US"/>
        </w:rPr>
        <w:t xml:space="preserve"> agree</w:t>
      </w:r>
    </w:p>
    <w:p w:rsidR="001B3021" w:rsidRPr="004235A8" w:rsidRDefault="001B3021" w:rsidP="001B3021">
      <w:pPr>
        <w:shd w:val="clear" w:color="auto" w:fill="FFFFFF"/>
        <w:spacing w:after="0" w:line="240" w:lineRule="auto"/>
        <w:jc w:val="center"/>
        <w:rPr>
          <w:rFonts w:ascii="Segoe UI" w:eastAsia="Times New Roman" w:hAnsi="Segoe UI" w:cs="Segoe UI"/>
          <w:color w:val="333333"/>
          <w:sz w:val="21"/>
          <w:szCs w:val="21"/>
          <w:lang w:val="en-US"/>
        </w:rPr>
      </w:pPr>
      <w:proofErr w:type="gramStart"/>
      <w:r w:rsidRPr="004235A8">
        <w:rPr>
          <w:rFonts w:ascii="Segoe UI" w:eastAsia="Times New Roman" w:hAnsi="Segoe UI" w:cs="Segoe UI"/>
          <w:color w:val="333333"/>
          <w:sz w:val="21"/>
          <w:szCs w:val="21"/>
          <w:lang w:val="en-US"/>
        </w:rPr>
        <w:t>agree</w:t>
      </w:r>
      <w:proofErr w:type="gramEnd"/>
    </w:p>
    <w:p w:rsidR="001B3021" w:rsidRPr="004235A8" w:rsidRDefault="001B3021" w:rsidP="001B3021">
      <w:pPr>
        <w:shd w:val="clear" w:color="auto" w:fill="FFFFFF"/>
        <w:spacing w:after="0" w:line="240" w:lineRule="auto"/>
        <w:jc w:val="center"/>
        <w:rPr>
          <w:rFonts w:ascii="Segoe UI" w:eastAsia="Times New Roman" w:hAnsi="Segoe UI" w:cs="Segoe UI"/>
          <w:color w:val="333333"/>
          <w:sz w:val="21"/>
          <w:szCs w:val="21"/>
          <w:lang w:val="en-US"/>
        </w:rPr>
      </w:pPr>
      <w:proofErr w:type="gramStart"/>
      <w:r w:rsidRPr="004235A8">
        <w:rPr>
          <w:rFonts w:ascii="Segoe UI" w:eastAsia="Times New Roman" w:hAnsi="Segoe UI" w:cs="Segoe UI"/>
          <w:color w:val="333333"/>
          <w:sz w:val="21"/>
          <w:szCs w:val="21"/>
          <w:lang w:val="en-US"/>
        </w:rPr>
        <w:t>neutral</w:t>
      </w:r>
      <w:proofErr w:type="gramEnd"/>
    </w:p>
    <w:p w:rsidR="001B3021" w:rsidRPr="004235A8" w:rsidRDefault="001B3021" w:rsidP="001B3021">
      <w:pPr>
        <w:shd w:val="clear" w:color="auto" w:fill="FFFFFF"/>
        <w:spacing w:after="0" w:line="240" w:lineRule="auto"/>
        <w:jc w:val="center"/>
        <w:rPr>
          <w:rFonts w:ascii="Segoe UI" w:eastAsia="Times New Roman" w:hAnsi="Segoe UI" w:cs="Segoe UI"/>
          <w:color w:val="333333"/>
          <w:sz w:val="21"/>
          <w:szCs w:val="21"/>
          <w:lang w:val="en-US"/>
        </w:rPr>
      </w:pPr>
      <w:proofErr w:type="gramStart"/>
      <w:r w:rsidRPr="004235A8">
        <w:rPr>
          <w:rFonts w:ascii="Segoe UI" w:eastAsia="Times New Roman" w:hAnsi="Segoe UI" w:cs="Segoe UI"/>
          <w:color w:val="333333"/>
          <w:sz w:val="21"/>
          <w:szCs w:val="21"/>
          <w:lang w:val="en-US"/>
        </w:rPr>
        <w:t>disagree</w:t>
      </w:r>
      <w:proofErr w:type="gramEnd"/>
    </w:p>
    <w:p w:rsidR="001B3021" w:rsidRPr="004235A8" w:rsidRDefault="001B3021" w:rsidP="001B3021">
      <w:pPr>
        <w:shd w:val="clear" w:color="auto" w:fill="FFFFFF"/>
        <w:spacing w:after="0" w:line="240" w:lineRule="auto"/>
        <w:jc w:val="center"/>
        <w:rPr>
          <w:rFonts w:ascii="Segoe UI" w:eastAsia="Times New Roman" w:hAnsi="Segoe UI" w:cs="Segoe UI"/>
          <w:color w:val="333333"/>
          <w:sz w:val="21"/>
          <w:szCs w:val="21"/>
          <w:lang w:val="en-US"/>
        </w:rPr>
      </w:pPr>
      <w:proofErr w:type="gramStart"/>
      <w:r w:rsidRPr="004235A8">
        <w:rPr>
          <w:rFonts w:ascii="Segoe UI" w:eastAsia="Times New Roman" w:hAnsi="Segoe UI" w:cs="Segoe UI"/>
          <w:color w:val="333333"/>
          <w:sz w:val="21"/>
          <w:szCs w:val="21"/>
          <w:lang w:val="en-US"/>
        </w:rPr>
        <w:t>strongly</w:t>
      </w:r>
      <w:proofErr w:type="gramEnd"/>
      <w:r w:rsidRPr="004235A8">
        <w:rPr>
          <w:rFonts w:ascii="Segoe UI" w:eastAsia="Times New Roman" w:hAnsi="Segoe UI" w:cs="Segoe UI"/>
          <w:color w:val="333333"/>
          <w:sz w:val="21"/>
          <w:szCs w:val="21"/>
          <w:lang w:val="en-US"/>
        </w:rPr>
        <w:t xml:space="preserve"> disagree</w:t>
      </w:r>
    </w:p>
    <w:p w:rsidR="001B3021" w:rsidRPr="004235A8" w:rsidRDefault="001B3021" w:rsidP="001B3021">
      <w:pPr>
        <w:shd w:val="clear" w:color="auto" w:fill="F4F4F4"/>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lang w:val="en-US"/>
        </w:rPr>
        <w:t>Statement 1</w:t>
      </w:r>
    </w:p>
    <w:p w:rsidR="001B3021" w:rsidRPr="004235A8" w:rsidRDefault="001B3021" w:rsidP="001B3021">
      <w:pPr>
        <w:shd w:val="clear" w:color="auto" w:fill="F4F4F4"/>
        <w:spacing w:after="0" w:line="240" w:lineRule="auto"/>
        <w:jc w:val="center"/>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094" type="#_x0000_t75" style="width:20.25pt;height:18pt" o:ole="">
            <v:imagedata r:id="rId14" o:title=""/>
          </v:shape>
          <w:control r:id="rId21" w:name="DefaultOcxName6" w:shapeid="_x0000_i1094"/>
        </w:object>
      </w:r>
    </w:p>
    <w:p w:rsidR="001B3021" w:rsidRPr="004235A8" w:rsidRDefault="001B3021" w:rsidP="001B3021">
      <w:pPr>
        <w:shd w:val="clear" w:color="auto" w:fill="F4F4F4"/>
        <w:spacing w:after="0" w:line="240" w:lineRule="auto"/>
        <w:jc w:val="center"/>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097" type="#_x0000_t75" style="width:20.25pt;height:18pt" o:ole="">
            <v:imagedata r:id="rId14" o:title=""/>
          </v:shape>
          <w:control r:id="rId22" w:name="DefaultOcxName7" w:shapeid="_x0000_i1097"/>
        </w:object>
      </w:r>
    </w:p>
    <w:p w:rsidR="001B3021" w:rsidRPr="004235A8" w:rsidRDefault="001B3021" w:rsidP="001B3021">
      <w:pPr>
        <w:shd w:val="clear" w:color="auto" w:fill="F4F4F4"/>
        <w:spacing w:after="0" w:line="240" w:lineRule="auto"/>
        <w:jc w:val="center"/>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00" type="#_x0000_t75" style="width:20.25pt;height:18pt" o:ole="">
            <v:imagedata r:id="rId14" o:title=""/>
          </v:shape>
          <w:control r:id="rId23" w:name="DefaultOcxName8" w:shapeid="_x0000_i1100"/>
        </w:object>
      </w:r>
    </w:p>
    <w:p w:rsidR="001B3021" w:rsidRPr="004235A8" w:rsidRDefault="001B3021" w:rsidP="001B3021">
      <w:pPr>
        <w:shd w:val="clear" w:color="auto" w:fill="F4F4F4"/>
        <w:spacing w:after="0" w:line="240" w:lineRule="auto"/>
        <w:jc w:val="center"/>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03" type="#_x0000_t75" style="width:20.25pt;height:18pt" o:ole="">
            <v:imagedata r:id="rId14" o:title=""/>
          </v:shape>
          <w:control r:id="rId24" w:name="DefaultOcxName9" w:shapeid="_x0000_i1103"/>
        </w:object>
      </w:r>
    </w:p>
    <w:p w:rsidR="001B3021" w:rsidRPr="004235A8" w:rsidRDefault="001B3021" w:rsidP="001B3021">
      <w:pPr>
        <w:shd w:val="clear" w:color="auto" w:fill="F4F4F4"/>
        <w:spacing w:after="0" w:line="240" w:lineRule="auto"/>
        <w:jc w:val="center"/>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06" type="#_x0000_t75" style="width:20.25pt;height:18pt" o:ole="">
            <v:imagedata r:id="rId14" o:title=""/>
          </v:shape>
          <w:control r:id="rId25" w:name="DefaultOcxName10" w:shapeid="_x0000_i1106"/>
        </w:object>
      </w:r>
    </w:p>
    <w:p w:rsidR="001B3021" w:rsidRPr="004235A8" w:rsidRDefault="001B3021" w:rsidP="001B3021">
      <w:pPr>
        <w:shd w:val="clear" w:color="auto" w:fill="FFFFFF"/>
        <w:spacing w:after="0" w:line="240" w:lineRule="auto"/>
        <w:rPr>
          <w:rFonts w:ascii="Segoe UI" w:eastAsia="Times New Roman" w:hAnsi="Segoe UI" w:cs="Segoe UI"/>
          <w:color w:val="333333"/>
          <w:sz w:val="26"/>
          <w:szCs w:val="26"/>
          <w:lang w:val="en-US"/>
        </w:rPr>
      </w:pPr>
      <w:proofErr w:type="gramStart"/>
      <w:r w:rsidRPr="004235A8">
        <w:rPr>
          <w:rFonts w:ascii="Segoe UI" w:eastAsia="Times New Roman" w:hAnsi="Segoe UI" w:cs="Segoe UI"/>
          <w:color w:val="333333"/>
          <w:sz w:val="26"/>
          <w:szCs w:val="26"/>
          <w:lang w:val="en-US"/>
        </w:rPr>
        <w:t>4.Rank</w:t>
      </w:r>
      <w:proofErr w:type="gramEnd"/>
      <w:r w:rsidRPr="004235A8">
        <w:rPr>
          <w:rFonts w:ascii="Segoe UI" w:eastAsia="Times New Roman" w:hAnsi="Segoe UI" w:cs="Segoe UI"/>
          <w:color w:val="333333"/>
          <w:sz w:val="26"/>
          <w:szCs w:val="26"/>
          <w:lang w:val="en-US"/>
        </w:rPr>
        <w:t xml:space="preserve"> The </w:t>
      </w:r>
      <w:proofErr w:type="spellStart"/>
      <w:r w:rsidRPr="004235A8">
        <w:rPr>
          <w:rFonts w:ascii="Segoe UI" w:eastAsia="Times New Roman" w:hAnsi="Segoe UI" w:cs="Segoe UI"/>
          <w:color w:val="333333"/>
          <w:sz w:val="26"/>
          <w:szCs w:val="26"/>
          <w:lang w:val="en-US"/>
        </w:rPr>
        <w:t>Hwb</w:t>
      </w:r>
      <w:proofErr w:type="spellEnd"/>
      <w:r w:rsidRPr="004235A8">
        <w:rPr>
          <w:rFonts w:ascii="Segoe UI" w:eastAsia="Times New Roman" w:hAnsi="Segoe UI" w:cs="Segoe UI"/>
          <w:color w:val="333333"/>
          <w:sz w:val="26"/>
          <w:szCs w:val="26"/>
          <w:lang w:val="en-US"/>
        </w:rPr>
        <w:t xml:space="preserve"> app</w:t>
      </w:r>
    </w:p>
    <w:p w:rsidR="001B3021" w:rsidRPr="004235A8" w:rsidRDefault="001B3021" w:rsidP="001B3021">
      <w:pPr>
        <w:shd w:val="clear" w:color="auto" w:fill="FFFFFF"/>
        <w:spacing w:after="0" w:line="240" w:lineRule="atLeast"/>
        <w:rPr>
          <w:rFonts w:ascii="FabricMDL2Icons" w:eastAsia="Times New Roman" w:hAnsi="FabricMDL2Icons" w:cs="Segoe UI"/>
          <w:color w:val="4A6F75"/>
          <w:sz w:val="36"/>
          <w:szCs w:val="36"/>
          <w:lang w:val="en-US"/>
        </w:rPr>
      </w:pPr>
      <w:r w:rsidRPr="004235A8">
        <w:rPr>
          <w:rFonts w:ascii="FabricMDL2Icons" w:eastAsia="Times New Roman" w:hAnsi="FabricMDL2Icons" w:cs="Segoe UI"/>
          <w:color w:val="959595"/>
          <w:sz w:val="42"/>
          <w:szCs w:val="42"/>
          <w:lang w:val="en-US"/>
        </w:rPr>
        <w:t></w:t>
      </w:r>
    </w:p>
    <w:p w:rsidR="001B3021" w:rsidRPr="004235A8" w:rsidRDefault="001B3021" w:rsidP="001B3021">
      <w:pPr>
        <w:shd w:val="clear" w:color="auto" w:fill="FFFFFF"/>
        <w:spacing w:after="0" w:line="240" w:lineRule="atLeast"/>
        <w:rPr>
          <w:rFonts w:ascii="FabricMDL2Icons" w:eastAsia="Times New Roman" w:hAnsi="FabricMDL2Icons" w:cs="Segoe UI"/>
          <w:color w:val="4A6F75"/>
          <w:sz w:val="36"/>
          <w:szCs w:val="36"/>
          <w:lang w:val="en-US"/>
        </w:rPr>
      </w:pPr>
      <w:r w:rsidRPr="004235A8">
        <w:rPr>
          <w:rFonts w:ascii="FabricMDL2Icons" w:eastAsia="Times New Roman" w:hAnsi="FabricMDL2Icons" w:cs="Segoe UI"/>
          <w:color w:val="959595"/>
          <w:sz w:val="42"/>
          <w:szCs w:val="42"/>
          <w:lang w:val="en-US"/>
        </w:rPr>
        <w:t></w:t>
      </w:r>
    </w:p>
    <w:p w:rsidR="001B3021" w:rsidRPr="004235A8" w:rsidRDefault="001B3021" w:rsidP="001B3021">
      <w:pPr>
        <w:shd w:val="clear" w:color="auto" w:fill="FFFFFF"/>
        <w:spacing w:after="0" w:line="240" w:lineRule="atLeast"/>
        <w:rPr>
          <w:rFonts w:ascii="FabricMDL2Icons" w:eastAsia="Times New Roman" w:hAnsi="FabricMDL2Icons" w:cs="Segoe UI"/>
          <w:color w:val="4A6F75"/>
          <w:sz w:val="36"/>
          <w:szCs w:val="36"/>
          <w:lang w:val="en-US"/>
        </w:rPr>
      </w:pPr>
      <w:r w:rsidRPr="004235A8">
        <w:rPr>
          <w:rFonts w:ascii="FabricMDL2Icons" w:eastAsia="Times New Roman" w:hAnsi="FabricMDL2Icons" w:cs="Segoe UI"/>
          <w:color w:val="959595"/>
          <w:sz w:val="42"/>
          <w:szCs w:val="42"/>
          <w:lang w:val="en-US"/>
        </w:rPr>
        <w:t></w:t>
      </w:r>
    </w:p>
    <w:p w:rsidR="001B3021" w:rsidRPr="004235A8" w:rsidRDefault="001B3021" w:rsidP="001B3021">
      <w:pPr>
        <w:shd w:val="clear" w:color="auto" w:fill="FFFFFF"/>
        <w:spacing w:after="0" w:line="240" w:lineRule="atLeast"/>
        <w:rPr>
          <w:rFonts w:ascii="FabricMDL2Icons" w:eastAsia="Times New Roman" w:hAnsi="FabricMDL2Icons" w:cs="Segoe UI"/>
          <w:color w:val="4A6F75"/>
          <w:sz w:val="36"/>
          <w:szCs w:val="36"/>
          <w:lang w:val="en-US"/>
        </w:rPr>
      </w:pPr>
      <w:r w:rsidRPr="004235A8">
        <w:rPr>
          <w:rFonts w:ascii="FabricMDL2Icons" w:eastAsia="Times New Roman" w:hAnsi="FabricMDL2Icons" w:cs="Segoe UI"/>
          <w:color w:val="959595"/>
          <w:sz w:val="42"/>
          <w:szCs w:val="42"/>
          <w:lang w:val="en-US"/>
        </w:rPr>
        <w:t></w:t>
      </w:r>
    </w:p>
    <w:p w:rsidR="001B3021" w:rsidRPr="004235A8" w:rsidRDefault="001B3021" w:rsidP="001B3021">
      <w:pPr>
        <w:shd w:val="clear" w:color="auto" w:fill="FFFFFF"/>
        <w:spacing w:after="0" w:line="240" w:lineRule="atLeast"/>
        <w:rPr>
          <w:rFonts w:ascii="FabricMDL2Icons" w:eastAsia="Times New Roman" w:hAnsi="FabricMDL2Icons" w:cs="Segoe UI"/>
          <w:color w:val="4A6F75"/>
          <w:sz w:val="36"/>
          <w:szCs w:val="36"/>
          <w:lang w:val="en-US"/>
        </w:rPr>
      </w:pPr>
      <w:r w:rsidRPr="004235A8">
        <w:rPr>
          <w:rFonts w:ascii="FabricMDL2Icons" w:eastAsia="Times New Roman" w:hAnsi="FabricMDL2Icons" w:cs="Segoe UI"/>
          <w:color w:val="959595"/>
          <w:sz w:val="42"/>
          <w:szCs w:val="42"/>
          <w:lang w:val="en-US"/>
        </w:rPr>
        <w:t></w:t>
      </w:r>
    </w:p>
    <w:p w:rsidR="001B3021" w:rsidRPr="004235A8" w:rsidRDefault="001B3021" w:rsidP="001B3021">
      <w:pPr>
        <w:shd w:val="clear" w:color="auto" w:fill="FFFFFF"/>
        <w:spacing w:after="0" w:line="240" w:lineRule="auto"/>
        <w:rPr>
          <w:rFonts w:ascii="Segoe UI" w:eastAsia="Times New Roman" w:hAnsi="Segoe UI" w:cs="Segoe UI"/>
          <w:color w:val="333333"/>
          <w:sz w:val="26"/>
          <w:szCs w:val="26"/>
          <w:lang w:val="en-US"/>
        </w:rPr>
      </w:pPr>
      <w:proofErr w:type="gramStart"/>
      <w:r w:rsidRPr="004235A8">
        <w:rPr>
          <w:rFonts w:ascii="Segoe UI" w:eastAsia="Times New Roman" w:hAnsi="Segoe UI" w:cs="Segoe UI"/>
          <w:color w:val="333333"/>
          <w:sz w:val="26"/>
          <w:szCs w:val="26"/>
          <w:lang w:val="en-US"/>
        </w:rPr>
        <w:t>5.What</w:t>
      </w:r>
      <w:proofErr w:type="gramEnd"/>
      <w:r w:rsidRPr="004235A8">
        <w:rPr>
          <w:rFonts w:ascii="Segoe UI" w:eastAsia="Times New Roman" w:hAnsi="Segoe UI" w:cs="Segoe UI"/>
          <w:color w:val="333333"/>
          <w:sz w:val="26"/>
          <w:szCs w:val="26"/>
          <w:lang w:val="en-US"/>
        </w:rPr>
        <w:t xml:space="preserve"> digital tool do you use to collaborate the most?</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09" type="#_x0000_t75" style="width:20.25pt;height:18pt" o:ole="">
            <v:imagedata r:id="rId14" o:title=""/>
          </v:shape>
          <w:control r:id="rId26" w:name="DefaultOcxName11" w:shapeid="_x0000_i1109"/>
        </w:object>
      </w:r>
      <w:proofErr w:type="spellStart"/>
      <w:r w:rsidRPr="004235A8">
        <w:rPr>
          <w:rFonts w:ascii="Segoe UI" w:eastAsia="Times New Roman" w:hAnsi="Segoe UI" w:cs="Segoe UI"/>
          <w:color w:val="333333"/>
          <w:sz w:val="21"/>
          <w:szCs w:val="21"/>
          <w:lang w:val="en-US"/>
        </w:rPr>
        <w:t>Whatsapp</w:t>
      </w:r>
      <w:proofErr w:type="spellEnd"/>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12" type="#_x0000_t75" style="width:20.25pt;height:18pt" o:ole="">
            <v:imagedata r:id="rId14" o:title=""/>
          </v:shape>
          <w:control r:id="rId27" w:name="DefaultOcxName12" w:shapeid="_x0000_i1112"/>
        </w:object>
      </w:r>
      <w:r w:rsidRPr="004235A8">
        <w:rPr>
          <w:rFonts w:ascii="Segoe UI" w:eastAsia="Times New Roman" w:hAnsi="Segoe UI" w:cs="Segoe UI"/>
          <w:color w:val="333333"/>
          <w:sz w:val="21"/>
          <w:szCs w:val="21"/>
          <w:lang w:val="en-US"/>
        </w:rPr>
        <w:t>MS Teams</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15" type="#_x0000_t75" style="width:20.25pt;height:18pt" o:ole="">
            <v:imagedata r:id="rId14" o:title=""/>
          </v:shape>
          <w:control r:id="rId28" w:name="DefaultOcxName13" w:shapeid="_x0000_i1115"/>
        </w:object>
      </w:r>
      <w:r w:rsidRPr="004235A8">
        <w:rPr>
          <w:rFonts w:ascii="Segoe UI" w:eastAsia="Times New Roman" w:hAnsi="Segoe UI" w:cs="Segoe UI"/>
          <w:color w:val="333333"/>
          <w:sz w:val="21"/>
          <w:szCs w:val="21"/>
          <w:lang w:val="en-US"/>
        </w:rPr>
        <w:t>Outlook</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18" type="#_x0000_t75" style="width:20.25pt;height:18pt" o:ole="">
            <v:imagedata r:id="rId14" o:title=""/>
          </v:shape>
          <w:control r:id="rId29" w:name="DefaultOcxName14" w:shapeid="_x0000_i1118"/>
        </w:object>
      </w:r>
      <w:r w:rsidRPr="004235A8">
        <w:rPr>
          <w:rFonts w:ascii="Segoe UI" w:eastAsia="Times New Roman" w:hAnsi="Segoe UI" w:cs="Segoe UI"/>
          <w:color w:val="333333"/>
          <w:sz w:val="21"/>
          <w:szCs w:val="21"/>
          <w:lang w:val="en-US"/>
        </w:rPr>
        <w:t>One Drive</w:t>
      </w:r>
    </w:p>
    <w:p w:rsidR="001B3021" w:rsidRPr="004235A8" w:rsidRDefault="001B3021" w:rsidP="001B3021">
      <w:pPr>
        <w:shd w:val="clear" w:color="auto" w:fill="FFFFFF"/>
        <w:spacing w:after="0" w:line="240" w:lineRule="auto"/>
        <w:rPr>
          <w:rFonts w:ascii="Segoe UI" w:eastAsia="Times New Roman" w:hAnsi="Segoe UI" w:cs="Segoe UI"/>
          <w:color w:val="333333"/>
          <w:sz w:val="26"/>
          <w:szCs w:val="26"/>
          <w:lang w:val="en-US"/>
        </w:rPr>
      </w:pPr>
      <w:proofErr w:type="gramStart"/>
      <w:r w:rsidRPr="004235A8">
        <w:rPr>
          <w:rFonts w:ascii="Segoe UI" w:eastAsia="Times New Roman" w:hAnsi="Segoe UI" w:cs="Segoe UI"/>
          <w:color w:val="333333"/>
          <w:sz w:val="26"/>
          <w:szCs w:val="26"/>
          <w:lang w:val="en-US"/>
        </w:rPr>
        <w:t>6.How</w:t>
      </w:r>
      <w:proofErr w:type="gramEnd"/>
      <w:r w:rsidRPr="004235A8">
        <w:rPr>
          <w:rFonts w:ascii="Segoe UI" w:eastAsia="Times New Roman" w:hAnsi="Segoe UI" w:cs="Segoe UI"/>
          <w:color w:val="333333"/>
          <w:sz w:val="26"/>
          <w:szCs w:val="26"/>
          <w:lang w:val="en-US"/>
        </w:rPr>
        <w:t xml:space="preserve"> well UWTSD collaborated with students during lockdown?</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21" type="#_x0000_t75" style="width:20.25pt;height:18pt" o:ole="">
            <v:imagedata r:id="rId14" o:title=""/>
          </v:shape>
          <w:control r:id="rId30" w:name="DefaultOcxName15" w:shapeid="_x0000_i1121"/>
        </w:object>
      </w:r>
      <w:r w:rsidRPr="004235A8">
        <w:rPr>
          <w:rFonts w:ascii="Segoe UI" w:eastAsia="Times New Roman" w:hAnsi="Segoe UI" w:cs="Segoe UI"/>
          <w:color w:val="333333"/>
          <w:sz w:val="21"/>
          <w:szCs w:val="21"/>
          <w:lang w:val="en-US"/>
        </w:rPr>
        <w:t>Extremely well</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24" type="#_x0000_t75" style="width:20.25pt;height:18pt" o:ole="">
            <v:imagedata r:id="rId14" o:title=""/>
          </v:shape>
          <w:control r:id="rId31" w:name="DefaultOcxName16" w:shapeid="_x0000_i1124"/>
        </w:object>
      </w:r>
      <w:r w:rsidRPr="004235A8">
        <w:rPr>
          <w:rFonts w:ascii="Segoe UI" w:eastAsia="Times New Roman" w:hAnsi="Segoe UI" w:cs="Segoe UI"/>
          <w:color w:val="333333"/>
          <w:sz w:val="21"/>
          <w:szCs w:val="21"/>
          <w:lang w:val="en-US"/>
        </w:rPr>
        <w:t>Somewhat well</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27" type="#_x0000_t75" style="width:20.25pt;height:18pt" o:ole="">
            <v:imagedata r:id="rId14" o:title=""/>
          </v:shape>
          <w:control r:id="rId32" w:name="DefaultOcxName17" w:shapeid="_x0000_i1127"/>
        </w:object>
      </w:r>
      <w:r w:rsidRPr="004235A8">
        <w:rPr>
          <w:rFonts w:ascii="Segoe UI" w:eastAsia="Times New Roman" w:hAnsi="Segoe UI" w:cs="Segoe UI"/>
          <w:color w:val="333333"/>
          <w:sz w:val="21"/>
          <w:szCs w:val="21"/>
          <w:lang w:val="en-US"/>
        </w:rPr>
        <w:t>Neutral</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30" type="#_x0000_t75" style="width:20.25pt;height:18pt" o:ole="">
            <v:imagedata r:id="rId14" o:title=""/>
          </v:shape>
          <w:control r:id="rId33" w:name="DefaultOcxName18" w:shapeid="_x0000_i1130"/>
        </w:object>
      </w:r>
      <w:r w:rsidRPr="004235A8">
        <w:rPr>
          <w:rFonts w:ascii="Segoe UI" w:eastAsia="Times New Roman" w:hAnsi="Segoe UI" w:cs="Segoe UI"/>
          <w:color w:val="333333"/>
          <w:sz w:val="21"/>
          <w:szCs w:val="21"/>
          <w:lang w:val="en-US"/>
        </w:rPr>
        <w:t>Somewhat not well</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lastRenderedPageBreak/>
        <w:object w:dxaOrig="1440" w:dyaOrig="1440">
          <v:shape id="_x0000_i1133" type="#_x0000_t75" style="width:20.25pt;height:18pt" o:ole="">
            <v:imagedata r:id="rId14" o:title=""/>
          </v:shape>
          <w:control r:id="rId34" w:name="DefaultOcxName19" w:shapeid="_x0000_i1133"/>
        </w:object>
      </w:r>
      <w:r w:rsidRPr="004235A8">
        <w:rPr>
          <w:rFonts w:ascii="Segoe UI" w:eastAsia="Times New Roman" w:hAnsi="Segoe UI" w:cs="Segoe UI"/>
          <w:color w:val="333333"/>
          <w:sz w:val="21"/>
          <w:szCs w:val="21"/>
          <w:lang w:val="en-US"/>
        </w:rPr>
        <w:t>Extremely not well</w:t>
      </w:r>
    </w:p>
    <w:p w:rsidR="001B3021" w:rsidRPr="004235A8" w:rsidRDefault="001B3021" w:rsidP="001B3021">
      <w:pPr>
        <w:shd w:val="clear" w:color="auto" w:fill="FFFFFF"/>
        <w:spacing w:after="0" w:line="240" w:lineRule="auto"/>
        <w:rPr>
          <w:rFonts w:ascii="Segoe UI" w:eastAsia="Times New Roman" w:hAnsi="Segoe UI" w:cs="Segoe UI"/>
          <w:color w:val="333333"/>
          <w:sz w:val="26"/>
          <w:szCs w:val="26"/>
          <w:lang w:val="en-US"/>
        </w:rPr>
      </w:pPr>
      <w:proofErr w:type="gramStart"/>
      <w:r w:rsidRPr="004235A8">
        <w:rPr>
          <w:rFonts w:ascii="Segoe UI" w:eastAsia="Times New Roman" w:hAnsi="Segoe UI" w:cs="Segoe UI"/>
          <w:color w:val="333333"/>
          <w:sz w:val="26"/>
          <w:szCs w:val="26"/>
          <w:lang w:val="en-US"/>
        </w:rPr>
        <w:t>7.How</w:t>
      </w:r>
      <w:proofErr w:type="gramEnd"/>
      <w:r w:rsidRPr="004235A8">
        <w:rPr>
          <w:rFonts w:ascii="Segoe UI" w:eastAsia="Times New Roman" w:hAnsi="Segoe UI" w:cs="Segoe UI"/>
          <w:color w:val="333333"/>
          <w:sz w:val="26"/>
          <w:szCs w:val="26"/>
          <w:lang w:val="en-US"/>
        </w:rPr>
        <w:t xml:space="preserve"> well students and staff respond in online lessons?</w:t>
      </w:r>
    </w:p>
    <w:p w:rsidR="001B3021" w:rsidRPr="004235A8" w:rsidRDefault="001B3021" w:rsidP="001B3021">
      <w:pPr>
        <w:shd w:val="clear" w:color="auto" w:fill="FFFFFF"/>
        <w:spacing w:after="0" w:line="240" w:lineRule="auto"/>
        <w:rPr>
          <w:rFonts w:ascii="Segoe UI" w:eastAsia="Times New Roman" w:hAnsi="Segoe UI" w:cs="Segoe UI"/>
          <w:color w:val="333333"/>
          <w:sz w:val="26"/>
          <w:szCs w:val="26"/>
          <w:lang w:val="en-US"/>
        </w:rPr>
      </w:pPr>
      <w:r w:rsidRPr="004235A8">
        <w:rPr>
          <w:rFonts w:ascii="Segoe UI" w:eastAsia="Times New Roman" w:hAnsi="Segoe UI" w:cs="Segoe UI"/>
          <w:noProof/>
          <w:color w:val="333333"/>
          <w:sz w:val="26"/>
          <w:szCs w:val="26"/>
          <w:lang w:val="en-US"/>
        </w:rPr>
        <mc:AlternateContent>
          <mc:Choice Requires="wps">
            <w:drawing>
              <wp:inline distT="0" distB="0" distL="0" distR="0" wp14:anchorId="6B0A362F" wp14:editId="01CD97E6">
                <wp:extent cx="304800" cy="304800"/>
                <wp:effectExtent l="0" t="0" r="0" b="0"/>
                <wp:docPr id="3" name="Rectangle 3"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AD9EEEB" id="Rectangle 3" o:spid="_x0000_s1026" alt="Immersive Reade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" filled="f" stroked="f">
                <o:lock v:ext="edit" aspectratio="t"/>
                <w10:anchorlock/>
              </v:rect>
            </w:pict>
          </mc:Fallback>
        </mc:AlternateConten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36" type="#_x0000_t75" style="width:20.25pt;height:18pt" o:ole="">
            <v:imagedata r:id="rId14" o:title=""/>
          </v:shape>
          <w:control r:id="rId35" w:name="DefaultOcxName20" w:shapeid="_x0000_i1136"/>
        </w:object>
      </w:r>
      <w:r w:rsidRPr="004235A8">
        <w:rPr>
          <w:rFonts w:ascii="Segoe UI" w:eastAsia="Times New Roman" w:hAnsi="Segoe UI" w:cs="Segoe UI"/>
          <w:color w:val="333333"/>
          <w:sz w:val="21"/>
          <w:szCs w:val="21"/>
          <w:lang w:val="en-US"/>
        </w:rPr>
        <w:t>Extremely well</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39" type="#_x0000_t75" style="width:20.25pt;height:18pt" o:ole="">
            <v:imagedata r:id="rId14" o:title=""/>
          </v:shape>
          <w:control r:id="rId36" w:name="DefaultOcxName21" w:shapeid="_x0000_i1139"/>
        </w:object>
      </w:r>
      <w:r w:rsidRPr="004235A8">
        <w:rPr>
          <w:rFonts w:ascii="Segoe UI" w:eastAsia="Times New Roman" w:hAnsi="Segoe UI" w:cs="Segoe UI"/>
          <w:color w:val="333333"/>
          <w:sz w:val="21"/>
          <w:szCs w:val="21"/>
          <w:lang w:val="en-US"/>
        </w:rPr>
        <w:t>Somewhat well</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42" type="#_x0000_t75" style="width:20.25pt;height:18pt" o:ole="">
            <v:imagedata r:id="rId14" o:title=""/>
          </v:shape>
          <w:control r:id="rId37" w:name="DefaultOcxName22" w:shapeid="_x0000_i1142"/>
        </w:object>
      </w:r>
      <w:r w:rsidRPr="004235A8">
        <w:rPr>
          <w:rFonts w:ascii="Segoe UI" w:eastAsia="Times New Roman" w:hAnsi="Segoe UI" w:cs="Segoe UI"/>
          <w:color w:val="333333"/>
          <w:sz w:val="21"/>
          <w:szCs w:val="21"/>
          <w:lang w:val="en-US"/>
        </w:rPr>
        <w:t>Neutral</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45" type="#_x0000_t75" style="width:20.25pt;height:18pt" o:ole="">
            <v:imagedata r:id="rId14" o:title=""/>
          </v:shape>
          <w:control r:id="rId38" w:name="DefaultOcxName23" w:shapeid="_x0000_i1145"/>
        </w:object>
      </w:r>
      <w:r w:rsidRPr="004235A8">
        <w:rPr>
          <w:rFonts w:ascii="Segoe UI" w:eastAsia="Times New Roman" w:hAnsi="Segoe UI" w:cs="Segoe UI"/>
          <w:color w:val="333333"/>
          <w:sz w:val="21"/>
          <w:szCs w:val="21"/>
          <w:lang w:val="en-US"/>
        </w:rPr>
        <w:t>Somewhat not well</w:t>
      </w:r>
    </w:p>
    <w:p w:rsidR="001B3021" w:rsidRPr="004235A8" w:rsidRDefault="001B3021" w:rsidP="001B3021">
      <w:pPr>
        <w:shd w:val="clear" w:color="auto" w:fill="FFFFFF"/>
        <w:spacing w:after="0" w:line="240" w:lineRule="auto"/>
        <w:rPr>
          <w:rFonts w:ascii="Segoe UI" w:eastAsia="Times New Roman" w:hAnsi="Segoe UI" w:cs="Segoe UI"/>
          <w:color w:val="333333"/>
          <w:sz w:val="21"/>
          <w:szCs w:val="21"/>
          <w:lang w:val="en-US"/>
        </w:rPr>
      </w:pPr>
      <w:r w:rsidRPr="004235A8">
        <w:rPr>
          <w:rFonts w:ascii="Segoe UI" w:eastAsia="Times New Roman" w:hAnsi="Segoe UI" w:cs="Segoe UI"/>
          <w:color w:val="333333"/>
          <w:sz w:val="21"/>
          <w:szCs w:val="21"/>
        </w:rPr>
        <w:object w:dxaOrig="1440" w:dyaOrig="1440">
          <v:shape id="_x0000_i1148" type="#_x0000_t75" style="width:20.25pt;height:18pt" o:ole="">
            <v:imagedata r:id="rId14" o:title=""/>
          </v:shape>
          <w:control r:id="rId39" w:name="DefaultOcxName24" w:shapeid="_x0000_i1148"/>
        </w:object>
      </w:r>
      <w:r w:rsidRPr="004235A8">
        <w:rPr>
          <w:rFonts w:ascii="Segoe UI" w:eastAsia="Times New Roman" w:hAnsi="Segoe UI" w:cs="Segoe UI"/>
          <w:color w:val="333333"/>
          <w:sz w:val="21"/>
          <w:szCs w:val="21"/>
          <w:lang w:val="en-US"/>
        </w:rPr>
        <w:t>Extremely not well</w:t>
      </w:r>
    </w:p>
    <w:p w:rsidR="001B3021" w:rsidRPr="004235A8" w:rsidRDefault="001B3021" w:rsidP="001B3021">
      <w:pPr>
        <w:rPr>
          <w:rFonts w:ascii="Arial" w:hAnsi="Arial" w:cs="Arial"/>
        </w:rPr>
      </w:pPr>
    </w:p>
    <w:p w:rsidR="001B3021" w:rsidRPr="001B3021" w:rsidRDefault="001B3021" w:rsidP="001B3021">
      <w:pPr>
        <w:jc w:val="both"/>
        <w:rPr>
          <w:b/>
          <w:color w:val="1F3864" w:themeColor="accent5" w:themeShade="80"/>
          <w:sz w:val="24"/>
          <w:szCs w:val="24"/>
          <w:u w:val="single"/>
        </w:rPr>
      </w:pPr>
    </w:p>
    <w:sectPr w:rsidR="001B3021" w:rsidRPr="001B3021">
      <w:head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E0BD6" w:rsidRDefault="008E0BD6" w:rsidP="005F5689">
      <w:pPr>
        <w:spacing w:after="0" w:line="240" w:lineRule="auto"/>
      </w:pPr>
      <w:r>
        <w:separator/>
      </w:r>
    </w:p>
  </w:endnote>
  <w:endnote w:type="continuationSeparator" w:id="0">
    <w:p w:rsidR="008E0BD6" w:rsidRDefault="008E0BD6" w:rsidP="005F56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FabricMDL2Icons">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E0BD6" w:rsidRDefault="008E0BD6" w:rsidP="005F5689">
      <w:pPr>
        <w:spacing w:after="0" w:line="240" w:lineRule="auto"/>
      </w:pPr>
      <w:r>
        <w:separator/>
      </w:r>
    </w:p>
  </w:footnote>
  <w:footnote w:type="continuationSeparator" w:id="0">
    <w:p w:rsidR="008E0BD6" w:rsidRDefault="008E0BD6" w:rsidP="005F568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68386556"/>
      <w:docPartObj>
        <w:docPartGallery w:val="Page Numbers (Top of Page)"/>
        <w:docPartUnique/>
      </w:docPartObj>
    </w:sdtPr>
    <w:sdtEndPr>
      <w:rPr>
        <w:noProof/>
      </w:rPr>
    </w:sdtEndPr>
    <w:sdtContent>
      <w:p w:rsidR="008E0BD6" w:rsidRDefault="008E0BD6">
        <w:pPr>
          <w:pStyle w:val="Header"/>
          <w:jc w:val="right"/>
        </w:pPr>
        <w:r>
          <w:fldChar w:fldCharType="begin"/>
        </w:r>
        <w:r>
          <w:instrText xml:space="preserve"> PAGE   \* MERGEFORMAT </w:instrText>
        </w:r>
        <w:r>
          <w:fldChar w:fldCharType="separate"/>
        </w:r>
        <w:r w:rsidR="0069338E">
          <w:rPr>
            <w:noProof/>
          </w:rPr>
          <w:t>13</w:t>
        </w:r>
        <w:r>
          <w:rPr>
            <w:noProof/>
          </w:rPr>
          <w:fldChar w:fldCharType="end"/>
        </w:r>
      </w:p>
    </w:sdtContent>
  </w:sdt>
  <w:p w:rsidR="008E0BD6" w:rsidRDefault="008E0BD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6A33B72"/>
    <w:multiLevelType w:val="hybridMultilevel"/>
    <w:tmpl w:val="A17A3E5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5689"/>
    <w:rsid w:val="00087A26"/>
    <w:rsid w:val="000929DC"/>
    <w:rsid w:val="001B3021"/>
    <w:rsid w:val="00214A77"/>
    <w:rsid w:val="0029362F"/>
    <w:rsid w:val="00443A52"/>
    <w:rsid w:val="00531FD4"/>
    <w:rsid w:val="005F5689"/>
    <w:rsid w:val="0069338E"/>
    <w:rsid w:val="006F51CF"/>
    <w:rsid w:val="007A0C77"/>
    <w:rsid w:val="007E16B5"/>
    <w:rsid w:val="008E0BD6"/>
    <w:rsid w:val="00986E5B"/>
    <w:rsid w:val="009959A5"/>
    <w:rsid w:val="009A24C6"/>
    <w:rsid w:val="00A40C60"/>
    <w:rsid w:val="00AC12E3"/>
    <w:rsid w:val="00AC404C"/>
    <w:rsid w:val="00AE31AB"/>
    <w:rsid w:val="00B27083"/>
    <w:rsid w:val="00BB6CF2"/>
    <w:rsid w:val="00BD1AD1"/>
    <w:rsid w:val="00C51639"/>
    <w:rsid w:val="00D06BEE"/>
    <w:rsid w:val="00DD71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1"/>
    <o:shapelayout v:ext="edit">
      <o:idmap v:ext="edit" data="1"/>
    </o:shapelayout>
  </w:shapeDefaults>
  <w:decimalSymbol w:val="."/>
  <w:listSeparator w:val=","/>
  <w15:chartTrackingRefBased/>
  <w15:docId w15:val="{E78B4ED4-E83F-4ABF-9BB7-B10AE940D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5689"/>
    <w:rPr>
      <w:lang w:val="en-GB"/>
    </w:rPr>
  </w:style>
  <w:style w:type="paragraph" w:styleId="Heading1">
    <w:name w:val="heading 1"/>
    <w:basedOn w:val="Normal"/>
    <w:next w:val="Normal"/>
    <w:link w:val="Heading1Char"/>
    <w:uiPriority w:val="9"/>
    <w:qFormat/>
    <w:rsid w:val="005F568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56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5689"/>
    <w:rPr>
      <w:lang w:val="en-GB"/>
    </w:rPr>
  </w:style>
  <w:style w:type="paragraph" w:styleId="Footer">
    <w:name w:val="footer"/>
    <w:basedOn w:val="Normal"/>
    <w:link w:val="FooterChar"/>
    <w:uiPriority w:val="99"/>
    <w:unhideWhenUsed/>
    <w:rsid w:val="005F56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5689"/>
    <w:rPr>
      <w:lang w:val="en-GB"/>
    </w:rPr>
  </w:style>
  <w:style w:type="character" w:customStyle="1" w:styleId="Heading1Char">
    <w:name w:val="Heading 1 Char"/>
    <w:basedOn w:val="DefaultParagraphFont"/>
    <w:link w:val="Heading1"/>
    <w:uiPriority w:val="9"/>
    <w:rsid w:val="005F5689"/>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5F5689"/>
    <w:pPr>
      <w:outlineLvl w:val="9"/>
    </w:pPr>
    <w:rPr>
      <w:lang w:val="en-US"/>
    </w:rPr>
  </w:style>
  <w:style w:type="paragraph" w:styleId="TOC1">
    <w:name w:val="toc 1"/>
    <w:basedOn w:val="Normal"/>
    <w:next w:val="Normal"/>
    <w:autoRedefine/>
    <w:uiPriority w:val="39"/>
    <w:unhideWhenUsed/>
    <w:rsid w:val="005F5689"/>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5F5689"/>
    <w:rPr>
      <w:color w:val="0563C1" w:themeColor="hyperlink"/>
      <w:u w:val="single"/>
    </w:rPr>
  </w:style>
  <w:style w:type="paragraph" w:styleId="TOC2">
    <w:name w:val="toc 2"/>
    <w:basedOn w:val="Normal"/>
    <w:next w:val="Normal"/>
    <w:autoRedefine/>
    <w:uiPriority w:val="39"/>
    <w:unhideWhenUsed/>
    <w:rsid w:val="005F5689"/>
    <w:pPr>
      <w:spacing w:after="100"/>
      <w:ind w:left="220"/>
    </w:pPr>
  </w:style>
  <w:style w:type="table" w:styleId="TableGrid">
    <w:name w:val="Table Grid"/>
    <w:basedOn w:val="TableNormal"/>
    <w:uiPriority w:val="39"/>
    <w:rsid w:val="00D06B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0B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7.xml"/><Relationship Id="rId18" Type="http://schemas.openxmlformats.org/officeDocument/2006/relationships/control" Target="activeX/activeX4.xml"/><Relationship Id="rId26" Type="http://schemas.openxmlformats.org/officeDocument/2006/relationships/control" Target="activeX/activeX12.xml"/><Relationship Id="rId39" Type="http://schemas.openxmlformats.org/officeDocument/2006/relationships/control" Target="activeX/activeX25.xml"/><Relationship Id="rId21" Type="http://schemas.openxmlformats.org/officeDocument/2006/relationships/control" Target="activeX/activeX7.xml"/><Relationship Id="rId34" Type="http://schemas.openxmlformats.org/officeDocument/2006/relationships/control" Target="activeX/activeX20.xml"/><Relationship Id="rId42" Type="http://schemas.openxmlformats.org/officeDocument/2006/relationships/theme" Target="theme/theme1.xml"/><Relationship Id="rId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control" Target="activeX/activeX2.xml"/><Relationship Id="rId20" Type="http://schemas.openxmlformats.org/officeDocument/2006/relationships/control" Target="activeX/activeX6.xml"/><Relationship Id="rId29" Type="http://schemas.openxmlformats.org/officeDocument/2006/relationships/control" Target="activeX/activeX15.xm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control" Target="activeX/activeX10.xml"/><Relationship Id="rId32" Type="http://schemas.openxmlformats.org/officeDocument/2006/relationships/control" Target="activeX/activeX18.xml"/><Relationship Id="rId37" Type="http://schemas.openxmlformats.org/officeDocument/2006/relationships/control" Target="activeX/activeX23.xm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control" Target="activeX/activeX1.xml"/><Relationship Id="rId23" Type="http://schemas.openxmlformats.org/officeDocument/2006/relationships/control" Target="activeX/activeX9.xml"/><Relationship Id="rId28" Type="http://schemas.openxmlformats.org/officeDocument/2006/relationships/control" Target="activeX/activeX14.xml"/><Relationship Id="rId36" Type="http://schemas.openxmlformats.org/officeDocument/2006/relationships/control" Target="activeX/activeX22.xml"/><Relationship Id="rId10" Type="http://schemas.openxmlformats.org/officeDocument/2006/relationships/chart" Target="charts/chart4.xml"/><Relationship Id="rId19" Type="http://schemas.openxmlformats.org/officeDocument/2006/relationships/control" Target="activeX/activeX5.xml"/><Relationship Id="rId31" Type="http://schemas.openxmlformats.org/officeDocument/2006/relationships/control" Target="activeX/activeX17.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1.wmf"/><Relationship Id="rId22" Type="http://schemas.openxmlformats.org/officeDocument/2006/relationships/control" Target="activeX/activeX8.xml"/><Relationship Id="rId27" Type="http://schemas.openxmlformats.org/officeDocument/2006/relationships/control" Target="activeX/activeX13.xml"/><Relationship Id="rId30" Type="http://schemas.openxmlformats.org/officeDocument/2006/relationships/control" Target="activeX/activeX16.xml"/><Relationship Id="rId35" Type="http://schemas.openxmlformats.org/officeDocument/2006/relationships/control" Target="activeX/activeX21.xml"/><Relationship Id="rId8" Type="http://schemas.openxmlformats.org/officeDocument/2006/relationships/chart" Target="charts/chart2.xml"/><Relationship Id="rId3" Type="http://schemas.openxmlformats.org/officeDocument/2006/relationships/settings" Target="settings.xml"/><Relationship Id="rId12" Type="http://schemas.openxmlformats.org/officeDocument/2006/relationships/chart" Target="charts/chart6.xml"/><Relationship Id="rId17" Type="http://schemas.openxmlformats.org/officeDocument/2006/relationships/control" Target="activeX/activeX3.xml"/><Relationship Id="rId25" Type="http://schemas.openxmlformats.org/officeDocument/2006/relationships/control" Target="activeX/activeX11.xml"/><Relationship Id="rId33" Type="http://schemas.openxmlformats.org/officeDocument/2006/relationships/control" Target="activeX/activeX19.xml"/><Relationship Id="rId38" Type="http://schemas.openxmlformats.org/officeDocument/2006/relationships/control" Target="activeX/activeX24.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voluntarily take part in the questionnaire below</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Pt>
            <c:idx val="6"/>
            <c:bubble3D val="0"/>
            <c:spPr>
              <a:solidFill>
                <a:schemeClr val="accent1">
                  <a:lumMod val="60000"/>
                </a:schemeClr>
              </a:solidFill>
              <a:ln w="19050">
                <a:solidFill>
                  <a:schemeClr val="lt1"/>
                </a:solidFill>
              </a:ln>
              <a:effectLst/>
            </c:spPr>
          </c:dPt>
          <c:dPt>
            <c:idx val="7"/>
            <c:bubble3D val="0"/>
            <c:spPr>
              <a:solidFill>
                <a:schemeClr val="accent2">
                  <a:lumMod val="60000"/>
                </a:schemeClr>
              </a:solidFill>
              <a:ln w="19050">
                <a:solidFill>
                  <a:schemeClr val="lt1"/>
                </a:solidFill>
              </a:ln>
              <a:effectLst/>
            </c:spPr>
          </c:dPt>
          <c:dPt>
            <c:idx val="8"/>
            <c:bubble3D val="0"/>
            <c:spPr>
              <a:solidFill>
                <a:schemeClr val="accent3">
                  <a:lumMod val="60000"/>
                </a:schemeClr>
              </a:solidFill>
              <a:ln w="19050">
                <a:solidFill>
                  <a:schemeClr val="lt1"/>
                </a:solidFill>
              </a:ln>
              <a:effectLst/>
            </c:spPr>
          </c:dPt>
          <c:dPt>
            <c:idx val="9"/>
            <c:bubble3D val="0"/>
            <c:spPr>
              <a:solidFill>
                <a:schemeClr val="accent4">
                  <a:lumMod val="60000"/>
                </a:schemeClr>
              </a:solidFill>
              <a:ln w="19050">
                <a:solidFill>
                  <a:schemeClr val="lt1"/>
                </a:solidFill>
              </a:ln>
              <a:effectLst/>
            </c:spPr>
          </c:dPt>
          <c:dPt>
            <c:idx val="10"/>
            <c:bubble3D val="0"/>
            <c:spPr>
              <a:solidFill>
                <a:schemeClr val="accent5">
                  <a:lumMod val="60000"/>
                </a:schemeClr>
              </a:solidFill>
              <a:ln w="19050">
                <a:solidFill>
                  <a:schemeClr val="lt1"/>
                </a:solidFill>
              </a:ln>
              <a:effectLst/>
            </c:spPr>
          </c:dPt>
          <c:dPt>
            <c:idx val="11"/>
            <c:bubble3D val="0"/>
            <c:spPr>
              <a:solidFill>
                <a:schemeClr val="accent6">
                  <a:lumMod val="60000"/>
                </a:schemeClr>
              </a:solidFill>
              <a:ln w="19050">
                <a:solidFill>
                  <a:schemeClr val="lt1"/>
                </a:solidFill>
              </a:ln>
              <a:effectLst/>
            </c:spPr>
          </c:dPt>
          <c:dPt>
            <c:idx val="12"/>
            <c:bubble3D val="0"/>
            <c:spPr>
              <a:solidFill>
                <a:schemeClr val="accent1">
                  <a:lumMod val="80000"/>
                  <a:lumOff val="20000"/>
                </a:schemeClr>
              </a:solidFill>
              <a:ln w="19050">
                <a:solidFill>
                  <a:schemeClr val="lt1"/>
                </a:solidFill>
              </a:ln>
              <a:effectLst/>
            </c:spPr>
          </c:dPt>
          <c:dPt>
            <c:idx val="13"/>
            <c:bubble3D val="0"/>
            <c:spPr>
              <a:solidFill>
                <a:schemeClr val="accent2">
                  <a:lumMod val="80000"/>
                  <a:lumOff val="20000"/>
                </a:schemeClr>
              </a:solidFill>
              <a:ln w="19050">
                <a:solidFill>
                  <a:schemeClr val="lt1"/>
                </a:solidFill>
              </a:ln>
              <a:effectLst/>
            </c:spPr>
          </c:dPt>
          <c:dPt>
            <c:idx val="14"/>
            <c:bubble3D val="0"/>
            <c:spPr>
              <a:solidFill>
                <a:schemeClr val="accent3">
                  <a:lumMod val="80000"/>
                  <a:lumOff val="20000"/>
                </a:schemeClr>
              </a:solidFill>
              <a:ln w="19050">
                <a:solidFill>
                  <a:schemeClr val="lt1"/>
                </a:solidFill>
              </a:ln>
              <a:effectLst/>
            </c:spPr>
          </c:dPt>
          <c:dPt>
            <c:idx val="15"/>
            <c:bubble3D val="0"/>
            <c:spPr>
              <a:solidFill>
                <a:schemeClr val="accent4">
                  <a:lumMod val="80000"/>
                  <a:lumOff val="20000"/>
                </a:schemeClr>
              </a:solidFill>
              <a:ln w="19050">
                <a:solidFill>
                  <a:schemeClr val="lt1"/>
                </a:solidFill>
              </a:ln>
              <a:effectLst/>
            </c:spPr>
          </c:dPt>
          <c:dPt>
            <c:idx val="16"/>
            <c:bubble3D val="0"/>
            <c:spPr>
              <a:solidFill>
                <a:schemeClr val="accent5">
                  <a:lumMod val="80000"/>
                  <a:lumOff val="20000"/>
                </a:schemeClr>
              </a:solidFill>
              <a:ln w="19050">
                <a:solidFill>
                  <a:schemeClr val="lt1"/>
                </a:solidFill>
              </a:ln>
              <a:effectLst/>
            </c:spPr>
          </c:dPt>
          <c:dPt>
            <c:idx val="17"/>
            <c:bubble3D val="0"/>
            <c:spPr>
              <a:solidFill>
                <a:schemeClr val="accent6">
                  <a:lumMod val="80000"/>
                  <a:lumOff val="20000"/>
                </a:schemeClr>
              </a:solidFill>
              <a:ln w="19050">
                <a:solidFill>
                  <a:schemeClr val="lt1"/>
                </a:solidFill>
              </a:ln>
              <a:effectLst/>
            </c:spPr>
          </c:dPt>
          <c:dPt>
            <c:idx val="18"/>
            <c:bubble3D val="0"/>
            <c:spPr>
              <a:solidFill>
                <a:schemeClr val="accent1">
                  <a:lumMod val="80000"/>
                </a:schemeClr>
              </a:solidFill>
              <a:ln w="19050">
                <a:solidFill>
                  <a:schemeClr val="lt1"/>
                </a:solidFill>
              </a:ln>
              <a:effectLst/>
            </c:spPr>
          </c:dPt>
          <c:dPt>
            <c:idx val="19"/>
            <c:bubble3D val="0"/>
            <c:spPr>
              <a:solidFill>
                <a:schemeClr val="accent2">
                  <a:lumMod val="80000"/>
                </a:schemeClr>
              </a:solidFill>
              <a:ln w="19050">
                <a:solidFill>
                  <a:schemeClr val="lt1"/>
                </a:solidFill>
              </a:ln>
              <a:effectLst/>
            </c:spPr>
          </c:dPt>
          <c:dPt>
            <c:idx val="20"/>
            <c:bubble3D val="0"/>
            <c:spPr>
              <a:solidFill>
                <a:schemeClr val="accent3">
                  <a:lumMod val="80000"/>
                </a:schemeClr>
              </a:solidFill>
              <a:ln w="19050">
                <a:solidFill>
                  <a:schemeClr val="lt1"/>
                </a:solidFill>
              </a:ln>
              <a:effectLst/>
            </c:spPr>
          </c:dPt>
          <c:dPt>
            <c:idx val="21"/>
            <c:bubble3D val="0"/>
            <c:spPr>
              <a:solidFill>
                <a:schemeClr val="accent4">
                  <a:lumMod val="80000"/>
                </a:schemeClr>
              </a:solidFill>
              <a:ln w="19050">
                <a:solidFill>
                  <a:schemeClr val="lt1"/>
                </a:solidFill>
              </a:ln>
              <a:effectLst/>
            </c:spPr>
          </c:dPt>
          <c:dPt>
            <c:idx val="22"/>
            <c:bubble3D val="0"/>
            <c:spPr>
              <a:solidFill>
                <a:schemeClr val="accent5">
                  <a:lumMod val="80000"/>
                </a:schemeClr>
              </a:solidFill>
              <a:ln w="19050">
                <a:solidFill>
                  <a:schemeClr val="lt1"/>
                </a:solidFill>
              </a:ln>
              <a:effectLst/>
            </c:spPr>
          </c:dPt>
          <c:dPt>
            <c:idx val="23"/>
            <c:bubble3D val="0"/>
            <c:spPr>
              <a:solidFill>
                <a:schemeClr val="accent6">
                  <a:lumMod val="80000"/>
                </a:schemeClr>
              </a:solidFill>
              <a:ln w="19050">
                <a:solidFill>
                  <a:schemeClr val="lt1"/>
                </a:solidFill>
              </a:ln>
              <a:effectLst/>
            </c:spPr>
          </c:dPt>
          <c:dPt>
            <c:idx val="24"/>
            <c:bubble3D val="0"/>
            <c:spPr>
              <a:solidFill>
                <a:schemeClr val="accent1">
                  <a:lumMod val="60000"/>
                  <a:lumOff val="40000"/>
                </a:schemeClr>
              </a:solidFill>
              <a:ln w="19050">
                <a:solidFill>
                  <a:schemeClr val="lt1"/>
                </a:solidFill>
              </a:ln>
              <a:effectLst/>
            </c:spPr>
          </c:dPt>
          <c:dPt>
            <c:idx val="25"/>
            <c:bubble3D val="0"/>
            <c:spPr>
              <a:solidFill>
                <a:schemeClr val="accent2">
                  <a:lumMod val="60000"/>
                  <a:lumOff val="40000"/>
                </a:schemeClr>
              </a:solidFill>
              <a:ln w="19050">
                <a:solidFill>
                  <a:schemeClr val="lt1"/>
                </a:solidFill>
              </a:ln>
              <a:effectLst/>
            </c:spPr>
          </c:dPt>
          <c:dPt>
            <c:idx val="26"/>
            <c:bubble3D val="0"/>
            <c:spPr>
              <a:solidFill>
                <a:schemeClr val="accent3">
                  <a:lumMod val="60000"/>
                  <a:lumOff val="40000"/>
                </a:schemeClr>
              </a:solidFill>
              <a:ln w="19050">
                <a:solidFill>
                  <a:schemeClr val="lt1"/>
                </a:solidFill>
              </a:ln>
              <a:effectLst/>
            </c:spPr>
          </c:dPt>
          <c:dPt>
            <c:idx val="27"/>
            <c:bubble3D val="0"/>
            <c:spPr>
              <a:solidFill>
                <a:schemeClr val="accent4">
                  <a:lumMod val="60000"/>
                  <a:lumOff val="40000"/>
                </a:schemeClr>
              </a:solidFill>
              <a:ln w="19050">
                <a:solidFill>
                  <a:schemeClr val="lt1"/>
                </a:solidFill>
              </a:ln>
              <a:effectLst/>
            </c:spPr>
          </c:dPt>
          <c:dPt>
            <c:idx val="28"/>
            <c:bubble3D val="0"/>
            <c:spPr>
              <a:solidFill>
                <a:schemeClr val="accent5">
                  <a:lumMod val="60000"/>
                  <a:lumOff val="40000"/>
                </a:schemeClr>
              </a:solidFill>
              <a:ln w="19050">
                <a:solidFill>
                  <a:schemeClr val="lt1"/>
                </a:solidFill>
              </a:ln>
              <a:effectLst/>
            </c:spPr>
          </c:dPt>
          <c:dPt>
            <c:idx val="29"/>
            <c:bubble3D val="0"/>
            <c:spPr>
              <a:solidFill>
                <a:schemeClr val="accent6">
                  <a:lumMod val="60000"/>
                  <a:lumOff val="40000"/>
                </a:schemeClr>
              </a:solidFill>
              <a:ln w="19050">
                <a:solidFill>
                  <a:schemeClr val="lt1"/>
                </a:solidFill>
              </a:ln>
              <a:effectLst/>
            </c:spPr>
          </c:dPt>
          <c:dPt>
            <c:idx val="30"/>
            <c:bubble3D val="0"/>
            <c:spPr>
              <a:solidFill>
                <a:schemeClr val="accent1">
                  <a:lumMod val="50000"/>
                </a:schemeClr>
              </a:solidFill>
              <a:ln w="19050">
                <a:solidFill>
                  <a:schemeClr val="lt1"/>
                </a:solidFill>
              </a:ln>
              <a:effectLst/>
            </c:spPr>
          </c:dPt>
          <c:dPt>
            <c:idx val="31"/>
            <c:bubble3D val="0"/>
            <c:spPr>
              <a:solidFill>
                <a:schemeClr val="accent2">
                  <a:lumMod val="50000"/>
                </a:schemeClr>
              </a:solidFill>
              <a:ln w="19050">
                <a:solidFill>
                  <a:schemeClr val="lt1"/>
                </a:solidFill>
              </a:ln>
              <a:effectLst/>
            </c:spPr>
          </c:dPt>
          <c:dPt>
            <c:idx val="32"/>
            <c:bubble3D val="0"/>
            <c:spPr>
              <a:solidFill>
                <a:schemeClr val="accent3">
                  <a:lumMod val="50000"/>
                </a:schemeClr>
              </a:solidFill>
              <a:ln w="19050">
                <a:solidFill>
                  <a:schemeClr val="lt1"/>
                </a:solidFill>
              </a:ln>
              <a:effectLst/>
            </c:spPr>
          </c:dPt>
          <c:dPt>
            <c:idx val="33"/>
            <c:bubble3D val="0"/>
            <c:spPr>
              <a:solidFill>
                <a:schemeClr val="accent4">
                  <a:lumMod val="50000"/>
                </a:schemeClr>
              </a:solidFill>
              <a:ln w="19050">
                <a:solidFill>
                  <a:schemeClr val="lt1"/>
                </a:solidFill>
              </a:ln>
              <a:effectLst/>
            </c:spPr>
          </c:dPt>
          <c:cat>
            <c:strRef>
              <c:f>Sheet1!$A$2:$A$35</c:f>
              <c:strCache>
                <c:ptCount val="34"/>
                <c:pt idx="0">
                  <c:v>Yes</c:v>
                </c:pt>
                <c:pt idx="1">
                  <c:v>Yes</c:v>
                </c:pt>
                <c:pt idx="2">
                  <c:v>Yes</c:v>
                </c:pt>
                <c:pt idx="3">
                  <c:v>Yes</c:v>
                </c:pt>
                <c:pt idx="4">
                  <c:v>Yes</c:v>
                </c:pt>
                <c:pt idx="5">
                  <c:v>Yes</c:v>
                </c:pt>
                <c:pt idx="6">
                  <c:v>Yes</c:v>
                </c:pt>
                <c:pt idx="7">
                  <c:v>Yes</c:v>
                </c:pt>
                <c:pt idx="8">
                  <c:v>Yes</c:v>
                </c:pt>
                <c:pt idx="9">
                  <c:v>Yes</c:v>
                </c:pt>
                <c:pt idx="10">
                  <c:v>Yes</c:v>
                </c:pt>
                <c:pt idx="11">
                  <c:v>Yes</c:v>
                </c:pt>
                <c:pt idx="12">
                  <c:v>Yes</c:v>
                </c:pt>
                <c:pt idx="13">
                  <c:v>Yes</c:v>
                </c:pt>
                <c:pt idx="14">
                  <c:v>Yes</c:v>
                </c:pt>
                <c:pt idx="15">
                  <c:v>Yes</c:v>
                </c:pt>
                <c:pt idx="16">
                  <c:v>Yes</c:v>
                </c:pt>
                <c:pt idx="17">
                  <c:v>Yes</c:v>
                </c:pt>
                <c:pt idx="18">
                  <c:v>Yes</c:v>
                </c:pt>
                <c:pt idx="19">
                  <c:v>Yes</c:v>
                </c:pt>
                <c:pt idx="20">
                  <c:v>Yes</c:v>
                </c:pt>
                <c:pt idx="21">
                  <c:v>Yes</c:v>
                </c:pt>
                <c:pt idx="22">
                  <c:v>Yes</c:v>
                </c:pt>
                <c:pt idx="23">
                  <c:v>Yes</c:v>
                </c:pt>
                <c:pt idx="24">
                  <c:v>Yes</c:v>
                </c:pt>
                <c:pt idx="25">
                  <c:v>Yes</c:v>
                </c:pt>
                <c:pt idx="26">
                  <c:v>Yes</c:v>
                </c:pt>
                <c:pt idx="27">
                  <c:v>Yes</c:v>
                </c:pt>
                <c:pt idx="28">
                  <c:v>Yes</c:v>
                </c:pt>
                <c:pt idx="29">
                  <c:v>Yes</c:v>
                </c:pt>
                <c:pt idx="30">
                  <c:v>Yes</c:v>
                </c:pt>
                <c:pt idx="31">
                  <c:v>Yes</c:v>
                </c:pt>
                <c:pt idx="32">
                  <c:v>Yes</c:v>
                </c:pt>
                <c:pt idx="33">
                  <c:v>Yes</c:v>
                </c:pt>
              </c:strCache>
            </c:strRef>
          </c:cat>
          <c:val>
            <c:numRef>
              <c:f>Sheet1!$B$2:$B$35</c:f>
              <c:numCache>
                <c:formatCode>General</c:formatCode>
                <c:ptCount val="34"/>
                <c:pt idx="0">
                  <c:v>0</c:v>
                </c:pt>
                <c:pt idx="3">
                  <c:v>1.2</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Which digital tool is most commonly used for collaboration at UWTSD?</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cat>
            <c:strRef>
              <c:f>Sheet1!$A$2:$A$5</c:f>
              <c:strCache>
                <c:ptCount val="4"/>
                <c:pt idx="0">
                  <c:v>Ms Team </c:v>
                </c:pt>
                <c:pt idx="1">
                  <c:v>Ms Word</c:v>
                </c:pt>
                <c:pt idx="2">
                  <c:v>Moodle</c:v>
                </c:pt>
                <c:pt idx="3">
                  <c:v>One drive</c:v>
                </c:pt>
              </c:strCache>
            </c:strRef>
          </c:cat>
          <c:val>
            <c:numRef>
              <c:f>Sheet1!$B$2:$B$5</c:f>
              <c:numCache>
                <c:formatCode>General</c:formatCode>
                <c:ptCount val="4"/>
                <c:pt idx="0">
                  <c:v>24</c:v>
                </c:pt>
                <c:pt idx="1">
                  <c:v>3.2</c:v>
                </c:pt>
                <c:pt idx="2">
                  <c:v>7</c:v>
                </c:pt>
                <c:pt idx="3">
                  <c:v>1</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Which digital tool is most commonly used for collaboration at UWTSD?</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strRef>
              <c:f>Sheet1!$A$2:$A$6</c:f>
              <c:strCache>
                <c:ptCount val="5"/>
                <c:pt idx="0">
                  <c:v>Strongly Agree </c:v>
                </c:pt>
                <c:pt idx="1">
                  <c:v>Agree</c:v>
                </c:pt>
                <c:pt idx="2">
                  <c:v>Neutral</c:v>
                </c:pt>
                <c:pt idx="3">
                  <c:v>Disagree</c:v>
                </c:pt>
                <c:pt idx="4">
                  <c:v>Strongly Disagree</c:v>
                </c:pt>
              </c:strCache>
            </c:strRef>
          </c:cat>
          <c:val>
            <c:numRef>
              <c:f>Sheet1!$B$2:$B$6</c:f>
              <c:numCache>
                <c:formatCode>General</c:formatCode>
                <c:ptCount val="5"/>
                <c:pt idx="0">
                  <c:v>22</c:v>
                </c:pt>
                <c:pt idx="1">
                  <c:v>10</c:v>
                </c:pt>
                <c:pt idx="2">
                  <c:v>1</c:v>
                </c:pt>
                <c:pt idx="3">
                  <c:v>0</c:v>
                </c:pt>
                <c:pt idx="4">
                  <c:v>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Rank The HWb App</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cat>
            <c:numRef>
              <c:f>Sheet1!$A$2:$A$7</c:f>
              <c:numCache>
                <c:formatCode>General</c:formatCode>
                <c:ptCount val="6"/>
                <c:pt idx="0">
                  <c:v>5</c:v>
                </c:pt>
                <c:pt idx="1">
                  <c:v>4</c:v>
                </c:pt>
                <c:pt idx="2">
                  <c:v>3</c:v>
                </c:pt>
                <c:pt idx="3">
                  <c:v>2</c:v>
                </c:pt>
                <c:pt idx="4">
                  <c:v>1</c:v>
                </c:pt>
                <c:pt idx="5">
                  <c:v>0</c:v>
                </c:pt>
              </c:numCache>
            </c:numRef>
          </c:cat>
          <c:val>
            <c:numRef>
              <c:f>Sheet1!$B$2:$B$7</c:f>
              <c:numCache>
                <c:formatCode>General</c:formatCode>
                <c:ptCount val="6"/>
                <c:pt idx="0">
                  <c:v>8</c:v>
                </c:pt>
                <c:pt idx="1">
                  <c:v>7</c:v>
                </c:pt>
                <c:pt idx="2">
                  <c:v>5</c:v>
                </c:pt>
                <c:pt idx="3">
                  <c:v>1</c:v>
                </c:pt>
                <c:pt idx="4">
                  <c:v>1</c:v>
                </c:pt>
                <c:pt idx="5">
                  <c:v>1</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digital tool do you use to collaborate the most?</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cat>
            <c:strRef>
              <c:f>Sheet1!$A$2:$A$5</c:f>
              <c:strCache>
                <c:ptCount val="4"/>
                <c:pt idx="0">
                  <c:v>Ms Teams</c:v>
                </c:pt>
                <c:pt idx="1">
                  <c:v>outlook</c:v>
                </c:pt>
                <c:pt idx="2">
                  <c:v>Whatsapp</c:v>
                </c:pt>
                <c:pt idx="3">
                  <c:v>4th Qtr</c:v>
                </c:pt>
              </c:strCache>
            </c:strRef>
          </c:cat>
          <c:val>
            <c:numRef>
              <c:f>Sheet1!$B$2:$B$5</c:f>
              <c:numCache>
                <c:formatCode>General</c:formatCode>
                <c:ptCount val="4"/>
                <c:pt idx="0">
                  <c:v>26</c:v>
                </c:pt>
                <c:pt idx="1">
                  <c:v>4</c:v>
                </c:pt>
                <c:pt idx="2">
                  <c:v>2</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well UWTSD collaborated with students during lockdown?</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strRef>
              <c:f>Sheet1!$A$3:$A$5</c:f>
              <c:strCache>
                <c:ptCount val="3"/>
                <c:pt idx="0">
                  <c:v>Somewhat well</c:v>
                </c:pt>
                <c:pt idx="1">
                  <c:v>Neutral</c:v>
                </c:pt>
                <c:pt idx="2">
                  <c:v>Somewhat not well</c:v>
                </c:pt>
              </c:strCache>
            </c:strRef>
          </c:cat>
          <c:val>
            <c:numRef>
              <c:f>Sheet1!$B$2:$B$6</c:f>
              <c:numCache>
                <c:formatCode>General</c:formatCode>
                <c:ptCount val="5"/>
                <c:pt idx="0">
                  <c:v>10</c:v>
                </c:pt>
                <c:pt idx="1">
                  <c:v>14</c:v>
                </c:pt>
                <c:pt idx="2">
                  <c:v>8</c:v>
                </c:pt>
                <c:pt idx="3">
                  <c:v>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well students and staff respond in online lessons?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strRef>
              <c:f>Sheet1!$A$2:$A$6</c:f>
              <c:strCache>
                <c:ptCount val="5"/>
                <c:pt idx="0">
                  <c:v>Extremely well</c:v>
                </c:pt>
                <c:pt idx="1">
                  <c:v>Somewhat well</c:v>
                </c:pt>
                <c:pt idx="2">
                  <c:v>Nuetral </c:v>
                </c:pt>
                <c:pt idx="3">
                  <c:v>Somewhat not well</c:v>
                </c:pt>
                <c:pt idx="4">
                  <c:v>extremely Not well </c:v>
                </c:pt>
              </c:strCache>
            </c:strRef>
          </c:cat>
          <c:val>
            <c:numRef>
              <c:f>Sheet1!$B$2:$B$6</c:f>
              <c:numCache>
                <c:formatCode>General</c:formatCode>
                <c:ptCount val="5"/>
                <c:pt idx="0">
                  <c:v>8</c:v>
                </c:pt>
                <c:pt idx="1">
                  <c:v>13</c:v>
                </c:pt>
                <c:pt idx="2">
                  <c:v>8</c:v>
                </c:pt>
                <c:pt idx="3">
                  <c:v>3</c:v>
                </c:pt>
                <c:pt idx="4">
                  <c:v>8</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13</Pages>
  <Words>2135</Words>
  <Characters>12176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20</cp:revision>
  <dcterms:created xsi:type="dcterms:W3CDTF">2022-04-11T06:17:00Z</dcterms:created>
  <dcterms:modified xsi:type="dcterms:W3CDTF">2022-04-11T08:15:00Z</dcterms:modified>
</cp:coreProperties>
</file>