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19890" w14:textId="63C0D74C" w:rsidR="00E046DE" w:rsidRDefault="000360DA" w:rsidP="000360DA">
      <w:r>
        <w:rPr>
          <w:noProof/>
        </w:rPr>
        <w:drawing>
          <wp:anchor distT="0" distB="0" distL="114300" distR="114300" simplePos="0" relativeHeight="251659264" behindDoc="0" locked="0" layoutInCell="1" allowOverlap="1" wp14:anchorId="5BC81ED8" wp14:editId="7FCAF833">
            <wp:simplePos x="0" y="0"/>
            <wp:positionH relativeFrom="column">
              <wp:posOffset>551180</wp:posOffset>
            </wp:positionH>
            <wp:positionV relativeFrom="paragraph">
              <wp:posOffset>558165</wp:posOffset>
            </wp:positionV>
            <wp:extent cx="4707890" cy="188404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707890" cy="1884045"/>
                    </a:xfrm>
                    <a:prstGeom prst="rect">
                      <a:avLst/>
                    </a:prstGeom>
                  </pic:spPr>
                </pic:pic>
              </a:graphicData>
            </a:graphic>
            <wp14:sizeRelH relativeFrom="margin">
              <wp14:pctWidth>0</wp14:pctWidth>
            </wp14:sizeRelH>
            <wp14:sizeRelV relativeFrom="margin">
              <wp14:pctHeight>0</wp14:pctHeight>
            </wp14:sizeRelV>
          </wp:anchor>
        </w:drawing>
      </w:r>
      <w:r w:rsidR="000A23BA">
        <w:t xml:space="preserve">                                                             </w:t>
      </w:r>
    </w:p>
    <w:p w14:paraId="2B5F48ED" w14:textId="77777777" w:rsidR="000360DA" w:rsidRDefault="000360DA" w:rsidP="000360DA"/>
    <w:p w14:paraId="45E46CBE" w14:textId="77777777" w:rsidR="000360DA" w:rsidRPr="000360DA" w:rsidRDefault="000360DA" w:rsidP="000360DA"/>
    <w:p w14:paraId="229B3AEC" w14:textId="77777777" w:rsidR="009C3FE9" w:rsidRPr="00AE3683" w:rsidRDefault="008B3F0E" w:rsidP="009C3FE9">
      <w:pPr>
        <w:jc w:val="center"/>
        <w:rPr>
          <w:rFonts w:cs="Times New Roman"/>
          <w:sz w:val="32"/>
          <w:szCs w:val="32"/>
        </w:rPr>
      </w:pPr>
      <w:r w:rsidRPr="00AE3683">
        <w:rPr>
          <w:rFonts w:cs="Times New Roman"/>
          <w:b/>
          <w:bCs/>
          <w:color w:val="222222"/>
          <w:sz w:val="32"/>
          <w:szCs w:val="32"/>
          <w:shd w:val="clear" w:color="auto" w:fill="FFFFFF"/>
        </w:rPr>
        <w:t>Impact of Macroeconomic factors on the foreign exchange rate: Case analysis of Indian Economy"</w:t>
      </w:r>
    </w:p>
    <w:p w14:paraId="0B7DC359" w14:textId="77777777" w:rsidR="00460DEF" w:rsidRPr="00AE3683" w:rsidRDefault="00460DEF" w:rsidP="00460DEF">
      <w:pPr>
        <w:rPr>
          <w:rFonts w:cs="Times New Roman"/>
          <w:sz w:val="32"/>
          <w:szCs w:val="32"/>
        </w:rPr>
      </w:pPr>
    </w:p>
    <w:p w14:paraId="3FF20567" w14:textId="2CC7E3E0" w:rsidR="000A23BA" w:rsidRPr="009C3FE9" w:rsidRDefault="000A23BA" w:rsidP="00460DEF">
      <w:pPr>
        <w:rPr>
          <w:rFonts w:cs="Times New Roman"/>
        </w:rPr>
      </w:pPr>
      <w:r w:rsidRPr="00977C5B">
        <w:t xml:space="preserve">Student </w:t>
      </w:r>
      <w:r w:rsidR="00343D2B">
        <w:t>I</w:t>
      </w:r>
      <w:r w:rsidRPr="00977C5B">
        <w:t>d</w:t>
      </w:r>
      <w:r w:rsidR="00343D2B">
        <w:t>:</w:t>
      </w:r>
      <w:r w:rsidR="009C3FE9">
        <w:t xml:space="preserve"> 2239855</w:t>
      </w:r>
    </w:p>
    <w:p w14:paraId="42C61DDB" w14:textId="72BBDEEF" w:rsidR="000A23BA" w:rsidRDefault="009C3FE9" w:rsidP="00460DEF">
      <w:r>
        <w:t xml:space="preserve">Student Name : Aditya Pratap Gurjar </w:t>
      </w:r>
    </w:p>
    <w:p w14:paraId="12E0CAEF" w14:textId="51E63540" w:rsidR="007670CC" w:rsidRPr="00977C5B" w:rsidRDefault="00AE3683" w:rsidP="00460DEF">
      <w:r>
        <w:t xml:space="preserve">Submitted on : </w:t>
      </w:r>
      <w:r w:rsidR="008A40A4">
        <w:t>31</w:t>
      </w:r>
      <w:r w:rsidR="008A40A4" w:rsidRPr="008A40A4">
        <w:rPr>
          <w:vertAlign w:val="superscript"/>
        </w:rPr>
        <w:t>st</w:t>
      </w:r>
      <w:r w:rsidR="008A40A4">
        <w:t xml:space="preserve"> </w:t>
      </w:r>
      <w:r>
        <w:t>March 2024</w:t>
      </w:r>
    </w:p>
    <w:p w14:paraId="2852D3B4" w14:textId="007DB5A0" w:rsidR="00323198" w:rsidRDefault="00323198" w:rsidP="009C3FE9"/>
    <w:p w14:paraId="1B6F14F9" w14:textId="77777777" w:rsidR="00323198" w:rsidRDefault="00323198" w:rsidP="00CD004F"/>
    <w:p w14:paraId="63800E33" w14:textId="77777777" w:rsidR="00323198" w:rsidRDefault="00323198" w:rsidP="00CD004F"/>
    <w:p w14:paraId="45742171" w14:textId="0F845A12" w:rsidR="00557400" w:rsidRPr="00AE1509" w:rsidRDefault="00557400" w:rsidP="00CD004F">
      <w:r w:rsidRPr="00AE1509">
        <w:br w:type="page"/>
      </w:r>
    </w:p>
    <w:sdt>
      <w:sdtPr>
        <w:rPr>
          <w:rFonts w:ascii="Times New Roman" w:eastAsiaTheme="minorHAnsi" w:hAnsi="Times New Roman" w:cs="Times New Roman"/>
          <w:color w:val="auto"/>
          <w:kern w:val="2"/>
          <w:sz w:val="24"/>
          <w:szCs w:val="24"/>
          <w:lang w:val="en-GB"/>
          <w14:ligatures w14:val="standardContextual"/>
        </w:rPr>
        <w:id w:val="-293681893"/>
        <w:docPartObj>
          <w:docPartGallery w:val="Table of Contents"/>
          <w:docPartUnique/>
        </w:docPartObj>
      </w:sdtPr>
      <w:sdtEndPr>
        <w:rPr>
          <w:b/>
          <w:bCs/>
          <w:noProof/>
        </w:rPr>
      </w:sdtEndPr>
      <w:sdtContent>
        <w:p w14:paraId="1333BF73" w14:textId="77777777" w:rsidR="00AE1509" w:rsidRPr="00AC0C15" w:rsidRDefault="00AE1509" w:rsidP="003832DF">
          <w:pPr>
            <w:pStyle w:val="TOCHeading"/>
            <w:spacing w:after="240"/>
            <w:rPr>
              <w:rFonts w:ascii="Times New Roman" w:hAnsi="Times New Roman" w:cs="Times New Roman"/>
              <w:b/>
              <w:bCs/>
              <w:color w:val="000000" w:themeColor="text1"/>
              <w:sz w:val="24"/>
              <w:szCs w:val="24"/>
            </w:rPr>
          </w:pPr>
          <w:r w:rsidRPr="00AC0C15">
            <w:rPr>
              <w:rFonts w:ascii="Times New Roman" w:hAnsi="Times New Roman" w:cs="Times New Roman"/>
              <w:b/>
              <w:bCs/>
              <w:color w:val="000000" w:themeColor="text1"/>
              <w:sz w:val="24"/>
              <w:szCs w:val="24"/>
            </w:rPr>
            <w:t>Table of Contents</w:t>
          </w:r>
        </w:p>
        <w:p w14:paraId="1CAEC0A9" w14:textId="7EE99531" w:rsidR="003832DF" w:rsidRDefault="00AE1509" w:rsidP="003832DF">
          <w:pPr>
            <w:pStyle w:val="TOC1"/>
            <w:spacing w:after="240"/>
            <w:rPr>
              <w:rFonts w:asciiTheme="minorHAnsi" w:eastAsiaTheme="minorEastAsia" w:hAnsiTheme="minorHAnsi"/>
              <w:noProof/>
              <w:sz w:val="22"/>
              <w:lang w:val="en-IN" w:eastAsia="en-IN"/>
            </w:rPr>
          </w:pPr>
          <w:r w:rsidRPr="00AE1509">
            <w:rPr>
              <w:rFonts w:cs="Times New Roman"/>
              <w:szCs w:val="24"/>
            </w:rPr>
            <w:fldChar w:fldCharType="begin"/>
          </w:r>
          <w:r w:rsidRPr="00AE1509">
            <w:rPr>
              <w:rFonts w:cs="Times New Roman"/>
              <w:szCs w:val="24"/>
            </w:rPr>
            <w:instrText xml:space="preserve"> TOC \o "1-3" \h \z \u </w:instrText>
          </w:r>
          <w:r w:rsidRPr="00AE1509">
            <w:rPr>
              <w:rFonts w:cs="Times New Roman"/>
              <w:szCs w:val="24"/>
            </w:rPr>
            <w:fldChar w:fldCharType="separate"/>
          </w:r>
          <w:hyperlink w:anchor="_Toc162615622" w:history="1">
            <w:r w:rsidR="003832DF" w:rsidRPr="00CE0267">
              <w:rPr>
                <w:rStyle w:val="Hyperlink"/>
                <w:rFonts w:cs="Times New Roman"/>
                <w:noProof/>
              </w:rPr>
              <w:t>1. Introduction</w:t>
            </w:r>
            <w:r w:rsidR="003832DF">
              <w:rPr>
                <w:noProof/>
                <w:webHidden/>
              </w:rPr>
              <w:tab/>
            </w:r>
            <w:r w:rsidR="003832DF">
              <w:rPr>
                <w:noProof/>
                <w:webHidden/>
              </w:rPr>
              <w:fldChar w:fldCharType="begin"/>
            </w:r>
            <w:r w:rsidR="003832DF">
              <w:rPr>
                <w:noProof/>
                <w:webHidden/>
              </w:rPr>
              <w:instrText xml:space="preserve"> PAGEREF _Toc162615622 \h </w:instrText>
            </w:r>
            <w:r w:rsidR="003832DF">
              <w:rPr>
                <w:noProof/>
                <w:webHidden/>
              </w:rPr>
            </w:r>
            <w:r w:rsidR="003832DF">
              <w:rPr>
                <w:noProof/>
                <w:webHidden/>
              </w:rPr>
              <w:fldChar w:fldCharType="separate"/>
            </w:r>
            <w:r w:rsidR="003832DF">
              <w:rPr>
                <w:noProof/>
                <w:webHidden/>
              </w:rPr>
              <w:t>4</w:t>
            </w:r>
            <w:r w:rsidR="003832DF">
              <w:rPr>
                <w:noProof/>
                <w:webHidden/>
              </w:rPr>
              <w:fldChar w:fldCharType="end"/>
            </w:r>
          </w:hyperlink>
        </w:p>
        <w:p w14:paraId="7721D5C7" w14:textId="259FFA01"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23" w:history="1">
            <w:r w:rsidR="003832DF" w:rsidRPr="00CE0267">
              <w:rPr>
                <w:rStyle w:val="Hyperlink"/>
                <w:noProof/>
              </w:rPr>
              <w:t>1.1 Research Background</w:t>
            </w:r>
            <w:r w:rsidR="003832DF">
              <w:rPr>
                <w:noProof/>
                <w:webHidden/>
              </w:rPr>
              <w:tab/>
            </w:r>
            <w:r w:rsidR="003832DF">
              <w:rPr>
                <w:noProof/>
                <w:webHidden/>
              </w:rPr>
              <w:fldChar w:fldCharType="begin"/>
            </w:r>
            <w:r w:rsidR="003832DF">
              <w:rPr>
                <w:noProof/>
                <w:webHidden/>
              </w:rPr>
              <w:instrText xml:space="preserve"> PAGEREF _Toc162615623 \h </w:instrText>
            </w:r>
            <w:r w:rsidR="003832DF">
              <w:rPr>
                <w:noProof/>
                <w:webHidden/>
              </w:rPr>
            </w:r>
            <w:r w:rsidR="003832DF">
              <w:rPr>
                <w:noProof/>
                <w:webHidden/>
              </w:rPr>
              <w:fldChar w:fldCharType="separate"/>
            </w:r>
            <w:r w:rsidR="003832DF">
              <w:rPr>
                <w:noProof/>
                <w:webHidden/>
              </w:rPr>
              <w:t>4</w:t>
            </w:r>
            <w:r w:rsidR="003832DF">
              <w:rPr>
                <w:noProof/>
                <w:webHidden/>
              </w:rPr>
              <w:fldChar w:fldCharType="end"/>
            </w:r>
          </w:hyperlink>
        </w:p>
        <w:p w14:paraId="681330F2" w14:textId="73C097B7"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24" w:history="1">
            <w:r w:rsidR="003832DF" w:rsidRPr="00CE0267">
              <w:rPr>
                <w:rStyle w:val="Hyperlink"/>
                <w:noProof/>
              </w:rPr>
              <w:t>1.2 Problem Statement and Rationale</w:t>
            </w:r>
            <w:r w:rsidR="003832DF">
              <w:rPr>
                <w:noProof/>
                <w:webHidden/>
              </w:rPr>
              <w:tab/>
            </w:r>
            <w:r w:rsidR="003832DF">
              <w:rPr>
                <w:noProof/>
                <w:webHidden/>
              </w:rPr>
              <w:fldChar w:fldCharType="begin"/>
            </w:r>
            <w:r w:rsidR="003832DF">
              <w:rPr>
                <w:noProof/>
                <w:webHidden/>
              </w:rPr>
              <w:instrText xml:space="preserve"> PAGEREF _Toc162615624 \h </w:instrText>
            </w:r>
            <w:r w:rsidR="003832DF">
              <w:rPr>
                <w:noProof/>
                <w:webHidden/>
              </w:rPr>
            </w:r>
            <w:r w:rsidR="003832DF">
              <w:rPr>
                <w:noProof/>
                <w:webHidden/>
              </w:rPr>
              <w:fldChar w:fldCharType="separate"/>
            </w:r>
            <w:r w:rsidR="003832DF">
              <w:rPr>
                <w:noProof/>
                <w:webHidden/>
              </w:rPr>
              <w:t>5</w:t>
            </w:r>
            <w:r w:rsidR="003832DF">
              <w:rPr>
                <w:noProof/>
                <w:webHidden/>
              </w:rPr>
              <w:fldChar w:fldCharType="end"/>
            </w:r>
          </w:hyperlink>
        </w:p>
        <w:p w14:paraId="4349A548" w14:textId="5374D721"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25" w:history="1">
            <w:r w:rsidR="003832DF" w:rsidRPr="00CE0267">
              <w:rPr>
                <w:rStyle w:val="Hyperlink"/>
                <w:noProof/>
              </w:rPr>
              <w:t>1.3 Research Aim and Objectives</w:t>
            </w:r>
            <w:r w:rsidR="003832DF">
              <w:rPr>
                <w:noProof/>
                <w:webHidden/>
              </w:rPr>
              <w:tab/>
            </w:r>
            <w:r w:rsidR="003832DF">
              <w:rPr>
                <w:noProof/>
                <w:webHidden/>
              </w:rPr>
              <w:fldChar w:fldCharType="begin"/>
            </w:r>
            <w:r w:rsidR="003832DF">
              <w:rPr>
                <w:noProof/>
                <w:webHidden/>
              </w:rPr>
              <w:instrText xml:space="preserve"> PAGEREF _Toc162615625 \h </w:instrText>
            </w:r>
            <w:r w:rsidR="003832DF">
              <w:rPr>
                <w:noProof/>
                <w:webHidden/>
              </w:rPr>
            </w:r>
            <w:r w:rsidR="003832DF">
              <w:rPr>
                <w:noProof/>
                <w:webHidden/>
              </w:rPr>
              <w:fldChar w:fldCharType="separate"/>
            </w:r>
            <w:r w:rsidR="003832DF">
              <w:rPr>
                <w:noProof/>
                <w:webHidden/>
              </w:rPr>
              <w:t>5</w:t>
            </w:r>
            <w:r w:rsidR="003832DF">
              <w:rPr>
                <w:noProof/>
                <w:webHidden/>
              </w:rPr>
              <w:fldChar w:fldCharType="end"/>
            </w:r>
          </w:hyperlink>
        </w:p>
        <w:p w14:paraId="7B568E2C" w14:textId="1975FBDD"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26" w:history="1">
            <w:r w:rsidR="003832DF" w:rsidRPr="00CE0267">
              <w:rPr>
                <w:rStyle w:val="Hyperlink"/>
                <w:noProof/>
              </w:rPr>
              <w:t>1.4 Research Question</w:t>
            </w:r>
            <w:r w:rsidR="003832DF">
              <w:rPr>
                <w:noProof/>
                <w:webHidden/>
              </w:rPr>
              <w:tab/>
            </w:r>
            <w:r w:rsidR="003832DF">
              <w:rPr>
                <w:noProof/>
                <w:webHidden/>
              </w:rPr>
              <w:fldChar w:fldCharType="begin"/>
            </w:r>
            <w:r w:rsidR="003832DF">
              <w:rPr>
                <w:noProof/>
                <w:webHidden/>
              </w:rPr>
              <w:instrText xml:space="preserve"> PAGEREF _Toc162615626 \h </w:instrText>
            </w:r>
            <w:r w:rsidR="003832DF">
              <w:rPr>
                <w:noProof/>
                <w:webHidden/>
              </w:rPr>
            </w:r>
            <w:r w:rsidR="003832DF">
              <w:rPr>
                <w:noProof/>
                <w:webHidden/>
              </w:rPr>
              <w:fldChar w:fldCharType="separate"/>
            </w:r>
            <w:r w:rsidR="003832DF">
              <w:rPr>
                <w:noProof/>
                <w:webHidden/>
              </w:rPr>
              <w:t>6</w:t>
            </w:r>
            <w:r w:rsidR="003832DF">
              <w:rPr>
                <w:noProof/>
                <w:webHidden/>
              </w:rPr>
              <w:fldChar w:fldCharType="end"/>
            </w:r>
          </w:hyperlink>
        </w:p>
        <w:p w14:paraId="42993814" w14:textId="48AF6898"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27" w:history="1">
            <w:r w:rsidR="003832DF" w:rsidRPr="00CE0267">
              <w:rPr>
                <w:rStyle w:val="Hyperlink"/>
                <w:noProof/>
              </w:rPr>
              <w:t>1.5 Research Hypothesis</w:t>
            </w:r>
            <w:r w:rsidR="003832DF">
              <w:rPr>
                <w:noProof/>
                <w:webHidden/>
              </w:rPr>
              <w:tab/>
            </w:r>
            <w:r w:rsidR="003832DF">
              <w:rPr>
                <w:noProof/>
                <w:webHidden/>
              </w:rPr>
              <w:fldChar w:fldCharType="begin"/>
            </w:r>
            <w:r w:rsidR="003832DF">
              <w:rPr>
                <w:noProof/>
                <w:webHidden/>
              </w:rPr>
              <w:instrText xml:space="preserve"> PAGEREF _Toc162615627 \h </w:instrText>
            </w:r>
            <w:r w:rsidR="003832DF">
              <w:rPr>
                <w:noProof/>
                <w:webHidden/>
              </w:rPr>
            </w:r>
            <w:r w:rsidR="003832DF">
              <w:rPr>
                <w:noProof/>
                <w:webHidden/>
              </w:rPr>
              <w:fldChar w:fldCharType="separate"/>
            </w:r>
            <w:r w:rsidR="003832DF">
              <w:rPr>
                <w:noProof/>
                <w:webHidden/>
              </w:rPr>
              <w:t>6</w:t>
            </w:r>
            <w:r w:rsidR="003832DF">
              <w:rPr>
                <w:noProof/>
                <w:webHidden/>
              </w:rPr>
              <w:fldChar w:fldCharType="end"/>
            </w:r>
          </w:hyperlink>
        </w:p>
        <w:p w14:paraId="0B09281E" w14:textId="5FC4B1A4" w:rsidR="003832DF" w:rsidRDefault="00000000" w:rsidP="003832DF">
          <w:pPr>
            <w:pStyle w:val="TOC1"/>
            <w:spacing w:after="240"/>
            <w:rPr>
              <w:rFonts w:asciiTheme="minorHAnsi" w:eastAsiaTheme="minorEastAsia" w:hAnsiTheme="minorHAnsi"/>
              <w:noProof/>
              <w:sz w:val="22"/>
              <w:lang w:val="en-IN" w:eastAsia="en-IN"/>
            </w:rPr>
          </w:pPr>
          <w:hyperlink w:anchor="_Toc162615628" w:history="1">
            <w:r w:rsidR="003832DF" w:rsidRPr="00CE0267">
              <w:rPr>
                <w:rStyle w:val="Hyperlink"/>
                <w:noProof/>
              </w:rPr>
              <w:t>2. Literature Review</w:t>
            </w:r>
            <w:r w:rsidR="003832DF">
              <w:rPr>
                <w:noProof/>
                <w:webHidden/>
              </w:rPr>
              <w:tab/>
            </w:r>
            <w:r w:rsidR="003832DF">
              <w:rPr>
                <w:noProof/>
                <w:webHidden/>
              </w:rPr>
              <w:fldChar w:fldCharType="begin"/>
            </w:r>
            <w:r w:rsidR="003832DF">
              <w:rPr>
                <w:noProof/>
                <w:webHidden/>
              </w:rPr>
              <w:instrText xml:space="preserve"> PAGEREF _Toc162615628 \h </w:instrText>
            </w:r>
            <w:r w:rsidR="003832DF">
              <w:rPr>
                <w:noProof/>
                <w:webHidden/>
              </w:rPr>
            </w:r>
            <w:r w:rsidR="003832DF">
              <w:rPr>
                <w:noProof/>
                <w:webHidden/>
              </w:rPr>
              <w:fldChar w:fldCharType="separate"/>
            </w:r>
            <w:r w:rsidR="003832DF">
              <w:rPr>
                <w:noProof/>
                <w:webHidden/>
              </w:rPr>
              <w:t>7</w:t>
            </w:r>
            <w:r w:rsidR="003832DF">
              <w:rPr>
                <w:noProof/>
                <w:webHidden/>
              </w:rPr>
              <w:fldChar w:fldCharType="end"/>
            </w:r>
          </w:hyperlink>
        </w:p>
        <w:p w14:paraId="7954B9FF" w14:textId="47C00DDB"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29" w:history="1">
            <w:r w:rsidR="003832DF" w:rsidRPr="00CE0267">
              <w:rPr>
                <w:rStyle w:val="Hyperlink"/>
                <w:noProof/>
              </w:rPr>
              <w:t>2.1 The concept and trend of the foreign exchange rate in the Indian Economy</w:t>
            </w:r>
            <w:r w:rsidR="003832DF">
              <w:rPr>
                <w:noProof/>
                <w:webHidden/>
              </w:rPr>
              <w:tab/>
            </w:r>
            <w:r w:rsidR="003832DF">
              <w:rPr>
                <w:noProof/>
                <w:webHidden/>
              </w:rPr>
              <w:fldChar w:fldCharType="begin"/>
            </w:r>
            <w:r w:rsidR="003832DF">
              <w:rPr>
                <w:noProof/>
                <w:webHidden/>
              </w:rPr>
              <w:instrText xml:space="preserve"> PAGEREF _Toc162615629 \h </w:instrText>
            </w:r>
            <w:r w:rsidR="003832DF">
              <w:rPr>
                <w:noProof/>
                <w:webHidden/>
              </w:rPr>
            </w:r>
            <w:r w:rsidR="003832DF">
              <w:rPr>
                <w:noProof/>
                <w:webHidden/>
              </w:rPr>
              <w:fldChar w:fldCharType="separate"/>
            </w:r>
            <w:r w:rsidR="003832DF">
              <w:rPr>
                <w:noProof/>
                <w:webHidden/>
              </w:rPr>
              <w:t>7</w:t>
            </w:r>
            <w:r w:rsidR="003832DF">
              <w:rPr>
                <w:noProof/>
                <w:webHidden/>
              </w:rPr>
              <w:fldChar w:fldCharType="end"/>
            </w:r>
          </w:hyperlink>
        </w:p>
        <w:p w14:paraId="42706732" w14:textId="37BA9DF9"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30" w:history="1">
            <w:r w:rsidR="003832DF" w:rsidRPr="00CE0267">
              <w:rPr>
                <w:rStyle w:val="Hyperlink"/>
                <w:noProof/>
              </w:rPr>
              <w:t>2.2 To determine the macroeconomic factors impacting the economy and foreign exchange.</w:t>
            </w:r>
            <w:r w:rsidR="003832DF">
              <w:rPr>
                <w:noProof/>
                <w:webHidden/>
              </w:rPr>
              <w:tab/>
            </w:r>
            <w:r w:rsidR="003832DF">
              <w:rPr>
                <w:noProof/>
                <w:webHidden/>
              </w:rPr>
              <w:fldChar w:fldCharType="begin"/>
            </w:r>
            <w:r w:rsidR="003832DF">
              <w:rPr>
                <w:noProof/>
                <w:webHidden/>
              </w:rPr>
              <w:instrText xml:space="preserve"> PAGEREF _Toc162615630 \h </w:instrText>
            </w:r>
            <w:r w:rsidR="003832DF">
              <w:rPr>
                <w:noProof/>
                <w:webHidden/>
              </w:rPr>
            </w:r>
            <w:r w:rsidR="003832DF">
              <w:rPr>
                <w:noProof/>
                <w:webHidden/>
              </w:rPr>
              <w:fldChar w:fldCharType="separate"/>
            </w:r>
            <w:r w:rsidR="003832DF">
              <w:rPr>
                <w:noProof/>
                <w:webHidden/>
              </w:rPr>
              <w:t>8</w:t>
            </w:r>
            <w:r w:rsidR="003832DF">
              <w:rPr>
                <w:noProof/>
                <w:webHidden/>
              </w:rPr>
              <w:fldChar w:fldCharType="end"/>
            </w:r>
          </w:hyperlink>
        </w:p>
        <w:p w14:paraId="6D33B0DE" w14:textId="7EE478E2"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31" w:history="1">
            <w:r w:rsidR="003832DF" w:rsidRPr="00CE0267">
              <w:rPr>
                <w:rStyle w:val="Hyperlink"/>
                <w:noProof/>
              </w:rPr>
              <w:t>2.3 To analyse the relationship between macroeconomic factors and the foreign exchange rate of India.</w:t>
            </w:r>
            <w:r w:rsidR="003832DF">
              <w:rPr>
                <w:noProof/>
                <w:webHidden/>
              </w:rPr>
              <w:tab/>
            </w:r>
            <w:r w:rsidR="003832DF">
              <w:rPr>
                <w:noProof/>
                <w:webHidden/>
              </w:rPr>
              <w:fldChar w:fldCharType="begin"/>
            </w:r>
            <w:r w:rsidR="003832DF">
              <w:rPr>
                <w:noProof/>
                <w:webHidden/>
              </w:rPr>
              <w:instrText xml:space="preserve"> PAGEREF _Toc162615631 \h </w:instrText>
            </w:r>
            <w:r w:rsidR="003832DF">
              <w:rPr>
                <w:noProof/>
                <w:webHidden/>
              </w:rPr>
            </w:r>
            <w:r w:rsidR="003832DF">
              <w:rPr>
                <w:noProof/>
                <w:webHidden/>
              </w:rPr>
              <w:fldChar w:fldCharType="separate"/>
            </w:r>
            <w:r w:rsidR="003832DF">
              <w:rPr>
                <w:noProof/>
                <w:webHidden/>
              </w:rPr>
              <w:t>9</w:t>
            </w:r>
            <w:r w:rsidR="003832DF">
              <w:rPr>
                <w:noProof/>
                <w:webHidden/>
              </w:rPr>
              <w:fldChar w:fldCharType="end"/>
            </w:r>
          </w:hyperlink>
        </w:p>
        <w:p w14:paraId="73152E54" w14:textId="0E981F86" w:rsidR="003832DF" w:rsidRDefault="00000000" w:rsidP="003832DF">
          <w:pPr>
            <w:pStyle w:val="TOC1"/>
            <w:spacing w:after="240"/>
            <w:rPr>
              <w:rFonts w:asciiTheme="minorHAnsi" w:eastAsiaTheme="minorEastAsia" w:hAnsiTheme="minorHAnsi"/>
              <w:noProof/>
              <w:sz w:val="22"/>
              <w:lang w:val="en-IN" w:eastAsia="en-IN"/>
            </w:rPr>
          </w:pPr>
          <w:hyperlink w:anchor="_Toc162615632" w:history="1">
            <w:r w:rsidR="003832DF" w:rsidRPr="00CE0267">
              <w:rPr>
                <w:rStyle w:val="Hyperlink"/>
                <w:noProof/>
                <w:shd w:val="clear" w:color="auto" w:fill="FFFFFF"/>
              </w:rPr>
              <w:t>3. Research Methodology</w:t>
            </w:r>
            <w:r w:rsidR="003832DF">
              <w:rPr>
                <w:noProof/>
                <w:webHidden/>
              </w:rPr>
              <w:tab/>
            </w:r>
            <w:r w:rsidR="003832DF">
              <w:rPr>
                <w:noProof/>
                <w:webHidden/>
              </w:rPr>
              <w:fldChar w:fldCharType="begin"/>
            </w:r>
            <w:r w:rsidR="003832DF">
              <w:rPr>
                <w:noProof/>
                <w:webHidden/>
              </w:rPr>
              <w:instrText xml:space="preserve"> PAGEREF _Toc162615632 \h </w:instrText>
            </w:r>
            <w:r w:rsidR="003832DF">
              <w:rPr>
                <w:noProof/>
                <w:webHidden/>
              </w:rPr>
            </w:r>
            <w:r w:rsidR="003832DF">
              <w:rPr>
                <w:noProof/>
                <w:webHidden/>
              </w:rPr>
              <w:fldChar w:fldCharType="separate"/>
            </w:r>
            <w:r w:rsidR="003832DF">
              <w:rPr>
                <w:noProof/>
                <w:webHidden/>
              </w:rPr>
              <w:t>10</w:t>
            </w:r>
            <w:r w:rsidR="003832DF">
              <w:rPr>
                <w:noProof/>
                <w:webHidden/>
              </w:rPr>
              <w:fldChar w:fldCharType="end"/>
            </w:r>
          </w:hyperlink>
        </w:p>
        <w:p w14:paraId="0E9F4C1F" w14:textId="380652A0"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33" w:history="1">
            <w:r w:rsidR="003832DF" w:rsidRPr="00CE0267">
              <w:rPr>
                <w:rStyle w:val="Hyperlink"/>
                <w:noProof/>
                <w:shd w:val="clear" w:color="auto" w:fill="FFFFFF"/>
              </w:rPr>
              <w:t xml:space="preserve">3.1 </w:t>
            </w:r>
            <w:r w:rsidR="003832DF" w:rsidRPr="00CE0267">
              <w:rPr>
                <w:rStyle w:val="Hyperlink"/>
                <w:noProof/>
              </w:rPr>
              <w:t>Research Design</w:t>
            </w:r>
            <w:r w:rsidR="003832DF">
              <w:rPr>
                <w:noProof/>
                <w:webHidden/>
              </w:rPr>
              <w:tab/>
            </w:r>
            <w:r w:rsidR="003832DF">
              <w:rPr>
                <w:noProof/>
                <w:webHidden/>
              </w:rPr>
              <w:fldChar w:fldCharType="begin"/>
            </w:r>
            <w:r w:rsidR="003832DF">
              <w:rPr>
                <w:noProof/>
                <w:webHidden/>
              </w:rPr>
              <w:instrText xml:space="preserve"> PAGEREF _Toc162615633 \h </w:instrText>
            </w:r>
            <w:r w:rsidR="003832DF">
              <w:rPr>
                <w:noProof/>
                <w:webHidden/>
              </w:rPr>
            </w:r>
            <w:r w:rsidR="003832DF">
              <w:rPr>
                <w:noProof/>
                <w:webHidden/>
              </w:rPr>
              <w:fldChar w:fldCharType="separate"/>
            </w:r>
            <w:r w:rsidR="003832DF">
              <w:rPr>
                <w:noProof/>
                <w:webHidden/>
              </w:rPr>
              <w:t>10</w:t>
            </w:r>
            <w:r w:rsidR="003832DF">
              <w:rPr>
                <w:noProof/>
                <w:webHidden/>
              </w:rPr>
              <w:fldChar w:fldCharType="end"/>
            </w:r>
          </w:hyperlink>
        </w:p>
        <w:p w14:paraId="103801A1" w14:textId="14533A7A"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34" w:history="1">
            <w:r w:rsidR="003832DF" w:rsidRPr="00CE0267">
              <w:rPr>
                <w:rStyle w:val="Hyperlink"/>
                <w:noProof/>
              </w:rPr>
              <w:t>3.2 Research Philosophy and Approach</w:t>
            </w:r>
            <w:r w:rsidR="003832DF">
              <w:rPr>
                <w:noProof/>
                <w:webHidden/>
              </w:rPr>
              <w:tab/>
            </w:r>
            <w:r w:rsidR="003832DF">
              <w:rPr>
                <w:noProof/>
                <w:webHidden/>
              </w:rPr>
              <w:fldChar w:fldCharType="begin"/>
            </w:r>
            <w:r w:rsidR="003832DF">
              <w:rPr>
                <w:noProof/>
                <w:webHidden/>
              </w:rPr>
              <w:instrText xml:space="preserve"> PAGEREF _Toc162615634 \h </w:instrText>
            </w:r>
            <w:r w:rsidR="003832DF">
              <w:rPr>
                <w:noProof/>
                <w:webHidden/>
              </w:rPr>
            </w:r>
            <w:r w:rsidR="003832DF">
              <w:rPr>
                <w:noProof/>
                <w:webHidden/>
              </w:rPr>
              <w:fldChar w:fldCharType="separate"/>
            </w:r>
            <w:r w:rsidR="003832DF">
              <w:rPr>
                <w:noProof/>
                <w:webHidden/>
              </w:rPr>
              <w:t>10</w:t>
            </w:r>
            <w:r w:rsidR="003832DF">
              <w:rPr>
                <w:noProof/>
                <w:webHidden/>
              </w:rPr>
              <w:fldChar w:fldCharType="end"/>
            </w:r>
          </w:hyperlink>
        </w:p>
        <w:p w14:paraId="4FA33216" w14:textId="2E4EEB5E"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35" w:history="1">
            <w:r w:rsidR="003832DF" w:rsidRPr="00CE0267">
              <w:rPr>
                <w:rStyle w:val="Hyperlink"/>
                <w:noProof/>
              </w:rPr>
              <w:t>3.3 Research Method</w:t>
            </w:r>
            <w:r w:rsidR="003832DF">
              <w:rPr>
                <w:noProof/>
                <w:webHidden/>
              </w:rPr>
              <w:tab/>
            </w:r>
            <w:r w:rsidR="003832DF">
              <w:rPr>
                <w:noProof/>
                <w:webHidden/>
              </w:rPr>
              <w:fldChar w:fldCharType="begin"/>
            </w:r>
            <w:r w:rsidR="003832DF">
              <w:rPr>
                <w:noProof/>
                <w:webHidden/>
              </w:rPr>
              <w:instrText xml:space="preserve"> PAGEREF _Toc162615635 \h </w:instrText>
            </w:r>
            <w:r w:rsidR="003832DF">
              <w:rPr>
                <w:noProof/>
                <w:webHidden/>
              </w:rPr>
            </w:r>
            <w:r w:rsidR="003832DF">
              <w:rPr>
                <w:noProof/>
                <w:webHidden/>
              </w:rPr>
              <w:fldChar w:fldCharType="separate"/>
            </w:r>
            <w:r w:rsidR="003832DF">
              <w:rPr>
                <w:noProof/>
                <w:webHidden/>
              </w:rPr>
              <w:t>10</w:t>
            </w:r>
            <w:r w:rsidR="003832DF">
              <w:rPr>
                <w:noProof/>
                <w:webHidden/>
              </w:rPr>
              <w:fldChar w:fldCharType="end"/>
            </w:r>
          </w:hyperlink>
        </w:p>
        <w:p w14:paraId="42C56376" w14:textId="69555009"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36" w:history="1">
            <w:r w:rsidR="003832DF" w:rsidRPr="00CE0267">
              <w:rPr>
                <w:rStyle w:val="Hyperlink"/>
                <w:noProof/>
              </w:rPr>
              <w:t>3.4 Data Collection</w:t>
            </w:r>
            <w:r w:rsidR="003832DF">
              <w:rPr>
                <w:noProof/>
                <w:webHidden/>
              </w:rPr>
              <w:tab/>
            </w:r>
            <w:r w:rsidR="003832DF">
              <w:rPr>
                <w:noProof/>
                <w:webHidden/>
              </w:rPr>
              <w:fldChar w:fldCharType="begin"/>
            </w:r>
            <w:r w:rsidR="003832DF">
              <w:rPr>
                <w:noProof/>
                <w:webHidden/>
              </w:rPr>
              <w:instrText xml:space="preserve"> PAGEREF _Toc162615636 \h </w:instrText>
            </w:r>
            <w:r w:rsidR="003832DF">
              <w:rPr>
                <w:noProof/>
                <w:webHidden/>
              </w:rPr>
            </w:r>
            <w:r w:rsidR="003832DF">
              <w:rPr>
                <w:noProof/>
                <w:webHidden/>
              </w:rPr>
              <w:fldChar w:fldCharType="separate"/>
            </w:r>
            <w:r w:rsidR="003832DF">
              <w:rPr>
                <w:noProof/>
                <w:webHidden/>
              </w:rPr>
              <w:t>11</w:t>
            </w:r>
            <w:r w:rsidR="003832DF">
              <w:rPr>
                <w:noProof/>
                <w:webHidden/>
              </w:rPr>
              <w:fldChar w:fldCharType="end"/>
            </w:r>
          </w:hyperlink>
        </w:p>
        <w:p w14:paraId="29858E2B" w14:textId="6C859864"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37" w:history="1">
            <w:r w:rsidR="003832DF" w:rsidRPr="00CE0267">
              <w:rPr>
                <w:rStyle w:val="Hyperlink"/>
                <w:noProof/>
              </w:rPr>
              <w:t>3.5 Data Analysis</w:t>
            </w:r>
            <w:r w:rsidR="003832DF">
              <w:rPr>
                <w:noProof/>
                <w:webHidden/>
              </w:rPr>
              <w:tab/>
            </w:r>
            <w:r w:rsidR="003832DF">
              <w:rPr>
                <w:noProof/>
                <w:webHidden/>
              </w:rPr>
              <w:fldChar w:fldCharType="begin"/>
            </w:r>
            <w:r w:rsidR="003832DF">
              <w:rPr>
                <w:noProof/>
                <w:webHidden/>
              </w:rPr>
              <w:instrText xml:space="preserve"> PAGEREF _Toc162615637 \h </w:instrText>
            </w:r>
            <w:r w:rsidR="003832DF">
              <w:rPr>
                <w:noProof/>
                <w:webHidden/>
              </w:rPr>
            </w:r>
            <w:r w:rsidR="003832DF">
              <w:rPr>
                <w:noProof/>
                <w:webHidden/>
              </w:rPr>
              <w:fldChar w:fldCharType="separate"/>
            </w:r>
            <w:r w:rsidR="003832DF">
              <w:rPr>
                <w:noProof/>
                <w:webHidden/>
              </w:rPr>
              <w:t>11</w:t>
            </w:r>
            <w:r w:rsidR="003832DF">
              <w:rPr>
                <w:noProof/>
                <w:webHidden/>
              </w:rPr>
              <w:fldChar w:fldCharType="end"/>
            </w:r>
          </w:hyperlink>
        </w:p>
        <w:p w14:paraId="03ABDB78" w14:textId="6CA90102"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38" w:history="1">
            <w:r w:rsidR="003832DF" w:rsidRPr="00CE0267">
              <w:rPr>
                <w:rStyle w:val="Hyperlink"/>
                <w:noProof/>
              </w:rPr>
              <w:t>3.6 Reliability and Validity</w:t>
            </w:r>
            <w:r w:rsidR="003832DF">
              <w:rPr>
                <w:noProof/>
                <w:webHidden/>
              </w:rPr>
              <w:tab/>
            </w:r>
            <w:r w:rsidR="003832DF">
              <w:rPr>
                <w:noProof/>
                <w:webHidden/>
              </w:rPr>
              <w:fldChar w:fldCharType="begin"/>
            </w:r>
            <w:r w:rsidR="003832DF">
              <w:rPr>
                <w:noProof/>
                <w:webHidden/>
              </w:rPr>
              <w:instrText xml:space="preserve"> PAGEREF _Toc162615638 \h </w:instrText>
            </w:r>
            <w:r w:rsidR="003832DF">
              <w:rPr>
                <w:noProof/>
                <w:webHidden/>
              </w:rPr>
            </w:r>
            <w:r w:rsidR="003832DF">
              <w:rPr>
                <w:noProof/>
                <w:webHidden/>
              </w:rPr>
              <w:fldChar w:fldCharType="separate"/>
            </w:r>
            <w:r w:rsidR="003832DF">
              <w:rPr>
                <w:noProof/>
                <w:webHidden/>
              </w:rPr>
              <w:t>11</w:t>
            </w:r>
            <w:r w:rsidR="003832DF">
              <w:rPr>
                <w:noProof/>
                <w:webHidden/>
              </w:rPr>
              <w:fldChar w:fldCharType="end"/>
            </w:r>
          </w:hyperlink>
        </w:p>
        <w:p w14:paraId="730F47E2" w14:textId="2D2B7513" w:rsidR="003832DF" w:rsidRDefault="00000000" w:rsidP="003832DF">
          <w:pPr>
            <w:pStyle w:val="TOC2"/>
            <w:tabs>
              <w:tab w:val="right" w:leader="dot" w:pos="9016"/>
            </w:tabs>
            <w:spacing w:after="240"/>
            <w:rPr>
              <w:rFonts w:asciiTheme="minorHAnsi" w:eastAsiaTheme="minorEastAsia" w:hAnsiTheme="minorHAnsi"/>
              <w:noProof/>
              <w:sz w:val="22"/>
              <w:lang w:val="en-IN" w:eastAsia="en-IN"/>
            </w:rPr>
          </w:pPr>
          <w:hyperlink w:anchor="_Toc162615639" w:history="1">
            <w:r w:rsidR="003832DF" w:rsidRPr="00CE0267">
              <w:rPr>
                <w:rStyle w:val="Hyperlink"/>
                <w:noProof/>
              </w:rPr>
              <w:t>3.7 Research Ethics</w:t>
            </w:r>
            <w:r w:rsidR="003832DF">
              <w:rPr>
                <w:noProof/>
                <w:webHidden/>
              </w:rPr>
              <w:tab/>
            </w:r>
            <w:r w:rsidR="003832DF">
              <w:rPr>
                <w:noProof/>
                <w:webHidden/>
              </w:rPr>
              <w:fldChar w:fldCharType="begin"/>
            </w:r>
            <w:r w:rsidR="003832DF">
              <w:rPr>
                <w:noProof/>
                <w:webHidden/>
              </w:rPr>
              <w:instrText xml:space="preserve"> PAGEREF _Toc162615639 \h </w:instrText>
            </w:r>
            <w:r w:rsidR="003832DF">
              <w:rPr>
                <w:noProof/>
                <w:webHidden/>
              </w:rPr>
            </w:r>
            <w:r w:rsidR="003832DF">
              <w:rPr>
                <w:noProof/>
                <w:webHidden/>
              </w:rPr>
              <w:fldChar w:fldCharType="separate"/>
            </w:r>
            <w:r w:rsidR="003832DF">
              <w:rPr>
                <w:noProof/>
                <w:webHidden/>
              </w:rPr>
              <w:t>11</w:t>
            </w:r>
            <w:r w:rsidR="003832DF">
              <w:rPr>
                <w:noProof/>
                <w:webHidden/>
              </w:rPr>
              <w:fldChar w:fldCharType="end"/>
            </w:r>
          </w:hyperlink>
        </w:p>
        <w:p w14:paraId="2C459945" w14:textId="6D35A680" w:rsidR="003832DF" w:rsidRDefault="00000000" w:rsidP="003832DF">
          <w:pPr>
            <w:pStyle w:val="TOC1"/>
            <w:spacing w:after="240"/>
            <w:rPr>
              <w:rFonts w:asciiTheme="minorHAnsi" w:eastAsiaTheme="minorEastAsia" w:hAnsiTheme="minorHAnsi"/>
              <w:noProof/>
              <w:sz w:val="22"/>
              <w:lang w:val="en-IN" w:eastAsia="en-IN"/>
            </w:rPr>
          </w:pPr>
          <w:hyperlink w:anchor="_Toc162615640" w:history="1">
            <w:r w:rsidR="003832DF" w:rsidRPr="00CE0267">
              <w:rPr>
                <w:rStyle w:val="Hyperlink"/>
                <w:noProof/>
              </w:rPr>
              <w:t>4. Research Timeline (Action Plan)</w:t>
            </w:r>
            <w:r w:rsidR="003832DF">
              <w:rPr>
                <w:noProof/>
                <w:webHidden/>
              </w:rPr>
              <w:tab/>
            </w:r>
            <w:r w:rsidR="003832DF">
              <w:rPr>
                <w:noProof/>
                <w:webHidden/>
              </w:rPr>
              <w:fldChar w:fldCharType="begin"/>
            </w:r>
            <w:r w:rsidR="003832DF">
              <w:rPr>
                <w:noProof/>
                <w:webHidden/>
              </w:rPr>
              <w:instrText xml:space="preserve"> PAGEREF _Toc162615640 \h </w:instrText>
            </w:r>
            <w:r w:rsidR="003832DF">
              <w:rPr>
                <w:noProof/>
                <w:webHidden/>
              </w:rPr>
            </w:r>
            <w:r w:rsidR="003832DF">
              <w:rPr>
                <w:noProof/>
                <w:webHidden/>
              </w:rPr>
              <w:fldChar w:fldCharType="separate"/>
            </w:r>
            <w:r w:rsidR="003832DF">
              <w:rPr>
                <w:noProof/>
                <w:webHidden/>
              </w:rPr>
              <w:t>12</w:t>
            </w:r>
            <w:r w:rsidR="003832DF">
              <w:rPr>
                <w:noProof/>
                <w:webHidden/>
              </w:rPr>
              <w:fldChar w:fldCharType="end"/>
            </w:r>
          </w:hyperlink>
        </w:p>
        <w:p w14:paraId="0515C2C3" w14:textId="3709451A" w:rsidR="003832DF" w:rsidRDefault="00000000" w:rsidP="003832DF">
          <w:pPr>
            <w:pStyle w:val="TOC1"/>
            <w:spacing w:after="240"/>
            <w:rPr>
              <w:rFonts w:asciiTheme="minorHAnsi" w:eastAsiaTheme="minorEastAsia" w:hAnsiTheme="minorHAnsi"/>
              <w:noProof/>
              <w:sz w:val="22"/>
              <w:lang w:val="en-IN" w:eastAsia="en-IN"/>
            </w:rPr>
          </w:pPr>
          <w:hyperlink w:anchor="_Toc162615641" w:history="1">
            <w:r w:rsidR="003832DF" w:rsidRPr="00CE0267">
              <w:rPr>
                <w:rStyle w:val="Hyperlink"/>
                <w:rFonts w:cs="Times New Roman"/>
                <w:noProof/>
              </w:rPr>
              <w:t>References</w:t>
            </w:r>
            <w:r w:rsidR="003832DF">
              <w:rPr>
                <w:noProof/>
                <w:webHidden/>
              </w:rPr>
              <w:tab/>
            </w:r>
            <w:r w:rsidR="003832DF">
              <w:rPr>
                <w:noProof/>
                <w:webHidden/>
              </w:rPr>
              <w:fldChar w:fldCharType="begin"/>
            </w:r>
            <w:r w:rsidR="003832DF">
              <w:rPr>
                <w:noProof/>
                <w:webHidden/>
              </w:rPr>
              <w:instrText xml:space="preserve"> PAGEREF _Toc162615641 \h </w:instrText>
            </w:r>
            <w:r w:rsidR="003832DF">
              <w:rPr>
                <w:noProof/>
                <w:webHidden/>
              </w:rPr>
            </w:r>
            <w:r w:rsidR="003832DF">
              <w:rPr>
                <w:noProof/>
                <w:webHidden/>
              </w:rPr>
              <w:fldChar w:fldCharType="separate"/>
            </w:r>
            <w:r w:rsidR="003832DF">
              <w:rPr>
                <w:noProof/>
                <w:webHidden/>
              </w:rPr>
              <w:t>13</w:t>
            </w:r>
            <w:r w:rsidR="003832DF">
              <w:rPr>
                <w:noProof/>
                <w:webHidden/>
              </w:rPr>
              <w:fldChar w:fldCharType="end"/>
            </w:r>
          </w:hyperlink>
        </w:p>
        <w:p w14:paraId="5813479D" w14:textId="2EDD6C63" w:rsidR="00AE1509" w:rsidRPr="00AE1509" w:rsidRDefault="00AE1509" w:rsidP="003832DF">
          <w:pPr>
            <w:rPr>
              <w:rFonts w:cs="Times New Roman"/>
              <w:szCs w:val="24"/>
            </w:rPr>
          </w:pPr>
          <w:r w:rsidRPr="00AE1509">
            <w:rPr>
              <w:rFonts w:cs="Times New Roman"/>
              <w:b/>
              <w:bCs/>
              <w:noProof/>
              <w:szCs w:val="24"/>
            </w:rPr>
            <w:fldChar w:fldCharType="end"/>
          </w:r>
        </w:p>
      </w:sdtContent>
    </w:sdt>
    <w:p w14:paraId="3870F138" w14:textId="77777777" w:rsidR="00EF7505" w:rsidRDefault="00EF7505" w:rsidP="003832DF">
      <w:pPr>
        <w:rPr>
          <w:rFonts w:cs="Times New Roman"/>
          <w:szCs w:val="24"/>
        </w:rPr>
      </w:pPr>
    </w:p>
    <w:p w14:paraId="0334394F" w14:textId="77777777" w:rsidR="00F63311" w:rsidRDefault="00F63311" w:rsidP="00CD004F">
      <w:pPr>
        <w:rPr>
          <w:rFonts w:cs="Times New Roman"/>
          <w:szCs w:val="24"/>
        </w:rPr>
      </w:pPr>
    </w:p>
    <w:p w14:paraId="2560C3AA" w14:textId="77777777" w:rsidR="00F86A68" w:rsidRDefault="00F86A68" w:rsidP="00CD004F">
      <w:pPr>
        <w:rPr>
          <w:rFonts w:cs="Times New Roman"/>
          <w:szCs w:val="24"/>
        </w:rPr>
      </w:pPr>
    </w:p>
    <w:p w14:paraId="0B5B5D1E" w14:textId="77777777" w:rsidR="008E073E" w:rsidRDefault="008E073E" w:rsidP="00CD004F">
      <w:pPr>
        <w:rPr>
          <w:rFonts w:cs="Times New Roman"/>
          <w:szCs w:val="24"/>
        </w:rPr>
      </w:pPr>
    </w:p>
    <w:p w14:paraId="4B6547AF" w14:textId="77777777" w:rsidR="00511D08" w:rsidRDefault="00511D08" w:rsidP="00CD004F">
      <w:pPr>
        <w:rPr>
          <w:rFonts w:cs="Times New Roman"/>
          <w:szCs w:val="24"/>
        </w:rPr>
      </w:pPr>
    </w:p>
    <w:p w14:paraId="76AF401A" w14:textId="74D2A7CC" w:rsidR="00AE1509" w:rsidRPr="00AE1509" w:rsidRDefault="00AE1509" w:rsidP="00CD004F">
      <w:pPr>
        <w:rPr>
          <w:rFonts w:eastAsiaTheme="majorEastAsia" w:cs="Times New Roman"/>
          <w:b/>
          <w:szCs w:val="24"/>
        </w:rPr>
      </w:pPr>
      <w:r w:rsidRPr="00AE1509">
        <w:rPr>
          <w:rFonts w:cs="Times New Roman"/>
          <w:szCs w:val="24"/>
        </w:rPr>
        <w:br w:type="page"/>
      </w:r>
    </w:p>
    <w:p w14:paraId="3C3B1F21" w14:textId="631F9C31" w:rsidR="00FF74D7" w:rsidRPr="00AE1509" w:rsidRDefault="00C33D89" w:rsidP="00CD004F">
      <w:pPr>
        <w:pStyle w:val="Heading1"/>
        <w:spacing w:after="240"/>
        <w:rPr>
          <w:rFonts w:cs="Times New Roman"/>
          <w:szCs w:val="24"/>
        </w:rPr>
      </w:pPr>
      <w:bookmarkStart w:id="0" w:name="_Toc162615622"/>
      <w:r>
        <w:rPr>
          <w:rFonts w:cs="Times New Roman"/>
          <w:szCs w:val="24"/>
        </w:rPr>
        <w:lastRenderedPageBreak/>
        <w:t xml:space="preserve">1. </w:t>
      </w:r>
      <w:r w:rsidR="00557400" w:rsidRPr="00AE1509">
        <w:rPr>
          <w:rFonts w:cs="Times New Roman"/>
          <w:szCs w:val="24"/>
        </w:rPr>
        <w:t>Introduction</w:t>
      </w:r>
      <w:bookmarkEnd w:id="0"/>
      <w:r w:rsidR="00557400" w:rsidRPr="00AE1509">
        <w:rPr>
          <w:rFonts w:cs="Times New Roman"/>
          <w:szCs w:val="24"/>
        </w:rPr>
        <w:t xml:space="preserve"> </w:t>
      </w:r>
    </w:p>
    <w:p w14:paraId="43260E3A" w14:textId="73A05219" w:rsidR="00557400" w:rsidRDefault="00C33D89" w:rsidP="00CD004F">
      <w:pPr>
        <w:pStyle w:val="Heading2"/>
        <w:spacing w:before="240" w:after="240"/>
      </w:pPr>
      <w:bookmarkStart w:id="1" w:name="_Toc162615623"/>
      <w:r>
        <w:t xml:space="preserve">1.1 </w:t>
      </w:r>
      <w:r w:rsidR="006F6B29">
        <w:t>Research Background</w:t>
      </w:r>
      <w:bookmarkEnd w:id="1"/>
      <w:r w:rsidR="006F6B29">
        <w:t xml:space="preserve"> </w:t>
      </w:r>
    </w:p>
    <w:p w14:paraId="605C6E07" w14:textId="25D45564" w:rsidR="006F6B29" w:rsidRPr="006F6B29" w:rsidRDefault="00EA5C3F" w:rsidP="00CD004F">
      <w:r>
        <w:t xml:space="preserve">Foreign exchange refers to the process of converting one currency into another currency at </w:t>
      </w:r>
      <w:r w:rsidR="004F7EA8">
        <w:t>a</w:t>
      </w:r>
      <w:r>
        <w:t xml:space="preserve"> specific rate while transacting. </w:t>
      </w:r>
      <w:r w:rsidR="001C7EC0">
        <w:t xml:space="preserve">The rate </w:t>
      </w:r>
      <w:r w:rsidR="004963E7">
        <w:t>at</w:t>
      </w:r>
      <w:r w:rsidR="001C7EC0">
        <w:t xml:space="preserve"> which the currency </w:t>
      </w:r>
      <w:r w:rsidR="005B4668">
        <w:t>is exchanged</w:t>
      </w:r>
      <w:r w:rsidR="001C7EC0">
        <w:t xml:space="preserve"> into another is called </w:t>
      </w:r>
      <w:r w:rsidR="004963E7">
        <w:t xml:space="preserve">the </w:t>
      </w:r>
      <w:r w:rsidR="001C7EC0">
        <w:t xml:space="preserve">foreign exchange rate which </w:t>
      </w:r>
      <w:r w:rsidR="005B4668">
        <w:t>is</w:t>
      </w:r>
      <w:r w:rsidR="001C7EC0">
        <w:t xml:space="preserve"> constantly </w:t>
      </w:r>
      <w:r w:rsidR="004963E7">
        <w:t>floating</w:t>
      </w:r>
      <w:r w:rsidR="001C7EC0">
        <w:t xml:space="preserve"> </w:t>
      </w:r>
      <w:r w:rsidR="005B4668">
        <w:t>and is</w:t>
      </w:r>
      <w:r w:rsidR="001C7EC0">
        <w:t xml:space="preserve"> driven by various factors such as </w:t>
      </w:r>
      <w:r w:rsidR="005B4668">
        <w:t>macroeconomics</w:t>
      </w:r>
      <w:r w:rsidR="001C7EC0">
        <w:t xml:space="preserve"> and supply and demand (</w:t>
      </w:r>
      <w:r w:rsidR="00843CB3">
        <w:t xml:space="preserve">CFI, 2024). </w:t>
      </w:r>
      <w:r w:rsidR="008E4962">
        <w:t xml:space="preserve">Foreign exchange rates </w:t>
      </w:r>
      <w:r w:rsidR="005C74AF">
        <w:t>show</w:t>
      </w:r>
      <w:r w:rsidR="008E4962">
        <w:t xml:space="preserve"> the relative values of a certain currency over the other. </w:t>
      </w:r>
      <w:r w:rsidR="00405AC5">
        <w:t>Macroeconomic factors refer to the pattern, geopolitical event or phenomenon</w:t>
      </w:r>
      <w:r w:rsidR="00375D11">
        <w:t xml:space="preserve"> which has a certain impact on the regional and national economy. </w:t>
      </w:r>
      <w:r w:rsidR="001905E8">
        <w:t>Some examples of macroeconomic factors</w:t>
      </w:r>
      <w:r w:rsidR="00B5111D">
        <w:t xml:space="preserve"> include </w:t>
      </w:r>
      <w:r w:rsidR="00746C73">
        <w:t>unemployment</w:t>
      </w:r>
      <w:r w:rsidR="00B5111D">
        <w:t xml:space="preserve"> rates, </w:t>
      </w:r>
      <w:r w:rsidR="00746C73">
        <w:t>economic</w:t>
      </w:r>
      <w:r w:rsidR="00B5111D">
        <w:t xml:space="preserve"> outputs, inflation and gross </w:t>
      </w:r>
      <w:r w:rsidR="00746C73">
        <w:t>domestic</w:t>
      </w:r>
      <w:r w:rsidR="00B5111D">
        <w:t xml:space="preserve"> </w:t>
      </w:r>
      <w:r w:rsidR="00746C73">
        <w:t>product</w:t>
      </w:r>
      <w:r w:rsidR="00B5111D">
        <w:t xml:space="preserve">. </w:t>
      </w:r>
      <w:r w:rsidR="002F2433">
        <w:t xml:space="preserve">Various economies are concerned about the macroeconomic factors and foreign exchange rates to </w:t>
      </w:r>
      <w:r w:rsidR="001B15D6">
        <w:t>strategically</w:t>
      </w:r>
      <w:r w:rsidR="002F2433">
        <w:t xml:space="preserve"> ensure development and growth. </w:t>
      </w:r>
      <w:r w:rsidR="001B15D6">
        <w:t xml:space="preserve">India is one of the </w:t>
      </w:r>
      <w:r w:rsidR="007A1D85">
        <w:t>fastest-growing</w:t>
      </w:r>
      <w:r w:rsidR="001B15D6">
        <w:t xml:space="preserve"> economies in the world </w:t>
      </w:r>
      <w:r w:rsidR="007A1D85">
        <w:t xml:space="preserve">and </w:t>
      </w:r>
      <w:r w:rsidR="001233FF">
        <w:t>has shown</w:t>
      </w:r>
      <w:r w:rsidR="007A1D85">
        <w:t xml:space="preserve"> remarkable progress in the past two </w:t>
      </w:r>
      <w:r w:rsidR="005C283B">
        <w:t>decades</w:t>
      </w:r>
      <w:r w:rsidR="007A1D85">
        <w:t xml:space="preserve"> in terms of reducing poverty</w:t>
      </w:r>
      <w:r w:rsidR="00AF72C2">
        <w:t xml:space="preserve"> (</w:t>
      </w:r>
      <w:r w:rsidR="001233FF">
        <w:t xml:space="preserve">The </w:t>
      </w:r>
      <w:r w:rsidR="00536380">
        <w:t xml:space="preserve">World Bank, 2023). </w:t>
      </w:r>
      <w:r w:rsidR="00E45F32">
        <w:t>The growth of the Indian Economy has been defined below with one of the major macroeconomic factors, GDP, which has exponentially risen since 1987 and is projected to reach 5944.38 billion U.S. Dollars by the year 2027</w:t>
      </w:r>
      <w:r w:rsidR="00254C7C">
        <w:t xml:space="preserve"> </w:t>
      </w:r>
      <w:r w:rsidR="00E45F32">
        <w:t xml:space="preserve">as stated in the image below. </w:t>
      </w:r>
    </w:p>
    <w:p w14:paraId="282512E9" w14:textId="77777777" w:rsidR="002069C2" w:rsidRPr="00B5215D" w:rsidRDefault="002069C2" w:rsidP="005176C7">
      <w:pPr>
        <w:jc w:val="center"/>
        <w:rPr>
          <w:b/>
          <w:bCs/>
          <w:i/>
          <w:iCs/>
        </w:rPr>
      </w:pPr>
      <w:r w:rsidRPr="00B5215D">
        <w:rPr>
          <w:b/>
          <w:bCs/>
          <w:i/>
          <w:iCs/>
          <w:noProof/>
        </w:rPr>
        <w:drawing>
          <wp:inline distT="0" distB="0" distL="0" distR="0" wp14:anchorId="5895B755" wp14:editId="02A719AA">
            <wp:extent cx="5106113" cy="3553321"/>
            <wp:effectExtent l="0" t="0" r="0" b="9525"/>
            <wp:docPr id="1669909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909173" name=""/>
                    <pic:cNvPicPr/>
                  </pic:nvPicPr>
                  <pic:blipFill>
                    <a:blip r:embed="rId9"/>
                    <a:stretch>
                      <a:fillRect/>
                    </a:stretch>
                  </pic:blipFill>
                  <pic:spPr>
                    <a:xfrm>
                      <a:off x="0" y="0"/>
                      <a:ext cx="5106113" cy="3553321"/>
                    </a:xfrm>
                    <a:prstGeom prst="rect">
                      <a:avLst/>
                    </a:prstGeom>
                  </pic:spPr>
                </pic:pic>
              </a:graphicData>
            </a:graphic>
          </wp:inline>
        </w:drawing>
      </w:r>
    </w:p>
    <w:p w14:paraId="5B18C9C5" w14:textId="0BC42C62" w:rsidR="00CE199A" w:rsidRPr="00B5215D" w:rsidRDefault="002069C2" w:rsidP="005176C7">
      <w:pPr>
        <w:jc w:val="center"/>
        <w:rPr>
          <w:b/>
          <w:bCs/>
          <w:i/>
          <w:iCs/>
        </w:rPr>
      </w:pPr>
      <w:r w:rsidRPr="00B5215D">
        <w:rPr>
          <w:b/>
          <w:bCs/>
          <w:i/>
          <w:iCs/>
        </w:rPr>
        <w:t xml:space="preserve">Figure </w:t>
      </w:r>
      <w:r w:rsidRPr="00B5215D">
        <w:rPr>
          <w:b/>
          <w:bCs/>
          <w:i/>
          <w:iCs/>
        </w:rPr>
        <w:fldChar w:fldCharType="begin"/>
      </w:r>
      <w:r w:rsidRPr="00B5215D">
        <w:rPr>
          <w:b/>
          <w:bCs/>
          <w:i/>
          <w:iCs/>
        </w:rPr>
        <w:instrText xml:space="preserve"> SEQ Figure \* ARABIC </w:instrText>
      </w:r>
      <w:r w:rsidRPr="00B5215D">
        <w:rPr>
          <w:b/>
          <w:bCs/>
          <w:i/>
          <w:iCs/>
        </w:rPr>
        <w:fldChar w:fldCharType="separate"/>
      </w:r>
      <w:r w:rsidR="009D41FF">
        <w:rPr>
          <w:b/>
          <w:bCs/>
          <w:i/>
          <w:iCs/>
          <w:noProof/>
        </w:rPr>
        <w:t>1</w:t>
      </w:r>
      <w:r w:rsidRPr="00B5215D">
        <w:rPr>
          <w:b/>
          <w:bCs/>
          <w:i/>
          <w:iCs/>
        </w:rPr>
        <w:fldChar w:fldCharType="end"/>
      </w:r>
      <w:r w:rsidRPr="00B5215D">
        <w:rPr>
          <w:b/>
          <w:bCs/>
          <w:i/>
          <w:iCs/>
        </w:rPr>
        <w:t>:India: Gross domestic product (GDP) in current prices from 1987 to 2028</w:t>
      </w:r>
    </w:p>
    <w:p w14:paraId="128137BE" w14:textId="5D66C448" w:rsidR="002069C2" w:rsidRPr="00B5215D" w:rsidRDefault="002069C2" w:rsidP="005176C7">
      <w:pPr>
        <w:jc w:val="center"/>
        <w:rPr>
          <w:b/>
          <w:bCs/>
          <w:i/>
          <w:iCs/>
        </w:rPr>
      </w:pPr>
      <w:r w:rsidRPr="00B5215D">
        <w:rPr>
          <w:b/>
          <w:bCs/>
          <w:i/>
          <w:iCs/>
        </w:rPr>
        <w:lastRenderedPageBreak/>
        <w:t>(Source: O’Neill, 2023)</w:t>
      </w:r>
    </w:p>
    <w:p w14:paraId="4BF401BE" w14:textId="0717A80F" w:rsidR="008717B3" w:rsidRDefault="006D2C5C" w:rsidP="00CD004F">
      <w:r>
        <w:t xml:space="preserve">Foreign </w:t>
      </w:r>
      <w:r w:rsidR="00632A0C">
        <w:t>exchange</w:t>
      </w:r>
      <w:r>
        <w:t xml:space="preserve"> allows India to enter global markets and expand their trade relations </w:t>
      </w:r>
      <w:r w:rsidR="00632A0C">
        <w:t>satisfying</w:t>
      </w:r>
      <w:r>
        <w:t xml:space="preserve"> the </w:t>
      </w:r>
      <w:r w:rsidR="00632A0C">
        <w:t>country's</w:t>
      </w:r>
      <w:r>
        <w:t xml:space="preserve"> demands and exports for economic growth. </w:t>
      </w:r>
      <w:r w:rsidR="00D42FD4">
        <w:t>I</w:t>
      </w:r>
      <w:r w:rsidR="008A5444">
        <w:t xml:space="preserve">t has been analysed that foreign exchange rates fluctuate with time and in relation </w:t>
      </w:r>
      <w:r w:rsidR="00D42FD4">
        <w:t>to</w:t>
      </w:r>
      <w:r w:rsidR="008A5444">
        <w:t xml:space="preserve"> macroeconomic factors</w:t>
      </w:r>
      <w:r w:rsidR="008C7D62">
        <w:t xml:space="preserve">. </w:t>
      </w:r>
      <w:r w:rsidR="00467D95">
        <w:t>Therefore, this study</w:t>
      </w:r>
      <w:r w:rsidR="0070578D">
        <w:t xml:space="preserve"> will be</w:t>
      </w:r>
      <w:r w:rsidR="00467D95">
        <w:t xml:space="preserve"> conducted </w:t>
      </w:r>
      <w:r w:rsidR="00AB15D4">
        <w:t>to analyse</w:t>
      </w:r>
      <w:r w:rsidR="00467D95">
        <w:t xml:space="preserve"> the impact of macroeconomic factors on the foreign exchange rates of India along with its </w:t>
      </w:r>
      <w:r w:rsidR="00AB15D4">
        <w:t>influence</w:t>
      </w:r>
      <w:r w:rsidR="00467D95">
        <w:t xml:space="preserve"> on economic development. </w:t>
      </w:r>
    </w:p>
    <w:p w14:paraId="6FC9E1DB" w14:textId="09BFCDE4" w:rsidR="004F090F" w:rsidRDefault="00065D20" w:rsidP="00CD004F">
      <w:pPr>
        <w:pStyle w:val="Heading2"/>
        <w:spacing w:before="240" w:after="240"/>
      </w:pPr>
      <w:bookmarkStart w:id="2" w:name="_Toc162615624"/>
      <w:r>
        <w:t>1.2 Problem Statement and Rationale</w:t>
      </w:r>
      <w:bookmarkEnd w:id="2"/>
      <w:r>
        <w:t xml:space="preserve"> </w:t>
      </w:r>
    </w:p>
    <w:p w14:paraId="271AC4F4" w14:textId="002C811C" w:rsidR="00065D20" w:rsidRDefault="00900D14" w:rsidP="00CD004F">
      <w:r>
        <w:t>The research surrounds around the topic,</w:t>
      </w:r>
      <w:r w:rsidR="000E37DC">
        <w:t xml:space="preserve"> </w:t>
      </w:r>
      <w:r w:rsidR="00336359">
        <w:t xml:space="preserve">the </w:t>
      </w:r>
      <w:r>
        <w:t xml:space="preserve">impact of macroeconomic factors on the foreign exchange rates in India, which consists of an issue </w:t>
      </w:r>
      <w:r w:rsidR="000E37DC">
        <w:t>that makes</w:t>
      </w:r>
      <w:r>
        <w:t xml:space="preserve"> this study crucial to conduct. </w:t>
      </w:r>
      <w:r w:rsidR="000E37DC">
        <w:t xml:space="preserve">It has been evaluated that </w:t>
      </w:r>
      <w:r w:rsidR="00C609DC">
        <w:t xml:space="preserve">companies operating in the Indian economy </w:t>
      </w:r>
      <w:r w:rsidR="00DB05DD">
        <w:t>face</w:t>
      </w:r>
      <w:r w:rsidR="005D228B">
        <w:t xml:space="preserve"> complexity in trading in the international market due to the foreign exchange </w:t>
      </w:r>
      <w:r w:rsidR="00DB05DD">
        <w:t>rate</w:t>
      </w:r>
      <w:r w:rsidR="005D228B">
        <w:t xml:space="preserve"> fluctuations </w:t>
      </w:r>
      <w:r w:rsidR="00A70015">
        <w:t>which slows the company as well as economic growth</w:t>
      </w:r>
      <w:r w:rsidR="00714D6D">
        <w:t xml:space="preserve"> (</w:t>
      </w:r>
      <w:r w:rsidR="00714D6D" w:rsidRPr="000D2D27">
        <w:rPr>
          <w:shd w:val="clear" w:color="auto" w:fill="FFFFFF"/>
        </w:rPr>
        <w:t>Joshi</w:t>
      </w:r>
      <w:r w:rsidR="00714D6D">
        <w:rPr>
          <w:shd w:val="clear" w:color="auto" w:fill="FFFFFF"/>
        </w:rPr>
        <w:t>, et al., 2023).</w:t>
      </w:r>
      <w:r w:rsidR="00DB05DD">
        <w:t xml:space="preserve"> This includes appreciation </w:t>
      </w:r>
      <w:r w:rsidR="00722B20">
        <w:t>resulting</w:t>
      </w:r>
      <w:r w:rsidR="00DB05DD">
        <w:t xml:space="preserve"> in increased cost of imports</w:t>
      </w:r>
      <w:r w:rsidR="00E869E8">
        <w:t xml:space="preserve"> </w:t>
      </w:r>
      <w:r w:rsidR="00DB05DD">
        <w:t>whereas depreciation results in reduced value of exports</w:t>
      </w:r>
      <w:r w:rsidR="00714D6D">
        <w:t xml:space="preserve">. </w:t>
      </w:r>
      <w:r w:rsidR="00E869E8">
        <w:t>This is one of the major concerns and challenges for the Indian companies and economy which has occurred with the foreign exchange rate fluctuations driven by the different macroeconomic factors</w:t>
      </w:r>
      <w:r w:rsidR="00560C37">
        <w:t xml:space="preserve"> (</w:t>
      </w:r>
      <w:proofErr w:type="spellStart"/>
      <w:r w:rsidR="00560C37" w:rsidRPr="00E869E8">
        <w:t>Venugopal</w:t>
      </w:r>
      <w:proofErr w:type="spellEnd"/>
      <w:r w:rsidR="004402A0">
        <w:t xml:space="preserve"> </w:t>
      </w:r>
      <w:r w:rsidR="00560C37">
        <w:t>and</w:t>
      </w:r>
      <w:r w:rsidR="00560C37" w:rsidRPr="00E869E8">
        <w:t xml:space="preserve"> </w:t>
      </w:r>
      <w:proofErr w:type="spellStart"/>
      <w:r w:rsidR="00560C37" w:rsidRPr="00E869E8">
        <w:t>Kumari</w:t>
      </w:r>
      <w:proofErr w:type="spellEnd"/>
      <w:r w:rsidR="00560C37" w:rsidRPr="00E869E8">
        <w:t>,</w:t>
      </w:r>
      <w:r w:rsidR="00560C37">
        <w:t xml:space="preserve"> 2023). </w:t>
      </w:r>
      <w:r w:rsidR="008327B3">
        <w:t xml:space="preserve">Therefore, this shows the high importance of analysing the impact of macroeconomic factors on the </w:t>
      </w:r>
      <w:r w:rsidR="00153F38">
        <w:t>foreign</w:t>
      </w:r>
      <w:r w:rsidR="008327B3">
        <w:t xml:space="preserve"> exchange rate of India to implement the actions accordingly in the future dealing with the challenges ensuring economic and business growth. </w:t>
      </w:r>
      <w:r w:rsidR="005B5E0E">
        <w:t>Concerning this importance, this study</w:t>
      </w:r>
      <w:r w:rsidR="00FA20E7">
        <w:t xml:space="preserve"> will</w:t>
      </w:r>
      <w:r w:rsidR="001A69CD">
        <w:t xml:space="preserve"> aim to</w:t>
      </w:r>
      <w:r w:rsidR="00FA20E7">
        <w:t xml:space="preserve"> be</w:t>
      </w:r>
      <w:r w:rsidR="005B5E0E">
        <w:t xml:space="preserve"> conducted evaluating various aspects of foreign exchange rates, relations, impact and challenges to </w:t>
      </w:r>
      <w:r w:rsidR="00513B0D">
        <w:t>assist</w:t>
      </w:r>
      <w:r w:rsidR="005B5E0E">
        <w:t xml:space="preserve"> </w:t>
      </w:r>
      <w:r w:rsidR="00513B0D">
        <w:t xml:space="preserve">the </w:t>
      </w:r>
      <w:r w:rsidR="005B5E0E">
        <w:t xml:space="preserve">Indian Economy. </w:t>
      </w:r>
    </w:p>
    <w:p w14:paraId="4C64BA03" w14:textId="1CEE358A" w:rsidR="00BE2FA3" w:rsidRDefault="008D4EA4" w:rsidP="00CD004F">
      <w:pPr>
        <w:pStyle w:val="Heading2"/>
        <w:spacing w:before="240" w:after="240"/>
      </w:pPr>
      <w:bookmarkStart w:id="3" w:name="_Toc162615625"/>
      <w:r>
        <w:t>1.3 Research Aim and Objectives</w:t>
      </w:r>
      <w:bookmarkEnd w:id="3"/>
      <w:r>
        <w:t xml:space="preserve"> </w:t>
      </w:r>
    </w:p>
    <w:p w14:paraId="0B4E7B47" w14:textId="4129A821" w:rsidR="008D4EA4" w:rsidRDefault="00E8678D" w:rsidP="00CD004F">
      <w:r>
        <w:t>The study</w:t>
      </w:r>
      <w:r w:rsidR="00982581">
        <w:t xml:space="preserve"> will aim</w:t>
      </w:r>
      <w:r>
        <w:t xml:space="preserve"> to investigate the </w:t>
      </w:r>
      <w:r w:rsidR="00893A24">
        <w:t xml:space="preserve">impact of macroeconomic factors on the </w:t>
      </w:r>
      <w:r w:rsidR="004C398D">
        <w:t>foreign</w:t>
      </w:r>
      <w:r w:rsidR="00893A24">
        <w:t xml:space="preserve"> exchange rates</w:t>
      </w:r>
      <w:r w:rsidR="00D63244">
        <w:t xml:space="preserve"> concerning the case of India. </w:t>
      </w:r>
    </w:p>
    <w:p w14:paraId="60869DEE" w14:textId="77777777" w:rsidR="006C7C68" w:rsidRDefault="006C7C68" w:rsidP="00CD004F">
      <w:pPr>
        <w:pStyle w:val="ListParagraph"/>
        <w:numPr>
          <w:ilvl w:val="0"/>
          <w:numId w:val="2"/>
        </w:numPr>
        <w:contextualSpacing w:val="0"/>
      </w:pPr>
      <w:r>
        <w:t xml:space="preserve">To evaluate the concept and trend of the foreign exchange rate in the Indian Economy </w:t>
      </w:r>
    </w:p>
    <w:p w14:paraId="27658D87" w14:textId="77777777" w:rsidR="006C7C68" w:rsidRDefault="006C7C68" w:rsidP="00CD004F">
      <w:pPr>
        <w:pStyle w:val="ListParagraph"/>
        <w:numPr>
          <w:ilvl w:val="0"/>
          <w:numId w:val="2"/>
        </w:numPr>
        <w:contextualSpacing w:val="0"/>
      </w:pPr>
      <w:r>
        <w:t xml:space="preserve">To determine the macroeconomic factors impacting the economy and foreign exchange. </w:t>
      </w:r>
    </w:p>
    <w:p w14:paraId="7DF33441" w14:textId="77777777" w:rsidR="006C7C68" w:rsidRDefault="006C7C68" w:rsidP="00CD004F">
      <w:pPr>
        <w:pStyle w:val="ListParagraph"/>
        <w:numPr>
          <w:ilvl w:val="0"/>
          <w:numId w:val="2"/>
        </w:numPr>
        <w:contextualSpacing w:val="0"/>
      </w:pPr>
      <w:r>
        <w:t xml:space="preserve">To analyse the relationship between macroeconomic factors and the foreign exchange rate of India. </w:t>
      </w:r>
    </w:p>
    <w:p w14:paraId="76289500" w14:textId="77777777" w:rsidR="006C7C68" w:rsidRDefault="006C7C68" w:rsidP="00CD004F">
      <w:pPr>
        <w:pStyle w:val="ListParagraph"/>
        <w:numPr>
          <w:ilvl w:val="0"/>
          <w:numId w:val="2"/>
        </w:numPr>
        <w:contextualSpacing w:val="0"/>
      </w:pPr>
      <w:r>
        <w:lastRenderedPageBreak/>
        <w:t xml:space="preserve">To explore the reasons of foreign exchange rate fluctuations and its impact on the Indian Economy </w:t>
      </w:r>
    </w:p>
    <w:p w14:paraId="0DE916B7" w14:textId="4AED9E38" w:rsidR="006C7C68" w:rsidRDefault="006C7C68" w:rsidP="00CD004F">
      <w:pPr>
        <w:pStyle w:val="ListParagraph"/>
        <w:numPr>
          <w:ilvl w:val="0"/>
          <w:numId w:val="2"/>
        </w:numPr>
        <w:contextualSpacing w:val="0"/>
      </w:pPr>
      <w:r>
        <w:t xml:space="preserve">To understand the challenges faced by Indian companies due to foreign exchange rate fluctuations and strategies undertaken to deal with them. </w:t>
      </w:r>
    </w:p>
    <w:p w14:paraId="6638822B" w14:textId="25F3E967" w:rsidR="00164935" w:rsidRDefault="00B939A3" w:rsidP="00CD004F">
      <w:pPr>
        <w:pStyle w:val="Heading2"/>
        <w:spacing w:before="240" w:after="240"/>
      </w:pPr>
      <w:bookmarkStart w:id="4" w:name="_Toc162615626"/>
      <w:r>
        <w:t xml:space="preserve">1.4 </w:t>
      </w:r>
      <w:r w:rsidR="00E3155D">
        <w:t>Research Question</w:t>
      </w:r>
      <w:bookmarkEnd w:id="4"/>
      <w:r w:rsidR="00E3155D">
        <w:t xml:space="preserve"> </w:t>
      </w:r>
    </w:p>
    <w:p w14:paraId="350AAAB9" w14:textId="5935468C" w:rsidR="00C526D6" w:rsidRDefault="00BE67D0" w:rsidP="00CD004F">
      <w:r>
        <w:t>Q</w:t>
      </w:r>
      <w:r w:rsidR="001F44EC">
        <w:t>1</w:t>
      </w:r>
      <w:r>
        <w:t xml:space="preserve">- </w:t>
      </w:r>
      <w:r w:rsidR="007D7EF1">
        <w:t xml:space="preserve">What is the </w:t>
      </w:r>
      <w:r w:rsidR="0025653D">
        <w:t>influence</w:t>
      </w:r>
      <w:r w:rsidR="007D7EF1">
        <w:t xml:space="preserve"> of macroeconomic factors on the </w:t>
      </w:r>
      <w:r w:rsidR="0025653D">
        <w:t>foreign</w:t>
      </w:r>
      <w:r w:rsidR="007D7EF1">
        <w:t xml:space="preserve"> exchange rate of India</w:t>
      </w:r>
      <w:r w:rsidR="00E9760D">
        <w:t xml:space="preserve"> and its economy? </w:t>
      </w:r>
    </w:p>
    <w:p w14:paraId="3EE302CE" w14:textId="17F9D9F8" w:rsidR="00781C8E" w:rsidRDefault="00E75F8F" w:rsidP="00CD004F">
      <w:pPr>
        <w:pStyle w:val="Heading2"/>
        <w:spacing w:before="240" w:after="240"/>
      </w:pPr>
      <w:bookmarkStart w:id="5" w:name="_Toc162615627"/>
      <w:r>
        <w:t>1.5 Research Hypothesis</w:t>
      </w:r>
      <w:bookmarkEnd w:id="5"/>
      <w:r>
        <w:t xml:space="preserve"> </w:t>
      </w:r>
    </w:p>
    <w:p w14:paraId="3C6EAC26" w14:textId="4BB4C865" w:rsidR="003C52A4" w:rsidRDefault="00E37E4E" w:rsidP="00CD004F">
      <w:r w:rsidRPr="00BB04A6">
        <w:rPr>
          <w:b/>
          <w:bCs/>
        </w:rPr>
        <w:t>H0</w:t>
      </w:r>
      <w:r>
        <w:t xml:space="preserve">- Macroeconomic factors significantly impact </w:t>
      </w:r>
      <w:r w:rsidR="005218F1">
        <w:t>foreign exchange</w:t>
      </w:r>
      <w:r>
        <w:t xml:space="preserve"> rates in India </w:t>
      </w:r>
    </w:p>
    <w:p w14:paraId="14A21B5B" w14:textId="37F24836" w:rsidR="00E37E4E" w:rsidRPr="003C52A4" w:rsidRDefault="00E37E4E" w:rsidP="00CD004F">
      <w:r w:rsidRPr="00BB04A6">
        <w:rPr>
          <w:b/>
          <w:bCs/>
        </w:rPr>
        <w:t>H1</w:t>
      </w:r>
      <w:r>
        <w:t xml:space="preserve">- There is </w:t>
      </w:r>
      <w:r w:rsidR="005218F1">
        <w:t>a non-significant</w:t>
      </w:r>
      <w:r>
        <w:t xml:space="preserve"> impact of </w:t>
      </w:r>
      <w:r w:rsidR="005218F1">
        <w:t>macroeconomic</w:t>
      </w:r>
      <w:r>
        <w:t xml:space="preserve"> factors on Indian </w:t>
      </w:r>
      <w:r w:rsidR="005218F1">
        <w:t>foreign</w:t>
      </w:r>
      <w:r>
        <w:t xml:space="preserve"> exchange rates. </w:t>
      </w:r>
    </w:p>
    <w:p w14:paraId="1514BE31" w14:textId="77777777" w:rsidR="00E75F8F" w:rsidRDefault="00E75F8F" w:rsidP="00CD004F"/>
    <w:p w14:paraId="4C4A15D1" w14:textId="12DAB3C3" w:rsidR="005E3FCB" w:rsidRDefault="005E3FCB" w:rsidP="00CD004F">
      <w:r>
        <w:br w:type="page"/>
      </w:r>
    </w:p>
    <w:p w14:paraId="6B2EF0B1" w14:textId="0A8FC94F" w:rsidR="002357D2" w:rsidRDefault="00864C4B" w:rsidP="00CD004F">
      <w:pPr>
        <w:pStyle w:val="Heading1"/>
        <w:spacing w:after="240"/>
      </w:pPr>
      <w:bookmarkStart w:id="6" w:name="_Toc162615628"/>
      <w:r>
        <w:lastRenderedPageBreak/>
        <w:t xml:space="preserve">2. </w:t>
      </w:r>
      <w:r w:rsidR="00B27EA9">
        <w:t>Literature</w:t>
      </w:r>
      <w:r>
        <w:t xml:space="preserve"> Review</w:t>
      </w:r>
      <w:bookmarkEnd w:id="6"/>
      <w:r>
        <w:t xml:space="preserve"> </w:t>
      </w:r>
    </w:p>
    <w:p w14:paraId="6E5DF7EC" w14:textId="3E6C73C3" w:rsidR="00C50F2D" w:rsidRDefault="00FF6005" w:rsidP="00CD004F">
      <w:pPr>
        <w:pStyle w:val="Heading2"/>
        <w:spacing w:before="240" w:after="240"/>
      </w:pPr>
      <w:bookmarkStart w:id="7" w:name="_Toc162615629"/>
      <w:r>
        <w:t xml:space="preserve">2.1 </w:t>
      </w:r>
      <w:r w:rsidR="00E87074">
        <w:t>T</w:t>
      </w:r>
      <w:r w:rsidR="00C50F2D">
        <w:t>he concept and trend of the foreign exchange rate in the Indian Economy</w:t>
      </w:r>
      <w:bookmarkEnd w:id="7"/>
      <w:r w:rsidR="00C50F2D">
        <w:t xml:space="preserve"> </w:t>
      </w:r>
    </w:p>
    <w:p w14:paraId="5CD93918" w14:textId="661A2BF0" w:rsidR="003909B6" w:rsidRDefault="001F44D5" w:rsidP="00CD004F">
      <w:pPr>
        <w:rPr>
          <w:shd w:val="clear" w:color="auto" w:fill="FFFFFF"/>
        </w:rPr>
      </w:pPr>
      <w:r>
        <w:t xml:space="preserve">As per the views of </w:t>
      </w:r>
      <w:proofErr w:type="spellStart"/>
      <w:r>
        <w:rPr>
          <w:shd w:val="clear" w:color="auto" w:fill="FFFFFF"/>
        </w:rPr>
        <w:t>Mallick</w:t>
      </w:r>
      <w:proofErr w:type="spellEnd"/>
      <w:r>
        <w:rPr>
          <w:shd w:val="clear" w:color="auto" w:fill="FFFFFF"/>
        </w:rPr>
        <w:t xml:space="preserve"> and </w:t>
      </w:r>
      <w:proofErr w:type="spellStart"/>
      <w:r>
        <w:rPr>
          <w:shd w:val="clear" w:color="auto" w:fill="FFFFFF"/>
        </w:rPr>
        <w:t>Mallik</w:t>
      </w:r>
      <w:proofErr w:type="spellEnd"/>
      <w:r>
        <w:rPr>
          <w:shd w:val="clear" w:color="auto" w:fill="FFFFFF"/>
        </w:rPr>
        <w:t xml:space="preserve">, (2023), foreign exchange rates are an important concept for developed as well as developing economies as the countries engage in international trading to export and </w:t>
      </w:r>
      <w:r w:rsidR="00E12073">
        <w:rPr>
          <w:shd w:val="clear" w:color="auto" w:fill="FFFFFF"/>
        </w:rPr>
        <w:t>import</w:t>
      </w:r>
      <w:r>
        <w:rPr>
          <w:shd w:val="clear" w:color="auto" w:fill="FFFFFF"/>
        </w:rPr>
        <w:t xml:space="preserve"> concerning manufacturing and supply and demand for the economic development and business growth. </w:t>
      </w:r>
      <w:r w:rsidR="00310097">
        <w:rPr>
          <w:shd w:val="clear" w:color="auto" w:fill="FFFFFF"/>
        </w:rPr>
        <w:t xml:space="preserve">The goods and products have been traded in the international market under a transaction at </w:t>
      </w:r>
      <w:r w:rsidR="00610486">
        <w:rPr>
          <w:shd w:val="clear" w:color="auto" w:fill="FFFFFF"/>
        </w:rPr>
        <w:t>a</w:t>
      </w:r>
      <w:r w:rsidR="00310097">
        <w:rPr>
          <w:shd w:val="clear" w:color="auto" w:fill="FFFFFF"/>
        </w:rPr>
        <w:t xml:space="preserve"> certain amount of concerting a currency </w:t>
      </w:r>
      <w:r w:rsidR="004422F6">
        <w:rPr>
          <w:shd w:val="clear" w:color="auto" w:fill="FFFFFF"/>
        </w:rPr>
        <w:t>into</w:t>
      </w:r>
      <w:r w:rsidR="00310097">
        <w:rPr>
          <w:shd w:val="clear" w:color="auto" w:fill="FFFFFF"/>
        </w:rPr>
        <w:t xml:space="preserve"> another currency which defines the big role of </w:t>
      </w:r>
      <w:r w:rsidR="00610486">
        <w:rPr>
          <w:shd w:val="clear" w:color="auto" w:fill="FFFFFF"/>
        </w:rPr>
        <w:t>foreign</w:t>
      </w:r>
      <w:r w:rsidR="00310097">
        <w:rPr>
          <w:shd w:val="clear" w:color="auto" w:fill="FFFFFF"/>
        </w:rPr>
        <w:t xml:space="preserve"> exchange rates for the nation. In addition to this, </w:t>
      </w:r>
      <w:r w:rsidR="004422F6">
        <w:rPr>
          <w:shd w:val="clear" w:color="auto" w:fill="FFFFFF"/>
        </w:rPr>
        <w:t>Liu</w:t>
      </w:r>
      <w:r w:rsidR="00134BE5">
        <w:rPr>
          <w:shd w:val="clear" w:color="auto" w:fill="FFFFFF"/>
        </w:rPr>
        <w:t xml:space="preserve"> </w:t>
      </w:r>
      <w:r w:rsidR="004422F6">
        <w:rPr>
          <w:shd w:val="clear" w:color="auto" w:fill="FFFFFF"/>
        </w:rPr>
        <w:t xml:space="preserve">and Lee, (2022), </w:t>
      </w:r>
      <w:r w:rsidR="00693F10">
        <w:rPr>
          <w:shd w:val="clear" w:color="auto" w:fill="FFFFFF"/>
        </w:rPr>
        <w:t xml:space="preserve">claimed that fluctuations in the exchange rate of the nations influence the business capacity to engage in the international trades required to import raw materials or </w:t>
      </w:r>
      <w:r w:rsidR="006B0798">
        <w:rPr>
          <w:shd w:val="clear" w:color="auto" w:fill="FFFFFF"/>
        </w:rPr>
        <w:t>export</w:t>
      </w:r>
      <w:r w:rsidR="0004001F">
        <w:rPr>
          <w:shd w:val="clear" w:color="auto" w:fill="FFFFFF"/>
        </w:rPr>
        <w:t xml:space="preserve"> excess manufacturing for growth. </w:t>
      </w:r>
      <w:r w:rsidR="00797F96">
        <w:rPr>
          <w:shd w:val="clear" w:color="auto" w:fill="FFFFFF"/>
        </w:rPr>
        <w:t xml:space="preserve">International trading allows </w:t>
      </w:r>
      <w:r w:rsidR="00B9129C">
        <w:rPr>
          <w:shd w:val="clear" w:color="auto" w:fill="FFFFFF"/>
        </w:rPr>
        <w:t>businesses</w:t>
      </w:r>
      <w:r w:rsidR="00797F96">
        <w:rPr>
          <w:shd w:val="clear" w:color="auto" w:fill="FFFFFF"/>
        </w:rPr>
        <w:t xml:space="preserve"> </w:t>
      </w:r>
      <w:r w:rsidR="008630F7">
        <w:rPr>
          <w:shd w:val="clear" w:color="auto" w:fill="FFFFFF"/>
        </w:rPr>
        <w:t xml:space="preserve">to </w:t>
      </w:r>
      <w:r w:rsidR="00797F96">
        <w:rPr>
          <w:shd w:val="clear" w:color="auto" w:fill="FFFFFF"/>
        </w:rPr>
        <w:t xml:space="preserve">expand and </w:t>
      </w:r>
      <w:r w:rsidR="00B9129C">
        <w:rPr>
          <w:shd w:val="clear" w:color="auto" w:fill="FFFFFF"/>
        </w:rPr>
        <w:t>ensures</w:t>
      </w:r>
      <w:r w:rsidR="00797F96">
        <w:rPr>
          <w:shd w:val="clear" w:color="auto" w:fill="FFFFFF"/>
        </w:rPr>
        <w:t xml:space="preserve"> </w:t>
      </w:r>
      <w:r w:rsidR="008630F7">
        <w:rPr>
          <w:shd w:val="clear" w:color="auto" w:fill="FFFFFF"/>
        </w:rPr>
        <w:t xml:space="preserve">the </w:t>
      </w:r>
      <w:r w:rsidR="00797F96">
        <w:rPr>
          <w:shd w:val="clear" w:color="auto" w:fill="FFFFFF"/>
        </w:rPr>
        <w:t xml:space="preserve">growth of </w:t>
      </w:r>
      <w:r w:rsidR="00B9129C">
        <w:rPr>
          <w:shd w:val="clear" w:color="auto" w:fill="FFFFFF"/>
        </w:rPr>
        <w:t>a</w:t>
      </w:r>
      <w:r w:rsidR="00797F96">
        <w:rPr>
          <w:shd w:val="clear" w:color="auto" w:fill="FFFFFF"/>
        </w:rPr>
        <w:t xml:space="preserve"> certain economy </w:t>
      </w:r>
      <w:r w:rsidR="002D53BB">
        <w:rPr>
          <w:shd w:val="clear" w:color="auto" w:fill="FFFFFF"/>
        </w:rPr>
        <w:t xml:space="preserve">revealing </w:t>
      </w:r>
      <w:r w:rsidR="00797F96">
        <w:rPr>
          <w:shd w:val="clear" w:color="auto" w:fill="FFFFFF"/>
        </w:rPr>
        <w:t>the high importance of the foreign exchange rates concept</w:t>
      </w:r>
      <w:r w:rsidR="008630F7">
        <w:rPr>
          <w:shd w:val="clear" w:color="auto" w:fill="FFFFFF"/>
        </w:rPr>
        <w:t xml:space="preserve"> as the </w:t>
      </w:r>
      <w:r w:rsidR="00F61DC4">
        <w:rPr>
          <w:shd w:val="clear" w:color="auto" w:fill="FFFFFF"/>
        </w:rPr>
        <w:t>transactions</w:t>
      </w:r>
      <w:r w:rsidR="008630F7">
        <w:rPr>
          <w:shd w:val="clear" w:color="auto" w:fill="FFFFFF"/>
        </w:rPr>
        <w:t xml:space="preserve"> for the same are </w:t>
      </w:r>
      <w:r w:rsidR="00F61DC4">
        <w:rPr>
          <w:shd w:val="clear" w:color="auto" w:fill="FFFFFF"/>
        </w:rPr>
        <w:t>completely</w:t>
      </w:r>
      <w:r w:rsidR="008630F7">
        <w:rPr>
          <w:shd w:val="clear" w:color="auto" w:fill="FFFFFF"/>
        </w:rPr>
        <w:t xml:space="preserve"> based on this respective amount of exchange. </w:t>
      </w:r>
    </w:p>
    <w:p w14:paraId="755A09C4" w14:textId="3E77C617" w:rsidR="00C9206F" w:rsidRDefault="00C9206F" w:rsidP="00CD004F">
      <w:pPr>
        <w:rPr>
          <w:shd w:val="clear" w:color="auto" w:fill="FFFFFF"/>
        </w:rPr>
      </w:pPr>
      <w:r>
        <w:rPr>
          <w:shd w:val="clear" w:color="auto" w:fill="FFFFFF"/>
        </w:rPr>
        <w:t xml:space="preserve">On the other hand, </w:t>
      </w:r>
      <w:proofErr w:type="spellStart"/>
      <w:r w:rsidR="0072064E">
        <w:rPr>
          <w:shd w:val="clear" w:color="auto" w:fill="FFFFFF"/>
        </w:rPr>
        <w:t>Dua</w:t>
      </w:r>
      <w:proofErr w:type="spellEnd"/>
      <w:r w:rsidR="0072064E">
        <w:rPr>
          <w:shd w:val="clear" w:color="auto" w:fill="FFFFFF"/>
        </w:rPr>
        <w:t xml:space="preserve">, et al., (2023), stated that </w:t>
      </w:r>
      <w:r w:rsidR="00815149">
        <w:rPr>
          <w:shd w:val="clear" w:color="auto" w:fill="FFFFFF"/>
        </w:rPr>
        <w:t>the</w:t>
      </w:r>
      <w:r w:rsidR="00826E5B">
        <w:rPr>
          <w:shd w:val="clear" w:color="auto" w:fill="FFFFFF"/>
        </w:rPr>
        <w:t xml:space="preserve"> decreasing</w:t>
      </w:r>
      <w:r w:rsidR="00815149">
        <w:rPr>
          <w:shd w:val="clear" w:color="auto" w:fill="FFFFFF"/>
        </w:rPr>
        <w:t xml:space="preserve"> trend of the Indian foreign exchange rate in relation to the U</w:t>
      </w:r>
      <w:r w:rsidR="00E578E2">
        <w:rPr>
          <w:shd w:val="clear" w:color="auto" w:fill="FFFFFF"/>
        </w:rPr>
        <w:t>S.</w:t>
      </w:r>
      <w:r w:rsidR="00344A9A">
        <w:rPr>
          <w:shd w:val="clear" w:color="auto" w:fill="FFFFFF"/>
        </w:rPr>
        <w:t xml:space="preserve"> The </w:t>
      </w:r>
      <w:r w:rsidR="009F3E40">
        <w:rPr>
          <w:shd w:val="clear" w:color="auto" w:fill="FFFFFF"/>
        </w:rPr>
        <w:t>foreign</w:t>
      </w:r>
      <w:r w:rsidR="00344A9A">
        <w:rPr>
          <w:shd w:val="clear" w:color="auto" w:fill="FFFFFF"/>
        </w:rPr>
        <w:t xml:space="preserve"> exchange rate of India concerning certain </w:t>
      </w:r>
      <w:r w:rsidR="00F642B8">
        <w:rPr>
          <w:shd w:val="clear" w:color="auto" w:fill="FFFFFF"/>
        </w:rPr>
        <w:t>relations</w:t>
      </w:r>
      <w:r w:rsidR="00344A9A">
        <w:rPr>
          <w:shd w:val="clear" w:color="auto" w:fill="FFFFFF"/>
        </w:rPr>
        <w:t xml:space="preserve"> is projected to </w:t>
      </w:r>
      <w:r w:rsidR="006577A3">
        <w:rPr>
          <w:shd w:val="clear" w:color="auto" w:fill="FFFFFF"/>
        </w:rPr>
        <w:t>stabilise</w:t>
      </w:r>
      <w:r w:rsidR="00344A9A">
        <w:rPr>
          <w:shd w:val="clear" w:color="auto" w:fill="FFFFFF"/>
        </w:rPr>
        <w:t xml:space="preserve"> in the </w:t>
      </w:r>
      <w:r w:rsidR="006577A3">
        <w:rPr>
          <w:shd w:val="clear" w:color="auto" w:fill="FFFFFF"/>
        </w:rPr>
        <w:t>years</w:t>
      </w:r>
      <w:r w:rsidR="00344A9A">
        <w:rPr>
          <w:shd w:val="clear" w:color="auto" w:fill="FFFFFF"/>
        </w:rPr>
        <w:t xml:space="preserve"> 2024 and 2025 and only expected a slight change. </w:t>
      </w:r>
      <w:r w:rsidR="006577A3">
        <w:rPr>
          <w:shd w:val="clear" w:color="auto" w:fill="FFFFFF"/>
        </w:rPr>
        <w:t xml:space="preserve">On the other hand, the report by the </w:t>
      </w:r>
      <w:r w:rsidR="00E133FC">
        <w:rPr>
          <w:shd w:val="clear" w:color="auto" w:fill="FFFFFF"/>
        </w:rPr>
        <w:t>Financial</w:t>
      </w:r>
      <w:r w:rsidR="006577A3">
        <w:rPr>
          <w:shd w:val="clear" w:color="auto" w:fill="FFFFFF"/>
        </w:rPr>
        <w:t xml:space="preserve"> Times, (2024),</w:t>
      </w:r>
      <w:r w:rsidR="00826E5B">
        <w:rPr>
          <w:shd w:val="clear" w:color="auto" w:fill="FFFFFF"/>
        </w:rPr>
        <w:t xml:space="preserve"> presented </w:t>
      </w:r>
      <w:r w:rsidR="00077BFD">
        <w:rPr>
          <w:shd w:val="clear" w:color="auto" w:fill="FFFFFF"/>
        </w:rPr>
        <w:t>the</w:t>
      </w:r>
      <w:r w:rsidR="00C9390E">
        <w:rPr>
          <w:shd w:val="clear" w:color="auto" w:fill="FFFFFF"/>
        </w:rPr>
        <w:t xml:space="preserve"> fluctuating</w:t>
      </w:r>
      <w:r w:rsidR="00826E5B">
        <w:rPr>
          <w:shd w:val="clear" w:color="auto" w:fill="FFFFFF"/>
        </w:rPr>
        <w:t xml:space="preserve"> trend of </w:t>
      </w:r>
      <w:r w:rsidR="00077BFD">
        <w:rPr>
          <w:shd w:val="clear" w:color="auto" w:fill="FFFFFF"/>
        </w:rPr>
        <w:t xml:space="preserve">the </w:t>
      </w:r>
      <w:r w:rsidR="00C9390E">
        <w:rPr>
          <w:shd w:val="clear" w:color="auto" w:fill="FFFFFF"/>
        </w:rPr>
        <w:t xml:space="preserve">Indian </w:t>
      </w:r>
      <w:r w:rsidR="00077BFD">
        <w:rPr>
          <w:shd w:val="clear" w:color="auto" w:fill="FFFFFF"/>
        </w:rPr>
        <w:t>foreign</w:t>
      </w:r>
      <w:r w:rsidR="00C9390E">
        <w:rPr>
          <w:shd w:val="clear" w:color="auto" w:fill="FFFFFF"/>
        </w:rPr>
        <w:t xml:space="preserve"> exchange rate in relation to the GBP (UK) </w:t>
      </w:r>
      <w:r w:rsidR="00077BFD">
        <w:rPr>
          <w:shd w:val="clear" w:color="auto" w:fill="FFFFFF"/>
        </w:rPr>
        <w:t xml:space="preserve">in the past five years. The trend has been decreasing in the long term as reflected in the image below from the high value of 0.0150 in 2010 to nearly 0.0100 in 2023. </w:t>
      </w:r>
    </w:p>
    <w:p w14:paraId="5FF71563" w14:textId="77777777" w:rsidR="00091DC2" w:rsidRPr="00091DC2" w:rsidRDefault="00091DC2" w:rsidP="005176C7">
      <w:pPr>
        <w:jc w:val="center"/>
        <w:rPr>
          <w:b/>
          <w:bCs/>
          <w:i/>
          <w:iCs/>
        </w:rPr>
      </w:pPr>
      <w:r w:rsidRPr="00091DC2">
        <w:rPr>
          <w:b/>
          <w:bCs/>
          <w:i/>
          <w:iCs/>
          <w:noProof/>
        </w:rPr>
        <w:drawing>
          <wp:inline distT="0" distB="0" distL="0" distR="0" wp14:anchorId="2E0C385E" wp14:editId="67E42A82">
            <wp:extent cx="6128597" cy="2710543"/>
            <wp:effectExtent l="0" t="0" r="5715" b="0"/>
            <wp:docPr id="2050526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526129" name=""/>
                    <pic:cNvPicPr/>
                  </pic:nvPicPr>
                  <pic:blipFill>
                    <a:blip r:embed="rId10"/>
                    <a:stretch>
                      <a:fillRect/>
                    </a:stretch>
                  </pic:blipFill>
                  <pic:spPr>
                    <a:xfrm>
                      <a:off x="0" y="0"/>
                      <a:ext cx="6132385" cy="2712219"/>
                    </a:xfrm>
                    <a:prstGeom prst="rect">
                      <a:avLst/>
                    </a:prstGeom>
                  </pic:spPr>
                </pic:pic>
              </a:graphicData>
            </a:graphic>
          </wp:inline>
        </w:drawing>
      </w:r>
    </w:p>
    <w:p w14:paraId="083F5A32" w14:textId="5DA26682" w:rsidR="002B6A88" w:rsidRPr="00091DC2" w:rsidRDefault="00091DC2" w:rsidP="005176C7">
      <w:pPr>
        <w:jc w:val="center"/>
        <w:rPr>
          <w:b/>
          <w:bCs/>
          <w:i/>
          <w:iCs/>
        </w:rPr>
      </w:pPr>
      <w:r w:rsidRPr="00091DC2">
        <w:rPr>
          <w:b/>
          <w:bCs/>
          <w:i/>
          <w:iCs/>
        </w:rPr>
        <w:lastRenderedPageBreak/>
        <w:t xml:space="preserve">Figure </w:t>
      </w:r>
      <w:r w:rsidRPr="00091DC2">
        <w:rPr>
          <w:b/>
          <w:bCs/>
          <w:i/>
          <w:iCs/>
        </w:rPr>
        <w:fldChar w:fldCharType="begin"/>
      </w:r>
      <w:r w:rsidRPr="00091DC2">
        <w:rPr>
          <w:b/>
          <w:bCs/>
          <w:i/>
          <w:iCs/>
        </w:rPr>
        <w:instrText xml:space="preserve"> SEQ Figure \* ARABIC </w:instrText>
      </w:r>
      <w:r w:rsidRPr="00091DC2">
        <w:rPr>
          <w:b/>
          <w:bCs/>
          <w:i/>
          <w:iCs/>
        </w:rPr>
        <w:fldChar w:fldCharType="separate"/>
      </w:r>
      <w:r w:rsidR="009D41FF">
        <w:rPr>
          <w:b/>
          <w:bCs/>
          <w:i/>
          <w:iCs/>
          <w:noProof/>
        </w:rPr>
        <w:t>2</w:t>
      </w:r>
      <w:r w:rsidRPr="00091DC2">
        <w:rPr>
          <w:b/>
          <w:bCs/>
          <w:i/>
          <w:iCs/>
        </w:rPr>
        <w:fldChar w:fldCharType="end"/>
      </w:r>
      <w:r w:rsidRPr="00091DC2">
        <w:rPr>
          <w:b/>
          <w:bCs/>
          <w:i/>
          <w:iCs/>
        </w:rPr>
        <w:t>: Indian Rupee/UK Pound Sterling FX Cross Rate</w:t>
      </w:r>
    </w:p>
    <w:p w14:paraId="2CA723F9" w14:textId="5A990E78" w:rsidR="00091DC2" w:rsidRPr="00091DC2" w:rsidRDefault="00091DC2" w:rsidP="005176C7">
      <w:pPr>
        <w:jc w:val="center"/>
        <w:rPr>
          <w:b/>
          <w:bCs/>
          <w:i/>
          <w:iCs/>
        </w:rPr>
      </w:pPr>
      <w:r w:rsidRPr="00091DC2">
        <w:rPr>
          <w:b/>
          <w:bCs/>
          <w:i/>
          <w:iCs/>
        </w:rPr>
        <w:t>(Source: Financial Times, 2024)</w:t>
      </w:r>
    </w:p>
    <w:p w14:paraId="25FD0349" w14:textId="0E3D1CAE" w:rsidR="00C50F2D" w:rsidRDefault="00FF6005" w:rsidP="00CD004F">
      <w:pPr>
        <w:pStyle w:val="Heading2"/>
        <w:spacing w:before="240" w:after="240"/>
      </w:pPr>
      <w:bookmarkStart w:id="8" w:name="_Toc162615630"/>
      <w:r>
        <w:t xml:space="preserve">2.2 </w:t>
      </w:r>
      <w:r w:rsidR="00C50F2D">
        <w:t>To determine the macroeconomic factors impacting the economy and foreign exchange.</w:t>
      </w:r>
      <w:bookmarkEnd w:id="8"/>
      <w:r w:rsidR="00C50F2D">
        <w:t xml:space="preserve"> </w:t>
      </w:r>
    </w:p>
    <w:p w14:paraId="4C6DD9BC" w14:textId="08C22D39" w:rsidR="00456F26" w:rsidRDefault="00A10DD0" w:rsidP="00CD004F">
      <w:pPr>
        <w:rPr>
          <w:shd w:val="clear" w:color="auto" w:fill="FFFFFF"/>
        </w:rPr>
      </w:pPr>
      <w:r>
        <w:rPr>
          <w:shd w:val="clear" w:color="auto" w:fill="FFFFFF"/>
        </w:rPr>
        <w:t xml:space="preserve">According to the study of Rao and </w:t>
      </w:r>
      <w:proofErr w:type="spellStart"/>
      <w:r>
        <w:rPr>
          <w:shd w:val="clear" w:color="auto" w:fill="FFFFFF"/>
        </w:rPr>
        <w:t>Jyotreddy</w:t>
      </w:r>
      <w:proofErr w:type="spellEnd"/>
      <w:r>
        <w:rPr>
          <w:shd w:val="clear" w:color="auto" w:fill="FFFFFF"/>
        </w:rPr>
        <w:t xml:space="preserve">, (2022), various macroeconomic factors are interrelated to the foreign exchange rates and stock market of a country and </w:t>
      </w:r>
      <w:r w:rsidR="0045045A">
        <w:rPr>
          <w:shd w:val="clear" w:color="auto" w:fill="FFFFFF"/>
        </w:rPr>
        <w:t>show</w:t>
      </w:r>
      <w:r>
        <w:rPr>
          <w:shd w:val="clear" w:color="auto" w:fill="FFFFFF"/>
        </w:rPr>
        <w:t xml:space="preserve"> </w:t>
      </w:r>
      <w:r w:rsidR="009C3DC3">
        <w:rPr>
          <w:shd w:val="clear" w:color="auto" w:fill="FFFFFF"/>
        </w:rPr>
        <w:t>an</w:t>
      </w:r>
      <w:r>
        <w:rPr>
          <w:shd w:val="clear" w:color="auto" w:fill="FFFFFF"/>
        </w:rPr>
        <w:t xml:space="preserve"> impact with the change. </w:t>
      </w:r>
      <w:r w:rsidR="000B375D">
        <w:rPr>
          <w:shd w:val="clear" w:color="auto" w:fill="FFFFFF"/>
        </w:rPr>
        <w:t xml:space="preserve">The authors </w:t>
      </w:r>
      <w:r w:rsidR="0045045A">
        <w:rPr>
          <w:shd w:val="clear" w:color="auto" w:fill="FFFFFF"/>
        </w:rPr>
        <w:t xml:space="preserve">analysed </w:t>
      </w:r>
      <w:r w:rsidR="000B375D">
        <w:rPr>
          <w:shd w:val="clear" w:color="auto" w:fill="FFFFFF"/>
        </w:rPr>
        <w:t xml:space="preserve">that </w:t>
      </w:r>
      <w:r w:rsidR="00F40BEA">
        <w:rPr>
          <w:shd w:val="clear" w:color="auto" w:fill="FFFFFF"/>
        </w:rPr>
        <w:t>fluctuations</w:t>
      </w:r>
      <w:r w:rsidR="0045045A">
        <w:rPr>
          <w:shd w:val="clear" w:color="auto" w:fill="FFFFFF"/>
        </w:rPr>
        <w:t xml:space="preserve"> in the inflation and interest rates of a nation </w:t>
      </w:r>
      <w:r w:rsidR="00FE1B43">
        <w:rPr>
          <w:shd w:val="clear" w:color="auto" w:fill="FFFFFF"/>
        </w:rPr>
        <w:t xml:space="preserve">are some of the major factors which affect the exchange rates </w:t>
      </w:r>
      <w:r w:rsidR="008C3EA5">
        <w:rPr>
          <w:shd w:val="clear" w:color="auto" w:fill="FFFFFF"/>
        </w:rPr>
        <w:t>required</w:t>
      </w:r>
      <w:r w:rsidR="00FE1B43">
        <w:rPr>
          <w:shd w:val="clear" w:color="auto" w:fill="FFFFFF"/>
        </w:rPr>
        <w:t xml:space="preserve"> </w:t>
      </w:r>
      <w:r w:rsidR="007D273B">
        <w:rPr>
          <w:shd w:val="clear" w:color="auto" w:fill="FFFFFF"/>
        </w:rPr>
        <w:t>for</w:t>
      </w:r>
      <w:r w:rsidR="00FE1B43">
        <w:rPr>
          <w:shd w:val="clear" w:color="auto" w:fill="FFFFFF"/>
        </w:rPr>
        <w:t xml:space="preserve"> exports and imports in the international market. </w:t>
      </w:r>
      <w:r w:rsidR="008C3EA5">
        <w:rPr>
          <w:shd w:val="clear" w:color="auto" w:fill="FFFFFF"/>
        </w:rPr>
        <w:t xml:space="preserve">On the other hand, </w:t>
      </w:r>
      <w:proofErr w:type="spellStart"/>
      <w:r w:rsidR="002254AA">
        <w:rPr>
          <w:shd w:val="clear" w:color="auto" w:fill="FFFFFF"/>
        </w:rPr>
        <w:t>Alshubiri</w:t>
      </w:r>
      <w:proofErr w:type="spellEnd"/>
      <w:r w:rsidR="002254AA">
        <w:rPr>
          <w:shd w:val="clear" w:color="auto" w:fill="FFFFFF"/>
        </w:rPr>
        <w:t xml:space="preserve">, (2022), stated a political stability and government debt as the factors influencing foreign direct inflows </w:t>
      </w:r>
      <w:r w:rsidR="00B71792">
        <w:rPr>
          <w:shd w:val="clear" w:color="auto" w:fill="FFFFFF"/>
        </w:rPr>
        <w:t xml:space="preserve">as well as foreign exchange rates concerning their correlation with economic development and currency value. </w:t>
      </w:r>
      <w:r w:rsidR="0059253C">
        <w:rPr>
          <w:shd w:val="clear" w:color="auto" w:fill="FFFFFF"/>
        </w:rPr>
        <w:t xml:space="preserve">GDP is also defined as one of the major factors as it </w:t>
      </w:r>
      <w:r w:rsidR="00AC7341">
        <w:rPr>
          <w:shd w:val="clear" w:color="auto" w:fill="FFFFFF"/>
        </w:rPr>
        <w:t>influences</w:t>
      </w:r>
      <w:r w:rsidR="0059253C">
        <w:rPr>
          <w:shd w:val="clear" w:color="auto" w:fill="FFFFFF"/>
        </w:rPr>
        <w:t xml:space="preserve"> economic development which </w:t>
      </w:r>
      <w:r w:rsidR="00AC7341">
        <w:rPr>
          <w:shd w:val="clear" w:color="auto" w:fill="FFFFFF"/>
        </w:rPr>
        <w:t>causes</w:t>
      </w:r>
      <w:r w:rsidR="0059253C">
        <w:rPr>
          <w:shd w:val="clear" w:color="auto" w:fill="FFFFFF"/>
        </w:rPr>
        <w:t xml:space="preserve"> </w:t>
      </w:r>
      <w:r w:rsidR="00AC7341">
        <w:rPr>
          <w:shd w:val="clear" w:color="auto" w:fill="FFFFFF"/>
        </w:rPr>
        <w:t>fluctuations</w:t>
      </w:r>
      <w:r w:rsidR="0059253C">
        <w:rPr>
          <w:shd w:val="clear" w:color="auto" w:fill="FFFFFF"/>
        </w:rPr>
        <w:t xml:space="preserve"> in the </w:t>
      </w:r>
      <w:r w:rsidR="00AC7341">
        <w:rPr>
          <w:shd w:val="clear" w:color="auto" w:fill="FFFFFF"/>
        </w:rPr>
        <w:t>exchange</w:t>
      </w:r>
      <w:r w:rsidR="0059253C">
        <w:rPr>
          <w:shd w:val="clear" w:color="auto" w:fill="FFFFFF"/>
        </w:rPr>
        <w:t xml:space="preserve"> rates by making the currency stronger or weaker </w:t>
      </w:r>
      <w:r w:rsidR="00AC7341">
        <w:rPr>
          <w:shd w:val="clear" w:color="auto" w:fill="FFFFFF"/>
        </w:rPr>
        <w:t>in</w:t>
      </w:r>
      <w:r w:rsidR="0059253C">
        <w:rPr>
          <w:shd w:val="clear" w:color="auto" w:fill="FFFFFF"/>
        </w:rPr>
        <w:t xml:space="preserve"> relation to the other economy. </w:t>
      </w:r>
    </w:p>
    <w:p w14:paraId="549DDE99" w14:textId="15AF8484" w:rsidR="00290455" w:rsidRPr="00456F26" w:rsidRDefault="006C7920" w:rsidP="00CD004F">
      <w:r>
        <w:t xml:space="preserve">Moreover, </w:t>
      </w:r>
      <w:r>
        <w:rPr>
          <w:shd w:val="clear" w:color="auto" w:fill="FFFFFF"/>
        </w:rPr>
        <w:t xml:space="preserve">Yang, et al., (2022), reflected that macroeconomic factors are the aspects which drive the growth of the economy and </w:t>
      </w:r>
      <w:r w:rsidR="00C669BE">
        <w:rPr>
          <w:shd w:val="clear" w:color="auto" w:fill="FFFFFF"/>
        </w:rPr>
        <w:t xml:space="preserve">are </w:t>
      </w:r>
      <w:r>
        <w:rPr>
          <w:shd w:val="clear" w:color="auto" w:fill="FFFFFF"/>
        </w:rPr>
        <w:t>also</w:t>
      </w:r>
      <w:r w:rsidR="00483D30">
        <w:rPr>
          <w:shd w:val="clear" w:color="auto" w:fill="FFFFFF"/>
        </w:rPr>
        <w:t xml:space="preserve"> responsible </w:t>
      </w:r>
      <w:r w:rsidR="005F6E75">
        <w:rPr>
          <w:shd w:val="clear" w:color="auto" w:fill="FFFFFF"/>
        </w:rPr>
        <w:t>for</w:t>
      </w:r>
      <w:r>
        <w:rPr>
          <w:shd w:val="clear" w:color="auto" w:fill="FFFFFF"/>
        </w:rPr>
        <w:t xml:space="preserve"> fluctuat</w:t>
      </w:r>
      <w:r w:rsidR="00483D30">
        <w:rPr>
          <w:shd w:val="clear" w:color="auto" w:fill="FFFFFF"/>
        </w:rPr>
        <w:t>ing foreign</w:t>
      </w:r>
      <w:r>
        <w:rPr>
          <w:shd w:val="clear" w:color="auto" w:fill="FFFFFF"/>
        </w:rPr>
        <w:t xml:space="preserve"> exchange rates </w:t>
      </w:r>
      <w:r w:rsidR="007A6858">
        <w:rPr>
          <w:shd w:val="clear" w:color="auto" w:fill="FFFFFF"/>
        </w:rPr>
        <w:t xml:space="preserve">of a country. </w:t>
      </w:r>
      <w:r w:rsidR="000B2E2B">
        <w:rPr>
          <w:shd w:val="clear" w:color="auto" w:fill="FFFFFF"/>
        </w:rPr>
        <w:t xml:space="preserve">This states a stock market as a factor as it attracts foreign direct investment leading to the development and growth of the economy and hence, shows </w:t>
      </w:r>
      <w:r w:rsidR="00EB46CA">
        <w:rPr>
          <w:shd w:val="clear" w:color="auto" w:fill="FFFFFF"/>
        </w:rPr>
        <w:t>fluctuations</w:t>
      </w:r>
      <w:r w:rsidR="000B2E2B">
        <w:rPr>
          <w:shd w:val="clear" w:color="auto" w:fill="FFFFFF"/>
        </w:rPr>
        <w:t xml:space="preserve"> in exchange rates in either appreciation or depreciation as per the movements. </w:t>
      </w:r>
      <w:r w:rsidR="00EE401E">
        <w:rPr>
          <w:shd w:val="clear" w:color="auto" w:fill="FFFFFF"/>
        </w:rPr>
        <w:t xml:space="preserve">Balance of trade is also related to the foreign exchange rates </w:t>
      </w:r>
      <w:r w:rsidR="00AC730B">
        <w:rPr>
          <w:shd w:val="clear" w:color="auto" w:fill="FFFFFF"/>
        </w:rPr>
        <w:t xml:space="preserve">and economic growth as </w:t>
      </w:r>
      <w:r w:rsidR="00F956D3">
        <w:rPr>
          <w:shd w:val="clear" w:color="auto" w:fill="FFFFFF"/>
        </w:rPr>
        <w:t xml:space="preserve">the </w:t>
      </w:r>
      <w:r w:rsidR="00AC730B">
        <w:rPr>
          <w:shd w:val="clear" w:color="auto" w:fill="FFFFFF"/>
        </w:rPr>
        <w:t>optimal balance between exports and imports</w:t>
      </w:r>
      <w:r w:rsidR="009C432E">
        <w:rPr>
          <w:shd w:val="clear" w:color="auto" w:fill="FFFFFF"/>
        </w:rPr>
        <w:t xml:space="preserve"> and </w:t>
      </w:r>
      <w:r w:rsidR="0011700F">
        <w:rPr>
          <w:shd w:val="clear" w:color="auto" w:fill="FFFFFF"/>
        </w:rPr>
        <w:t>favourable</w:t>
      </w:r>
      <w:r w:rsidR="009C432E">
        <w:rPr>
          <w:shd w:val="clear" w:color="auto" w:fill="FFFFFF"/>
        </w:rPr>
        <w:t xml:space="preserve"> terms of trade</w:t>
      </w:r>
      <w:r w:rsidR="00AC730B">
        <w:rPr>
          <w:shd w:val="clear" w:color="auto" w:fill="FFFFFF"/>
        </w:rPr>
        <w:t xml:space="preserve"> increase</w:t>
      </w:r>
      <w:r w:rsidR="00F956D3">
        <w:rPr>
          <w:shd w:val="clear" w:color="auto" w:fill="FFFFFF"/>
        </w:rPr>
        <w:t>s</w:t>
      </w:r>
      <w:r w:rsidR="00AC730B">
        <w:rPr>
          <w:shd w:val="clear" w:color="auto" w:fill="FFFFFF"/>
        </w:rPr>
        <w:t xml:space="preserve"> </w:t>
      </w:r>
      <w:r w:rsidR="00F956D3">
        <w:rPr>
          <w:shd w:val="clear" w:color="auto" w:fill="FFFFFF"/>
        </w:rPr>
        <w:t xml:space="preserve">the </w:t>
      </w:r>
      <w:r w:rsidR="00AC730B">
        <w:rPr>
          <w:shd w:val="clear" w:color="auto" w:fill="FFFFFF"/>
        </w:rPr>
        <w:t xml:space="preserve">value of the currency along with the increase in </w:t>
      </w:r>
      <w:r w:rsidR="00F956D3">
        <w:rPr>
          <w:shd w:val="clear" w:color="auto" w:fill="FFFFFF"/>
        </w:rPr>
        <w:t>demands</w:t>
      </w:r>
      <w:r w:rsidR="00AC730B">
        <w:rPr>
          <w:shd w:val="clear" w:color="auto" w:fill="FFFFFF"/>
        </w:rPr>
        <w:t xml:space="preserve"> of exports and imports by a respective nation. </w:t>
      </w:r>
    </w:p>
    <w:p w14:paraId="7673C662" w14:textId="210A6CE4" w:rsidR="00C50F2D" w:rsidRDefault="00FF6005" w:rsidP="00CD004F">
      <w:pPr>
        <w:pStyle w:val="Heading2"/>
        <w:spacing w:before="240" w:after="240"/>
      </w:pPr>
      <w:bookmarkStart w:id="9" w:name="_Toc162615631"/>
      <w:r>
        <w:t xml:space="preserve">2.3 </w:t>
      </w:r>
      <w:r w:rsidR="00C50F2D">
        <w:t>To analyse the relationship between macroeconomic factors and the foreign exchange rate of India.</w:t>
      </w:r>
      <w:bookmarkEnd w:id="9"/>
      <w:r w:rsidR="00C50F2D">
        <w:t xml:space="preserve"> </w:t>
      </w:r>
    </w:p>
    <w:p w14:paraId="00B03BFA" w14:textId="565D3E6E" w:rsidR="003F391D" w:rsidRDefault="0051356C" w:rsidP="00CD004F">
      <w:pPr>
        <w:rPr>
          <w:shd w:val="clear" w:color="auto" w:fill="FFFFFF"/>
        </w:rPr>
      </w:pPr>
      <w:r>
        <w:t xml:space="preserve">According to </w:t>
      </w:r>
      <w:proofErr w:type="spellStart"/>
      <w:r>
        <w:t>Vasani</w:t>
      </w:r>
      <w:proofErr w:type="spellEnd"/>
      <w:r>
        <w:t xml:space="preserve">, et al., (2019), </w:t>
      </w:r>
      <w:r w:rsidR="00E2067E">
        <w:t>macroeconomic</w:t>
      </w:r>
      <w:r w:rsidR="003406CF">
        <w:t xml:space="preserve"> factors have </w:t>
      </w:r>
      <w:r w:rsidR="00E2067E">
        <w:t>certain relations</w:t>
      </w:r>
      <w:r w:rsidR="003406CF">
        <w:t xml:space="preserve"> with the </w:t>
      </w:r>
      <w:r w:rsidR="00E2067E">
        <w:t>foreign</w:t>
      </w:r>
      <w:r w:rsidR="003406CF">
        <w:t xml:space="preserve"> </w:t>
      </w:r>
      <w:r w:rsidR="00E2067E">
        <w:t>e</w:t>
      </w:r>
      <w:r w:rsidR="003406CF">
        <w:t xml:space="preserve">xchange rate movements as the rates </w:t>
      </w:r>
      <w:r w:rsidR="00E2067E">
        <w:t>fluctuate</w:t>
      </w:r>
      <w:r w:rsidR="003406CF">
        <w:t xml:space="preserve"> with the changes in the </w:t>
      </w:r>
      <w:proofErr w:type="spellStart"/>
      <w:r w:rsidR="00E2067E">
        <w:t>macroeconomy</w:t>
      </w:r>
      <w:proofErr w:type="spellEnd"/>
      <w:r w:rsidR="003406CF">
        <w:t xml:space="preserve">. </w:t>
      </w:r>
      <w:r w:rsidR="00E2067E">
        <w:t xml:space="preserve">The authors claimed that </w:t>
      </w:r>
      <w:r w:rsidR="00BB57D7">
        <w:t xml:space="preserve">the </w:t>
      </w:r>
      <w:r w:rsidR="00E2067E">
        <w:t xml:space="preserve">foreign exchange rate has a linear relationship with macroeconomic factors such as inflation and balance of payments but </w:t>
      </w:r>
      <w:r w:rsidR="00BB57D7">
        <w:t>does</w:t>
      </w:r>
      <w:r w:rsidR="00E2067E">
        <w:t xml:space="preserve"> not have this </w:t>
      </w:r>
      <w:r w:rsidR="000A21A9">
        <w:t>relationship</w:t>
      </w:r>
      <w:r w:rsidR="00E2067E">
        <w:t xml:space="preserve"> with all the </w:t>
      </w:r>
      <w:r w:rsidR="00BB57D7">
        <w:t>variables</w:t>
      </w:r>
      <w:r w:rsidR="00E2067E">
        <w:t xml:space="preserve"> of </w:t>
      </w:r>
      <w:r w:rsidR="00BB57D7">
        <w:t>economic</w:t>
      </w:r>
      <w:r w:rsidR="00E2067E">
        <w:t xml:space="preserve"> growth.  </w:t>
      </w:r>
      <w:r w:rsidR="00EB6521">
        <w:t xml:space="preserve">The study also concluded that foreign exchange </w:t>
      </w:r>
      <w:r w:rsidR="00776BEF">
        <w:t>rates</w:t>
      </w:r>
      <w:r w:rsidR="00EB6521">
        <w:t xml:space="preserve"> have a unidirectional relationship with exports and money supply. </w:t>
      </w:r>
      <w:r w:rsidR="00DF066E">
        <w:t xml:space="preserve">Further, </w:t>
      </w:r>
      <w:r w:rsidR="00F9432B">
        <w:t xml:space="preserve">the study of </w:t>
      </w:r>
      <w:r w:rsidR="00F9432B">
        <w:rPr>
          <w:shd w:val="clear" w:color="auto" w:fill="FFFFFF"/>
        </w:rPr>
        <w:t>Sharma</w:t>
      </w:r>
      <w:r w:rsidR="004822F1">
        <w:rPr>
          <w:shd w:val="clear" w:color="auto" w:fill="FFFFFF"/>
        </w:rPr>
        <w:t xml:space="preserve"> </w:t>
      </w:r>
      <w:r w:rsidR="00F9432B">
        <w:rPr>
          <w:shd w:val="clear" w:color="auto" w:fill="FFFFFF"/>
        </w:rPr>
        <w:t xml:space="preserve">and </w:t>
      </w:r>
      <w:proofErr w:type="spellStart"/>
      <w:r w:rsidR="00F9432B">
        <w:rPr>
          <w:shd w:val="clear" w:color="auto" w:fill="FFFFFF"/>
        </w:rPr>
        <w:t>Kautish</w:t>
      </w:r>
      <w:proofErr w:type="spellEnd"/>
      <w:r w:rsidR="00F9432B">
        <w:rPr>
          <w:shd w:val="clear" w:color="auto" w:fill="FFFFFF"/>
        </w:rPr>
        <w:t xml:space="preserve">, (2020), </w:t>
      </w:r>
      <w:r w:rsidR="004822F1">
        <w:rPr>
          <w:shd w:val="clear" w:color="auto" w:fill="FFFFFF"/>
        </w:rPr>
        <w:t>reflected</w:t>
      </w:r>
      <w:r w:rsidR="00F9432B">
        <w:rPr>
          <w:shd w:val="clear" w:color="auto" w:fill="FFFFFF"/>
        </w:rPr>
        <w:t xml:space="preserve"> </w:t>
      </w:r>
      <w:r w:rsidR="0098022B">
        <w:rPr>
          <w:shd w:val="clear" w:color="auto" w:fill="FFFFFF"/>
        </w:rPr>
        <w:t>an</w:t>
      </w:r>
      <w:r w:rsidR="00BC3981">
        <w:rPr>
          <w:shd w:val="clear" w:color="auto" w:fill="FFFFFF"/>
        </w:rPr>
        <w:t xml:space="preserve"> inverse relationship between foreign exchange rates and foreign direct investments in India as depreciated exchange prices </w:t>
      </w:r>
      <w:r w:rsidR="00E97C0F">
        <w:rPr>
          <w:shd w:val="clear" w:color="auto" w:fill="FFFFFF"/>
        </w:rPr>
        <w:t>led</w:t>
      </w:r>
      <w:r w:rsidR="0098022B">
        <w:rPr>
          <w:shd w:val="clear" w:color="auto" w:fill="FFFFFF"/>
        </w:rPr>
        <w:t xml:space="preserve"> to </w:t>
      </w:r>
      <w:r w:rsidR="0098022B">
        <w:rPr>
          <w:shd w:val="clear" w:color="auto" w:fill="FFFFFF"/>
        </w:rPr>
        <w:lastRenderedPageBreak/>
        <w:t xml:space="preserve">increased </w:t>
      </w:r>
      <w:r w:rsidR="00A7060C">
        <w:rPr>
          <w:shd w:val="clear" w:color="auto" w:fill="FFFFFF"/>
        </w:rPr>
        <w:t>foreign</w:t>
      </w:r>
      <w:r w:rsidR="0098022B">
        <w:rPr>
          <w:shd w:val="clear" w:color="auto" w:fill="FFFFFF"/>
        </w:rPr>
        <w:t xml:space="preserve"> direct investment flows. </w:t>
      </w:r>
      <w:r w:rsidR="008D4CFF">
        <w:rPr>
          <w:shd w:val="clear" w:color="auto" w:fill="FFFFFF"/>
        </w:rPr>
        <w:t xml:space="preserve">This also shows a positive relationship </w:t>
      </w:r>
      <w:r w:rsidR="001C6A38">
        <w:rPr>
          <w:shd w:val="clear" w:color="auto" w:fill="FFFFFF"/>
        </w:rPr>
        <w:t>between</w:t>
      </w:r>
      <w:r w:rsidR="00183FF2">
        <w:rPr>
          <w:shd w:val="clear" w:color="auto" w:fill="FFFFFF"/>
        </w:rPr>
        <w:t xml:space="preserve"> interest rates with the </w:t>
      </w:r>
      <w:r w:rsidR="002140EF">
        <w:rPr>
          <w:shd w:val="clear" w:color="auto" w:fill="FFFFFF"/>
        </w:rPr>
        <w:t>foreign</w:t>
      </w:r>
      <w:r w:rsidR="00183FF2">
        <w:rPr>
          <w:shd w:val="clear" w:color="auto" w:fill="FFFFFF"/>
        </w:rPr>
        <w:t xml:space="preserve"> exchange rates in India as higher rates attract more capital and </w:t>
      </w:r>
      <w:r w:rsidR="002140EF">
        <w:rPr>
          <w:shd w:val="clear" w:color="auto" w:fill="FFFFFF"/>
        </w:rPr>
        <w:t>investment</w:t>
      </w:r>
      <w:r w:rsidR="00183FF2">
        <w:rPr>
          <w:shd w:val="clear" w:color="auto" w:fill="FFFFFF"/>
        </w:rPr>
        <w:t xml:space="preserve"> which leads to </w:t>
      </w:r>
      <w:r w:rsidR="001C6A38">
        <w:rPr>
          <w:shd w:val="clear" w:color="auto" w:fill="FFFFFF"/>
        </w:rPr>
        <w:t>an</w:t>
      </w:r>
      <w:r w:rsidR="00183FF2">
        <w:rPr>
          <w:shd w:val="clear" w:color="auto" w:fill="FFFFFF"/>
        </w:rPr>
        <w:t xml:space="preserve"> </w:t>
      </w:r>
      <w:r w:rsidR="002140EF">
        <w:rPr>
          <w:shd w:val="clear" w:color="auto" w:fill="FFFFFF"/>
        </w:rPr>
        <w:t>increase</w:t>
      </w:r>
      <w:r w:rsidR="00183FF2">
        <w:rPr>
          <w:shd w:val="clear" w:color="auto" w:fill="FFFFFF"/>
        </w:rPr>
        <w:t xml:space="preserve"> in the currency value to a certain extent. </w:t>
      </w:r>
      <w:r w:rsidR="00895856">
        <w:rPr>
          <w:shd w:val="clear" w:color="auto" w:fill="FFFFFF"/>
        </w:rPr>
        <w:t>An increase</w:t>
      </w:r>
      <w:r w:rsidR="003F34F9">
        <w:rPr>
          <w:shd w:val="clear" w:color="auto" w:fill="FFFFFF"/>
        </w:rPr>
        <w:t xml:space="preserve"> in the money supply of the country results in depreciating </w:t>
      </w:r>
      <w:r w:rsidR="003F33A9">
        <w:rPr>
          <w:shd w:val="clear" w:color="auto" w:fill="FFFFFF"/>
        </w:rPr>
        <w:t xml:space="preserve">foreign </w:t>
      </w:r>
      <w:r w:rsidR="003F34F9">
        <w:rPr>
          <w:shd w:val="clear" w:color="auto" w:fill="FFFFFF"/>
        </w:rPr>
        <w:t xml:space="preserve">exchange rates which </w:t>
      </w:r>
      <w:r w:rsidR="00895856">
        <w:rPr>
          <w:shd w:val="clear" w:color="auto" w:fill="FFFFFF"/>
        </w:rPr>
        <w:t>reflects</w:t>
      </w:r>
      <w:r w:rsidR="003F34F9">
        <w:rPr>
          <w:shd w:val="clear" w:color="auto" w:fill="FFFFFF"/>
        </w:rPr>
        <w:t xml:space="preserve"> </w:t>
      </w:r>
      <w:r w:rsidR="00B67954">
        <w:rPr>
          <w:shd w:val="clear" w:color="auto" w:fill="FFFFFF"/>
        </w:rPr>
        <w:t>an</w:t>
      </w:r>
      <w:r w:rsidR="003F34F9">
        <w:rPr>
          <w:shd w:val="clear" w:color="auto" w:fill="FFFFFF"/>
        </w:rPr>
        <w:t xml:space="preserve"> </w:t>
      </w:r>
      <w:r w:rsidR="00895856">
        <w:rPr>
          <w:shd w:val="clear" w:color="auto" w:fill="FFFFFF"/>
        </w:rPr>
        <w:t>inverse</w:t>
      </w:r>
      <w:r w:rsidR="003F34F9">
        <w:rPr>
          <w:shd w:val="clear" w:color="auto" w:fill="FFFFFF"/>
        </w:rPr>
        <w:t xml:space="preserve"> relationship between the two. </w:t>
      </w:r>
    </w:p>
    <w:p w14:paraId="5230F3A0" w14:textId="77777777" w:rsidR="003F391D" w:rsidRDefault="003F391D" w:rsidP="00CD004F">
      <w:pPr>
        <w:rPr>
          <w:shd w:val="clear" w:color="auto" w:fill="FFFFFF"/>
        </w:rPr>
      </w:pPr>
      <w:r>
        <w:rPr>
          <w:shd w:val="clear" w:color="auto" w:fill="FFFFFF"/>
        </w:rPr>
        <w:br w:type="page"/>
      </w:r>
    </w:p>
    <w:p w14:paraId="2F727E1F" w14:textId="4763E9C9" w:rsidR="003E61A5" w:rsidRDefault="00165CD3" w:rsidP="00CD004F">
      <w:pPr>
        <w:pStyle w:val="Heading1"/>
        <w:spacing w:after="240"/>
        <w:rPr>
          <w:shd w:val="clear" w:color="auto" w:fill="FFFFFF"/>
        </w:rPr>
      </w:pPr>
      <w:bookmarkStart w:id="10" w:name="_Toc162615632"/>
      <w:r>
        <w:rPr>
          <w:shd w:val="clear" w:color="auto" w:fill="FFFFFF"/>
        </w:rPr>
        <w:lastRenderedPageBreak/>
        <w:t xml:space="preserve">3. </w:t>
      </w:r>
      <w:r w:rsidR="0026043A">
        <w:rPr>
          <w:shd w:val="clear" w:color="auto" w:fill="FFFFFF"/>
        </w:rPr>
        <w:t>Research Methodology</w:t>
      </w:r>
      <w:bookmarkEnd w:id="10"/>
      <w:r w:rsidR="0026043A">
        <w:rPr>
          <w:shd w:val="clear" w:color="auto" w:fill="FFFFFF"/>
        </w:rPr>
        <w:t xml:space="preserve"> </w:t>
      </w:r>
    </w:p>
    <w:p w14:paraId="0B795943" w14:textId="6FE685CA" w:rsidR="00197754" w:rsidRDefault="008A327C" w:rsidP="00CD004F">
      <w:pPr>
        <w:pStyle w:val="Heading2"/>
        <w:spacing w:before="240" w:after="240"/>
      </w:pPr>
      <w:bookmarkStart w:id="11" w:name="_Toc162615633"/>
      <w:r>
        <w:rPr>
          <w:shd w:val="clear" w:color="auto" w:fill="FFFFFF"/>
        </w:rPr>
        <w:t>3</w:t>
      </w:r>
      <w:r w:rsidR="00197754">
        <w:rPr>
          <w:shd w:val="clear" w:color="auto" w:fill="FFFFFF"/>
        </w:rPr>
        <w:t xml:space="preserve">.1 </w:t>
      </w:r>
      <w:r w:rsidR="00197754">
        <w:t>Research Design</w:t>
      </w:r>
      <w:bookmarkEnd w:id="11"/>
      <w:r w:rsidR="00197754">
        <w:t xml:space="preserve"> </w:t>
      </w:r>
    </w:p>
    <w:p w14:paraId="09BBF599" w14:textId="16A69F22" w:rsidR="00A20FA7" w:rsidRPr="00A20FA7" w:rsidRDefault="009A23C4" w:rsidP="00CD004F">
      <w:r>
        <w:t xml:space="preserve">The </w:t>
      </w:r>
      <w:r w:rsidR="00AE3134">
        <w:t xml:space="preserve">research </w:t>
      </w:r>
      <w:r w:rsidR="0047211C">
        <w:t>w</w:t>
      </w:r>
      <w:r w:rsidR="00AE3134">
        <w:t xml:space="preserve">ill be </w:t>
      </w:r>
      <w:r w:rsidR="0047211C">
        <w:t>designed</w:t>
      </w:r>
      <w:r w:rsidR="00AE3134">
        <w:t xml:space="preserve"> using a Saunders Onion Research </w:t>
      </w:r>
      <w:r w:rsidR="0047211C">
        <w:t>Framework</w:t>
      </w:r>
      <w:r w:rsidR="00AE3134">
        <w:t xml:space="preserve"> </w:t>
      </w:r>
      <w:r w:rsidR="0047211C">
        <w:t>which is a model reflecting methodologies to be used to conduct a study in the different layers (</w:t>
      </w:r>
      <w:r w:rsidR="00CD2AC0">
        <w:t xml:space="preserve">Saunders, 2006). The design of the study that will be used to analyse the impact of macroeconomic factors on exchange rate include </w:t>
      </w:r>
      <w:r w:rsidR="00E54B05">
        <w:t xml:space="preserve">quantitative research method, positivism philosophy, deductive approach, </w:t>
      </w:r>
      <w:r w:rsidR="00E441DB">
        <w:t xml:space="preserve">descriptive statistical data </w:t>
      </w:r>
      <w:r w:rsidR="00A031BE">
        <w:t>analysis</w:t>
      </w:r>
      <w:r w:rsidR="005A24EA">
        <w:t>,</w:t>
      </w:r>
      <w:r w:rsidR="004B246C">
        <w:t xml:space="preserve"> and</w:t>
      </w:r>
      <w:r w:rsidR="005A24EA">
        <w:t xml:space="preserve"> </w:t>
      </w:r>
      <w:r w:rsidR="004B246C">
        <w:t xml:space="preserve">secondary data collection method. </w:t>
      </w:r>
      <w:r w:rsidR="006226FF">
        <w:t xml:space="preserve">The selection of this design undertaking different methodologies to conduct the study will be helpful in extracting the quality information regarding foreign exchange </w:t>
      </w:r>
      <w:r w:rsidR="00FB2D58">
        <w:t xml:space="preserve">and evaluate the results effectively. </w:t>
      </w:r>
    </w:p>
    <w:p w14:paraId="49620B8C" w14:textId="626A4EF6" w:rsidR="00197754" w:rsidRDefault="00197754" w:rsidP="00CD004F">
      <w:pPr>
        <w:pStyle w:val="Heading2"/>
        <w:spacing w:before="240" w:after="240"/>
      </w:pPr>
      <w:bookmarkStart w:id="12" w:name="_Toc162615634"/>
      <w:r>
        <w:t>3.2 Research Philosophy and Approach</w:t>
      </w:r>
      <w:bookmarkEnd w:id="12"/>
      <w:r>
        <w:t xml:space="preserve"> </w:t>
      </w:r>
    </w:p>
    <w:p w14:paraId="7DF0F573" w14:textId="42FB7C13" w:rsidR="006D0CC1" w:rsidRPr="00BC34A4" w:rsidRDefault="00581FEC" w:rsidP="00CD004F">
      <w:r>
        <w:t xml:space="preserve">Philosophy reflects about the nature of the information to be collected and approach </w:t>
      </w:r>
      <w:r w:rsidR="00BA707E">
        <w:t>refers</w:t>
      </w:r>
      <w:r>
        <w:t xml:space="preserve"> to the patterns that will be used to complete the study. </w:t>
      </w:r>
      <w:r w:rsidR="0078583F">
        <w:t xml:space="preserve">Positivism philosophy will be used in the study because it </w:t>
      </w:r>
      <w:r w:rsidR="00B2182A">
        <w:t>consists</w:t>
      </w:r>
      <w:r w:rsidR="0078583F">
        <w:t xml:space="preserve"> of </w:t>
      </w:r>
      <w:r w:rsidR="000C6A4F">
        <w:t>genuine</w:t>
      </w:r>
      <w:r w:rsidR="0078583F">
        <w:t xml:space="preserve"> data based on facts</w:t>
      </w:r>
      <w:r w:rsidR="009C7847">
        <w:t xml:space="preserve"> (</w:t>
      </w:r>
      <w:proofErr w:type="spellStart"/>
      <w:r w:rsidR="00536063">
        <w:rPr>
          <w:shd w:val="clear" w:color="auto" w:fill="FFFFFF"/>
        </w:rPr>
        <w:t>Marsonet</w:t>
      </w:r>
      <w:proofErr w:type="spellEnd"/>
      <w:r w:rsidR="00536063">
        <w:rPr>
          <w:shd w:val="clear" w:color="auto" w:fill="FFFFFF"/>
        </w:rPr>
        <w:t xml:space="preserve">, 2019). </w:t>
      </w:r>
      <w:r w:rsidR="00BC34A4">
        <w:rPr>
          <w:shd w:val="clear" w:color="auto" w:fill="FFFFFF"/>
        </w:rPr>
        <w:t xml:space="preserve">This philosophy will </w:t>
      </w:r>
      <w:r w:rsidR="00D91755">
        <w:rPr>
          <w:shd w:val="clear" w:color="auto" w:fill="FFFFFF"/>
        </w:rPr>
        <w:t>assist</w:t>
      </w:r>
      <w:r w:rsidR="00BC34A4">
        <w:rPr>
          <w:shd w:val="clear" w:color="auto" w:fill="FFFFFF"/>
        </w:rPr>
        <w:t xml:space="preserve"> in increasing the quality by extracting objective and real data.</w:t>
      </w:r>
      <w:r w:rsidR="00D91755">
        <w:rPr>
          <w:shd w:val="clear" w:color="auto" w:fill="FFFFFF"/>
        </w:rPr>
        <w:t xml:space="preserve"> Real life examples in the study shows a high reliability making a </w:t>
      </w:r>
      <w:r w:rsidR="00B2182A">
        <w:rPr>
          <w:shd w:val="clear" w:color="auto" w:fill="FFFFFF"/>
        </w:rPr>
        <w:t>research</w:t>
      </w:r>
      <w:r w:rsidR="00D91755">
        <w:rPr>
          <w:shd w:val="clear" w:color="auto" w:fill="FFFFFF"/>
        </w:rPr>
        <w:t xml:space="preserve"> project successful (</w:t>
      </w:r>
      <w:r w:rsidR="006969D7">
        <w:t xml:space="preserve">Davies, 2007 and Hart, 2004). </w:t>
      </w:r>
      <w:r w:rsidR="000E7CE2">
        <w:t xml:space="preserve">Deductive approach will be </w:t>
      </w:r>
      <w:r w:rsidR="00182D55">
        <w:t>considered</w:t>
      </w:r>
      <w:r w:rsidR="000E7CE2">
        <w:t xml:space="preserve"> which </w:t>
      </w:r>
      <w:r w:rsidR="00A84A79">
        <w:t>includes</w:t>
      </w:r>
      <w:r w:rsidR="000E7CE2">
        <w:t xml:space="preserve"> </w:t>
      </w:r>
      <w:r w:rsidR="00182D55">
        <w:t xml:space="preserve">the </w:t>
      </w:r>
      <w:r w:rsidR="000E7CE2">
        <w:t xml:space="preserve">development of the hypothesis and </w:t>
      </w:r>
      <w:r w:rsidR="00D11F16">
        <w:t>proving</w:t>
      </w:r>
      <w:r w:rsidR="000E7CE2">
        <w:t xml:space="preserve"> of the results later. </w:t>
      </w:r>
      <w:r w:rsidR="0054688C">
        <w:t xml:space="preserve">This will provide more </w:t>
      </w:r>
      <w:r w:rsidR="00872B1E">
        <w:t>accuracy</w:t>
      </w:r>
      <w:r w:rsidR="0054688C">
        <w:t xml:space="preserve"> and </w:t>
      </w:r>
      <w:r w:rsidR="000F4D25">
        <w:t>state</w:t>
      </w:r>
      <w:r w:rsidR="0054688C">
        <w:t xml:space="preserve"> the extent of the impact. </w:t>
      </w:r>
    </w:p>
    <w:p w14:paraId="5161DA24" w14:textId="32690C63" w:rsidR="00197754" w:rsidRDefault="00197754" w:rsidP="00CD004F">
      <w:pPr>
        <w:pStyle w:val="Heading2"/>
        <w:spacing w:before="240" w:after="240"/>
      </w:pPr>
      <w:bookmarkStart w:id="13" w:name="_Toc162615635"/>
      <w:r>
        <w:t>3.3 Research Method</w:t>
      </w:r>
      <w:bookmarkEnd w:id="13"/>
      <w:r>
        <w:t xml:space="preserve"> </w:t>
      </w:r>
    </w:p>
    <w:p w14:paraId="6F1E4845" w14:textId="0DDA4BDF" w:rsidR="00544B3E" w:rsidRPr="00123729" w:rsidRDefault="00482222" w:rsidP="00CD004F">
      <w:r>
        <w:t>The type of information collected to conduct a study defined by the</w:t>
      </w:r>
      <w:r w:rsidR="00B712FB">
        <w:t xml:space="preserve"> research</w:t>
      </w:r>
      <w:r>
        <w:t xml:space="preserve"> methods which include </w:t>
      </w:r>
      <w:r w:rsidR="00B712FB">
        <w:t>qualitative</w:t>
      </w:r>
      <w:r>
        <w:t>, quantitative and mixed (</w:t>
      </w:r>
      <w:proofErr w:type="spellStart"/>
      <w:r w:rsidR="00035D1F">
        <w:t>Cresswell</w:t>
      </w:r>
      <w:proofErr w:type="spellEnd"/>
      <w:r w:rsidR="00035D1F">
        <w:t>, 2002).</w:t>
      </w:r>
      <w:r w:rsidR="003A75DF">
        <w:t xml:space="preserve"> Quantitative research method will be </w:t>
      </w:r>
      <w:r w:rsidR="00123729">
        <w:t xml:space="preserve">adopted for this study because it </w:t>
      </w:r>
      <w:r w:rsidR="0094416B">
        <w:t>reflects</w:t>
      </w:r>
      <w:r w:rsidR="00123729">
        <w:t xml:space="preserve"> numerical data which is helpful in evaluating the impact on exchange rates with the change in the aspects of </w:t>
      </w:r>
      <w:r w:rsidR="00901BE2">
        <w:t>macroeconomic</w:t>
      </w:r>
      <w:r w:rsidR="00123729">
        <w:t xml:space="preserve"> factors.</w:t>
      </w:r>
      <w:r w:rsidR="00986305">
        <w:t xml:space="preserve"> </w:t>
      </w:r>
      <w:r w:rsidR="00505967">
        <w:t xml:space="preserve">This will be beneficial in driving the quality </w:t>
      </w:r>
      <w:r w:rsidR="00793CD6">
        <w:t xml:space="preserve">with the presentation of the impact in the percentage change. </w:t>
      </w:r>
    </w:p>
    <w:p w14:paraId="31FA8094" w14:textId="3D6031D7" w:rsidR="00197754" w:rsidRDefault="00197754" w:rsidP="00CD004F">
      <w:pPr>
        <w:pStyle w:val="Heading2"/>
        <w:spacing w:before="240" w:after="240"/>
      </w:pPr>
      <w:bookmarkStart w:id="14" w:name="_Toc162615636"/>
      <w:r>
        <w:t>3.4 Data Collection</w:t>
      </w:r>
      <w:bookmarkEnd w:id="14"/>
    </w:p>
    <w:p w14:paraId="508A2245" w14:textId="6C622B40" w:rsidR="00DA4BCE" w:rsidRPr="001C5E07" w:rsidRDefault="00872E7F" w:rsidP="00CD004F">
      <w:r>
        <w:t xml:space="preserve">Different </w:t>
      </w:r>
      <w:r w:rsidR="00F41A3A">
        <w:t xml:space="preserve">methods are generally used to conduct a study which are secondary and primary data </w:t>
      </w:r>
      <w:r>
        <w:t>collection</w:t>
      </w:r>
      <w:r w:rsidR="00F41A3A">
        <w:t xml:space="preserve"> (</w:t>
      </w:r>
      <w:r w:rsidR="00827173" w:rsidRPr="007706DA">
        <w:t>Anderson</w:t>
      </w:r>
      <w:r w:rsidR="00827173">
        <w:t xml:space="preserve"> </w:t>
      </w:r>
      <w:r w:rsidR="00827173" w:rsidRPr="007706DA">
        <w:t xml:space="preserve">and </w:t>
      </w:r>
      <w:proofErr w:type="spellStart"/>
      <w:r w:rsidR="00827173" w:rsidRPr="007706DA">
        <w:t>Kanuka</w:t>
      </w:r>
      <w:proofErr w:type="spellEnd"/>
      <w:r w:rsidR="00827173">
        <w:t xml:space="preserve">, 2006). </w:t>
      </w:r>
      <w:r w:rsidR="001C5E07">
        <w:t xml:space="preserve">Secondary data collection method will provide high </w:t>
      </w:r>
      <w:r w:rsidR="001C5E07">
        <w:lastRenderedPageBreak/>
        <w:t xml:space="preserve">accuracy and validity to the study as its states data from the sources such as articles, government website stating macroeconomic changes, company reports about the foreign exchange rates and other pdfs and </w:t>
      </w:r>
      <w:r w:rsidR="00914DBC">
        <w:t>journals</w:t>
      </w:r>
      <w:r w:rsidR="001C5E07">
        <w:t>.</w:t>
      </w:r>
      <w:r w:rsidR="00931BA3">
        <w:t xml:space="preserve"> </w:t>
      </w:r>
    </w:p>
    <w:p w14:paraId="72237E03" w14:textId="2AABD7AC" w:rsidR="00197754" w:rsidRDefault="00197754" w:rsidP="00CD004F">
      <w:pPr>
        <w:pStyle w:val="Heading2"/>
        <w:spacing w:before="240" w:after="240"/>
      </w:pPr>
      <w:bookmarkStart w:id="15" w:name="_Toc162615637"/>
      <w:r>
        <w:t>3.5 Data Analysis</w:t>
      </w:r>
      <w:bookmarkEnd w:id="15"/>
      <w:r>
        <w:t xml:space="preserve"> </w:t>
      </w:r>
    </w:p>
    <w:p w14:paraId="205FC60B" w14:textId="77644D22" w:rsidR="00BF290A" w:rsidRPr="00BF290A" w:rsidRDefault="005571C2" w:rsidP="00CD004F">
      <w:r>
        <w:t xml:space="preserve">The data will be analysed using descriptive statistical data analysis method </w:t>
      </w:r>
      <w:r w:rsidR="00F33D88">
        <w:t xml:space="preserve">that shows main features of the set including different measures such as </w:t>
      </w:r>
      <w:r w:rsidR="007F6A60">
        <w:t>medium</w:t>
      </w:r>
      <w:r w:rsidR="00F33D88">
        <w:t>, mean,</w:t>
      </w:r>
      <w:r w:rsidR="00D43F50">
        <w:t xml:space="preserve"> m</w:t>
      </w:r>
      <w:r w:rsidR="00F33D88">
        <w:t>ode and central tendency (</w:t>
      </w:r>
      <w:r w:rsidR="00D650EE">
        <w:rPr>
          <w:shd w:val="clear" w:color="auto" w:fill="FFFFFF"/>
        </w:rPr>
        <w:t xml:space="preserve">Mishra, et al., 2019). </w:t>
      </w:r>
      <w:r w:rsidR="00A8360B">
        <w:rPr>
          <w:shd w:val="clear" w:color="auto" w:fill="FFFFFF"/>
        </w:rPr>
        <w:t>The understanding about the foreign exchange rates changes and impact of</w:t>
      </w:r>
      <w:r w:rsidR="003C215A">
        <w:rPr>
          <w:shd w:val="clear" w:color="auto" w:fill="FFFFFF"/>
        </w:rPr>
        <w:t xml:space="preserve"> the macro</w:t>
      </w:r>
      <w:r w:rsidR="00A8360B">
        <w:rPr>
          <w:shd w:val="clear" w:color="auto" w:fill="FFFFFF"/>
        </w:rPr>
        <w:t>economic factors will be improved by using this method as it defined relationship between the different variables</w:t>
      </w:r>
      <w:r w:rsidR="00F15641">
        <w:rPr>
          <w:shd w:val="clear" w:color="auto" w:fill="FFFFFF"/>
        </w:rPr>
        <w:t xml:space="preserve"> through the use of correlation and regression analysis. </w:t>
      </w:r>
      <w:r w:rsidR="00502735">
        <w:rPr>
          <w:shd w:val="clear" w:color="auto" w:fill="FFFFFF"/>
        </w:rPr>
        <w:t xml:space="preserve">The relation between the macroeconomic factors and foreign exchange rates will be effectively analysed and presented in a clearer way which is easy to understand. </w:t>
      </w:r>
    </w:p>
    <w:p w14:paraId="56A62788" w14:textId="6A176C04" w:rsidR="00197754" w:rsidRDefault="00197754" w:rsidP="00CD004F">
      <w:pPr>
        <w:pStyle w:val="Heading2"/>
        <w:spacing w:before="240" w:after="240"/>
      </w:pPr>
      <w:bookmarkStart w:id="16" w:name="_Toc162615638"/>
      <w:r>
        <w:t>3.6 Reliability and Validity</w:t>
      </w:r>
      <w:bookmarkEnd w:id="16"/>
      <w:r>
        <w:t xml:space="preserve"> </w:t>
      </w:r>
    </w:p>
    <w:p w14:paraId="63B95139" w14:textId="4C7113F1" w:rsidR="001048F2" w:rsidRPr="001048F2" w:rsidRDefault="002B44B3" w:rsidP="00CD004F">
      <w:r>
        <w:t>The data has been collected from the secondary sources considering the positivism philosophy which provides high reliability</w:t>
      </w:r>
      <w:r w:rsidR="0030584C">
        <w:t xml:space="preserve">. </w:t>
      </w:r>
      <w:r w:rsidR="00BE479A">
        <w:t xml:space="preserve">The most recent data concerning the past few years will be used </w:t>
      </w:r>
      <w:r w:rsidR="00A36D0A">
        <w:t xml:space="preserve">to analyse the impact of macroeconomic factor on the </w:t>
      </w:r>
      <w:r w:rsidR="00CA7E91">
        <w:t>foreign</w:t>
      </w:r>
      <w:r w:rsidR="00A36D0A">
        <w:t xml:space="preserve"> exchange rates of India </w:t>
      </w:r>
      <w:r w:rsidR="00DB5256">
        <w:t xml:space="preserve">which maintain high validity in the study. Moreover, all the information will be collected </w:t>
      </w:r>
      <w:r w:rsidR="00CA7E91">
        <w:t xml:space="preserve">from the authentic sources </w:t>
      </w:r>
      <w:r w:rsidR="00255497">
        <w:t xml:space="preserve">which are reliable to the research. </w:t>
      </w:r>
      <w:r w:rsidR="004B15A5">
        <w:t xml:space="preserve">This will result in providing reliability as well as validity to the research which is crucial for enhancing the </w:t>
      </w:r>
      <w:r w:rsidR="00746BD7">
        <w:t>success</w:t>
      </w:r>
      <w:r w:rsidR="004B15A5">
        <w:t xml:space="preserve"> of the study. </w:t>
      </w:r>
    </w:p>
    <w:p w14:paraId="3F4782B8" w14:textId="7A3E83E7" w:rsidR="0015423F" w:rsidRDefault="00197754" w:rsidP="00CD004F">
      <w:pPr>
        <w:pStyle w:val="Heading2"/>
        <w:spacing w:before="240" w:after="240"/>
      </w:pPr>
      <w:bookmarkStart w:id="17" w:name="_Toc162615639"/>
      <w:r>
        <w:t>3.7 Research Ethics</w:t>
      </w:r>
      <w:bookmarkEnd w:id="17"/>
      <w:r>
        <w:t xml:space="preserve"> </w:t>
      </w:r>
    </w:p>
    <w:p w14:paraId="4B573293" w14:textId="7DE5ADA8" w:rsidR="0015423F" w:rsidRDefault="00BA3452" w:rsidP="00CD004F">
      <w:pPr>
        <w:rPr>
          <w:rFonts w:eastAsiaTheme="majorEastAsia" w:cstheme="majorBidi"/>
          <w:color w:val="000000" w:themeColor="text1"/>
          <w:szCs w:val="26"/>
        </w:rPr>
      </w:pPr>
      <w:r>
        <w:t xml:space="preserve">Various ethics will be maintained and followed while conducting the study which is essential in reflecting value and </w:t>
      </w:r>
      <w:r w:rsidR="0047482B">
        <w:t xml:space="preserve">making the research useful in the future. </w:t>
      </w:r>
      <w:r w:rsidR="00A05DF7">
        <w:t xml:space="preserve">This will include compliance with the university guidelines and instructions and providing credit to the </w:t>
      </w:r>
      <w:r w:rsidR="00A37C32">
        <w:t>authors</w:t>
      </w:r>
      <w:r w:rsidR="00A05DF7">
        <w:t xml:space="preserve"> whose studies will be used in the </w:t>
      </w:r>
      <w:r w:rsidR="00A37C32">
        <w:t>research</w:t>
      </w:r>
      <w:r w:rsidR="00A05DF7">
        <w:t xml:space="preserve"> to </w:t>
      </w:r>
      <w:r w:rsidR="00980B83">
        <w:t>analyse</w:t>
      </w:r>
      <w:r w:rsidR="00A05DF7">
        <w:t xml:space="preserve"> the respective impact</w:t>
      </w:r>
      <w:r w:rsidR="00746BD7">
        <w:t xml:space="preserve">. The data will be </w:t>
      </w:r>
      <w:r w:rsidR="00E92DD7">
        <w:t xml:space="preserve">presented </w:t>
      </w:r>
      <w:r w:rsidR="00571BFD">
        <w:t xml:space="preserve">without </w:t>
      </w:r>
      <w:r w:rsidR="00746BD7">
        <w:t xml:space="preserve">any manipulation </w:t>
      </w:r>
      <w:r w:rsidR="00F45EB0">
        <w:t xml:space="preserve">to maintain ethics. </w:t>
      </w:r>
      <w:r w:rsidR="00BB57C9">
        <w:t xml:space="preserve">Further, the study will be conducted by extracting information from authentic sources which are published in recent years to ensure validity. </w:t>
      </w:r>
      <w:r w:rsidR="0015423F">
        <w:br w:type="page"/>
      </w:r>
    </w:p>
    <w:p w14:paraId="43930548" w14:textId="7C4D65A8" w:rsidR="00197754" w:rsidRDefault="009D254B" w:rsidP="00CD004F">
      <w:pPr>
        <w:pStyle w:val="Heading1"/>
        <w:spacing w:after="240"/>
      </w:pPr>
      <w:bookmarkStart w:id="18" w:name="_Toc162615640"/>
      <w:r>
        <w:lastRenderedPageBreak/>
        <w:t xml:space="preserve">4. Research Timeline </w:t>
      </w:r>
      <w:r w:rsidR="004C0EE4">
        <w:t>(Action Plan)</w:t>
      </w:r>
      <w:bookmarkEnd w:id="18"/>
    </w:p>
    <w:p w14:paraId="177DE9A3" w14:textId="77777777" w:rsidR="009D41FF" w:rsidRPr="009D41FF" w:rsidRDefault="009D41FF" w:rsidP="009D41FF">
      <w:pPr>
        <w:jc w:val="center"/>
        <w:rPr>
          <w:b/>
          <w:bCs/>
          <w:i/>
          <w:iCs/>
        </w:rPr>
      </w:pPr>
      <w:r w:rsidRPr="009D41FF">
        <w:rPr>
          <w:b/>
          <w:bCs/>
          <w:i/>
          <w:iCs/>
          <w:noProof/>
        </w:rPr>
        <w:drawing>
          <wp:inline distT="0" distB="0" distL="0" distR="0" wp14:anchorId="666D55D5" wp14:editId="51452279">
            <wp:extent cx="5731510" cy="2882900"/>
            <wp:effectExtent l="0" t="0" r="2540" b="0"/>
            <wp:docPr id="1863584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584689" name=""/>
                    <pic:cNvPicPr/>
                  </pic:nvPicPr>
                  <pic:blipFill>
                    <a:blip r:embed="rId11"/>
                    <a:stretch>
                      <a:fillRect/>
                    </a:stretch>
                  </pic:blipFill>
                  <pic:spPr>
                    <a:xfrm>
                      <a:off x="0" y="0"/>
                      <a:ext cx="5731510" cy="2882900"/>
                    </a:xfrm>
                    <a:prstGeom prst="rect">
                      <a:avLst/>
                    </a:prstGeom>
                  </pic:spPr>
                </pic:pic>
              </a:graphicData>
            </a:graphic>
          </wp:inline>
        </w:drawing>
      </w:r>
    </w:p>
    <w:p w14:paraId="0871D097" w14:textId="1EC1426B" w:rsidR="009D254B" w:rsidRPr="009D41FF" w:rsidRDefault="009D41FF" w:rsidP="009D41FF">
      <w:pPr>
        <w:jc w:val="center"/>
        <w:rPr>
          <w:b/>
          <w:bCs/>
          <w:i/>
          <w:iCs/>
        </w:rPr>
      </w:pPr>
      <w:r w:rsidRPr="009D41FF">
        <w:rPr>
          <w:b/>
          <w:bCs/>
          <w:i/>
          <w:iCs/>
        </w:rPr>
        <w:t xml:space="preserve">Figure </w:t>
      </w:r>
      <w:r w:rsidRPr="009D41FF">
        <w:rPr>
          <w:b/>
          <w:bCs/>
          <w:i/>
          <w:iCs/>
        </w:rPr>
        <w:fldChar w:fldCharType="begin"/>
      </w:r>
      <w:r w:rsidRPr="009D41FF">
        <w:rPr>
          <w:b/>
          <w:bCs/>
          <w:i/>
          <w:iCs/>
        </w:rPr>
        <w:instrText xml:space="preserve"> SEQ Figure \* ARABIC </w:instrText>
      </w:r>
      <w:r w:rsidRPr="009D41FF">
        <w:rPr>
          <w:b/>
          <w:bCs/>
          <w:i/>
          <w:iCs/>
        </w:rPr>
        <w:fldChar w:fldCharType="separate"/>
      </w:r>
      <w:r w:rsidRPr="009D41FF">
        <w:rPr>
          <w:b/>
          <w:bCs/>
          <w:i/>
          <w:iCs/>
          <w:noProof/>
        </w:rPr>
        <w:t>3</w:t>
      </w:r>
      <w:r w:rsidRPr="009D41FF">
        <w:rPr>
          <w:b/>
          <w:bCs/>
          <w:i/>
          <w:iCs/>
        </w:rPr>
        <w:fldChar w:fldCharType="end"/>
      </w:r>
      <w:r w:rsidRPr="009D41FF">
        <w:rPr>
          <w:b/>
          <w:bCs/>
          <w:i/>
          <w:iCs/>
        </w:rPr>
        <w:t>: Gantt Chart</w:t>
      </w:r>
    </w:p>
    <w:p w14:paraId="4DA39B11" w14:textId="49D2EBB2" w:rsidR="009D41FF" w:rsidRPr="009D41FF" w:rsidRDefault="009D41FF" w:rsidP="009D41FF">
      <w:pPr>
        <w:jc w:val="center"/>
        <w:rPr>
          <w:b/>
          <w:bCs/>
          <w:i/>
          <w:iCs/>
        </w:rPr>
      </w:pPr>
      <w:r w:rsidRPr="009D41FF">
        <w:rPr>
          <w:b/>
          <w:bCs/>
          <w:i/>
          <w:iCs/>
        </w:rPr>
        <w:t>(Source: Created by Author)</w:t>
      </w:r>
    </w:p>
    <w:p w14:paraId="5B16AA0A" w14:textId="39F0C19E" w:rsidR="00E3155D" w:rsidRPr="009D41FF" w:rsidRDefault="003E61A5" w:rsidP="009D41FF">
      <w:pPr>
        <w:jc w:val="center"/>
        <w:rPr>
          <w:b/>
          <w:bCs/>
          <w:i/>
          <w:iCs/>
          <w:shd w:val="clear" w:color="auto" w:fill="FFFFFF"/>
        </w:rPr>
      </w:pPr>
      <w:r w:rsidRPr="009D41FF">
        <w:rPr>
          <w:b/>
          <w:bCs/>
          <w:i/>
          <w:iCs/>
          <w:shd w:val="clear" w:color="auto" w:fill="FFFFFF"/>
        </w:rPr>
        <w:br w:type="page"/>
      </w:r>
    </w:p>
    <w:p w14:paraId="6FDAA41E" w14:textId="77777777" w:rsidR="00557400" w:rsidRDefault="00AA18FD" w:rsidP="00CD004F">
      <w:pPr>
        <w:pStyle w:val="Heading1"/>
        <w:spacing w:after="240"/>
        <w:rPr>
          <w:rFonts w:cs="Times New Roman"/>
          <w:szCs w:val="24"/>
        </w:rPr>
      </w:pPr>
      <w:bookmarkStart w:id="19" w:name="_Toc162615641"/>
      <w:r w:rsidRPr="00AE1509">
        <w:rPr>
          <w:rFonts w:cs="Times New Roman"/>
          <w:szCs w:val="24"/>
        </w:rPr>
        <w:lastRenderedPageBreak/>
        <w:t>R</w:t>
      </w:r>
      <w:r w:rsidR="00557400" w:rsidRPr="00AE1509">
        <w:rPr>
          <w:rFonts w:cs="Times New Roman"/>
          <w:szCs w:val="24"/>
        </w:rPr>
        <w:t>eferences</w:t>
      </w:r>
      <w:bookmarkEnd w:id="19"/>
    </w:p>
    <w:p w14:paraId="711C4556" w14:textId="77777777" w:rsidR="00CD004F" w:rsidRDefault="00CD004F" w:rsidP="00CD004F">
      <w:pPr>
        <w:rPr>
          <w:shd w:val="clear" w:color="auto" w:fill="FFFFFF"/>
        </w:rPr>
      </w:pPr>
      <w:proofErr w:type="spellStart"/>
      <w:r>
        <w:rPr>
          <w:shd w:val="clear" w:color="auto" w:fill="FFFFFF"/>
        </w:rPr>
        <w:t>Alshubiri</w:t>
      </w:r>
      <w:proofErr w:type="spellEnd"/>
      <w:r>
        <w:rPr>
          <w:shd w:val="clear" w:color="auto" w:fill="FFFFFF"/>
        </w:rPr>
        <w:t>, F. (2022) The impact of the real interest rate, the exchange rate and political stability on foreign direct investment inflows: A comparative analysis of G7 and GCC Countries. </w:t>
      </w:r>
      <w:r>
        <w:rPr>
          <w:i/>
          <w:iCs/>
          <w:shd w:val="clear" w:color="auto" w:fill="FFFFFF"/>
        </w:rPr>
        <w:t>Asia-Pacific Financial Markets</w:t>
      </w:r>
      <w:r>
        <w:rPr>
          <w:shd w:val="clear" w:color="auto" w:fill="FFFFFF"/>
        </w:rPr>
        <w:t>, </w:t>
      </w:r>
      <w:r>
        <w:rPr>
          <w:i/>
          <w:iCs/>
          <w:shd w:val="clear" w:color="auto" w:fill="FFFFFF"/>
        </w:rPr>
        <w:t>29</w:t>
      </w:r>
      <w:r>
        <w:rPr>
          <w:shd w:val="clear" w:color="auto" w:fill="FFFFFF"/>
        </w:rPr>
        <w:t>(3), pp.569-603.</w:t>
      </w:r>
    </w:p>
    <w:p w14:paraId="649CF80A" w14:textId="77777777" w:rsidR="00CD004F" w:rsidRDefault="00CD004F" w:rsidP="00CD004F">
      <w:pPr>
        <w:rPr>
          <w:i/>
          <w:iCs/>
        </w:rPr>
      </w:pPr>
      <w:r w:rsidRPr="007706DA">
        <w:t xml:space="preserve">Anderson, T. and </w:t>
      </w:r>
      <w:proofErr w:type="spellStart"/>
      <w:r w:rsidRPr="007706DA">
        <w:t>Kanuka</w:t>
      </w:r>
      <w:proofErr w:type="spellEnd"/>
      <w:r w:rsidRPr="007706DA">
        <w:t>, H. (2006) E-research methods,</w:t>
      </w:r>
      <w:r>
        <w:t xml:space="preserve"> </w:t>
      </w:r>
      <w:r w:rsidRPr="007706DA">
        <w:t xml:space="preserve">Strategies and Issues, </w:t>
      </w:r>
      <w:r w:rsidRPr="007706DA">
        <w:rPr>
          <w:i/>
          <w:iCs/>
        </w:rPr>
        <w:t xml:space="preserve">London: </w:t>
      </w:r>
      <w:proofErr w:type="spellStart"/>
      <w:r w:rsidRPr="007706DA">
        <w:rPr>
          <w:i/>
          <w:iCs/>
        </w:rPr>
        <w:t>Allyn</w:t>
      </w:r>
      <w:proofErr w:type="spellEnd"/>
      <w:r w:rsidRPr="007706DA">
        <w:rPr>
          <w:i/>
          <w:iCs/>
        </w:rPr>
        <w:t xml:space="preserve"> and Bacon</w:t>
      </w:r>
      <w:r>
        <w:rPr>
          <w:i/>
          <w:iCs/>
        </w:rPr>
        <w:t xml:space="preserve">. </w:t>
      </w:r>
    </w:p>
    <w:p w14:paraId="74E484F3" w14:textId="77777777" w:rsidR="00CD004F" w:rsidRDefault="00CD004F" w:rsidP="00CD004F">
      <w:r>
        <w:t xml:space="preserve">CFI. (2024) </w:t>
      </w:r>
      <w:r w:rsidRPr="00EF7417">
        <w:t>Foreign Exchange</w:t>
      </w:r>
      <w:r>
        <w:t xml:space="preserve">. [Online]. Available at: </w:t>
      </w:r>
      <w:r w:rsidRPr="000B7B6B">
        <w:t>https://corporatefinanceinstitute.com/resources/foreign-exchange/foreign-exchange/</w:t>
      </w:r>
      <w:r>
        <w:t xml:space="preserve"> [Accessed on: 29.03.2024]. </w:t>
      </w:r>
    </w:p>
    <w:p w14:paraId="7DCD5F00" w14:textId="77777777" w:rsidR="00CD004F" w:rsidRDefault="00CD004F" w:rsidP="00CD004F">
      <w:pPr>
        <w:rPr>
          <w:i/>
          <w:iCs/>
        </w:rPr>
      </w:pPr>
      <w:proofErr w:type="spellStart"/>
      <w:r>
        <w:t>Cresswell</w:t>
      </w:r>
      <w:proofErr w:type="spellEnd"/>
      <w:r>
        <w:t xml:space="preserve">, J. (2002) Research Design: Qualitative, Quantitative, and Mixed Methods Approaches, </w:t>
      </w:r>
      <w:r w:rsidRPr="00035D1F">
        <w:rPr>
          <w:i/>
          <w:iCs/>
        </w:rPr>
        <w:t>London: Sage Publications</w:t>
      </w:r>
      <w:r>
        <w:rPr>
          <w:i/>
          <w:iCs/>
        </w:rPr>
        <w:t>.</w:t>
      </w:r>
    </w:p>
    <w:p w14:paraId="4AC2859A" w14:textId="77777777" w:rsidR="00CD004F" w:rsidRPr="006E1A0E" w:rsidRDefault="00CD004F" w:rsidP="00CD004F">
      <w:pPr>
        <w:rPr>
          <w:i/>
          <w:iCs/>
        </w:rPr>
      </w:pPr>
      <w:r>
        <w:t xml:space="preserve">Davies, M. (2007) Doing a successful Research Project. </w:t>
      </w:r>
      <w:r w:rsidRPr="006E1A0E">
        <w:rPr>
          <w:i/>
          <w:iCs/>
        </w:rPr>
        <w:t>New York: Palgrave MacMillan</w:t>
      </w:r>
    </w:p>
    <w:p w14:paraId="238C2F80" w14:textId="77777777" w:rsidR="00CD004F" w:rsidRDefault="00CD004F" w:rsidP="00CD004F">
      <w:pPr>
        <w:rPr>
          <w:shd w:val="clear" w:color="auto" w:fill="FFFFFF"/>
        </w:rPr>
      </w:pPr>
      <w:proofErr w:type="spellStart"/>
      <w:r>
        <w:rPr>
          <w:shd w:val="clear" w:color="auto" w:fill="FFFFFF"/>
        </w:rPr>
        <w:t>Dua</w:t>
      </w:r>
      <w:proofErr w:type="spellEnd"/>
      <w:r>
        <w:rPr>
          <w:shd w:val="clear" w:color="auto" w:fill="FFFFFF"/>
        </w:rPr>
        <w:t xml:space="preserve">, P., </w:t>
      </w:r>
      <w:proofErr w:type="spellStart"/>
      <w:r>
        <w:rPr>
          <w:shd w:val="clear" w:color="auto" w:fill="FFFFFF"/>
        </w:rPr>
        <w:t>Ranjan</w:t>
      </w:r>
      <w:proofErr w:type="spellEnd"/>
      <w:r>
        <w:rPr>
          <w:shd w:val="clear" w:color="auto" w:fill="FFFFFF"/>
        </w:rPr>
        <w:t xml:space="preserve">, R. and </w:t>
      </w:r>
      <w:proofErr w:type="spellStart"/>
      <w:r>
        <w:rPr>
          <w:shd w:val="clear" w:color="auto" w:fill="FFFFFF"/>
        </w:rPr>
        <w:t>Goel</w:t>
      </w:r>
      <w:proofErr w:type="spellEnd"/>
      <w:r>
        <w:rPr>
          <w:shd w:val="clear" w:color="auto" w:fill="FFFFFF"/>
        </w:rPr>
        <w:t>, D. (2023) Forecasting the INR/USD exchange rate: A BVAR framework. In </w:t>
      </w:r>
      <w:proofErr w:type="spellStart"/>
      <w:r>
        <w:rPr>
          <w:i/>
          <w:iCs/>
          <w:shd w:val="clear" w:color="auto" w:fill="FFFFFF"/>
        </w:rPr>
        <w:t>Macroeconometric</w:t>
      </w:r>
      <w:proofErr w:type="spellEnd"/>
      <w:r>
        <w:rPr>
          <w:i/>
          <w:iCs/>
          <w:shd w:val="clear" w:color="auto" w:fill="FFFFFF"/>
        </w:rPr>
        <w:t xml:space="preserve"> Methods: Applications to the Indian Economy</w:t>
      </w:r>
      <w:r>
        <w:rPr>
          <w:shd w:val="clear" w:color="auto" w:fill="FFFFFF"/>
        </w:rPr>
        <w:t> (pp. 183-224). Singapore: Springer Nature Singapore.</w:t>
      </w:r>
    </w:p>
    <w:p w14:paraId="54071113" w14:textId="77777777" w:rsidR="00CD004F" w:rsidRDefault="00CD004F" w:rsidP="00CD004F">
      <w:r>
        <w:rPr>
          <w:shd w:val="clear" w:color="auto" w:fill="FFFFFF"/>
        </w:rPr>
        <w:t xml:space="preserve">Financial Times. (2024) </w:t>
      </w:r>
      <w:r w:rsidRPr="00D61A45">
        <w:rPr>
          <w:shd w:val="clear" w:color="auto" w:fill="FFFFFF"/>
        </w:rPr>
        <w:t>Indian Rupee/UK Pound Sterling FX Cross Rate</w:t>
      </w:r>
      <w:r>
        <w:rPr>
          <w:shd w:val="clear" w:color="auto" w:fill="FFFFFF"/>
        </w:rPr>
        <w:t xml:space="preserve">. [Online]. Available at: </w:t>
      </w:r>
      <w:r w:rsidRPr="002A71A2">
        <w:rPr>
          <w:shd w:val="clear" w:color="auto" w:fill="FFFFFF"/>
        </w:rPr>
        <w:t>https://markets.ft.com/data/currencies/tearsheet/summary?s=inrgbp</w:t>
      </w:r>
      <w:r>
        <w:rPr>
          <w:shd w:val="clear" w:color="auto" w:fill="FFFFFF"/>
        </w:rPr>
        <w:t xml:space="preserve"> [Accessed on: 29.03.2024]. </w:t>
      </w:r>
    </w:p>
    <w:p w14:paraId="2E26DBFF" w14:textId="77777777" w:rsidR="00CD004F" w:rsidRDefault="00CD004F" w:rsidP="00CD004F">
      <w:pPr>
        <w:rPr>
          <w:i/>
          <w:iCs/>
        </w:rPr>
      </w:pPr>
      <w:r>
        <w:t xml:space="preserve">Hart, C. (2004) </w:t>
      </w:r>
      <w:r w:rsidRPr="005755B2">
        <w:t>Doing Your Masters Dissertation (Essential Study Skills series),</w:t>
      </w:r>
      <w:r>
        <w:t xml:space="preserve"> </w:t>
      </w:r>
      <w:r w:rsidRPr="006E1A0E">
        <w:rPr>
          <w:i/>
          <w:iCs/>
        </w:rPr>
        <w:t>London: Sage Publications</w:t>
      </w:r>
      <w:r>
        <w:rPr>
          <w:i/>
          <w:iCs/>
        </w:rPr>
        <w:t xml:space="preserve">. </w:t>
      </w:r>
    </w:p>
    <w:p w14:paraId="23D2942A" w14:textId="5DEFF7ED" w:rsidR="00CD004F" w:rsidRDefault="00CD004F" w:rsidP="00CD004F">
      <w:pPr>
        <w:rPr>
          <w:shd w:val="clear" w:color="auto" w:fill="FFFFFF"/>
        </w:rPr>
      </w:pPr>
      <w:r w:rsidRPr="000D2D27">
        <w:rPr>
          <w:shd w:val="clear" w:color="auto" w:fill="FFFFFF"/>
        </w:rPr>
        <w:t>Joshi, V</w:t>
      </w:r>
      <w:r>
        <w:rPr>
          <w:shd w:val="clear" w:color="auto" w:fill="FFFFFF"/>
        </w:rPr>
        <w:t>.,</w:t>
      </w:r>
      <w:r w:rsidRPr="000D2D27">
        <w:rPr>
          <w:shd w:val="clear" w:color="auto" w:fill="FFFFFF"/>
        </w:rPr>
        <w:t xml:space="preserve"> </w:t>
      </w:r>
      <w:proofErr w:type="spellStart"/>
      <w:r w:rsidRPr="000D2D27">
        <w:rPr>
          <w:shd w:val="clear" w:color="auto" w:fill="FFFFFF"/>
        </w:rPr>
        <w:t>Baral</w:t>
      </w:r>
      <w:proofErr w:type="spellEnd"/>
      <w:r w:rsidRPr="000D2D27">
        <w:rPr>
          <w:shd w:val="clear" w:color="auto" w:fill="FFFFFF"/>
        </w:rPr>
        <w:t>,</w:t>
      </w:r>
      <w:r>
        <w:rPr>
          <w:shd w:val="clear" w:color="auto" w:fill="FFFFFF"/>
        </w:rPr>
        <w:t xml:space="preserve"> S. K. and </w:t>
      </w:r>
      <w:proofErr w:type="spellStart"/>
      <w:r>
        <w:rPr>
          <w:shd w:val="clear" w:color="auto" w:fill="FFFFFF"/>
        </w:rPr>
        <w:t>Gharpure</w:t>
      </w:r>
      <w:proofErr w:type="spellEnd"/>
      <w:r>
        <w:rPr>
          <w:shd w:val="clear" w:color="auto" w:fill="FFFFFF"/>
        </w:rPr>
        <w:t>, Y</w:t>
      </w:r>
      <w:r w:rsidRPr="000D2D27">
        <w:rPr>
          <w:shd w:val="clear" w:color="auto" w:fill="FFFFFF"/>
        </w:rPr>
        <w:t xml:space="preserve">. (2023). Changes in Exchange Rates and its </w:t>
      </w:r>
      <w:r w:rsidR="003C215A">
        <w:rPr>
          <w:shd w:val="clear" w:color="auto" w:fill="FFFFFF"/>
        </w:rPr>
        <w:t xml:space="preserve">is </w:t>
      </w:r>
      <w:r w:rsidRPr="000D2D27">
        <w:rPr>
          <w:shd w:val="clear" w:color="auto" w:fill="FFFFFF"/>
        </w:rPr>
        <w:t>implications on India</w:t>
      </w:r>
      <w:r>
        <w:rPr>
          <w:shd w:val="clear" w:color="auto" w:fill="FFFFFF"/>
        </w:rPr>
        <w:t>.</w:t>
      </w:r>
      <w:r w:rsidRPr="000D2D27">
        <w:rPr>
          <w:shd w:val="clear" w:color="auto" w:fill="FFFFFF"/>
        </w:rPr>
        <w:t xml:space="preserve"> </w:t>
      </w:r>
      <w:r w:rsidRPr="000D2D27">
        <w:rPr>
          <w:i/>
          <w:iCs/>
          <w:shd w:val="clear" w:color="auto" w:fill="FFFFFF"/>
        </w:rPr>
        <w:t>Section A-Research paper 143 Eur.</w:t>
      </w:r>
      <w:r w:rsidRPr="000D2D27">
        <w:rPr>
          <w:shd w:val="clear" w:color="auto" w:fill="FFFFFF"/>
        </w:rPr>
        <w:t xml:space="preserve"> 143-156. 10.48047/</w:t>
      </w:r>
      <w:proofErr w:type="spellStart"/>
      <w:r w:rsidRPr="000D2D27">
        <w:rPr>
          <w:shd w:val="clear" w:color="auto" w:fill="FFFFFF"/>
        </w:rPr>
        <w:t>ecb</w:t>
      </w:r>
      <w:proofErr w:type="spellEnd"/>
      <w:r w:rsidRPr="000D2D27">
        <w:rPr>
          <w:shd w:val="clear" w:color="auto" w:fill="FFFFFF"/>
        </w:rPr>
        <w:t>/2023.12.5.092023.08/05/2023.</w:t>
      </w:r>
    </w:p>
    <w:p w14:paraId="608AD085" w14:textId="77777777" w:rsidR="00CD004F" w:rsidRDefault="00CD004F" w:rsidP="00CD004F">
      <w:pPr>
        <w:rPr>
          <w:shd w:val="clear" w:color="auto" w:fill="FFFFFF"/>
        </w:rPr>
      </w:pPr>
      <w:r>
        <w:rPr>
          <w:shd w:val="clear" w:color="auto" w:fill="FFFFFF"/>
        </w:rPr>
        <w:t>Liu, T.Y. and Lee, C.C. (2022) Exchange rate fluctuations and interest rate policy. </w:t>
      </w:r>
      <w:r>
        <w:rPr>
          <w:i/>
          <w:iCs/>
          <w:shd w:val="clear" w:color="auto" w:fill="FFFFFF"/>
        </w:rPr>
        <w:t>International Journal of Finance &amp; Economics</w:t>
      </w:r>
      <w:r>
        <w:rPr>
          <w:shd w:val="clear" w:color="auto" w:fill="FFFFFF"/>
        </w:rPr>
        <w:t>, </w:t>
      </w:r>
      <w:r>
        <w:rPr>
          <w:i/>
          <w:iCs/>
          <w:shd w:val="clear" w:color="auto" w:fill="FFFFFF"/>
        </w:rPr>
        <w:t>27</w:t>
      </w:r>
      <w:r>
        <w:rPr>
          <w:shd w:val="clear" w:color="auto" w:fill="FFFFFF"/>
        </w:rPr>
        <w:t>(3), pp.3531-3549.</w:t>
      </w:r>
    </w:p>
    <w:p w14:paraId="486E602C" w14:textId="77777777" w:rsidR="00CD004F" w:rsidRDefault="00CD004F" w:rsidP="00CD004F">
      <w:pPr>
        <w:rPr>
          <w:shd w:val="clear" w:color="auto" w:fill="FFFFFF"/>
        </w:rPr>
      </w:pPr>
      <w:proofErr w:type="spellStart"/>
      <w:r>
        <w:rPr>
          <w:shd w:val="clear" w:color="auto" w:fill="FFFFFF"/>
        </w:rPr>
        <w:t>Mallick</w:t>
      </w:r>
      <w:proofErr w:type="spellEnd"/>
      <w:r>
        <w:rPr>
          <w:shd w:val="clear" w:color="auto" w:fill="FFFFFF"/>
        </w:rPr>
        <w:t xml:space="preserve">, S.K. and </w:t>
      </w:r>
      <w:proofErr w:type="spellStart"/>
      <w:r>
        <w:rPr>
          <w:shd w:val="clear" w:color="auto" w:fill="FFFFFF"/>
        </w:rPr>
        <w:t>Mallik</w:t>
      </w:r>
      <w:proofErr w:type="spellEnd"/>
      <w:r>
        <w:rPr>
          <w:shd w:val="clear" w:color="auto" w:fill="FFFFFF"/>
        </w:rPr>
        <w:t>, D.A. (2023) A study on the relationship between Crypto-currencies and official Indian foreign exchange rates. </w:t>
      </w:r>
      <w:r>
        <w:rPr>
          <w:i/>
          <w:iCs/>
          <w:shd w:val="clear" w:color="auto" w:fill="FFFFFF"/>
        </w:rPr>
        <w:t>Materials Today: Proceedings</w:t>
      </w:r>
      <w:r>
        <w:rPr>
          <w:shd w:val="clear" w:color="auto" w:fill="FFFFFF"/>
        </w:rPr>
        <w:t>, </w:t>
      </w:r>
      <w:r>
        <w:rPr>
          <w:i/>
          <w:iCs/>
          <w:shd w:val="clear" w:color="auto" w:fill="FFFFFF"/>
        </w:rPr>
        <w:t>80</w:t>
      </w:r>
      <w:r>
        <w:rPr>
          <w:shd w:val="clear" w:color="auto" w:fill="FFFFFF"/>
        </w:rPr>
        <w:t>, pp.3786-3793.</w:t>
      </w:r>
    </w:p>
    <w:p w14:paraId="4D6C5A5D" w14:textId="77777777" w:rsidR="00CD004F" w:rsidRDefault="00CD004F" w:rsidP="00CD004F">
      <w:pPr>
        <w:rPr>
          <w:shd w:val="clear" w:color="auto" w:fill="FFFFFF"/>
        </w:rPr>
      </w:pPr>
      <w:proofErr w:type="spellStart"/>
      <w:r>
        <w:rPr>
          <w:shd w:val="clear" w:color="auto" w:fill="FFFFFF"/>
        </w:rPr>
        <w:lastRenderedPageBreak/>
        <w:t>Marsonet</w:t>
      </w:r>
      <w:proofErr w:type="spellEnd"/>
      <w:r>
        <w:rPr>
          <w:shd w:val="clear" w:color="auto" w:fill="FFFFFF"/>
        </w:rPr>
        <w:t>, M. (2019) Philosophy and logical positivism. </w:t>
      </w:r>
      <w:proofErr w:type="spellStart"/>
      <w:r>
        <w:rPr>
          <w:i/>
          <w:iCs/>
          <w:shd w:val="clear" w:color="auto" w:fill="FFFFFF"/>
        </w:rPr>
        <w:t>Academicus</w:t>
      </w:r>
      <w:proofErr w:type="spellEnd"/>
      <w:r>
        <w:rPr>
          <w:i/>
          <w:iCs/>
          <w:shd w:val="clear" w:color="auto" w:fill="FFFFFF"/>
        </w:rPr>
        <w:t xml:space="preserve"> International Scientific Journal</w:t>
      </w:r>
      <w:r>
        <w:rPr>
          <w:shd w:val="clear" w:color="auto" w:fill="FFFFFF"/>
        </w:rPr>
        <w:t>, </w:t>
      </w:r>
      <w:r>
        <w:rPr>
          <w:i/>
          <w:iCs/>
          <w:shd w:val="clear" w:color="auto" w:fill="FFFFFF"/>
        </w:rPr>
        <w:t>10</w:t>
      </w:r>
      <w:r>
        <w:rPr>
          <w:shd w:val="clear" w:color="auto" w:fill="FFFFFF"/>
        </w:rPr>
        <w:t>(19), pp.32-36.</w:t>
      </w:r>
    </w:p>
    <w:p w14:paraId="50D38E95" w14:textId="77777777" w:rsidR="00CD004F" w:rsidRPr="007706DA" w:rsidRDefault="00CD004F" w:rsidP="00CD004F">
      <w:pPr>
        <w:rPr>
          <w:i/>
          <w:iCs/>
        </w:rPr>
      </w:pPr>
      <w:r>
        <w:rPr>
          <w:shd w:val="clear" w:color="auto" w:fill="FFFFFF"/>
        </w:rPr>
        <w:t xml:space="preserve">Mishra, P., Pandey, C.M., Singh, U., Gupta, A., </w:t>
      </w:r>
      <w:proofErr w:type="spellStart"/>
      <w:r>
        <w:rPr>
          <w:shd w:val="clear" w:color="auto" w:fill="FFFFFF"/>
        </w:rPr>
        <w:t>Sahu</w:t>
      </w:r>
      <w:proofErr w:type="spellEnd"/>
      <w:r>
        <w:rPr>
          <w:shd w:val="clear" w:color="auto" w:fill="FFFFFF"/>
        </w:rPr>
        <w:t xml:space="preserve">, C. and </w:t>
      </w:r>
      <w:proofErr w:type="spellStart"/>
      <w:r>
        <w:rPr>
          <w:shd w:val="clear" w:color="auto" w:fill="FFFFFF"/>
        </w:rPr>
        <w:t>Keshri</w:t>
      </w:r>
      <w:proofErr w:type="spellEnd"/>
      <w:r>
        <w:rPr>
          <w:shd w:val="clear" w:color="auto" w:fill="FFFFFF"/>
        </w:rPr>
        <w:t>, A. (2019) Descriptive statistics and normality tests for statistical data. </w:t>
      </w:r>
      <w:r>
        <w:rPr>
          <w:i/>
          <w:iCs/>
          <w:shd w:val="clear" w:color="auto" w:fill="FFFFFF"/>
        </w:rPr>
        <w:t>Annals of cardiac anaesthesia</w:t>
      </w:r>
      <w:r>
        <w:rPr>
          <w:shd w:val="clear" w:color="auto" w:fill="FFFFFF"/>
        </w:rPr>
        <w:t>, </w:t>
      </w:r>
      <w:r>
        <w:rPr>
          <w:i/>
          <w:iCs/>
          <w:shd w:val="clear" w:color="auto" w:fill="FFFFFF"/>
        </w:rPr>
        <w:t>22</w:t>
      </w:r>
      <w:r>
        <w:rPr>
          <w:shd w:val="clear" w:color="auto" w:fill="FFFFFF"/>
        </w:rPr>
        <w:t>(1), pp.67-72.</w:t>
      </w:r>
    </w:p>
    <w:p w14:paraId="5F11BA13" w14:textId="77777777" w:rsidR="00CD004F" w:rsidRDefault="00CD004F" w:rsidP="00CD004F">
      <w:r>
        <w:t xml:space="preserve">O’Neill, A. (2023) </w:t>
      </w:r>
      <w:r w:rsidRPr="00E76273">
        <w:t>India: Gross domestic product (GDP) in current prices from 1987 to 2028</w:t>
      </w:r>
      <w:r>
        <w:t xml:space="preserve">. [Online]. Available at: </w:t>
      </w:r>
      <w:r w:rsidRPr="00B5215D">
        <w:t>https://www.statista.com/statistics/263771/gross-domestic-product-gdp-in-india/</w:t>
      </w:r>
      <w:r>
        <w:t xml:space="preserve"> [Accessed on: 29.03.2024]. </w:t>
      </w:r>
    </w:p>
    <w:p w14:paraId="461C63D6" w14:textId="77777777" w:rsidR="00CD004F" w:rsidRDefault="00CD004F" w:rsidP="00CD004F">
      <w:pPr>
        <w:rPr>
          <w:shd w:val="clear" w:color="auto" w:fill="FFFFFF"/>
        </w:rPr>
      </w:pPr>
      <w:r>
        <w:rPr>
          <w:shd w:val="clear" w:color="auto" w:fill="FFFFFF"/>
        </w:rPr>
        <w:t xml:space="preserve">Rao, V. and </w:t>
      </w:r>
      <w:proofErr w:type="spellStart"/>
      <w:r>
        <w:rPr>
          <w:shd w:val="clear" w:color="auto" w:fill="FFFFFF"/>
        </w:rPr>
        <w:t>Jyotreddy</w:t>
      </w:r>
      <w:proofErr w:type="spellEnd"/>
      <w:r>
        <w:rPr>
          <w:shd w:val="clear" w:color="auto" w:fill="FFFFFF"/>
        </w:rPr>
        <w:t>, K. (2022) Causal Analysis of Stock Prices and Macroeconomic Variables: Evidence from Indian Stock Market. </w:t>
      </w:r>
      <w:r>
        <w:rPr>
          <w:i/>
          <w:iCs/>
          <w:shd w:val="clear" w:color="auto" w:fill="FFFFFF"/>
        </w:rPr>
        <w:t>Asian Economic and Financial Review</w:t>
      </w:r>
      <w:r>
        <w:rPr>
          <w:shd w:val="clear" w:color="auto" w:fill="FFFFFF"/>
        </w:rPr>
        <w:t>, </w:t>
      </w:r>
      <w:r>
        <w:rPr>
          <w:i/>
          <w:iCs/>
          <w:shd w:val="clear" w:color="auto" w:fill="FFFFFF"/>
        </w:rPr>
        <w:t>12</w:t>
      </w:r>
      <w:r>
        <w:rPr>
          <w:shd w:val="clear" w:color="auto" w:fill="FFFFFF"/>
        </w:rPr>
        <w:t>(7), pp.459-472.</w:t>
      </w:r>
    </w:p>
    <w:p w14:paraId="4A2EE906" w14:textId="77777777" w:rsidR="00CD004F" w:rsidRPr="006E1A0E" w:rsidRDefault="00CD004F" w:rsidP="00CD004F">
      <w:pPr>
        <w:rPr>
          <w:i/>
          <w:iCs/>
        </w:rPr>
      </w:pPr>
      <w:r>
        <w:t xml:space="preserve">Saunders, M. et al (2006) </w:t>
      </w:r>
      <w:r w:rsidRPr="006E1A0E">
        <w:t xml:space="preserve">Research Methods for Business Students, Harlow: </w:t>
      </w:r>
      <w:r w:rsidRPr="006E1A0E">
        <w:rPr>
          <w:i/>
          <w:iCs/>
        </w:rPr>
        <w:t>Prentice Hall.</w:t>
      </w:r>
    </w:p>
    <w:p w14:paraId="04AE74AF" w14:textId="77777777" w:rsidR="00CD004F" w:rsidRDefault="00CD004F" w:rsidP="00CD004F">
      <w:pPr>
        <w:rPr>
          <w:shd w:val="clear" w:color="auto" w:fill="FFFFFF"/>
        </w:rPr>
      </w:pPr>
      <w:r>
        <w:rPr>
          <w:shd w:val="clear" w:color="auto" w:fill="FFFFFF"/>
        </w:rPr>
        <w:t xml:space="preserve">Sharma, R. and </w:t>
      </w:r>
      <w:proofErr w:type="spellStart"/>
      <w:r>
        <w:rPr>
          <w:shd w:val="clear" w:color="auto" w:fill="FFFFFF"/>
        </w:rPr>
        <w:t>Kautish</w:t>
      </w:r>
      <w:proofErr w:type="spellEnd"/>
      <w:r>
        <w:rPr>
          <w:shd w:val="clear" w:color="auto" w:fill="FFFFFF"/>
        </w:rPr>
        <w:t>, P. (2020) Examining the nonlinear impact of selected macroeconomic determinants on FDI inflows in India. </w:t>
      </w:r>
      <w:r>
        <w:rPr>
          <w:i/>
          <w:iCs/>
          <w:shd w:val="clear" w:color="auto" w:fill="FFFFFF"/>
        </w:rPr>
        <w:t>Journal of Asia Business Studies</w:t>
      </w:r>
      <w:r>
        <w:rPr>
          <w:shd w:val="clear" w:color="auto" w:fill="FFFFFF"/>
        </w:rPr>
        <w:t>, </w:t>
      </w:r>
      <w:r>
        <w:rPr>
          <w:i/>
          <w:iCs/>
          <w:shd w:val="clear" w:color="auto" w:fill="FFFFFF"/>
        </w:rPr>
        <w:t>14</w:t>
      </w:r>
      <w:r>
        <w:rPr>
          <w:shd w:val="clear" w:color="auto" w:fill="FFFFFF"/>
        </w:rPr>
        <w:t>(5), pp.711-733.</w:t>
      </w:r>
    </w:p>
    <w:p w14:paraId="33BF0776" w14:textId="77777777" w:rsidR="00CD004F" w:rsidRDefault="00CD004F" w:rsidP="00CD004F">
      <w:r>
        <w:t xml:space="preserve">The World Bank. (2023) </w:t>
      </w:r>
      <w:r w:rsidRPr="001233FF">
        <w:t>The World Bank In India</w:t>
      </w:r>
      <w:r>
        <w:t xml:space="preserve">. [Online]. Available at: </w:t>
      </w:r>
      <w:r w:rsidRPr="00102DBD">
        <w:t>https://www.worldbank.org/en/country/india/overview</w:t>
      </w:r>
      <w:r>
        <w:t xml:space="preserve"> [Accessed on: 29.03.2024]. </w:t>
      </w:r>
    </w:p>
    <w:p w14:paraId="428E01F3" w14:textId="77777777" w:rsidR="00CD004F" w:rsidRDefault="00CD004F" w:rsidP="00CD004F">
      <w:proofErr w:type="spellStart"/>
      <w:r>
        <w:t>Vasani</w:t>
      </w:r>
      <w:proofErr w:type="spellEnd"/>
      <w:r>
        <w:t xml:space="preserve">, S.A., </w:t>
      </w:r>
      <w:proofErr w:type="spellStart"/>
      <w:r>
        <w:t>Selvam</w:t>
      </w:r>
      <w:proofErr w:type="spellEnd"/>
      <w:r>
        <w:t xml:space="preserve">, M. and </w:t>
      </w:r>
      <w:proofErr w:type="spellStart"/>
      <w:r>
        <w:t>Kathiravan</w:t>
      </w:r>
      <w:proofErr w:type="spellEnd"/>
      <w:r>
        <w:t xml:space="preserve">, C. (2019) Relationship Between Real Exchange Rate And Economic Growth In India. </w:t>
      </w:r>
      <w:r w:rsidRPr="00993EFD">
        <w:rPr>
          <w:i/>
          <w:iCs/>
        </w:rPr>
        <w:t xml:space="preserve">ZENITH International Journal of Business Economics &amp; Management Research, </w:t>
      </w:r>
      <w:r w:rsidRPr="00993EFD">
        <w:t>9</w:t>
      </w:r>
      <w:r>
        <w:t>(</w:t>
      </w:r>
      <w:r w:rsidRPr="00993EFD">
        <w:t>3</w:t>
      </w:r>
      <w:r>
        <w:t>). Pp. 19-35</w:t>
      </w:r>
    </w:p>
    <w:p w14:paraId="5CED9713" w14:textId="77777777" w:rsidR="00CD004F" w:rsidRDefault="00CD004F" w:rsidP="00CD004F">
      <w:proofErr w:type="spellStart"/>
      <w:r w:rsidRPr="00E869E8">
        <w:t>Venugopal</w:t>
      </w:r>
      <w:proofErr w:type="spellEnd"/>
      <w:r w:rsidRPr="00E869E8">
        <w:t xml:space="preserve">, P. </w:t>
      </w:r>
      <w:r>
        <w:t>and</w:t>
      </w:r>
      <w:r w:rsidRPr="00E869E8">
        <w:t xml:space="preserve"> </w:t>
      </w:r>
      <w:proofErr w:type="spellStart"/>
      <w:r w:rsidRPr="00E869E8">
        <w:t>Kumari</w:t>
      </w:r>
      <w:proofErr w:type="spellEnd"/>
      <w:r w:rsidRPr="00E869E8">
        <w:t>,</w:t>
      </w:r>
      <w:r>
        <w:t xml:space="preserve"> P</w:t>
      </w:r>
      <w:r w:rsidRPr="00E869E8">
        <w:t xml:space="preserve">. (2023). Impact Of Macroeconomic Variables On Exchange Rate In India. </w:t>
      </w:r>
      <w:proofErr w:type="spellStart"/>
      <w:r w:rsidRPr="001E43F1">
        <w:rPr>
          <w:i/>
          <w:iCs/>
        </w:rPr>
        <w:t>Positif</w:t>
      </w:r>
      <w:proofErr w:type="spellEnd"/>
      <w:r w:rsidRPr="001E43F1">
        <w:rPr>
          <w:i/>
          <w:iCs/>
        </w:rPr>
        <w:t xml:space="preserve"> Journal, 23</w:t>
      </w:r>
      <w:r>
        <w:t>(5)</w:t>
      </w:r>
      <w:r w:rsidRPr="00E869E8">
        <w:t>. pp 78 - 86. 10.37896/psj30.5/17859.</w:t>
      </w:r>
    </w:p>
    <w:p w14:paraId="21C99EE7" w14:textId="77777777" w:rsidR="00CD004F" w:rsidRDefault="00CD004F" w:rsidP="00CD004F">
      <w:pPr>
        <w:rPr>
          <w:shd w:val="clear" w:color="auto" w:fill="FFFFFF"/>
        </w:rPr>
      </w:pPr>
      <w:r>
        <w:rPr>
          <w:shd w:val="clear" w:color="auto" w:fill="FFFFFF"/>
        </w:rPr>
        <w:t xml:space="preserve">Yang, H.C., </w:t>
      </w:r>
      <w:proofErr w:type="spellStart"/>
      <w:r>
        <w:rPr>
          <w:shd w:val="clear" w:color="auto" w:fill="FFFFFF"/>
        </w:rPr>
        <w:t>Syarifuddin</w:t>
      </w:r>
      <w:proofErr w:type="spellEnd"/>
      <w:r>
        <w:rPr>
          <w:shd w:val="clear" w:color="auto" w:fill="FFFFFF"/>
        </w:rPr>
        <w:t xml:space="preserve">, F., Chang, C.P. and Wang, H.J. (2022) The impact of exchange rate futures fluctuations on </w:t>
      </w:r>
      <w:proofErr w:type="spellStart"/>
      <w:r>
        <w:rPr>
          <w:shd w:val="clear" w:color="auto" w:fill="FFFFFF"/>
        </w:rPr>
        <w:t>macroeconomy</w:t>
      </w:r>
      <w:proofErr w:type="spellEnd"/>
      <w:r>
        <w:rPr>
          <w:shd w:val="clear" w:color="auto" w:fill="FFFFFF"/>
        </w:rPr>
        <w:t>: Evidence from ten trading market. </w:t>
      </w:r>
      <w:r>
        <w:rPr>
          <w:i/>
          <w:iCs/>
          <w:shd w:val="clear" w:color="auto" w:fill="FFFFFF"/>
        </w:rPr>
        <w:t>Emerging Markets Finance and Trade</w:t>
      </w:r>
      <w:r>
        <w:rPr>
          <w:shd w:val="clear" w:color="auto" w:fill="FFFFFF"/>
        </w:rPr>
        <w:t>, </w:t>
      </w:r>
      <w:r>
        <w:rPr>
          <w:i/>
          <w:iCs/>
          <w:shd w:val="clear" w:color="auto" w:fill="FFFFFF"/>
        </w:rPr>
        <w:t>58</w:t>
      </w:r>
      <w:r>
        <w:rPr>
          <w:shd w:val="clear" w:color="auto" w:fill="FFFFFF"/>
        </w:rPr>
        <w:t>(8), pp.2300-2313.</w:t>
      </w:r>
    </w:p>
    <w:sectPr w:rsidR="00CD004F" w:rsidSect="004163DC">
      <w:footerReference w:type="default" r:id="rId12"/>
      <w:pgSz w:w="11906" w:h="16838" w:code="9"/>
      <w:pgMar w:top="1440" w:right="1440" w:bottom="1440" w:left="1440" w:header="709" w:footer="709"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F08A8" w14:textId="77777777" w:rsidR="004163DC" w:rsidRDefault="004163DC" w:rsidP="00557400">
      <w:pPr>
        <w:spacing w:before="0" w:after="0" w:line="240" w:lineRule="auto"/>
      </w:pPr>
      <w:r>
        <w:separator/>
      </w:r>
    </w:p>
  </w:endnote>
  <w:endnote w:type="continuationSeparator" w:id="0">
    <w:p w14:paraId="1E4F1D7A" w14:textId="77777777" w:rsidR="004163DC" w:rsidRDefault="004163DC" w:rsidP="005574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71645"/>
      <w:docPartObj>
        <w:docPartGallery w:val="Page Numbers (Bottom of Page)"/>
        <w:docPartUnique/>
      </w:docPartObj>
    </w:sdtPr>
    <w:sdtEndPr>
      <w:rPr>
        <w:noProof/>
      </w:rPr>
    </w:sdtEndPr>
    <w:sdtContent>
      <w:p w14:paraId="67AC0557" w14:textId="77777777" w:rsidR="00557400" w:rsidRDefault="005574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55D69C" w14:textId="77777777" w:rsidR="00557400" w:rsidRDefault="00557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205247" w14:textId="77777777" w:rsidR="004163DC" w:rsidRDefault="004163DC" w:rsidP="00557400">
      <w:pPr>
        <w:spacing w:before="0" w:after="0" w:line="240" w:lineRule="auto"/>
      </w:pPr>
      <w:r>
        <w:separator/>
      </w:r>
    </w:p>
  </w:footnote>
  <w:footnote w:type="continuationSeparator" w:id="0">
    <w:p w14:paraId="1AFE27DE" w14:textId="77777777" w:rsidR="004163DC" w:rsidRDefault="004163DC" w:rsidP="0055740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26476"/>
    <w:multiLevelType w:val="multilevel"/>
    <w:tmpl w:val="B85A01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8F529B7"/>
    <w:multiLevelType w:val="hybridMultilevel"/>
    <w:tmpl w:val="00BC9E1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269D1BA2"/>
    <w:multiLevelType w:val="hybridMultilevel"/>
    <w:tmpl w:val="97A0620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352758569">
    <w:abstractNumId w:val="0"/>
  </w:num>
  <w:num w:numId="2" w16cid:durableId="739331034">
    <w:abstractNumId w:val="2"/>
  </w:num>
  <w:num w:numId="3" w16cid:durableId="6098245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removePersonalInformation/>
  <w:removeDateAndTime/>
  <w:proofState w:spelling="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yNbYwMrM0tTCxNDVT0lEKTi0uzszPAymwrAUAA0Gj9iwAAAA="/>
  </w:docVars>
  <w:rsids>
    <w:rsidRoot w:val="00F96B43"/>
    <w:rsid w:val="0000066F"/>
    <w:rsid w:val="000307F7"/>
    <w:rsid w:val="00032A14"/>
    <w:rsid w:val="00035D1F"/>
    <w:rsid w:val="000360DA"/>
    <w:rsid w:val="0004001F"/>
    <w:rsid w:val="00065D20"/>
    <w:rsid w:val="00071BD4"/>
    <w:rsid w:val="000775C0"/>
    <w:rsid w:val="00077A30"/>
    <w:rsid w:val="00077BFD"/>
    <w:rsid w:val="00091967"/>
    <w:rsid w:val="00091DC2"/>
    <w:rsid w:val="00095E14"/>
    <w:rsid w:val="000A0785"/>
    <w:rsid w:val="000A21A9"/>
    <w:rsid w:val="000A23BA"/>
    <w:rsid w:val="000B072A"/>
    <w:rsid w:val="000B2E2B"/>
    <w:rsid w:val="000B375D"/>
    <w:rsid w:val="000B65C5"/>
    <w:rsid w:val="000B7B6B"/>
    <w:rsid w:val="000C129A"/>
    <w:rsid w:val="000C6A4F"/>
    <w:rsid w:val="000D2D27"/>
    <w:rsid w:val="000D4C88"/>
    <w:rsid w:val="000D7FCC"/>
    <w:rsid w:val="000E1DD1"/>
    <w:rsid w:val="000E25D4"/>
    <w:rsid w:val="000E37DC"/>
    <w:rsid w:val="000E7CE2"/>
    <w:rsid w:val="000F19F9"/>
    <w:rsid w:val="000F4D25"/>
    <w:rsid w:val="000F681D"/>
    <w:rsid w:val="000F6E0E"/>
    <w:rsid w:val="00102DBD"/>
    <w:rsid w:val="001048F2"/>
    <w:rsid w:val="00104DF1"/>
    <w:rsid w:val="00111E45"/>
    <w:rsid w:val="00113916"/>
    <w:rsid w:val="00113BC7"/>
    <w:rsid w:val="0011700F"/>
    <w:rsid w:val="00120ED8"/>
    <w:rsid w:val="001233FF"/>
    <w:rsid w:val="00123729"/>
    <w:rsid w:val="00134BE5"/>
    <w:rsid w:val="00143CA6"/>
    <w:rsid w:val="00147A1E"/>
    <w:rsid w:val="00150FB1"/>
    <w:rsid w:val="00153F38"/>
    <w:rsid w:val="0015423F"/>
    <w:rsid w:val="00164935"/>
    <w:rsid w:val="00165CD3"/>
    <w:rsid w:val="0016608B"/>
    <w:rsid w:val="00182D55"/>
    <w:rsid w:val="00183FF2"/>
    <w:rsid w:val="001905E8"/>
    <w:rsid w:val="00197754"/>
    <w:rsid w:val="001A58FC"/>
    <w:rsid w:val="001A69CD"/>
    <w:rsid w:val="001B15D6"/>
    <w:rsid w:val="001B430B"/>
    <w:rsid w:val="001B5F15"/>
    <w:rsid w:val="001C5E07"/>
    <w:rsid w:val="001C6A38"/>
    <w:rsid w:val="001C7EC0"/>
    <w:rsid w:val="001D2700"/>
    <w:rsid w:val="001D4E49"/>
    <w:rsid w:val="001D5405"/>
    <w:rsid w:val="001E43F1"/>
    <w:rsid w:val="001E5618"/>
    <w:rsid w:val="001F44D5"/>
    <w:rsid w:val="001F44EC"/>
    <w:rsid w:val="001F7DDF"/>
    <w:rsid w:val="00201C23"/>
    <w:rsid w:val="00204790"/>
    <w:rsid w:val="00206729"/>
    <w:rsid w:val="002069C2"/>
    <w:rsid w:val="002140EF"/>
    <w:rsid w:val="00216925"/>
    <w:rsid w:val="00223EC7"/>
    <w:rsid w:val="002254AA"/>
    <w:rsid w:val="002357D2"/>
    <w:rsid w:val="00235C07"/>
    <w:rsid w:val="00237400"/>
    <w:rsid w:val="00237CD1"/>
    <w:rsid w:val="00254C7C"/>
    <w:rsid w:val="00255497"/>
    <w:rsid w:val="0025653D"/>
    <w:rsid w:val="0026043A"/>
    <w:rsid w:val="00261FD1"/>
    <w:rsid w:val="002664F8"/>
    <w:rsid w:val="00290455"/>
    <w:rsid w:val="0029609E"/>
    <w:rsid w:val="002A71A2"/>
    <w:rsid w:val="002B4234"/>
    <w:rsid w:val="002B44B3"/>
    <w:rsid w:val="002B4EA9"/>
    <w:rsid w:val="002B6A88"/>
    <w:rsid w:val="002C473E"/>
    <w:rsid w:val="002C4BED"/>
    <w:rsid w:val="002C6DC0"/>
    <w:rsid w:val="002D0B7F"/>
    <w:rsid w:val="002D53BB"/>
    <w:rsid w:val="002F2433"/>
    <w:rsid w:val="002F6583"/>
    <w:rsid w:val="0030584C"/>
    <w:rsid w:val="00310097"/>
    <w:rsid w:val="003142DE"/>
    <w:rsid w:val="00323198"/>
    <w:rsid w:val="00330901"/>
    <w:rsid w:val="00336359"/>
    <w:rsid w:val="003406CF"/>
    <w:rsid w:val="0034201A"/>
    <w:rsid w:val="00343D2B"/>
    <w:rsid w:val="00344A9A"/>
    <w:rsid w:val="00356761"/>
    <w:rsid w:val="00361BC8"/>
    <w:rsid w:val="0036409B"/>
    <w:rsid w:val="00375D11"/>
    <w:rsid w:val="003832DF"/>
    <w:rsid w:val="00383B9A"/>
    <w:rsid w:val="003909B6"/>
    <w:rsid w:val="003977FB"/>
    <w:rsid w:val="003A294A"/>
    <w:rsid w:val="003A5FF3"/>
    <w:rsid w:val="003A75DF"/>
    <w:rsid w:val="003B45A1"/>
    <w:rsid w:val="003C215A"/>
    <w:rsid w:val="003C49DC"/>
    <w:rsid w:val="003C52A4"/>
    <w:rsid w:val="003D7DEE"/>
    <w:rsid w:val="003E37A9"/>
    <w:rsid w:val="003E61A5"/>
    <w:rsid w:val="003F33A9"/>
    <w:rsid w:val="003F34F9"/>
    <w:rsid w:val="003F391D"/>
    <w:rsid w:val="003F48C4"/>
    <w:rsid w:val="00400C08"/>
    <w:rsid w:val="00405AC5"/>
    <w:rsid w:val="0041155D"/>
    <w:rsid w:val="00415966"/>
    <w:rsid w:val="004163DC"/>
    <w:rsid w:val="00436E6E"/>
    <w:rsid w:val="004402A0"/>
    <w:rsid w:val="004422F6"/>
    <w:rsid w:val="0045045A"/>
    <w:rsid w:val="00456F26"/>
    <w:rsid w:val="00460DEF"/>
    <w:rsid w:val="00464C4B"/>
    <w:rsid w:val="00464F7C"/>
    <w:rsid w:val="00467D95"/>
    <w:rsid w:val="0047211C"/>
    <w:rsid w:val="0047482B"/>
    <w:rsid w:val="0048164D"/>
    <w:rsid w:val="00482222"/>
    <w:rsid w:val="004822F1"/>
    <w:rsid w:val="00483D30"/>
    <w:rsid w:val="0048535B"/>
    <w:rsid w:val="004963E7"/>
    <w:rsid w:val="004B15A5"/>
    <w:rsid w:val="004B246C"/>
    <w:rsid w:val="004B24E6"/>
    <w:rsid w:val="004C0EE4"/>
    <w:rsid w:val="004C2CB8"/>
    <w:rsid w:val="004C398D"/>
    <w:rsid w:val="004E1AB5"/>
    <w:rsid w:val="004F090F"/>
    <w:rsid w:val="004F376B"/>
    <w:rsid w:val="004F7EA8"/>
    <w:rsid w:val="005012E2"/>
    <w:rsid w:val="00502735"/>
    <w:rsid w:val="00505879"/>
    <w:rsid w:val="00505967"/>
    <w:rsid w:val="005100C7"/>
    <w:rsid w:val="005101D3"/>
    <w:rsid w:val="00511D08"/>
    <w:rsid w:val="0051356C"/>
    <w:rsid w:val="00513B0D"/>
    <w:rsid w:val="005176C7"/>
    <w:rsid w:val="005218F1"/>
    <w:rsid w:val="00536063"/>
    <w:rsid w:val="00536380"/>
    <w:rsid w:val="005410DD"/>
    <w:rsid w:val="00544B3E"/>
    <w:rsid w:val="0054688C"/>
    <w:rsid w:val="0054758B"/>
    <w:rsid w:val="00551B4B"/>
    <w:rsid w:val="005571C2"/>
    <w:rsid w:val="00557400"/>
    <w:rsid w:val="00560C37"/>
    <w:rsid w:val="0057083E"/>
    <w:rsid w:val="00571BFD"/>
    <w:rsid w:val="005755B2"/>
    <w:rsid w:val="00581FEC"/>
    <w:rsid w:val="0059253C"/>
    <w:rsid w:val="005932BF"/>
    <w:rsid w:val="00596673"/>
    <w:rsid w:val="005A24EA"/>
    <w:rsid w:val="005B4668"/>
    <w:rsid w:val="005B5E0E"/>
    <w:rsid w:val="005C283B"/>
    <w:rsid w:val="005C5B9C"/>
    <w:rsid w:val="005C74AF"/>
    <w:rsid w:val="005D228B"/>
    <w:rsid w:val="005E3FCB"/>
    <w:rsid w:val="005F6E75"/>
    <w:rsid w:val="00610486"/>
    <w:rsid w:val="006226FF"/>
    <w:rsid w:val="006269AC"/>
    <w:rsid w:val="00632A0C"/>
    <w:rsid w:val="00643170"/>
    <w:rsid w:val="006577A3"/>
    <w:rsid w:val="00693F10"/>
    <w:rsid w:val="006969D7"/>
    <w:rsid w:val="006A05B9"/>
    <w:rsid w:val="006A15F5"/>
    <w:rsid w:val="006A4949"/>
    <w:rsid w:val="006B03EB"/>
    <w:rsid w:val="006B0798"/>
    <w:rsid w:val="006B430E"/>
    <w:rsid w:val="006B45CC"/>
    <w:rsid w:val="006C0C4A"/>
    <w:rsid w:val="006C7920"/>
    <w:rsid w:val="006C7C68"/>
    <w:rsid w:val="006D0CC1"/>
    <w:rsid w:val="006D2C5C"/>
    <w:rsid w:val="006E1A0E"/>
    <w:rsid w:val="006E4B5B"/>
    <w:rsid w:val="006F3B11"/>
    <w:rsid w:val="006F6B29"/>
    <w:rsid w:val="00703CD3"/>
    <w:rsid w:val="0070578D"/>
    <w:rsid w:val="00707162"/>
    <w:rsid w:val="00713A7F"/>
    <w:rsid w:val="00714D6D"/>
    <w:rsid w:val="00720040"/>
    <w:rsid w:val="0072064E"/>
    <w:rsid w:val="00721E7F"/>
    <w:rsid w:val="00722B20"/>
    <w:rsid w:val="007277CE"/>
    <w:rsid w:val="00745ADA"/>
    <w:rsid w:val="00746BD7"/>
    <w:rsid w:val="00746C73"/>
    <w:rsid w:val="00757968"/>
    <w:rsid w:val="00762CAB"/>
    <w:rsid w:val="007670CC"/>
    <w:rsid w:val="007706DA"/>
    <w:rsid w:val="00776007"/>
    <w:rsid w:val="00776BEF"/>
    <w:rsid w:val="007809DE"/>
    <w:rsid w:val="00781C8E"/>
    <w:rsid w:val="00784FA5"/>
    <w:rsid w:val="007854CD"/>
    <w:rsid w:val="0078583F"/>
    <w:rsid w:val="007876FA"/>
    <w:rsid w:val="00793CD6"/>
    <w:rsid w:val="00797F96"/>
    <w:rsid w:val="007A1D85"/>
    <w:rsid w:val="007A6858"/>
    <w:rsid w:val="007B02DF"/>
    <w:rsid w:val="007B14CD"/>
    <w:rsid w:val="007B2684"/>
    <w:rsid w:val="007C45DC"/>
    <w:rsid w:val="007D273B"/>
    <w:rsid w:val="007D684E"/>
    <w:rsid w:val="007D7EF1"/>
    <w:rsid w:val="007E14B0"/>
    <w:rsid w:val="007E2E44"/>
    <w:rsid w:val="007F0803"/>
    <w:rsid w:val="007F2CE1"/>
    <w:rsid w:val="007F6A60"/>
    <w:rsid w:val="00802B1C"/>
    <w:rsid w:val="00803BBB"/>
    <w:rsid w:val="00804336"/>
    <w:rsid w:val="0081373B"/>
    <w:rsid w:val="00815149"/>
    <w:rsid w:val="00820200"/>
    <w:rsid w:val="008245C2"/>
    <w:rsid w:val="008255AF"/>
    <w:rsid w:val="00826E5B"/>
    <w:rsid w:val="00827173"/>
    <w:rsid w:val="008327B3"/>
    <w:rsid w:val="00843CB3"/>
    <w:rsid w:val="008553FB"/>
    <w:rsid w:val="00856B60"/>
    <w:rsid w:val="008630F7"/>
    <w:rsid w:val="00864C4B"/>
    <w:rsid w:val="008717B3"/>
    <w:rsid w:val="008723CE"/>
    <w:rsid w:val="008725B4"/>
    <w:rsid w:val="00872B1E"/>
    <w:rsid w:val="00872E7F"/>
    <w:rsid w:val="00874FC2"/>
    <w:rsid w:val="00893A24"/>
    <w:rsid w:val="00895856"/>
    <w:rsid w:val="00897157"/>
    <w:rsid w:val="008A327C"/>
    <w:rsid w:val="008A40A4"/>
    <w:rsid w:val="008A5444"/>
    <w:rsid w:val="008A65C8"/>
    <w:rsid w:val="008B2B88"/>
    <w:rsid w:val="008B3F0E"/>
    <w:rsid w:val="008C3EA5"/>
    <w:rsid w:val="008C7D62"/>
    <w:rsid w:val="008C7EBE"/>
    <w:rsid w:val="008D0778"/>
    <w:rsid w:val="008D0FC4"/>
    <w:rsid w:val="008D4CFF"/>
    <w:rsid w:val="008D4EA4"/>
    <w:rsid w:val="008D57DC"/>
    <w:rsid w:val="008E073E"/>
    <w:rsid w:val="008E4962"/>
    <w:rsid w:val="008F5A0B"/>
    <w:rsid w:val="008F6638"/>
    <w:rsid w:val="00900D14"/>
    <w:rsid w:val="00901BE2"/>
    <w:rsid w:val="0090241E"/>
    <w:rsid w:val="00902865"/>
    <w:rsid w:val="009069FC"/>
    <w:rsid w:val="00914DBC"/>
    <w:rsid w:val="00931BA3"/>
    <w:rsid w:val="009438E1"/>
    <w:rsid w:val="0094416B"/>
    <w:rsid w:val="00951373"/>
    <w:rsid w:val="009519A6"/>
    <w:rsid w:val="00952DF0"/>
    <w:rsid w:val="0095502F"/>
    <w:rsid w:val="009625A7"/>
    <w:rsid w:val="00977C5B"/>
    <w:rsid w:val="0098022B"/>
    <w:rsid w:val="00980B83"/>
    <w:rsid w:val="00982581"/>
    <w:rsid w:val="00986305"/>
    <w:rsid w:val="00990491"/>
    <w:rsid w:val="00993EFD"/>
    <w:rsid w:val="009A23C4"/>
    <w:rsid w:val="009B2602"/>
    <w:rsid w:val="009C3DC3"/>
    <w:rsid w:val="009C3FE9"/>
    <w:rsid w:val="009C432E"/>
    <w:rsid w:val="009C56DB"/>
    <w:rsid w:val="009C7847"/>
    <w:rsid w:val="009D254B"/>
    <w:rsid w:val="009D41FF"/>
    <w:rsid w:val="009F3E40"/>
    <w:rsid w:val="009F4B02"/>
    <w:rsid w:val="00A031BE"/>
    <w:rsid w:val="00A05DF7"/>
    <w:rsid w:val="00A0727B"/>
    <w:rsid w:val="00A10DD0"/>
    <w:rsid w:val="00A13BBA"/>
    <w:rsid w:val="00A20FA7"/>
    <w:rsid w:val="00A34569"/>
    <w:rsid w:val="00A36D0A"/>
    <w:rsid w:val="00A37C32"/>
    <w:rsid w:val="00A40C7C"/>
    <w:rsid w:val="00A449D1"/>
    <w:rsid w:val="00A524CA"/>
    <w:rsid w:val="00A667B2"/>
    <w:rsid w:val="00A70015"/>
    <w:rsid w:val="00A7060C"/>
    <w:rsid w:val="00A8360B"/>
    <w:rsid w:val="00A84A79"/>
    <w:rsid w:val="00AA18FD"/>
    <w:rsid w:val="00AA6141"/>
    <w:rsid w:val="00AB15D4"/>
    <w:rsid w:val="00AB19B6"/>
    <w:rsid w:val="00AB37D7"/>
    <w:rsid w:val="00AC0C15"/>
    <w:rsid w:val="00AC730B"/>
    <w:rsid w:val="00AC7341"/>
    <w:rsid w:val="00AE1509"/>
    <w:rsid w:val="00AE3134"/>
    <w:rsid w:val="00AE3683"/>
    <w:rsid w:val="00AE7559"/>
    <w:rsid w:val="00AF0766"/>
    <w:rsid w:val="00AF5A08"/>
    <w:rsid w:val="00AF72C2"/>
    <w:rsid w:val="00B07B7E"/>
    <w:rsid w:val="00B12EE0"/>
    <w:rsid w:val="00B2182A"/>
    <w:rsid w:val="00B27EA9"/>
    <w:rsid w:val="00B3056B"/>
    <w:rsid w:val="00B313E8"/>
    <w:rsid w:val="00B5111D"/>
    <w:rsid w:val="00B5215D"/>
    <w:rsid w:val="00B54762"/>
    <w:rsid w:val="00B63D88"/>
    <w:rsid w:val="00B67954"/>
    <w:rsid w:val="00B712FB"/>
    <w:rsid w:val="00B71792"/>
    <w:rsid w:val="00B77306"/>
    <w:rsid w:val="00B814EF"/>
    <w:rsid w:val="00B853B1"/>
    <w:rsid w:val="00B9129C"/>
    <w:rsid w:val="00B939A3"/>
    <w:rsid w:val="00B979B7"/>
    <w:rsid w:val="00BA344E"/>
    <w:rsid w:val="00BA3452"/>
    <w:rsid w:val="00BA4C7D"/>
    <w:rsid w:val="00BA707E"/>
    <w:rsid w:val="00BB04A6"/>
    <w:rsid w:val="00BB4765"/>
    <w:rsid w:val="00BB57C9"/>
    <w:rsid w:val="00BB57D7"/>
    <w:rsid w:val="00BC17D8"/>
    <w:rsid w:val="00BC1C16"/>
    <w:rsid w:val="00BC34A4"/>
    <w:rsid w:val="00BC3981"/>
    <w:rsid w:val="00BD1094"/>
    <w:rsid w:val="00BD42E7"/>
    <w:rsid w:val="00BE2FA3"/>
    <w:rsid w:val="00BE479A"/>
    <w:rsid w:val="00BE67D0"/>
    <w:rsid w:val="00BF290A"/>
    <w:rsid w:val="00BF43A3"/>
    <w:rsid w:val="00C17741"/>
    <w:rsid w:val="00C2435C"/>
    <w:rsid w:val="00C25258"/>
    <w:rsid w:val="00C33D89"/>
    <w:rsid w:val="00C3563A"/>
    <w:rsid w:val="00C428CC"/>
    <w:rsid w:val="00C50F2D"/>
    <w:rsid w:val="00C526D6"/>
    <w:rsid w:val="00C609DC"/>
    <w:rsid w:val="00C669BE"/>
    <w:rsid w:val="00C73293"/>
    <w:rsid w:val="00C779BC"/>
    <w:rsid w:val="00C87C51"/>
    <w:rsid w:val="00C9206F"/>
    <w:rsid w:val="00C9390E"/>
    <w:rsid w:val="00CA6200"/>
    <w:rsid w:val="00CA7E91"/>
    <w:rsid w:val="00CC2A72"/>
    <w:rsid w:val="00CC5BDD"/>
    <w:rsid w:val="00CD004F"/>
    <w:rsid w:val="00CD2AC0"/>
    <w:rsid w:val="00CE199A"/>
    <w:rsid w:val="00CF7FD8"/>
    <w:rsid w:val="00D0584F"/>
    <w:rsid w:val="00D069C5"/>
    <w:rsid w:val="00D11F16"/>
    <w:rsid w:val="00D12C58"/>
    <w:rsid w:val="00D255D4"/>
    <w:rsid w:val="00D308B6"/>
    <w:rsid w:val="00D42FD4"/>
    <w:rsid w:val="00D43F50"/>
    <w:rsid w:val="00D47476"/>
    <w:rsid w:val="00D6112C"/>
    <w:rsid w:val="00D61A45"/>
    <w:rsid w:val="00D63244"/>
    <w:rsid w:val="00D650EE"/>
    <w:rsid w:val="00D70AEC"/>
    <w:rsid w:val="00D70B9B"/>
    <w:rsid w:val="00D7233F"/>
    <w:rsid w:val="00D7524C"/>
    <w:rsid w:val="00D906D4"/>
    <w:rsid w:val="00D91755"/>
    <w:rsid w:val="00DA4BCE"/>
    <w:rsid w:val="00DB05DD"/>
    <w:rsid w:val="00DB5256"/>
    <w:rsid w:val="00DB5C0F"/>
    <w:rsid w:val="00DD1B4D"/>
    <w:rsid w:val="00DD2515"/>
    <w:rsid w:val="00DD7B00"/>
    <w:rsid w:val="00DD7FD5"/>
    <w:rsid w:val="00DF066E"/>
    <w:rsid w:val="00E038BD"/>
    <w:rsid w:val="00E046DE"/>
    <w:rsid w:val="00E10896"/>
    <w:rsid w:val="00E12073"/>
    <w:rsid w:val="00E133FC"/>
    <w:rsid w:val="00E1612F"/>
    <w:rsid w:val="00E2067E"/>
    <w:rsid w:val="00E3155D"/>
    <w:rsid w:val="00E3330E"/>
    <w:rsid w:val="00E37E4E"/>
    <w:rsid w:val="00E441DB"/>
    <w:rsid w:val="00E45F32"/>
    <w:rsid w:val="00E541D9"/>
    <w:rsid w:val="00E54B05"/>
    <w:rsid w:val="00E56F1E"/>
    <w:rsid w:val="00E578E2"/>
    <w:rsid w:val="00E62F64"/>
    <w:rsid w:val="00E75F8F"/>
    <w:rsid w:val="00E76273"/>
    <w:rsid w:val="00E863F6"/>
    <w:rsid w:val="00E8678D"/>
    <w:rsid w:val="00E869E8"/>
    <w:rsid w:val="00E87074"/>
    <w:rsid w:val="00E91F46"/>
    <w:rsid w:val="00E92DD7"/>
    <w:rsid w:val="00E9565B"/>
    <w:rsid w:val="00E9760D"/>
    <w:rsid w:val="00E97C0F"/>
    <w:rsid w:val="00EA4A83"/>
    <w:rsid w:val="00EA5C3F"/>
    <w:rsid w:val="00EB46CA"/>
    <w:rsid w:val="00EB6521"/>
    <w:rsid w:val="00EC31B6"/>
    <w:rsid w:val="00EE2188"/>
    <w:rsid w:val="00EE253E"/>
    <w:rsid w:val="00EE401E"/>
    <w:rsid w:val="00EF7417"/>
    <w:rsid w:val="00EF7505"/>
    <w:rsid w:val="00F079E9"/>
    <w:rsid w:val="00F15641"/>
    <w:rsid w:val="00F2013A"/>
    <w:rsid w:val="00F265A4"/>
    <w:rsid w:val="00F33D88"/>
    <w:rsid w:val="00F40BEA"/>
    <w:rsid w:val="00F41A3A"/>
    <w:rsid w:val="00F45EB0"/>
    <w:rsid w:val="00F54EF2"/>
    <w:rsid w:val="00F56247"/>
    <w:rsid w:val="00F61DC4"/>
    <w:rsid w:val="00F62E63"/>
    <w:rsid w:val="00F63311"/>
    <w:rsid w:val="00F642B8"/>
    <w:rsid w:val="00F75B9B"/>
    <w:rsid w:val="00F86A68"/>
    <w:rsid w:val="00F90ADE"/>
    <w:rsid w:val="00F9432B"/>
    <w:rsid w:val="00F945E7"/>
    <w:rsid w:val="00F956D3"/>
    <w:rsid w:val="00F96B43"/>
    <w:rsid w:val="00FA20E7"/>
    <w:rsid w:val="00FB2D58"/>
    <w:rsid w:val="00FD17E7"/>
    <w:rsid w:val="00FD1926"/>
    <w:rsid w:val="00FE1B43"/>
    <w:rsid w:val="00FF2709"/>
    <w:rsid w:val="00FF2AF3"/>
    <w:rsid w:val="00FF6005"/>
    <w:rsid w:val="00FF74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A8FD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5C2"/>
    <w:rPr>
      <w:rFonts w:ascii="Times New Roman" w:hAnsi="Times New Roman"/>
      <w:sz w:val="24"/>
      <w:lang w:val="en-GB"/>
    </w:rPr>
  </w:style>
  <w:style w:type="paragraph" w:styleId="Heading1">
    <w:name w:val="heading 1"/>
    <w:basedOn w:val="Normal"/>
    <w:next w:val="Normal"/>
    <w:link w:val="Heading1Char"/>
    <w:uiPriority w:val="9"/>
    <w:qFormat/>
    <w:rsid w:val="00113916"/>
    <w:pPr>
      <w:keepNext/>
      <w:keepLines/>
      <w:spacing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113916"/>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804336"/>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7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400"/>
    <w:rPr>
      <w:lang w:val="en-GB"/>
    </w:rPr>
  </w:style>
  <w:style w:type="paragraph" w:styleId="Footer">
    <w:name w:val="footer"/>
    <w:basedOn w:val="Normal"/>
    <w:link w:val="FooterChar"/>
    <w:uiPriority w:val="99"/>
    <w:unhideWhenUsed/>
    <w:rsid w:val="00557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400"/>
    <w:rPr>
      <w:lang w:val="en-GB"/>
    </w:rPr>
  </w:style>
  <w:style w:type="character" w:customStyle="1" w:styleId="Heading1Char">
    <w:name w:val="Heading 1 Char"/>
    <w:basedOn w:val="DefaultParagraphFont"/>
    <w:link w:val="Heading1"/>
    <w:uiPriority w:val="9"/>
    <w:rsid w:val="00113916"/>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113916"/>
    <w:rPr>
      <w:rFonts w:ascii="Times New Roman" w:eastAsiaTheme="majorEastAsia" w:hAnsi="Times New Roman" w:cstheme="majorBidi"/>
      <w:b/>
      <w:i/>
      <w:color w:val="000000" w:themeColor="text1"/>
      <w:sz w:val="24"/>
      <w:szCs w:val="26"/>
      <w:lang w:val="en-GB"/>
    </w:rPr>
  </w:style>
  <w:style w:type="paragraph" w:styleId="ListParagraph">
    <w:name w:val="List Paragraph"/>
    <w:basedOn w:val="Normal"/>
    <w:uiPriority w:val="34"/>
    <w:qFormat/>
    <w:rsid w:val="00557400"/>
    <w:pPr>
      <w:ind w:left="720"/>
      <w:contextualSpacing/>
    </w:pPr>
  </w:style>
  <w:style w:type="paragraph" w:styleId="TOCHeading">
    <w:name w:val="TOC Heading"/>
    <w:basedOn w:val="Heading1"/>
    <w:next w:val="Normal"/>
    <w:uiPriority w:val="39"/>
    <w:unhideWhenUsed/>
    <w:qFormat/>
    <w:rsid w:val="00AE1509"/>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832DF"/>
    <w:pPr>
      <w:tabs>
        <w:tab w:val="right" w:leader="dot" w:pos="9016"/>
      </w:tabs>
      <w:spacing w:after="100"/>
    </w:pPr>
  </w:style>
  <w:style w:type="paragraph" w:styleId="TOC2">
    <w:name w:val="toc 2"/>
    <w:basedOn w:val="Normal"/>
    <w:next w:val="Normal"/>
    <w:autoRedefine/>
    <w:uiPriority w:val="39"/>
    <w:unhideWhenUsed/>
    <w:rsid w:val="00AE1509"/>
    <w:pPr>
      <w:spacing w:after="100"/>
      <w:ind w:left="240"/>
    </w:pPr>
  </w:style>
  <w:style w:type="character" w:styleId="Hyperlink">
    <w:name w:val="Hyperlink"/>
    <w:basedOn w:val="DefaultParagraphFont"/>
    <w:uiPriority w:val="99"/>
    <w:unhideWhenUsed/>
    <w:rsid w:val="00AE1509"/>
    <w:rPr>
      <w:color w:val="0563C1" w:themeColor="hyperlink"/>
      <w:u w:val="single"/>
    </w:rPr>
  </w:style>
  <w:style w:type="paragraph" w:styleId="Title">
    <w:name w:val="Title"/>
    <w:basedOn w:val="Normal"/>
    <w:next w:val="Normal"/>
    <w:link w:val="TitleChar"/>
    <w:uiPriority w:val="10"/>
    <w:qFormat/>
    <w:rsid w:val="008245C2"/>
    <w:pPr>
      <w:spacing w:before="0" w:after="0"/>
      <w:contextualSpacing/>
    </w:pPr>
    <w:rPr>
      <w:rFonts w:eastAsiaTheme="majorEastAsia" w:cstheme="majorBidi"/>
      <w:b/>
      <w:color w:val="000000" w:themeColor="text1"/>
      <w:spacing w:val="-10"/>
      <w:kern w:val="28"/>
      <w:sz w:val="56"/>
      <w:szCs w:val="56"/>
    </w:rPr>
  </w:style>
  <w:style w:type="character" w:customStyle="1" w:styleId="TitleChar">
    <w:name w:val="Title Char"/>
    <w:basedOn w:val="DefaultParagraphFont"/>
    <w:link w:val="Title"/>
    <w:uiPriority w:val="10"/>
    <w:rsid w:val="008245C2"/>
    <w:rPr>
      <w:rFonts w:ascii="Times New Roman" w:eastAsiaTheme="majorEastAsia" w:hAnsi="Times New Roman" w:cstheme="majorBidi"/>
      <w:b/>
      <w:color w:val="000000" w:themeColor="text1"/>
      <w:spacing w:val="-10"/>
      <w:kern w:val="28"/>
      <w:sz w:val="56"/>
      <w:szCs w:val="56"/>
      <w:lang w:val="en-GB"/>
    </w:rPr>
  </w:style>
  <w:style w:type="paragraph" w:styleId="Caption">
    <w:name w:val="caption"/>
    <w:basedOn w:val="Normal"/>
    <w:next w:val="Normal"/>
    <w:uiPriority w:val="35"/>
    <w:unhideWhenUsed/>
    <w:qFormat/>
    <w:rsid w:val="001D5405"/>
    <w:pPr>
      <w:spacing w:before="0"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804336"/>
    <w:rPr>
      <w:rFonts w:ascii="Times New Roman" w:eastAsiaTheme="majorEastAsia" w:hAnsi="Times New Roman" w:cstheme="majorBidi"/>
      <w:b/>
      <w:i/>
      <w:sz w:val="24"/>
      <w:szCs w:val="24"/>
      <w:lang w:val="en-GB"/>
    </w:rPr>
  </w:style>
  <w:style w:type="character" w:styleId="UnresolvedMention">
    <w:name w:val="Unresolved Mention"/>
    <w:basedOn w:val="DefaultParagraphFont"/>
    <w:uiPriority w:val="99"/>
    <w:semiHidden/>
    <w:unhideWhenUsed/>
    <w:rsid w:val="00EF74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0E6E17-4C40-42A0-89E6-EC6EBFDEB3C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2828</Words>
  <Characters>16125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2024-03-31T00:19:00Z</dcterms:created>
  <dcterms:modified xsi:type="dcterms:W3CDTF">2024-03-31T00:24:00Z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7febb67b-8620-471b-b38c-5547b4d401b8</vt:lpwstr>
  </property>
</Properties>
</file>