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0A71B2" w14:textId="77777777" w:rsidR="0049523E" w:rsidRDefault="0049523E" w:rsidP="0049523E">
      <w:pPr>
        <w:rPr>
          <w:b/>
          <w:bCs/>
          <w:sz w:val="44"/>
          <w:szCs w:val="44"/>
        </w:rPr>
      </w:pPr>
    </w:p>
    <w:p w14:paraId="29B87C80" w14:textId="77777777" w:rsidR="00E82AD4" w:rsidRPr="0049523E" w:rsidRDefault="00E82AD4" w:rsidP="0049523E">
      <w:pPr>
        <w:jc w:val="center"/>
        <w:rPr>
          <w:b/>
          <w:bCs/>
          <w:sz w:val="52"/>
          <w:szCs w:val="52"/>
        </w:rPr>
      </w:pPr>
      <w:r w:rsidRPr="0049523E">
        <w:rPr>
          <w:b/>
          <w:bCs/>
          <w:sz w:val="52"/>
          <w:szCs w:val="52"/>
        </w:rPr>
        <w:t>U</w:t>
      </w:r>
      <w:r w:rsidR="0049523E" w:rsidRPr="0049523E">
        <w:rPr>
          <w:b/>
          <w:bCs/>
          <w:sz w:val="52"/>
          <w:szCs w:val="52"/>
        </w:rPr>
        <w:t>niversity</w:t>
      </w:r>
      <w:r w:rsidRPr="0049523E">
        <w:rPr>
          <w:b/>
          <w:bCs/>
          <w:sz w:val="52"/>
          <w:szCs w:val="52"/>
        </w:rPr>
        <w:t xml:space="preserve"> </w:t>
      </w:r>
      <w:r w:rsidR="0049523E" w:rsidRPr="0049523E">
        <w:rPr>
          <w:b/>
          <w:bCs/>
          <w:sz w:val="52"/>
          <w:szCs w:val="52"/>
        </w:rPr>
        <w:t>of</w:t>
      </w:r>
      <w:r w:rsidRPr="0049523E">
        <w:rPr>
          <w:b/>
          <w:bCs/>
          <w:sz w:val="52"/>
          <w:szCs w:val="52"/>
        </w:rPr>
        <w:t xml:space="preserve"> W</w:t>
      </w:r>
      <w:r w:rsidR="0049523E" w:rsidRPr="0049523E">
        <w:rPr>
          <w:b/>
          <w:bCs/>
          <w:sz w:val="52"/>
          <w:szCs w:val="52"/>
        </w:rPr>
        <w:t xml:space="preserve">ales </w:t>
      </w:r>
      <w:r w:rsidRPr="0049523E">
        <w:rPr>
          <w:b/>
          <w:bCs/>
          <w:sz w:val="52"/>
          <w:szCs w:val="52"/>
        </w:rPr>
        <w:t>T</w:t>
      </w:r>
      <w:r w:rsidR="0049523E" w:rsidRPr="0049523E">
        <w:rPr>
          <w:b/>
          <w:bCs/>
          <w:sz w:val="52"/>
          <w:szCs w:val="52"/>
        </w:rPr>
        <w:t>rinity</w:t>
      </w:r>
      <w:r w:rsidRPr="0049523E">
        <w:rPr>
          <w:b/>
          <w:bCs/>
          <w:sz w:val="52"/>
          <w:szCs w:val="52"/>
        </w:rPr>
        <w:t xml:space="preserve"> S</w:t>
      </w:r>
      <w:r w:rsidR="0049523E" w:rsidRPr="0049523E">
        <w:rPr>
          <w:b/>
          <w:bCs/>
          <w:sz w:val="52"/>
          <w:szCs w:val="52"/>
        </w:rPr>
        <w:t>aint</w:t>
      </w:r>
      <w:r w:rsidRPr="0049523E">
        <w:rPr>
          <w:b/>
          <w:bCs/>
          <w:sz w:val="52"/>
          <w:szCs w:val="52"/>
        </w:rPr>
        <w:t xml:space="preserve"> D</w:t>
      </w:r>
      <w:r w:rsidR="0049523E" w:rsidRPr="0049523E">
        <w:rPr>
          <w:b/>
          <w:bCs/>
          <w:sz w:val="52"/>
          <w:szCs w:val="52"/>
        </w:rPr>
        <w:t>avid</w:t>
      </w:r>
    </w:p>
    <w:p w14:paraId="258D153D" w14:textId="77777777" w:rsidR="00E82AD4" w:rsidRDefault="00E82AD4" w:rsidP="00E82AD4">
      <w:pPr>
        <w:jc w:val="center"/>
        <w:rPr>
          <w:sz w:val="28"/>
          <w:szCs w:val="28"/>
        </w:rPr>
      </w:pPr>
    </w:p>
    <w:p w14:paraId="30749DBA" w14:textId="77777777" w:rsidR="0049523E" w:rsidRDefault="0049523E" w:rsidP="00E82AD4">
      <w:pPr>
        <w:jc w:val="center"/>
        <w:rPr>
          <w:sz w:val="28"/>
          <w:szCs w:val="28"/>
        </w:rPr>
      </w:pPr>
    </w:p>
    <w:p w14:paraId="04D3B6E0" w14:textId="77777777" w:rsidR="0049523E" w:rsidRDefault="0049523E" w:rsidP="00E82AD4">
      <w:pPr>
        <w:jc w:val="center"/>
        <w:rPr>
          <w:sz w:val="28"/>
          <w:szCs w:val="28"/>
        </w:rPr>
      </w:pPr>
    </w:p>
    <w:p w14:paraId="491B5BBB" w14:textId="77777777" w:rsidR="0049523E" w:rsidRPr="0049523E" w:rsidRDefault="0049523E" w:rsidP="00E82AD4">
      <w:pPr>
        <w:jc w:val="center"/>
        <w:rPr>
          <w:sz w:val="32"/>
          <w:szCs w:val="32"/>
        </w:rPr>
      </w:pPr>
    </w:p>
    <w:p w14:paraId="399B0327" w14:textId="77777777" w:rsidR="004C7BEF" w:rsidRPr="0049523E" w:rsidRDefault="00143BCC" w:rsidP="00E82AD4">
      <w:pPr>
        <w:jc w:val="center"/>
        <w:rPr>
          <w:b/>
          <w:bCs/>
          <w:color w:val="000000" w:themeColor="text1"/>
          <w:sz w:val="32"/>
          <w:szCs w:val="32"/>
        </w:rPr>
      </w:pPr>
      <w:r w:rsidRPr="0049523E">
        <w:rPr>
          <w:b/>
          <w:bCs/>
          <w:color w:val="000000" w:themeColor="text1"/>
          <w:sz w:val="32"/>
          <w:szCs w:val="32"/>
        </w:rPr>
        <w:t xml:space="preserve">Leadership and Management Theory and Practice </w:t>
      </w:r>
    </w:p>
    <w:p w14:paraId="0AD4D06E" w14:textId="77777777" w:rsidR="00143BCC" w:rsidRPr="0063048D" w:rsidRDefault="00143BCC" w:rsidP="00E82AD4">
      <w:pPr>
        <w:jc w:val="center"/>
        <w:rPr>
          <w:b/>
          <w:bCs/>
          <w:color w:val="000000" w:themeColor="text1"/>
          <w:sz w:val="28"/>
          <w:szCs w:val="28"/>
        </w:rPr>
      </w:pPr>
      <w:r w:rsidRPr="0063048D">
        <w:rPr>
          <w:b/>
          <w:bCs/>
          <w:color w:val="000000" w:themeColor="text1"/>
          <w:sz w:val="28"/>
          <w:szCs w:val="28"/>
        </w:rPr>
        <w:t>Group Presentation</w:t>
      </w:r>
    </w:p>
    <w:p w14:paraId="214CB699" w14:textId="77777777" w:rsidR="00E82AD4" w:rsidRPr="0063048D" w:rsidRDefault="00E82AD4" w:rsidP="00E82AD4">
      <w:pPr>
        <w:jc w:val="center"/>
        <w:rPr>
          <w:b/>
          <w:bCs/>
          <w:color w:val="000000" w:themeColor="text1"/>
          <w:sz w:val="28"/>
          <w:szCs w:val="28"/>
        </w:rPr>
      </w:pPr>
      <w:r w:rsidRPr="0063048D">
        <w:rPr>
          <w:b/>
          <w:bCs/>
          <w:color w:val="000000" w:themeColor="text1"/>
          <w:sz w:val="28"/>
          <w:szCs w:val="28"/>
        </w:rPr>
        <w:t>Speaking Notes</w:t>
      </w:r>
    </w:p>
    <w:p w14:paraId="1705CC9F" w14:textId="77777777" w:rsidR="00143BCC" w:rsidRDefault="00143BCC" w:rsidP="00143BCC"/>
    <w:p w14:paraId="5487BCB6" w14:textId="77777777" w:rsidR="0049523E" w:rsidRDefault="0049523E" w:rsidP="00143BCC">
      <w:r>
        <w:t xml:space="preserve">                                                </w:t>
      </w:r>
    </w:p>
    <w:p w14:paraId="765F80DC" w14:textId="06506ADE" w:rsidR="0049523E" w:rsidRPr="000F440A" w:rsidRDefault="0049523E" w:rsidP="00143BCC">
      <w:pPr>
        <w:rPr>
          <w:sz w:val="28"/>
          <w:szCs w:val="28"/>
        </w:rPr>
      </w:pPr>
      <w:r w:rsidRPr="000F440A">
        <w:rPr>
          <w:sz w:val="28"/>
          <w:szCs w:val="28"/>
        </w:rPr>
        <w:t xml:space="preserve">                                       </w:t>
      </w:r>
      <w:r w:rsidR="000F440A" w:rsidRPr="000F440A">
        <w:rPr>
          <w:sz w:val="28"/>
          <w:szCs w:val="28"/>
        </w:rPr>
        <w:t xml:space="preserve">Lector: Laila </w:t>
      </w:r>
      <w:proofErr w:type="spellStart"/>
      <w:r w:rsidR="000F440A" w:rsidRPr="000F440A">
        <w:rPr>
          <w:sz w:val="28"/>
          <w:szCs w:val="28"/>
        </w:rPr>
        <w:t>Maazou</w:t>
      </w:r>
      <w:r w:rsidR="005C73D3">
        <w:rPr>
          <w:sz w:val="28"/>
          <w:szCs w:val="28"/>
        </w:rPr>
        <w:t>z</w:t>
      </w:r>
      <w:proofErr w:type="spellEnd"/>
    </w:p>
    <w:p w14:paraId="48DF6398" w14:textId="77777777" w:rsidR="00143BCC" w:rsidRPr="0063048D" w:rsidRDefault="0049523E" w:rsidP="0049523E">
      <w:pPr>
        <w:rPr>
          <w:sz w:val="28"/>
          <w:szCs w:val="28"/>
        </w:rPr>
      </w:pPr>
      <w:r>
        <w:rPr>
          <w:sz w:val="28"/>
          <w:szCs w:val="28"/>
        </w:rPr>
        <w:t xml:space="preserve">                                       </w:t>
      </w:r>
      <w:r w:rsidR="00143BCC" w:rsidRPr="0063048D">
        <w:rPr>
          <w:sz w:val="28"/>
          <w:szCs w:val="28"/>
        </w:rPr>
        <w:t>Student</w:t>
      </w:r>
      <w:r>
        <w:rPr>
          <w:sz w:val="28"/>
          <w:szCs w:val="28"/>
        </w:rPr>
        <w:t>:</w:t>
      </w:r>
      <w:r w:rsidR="00143BCC" w:rsidRPr="0063048D">
        <w:rPr>
          <w:sz w:val="28"/>
          <w:szCs w:val="28"/>
        </w:rPr>
        <w:t xml:space="preserve"> Galina Gancheva</w:t>
      </w:r>
      <w:r w:rsidR="00E82AD4" w:rsidRPr="0063048D">
        <w:rPr>
          <w:sz w:val="28"/>
          <w:szCs w:val="28"/>
        </w:rPr>
        <w:t xml:space="preserve"> 2022711</w:t>
      </w:r>
    </w:p>
    <w:p w14:paraId="3CFC98CF" w14:textId="77777777" w:rsidR="00143BCC" w:rsidRPr="0063048D" w:rsidRDefault="00143BCC" w:rsidP="00143BCC">
      <w:pPr>
        <w:rPr>
          <w:sz w:val="28"/>
          <w:szCs w:val="28"/>
        </w:rPr>
      </w:pPr>
    </w:p>
    <w:p w14:paraId="417F07D4" w14:textId="77777777" w:rsidR="00143BCC" w:rsidRDefault="00143BCC" w:rsidP="00143BCC"/>
    <w:p w14:paraId="415C268F" w14:textId="77777777" w:rsidR="00197064" w:rsidRDefault="00197064" w:rsidP="00143BCC"/>
    <w:p w14:paraId="07400DED" w14:textId="77777777" w:rsidR="00197064" w:rsidRDefault="00197064" w:rsidP="00143BCC"/>
    <w:p w14:paraId="3F62E5A2" w14:textId="77777777" w:rsidR="00197064" w:rsidRDefault="00197064" w:rsidP="00143BCC"/>
    <w:p w14:paraId="50105BF5" w14:textId="77777777" w:rsidR="00197064" w:rsidRDefault="00197064" w:rsidP="00143BCC"/>
    <w:p w14:paraId="1EA49342" w14:textId="77777777" w:rsidR="00197064" w:rsidRDefault="00197064" w:rsidP="00143BCC"/>
    <w:p w14:paraId="2AB208DE" w14:textId="77777777" w:rsidR="00197064" w:rsidRDefault="00197064" w:rsidP="00143BCC"/>
    <w:p w14:paraId="0B0B07D7" w14:textId="77777777" w:rsidR="00197064" w:rsidRDefault="00197064" w:rsidP="00143BCC"/>
    <w:p w14:paraId="413878C1" w14:textId="77777777" w:rsidR="00197064" w:rsidRDefault="00197064" w:rsidP="00143BCC"/>
    <w:p w14:paraId="2E7D600D" w14:textId="77777777" w:rsidR="00197064" w:rsidRDefault="00197064" w:rsidP="00143BCC"/>
    <w:p w14:paraId="1ADAA7B2" w14:textId="77777777" w:rsidR="00197064" w:rsidRDefault="00197064" w:rsidP="00143BCC"/>
    <w:p w14:paraId="51600A64" w14:textId="77777777" w:rsidR="00197064" w:rsidRDefault="00197064" w:rsidP="00143BCC"/>
    <w:p w14:paraId="6C7B770A" w14:textId="77777777" w:rsidR="00197064" w:rsidRPr="00197064" w:rsidRDefault="00445814" w:rsidP="000D1CD2">
      <w:pPr>
        <w:rPr>
          <w:b/>
          <w:bCs/>
          <w:sz w:val="36"/>
          <w:szCs w:val="36"/>
        </w:rPr>
      </w:pPr>
      <w:r>
        <w:t>Word count:1500 words</w:t>
      </w:r>
    </w:p>
    <w:p w14:paraId="5792BD3B" w14:textId="77777777" w:rsidR="00143BCC" w:rsidRPr="00197064" w:rsidRDefault="00143BCC" w:rsidP="00197064">
      <w:pPr>
        <w:jc w:val="center"/>
        <w:rPr>
          <w:b/>
          <w:bCs/>
          <w:sz w:val="36"/>
          <w:szCs w:val="36"/>
        </w:rPr>
      </w:pPr>
      <w:r w:rsidRPr="00197064">
        <w:rPr>
          <w:b/>
          <w:bCs/>
          <w:sz w:val="36"/>
          <w:szCs w:val="36"/>
        </w:rPr>
        <w:lastRenderedPageBreak/>
        <w:t>Contents</w:t>
      </w:r>
    </w:p>
    <w:p w14:paraId="3372715A" w14:textId="77777777" w:rsidR="000D1CD2" w:rsidRDefault="000D1CD2" w:rsidP="00143BCC"/>
    <w:p w14:paraId="48735945" w14:textId="685D5077" w:rsidR="00143BCC" w:rsidRDefault="00143BCC" w:rsidP="00143BCC">
      <w:r>
        <w:t>Jack Welch: Leadership Approach</w:t>
      </w:r>
      <w:r w:rsidR="00197064">
        <w:t>…………………………………………………………………</w:t>
      </w:r>
      <w:r w:rsidR="008C3A90">
        <w:t>…...</w:t>
      </w:r>
      <w:r>
        <w:tab/>
      </w:r>
      <w:r w:rsidR="0031499C">
        <w:t xml:space="preserve">page </w:t>
      </w:r>
      <w:r w:rsidR="003E77A6">
        <w:t>3</w:t>
      </w:r>
    </w:p>
    <w:p w14:paraId="0C34822A" w14:textId="12C5CD81" w:rsidR="00143BCC" w:rsidRDefault="00143BCC" w:rsidP="00143BCC">
      <w:r>
        <w:t>Lewin’s Leadership Styles</w:t>
      </w:r>
      <w:r w:rsidR="00197064">
        <w:t>………………………………………………………………………………</w:t>
      </w:r>
      <w:r w:rsidR="008C3A90">
        <w:t>….</w:t>
      </w:r>
      <w:r>
        <w:tab/>
      </w:r>
      <w:r w:rsidR="0031499C">
        <w:t xml:space="preserve">page </w:t>
      </w:r>
      <w:r w:rsidR="003E77A6">
        <w:t>4</w:t>
      </w:r>
    </w:p>
    <w:p w14:paraId="55722D6B" w14:textId="461AEC35" w:rsidR="00143BCC" w:rsidRDefault="00143BCC" w:rsidP="00143BCC">
      <w:r>
        <w:t>Jack Welch: Leadership Style</w:t>
      </w:r>
      <w:r w:rsidR="00197064">
        <w:t>………………………………………………………………………………</w:t>
      </w:r>
      <w:r>
        <w:tab/>
      </w:r>
      <w:r w:rsidR="0031499C">
        <w:t xml:space="preserve">page </w:t>
      </w:r>
      <w:r w:rsidR="003E77A6">
        <w:t>4</w:t>
      </w:r>
    </w:p>
    <w:p w14:paraId="18454980" w14:textId="17499B07" w:rsidR="00143BCC" w:rsidRDefault="00143BCC" w:rsidP="00143BCC">
      <w:r>
        <w:t>Hersey and Blanchard’s Situational Leadership</w:t>
      </w:r>
      <w:r w:rsidR="00197064">
        <w:t>……………………………………………………</w:t>
      </w:r>
      <w:r>
        <w:tab/>
      </w:r>
      <w:r w:rsidR="0031499C">
        <w:t xml:space="preserve">page </w:t>
      </w:r>
      <w:r w:rsidR="003E77A6">
        <w:t>5</w:t>
      </w:r>
    </w:p>
    <w:p w14:paraId="35216EFE" w14:textId="37DA6D2A" w:rsidR="00143BCC" w:rsidRDefault="00143BCC" w:rsidP="00143BCC">
      <w:r>
        <w:t>Jack Welch: As a Situational Leader</w:t>
      </w:r>
      <w:r w:rsidR="00197064">
        <w:t>…………………………………………………………………</w:t>
      </w:r>
      <w:r w:rsidR="008C3A90">
        <w:t>….</w:t>
      </w:r>
      <w:r>
        <w:tab/>
      </w:r>
      <w:r w:rsidR="0031499C">
        <w:t xml:space="preserve">Page </w:t>
      </w:r>
      <w:r w:rsidR="003E77A6">
        <w:t>5</w:t>
      </w:r>
    </w:p>
    <w:p w14:paraId="5EABE8A7" w14:textId="25F927EB" w:rsidR="00143BCC" w:rsidRDefault="00143BCC" w:rsidP="00143BCC">
      <w:r>
        <w:t>Fielder’s Contingency Theory of Leadership</w:t>
      </w:r>
      <w:r w:rsidR="00197064">
        <w:t>……………………………………………………</w:t>
      </w:r>
      <w:r w:rsidR="008C3A90">
        <w:t xml:space="preserve">…. </w:t>
      </w:r>
      <w:r w:rsidR="003E77A6">
        <w:t xml:space="preserve"> </w:t>
      </w:r>
      <w:r w:rsidR="0031499C">
        <w:t xml:space="preserve">Page </w:t>
      </w:r>
      <w:r w:rsidR="003E77A6">
        <w:t>6</w:t>
      </w:r>
      <w:r w:rsidR="008C3A90">
        <w:t xml:space="preserve"> </w:t>
      </w:r>
    </w:p>
    <w:p w14:paraId="04093B78" w14:textId="77777777" w:rsidR="00143BCC" w:rsidRDefault="00143BCC" w:rsidP="00143BCC"/>
    <w:p w14:paraId="713B142D" w14:textId="77777777" w:rsidR="00143BCC" w:rsidRDefault="00143BCC" w:rsidP="00143BCC"/>
    <w:p w14:paraId="0281FB49" w14:textId="77777777" w:rsidR="00197064" w:rsidRDefault="00197064" w:rsidP="00143BCC"/>
    <w:p w14:paraId="4F91D997" w14:textId="77777777" w:rsidR="00197064" w:rsidRDefault="00197064" w:rsidP="00143BCC"/>
    <w:p w14:paraId="295546EF" w14:textId="77777777" w:rsidR="00197064" w:rsidRDefault="00197064" w:rsidP="00143BCC"/>
    <w:p w14:paraId="478EF778" w14:textId="77777777" w:rsidR="00197064" w:rsidRDefault="00197064" w:rsidP="00143BCC"/>
    <w:p w14:paraId="52B89CB8" w14:textId="77777777" w:rsidR="00197064" w:rsidRDefault="00197064" w:rsidP="00143BCC"/>
    <w:p w14:paraId="0F612ECA" w14:textId="77777777" w:rsidR="00197064" w:rsidRDefault="00197064" w:rsidP="00143BCC"/>
    <w:p w14:paraId="1E4CBD19" w14:textId="77777777" w:rsidR="00197064" w:rsidRDefault="00197064" w:rsidP="00143BCC"/>
    <w:p w14:paraId="00FF2707" w14:textId="77777777" w:rsidR="00197064" w:rsidRDefault="00197064" w:rsidP="00143BCC"/>
    <w:p w14:paraId="5788DAD5" w14:textId="77777777" w:rsidR="00197064" w:rsidRDefault="00197064" w:rsidP="00143BCC"/>
    <w:p w14:paraId="38400C6D" w14:textId="77777777" w:rsidR="00197064" w:rsidRDefault="00197064" w:rsidP="00143BCC"/>
    <w:p w14:paraId="0C2977E2" w14:textId="77777777" w:rsidR="004F3779" w:rsidRDefault="004F3779" w:rsidP="00143BCC"/>
    <w:p w14:paraId="2DE8DB1D" w14:textId="77777777" w:rsidR="00197064" w:rsidRDefault="00197064" w:rsidP="00143BCC"/>
    <w:p w14:paraId="592AC259" w14:textId="77777777" w:rsidR="00D53B6C" w:rsidRDefault="00D53B6C" w:rsidP="00D53B6C">
      <w:pPr>
        <w:jc w:val="center"/>
        <w:rPr>
          <w:b/>
          <w:bCs/>
        </w:rPr>
      </w:pPr>
    </w:p>
    <w:p w14:paraId="586EAFDD" w14:textId="77777777" w:rsidR="00D53B6C" w:rsidRDefault="00D53B6C" w:rsidP="00D53B6C">
      <w:pPr>
        <w:jc w:val="center"/>
        <w:rPr>
          <w:b/>
          <w:bCs/>
        </w:rPr>
      </w:pPr>
    </w:p>
    <w:p w14:paraId="295DA1D4" w14:textId="77777777" w:rsidR="00D53B6C" w:rsidRDefault="00D53B6C" w:rsidP="00D53B6C">
      <w:pPr>
        <w:jc w:val="center"/>
        <w:rPr>
          <w:b/>
          <w:bCs/>
        </w:rPr>
      </w:pPr>
    </w:p>
    <w:p w14:paraId="0816151D" w14:textId="77777777" w:rsidR="00D53B6C" w:rsidRDefault="00D53B6C" w:rsidP="00D53B6C">
      <w:pPr>
        <w:jc w:val="center"/>
        <w:rPr>
          <w:b/>
          <w:bCs/>
        </w:rPr>
      </w:pPr>
    </w:p>
    <w:p w14:paraId="5234BDDE" w14:textId="77777777" w:rsidR="00D53B6C" w:rsidRDefault="00D53B6C" w:rsidP="00D53B6C">
      <w:pPr>
        <w:jc w:val="center"/>
        <w:rPr>
          <w:b/>
          <w:bCs/>
        </w:rPr>
      </w:pPr>
    </w:p>
    <w:p w14:paraId="4C64E0AA" w14:textId="77777777" w:rsidR="00D53B6C" w:rsidRDefault="00D53B6C" w:rsidP="00D53B6C">
      <w:pPr>
        <w:jc w:val="center"/>
        <w:rPr>
          <w:b/>
          <w:bCs/>
        </w:rPr>
      </w:pPr>
    </w:p>
    <w:p w14:paraId="550BACA1" w14:textId="77777777" w:rsidR="00D53B6C" w:rsidRDefault="00D53B6C" w:rsidP="00D53B6C">
      <w:pPr>
        <w:jc w:val="center"/>
        <w:rPr>
          <w:b/>
          <w:bCs/>
        </w:rPr>
      </w:pPr>
    </w:p>
    <w:p w14:paraId="3BEA7248" w14:textId="77777777" w:rsidR="00D53B6C" w:rsidRDefault="00D53B6C" w:rsidP="00D53B6C">
      <w:pPr>
        <w:jc w:val="center"/>
        <w:rPr>
          <w:b/>
          <w:bCs/>
        </w:rPr>
      </w:pPr>
    </w:p>
    <w:p w14:paraId="2C2F0D2C" w14:textId="77777777" w:rsidR="00D53B6C" w:rsidRDefault="00D53B6C" w:rsidP="00D53B6C">
      <w:pPr>
        <w:jc w:val="center"/>
        <w:rPr>
          <w:b/>
          <w:bCs/>
        </w:rPr>
      </w:pPr>
    </w:p>
    <w:p w14:paraId="241922BC" w14:textId="77777777" w:rsidR="00197064" w:rsidRDefault="00197064" w:rsidP="00D53B6C">
      <w:pPr>
        <w:jc w:val="center"/>
        <w:rPr>
          <w:b/>
          <w:bCs/>
        </w:rPr>
      </w:pPr>
      <w:r w:rsidRPr="00197064">
        <w:rPr>
          <w:b/>
          <w:bCs/>
        </w:rPr>
        <w:lastRenderedPageBreak/>
        <w:t>SPEAKING NOTES</w:t>
      </w:r>
    </w:p>
    <w:p w14:paraId="7356404A" w14:textId="77777777" w:rsidR="004F3779" w:rsidRPr="009A54DD" w:rsidRDefault="004F3779" w:rsidP="004F3779">
      <w:pPr>
        <w:jc w:val="center"/>
        <w:rPr>
          <w:b/>
          <w:bCs/>
        </w:rPr>
      </w:pPr>
    </w:p>
    <w:p w14:paraId="4EED4759" w14:textId="77777777" w:rsidR="00143BCC" w:rsidRPr="009A54DD" w:rsidRDefault="00143BCC" w:rsidP="00143BCC">
      <w:pPr>
        <w:rPr>
          <w:b/>
          <w:bCs/>
        </w:rPr>
      </w:pPr>
      <w:r w:rsidRPr="009A54DD">
        <w:rPr>
          <w:b/>
          <w:bCs/>
        </w:rPr>
        <w:t>Charismatic Leaders</w:t>
      </w:r>
    </w:p>
    <w:p w14:paraId="7FD713E5" w14:textId="77777777" w:rsidR="00143BCC" w:rsidRDefault="00143BCC" w:rsidP="00143BCC">
      <w:r>
        <w:t>Charismatic leaders could be defined as leaders possessing exceptional and extraordinary charismatic qualities for encouraging followers to believe in their visions and put their work efforts accordingly (</w:t>
      </w:r>
      <w:proofErr w:type="spellStart"/>
      <w:r>
        <w:t>Ghazzawi</w:t>
      </w:r>
      <w:proofErr w:type="spellEnd"/>
      <w:r>
        <w:t xml:space="preserve"> et al., 2017). </w:t>
      </w:r>
    </w:p>
    <w:p w14:paraId="79232DFA" w14:textId="77777777" w:rsidR="00143BCC" w:rsidRDefault="00143BCC" w:rsidP="00143BCC">
      <w:r>
        <w:t xml:space="preserve">Charismatic leadership theory mainly highlights three key leadership characteristics which include – </w:t>
      </w:r>
    </w:p>
    <w:p w14:paraId="55A7BE57" w14:textId="77777777" w:rsidR="00143BCC" w:rsidRDefault="00143BCC" w:rsidP="00143BCC">
      <w:r>
        <w:t xml:space="preserve">Envisioning/Foreseeing: Strong foresightedness to project future growth prospects and possibilities. </w:t>
      </w:r>
    </w:p>
    <w:p w14:paraId="1F3DE673" w14:textId="77777777" w:rsidR="00143BCC" w:rsidRDefault="00143BCC" w:rsidP="00143BCC">
      <w:r>
        <w:t xml:space="preserve">Energizing/Empowering: Energetic individuals believing in empowerment of followers and their creative potential. </w:t>
      </w:r>
    </w:p>
    <w:p w14:paraId="24BE9143" w14:textId="77777777" w:rsidR="00143BCC" w:rsidRDefault="00143BCC" w:rsidP="00143BCC">
      <w:r>
        <w:t xml:space="preserve">Enabling/Guiding: Ability to guide employees towards greater success and productivity (Smith et al., 2017). </w:t>
      </w:r>
    </w:p>
    <w:p w14:paraId="3DD775C1" w14:textId="77777777" w:rsidR="00143BCC" w:rsidRDefault="00143BCC" w:rsidP="00143BCC">
      <w:r>
        <w:t xml:space="preserve">Charismatic leaders are advantageous for encouraging intrinsic motivation among followers through becoming like an idol to them. However, charismatic leaders are rare </w:t>
      </w:r>
      <w:proofErr w:type="gramStart"/>
      <w:r>
        <w:t>individuals</w:t>
      </w:r>
      <w:proofErr w:type="gramEnd"/>
      <w:r>
        <w:t xml:space="preserve"> and they can only influence self-motivated followers (Crosby, 2021).</w:t>
      </w:r>
    </w:p>
    <w:p w14:paraId="0DCD52B8" w14:textId="77777777" w:rsidR="00143BCC" w:rsidRPr="009A54DD" w:rsidRDefault="00143BCC" w:rsidP="00143BCC">
      <w:pPr>
        <w:rPr>
          <w:b/>
          <w:bCs/>
        </w:rPr>
      </w:pPr>
    </w:p>
    <w:p w14:paraId="18EB1C03" w14:textId="77777777" w:rsidR="00143BCC" w:rsidRPr="009A54DD" w:rsidRDefault="00143BCC" w:rsidP="00143BCC">
      <w:pPr>
        <w:rPr>
          <w:b/>
          <w:bCs/>
        </w:rPr>
      </w:pPr>
      <w:r w:rsidRPr="009A54DD">
        <w:rPr>
          <w:b/>
          <w:bCs/>
        </w:rPr>
        <w:t xml:space="preserve">Jack Welch: Leadership Approach </w:t>
      </w:r>
    </w:p>
    <w:p w14:paraId="0E9E574A" w14:textId="77777777" w:rsidR="00143BCC" w:rsidRDefault="00143BCC" w:rsidP="00143BCC">
      <w:r>
        <w:t>The above slides of this presentation, different forms of leadership approaches have been discussed with their respective advantages and limitations. This slide makes a detailed analysis of Jack Welch’s leadership approach in relation to the aforesaid theories. Jack Welch used the ‘Rank and Yank’ policy for terminating 10% least performing employees based on the performance reports provided by the operation managers (</w:t>
      </w:r>
      <w:proofErr w:type="spellStart"/>
      <w:r>
        <w:t>Gryta</w:t>
      </w:r>
      <w:proofErr w:type="spellEnd"/>
      <w:r>
        <w:t>, 2020). It shows leadership approach of Jack Welch for using employment threat as a punishment for extracting better performance from follower workforce. On the other hand, Welch also tried to act like a transformational leader for boosting intrinsic staff motivation with greater degree of autonomy and learning opportunities (</w:t>
      </w:r>
      <w:proofErr w:type="spellStart"/>
      <w:r>
        <w:t>Townsley</w:t>
      </w:r>
      <w:proofErr w:type="spellEnd"/>
      <w:r>
        <w:t xml:space="preserve">, 2023). </w:t>
      </w:r>
    </w:p>
    <w:p w14:paraId="6B876E33" w14:textId="77777777" w:rsidR="00143BCC" w:rsidRDefault="00143BCC" w:rsidP="00143BCC">
      <w:r>
        <w:t xml:space="preserve">Although Rank and Yank policy by Jack Welch largely relates with characteristics of a transactional leader but his leadership approach has greater degree of relevance with charismatic leadership approach. Jack Welch has not only shown effective foresightedness for planning growth visions of GE but also put strong efforts towards empowering creative potential of managers and employees in different functional units.  shows his charismatic qualities for making people believe in his visions and subsequently cooperating with drastic changes he introduced to the operational hierarchy as well. Thus, it can be said that Jack Welch was primarily a charismatic leader but in some </w:t>
      </w:r>
      <w:proofErr w:type="gramStart"/>
      <w:r>
        <w:t>contexts</w:t>
      </w:r>
      <w:proofErr w:type="gramEnd"/>
      <w:r>
        <w:t xml:space="preserve"> he also acted like a transactional and even a transformational leader to implement high performance work culture within GE. </w:t>
      </w:r>
    </w:p>
    <w:p w14:paraId="459B7CD5" w14:textId="77777777" w:rsidR="00143BCC" w:rsidRDefault="00143BCC" w:rsidP="00143BCC"/>
    <w:p w14:paraId="7910DD34" w14:textId="77777777" w:rsidR="00143BCC" w:rsidRDefault="00143BCC" w:rsidP="00143BCC"/>
    <w:p w14:paraId="17030E54" w14:textId="77777777" w:rsidR="009A54DD" w:rsidRDefault="009A54DD" w:rsidP="00143BCC"/>
    <w:p w14:paraId="6B49587F" w14:textId="77777777" w:rsidR="009A54DD" w:rsidRDefault="009A54DD" w:rsidP="00143BCC"/>
    <w:p w14:paraId="77D4F1E0" w14:textId="77777777" w:rsidR="00143BCC" w:rsidRPr="009A54DD" w:rsidRDefault="00143BCC" w:rsidP="00143BCC">
      <w:pPr>
        <w:rPr>
          <w:b/>
          <w:bCs/>
        </w:rPr>
      </w:pPr>
      <w:r w:rsidRPr="009A54DD">
        <w:rPr>
          <w:b/>
          <w:bCs/>
        </w:rPr>
        <w:lastRenderedPageBreak/>
        <w:t xml:space="preserve">Lewin’s Leadership Styles </w:t>
      </w:r>
    </w:p>
    <w:p w14:paraId="3F501463" w14:textId="77777777" w:rsidR="00143BCC" w:rsidRDefault="00143BCC" w:rsidP="00143BCC">
      <w:r>
        <w:t xml:space="preserve">Leadership style could be defined as behavioural approach adopted by a leader for influencing, </w:t>
      </w:r>
      <w:proofErr w:type="gramStart"/>
      <w:r>
        <w:t>motivating</w:t>
      </w:r>
      <w:proofErr w:type="gramEnd"/>
      <w:r>
        <w:t xml:space="preserve"> and directing follower workforce within an organisational context. The Lewin’s Leadership style model could be an effective theoretical guideline to classify leadership style in three distinct categories including autocratic, </w:t>
      </w:r>
      <w:proofErr w:type="gramStart"/>
      <w:r>
        <w:t>laissez-faire</w:t>
      </w:r>
      <w:proofErr w:type="gramEnd"/>
      <w:r>
        <w:t xml:space="preserve"> and democratic leadership. </w:t>
      </w:r>
    </w:p>
    <w:p w14:paraId="7E2AF719" w14:textId="77777777" w:rsidR="00143BCC" w:rsidRPr="009A54DD" w:rsidRDefault="00143BCC" w:rsidP="00143BCC">
      <w:pPr>
        <w:rPr>
          <w:b/>
          <w:bCs/>
        </w:rPr>
      </w:pPr>
      <w:r w:rsidRPr="009A54DD">
        <w:rPr>
          <w:b/>
          <w:bCs/>
        </w:rPr>
        <w:t>Autocratic Leadership</w:t>
      </w:r>
    </w:p>
    <w:p w14:paraId="515671D1" w14:textId="77777777" w:rsidR="00143BCC" w:rsidRDefault="00143BCC" w:rsidP="00143BCC">
      <w:r>
        <w:t xml:space="preserve">Autocratic leadership style adopts strict leadership behaviour according to which a leader keeps decision making power limited to self and directs follower workforce depending on work instructions and orders (Smith et al., 2017). This leadership style is advantageous for leaders to gain control over a non-cooperative workforce depending on strict work instructions. However, it could have adverse impacts on employee motivation level due to strict nature of the leadership behaviour and lack of involvement in decision making system (Raza and Sikandar, 2018). </w:t>
      </w:r>
    </w:p>
    <w:p w14:paraId="7C5942F4" w14:textId="77777777" w:rsidR="00143BCC" w:rsidRPr="009A54DD" w:rsidRDefault="00143BCC" w:rsidP="00143BCC">
      <w:pPr>
        <w:rPr>
          <w:b/>
          <w:bCs/>
        </w:rPr>
      </w:pPr>
      <w:r w:rsidRPr="009A54DD">
        <w:rPr>
          <w:b/>
          <w:bCs/>
        </w:rPr>
        <w:t xml:space="preserve">Laissez-Faire Leadership </w:t>
      </w:r>
    </w:p>
    <w:p w14:paraId="076A774A" w14:textId="77777777" w:rsidR="00143BCC" w:rsidRDefault="00143BCC" w:rsidP="00143BCC">
      <w:r>
        <w:t xml:space="preserve">In case of laissez-faire leadership style, a leader keeps the ultimate </w:t>
      </w:r>
      <w:proofErr w:type="gramStart"/>
      <w:r>
        <w:t>decision making</w:t>
      </w:r>
      <w:proofErr w:type="gramEnd"/>
      <w:r>
        <w:t xml:space="preserve"> power to self but allows employees with certain degree of autonomy for driving their productivity at work. This kind of leadership style mainly suggests followers with suitable strategies for directing and improving their productivity in accordance with targeted organisation goals and visions (</w:t>
      </w:r>
      <w:proofErr w:type="spellStart"/>
      <w:r>
        <w:t>Ghazzawi</w:t>
      </w:r>
      <w:proofErr w:type="spellEnd"/>
      <w:r>
        <w:t xml:space="preserve"> et al., 2017). This leadership style is advantageous for improving leader-follower relationship and cooperation level within an organisation due to consideration of employee feedbacks in decision making system. However, adaptation of laissez-faire leadership within a vast organisational system could be difficult due to massive diversity of views among employees and subsequent complexity for leadership decision making (Raza and Sikandar, 2018). </w:t>
      </w:r>
    </w:p>
    <w:p w14:paraId="1A6F140C" w14:textId="77777777" w:rsidR="00143BCC" w:rsidRPr="009A54DD" w:rsidRDefault="00143BCC" w:rsidP="00143BCC">
      <w:pPr>
        <w:rPr>
          <w:b/>
          <w:bCs/>
        </w:rPr>
      </w:pPr>
      <w:r w:rsidRPr="009A54DD">
        <w:rPr>
          <w:b/>
          <w:bCs/>
        </w:rPr>
        <w:t>Democratic Leadership</w:t>
      </w:r>
    </w:p>
    <w:p w14:paraId="3260D2BF" w14:textId="77777777" w:rsidR="00143BCC" w:rsidRDefault="00143BCC" w:rsidP="00143BCC">
      <w:r>
        <w:t xml:space="preserve">Democratic leadership approach refers to conventional leaders who follow static and </w:t>
      </w:r>
      <w:proofErr w:type="gramStart"/>
      <w:r>
        <w:t>well defined</w:t>
      </w:r>
      <w:proofErr w:type="gramEnd"/>
      <w:r>
        <w:t xml:space="preserve"> structural hierarchy for empowering followers at different operational level as per their role. This kind of leaders usually maintains minimum interference in the work of followers as they are empowered in their distinct job roles (</w:t>
      </w:r>
      <w:proofErr w:type="spellStart"/>
      <w:r>
        <w:t>Ghazzawi</w:t>
      </w:r>
      <w:proofErr w:type="spellEnd"/>
      <w:r>
        <w:t xml:space="preserve"> et al., 2017). Democratic leadership approach fosters job role wise employee empowerment. However, this leadership approach is only suitable for organisations maintaining conventional and static operational procedures (Smith et al., 2017). </w:t>
      </w:r>
    </w:p>
    <w:p w14:paraId="4781C0AE" w14:textId="77777777" w:rsidR="00143BCC" w:rsidRPr="009A54DD" w:rsidRDefault="00143BCC" w:rsidP="00143BCC">
      <w:pPr>
        <w:rPr>
          <w:b/>
          <w:bCs/>
          <w:color w:val="000000" w:themeColor="text1"/>
        </w:rPr>
      </w:pPr>
      <w:r w:rsidRPr="009A54DD">
        <w:rPr>
          <w:b/>
          <w:bCs/>
          <w:color w:val="000000" w:themeColor="text1"/>
        </w:rPr>
        <w:t xml:space="preserve">Jack Welch: Leadership Style </w:t>
      </w:r>
    </w:p>
    <w:p w14:paraId="57C99E23" w14:textId="77777777" w:rsidR="00143BCC" w:rsidRDefault="00143BCC" w:rsidP="00143BCC">
      <w:r>
        <w:t xml:space="preserve">The leadership style of Jack Welch in GE could be evaluated </w:t>
      </w:r>
      <w:proofErr w:type="gramStart"/>
      <w:r>
        <w:t>in light of</w:t>
      </w:r>
      <w:proofErr w:type="gramEnd"/>
      <w:r>
        <w:t xml:space="preserve"> the Lewin’s Leadership Style Model. First of all, the biggest change introduced by Jack Welch in the leadership framework of GE was decentralised </w:t>
      </w:r>
      <w:proofErr w:type="gramStart"/>
      <w:r>
        <w:t>decision making</w:t>
      </w:r>
      <w:proofErr w:type="gramEnd"/>
      <w:r>
        <w:t xml:space="preserve"> power. Managers in different functional units had been empowered to take charge of their operational units (</w:t>
      </w:r>
      <w:proofErr w:type="spellStart"/>
      <w:r>
        <w:t>Townsley</w:t>
      </w:r>
      <w:proofErr w:type="spellEnd"/>
      <w:r>
        <w:t xml:space="preserve">, 2023). It shows that Jack Welch was not an autocratic leader for limiting the </w:t>
      </w:r>
      <w:proofErr w:type="gramStart"/>
      <w:r>
        <w:t>decision making</w:t>
      </w:r>
      <w:proofErr w:type="gramEnd"/>
      <w:r>
        <w:t xml:space="preserve"> power to himself only. On the other hand, Welch also tried to break the convention of democratic leadership structure at GE through breaking silos between different functional units (</w:t>
      </w:r>
      <w:proofErr w:type="spellStart"/>
      <w:r>
        <w:t>Gryta</w:t>
      </w:r>
      <w:proofErr w:type="spellEnd"/>
      <w:r>
        <w:t xml:space="preserve">, 2020). Hence, it is evident that Jack Welch was against conventional bureaucratic management structure and democratic leadership style. </w:t>
      </w:r>
    </w:p>
    <w:p w14:paraId="6CC49721" w14:textId="77777777" w:rsidR="00143BCC" w:rsidRDefault="00143BCC" w:rsidP="00143BCC">
      <w:r>
        <w:t>Jack Welch was more focused on laissez-faire leadership style due to multiple justified reasons. He empowered functional managers to make decisions for their functional areas but remained the decision maker for core organisational visions and performance management policies (</w:t>
      </w:r>
      <w:proofErr w:type="spellStart"/>
      <w:r>
        <w:t>Townsley</w:t>
      </w:r>
      <w:proofErr w:type="spellEnd"/>
      <w:r>
        <w:t xml:space="preserve">, 2023). Welch formed interconnected communicational networks between different functional units </w:t>
      </w:r>
      <w:r>
        <w:lastRenderedPageBreak/>
        <w:t xml:space="preserve">to ensure more synchronised operation. Thus, he was more like a laissez-faire leader for guiding follower managers and functional units towards greater success depending on own policies, </w:t>
      </w:r>
      <w:proofErr w:type="gramStart"/>
      <w:r>
        <w:t>visions</w:t>
      </w:r>
      <w:proofErr w:type="gramEnd"/>
      <w:r>
        <w:t xml:space="preserve"> and strategies (Crosby, 2021). </w:t>
      </w:r>
    </w:p>
    <w:p w14:paraId="4CE6B4D7" w14:textId="77777777" w:rsidR="00143BCC" w:rsidRDefault="00143BCC" w:rsidP="00143BCC"/>
    <w:p w14:paraId="49B46CA7" w14:textId="77777777" w:rsidR="00143BCC" w:rsidRPr="009A54DD" w:rsidRDefault="00143BCC" w:rsidP="00143BCC">
      <w:pPr>
        <w:rPr>
          <w:b/>
          <w:bCs/>
          <w:color w:val="000000" w:themeColor="text1"/>
        </w:rPr>
      </w:pPr>
      <w:r w:rsidRPr="009A54DD">
        <w:rPr>
          <w:b/>
          <w:bCs/>
          <w:color w:val="000000" w:themeColor="text1"/>
        </w:rPr>
        <w:t xml:space="preserve">Hersey and Blanchard’s Situational Leadership </w:t>
      </w:r>
    </w:p>
    <w:p w14:paraId="29B926A0" w14:textId="77777777" w:rsidR="00143BCC" w:rsidRDefault="00143BCC" w:rsidP="00143BCC">
      <w:r>
        <w:t>Whereas the Lewin’s leadership style shows static forms of leadership behaviour, the Hersey and Blanchard situational leadership model opposes the concept for one leadership style to suit with different kinds of organisational situations. This theory states that leadership behaviour in business must be varied with respect to changing situations (Raza and Sikandar, 2018). The theory suggests four different leadership styles with respect to directive behaviour of the leader and supportive behaviour of the workforce (</w:t>
      </w:r>
      <w:proofErr w:type="spellStart"/>
      <w:r>
        <w:t>Ghazzawi</w:t>
      </w:r>
      <w:proofErr w:type="spellEnd"/>
      <w:r>
        <w:t xml:space="preserve"> et al., 2017). </w:t>
      </w:r>
    </w:p>
    <w:p w14:paraId="3F0B8771" w14:textId="77777777" w:rsidR="00143BCC" w:rsidRDefault="00143BCC" w:rsidP="00143BCC">
      <w:r>
        <w:t xml:space="preserve">The four different leadership styles that have been shown in the situational leadership model are shown </w:t>
      </w:r>
      <w:proofErr w:type="gramStart"/>
      <w:r>
        <w:t>through</w:t>
      </w:r>
      <w:proofErr w:type="gramEnd"/>
      <w:r>
        <w:t xml:space="preserve"> </w:t>
      </w:r>
    </w:p>
    <w:p w14:paraId="3857C02F" w14:textId="77777777" w:rsidR="00143BCC" w:rsidRDefault="00143BCC" w:rsidP="00143BCC">
      <w:r>
        <w:t xml:space="preserve">Directing: Highly directive leadership behaviour due to low cooperative behaviour from a low skilled or low work ready workforce (Crosby, 2021). </w:t>
      </w:r>
    </w:p>
    <w:p w14:paraId="1974A584" w14:textId="77777777" w:rsidR="00143BCC" w:rsidRDefault="00143BCC" w:rsidP="00143BCC">
      <w:r>
        <w:t xml:space="preserve">Coaching: Highly directive leadership behaviour to control and guide an inexperienced workforce with supportive behaviour. </w:t>
      </w:r>
    </w:p>
    <w:p w14:paraId="2AFE75A6" w14:textId="77777777" w:rsidR="00143BCC" w:rsidRDefault="00143BCC" w:rsidP="00143BCC">
      <w:r>
        <w:t xml:space="preserve">Supporting: Low directive leadership behaviour due to high degree of supportive behaviour from an experienced and work ready follower workforce (Raza and Sikandar, 2018). </w:t>
      </w:r>
    </w:p>
    <w:p w14:paraId="7EF419B9" w14:textId="77777777" w:rsidR="00143BCC" w:rsidRDefault="00143BCC" w:rsidP="00143BCC">
      <w:r>
        <w:t xml:space="preserve">Delegating: Low directive leadership behaviour due to low supportive behaviour shown by an experienced and work ready follower workforce. </w:t>
      </w:r>
    </w:p>
    <w:p w14:paraId="758BC5CA" w14:textId="77777777" w:rsidR="00143BCC" w:rsidRDefault="00143BCC" w:rsidP="00143BCC">
      <w:r>
        <w:t xml:space="preserve">The biggest advantage of the situational leadership theory is flexibility of leadership behaviour with respect to level of support shown by the followers. Business situations in modern competitive markets are ever changing and subsequently situational leadership is lot more realistic for being applied (Crosby, 2021). The biggest limitation of this theory is focus on long-term business visions. It directs leadership behaviour with respect to present situation but offers limited scopes for consideration for future work situations (Smith et al., 2017). </w:t>
      </w:r>
    </w:p>
    <w:p w14:paraId="0E2FD2B1" w14:textId="77777777" w:rsidR="00143BCC" w:rsidRPr="009A54DD" w:rsidRDefault="00143BCC" w:rsidP="00143BCC">
      <w:pPr>
        <w:rPr>
          <w:b/>
          <w:bCs/>
        </w:rPr>
      </w:pPr>
      <w:r w:rsidRPr="009A54DD">
        <w:rPr>
          <w:b/>
          <w:bCs/>
        </w:rPr>
        <w:t xml:space="preserve">Jack Welch: As a Situational Leader </w:t>
      </w:r>
    </w:p>
    <w:p w14:paraId="5BB290F6" w14:textId="77777777" w:rsidR="00143BCC" w:rsidRDefault="00143BCC" w:rsidP="00143BCC">
      <w:r>
        <w:t>To evaluate situational leadership style of Jack Welch, it is important to realise the organisational situation of GE when he took charges as the CEO. Jack Welch became the youngest CEO of GE in 1981. After taking charges, Jack Welch faced closure of most of the radio and television broadcasting channels of GE in 1983 due to poor performance (</w:t>
      </w:r>
      <w:proofErr w:type="spellStart"/>
      <w:r>
        <w:t>Gryta</w:t>
      </w:r>
      <w:proofErr w:type="spellEnd"/>
      <w:r>
        <w:t xml:space="preserve">, 2020). GE was also facing massive product boycott for home appliances in consumer markets due to nuclear weapon controversy since 1980. </w:t>
      </w:r>
    </w:p>
    <w:p w14:paraId="6C702433" w14:textId="77777777" w:rsidR="00143BCC" w:rsidRDefault="00143BCC" w:rsidP="00143BCC">
      <w:r>
        <w:t>Welch also faced heavy criticism for his acquisition decisions towards Kidder, Peabody &amp; Co which latterly caused heavy losses before being sold to PaineWebber in 1994 (</w:t>
      </w:r>
      <w:proofErr w:type="spellStart"/>
      <w:r>
        <w:t>Townsley</w:t>
      </w:r>
      <w:proofErr w:type="spellEnd"/>
      <w:r>
        <w:t>, 2023). Thus, it is evident that Jack Welch took charges of GE when the situation was not favourable. It was natural for follower workforce to show unsupportive behaviour due to abrupt closure of functional units and continuous sales decline in consumer market. However, the main advantage for Jack Welch was availability of experienced managers and workforce in different functional aspects of GE (</w:t>
      </w:r>
      <w:proofErr w:type="spellStart"/>
      <w:r>
        <w:t>Gryta</w:t>
      </w:r>
      <w:proofErr w:type="spellEnd"/>
      <w:r>
        <w:t xml:space="preserve">, 2020). </w:t>
      </w:r>
    </w:p>
    <w:p w14:paraId="2529BBE1" w14:textId="77777777" w:rsidR="00143BCC" w:rsidRDefault="00143BCC" w:rsidP="00143BCC">
      <w:r>
        <w:lastRenderedPageBreak/>
        <w:t>The situational leadership style of Jack Welch could be referred to a combination of supportive and directive leadership style according to the Hersey and Blanchard’s model. Welch showed low directive behaviour for empowerment of functional managers due to their supportive behaviour and work readiness (</w:t>
      </w:r>
      <w:proofErr w:type="spellStart"/>
      <w:r>
        <w:t>Townsley</w:t>
      </w:r>
      <w:proofErr w:type="spellEnd"/>
      <w:r>
        <w:t xml:space="preserve">, 2023). However, he also showed high directive behaviour towards follower workforce through putting them under severe performance pressure through the ‘Rank and Yank’ policy. Welch was closer to supportive leadership style because of his efforts to facilitate creative potential of employees and functional managers with greater degree of autonomy (Smith et al., 2017). </w:t>
      </w:r>
    </w:p>
    <w:p w14:paraId="4D196A40" w14:textId="77777777" w:rsidR="00143BCC" w:rsidRPr="009A54DD" w:rsidRDefault="00143BCC" w:rsidP="00143BCC">
      <w:pPr>
        <w:rPr>
          <w:b/>
          <w:bCs/>
        </w:rPr>
      </w:pPr>
      <w:r w:rsidRPr="009A54DD">
        <w:rPr>
          <w:b/>
          <w:bCs/>
        </w:rPr>
        <w:t xml:space="preserve">Fielder’s Contingency Theory of Leadership </w:t>
      </w:r>
    </w:p>
    <w:p w14:paraId="630DE5FA" w14:textId="77777777" w:rsidR="00143BCC" w:rsidRDefault="00143BCC" w:rsidP="00143BCC">
      <w:r>
        <w:t>Another crucial theory that could be discussed in this presentation for evaluating situational leadership abilities of Jack Welch is the contingency leadership theory by Fred Fielder. Fielder’s Contingency Leadership Theory also states that no specific leadership style is suitable for all types of organisational situations and leaders in business need to vary their leadership style and behaviour as per targeted situational variables (Crosby, 2021). Whereas the Hersey and Blanchard’s situational leadership model sheds light on workforce supportive behaviour and directive leadership behaviour as the main situational variables, contingency theory considers three situational variables including position power of the leader, task structure of the organisation and leader-member relationship quality (Smith et al., 2017).</w:t>
      </w:r>
    </w:p>
    <w:p w14:paraId="299E0F02" w14:textId="77777777" w:rsidR="00702075" w:rsidRDefault="00702075" w:rsidP="00143BCC"/>
    <w:p w14:paraId="6C6D5E63" w14:textId="77777777" w:rsidR="00702075" w:rsidRDefault="00702075" w:rsidP="00143BCC"/>
    <w:p w14:paraId="1672A3CE" w14:textId="77777777" w:rsidR="00702075" w:rsidRDefault="00702075" w:rsidP="00143BCC"/>
    <w:p w14:paraId="51C3AA4B" w14:textId="77777777" w:rsidR="00702075" w:rsidRDefault="00702075" w:rsidP="00143BCC"/>
    <w:p w14:paraId="043488F8" w14:textId="77777777" w:rsidR="00702075" w:rsidRDefault="00702075" w:rsidP="00143BCC"/>
    <w:p w14:paraId="7050283C" w14:textId="77777777" w:rsidR="00702075" w:rsidRDefault="00702075" w:rsidP="00143BCC"/>
    <w:p w14:paraId="68C5904C" w14:textId="77777777" w:rsidR="00702075" w:rsidRDefault="00702075" w:rsidP="00143BCC"/>
    <w:p w14:paraId="1FB2298A" w14:textId="77777777" w:rsidR="00702075" w:rsidRDefault="00702075" w:rsidP="00143BCC"/>
    <w:p w14:paraId="6F164638" w14:textId="77777777" w:rsidR="00702075" w:rsidRDefault="00702075" w:rsidP="00143BCC"/>
    <w:p w14:paraId="7ED3C5AD" w14:textId="77777777" w:rsidR="00702075" w:rsidRDefault="00702075" w:rsidP="00143BCC"/>
    <w:p w14:paraId="28A71892" w14:textId="77777777" w:rsidR="00702075" w:rsidRDefault="00702075" w:rsidP="00143BCC"/>
    <w:p w14:paraId="4AFC39D2" w14:textId="77777777" w:rsidR="00702075" w:rsidRDefault="00702075" w:rsidP="00143BCC"/>
    <w:p w14:paraId="2AD735C6" w14:textId="77777777" w:rsidR="00702075" w:rsidRDefault="00702075" w:rsidP="00143BCC"/>
    <w:p w14:paraId="58DBEC17" w14:textId="77777777" w:rsidR="00702075" w:rsidRDefault="00702075" w:rsidP="00143BCC"/>
    <w:p w14:paraId="151B6AB4" w14:textId="77777777" w:rsidR="00702075" w:rsidRDefault="00702075" w:rsidP="00143BCC"/>
    <w:p w14:paraId="44C4CB58" w14:textId="77777777" w:rsidR="00702075" w:rsidRDefault="00702075" w:rsidP="00143BCC"/>
    <w:p w14:paraId="0C0679A5" w14:textId="77777777" w:rsidR="00702075" w:rsidRDefault="00702075" w:rsidP="00143BCC"/>
    <w:p w14:paraId="3E7E3FBC" w14:textId="77777777" w:rsidR="00702075" w:rsidRDefault="00702075" w:rsidP="00143BCC"/>
    <w:p w14:paraId="4C8780F2" w14:textId="77777777" w:rsidR="00702075" w:rsidRDefault="00702075" w:rsidP="00702075">
      <w:r>
        <w:lastRenderedPageBreak/>
        <w:t>References</w:t>
      </w:r>
    </w:p>
    <w:p w14:paraId="056AA939" w14:textId="77777777" w:rsidR="00702075" w:rsidRDefault="00702075" w:rsidP="00702075"/>
    <w:p w14:paraId="67EA92FF" w14:textId="77777777" w:rsidR="00702075" w:rsidRDefault="00702075" w:rsidP="00702075">
      <w:proofErr w:type="spellStart"/>
      <w:r>
        <w:t>Townsley</w:t>
      </w:r>
      <w:proofErr w:type="spellEnd"/>
      <w:r>
        <w:t>, G. (2023) The Leadership Lesson in Jack Welch’s failed succession plan, Escalon. Available at: https://escalon.services/blog/the-leadership-lesson-in-jack-welchs-failed-succession-plan/ (Accessed: 16 July 2023).</w:t>
      </w:r>
    </w:p>
    <w:p w14:paraId="2D162FAF" w14:textId="77777777" w:rsidR="00702075" w:rsidRDefault="00702075" w:rsidP="00702075">
      <w:proofErr w:type="spellStart"/>
      <w:r>
        <w:t>Gryta</w:t>
      </w:r>
      <w:proofErr w:type="spellEnd"/>
      <w:r>
        <w:t>, T. (2020) Jack Welch, legendary CEO of General Electric, dies at age 84, The Wall Street Journal. Available at: https://www.wsj.com/articles/jack-welch-legendary-ceo-of-general-electric-dies-at-age-84-11583158270 (Accessed: 16 July 2023).</w:t>
      </w:r>
    </w:p>
    <w:p w14:paraId="47300765" w14:textId="77777777" w:rsidR="00702075" w:rsidRDefault="00702075" w:rsidP="00702075">
      <w:r>
        <w:t xml:space="preserve">Crosby, G. (2021). Lewin’s democratic style of situational leadership: A fresh look at a powerful OD model. The Journal of Applied </w:t>
      </w:r>
      <w:proofErr w:type="spellStart"/>
      <w:r>
        <w:t>Behavioral</w:t>
      </w:r>
      <w:proofErr w:type="spellEnd"/>
      <w:r>
        <w:t xml:space="preserve"> Science, 57(3), 398-401.</w:t>
      </w:r>
    </w:p>
    <w:p w14:paraId="189877B9" w14:textId="77777777" w:rsidR="00702075" w:rsidRDefault="00702075" w:rsidP="00702075">
      <w:r>
        <w:t>Raza, S. A., and Sikandar, A. (2018). Impact of leadership style of teacher on the performance of students: An application of Hersey and Blanchard situational model. Bulletin of Education and Research, 40(3), 73-94.</w:t>
      </w:r>
    </w:p>
    <w:p w14:paraId="2C35B95E" w14:textId="77777777" w:rsidR="00702075" w:rsidRDefault="00702075" w:rsidP="00702075">
      <w:r>
        <w:t xml:space="preserve">Smith, G., Minor, M., </w:t>
      </w:r>
      <w:proofErr w:type="spellStart"/>
      <w:r>
        <w:t>Brashen</w:t>
      </w:r>
      <w:proofErr w:type="spellEnd"/>
      <w:r>
        <w:t xml:space="preserve">, H., and </w:t>
      </w:r>
      <w:proofErr w:type="spellStart"/>
      <w:r>
        <w:t>Remaly</w:t>
      </w:r>
      <w:proofErr w:type="spellEnd"/>
      <w:r>
        <w:t>, K. (2017). Successful Instructional Leadership Styles in Education. Journal of Instructional Research, 6, 46-52.</w:t>
      </w:r>
    </w:p>
    <w:p w14:paraId="5693D47B" w14:textId="241517BA" w:rsidR="00702075" w:rsidRDefault="00702075" w:rsidP="00702075">
      <w:proofErr w:type="spellStart"/>
      <w:r>
        <w:t>Ghazzawi</w:t>
      </w:r>
      <w:proofErr w:type="spellEnd"/>
      <w:r>
        <w:t xml:space="preserve">, K., </w:t>
      </w:r>
      <w:proofErr w:type="spellStart"/>
      <w:r>
        <w:t>Shoughari</w:t>
      </w:r>
      <w:proofErr w:type="spellEnd"/>
      <w:r>
        <w:t xml:space="preserve">, R. E., and </w:t>
      </w:r>
      <w:proofErr w:type="spellStart"/>
      <w:r>
        <w:t>Osta</w:t>
      </w:r>
      <w:proofErr w:type="spellEnd"/>
      <w:r>
        <w:t>, B. E. (2017). Situational leadership and its effectiveness in rising employee productivity: A study on North Lebanon organization. Human Resource Management Research, 7(3), 102-110.</w:t>
      </w:r>
    </w:p>
    <w:sectPr w:rsidR="007020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3BCC"/>
    <w:rsid w:val="000D1CD2"/>
    <w:rsid w:val="000F440A"/>
    <w:rsid w:val="00143BCC"/>
    <w:rsid w:val="00197064"/>
    <w:rsid w:val="0031499C"/>
    <w:rsid w:val="003E77A6"/>
    <w:rsid w:val="003F5863"/>
    <w:rsid w:val="00445814"/>
    <w:rsid w:val="0049523E"/>
    <w:rsid w:val="004C7BEF"/>
    <w:rsid w:val="004F3779"/>
    <w:rsid w:val="005A1A09"/>
    <w:rsid w:val="005C73D3"/>
    <w:rsid w:val="0063048D"/>
    <w:rsid w:val="00702075"/>
    <w:rsid w:val="008C3A90"/>
    <w:rsid w:val="009A54DD"/>
    <w:rsid w:val="00D53B6C"/>
    <w:rsid w:val="00E82A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470211"/>
  <w15:chartTrackingRefBased/>
  <w15:docId w15:val="{A6D8AFA3-FB55-4B72-837F-01869951A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1940</Words>
  <Characters>11062</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Galina Gancheva (2022711)</dc:creator>
  <cp:keywords/>
  <dc:description/>
  <cp:lastModifiedBy>Galina Gancheva (2022711)</cp:lastModifiedBy>
  <cp:revision>2</cp:revision>
  <dcterms:created xsi:type="dcterms:W3CDTF">2023-07-25T13:46:00Z</dcterms:created>
  <dcterms:modified xsi:type="dcterms:W3CDTF">2023-07-25T13:46:00Z</dcterms:modified>
</cp:coreProperties>
</file>