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09B99" w14:textId="77777777" w:rsidR="007A4659" w:rsidRDefault="00B42B7E" w:rsidP="007A4659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Reflective Commentary </w:t>
      </w:r>
    </w:p>
    <w:p w14:paraId="25434567" w14:textId="35A8438C" w:rsidR="00D7377D" w:rsidRPr="00386F9B" w:rsidRDefault="00EC4901" w:rsidP="00210371">
      <w:pPr>
        <w:spacing w:line="480" w:lineRule="auto"/>
        <w:ind w:firstLine="720"/>
        <w:rPr>
          <w:rFonts w:ascii="Times New Roman" w:hAnsi="Times New Roman" w:cs="Times New Roman"/>
          <w:u w:val="single"/>
        </w:rPr>
      </w:pPr>
      <w:r w:rsidRPr="00386F9B">
        <w:rPr>
          <w:rStyle w:val="Emphasis"/>
          <w:rFonts w:ascii="Times New Roman" w:hAnsi="Times New Roman" w:cs="Times New Roman"/>
          <w:i w:val="0"/>
          <w:iCs w:val="0"/>
          <w:color w:val="242424"/>
        </w:rPr>
        <w:t>This</w:t>
      </w:r>
      <w:r w:rsidRPr="00386F9B">
        <w:rPr>
          <w:rStyle w:val="Emphasis"/>
          <w:rFonts w:ascii="Times New Roman" w:hAnsi="Times New Roman" w:cs="Times New Roman"/>
          <w:color w:val="242424"/>
        </w:rPr>
        <w:t xml:space="preserve"> </w:t>
      </w:r>
      <w:r w:rsidRPr="00386F9B">
        <w:rPr>
          <w:rStyle w:val="Emphasis"/>
          <w:rFonts w:ascii="Times New Roman" w:hAnsi="Times New Roman" w:cs="Times New Roman"/>
          <w:i w:val="0"/>
          <w:iCs w:val="0"/>
          <w:color w:val="242424"/>
        </w:rPr>
        <w:t>reflective</w:t>
      </w:r>
      <w:r w:rsidRPr="00386F9B">
        <w:rPr>
          <w:rStyle w:val="Emphasis"/>
          <w:rFonts w:ascii="Times New Roman" w:hAnsi="Times New Roman" w:cs="Times New Roman"/>
          <w:color w:val="242424"/>
        </w:rPr>
        <w:t xml:space="preserve"> </w:t>
      </w:r>
      <w:r w:rsidRPr="00386F9B">
        <w:rPr>
          <w:rStyle w:val="Emphasis"/>
          <w:rFonts w:ascii="Times New Roman" w:hAnsi="Times New Roman" w:cs="Times New Roman"/>
          <w:i w:val="0"/>
          <w:iCs w:val="0"/>
          <w:color w:val="242424"/>
        </w:rPr>
        <w:t>commentary</w:t>
      </w:r>
      <w:r w:rsidRPr="00386F9B">
        <w:rPr>
          <w:rStyle w:val="Emphasis"/>
          <w:rFonts w:ascii="Times New Roman" w:hAnsi="Times New Roman" w:cs="Times New Roman"/>
          <w:color w:val="242424"/>
        </w:rPr>
        <w:t xml:space="preserve"> </w:t>
      </w:r>
      <w:r w:rsidRPr="00386F9B">
        <w:rPr>
          <w:rStyle w:val="Emphasis"/>
          <w:rFonts w:ascii="Times New Roman" w:hAnsi="Times New Roman" w:cs="Times New Roman"/>
          <w:i w:val="0"/>
          <w:iCs w:val="0"/>
          <w:color w:val="242424"/>
        </w:rPr>
        <w:t>relates</w:t>
      </w:r>
      <w:r w:rsidRPr="00386F9B">
        <w:rPr>
          <w:rStyle w:val="Emphasis"/>
          <w:rFonts w:ascii="Times New Roman" w:hAnsi="Times New Roman" w:cs="Times New Roman"/>
          <w:color w:val="242424"/>
        </w:rPr>
        <w:t xml:space="preserve"> </w:t>
      </w:r>
      <w:r w:rsidR="007A4659" w:rsidRPr="00386F9B">
        <w:rPr>
          <w:rFonts w:ascii="Times New Roman" w:hAnsi="Times New Roman" w:cs="Times New Roman"/>
        </w:rPr>
        <w:t>to my first counselling session o</w:t>
      </w:r>
      <w:r w:rsidR="00386F9B">
        <w:rPr>
          <w:rFonts w:ascii="Times New Roman" w:hAnsi="Times New Roman" w:cs="Times New Roman"/>
        </w:rPr>
        <w:t>n</w:t>
      </w:r>
      <w:r w:rsidR="007A4659" w:rsidRPr="00386F9B">
        <w:rPr>
          <w:rFonts w:ascii="Times New Roman" w:hAnsi="Times New Roman" w:cs="Times New Roman"/>
        </w:rPr>
        <w:t xml:space="preserve"> the </w:t>
      </w:r>
      <w:r w:rsidR="00386F9B">
        <w:rPr>
          <w:rFonts w:ascii="Times New Roman" w:hAnsi="Times New Roman" w:cs="Times New Roman"/>
        </w:rPr>
        <w:t>5</w:t>
      </w:r>
      <w:r w:rsidR="00386F9B" w:rsidRPr="00386F9B">
        <w:rPr>
          <w:rFonts w:ascii="Times New Roman" w:hAnsi="Times New Roman" w:cs="Times New Roman"/>
          <w:vertAlign w:val="superscript"/>
        </w:rPr>
        <w:t>th</w:t>
      </w:r>
      <w:r w:rsidR="00386F9B">
        <w:rPr>
          <w:rFonts w:ascii="Times New Roman" w:hAnsi="Times New Roman" w:cs="Times New Roman"/>
        </w:rPr>
        <w:t xml:space="preserve"> </w:t>
      </w:r>
      <w:r w:rsidR="007A4659" w:rsidRPr="00386F9B">
        <w:rPr>
          <w:rFonts w:ascii="Times New Roman" w:hAnsi="Times New Roman" w:cs="Times New Roman"/>
        </w:rPr>
        <w:t>of December</w:t>
      </w:r>
      <w:r w:rsidR="00286221" w:rsidRPr="00386F9B">
        <w:rPr>
          <w:rFonts w:ascii="Times New Roman" w:hAnsi="Times New Roman" w:cs="Times New Roman"/>
        </w:rPr>
        <w:t xml:space="preserve">. </w:t>
      </w:r>
      <w:r w:rsidR="00E24A7D" w:rsidRPr="00386F9B">
        <w:rPr>
          <w:rFonts w:ascii="Times New Roman" w:hAnsi="Times New Roman" w:cs="Times New Roman"/>
        </w:rPr>
        <w:t xml:space="preserve">The Gibbs (Gibbs, 1988) </w:t>
      </w:r>
      <w:r w:rsidR="00F8368B" w:rsidRPr="00386F9B">
        <w:rPr>
          <w:rFonts w:ascii="Times New Roman" w:hAnsi="Times New Roman" w:cs="Times New Roman"/>
        </w:rPr>
        <w:t xml:space="preserve">reflective cycle has been used to </w:t>
      </w:r>
      <w:r w:rsidR="00432BBD" w:rsidRPr="00386F9B">
        <w:rPr>
          <w:rFonts w:ascii="Times New Roman" w:hAnsi="Times New Roman" w:cs="Times New Roman"/>
        </w:rPr>
        <w:t>examine the recording</w:t>
      </w:r>
      <w:r w:rsidR="00F3777B" w:rsidRPr="00386F9B">
        <w:rPr>
          <w:rFonts w:ascii="Times New Roman" w:hAnsi="Times New Roman" w:cs="Times New Roman"/>
        </w:rPr>
        <w:t>. The skills I have learnt have been enhanced by class triad work with two other students</w:t>
      </w:r>
      <w:r w:rsidR="00553F3C" w:rsidRPr="00386F9B">
        <w:rPr>
          <w:rFonts w:ascii="Times New Roman" w:hAnsi="Times New Roman" w:cs="Times New Roman"/>
        </w:rPr>
        <w:t>, one as my client and the other as an observer</w:t>
      </w:r>
      <w:r w:rsidR="00F3777B" w:rsidRPr="00386F9B">
        <w:rPr>
          <w:rFonts w:ascii="Times New Roman" w:hAnsi="Times New Roman" w:cs="Times New Roman"/>
        </w:rPr>
        <w:t xml:space="preserve">. </w:t>
      </w:r>
      <w:r w:rsidR="00D45F00" w:rsidRPr="00386F9B">
        <w:rPr>
          <w:rFonts w:ascii="Times New Roman" w:hAnsi="Times New Roman" w:cs="Times New Roman"/>
        </w:rPr>
        <w:t xml:space="preserve">These are weekly lessons </w:t>
      </w:r>
      <w:r w:rsidR="00A60F3C" w:rsidRPr="00386F9B">
        <w:rPr>
          <w:rFonts w:ascii="Times New Roman" w:hAnsi="Times New Roman" w:cs="Times New Roman"/>
        </w:rPr>
        <w:t>where</w:t>
      </w:r>
      <w:r w:rsidR="008A4EED" w:rsidRPr="00386F9B">
        <w:rPr>
          <w:rFonts w:ascii="Times New Roman" w:hAnsi="Times New Roman" w:cs="Times New Roman"/>
        </w:rPr>
        <w:t xml:space="preserve"> we have </w:t>
      </w:r>
      <w:r w:rsidR="00A60F3C" w:rsidRPr="00386F9B">
        <w:rPr>
          <w:rFonts w:ascii="Times New Roman" w:hAnsi="Times New Roman" w:cs="Times New Roman"/>
        </w:rPr>
        <w:t>developed taught skills</w:t>
      </w:r>
      <w:r w:rsidR="00A2403D" w:rsidRPr="00386F9B">
        <w:rPr>
          <w:rFonts w:ascii="Times New Roman" w:hAnsi="Times New Roman" w:cs="Times New Roman"/>
        </w:rPr>
        <w:t xml:space="preserve">. </w:t>
      </w:r>
      <w:r w:rsidR="00447D29" w:rsidRPr="00386F9B">
        <w:rPr>
          <w:rFonts w:ascii="Times New Roman" w:hAnsi="Times New Roman" w:cs="Times New Roman"/>
        </w:rPr>
        <w:t xml:space="preserve">I started the session by setting up the camera </w:t>
      </w:r>
      <w:r w:rsidR="002C1C7C" w:rsidRPr="00386F9B">
        <w:rPr>
          <w:rFonts w:ascii="Times New Roman" w:hAnsi="Times New Roman" w:cs="Times New Roman"/>
        </w:rPr>
        <w:t xml:space="preserve">and placing that on the table which was in a appropriate position </w:t>
      </w:r>
      <w:r w:rsidR="002824E8" w:rsidRPr="00386F9B">
        <w:rPr>
          <w:rFonts w:ascii="Times New Roman" w:hAnsi="Times New Roman" w:cs="Times New Roman"/>
        </w:rPr>
        <w:t xml:space="preserve">to get both client and counsellor. </w:t>
      </w:r>
      <w:r w:rsidR="00E23565" w:rsidRPr="00386F9B">
        <w:rPr>
          <w:rFonts w:ascii="Times New Roman" w:hAnsi="Times New Roman" w:cs="Times New Roman"/>
        </w:rPr>
        <w:t xml:space="preserve">After this I placed my phone </w:t>
      </w:r>
      <w:r w:rsidR="00E546A5" w:rsidRPr="00386F9B">
        <w:rPr>
          <w:rFonts w:ascii="Times New Roman" w:hAnsi="Times New Roman" w:cs="Times New Roman"/>
        </w:rPr>
        <w:t xml:space="preserve">out of sight to use as a stopwatch to keep </w:t>
      </w:r>
      <w:r w:rsidR="00925B3E" w:rsidRPr="00386F9B">
        <w:rPr>
          <w:rFonts w:ascii="Times New Roman" w:hAnsi="Times New Roman" w:cs="Times New Roman"/>
        </w:rPr>
        <w:t xml:space="preserve">the time of the session. </w:t>
      </w:r>
      <w:r w:rsidR="00517C04" w:rsidRPr="00386F9B">
        <w:rPr>
          <w:rFonts w:ascii="Times New Roman" w:hAnsi="Times New Roman" w:cs="Times New Roman"/>
        </w:rPr>
        <w:t xml:space="preserve">Following a brief </w:t>
      </w:r>
      <w:r w:rsidR="00E1127B" w:rsidRPr="00386F9B">
        <w:rPr>
          <w:rFonts w:ascii="Times New Roman" w:hAnsi="Times New Roman" w:cs="Times New Roman"/>
        </w:rPr>
        <w:t>chat,</w:t>
      </w:r>
      <w:r w:rsidR="00517C04" w:rsidRPr="00386F9B">
        <w:rPr>
          <w:rFonts w:ascii="Times New Roman" w:hAnsi="Times New Roman" w:cs="Times New Roman"/>
        </w:rPr>
        <w:t xml:space="preserve"> we pressed record </w:t>
      </w:r>
      <w:r w:rsidR="00030D2A" w:rsidRPr="00386F9B">
        <w:rPr>
          <w:rFonts w:ascii="Times New Roman" w:hAnsi="Times New Roman" w:cs="Times New Roman"/>
        </w:rPr>
        <w:t xml:space="preserve">and proceeded with the session. </w:t>
      </w:r>
      <w:r w:rsidR="001D53F1" w:rsidRPr="00386F9B">
        <w:rPr>
          <w:rFonts w:ascii="Times New Roman" w:hAnsi="Times New Roman" w:cs="Times New Roman"/>
        </w:rPr>
        <w:t xml:space="preserve">I opened the session by </w:t>
      </w:r>
      <w:r w:rsidR="00245AE7" w:rsidRPr="00386F9B">
        <w:rPr>
          <w:rFonts w:ascii="Times New Roman" w:hAnsi="Times New Roman" w:cs="Times New Roman"/>
        </w:rPr>
        <w:t xml:space="preserve">greeting the client </w:t>
      </w:r>
      <w:r w:rsidR="00B51A8D" w:rsidRPr="00386F9B">
        <w:rPr>
          <w:rFonts w:ascii="Times New Roman" w:hAnsi="Times New Roman" w:cs="Times New Roman"/>
        </w:rPr>
        <w:t>and</w:t>
      </w:r>
      <w:r w:rsidR="000D3EC2" w:rsidRPr="00386F9B">
        <w:rPr>
          <w:rFonts w:ascii="Times New Roman" w:hAnsi="Times New Roman" w:cs="Times New Roman"/>
        </w:rPr>
        <w:t xml:space="preserve"> reminding her </w:t>
      </w:r>
      <w:r w:rsidR="000149B9" w:rsidRPr="00386F9B">
        <w:rPr>
          <w:rFonts w:ascii="Times New Roman" w:hAnsi="Times New Roman" w:cs="Times New Roman"/>
        </w:rPr>
        <w:t xml:space="preserve">of the contract discussed </w:t>
      </w:r>
      <w:r w:rsidR="007253CF">
        <w:rPr>
          <w:rFonts w:ascii="Times New Roman" w:hAnsi="Times New Roman" w:cs="Times New Roman"/>
        </w:rPr>
        <w:t>in</w:t>
      </w:r>
      <w:r w:rsidR="000149B9" w:rsidRPr="00386F9B">
        <w:rPr>
          <w:rFonts w:ascii="Times New Roman" w:hAnsi="Times New Roman" w:cs="Times New Roman"/>
        </w:rPr>
        <w:t xml:space="preserve"> </w:t>
      </w:r>
      <w:r w:rsidR="003D7BE6" w:rsidRPr="00386F9B">
        <w:rPr>
          <w:rFonts w:ascii="Times New Roman" w:hAnsi="Times New Roman" w:cs="Times New Roman"/>
        </w:rPr>
        <w:t xml:space="preserve">the counselling relationship. This included the length of the </w:t>
      </w:r>
      <w:r w:rsidR="00496D9B" w:rsidRPr="00386F9B">
        <w:rPr>
          <w:rFonts w:ascii="Times New Roman" w:hAnsi="Times New Roman" w:cs="Times New Roman"/>
        </w:rPr>
        <w:t>session;</w:t>
      </w:r>
      <w:r w:rsidR="003D7BE6" w:rsidRPr="00386F9B">
        <w:rPr>
          <w:rFonts w:ascii="Times New Roman" w:hAnsi="Times New Roman" w:cs="Times New Roman"/>
        </w:rPr>
        <w:t xml:space="preserve"> confidentiality </w:t>
      </w:r>
      <w:r w:rsidR="00F96057" w:rsidRPr="00386F9B">
        <w:rPr>
          <w:rFonts w:ascii="Times New Roman" w:hAnsi="Times New Roman" w:cs="Times New Roman"/>
        </w:rPr>
        <w:t xml:space="preserve">and that the session was recorded </w:t>
      </w:r>
      <w:r w:rsidR="007D6C1B" w:rsidRPr="00386F9B">
        <w:rPr>
          <w:rFonts w:ascii="Times New Roman" w:hAnsi="Times New Roman" w:cs="Times New Roman"/>
        </w:rPr>
        <w:t xml:space="preserve">with an observer. </w:t>
      </w:r>
      <w:r w:rsidR="00BE14D8" w:rsidRPr="00386F9B">
        <w:rPr>
          <w:rFonts w:ascii="Times New Roman" w:hAnsi="Times New Roman" w:cs="Times New Roman"/>
        </w:rPr>
        <w:t xml:space="preserve">This client was a classmate </w:t>
      </w:r>
      <w:r w:rsidR="00E1127B" w:rsidRPr="00386F9B">
        <w:rPr>
          <w:rFonts w:ascii="Times New Roman" w:hAnsi="Times New Roman" w:cs="Times New Roman"/>
        </w:rPr>
        <w:t xml:space="preserve">who described a mock scenario </w:t>
      </w:r>
      <w:r w:rsidR="003C7269" w:rsidRPr="00386F9B">
        <w:rPr>
          <w:rFonts w:ascii="Times New Roman" w:hAnsi="Times New Roman" w:cs="Times New Roman"/>
        </w:rPr>
        <w:t xml:space="preserve">where she was struggling to fit into her new environment, specifically </w:t>
      </w:r>
      <w:r w:rsidR="00727680" w:rsidRPr="00386F9B">
        <w:rPr>
          <w:rFonts w:ascii="Times New Roman" w:hAnsi="Times New Roman" w:cs="Times New Roman"/>
        </w:rPr>
        <w:t>university life and her new housemates</w:t>
      </w:r>
      <w:r w:rsidR="006B7743" w:rsidRPr="00386F9B">
        <w:rPr>
          <w:rFonts w:ascii="Times New Roman" w:hAnsi="Times New Roman" w:cs="Times New Roman"/>
        </w:rPr>
        <w:t xml:space="preserve">. </w:t>
      </w:r>
    </w:p>
    <w:p w14:paraId="042CEA44" w14:textId="77777777" w:rsidR="009C365A" w:rsidRDefault="009D7BC6" w:rsidP="00514D70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Following her explanation </w:t>
      </w:r>
      <w:r w:rsidR="00130D3E">
        <w:rPr>
          <w:rFonts w:ascii="Times New Roman" w:hAnsi="Times New Roman" w:cs="Times New Roman"/>
        </w:rPr>
        <w:t xml:space="preserve">of the situation I used </w:t>
      </w:r>
      <w:r w:rsidR="00A23E37">
        <w:rPr>
          <w:rFonts w:ascii="Times New Roman" w:hAnsi="Times New Roman" w:cs="Times New Roman"/>
        </w:rPr>
        <w:t>active listening</w:t>
      </w:r>
      <w:r w:rsidR="005B71EB">
        <w:rPr>
          <w:rFonts w:ascii="Times New Roman" w:hAnsi="Times New Roman" w:cs="Times New Roman"/>
        </w:rPr>
        <w:t xml:space="preserve"> and </w:t>
      </w:r>
      <w:r w:rsidR="00076F50">
        <w:rPr>
          <w:rFonts w:ascii="Times New Roman" w:hAnsi="Times New Roman" w:cs="Times New Roman"/>
        </w:rPr>
        <w:t>relation</w:t>
      </w:r>
      <w:r w:rsidR="00574D4D">
        <w:rPr>
          <w:rFonts w:ascii="Times New Roman" w:hAnsi="Times New Roman" w:cs="Times New Roman"/>
        </w:rPr>
        <w:t xml:space="preserve"> depth </w:t>
      </w:r>
      <w:r w:rsidR="00076F50">
        <w:rPr>
          <w:rFonts w:ascii="Times New Roman" w:hAnsi="Times New Roman" w:cs="Times New Roman"/>
        </w:rPr>
        <w:t xml:space="preserve">skills </w:t>
      </w:r>
      <w:r w:rsidR="002A30C3">
        <w:rPr>
          <w:rFonts w:ascii="Times New Roman" w:hAnsi="Times New Roman" w:cs="Times New Roman"/>
        </w:rPr>
        <w:t xml:space="preserve">to counsel </w:t>
      </w:r>
      <w:r w:rsidR="00667B9F">
        <w:rPr>
          <w:rFonts w:ascii="Times New Roman" w:hAnsi="Times New Roman" w:cs="Times New Roman"/>
        </w:rPr>
        <w:t xml:space="preserve">her. We ended the session by </w:t>
      </w:r>
      <w:r w:rsidR="00081556">
        <w:rPr>
          <w:rFonts w:ascii="Times New Roman" w:hAnsi="Times New Roman" w:cs="Times New Roman"/>
        </w:rPr>
        <w:t xml:space="preserve">summarizing </w:t>
      </w:r>
      <w:r w:rsidR="00667B9F">
        <w:rPr>
          <w:rFonts w:ascii="Times New Roman" w:hAnsi="Times New Roman" w:cs="Times New Roman"/>
        </w:rPr>
        <w:t xml:space="preserve">the negative experiences she had gone through </w:t>
      </w:r>
      <w:r w:rsidR="00402A76">
        <w:rPr>
          <w:rFonts w:ascii="Times New Roman" w:hAnsi="Times New Roman" w:cs="Times New Roman"/>
        </w:rPr>
        <w:t xml:space="preserve">but also recognizing the positive elements she was </w:t>
      </w:r>
      <w:r w:rsidR="00532B88">
        <w:rPr>
          <w:rFonts w:ascii="Times New Roman" w:hAnsi="Times New Roman" w:cs="Times New Roman"/>
        </w:rPr>
        <w:t>experienc</w:t>
      </w:r>
      <w:r w:rsidR="001C2DB5">
        <w:rPr>
          <w:rFonts w:ascii="Times New Roman" w:hAnsi="Times New Roman" w:cs="Times New Roman"/>
        </w:rPr>
        <w:t>ing</w:t>
      </w:r>
      <w:r w:rsidR="00532B88">
        <w:rPr>
          <w:rFonts w:ascii="Times New Roman" w:hAnsi="Times New Roman" w:cs="Times New Roman"/>
        </w:rPr>
        <w:t xml:space="preserve">. </w:t>
      </w:r>
      <w:r w:rsidR="00250D77">
        <w:rPr>
          <w:rFonts w:ascii="Times New Roman" w:hAnsi="Times New Roman" w:cs="Times New Roman"/>
        </w:rPr>
        <w:t xml:space="preserve">This was </w:t>
      </w:r>
      <w:r w:rsidR="00081556">
        <w:rPr>
          <w:rFonts w:ascii="Times New Roman" w:hAnsi="Times New Roman" w:cs="Times New Roman"/>
        </w:rPr>
        <w:t xml:space="preserve">followed by </w:t>
      </w:r>
      <w:r w:rsidR="00B633B3">
        <w:rPr>
          <w:rFonts w:ascii="Times New Roman" w:hAnsi="Times New Roman" w:cs="Times New Roman"/>
        </w:rPr>
        <w:t xml:space="preserve">asking her how she felt </w:t>
      </w:r>
      <w:r w:rsidR="00F230BA">
        <w:rPr>
          <w:rFonts w:ascii="Times New Roman" w:hAnsi="Times New Roman" w:cs="Times New Roman"/>
        </w:rPr>
        <w:t>after</w:t>
      </w:r>
      <w:r w:rsidR="0015040D">
        <w:rPr>
          <w:rFonts w:ascii="Times New Roman" w:hAnsi="Times New Roman" w:cs="Times New Roman"/>
        </w:rPr>
        <w:t xml:space="preserve"> </w:t>
      </w:r>
      <w:r w:rsidR="00F230BA">
        <w:rPr>
          <w:rFonts w:ascii="Times New Roman" w:hAnsi="Times New Roman" w:cs="Times New Roman"/>
        </w:rPr>
        <w:t xml:space="preserve">the session which was concluded by counsellor and client </w:t>
      </w:r>
      <w:r w:rsidR="002A7934">
        <w:rPr>
          <w:rFonts w:ascii="Times New Roman" w:hAnsi="Times New Roman" w:cs="Times New Roman"/>
        </w:rPr>
        <w:t xml:space="preserve">thanking </w:t>
      </w:r>
      <w:r w:rsidR="00CE08BA">
        <w:rPr>
          <w:rFonts w:ascii="Times New Roman" w:hAnsi="Times New Roman" w:cs="Times New Roman"/>
        </w:rPr>
        <w:t xml:space="preserve">each other. </w:t>
      </w:r>
      <w:r w:rsidR="001E1471">
        <w:rPr>
          <w:rFonts w:ascii="Times New Roman" w:hAnsi="Times New Roman" w:cs="Times New Roman"/>
        </w:rPr>
        <w:t xml:space="preserve">I aimed to provide a well paced </w:t>
      </w:r>
      <w:r w:rsidR="00A93FF6">
        <w:rPr>
          <w:rFonts w:ascii="Times New Roman" w:hAnsi="Times New Roman" w:cs="Times New Roman"/>
        </w:rPr>
        <w:t xml:space="preserve">session </w:t>
      </w:r>
      <w:r w:rsidR="009951AA">
        <w:rPr>
          <w:rFonts w:ascii="Times New Roman" w:hAnsi="Times New Roman" w:cs="Times New Roman"/>
        </w:rPr>
        <w:t xml:space="preserve">which I think I did. </w:t>
      </w:r>
      <w:r w:rsidR="00A94126">
        <w:rPr>
          <w:rFonts w:ascii="Times New Roman" w:hAnsi="Times New Roman" w:cs="Times New Roman"/>
        </w:rPr>
        <w:t xml:space="preserve">Leading </w:t>
      </w:r>
      <w:r w:rsidR="005D1E94">
        <w:rPr>
          <w:rFonts w:ascii="Times New Roman" w:hAnsi="Times New Roman" w:cs="Times New Roman"/>
        </w:rPr>
        <w:t>in</w:t>
      </w:r>
      <w:r w:rsidR="00A94126">
        <w:rPr>
          <w:rFonts w:ascii="Times New Roman" w:hAnsi="Times New Roman" w:cs="Times New Roman"/>
        </w:rPr>
        <w:t xml:space="preserve">to the session I felt a nervous but </w:t>
      </w:r>
      <w:r w:rsidR="0069386D">
        <w:rPr>
          <w:rFonts w:ascii="Times New Roman" w:hAnsi="Times New Roman" w:cs="Times New Roman"/>
        </w:rPr>
        <w:t>e</w:t>
      </w:r>
      <w:r w:rsidR="00A94126">
        <w:rPr>
          <w:rFonts w:ascii="Times New Roman" w:hAnsi="Times New Roman" w:cs="Times New Roman"/>
        </w:rPr>
        <w:t>xcited for the challeng</w:t>
      </w:r>
      <w:r w:rsidR="0069386D">
        <w:rPr>
          <w:rFonts w:ascii="Times New Roman" w:hAnsi="Times New Roman" w:cs="Times New Roman"/>
        </w:rPr>
        <w:t>e</w:t>
      </w:r>
      <w:r w:rsidR="00CB1014">
        <w:rPr>
          <w:rFonts w:ascii="Times New Roman" w:hAnsi="Times New Roman" w:cs="Times New Roman"/>
        </w:rPr>
        <w:t xml:space="preserve"> which </w:t>
      </w:r>
      <w:r w:rsidR="003B0E43">
        <w:rPr>
          <w:rFonts w:ascii="Times New Roman" w:hAnsi="Times New Roman" w:cs="Times New Roman"/>
        </w:rPr>
        <w:t>motivate</w:t>
      </w:r>
      <w:r w:rsidR="001139C4">
        <w:rPr>
          <w:rFonts w:ascii="Times New Roman" w:hAnsi="Times New Roman" w:cs="Times New Roman"/>
        </w:rPr>
        <w:t>s</w:t>
      </w:r>
      <w:r w:rsidR="00CB1014">
        <w:rPr>
          <w:rFonts w:ascii="Times New Roman" w:hAnsi="Times New Roman" w:cs="Times New Roman"/>
        </w:rPr>
        <w:t xml:space="preserve"> me </w:t>
      </w:r>
      <w:r w:rsidR="003B0E43">
        <w:rPr>
          <w:rFonts w:ascii="Times New Roman" w:hAnsi="Times New Roman" w:cs="Times New Roman"/>
        </w:rPr>
        <w:t>to be</w:t>
      </w:r>
      <w:r w:rsidR="00CB1014">
        <w:rPr>
          <w:rFonts w:ascii="Times New Roman" w:hAnsi="Times New Roman" w:cs="Times New Roman"/>
        </w:rPr>
        <w:t xml:space="preserve"> positive and organi</w:t>
      </w:r>
      <w:r w:rsidR="00C32367">
        <w:rPr>
          <w:rFonts w:ascii="Times New Roman" w:hAnsi="Times New Roman" w:cs="Times New Roman"/>
        </w:rPr>
        <w:t>z</w:t>
      </w:r>
      <w:r w:rsidR="00CB1014">
        <w:rPr>
          <w:rFonts w:ascii="Times New Roman" w:hAnsi="Times New Roman" w:cs="Times New Roman"/>
        </w:rPr>
        <w:t>ed</w:t>
      </w:r>
      <w:r w:rsidR="00C32367">
        <w:rPr>
          <w:rFonts w:ascii="Times New Roman" w:hAnsi="Times New Roman" w:cs="Times New Roman"/>
        </w:rPr>
        <w:t xml:space="preserve">. I try to relax </w:t>
      </w:r>
      <w:r w:rsidR="003C1739">
        <w:rPr>
          <w:rFonts w:ascii="Times New Roman" w:hAnsi="Times New Roman" w:cs="Times New Roman"/>
        </w:rPr>
        <w:t xml:space="preserve">my body with deep breaths and positive affirmations. </w:t>
      </w:r>
      <w:r w:rsidR="001F0043">
        <w:rPr>
          <w:rFonts w:ascii="Times New Roman" w:hAnsi="Times New Roman" w:cs="Times New Roman"/>
        </w:rPr>
        <w:t>O</w:t>
      </w:r>
      <w:r w:rsidR="003C1739">
        <w:rPr>
          <w:rFonts w:ascii="Times New Roman" w:hAnsi="Times New Roman" w:cs="Times New Roman"/>
        </w:rPr>
        <w:t xml:space="preserve">nce informed </w:t>
      </w:r>
      <w:r w:rsidR="00710F7E">
        <w:rPr>
          <w:rFonts w:ascii="Times New Roman" w:hAnsi="Times New Roman" w:cs="Times New Roman"/>
        </w:rPr>
        <w:t xml:space="preserve">of a mini contract </w:t>
      </w:r>
      <w:r w:rsidR="00D2750B">
        <w:rPr>
          <w:rFonts w:ascii="Times New Roman" w:hAnsi="Times New Roman" w:cs="Times New Roman"/>
        </w:rPr>
        <w:t xml:space="preserve">I started to panic. </w:t>
      </w:r>
      <w:r w:rsidR="002E2BAB">
        <w:rPr>
          <w:rFonts w:ascii="Times New Roman" w:hAnsi="Times New Roman" w:cs="Times New Roman"/>
        </w:rPr>
        <w:t xml:space="preserve">This dominated my thinking which reflected </w:t>
      </w:r>
      <w:r w:rsidR="0061408E">
        <w:rPr>
          <w:rFonts w:ascii="Times New Roman" w:hAnsi="Times New Roman" w:cs="Times New Roman"/>
        </w:rPr>
        <w:t>my</w:t>
      </w:r>
      <w:r w:rsidR="002E2BAB">
        <w:rPr>
          <w:rFonts w:ascii="Times New Roman" w:hAnsi="Times New Roman" w:cs="Times New Roman"/>
        </w:rPr>
        <w:t xml:space="preserve"> rush</w:t>
      </w:r>
      <w:r w:rsidR="00A62224">
        <w:rPr>
          <w:rFonts w:ascii="Times New Roman" w:hAnsi="Times New Roman" w:cs="Times New Roman"/>
        </w:rPr>
        <w:t xml:space="preserve">ed and </w:t>
      </w:r>
      <w:r w:rsidR="0064085A">
        <w:rPr>
          <w:rFonts w:ascii="Times New Roman" w:hAnsi="Times New Roman" w:cs="Times New Roman"/>
        </w:rPr>
        <w:t>unrelaxed state</w:t>
      </w:r>
      <w:r w:rsidR="00A62224">
        <w:rPr>
          <w:rFonts w:ascii="Times New Roman" w:hAnsi="Times New Roman" w:cs="Times New Roman"/>
        </w:rPr>
        <w:t>.</w:t>
      </w:r>
      <w:r w:rsidR="0064085A">
        <w:rPr>
          <w:rFonts w:ascii="Times New Roman" w:hAnsi="Times New Roman" w:cs="Times New Roman"/>
        </w:rPr>
        <w:t xml:space="preserve"> </w:t>
      </w:r>
      <w:r w:rsidR="00C87813">
        <w:rPr>
          <w:rFonts w:ascii="Times New Roman" w:hAnsi="Times New Roman" w:cs="Times New Roman"/>
        </w:rPr>
        <w:t>This article (Tan, 2019</w:t>
      </w:r>
      <w:r w:rsidR="008F54D1">
        <w:rPr>
          <w:rFonts w:ascii="Times New Roman" w:hAnsi="Times New Roman" w:cs="Times New Roman"/>
        </w:rPr>
        <w:t xml:space="preserve">) </w:t>
      </w:r>
      <w:r w:rsidR="00B0533C">
        <w:rPr>
          <w:rFonts w:ascii="Times New Roman" w:hAnsi="Times New Roman" w:cs="Times New Roman"/>
        </w:rPr>
        <w:t xml:space="preserve">reflects one of counselling </w:t>
      </w:r>
      <w:r w:rsidR="00FF11A2">
        <w:rPr>
          <w:rFonts w:ascii="Times New Roman" w:hAnsi="Times New Roman" w:cs="Times New Roman"/>
        </w:rPr>
        <w:t>trainee’s</w:t>
      </w:r>
      <w:r w:rsidR="00B0533C">
        <w:rPr>
          <w:rFonts w:ascii="Times New Roman" w:hAnsi="Times New Roman" w:cs="Times New Roman"/>
        </w:rPr>
        <w:t xml:space="preserve"> biggest stressors </w:t>
      </w:r>
      <w:r w:rsidR="00F35370">
        <w:rPr>
          <w:rFonts w:ascii="Times New Roman" w:hAnsi="Times New Roman" w:cs="Times New Roman"/>
        </w:rPr>
        <w:t xml:space="preserve">is formulating structure. Proceeding into the </w:t>
      </w:r>
      <w:r w:rsidR="00FF11A2">
        <w:rPr>
          <w:rFonts w:ascii="Times New Roman" w:hAnsi="Times New Roman" w:cs="Times New Roman"/>
        </w:rPr>
        <w:t xml:space="preserve">isolation room I could feel the tension of myself, </w:t>
      </w:r>
      <w:r w:rsidR="002807D7">
        <w:rPr>
          <w:rFonts w:ascii="Times New Roman" w:hAnsi="Times New Roman" w:cs="Times New Roman"/>
        </w:rPr>
        <w:t>the client and the observer</w:t>
      </w:r>
      <w:r w:rsidR="0088154B">
        <w:rPr>
          <w:rFonts w:ascii="Times New Roman" w:hAnsi="Times New Roman" w:cs="Times New Roman"/>
        </w:rPr>
        <w:t xml:space="preserve">. </w:t>
      </w:r>
      <w:r w:rsidR="002148C5">
        <w:rPr>
          <w:rFonts w:ascii="Times New Roman" w:hAnsi="Times New Roman" w:cs="Times New Roman"/>
        </w:rPr>
        <w:t>C</w:t>
      </w:r>
      <w:r w:rsidR="0088154B">
        <w:rPr>
          <w:rFonts w:ascii="Times New Roman" w:hAnsi="Times New Roman" w:cs="Times New Roman"/>
        </w:rPr>
        <w:t>omplete silence</w:t>
      </w:r>
      <w:r w:rsidR="005B774D">
        <w:rPr>
          <w:rFonts w:ascii="Times New Roman" w:hAnsi="Times New Roman" w:cs="Times New Roman"/>
        </w:rPr>
        <w:t xml:space="preserve"> </w:t>
      </w:r>
      <w:r w:rsidR="00FB1F8C">
        <w:rPr>
          <w:rFonts w:ascii="Times New Roman" w:hAnsi="Times New Roman" w:cs="Times New Roman"/>
        </w:rPr>
        <w:t xml:space="preserve">ensued </w:t>
      </w:r>
      <w:r w:rsidR="005B774D">
        <w:rPr>
          <w:rFonts w:ascii="Times New Roman" w:hAnsi="Times New Roman" w:cs="Times New Roman"/>
        </w:rPr>
        <w:t xml:space="preserve">and </w:t>
      </w:r>
      <w:r w:rsidR="00FD3809">
        <w:rPr>
          <w:rFonts w:ascii="Times New Roman" w:hAnsi="Times New Roman" w:cs="Times New Roman"/>
        </w:rPr>
        <w:t xml:space="preserve">my body </w:t>
      </w:r>
      <w:r w:rsidR="00760D27">
        <w:rPr>
          <w:rFonts w:ascii="Times New Roman" w:hAnsi="Times New Roman" w:cs="Times New Roman"/>
        </w:rPr>
        <w:t>started to sweat when trying to remember the contrac</w:t>
      </w:r>
      <w:r w:rsidR="00A917AE">
        <w:rPr>
          <w:rFonts w:ascii="Times New Roman" w:hAnsi="Times New Roman" w:cs="Times New Roman"/>
        </w:rPr>
        <w:t>t</w:t>
      </w:r>
      <w:r w:rsidR="00FB1F8C">
        <w:rPr>
          <w:rFonts w:ascii="Times New Roman" w:hAnsi="Times New Roman" w:cs="Times New Roman"/>
        </w:rPr>
        <w:t>.</w:t>
      </w:r>
      <w:r w:rsidR="00760D27">
        <w:rPr>
          <w:rFonts w:ascii="Times New Roman" w:hAnsi="Times New Roman" w:cs="Times New Roman"/>
        </w:rPr>
        <w:t xml:space="preserve"> </w:t>
      </w:r>
      <w:r w:rsidR="002B18B8">
        <w:rPr>
          <w:rFonts w:ascii="Times New Roman" w:hAnsi="Times New Roman" w:cs="Times New Roman"/>
        </w:rPr>
        <w:t xml:space="preserve">Evidence </w:t>
      </w:r>
      <w:r w:rsidR="00C24DB0">
        <w:rPr>
          <w:rFonts w:ascii="Times New Roman" w:hAnsi="Times New Roman" w:cs="Times New Roman"/>
        </w:rPr>
        <w:t>(Alika, 2012)</w:t>
      </w:r>
      <w:r w:rsidR="002B18B8">
        <w:rPr>
          <w:rFonts w:ascii="Times New Roman" w:hAnsi="Times New Roman" w:cs="Times New Roman"/>
        </w:rPr>
        <w:t xml:space="preserve"> has s</w:t>
      </w:r>
      <w:r w:rsidR="00EA0DB1">
        <w:rPr>
          <w:rFonts w:ascii="Times New Roman" w:hAnsi="Times New Roman" w:cs="Times New Roman"/>
        </w:rPr>
        <w:t xml:space="preserve">hown the cause of re-occurring </w:t>
      </w:r>
      <w:r w:rsidR="00A75CE3">
        <w:rPr>
          <w:rFonts w:ascii="Times New Roman" w:hAnsi="Times New Roman" w:cs="Times New Roman"/>
        </w:rPr>
        <w:t xml:space="preserve">stress in </w:t>
      </w:r>
      <w:r w:rsidR="00846B95">
        <w:rPr>
          <w:rFonts w:ascii="Times New Roman" w:hAnsi="Times New Roman" w:cs="Times New Roman"/>
        </w:rPr>
        <w:t xml:space="preserve">students to be poor time management which is evident in </w:t>
      </w:r>
      <w:r w:rsidR="00435CA4">
        <w:rPr>
          <w:rFonts w:ascii="Times New Roman" w:hAnsi="Times New Roman" w:cs="Times New Roman"/>
        </w:rPr>
        <w:t xml:space="preserve">my introduction. </w:t>
      </w:r>
      <w:r w:rsidR="003672C2">
        <w:rPr>
          <w:rFonts w:ascii="Times New Roman" w:hAnsi="Times New Roman" w:cs="Times New Roman"/>
        </w:rPr>
        <w:t xml:space="preserve">I felt the </w:t>
      </w:r>
      <w:r w:rsidR="00F778D2">
        <w:rPr>
          <w:rFonts w:ascii="Times New Roman" w:hAnsi="Times New Roman" w:cs="Times New Roman"/>
        </w:rPr>
        <w:t>nerves</w:t>
      </w:r>
      <w:r w:rsidR="00DB14C0">
        <w:rPr>
          <w:rFonts w:ascii="Times New Roman" w:hAnsi="Times New Roman" w:cs="Times New Roman"/>
        </w:rPr>
        <w:t xml:space="preserve"> in my stomach</w:t>
      </w:r>
      <w:r w:rsidR="00F2153D">
        <w:rPr>
          <w:rFonts w:ascii="Times New Roman" w:hAnsi="Times New Roman" w:cs="Times New Roman"/>
        </w:rPr>
        <w:t xml:space="preserve"> </w:t>
      </w:r>
      <w:r w:rsidR="0016437C">
        <w:rPr>
          <w:rFonts w:ascii="Times New Roman" w:hAnsi="Times New Roman" w:cs="Times New Roman"/>
        </w:rPr>
        <w:t xml:space="preserve">and </w:t>
      </w:r>
      <w:r w:rsidR="00F2153D">
        <w:rPr>
          <w:rFonts w:ascii="Times New Roman" w:hAnsi="Times New Roman" w:cs="Times New Roman"/>
        </w:rPr>
        <w:t xml:space="preserve">mind </w:t>
      </w:r>
      <w:r w:rsidR="00496DA3">
        <w:rPr>
          <w:rFonts w:ascii="Times New Roman" w:hAnsi="Times New Roman" w:cs="Times New Roman"/>
        </w:rPr>
        <w:t>which were equally evident in my peers</w:t>
      </w:r>
      <w:r w:rsidR="00F2153D">
        <w:rPr>
          <w:rFonts w:ascii="Times New Roman" w:hAnsi="Times New Roman" w:cs="Times New Roman"/>
        </w:rPr>
        <w:t xml:space="preserve">. </w:t>
      </w:r>
      <w:r w:rsidR="009D3B4D">
        <w:rPr>
          <w:rFonts w:ascii="Times New Roman" w:hAnsi="Times New Roman" w:cs="Times New Roman"/>
        </w:rPr>
        <w:t xml:space="preserve">I could see my client was equally as tense and showing that by fidgeting </w:t>
      </w:r>
      <w:r w:rsidR="00421F5C">
        <w:rPr>
          <w:rFonts w:ascii="Times New Roman" w:hAnsi="Times New Roman" w:cs="Times New Roman"/>
        </w:rPr>
        <w:t xml:space="preserve">and </w:t>
      </w:r>
      <w:r w:rsidR="00915678">
        <w:rPr>
          <w:rFonts w:ascii="Times New Roman" w:hAnsi="Times New Roman" w:cs="Times New Roman"/>
        </w:rPr>
        <w:t>making jokes</w:t>
      </w:r>
      <w:r w:rsidR="0063764E">
        <w:rPr>
          <w:rFonts w:ascii="Times New Roman" w:hAnsi="Times New Roman" w:cs="Times New Roman"/>
        </w:rPr>
        <w:t>.</w:t>
      </w:r>
      <w:r w:rsidR="00277A3F">
        <w:rPr>
          <w:rFonts w:ascii="Times New Roman" w:hAnsi="Times New Roman" w:cs="Times New Roman"/>
        </w:rPr>
        <w:t xml:space="preserve"> </w:t>
      </w:r>
    </w:p>
    <w:p w14:paraId="2C5CC261" w14:textId="65A4F3E1" w:rsidR="00514D70" w:rsidRDefault="00277A3F" w:rsidP="00514D70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A positive throughout </w:t>
      </w:r>
      <w:r w:rsidR="0065529A">
        <w:rPr>
          <w:rFonts w:ascii="Times New Roman" w:hAnsi="Times New Roman" w:cs="Times New Roman"/>
        </w:rPr>
        <w:t xml:space="preserve">my counselling has been my posture </w:t>
      </w:r>
      <w:r w:rsidR="00630E80">
        <w:rPr>
          <w:rFonts w:ascii="Times New Roman" w:hAnsi="Times New Roman" w:cs="Times New Roman"/>
        </w:rPr>
        <w:t>but, on this occasion,</w:t>
      </w:r>
      <w:r w:rsidR="0074441E">
        <w:rPr>
          <w:rFonts w:ascii="Times New Roman" w:hAnsi="Times New Roman" w:cs="Times New Roman"/>
        </w:rPr>
        <w:t xml:space="preserve"> and accompanied with fidgeting, rushing my contract and repeated ‘erm’ </w:t>
      </w:r>
      <w:r w:rsidR="00C809D9">
        <w:rPr>
          <w:rFonts w:ascii="Times New Roman" w:hAnsi="Times New Roman" w:cs="Times New Roman"/>
        </w:rPr>
        <w:t xml:space="preserve">demonstrated an uneasy start. </w:t>
      </w:r>
      <w:r w:rsidR="00630E80">
        <w:rPr>
          <w:rFonts w:ascii="Times New Roman" w:hAnsi="Times New Roman" w:cs="Times New Roman"/>
        </w:rPr>
        <w:t xml:space="preserve">I felt embarrassed </w:t>
      </w:r>
      <w:r w:rsidR="009973CC">
        <w:rPr>
          <w:rFonts w:ascii="Times New Roman" w:hAnsi="Times New Roman" w:cs="Times New Roman"/>
        </w:rPr>
        <w:t xml:space="preserve">with a want to get </w:t>
      </w:r>
      <w:r w:rsidR="005E5FAF">
        <w:rPr>
          <w:rFonts w:ascii="Times New Roman" w:hAnsi="Times New Roman" w:cs="Times New Roman"/>
        </w:rPr>
        <w:t xml:space="preserve">the contract </w:t>
      </w:r>
      <w:r w:rsidR="009973CC">
        <w:rPr>
          <w:rFonts w:ascii="Times New Roman" w:hAnsi="Times New Roman" w:cs="Times New Roman"/>
        </w:rPr>
        <w:t xml:space="preserve">done which I felt created a poor impression </w:t>
      </w:r>
      <w:r w:rsidR="002D2BB5">
        <w:rPr>
          <w:rFonts w:ascii="Times New Roman" w:hAnsi="Times New Roman" w:cs="Times New Roman"/>
        </w:rPr>
        <w:t>with the client.</w:t>
      </w:r>
      <w:r w:rsidR="00B45619">
        <w:rPr>
          <w:rFonts w:ascii="Times New Roman" w:hAnsi="Times New Roman" w:cs="Times New Roman"/>
        </w:rPr>
        <w:t xml:space="preserve"> From the video</w:t>
      </w:r>
      <w:r w:rsidR="00AA74F9">
        <w:rPr>
          <w:rFonts w:ascii="Times New Roman" w:hAnsi="Times New Roman" w:cs="Times New Roman"/>
        </w:rPr>
        <w:t>, particularly my left hand and my head fidgeted a lot to compensate for the nerves being experienced.</w:t>
      </w:r>
      <w:r w:rsidR="002D2BB5">
        <w:rPr>
          <w:rFonts w:ascii="Times New Roman" w:hAnsi="Times New Roman" w:cs="Times New Roman"/>
        </w:rPr>
        <w:t xml:space="preserve"> </w:t>
      </w:r>
      <w:r w:rsidR="00CD1634">
        <w:rPr>
          <w:rFonts w:ascii="Times New Roman" w:hAnsi="Times New Roman" w:cs="Times New Roman"/>
        </w:rPr>
        <w:t xml:space="preserve">A client would want a calm introduction </w:t>
      </w:r>
      <w:r w:rsidR="00E974D1">
        <w:rPr>
          <w:rFonts w:ascii="Times New Roman" w:hAnsi="Times New Roman" w:cs="Times New Roman"/>
        </w:rPr>
        <w:t xml:space="preserve">which would be achieved </w:t>
      </w:r>
      <w:r w:rsidR="002445AC">
        <w:rPr>
          <w:rFonts w:ascii="Times New Roman" w:hAnsi="Times New Roman" w:cs="Times New Roman"/>
        </w:rPr>
        <w:t xml:space="preserve">if I </w:t>
      </w:r>
      <w:r w:rsidR="00523D28">
        <w:rPr>
          <w:rFonts w:ascii="Times New Roman" w:hAnsi="Times New Roman" w:cs="Times New Roman"/>
        </w:rPr>
        <w:t>practiced my contrac</w:t>
      </w:r>
      <w:r w:rsidR="00FF55A7">
        <w:rPr>
          <w:rFonts w:ascii="Times New Roman" w:hAnsi="Times New Roman" w:cs="Times New Roman"/>
        </w:rPr>
        <w:t>t</w:t>
      </w:r>
      <w:r w:rsidR="00A145AB">
        <w:rPr>
          <w:rFonts w:ascii="Times New Roman" w:hAnsi="Times New Roman" w:cs="Times New Roman"/>
        </w:rPr>
        <w:t xml:space="preserve">. </w:t>
      </w:r>
      <w:r w:rsidR="009B1E7C">
        <w:rPr>
          <w:rFonts w:ascii="Times New Roman" w:hAnsi="Times New Roman" w:cs="Times New Roman"/>
        </w:rPr>
        <w:t>This would</w:t>
      </w:r>
      <w:r w:rsidR="00A145AB">
        <w:rPr>
          <w:rFonts w:ascii="Times New Roman" w:hAnsi="Times New Roman" w:cs="Times New Roman"/>
        </w:rPr>
        <w:t xml:space="preserve"> create a</w:t>
      </w:r>
      <w:r w:rsidR="009B1E7C">
        <w:rPr>
          <w:rFonts w:ascii="Times New Roman" w:hAnsi="Times New Roman" w:cs="Times New Roman"/>
        </w:rPr>
        <w:t xml:space="preserve"> more</w:t>
      </w:r>
      <w:r w:rsidR="00A145AB">
        <w:rPr>
          <w:rFonts w:ascii="Times New Roman" w:hAnsi="Times New Roman" w:cs="Times New Roman"/>
        </w:rPr>
        <w:t xml:space="preserve"> effective counselling relationship. </w:t>
      </w:r>
      <w:r w:rsidR="000D323C">
        <w:rPr>
          <w:rFonts w:ascii="Times New Roman" w:hAnsi="Times New Roman" w:cs="Times New Roman"/>
        </w:rPr>
        <w:t xml:space="preserve">Time management for these students </w:t>
      </w:r>
      <w:r w:rsidR="00F27927">
        <w:rPr>
          <w:rFonts w:ascii="Times New Roman" w:hAnsi="Times New Roman" w:cs="Times New Roman"/>
        </w:rPr>
        <w:t>(Kenny et al., 2009)</w:t>
      </w:r>
      <w:r w:rsidR="00983E9C">
        <w:rPr>
          <w:rFonts w:ascii="Times New Roman" w:hAnsi="Times New Roman" w:cs="Times New Roman"/>
        </w:rPr>
        <w:t xml:space="preserve"> is classed as </w:t>
      </w:r>
      <w:r w:rsidR="001B3BA0">
        <w:rPr>
          <w:rFonts w:ascii="Times New Roman" w:hAnsi="Times New Roman" w:cs="Times New Roman"/>
        </w:rPr>
        <w:t>a important skill</w:t>
      </w:r>
      <w:r w:rsidR="00983E9C">
        <w:rPr>
          <w:rFonts w:ascii="Times New Roman" w:hAnsi="Times New Roman" w:cs="Times New Roman"/>
        </w:rPr>
        <w:t xml:space="preserve"> for a counsellor to learn because it demonstrates a calm </w:t>
      </w:r>
      <w:r w:rsidR="00ED574F">
        <w:rPr>
          <w:rFonts w:ascii="Times New Roman" w:hAnsi="Times New Roman" w:cs="Times New Roman"/>
        </w:rPr>
        <w:t xml:space="preserve">environment. </w:t>
      </w:r>
      <w:r w:rsidR="001D4875">
        <w:rPr>
          <w:rFonts w:ascii="Times New Roman" w:hAnsi="Times New Roman" w:cs="Times New Roman"/>
        </w:rPr>
        <w:t>When thinking about how I could have done thing</w:t>
      </w:r>
      <w:r w:rsidR="00CA25A9">
        <w:rPr>
          <w:rFonts w:ascii="Times New Roman" w:hAnsi="Times New Roman" w:cs="Times New Roman"/>
        </w:rPr>
        <w:t xml:space="preserve">s better I think practicing </w:t>
      </w:r>
      <w:r w:rsidR="00D373B7">
        <w:rPr>
          <w:rFonts w:ascii="Times New Roman" w:hAnsi="Times New Roman" w:cs="Times New Roman"/>
        </w:rPr>
        <w:t>my contract and</w:t>
      </w:r>
      <w:r w:rsidR="002445AC">
        <w:rPr>
          <w:rFonts w:ascii="Times New Roman" w:hAnsi="Times New Roman" w:cs="Times New Roman"/>
        </w:rPr>
        <w:t xml:space="preserve"> </w:t>
      </w:r>
      <w:r w:rsidR="00D373B7">
        <w:rPr>
          <w:rFonts w:ascii="Times New Roman" w:hAnsi="Times New Roman" w:cs="Times New Roman"/>
        </w:rPr>
        <w:t>time management i</w:t>
      </w:r>
      <w:r w:rsidR="00091EDD">
        <w:rPr>
          <w:rFonts w:ascii="Times New Roman" w:hAnsi="Times New Roman" w:cs="Times New Roman"/>
        </w:rPr>
        <w:t>s</w:t>
      </w:r>
      <w:r w:rsidR="00D373B7">
        <w:rPr>
          <w:rFonts w:ascii="Times New Roman" w:hAnsi="Times New Roman" w:cs="Times New Roman"/>
        </w:rPr>
        <w:t xml:space="preserve"> vital. This would ease the physical ailments of fidgeting and rushing </w:t>
      </w:r>
      <w:r w:rsidR="00124D0E">
        <w:rPr>
          <w:rFonts w:ascii="Times New Roman" w:hAnsi="Times New Roman" w:cs="Times New Roman"/>
        </w:rPr>
        <w:t>the start</w:t>
      </w:r>
      <w:r w:rsidR="00D373B7">
        <w:rPr>
          <w:rFonts w:ascii="Times New Roman" w:hAnsi="Times New Roman" w:cs="Times New Roman"/>
        </w:rPr>
        <w:t xml:space="preserve">. </w:t>
      </w:r>
      <w:r w:rsidR="00C77F5F">
        <w:rPr>
          <w:rFonts w:ascii="Times New Roman" w:hAnsi="Times New Roman" w:cs="Times New Roman"/>
        </w:rPr>
        <w:t xml:space="preserve">From the video, the client </w:t>
      </w:r>
      <w:r w:rsidR="007D4055">
        <w:rPr>
          <w:rFonts w:ascii="Times New Roman" w:hAnsi="Times New Roman" w:cs="Times New Roman"/>
        </w:rPr>
        <w:t>nod</w:t>
      </w:r>
      <w:r w:rsidR="00443F73">
        <w:rPr>
          <w:rFonts w:ascii="Times New Roman" w:hAnsi="Times New Roman" w:cs="Times New Roman"/>
        </w:rPr>
        <w:t xml:space="preserve">s </w:t>
      </w:r>
      <w:r w:rsidR="00C77F5F">
        <w:rPr>
          <w:rFonts w:ascii="Times New Roman" w:hAnsi="Times New Roman" w:cs="Times New Roman"/>
        </w:rPr>
        <w:t xml:space="preserve">gesturally to demonstrate an understanding </w:t>
      </w:r>
      <w:r w:rsidR="0082233C">
        <w:rPr>
          <w:rFonts w:ascii="Times New Roman" w:hAnsi="Times New Roman" w:cs="Times New Roman"/>
        </w:rPr>
        <w:t xml:space="preserve">of the contract but she didn’t get a chance to speak as I was rushing. I would like to have put the client at ease </w:t>
      </w:r>
      <w:r w:rsidR="003B256A">
        <w:rPr>
          <w:rFonts w:ascii="Times New Roman" w:hAnsi="Times New Roman" w:cs="Times New Roman"/>
        </w:rPr>
        <w:t xml:space="preserve">and give her a chance to question what I was saying </w:t>
      </w:r>
      <w:r w:rsidR="00E334BB">
        <w:rPr>
          <w:rFonts w:ascii="Times New Roman" w:hAnsi="Times New Roman" w:cs="Times New Roman"/>
        </w:rPr>
        <w:t xml:space="preserve">in the contract. </w:t>
      </w:r>
      <w:r w:rsidR="00524D59">
        <w:rPr>
          <w:rFonts w:ascii="Times New Roman" w:hAnsi="Times New Roman" w:cs="Times New Roman"/>
        </w:rPr>
        <w:t xml:space="preserve">Information </w:t>
      </w:r>
      <w:r w:rsidR="00485A0E">
        <w:rPr>
          <w:rFonts w:ascii="Times New Roman" w:hAnsi="Times New Roman" w:cs="Times New Roman"/>
        </w:rPr>
        <w:t>(Sills, 2006)</w:t>
      </w:r>
      <w:r w:rsidR="00692DF6">
        <w:rPr>
          <w:rFonts w:ascii="Times New Roman" w:hAnsi="Times New Roman" w:cs="Times New Roman"/>
        </w:rPr>
        <w:t xml:space="preserve"> evaluates contracting </w:t>
      </w:r>
      <w:r w:rsidR="00091EDD">
        <w:rPr>
          <w:rFonts w:ascii="Times New Roman" w:hAnsi="Times New Roman" w:cs="Times New Roman"/>
        </w:rPr>
        <w:t xml:space="preserve">to create </w:t>
      </w:r>
      <w:r w:rsidR="00C26436">
        <w:rPr>
          <w:rFonts w:ascii="Times New Roman" w:hAnsi="Times New Roman" w:cs="Times New Roman"/>
        </w:rPr>
        <w:t>realistic expectations for both partie</w:t>
      </w:r>
      <w:r w:rsidR="00ED05C5">
        <w:rPr>
          <w:rFonts w:ascii="Times New Roman" w:hAnsi="Times New Roman" w:cs="Times New Roman"/>
        </w:rPr>
        <w:t xml:space="preserve">s as well as providing structure for the client which is vital when discussing </w:t>
      </w:r>
      <w:r w:rsidR="003E139D">
        <w:rPr>
          <w:rFonts w:ascii="Times New Roman" w:hAnsi="Times New Roman" w:cs="Times New Roman"/>
        </w:rPr>
        <w:t>distressing personal information.</w:t>
      </w:r>
    </w:p>
    <w:p w14:paraId="3D936743" w14:textId="77777777" w:rsidR="00DB2015" w:rsidRDefault="003E139D" w:rsidP="00EB5FDF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A</w:t>
      </w:r>
      <w:r w:rsidR="00EC7E32">
        <w:rPr>
          <w:rFonts w:ascii="Times New Roman" w:hAnsi="Times New Roman" w:cs="Times New Roman"/>
        </w:rPr>
        <w:t xml:space="preserve">n </w:t>
      </w:r>
      <w:r>
        <w:rPr>
          <w:rFonts w:ascii="Times New Roman" w:hAnsi="Times New Roman" w:cs="Times New Roman"/>
        </w:rPr>
        <w:t xml:space="preserve">unstructured environment demonstrates an unprofessional environment which </w:t>
      </w:r>
      <w:r w:rsidR="00A90604">
        <w:rPr>
          <w:rFonts w:ascii="Times New Roman" w:hAnsi="Times New Roman" w:cs="Times New Roman"/>
        </w:rPr>
        <w:t xml:space="preserve">will deter the client from </w:t>
      </w:r>
      <w:r w:rsidR="00127155">
        <w:rPr>
          <w:rFonts w:ascii="Times New Roman" w:hAnsi="Times New Roman" w:cs="Times New Roman"/>
        </w:rPr>
        <w:t xml:space="preserve">open discussion </w:t>
      </w:r>
      <w:r w:rsidR="000D5294">
        <w:rPr>
          <w:rFonts w:ascii="Times New Roman" w:hAnsi="Times New Roman" w:cs="Times New Roman"/>
        </w:rPr>
        <w:t>(Robson, 1998)</w:t>
      </w:r>
      <w:r w:rsidR="00E21E50">
        <w:rPr>
          <w:rFonts w:ascii="Times New Roman" w:hAnsi="Times New Roman" w:cs="Times New Roman"/>
        </w:rPr>
        <w:t xml:space="preserve">. </w:t>
      </w:r>
      <w:r w:rsidR="002D576D">
        <w:rPr>
          <w:rFonts w:ascii="Times New Roman" w:hAnsi="Times New Roman" w:cs="Times New Roman"/>
        </w:rPr>
        <w:t xml:space="preserve">Part of my advancement as a counsellor </w:t>
      </w:r>
      <w:r w:rsidR="00EC7E32">
        <w:rPr>
          <w:rFonts w:ascii="Times New Roman" w:hAnsi="Times New Roman" w:cs="Times New Roman"/>
        </w:rPr>
        <w:t>has been working at relational depth which is shown in th</w:t>
      </w:r>
      <w:r w:rsidR="003053E9">
        <w:rPr>
          <w:rFonts w:ascii="Times New Roman" w:hAnsi="Times New Roman" w:cs="Times New Roman"/>
        </w:rPr>
        <w:t>ese</w:t>
      </w:r>
      <w:r w:rsidR="00EC7E32">
        <w:rPr>
          <w:rFonts w:ascii="Times New Roman" w:hAnsi="Times New Roman" w:cs="Times New Roman"/>
        </w:rPr>
        <w:t xml:space="preserve"> example </w:t>
      </w:r>
      <w:r w:rsidR="003C2EB9">
        <w:rPr>
          <w:rFonts w:ascii="Times New Roman" w:hAnsi="Times New Roman" w:cs="Times New Roman"/>
        </w:rPr>
        <w:t>‘is there a feeling in your body of things getting too much’</w:t>
      </w:r>
      <w:r w:rsidR="00E1011F">
        <w:rPr>
          <w:rFonts w:ascii="Times New Roman" w:hAnsi="Times New Roman" w:cs="Times New Roman"/>
        </w:rPr>
        <w:t xml:space="preserve">, </w:t>
      </w:r>
      <w:r w:rsidR="00495AC1">
        <w:rPr>
          <w:rFonts w:ascii="Times New Roman" w:hAnsi="Times New Roman" w:cs="Times New Roman"/>
        </w:rPr>
        <w:t>‘not nice feelings to experience’ and</w:t>
      </w:r>
      <w:r w:rsidR="00030C56">
        <w:rPr>
          <w:rFonts w:ascii="Times New Roman" w:hAnsi="Times New Roman" w:cs="Times New Roman"/>
        </w:rPr>
        <w:t xml:space="preserve"> </w:t>
      </w:r>
      <w:r w:rsidR="00835FBF">
        <w:rPr>
          <w:rFonts w:ascii="Times New Roman" w:hAnsi="Times New Roman" w:cs="Times New Roman"/>
        </w:rPr>
        <w:t xml:space="preserve">‘are you feeling a reduction in those </w:t>
      </w:r>
      <w:r w:rsidR="00D22899">
        <w:rPr>
          <w:rFonts w:ascii="Times New Roman" w:hAnsi="Times New Roman" w:cs="Times New Roman"/>
        </w:rPr>
        <w:t>feelings’</w:t>
      </w:r>
      <w:r w:rsidR="00835FBF">
        <w:rPr>
          <w:rFonts w:ascii="Times New Roman" w:hAnsi="Times New Roman" w:cs="Times New Roman"/>
        </w:rPr>
        <w:t>.</w:t>
      </w:r>
      <w:r w:rsidR="00256FD2">
        <w:rPr>
          <w:rFonts w:ascii="Times New Roman" w:hAnsi="Times New Roman" w:cs="Times New Roman"/>
        </w:rPr>
        <w:t xml:space="preserve"> </w:t>
      </w:r>
      <w:r w:rsidR="00A334C5">
        <w:rPr>
          <w:rFonts w:ascii="Times New Roman" w:hAnsi="Times New Roman" w:cs="Times New Roman"/>
        </w:rPr>
        <w:t>Th</w:t>
      </w:r>
      <w:r w:rsidR="00567B2F">
        <w:rPr>
          <w:rFonts w:ascii="Times New Roman" w:hAnsi="Times New Roman" w:cs="Times New Roman"/>
        </w:rPr>
        <w:t xml:space="preserve">is evidence </w:t>
      </w:r>
      <w:r w:rsidR="00256FD2">
        <w:rPr>
          <w:rFonts w:ascii="Times New Roman" w:hAnsi="Times New Roman" w:cs="Times New Roman"/>
        </w:rPr>
        <w:t>(Bi</w:t>
      </w:r>
      <w:r w:rsidR="00CA5907">
        <w:rPr>
          <w:rFonts w:ascii="Times New Roman" w:hAnsi="Times New Roman" w:cs="Times New Roman"/>
        </w:rPr>
        <w:t>rtchnell, 2006)</w:t>
      </w:r>
      <w:r w:rsidR="001635C1">
        <w:rPr>
          <w:rFonts w:ascii="Times New Roman" w:hAnsi="Times New Roman" w:cs="Times New Roman"/>
        </w:rPr>
        <w:t xml:space="preserve"> </w:t>
      </w:r>
      <w:r w:rsidR="00863A98">
        <w:rPr>
          <w:rFonts w:ascii="Times New Roman" w:hAnsi="Times New Roman" w:cs="Times New Roman"/>
        </w:rPr>
        <w:t xml:space="preserve">clarifies the trust between </w:t>
      </w:r>
      <w:r w:rsidR="00652198">
        <w:rPr>
          <w:rFonts w:ascii="Times New Roman" w:hAnsi="Times New Roman" w:cs="Times New Roman"/>
        </w:rPr>
        <w:t>client and counsellor</w:t>
      </w:r>
      <w:r w:rsidR="000C4AB6">
        <w:rPr>
          <w:rFonts w:ascii="Times New Roman" w:hAnsi="Times New Roman" w:cs="Times New Roman"/>
        </w:rPr>
        <w:t xml:space="preserve"> which accompanies </w:t>
      </w:r>
      <w:r w:rsidR="008B4CB7">
        <w:rPr>
          <w:rFonts w:ascii="Times New Roman" w:hAnsi="Times New Roman" w:cs="Times New Roman"/>
        </w:rPr>
        <w:t xml:space="preserve">an opportunity to explore the depths of the emotions being felt </w:t>
      </w:r>
      <w:r w:rsidR="00915A08">
        <w:rPr>
          <w:rFonts w:ascii="Times New Roman" w:hAnsi="Times New Roman" w:cs="Times New Roman"/>
        </w:rPr>
        <w:t>by the client</w:t>
      </w:r>
      <w:r w:rsidR="00B17305">
        <w:rPr>
          <w:rFonts w:ascii="Times New Roman" w:hAnsi="Times New Roman" w:cs="Times New Roman"/>
        </w:rPr>
        <w:t xml:space="preserve"> when working at relational depth</w:t>
      </w:r>
      <w:r w:rsidR="00915A08">
        <w:rPr>
          <w:rFonts w:ascii="Times New Roman" w:hAnsi="Times New Roman" w:cs="Times New Roman"/>
        </w:rPr>
        <w:t xml:space="preserve"> (Rimmer, 2008)</w:t>
      </w:r>
      <w:r w:rsidR="00652198">
        <w:rPr>
          <w:rFonts w:ascii="Times New Roman" w:hAnsi="Times New Roman" w:cs="Times New Roman"/>
        </w:rPr>
        <w:t>.</w:t>
      </w:r>
      <w:r w:rsidR="00301B74">
        <w:rPr>
          <w:rFonts w:ascii="Times New Roman" w:hAnsi="Times New Roman" w:cs="Times New Roman"/>
        </w:rPr>
        <w:t xml:space="preserve"> </w:t>
      </w:r>
      <w:r w:rsidR="000521BB">
        <w:rPr>
          <w:rFonts w:ascii="Times New Roman" w:hAnsi="Times New Roman" w:cs="Times New Roman"/>
        </w:rPr>
        <w:t xml:space="preserve">I felt </w:t>
      </w:r>
      <w:r w:rsidR="00301B74">
        <w:rPr>
          <w:rFonts w:ascii="Times New Roman" w:hAnsi="Times New Roman" w:cs="Times New Roman"/>
        </w:rPr>
        <w:t xml:space="preserve">this </w:t>
      </w:r>
      <w:r w:rsidR="000521BB">
        <w:rPr>
          <w:rFonts w:ascii="Times New Roman" w:hAnsi="Times New Roman" w:cs="Times New Roman"/>
        </w:rPr>
        <w:t xml:space="preserve">was received well </w:t>
      </w:r>
      <w:r w:rsidR="00C11023">
        <w:rPr>
          <w:rFonts w:ascii="Times New Roman" w:hAnsi="Times New Roman" w:cs="Times New Roman"/>
        </w:rPr>
        <w:t xml:space="preserve">because </w:t>
      </w:r>
      <w:r w:rsidR="00481DA8">
        <w:rPr>
          <w:rFonts w:ascii="Times New Roman" w:hAnsi="Times New Roman" w:cs="Times New Roman"/>
        </w:rPr>
        <w:t xml:space="preserve">I wanted to give her a feeling of openness </w:t>
      </w:r>
      <w:r w:rsidR="00D87B86">
        <w:rPr>
          <w:rFonts w:ascii="Times New Roman" w:hAnsi="Times New Roman" w:cs="Times New Roman"/>
        </w:rPr>
        <w:t xml:space="preserve">to talk about </w:t>
      </w:r>
      <w:r w:rsidR="00D22899">
        <w:rPr>
          <w:rFonts w:ascii="Times New Roman" w:hAnsi="Times New Roman" w:cs="Times New Roman"/>
        </w:rPr>
        <w:t>anything</w:t>
      </w:r>
      <w:r w:rsidR="00D87B86">
        <w:rPr>
          <w:rFonts w:ascii="Times New Roman" w:hAnsi="Times New Roman" w:cs="Times New Roman"/>
        </w:rPr>
        <w:t xml:space="preserve">. </w:t>
      </w:r>
      <w:r w:rsidR="00463E55">
        <w:rPr>
          <w:rFonts w:ascii="Times New Roman" w:hAnsi="Times New Roman" w:cs="Times New Roman"/>
        </w:rPr>
        <w:t>After my unstructured start</w:t>
      </w:r>
      <w:r w:rsidR="00875235">
        <w:rPr>
          <w:rFonts w:ascii="Times New Roman" w:hAnsi="Times New Roman" w:cs="Times New Roman"/>
        </w:rPr>
        <w:t xml:space="preserve"> I wanted my main body which is my strength to be faultless </w:t>
      </w:r>
      <w:r w:rsidR="00915C25">
        <w:rPr>
          <w:rFonts w:ascii="Times New Roman" w:hAnsi="Times New Roman" w:cs="Times New Roman"/>
        </w:rPr>
        <w:t>which I have worked on by slowing my heart rate and trying to be relaxed</w:t>
      </w:r>
      <w:r w:rsidR="00A322B3">
        <w:rPr>
          <w:rFonts w:ascii="Times New Roman" w:hAnsi="Times New Roman" w:cs="Times New Roman"/>
        </w:rPr>
        <w:t>. By slowing everything down and staying present with the client I would like my client to perceive a no pressure style environment</w:t>
      </w:r>
      <w:r w:rsidR="00AA5DB9">
        <w:rPr>
          <w:rFonts w:ascii="Times New Roman" w:hAnsi="Times New Roman" w:cs="Times New Roman"/>
        </w:rPr>
        <w:t xml:space="preserve">. </w:t>
      </w:r>
      <w:r w:rsidR="00A322B3">
        <w:rPr>
          <w:rFonts w:ascii="Times New Roman" w:hAnsi="Times New Roman" w:cs="Times New Roman"/>
        </w:rPr>
        <w:t xml:space="preserve"> </w:t>
      </w:r>
      <w:r w:rsidR="00CF7859">
        <w:rPr>
          <w:rFonts w:ascii="Times New Roman" w:hAnsi="Times New Roman" w:cs="Times New Roman"/>
        </w:rPr>
        <w:t xml:space="preserve">An </w:t>
      </w:r>
      <w:r w:rsidR="005D7BFA">
        <w:rPr>
          <w:rFonts w:ascii="Times New Roman" w:hAnsi="Times New Roman" w:cs="Times New Roman"/>
        </w:rPr>
        <w:t xml:space="preserve">achievement is created when establishing relational depth </w:t>
      </w:r>
      <w:r w:rsidR="000B0CBC">
        <w:rPr>
          <w:rFonts w:ascii="Times New Roman" w:hAnsi="Times New Roman" w:cs="Times New Roman"/>
        </w:rPr>
        <w:t xml:space="preserve">which </w:t>
      </w:r>
      <w:r w:rsidR="00024B5D">
        <w:rPr>
          <w:rFonts w:ascii="Times New Roman" w:hAnsi="Times New Roman" w:cs="Times New Roman"/>
        </w:rPr>
        <w:t>is an indication</w:t>
      </w:r>
      <w:r w:rsidR="00FE6401">
        <w:rPr>
          <w:rFonts w:ascii="Times New Roman" w:hAnsi="Times New Roman" w:cs="Times New Roman"/>
        </w:rPr>
        <w:t xml:space="preserve"> of the </w:t>
      </w:r>
      <w:r w:rsidR="009744CB">
        <w:rPr>
          <w:rFonts w:ascii="Times New Roman" w:hAnsi="Times New Roman" w:cs="Times New Roman"/>
        </w:rPr>
        <w:t xml:space="preserve">advancement </w:t>
      </w:r>
      <w:r w:rsidR="00217530">
        <w:rPr>
          <w:rFonts w:ascii="Times New Roman" w:hAnsi="Times New Roman" w:cs="Times New Roman"/>
        </w:rPr>
        <w:t xml:space="preserve">within the </w:t>
      </w:r>
      <w:r w:rsidR="008355D4">
        <w:rPr>
          <w:rFonts w:ascii="Times New Roman" w:hAnsi="Times New Roman" w:cs="Times New Roman"/>
        </w:rPr>
        <w:t>therapeutic relationship</w:t>
      </w:r>
      <w:r w:rsidR="00447A7F">
        <w:rPr>
          <w:rFonts w:ascii="Times New Roman" w:hAnsi="Times New Roman" w:cs="Times New Roman"/>
        </w:rPr>
        <w:t xml:space="preserve"> </w:t>
      </w:r>
      <w:r w:rsidR="006F0876">
        <w:rPr>
          <w:rFonts w:ascii="Times New Roman" w:hAnsi="Times New Roman" w:cs="Times New Roman"/>
        </w:rPr>
        <w:t>(Knox, 2008)</w:t>
      </w:r>
      <w:r w:rsidR="009744CB">
        <w:rPr>
          <w:rFonts w:ascii="Times New Roman" w:hAnsi="Times New Roman" w:cs="Times New Roman"/>
        </w:rPr>
        <w:t>.</w:t>
      </w:r>
      <w:r w:rsidR="00654904">
        <w:rPr>
          <w:rFonts w:ascii="Times New Roman" w:hAnsi="Times New Roman" w:cs="Times New Roman"/>
        </w:rPr>
        <w:t xml:space="preserve"> </w:t>
      </w:r>
    </w:p>
    <w:p w14:paraId="4F944FCB" w14:textId="77777777" w:rsidR="00BA39B4" w:rsidRDefault="00182BC6" w:rsidP="00BA39B4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However, I </w:t>
      </w:r>
      <w:r w:rsidR="0090298B">
        <w:rPr>
          <w:rFonts w:ascii="Times New Roman" w:hAnsi="Times New Roman" w:cs="Times New Roman"/>
        </w:rPr>
        <w:t xml:space="preserve">feel I can improve </w:t>
      </w:r>
      <w:r w:rsidR="00FC7105">
        <w:rPr>
          <w:rFonts w:ascii="Times New Roman" w:hAnsi="Times New Roman" w:cs="Times New Roman"/>
        </w:rPr>
        <w:t xml:space="preserve">when using paraphrasing to express relational depth </w:t>
      </w:r>
      <w:r w:rsidR="00041013">
        <w:rPr>
          <w:rFonts w:ascii="Times New Roman" w:hAnsi="Times New Roman" w:cs="Times New Roman"/>
        </w:rPr>
        <w:t xml:space="preserve">by shortening my sentences. </w:t>
      </w:r>
      <w:r w:rsidR="00E06B72">
        <w:rPr>
          <w:rFonts w:ascii="Times New Roman" w:hAnsi="Times New Roman" w:cs="Times New Roman"/>
        </w:rPr>
        <w:t>This will ensure the client</w:t>
      </w:r>
      <w:r w:rsidR="00CC061A">
        <w:rPr>
          <w:rFonts w:ascii="Times New Roman" w:hAnsi="Times New Roman" w:cs="Times New Roman"/>
        </w:rPr>
        <w:t xml:space="preserve"> isn’t confused by what I’m saying which will lead to a better therapeutic relationship. </w:t>
      </w:r>
      <w:r w:rsidR="00EA01A3">
        <w:rPr>
          <w:rFonts w:ascii="Times New Roman" w:hAnsi="Times New Roman" w:cs="Times New Roman"/>
        </w:rPr>
        <w:t xml:space="preserve">Another improvement in the development of my counselling has been my phenomenological </w:t>
      </w:r>
      <w:r w:rsidR="007E6581">
        <w:rPr>
          <w:rFonts w:ascii="Times New Roman" w:hAnsi="Times New Roman" w:cs="Times New Roman"/>
        </w:rPr>
        <w:t>noticing</w:t>
      </w:r>
      <w:r w:rsidR="00E13B1D">
        <w:rPr>
          <w:rFonts w:ascii="Times New Roman" w:hAnsi="Times New Roman" w:cs="Times New Roman"/>
        </w:rPr>
        <w:t xml:space="preserve"> which can be seen in the video from this example</w:t>
      </w:r>
      <w:r w:rsidR="00D9665A">
        <w:rPr>
          <w:rFonts w:ascii="Times New Roman" w:hAnsi="Times New Roman" w:cs="Times New Roman"/>
        </w:rPr>
        <w:t xml:space="preserve"> </w:t>
      </w:r>
      <w:r w:rsidR="005D5B8D">
        <w:rPr>
          <w:rFonts w:ascii="Times New Roman" w:hAnsi="Times New Roman" w:cs="Times New Roman"/>
        </w:rPr>
        <w:t>‘I</w:t>
      </w:r>
      <w:r w:rsidR="004659F9">
        <w:rPr>
          <w:rFonts w:ascii="Times New Roman" w:hAnsi="Times New Roman" w:cs="Times New Roman"/>
        </w:rPr>
        <w:t xml:space="preserve"> can see by your gestures and your brief smile that is a huge thing in your life’</w:t>
      </w:r>
      <w:r w:rsidR="00E13B1D">
        <w:rPr>
          <w:rFonts w:ascii="Times New Roman" w:hAnsi="Times New Roman" w:cs="Times New Roman"/>
        </w:rPr>
        <w:t xml:space="preserve">. </w:t>
      </w:r>
      <w:r w:rsidR="00725D20">
        <w:rPr>
          <w:rFonts w:ascii="Times New Roman" w:hAnsi="Times New Roman" w:cs="Times New Roman"/>
        </w:rPr>
        <w:t xml:space="preserve">The gestures and physical behavior of a client often reflect the internal behavior </w:t>
      </w:r>
      <w:r w:rsidR="003040EE">
        <w:rPr>
          <w:rFonts w:ascii="Times New Roman" w:hAnsi="Times New Roman" w:cs="Times New Roman"/>
        </w:rPr>
        <w:t xml:space="preserve">of what they’re thinking </w:t>
      </w:r>
      <w:r w:rsidR="001D1771">
        <w:rPr>
          <w:rFonts w:ascii="Times New Roman" w:hAnsi="Times New Roman" w:cs="Times New Roman"/>
        </w:rPr>
        <w:t>which is</w:t>
      </w:r>
      <w:r w:rsidR="002366C8">
        <w:rPr>
          <w:rFonts w:ascii="Times New Roman" w:hAnsi="Times New Roman" w:cs="Times New Roman"/>
        </w:rPr>
        <w:t xml:space="preserve"> crucial when understand the context of their si</w:t>
      </w:r>
      <w:r w:rsidR="001C775F">
        <w:rPr>
          <w:rFonts w:ascii="Times New Roman" w:hAnsi="Times New Roman" w:cs="Times New Roman"/>
        </w:rPr>
        <w:t>tuation</w:t>
      </w:r>
      <w:r w:rsidR="001D1771">
        <w:rPr>
          <w:rFonts w:ascii="Times New Roman" w:hAnsi="Times New Roman" w:cs="Times New Roman"/>
        </w:rPr>
        <w:t xml:space="preserve"> </w:t>
      </w:r>
      <w:r w:rsidR="002E313F">
        <w:rPr>
          <w:rFonts w:ascii="Times New Roman" w:hAnsi="Times New Roman" w:cs="Times New Roman"/>
        </w:rPr>
        <w:t>(Lantz</w:t>
      </w:r>
      <w:r w:rsidR="005D5B8D">
        <w:rPr>
          <w:rFonts w:ascii="Times New Roman" w:hAnsi="Times New Roman" w:cs="Times New Roman"/>
        </w:rPr>
        <w:t>, 2000)</w:t>
      </w:r>
      <w:r w:rsidR="001C775F">
        <w:rPr>
          <w:rFonts w:ascii="Times New Roman" w:hAnsi="Times New Roman" w:cs="Times New Roman"/>
        </w:rPr>
        <w:t xml:space="preserve">. I concluded that the client felt understood and was allowed </w:t>
      </w:r>
      <w:r w:rsidR="005D2AFC">
        <w:rPr>
          <w:rFonts w:ascii="Times New Roman" w:hAnsi="Times New Roman" w:cs="Times New Roman"/>
        </w:rPr>
        <w:t xml:space="preserve">to explain her situation further. </w:t>
      </w:r>
      <w:r w:rsidR="00264290">
        <w:rPr>
          <w:rFonts w:ascii="Times New Roman" w:hAnsi="Times New Roman" w:cs="Times New Roman"/>
        </w:rPr>
        <w:t xml:space="preserve">But on reflection, </w:t>
      </w:r>
      <w:r w:rsidR="00EB7F58">
        <w:rPr>
          <w:rFonts w:ascii="Times New Roman" w:hAnsi="Times New Roman" w:cs="Times New Roman"/>
        </w:rPr>
        <w:t xml:space="preserve">I would have said ‘I can see by your </w:t>
      </w:r>
      <w:r w:rsidR="00D670F9">
        <w:rPr>
          <w:rFonts w:ascii="Times New Roman" w:hAnsi="Times New Roman" w:cs="Times New Roman"/>
        </w:rPr>
        <w:t>gestures and your brief smile that this has had a painful effect on your life</w:t>
      </w:r>
      <w:r w:rsidR="001319B8">
        <w:rPr>
          <w:rFonts w:ascii="Times New Roman" w:hAnsi="Times New Roman" w:cs="Times New Roman"/>
        </w:rPr>
        <w:t xml:space="preserve">’. I felt the change in wording would provide a more empathetic nature </w:t>
      </w:r>
      <w:r w:rsidR="00626E3E">
        <w:rPr>
          <w:rFonts w:ascii="Times New Roman" w:hAnsi="Times New Roman" w:cs="Times New Roman"/>
        </w:rPr>
        <w:t xml:space="preserve">towards the client </w:t>
      </w:r>
      <w:r w:rsidR="008E6E11">
        <w:rPr>
          <w:rFonts w:ascii="Times New Roman" w:hAnsi="Times New Roman" w:cs="Times New Roman"/>
        </w:rPr>
        <w:t>which would have strengthened the therapeutic alliance</w:t>
      </w:r>
      <w:r w:rsidR="00964A7C">
        <w:rPr>
          <w:rFonts w:ascii="Times New Roman" w:hAnsi="Times New Roman" w:cs="Times New Roman"/>
        </w:rPr>
        <w:t xml:space="preserve">. </w:t>
      </w:r>
      <w:r w:rsidR="00013CB8">
        <w:rPr>
          <w:rFonts w:ascii="Times New Roman" w:hAnsi="Times New Roman" w:cs="Times New Roman"/>
        </w:rPr>
        <w:t>Perhaps this change in wording could have revealed further issues which hadn’t been discovere</w:t>
      </w:r>
      <w:r w:rsidR="003E08DB">
        <w:rPr>
          <w:rFonts w:ascii="Times New Roman" w:hAnsi="Times New Roman" w:cs="Times New Roman"/>
        </w:rPr>
        <w:t>d</w:t>
      </w:r>
      <w:r w:rsidR="00013CB8">
        <w:rPr>
          <w:rFonts w:ascii="Times New Roman" w:hAnsi="Times New Roman" w:cs="Times New Roman"/>
        </w:rPr>
        <w:t xml:space="preserve">. </w:t>
      </w:r>
      <w:r w:rsidR="001D37FE">
        <w:rPr>
          <w:rFonts w:ascii="Times New Roman" w:hAnsi="Times New Roman" w:cs="Times New Roman"/>
        </w:rPr>
        <w:t xml:space="preserve">Phenomenological noticing </w:t>
      </w:r>
      <w:r w:rsidR="00E83392">
        <w:rPr>
          <w:rFonts w:ascii="Times New Roman" w:hAnsi="Times New Roman" w:cs="Times New Roman"/>
        </w:rPr>
        <w:t xml:space="preserve">increases the notion </w:t>
      </w:r>
      <w:r w:rsidR="00F23D70">
        <w:rPr>
          <w:rFonts w:ascii="Times New Roman" w:hAnsi="Times New Roman" w:cs="Times New Roman"/>
        </w:rPr>
        <w:t xml:space="preserve">that the counsellor is paying attention and is committed to them wholeheartedly in that allotted counselling session </w:t>
      </w:r>
      <w:r w:rsidR="00334B6C">
        <w:rPr>
          <w:rFonts w:ascii="Times New Roman" w:hAnsi="Times New Roman" w:cs="Times New Roman"/>
        </w:rPr>
        <w:t>(Strong et al., 2008)</w:t>
      </w:r>
      <w:r w:rsidR="00737A5E">
        <w:rPr>
          <w:rFonts w:ascii="Times New Roman" w:hAnsi="Times New Roman" w:cs="Times New Roman"/>
        </w:rPr>
        <w:t xml:space="preserve">. </w:t>
      </w:r>
      <w:r w:rsidR="002E7BB2">
        <w:rPr>
          <w:rFonts w:ascii="Times New Roman" w:hAnsi="Times New Roman" w:cs="Times New Roman"/>
        </w:rPr>
        <w:t xml:space="preserve">Whilst trying to perfect these advanced skills, they have also contributed to the maintenance </w:t>
      </w:r>
      <w:r w:rsidR="00FC7306">
        <w:rPr>
          <w:rFonts w:ascii="Times New Roman" w:hAnsi="Times New Roman" w:cs="Times New Roman"/>
        </w:rPr>
        <w:t>of my core counselling skills</w:t>
      </w:r>
      <w:r w:rsidR="00C37AFF">
        <w:rPr>
          <w:rFonts w:ascii="Times New Roman" w:hAnsi="Times New Roman" w:cs="Times New Roman"/>
        </w:rPr>
        <w:t xml:space="preserve">. </w:t>
      </w:r>
    </w:p>
    <w:p w14:paraId="1505D1DC" w14:textId="6E910939" w:rsidR="00334B6C" w:rsidRDefault="00C37AFF" w:rsidP="00BA39B4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</w:t>
      </w:r>
      <w:r w:rsidR="009B08A6">
        <w:rPr>
          <w:rFonts w:ascii="Times New Roman" w:hAnsi="Times New Roman" w:cs="Times New Roman"/>
        </w:rPr>
        <w:t xml:space="preserve">feel proud and excited to be able to be challenged by my triad group </w:t>
      </w:r>
      <w:r w:rsidR="00966A23">
        <w:rPr>
          <w:rFonts w:ascii="Times New Roman" w:hAnsi="Times New Roman" w:cs="Times New Roman"/>
        </w:rPr>
        <w:t xml:space="preserve">as concluding </w:t>
      </w:r>
      <w:r w:rsidR="00BA39B4">
        <w:rPr>
          <w:rFonts w:ascii="Times New Roman" w:hAnsi="Times New Roman" w:cs="Times New Roman"/>
        </w:rPr>
        <w:t>information (</w:t>
      </w:r>
      <w:r>
        <w:rPr>
          <w:rFonts w:ascii="Times New Roman" w:hAnsi="Times New Roman" w:cs="Times New Roman"/>
        </w:rPr>
        <w:t>Proctor, 1994</w:t>
      </w:r>
      <w:r w:rsidR="00F45AEC">
        <w:rPr>
          <w:rFonts w:ascii="Times New Roman" w:hAnsi="Times New Roman" w:cs="Times New Roman"/>
        </w:rPr>
        <w:t>)</w:t>
      </w:r>
      <w:r w:rsidR="00966A23">
        <w:rPr>
          <w:rFonts w:ascii="Times New Roman" w:hAnsi="Times New Roman" w:cs="Times New Roman"/>
        </w:rPr>
        <w:t xml:space="preserve"> promotes the effectiveness of using group supervision work. </w:t>
      </w:r>
      <w:r w:rsidR="00696CFF">
        <w:rPr>
          <w:rFonts w:ascii="Times New Roman" w:hAnsi="Times New Roman" w:cs="Times New Roman"/>
        </w:rPr>
        <w:t>The core counselling skills are the foundation of an effective therapeutic relationship</w:t>
      </w:r>
      <w:r w:rsidR="00C47C73">
        <w:rPr>
          <w:rFonts w:ascii="Times New Roman" w:hAnsi="Times New Roman" w:cs="Times New Roman"/>
        </w:rPr>
        <w:t xml:space="preserve"> </w:t>
      </w:r>
      <w:r w:rsidR="00A91E3D">
        <w:rPr>
          <w:rFonts w:ascii="Times New Roman" w:hAnsi="Times New Roman" w:cs="Times New Roman"/>
        </w:rPr>
        <w:t>(Duff &amp; Bedi</w:t>
      </w:r>
      <w:r w:rsidR="00DF1495">
        <w:rPr>
          <w:rFonts w:ascii="Times New Roman" w:hAnsi="Times New Roman" w:cs="Times New Roman"/>
        </w:rPr>
        <w:t>, 2010)</w:t>
      </w:r>
      <w:r w:rsidR="00C47C73">
        <w:rPr>
          <w:rFonts w:ascii="Times New Roman" w:hAnsi="Times New Roman" w:cs="Times New Roman"/>
        </w:rPr>
        <w:t xml:space="preserve"> which is how I’d want my client to feel </w:t>
      </w:r>
      <w:r w:rsidR="00894527">
        <w:rPr>
          <w:rFonts w:ascii="Times New Roman" w:hAnsi="Times New Roman" w:cs="Times New Roman"/>
        </w:rPr>
        <w:t xml:space="preserve">from the session. </w:t>
      </w:r>
      <w:r w:rsidR="00A41EA5">
        <w:rPr>
          <w:rFonts w:ascii="Times New Roman" w:hAnsi="Times New Roman" w:cs="Times New Roman"/>
        </w:rPr>
        <w:t xml:space="preserve">From the video, examples </w:t>
      </w:r>
      <w:r w:rsidR="00F04ECC">
        <w:rPr>
          <w:rFonts w:ascii="Times New Roman" w:hAnsi="Times New Roman" w:cs="Times New Roman"/>
        </w:rPr>
        <w:t xml:space="preserve">of challenging can be seen which I’ve worked hard to perfect. These </w:t>
      </w:r>
      <w:r w:rsidR="008636DA">
        <w:rPr>
          <w:rFonts w:ascii="Times New Roman" w:hAnsi="Times New Roman" w:cs="Times New Roman"/>
        </w:rPr>
        <w:t xml:space="preserve">are </w:t>
      </w:r>
      <w:r w:rsidR="00872E74">
        <w:rPr>
          <w:rFonts w:ascii="Times New Roman" w:hAnsi="Times New Roman" w:cs="Times New Roman"/>
        </w:rPr>
        <w:t xml:space="preserve">‘so </w:t>
      </w:r>
      <w:r w:rsidR="00295B39">
        <w:rPr>
          <w:rFonts w:ascii="Times New Roman" w:hAnsi="Times New Roman" w:cs="Times New Roman"/>
        </w:rPr>
        <w:t>there’s</w:t>
      </w:r>
      <w:r w:rsidR="00872E74">
        <w:rPr>
          <w:rFonts w:ascii="Times New Roman" w:hAnsi="Times New Roman" w:cs="Times New Roman"/>
        </w:rPr>
        <w:t xml:space="preserve"> no consistent happiness</w:t>
      </w:r>
      <w:r w:rsidR="00431714">
        <w:rPr>
          <w:rFonts w:ascii="Times New Roman" w:hAnsi="Times New Roman" w:cs="Times New Roman"/>
        </w:rPr>
        <w:t>’,</w:t>
      </w:r>
      <w:r w:rsidR="003A1FCA">
        <w:rPr>
          <w:rFonts w:ascii="Times New Roman" w:hAnsi="Times New Roman" w:cs="Times New Roman"/>
        </w:rPr>
        <w:t xml:space="preserve"> ‘how you used to be’ and ‘the reality </w:t>
      </w:r>
      <w:r w:rsidR="00B23134">
        <w:rPr>
          <w:rFonts w:ascii="Times New Roman" w:hAnsi="Times New Roman" w:cs="Times New Roman"/>
        </w:rPr>
        <w:t>and appearance of something can be very different</w:t>
      </w:r>
      <w:r w:rsidR="003A1B40">
        <w:rPr>
          <w:rFonts w:ascii="Times New Roman" w:hAnsi="Times New Roman" w:cs="Times New Roman"/>
        </w:rPr>
        <w:t xml:space="preserve">’. </w:t>
      </w:r>
      <w:r w:rsidR="005C7EDB">
        <w:rPr>
          <w:rFonts w:ascii="Times New Roman" w:hAnsi="Times New Roman" w:cs="Times New Roman"/>
        </w:rPr>
        <w:t xml:space="preserve">In the process of these </w:t>
      </w:r>
      <w:r w:rsidR="00295B39">
        <w:rPr>
          <w:rFonts w:ascii="Times New Roman" w:hAnsi="Times New Roman" w:cs="Times New Roman"/>
        </w:rPr>
        <w:t>challenges,</w:t>
      </w:r>
      <w:r w:rsidR="005C7EDB">
        <w:rPr>
          <w:rFonts w:ascii="Times New Roman" w:hAnsi="Times New Roman" w:cs="Times New Roman"/>
        </w:rPr>
        <w:t xml:space="preserve"> </w:t>
      </w:r>
      <w:r w:rsidR="006B5D74">
        <w:rPr>
          <w:rFonts w:ascii="Times New Roman" w:hAnsi="Times New Roman" w:cs="Times New Roman"/>
        </w:rPr>
        <w:t xml:space="preserve">I felt a calm and empathetic want to untangle </w:t>
      </w:r>
      <w:r w:rsidR="00B83E82">
        <w:rPr>
          <w:rFonts w:ascii="Times New Roman" w:hAnsi="Times New Roman" w:cs="Times New Roman"/>
        </w:rPr>
        <w:t xml:space="preserve">the issue. I felt in these quotes the client was being hard on herself </w:t>
      </w:r>
      <w:r w:rsidR="00601A58">
        <w:rPr>
          <w:rFonts w:ascii="Times New Roman" w:hAnsi="Times New Roman" w:cs="Times New Roman"/>
        </w:rPr>
        <w:t>and needed</w:t>
      </w:r>
      <w:r w:rsidR="00295B39">
        <w:rPr>
          <w:rFonts w:ascii="Times New Roman" w:hAnsi="Times New Roman" w:cs="Times New Roman"/>
        </w:rPr>
        <w:t xml:space="preserve"> a </w:t>
      </w:r>
      <w:r w:rsidR="002E619A">
        <w:rPr>
          <w:rFonts w:ascii="Times New Roman" w:hAnsi="Times New Roman" w:cs="Times New Roman"/>
        </w:rPr>
        <w:t>non-judgmental</w:t>
      </w:r>
      <w:r w:rsidR="00295B39">
        <w:rPr>
          <w:rFonts w:ascii="Times New Roman" w:hAnsi="Times New Roman" w:cs="Times New Roman"/>
        </w:rPr>
        <w:t xml:space="preserve">, supporting </w:t>
      </w:r>
      <w:r w:rsidR="002E619A">
        <w:rPr>
          <w:rFonts w:ascii="Times New Roman" w:hAnsi="Times New Roman" w:cs="Times New Roman"/>
        </w:rPr>
        <w:t xml:space="preserve">question as to whether those thoughts were </w:t>
      </w:r>
      <w:r w:rsidR="00903A56">
        <w:rPr>
          <w:rFonts w:ascii="Times New Roman" w:hAnsi="Times New Roman" w:cs="Times New Roman"/>
        </w:rPr>
        <w:t>reality</w:t>
      </w:r>
      <w:r w:rsidR="002E619A">
        <w:rPr>
          <w:rFonts w:ascii="Times New Roman" w:hAnsi="Times New Roman" w:cs="Times New Roman"/>
        </w:rPr>
        <w:t xml:space="preserve">. </w:t>
      </w:r>
      <w:r w:rsidR="008528BA">
        <w:rPr>
          <w:rFonts w:ascii="Times New Roman" w:hAnsi="Times New Roman" w:cs="Times New Roman"/>
        </w:rPr>
        <w:t xml:space="preserve">Those examples reminded me of myself </w:t>
      </w:r>
      <w:r w:rsidR="009F62A8">
        <w:rPr>
          <w:rFonts w:ascii="Times New Roman" w:hAnsi="Times New Roman" w:cs="Times New Roman"/>
        </w:rPr>
        <w:t xml:space="preserve">and I used techniques which I have been taught through counselling </w:t>
      </w:r>
      <w:r w:rsidR="000A7918">
        <w:rPr>
          <w:rFonts w:ascii="Times New Roman" w:hAnsi="Times New Roman" w:cs="Times New Roman"/>
        </w:rPr>
        <w:t xml:space="preserve">to help her. </w:t>
      </w:r>
      <w:r w:rsidR="00C717DE">
        <w:rPr>
          <w:rFonts w:ascii="Times New Roman" w:hAnsi="Times New Roman" w:cs="Times New Roman"/>
        </w:rPr>
        <w:t>I wanted the client to feel clarity when coming out the session to reassure her</w:t>
      </w:r>
      <w:r w:rsidR="00F350BD">
        <w:rPr>
          <w:rFonts w:ascii="Times New Roman" w:hAnsi="Times New Roman" w:cs="Times New Roman"/>
        </w:rPr>
        <w:t xml:space="preserve">. </w:t>
      </w:r>
      <w:r w:rsidR="00CE3BC8">
        <w:rPr>
          <w:rFonts w:ascii="Times New Roman" w:hAnsi="Times New Roman" w:cs="Times New Roman"/>
        </w:rPr>
        <w:t>Along with the last quote</w:t>
      </w:r>
      <w:r w:rsidR="007B162B">
        <w:rPr>
          <w:rFonts w:ascii="Times New Roman" w:hAnsi="Times New Roman" w:cs="Times New Roman"/>
        </w:rPr>
        <w:t xml:space="preserve"> of ‘the reality and appearance </w:t>
      </w:r>
      <w:r w:rsidR="00D52427">
        <w:rPr>
          <w:rFonts w:ascii="Times New Roman" w:hAnsi="Times New Roman" w:cs="Times New Roman"/>
        </w:rPr>
        <w:t>of something can be very different’</w:t>
      </w:r>
      <w:r w:rsidR="00CE3BC8">
        <w:rPr>
          <w:rFonts w:ascii="Times New Roman" w:hAnsi="Times New Roman" w:cs="Times New Roman"/>
        </w:rPr>
        <w:t xml:space="preserve"> and </w:t>
      </w:r>
      <w:r w:rsidR="001D4DAC">
        <w:rPr>
          <w:rFonts w:ascii="Times New Roman" w:hAnsi="Times New Roman" w:cs="Times New Roman"/>
        </w:rPr>
        <w:t>another quote</w:t>
      </w:r>
      <w:r w:rsidR="00B0001E">
        <w:rPr>
          <w:rFonts w:ascii="Times New Roman" w:hAnsi="Times New Roman" w:cs="Times New Roman"/>
        </w:rPr>
        <w:t xml:space="preserve"> of</w:t>
      </w:r>
      <w:r w:rsidR="001D4DAC">
        <w:rPr>
          <w:rFonts w:ascii="Times New Roman" w:hAnsi="Times New Roman" w:cs="Times New Roman"/>
        </w:rPr>
        <w:t xml:space="preserve"> ‘how do you feel about the positive things</w:t>
      </w:r>
      <w:r w:rsidR="0063019C">
        <w:rPr>
          <w:rFonts w:ascii="Times New Roman" w:hAnsi="Times New Roman" w:cs="Times New Roman"/>
        </w:rPr>
        <w:t xml:space="preserve">’ </w:t>
      </w:r>
      <w:r w:rsidR="00B0001E">
        <w:rPr>
          <w:rFonts w:ascii="Times New Roman" w:hAnsi="Times New Roman" w:cs="Times New Roman"/>
        </w:rPr>
        <w:t xml:space="preserve">extended my want to emphasize the positive which the client can take away </w:t>
      </w:r>
      <w:r w:rsidR="00B0001E">
        <w:rPr>
          <w:rFonts w:ascii="Times New Roman" w:hAnsi="Times New Roman" w:cs="Times New Roman"/>
        </w:rPr>
        <w:lastRenderedPageBreak/>
        <w:t xml:space="preserve">from the session </w:t>
      </w:r>
      <w:r w:rsidR="00311A5C">
        <w:rPr>
          <w:rFonts w:ascii="Times New Roman" w:hAnsi="Times New Roman" w:cs="Times New Roman"/>
        </w:rPr>
        <w:t>to show her that things are getting better</w:t>
      </w:r>
      <w:r w:rsidR="006A488E">
        <w:rPr>
          <w:rFonts w:ascii="Times New Roman" w:hAnsi="Times New Roman" w:cs="Times New Roman"/>
        </w:rPr>
        <w:t xml:space="preserve"> </w:t>
      </w:r>
      <w:r w:rsidR="00B730A8">
        <w:rPr>
          <w:rFonts w:ascii="Times New Roman" w:hAnsi="Times New Roman" w:cs="Times New Roman"/>
        </w:rPr>
        <w:t>(Lees-Oakes, 2015)</w:t>
      </w:r>
      <w:r w:rsidR="006A488E">
        <w:rPr>
          <w:rFonts w:ascii="Times New Roman" w:hAnsi="Times New Roman" w:cs="Times New Roman"/>
        </w:rPr>
        <w:t xml:space="preserve">. </w:t>
      </w:r>
      <w:r w:rsidR="008D5C2C">
        <w:rPr>
          <w:rFonts w:ascii="Times New Roman" w:hAnsi="Times New Roman" w:cs="Times New Roman"/>
        </w:rPr>
        <w:t xml:space="preserve">When questioning </w:t>
      </w:r>
      <w:r w:rsidR="0066639D">
        <w:rPr>
          <w:rFonts w:ascii="Times New Roman" w:hAnsi="Times New Roman" w:cs="Times New Roman"/>
        </w:rPr>
        <w:t>client’s</w:t>
      </w:r>
      <w:r w:rsidR="008D5C2C">
        <w:rPr>
          <w:rFonts w:ascii="Times New Roman" w:hAnsi="Times New Roman" w:cs="Times New Roman"/>
        </w:rPr>
        <w:t xml:space="preserve"> opinions</w:t>
      </w:r>
      <w:r w:rsidR="00D13C09">
        <w:rPr>
          <w:rFonts w:ascii="Times New Roman" w:hAnsi="Times New Roman" w:cs="Times New Roman"/>
        </w:rPr>
        <w:t xml:space="preserve"> (Bedi et al., 2005)</w:t>
      </w:r>
      <w:r w:rsidR="008D5C2C">
        <w:rPr>
          <w:rFonts w:ascii="Times New Roman" w:hAnsi="Times New Roman" w:cs="Times New Roman"/>
        </w:rPr>
        <w:t xml:space="preserve"> in what forms </w:t>
      </w:r>
      <w:r w:rsidR="00426194">
        <w:rPr>
          <w:rFonts w:ascii="Times New Roman" w:hAnsi="Times New Roman" w:cs="Times New Roman"/>
        </w:rPr>
        <w:t>a counselling relationship</w:t>
      </w:r>
      <w:r w:rsidR="008023BB">
        <w:rPr>
          <w:rFonts w:ascii="Times New Roman" w:hAnsi="Times New Roman" w:cs="Times New Roman"/>
        </w:rPr>
        <w:t xml:space="preserve">, concluding remarks show </w:t>
      </w:r>
      <w:r w:rsidR="00D13C09">
        <w:rPr>
          <w:rFonts w:ascii="Times New Roman" w:hAnsi="Times New Roman" w:cs="Times New Roman"/>
        </w:rPr>
        <w:t>it’s the immediate skills that m</w:t>
      </w:r>
      <w:r w:rsidR="008C336B">
        <w:rPr>
          <w:rFonts w:ascii="Times New Roman" w:hAnsi="Times New Roman" w:cs="Times New Roman"/>
        </w:rPr>
        <w:t xml:space="preserve">atter like SOLER. </w:t>
      </w:r>
      <w:r w:rsidR="00B40B32">
        <w:rPr>
          <w:rFonts w:ascii="Times New Roman" w:hAnsi="Times New Roman" w:cs="Times New Roman"/>
        </w:rPr>
        <w:t xml:space="preserve">These skills are paramount to counselling and from the </w:t>
      </w:r>
      <w:r w:rsidR="0066639D">
        <w:rPr>
          <w:rFonts w:ascii="Times New Roman" w:hAnsi="Times New Roman" w:cs="Times New Roman"/>
        </w:rPr>
        <w:t xml:space="preserve">video they can be seen in use. </w:t>
      </w:r>
      <w:r w:rsidR="0006729D">
        <w:rPr>
          <w:rFonts w:ascii="Times New Roman" w:hAnsi="Times New Roman" w:cs="Times New Roman"/>
        </w:rPr>
        <w:t xml:space="preserve">I am sitting directly opposite the client </w:t>
      </w:r>
      <w:r w:rsidR="00317DC5">
        <w:rPr>
          <w:rFonts w:ascii="Times New Roman" w:hAnsi="Times New Roman" w:cs="Times New Roman"/>
        </w:rPr>
        <w:t xml:space="preserve">and using eye contact to demonstrate </w:t>
      </w:r>
      <w:r w:rsidR="00A65C7B">
        <w:rPr>
          <w:rFonts w:ascii="Times New Roman" w:hAnsi="Times New Roman" w:cs="Times New Roman"/>
        </w:rPr>
        <w:t xml:space="preserve">my concentration. I felt when demonstrating eye contact a slight awkwardness at times </w:t>
      </w:r>
      <w:r w:rsidR="00414E38">
        <w:rPr>
          <w:rFonts w:ascii="Times New Roman" w:hAnsi="Times New Roman" w:cs="Times New Roman"/>
        </w:rPr>
        <w:t xml:space="preserve">because I didn’t want to stare at her. Both parties </w:t>
      </w:r>
      <w:r w:rsidR="002F3B0D">
        <w:rPr>
          <w:rFonts w:ascii="Times New Roman" w:hAnsi="Times New Roman" w:cs="Times New Roman"/>
        </w:rPr>
        <w:t xml:space="preserve">differ their eye contact throughout the session to combat this </w:t>
      </w:r>
      <w:r w:rsidR="00A5785E">
        <w:rPr>
          <w:rFonts w:ascii="Times New Roman" w:hAnsi="Times New Roman" w:cs="Times New Roman"/>
        </w:rPr>
        <w:t xml:space="preserve">which in my opinion showed the </w:t>
      </w:r>
      <w:r w:rsidR="00204F4D">
        <w:rPr>
          <w:rFonts w:ascii="Times New Roman" w:hAnsi="Times New Roman" w:cs="Times New Roman"/>
        </w:rPr>
        <w:t xml:space="preserve">client is comfortable in this partnership. </w:t>
      </w:r>
      <w:r w:rsidR="00764C70">
        <w:rPr>
          <w:rFonts w:ascii="Times New Roman" w:hAnsi="Times New Roman" w:cs="Times New Roman"/>
        </w:rPr>
        <w:t>Despite these improvements</w:t>
      </w:r>
      <w:r w:rsidR="00D14363">
        <w:rPr>
          <w:rFonts w:ascii="Times New Roman" w:hAnsi="Times New Roman" w:cs="Times New Roman"/>
        </w:rPr>
        <w:t xml:space="preserve"> I think my posture and body language </w:t>
      </w:r>
      <w:r w:rsidR="00435172">
        <w:rPr>
          <w:rFonts w:ascii="Times New Roman" w:hAnsi="Times New Roman" w:cs="Times New Roman"/>
        </w:rPr>
        <w:t xml:space="preserve">aren’t relaxed enough which could portray </w:t>
      </w:r>
      <w:r w:rsidR="00BB0BA1">
        <w:rPr>
          <w:rFonts w:ascii="Times New Roman" w:hAnsi="Times New Roman" w:cs="Times New Roman"/>
        </w:rPr>
        <w:t>a</w:t>
      </w:r>
      <w:r w:rsidR="00144C5D">
        <w:rPr>
          <w:rFonts w:ascii="Times New Roman" w:hAnsi="Times New Roman" w:cs="Times New Roman"/>
        </w:rPr>
        <w:t>n</w:t>
      </w:r>
      <w:r w:rsidR="00BB0BA1">
        <w:rPr>
          <w:rFonts w:ascii="Times New Roman" w:hAnsi="Times New Roman" w:cs="Times New Roman"/>
        </w:rPr>
        <w:t xml:space="preserve"> uninviting impression. </w:t>
      </w:r>
      <w:r w:rsidR="00FB2D76">
        <w:rPr>
          <w:rFonts w:ascii="Times New Roman" w:hAnsi="Times New Roman" w:cs="Times New Roman"/>
        </w:rPr>
        <w:t>A counsellor</w:t>
      </w:r>
      <w:r w:rsidR="00764C70">
        <w:rPr>
          <w:rFonts w:ascii="Times New Roman" w:hAnsi="Times New Roman" w:cs="Times New Roman"/>
        </w:rPr>
        <w:t xml:space="preserve"> </w:t>
      </w:r>
      <w:r w:rsidR="008C5D7F">
        <w:rPr>
          <w:rFonts w:ascii="Times New Roman" w:hAnsi="Times New Roman" w:cs="Times New Roman"/>
        </w:rPr>
        <w:t>(Sharpley et al., 2000)</w:t>
      </w:r>
      <w:r w:rsidR="002951AF">
        <w:rPr>
          <w:rFonts w:ascii="Times New Roman" w:hAnsi="Times New Roman" w:cs="Times New Roman"/>
        </w:rPr>
        <w:t xml:space="preserve"> should be inviting both in presence and in actions to reassure the </w:t>
      </w:r>
      <w:r w:rsidR="00FB726F">
        <w:rPr>
          <w:rFonts w:ascii="Times New Roman" w:hAnsi="Times New Roman" w:cs="Times New Roman"/>
        </w:rPr>
        <w:t xml:space="preserve">client while in a </w:t>
      </w:r>
      <w:r w:rsidR="002B4486">
        <w:rPr>
          <w:rFonts w:ascii="Times New Roman" w:hAnsi="Times New Roman" w:cs="Times New Roman"/>
        </w:rPr>
        <w:t>vulnerable</w:t>
      </w:r>
      <w:r w:rsidR="00FB726F">
        <w:rPr>
          <w:rFonts w:ascii="Times New Roman" w:hAnsi="Times New Roman" w:cs="Times New Roman"/>
        </w:rPr>
        <w:t xml:space="preserve"> position</w:t>
      </w:r>
      <w:r w:rsidR="00A943DE">
        <w:rPr>
          <w:rFonts w:ascii="Times New Roman" w:hAnsi="Times New Roman" w:cs="Times New Roman"/>
        </w:rPr>
        <w:t xml:space="preserve">. </w:t>
      </w:r>
      <w:r w:rsidR="00C74014">
        <w:rPr>
          <w:rFonts w:ascii="Times New Roman" w:hAnsi="Times New Roman" w:cs="Times New Roman"/>
        </w:rPr>
        <w:t xml:space="preserve">I feel determined and focused </w:t>
      </w:r>
      <w:r w:rsidR="00C406E7">
        <w:rPr>
          <w:rFonts w:ascii="Times New Roman" w:hAnsi="Times New Roman" w:cs="Times New Roman"/>
        </w:rPr>
        <w:t xml:space="preserve">which are centered in my head so that I can </w:t>
      </w:r>
      <w:r w:rsidR="00405715">
        <w:rPr>
          <w:rFonts w:ascii="Times New Roman" w:hAnsi="Times New Roman" w:cs="Times New Roman"/>
        </w:rPr>
        <w:t xml:space="preserve">help the </w:t>
      </w:r>
      <w:r w:rsidR="00405DFF">
        <w:rPr>
          <w:rFonts w:ascii="Times New Roman" w:hAnsi="Times New Roman" w:cs="Times New Roman"/>
        </w:rPr>
        <w:t>client</w:t>
      </w:r>
      <w:r w:rsidR="00405715">
        <w:rPr>
          <w:rFonts w:ascii="Times New Roman" w:hAnsi="Times New Roman" w:cs="Times New Roman"/>
        </w:rPr>
        <w:t xml:space="preserve">. However, I think this can come across </w:t>
      </w:r>
      <w:r w:rsidR="00D62C31">
        <w:rPr>
          <w:rFonts w:ascii="Times New Roman" w:hAnsi="Times New Roman" w:cs="Times New Roman"/>
        </w:rPr>
        <w:t xml:space="preserve">as intense and </w:t>
      </w:r>
      <w:r w:rsidR="008F2580">
        <w:rPr>
          <w:rFonts w:ascii="Times New Roman" w:hAnsi="Times New Roman" w:cs="Times New Roman"/>
        </w:rPr>
        <w:t xml:space="preserve">could </w:t>
      </w:r>
      <w:r w:rsidR="00D62C31">
        <w:rPr>
          <w:rFonts w:ascii="Times New Roman" w:hAnsi="Times New Roman" w:cs="Times New Roman"/>
        </w:rPr>
        <w:t xml:space="preserve">unnerve </w:t>
      </w:r>
      <w:r w:rsidR="00C948FB">
        <w:rPr>
          <w:rFonts w:ascii="Times New Roman" w:hAnsi="Times New Roman" w:cs="Times New Roman"/>
        </w:rPr>
        <w:t>(Sharpley &amp; Guidara</w:t>
      </w:r>
      <w:r w:rsidR="000D4449">
        <w:rPr>
          <w:rFonts w:ascii="Times New Roman" w:hAnsi="Times New Roman" w:cs="Times New Roman"/>
        </w:rPr>
        <w:t>, 1993)</w:t>
      </w:r>
      <w:r w:rsidR="008B4C80">
        <w:rPr>
          <w:rFonts w:ascii="Times New Roman" w:hAnsi="Times New Roman" w:cs="Times New Roman"/>
        </w:rPr>
        <w:t xml:space="preserve"> the client which would lead to a breakdown of the relatio</w:t>
      </w:r>
      <w:r w:rsidR="008272EF">
        <w:rPr>
          <w:rFonts w:ascii="Times New Roman" w:hAnsi="Times New Roman" w:cs="Times New Roman"/>
        </w:rPr>
        <w:t xml:space="preserve">nship. </w:t>
      </w:r>
    </w:p>
    <w:p w14:paraId="51EFB283" w14:textId="20B2F8AE" w:rsidR="008272EF" w:rsidRDefault="008272EF" w:rsidP="00BA39B4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I had my chance </w:t>
      </w:r>
      <w:r w:rsidR="002E3D55">
        <w:rPr>
          <w:rFonts w:ascii="Times New Roman" w:hAnsi="Times New Roman" w:cs="Times New Roman"/>
        </w:rPr>
        <w:t>again,</w:t>
      </w:r>
      <w:r>
        <w:rPr>
          <w:rFonts w:ascii="Times New Roman" w:hAnsi="Times New Roman" w:cs="Times New Roman"/>
        </w:rPr>
        <w:t xml:space="preserve"> </w:t>
      </w:r>
      <w:r w:rsidR="00FF6154">
        <w:rPr>
          <w:rFonts w:ascii="Times New Roman" w:hAnsi="Times New Roman" w:cs="Times New Roman"/>
        </w:rPr>
        <w:t xml:space="preserve">I’d be looking to relax </w:t>
      </w:r>
      <w:r w:rsidR="003430CD">
        <w:rPr>
          <w:rFonts w:ascii="Times New Roman" w:hAnsi="Times New Roman" w:cs="Times New Roman"/>
        </w:rPr>
        <w:t>both my posture and body language by placing my hands on my lap</w:t>
      </w:r>
      <w:r w:rsidR="002F4EAB">
        <w:rPr>
          <w:rFonts w:ascii="Times New Roman" w:hAnsi="Times New Roman" w:cs="Times New Roman"/>
        </w:rPr>
        <w:t xml:space="preserve"> and trying to smile more at the client</w:t>
      </w:r>
      <w:r w:rsidR="00DF2B2A">
        <w:rPr>
          <w:rFonts w:ascii="Times New Roman" w:hAnsi="Times New Roman" w:cs="Times New Roman"/>
        </w:rPr>
        <w:t xml:space="preserve">. These factors would </w:t>
      </w:r>
      <w:r w:rsidR="003B2FB2">
        <w:rPr>
          <w:rFonts w:ascii="Times New Roman" w:hAnsi="Times New Roman" w:cs="Times New Roman"/>
        </w:rPr>
        <w:t xml:space="preserve">create </w:t>
      </w:r>
      <w:r w:rsidR="00B15470">
        <w:rPr>
          <w:rFonts w:ascii="Times New Roman" w:hAnsi="Times New Roman" w:cs="Times New Roman"/>
        </w:rPr>
        <w:t xml:space="preserve">a inviting impression to the client and would allow them </w:t>
      </w:r>
      <w:r w:rsidR="001B0312">
        <w:rPr>
          <w:rFonts w:ascii="Times New Roman" w:hAnsi="Times New Roman" w:cs="Times New Roman"/>
        </w:rPr>
        <w:t xml:space="preserve">to feel relaxed. </w:t>
      </w:r>
      <w:r w:rsidR="00382007">
        <w:rPr>
          <w:rFonts w:ascii="Times New Roman" w:hAnsi="Times New Roman" w:cs="Times New Roman"/>
        </w:rPr>
        <w:t xml:space="preserve">Combining </w:t>
      </w:r>
      <w:r w:rsidR="006A32B5">
        <w:rPr>
          <w:rFonts w:ascii="Times New Roman" w:hAnsi="Times New Roman" w:cs="Times New Roman"/>
        </w:rPr>
        <w:t xml:space="preserve">both the SOLER and core basic skills encompass </w:t>
      </w:r>
      <w:r w:rsidR="00F70D8C">
        <w:rPr>
          <w:rFonts w:ascii="Times New Roman" w:hAnsi="Times New Roman" w:cs="Times New Roman"/>
        </w:rPr>
        <w:t xml:space="preserve">the development of a counsellor </w:t>
      </w:r>
      <w:r w:rsidR="00C81074">
        <w:rPr>
          <w:rFonts w:ascii="Times New Roman" w:hAnsi="Times New Roman" w:cs="Times New Roman"/>
        </w:rPr>
        <w:t xml:space="preserve">which is shown in the use of open questions. Open questions </w:t>
      </w:r>
      <w:r w:rsidR="00703474">
        <w:rPr>
          <w:rFonts w:ascii="Times New Roman" w:hAnsi="Times New Roman" w:cs="Times New Roman"/>
        </w:rPr>
        <w:t xml:space="preserve">(Sharpley &amp; McNally, </w:t>
      </w:r>
      <w:r w:rsidR="00D55E76">
        <w:rPr>
          <w:rFonts w:ascii="Times New Roman" w:hAnsi="Times New Roman" w:cs="Times New Roman"/>
        </w:rPr>
        <w:t xml:space="preserve">1997) allow </w:t>
      </w:r>
      <w:r w:rsidR="001D2471">
        <w:rPr>
          <w:rFonts w:ascii="Times New Roman" w:hAnsi="Times New Roman" w:cs="Times New Roman"/>
        </w:rPr>
        <w:t xml:space="preserve">the counsellor </w:t>
      </w:r>
      <w:r w:rsidR="008B1BF2">
        <w:rPr>
          <w:rFonts w:ascii="Times New Roman" w:hAnsi="Times New Roman" w:cs="Times New Roman"/>
        </w:rPr>
        <w:t xml:space="preserve">to investigate </w:t>
      </w:r>
      <w:r w:rsidR="00EC0CA7">
        <w:rPr>
          <w:rFonts w:ascii="Times New Roman" w:hAnsi="Times New Roman" w:cs="Times New Roman"/>
        </w:rPr>
        <w:t>the client’s issues but with no influence from the counsellor</w:t>
      </w:r>
      <w:r w:rsidR="003C6141">
        <w:rPr>
          <w:rFonts w:ascii="Times New Roman" w:hAnsi="Times New Roman" w:cs="Times New Roman"/>
        </w:rPr>
        <w:t xml:space="preserve">. It encourages the client to discuss more </w:t>
      </w:r>
      <w:r w:rsidR="009F66C3">
        <w:rPr>
          <w:rFonts w:ascii="Times New Roman" w:hAnsi="Times New Roman" w:cs="Times New Roman"/>
        </w:rPr>
        <w:t>and builds the therapeutic relationship. Examples from the video of open questions are ‘</w:t>
      </w:r>
      <w:r w:rsidR="00DA6018">
        <w:rPr>
          <w:rFonts w:ascii="Times New Roman" w:hAnsi="Times New Roman" w:cs="Times New Roman"/>
        </w:rPr>
        <w:t>so still mixed emotions within the safe space?’</w:t>
      </w:r>
      <w:r w:rsidR="00864BD5">
        <w:rPr>
          <w:rFonts w:ascii="Times New Roman" w:hAnsi="Times New Roman" w:cs="Times New Roman"/>
        </w:rPr>
        <w:t xml:space="preserve">, </w:t>
      </w:r>
      <w:r w:rsidR="00F5276E">
        <w:rPr>
          <w:rFonts w:ascii="Times New Roman" w:hAnsi="Times New Roman" w:cs="Times New Roman"/>
        </w:rPr>
        <w:t>‘so there’s a contrast of two situations?</w:t>
      </w:r>
      <w:r w:rsidR="002C0E64">
        <w:rPr>
          <w:rFonts w:ascii="Times New Roman" w:hAnsi="Times New Roman" w:cs="Times New Roman"/>
        </w:rPr>
        <w:t>’ and ‘a want to progress</w:t>
      </w:r>
      <w:r w:rsidR="00D13227">
        <w:rPr>
          <w:rFonts w:ascii="Times New Roman" w:hAnsi="Times New Roman" w:cs="Times New Roman"/>
        </w:rPr>
        <w:t>, can you elaborate on that?’</w:t>
      </w:r>
      <w:r w:rsidR="00802C9E">
        <w:rPr>
          <w:rFonts w:ascii="Times New Roman" w:hAnsi="Times New Roman" w:cs="Times New Roman"/>
        </w:rPr>
        <w:t xml:space="preserve">. When asking these </w:t>
      </w:r>
      <w:r w:rsidR="00075853">
        <w:rPr>
          <w:rFonts w:ascii="Times New Roman" w:hAnsi="Times New Roman" w:cs="Times New Roman"/>
        </w:rPr>
        <w:t>questions,</w:t>
      </w:r>
      <w:r w:rsidR="00802C9E">
        <w:rPr>
          <w:rFonts w:ascii="Times New Roman" w:hAnsi="Times New Roman" w:cs="Times New Roman"/>
        </w:rPr>
        <w:t xml:space="preserve"> I had a feel</w:t>
      </w:r>
      <w:r w:rsidR="0073685E">
        <w:rPr>
          <w:rFonts w:ascii="Times New Roman" w:hAnsi="Times New Roman" w:cs="Times New Roman"/>
        </w:rPr>
        <w:t>ing</w:t>
      </w:r>
      <w:r w:rsidR="00802C9E">
        <w:rPr>
          <w:rFonts w:ascii="Times New Roman" w:hAnsi="Times New Roman" w:cs="Times New Roman"/>
        </w:rPr>
        <w:t xml:space="preserve"> of curiosity </w:t>
      </w:r>
      <w:r w:rsidR="0073685E">
        <w:rPr>
          <w:rFonts w:ascii="Times New Roman" w:hAnsi="Times New Roman" w:cs="Times New Roman"/>
        </w:rPr>
        <w:t xml:space="preserve">and calmness which I could feel throughout my body. My main target was to stay present with the client </w:t>
      </w:r>
      <w:r w:rsidR="00075853">
        <w:rPr>
          <w:rFonts w:ascii="Times New Roman" w:hAnsi="Times New Roman" w:cs="Times New Roman"/>
        </w:rPr>
        <w:t xml:space="preserve">and not miss an opportunity to explore her situation. </w:t>
      </w:r>
      <w:r w:rsidR="000905E5">
        <w:rPr>
          <w:rFonts w:ascii="Times New Roman" w:hAnsi="Times New Roman" w:cs="Times New Roman"/>
        </w:rPr>
        <w:t xml:space="preserve">I think my client </w:t>
      </w:r>
      <w:r w:rsidR="008821BC">
        <w:rPr>
          <w:rFonts w:ascii="Times New Roman" w:hAnsi="Times New Roman" w:cs="Times New Roman"/>
        </w:rPr>
        <w:t>was looking for an opportunity to explore the subject she was talking about which was granted by myself asking the open questions</w:t>
      </w:r>
      <w:r w:rsidR="00265A2A">
        <w:rPr>
          <w:rFonts w:ascii="Times New Roman" w:hAnsi="Times New Roman" w:cs="Times New Roman"/>
        </w:rPr>
        <w:t>. I wanted her to perceive</w:t>
      </w:r>
      <w:r w:rsidR="003D1DF7">
        <w:rPr>
          <w:rFonts w:ascii="Times New Roman" w:hAnsi="Times New Roman" w:cs="Times New Roman"/>
        </w:rPr>
        <w:t xml:space="preserve"> my questions as a determined </w:t>
      </w:r>
      <w:r w:rsidR="0077185A">
        <w:rPr>
          <w:rFonts w:ascii="Times New Roman" w:hAnsi="Times New Roman" w:cs="Times New Roman"/>
        </w:rPr>
        <w:t xml:space="preserve">but calm approach to solving her issues. </w:t>
      </w:r>
      <w:r w:rsidR="002136AE">
        <w:rPr>
          <w:rFonts w:ascii="Times New Roman" w:hAnsi="Times New Roman" w:cs="Times New Roman"/>
        </w:rPr>
        <w:t xml:space="preserve">My one anxious thought was that of asking closed questions </w:t>
      </w:r>
      <w:r w:rsidR="0059642B">
        <w:rPr>
          <w:rFonts w:ascii="Times New Roman" w:hAnsi="Times New Roman" w:cs="Times New Roman"/>
        </w:rPr>
        <w:t xml:space="preserve">which would come across as pressurized </w:t>
      </w:r>
      <w:r w:rsidR="004A2D8C">
        <w:rPr>
          <w:rFonts w:ascii="Times New Roman" w:hAnsi="Times New Roman" w:cs="Times New Roman"/>
        </w:rPr>
        <w:t xml:space="preserve">or impatient. </w:t>
      </w:r>
      <w:r w:rsidR="00603F09">
        <w:rPr>
          <w:rFonts w:ascii="Times New Roman" w:hAnsi="Times New Roman" w:cs="Times New Roman"/>
        </w:rPr>
        <w:t xml:space="preserve">I’m really enjoying the reflective </w:t>
      </w:r>
      <w:r w:rsidR="005D5683">
        <w:rPr>
          <w:rFonts w:ascii="Times New Roman" w:hAnsi="Times New Roman" w:cs="Times New Roman"/>
        </w:rPr>
        <w:t xml:space="preserve">nature </w:t>
      </w:r>
      <w:r w:rsidR="005D5683">
        <w:rPr>
          <w:rFonts w:ascii="Times New Roman" w:hAnsi="Times New Roman" w:cs="Times New Roman"/>
        </w:rPr>
        <w:lastRenderedPageBreak/>
        <w:t xml:space="preserve">of the counselling skills we’re doing. The skill of summarizing </w:t>
      </w:r>
      <w:r w:rsidR="009E38B5">
        <w:rPr>
          <w:rFonts w:ascii="Times New Roman" w:hAnsi="Times New Roman" w:cs="Times New Roman"/>
        </w:rPr>
        <w:t xml:space="preserve">is something again I’ve tried to improve on to demonstrate to the client I am addressing </w:t>
      </w:r>
      <w:r w:rsidR="003A6704">
        <w:rPr>
          <w:rFonts w:ascii="Times New Roman" w:hAnsi="Times New Roman" w:cs="Times New Roman"/>
        </w:rPr>
        <w:t>every subject that they are referring to. When summarizing I feel a proud, warm feeling</w:t>
      </w:r>
      <w:r w:rsidR="003304E5">
        <w:rPr>
          <w:rFonts w:ascii="Times New Roman" w:hAnsi="Times New Roman" w:cs="Times New Roman"/>
        </w:rPr>
        <w:t xml:space="preserve"> from my chest</w:t>
      </w:r>
      <w:r w:rsidR="003A6704">
        <w:rPr>
          <w:rFonts w:ascii="Times New Roman" w:hAnsi="Times New Roman" w:cs="Times New Roman"/>
        </w:rPr>
        <w:t xml:space="preserve"> </w:t>
      </w:r>
      <w:r w:rsidR="003304E5">
        <w:rPr>
          <w:rFonts w:ascii="Times New Roman" w:hAnsi="Times New Roman" w:cs="Times New Roman"/>
        </w:rPr>
        <w:t xml:space="preserve">because I think I’m breaking down the </w:t>
      </w:r>
      <w:r w:rsidR="00885D78">
        <w:rPr>
          <w:rFonts w:ascii="Times New Roman" w:hAnsi="Times New Roman" w:cs="Times New Roman"/>
        </w:rPr>
        <w:t>client’s</w:t>
      </w:r>
      <w:r w:rsidR="003304E5">
        <w:rPr>
          <w:rFonts w:ascii="Times New Roman" w:hAnsi="Times New Roman" w:cs="Times New Roman"/>
        </w:rPr>
        <w:t xml:space="preserve"> situation </w:t>
      </w:r>
      <w:r w:rsidR="004941E6">
        <w:rPr>
          <w:rFonts w:ascii="Times New Roman" w:hAnsi="Times New Roman" w:cs="Times New Roman"/>
        </w:rPr>
        <w:t xml:space="preserve">and hopefully helping her simplify it. </w:t>
      </w:r>
      <w:r w:rsidR="00FC6058">
        <w:rPr>
          <w:rFonts w:ascii="Times New Roman" w:hAnsi="Times New Roman" w:cs="Times New Roman"/>
        </w:rPr>
        <w:t xml:space="preserve">Examples from the recording </w:t>
      </w:r>
      <w:r w:rsidR="000863F2">
        <w:rPr>
          <w:rFonts w:ascii="Times New Roman" w:hAnsi="Times New Roman" w:cs="Times New Roman"/>
        </w:rPr>
        <w:t>are ‘</w:t>
      </w:r>
      <w:r w:rsidR="00471B9C">
        <w:rPr>
          <w:rFonts w:ascii="Times New Roman" w:hAnsi="Times New Roman" w:cs="Times New Roman"/>
        </w:rPr>
        <w:t>three things again with your</w:t>
      </w:r>
      <w:r w:rsidR="00766E8C">
        <w:rPr>
          <w:rFonts w:ascii="Times New Roman" w:hAnsi="Times New Roman" w:cs="Times New Roman"/>
        </w:rPr>
        <w:t xml:space="preserve"> house</w:t>
      </w:r>
      <w:r w:rsidR="00AE4572">
        <w:rPr>
          <w:rFonts w:ascii="Times New Roman" w:hAnsi="Times New Roman" w:cs="Times New Roman"/>
        </w:rPr>
        <w:t>,</w:t>
      </w:r>
      <w:r w:rsidR="00471B9C">
        <w:rPr>
          <w:rFonts w:ascii="Times New Roman" w:hAnsi="Times New Roman" w:cs="Times New Roman"/>
        </w:rPr>
        <w:t xml:space="preserve"> university work </w:t>
      </w:r>
      <w:r w:rsidR="00AE4572">
        <w:rPr>
          <w:rFonts w:ascii="Times New Roman" w:hAnsi="Times New Roman" w:cs="Times New Roman"/>
        </w:rPr>
        <w:t xml:space="preserve">and things </w:t>
      </w:r>
      <w:r w:rsidR="00766E8C">
        <w:rPr>
          <w:rFonts w:ascii="Times New Roman" w:hAnsi="Times New Roman" w:cs="Times New Roman"/>
        </w:rPr>
        <w:t xml:space="preserve">starting to </w:t>
      </w:r>
      <w:r w:rsidR="00AE4572">
        <w:rPr>
          <w:rFonts w:ascii="Times New Roman" w:hAnsi="Times New Roman" w:cs="Times New Roman"/>
        </w:rPr>
        <w:t>pile up</w:t>
      </w:r>
      <w:r w:rsidR="00F0405F">
        <w:rPr>
          <w:rFonts w:ascii="Times New Roman" w:hAnsi="Times New Roman" w:cs="Times New Roman"/>
        </w:rPr>
        <w:t xml:space="preserve">’ ‘these issues must take up a lot </w:t>
      </w:r>
      <w:r w:rsidR="002F23E2">
        <w:rPr>
          <w:rFonts w:ascii="Times New Roman" w:hAnsi="Times New Roman" w:cs="Times New Roman"/>
        </w:rPr>
        <w:t>of time and energy’</w:t>
      </w:r>
      <w:r w:rsidR="00CD6243">
        <w:rPr>
          <w:rFonts w:ascii="Times New Roman" w:hAnsi="Times New Roman" w:cs="Times New Roman"/>
        </w:rPr>
        <w:t>. Evidence shows</w:t>
      </w:r>
      <w:r w:rsidR="002D00E7">
        <w:rPr>
          <w:rFonts w:ascii="Times New Roman" w:hAnsi="Times New Roman" w:cs="Times New Roman"/>
        </w:rPr>
        <w:t xml:space="preserve"> (Daly &amp; Mallinckrodt, 2009)</w:t>
      </w:r>
      <w:r w:rsidR="006431CC">
        <w:rPr>
          <w:rFonts w:ascii="Times New Roman" w:hAnsi="Times New Roman" w:cs="Times New Roman"/>
        </w:rPr>
        <w:t xml:space="preserve"> that one of the first things a client looks for is engagement with their situation and the skill of summarizing </w:t>
      </w:r>
      <w:r w:rsidR="00CE79EC">
        <w:rPr>
          <w:rFonts w:ascii="Times New Roman" w:hAnsi="Times New Roman" w:cs="Times New Roman"/>
        </w:rPr>
        <w:t xml:space="preserve">emulates that. </w:t>
      </w:r>
      <w:r w:rsidR="00312C6B">
        <w:rPr>
          <w:rFonts w:ascii="Times New Roman" w:hAnsi="Times New Roman" w:cs="Times New Roman"/>
        </w:rPr>
        <w:t>That skill also gives me a chance to check in with myself</w:t>
      </w:r>
      <w:r w:rsidR="007C31AB">
        <w:rPr>
          <w:rFonts w:ascii="Times New Roman" w:hAnsi="Times New Roman" w:cs="Times New Roman"/>
        </w:rPr>
        <w:t xml:space="preserve"> and control the pace of the conversation</w:t>
      </w:r>
      <w:r w:rsidR="00A53683">
        <w:rPr>
          <w:rFonts w:ascii="Times New Roman" w:hAnsi="Times New Roman" w:cs="Times New Roman"/>
        </w:rPr>
        <w:t xml:space="preserve"> which is vital in counselling. </w:t>
      </w:r>
      <w:r w:rsidR="005669E1">
        <w:rPr>
          <w:rFonts w:ascii="Times New Roman" w:hAnsi="Times New Roman" w:cs="Times New Roman"/>
        </w:rPr>
        <w:t xml:space="preserve">Summarizing </w:t>
      </w:r>
      <w:r w:rsidR="00982BD7">
        <w:rPr>
          <w:rFonts w:ascii="Times New Roman" w:hAnsi="Times New Roman" w:cs="Times New Roman"/>
        </w:rPr>
        <w:t xml:space="preserve">gives the client the reassurance that both parties are committed </w:t>
      </w:r>
      <w:r w:rsidR="00E12466">
        <w:rPr>
          <w:rFonts w:ascii="Times New Roman" w:hAnsi="Times New Roman" w:cs="Times New Roman"/>
        </w:rPr>
        <w:t>and transparent when approaching the problem</w:t>
      </w:r>
      <w:r w:rsidR="00C66B2B">
        <w:rPr>
          <w:rFonts w:ascii="Times New Roman" w:hAnsi="Times New Roman" w:cs="Times New Roman"/>
        </w:rPr>
        <w:t xml:space="preserve"> (Cooper, 2005)</w:t>
      </w:r>
      <w:r w:rsidR="00E12466">
        <w:rPr>
          <w:rFonts w:ascii="Times New Roman" w:hAnsi="Times New Roman" w:cs="Times New Roman"/>
        </w:rPr>
        <w:t xml:space="preserve">. </w:t>
      </w:r>
    </w:p>
    <w:p w14:paraId="0CFAEB6E" w14:textId="6D9BAABC" w:rsidR="00287C3A" w:rsidRPr="00B42B7E" w:rsidRDefault="00CA3D8B" w:rsidP="00BA39B4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conclusion, I have enjoyed the whole </w:t>
      </w:r>
      <w:r w:rsidR="00F041FD">
        <w:rPr>
          <w:rFonts w:ascii="Times New Roman" w:hAnsi="Times New Roman" w:cs="Times New Roman"/>
        </w:rPr>
        <w:t xml:space="preserve">learning process which has changed my approach to be reflective not only in my counselling but in life in general. </w:t>
      </w:r>
      <w:r w:rsidR="00E44759">
        <w:rPr>
          <w:rFonts w:ascii="Times New Roman" w:hAnsi="Times New Roman" w:cs="Times New Roman"/>
        </w:rPr>
        <w:t xml:space="preserve">I feel incredibly proud of this </w:t>
      </w:r>
      <w:r w:rsidR="00334819">
        <w:rPr>
          <w:rFonts w:ascii="Times New Roman" w:hAnsi="Times New Roman" w:cs="Times New Roman"/>
        </w:rPr>
        <w:t xml:space="preserve">which releases a warm feeling inside my body. </w:t>
      </w:r>
      <w:r w:rsidR="007A12A9">
        <w:rPr>
          <w:rFonts w:ascii="Times New Roman" w:hAnsi="Times New Roman" w:cs="Times New Roman"/>
        </w:rPr>
        <w:t xml:space="preserve">The prospect of becoming a counsellor </w:t>
      </w:r>
      <w:r w:rsidR="00995D50">
        <w:rPr>
          <w:rFonts w:ascii="Times New Roman" w:hAnsi="Times New Roman" w:cs="Times New Roman"/>
        </w:rPr>
        <w:t xml:space="preserve">and helping </w:t>
      </w:r>
      <w:r w:rsidR="007C55DB">
        <w:rPr>
          <w:rFonts w:ascii="Times New Roman" w:hAnsi="Times New Roman" w:cs="Times New Roman"/>
        </w:rPr>
        <w:t xml:space="preserve">people is stronger than ever </w:t>
      </w:r>
      <w:r w:rsidR="00C518AD">
        <w:rPr>
          <w:rFonts w:ascii="Times New Roman" w:hAnsi="Times New Roman" w:cs="Times New Roman"/>
        </w:rPr>
        <w:t xml:space="preserve">because I enjoy it so much. I tried to deliver a calm, well paced and effective counselling session </w:t>
      </w:r>
      <w:r w:rsidR="00133183">
        <w:rPr>
          <w:rFonts w:ascii="Times New Roman" w:hAnsi="Times New Roman" w:cs="Times New Roman"/>
        </w:rPr>
        <w:t xml:space="preserve">which in my opinion I think I did. However, despite this </w:t>
      </w:r>
      <w:r w:rsidR="00EB5BAF">
        <w:rPr>
          <w:rFonts w:ascii="Times New Roman" w:hAnsi="Times New Roman" w:cs="Times New Roman"/>
        </w:rPr>
        <w:t xml:space="preserve">my time management and nerves have </w:t>
      </w:r>
      <w:r w:rsidR="00762B92">
        <w:rPr>
          <w:rFonts w:ascii="Times New Roman" w:hAnsi="Times New Roman" w:cs="Times New Roman"/>
        </w:rPr>
        <w:t xml:space="preserve">been a continued negative from my recorded session last year. I am very determined to solve this </w:t>
      </w:r>
      <w:r w:rsidR="0032753C">
        <w:rPr>
          <w:rFonts w:ascii="Times New Roman" w:hAnsi="Times New Roman" w:cs="Times New Roman"/>
        </w:rPr>
        <w:t xml:space="preserve">as it makes me feel quite embarrassed and frustrated as </w:t>
      </w:r>
      <w:r w:rsidR="005B3355">
        <w:rPr>
          <w:rFonts w:ascii="Times New Roman" w:hAnsi="Times New Roman" w:cs="Times New Roman"/>
        </w:rPr>
        <w:t xml:space="preserve">I want to get it right. From the client’s perspective </w:t>
      </w:r>
      <w:r w:rsidR="00632603">
        <w:rPr>
          <w:rFonts w:ascii="Times New Roman" w:hAnsi="Times New Roman" w:cs="Times New Roman"/>
        </w:rPr>
        <w:t xml:space="preserve">I’d like that calm and simple start to reflect the rest of the session which at the moment I don’t think it does </w:t>
      </w:r>
      <w:r w:rsidR="005E71DA">
        <w:rPr>
          <w:rFonts w:ascii="Times New Roman" w:hAnsi="Times New Roman" w:cs="Times New Roman"/>
        </w:rPr>
        <w:t>because I haven’t practiced it</w:t>
      </w:r>
      <w:r w:rsidR="00124A43">
        <w:rPr>
          <w:rFonts w:ascii="Times New Roman" w:hAnsi="Times New Roman" w:cs="Times New Roman"/>
        </w:rPr>
        <w:t>. By practicing, this would ease my nerves and stop the rushing which is reflected in my fidgeting</w:t>
      </w:r>
      <w:r w:rsidR="007E6DFE">
        <w:rPr>
          <w:rFonts w:ascii="Times New Roman" w:hAnsi="Times New Roman" w:cs="Times New Roman"/>
        </w:rPr>
        <w:t>, ‘</w:t>
      </w:r>
      <w:proofErr w:type="spellStart"/>
      <w:r w:rsidR="007E6DFE">
        <w:rPr>
          <w:rFonts w:ascii="Times New Roman" w:hAnsi="Times New Roman" w:cs="Times New Roman"/>
        </w:rPr>
        <w:t>erms</w:t>
      </w:r>
      <w:proofErr w:type="spellEnd"/>
      <w:r w:rsidR="007E6DFE">
        <w:rPr>
          <w:rFonts w:ascii="Times New Roman" w:hAnsi="Times New Roman" w:cs="Times New Roman"/>
        </w:rPr>
        <w:t xml:space="preserve">’ and poor eye contact. </w:t>
      </w:r>
      <w:r w:rsidR="00BD7974">
        <w:rPr>
          <w:rFonts w:ascii="Times New Roman" w:hAnsi="Times New Roman" w:cs="Times New Roman"/>
        </w:rPr>
        <w:t xml:space="preserve">Finally, I’m very much looking forward to my counselling journey and engaging </w:t>
      </w:r>
      <w:r w:rsidR="005768A0">
        <w:rPr>
          <w:rFonts w:ascii="Times New Roman" w:hAnsi="Times New Roman" w:cs="Times New Roman"/>
        </w:rPr>
        <w:t xml:space="preserve">in the negatives to improve my overall counselling. </w:t>
      </w:r>
    </w:p>
    <w:p w14:paraId="515D7377" w14:textId="77777777" w:rsidR="00E44759" w:rsidRDefault="00E44759">
      <w:pPr>
        <w:rPr>
          <w:rFonts w:ascii="Times New Roman" w:hAnsi="Times New Roman" w:cs="Times New Roman"/>
          <w:u w:val="single"/>
        </w:rPr>
      </w:pPr>
    </w:p>
    <w:p w14:paraId="2EBD9600" w14:textId="77777777" w:rsidR="00E44759" w:rsidRDefault="00E44759">
      <w:pPr>
        <w:rPr>
          <w:rFonts w:ascii="Times New Roman" w:hAnsi="Times New Roman" w:cs="Times New Roman"/>
          <w:u w:val="single"/>
        </w:rPr>
      </w:pPr>
    </w:p>
    <w:p w14:paraId="6856AAED" w14:textId="77777777" w:rsidR="00E44759" w:rsidRDefault="00E44759">
      <w:pPr>
        <w:rPr>
          <w:rFonts w:ascii="Times New Roman" w:hAnsi="Times New Roman" w:cs="Times New Roman"/>
          <w:u w:val="single"/>
        </w:rPr>
      </w:pPr>
    </w:p>
    <w:p w14:paraId="6B037EFB" w14:textId="77777777" w:rsidR="00E44759" w:rsidRDefault="00E44759">
      <w:pPr>
        <w:rPr>
          <w:rFonts w:ascii="Times New Roman" w:hAnsi="Times New Roman" w:cs="Times New Roman"/>
          <w:u w:val="single"/>
        </w:rPr>
      </w:pPr>
    </w:p>
    <w:p w14:paraId="19EA11A6" w14:textId="77777777" w:rsidR="00E44759" w:rsidRDefault="00E44759">
      <w:pPr>
        <w:rPr>
          <w:rFonts w:ascii="Times New Roman" w:hAnsi="Times New Roman" w:cs="Times New Roman"/>
          <w:u w:val="single"/>
        </w:rPr>
      </w:pPr>
    </w:p>
    <w:p w14:paraId="6F70A5EF" w14:textId="77777777" w:rsidR="005768A0" w:rsidRDefault="005768A0">
      <w:pPr>
        <w:rPr>
          <w:rFonts w:ascii="Times New Roman" w:hAnsi="Times New Roman" w:cs="Times New Roman"/>
          <w:u w:val="single"/>
        </w:rPr>
      </w:pPr>
    </w:p>
    <w:p w14:paraId="5B235762" w14:textId="06AE7FFC" w:rsidR="00B42B7E" w:rsidRDefault="00B42B7E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lastRenderedPageBreak/>
        <w:t xml:space="preserve">References </w:t>
      </w:r>
    </w:p>
    <w:p w14:paraId="1C8D142B" w14:textId="787F9957" w:rsidR="007949E4" w:rsidRDefault="007949E4" w:rsidP="00B12477">
      <w:pPr>
        <w:ind w:left="720" w:hanging="720"/>
        <w:rPr>
          <w:rStyle w:val="Hyperlink"/>
          <w:rFonts w:ascii="Times New Roman" w:eastAsia="Times New Roman" w:hAnsi="Times New Roman" w:cs="Times New Roman"/>
          <w:color w:val="000000" w:themeColor="text1"/>
          <w:u w:val="none"/>
          <w:shd w:val="clear" w:color="auto" w:fill="FFFFFF"/>
        </w:rPr>
      </w:pPr>
      <w:r w:rsidRPr="002D5D4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Alika. (2012). Sources of Stress among Undergraduate Students in the University of Benin, Benin City, Nigeria: Implications for Counselling. </w:t>
      </w:r>
      <w:r w:rsidRPr="002D5D42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Research in Education (Manchester)</w:t>
      </w:r>
      <w:r w:rsidRPr="002D5D4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 </w:t>
      </w:r>
      <w:r w:rsidRPr="002D5D42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88</w:t>
      </w:r>
      <w:r w:rsidRPr="002D5D4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(1), 107–109. </w:t>
      </w:r>
      <w:hyperlink r:id="rId4" w:history="1">
        <w:r w:rsidR="002D5D42" w:rsidRPr="002D5D42">
          <w:rPr>
            <w:rStyle w:val="Hyperlink"/>
            <w:rFonts w:ascii="Times New Roman" w:eastAsia="Times New Roman" w:hAnsi="Times New Roman" w:cs="Times New Roman"/>
            <w:color w:val="000000" w:themeColor="text1"/>
            <w:u w:val="none"/>
            <w:shd w:val="clear" w:color="auto" w:fill="FFFFFF"/>
          </w:rPr>
          <w:t>https://doi.org/10.7227/RIE.88.1.11</w:t>
        </w:r>
      </w:hyperlink>
    </w:p>
    <w:p w14:paraId="522AA86F" w14:textId="34AD4FC3" w:rsidR="00152B47" w:rsidRPr="005F47F8" w:rsidRDefault="00152B47" w:rsidP="00B12477">
      <w:pPr>
        <w:ind w:left="720" w:hanging="720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5F47F8">
        <w:rPr>
          <w:rFonts w:ascii="Times New Roman" w:eastAsia="Times New Roman" w:hAnsi="Times New Roman" w:cs="Times New Roman"/>
          <w:color w:val="3A3A3A"/>
          <w:shd w:val="clear" w:color="auto" w:fill="FFFFFF"/>
        </w:rPr>
        <w:t>Bedi, Davis, M. D., &amp; Arvay, M. J. (2005). The Client’s Perspective on Forming a Counselling Alliance and Implications for Research on Counsellor Training. </w:t>
      </w:r>
      <w:r w:rsidRPr="005F47F8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Canadian Journal of Counselling</w:t>
      </w:r>
      <w:r w:rsidRPr="005F47F8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5F47F8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39</w:t>
      </w:r>
      <w:r w:rsidRPr="005F47F8">
        <w:rPr>
          <w:rFonts w:ascii="Times New Roman" w:eastAsia="Times New Roman" w:hAnsi="Times New Roman" w:cs="Times New Roman"/>
          <w:color w:val="3A3A3A"/>
          <w:shd w:val="clear" w:color="auto" w:fill="FFFFFF"/>
        </w:rPr>
        <w:t>(2), 71–.</w:t>
      </w:r>
    </w:p>
    <w:p w14:paraId="36B7896C" w14:textId="2F335A30" w:rsidR="002D5D42" w:rsidRDefault="002D5D42" w:rsidP="00B12477">
      <w:pPr>
        <w:ind w:left="720" w:hanging="720"/>
        <w:rPr>
          <w:rFonts w:ascii="Times New Roman" w:eastAsia="Times New Roman" w:hAnsi="Times New Roman" w:cs="Times New Roman"/>
          <w:color w:val="3A3A3A"/>
          <w:shd w:val="clear" w:color="auto" w:fill="FFFFFF"/>
        </w:rPr>
      </w:pPr>
      <w:r w:rsidRPr="00256FD2">
        <w:rPr>
          <w:rFonts w:ascii="Times New Roman" w:eastAsia="Times New Roman" w:hAnsi="Times New Roman" w:cs="Times New Roman"/>
          <w:color w:val="3A3A3A"/>
          <w:shd w:val="clear" w:color="auto" w:fill="FFFFFF"/>
        </w:rPr>
        <w:t>Birtchnell. (2006). Working at relational depth in counselling and psychotherapy [Review of </w:t>
      </w:r>
      <w:r w:rsidRPr="00256FD2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Working at relational depth in counselling and psychotherapy</w:t>
      </w:r>
      <w:r w:rsidRPr="00256FD2">
        <w:rPr>
          <w:rFonts w:ascii="Times New Roman" w:eastAsia="Times New Roman" w:hAnsi="Times New Roman" w:cs="Times New Roman"/>
          <w:color w:val="3A3A3A"/>
          <w:shd w:val="clear" w:color="auto" w:fill="FFFFFF"/>
        </w:rPr>
        <w:t>]. </w:t>
      </w:r>
      <w:r w:rsidRPr="00256FD2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Psychology and Psychotherapy</w:t>
      </w:r>
      <w:r w:rsidRPr="00256FD2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256FD2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79</w:t>
      </w:r>
      <w:r w:rsidRPr="00256FD2">
        <w:rPr>
          <w:rFonts w:ascii="Times New Roman" w:eastAsia="Times New Roman" w:hAnsi="Times New Roman" w:cs="Times New Roman"/>
          <w:color w:val="3A3A3A"/>
          <w:shd w:val="clear" w:color="auto" w:fill="FFFFFF"/>
        </w:rPr>
        <w:t>, 148–. British Psychological Society.</w:t>
      </w:r>
    </w:p>
    <w:p w14:paraId="22246FF5" w14:textId="2B692AFE" w:rsidR="0049449E" w:rsidRPr="00C66B2B" w:rsidRDefault="0049449E" w:rsidP="00B12477">
      <w:pPr>
        <w:ind w:left="720" w:hanging="720"/>
        <w:rPr>
          <w:rFonts w:ascii="Times New Roman" w:eastAsia="Times New Roman" w:hAnsi="Times New Roman" w:cs="Times New Roman"/>
          <w:color w:val="3A3A3A"/>
          <w:shd w:val="clear" w:color="auto" w:fill="FFFFFF"/>
        </w:rPr>
      </w:pPr>
      <w:r w:rsidRPr="00C66B2B">
        <w:rPr>
          <w:rFonts w:ascii="Times New Roman" w:eastAsia="Times New Roman" w:hAnsi="Times New Roman" w:cs="Times New Roman"/>
          <w:color w:val="3A3A3A"/>
          <w:shd w:val="clear" w:color="auto" w:fill="FFFFFF"/>
        </w:rPr>
        <w:t>Cooper. (2005). Therapists’ experiences of relational depth: A qualitative interview study. </w:t>
      </w:r>
      <w:r w:rsidRPr="00C66B2B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Counselling and Psychotherapy Research</w:t>
      </w:r>
      <w:r w:rsidRPr="00C66B2B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C66B2B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5</w:t>
      </w:r>
      <w:r w:rsidRPr="00C66B2B">
        <w:rPr>
          <w:rFonts w:ascii="Times New Roman" w:eastAsia="Times New Roman" w:hAnsi="Times New Roman" w:cs="Times New Roman"/>
          <w:color w:val="3A3A3A"/>
          <w:shd w:val="clear" w:color="auto" w:fill="FFFFFF"/>
        </w:rPr>
        <w:t>(2), 87–95. https://doi.org/10.1080/17441690500211130</w:t>
      </w:r>
    </w:p>
    <w:p w14:paraId="5334A2F3" w14:textId="541F056E" w:rsidR="00370CF8" w:rsidRPr="00885D78" w:rsidRDefault="00370CF8" w:rsidP="00B12477">
      <w:pPr>
        <w:ind w:left="720" w:hanging="720"/>
        <w:rPr>
          <w:rFonts w:ascii="Times New Roman" w:eastAsia="Times New Roman" w:hAnsi="Times New Roman" w:cs="Times New Roman"/>
          <w:color w:val="3A3A3A"/>
          <w:shd w:val="clear" w:color="auto" w:fill="FFFFFF"/>
        </w:rPr>
      </w:pPr>
      <w:r w:rsidRPr="00885D78">
        <w:rPr>
          <w:rFonts w:ascii="Times New Roman" w:eastAsia="Times New Roman" w:hAnsi="Times New Roman" w:cs="Times New Roman"/>
          <w:color w:val="3A3A3A"/>
          <w:shd w:val="clear" w:color="auto" w:fill="FFFFFF"/>
        </w:rPr>
        <w:t xml:space="preserve">Daly, &amp; Mallinckrodt, B. (2009). Experienced Therapists’ Approach to Psychotherapy for Adults </w:t>
      </w:r>
      <w:r w:rsidR="00885D78" w:rsidRPr="00885D78">
        <w:rPr>
          <w:rFonts w:ascii="Times New Roman" w:eastAsia="Times New Roman" w:hAnsi="Times New Roman" w:cs="Times New Roman"/>
          <w:color w:val="3A3A3A"/>
          <w:shd w:val="clear" w:color="auto" w:fill="FFFFFF"/>
        </w:rPr>
        <w:t>with</w:t>
      </w:r>
      <w:r w:rsidRPr="00885D78">
        <w:rPr>
          <w:rFonts w:ascii="Times New Roman" w:eastAsia="Times New Roman" w:hAnsi="Times New Roman" w:cs="Times New Roman"/>
          <w:color w:val="3A3A3A"/>
          <w:shd w:val="clear" w:color="auto" w:fill="FFFFFF"/>
        </w:rPr>
        <w:t xml:space="preserve"> Attachment Avoidance or Attachment Anxiety. </w:t>
      </w:r>
      <w:r w:rsidRPr="00885D78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Journal of Counseling Psychology</w:t>
      </w:r>
      <w:r w:rsidRPr="00885D78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885D78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56</w:t>
      </w:r>
      <w:r w:rsidRPr="00885D78">
        <w:rPr>
          <w:rFonts w:ascii="Times New Roman" w:eastAsia="Times New Roman" w:hAnsi="Times New Roman" w:cs="Times New Roman"/>
          <w:color w:val="3A3A3A"/>
          <w:shd w:val="clear" w:color="auto" w:fill="FFFFFF"/>
        </w:rPr>
        <w:t>(4), 549–563. https://doi.org/10.1037/a0016695</w:t>
      </w:r>
    </w:p>
    <w:p w14:paraId="6017BF60" w14:textId="1712A4BC" w:rsidR="005E0050" w:rsidRPr="00A91E3D" w:rsidRDefault="005E0050" w:rsidP="00B12477">
      <w:pPr>
        <w:ind w:left="720" w:hanging="720"/>
        <w:rPr>
          <w:rFonts w:ascii="Times New Roman" w:hAnsi="Times New Roman" w:cs="Times New Roman"/>
          <w:u w:val="single"/>
        </w:rPr>
      </w:pPr>
      <w:r w:rsidRPr="00A91E3D">
        <w:rPr>
          <w:rFonts w:ascii="Times New Roman" w:eastAsia="Times New Roman" w:hAnsi="Times New Roman" w:cs="Times New Roman"/>
          <w:color w:val="3A3A3A"/>
          <w:shd w:val="clear" w:color="auto" w:fill="FFFFFF"/>
        </w:rPr>
        <w:t>Duff, &amp; Bedi, R. P. (2010). Counsellor behaviours that predict therapeutic alliance: From the client’s perspective. </w:t>
      </w:r>
      <w:r w:rsidRPr="00A91E3D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Counselling Psychology Quarterly</w:t>
      </w:r>
      <w:r w:rsidRPr="00A91E3D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A91E3D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23</w:t>
      </w:r>
      <w:r w:rsidRPr="00A91E3D">
        <w:rPr>
          <w:rFonts w:ascii="Times New Roman" w:eastAsia="Times New Roman" w:hAnsi="Times New Roman" w:cs="Times New Roman"/>
          <w:color w:val="3A3A3A"/>
          <w:shd w:val="clear" w:color="auto" w:fill="FFFFFF"/>
        </w:rPr>
        <w:t>(1), 91–110. https://doi.org/10.1080/09515071003688165</w:t>
      </w:r>
    </w:p>
    <w:p w14:paraId="67175C60" w14:textId="70601B2F" w:rsidR="00E948FC" w:rsidRDefault="00E948FC">
      <w:pPr>
        <w:pStyle w:val="NormalWeb"/>
        <w:ind w:left="567" w:hanging="567"/>
        <w:divId w:val="175077661"/>
        <w:rPr>
          <w:sz w:val="22"/>
          <w:szCs w:val="22"/>
        </w:rPr>
      </w:pPr>
      <w:r w:rsidRPr="009B2BB2">
        <w:rPr>
          <w:sz w:val="22"/>
          <w:szCs w:val="22"/>
        </w:rPr>
        <w:t xml:space="preserve">Gibbs, G. (1988) in </w:t>
      </w:r>
      <w:r w:rsidRPr="009B2BB2">
        <w:rPr>
          <w:i/>
          <w:iCs/>
          <w:sz w:val="22"/>
          <w:szCs w:val="22"/>
        </w:rPr>
        <w:t>Learning by doing: A guide to teaching and learning methods</w:t>
      </w:r>
      <w:r w:rsidRPr="009B2BB2">
        <w:rPr>
          <w:sz w:val="22"/>
          <w:szCs w:val="22"/>
        </w:rPr>
        <w:t xml:space="preserve">. Oxford, United Kingdom: Oxford Centre for Staff and Learning Development, Oxford Brookes University. </w:t>
      </w:r>
    </w:p>
    <w:p w14:paraId="31FFC7D9" w14:textId="078F271F" w:rsidR="00E400DE" w:rsidRDefault="00E400DE">
      <w:pPr>
        <w:pStyle w:val="NormalWeb"/>
        <w:ind w:left="567" w:hanging="567"/>
        <w:divId w:val="175077661"/>
        <w:rPr>
          <w:rStyle w:val="Hyperlink"/>
          <w:rFonts w:eastAsia="Times New Roman"/>
          <w:color w:val="000000" w:themeColor="text1"/>
          <w:sz w:val="22"/>
          <w:szCs w:val="22"/>
          <w:u w:val="none"/>
          <w:shd w:val="clear" w:color="auto" w:fill="FFFFFF"/>
        </w:rPr>
      </w:pPr>
      <w:r w:rsidRPr="00485A0E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Kenny, Aluede, O., &amp; McEachern, A. (2009). A Comparison of Counselling Students’ Needs in the United States and Nigeria. </w:t>
      </w:r>
      <w:r w:rsidRPr="00485A0E">
        <w:rPr>
          <w:rFonts w:eastAsia="Times New Roman"/>
          <w:i/>
          <w:iCs/>
          <w:color w:val="000000" w:themeColor="text1"/>
          <w:sz w:val="22"/>
          <w:szCs w:val="22"/>
          <w:shd w:val="clear" w:color="auto" w:fill="FFFFFF"/>
        </w:rPr>
        <w:t>Australian Journal of Guidance and Counselling</w:t>
      </w:r>
      <w:r w:rsidRPr="00485A0E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, </w:t>
      </w:r>
      <w:r w:rsidRPr="00485A0E">
        <w:rPr>
          <w:rFonts w:eastAsia="Times New Roman"/>
          <w:i/>
          <w:iCs/>
          <w:color w:val="000000" w:themeColor="text1"/>
          <w:sz w:val="22"/>
          <w:szCs w:val="22"/>
          <w:shd w:val="clear" w:color="auto" w:fill="FFFFFF"/>
        </w:rPr>
        <w:t>19</w:t>
      </w:r>
      <w:r w:rsidRPr="00485A0E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(1), 41–55. </w:t>
      </w:r>
      <w:hyperlink r:id="rId5" w:history="1">
        <w:r w:rsidR="006505D0" w:rsidRPr="00485A0E">
          <w:rPr>
            <w:rStyle w:val="Hyperlink"/>
            <w:rFonts w:eastAsia="Times New Roman"/>
            <w:color w:val="000000" w:themeColor="text1"/>
            <w:sz w:val="22"/>
            <w:szCs w:val="22"/>
            <w:u w:val="none"/>
            <w:shd w:val="clear" w:color="auto" w:fill="FFFFFF"/>
          </w:rPr>
          <w:t>https://doi.org/10.1375/ajgc.19.1.41</w:t>
        </w:r>
      </w:hyperlink>
    </w:p>
    <w:p w14:paraId="169E1D6C" w14:textId="3A7CB575" w:rsidR="00CB0EAC" w:rsidRPr="00427E70" w:rsidRDefault="00CB0EAC" w:rsidP="006F0876">
      <w:pPr>
        <w:shd w:val="clear" w:color="auto" w:fill="FFFFFF"/>
        <w:spacing w:line="240" w:lineRule="auto"/>
        <w:ind w:hanging="480"/>
        <w:divId w:val="720131826"/>
        <w:rPr>
          <w:rFonts w:ascii="Times New Roman" w:eastAsia="Times New Roman" w:hAnsi="Times New Roman" w:cs="Times New Roman"/>
          <w:color w:val="000000" w:themeColor="text1"/>
        </w:rPr>
      </w:pPr>
      <w:r w:rsidRPr="00427E70">
        <w:rPr>
          <w:rFonts w:ascii="Times New Roman" w:eastAsia="Times New Roman" w:hAnsi="Times New Roman" w:cs="Times New Roman"/>
          <w:color w:val="000000" w:themeColor="text1"/>
        </w:rPr>
        <w:t>Knox. (2008). Clients’ experiences of relational depth in person‐centred counselling. </w:t>
      </w:r>
      <w:r w:rsidRPr="00427E70">
        <w:rPr>
          <w:rFonts w:ascii="Times New Roman" w:eastAsia="Times New Roman" w:hAnsi="Times New Roman" w:cs="Times New Roman"/>
          <w:i/>
          <w:iCs/>
          <w:color w:val="000000" w:themeColor="text1"/>
        </w:rPr>
        <w:t>Counselling and Psychotherapy Research</w:t>
      </w:r>
      <w:r w:rsidRPr="00427E70">
        <w:rPr>
          <w:rFonts w:ascii="Times New Roman" w:eastAsia="Times New Roman" w:hAnsi="Times New Roman" w:cs="Times New Roman"/>
          <w:color w:val="000000" w:themeColor="text1"/>
        </w:rPr>
        <w:t>, </w:t>
      </w:r>
      <w:r w:rsidRPr="00427E70">
        <w:rPr>
          <w:rFonts w:ascii="Times New Roman" w:eastAsia="Times New Roman" w:hAnsi="Times New Roman" w:cs="Times New Roman"/>
          <w:i/>
          <w:iCs/>
          <w:color w:val="000000" w:themeColor="text1"/>
        </w:rPr>
        <w:t>8</w:t>
      </w:r>
      <w:r w:rsidRPr="00427E70">
        <w:rPr>
          <w:rFonts w:ascii="Times New Roman" w:eastAsia="Times New Roman" w:hAnsi="Times New Roman" w:cs="Times New Roman"/>
          <w:color w:val="000000" w:themeColor="text1"/>
        </w:rPr>
        <w:t xml:space="preserve">(3), 182–188. </w:t>
      </w:r>
      <w:hyperlink r:id="rId6" w:history="1">
        <w:r w:rsidR="004A23A1" w:rsidRPr="00427E70">
          <w:rPr>
            <w:rStyle w:val="Hyperlink"/>
            <w:rFonts w:ascii="Times New Roman" w:eastAsia="Times New Roman" w:hAnsi="Times New Roman" w:cs="Times New Roman"/>
            <w:color w:val="000000" w:themeColor="text1"/>
            <w:u w:val="none"/>
          </w:rPr>
          <w:t>https://doi.org/10.1080/14733140802035005</w:t>
        </w:r>
      </w:hyperlink>
    </w:p>
    <w:p w14:paraId="17688ABA" w14:textId="77777777" w:rsidR="00B730A8" w:rsidRDefault="004A23A1" w:rsidP="00B730A8">
      <w:pPr>
        <w:shd w:val="clear" w:color="auto" w:fill="FFFFFF"/>
        <w:spacing w:line="240" w:lineRule="auto"/>
        <w:ind w:hanging="480"/>
        <w:divId w:val="720131826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Lantz. (2000). P</w:t>
      </w:r>
      <w:r w:rsidR="008A522A"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henomenological </w:t>
      </w:r>
      <w:r w:rsidR="007F2249"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reflection and time in Viktor Frankl’s Existential </w:t>
      </w:r>
      <w:r w:rsidR="002E313F"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Psychotherapy</w:t>
      </w:r>
      <w:r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 </w:t>
      </w:r>
      <w:r w:rsidRPr="00F45AEC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Journal of Phenomenological Psychology</w:t>
      </w:r>
      <w:r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 </w:t>
      </w:r>
      <w:r w:rsidRPr="00F45AEC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</w:rPr>
        <w:t>31</w:t>
      </w:r>
      <w:r w:rsidRPr="00F45AE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(2), 220–231. </w:t>
      </w:r>
      <w:hyperlink r:id="rId7" w:history="1">
        <w:r w:rsidR="001C6FBE" w:rsidRPr="00F45AEC">
          <w:rPr>
            <w:rStyle w:val="Hyperlink"/>
            <w:rFonts w:ascii="Times New Roman" w:eastAsia="Times New Roman" w:hAnsi="Times New Roman" w:cs="Times New Roman"/>
            <w:color w:val="000000" w:themeColor="text1"/>
            <w:u w:val="none"/>
            <w:shd w:val="clear" w:color="auto" w:fill="FFFFFF"/>
          </w:rPr>
          <w:t>https://doi.org/10.1163/15691620051090988</w:t>
        </w:r>
      </w:hyperlink>
    </w:p>
    <w:p w14:paraId="50B01C79" w14:textId="387CD253" w:rsidR="00942E9B" w:rsidRPr="00B730A8" w:rsidRDefault="00942E9B" w:rsidP="00B730A8">
      <w:pPr>
        <w:shd w:val="clear" w:color="auto" w:fill="FFFFFF"/>
        <w:spacing w:line="240" w:lineRule="auto"/>
        <w:ind w:hanging="480"/>
        <w:divId w:val="720131826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B730A8">
        <w:rPr>
          <w:rFonts w:ascii="Times New Roman" w:hAnsi="Times New Roman" w:cs="Times New Roman"/>
        </w:rPr>
        <w:t>Lees-Oake</w:t>
      </w:r>
      <w:r w:rsidR="00B730A8" w:rsidRPr="00B730A8">
        <w:rPr>
          <w:rFonts w:ascii="Times New Roman" w:hAnsi="Times New Roman" w:cs="Times New Roman"/>
        </w:rPr>
        <w:t>s</w:t>
      </w:r>
      <w:r w:rsidRPr="00B730A8">
        <w:rPr>
          <w:rFonts w:ascii="Times New Roman" w:hAnsi="Times New Roman" w:cs="Times New Roman"/>
        </w:rPr>
        <w:t xml:space="preserve">, R. (2015). Telephone and online counselling relationships. </w:t>
      </w:r>
      <w:r w:rsidRPr="00B730A8">
        <w:rPr>
          <w:rFonts w:ascii="Times New Roman" w:hAnsi="Times New Roman" w:cs="Times New Roman"/>
          <w:i/>
          <w:iCs/>
        </w:rPr>
        <w:t>The Therapeutic Relationship in Counselling and Psychotherapy</w:t>
      </w:r>
      <w:r w:rsidRPr="00B730A8">
        <w:rPr>
          <w:rFonts w:ascii="Times New Roman" w:hAnsi="Times New Roman" w:cs="Times New Roman"/>
        </w:rPr>
        <w:t xml:space="preserve">, 123–140. https://doi.org/10.4135/9781473916869.n8 </w:t>
      </w:r>
    </w:p>
    <w:p w14:paraId="73715ACC" w14:textId="53A916EA" w:rsidR="001C6FBE" w:rsidRPr="000D293A" w:rsidRDefault="001C6FBE" w:rsidP="00D36706">
      <w:pPr>
        <w:shd w:val="clear" w:color="auto" w:fill="FFFFFF"/>
        <w:spacing w:line="240" w:lineRule="auto"/>
        <w:ind w:left="240" w:hanging="720"/>
        <w:divId w:val="720131826"/>
        <w:rPr>
          <w:rFonts w:ascii="Times New Roman" w:eastAsia="Times New Roman" w:hAnsi="Times New Roman" w:cs="Times New Roman"/>
          <w:color w:val="3A3A3A"/>
        </w:rPr>
      </w:pPr>
      <w:r w:rsidRPr="000D293A">
        <w:rPr>
          <w:rFonts w:ascii="Times New Roman" w:eastAsia="Times New Roman" w:hAnsi="Times New Roman" w:cs="Times New Roman"/>
          <w:color w:val="3A3A3A"/>
          <w:shd w:val="clear" w:color="auto" w:fill="FFFFFF"/>
        </w:rPr>
        <w:t>Proctor. (1994). Supervision-competence, confidence, accountability. </w:t>
      </w:r>
      <w:r w:rsidRPr="000D293A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British Journal of Guidance &amp; Counselling</w:t>
      </w:r>
      <w:r w:rsidRPr="000D293A">
        <w:rPr>
          <w:rFonts w:ascii="Times New Roman" w:eastAsia="Times New Roman" w:hAnsi="Times New Roman" w:cs="Times New Roman"/>
          <w:color w:val="3A3A3A"/>
          <w:shd w:val="clear" w:color="auto" w:fill="FFFFFF"/>
        </w:rPr>
        <w:t>, </w:t>
      </w:r>
      <w:r w:rsidRPr="000D293A">
        <w:rPr>
          <w:rFonts w:ascii="Times New Roman" w:eastAsia="Times New Roman" w:hAnsi="Times New Roman" w:cs="Times New Roman"/>
          <w:i/>
          <w:iCs/>
          <w:color w:val="3A3A3A"/>
          <w:shd w:val="clear" w:color="auto" w:fill="FFFFFF"/>
        </w:rPr>
        <w:t>22</w:t>
      </w:r>
      <w:r w:rsidRPr="000D293A">
        <w:rPr>
          <w:rFonts w:ascii="Times New Roman" w:eastAsia="Times New Roman" w:hAnsi="Times New Roman" w:cs="Times New Roman"/>
          <w:color w:val="3A3A3A"/>
          <w:shd w:val="clear" w:color="auto" w:fill="FFFFFF"/>
        </w:rPr>
        <w:t>(3), 309–318. https://doi.org/10.1080/03069889408253676</w:t>
      </w:r>
    </w:p>
    <w:p w14:paraId="5116315D" w14:textId="2B11AC55" w:rsidR="004C1C13" w:rsidRPr="000C4AB6" w:rsidRDefault="004C1C13" w:rsidP="00CB0EAC">
      <w:pPr>
        <w:pStyle w:val="NormalWeb"/>
        <w:ind w:left="567" w:hanging="567"/>
        <w:divId w:val="175077661"/>
        <w:rPr>
          <w:rStyle w:val="Hyperlink"/>
          <w:rFonts w:eastAsia="Times New Roman"/>
          <w:color w:val="000000" w:themeColor="text1"/>
          <w:sz w:val="22"/>
          <w:szCs w:val="22"/>
          <w:u w:val="none"/>
          <w:shd w:val="clear" w:color="auto" w:fill="FFFFFF"/>
        </w:rPr>
      </w:pPr>
      <w:r w:rsidRPr="000C4AB6">
        <w:rPr>
          <w:rFonts w:eastAsia="Times New Roman"/>
          <w:color w:val="3A3A3A"/>
          <w:sz w:val="22"/>
          <w:szCs w:val="22"/>
          <w:shd w:val="clear" w:color="auto" w:fill="FFFFFF"/>
        </w:rPr>
        <w:t>Rimmer. (2018). Working at Relational Depth in Counselling &amp; Psychotherapy 2nd Edition: Book Review. </w:t>
      </w:r>
      <w:r w:rsidRPr="000C4AB6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Person-Centered &amp; Experiential Psychotherapies</w:t>
      </w:r>
      <w:r w:rsidRPr="000C4AB6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0C4AB6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17</w:t>
      </w:r>
      <w:r w:rsidRPr="000C4AB6">
        <w:rPr>
          <w:rFonts w:eastAsia="Times New Roman"/>
          <w:color w:val="3A3A3A"/>
          <w:sz w:val="22"/>
          <w:szCs w:val="22"/>
          <w:shd w:val="clear" w:color="auto" w:fill="FFFFFF"/>
        </w:rPr>
        <w:t>(2), 185–188. https://doi.org/10.1080/14779757.2018.1431564</w:t>
      </w:r>
    </w:p>
    <w:p w14:paraId="0C6F034C" w14:textId="5134EEAB" w:rsidR="006B6C89" w:rsidRDefault="006B6C89">
      <w:pPr>
        <w:pStyle w:val="NormalWeb"/>
        <w:ind w:left="567" w:hanging="567"/>
        <w:divId w:val="175077661"/>
        <w:rPr>
          <w:rFonts w:eastAsia="Times New Roman"/>
          <w:color w:val="3A3A3A"/>
          <w:sz w:val="22"/>
          <w:szCs w:val="22"/>
          <w:shd w:val="clear" w:color="auto" w:fill="FFFFFF"/>
        </w:rPr>
      </w:pPr>
      <w:r w:rsidRPr="00695BC2">
        <w:rPr>
          <w:rFonts w:eastAsia="Times New Roman"/>
          <w:color w:val="3A3A3A"/>
          <w:sz w:val="22"/>
          <w:szCs w:val="22"/>
          <w:shd w:val="clear" w:color="auto" w:fill="FFFFFF"/>
        </w:rPr>
        <w:t>Robson. (1998). Contracts in Counselling [Review of </w:t>
      </w:r>
      <w:r w:rsidRPr="00695BC2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Contracts in Counselling</w:t>
      </w:r>
      <w:r w:rsidRPr="00695BC2">
        <w:rPr>
          <w:rFonts w:eastAsia="Times New Roman"/>
          <w:color w:val="3A3A3A"/>
          <w:sz w:val="22"/>
          <w:szCs w:val="22"/>
          <w:shd w:val="clear" w:color="auto" w:fill="FFFFFF"/>
        </w:rPr>
        <w:t>]. </w:t>
      </w:r>
      <w:r w:rsidRPr="00695BC2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British Journal of Guidance &amp; Counselling</w:t>
      </w:r>
      <w:r w:rsidRPr="00695BC2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695BC2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26</w:t>
      </w:r>
      <w:r w:rsidRPr="00695BC2">
        <w:rPr>
          <w:rFonts w:eastAsia="Times New Roman"/>
          <w:color w:val="3A3A3A"/>
          <w:sz w:val="22"/>
          <w:szCs w:val="22"/>
          <w:shd w:val="clear" w:color="auto" w:fill="FFFFFF"/>
        </w:rPr>
        <w:t>(3), 468–. Taylor &amp; Francis Ltd.</w:t>
      </w:r>
    </w:p>
    <w:p w14:paraId="76B4F7C0" w14:textId="300B4F58" w:rsidR="000B3A8F" w:rsidRDefault="000B3A8F">
      <w:pPr>
        <w:pStyle w:val="NormalWeb"/>
        <w:ind w:left="567" w:hanging="567"/>
        <w:divId w:val="175077661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  <w:r w:rsidRPr="002E3D55">
        <w:rPr>
          <w:rFonts w:eastAsia="Times New Roman"/>
          <w:color w:val="000000" w:themeColor="text1"/>
          <w:sz w:val="22"/>
          <w:szCs w:val="22"/>
          <w:shd w:val="clear" w:color="auto" w:fill="FFFFFF"/>
        </w:rPr>
        <w:lastRenderedPageBreak/>
        <w:t>Sharpley, Fairnie, E., Tabary-Collins, E., Bates, R., &amp; Lee, P. (2000). The use of counsellor verbal response modes and client-perceived rapport. </w:t>
      </w:r>
      <w:r w:rsidRPr="002E3D55">
        <w:rPr>
          <w:rFonts w:eastAsia="Times New Roman"/>
          <w:i/>
          <w:iCs/>
          <w:color w:val="000000" w:themeColor="text1"/>
          <w:sz w:val="22"/>
          <w:szCs w:val="22"/>
          <w:shd w:val="clear" w:color="auto" w:fill="FFFFFF"/>
        </w:rPr>
        <w:t>Counselling Psychology Quarterly</w:t>
      </w:r>
      <w:r w:rsidRPr="002E3D55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, </w:t>
      </w:r>
      <w:r w:rsidRPr="002E3D55">
        <w:rPr>
          <w:rFonts w:eastAsia="Times New Roman"/>
          <w:i/>
          <w:iCs/>
          <w:color w:val="000000" w:themeColor="text1"/>
          <w:sz w:val="22"/>
          <w:szCs w:val="22"/>
          <w:shd w:val="clear" w:color="auto" w:fill="FFFFFF"/>
        </w:rPr>
        <w:t>13</w:t>
      </w:r>
      <w:r w:rsidRPr="002E3D55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(1), 99–116. </w:t>
      </w:r>
      <w:hyperlink r:id="rId8" w:history="1">
        <w:r w:rsidR="00FE18BB" w:rsidRPr="002E3D55">
          <w:rPr>
            <w:rStyle w:val="Hyperlink"/>
            <w:rFonts w:eastAsia="Times New Roman"/>
            <w:color w:val="000000" w:themeColor="text1"/>
            <w:sz w:val="22"/>
            <w:szCs w:val="22"/>
            <w:u w:val="none"/>
            <w:shd w:val="clear" w:color="auto" w:fill="FFFFFF"/>
          </w:rPr>
          <w:t>https://doi.org/10.1080/09515070050011097</w:t>
        </w:r>
      </w:hyperlink>
    </w:p>
    <w:p w14:paraId="3CEFB611" w14:textId="6E222A32" w:rsidR="009E7873" w:rsidRPr="00703474" w:rsidRDefault="009E7873">
      <w:pPr>
        <w:pStyle w:val="NormalWeb"/>
        <w:ind w:left="567" w:hanging="567"/>
        <w:divId w:val="175077661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  <w:r w:rsidRPr="00703474">
        <w:rPr>
          <w:rFonts w:eastAsia="Times New Roman"/>
          <w:color w:val="3A3A3A"/>
          <w:sz w:val="22"/>
          <w:szCs w:val="22"/>
          <w:shd w:val="clear" w:color="auto" w:fill="FFFFFF"/>
        </w:rPr>
        <w:t>Sharpley, &amp; McNally, J. (1997). Effects of level of academic training on client-perceived rapport and use of verbal response modes in counselling dyads. </w:t>
      </w:r>
      <w:r w:rsidRPr="00703474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Counselling Psychology Quarterly</w:t>
      </w:r>
      <w:r w:rsidRPr="00703474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703474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10</w:t>
      </w:r>
      <w:r w:rsidRPr="00703474">
        <w:rPr>
          <w:rFonts w:eastAsia="Times New Roman"/>
          <w:color w:val="3A3A3A"/>
          <w:sz w:val="22"/>
          <w:szCs w:val="22"/>
          <w:shd w:val="clear" w:color="auto" w:fill="FFFFFF"/>
        </w:rPr>
        <w:t>(4), 449–460. https://doi.org/10.1080/09515079708254191</w:t>
      </w:r>
    </w:p>
    <w:p w14:paraId="1730A0FD" w14:textId="23DBDD91" w:rsidR="00FE18BB" w:rsidRPr="00C948FB" w:rsidRDefault="00FE18BB">
      <w:pPr>
        <w:pStyle w:val="NormalWeb"/>
        <w:ind w:left="567" w:hanging="567"/>
        <w:divId w:val="175077661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  <w:r w:rsidRPr="00C948FB">
        <w:rPr>
          <w:rFonts w:eastAsia="Times New Roman"/>
          <w:color w:val="3A3A3A"/>
          <w:sz w:val="22"/>
          <w:szCs w:val="22"/>
          <w:shd w:val="clear" w:color="auto" w:fill="FFFFFF"/>
        </w:rPr>
        <w:t>Sharpley, &amp; Guidara, D. A. (1993). Counsellor verbal response mode usage and client-perceived rapport. </w:t>
      </w:r>
      <w:r w:rsidRPr="00C948FB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Counselling Psychology Quarterly</w:t>
      </w:r>
      <w:r w:rsidRPr="00C948FB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C948FB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6</w:t>
      </w:r>
      <w:r w:rsidRPr="00C948FB">
        <w:rPr>
          <w:rFonts w:eastAsia="Times New Roman"/>
          <w:color w:val="3A3A3A"/>
          <w:sz w:val="22"/>
          <w:szCs w:val="22"/>
          <w:shd w:val="clear" w:color="auto" w:fill="FFFFFF"/>
        </w:rPr>
        <w:t>(2), 131–142. https://doi.org/10.1080/09515079308254500</w:t>
      </w:r>
    </w:p>
    <w:p w14:paraId="6D948E95" w14:textId="64AC3B83" w:rsidR="006505D0" w:rsidRDefault="006505D0">
      <w:pPr>
        <w:pStyle w:val="NormalWeb"/>
        <w:ind w:left="567" w:hanging="567"/>
        <w:divId w:val="175077661"/>
        <w:rPr>
          <w:rFonts w:eastAsia="Times New Roman"/>
          <w:color w:val="3A3A3A"/>
          <w:sz w:val="22"/>
          <w:szCs w:val="22"/>
          <w:shd w:val="clear" w:color="auto" w:fill="FFFFFF"/>
        </w:rPr>
      </w:pPr>
      <w:r w:rsidRPr="007D4055">
        <w:rPr>
          <w:rFonts w:eastAsia="Times New Roman"/>
          <w:color w:val="3A3A3A"/>
          <w:sz w:val="22"/>
          <w:szCs w:val="22"/>
          <w:shd w:val="clear" w:color="auto" w:fill="FFFFFF"/>
        </w:rPr>
        <w:t>Sills. (2006). </w:t>
      </w:r>
      <w:r w:rsidRPr="007D4055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Contracts in counselling and psychotherapy</w:t>
      </w:r>
      <w:r w:rsidRPr="007D4055">
        <w:rPr>
          <w:rFonts w:eastAsia="Times New Roman"/>
          <w:color w:val="3A3A3A"/>
          <w:sz w:val="22"/>
          <w:szCs w:val="22"/>
          <w:shd w:val="clear" w:color="auto" w:fill="FFFFFF"/>
        </w:rPr>
        <w:t> (2nd ed.). SAGE.</w:t>
      </w:r>
    </w:p>
    <w:p w14:paraId="3E740268" w14:textId="676281D2" w:rsidR="0035164E" w:rsidRPr="00334B6C" w:rsidRDefault="0035164E">
      <w:pPr>
        <w:pStyle w:val="NormalWeb"/>
        <w:ind w:left="567" w:hanging="567"/>
        <w:divId w:val="175077661"/>
        <w:rPr>
          <w:sz w:val="22"/>
          <w:szCs w:val="22"/>
        </w:rPr>
      </w:pPr>
      <w:r w:rsidRPr="00334B6C">
        <w:rPr>
          <w:rFonts w:eastAsia="Times New Roman"/>
          <w:color w:val="3A3A3A"/>
          <w:sz w:val="22"/>
          <w:szCs w:val="22"/>
          <w:shd w:val="clear" w:color="auto" w:fill="FFFFFF"/>
        </w:rPr>
        <w:t>Strong, Pyle, N. R., deVries, C., Johnston, D. N., &amp; Foskett, A. J. (2008). Meaning-Making Lenses in Counselling: Discursive, Hermeneutic-Phenomenological, and Autoethnographic Perspectives. </w:t>
      </w:r>
      <w:r w:rsidRPr="00334B6C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Canadian Journal of Counselling</w:t>
      </w:r>
      <w:r w:rsidRPr="00334B6C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334B6C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42</w:t>
      </w:r>
      <w:r w:rsidRPr="00334B6C">
        <w:rPr>
          <w:rFonts w:eastAsia="Times New Roman"/>
          <w:color w:val="3A3A3A"/>
          <w:sz w:val="22"/>
          <w:szCs w:val="22"/>
          <w:shd w:val="clear" w:color="auto" w:fill="FFFFFF"/>
        </w:rPr>
        <w:t>(2), 117–.</w:t>
      </w:r>
    </w:p>
    <w:p w14:paraId="2593E2A0" w14:textId="4529A02A" w:rsidR="005519A7" w:rsidRPr="006B309D" w:rsidRDefault="005519A7">
      <w:pPr>
        <w:pStyle w:val="NormalWeb"/>
        <w:ind w:left="567" w:hanging="567"/>
        <w:divId w:val="175077661"/>
        <w:rPr>
          <w:sz w:val="22"/>
          <w:szCs w:val="22"/>
        </w:rPr>
      </w:pPr>
      <w:r w:rsidRPr="006B309D">
        <w:rPr>
          <w:rFonts w:eastAsia="Times New Roman"/>
          <w:color w:val="3A3A3A"/>
          <w:sz w:val="22"/>
          <w:szCs w:val="22"/>
          <w:shd w:val="clear" w:color="auto" w:fill="FFFFFF"/>
        </w:rPr>
        <w:t>Tan. (2019). Clinical group supervision experiences of Singapore school counsellors. </w:t>
      </w:r>
      <w:r w:rsidRPr="006B309D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British Journal of Guidance &amp; Counselling</w:t>
      </w:r>
      <w:r w:rsidRPr="006B309D">
        <w:rPr>
          <w:rFonts w:eastAsia="Times New Roman"/>
          <w:color w:val="3A3A3A"/>
          <w:sz w:val="22"/>
          <w:szCs w:val="22"/>
          <w:shd w:val="clear" w:color="auto" w:fill="FFFFFF"/>
        </w:rPr>
        <w:t>, </w:t>
      </w:r>
      <w:r w:rsidRPr="006B309D">
        <w:rPr>
          <w:rFonts w:eastAsia="Times New Roman"/>
          <w:i/>
          <w:iCs/>
          <w:color w:val="3A3A3A"/>
          <w:sz w:val="22"/>
          <w:szCs w:val="22"/>
          <w:shd w:val="clear" w:color="auto" w:fill="FFFFFF"/>
        </w:rPr>
        <w:t>47</w:t>
      </w:r>
      <w:r w:rsidRPr="006B309D">
        <w:rPr>
          <w:rFonts w:eastAsia="Times New Roman"/>
          <w:color w:val="3A3A3A"/>
          <w:sz w:val="22"/>
          <w:szCs w:val="22"/>
          <w:shd w:val="clear" w:color="auto" w:fill="FFFFFF"/>
        </w:rPr>
        <w:t>(4), 432–445. https://doi.org/10.1080/03069885.2017.1371275</w:t>
      </w:r>
    </w:p>
    <w:p w14:paraId="3A9FDE58" w14:textId="77777777" w:rsidR="00E948FC" w:rsidRPr="00B42B7E" w:rsidRDefault="00E948FC">
      <w:pPr>
        <w:rPr>
          <w:rFonts w:ascii="Times New Roman" w:hAnsi="Times New Roman" w:cs="Times New Roman"/>
          <w:u w:val="single"/>
        </w:rPr>
      </w:pPr>
    </w:p>
    <w:sectPr w:rsidR="00E948FC" w:rsidRPr="00B42B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710"/>
    <w:rsid w:val="000102C1"/>
    <w:rsid w:val="00012119"/>
    <w:rsid w:val="0001396B"/>
    <w:rsid w:val="00013CB8"/>
    <w:rsid w:val="000149B9"/>
    <w:rsid w:val="00024B5D"/>
    <w:rsid w:val="00024D1E"/>
    <w:rsid w:val="00030C56"/>
    <w:rsid w:val="00030D2A"/>
    <w:rsid w:val="00041013"/>
    <w:rsid w:val="000521BB"/>
    <w:rsid w:val="0006729D"/>
    <w:rsid w:val="00072710"/>
    <w:rsid w:val="00075853"/>
    <w:rsid w:val="00076F50"/>
    <w:rsid w:val="00081556"/>
    <w:rsid w:val="000863F2"/>
    <w:rsid w:val="000905E5"/>
    <w:rsid w:val="00091EDD"/>
    <w:rsid w:val="00097D0B"/>
    <w:rsid w:val="000A3EDF"/>
    <w:rsid w:val="000A7918"/>
    <w:rsid w:val="000B0CBC"/>
    <w:rsid w:val="000B116A"/>
    <w:rsid w:val="000B3A8F"/>
    <w:rsid w:val="000C4AB6"/>
    <w:rsid w:val="000D0F3E"/>
    <w:rsid w:val="000D293A"/>
    <w:rsid w:val="000D323C"/>
    <w:rsid w:val="000D3A12"/>
    <w:rsid w:val="000D3EC2"/>
    <w:rsid w:val="000D4449"/>
    <w:rsid w:val="000D5294"/>
    <w:rsid w:val="000E24EA"/>
    <w:rsid w:val="000F2B4D"/>
    <w:rsid w:val="001139C4"/>
    <w:rsid w:val="00121872"/>
    <w:rsid w:val="00124A43"/>
    <w:rsid w:val="00124D0E"/>
    <w:rsid w:val="00127155"/>
    <w:rsid w:val="001274FD"/>
    <w:rsid w:val="00130D3E"/>
    <w:rsid w:val="001319B8"/>
    <w:rsid w:val="00133183"/>
    <w:rsid w:val="00144C5D"/>
    <w:rsid w:val="0015040D"/>
    <w:rsid w:val="00152B47"/>
    <w:rsid w:val="001534A6"/>
    <w:rsid w:val="001635C1"/>
    <w:rsid w:val="0016437C"/>
    <w:rsid w:val="00182BC6"/>
    <w:rsid w:val="001861BF"/>
    <w:rsid w:val="001B0312"/>
    <w:rsid w:val="001B3BA0"/>
    <w:rsid w:val="001C2DB5"/>
    <w:rsid w:val="001C435B"/>
    <w:rsid w:val="001C6FBE"/>
    <w:rsid w:val="001C775F"/>
    <w:rsid w:val="001D1771"/>
    <w:rsid w:val="001D2471"/>
    <w:rsid w:val="001D37FE"/>
    <w:rsid w:val="001D4875"/>
    <w:rsid w:val="001D4DAC"/>
    <w:rsid w:val="001D53F1"/>
    <w:rsid w:val="001E1471"/>
    <w:rsid w:val="001E32C7"/>
    <w:rsid w:val="001F0043"/>
    <w:rsid w:val="001F0914"/>
    <w:rsid w:val="00204785"/>
    <w:rsid w:val="00204F4D"/>
    <w:rsid w:val="00210371"/>
    <w:rsid w:val="00211CDA"/>
    <w:rsid w:val="002136AE"/>
    <w:rsid w:val="002148C5"/>
    <w:rsid w:val="00217530"/>
    <w:rsid w:val="002366C8"/>
    <w:rsid w:val="002445AC"/>
    <w:rsid w:val="00245799"/>
    <w:rsid w:val="00245AE7"/>
    <w:rsid w:val="0025093C"/>
    <w:rsid w:val="00250B9F"/>
    <w:rsid w:val="00250D77"/>
    <w:rsid w:val="00256FD2"/>
    <w:rsid w:val="00264290"/>
    <w:rsid w:val="00265A2A"/>
    <w:rsid w:val="00277A3F"/>
    <w:rsid w:val="002807D7"/>
    <w:rsid w:val="002824E8"/>
    <w:rsid w:val="00282913"/>
    <w:rsid w:val="00286221"/>
    <w:rsid w:val="00287C3A"/>
    <w:rsid w:val="002951AF"/>
    <w:rsid w:val="00295B39"/>
    <w:rsid w:val="002A30C3"/>
    <w:rsid w:val="002A3524"/>
    <w:rsid w:val="002A7934"/>
    <w:rsid w:val="002B18B8"/>
    <w:rsid w:val="002B4486"/>
    <w:rsid w:val="002C0E64"/>
    <w:rsid w:val="002C1C7C"/>
    <w:rsid w:val="002D00E7"/>
    <w:rsid w:val="002D2BB5"/>
    <w:rsid w:val="002D576D"/>
    <w:rsid w:val="002D5D42"/>
    <w:rsid w:val="002E2BAB"/>
    <w:rsid w:val="002E313F"/>
    <w:rsid w:val="002E3D55"/>
    <w:rsid w:val="002E619A"/>
    <w:rsid w:val="002E7BB2"/>
    <w:rsid w:val="002F23E2"/>
    <w:rsid w:val="002F3B0D"/>
    <w:rsid w:val="002F4EAB"/>
    <w:rsid w:val="00301B74"/>
    <w:rsid w:val="003040EE"/>
    <w:rsid w:val="003053E9"/>
    <w:rsid w:val="00311A5C"/>
    <w:rsid w:val="00312C6B"/>
    <w:rsid w:val="00317DC5"/>
    <w:rsid w:val="0032753C"/>
    <w:rsid w:val="003304E5"/>
    <w:rsid w:val="00334819"/>
    <w:rsid w:val="00334B6C"/>
    <w:rsid w:val="003430CD"/>
    <w:rsid w:val="0035164E"/>
    <w:rsid w:val="003672C2"/>
    <w:rsid w:val="00370CF8"/>
    <w:rsid w:val="00382007"/>
    <w:rsid w:val="00386F9B"/>
    <w:rsid w:val="003A0301"/>
    <w:rsid w:val="003A15EE"/>
    <w:rsid w:val="003A1B40"/>
    <w:rsid w:val="003A1FCA"/>
    <w:rsid w:val="003A6704"/>
    <w:rsid w:val="003B03BF"/>
    <w:rsid w:val="003B0E43"/>
    <w:rsid w:val="003B256A"/>
    <w:rsid w:val="003B2FB2"/>
    <w:rsid w:val="003C1739"/>
    <w:rsid w:val="003C2EB9"/>
    <w:rsid w:val="003C6141"/>
    <w:rsid w:val="003C7269"/>
    <w:rsid w:val="003D1DF7"/>
    <w:rsid w:val="003D7BE6"/>
    <w:rsid w:val="003E08DB"/>
    <w:rsid w:val="003E139D"/>
    <w:rsid w:val="00402A76"/>
    <w:rsid w:val="00405715"/>
    <w:rsid w:val="00405DFF"/>
    <w:rsid w:val="00414E38"/>
    <w:rsid w:val="00421F5C"/>
    <w:rsid w:val="00426194"/>
    <w:rsid w:val="00427E70"/>
    <w:rsid w:val="00431714"/>
    <w:rsid w:val="00432BBD"/>
    <w:rsid w:val="00435172"/>
    <w:rsid w:val="00435CA4"/>
    <w:rsid w:val="00443F73"/>
    <w:rsid w:val="00447A7F"/>
    <w:rsid w:val="00447D29"/>
    <w:rsid w:val="00463E55"/>
    <w:rsid w:val="004659F9"/>
    <w:rsid w:val="00471B9C"/>
    <w:rsid w:val="00481DA8"/>
    <w:rsid w:val="00485A0E"/>
    <w:rsid w:val="00486803"/>
    <w:rsid w:val="004941E6"/>
    <w:rsid w:val="0049449E"/>
    <w:rsid w:val="00495AC1"/>
    <w:rsid w:val="00496D9B"/>
    <w:rsid w:val="00496DA3"/>
    <w:rsid w:val="004A23A1"/>
    <w:rsid w:val="004A2D8C"/>
    <w:rsid w:val="004B1F3E"/>
    <w:rsid w:val="004B7EDE"/>
    <w:rsid w:val="004C1C13"/>
    <w:rsid w:val="004E4EFC"/>
    <w:rsid w:val="004E799F"/>
    <w:rsid w:val="00506316"/>
    <w:rsid w:val="00514D70"/>
    <w:rsid w:val="00517C04"/>
    <w:rsid w:val="00523D28"/>
    <w:rsid w:val="00524D59"/>
    <w:rsid w:val="00532B88"/>
    <w:rsid w:val="00537190"/>
    <w:rsid w:val="005450A2"/>
    <w:rsid w:val="005519A7"/>
    <w:rsid w:val="00553F3C"/>
    <w:rsid w:val="005562A0"/>
    <w:rsid w:val="005669E1"/>
    <w:rsid w:val="00567B2F"/>
    <w:rsid w:val="00570D5A"/>
    <w:rsid w:val="00574D4D"/>
    <w:rsid w:val="005768A0"/>
    <w:rsid w:val="00595A2F"/>
    <w:rsid w:val="0059642B"/>
    <w:rsid w:val="005A5C1F"/>
    <w:rsid w:val="005B0A67"/>
    <w:rsid w:val="005B3355"/>
    <w:rsid w:val="005B71EB"/>
    <w:rsid w:val="005B774D"/>
    <w:rsid w:val="005C7EDB"/>
    <w:rsid w:val="005D1E94"/>
    <w:rsid w:val="005D2AFC"/>
    <w:rsid w:val="005D5683"/>
    <w:rsid w:val="005D5B8D"/>
    <w:rsid w:val="005D7BFA"/>
    <w:rsid w:val="005E0050"/>
    <w:rsid w:val="005E5FAF"/>
    <w:rsid w:val="005E71DA"/>
    <w:rsid w:val="005F47F8"/>
    <w:rsid w:val="00601A58"/>
    <w:rsid w:val="00603F09"/>
    <w:rsid w:val="0061408E"/>
    <w:rsid w:val="00626E3E"/>
    <w:rsid w:val="0063019C"/>
    <w:rsid w:val="00630E80"/>
    <w:rsid w:val="00632603"/>
    <w:rsid w:val="0063764E"/>
    <w:rsid w:val="0064085A"/>
    <w:rsid w:val="006431CC"/>
    <w:rsid w:val="006505D0"/>
    <w:rsid w:val="00652198"/>
    <w:rsid w:val="00654904"/>
    <w:rsid w:val="0065529A"/>
    <w:rsid w:val="0066639D"/>
    <w:rsid w:val="00667B9F"/>
    <w:rsid w:val="00671E5E"/>
    <w:rsid w:val="00673F90"/>
    <w:rsid w:val="00686981"/>
    <w:rsid w:val="00692DF6"/>
    <w:rsid w:val="0069386D"/>
    <w:rsid w:val="00695BC2"/>
    <w:rsid w:val="00696CFF"/>
    <w:rsid w:val="006A32B5"/>
    <w:rsid w:val="006A488E"/>
    <w:rsid w:val="006B1439"/>
    <w:rsid w:val="006B309D"/>
    <w:rsid w:val="006B36E0"/>
    <w:rsid w:val="006B5D74"/>
    <w:rsid w:val="006B6C89"/>
    <w:rsid w:val="006B7743"/>
    <w:rsid w:val="006C1EEB"/>
    <w:rsid w:val="006F0876"/>
    <w:rsid w:val="00703474"/>
    <w:rsid w:val="00710F7E"/>
    <w:rsid w:val="007253CF"/>
    <w:rsid w:val="00725D20"/>
    <w:rsid w:val="00727680"/>
    <w:rsid w:val="00735818"/>
    <w:rsid w:val="0073685E"/>
    <w:rsid w:val="00737A5E"/>
    <w:rsid w:val="0074441E"/>
    <w:rsid w:val="00760D27"/>
    <w:rsid w:val="00762B92"/>
    <w:rsid w:val="00764C70"/>
    <w:rsid w:val="00766E8C"/>
    <w:rsid w:val="0077185A"/>
    <w:rsid w:val="007949E4"/>
    <w:rsid w:val="007A12A9"/>
    <w:rsid w:val="007A4659"/>
    <w:rsid w:val="007B162B"/>
    <w:rsid w:val="007C31AB"/>
    <w:rsid w:val="007C55DB"/>
    <w:rsid w:val="007D4055"/>
    <w:rsid w:val="007D6C1B"/>
    <w:rsid w:val="007E6581"/>
    <w:rsid w:val="007E6DFE"/>
    <w:rsid w:val="007F2249"/>
    <w:rsid w:val="008023BB"/>
    <w:rsid w:val="00802C9E"/>
    <w:rsid w:val="0082233C"/>
    <w:rsid w:val="00823D1F"/>
    <w:rsid w:val="008272EF"/>
    <w:rsid w:val="008355D4"/>
    <w:rsid w:val="00835FBF"/>
    <w:rsid w:val="0083694B"/>
    <w:rsid w:val="00846B95"/>
    <w:rsid w:val="008528BA"/>
    <w:rsid w:val="008636DA"/>
    <w:rsid w:val="00863A98"/>
    <w:rsid w:val="00864BD5"/>
    <w:rsid w:val="00872E74"/>
    <w:rsid w:val="00875235"/>
    <w:rsid w:val="0088154B"/>
    <w:rsid w:val="008816DD"/>
    <w:rsid w:val="008821BC"/>
    <w:rsid w:val="00885D78"/>
    <w:rsid w:val="00894527"/>
    <w:rsid w:val="008A4EED"/>
    <w:rsid w:val="008A522A"/>
    <w:rsid w:val="008B1BF2"/>
    <w:rsid w:val="008B4C80"/>
    <w:rsid w:val="008B4CB7"/>
    <w:rsid w:val="008C336B"/>
    <w:rsid w:val="008C5D7F"/>
    <w:rsid w:val="008D5C2C"/>
    <w:rsid w:val="008E6E11"/>
    <w:rsid w:val="008F2580"/>
    <w:rsid w:val="008F54D1"/>
    <w:rsid w:val="0090298B"/>
    <w:rsid w:val="00903A56"/>
    <w:rsid w:val="00915678"/>
    <w:rsid w:val="00915A08"/>
    <w:rsid w:val="00915C25"/>
    <w:rsid w:val="00917C4A"/>
    <w:rsid w:val="00925B3E"/>
    <w:rsid w:val="00942E9B"/>
    <w:rsid w:val="00943644"/>
    <w:rsid w:val="00964A7C"/>
    <w:rsid w:val="00966A23"/>
    <w:rsid w:val="009744CB"/>
    <w:rsid w:val="00982BD7"/>
    <w:rsid w:val="00983E9C"/>
    <w:rsid w:val="009843DA"/>
    <w:rsid w:val="009951AA"/>
    <w:rsid w:val="00995D50"/>
    <w:rsid w:val="009973CC"/>
    <w:rsid w:val="009B08A6"/>
    <w:rsid w:val="009B1E7C"/>
    <w:rsid w:val="009B2BB2"/>
    <w:rsid w:val="009C365A"/>
    <w:rsid w:val="009D0036"/>
    <w:rsid w:val="009D0834"/>
    <w:rsid w:val="009D3B4D"/>
    <w:rsid w:val="009D6641"/>
    <w:rsid w:val="009D7BC6"/>
    <w:rsid w:val="009E273F"/>
    <w:rsid w:val="009E38B5"/>
    <w:rsid w:val="009E7873"/>
    <w:rsid w:val="009F62A8"/>
    <w:rsid w:val="009F66C3"/>
    <w:rsid w:val="00A145AB"/>
    <w:rsid w:val="00A236A5"/>
    <w:rsid w:val="00A23E37"/>
    <w:rsid w:val="00A2403D"/>
    <w:rsid w:val="00A322B3"/>
    <w:rsid w:val="00A332E0"/>
    <w:rsid w:val="00A334C5"/>
    <w:rsid w:val="00A3394C"/>
    <w:rsid w:val="00A41EA5"/>
    <w:rsid w:val="00A53683"/>
    <w:rsid w:val="00A5785E"/>
    <w:rsid w:val="00A60F3C"/>
    <w:rsid w:val="00A62224"/>
    <w:rsid w:val="00A62285"/>
    <w:rsid w:val="00A65C7B"/>
    <w:rsid w:val="00A75CE3"/>
    <w:rsid w:val="00A90604"/>
    <w:rsid w:val="00A917AE"/>
    <w:rsid w:val="00A91E3D"/>
    <w:rsid w:val="00A93FF6"/>
    <w:rsid w:val="00A94126"/>
    <w:rsid w:val="00A943DE"/>
    <w:rsid w:val="00AA2367"/>
    <w:rsid w:val="00AA5DB9"/>
    <w:rsid w:val="00AA74F9"/>
    <w:rsid w:val="00AB05CB"/>
    <w:rsid w:val="00AE4572"/>
    <w:rsid w:val="00B0001E"/>
    <w:rsid w:val="00B0533C"/>
    <w:rsid w:val="00B12477"/>
    <w:rsid w:val="00B15470"/>
    <w:rsid w:val="00B17305"/>
    <w:rsid w:val="00B23134"/>
    <w:rsid w:val="00B40B32"/>
    <w:rsid w:val="00B42B7E"/>
    <w:rsid w:val="00B45619"/>
    <w:rsid w:val="00B45BFC"/>
    <w:rsid w:val="00B46943"/>
    <w:rsid w:val="00B51A8D"/>
    <w:rsid w:val="00B633B3"/>
    <w:rsid w:val="00B730A8"/>
    <w:rsid w:val="00B83E82"/>
    <w:rsid w:val="00B93B4F"/>
    <w:rsid w:val="00BA24CC"/>
    <w:rsid w:val="00BA2522"/>
    <w:rsid w:val="00BA39B4"/>
    <w:rsid w:val="00BA77D1"/>
    <w:rsid w:val="00BB0BA1"/>
    <w:rsid w:val="00BD7974"/>
    <w:rsid w:val="00BE14D8"/>
    <w:rsid w:val="00C11023"/>
    <w:rsid w:val="00C24DB0"/>
    <w:rsid w:val="00C26436"/>
    <w:rsid w:val="00C32367"/>
    <w:rsid w:val="00C32D70"/>
    <w:rsid w:val="00C37AFF"/>
    <w:rsid w:val="00C406E7"/>
    <w:rsid w:val="00C42302"/>
    <w:rsid w:val="00C4558F"/>
    <w:rsid w:val="00C47C73"/>
    <w:rsid w:val="00C50529"/>
    <w:rsid w:val="00C518AD"/>
    <w:rsid w:val="00C66B2B"/>
    <w:rsid w:val="00C717DE"/>
    <w:rsid w:val="00C74014"/>
    <w:rsid w:val="00C77F5F"/>
    <w:rsid w:val="00C809D9"/>
    <w:rsid w:val="00C81074"/>
    <w:rsid w:val="00C87813"/>
    <w:rsid w:val="00C948FB"/>
    <w:rsid w:val="00CA25A9"/>
    <w:rsid w:val="00CA35B4"/>
    <w:rsid w:val="00CA3D8B"/>
    <w:rsid w:val="00CA5907"/>
    <w:rsid w:val="00CB0EAC"/>
    <w:rsid w:val="00CB1014"/>
    <w:rsid w:val="00CC061A"/>
    <w:rsid w:val="00CD1634"/>
    <w:rsid w:val="00CD2DF3"/>
    <w:rsid w:val="00CD6243"/>
    <w:rsid w:val="00CE08BA"/>
    <w:rsid w:val="00CE3BC8"/>
    <w:rsid w:val="00CE79EC"/>
    <w:rsid w:val="00CF7859"/>
    <w:rsid w:val="00D1143A"/>
    <w:rsid w:val="00D13227"/>
    <w:rsid w:val="00D13C09"/>
    <w:rsid w:val="00D14363"/>
    <w:rsid w:val="00D22899"/>
    <w:rsid w:val="00D2750B"/>
    <w:rsid w:val="00D36706"/>
    <w:rsid w:val="00D373B7"/>
    <w:rsid w:val="00D4410B"/>
    <w:rsid w:val="00D45F00"/>
    <w:rsid w:val="00D52427"/>
    <w:rsid w:val="00D55E76"/>
    <w:rsid w:val="00D62C31"/>
    <w:rsid w:val="00D670F9"/>
    <w:rsid w:val="00D70AB2"/>
    <w:rsid w:val="00D7377D"/>
    <w:rsid w:val="00D80360"/>
    <w:rsid w:val="00D87B86"/>
    <w:rsid w:val="00D9665A"/>
    <w:rsid w:val="00DA6018"/>
    <w:rsid w:val="00DB14C0"/>
    <w:rsid w:val="00DB2015"/>
    <w:rsid w:val="00DD549A"/>
    <w:rsid w:val="00DF1495"/>
    <w:rsid w:val="00DF2B2A"/>
    <w:rsid w:val="00E06B72"/>
    <w:rsid w:val="00E1011F"/>
    <w:rsid w:val="00E1127B"/>
    <w:rsid w:val="00E12466"/>
    <w:rsid w:val="00E13B1D"/>
    <w:rsid w:val="00E169C3"/>
    <w:rsid w:val="00E21E50"/>
    <w:rsid w:val="00E23565"/>
    <w:rsid w:val="00E24A7D"/>
    <w:rsid w:val="00E2755E"/>
    <w:rsid w:val="00E334BB"/>
    <w:rsid w:val="00E400DE"/>
    <w:rsid w:val="00E44759"/>
    <w:rsid w:val="00E546A5"/>
    <w:rsid w:val="00E574D3"/>
    <w:rsid w:val="00E5777D"/>
    <w:rsid w:val="00E83392"/>
    <w:rsid w:val="00E84734"/>
    <w:rsid w:val="00E948FC"/>
    <w:rsid w:val="00E974D1"/>
    <w:rsid w:val="00EA01A3"/>
    <w:rsid w:val="00EA0DB1"/>
    <w:rsid w:val="00EB5BAF"/>
    <w:rsid w:val="00EB5FDF"/>
    <w:rsid w:val="00EB7F58"/>
    <w:rsid w:val="00EC0CA7"/>
    <w:rsid w:val="00EC4901"/>
    <w:rsid w:val="00EC7E32"/>
    <w:rsid w:val="00ED05C5"/>
    <w:rsid w:val="00ED574F"/>
    <w:rsid w:val="00F0405F"/>
    <w:rsid w:val="00F041FD"/>
    <w:rsid w:val="00F04ECC"/>
    <w:rsid w:val="00F2153D"/>
    <w:rsid w:val="00F230BA"/>
    <w:rsid w:val="00F23D70"/>
    <w:rsid w:val="00F27927"/>
    <w:rsid w:val="00F3206C"/>
    <w:rsid w:val="00F350BD"/>
    <w:rsid w:val="00F35370"/>
    <w:rsid w:val="00F3777B"/>
    <w:rsid w:val="00F45AEC"/>
    <w:rsid w:val="00F5276E"/>
    <w:rsid w:val="00F63A6A"/>
    <w:rsid w:val="00F64E69"/>
    <w:rsid w:val="00F70D8C"/>
    <w:rsid w:val="00F71BD1"/>
    <w:rsid w:val="00F778D2"/>
    <w:rsid w:val="00F8368B"/>
    <w:rsid w:val="00F96057"/>
    <w:rsid w:val="00F977D4"/>
    <w:rsid w:val="00FB1F8C"/>
    <w:rsid w:val="00FB2D76"/>
    <w:rsid w:val="00FB726F"/>
    <w:rsid w:val="00FC6058"/>
    <w:rsid w:val="00FC7105"/>
    <w:rsid w:val="00FC7306"/>
    <w:rsid w:val="00FD08CD"/>
    <w:rsid w:val="00FD3809"/>
    <w:rsid w:val="00FE18BB"/>
    <w:rsid w:val="00FE6401"/>
    <w:rsid w:val="00FF11A2"/>
    <w:rsid w:val="00FF49BC"/>
    <w:rsid w:val="00FF55A7"/>
    <w:rsid w:val="00FF6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A4415A"/>
  <w15:chartTrackingRefBased/>
  <w15:docId w15:val="{DD4DF7AD-1A96-A241-A4C1-3733B9D65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8F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505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5D0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C4901"/>
    <w:rPr>
      <w:i/>
      <w:iCs/>
    </w:rPr>
  </w:style>
  <w:style w:type="paragraph" w:customStyle="1" w:styleId="msonormal0">
    <w:name w:val="msonormal"/>
    <w:basedOn w:val="Normal"/>
    <w:rsid w:val="00CB0EA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07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21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596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98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052139">
                      <w:marLeft w:val="48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01318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8504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1041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651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9515070050011097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163/15691620051090988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doi.org/10.1080/14733140802035005" TargetMode="External" /><Relationship Id="rId5" Type="http://schemas.openxmlformats.org/officeDocument/2006/relationships/hyperlink" Target="https://doi.org/10.1375/ajgc.19.1.41" TargetMode="External" /><Relationship Id="rId10" Type="http://schemas.openxmlformats.org/officeDocument/2006/relationships/theme" Target="theme/theme1.xml" /><Relationship Id="rId4" Type="http://schemas.openxmlformats.org/officeDocument/2006/relationships/hyperlink" Target="https://doi.org/10.7227/RIE.88.1.11" TargetMode="Externa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1166</TotalTime>
  <Pages>7</Pages>
  <Words>2487</Words>
  <Characters>14180</Characters>
  <Application>Microsoft Office Word</Application>
  <DocSecurity>0</DocSecurity>
  <Lines>118</Lines>
  <Paragraphs>33</Paragraphs>
  <ScaleCrop>false</ScaleCrop>
  <Company/>
  <LinksUpToDate>false</LinksUpToDate>
  <CharactersWithSpaces>16634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Oates (2006162)</dc:creator>
  <cp:keywords/>
  <dc:description/>
  <cp:lastModifiedBy>Elliott Oates</cp:lastModifiedBy>
  <cp:revision>506</cp:revision>
  <dcterms:created xsi:type="dcterms:W3CDTF">2022-12-14T11:46:00Z</dcterms:created>
  <dcterms:modified xsi:type="dcterms:W3CDTF">2022-12-30T12:17:00Z</dcterms:modified>
</cp:coreProperties>
</file>