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30F9" w:rsidRDefault="004F30F9" w:rsidP="00344A7C">
      <w:pPr>
        <w:pStyle w:val="NoSpacing"/>
        <w:jc w:val="center"/>
        <w:rPr>
          <w:sz w:val="36"/>
        </w:rPr>
      </w:pPr>
    </w:p>
    <w:p w:rsidR="00344A7C" w:rsidRPr="00344A7C" w:rsidRDefault="00344A7C" w:rsidP="00344A7C">
      <w:pPr>
        <w:pStyle w:val="NoSpacing"/>
        <w:jc w:val="center"/>
        <w:rPr>
          <w:rFonts w:cs="Times New Roman"/>
          <w:szCs w:val="28"/>
        </w:rPr>
      </w:pPr>
      <w:r w:rsidRPr="00D02001">
        <w:rPr>
          <w:sz w:val="36"/>
        </w:rPr>
        <w:t>Business Plan for Peace Essentials</w:t>
      </w:r>
    </w:p>
    <w:p w:rsidR="00344A7C" w:rsidRPr="00344A7C" w:rsidRDefault="00344A7C" w:rsidP="00344A7C">
      <w:pPr>
        <w:jc w:val="center"/>
        <w:rPr>
          <w:rFonts w:cs="Times New Roman"/>
          <w:b/>
          <w:bCs/>
          <w:sz w:val="28"/>
          <w:szCs w:val="28"/>
        </w:rPr>
      </w:pPr>
    </w:p>
    <w:p w:rsidR="00344A7C" w:rsidRPr="004F30F9" w:rsidRDefault="004F30F9" w:rsidP="00FF7A71">
      <w:pPr>
        <w:jc w:val="center"/>
        <w:rPr>
          <w:rFonts w:cs="Times New Roman"/>
          <w:sz w:val="28"/>
          <w:szCs w:val="28"/>
        </w:rPr>
      </w:pPr>
      <w:r w:rsidRPr="004F30F9">
        <w:rPr>
          <w:rFonts w:cs="Times New Roman"/>
          <w:sz w:val="28"/>
          <w:szCs w:val="28"/>
        </w:rPr>
        <w:t xml:space="preserve">Submitted </w:t>
      </w:r>
    </w:p>
    <w:p w:rsidR="004F30F9" w:rsidRPr="004F30F9" w:rsidRDefault="004F30F9" w:rsidP="00FF7A71">
      <w:pPr>
        <w:jc w:val="center"/>
        <w:rPr>
          <w:rFonts w:cs="Times New Roman"/>
          <w:sz w:val="28"/>
          <w:szCs w:val="28"/>
        </w:rPr>
      </w:pPr>
      <w:r w:rsidRPr="004F30F9">
        <w:rPr>
          <w:rFonts w:cs="Times New Roman"/>
          <w:sz w:val="28"/>
          <w:szCs w:val="28"/>
        </w:rPr>
        <w:t>By</w:t>
      </w:r>
    </w:p>
    <w:p w:rsidR="00344A7C" w:rsidRPr="004F30F9" w:rsidRDefault="00344A7C" w:rsidP="009B0AE2">
      <w:pPr>
        <w:jc w:val="center"/>
        <w:rPr>
          <w:sz w:val="28"/>
          <w:szCs w:val="28"/>
        </w:rPr>
      </w:pPr>
      <w:r w:rsidRPr="004F30F9">
        <w:rPr>
          <w:sz w:val="28"/>
          <w:szCs w:val="28"/>
        </w:rPr>
        <w:t xml:space="preserve">Student Name: </w:t>
      </w:r>
      <w:proofErr w:type="spellStart"/>
      <w:r w:rsidR="004F30F9" w:rsidRPr="004F30F9">
        <w:rPr>
          <w:sz w:val="28"/>
          <w:szCs w:val="28"/>
        </w:rPr>
        <w:t>Muhammed</w:t>
      </w:r>
      <w:proofErr w:type="spellEnd"/>
      <w:r w:rsidR="004F30F9" w:rsidRPr="004F30F9">
        <w:rPr>
          <w:sz w:val="28"/>
          <w:szCs w:val="28"/>
        </w:rPr>
        <w:t xml:space="preserve"> </w:t>
      </w:r>
      <w:proofErr w:type="spellStart"/>
      <w:proofErr w:type="gramStart"/>
      <w:r w:rsidR="004F30F9" w:rsidRPr="004F30F9">
        <w:rPr>
          <w:sz w:val="28"/>
          <w:szCs w:val="28"/>
        </w:rPr>
        <w:t>Gulzar</w:t>
      </w:r>
      <w:proofErr w:type="spellEnd"/>
      <w:r w:rsidR="004F30F9" w:rsidRPr="004F30F9">
        <w:rPr>
          <w:sz w:val="28"/>
          <w:szCs w:val="28"/>
        </w:rPr>
        <w:t xml:space="preserve">  </w:t>
      </w:r>
      <w:proofErr w:type="spellStart"/>
      <w:r w:rsidR="004F30F9" w:rsidRPr="004F30F9">
        <w:rPr>
          <w:sz w:val="28"/>
          <w:szCs w:val="28"/>
        </w:rPr>
        <w:t>Hossain</w:t>
      </w:r>
      <w:proofErr w:type="spellEnd"/>
      <w:proofErr w:type="gramEnd"/>
    </w:p>
    <w:p w:rsidR="004F30F9" w:rsidRPr="004F30F9" w:rsidRDefault="004F30F9" w:rsidP="009B0AE2">
      <w:pPr>
        <w:jc w:val="center"/>
        <w:rPr>
          <w:sz w:val="28"/>
          <w:szCs w:val="28"/>
        </w:rPr>
      </w:pPr>
    </w:p>
    <w:p w:rsidR="004F30F9" w:rsidRPr="004F30F9" w:rsidRDefault="004F30F9" w:rsidP="009B0AE2">
      <w:pPr>
        <w:jc w:val="center"/>
        <w:rPr>
          <w:sz w:val="28"/>
          <w:szCs w:val="28"/>
        </w:rPr>
      </w:pPr>
      <w:r w:rsidRPr="004F30F9">
        <w:rPr>
          <w:sz w:val="28"/>
          <w:szCs w:val="28"/>
        </w:rPr>
        <w:t xml:space="preserve">Group Name: </w:t>
      </w:r>
      <w:proofErr w:type="spellStart"/>
      <w:r w:rsidRPr="004F30F9">
        <w:rPr>
          <w:sz w:val="28"/>
          <w:szCs w:val="28"/>
        </w:rPr>
        <w:t>Muhammed</w:t>
      </w:r>
      <w:proofErr w:type="spellEnd"/>
      <w:r w:rsidRPr="004F30F9">
        <w:rPr>
          <w:sz w:val="28"/>
          <w:szCs w:val="28"/>
        </w:rPr>
        <w:t xml:space="preserve"> </w:t>
      </w:r>
      <w:proofErr w:type="spellStart"/>
      <w:proofErr w:type="gramStart"/>
      <w:r w:rsidRPr="004F30F9">
        <w:rPr>
          <w:sz w:val="28"/>
          <w:szCs w:val="28"/>
        </w:rPr>
        <w:t>Gulzar</w:t>
      </w:r>
      <w:proofErr w:type="spellEnd"/>
      <w:r w:rsidRPr="004F30F9">
        <w:rPr>
          <w:sz w:val="28"/>
          <w:szCs w:val="28"/>
        </w:rPr>
        <w:t xml:space="preserve">  </w:t>
      </w:r>
      <w:proofErr w:type="spellStart"/>
      <w:r w:rsidRPr="004F30F9">
        <w:rPr>
          <w:sz w:val="28"/>
          <w:szCs w:val="28"/>
        </w:rPr>
        <w:t>Hossain</w:t>
      </w:r>
      <w:proofErr w:type="spellEnd"/>
      <w:proofErr w:type="gramEnd"/>
      <w:r w:rsidRPr="004F30F9">
        <w:rPr>
          <w:sz w:val="28"/>
          <w:szCs w:val="28"/>
        </w:rPr>
        <w:t xml:space="preserve"> </w:t>
      </w:r>
      <w:proofErr w:type="spellStart"/>
      <w:r w:rsidRPr="004F30F9">
        <w:rPr>
          <w:sz w:val="28"/>
          <w:szCs w:val="28"/>
        </w:rPr>
        <w:t>ssain</w:t>
      </w:r>
      <w:proofErr w:type="spellEnd"/>
      <w:r w:rsidRPr="004F30F9">
        <w:rPr>
          <w:sz w:val="28"/>
          <w:szCs w:val="28"/>
        </w:rPr>
        <w:t xml:space="preserve"> (ID: 1604632)</w:t>
      </w:r>
    </w:p>
    <w:p w:rsidR="004F30F9" w:rsidRPr="004F30F9" w:rsidRDefault="004F30F9" w:rsidP="004F30F9">
      <w:pPr>
        <w:jc w:val="center"/>
        <w:rPr>
          <w:rFonts w:cs="Times New Roman"/>
          <w:sz w:val="28"/>
          <w:szCs w:val="28"/>
        </w:rPr>
      </w:pPr>
      <w:proofErr w:type="spellStart"/>
      <w:r w:rsidRPr="004F30F9">
        <w:rPr>
          <w:rFonts w:cs="Times New Roman"/>
          <w:sz w:val="28"/>
          <w:szCs w:val="28"/>
        </w:rPr>
        <w:t>Md</w:t>
      </w:r>
      <w:proofErr w:type="spellEnd"/>
      <w:r w:rsidRPr="004F30F9">
        <w:rPr>
          <w:rFonts w:cs="Times New Roman"/>
          <w:sz w:val="28"/>
          <w:szCs w:val="28"/>
        </w:rPr>
        <w:t xml:space="preserve"> Faisal </w:t>
      </w:r>
      <w:proofErr w:type="spellStart"/>
      <w:r w:rsidRPr="004F30F9">
        <w:rPr>
          <w:rFonts w:cs="Times New Roman"/>
          <w:sz w:val="28"/>
          <w:szCs w:val="28"/>
        </w:rPr>
        <w:t>Ahamed</w:t>
      </w:r>
      <w:proofErr w:type="spellEnd"/>
      <w:r w:rsidRPr="004F30F9">
        <w:rPr>
          <w:rFonts w:cs="Times New Roman"/>
          <w:sz w:val="28"/>
          <w:szCs w:val="28"/>
        </w:rPr>
        <w:t xml:space="preserve"> </w:t>
      </w:r>
      <w:proofErr w:type="spellStart"/>
      <w:r w:rsidRPr="004F30F9">
        <w:rPr>
          <w:rFonts w:cs="Times New Roman"/>
          <w:sz w:val="28"/>
          <w:szCs w:val="28"/>
        </w:rPr>
        <w:t>Rana</w:t>
      </w:r>
      <w:proofErr w:type="spellEnd"/>
      <w:r w:rsidRPr="004F30F9">
        <w:rPr>
          <w:rFonts w:cs="Times New Roman"/>
          <w:sz w:val="28"/>
          <w:szCs w:val="28"/>
        </w:rPr>
        <w:t xml:space="preserve"> (ID: 1604528)</w:t>
      </w:r>
    </w:p>
    <w:p w:rsidR="002F2F82" w:rsidRPr="004F30F9" w:rsidRDefault="002F2F82" w:rsidP="009B0AE2">
      <w:pPr>
        <w:jc w:val="center"/>
        <w:rPr>
          <w:sz w:val="28"/>
          <w:szCs w:val="28"/>
        </w:rPr>
      </w:pPr>
    </w:p>
    <w:p w:rsidR="002F2F82" w:rsidRPr="004F30F9" w:rsidRDefault="002F2F82" w:rsidP="009B0AE2">
      <w:pPr>
        <w:jc w:val="center"/>
        <w:rPr>
          <w:sz w:val="28"/>
          <w:szCs w:val="28"/>
        </w:rPr>
      </w:pPr>
    </w:p>
    <w:p w:rsidR="002F2F82" w:rsidRDefault="002F2F82" w:rsidP="009B0AE2">
      <w:pPr>
        <w:jc w:val="center"/>
        <w:rPr>
          <w:sz w:val="32"/>
          <w:szCs w:val="32"/>
        </w:rPr>
      </w:pPr>
    </w:p>
    <w:p w:rsidR="002F2F82" w:rsidRDefault="002F2F82" w:rsidP="009B0AE2">
      <w:pPr>
        <w:jc w:val="center"/>
        <w:rPr>
          <w:sz w:val="32"/>
          <w:szCs w:val="32"/>
        </w:rPr>
      </w:pPr>
    </w:p>
    <w:p w:rsidR="002F2F82" w:rsidRDefault="002F2F82" w:rsidP="009B0AE2">
      <w:pPr>
        <w:jc w:val="center"/>
        <w:rPr>
          <w:sz w:val="32"/>
          <w:szCs w:val="32"/>
        </w:rPr>
      </w:pPr>
    </w:p>
    <w:p w:rsidR="002F2F82" w:rsidRDefault="002F2F82" w:rsidP="009B0AE2">
      <w:pPr>
        <w:jc w:val="center"/>
        <w:rPr>
          <w:sz w:val="32"/>
          <w:szCs w:val="32"/>
        </w:rPr>
      </w:pPr>
    </w:p>
    <w:p w:rsidR="002F2F82" w:rsidRDefault="002F2F82" w:rsidP="009B0AE2">
      <w:pPr>
        <w:jc w:val="center"/>
        <w:rPr>
          <w:sz w:val="32"/>
          <w:szCs w:val="32"/>
        </w:rPr>
      </w:pPr>
    </w:p>
    <w:p w:rsidR="002F2F82" w:rsidRDefault="002F2F82" w:rsidP="00EE17CD">
      <w:pPr>
        <w:rPr>
          <w:sz w:val="32"/>
          <w:szCs w:val="32"/>
        </w:rPr>
      </w:pPr>
    </w:p>
    <w:p w:rsidR="002F2F82" w:rsidRDefault="00F114E6" w:rsidP="00F114E6">
      <w:pPr>
        <w:tabs>
          <w:tab w:val="left" w:pos="5595"/>
        </w:tabs>
        <w:jc w:val="left"/>
        <w:rPr>
          <w:sz w:val="32"/>
          <w:szCs w:val="32"/>
        </w:rPr>
      </w:pPr>
      <w:r>
        <w:rPr>
          <w:sz w:val="32"/>
          <w:szCs w:val="32"/>
        </w:rPr>
        <w:tab/>
      </w:r>
    </w:p>
    <w:sdt>
      <w:sdtPr>
        <w:id w:val="134685048"/>
        <w:docPartObj>
          <w:docPartGallery w:val="Table of Contents"/>
          <w:docPartUnique/>
        </w:docPartObj>
      </w:sdtPr>
      <w:sdtEndPr>
        <w:rPr>
          <w:rFonts w:ascii="Times New Roman" w:eastAsiaTheme="minorHAnsi" w:hAnsi="Times New Roman" w:cstheme="minorBidi"/>
          <w:b w:val="0"/>
          <w:bCs w:val="0"/>
          <w:color w:val="auto"/>
          <w:sz w:val="24"/>
          <w:szCs w:val="22"/>
          <w:lang w:val="en-GB"/>
        </w:rPr>
      </w:sdtEndPr>
      <w:sdtContent>
        <w:p w:rsidR="00EE17CD" w:rsidRDefault="00EE17CD">
          <w:pPr>
            <w:pStyle w:val="TOCHeading"/>
          </w:pPr>
          <w:r>
            <w:t>Table of Contents</w:t>
          </w:r>
        </w:p>
        <w:p w:rsidR="00EE17CD" w:rsidRDefault="00EE17CD">
          <w:pPr>
            <w:pStyle w:val="TOC2"/>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502383939" w:history="1">
            <w:r w:rsidRPr="00061082">
              <w:rPr>
                <w:rStyle w:val="Hyperlink"/>
                <w:noProof/>
                <w:lang w:eastAsia="en-GB"/>
              </w:rPr>
              <w:t>3.3 Market analysis</w:t>
            </w:r>
            <w:r>
              <w:rPr>
                <w:noProof/>
                <w:webHidden/>
              </w:rPr>
              <w:tab/>
            </w:r>
            <w:r>
              <w:rPr>
                <w:noProof/>
                <w:webHidden/>
              </w:rPr>
              <w:fldChar w:fldCharType="begin"/>
            </w:r>
            <w:r>
              <w:rPr>
                <w:noProof/>
                <w:webHidden/>
              </w:rPr>
              <w:instrText xml:space="preserve"> PAGEREF _Toc502383939 \h </w:instrText>
            </w:r>
            <w:r>
              <w:rPr>
                <w:noProof/>
                <w:webHidden/>
              </w:rPr>
            </w:r>
            <w:r>
              <w:rPr>
                <w:noProof/>
                <w:webHidden/>
              </w:rPr>
              <w:fldChar w:fldCharType="separate"/>
            </w:r>
            <w:r>
              <w:rPr>
                <w:noProof/>
                <w:webHidden/>
              </w:rPr>
              <w:t>4</w:t>
            </w:r>
            <w:r>
              <w:rPr>
                <w:noProof/>
                <w:webHidden/>
              </w:rPr>
              <w:fldChar w:fldCharType="end"/>
            </w:r>
          </w:hyperlink>
        </w:p>
        <w:p w:rsidR="00EE17CD" w:rsidRDefault="00EE17CD">
          <w:pPr>
            <w:pStyle w:val="TOC3"/>
            <w:tabs>
              <w:tab w:val="right" w:leader="dot" w:pos="9350"/>
            </w:tabs>
            <w:rPr>
              <w:rFonts w:asciiTheme="minorHAnsi" w:eastAsiaTheme="minorEastAsia" w:hAnsiTheme="minorHAnsi"/>
              <w:noProof/>
              <w:sz w:val="22"/>
              <w:lang w:val="en-US"/>
            </w:rPr>
          </w:pPr>
          <w:hyperlink w:anchor="_Toc502383940" w:history="1">
            <w:r w:rsidRPr="00061082">
              <w:rPr>
                <w:rStyle w:val="Hyperlink"/>
                <w:noProof/>
                <w:shd w:val="clear" w:color="auto" w:fill="FFFFFF"/>
              </w:rPr>
              <w:t>Market trends</w:t>
            </w:r>
            <w:r>
              <w:rPr>
                <w:noProof/>
                <w:webHidden/>
              </w:rPr>
              <w:tab/>
            </w:r>
            <w:r>
              <w:rPr>
                <w:noProof/>
                <w:webHidden/>
              </w:rPr>
              <w:fldChar w:fldCharType="begin"/>
            </w:r>
            <w:r>
              <w:rPr>
                <w:noProof/>
                <w:webHidden/>
              </w:rPr>
              <w:instrText xml:space="preserve"> PAGEREF _Toc502383940 \h </w:instrText>
            </w:r>
            <w:r>
              <w:rPr>
                <w:noProof/>
                <w:webHidden/>
              </w:rPr>
            </w:r>
            <w:r>
              <w:rPr>
                <w:noProof/>
                <w:webHidden/>
              </w:rPr>
              <w:fldChar w:fldCharType="separate"/>
            </w:r>
            <w:r>
              <w:rPr>
                <w:noProof/>
                <w:webHidden/>
              </w:rPr>
              <w:t>4</w:t>
            </w:r>
            <w:r>
              <w:rPr>
                <w:noProof/>
                <w:webHidden/>
              </w:rPr>
              <w:fldChar w:fldCharType="end"/>
            </w:r>
          </w:hyperlink>
        </w:p>
        <w:p w:rsidR="00EE17CD" w:rsidRDefault="00EE17CD">
          <w:pPr>
            <w:pStyle w:val="TOC3"/>
            <w:tabs>
              <w:tab w:val="right" w:leader="dot" w:pos="9350"/>
            </w:tabs>
            <w:rPr>
              <w:rFonts w:asciiTheme="minorHAnsi" w:eastAsiaTheme="minorEastAsia" w:hAnsiTheme="minorHAnsi"/>
              <w:noProof/>
              <w:sz w:val="22"/>
              <w:lang w:val="en-US"/>
            </w:rPr>
          </w:pPr>
          <w:hyperlink w:anchor="_Toc502383941" w:history="1">
            <w:r w:rsidRPr="00061082">
              <w:rPr>
                <w:rStyle w:val="Hyperlink"/>
                <w:noProof/>
              </w:rPr>
              <w:t>Competitor analysis</w:t>
            </w:r>
            <w:r>
              <w:rPr>
                <w:noProof/>
                <w:webHidden/>
              </w:rPr>
              <w:tab/>
            </w:r>
            <w:r>
              <w:rPr>
                <w:noProof/>
                <w:webHidden/>
              </w:rPr>
              <w:fldChar w:fldCharType="begin"/>
            </w:r>
            <w:r>
              <w:rPr>
                <w:noProof/>
                <w:webHidden/>
              </w:rPr>
              <w:instrText xml:space="preserve"> PAGEREF _Toc502383941 \h </w:instrText>
            </w:r>
            <w:r>
              <w:rPr>
                <w:noProof/>
                <w:webHidden/>
              </w:rPr>
            </w:r>
            <w:r>
              <w:rPr>
                <w:noProof/>
                <w:webHidden/>
              </w:rPr>
              <w:fldChar w:fldCharType="separate"/>
            </w:r>
            <w:r>
              <w:rPr>
                <w:noProof/>
                <w:webHidden/>
              </w:rPr>
              <w:t>5</w:t>
            </w:r>
            <w:r>
              <w:rPr>
                <w:noProof/>
                <w:webHidden/>
              </w:rPr>
              <w:fldChar w:fldCharType="end"/>
            </w:r>
          </w:hyperlink>
        </w:p>
        <w:p w:rsidR="00EE17CD" w:rsidRDefault="00EE17CD">
          <w:pPr>
            <w:pStyle w:val="TOC2"/>
            <w:tabs>
              <w:tab w:val="right" w:leader="dot" w:pos="9350"/>
            </w:tabs>
            <w:rPr>
              <w:rFonts w:asciiTheme="minorHAnsi" w:eastAsiaTheme="minorEastAsia" w:hAnsiTheme="minorHAnsi"/>
              <w:noProof/>
              <w:sz w:val="22"/>
              <w:lang w:val="en-US"/>
            </w:rPr>
          </w:pPr>
          <w:hyperlink w:anchor="_Toc502383942" w:history="1">
            <w:r w:rsidRPr="00061082">
              <w:rPr>
                <w:rStyle w:val="Hyperlink"/>
                <w:noProof/>
              </w:rPr>
              <w:t>3.4 Market plan</w:t>
            </w:r>
            <w:r>
              <w:rPr>
                <w:noProof/>
                <w:webHidden/>
              </w:rPr>
              <w:tab/>
            </w:r>
            <w:r>
              <w:rPr>
                <w:noProof/>
                <w:webHidden/>
              </w:rPr>
              <w:fldChar w:fldCharType="begin"/>
            </w:r>
            <w:r>
              <w:rPr>
                <w:noProof/>
                <w:webHidden/>
              </w:rPr>
              <w:instrText xml:space="preserve"> PAGEREF _Toc502383942 \h </w:instrText>
            </w:r>
            <w:r>
              <w:rPr>
                <w:noProof/>
                <w:webHidden/>
              </w:rPr>
            </w:r>
            <w:r>
              <w:rPr>
                <w:noProof/>
                <w:webHidden/>
              </w:rPr>
              <w:fldChar w:fldCharType="separate"/>
            </w:r>
            <w:r>
              <w:rPr>
                <w:noProof/>
                <w:webHidden/>
              </w:rPr>
              <w:t>5</w:t>
            </w:r>
            <w:r>
              <w:rPr>
                <w:noProof/>
                <w:webHidden/>
              </w:rPr>
              <w:fldChar w:fldCharType="end"/>
            </w:r>
          </w:hyperlink>
        </w:p>
        <w:p w:rsidR="00EE17CD" w:rsidRDefault="00EE17CD">
          <w:pPr>
            <w:pStyle w:val="TOC3"/>
            <w:tabs>
              <w:tab w:val="right" w:leader="dot" w:pos="9350"/>
            </w:tabs>
            <w:rPr>
              <w:rFonts w:asciiTheme="minorHAnsi" w:eastAsiaTheme="minorEastAsia" w:hAnsiTheme="minorHAnsi"/>
              <w:noProof/>
              <w:sz w:val="22"/>
              <w:lang w:val="en-US"/>
            </w:rPr>
          </w:pPr>
          <w:hyperlink w:anchor="_Toc502383943" w:history="1">
            <w:r w:rsidRPr="00061082">
              <w:rPr>
                <w:rStyle w:val="Hyperlink"/>
                <w:noProof/>
              </w:rPr>
              <w:t>Product strategy</w:t>
            </w:r>
            <w:r>
              <w:rPr>
                <w:noProof/>
                <w:webHidden/>
              </w:rPr>
              <w:tab/>
            </w:r>
            <w:r>
              <w:rPr>
                <w:noProof/>
                <w:webHidden/>
              </w:rPr>
              <w:fldChar w:fldCharType="begin"/>
            </w:r>
            <w:r>
              <w:rPr>
                <w:noProof/>
                <w:webHidden/>
              </w:rPr>
              <w:instrText xml:space="preserve"> PAGEREF _Toc502383943 \h </w:instrText>
            </w:r>
            <w:r>
              <w:rPr>
                <w:noProof/>
                <w:webHidden/>
              </w:rPr>
            </w:r>
            <w:r>
              <w:rPr>
                <w:noProof/>
                <w:webHidden/>
              </w:rPr>
              <w:fldChar w:fldCharType="separate"/>
            </w:r>
            <w:r>
              <w:rPr>
                <w:noProof/>
                <w:webHidden/>
              </w:rPr>
              <w:t>6</w:t>
            </w:r>
            <w:r>
              <w:rPr>
                <w:noProof/>
                <w:webHidden/>
              </w:rPr>
              <w:fldChar w:fldCharType="end"/>
            </w:r>
          </w:hyperlink>
        </w:p>
        <w:p w:rsidR="00EE17CD" w:rsidRDefault="00EE17CD">
          <w:pPr>
            <w:pStyle w:val="TOC3"/>
            <w:tabs>
              <w:tab w:val="right" w:leader="dot" w:pos="9350"/>
            </w:tabs>
            <w:rPr>
              <w:rFonts w:asciiTheme="minorHAnsi" w:eastAsiaTheme="minorEastAsia" w:hAnsiTheme="minorHAnsi"/>
              <w:noProof/>
              <w:sz w:val="22"/>
              <w:lang w:val="en-US"/>
            </w:rPr>
          </w:pPr>
          <w:hyperlink w:anchor="_Toc502383944" w:history="1">
            <w:r w:rsidRPr="00061082">
              <w:rPr>
                <w:rStyle w:val="Hyperlink"/>
                <w:noProof/>
              </w:rPr>
              <w:t>Pricing strategies</w:t>
            </w:r>
            <w:r>
              <w:rPr>
                <w:noProof/>
                <w:webHidden/>
              </w:rPr>
              <w:tab/>
            </w:r>
            <w:r>
              <w:rPr>
                <w:noProof/>
                <w:webHidden/>
              </w:rPr>
              <w:fldChar w:fldCharType="begin"/>
            </w:r>
            <w:r>
              <w:rPr>
                <w:noProof/>
                <w:webHidden/>
              </w:rPr>
              <w:instrText xml:space="preserve"> PAGEREF _Toc502383944 \h </w:instrText>
            </w:r>
            <w:r>
              <w:rPr>
                <w:noProof/>
                <w:webHidden/>
              </w:rPr>
            </w:r>
            <w:r>
              <w:rPr>
                <w:noProof/>
                <w:webHidden/>
              </w:rPr>
              <w:fldChar w:fldCharType="separate"/>
            </w:r>
            <w:r>
              <w:rPr>
                <w:noProof/>
                <w:webHidden/>
              </w:rPr>
              <w:t>6</w:t>
            </w:r>
            <w:r>
              <w:rPr>
                <w:noProof/>
                <w:webHidden/>
              </w:rPr>
              <w:fldChar w:fldCharType="end"/>
            </w:r>
          </w:hyperlink>
        </w:p>
        <w:p w:rsidR="00EE17CD" w:rsidRDefault="00EE17CD">
          <w:pPr>
            <w:pStyle w:val="TOC3"/>
            <w:tabs>
              <w:tab w:val="right" w:leader="dot" w:pos="9350"/>
            </w:tabs>
            <w:rPr>
              <w:rFonts w:asciiTheme="minorHAnsi" w:eastAsiaTheme="minorEastAsia" w:hAnsiTheme="minorHAnsi"/>
              <w:noProof/>
              <w:sz w:val="22"/>
              <w:lang w:val="en-US"/>
            </w:rPr>
          </w:pPr>
          <w:hyperlink w:anchor="_Toc502383945" w:history="1">
            <w:r w:rsidRPr="00061082">
              <w:rPr>
                <w:rStyle w:val="Hyperlink"/>
                <w:noProof/>
              </w:rPr>
              <w:t>Promotion strategies</w:t>
            </w:r>
            <w:r>
              <w:rPr>
                <w:noProof/>
                <w:webHidden/>
              </w:rPr>
              <w:tab/>
            </w:r>
            <w:r>
              <w:rPr>
                <w:noProof/>
                <w:webHidden/>
              </w:rPr>
              <w:fldChar w:fldCharType="begin"/>
            </w:r>
            <w:r>
              <w:rPr>
                <w:noProof/>
                <w:webHidden/>
              </w:rPr>
              <w:instrText xml:space="preserve"> PAGEREF _Toc502383945 \h </w:instrText>
            </w:r>
            <w:r>
              <w:rPr>
                <w:noProof/>
                <w:webHidden/>
              </w:rPr>
            </w:r>
            <w:r>
              <w:rPr>
                <w:noProof/>
                <w:webHidden/>
              </w:rPr>
              <w:fldChar w:fldCharType="separate"/>
            </w:r>
            <w:r>
              <w:rPr>
                <w:noProof/>
                <w:webHidden/>
              </w:rPr>
              <w:t>8</w:t>
            </w:r>
            <w:r>
              <w:rPr>
                <w:noProof/>
                <w:webHidden/>
              </w:rPr>
              <w:fldChar w:fldCharType="end"/>
            </w:r>
          </w:hyperlink>
        </w:p>
        <w:p w:rsidR="00EE17CD" w:rsidRDefault="00EE17CD">
          <w:pPr>
            <w:pStyle w:val="TOC2"/>
            <w:tabs>
              <w:tab w:val="right" w:leader="dot" w:pos="9350"/>
            </w:tabs>
            <w:rPr>
              <w:rFonts w:asciiTheme="minorHAnsi" w:eastAsiaTheme="minorEastAsia" w:hAnsiTheme="minorHAnsi"/>
              <w:noProof/>
              <w:sz w:val="22"/>
              <w:lang w:val="en-US"/>
            </w:rPr>
          </w:pPr>
          <w:hyperlink w:anchor="_Toc502383946" w:history="1">
            <w:r w:rsidRPr="00061082">
              <w:rPr>
                <w:rStyle w:val="Hyperlink"/>
                <w:noProof/>
              </w:rPr>
              <w:t>3.5 Location</w:t>
            </w:r>
            <w:r>
              <w:rPr>
                <w:noProof/>
                <w:webHidden/>
              </w:rPr>
              <w:tab/>
            </w:r>
            <w:r>
              <w:rPr>
                <w:noProof/>
                <w:webHidden/>
              </w:rPr>
              <w:fldChar w:fldCharType="begin"/>
            </w:r>
            <w:r>
              <w:rPr>
                <w:noProof/>
                <w:webHidden/>
              </w:rPr>
              <w:instrText xml:space="preserve"> PAGEREF _Toc502383946 \h </w:instrText>
            </w:r>
            <w:r>
              <w:rPr>
                <w:noProof/>
                <w:webHidden/>
              </w:rPr>
            </w:r>
            <w:r>
              <w:rPr>
                <w:noProof/>
                <w:webHidden/>
              </w:rPr>
              <w:fldChar w:fldCharType="separate"/>
            </w:r>
            <w:r>
              <w:rPr>
                <w:noProof/>
                <w:webHidden/>
              </w:rPr>
              <w:t>8</w:t>
            </w:r>
            <w:r>
              <w:rPr>
                <w:noProof/>
                <w:webHidden/>
              </w:rPr>
              <w:fldChar w:fldCharType="end"/>
            </w:r>
          </w:hyperlink>
        </w:p>
        <w:p w:rsidR="00EE17CD" w:rsidRDefault="00EE17CD">
          <w:pPr>
            <w:pStyle w:val="TOC2"/>
            <w:tabs>
              <w:tab w:val="right" w:leader="dot" w:pos="9350"/>
            </w:tabs>
            <w:rPr>
              <w:rFonts w:asciiTheme="minorHAnsi" w:eastAsiaTheme="minorEastAsia" w:hAnsiTheme="minorHAnsi"/>
              <w:noProof/>
              <w:sz w:val="22"/>
              <w:lang w:val="en-US"/>
            </w:rPr>
          </w:pPr>
          <w:hyperlink w:anchor="_Toc502383947" w:history="1">
            <w:r w:rsidRPr="00061082">
              <w:rPr>
                <w:rStyle w:val="Hyperlink"/>
                <w:noProof/>
              </w:rPr>
              <w:t>3.6 Competition</w:t>
            </w:r>
            <w:r>
              <w:rPr>
                <w:noProof/>
                <w:webHidden/>
              </w:rPr>
              <w:tab/>
            </w:r>
            <w:r>
              <w:rPr>
                <w:noProof/>
                <w:webHidden/>
              </w:rPr>
              <w:fldChar w:fldCharType="begin"/>
            </w:r>
            <w:r>
              <w:rPr>
                <w:noProof/>
                <w:webHidden/>
              </w:rPr>
              <w:instrText xml:space="preserve"> PAGEREF _Toc502383947 \h </w:instrText>
            </w:r>
            <w:r>
              <w:rPr>
                <w:noProof/>
                <w:webHidden/>
              </w:rPr>
            </w:r>
            <w:r>
              <w:rPr>
                <w:noProof/>
                <w:webHidden/>
              </w:rPr>
              <w:fldChar w:fldCharType="separate"/>
            </w:r>
            <w:r>
              <w:rPr>
                <w:noProof/>
                <w:webHidden/>
              </w:rPr>
              <w:t>9</w:t>
            </w:r>
            <w:r>
              <w:rPr>
                <w:noProof/>
                <w:webHidden/>
              </w:rPr>
              <w:fldChar w:fldCharType="end"/>
            </w:r>
          </w:hyperlink>
        </w:p>
        <w:p w:rsidR="00EE17CD" w:rsidRDefault="00EE17CD">
          <w:pPr>
            <w:pStyle w:val="TOC2"/>
            <w:tabs>
              <w:tab w:val="right" w:leader="dot" w:pos="9350"/>
            </w:tabs>
            <w:rPr>
              <w:rFonts w:asciiTheme="minorHAnsi" w:eastAsiaTheme="minorEastAsia" w:hAnsiTheme="minorHAnsi"/>
              <w:noProof/>
              <w:sz w:val="22"/>
              <w:lang w:val="en-US"/>
            </w:rPr>
          </w:pPr>
          <w:hyperlink w:anchor="_Toc502383948" w:history="1">
            <w:r w:rsidRPr="00061082">
              <w:rPr>
                <w:rStyle w:val="Hyperlink"/>
                <w:noProof/>
              </w:rPr>
              <w:t>3.7 Management and operation</w:t>
            </w:r>
            <w:r>
              <w:rPr>
                <w:noProof/>
                <w:webHidden/>
              </w:rPr>
              <w:tab/>
            </w:r>
            <w:r>
              <w:rPr>
                <w:noProof/>
                <w:webHidden/>
              </w:rPr>
              <w:fldChar w:fldCharType="begin"/>
            </w:r>
            <w:r>
              <w:rPr>
                <w:noProof/>
                <w:webHidden/>
              </w:rPr>
              <w:instrText xml:space="preserve"> PAGEREF _Toc502383948 \h </w:instrText>
            </w:r>
            <w:r>
              <w:rPr>
                <w:noProof/>
                <w:webHidden/>
              </w:rPr>
            </w:r>
            <w:r>
              <w:rPr>
                <w:noProof/>
                <w:webHidden/>
              </w:rPr>
              <w:fldChar w:fldCharType="separate"/>
            </w:r>
            <w:r>
              <w:rPr>
                <w:noProof/>
                <w:webHidden/>
              </w:rPr>
              <w:t>9</w:t>
            </w:r>
            <w:r>
              <w:rPr>
                <w:noProof/>
                <w:webHidden/>
              </w:rPr>
              <w:fldChar w:fldCharType="end"/>
            </w:r>
          </w:hyperlink>
        </w:p>
        <w:p w:rsidR="00EE17CD" w:rsidRDefault="00EE17CD">
          <w:pPr>
            <w:pStyle w:val="TOC3"/>
            <w:tabs>
              <w:tab w:val="right" w:leader="dot" w:pos="9350"/>
            </w:tabs>
            <w:rPr>
              <w:rFonts w:asciiTheme="minorHAnsi" w:eastAsiaTheme="minorEastAsia" w:hAnsiTheme="minorHAnsi"/>
              <w:noProof/>
              <w:sz w:val="22"/>
              <w:lang w:val="en-US"/>
            </w:rPr>
          </w:pPr>
          <w:hyperlink w:anchor="_Toc502383949" w:history="1">
            <w:r w:rsidRPr="00061082">
              <w:rPr>
                <w:rStyle w:val="Hyperlink"/>
                <w:noProof/>
              </w:rPr>
              <w:t>Operation strategies</w:t>
            </w:r>
            <w:r>
              <w:rPr>
                <w:noProof/>
                <w:webHidden/>
              </w:rPr>
              <w:tab/>
            </w:r>
            <w:r>
              <w:rPr>
                <w:noProof/>
                <w:webHidden/>
              </w:rPr>
              <w:fldChar w:fldCharType="begin"/>
            </w:r>
            <w:r>
              <w:rPr>
                <w:noProof/>
                <w:webHidden/>
              </w:rPr>
              <w:instrText xml:space="preserve"> PAGEREF _Toc502383949 \h </w:instrText>
            </w:r>
            <w:r>
              <w:rPr>
                <w:noProof/>
                <w:webHidden/>
              </w:rPr>
            </w:r>
            <w:r>
              <w:rPr>
                <w:noProof/>
                <w:webHidden/>
              </w:rPr>
              <w:fldChar w:fldCharType="separate"/>
            </w:r>
            <w:r>
              <w:rPr>
                <w:noProof/>
                <w:webHidden/>
              </w:rPr>
              <w:t>9</w:t>
            </w:r>
            <w:r>
              <w:rPr>
                <w:noProof/>
                <w:webHidden/>
              </w:rPr>
              <w:fldChar w:fldCharType="end"/>
            </w:r>
          </w:hyperlink>
        </w:p>
        <w:p w:rsidR="00EE17CD" w:rsidRDefault="00EE17CD">
          <w:pPr>
            <w:pStyle w:val="TOC3"/>
            <w:tabs>
              <w:tab w:val="right" w:leader="dot" w:pos="9350"/>
            </w:tabs>
            <w:rPr>
              <w:rFonts w:asciiTheme="minorHAnsi" w:eastAsiaTheme="minorEastAsia" w:hAnsiTheme="minorHAnsi"/>
              <w:noProof/>
              <w:sz w:val="22"/>
              <w:lang w:val="en-US"/>
            </w:rPr>
          </w:pPr>
          <w:hyperlink w:anchor="_Toc502383950" w:history="1">
            <w:r w:rsidRPr="00061082">
              <w:rPr>
                <w:rStyle w:val="Hyperlink"/>
                <w:noProof/>
              </w:rPr>
              <w:t>Manpower need in Peace Essentials</w:t>
            </w:r>
            <w:r>
              <w:rPr>
                <w:noProof/>
                <w:webHidden/>
              </w:rPr>
              <w:tab/>
            </w:r>
            <w:r>
              <w:rPr>
                <w:noProof/>
                <w:webHidden/>
              </w:rPr>
              <w:fldChar w:fldCharType="begin"/>
            </w:r>
            <w:r>
              <w:rPr>
                <w:noProof/>
                <w:webHidden/>
              </w:rPr>
              <w:instrText xml:space="preserve"> PAGEREF _Toc502383950 \h </w:instrText>
            </w:r>
            <w:r>
              <w:rPr>
                <w:noProof/>
                <w:webHidden/>
              </w:rPr>
            </w:r>
            <w:r>
              <w:rPr>
                <w:noProof/>
                <w:webHidden/>
              </w:rPr>
              <w:fldChar w:fldCharType="separate"/>
            </w:r>
            <w:r>
              <w:rPr>
                <w:noProof/>
                <w:webHidden/>
              </w:rPr>
              <w:t>9</w:t>
            </w:r>
            <w:r>
              <w:rPr>
                <w:noProof/>
                <w:webHidden/>
              </w:rPr>
              <w:fldChar w:fldCharType="end"/>
            </w:r>
          </w:hyperlink>
        </w:p>
        <w:p w:rsidR="00EE17CD" w:rsidRDefault="00EE17CD">
          <w:pPr>
            <w:pStyle w:val="TOC3"/>
            <w:tabs>
              <w:tab w:val="right" w:leader="dot" w:pos="9350"/>
            </w:tabs>
            <w:rPr>
              <w:rFonts w:asciiTheme="minorHAnsi" w:eastAsiaTheme="minorEastAsia" w:hAnsiTheme="minorHAnsi"/>
              <w:noProof/>
              <w:sz w:val="22"/>
              <w:lang w:val="en-US"/>
            </w:rPr>
          </w:pPr>
          <w:hyperlink w:anchor="_Toc502383951" w:history="1">
            <w:r w:rsidRPr="00061082">
              <w:rPr>
                <w:rStyle w:val="Hyperlink"/>
                <w:noProof/>
              </w:rPr>
              <w:t>HR planning for Peace Essentials</w:t>
            </w:r>
            <w:r>
              <w:rPr>
                <w:noProof/>
                <w:webHidden/>
              </w:rPr>
              <w:tab/>
            </w:r>
            <w:r>
              <w:rPr>
                <w:noProof/>
                <w:webHidden/>
              </w:rPr>
              <w:fldChar w:fldCharType="begin"/>
            </w:r>
            <w:r>
              <w:rPr>
                <w:noProof/>
                <w:webHidden/>
              </w:rPr>
              <w:instrText xml:space="preserve"> PAGEREF _Toc502383951 \h </w:instrText>
            </w:r>
            <w:r>
              <w:rPr>
                <w:noProof/>
                <w:webHidden/>
              </w:rPr>
            </w:r>
            <w:r>
              <w:rPr>
                <w:noProof/>
                <w:webHidden/>
              </w:rPr>
              <w:fldChar w:fldCharType="separate"/>
            </w:r>
            <w:r>
              <w:rPr>
                <w:noProof/>
                <w:webHidden/>
              </w:rPr>
              <w:t>10</w:t>
            </w:r>
            <w:r>
              <w:rPr>
                <w:noProof/>
                <w:webHidden/>
              </w:rPr>
              <w:fldChar w:fldCharType="end"/>
            </w:r>
          </w:hyperlink>
        </w:p>
        <w:p w:rsidR="00EE17CD" w:rsidRDefault="00EE17CD">
          <w:pPr>
            <w:pStyle w:val="TOC3"/>
            <w:tabs>
              <w:tab w:val="right" w:leader="dot" w:pos="9350"/>
            </w:tabs>
            <w:rPr>
              <w:rFonts w:asciiTheme="minorHAnsi" w:eastAsiaTheme="minorEastAsia" w:hAnsiTheme="minorHAnsi"/>
              <w:noProof/>
              <w:sz w:val="22"/>
              <w:lang w:val="en-US"/>
            </w:rPr>
          </w:pPr>
          <w:hyperlink w:anchor="_Toc502383952" w:history="1">
            <w:r w:rsidRPr="00061082">
              <w:rPr>
                <w:rStyle w:val="Hyperlink"/>
                <w:noProof/>
              </w:rPr>
              <w:t>Recruitment and selection strategies</w:t>
            </w:r>
            <w:r>
              <w:rPr>
                <w:noProof/>
                <w:webHidden/>
              </w:rPr>
              <w:tab/>
            </w:r>
            <w:r>
              <w:rPr>
                <w:noProof/>
                <w:webHidden/>
              </w:rPr>
              <w:fldChar w:fldCharType="begin"/>
            </w:r>
            <w:r>
              <w:rPr>
                <w:noProof/>
                <w:webHidden/>
              </w:rPr>
              <w:instrText xml:space="preserve"> PAGEREF _Toc502383952 \h </w:instrText>
            </w:r>
            <w:r>
              <w:rPr>
                <w:noProof/>
                <w:webHidden/>
              </w:rPr>
            </w:r>
            <w:r>
              <w:rPr>
                <w:noProof/>
                <w:webHidden/>
              </w:rPr>
              <w:fldChar w:fldCharType="separate"/>
            </w:r>
            <w:r>
              <w:rPr>
                <w:noProof/>
                <w:webHidden/>
              </w:rPr>
              <w:t>11</w:t>
            </w:r>
            <w:r>
              <w:rPr>
                <w:noProof/>
                <w:webHidden/>
              </w:rPr>
              <w:fldChar w:fldCharType="end"/>
            </w:r>
          </w:hyperlink>
        </w:p>
        <w:p w:rsidR="00EE17CD" w:rsidRDefault="00EE17CD">
          <w:pPr>
            <w:pStyle w:val="TOC3"/>
            <w:tabs>
              <w:tab w:val="right" w:leader="dot" w:pos="9350"/>
            </w:tabs>
            <w:rPr>
              <w:rFonts w:asciiTheme="minorHAnsi" w:eastAsiaTheme="minorEastAsia" w:hAnsiTheme="minorHAnsi"/>
              <w:noProof/>
              <w:sz w:val="22"/>
              <w:lang w:val="en-US"/>
            </w:rPr>
          </w:pPr>
          <w:hyperlink w:anchor="_Toc502383953" w:history="1">
            <w:r w:rsidRPr="00061082">
              <w:rPr>
                <w:rStyle w:val="Hyperlink"/>
                <w:noProof/>
              </w:rPr>
              <w:t>Staff motivational strategies</w:t>
            </w:r>
            <w:r>
              <w:rPr>
                <w:noProof/>
                <w:webHidden/>
              </w:rPr>
              <w:tab/>
            </w:r>
            <w:r>
              <w:rPr>
                <w:noProof/>
                <w:webHidden/>
              </w:rPr>
              <w:fldChar w:fldCharType="begin"/>
            </w:r>
            <w:r>
              <w:rPr>
                <w:noProof/>
                <w:webHidden/>
              </w:rPr>
              <w:instrText xml:space="preserve"> PAGEREF _Toc502383953 \h </w:instrText>
            </w:r>
            <w:r>
              <w:rPr>
                <w:noProof/>
                <w:webHidden/>
              </w:rPr>
            </w:r>
            <w:r>
              <w:rPr>
                <w:noProof/>
                <w:webHidden/>
              </w:rPr>
              <w:fldChar w:fldCharType="separate"/>
            </w:r>
            <w:r>
              <w:rPr>
                <w:noProof/>
                <w:webHidden/>
              </w:rPr>
              <w:t>11</w:t>
            </w:r>
            <w:r>
              <w:rPr>
                <w:noProof/>
                <w:webHidden/>
              </w:rPr>
              <w:fldChar w:fldCharType="end"/>
            </w:r>
          </w:hyperlink>
        </w:p>
        <w:p w:rsidR="00EE17CD" w:rsidRDefault="00EE17CD">
          <w:pPr>
            <w:pStyle w:val="TOC1"/>
            <w:tabs>
              <w:tab w:val="right" w:leader="dot" w:pos="9350"/>
            </w:tabs>
            <w:rPr>
              <w:rFonts w:asciiTheme="minorHAnsi" w:eastAsiaTheme="minorEastAsia" w:hAnsiTheme="minorHAnsi"/>
              <w:noProof/>
              <w:sz w:val="22"/>
              <w:lang w:val="en-US"/>
            </w:rPr>
          </w:pPr>
          <w:hyperlink w:anchor="_Toc502383954" w:history="1">
            <w:r w:rsidRPr="00061082">
              <w:rPr>
                <w:rStyle w:val="Hyperlink"/>
                <w:noProof/>
              </w:rPr>
              <w:t>Reference</w:t>
            </w:r>
            <w:r>
              <w:rPr>
                <w:noProof/>
                <w:webHidden/>
              </w:rPr>
              <w:tab/>
            </w:r>
            <w:r>
              <w:rPr>
                <w:noProof/>
                <w:webHidden/>
              </w:rPr>
              <w:fldChar w:fldCharType="begin"/>
            </w:r>
            <w:r>
              <w:rPr>
                <w:noProof/>
                <w:webHidden/>
              </w:rPr>
              <w:instrText xml:space="preserve"> PAGEREF _Toc502383954 \h </w:instrText>
            </w:r>
            <w:r>
              <w:rPr>
                <w:noProof/>
                <w:webHidden/>
              </w:rPr>
            </w:r>
            <w:r>
              <w:rPr>
                <w:noProof/>
                <w:webHidden/>
              </w:rPr>
              <w:fldChar w:fldCharType="separate"/>
            </w:r>
            <w:r>
              <w:rPr>
                <w:noProof/>
                <w:webHidden/>
              </w:rPr>
              <w:t>13</w:t>
            </w:r>
            <w:r>
              <w:rPr>
                <w:noProof/>
                <w:webHidden/>
              </w:rPr>
              <w:fldChar w:fldCharType="end"/>
            </w:r>
          </w:hyperlink>
        </w:p>
        <w:p w:rsidR="00EE17CD" w:rsidRDefault="00EE17CD">
          <w:r>
            <w:fldChar w:fldCharType="end"/>
          </w:r>
        </w:p>
      </w:sdtContent>
    </w:sdt>
    <w:p w:rsidR="002F2F82" w:rsidRDefault="002F2F82" w:rsidP="009B0AE2">
      <w:pPr>
        <w:jc w:val="center"/>
        <w:rPr>
          <w:sz w:val="32"/>
          <w:szCs w:val="32"/>
        </w:rPr>
      </w:pPr>
    </w:p>
    <w:p w:rsidR="002F2F82" w:rsidRDefault="002F2F82" w:rsidP="009B0AE2">
      <w:pPr>
        <w:jc w:val="center"/>
        <w:rPr>
          <w:sz w:val="32"/>
          <w:szCs w:val="32"/>
        </w:rPr>
      </w:pPr>
    </w:p>
    <w:p w:rsidR="002F2F82" w:rsidRDefault="002F2F82" w:rsidP="009B0AE2">
      <w:pPr>
        <w:jc w:val="center"/>
        <w:rPr>
          <w:sz w:val="32"/>
          <w:szCs w:val="32"/>
        </w:rPr>
      </w:pPr>
    </w:p>
    <w:p w:rsidR="002F2F82" w:rsidRDefault="002F2F82" w:rsidP="001C7D10">
      <w:pPr>
        <w:rPr>
          <w:sz w:val="32"/>
          <w:szCs w:val="32"/>
        </w:rPr>
      </w:pPr>
    </w:p>
    <w:p w:rsidR="00F114E6" w:rsidRDefault="00F114E6">
      <w:pPr>
        <w:spacing w:line="276" w:lineRule="auto"/>
        <w:jc w:val="left"/>
        <w:rPr>
          <w:lang w:eastAsia="en-GB"/>
        </w:rPr>
      </w:pPr>
    </w:p>
    <w:p w:rsidR="00F114E6" w:rsidRDefault="00F114E6" w:rsidP="00F114E6">
      <w:pPr>
        <w:pStyle w:val="Heading2"/>
        <w:rPr>
          <w:lang w:eastAsia="en-GB"/>
        </w:rPr>
      </w:pPr>
      <w:bookmarkStart w:id="0" w:name="_Toc502383939"/>
      <w:r>
        <w:rPr>
          <w:lang w:eastAsia="en-GB"/>
        </w:rPr>
        <w:lastRenderedPageBreak/>
        <w:t>3.3 Market analysis</w:t>
      </w:r>
      <w:bookmarkEnd w:id="0"/>
      <w:r>
        <w:rPr>
          <w:lang w:eastAsia="en-GB"/>
        </w:rPr>
        <w:t xml:space="preserve"> </w:t>
      </w:r>
    </w:p>
    <w:p w:rsidR="00BA2257" w:rsidRDefault="00F114E6" w:rsidP="00BA2257">
      <w:pPr>
        <w:rPr>
          <w:lang w:eastAsia="en-GB"/>
        </w:rPr>
      </w:pPr>
      <w:r>
        <w:rPr>
          <w:lang w:eastAsia="en-GB"/>
        </w:rPr>
        <w:t xml:space="preserve">The market and customer segments for Peace Essentials are outlined in the diagram below: </w:t>
      </w:r>
    </w:p>
    <w:p w:rsidR="001C43CD" w:rsidRDefault="00645D89" w:rsidP="00645D89">
      <w:pPr>
        <w:rPr>
          <w:lang w:eastAsia="en-GB"/>
        </w:rPr>
      </w:pPr>
      <w:r>
        <w:rPr>
          <w:noProof/>
          <w:lang w:val="en-US"/>
        </w:rPr>
        <w:drawing>
          <wp:inline distT="0" distB="0" distL="0" distR="0">
            <wp:extent cx="5724525" cy="3028950"/>
            <wp:effectExtent l="1905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5724525" cy="3028950"/>
                    </a:xfrm>
                    <a:prstGeom prst="rect">
                      <a:avLst/>
                    </a:prstGeom>
                    <a:noFill/>
                    <a:ln w="9525">
                      <a:noFill/>
                      <a:miter lim="800000"/>
                      <a:headEnd/>
                      <a:tailEnd/>
                    </a:ln>
                  </pic:spPr>
                </pic:pic>
              </a:graphicData>
            </a:graphic>
          </wp:inline>
        </w:drawing>
      </w:r>
      <w:bookmarkStart w:id="1" w:name="_Toc500963342"/>
    </w:p>
    <w:p w:rsidR="001C43CD" w:rsidRPr="00E019EA" w:rsidRDefault="001C43CD" w:rsidP="00645D89">
      <w:pPr>
        <w:jc w:val="center"/>
        <w:rPr>
          <w:rFonts w:cs="Times New Roman"/>
          <w:b/>
          <w:szCs w:val="24"/>
        </w:rPr>
      </w:pPr>
      <w:r w:rsidRPr="00E019EA">
        <w:rPr>
          <w:rFonts w:cs="Times New Roman"/>
          <w:b/>
          <w:szCs w:val="24"/>
        </w:rPr>
        <w:t xml:space="preserve">Diagram: </w:t>
      </w:r>
      <w:r w:rsidR="00645D89">
        <w:rPr>
          <w:rFonts w:cs="Times New Roman"/>
          <w:szCs w:val="24"/>
        </w:rPr>
        <w:t xml:space="preserve">Peace Essential’s target customer    </w:t>
      </w:r>
      <w:r w:rsidRPr="00E019EA">
        <w:rPr>
          <w:rFonts w:cs="Times New Roman"/>
          <w:b/>
          <w:szCs w:val="24"/>
        </w:rPr>
        <w:t xml:space="preserve">  </w:t>
      </w:r>
      <w:r w:rsidR="00645D89">
        <w:rPr>
          <w:rFonts w:cs="Times New Roman"/>
          <w:b/>
          <w:szCs w:val="24"/>
        </w:rPr>
        <w:t xml:space="preserve">     </w:t>
      </w:r>
      <w:r w:rsidRPr="00E019EA">
        <w:rPr>
          <w:rFonts w:cs="Times New Roman"/>
          <w:b/>
          <w:szCs w:val="24"/>
        </w:rPr>
        <w:t xml:space="preserve">Source: </w:t>
      </w:r>
      <w:r w:rsidRPr="00E019EA">
        <w:rPr>
          <w:rFonts w:cs="Times New Roman"/>
          <w:szCs w:val="24"/>
        </w:rPr>
        <w:t>Peace Essentials (2017)</w:t>
      </w:r>
    </w:p>
    <w:p w:rsidR="001C43CD" w:rsidRDefault="001C43CD" w:rsidP="001C43CD">
      <w:pPr>
        <w:pStyle w:val="Heading3"/>
        <w:rPr>
          <w:shd w:val="clear" w:color="auto" w:fill="FFFFFF"/>
        </w:rPr>
      </w:pPr>
      <w:bookmarkStart w:id="2" w:name="_Toc502383940"/>
      <w:r>
        <w:rPr>
          <w:shd w:val="clear" w:color="auto" w:fill="FFFFFF"/>
        </w:rPr>
        <w:t>Market trends</w:t>
      </w:r>
      <w:bookmarkEnd w:id="2"/>
      <w:r>
        <w:rPr>
          <w:shd w:val="clear" w:color="auto" w:fill="FFFFFF"/>
        </w:rPr>
        <w:t xml:space="preserve"> </w:t>
      </w:r>
    </w:p>
    <w:p w:rsidR="00F75619" w:rsidRDefault="00F75619" w:rsidP="00F75619">
      <w:r>
        <w:t xml:space="preserve">A survey shows that </w:t>
      </w:r>
      <w:r w:rsidRPr="00FE1EC9">
        <w:t xml:space="preserve">the proportion of Muslim </w:t>
      </w:r>
      <w:r>
        <w:t>people</w:t>
      </w:r>
      <w:r w:rsidRPr="00FE1EC9">
        <w:t xml:space="preserve"> is growing quickly in Britain, in the main in London together with East London space. The study </w:t>
      </w:r>
      <w:r>
        <w:t>by Benson (2017)</w:t>
      </w:r>
      <w:r w:rsidRPr="00FE1EC9">
        <w:t xml:space="preserve"> disclosed the Muslim </w:t>
      </w:r>
      <w:r>
        <w:t xml:space="preserve">people </w:t>
      </w:r>
      <w:r w:rsidRPr="00FE1EC9">
        <w:t xml:space="preserve">raised by </w:t>
      </w:r>
      <w:r>
        <w:t>double</w:t>
      </w:r>
      <w:r w:rsidRPr="00FE1EC9">
        <w:t xml:space="preserve"> within the last ten years. </w:t>
      </w:r>
      <w:r>
        <w:t xml:space="preserve">On the other hand, the study shows that women are seen to wear more long and loose fit dresses nowadays than ever before. Other study by </w:t>
      </w:r>
      <w:proofErr w:type="spellStart"/>
      <w:r>
        <w:t>Hendrikzs</w:t>
      </w:r>
      <w:proofErr w:type="spellEnd"/>
      <w:r>
        <w:t xml:space="preserve"> (2017) shows that the worth of Muslim fashion is nearly 100 million, where the customer expenditure might be about £208 million by 2018These dramatic changes in the Muslim community and East London bring huge opportunities for new and existing entrepreneurs who want to do business in this sector. Therefore, the demand of Islamic books, clothing and alcohol free fragrance have been increasing day by day. Thus, Peace Essentials needs to do research and develop its products based on the customer changing needs and expectations that that would provide competitive advantages in the market. </w:t>
      </w:r>
    </w:p>
    <w:p w:rsidR="009601CD" w:rsidRDefault="009601CD" w:rsidP="009601CD">
      <w:pPr>
        <w:pStyle w:val="Heading3"/>
      </w:pPr>
      <w:bookmarkStart w:id="3" w:name="_Toc462644815"/>
      <w:bookmarkStart w:id="4" w:name="_Toc502383941"/>
      <w:r>
        <w:lastRenderedPageBreak/>
        <w:t>Competitor analysis</w:t>
      </w:r>
      <w:bookmarkEnd w:id="3"/>
      <w:bookmarkEnd w:id="4"/>
      <w:r>
        <w:t xml:space="preserve"> </w:t>
      </w:r>
    </w:p>
    <w:p w:rsidR="009601CD" w:rsidRDefault="009601CD" w:rsidP="001C43CD">
      <w:r>
        <w:t xml:space="preserve">It is a common phenomenon that every business firm has faced severe competitor at their beginning stage. So, the Peace Essentials’ Ltd is facing </w:t>
      </w:r>
      <w:r w:rsidR="00364C49">
        <w:t>huge competition with their marketing system including Witney Street Markets. About 30 street shop</w:t>
      </w:r>
      <w:r w:rsidR="00447762">
        <w:t>s</w:t>
      </w:r>
      <w:r w:rsidR="00364C49">
        <w:t xml:space="preserve"> like Peacock, </w:t>
      </w:r>
      <w:proofErr w:type="spellStart"/>
      <w:r w:rsidR="00364C49">
        <w:t>Salma</w:t>
      </w:r>
      <w:proofErr w:type="spellEnd"/>
      <w:r w:rsidR="00364C49">
        <w:t xml:space="preserve">, Al-Baraka, </w:t>
      </w:r>
      <w:proofErr w:type="spellStart"/>
      <w:proofErr w:type="gramStart"/>
      <w:r w:rsidR="00364C49">
        <w:t>Isha</w:t>
      </w:r>
      <w:proofErr w:type="spellEnd"/>
      <w:proofErr w:type="gramEnd"/>
      <w:r w:rsidR="00364C49">
        <w:t xml:space="preserve"> which sits in the street from Monday to Saturday</w:t>
      </w:r>
      <w:r w:rsidR="00443FAF">
        <w:t xml:space="preserve"> are creating pressure on the business strategies of the Peace Essentials’. The main competitor of the Peace Essentials’ is shown in the graph:</w:t>
      </w:r>
    </w:p>
    <w:p w:rsidR="00443FAF" w:rsidRDefault="00645D89" w:rsidP="00443FAF">
      <w:pPr>
        <w:jc w:val="center"/>
      </w:pPr>
      <w:r>
        <w:rPr>
          <w:noProof/>
          <w:lang w:val="en-US"/>
        </w:rPr>
        <w:drawing>
          <wp:inline distT="0" distB="0" distL="0" distR="0">
            <wp:extent cx="5181600" cy="2447925"/>
            <wp:effectExtent l="19050" t="0" r="0" b="0"/>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srcRect/>
                    <a:stretch>
                      <a:fillRect/>
                    </a:stretch>
                  </pic:blipFill>
                  <pic:spPr bwMode="auto">
                    <a:xfrm>
                      <a:off x="0" y="0"/>
                      <a:ext cx="5181600" cy="2447925"/>
                    </a:xfrm>
                    <a:prstGeom prst="rect">
                      <a:avLst/>
                    </a:prstGeom>
                    <a:noFill/>
                    <a:ln w="9525">
                      <a:noFill/>
                      <a:miter lim="800000"/>
                      <a:headEnd/>
                      <a:tailEnd/>
                    </a:ln>
                  </pic:spPr>
                </pic:pic>
              </a:graphicData>
            </a:graphic>
          </wp:inline>
        </w:drawing>
      </w:r>
    </w:p>
    <w:p w:rsidR="00443FAF" w:rsidRDefault="00443FAF" w:rsidP="00443FAF">
      <w:r>
        <w:t xml:space="preserve">         </w:t>
      </w:r>
      <w:r w:rsidRPr="00E856B5">
        <w:rPr>
          <w:b/>
        </w:rPr>
        <w:t>Chart:</w:t>
      </w:r>
      <w:r w:rsidR="00645D89">
        <w:t xml:space="preserve"> Market s</w:t>
      </w:r>
      <w:r>
        <w:t>hare</w:t>
      </w:r>
      <w:r w:rsidR="00645D89">
        <w:t xml:space="preserve"> of Peace Essentials</w:t>
      </w:r>
      <w:r>
        <w:t xml:space="preserve">   </w:t>
      </w:r>
      <w:r w:rsidRPr="00E856B5">
        <w:rPr>
          <w:b/>
        </w:rPr>
        <w:t>Source:</w:t>
      </w:r>
      <w:r>
        <w:t xml:space="preserve"> Peace Essentials (2017)</w:t>
      </w:r>
    </w:p>
    <w:p w:rsidR="00443FAF" w:rsidRDefault="009D1914" w:rsidP="00443FAF">
      <w:r>
        <w:t xml:space="preserve">The chart shows that Witney Street Market is the main competitor of Peace Essentials’ Ltd which gained 65% local market shares. But Peace essentials’ didn’t gained due response by the customers locally whereas Peacock earned 15% shares </w:t>
      </w:r>
      <w:r>
        <w:rPr>
          <w:rFonts w:eastAsia="Times New Roman" w:cs="Times New Roman"/>
          <w:color w:val="000000"/>
          <w:lang w:eastAsia="en-GB"/>
        </w:rPr>
        <w:t>(Peace Essentials, 2017)</w:t>
      </w:r>
      <w:r>
        <w:t>.</w:t>
      </w:r>
    </w:p>
    <w:p w:rsidR="009D1914" w:rsidRDefault="009D1914" w:rsidP="009D1914">
      <w:pPr>
        <w:pStyle w:val="Heading2"/>
      </w:pPr>
      <w:bookmarkStart w:id="5" w:name="_Toc500963338"/>
      <w:bookmarkStart w:id="6" w:name="_Toc502383942"/>
      <w:r>
        <w:t xml:space="preserve">3.4 Market </w:t>
      </w:r>
      <w:r w:rsidRPr="009D1914">
        <w:t>plan</w:t>
      </w:r>
      <w:bookmarkEnd w:id="5"/>
      <w:bookmarkEnd w:id="6"/>
      <w:r>
        <w:t xml:space="preserve"> </w:t>
      </w:r>
    </w:p>
    <w:p w:rsidR="009D1914" w:rsidRPr="00DD5347" w:rsidRDefault="008E1BE4" w:rsidP="009D1914">
      <w:r w:rsidRPr="008E1BE4">
        <w:t>Marketing combine (4P's) stra</w:t>
      </w:r>
      <w:r>
        <w:t>tegies</w:t>
      </w:r>
      <w:r w:rsidRPr="008E1BE4">
        <w:t xml:space="preserve"> that refers </w:t>
      </w:r>
      <w:r w:rsidRPr="00DD5347">
        <w:t>to prod</w:t>
      </w:r>
      <w:r w:rsidR="00DD5347">
        <w:t xml:space="preserve">uct, price, place and promotion </w:t>
      </w:r>
      <w:r w:rsidRPr="00DD5347">
        <w:t>(</w:t>
      </w:r>
      <w:proofErr w:type="spellStart"/>
      <w:r w:rsidRPr="00DD5347">
        <w:t>Kotler</w:t>
      </w:r>
      <w:proofErr w:type="spellEnd"/>
      <w:r w:rsidRPr="00DD5347">
        <w:t xml:space="preserve"> et al., 2014). </w:t>
      </w:r>
      <w:r w:rsidR="00DD5347">
        <w:t xml:space="preserve">Peace Essentials can use 4Ps strategies to promote its products and services to the target customers. </w:t>
      </w:r>
    </w:p>
    <w:p w:rsidR="008E1BE4" w:rsidRDefault="008E1BE4" w:rsidP="008E1BE4">
      <w:pPr>
        <w:pStyle w:val="Heading3"/>
      </w:pPr>
      <w:bookmarkStart w:id="7" w:name="_Toc502383943"/>
      <w:r>
        <w:lastRenderedPageBreak/>
        <w:t>Product strategy</w:t>
      </w:r>
      <w:bookmarkEnd w:id="7"/>
      <w:r>
        <w:t xml:space="preserve"> </w:t>
      </w:r>
    </w:p>
    <w:p w:rsidR="008E1BE4" w:rsidRPr="009D1914" w:rsidRDefault="005D25B7" w:rsidP="009D1914">
      <w:r>
        <w:t>Strategy for any business organization ensures their products promotion. Peace Essentials’ has made its own business strategy. The authority should consider the views and feelings of the customers for their religion.  Muslims all over the world have to maintain ‘</w:t>
      </w:r>
      <w:proofErr w:type="spellStart"/>
      <w:r>
        <w:t>Halal</w:t>
      </w:r>
      <w:proofErr w:type="spellEnd"/>
      <w:r>
        <w:t>’ food code. As peace essentials’ prefer to sell their product to the Muslims, they try to sell alcohol free fragrances and ‘</w:t>
      </w:r>
      <w:proofErr w:type="spellStart"/>
      <w:r>
        <w:t>Jaaiz</w:t>
      </w:r>
      <w:proofErr w:type="spellEnd"/>
      <w:r>
        <w:t xml:space="preserve">’ goods to consume. They offer the Islamic dress code maintain clothing to the Muslims community. Peace Essentials target the Muslims as their big customer segments. </w:t>
      </w:r>
      <w:r w:rsidR="00BE1783">
        <w:t>For this, they need to keep an e</w:t>
      </w:r>
      <w:r>
        <w:t>ye to the religious festivals of the Muslims, Cultures of the Muslims, Norms and Customs of the Muslims.</w:t>
      </w:r>
    </w:p>
    <w:p w:rsidR="00BE1783" w:rsidRDefault="00BE1783" w:rsidP="00BE1783">
      <w:pPr>
        <w:pStyle w:val="Heading3"/>
      </w:pPr>
      <w:bookmarkStart w:id="8" w:name="_Toc502383944"/>
      <w:r>
        <w:t>Pricing strategies</w:t>
      </w:r>
      <w:bookmarkEnd w:id="8"/>
    </w:p>
    <w:p w:rsidR="009D1914" w:rsidRDefault="00BE1783" w:rsidP="00443FAF">
      <w:r>
        <w:t xml:space="preserve">The authority of the Peace Essentials’ always considers the ability of the customers for buying their products. They provide all kinds of products by remembering the means of the poor Muslims around the world. </w:t>
      </w:r>
    </w:p>
    <w:p w:rsidR="00BE1783" w:rsidRDefault="00BE1783" w:rsidP="00DD5347">
      <w:pPr>
        <w:pStyle w:val="Heading4"/>
      </w:pPr>
      <w:r w:rsidRPr="00CA201C">
        <w:t>Cost-plus pricing</w:t>
      </w:r>
    </w:p>
    <w:p w:rsidR="00BE1783" w:rsidRPr="00645D89" w:rsidRDefault="00BE1783" w:rsidP="00BE1783">
      <w:pPr>
        <w:rPr>
          <w:color w:val="FF0000"/>
        </w:rPr>
      </w:pPr>
      <w:r>
        <w:t>The methodology of cost-plus pricing may be very helpful such a small business firm like Peace Essentials’.</w:t>
      </w:r>
      <w:r w:rsidR="00DD5347">
        <w:t xml:space="preserve"> Following the suggestions provided by </w:t>
      </w:r>
      <w:proofErr w:type="spellStart"/>
      <w:r w:rsidR="00DD5347">
        <w:t>Kotler</w:t>
      </w:r>
      <w:proofErr w:type="spellEnd"/>
      <w:r w:rsidR="00DD5347">
        <w:t xml:space="preserve"> et al. (2014), Peace Essentials can apply this technique to create competitive advantages in the marketplace. </w:t>
      </w:r>
      <w:r>
        <w:t xml:space="preserve"> </w:t>
      </w:r>
    </w:p>
    <w:p w:rsidR="00BE1783" w:rsidRDefault="00BE1783" w:rsidP="00DD5347">
      <w:pPr>
        <w:pStyle w:val="Heading4"/>
      </w:pPr>
      <w:r w:rsidRPr="00441EAA">
        <w:t>Customer (demand)-based pricing</w:t>
      </w:r>
    </w:p>
    <w:p w:rsidR="00BE1783" w:rsidRDefault="00BE1783" w:rsidP="00BE1783">
      <w:r>
        <w:t xml:space="preserve">The demand for a product varies from customer to customer. The </w:t>
      </w:r>
      <w:r w:rsidRPr="0052264F">
        <w:rPr>
          <w:b/>
        </w:rPr>
        <w:t>Peace Essentials’</w:t>
      </w:r>
      <w:r>
        <w:t xml:space="preserve"> prefer to rate their products according to their demands and their means. This system helps the company to promote their products much more than ever.</w:t>
      </w:r>
    </w:p>
    <w:p w:rsidR="00BE1783" w:rsidRPr="00441EAA" w:rsidRDefault="00BE1783" w:rsidP="00DD5347">
      <w:pPr>
        <w:pStyle w:val="Heading4"/>
      </w:pPr>
      <w:r w:rsidRPr="00441EAA">
        <w:t>Competition- based pricing</w:t>
      </w:r>
    </w:p>
    <w:p w:rsidR="00BE1783" w:rsidRPr="00645D89" w:rsidRDefault="00BE1783" w:rsidP="00BE1783">
      <w:pPr>
        <w:rPr>
          <w:color w:val="FF0000"/>
        </w:rPr>
      </w:pPr>
      <w:r>
        <w:t xml:space="preserve"> </w:t>
      </w:r>
      <w:r w:rsidR="0071036C">
        <w:t xml:space="preserve">One company tries to sell their several products cheaper than another. So, </w:t>
      </w:r>
      <w:r w:rsidR="0071036C" w:rsidRPr="0052264F">
        <w:rPr>
          <w:b/>
        </w:rPr>
        <w:t>Peace Essentials’</w:t>
      </w:r>
      <w:r w:rsidR="0071036C">
        <w:t xml:space="preserve"> always considers this process of pricing. They </w:t>
      </w:r>
      <w:r w:rsidR="00745126">
        <w:t>offers same lines price though the price of the products gets higher to hold the marketplace.</w:t>
      </w:r>
      <w:r w:rsidR="00DD5347">
        <w:t xml:space="preserve"> However, the success of these strategies depends on the supply and demand curve </w:t>
      </w:r>
      <w:r w:rsidR="00745126" w:rsidRPr="00DD5347">
        <w:t>(</w:t>
      </w:r>
      <w:proofErr w:type="spellStart"/>
      <w:r w:rsidR="00745126" w:rsidRPr="00DD5347">
        <w:t>Kotler</w:t>
      </w:r>
      <w:proofErr w:type="spellEnd"/>
      <w:r w:rsidR="00745126" w:rsidRPr="00DD5347">
        <w:t xml:space="preserve"> et. al, 2014).</w:t>
      </w:r>
      <w:r w:rsidR="00DD5347">
        <w:t xml:space="preserve"> Therefore, Peace Essentials needs to analyse the supply and demand curve very carefully. </w:t>
      </w:r>
    </w:p>
    <w:p w:rsidR="00745126" w:rsidRPr="00745126" w:rsidRDefault="00645D89" w:rsidP="00745126">
      <w:pPr>
        <w:rPr>
          <w:b/>
        </w:rPr>
      </w:pPr>
      <w:r>
        <w:rPr>
          <w:b/>
        </w:rPr>
        <w:t xml:space="preserve">Suggested </w:t>
      </w:r>
      <w:r w:rsidR="00745126" w:rsidRPr="00745126">
        <w:rPr>
          <w:b/>
        </w:rPr>
        <w:t xml:space="preserve">pricing policies for Peace Essentials </w:t>
      </w:r>
    </w:p>
    <w:tbl>
      <w:tblPr>
        <w:tblStyle w:val="LightGrid-Accent4"/>
        <w:tblW w:w="0" w:type="auto"/>
        <w:tblLayout w:type="fixed"/>
        <w:tblLook w:val="04A0"/>
      </w:tblPr>
      <w:tblGrid>
        <w:gridCol w:w="1809"/>
        <w:gridCol w:w="1985"/>
        <w:gridCol w:w="5448"/>
      </w:tblGrid>
      <w:tr w:rsidR="00FB2F81" w:rsidTr="00FB2F81">
        <w:trPr>
          <w:cnfStyle w:val="100000000000"/>
        </w:trPr>
        <w:tc>
          <w:tcPr>
            <w:cnfStyle w:val="001000000000"/>
            <w:tcW w:w="1809" w:type="dxa"/>
          </w:tcPr>
          <w:p w:rsidR="00FB2F81" w:rsidRPr="001C5750" w:rsidRDefault="00FB2F81" w:rsidP="00DB5245">
            <w:pPr>
              <w:jc w:val="center"/>
              <w:rPr>
                <w:rFonts w:cs="Times New Roman"/>
                <w:b w:val="0"/>
                <w:sz w:val="24"/>
                <w:szCs w:val="24"/>
              </w:rPr>
            </w:pPr>
            <w:r w:rsidRPr="001C5750">
              <w:rPr>
                <w:rFonts w:cs="Times New Roman"/>
                <w:sz w:val="24"/>
                <w:szCs w:val="24"/>
              </w:rPr>
              <w:lastRenderedPageBreak/>
              <w:t>Time scale (months)</w:t>
            </w:r>
          </w:p>
        </w:tc>
        <w:tc>
          <w:tcPr>
            <w:tcW w:w="1985" w:type="dxa"/>
          </w:tcPr>
          <w:p w:rsidR="00FB2F81" w:rsidRPr="001C5750" w:rsidRDefault="00645D89" w:rsidP="00DB5245">
            <w:pPr>
              <w:jc w:val="center"/>
              <w:cnfStyle w:val="100000000000"/>
              <w:rPr>
                <w:rFonts w:cs="Times New Roman"/>
                <w:b w:val="0"/>
                <w:sz w:val="24"/>
                <w:szCs w:val="24"/>
              </w:rPr>
            </w:pPr>
            <w:r>
              <w:rPr>
                <w:rFonts w:cs="Times New Roman"/>
                <w:sz w:val="24"/>
                <w:szCs w:val="24"/>
              </w:rPr>
              <w:t xml:space="preserve">Suggested </w:t>
            </w:r>
            <w:r w:rsidR="00FB2F81" w:rsidRPr="001C5750">
              <w:rPr>
                <w:rFonts w:cs="Times New Roman"/>
                <w:sz w:val="24"/>
                <w:szCs w:val="24"/>
              </w:rPr>
              <w:t>pricing strateg</w:t>
            </w:r>
            <w:r>
              <w:rPr>
                <w:rFonts w:cs="Times New Roman"/>
                <w:sz w:val="24"/>
                <w:szCs w:val="24"/>
              </w:rPr>
              <w:t xml:space="preserve">ies </w:t>
            </w:r>
          </w:p>
        </w:tc>
        <w:tc>
          <w:tcPr>
            <w:tcW w:w="5448" w:type="dxa"/>
          </w:tcPr>
          <w:p w:rsidR="00FB2F81" w:rsidRPr="001C5750" w:rsidRDefault="00FB2F81" w:rsidP="00DB5245">
            <w:pPr>
              <w:jc w:val="center"/>
              <w:cnfStyle w:val="100000000000"/>
              <w:rPr>
                <w:rFonts w:cs="Times New Roman"/>
                <w:b w:val="0"/>
                <w:sz w:val="24"/>
                <w:szCs w:val="24"/>
              </w:rPr>
            </w:pPr>
            <w:r w:rsidRPr="001C5750">
              <w:rPr>
                <w:rFonts w:cs="Times New Roman"/>
                <w:sz w:val="24"/>
                <w:szCs w:val="24"/>
              </w:rPr>
              <w:t>Proposed implementation</w:t>
            </w:r>
          </w:p>
        </w:tc>
      </w:tr>
      <w:tr w:rsidR="00FB2F81" w:rsidTr="00CF3B41">
        <w:trPr>
          <w:cnfStyle w:val="000000100000"/>
          <w:trHeight w:val="1008"/>
        </w:trPr>
        <w:tc>
          <w:tcPr>
            <w:cnfStyle w:val="001000000000"/>
            <w:tcW w:w="1809" w:type="dxa"/>
          </w:tcPr>
          <w:p w:rsidR="00FB2F81" w:rsidRPr="001C5750" w:rsidRDefault="00DB5245" w:rsidP="00FB2F81">
            <w:pPr>
              <w:pStyle w:val="ListParagraph"/>
              <w:numPr>
                <w:ilvl w:val="0"/>
                <w:numId w:val="12"/>
              </w:numPr>
              <w:rPr>
                <w:rFonts w:cs="Times New Roman"/>
                <w:sz w:val="24"/>
                <w:szCs w:val="24"/>
              </w:rPr>
            </w:pPr>
            <w:r>
              <w:rPr>
                <w:rFonts w:cs="Times New Roman"/>
                <w:sz w:val="24"/>
                <w:szCs w:val="24"/>
              </w:rPr>
              <w:t>8</w:t>
            </w:r>
          </w:p>
        </w:tc>
        <w:tc>
          <w:tcPr>
            <w:tcW w:w="1985" w:type="dxa"/>
          </w:tcPr>
          <w:p w:rsidR="00FB2F81" w:rsidRPr="001C5750" w:rsidRDefault="00FB2F81" w:rsidP="00DB5245">
            <w:pPr>
              <w:cnfStyle w:val="000000100000"/>
              <w:rPr>
                <w:rFonts w:cs="Times New Roman"/>
                <w:sz w:val="24"/>
                <w:szCs w:val="24"/>
              </w:rPr>
            </w:pPr>
            <w:r w:rsidRPr="001C5750">
              <w:rPr>
                <w:rFonts w:cs="Times New Roman"/>
                <w:sz w:val="24"/>
                <w:szCs w:val="24"/>
              </w:rPr>
              <w:t>Decoy pricing</w:t>
            </w:r>
          </w:p>
        </w:tc>
        <w:tc>
          <w:tcPr>
            <w:tcW w:w="5448" w:type="dxa"/>
          </w:tcPr>
          <w:p w:rsidR="00FB2F81" w:rsidRPr="001C5750" w:rsidRDefault="00DB5245" w:rsidP="00DB5245">
            <w:pPr>
              <w:cnfStyle w:val="000000100000"/>
              <w:rPr>
                <w:rFonts w:cs="Times New Roman"/>
                <w:sz w:val="24"/>
                <w:szCs w:val="24"/>
              </w:rPr>
            </w:pPr>
            <w:r>
              <w:rPr>
                <w:rFonts w:cs="Times New Roman"/>
                <w:sz w:val="24"/>
                <w:szCs w:val="24"/>
              </w:rPr>
              <w:t>Promoting their products keeping the price same as before to extend the customers.</w:t>
            </w:r>
          </w:p>
        </w:tc>
      </w:tr>
      <w:tr w:rsidR="00FB2F81" w:rsidTr="00CF3B41">
        <w:trPr>
          <w:cnfStyle w:val="000000010000"/>
          <w:trHeight w:val="1060"/>
        </w:trPr>
        <w:tc>
          <w:tcPr>
            <w:cnfStyle w:val="001000000000"/>
            <w:tcW w:w="1809" w:type="dxa"/>
          </w:tcPr>
          <w:p w:rsidR="00FB2F81" w:rsidRPr="001C5750" w:rsidRDefault="00DB5245" w:rsidP="00DB5245">
            <w:pPr>
              <w:rPr>
                <w:rFonts w:cs="Times New Roman"/>
                <w:sz w:val="24"/>
                <w:szCs w:val="24"/>
              </w:rPr>
            </w:pPr>
            <w:r>
              <w:rPr>
                <w:rFonts w:cs="Times New Roman"/>
                <w:sz w:val="24"/>
                <w:szCs w:val="24"/>
              </w:rPr>
              <w:t xml:space="preserve">              9</w:t>
            </w:r>
            <w:r w:rsidR="00FB2F81" w:rsidRPr="001C5750">
              <w:rPr>
                <w:rFonts w:cs="Times New Roman"/>
                <w:sz w:val="24"/>
                <w:szCs w:val="24"/>
              </w:rPr>
              <w:t>- 1</w:t>
            </w:r>
            <w:r>
              <w:rPr>
                <w:rFonts w:cs="Times New Roman"/>
                <w:sz w:val="24"/>
                <w:szCs w:val="24"/>
              </w:rPr>
              <w:t>6</w:t>
            </w:r>
          </w:p>
        </w:tc>
        <w:tc>
          <w:tcPr>
            <w:tcW w:w="1985" w:type="dxa"/>
          </w:tcPr>
          <w:p w:rsidR="00FB2F81" w:rsidRPr="001C5750" w:rsidRDefault="00FB2F81" w:rsidP="00DB5245">
            <w:pPr>
              <w:cnfStyle w:val="000000010000"/>
              <w:rPr>
                <w:rFonts w:cs="Times New Roman"/>
                <w:sz w:val="24"/>
                <w:szCs w:val="24"/>
              </w:rPr>
            </w:pPr>
            <w:r w:rsidRPr="001C5750">
              <w:rPr>
                <w:rFonts w:cs="Times New Roman"/>
                <w:sz w:val="24"/>
                <w:szCs w:val="24"/>
              </w:rPr>
              <w:t>Time-based pricing</w:t>
            </w:r>
          </w:p>
        </w:tc>
        <w:tc>
          <w:tcPr>
            <w:tcW w:w="5448" w:type="dxa"/>
          </w:tcPr>
          <w:p w:rsidR="00FB2F81" w:rsidRPr="001C5750" w:rsidRDefault="00DB5245" w:rsidP="00DB5245">
            <w:pPr>
              <w:cnfStyle w:val="000000010000"/>
              <w:rPr>
                <w:rFonts w:cs="Times New Roman"/>
                <w:sz w:val="24"/>
                <w:szCs w:val="24"/>
              </w:rPr>
            </w:pPr>
            <w:r>
              <w:rPr>
                <w:rFonts w:cs="Times New Roman"/>
                <w:sz w:val="24"/>
                <w:szCs w:val="24"/>
              </w:rPr>
              <w:t>This type of strategy can ensure the optimum revenue for the company.</w:t>
            </w:r>
          </w:p>
        </w:tc>
      </w:tr>
      <w:tr w:rsidR="00FB2F81" w:rsidTr="00CF3B41">
        <w:trPr>
          <w:cnfStyle w:val="000000100000"/>
          <w:trHeight w:val="1195"/>
        </w:trPr>
        <w:tc>
          <w:tcPr>
            <w:cnfStyle w:val="001000000000"/>
            <w:tcW w:w="1809" w:type="dxa"/>
          </w:tcPr>
          <w:p w:rsidR="00FB2F81" w:rsidRPr="001C5750" w:rsidRDefault="00DB5245" w:rsidP="00DB5245">
            <w:pPr>
              <w:rPr>
                <w:rFonts w:cs="Times New Roman"/>
                <w:sz w:val="24"/>
                <w:szCs w:val="24"/>
              </w:rPr>
            </w:pPr>
            <w:r>
              <w:rPr>
                <w:rFonts w:cs="Times New Roman"/>
                <w:sz w:val="24"/>
                <w:szCs w:val="24"/>
              </w:rPr>
              <w:t xml:space="preserve">             17</w:t>
            </w:r>
            <w:r w:rsidR="00FB2F81" w:rsidRPr="001C5750">
              <w:rPr>
                <w:rFonts w:cs="Times New Roman"/>
                <w:sz w:val="24"/>
                <w:szCs w:val="24"/>
              </w:rPr>
              <w:t xml:space="preserve">-   24 </w:t>
            </w:r>
          </w:p>
        </w:tc>
        <w:tc>
          <w:tcPr>
            <w:tcW w:w="1985" w:type="dxa"/>
          </w:tcPr>
          <w:p w:rsidR="00FB2F81" w:rsidRPr="001C5750" w:rsidRDefault="00FB2F81" w:rsidP="00DB5245">
            <w:pPr>
              <w:cnfStyle w:val="000000100000"/>
              <w:rPr>
                <w:rFonts w:cs="Times New Roman"/>
                <w:sz w:val="24"/>
                <w:szCs w:val="24"/>
              </w:rPr>
            </w:pPr>
            <w:r w:rsidRPr="001C5750">
              <w:rPr>
                <w:rFonts w:cs="Times New Roman"/>
                <w:sz w:val="24"/>
                <w:szCs w:val="24"/>
              </w:rPr>
              <w:t>Competitive pricing</w:t>
            </w:r>
          </w:p>
        </w:tc>
        <w:tc>
          <w:tcPr>
            <w:tcW w:w="5448" w:type="dxa"/>
          </w:tcPr>
          <w:p w:rsidR="00FB2F81" w:rsidRPr="001C5750" w:rsidRDefault="00DB5245" w:rsidP="00DB5245">
            <w:pPr>
              <w:cnfStyle w:val="000000100000"/>
              <w:rPr>
                <w:rFonts w:cs="Times New Roman"/>
                <w:sz w:val="24"/>
                <w:szCs w:val="24"/>
              </w:rPr>
            </w:pPr>
            <w:r>
              <w:rPr>
                <w:rFonts w:cs="Times New Roman"/>
                <w:sz w:val="24"/>
                <w:szCs w:val="24"/>
              </w:rPr>
              <w:t>By this Peace Essentials’ will be able to cope with the competitors in digital market place.</w:t>
            </w:r>
          </w:p>
        </w:tc>
      </w:tr>
    </w:tbl>
    <w:p w:rsidR="00DB5245" w:rsidRDefault="00DB5245" w:rsidP="00DB5245">
      <w:pPr>
        <w:jc w:val="center"/>
      </w:pPr>
      <w:r w:rsidRPr="00473927">
        <w:rPr>
          <w:b/>
        </w:rPr>
        <w:t>Table</w:t>
      </w:r>
      <w:r>
        <w:t>: Pricing strategy developed for Peach Essentials</w:t>
      </w:r>
    </w:p>
    <w:p w:rsidR="00DB5245" w:rsidRDefault="00741F75" w:rsidP="00DB5245">
      <w:r>
        <w:t>The authority of Peace Essentials’ ensured happiness of the consumers but they need to research more to expand their business.</w:t>
      </w:r>
    </w:p>
    <w:p w:rsidR="00EE3FEE" w:rsidRDefault="00EE3FEE" w:rsidP="00DB5245">
      <w:r>
        <w:rPr>
          <w:noProof/>
          <w:lang w:val="en-US"/>
        </w:rPr>
        <w:drawing>
          <wp:anchor distT="0" distB="0" distL="114300" distR="114300" simplePos="0" relativeHeight="251660288" behindDoc="1" locked="0" layoutInCell="1" allowOverlap="1">
            <wp:simplePos x="0" y="0"/>
            <wp:positionH relativeFrom="column">
              <wp:posOffset>114300</wp:posOffset>
            </wp:positionH>
            <wp:positionV relativeFrom="paragraph">
              <wp:posOffset>8255</wp:posOffset>
            </wp:positionV>
            <wp:extent cx="5477510" cy="2866390"/>
            <wp:effectExtent l="19050" t="0" r="8890" b="0"/>
            <wp:wrapSquare wrapText="bothSides"/>
            <wp:docPr id="2" name="Picture 1" descr="http://www.netmba.com/images/marketing/product/lifecycle/lifecyc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netmba.com/images/marketing/product/lifecycle/lifecycle.gif"/>
                    <pic:cNvPicPr>
                      <a:picLocks noChangeAspect="1" noChangeArrowheads="1"/>
                    </pic:cNvPicPr>
                  </pic:nvPicPr>
                  <pic:blipFill>
                    <a:blip r:embed="rId10" cstate="print">
                      <a:duotone>
                        <a:prstClr val="black"/>
                        <a:schemeClr val="accent5">
                          <a:tint val="45000"/>
                          <a:satMod val="400000"/>
                        </a:schemeClr>
                      </a:duotone>
                      <a:extLst>
                        <a:ext uri="{28A0092B-C50C-407E-A947-70E740481C1C}">
                          <a14:useLocalDpi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77510" cy="2866390"/>
                    </a:xfrm>
                    <a:prstGeom prst="rect">
                      <a:avLst/>
                    </a:prstGeom>
                    <a:noFill/>
                    <a:ln>
                      <a:noFill/>
                    </a:ln>
                  </pic:spPr>
                </pic:pic>
              </a:graphicData>
            </a:graphic>
          </wp:anchor>
        </w:drawing>
      </w:r>
    </w:p>
    <w:p w:rsidR="00EE3FEE" w:rsidRPr="00DB5245" w:rsidRDefault="00EE3FEE" w:rsidP="00DB5245"/>
    <w:p w:rsidR="00DB5245" w:rsidRPr="00DB5245" w:rsidRDefault="00DB5245" w:rsidP="00DB5245"/>
    <w:p w:rsidR="00745126" w:rsidRDefault="00745126" w:rsidP="00BE1783"/>
    <w:p w:rsidR="00BE1783" w:rsidRDefault="00BE1783" w:rsidP="00BE1783"/>
    <w:p w:rsidR="00BE1783" w:rsidRDefault="00BE1783" w:rsidP="00BE1783"/>
    <w:p w:rsidR="00BE1783" w:rsidRPr="00BE1783" w:rsidRDefault="00BE1783" w:rsidP="00BE1783"/>
    <w:p w:rsidR="00BE1783" w:rsidRDefault="00BE1783" w:rsidP="00BE1783"/>
    <w:p w:rsidR="00AD5BB8" w:rsidRDefault="00877F90" w:rsidP="00BE1783">
      <w:r>
        <w:t>These Strategies in the following chart can be adopted by the Peace Essentials’ though they have accomplished their strategy plan scientifically.</w:t>
      </w:r>
    </w:p>
    <w:p w:rsidR="00877F90" w:rsidRDefault="00AD5BB8" w:rsidP="00877F90">
      <w:r w:rsidRPr="00AD5BB8">
        <w:rPr>
          <w:rFonts w:eastAsiaTheme="majorEastAsia" w:cstheme="majorBidi"/>
          <w:b/>
          <w:bCs/>
          <w:noProof/>
          <w:color w:val="0033CC"/>
          <w:lang w:val="en-US"/>
        </w:rPr>
        <w:lastRenderedPageBreak/>
        <w:drawing>
          <wp:anchor distT="0" distB="0" distL="114300" distR="114300" simplePos="0" relativeHeight="251662336" behindDoc="0" locked="0" layoutInCell="1" allowOverlap="1">
            <wp:simplePos x="0" y="0"/>
            <wp:positionH relativeFrom="column">
              <wp:posOffset>40005</wp:posOffset>
            </wp:positionH>
            <wp:positionV relativeFrom="paragraph">
              <wp:posOffset>187325</wp:posOffset>
            </wp:positionV>
            <wp:extent cx="5721985" cy="3625215"/>
            <wp:effectExtent l="19050" t="0" r="0" b="0"/>
            <wp:wrapSquare wrapText="bothSides"/>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srcRect/>
                    <a:stretch>
                      <a:fillRect/>
                    </a:stretch>
                  </pic:blipFill>
                  <pic:spPr bwMode="auto">
                    <a:xfrm>
                      <a:off x="0" y="0"/>
                      <a:ext cx="5721985" cy="3625215"/>
                    </a:xfrm>
                    <a:prstGeom prst="rect">
                      <a:avLst/>
                    </a:prstGeom>
                    <a:noFill/>
                    <a:ln w="9525">
                      <a:noFill/>
                      <a:miter lim="800000"/>
                      <a:headEnd/>
                      <a:tailEnd/>
                    </a:ln>
                  </pic:spPr>
                </pic:pic>
              </a:graphicData>
            </a:graphic>
          </wp:anchor>
        </w:drawing>
      </w:r>
    </w:p>
    <w:p w:rsidR="00741F75" w:rsidRDefault="00741F75" w:rsidP="00877F90">
      <w:pPr>
        <w:pStyle w:val="Heading3"/>
      </w:pPr>
      <w:bookmarkStart w:id="9" w:name="_Toc502383945"/>
      <w:r w:rsidRPr="001A7BB2">
        <w:t>Promotion</w:t>
      </w:r>
      <w:r>
        <w:t xml:space="preserve"> strategies</w:t>
      </w:r>
      <w:bookmarkEnd w:id="9"/>
    </w:p>
    <w:p w:rsidR="00741F75" w:rsidRDefault="00741F75" w:rsidP="00BE1783">
      <w:r w:rsidRPr="0052264F">
        <w:rPr>
          <w:b/>
        </w:rPr>
        <w:t>Peace Essentials’</w:t>
      </w:r>
      <w:r>
        <w:t xml:space="preserve"> can advertise their products by publishing leaflet, banner, Email forwarding, SMS sending and with other </w:t>
      </w:r>
      <w:r w:rsidR="007F651B">
        <w:t>digital adv</w:t>
      </w:r>
      <w:r w:rsidR="00645D89">
        <w:t xml:space="preserve">ertising procedures. </w:t>
      </w:r>
      <w:proofErr w:type="spellStart"/>
      <w:r w:rsidR="00645D89">
        <w:t>Facebook</w:t>
      </w:r>
      <w:proofErr w:type="spellEnd"/>
      <w:r w:rsidR="00645D89">
        <w:t xml:space="preserve">, </w:t>
      </w:r>
      <w:proofErr w:type="spellStart"/>
      <w:r w:rsidR="00645D89">
        <w:t>W</w:t>
      </w:r>
      <w:r w:rsidR="007F651B">
        <w:t>hatsap</w:t>
      </w:r>
      <w:r w:rsidR="00645D89">
        <w:t>p</w:t>
      </w:r>
      <w:proofErr w:type="spellEnd"/>
      <w:r w:rsidR="007F651B">
        <w:t xml:space="preserve">, </w:t>
      </w:r>
      <w:proofErr w:type="spellStart"/>
      <w:r w:rsidR="007F651B">
        <w:t>Viber</w:t>
      </w:r>
      <w:proofErr w:type="spellEnd"/>
      <w:r w:rsidR="007F651B">
        <w:t>, Imo etc social media can play an important role for promoting Peace Essentials products.</w:t>
      </w:r>
      <w:r w:rsidR="00970ED8">
        <w:t xml:space="preserve"> Sometimes, Peace Essentials’ authority offers various types of small gifts such as Pens, Notebook etc. They offer discount prices on sales to attract customer for the productions promotions.</w:t>
      </w:r>
    </w:p>
    <w:p w:rsidR="007F651B" w:rsidRDefault="007F651B" w:rsidP="00EE17CD">
      <w:pPr>
        <w:pStyle w:val="Heading2"/>
      </w:pPr>
      <w:bookmarkStart w:id="10" w:name="_Toc500963339"/>
      <w:bookmarkStart w:id="11" w:name="_Toc502383946"/>
      <w:r>
        <w:t>3.5 Location</w:t>
      </w:r>
      <w:bookmarkEnd w:id="10"/>
      <w:bookmarkEnd w:id="11"/>
    </w:p>
    <w:p w:rsidR="007F651B" w:rsidRPr="007F651B" w:rsidRDefault="007F651B" w:rsidP="007F651B">
      <w:r>
        <w:t xml:space="preserve">Easily finding and reachable location can promote a business within very short of time. Though </w:t>
      </w:r>
      <w:r w:rsidRPr="0052264F">
        <w:rPr>
          <w:b/>
        </w:rPr>
        <w:t>Peace Essentials’ Ltd</w:t>
      </w:r>
      <w:r>
        <w:t xml:space="preserve"> has limitations of investment, they should try to enlarge their branches in wide ranges. They can establish their business</w:t>
      </w:r>
      <w:r w:rsidR="00CF38D9">
        <w:t xml:space="preserve"> firm</w:t>
      </w:r>
      <w:r>
        <w:t xml:space="preserve"> in loca</w:t>
      </w:r>
      <w:r w:rsidR="00CF38D9">
        <w:t>l market place. They prefer to choose location basis on their customers segments. As their main portions of customers are the Muslims, they need to choose location near Muslims residential areas like East London (Peace Essentials’, 2017).</w:t>
      </w:r>
    </w:p>
    <w:p w:rsidR="00CF38D9" w:rsidRDefault="00CF38D9" w:rsidP="00EE17CD">
      <w:pPr>
        <w:pStyle w:val="Heading2"/>
      </w:pPr>
      <w:bookmarkStart w:id="12" w:name="_Toc500963340"/>
      <w:bookmarkStart w:id="13" w:name="_Toc502383947"/>
      <w:r>
        <w:lastRenderedPageBreak/>
        <w:t>3.6 Competition</w:t>
      </w:r>
      <w:bookmarkEnd w:id="12"/>
      <w:bookmarkEnd w:id="13"/>
      <w:r>
        <w:t xml:space="preserve"> </w:t>
      </w:r>
    </w:p>
    <w:p w:rsidR="009B0AE2" w:rsidRDefault="009B0AE2" w:rsidP="009B0AE2">
      <w:r>
        <w:t xml:space="preserve">Competition is seen in every types of business sector. </w:t>
      </w:r>
      <w:r w:rsidRPr="0052264F">
        <w:rPr>
          <w:b/>
        </w:rPr>
        <w:t>Peace Essentials’ Ltd</w:t>
      </w:r>
      <w:r>
        <w:t xml:space="preserve"> faces unequal competition with some evil marketers in the East London. </w:t>
      </w:r>
      <w:r w:rsidR="00970ED8">
        <w:t xml:space="preserve">Many </w:t>
      </w:r>
      <w:r w:rsidR="00EB5083">
        <w:t xml:space="preserve">street shops also known as bunker hinder the progress of the business promotion of Peace Essentials’. More than the number of 30 shops is competing against Peace Essentials’. These competitors sometimes apply illegal approach to attract the customers </w:t>
      </w:r>
      <w:r w:rsidR="00C34770">
        <w:t xml:space="preserve">before buy from Peace Essentials’. These stores sit on the street or footpath and people can easily reach to them. Especially Witney Street Markets is used to sell their products in Muslim populated areas which create unequal competition with Peace Essentials’. Beside this, Al-Baraka, Peacock, </w:t>
      </w:r>
      <w:proofErr w:type="spellStart"/>
      <w:r w:rsidR="00C34770">
        <w:t>Isha</w:t>
      </w:r>
      <w:proofErr w:type="spellEnd"/>
      <w:r w:rsidR="00C34770">
        <w:t xml:space="preserve">, </w:t>
      </w:r>
      <w:proofErr w:type="spellStart"/>
      <w:r w:rsidR="00C34770">
        <w:t>Salma</w:t>
      </w:r>
      <w:proofErr w:type="spellEnd"/>
      <w:r w:rsidR="00C34770">
        <w:t xml:space="preserve"> etc stre</w:t>
      </w:r>
      <w:r w:rsidR="00A339D1">
        <w:t>e</w:t>
      </w:r>
      <w:r w:rsidR="00C34770">
        <w:t>t shops are giving extra pressure</w:t>
      </w:r>
      <w:r w:rsidR="00A339D1">
        <w:t>s</w:t>
      </w:r>
      <w:r w:rsidR="00C34770">
        <w:t xml:space="preserve"> in the progress of the Peace Essentials’.</w:t>
      </w:r>
      <w:r w:rsidR="00A339D1">
        <w:t xml:space="preserve"> Though there’s a huge range of obstacles on the way of promotions of Peace Essentials’ Ltd, they are trying to attract people by their sincerity and honesty. They supply quality maintained products. That’s why their business is increasing to reach top ranks but slowly and steadily (Peace Essentials, 2017).</w:t>
      </w:r>
    </w:p>
    <w:p w:rsidR="00A339D1" w:rsidRDefault="00A339D1" w:rsidP="00A339D1">
      <w:pPr>
        <w:pStyle w:val="Heading2"/>
      </w:pPr>
      <w:bookmarkStart w:id="14" w:name="_Toc500963341"/>
      <w:bookmarkStart w:id="15" w:name="_Toc502383948"/>
      <w:r>
        <w:t>3.7 Management and operation</w:t>
      </w:r>
      <w:bookmarkEnd w:id="14"/>
      <w:bookmarkEnd w:id="15"/>
      <w:r>
        <w:t xml:space="preserve">  </w:t>
      </w:r>
    </w:p>
    <w:p w:rsidR="00A339D1" w:rsidRDefault="00A339D1" w:rsidP="00A339D1">
      <w:pPr>
        <w:pStyle w:val="Heading3"/>
      </w:pPr>
      <w:bookmarkStart w:id="16" w:name="_Toc449210194"/>
      <w:bookmarkStart w:id="17" w:name="_Toc502383949"/>
      <w:r>
        <w:t>Operation strategies</w:t>
      </w:r>
      <w:bookmarkEnd w:id="16"/>
      <w:bookmarkEnd w:id="17"/>
      <w:r>
        <w:t xml:space="preserve"> </w:t>
      </w:r>
    </w:p>
    <w:p w:rsidR="00A339D1" w:rsidRDefault="007A2B9F" w:rsidP="009B0AE2">
      <w:r w:rsidRPr="0052264F">
        <w:rPr>
          <w:b/>
        </w:rPr>
        <w:t>Peace Essentials</w:t>
      </w:r>
      <w:r>
        <w:t xml:space="preserve"> adopted a scientific strategy for their operational purposes in the management. They apply four keys forms for their operation strategies. Firstly, they will apply Enterprise Resource Planning (ERP) to regulate standard form for well automated management methodology. Secondly, </w:t>
      </w:r>
      <w:r w:rsidR="00093BFE">
        <w:t>they</w:t>
      </w:r>
      <w:r>
        <w:t xml:space="preserve"> will use the SME method for their managerial operation</w:t>
      </w:r>
      <w:r w:rsidR="00093BFE">
        <w:t xml:space="preserve"> to get updated with newer technology. </w:t>
      </w:r>
      <w:r w:rsidR="00DD5347">
        <w:t>Peace Essentials</w:t>
      </w:r>
      <w:r w:rsidR="00093BFE" w:rsidRPr="00DD5347">
        <w:t xml:space="preserve"> will maintain direct connections and</w:t>
      </w:r>
      <w:r w:rsidR="00093BFE">
        <w:t xml:space="preserve"> communications among the employees and expert decision makers for any purposes when need. Finally, the business firm always try to be </w:t>
      </w:r>
      <w:r w:rsidR="007E0567">
        <w:t>dynamic in their operation for rapid develop</w:t>
      </w:r>
      <w:r w:rsidR="00DD5347">
        <w:t>ment of globalization (</w:t>
      </w:r>
      <w:proofErr w:type="spellStart"/>
      <w:r w:rsidR="00DD5347">
        <w:t>Kotler</w:t>
      </w:r>
      <w:proofErr w:type="spellEnd"/>
      <w:r w:rsidR="00DD5347">
        <w:t xml:space="preserve"> e</w:t>
      </w:r>
      <w:r w:rsidR="007E0567">
        <w:t>t al, 2017).</w:t>
      </w:r>
    </w:p>
    <w:p w:rsidR="007E0567" w:rsidRDefault="007E0567" w:rsidP="007E0567">
      <w:pPr>
        <w:pStyle w:val="Heading3"/>
      </w:pPr>
      <w:bookmarkStart w:id="18" w:name="_Toc502383950"/>
      <w:r>
        <w:t xml:space="preserve">Manpower need in </w:t>
      </w:r>
      <w:r w:rsidRPr="00006C8A">
        <w:t>Peace Essentials</w:t>
      </w:r>
      <w:bookmarkEnd w:id="18"/>
    </w:p>
    <w:p w:rsidR="007E0567" w:rsidRDefault="007E0567" w:rsidP="009B0AE2">
      <w:r>
        <w:t xml:space="preserve">As a growing business firm, the </w:t>
      </w:r>
      <w:r w:rsidRPr="0052264F">
        <w:rPr>
          <w:b/>
        </w:rPr>
        <w:t>Peace Essentials’</w:t>
      </w:r>
      <w:r>
        <w:t xml:space="preserve"> may need to recruit employee for their well management of the customer services. But at this time they needn’t any staffs because they filled their employees recently. They are trying to establish their newer branches for the promotion of the business</w:t>
      </w:r>
      <w:r w:rsidR="004130DC">
        <w:t>, and then the employees may be employed (Peace Essentials, 2017).</w:t>
      </w:r>
    </w:p>
    <w:p w:rsidR="004130DC" w:rsidRDefault="004130DC" w:rsidP="004130DC">
      <w:pPr>
        <w:pStyle w:val="Heading3"/>
      </w:pPr>
      <w:bookmarkStart w:id="19" w:name="_Toc449210196"/>
      <w:bookmarkStart w:id="20" w:name="_Toc502383951"/>
      <w:r w:rsidRPr="00397FF4">
        <w:lastRenderedPageBreak/>
        <w:t>HR planning for Peace Essentials</w:t>
      </w:r>
      <w:bookmarkEnd w:id="19"/>
      <w:bookmarkEnd w:id="20"/>
    </w:p>
    <w:p w:rsidR="004130DC" w:rsidRDefault="004130DC" w:rsidP="009B0AE2">
      <w:r>
        <w:t xml:space="preserve">According to Civil Service India (2017) suggestions, </w:t>
      </w:r>
      <w:r w:rsidRPr="0052264F">
        <w:rPr>
          <w:b/>
        </w:rPr>
        <w:t>Peace Essentials’</w:t>
      </w:r>
      <w:r>
        <w:t xml:space="preserve"> follows various steps for their Human Resource (HR) management. The survey shows the business objectives and strategies</w:t>
      </w:r>
      <w:r w:rsidR="002C4749">
        <w:t xml:space="preserve"> for the betterment of the business. Secondly,</w:t>
      </w:r>
      <w:r w:rsidR="00CF3B41">
        <w:t xml:space="preserve"> they scan all the internal and external environmental factors related to the business. Thirdly, obviously they need employee for their well performances, they response on the public question for better HR managements.</w:t>
      </w:r>
    </w:p>
    <w:p w:rsidR="00CF3B41" w:rsidRPr="009B0AE2" w:rsidRDefault="00CF3B41" w:rsidP="009B0AE2">
      <w:r w:rsidRPr="00CF3B41">
        <w:rPr>
          <w:noProof/>
          <w:lang w:val="en-US"/>
        </w:rPr>
        <w:drawing>
          <wp:inline distT="0" distB="0" distL="0" distR="0">
            <wp:extent cx="5563043" cy="3508744"/>
            <wp:effectExtent l="19050" t="0" r="0" b="0"/>
            <wp:docPr id="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 cstate="print">
                      <a:lum contrast="-30000"/>
                    </a:blip>
                    <a:srcRect/>
                    <a:stretch>
                      <a:fillRect/>
                    </a:stretch>
                  </pic:blipFill>
                  <pic:spPr bwMode="auto">
                    <a:xfrm>
                      <a:off x="0" y="0"/>
                      <a:ext cx="5571053" cy="3513796"/>
                    </a:xfrm>
                    <a:prstGeom prst="rect">
                      <a:avLst/>
                    </a:prstGeom>
                    <a:noFill/>
                    <a:ln w="9525">
                      <a:noFill/>
                      <a:miter lim="800000"/>
                      <a:headEnd/>
                      <a:tailEnd/>
                    </a:ln>
                  </pic:spPr>
                </pic:pic>
              </a:graphicData>
            </a:graphic>
          </wp:inline>
        </w:drawing>
      </w:r>
    </w:p>
    <w:p w:rsidR="009D64EA" w:rsidRDefault="009D64EA" w:rsidP="009D64EA">
      <w:pPr>
        <w:jc w:val="center"/>
      </w:pPr>
      <w:r w:rsidRPr="00AF56BA">
        <w:rPr>
          <w:b/>
        </w:rPr>
        <w:t>Diagram:</w:t>
      </w:r>
      <w:r w:rsidR="00645D89">
        <w:t xml:space="preserve"> Human Resource P</w:t>
      </w:r>
      <w:r>
        <w:t xml:space="preserve">lanning process </w:t>
      </w:r>
      <w:r w:rsidR="00645D89">
        <w:t xml:space="preserve">                   </w:t>
      </w:r>
      <w:r w:rsidRPr="00AF56BA">
        <w:rPr>
          <w:b/>
        </w:rPr>
        <w:t>Source:</w:t>
      </w:r>
      <w:r>
        <w:t xml:space="preserve"> Civil Service India (2017)</w:t>
      </w:r>
    </w:p>
    <w:p w:rsidR="009D64EA" w:rsidRDefault="009D64EA" w:rsidP="009D64EA">
      <w:pPr>
        <w:pStyle w:val="Heading3"/>
      </w:pPr>
      <w:bookmarkStart w:id="21" w:name="_Toc502383952"/>
      <w:r>
        <w:lastRenderedPageBreak/>
        <w:t>Recruitment and selection strategies</w:t>
      </w:r>
      <w:bookmarkEnd w:id="21"/>
      <w:r>
        <w:t xml:space="preserve"> </w:t>
      </w:r>
    </w:p>
    <w:p w:rsidR="00B173A4" w:rsidRPr="00CF38D9" w:rsidRDefault="00B173A4" w:rsidP="00CF38D9">
      <w:r w:rsidRPr="00B173A4">
        <w:rPr>
          <w:noProof/>
          <w:lang w:val="en-US"/>
        </w:rPr>
        <w:drawing>
          <wp:inline distT="0" distB="0" distL="0" distR="0">
            <wp:extent cx="5414187" cy="2860158"/>
            <wp:effectExtent l="1905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 cstate="print">
                      <a:duotone>
                        <a:prstClr val="black"/>
                        <a:schemeClr val="accent6">
                          <a:tint val="45000"/>
                          <a:satMod val="400000"/>
                        </a:schemeClr>
                      </a:duotone>
                    </a:blip>
                    <a:srcRect/>
                    <a:stretch>
                      <a:fillRect/>
                    </a:stretch>
                  </pic:blipFill>
                  <pic:spPr bwMode="auto">
                    <a:xfrm>
                      <a:off x="0" y="0"/>
                      <a:ext cx="5411274" cy="2858619"/>
                    </a:xfrm>
                    <a:prstGeom prst="rect">
                      <a:avLst/>
                    </a:prstGeom>
                    <a:noFill/>
                    <a:ln w="9525">
                      <a:noFill/>
                      <a:miter lim="800000"/>
                      <a:headEnd/>
                      <a:tailEnd/>
                    </a:ln>
                  </pic:spPr>
                </pic:pic>
              </a:graphicData>
            </a:graphic>
          </wp:inline>
        </w:drawing>
      </w:r>
    </w:p>
    <w:p w:rsidR="00B173A4" w:rsidRDefault="00B173A4" w:rsidP="00B173A4">
      <w:pPr>
        <w:jc w:val="center"/>
      </w:pPr>
      <w:r w:rsidRPr="009F0BDA">
        <w:rPr>
          <w:b/>
        </w:rPr>
        <w:t>Diagram:</w:t>
      </w:r>
      <w:r>
        <w:t xml:space="preserve"> Recruitment and selection process   </w:t>
      </w:r>
      <w:r w:rsidRPr="009F0BDA">
        <w:rPr>
          <w:b/>
        </w:rPr>
        <w:t>Source:</w:t>
      </w:r>
      <w:r>
        <w:t xml:space="preserve"> Mullins (2014)</w:t>
      </w:r>
    </w:p>
    <w:p w:rsidR="009A189F" w:rsidRPr="00645D89" w:rsidRDefault="009A189F" w:rsidP="009A189F">
      <w:pPr>
        <w:rPr>
          <w:color w:val="FF0000"/>
        </w:rPr>
      </w:pPr>
      <w:r w:rsidRPr="0052264F">
        <w:rPr>
          <w:b/>
        </w:rPr>
        <w:t>Peace Essentials’ Ltd</w:t>
      </w:r>
      <w:r>
        <w:t xml:space="preserve"> has formed their recruitment and selection ap</w:t>
      </w:r>
      <w:r w:rsidR="00DD5347">
        <w:t xml:space="preserve">proaches by a scientific method. According to Mullins (2014) suggestion, Peace Essentials needs to do job description and person specification to recruit every individual staffs. Then, it should select suitable candidates and select the candidate to sell the jobs. Finally, a formal agreement should be done between </w:t>
      </w:r>
      <w:r w:rsidR="001C7D10">
        <w:t xml:space="preserve">employees and employers. This agreement should strictly maintained by both parties including employees and employers. </w:t>
      </w:r>
    </w:p>
    <w:p w:rsidR="00B173A4" w:rsidRDefault="00B173A4" w:rsidP="00B173A4">
      <w:pPr>
        <w:pStyle w:val="Heading3"/>
      </w:pPr>
      <w:bookmarkStart w:id="22" w:name="_Toc502383953"/>
      <w:r>
        <w:t>Staff motivational strategies</w:t>
      </w:r>
      <w:bookmarkEnd w:id="22"/>
      <w:r>
        <w:t xml:space="preserve"> </w:t>
      </w:r>
    </w:p>
    <w:p w:rsidR="00CF6692" w:rsidRDefault="00B173A4" w:rsidP="00BE1783">
      <w:r>
        <w:t xml:space="preserve">Employee relations play an important role for the betterment of any business organization. For this, </w:t>
      </w:r>
      <w:r w:rsidRPr="0052264F">
        <w:rPr>
          <w:b/>
        </w:rPr>
        <w:t xml:space="preserve">Peace Essentials’ </w:t>
      </w:r>
      <w:r>
        <w:t xml:space="preserve">has adopted </w:t>
      </w:r>
      <w:r w:rsidR="00F816B3">
        <w:t>an effective strategy to motivate their staffs for better improvement of their products. Here in the pyramidal diagram showed the Maslow’s hierarchy of Needs theory in Mullins (</w:t>
      </w:r>
      <w:r w:rsidR="00E157BA">
        <w:t>2014</w:t>
      </w:r>
      <w:r w:rsidR="00F816B3">
        <w:t>)</w:t>
      </w:r>
      <w:r w:rsidR="005D4576">
        <w:t xml:space="preserve"> to motivate the staffs for business institution. Peace Essentials’ authority ensures the minimum privileges to their staffs. They provide sa</w:t>
      </w:r>
      <w:r w:rsidR="009A189F">
        <w:t xml:space="preserve">fety and security for better workplace environment. The company offers various advantages during various festival moments. They also give bonus, small gifts to motivate the staffs for the better employee relations. </w:t>
      </w:r>
      <w:r w:rsidR="009A189F" w:rsidRPr="0052264F">
        <w:rPr>
          <w:b/>
        </w:rPr>
        <w:t>Peace Essentials’</w:t>
      </w:r>
      <w:r w:rsidR="009A189F">
        <w:t xml:space="preserve"> offers promotion to the employee according their sincerity and participation eagerness in the workplace.</w:t>
      </w:r>
    </w:p>
    <w:p w:rsidR="009A189F" w:rsidRPr="00BE1783" w:rsidRDefault="00935C44" w:rsidP="00BE1783">
      <w:r>
        <w:rPr>
          <w:noProof/>
          <w:lang w:val="en-US"/>
        </w:rPr>
        <w:lastRenderedPageBreak/>
        <w:drawing>
          <wp:anchor distT="0" distB="0" distL="114300" distR="114300" simplePos="0" relativeHeight="251664384" behindDoc="1" locked="0" layoutInCell="1" allowOverlap="1">
            <wp:simplePos x="0" y="0"/>
            <wp:positionH relativeFrom="column">
              <wp:posOffset>333375</wp:posOffset>
            </wp:positionH>
            <wp:positionV relativeFrom="paragraph">
              <wp:posOffset>9525</wp:posOffset>
            </wp:positionV>
            <wp:extent cx="4933315" cy="3143250"/>
            <wp:effectExtent l="19050" t="0" r="635" b="0"/>
            <wp:wrapSquare wrapText="bothSides"/>
            <wp:docPr id="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4" cstate="print">
                      <a:lum bright="-20000" contrast="30000"/>
                    </a:blip>
                    <a:srcRect/>
                    <a:stretch>
                      <a:fillRect/>
                    </a:stretch>
                  </pic:blipFill>
                  <pic:spPr bwMode="auto">
                    <a:xfrm>
                      <a:off x="0" y="0"/>
                      <a:ext cx="4933315" cy="3143250"/>
                    </a:xfrm>
                    <a:prstGeom prst="rect">
                      <a:avLst/>
                    </a:prstGeom>
                    <a:noFill/>
                    <a:ln w="9525">
                      <a:noFill/>
                      <a:miter lim="800000"/>
                      <a:headEnd/>
                      <a:tailEnd/>
                    </a:ln>
                  </pic:spPr>
                </pic:pic>
              </a:graphicData>
            </a:graphic>
          </wp:anchor>
        </w:drawing>
      </w:r>
    </w:p>
    <w:p w:rsidR="00BE1783" w:rsidRDefault="00BE1783" w:rsidP="00443FAF"/>
    <w:p w:rsidR="0052264F" w:rsidRDefault="0052264F" w:rsidP="00443FAF"/>
    <w:p w:rsidR="0052264F" w:rsidRDefault="0052264F" w:rsidP="00443FAF"/>
    <w:p w:rsidR="0052264F" w:rsidRDefault="0052264F" w:rsidP="00443FAF"/>
    <w:p w:rsidR="0052264F" w:rsidRDefault="0052264F" w:rsidP="00443FAF"/>
    <w:p w:rsidR="00EE17CD" w:rsidRDefault="00EE17CD" w:rsidP="00443FAF"/>
    <w:p w:rsidR="00EE17CD" w:rsidRDefault="00EE17CD" w:rsidP="00443FAF"/>
    <w:p w:rsidR="00EE17CD" w:rsidRDefault="00EE17CD" w:rsidP="00443FAF"/>
    <w:p w:rsidR="0052264F" w:rsidRDefault="0052264F" w:rsidP="00443FAF">
      <w:r>
        <w:t>Diagram: Motivational Strategy by Peace Essentials   Source: Mullins</w:t>
      </w:r>
      <w:r w:rsidR="005653B0">
        <w:t xml:space="preserve"> </w:t>
      </w:r>
      <w:r>
        <w:t>(</w:t>
      </w:r>
      <w:r w:rsidR="005653B0">
        <w:t>2014</w:t>
      </w:r>
      <w:r>
        <w:t>)</w:t>
      </w:r>
    </w:p>
    <w:bookmarkEnd w:id="1"/>
    <w:p w:rsidR="001C7D10" w:rsidRDefault="001C7D10" w:rsidP="00FF7A71"/>
    <w:p w:rsidR="00E7310A" w:rsidRDefault="00E7310A" w:rsidP="00E56478">
      <w:pPr>
        <w:pStyle w:val="Heading1"/>
      </w:pPr>
    </w:p>
    <w:p w:rsidR="00E7310A" w:rsidRDefault="00E7310A" w:rsidP="00E56478">
      <w:pPr>
        <w:pStyle w:val="Heading1"/>
      </w:pPr>
    </w:p>
    <w:p w:rsidR="00E7310A" w:rsidRDefault="00E7310A" w:rsidP="00E56478">
      <w:pPr>
        <w:pStyle w:val="Heading1"/>
      </w:pPr>
    </w:p>
    <w:p w:rsidR="00051B3F" w:rsidRDefault="00051B3F">
      <w:pPr>
        <w:spacing w:line="276" w:lineRule="auto"/>
        <w:jc w:val="left"/>
        <w:rPr>
          <w:rFonts w:eastAsiaTheme="majorEastAsia" w:cstheme="majorBidi"/>
          <w:b/>
          <w:bCs/>
          <w:color w:val="00B0F0"/>
          <w:sz w:val="28"/>
          <w:szCs w:val="28"/>
        </w:rPr>
      </w:pPr>
      <w:r>
        <w:br w:type="page"/>
      </w:r>
    </w:p>
    <w:p w:rsidR="00EE17CD" w:rsidRPr="00EE17CD" w:rsidRDefault="00E56478" w:rsidP="00EE17CD">
      <w:pPr>
        <w:pStyle w:val="Heading1"/>
      </w:pPr>
      <w:bookmarkStart w:id="23" w:name="_Toc502383954"/>
      <w:r>
        <w:lastRenderedPageBreak/>
        <w:t>Reference</w:t>
      </w:r>
      <w:bookmarkEnd w:id="23"/>
    </w:p>
    <w:p w:rsidR="00E56478" w:rsidRPr="00E56478" w:rsidRDefault="00A95D31" w:rsidP="00051B3F">
      <w:pPr>
        <w:pStyle w:val="ListParagraph"/>
        <w:numPr>
          <w:ilvl w:val="0"/>
          <w:numId w:val="13"/>
        </w:numPr>
      </w:pPr>
      <w:r>
        <w:t>Cliffs Notes (2017)</w:t>
      </w:r>
      <w:r w:rsidR="00E56478" w:rsidRPr="00E56478">
        <w:t xml:space="preserve"> </w:t>
      </w:r>
      <w:r w:rsidR="00E56478" w:rsidRPr="00A95D31">
        <w:rPr>
          <w:i/>
        </w:rPr>
        <w:t>The Motivation strategy</w:t>
      </w:r>
      <w:r w:rsidR="00E56478" w:rsidRPr="00E56478">
        <w:t xml:space="preserve"> Available at: </w:t>
      </w:r>
      <w:hyperlink r:id="rId15" w:history="1">
        <w:r w:rsidR="00E56478" w:rsidRPr="00E56478">
          <w:rPr>
            <w:rStyle w:val="Hyperlink"/>
          </w:rPr>
          <w:t>https://www.cliffsnotes.com/study-guides/principles-of-management/motivating-and-rewarding-employees/motivation-strategies</w:t>
        </w:r>
      </w:hyperlink>
      <w:r w:rsidR="00E56478" w:rsidRPr="00E56478">
        <w:t xml:space="preserve">. [Accessed on: 19 December 2017] </w:t>
      </w:r>
    </w:p>
    <w:p w:rsidR="00E56478" w:rsidRPr="00E56478" w:rsidRDefault="00E56478" w:rsidP="00051B3F">
      <w:pPr>
        <w:pStyle w:val="ListParagraph"/>
        <w:numPr>
          <w:ilvl w:val="0"/>
          <w:numId w:val="13"/>
        </w:numPr>
      </w:pPr>
      <w:r w:rsidRPr="00E56478">
        <w:t>Glob</w:t>
      </w:r>
      <w:r w:rsidR="00A95D31">
        <w:t xml:space="preserve">al Data (2017) </w:t>
      </w:r>
      <w:r w:rsidR="00A95D31" w:rsidRPr="00A95D31">
        <w:rPr>
          <w:i/>
        </w:rPr>
        <w:t>Muslims fashion.</w:t>
      </w:r>
      <w:r w:rsidR="00A95D31">
        <w:t xml:space="preserve"> A</w:t>
      </w:r>
      <w:r w:rsidRPr="00E56478">
        <w:t xml:space="preserve">vailable at: </w:t>
      </w:r>
      <w:hyperlink r:id="rId16" w:history="1">
        <w:r w:rsidRPr="00E56478">
          <w:rPr>
            <w:rStyle w:val="Hyperlink"/>
          </w:rPr>
          <w:t>https://www.globaldata.com/our-industries/retail/</w:t>
        </w:r>
      </w:hyperlink>
      <w:r w:rsidRPr="00E56478">
        <w:t>. [Accessed on: 19 December 2017]</w:t>
      </w:r>
    </w:p>
    <w:p w:rsidR="00E56478" w:rsidRPr="00E56478" w:rsidRDefault="00E56478" w:rsidP="00051B3F">
      <w:pPr>
        <w:pStyle w:val="ListParagraph"/>
        <w:numPr>
          <w:ilvl w:val="0"/>
          <w:numId w:val="13"/>
        </w:numPr>
      </w:pPr>
      <w:r w:rsidRPr="00E56478">
        <w:t xml:space="preserve">Benson, C. (2017) </w:t>
      </w:r>
      <w:proofErr w:type="gramStart"/>
      <w:r w:rsidRPr="00A95D31">
        <w:rPr>
          <w:i/>
        </w:rPr>
        <w:t>The</w:t>
      </w:r>
      <w:proofErr w:type="gramEnd"/>
      <w:r w:rsidRPr="00A95D31">
        <w:rPr>
          <w:i/>
        </w:rPr>
        <w:t xml:space="preserve"> growing demand for Muslim clothing in the UK</w:t>
      </w:r>
      <w:r w:rsidRPr="00E56478">
        <w:t xml:space="preserve">. Available at: </w:t>
      </w:r>
      <w:hyperlink r:id="rId17" w:history="1">
        <w:r w:rsidRPr="00E56478">
          <w:rPr>
            <w:rStyle w:val="Hyperlink"/>
          </w:rPr>
          <w:t>http://conlumino.com/?p=2067/</w:t>
        </w:r>
      </w:hyperlink>
      <w:r w:rsidRPr="00E56478">
        <w:t xml:space="preserve">.  [Accessed on: 20 </w:t>
      </w:r>
      <w:r w:rsidR="00A95D31">
        <w:t>September</w:t>
      </w:r>
      <w:r w:rsidR="001C7D10">
        <w:t xml:space="preserve"> </w:t>
      </w:r>
      <w:r w:rsidRPr="00E56478">
        <w:t xml:space="preserve"> 2017] </w:t>
      </w:r>
    </w:p>
    <w:p w:rsidR="00E56478" w:rsidRPr="00E56478" w:rsidRDefault="00E56478" w:rsidP="00051B3F">
      <w:pPr>
        <w:pStyle w:val="ListParagraph"/>
        <w:numPr>
          <w:ilvl w:val="0"/>
          <w:numId w:val="13"/>
        </w:numPr>
      </w:pPr>
      <w:proofErr w:type="spellStart"/>
      <w:r w:rsidRPr="00E56478">
        <w:t>Hendriksz</w:t>
      </w:r>
      <w:proofErr w:type="spellEnd"/>
      <w:r w:rsidRPr="00E56478">
        <w:t xml:space="preserve">, V. (2017) </w:t>
      </w:r>
      <w:proofErr w:type="gramStart"/>
      <w:r w:rsidRPr="00A95D31">
        <w:rPr>
          <w:i/>
        </w:rPr>
        <w:t>The</w:t>
      </w:r>
      <w:proofErr w:type="gramEnd"/>
      <w:r w:rsidRPr="00A95D31">
        <w:rPr>
          <w:i/>
        </w:rPr>
        <w:t xml:space="preserve"> demand for Muslim-fashion continues to growth</w:t>
      </w:r>
      <w:r w:rsidRPr="00E56478">
        <w:t xml:space="preserve">. Available at: </w:t>
      </w:r>
      <w:hyperlink r:id="rId18" w:history="1">
        <w:r w:rsidRPr="00E56478">
          <w:rPr>
            <w:rStyle w:val="Hyperlink"/>
          </w:rPr>
          <w:t>https://fashionunited.uk/news/fashion/the-demand-for-muslim-fashion-continues-to-grow/2017052017466/</w:t>
        </w:r>
      </w:hyperlink>
      <w:r w:rsidRPr="00E56478">
        <w:t xml:space="preserve">.  [Accessed on: 20 </w:t>
      </w:r>
      <w:r w:rsidR="001C7D10">
        <w:t xml:space="preserve">December </w:t>
      </w:r>
      <w:r w:rsidRPr="00E56478">
        <w:t xml:space="preserve">2017] </w:t>
      </w:r>
    </w:p>
    <w:p w:rsidR="00E56478" w:rsidRPr="00E56478" w:rsidRDefault="00E56478" w:rsidP="00051B3F">
      <w:pPr>
        <w:pStyle w:val="ListParagraph"/>
        <w:numPr>
          <w:ilvl w:val="0"/>
          <w:numId w:val="13"/>
        </w:numPr>
      </w:pPr>
      <w:proofErr w:type="spellStart"/>
      <w:r w:rsidRPr="00E56478">
        <w:t>Attril</w:t>
      </w:r>
      <w:proofErr w:type="spellEnd"/>
      <w:r w:rsidRPr="00E56478">
        <w:t xml:space="preserve">, P. and </w:t>
      </w:r>
      <w:proofErr w:type="spellStart"/>
      <w:r w:rsidRPr="00E56478">
        <w:t>McLaney</w:t>
      </w:r>
      <w:proofErr w:type="spellEnd"/>
      <w:r w:rsidRPr="00E56478">
        <w:t xml:space="preserve">, P.  (2012) </w:t>
      </w:r>
      <w:r w:rsidRPr="00A95D31">
        <w:rPr>
          <w:i/>
        </w:rPr>
        <w:t>Accounting and finance for non-specialists</w:t>
      </w:r>
      <w:r w:rsidRPr="00E56478">
        <w:t xml:space="preserve">. 4th Ed. Pearson Education Ltd: Harlow. </w:t>
      </w:r>
    </w:p>
    <w:p w:rsidR="00E56478" w:rsidRPr="00E56478" w:rsidRDefault="00E56478" w:rsidP="00E56478">
      <w:pPr>
        <w:ind w:firstLine="720"/>
      </w:pPr>
    </w:p>
    <w:p w:rsidR="00E56478" w:rsidRDefault="00E56478" w:rsidP="00E56478">
      <w:pPr>
        <w:pStyle w:val="NoSpacing"/>
        <w:spacing w:line="360" w:lineRule="auto"/>
      </w:pPr>
    </w:p>
    <w:p w:rsidR="00E56478" w:rsidRPr="00E56478" w:rsidRDefault="00E56478" w:rsidP="00E56478"/>
    <w:p w:rsidR="00F2144F" w:rsidRPr="00FF7A71" w:rsidRDefault="00F2144F" w:rsidP="00FF7A71"/>
    <w:sectPr w:rsidR="00F2144F" w:rsidRPr="00FF7A71" w:rsidSect="0033205D">
      <w:footerReference w:type="default" r:id="rId1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5706" w:rsidRDefault="005C5706" w:rsidP="0092240A">
      <w:pPr>
        <w:spacing w:after="0" w:line="240" w:lineRule="auto"/>
      </w:pPr>
      <w:r>
        <w:separator/>
      </w:r>
    </w:p>
  </w:endnote>
  <w:endnote w:type="continuationSeparator" w:id="0">
    <w:p w:rsidR="005C5706" w:rsidRDefault="005C5706" w:rsidP="0092240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0167"/>
      <w:docPartObj>
        <w:docPartGallery w:val="Page Numbers (Bottom of Page)"/>
        <w:docPartUnique/>
      </w:docPartObj>
    </w:sdtPr>
    <w:sdtEndPr>
      <w:rPr>
        <w:color w:val="7F7F7F" w:themeColor="background1" w:themeShade="7F"/>
        <w:spacing w:val="60"/>
      </w:rPr>
    </w:sdtEndPr>
    <w:sdtContent>
      <w:p w:rsidR="001C7D10" w:rsidRDefault="00BE7298">
        <w:pPr>
          <w:pStyle w:val="Footer"/>
          <w:pBdr>
            <w:top w:val="single" w:sz="4" w:space="1" w:color="D9D9D9" w:themeColor="background1" w:themeShade="D9"/>
          </w:pBdr>
          <w:rPr>
            <w:b/>
          </w:rPr>
        </w:pPr>
        <w:fldSimple w:instr=" PAGE   \* MERGEFORMAT ">
          <w:r w:rsidR="00EE17CD" w:rsidRPr="00EE17CD">
            <w:rPr>
              <w:b/>
              <w:noProof/>
            </w:rPr>
            <w:t>12</w:t>
          </w:r>
        </w:fldSimple>
        <w:r w:rsidR="001C7D10">
          <w:rPr>
            <w:b/>
          </w:rPr>
          <w:t xml:space="preserve"> | </w:t>
        </w:r>
        <w:r w:rsidR="001C7D10">
          <w:rPr>
            <w:color w:val="7F7F7F" w:themeColor="background1" w:themeShade="7F"/>
            <w:spacing w:val="60"/>
          </w:rPr>
          <w:t>Page</w:t>
        </w:r>
      </w:p>
    </w:sdtContent>
  </w:sdt>
  <w:p w:rsidR="001C7D10" w:rsidRDefault="001C7D1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5706" w:rsidRDefault="005C5706" w:rsidP="0092240A">
      <w:pPr>
        <w:spacing w:after="0" w:line="240" w:lineRule="auto"/>
      </w:pPr>
      <w:r>
        <w:separator/>
      </w:r>
    </w:p>
  </w:footnote>
  <w:footnote w:type="continuationSeparator" w:id="0">
    <w:p w:rsidR="005C5706" w:rsidRDefault="005C5706" w:rsidP="0092240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A243ED"/>
    <w:multiLevelType w:val="hybridMultilevel"/>
    <w:tmpl w:val="691498B8"/>
    <w:lvl w:ilvl="0" w:tplc="8AC6381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4ED54C0"/>
    <w:multiLevelType w:val="hybridMultilevel"/>
    <w:tmpl w:val="1A128D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51C63D0"/>
    <w:multiLevelType w:val="hybridMultilevel"/>
    <w:tmpl w:val="FEF6BB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84D5F65"/>
    <w:multiLevelType w:val="hybridMultilevel"/>
    <w:tmpl w:val="E0A6F40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2A0E0777"/>
    <w:multiLevelType w:val="hybridMultilevel"/>
    <w:tmpl w:val="FC7251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3544B40"/>
    <w:multiLevelType w:val="hybridMultilevel"/>
    <w:tmpl w:val="D17E5F8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360290D"/>
    <w:multiLevelType w:val="hybridMultilevel"/>
    <w:tmpl w:val="0CBE4C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19660E8"/>
    <w:multiLevelType w:val="multilevel"/>
    <w:tmpl w:val="FBE64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336002B"/>
    <w:multiLevelType w:val="multilevel"/>
    <w:tmpl w:val="648A690E"/>
    <w:lvl w:ilvl="0">
      <w:start w:val="1"/>
      <w:numFmt w:val="decimal"/>
      <w:lvlText w:val="%1.0"/>
      <w:lvlJc w:val="left"/>
      <w:pPr>
        <w:ind w:left="450" w:hanging="450"/>
      </w:pPr>
      <w:rPr>
        <w:rFonts w:hint="default"/>
      </w:rPr>
    </w:lvl>
    <w:lvl w:ilvl="1">
      <w:start w:val="1"/>
      <w:numFmt w:val="decimal"/>
      <w:lvlText w:val="%1.%2"/>
      <w:lvlJc w:val="left"/>
      <w:pPr>
        <w:ind w:left="1170" w:hanging="45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9">
    <w:nsid w:val="55B557C9"/>
    <w:multiLevelType w:val="hybridMultilevel"/>
    <w:tmpl w:val="F65CA9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2BD2CF1"/>
    <w:multiLevelType w:val="multilevel"/>
    <w:tmpl w:val="648A690E"/>
    <w:lvl w:ilvl="0">
      <w:start w:val="1"/>
      <w:numFmt w:val="decimal"/>
      <w:lvlText w:val="%1.0"/>
      <w:lvlJc w:val="left"/>
      <w:pPr>
        <w:ind w:left="450" w:hanging="450"/>
      </w:pPr>
      <w:rPr>
        <w:rFonts w:hint="default"/>
      </w:rPr>
    </w:lvl>
    <w:lvl w:ilvl="1">
      <w:start w:val="1"/>
      <w:numFmt w:val="decimal"/>
      <w:lvlText w:val="%1.%2"/>
      <w:lvlJc w:val="left"/>
      <w:pPr>
        <w:ind w:left="1170" w:hanging="45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1">
    <w:nsid w:val="7D6D11A0"/>
    <w:multiLevelType w:val="hybridMultilevel"/>
    <w:tmpl w:val="38E06328"/>
    <w:lvl w:ilvl="0" w:tplc="67440F7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nsid w:val="7DF866A5"/>
    <w:multiLevelType w:val="hybridMultilevel"/>
    <w:tmpl w:val="3884853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8"/>
  </w:num>
  <w:num w:numId="3">
    <w:abstractNumId w:val="10"/>
  </w:num>
  <w:num w:numId="4">
    <w:abstractNumId w:val="5"/>
  </w:num>
  <w:num w:numId="5">
    <w:abstractNumId w:val="7"/>
  </w:num>
  <w:num w:numId="6">
    <w:abstractNumId w:val="12"/>
  </w:num>
  <w:num w:numId="7">
    <w:abstractNumId w:val="0"/>
  </w:num>
  <w:num w:numId="8">
    <w:abstractNumId w:val="9"/>
  </w:num>
  <w:num w:numId="9">
    <w:abstractNumId w:val="4"/>
  </w:num>
  <w:num w:numId="10">
    <w:abstractNumId w:val="6"/>
  </w:num>
  <w:num w:numId="11">
    <w:abstractNumId w:val="1"/>
  </w:num>
  <w:num w:numId="12">
    <w:abstractNumId w:val="11"/>
  </w:num>
  <w:num w:numId="13">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344A7C"/>
    <w:rsid w:val="00004B06"/>
    <w:rsid w:val="000170C1"/>
    <w:rsid w:val="0002014E"/>
    <w:rsid w:val="00023E0F"/>
    <w:rsid w:val="00030A25"/>
    <w:rsid w:val="00034FB9"/>
    <w:rsid w:val="00036048"/>
    <w:rsid w:val="00037C75"/>
    <w:rsid w:val="000421A2"/>
    <w:rsid w:val="00051B3F"/>
    <w:rsid w:val="00062D9E"/>
    <w:rsid w:val="00084F95"/>
    <w:rsid w:val="00093BFE"/>
    <w:rsid w:val="000A561C"/>
    <w:rsid w:val="000A6527"/>
    <w:rsid w:val="000C04EB"/>
    <w:rsid w:val="000C177A"/>
    <w:rsid w:val="000C324A"/>
    <w:rsid w:val="000C7447"/>
    <w:rsid w:val="000D66A0"/>
    <w:rsid w:val="000F3D37"/>
    <w:rsid w:val="001338AC"/>
    <w:rsid w:val="00152AE9"/>
    <w:rsid w:val="00162C4D"/>
    <w:rsid w:val="00165A2A"/>
    <w:rsid w:val="00180854"/>
    <w:rsid w:val="00186199"/>
    <w:rsid w:val="001A10FA"/>
    <w:rsid w:val="001B5631"/>
    <w:rsid w:val="001C43CD"/>
    <w:rsid w:val="001C7D10"/>
    <w:rsid w:val="001D55AA"/>
    <w:rsid w:val="001E0568"/>
    <w:rsid w:val="001E08AC"/>
    <w:rsid w:val="001F798D"/>
    <w:rsid w:val="00201AF4"/>
    <w:rsid w:val="0021121B"/>
    <w:rsid w:val="002219E2"/>
    <w:rsid w:val="0022305B"/>
    <w:rsid w:val="00226100"/>
    <w:rsid w:val="00253DE0"/>
    <w:rsid w:val="002620B0"/>
    <w:rsid w:val="00276852"/>
    <w:rsid w:val="00284B15"/>
    <w:rsid w:val="00292E87"/>
    <w:rsid w:val="002A4300"/>
    <w:rsid w:val="002A7507"/>
    <w:rsid w:val="002C4749"/>
    <w:rsid w:val="002D7DE5"/>
    <w:rsid w:val="002F2F82"/>
    <w:rsid w:val="002F7F63"/>
    <w:rsid w:val="003011B3"/>
    <w:rsid w:val="00306349"/>
    <w:rsid w:val="003069A3"/>
    <w:rsid w:val="00327D9A"/>
    <w:rsid w:val="0033205D"/>
    <w:rsid w:val="00334286"/>
    <w:rsid w:val="00334FB3"/>
    <w:rsid w:val="00340BA9"/>
    <w:rsid w:val="00344A7C"/>
    <w:rsid w:val="00356C4D"/>
    <w:rsid w:val="00364C49"/>
    <w:rsid w:val="00365516"/>
    <w:rsid w:val="00376245"/>
    <w:rsid w:val="0038760C"/>
    <w:rsid w:val="003A52D4"/>
    <w:rsid w:val="003A7F56"/>
    <w:rsid w:val="003B20E4"/>
    <w:rsid w:val="003E51B9"/>
    <w:rsid w:val="003E78A5"/>
    <w:rsid w:val="004130DC"/>
    <w:rsid w:val="004315C8"/>
    <w:rsid w:val="00431A4B"/>
    <w:rsid w:val="004328D6"/>
    <w:rsid w:val="00440E8B"/>
    <w:rsid w:val="00443FAF"/>
    <w:rsid w:val="00447762"/>
    <w:rsid w:val="0047634F"/>
    <w:rsid w:val="004825A1"/>
    <w:rsid w:val="00493330"/>
    <w:rsid w:val="00497174"/>
    <w:rsid w:val="004A4E01"/>
    <w:rsid w:val="004A5E9E"/>
    <w:rsid w:val="004C4A2E"/>
    <w:rsid w:val="004D105C"/>
    <w:rsid w:val="004E6176"/>
    <w:rsid w:val="004F30F9"/>
    <w:rsid w:val="00502D49"/>
    <w:rsid w:val="005109EE"/>
    <w:rsid w:val="00514274"/>
    <w:rsid w:val="005179CF"/>
    <w:rsid w:val="00517F5F"/>
    <w:rsid w:val="0052264F"/>
    <w:rsid w:val="005339CF"/>
    <w:rsid w:val="005545FD"/>
    <w:rsid w:val="005653B0"/>
    <w:rsid w:val="00573613"/>
    <w:rsid w:val="00574326"/>
    <w:rsid w:val="00575210"/>
    <w:rsid w:val="00582292"/>
    <w:rsid w:val="00582DD1"/>
    <w:rsid w:val="005856B4"/>
    <w:rsid w:val="00585737"/>
    <w:rsid w:val="005864FD"/>
    <w:rsid w:val="005B719C"/>
    <w:rsid w:val="005C5706"/>
    <w:rsid w:val="005D25B7"/>
    <w:rsid w:val="005D4576"/>
    <w:rsid w:val="005E7AB2"/>
    <w:rsid w:val="005F6E76"/>
    <w:rsid w:val="00601A44"/>
    <w:rsid w:val="006129F2"/>
    <w:rsid w:val="00637CB9"/>
    <w:rsid w:val="0064078E"/>
    <w:rsid w:val="00641E41"/>
    <w:rsid w:val="00645D89"/>
    <w:rsid w:val="00664FE0"/>
    <w:rsid w:val="00686097"/>
    <w:rsid w:val="006A7CBD"/>
    <w:rsid w:val="006C00F1"/>
    <w:rsid w:val="006C2533"/>
    <w:rsid w:val="006C5C09"/>
    <w:rsid w:val="006D32FB"/>
    <w:rsid w:val="006F6CD1"/>
    <w:rsid w:val="006F78F0"/>
    <w:rsid w:val="007013A9"/>
    <w:rsid w:val="0071036C"/>
    <w:rsid w:val="00712FDC"/>
    <w:rsid w:val="00716D2A"/>
    <w:rsid w:val="007203E5"/>
    <w:rsid w:val="00721AA7"/>
    <w:rsid w:val="007327A1"/>
    <w:rsid w:val="00735D0E"/>
    <w:rsid w:val="00741F75"/>
    <w:rsid w:val="00745126"/>
    <w:rsid w:val="00746288"/>
    <w:rsid w:val="00747C26"/>
    <w:rsid w:val="00762031"/>
    <w:rsid w:val="0077073D"/>
    <w:rsid w:val="00786648"/>
    <w:rsid w:val="007967FF"/>
    <w:rsid w:val="00797C06"/>
    <w:rsid w:val="007A2B9F"/>
    <w:rsid w:val="007B1C10"/>
    <w:rsid w:val="007C5506"/>
    <w:rsid w:val="007C7EB4"/>
    <w:rsid w:val="007D46BD"/>
    <w:rsid w:val="007E0567"/>
    <w:rsid w:val="007F086B"/>
    <w:rsid w:val="007F651B"/>
    <w:rsid w:val="00831489"/>
    <w:rsid w:val="008328C6"/>
    <w:rsid w:val="00835B76"/>
    <w:rsid w:val="008462C9"/>
    <w:rsid w:val="00870064"/>
    <w:rsid w:val="00872396"/>
    <w:rsid w:val="00877F90"/>
    <w:rsid w:val="008862C9"/>
    <w:rsid w:val="00892B96"/>
    <w:rsid w:val="008A3067"/>
    <w:rsid w:val="008A3B18"/>
    <w:rsid w:val="008B450E"/>
    <w:rsid w:val="008C7941"/>
    <w:rsid w:val="008E1BE4"/>
    <w:rsid w:val="008E37E8"/>
    <w:rsid w:val="008E798E"/>
    <w:rsid w:val="008F0120"/>
    <w:rsid w:val="00911A58"/>
    <w:rsid w:val="00911DF6"/>
    <w:rsid w:val="00917278"/>
    <w:rsid w:val="00920AFB"/>
    <w:rsid w:val="0092240A"/>
    <w:rsid w:val="00922B05"/>
    <w:rsid w:val="0092354A"/>
    <w:rsid w:val="00935C44"/>
    <w:rsid w:val="009475DD"/>
    <w:rsid w:val="009601CD"/>
    <w:rsid w:val="00970ED8"/>
    <w:rsid w:val="00971BB7"/>
    <w:rsid w:val="0098112F"/>
    <w:rsid w:val="009878DF"/>
    <w:rsid w:val="009A189F"/>
    <w:rsid w:val="009B0AE2"/>
    <w:rsid w:val="009B42F2"/>
    <w:rsid w:val="009C17CC"/>
    <w:rsid w:val="009D1914"/>
    <w:rsid w:val="009D64EA"/>
    <w:rsid w:val="00A00130"/>
    <w:rsid w:val="00A339D1"/>
    <w:rsid w:val="00A95D31"/>
    <w:rsid w:val="00AC1BD2"/>
    <w:rsid w:val="00AC3C91"/>
    <w:rsid w:val="00AD487E"/>
    <w:rsid w:val="00AD5BB8"/>
    <w:rsid w:val="00AF2B3E"/>
    <w:rsid w:val="00AF3D89"/>
    <w:rsid w:val="00B07032"/>
    <w:rsid w:val="00B173A4"/>
    <w:rsid w:val="00B77929"/>
    <w:rsid w:val="00B9023C"/>
    <w:rsid w:val="00BA2257"/>
    <w:rsid w:val="00BB6533"/>
    <w:rsid w:val="00BC26C4"/>
    <w:rsid w:val="00BE1783"/>
    <w:rsid w:val="00BE7298"/>
    <w:rsid w:val="00BF630A"/>
    <w:rsid w:val="00C17693"/>
    <w:rsid w:val="00C23CA0"/>
    <w:rsid w:val="00C3317C"/>
    <w:rsid w:val="00C34770"/>
    <w:rsid w:val="00C361E9"/>
    <w:rsid w:val="00C40813"/>
    <w:rsid w:val="00C42983"/>
    <w:rsid w:val="00C70D50"/>
    <w:rsid w:val="00C83D8D"/>
    <w:rsid w:val="00CA36C0"/>
    <w:rsid w:val="00CB28A3"/>
    <w:rsid w:val="00CC1105"/>
    <w:rsid w:val="00CD0EA6"/>
    <w:rsid w:val="00CD1160"/>
    <w:rsid w:val="00CD17AC"/>
    <w:rsid w:val="00CF38D9"/>
    <w:rsid w:val="00CF3B41"/>
    <w:rsid w:val="00CF6692"/>
    <w:rsid w:val="00CF7D1F"/>
    <w:rsid w:val="00D31695"/>
    <w:rsid w:val="00D33FCE"/>
    <w:rsid w:val="00D4016A"/>
    <w:rsid w:val="00D71E77"/>
    <w:rsid w:val="00D77E97"/>
    <w:rsid w:val="00DA2C40"/>
    <w:rsid w:val="00DB5245"/>
    <w:rsid w:val="00DD5347"/>
    <w:rsid w:val="00DD5CC5"/>
    <w:rsid w:val="00DD5E7B"/>
    <w:rsid w:val="00DE7715"/>
    <w:rsid w:val="00DF2B15"/>
    <w:rsid w:val="00DF79E8"/>
    <w:rsid w:val="00E157BA"/>
    <w:rsid w:val="00E15A18"/>
    <w:rsid w:val="00E31929"/>
    <w:rsid w:val="00E36996"/>
    <w:rsid w:val="00E554A2"/>
    <w:rsid w:val="00E56478"/>
    <w:rsid w:val="00E60B4A"/>
    <w:rsid w:val="00E7310A"/>
    <w:rsid w:val="00E75E1A"/>
    <w:rsid w:val="00E87260"/>
    <w:rsid w:val="00E87EA0"/>
    <w:rsid w:val="00E9688C"/>
    <w:rsid w:val="00EB5083"/>
    <w:rsid w:val="00EC3A80"/>
    <w:rsid w:val="00EC5F50"/>
    <w:rsid w:val="00EE01D0"/>
    <w:rsid w:val="00EE162F"/>
    <w:rsid w:val="00EE17CD"/>
    <w:rsid w:val="00EE3FEE"/>
    <w:rsid w:val="00F05661"/>
    <w:rsid w:val="00F114E6"/>
    <w:rsid w:val="00F2144F"/>
    <w:rsid w:val="00F33117"/>
    <w:rsid w:val="00F62585"/>
    <w:rsid w:val="00F67242"/>
    <w:rsid w:val="00F67BC9"/>
    <w:rsid w:val="00F747C9"/>
    <w:rsid w:val="00F75619"/>
    <w:rsid w:val="00F77EED"/>
    <w:rsid w:val="00F816B3"/>
    <w:rsid w:val="00F91F7F"/>
    <w:rsid w:val="00F96887"/>
    <w:rsid w:val="00FB2F81"/>
    <w:rsid w:val="00FD64D8"/>
    <w:rsid w:val="00FE1EC9"/>
    <w:rsid w:val="00FF7A7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7A71"/>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051B3F"/>
    <w:pPr>
      <w:keepNext/>
      <w:keepLines/>
      <w:spacing w:after="0"/>
      <w:outlineLvl w:val="0"/>
    </w:pPr>
    <w:rPr>
      <w:rFonts w:eastAsiaTheme="majorEastAsia" w:cstheme="majorBidi"/>
      <w:b/>
      <w:bCs/>
      <w:color w:val="244061" w:themeColor="accent1" w:themeShade="80"/>
      <w:sz w:val="28"/>
      <w:szCs w:val="28"/>
    </w:rPr>
  </w:style>
  <w:style w:type="paragraph" w:styleId="Heading2">
    <w:name w:val="heading 2"/>
    <w:basedOn w:val="Normal"/>
    <w:next w:val="Normal"/>
    <w:link w:val="Heading2Char"/>
    <w:uiPriority w:val="9"/>
    <w:unhideWhenUsed/>
    <w:qFormat/>
    <w:rsid w:val="004315C8"/>
    <w:pPr>
      <w:keepNext/>
      <w:keepLines/>
      <w:spacing w:before="360" w:after="360" w:line="259" w:lineRule="auto"/>
      <w:outlineLvl w:val="1"/>
    </w:pPr>
    <w:rPr>
      <w:rFonts w:eastAsiaTheme="majorEastAsia" w:cstheme="majorBidi"/>
      <w:b/>
      <w:bCs/>
      <w:color w:val="0070C0"/>
      <w:szCs w:val="26"/>
    </w:rPr>
  </w:style>
  <w:style w:type="paragraph" w:styleId="Heading3">
    <w:name w:val="heading 3"/>
    <w:basedOn w:val="Normal"/>
    <w:next w:val="Normal"/>
    <w:link w:val="Heading3Char"/>
    <w:uiPriority w:val="9"/>
    <w:unhideWhenUsed/>
    <w:qFormat/>
    <w:rsid w:val="00582DD1"/>
    <w:pPr>
      <w:keepNext/>
      <w:keepLines/>
      <w:spacing w:before="240" w:after="240" w:line="259" w:lineRule="auto"/>
      <w:jc w:val="left"/>
      <w:outlineLvl w:val="2"/>
    </w:pPr>
    <w:rPr>
      <w:rFonts w:eastAsiaTheme="majorEastAsia" w:cstheme="majorBidi"/>
      <w:b/>
      <w:bCs/>
      <w:color w:val="0033CC"/>
    </w:rPr>
  </w:style>
  <w:style w:type="paragraph" w:styleId="Heading4">
    <w:name w:val="heading 4"/>
    <w:basedOn w:val="Normal"/>
    <w:next w:val="Normal"/>
    <w:link w:val="Heading4Char"/>
    <w:uiPriority w:val="9"/>
    <w:unhideWhenUsed/>
    <w:qFormat/>
    <w:rsid w:val="00DD5347"/>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1B3F"/>
    <w:rPr>
      <w:rFonts w:ascii="Times New Roman" w:eastAsiaTheme="majorEastAsia" w:hAnsi="Times New Roman" w:cstheme="majorBidi"/>
      <w:b/>
      <w:bCs/>
      <w:color w:val="244061" w:themeColor="accent1" w:themeShade="80"/>
      <w:sz w:val="28"/>
      <w:szCs w:val="28"/>
      <w:lang w:val="en-GB"/>
    </w:rPr>
  </w:style>
  <w:style w:type="character" w:customStyle="1" w:styleId="Heading2Char">
    <w:name w:val="Heading 2 Char"/>
    <w:basedOn w:val="DefaultParagraphFont"/>
    <w:link w:val="Heading2"/>
    <w:uiPriority w:val="9"/>
    <w:rsid w:val="004315C8"/>
    <w:rPr>
      <w:rFonts w:ascii="Times New Roman" w:eastAsiaTheme="majorEastAsia" w:hAnsi="Times New Roman" w:cstheme="majorBidi"/>
      <w:b/>
      <w:bCs/>
      <w:color w:val="0070C0"/>
      <w:sz w:val="24"/>
      <w:szCs w:val="26"/>
    </w:rPr>
  </w:style>
  <w:style w:type="character" w:customStyle="1" w:styleId="Heading3Char">
    <w:name w:val="Heading 3 Char"/>
    <w:basedOn w:val="DefaultParagraphFont"/>
    <w:link w:val="Heading3"/>
    <w:uiPriority w:val="9"/>
    <w:rsid w:val="00582DD1"/>
    <w:rPr>
      <w:rFonts w:ascii="Times New Roman" w:eastAsiaTheme="majorEastAsia" w:hAnsi="Times New Roman" w:cstheme="majorBidi"/>
      <w:b/>
      <w:bCs/>
      <w:color w:val="0033CC"/>
      <w:sz w:val="24"/>
    </w:rPr>
  </w:style>
  <w:style w:type="paragraph" w:styleId="NoSpacing">
    <w:name w:val="No Spacing"/>
    <w:next w:val="Heading1"/>
    <w:link w:val="NoSpacingChar"/>
    <w:uiPriority w:val="1"/>
    <w:qFormat/>
    <w:rsid w:val="00582DD1"/>
    <w:pPr>
      <w:spacing w:before="240" w:after="240" w:line="240" w:lineRule="auto"/>
    </w:pPr>
    <w:rPr>
      <w:rFonts w:ascii="Times New Roman" w:hAnsi="Times New Roman"/>
      <w:b/>
      <w:color w:val="00B0F0"/>
      <w:sz w:val="28"/>
    </w:rPr>
  </w:style>
  <w:style w:type="character" w:customStyle="1" w:styleId="NoSpacingChar">
    <w:name w:val="No Spacing Char"/>
    <w:basedOn w:val="DefaultParagraphFont"/>
    <w:link w:val="NoSpacing"/>
    <w:uiPriority w:val="1"/>
    <w:rsid w:val="00344A7C"/>
    <w:rPr>
      <w:rFonts w:ascii="Times New Roman" w:hAnsi="Times New Roman"/>
      <w:b/>
      <w:color w:val="00B0F0"/>
      <w:sz w:val="28"/>
    </w:rPr>
  </w:style>
  <w:style w:type="table" w:styleId="TableGrid">
    <w:name w:val="Table Grid"/>
    <w:basedOn w:val="TableNormal"/>
    <w:uiPriority w:val="59"/>
    <w:rsid w:val="003011B3"/>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Grid-Accent2">
    <w:name w:val="Light Grid Accent 2"/>
    <w:basedOn w:val="TableNormal"/>
    <w:uiPriority w:val="62"/>
    <w:rsid w:val="002219E2"/>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paragraph" w:styleId="Header">
    <w:name w:val="header"/>
    <w:basedOn w:val="Normal"/>
    <w:link w:val="HeaderChar"/>
    <w:uiPriority w:val="99"/>
    <w:semiHidden/>
    <w:unhideWhenUsed/>
    <w:rsid w:val="0092240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2240A"/>
    <w:rPr>
      <w:rFonts w:ascii="Times New Roman" w:hAnsi="Times New Roman"/>
      <w:sz w:val="24"/>
      <w:lang w:val="en-GB"/>
    </w:rPr>
  </w:style>
  <w:style w:type="paragraph" w:styleId="Footer">
    <w:name w:val="footer"/>
    <w:basedOn w:val="Normal"/>
    <w:link w:val="FooterChar"/>
    <w:uiPriority w:val="99"/>
    <w:unhideWhenUsed/>
    <w:rsid w:val="009224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2240A"/>
    <w:rPr>
      <w:rFonts w:ascii="Times New Roman" w:hAnsi="Times New Roman"/>
      <w:sz w:val="24"/>
      <w:lang w:val="en-GB"/>
    </w:rPr>
  </w:style>
  <w:style w:type="paragraph" w:styleId="ListParagraph">
    <w:name w:val="List Paragraph"/>
    <w:basedOn w:val="Normal"/>
    <w:uiPriority w:val="34"/>
    <w:qFormat/>
    <w:rsid w:val="00356C4D"/>
    <w:pPr>
      <w:ind w:left="720"/>
      <w:contextualSpacing/>
    </w:pPr>
  </w:style>
  <w:style w:type="paragraph" w:styleId="NormalWeb">
    <w:name w:val="Normal (Web)"/>
    <w:basedOn w:val="Normal"/>
    <w:uiPriority w:val="99"/>
    <w:semiHidden/>
    <w:unhideWhenUsed/>
    <w:rsid w:val="008C7941"/>
    <w:pPr>
      <w:spacing w:before="100" w:beforeAutospacing="1" w:after="100" w:afterAutospacing="1" w:line="240" w:lineRule="auto"/>
      <w:jc w:val="left"/>
    </w:pPr>
    <w:rPr>
      <w:rFonts w:eastAsia="Times New Roman" w:cs="Times New Roman"/>
      <w:szCs w:val="24"/>
      <w:lang w:val="en-US"/>
    </w:rPr>
  </w:style>
  <w:style w:type="character" w:styleId="Strong">
    <w:name w:val="Strong"/>
    <w:basedOn w:val="DefaultParagraphFont"/>
    <w:uiPriority w:val="22"/>
    <w:qFormat/>
    <w:rsid w:val="008C7941"/>
    <w:rPr>
      <w:b/>
      <w:bCs/>
    </w:rPr>
  </w:style>
  <w:style w:type="character" w:styleId="Hyperlink">
    <w:name w:val="Hyperlink"/>
    <w:basedOn w:val="DefaultParagraphFont"/>
    <w:uiPriority w:val="99"/>
    <w:unhideWhenUsed/>
    <w:rsid w:val="008C7941"/>
    <w:rPr>
      <w:color w:val="0000FF"/>
      <w:u w:val="single"/>
    </w:rPr>
  </w:style>
  <w:style w:type="paragraph" w:styleId="BalloonText">
    <w:name w:val="Balloon Text"/>
    <w:basedOn w:val="Normal"/>
    <w:link w:val="BalloonTextChar"/>
    <w:uiPriority w:val="99"/>
    <w:semiHidden/>
    <w:unhideWhenUsed/>
    <w:rsid w:val="00443F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3FAF"/>
    <w:rPr>
      <w:rFonts w:ascii="Tahoma" w:hAnsi="Tahoma" w:cs="Tahoma"/>
      <w:sz w:val="16"/>
      <w:szCs w:val="16"/>
      <w:lang w:val="en-GB"/>
    </w:rPr>
  </w:style>
  <w:style w:type="table" w:styleId="LightList-Accent3">
    <w:name w:val="Light List Accent 3"/>
    <w:basedOn w:val="TableNormal"/>
    <w:uiPriority w:val="61"/>
    <w:rsid w:val="00FB2F81"/>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2">
    <w:name w:val="Light List Accent 2"/>
    <w:basedOn w:val="TableNormal"/>
    <w:uiPriority w:val="61"/>
    <w:rsid w:val="00FB2F81"/>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customStyle="1" w:styleId="LightList-Accent11">
    <w:name w:val="Light List - Accent 11"/>
    <w:basedOn w:val="TableNormal"/>
    <w:uiPriority w:val="61"/>
    <w:rsid w:val="00FB2F81"/>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Grid-Accent4">
    <w:name w:val="Light Grid Accent 4"/>
    <w:basedOn w:val="TableNormal"/>
    <w:uiPriority w:val="62"/>
    <w:rsid w:val="00FB2F81"/>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paragraph" w:styleId="TOCHeading">
    <w:name w:val="TOC Heading"/>
    <w:basedOn w:val="Heading1"/>
    <w:next w:val="Normal"/>
    <w:uiPriority w:val="39"/>
    <w:semiHidden/>
    <w:unhideWhenUsed/>
    <w:qFormat/>
    <w:rsid w:val="009B0AE2"/>
    <w:pPr>
      <w:spacing w:before="480"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9B0AE2"/>
    <w:pPr>
      <w:spacing w:after="100"/>
    </w:pPr>
  </w:style>
  <w:style w:type="paragraph" w:styleId="TOC2">
    <w:name w:val="toc 2"/>
    <w:basedOn w:val="Normal"/>
    <w:next w:val="Normal"/>
    <w:autoRedefine/>
    <w:uiPriority w:val="39"/>
    <w:unhideWhenUsed/>
    <w:rsid w:val="009B0AE2"/>
    <w:pPr>
      <w:spacing w:after="100"/>
      <w:ind w:left="240"/>
    </w:pPr>
  </w:style>
  <w:style w:type="paragraph" w:styleId="TOC3">
    <w:name w:val="toc 3"/>
    <w:basedOn w:val="Normal"/>
    <w:next w:val="Normal"/>
    <w:autoRedefine/>
    <w:uiPriority w:val="39"/>
    <w:unhideWhenUsed/>
    <w:rsid w:val="009B0AE2"/>
    <w:pPr>
      <w:spacing w:after="100"/>
      <w:ind w:left="480"/>
    </w:pPr>
  </w:style>
  <w:style w:type="character" w:customStyle="1" w:styleId="Heading4Char">
    <w:name w:val="Heading 4 Char"/>
    <w:basedOn w:val="DefaultParagraphFont"/>
    <w:link w:val="Heading4"/>
    <w:uiPriority w:val="9"/>
    <w:rsid w:val="00DD5347"/>
    <w:rPr>
      <w:rFonts w:asciiTheme="majorHAnsi" w:eastAsiaTheme="majorEastAsia" w:hAnsiTheme="majorHAnsi" w:cstheme="majorBidi"/>
      <w:b/>
      <w:bCs/>
      <w:i/>
      <w:iCs/>
      <w:color w:val="4F81BD" w:themeColor="accent1"/>
      <w:sz w:val="24"/>
      <w:lang w:val="en-GB"/>
    </w:rPr>
  </w:style>
</w:styles>
</file>

<file path=word/webSettings.xml><?xml version="1.0" encoding="utf-8"?>
<w:webSettings xmlns:r="http://schemas.openxmlformats.org/officeDocument/2006/relationships" xmlns:w="http://schemas.openxmlformats.org/wordprocessingml/2006/main">
  <w:divs>
    <w:div w:id="128059349">
      <w:bodyDiv w:val="1"/>
      <w:marLeft w:val="0"/>
      <w:marRight w:val="0"/>
      <w:marTop w:val="0"/>
      <w:marBottom w:val="0"/>
      <w:divBdr>
        <w:top w:val="none" w:sz="0" w:space="0" w:color="auto"/>
        <w:left w:val="none" w:sz="0" w:space="0" w:color="auto"/>
        <w:bottom w:val="none" w:sz="0" w:space="0" w:color="auto"/>
        <w:right w:val="none" w:sz="0" w:space="0" w:color="auto"/>
      </w:divBdr>
    </w:div>
    <w:div w:id="455609987">
      <w:bodyDiv w:val="1"/>
      <w:marLeft w:val="0"/>
      <w:marRight w:val="0"/>
      <w:marTop w:val="0"/>
      <w:marBottom w:val="0"/>
      <w:divBdr>
        <w:top w:val="none" w:sz="0" w:space="0" w:color="auto"/>
        <w:left w:val="none" w:sz="0" w:space="0" w:color="auto"/>
        <w:bottom w:val="none" w:sz="0" w:space="0" w:color="auto"/>
        <w:right w:val="none" w:sz="0" w:space="0" w:color="auto"/>
      </w:divBdr>
    </w:div>
    <w:div w:id="937060717">
      <w:bodyDiv w:val="1"/>
      <w:marLeft w:val="0"/>
      <w:marRight w:val="0"/>
      <w:marTop w:val="0"/>
      <w:marBottom w:val="0"/>
      <w:divBdr>
        <w:top w:val="none" w:sz="0" w:space="0" w:color="auto"/>
        <w:left w:val="none" w:sz="0" w:space="0" w:color="auto"/>
        <w:bottom w:val="none" w:sz="0" w:space="0" w:color="auto"/>
        <w:right w:val="none" w:sz="0" w:space="0" w:color="auto"/>
      </w:divBdr>
      <w:divsChild>
        <w:div w:id="2131044937">
          <w:blockQuote w:val="1"/>
          <w:marLeft w:val="0"/>
          <w:marRight w:val="0"/>
          <w:marTop w:val="0"/>
          <w:marBottom w:val="240"/>
          <w:divBdr>
            <w:top w:val="none" w:sz="0" w:space="0" w:color="auto"/>
            <w:left w:val="single" w:sz="36" w:space="12" w:color="D4D4D4"/>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fashionunited.uk/news/fashion/the-demand-for-muslim-fashion-continues-to-grow/2017052017466/"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conlumino.com/?p=2067/" TargetMode="External"/><Relationship Id="rId2" Type="http://schemas.openxmlformats.org/officeDocument/2006/relationships/numbering" Target="numbering.xml"/><Relationship Id="rId16" Type="http://schemas.openxmlformats.org/officeDocument/2006/relationships/hyperlink" Target="https://www.globaldata.com/our-industries/retai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cliffsnotes.com/study-guides/principles-of-management/motivating-and-rewarding-employees/motivation-strategies" TargetMode="External"/><Relationship Id="rId10" Type="http://schemas.openxmlformats.org/officeDocument/2006/relationships/image" Target="media/image3.gif"/><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77E5AB-4326-44D9-8A7F-FF9F84A5A6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196</TotalTime>
  <Pages>12</Pages>
  <Words>1975</Words>
  <Characters>11259</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by adguard</Company>
  <LinksUpToDate>false</LinksUpToDate>
  <CharactersWithSpaces>13208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MD SIDDIQUE ULLAH</cp:lastModifiedBy>
  <cp:revision>8</cp:revision>
  <dcterms:created xsi:type="dcterms:W3CDTF">2017-12-19T13:39:00Z</dcterms:created>
  <dcterms:modified xsi:type="dcterms:W3CDTF">2017-12-30T15:57:00Z</dcterms:modified>
</cp:coreProperties>
</file>