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9DDFC27" w:rsidR="00152AA0" w:rsidRDefault="00A6397E" w:rsidP="00C61465">
            <w:pPr>
              <w:rPr>
                <w:sz w:val="28"/>
                <w:szCs w:val="28"/>
              </w:rPr>
            </w:pPr>
            <w:r>
              <w:rPr>
                <w:sz w:val="28"/>
                <w:szCs w:val="28"/>
              </w:rPr>
              <w:t>Journal</w:t>
            </w:r>
            <w:r w:rsidR="006E52D1">
              <w:rPr>
                <w:sz w:val="28"/>
                <w:szCs w:val="28"/>
              </w:rPr>
              <w:t xml:space="preserve"> </w:t>
            </w:r>
            <w:r w:rsidR="00756940">
              <w:rPr>
                <w:sz w:val="28"/>
                <w:szCs w:val="28"/>
              </w:rPr>
              <w:t>article</w:t>
            </w:r>
            <w:r>
              <w:rPr>
                <w:sz w:val="28"/>
                <w:szCs w:val="28"/>
              </w:rPr>
              <w:t xml:space="preserve">- it is appropriate as </w:t>
            </w:r>
            <w:r w:rsidR="003B4996">
              <w:rPr>
                <w:sz w:val="28"/>
                <w:szCs w:val="28"/>
              </w:rPr>
              <w:t>there is citations</w:t>
            </w:r>
            <w:r w:rsidR="00E51A62">
              <w:rPr>
                <w:sz w:val="28"/>
                <w:szCs w:val="28"/>
              </w:rPr>
              <w:t>, and the information can be found elsewhere.</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2D035F76" w14:textId="77777777" w:rsidR="00D5429C" w:rsidRDefault="00E51A62" w:rsidP="000A1AD2">
            <w:pPr>
              <w:jc w:val="center"/>
              <w:rPr>
                <w:rFonts w:ascii="Verdana" w:hAnsi="Verdana"/>
                <w:color w:val="555555"/>
                <w:sz w:val="18"/>
                <w:szCs w:val="18"/>
                <w:shd w:val="clear" w:color="auto" w:fill="FFFFFF"/>
              </w:rPr>
            </w:pPr>
            <w:r>
              <w:rPr>
                <w:rFonts w:ascii="Verdana" w:hAnsi="Verdana"/>
                <w:color w:val="555555"/>
                <w:sz w:val="18"/>
                <w:szCs w:val="18"/>
                <w:shd w:val="clear" w:color="auto" w:fill="FFFFFF"/>
              </w:rPr>
              <w:t>COLLET, C., HINE, D. and KAREN, D.P., 2015. Employability skills: perspectives from a knowledge-intensive industry.</w:t>
            </w:r>
            <w:r>
              <w:rPr>
                <w:rStyle w:val="apple-converted-space"/>
                <w:rFonts w:ascii="Verdana" w:hAnsi="Verdana"/>
                <w:color w:val="555555"/>
                <w:sz w:val="18"/>
                <w:szCs w:val="18"/>
                <w:shd w:val="clear" w:color="auto" w:fill="FFFFFF"/>
              </w:rPr>
              <w:t> </w:t>
            </w:r>
            <w:r>
              <w:rPr>
                <w:rFonts w:ascii="Verdana" w:hAnsi="Verdana"/>
                <w:i/>
                <w:iCs/>
                <w:color w:val="555555"/>
                <w:sz w:val="18"/>
                <w:szCs w:val="18"/>
              </w:rPr>
              <w:t>Education &amp; Training,</w:t>
            </w:r>
            <w:r>
              <w:rPr>
                <w:rStyle w:val="apple-converted-space"/>
                <w:rFonts w:ascii="Verdana" w:hAnsi="Verdana"/>
                <w:i/>
                <w:iCs/>
                <w:color w:val="555555"/>
                <w:sz w:val="18"/>
                <w:szCs w:val="18"/>
              </w:rPr>
              <w:t> </w:t>
            </w:r>
            <w:r>
              <w:rPr>
                <w:rFonts w:ascii="Verdana" w:hAnsi="Verdana"/>
                <w:b/>
                <w:bCs/>
                <w:color w:val="555555"/>
                <w:sz w:val="18"/>
                <w:szCs w:val="18"/>
              </w:rPr>
              <w:t>57</w:t>
            </w:r>
            <w:r>
              <w:rPr>
                <w:rFonts w:ascii="Verdana" w:hAnsi="Verdana"/>
                <w:color w:val="555555"/>
                <w:sz w:val="18"/>
                <w:szCs w:val="18"/>
                <w:shd w:val="clear" w:color="auto" w:fill="FFFFFF"/>
              </w:rPr>
              <w:t>(5), pp. 532-559.</w:t>
            </w:r>
          </w:p>
          <w:p w14:paraId="6BBEEEA9" w14:textId="63D9EF57" w:rsidR="005918A5" w:rsidRDefault="0049104F" w:rsidP="000A1AD2">
            <w:pPr>
              <w:jc w:val="center"/>
              <w:rPr>
                <w:sz w:val="28"/>
                <w:szCs w:val="28"/>
              </w:rPr>
            </w:pPr>
            <w:r w:rsidRPr="0049104F">
              <w:rPr>
                <w:sz w:val="28"/>
                <w:szCs w:val="28"/>
              </w:rPr>
              <w:t>https://www.proquest.com/scholarly-journals/employability-skills-perspectives-knowledge/docview/2084365737/se-2?accountid=130472</w:t>
            </w:r>
          </w:p>
        </w:tc>
        <w:tc>
          <w:tcPr>
            <w:tcW w:w="2857" w:type="dxa"/>
          </w:tcPr>
          <w:p w14:paraId="16D6C39B" w14:textId="758870DA" w:rsidR="00E91CAA" w:rsidRDefault="00924990" w:rsidP="000A1AD2">
            <w:pPr>
              <w:jc w:val="center"/>
              <w:rPr>
                <w:sz w:val="28"/>
                <w:szCs w:val="28"/>
              </w:rPr>
            </w:pPr>
            <w:r>
              <w:rPr>
                <w:sz w:val="28"/>
                <w:szCs w:val="28"/>
              </w:rPr>
              <w:t>I used the library AI assistant.</w:t>
            </w:r>
            <w:r w:rsidR="00E91CAA">
              <w:rPr>
                <w:sz w:val="28"/>
                <w:szCs w:val="28"/>
              </w:rPr>
              <w:t xml:space="preserve"> </w:t>
            </w:r>
          </w:p>
        </w:tc>
        <w:tc>
          <w:tcPr>
            <w:tcW w:w="2104" w:type="dxa"/>
          </w:tcPr>
          <w:p w14:paraId="1BC1B255" w14:textId="3A620E6D" w:rsidR="006067BA" w:rsidRDefault="00924990" w:rsidP="000A1AD2">
            <w:pPr>
              <w:jc w:val="center"/>
              <w:rPr>
                <w:sz w:val="28"/>
                <w:szCs w:val="28"/>
              </w:rPr>
            </w:pPr>
            <w:r>
              <w:rPr>
                <w:sz w:val="28"/>
                <w:szCs w:val="28"/>
              </w:rPr>
              <w:t>Employability skills,</w:t>
            </w:r>
            <w:r w:rsidR="006F1739">
              <w:rPr>
                <w:sz w:val="28"/>
                <w:szCs w:val="28"/>
              </w:rPr>
              <w:t xml:space="preserve"> Business, </w:t>
            </w:r>
            <w:r w:rsidR="006E52D1">
              <w:rPr>
                <w:sz w:val="28"/>
                <w:szCs w:val="28"/>
              </w:rPr>
              <w:t>and succeed.</w:t>
            </w:r>
          </w:p>
        </w:tc>
      </w:tr>
      <w:tr w:rsidR="006067BA" w14:paraId="03EAE282" w14:textId="70E325E4" w:rsidTr="00EC65A1">
        <w:trPr>
          <w:trHeight w:val="85"/>
        </w:trPr>
        <w:tc>
          <w:tcPr>
            <w:tcW w:w="2205" w:type="dxa"/>
          </w:tcPr>
          <w:p w14:paraId="4777939F" w14:textId="4DE3F5CA" w:rsidR="006067BA" w:rsidRDefault="00642386" w:rsidP="006067BA">
            <w:pPr>
              <w:rPr>
                <w:sz w:val="28"/>
                <w:szCs w:val="28"/>
              </w:rPr>
            </w:pPr>
            <w:r>
              <w:rPr>
                <w:sz w:val="28"/>
                <w:szCs w:val="28"/>
              </w:rPr>
              <w:t>Report</w:t>
            </w:r>
            <w:r w:rsidR="00A877EB">
              <w:rPr>
                <w:sz w:val="28"/>
                <w:szCs w:val="28"/>
              </w:rPr>
              <w:t>- it was peer reviewed by multiple people</w:t>
            </w:r>
          </w:p>
        </w:tc>
        <w:tc>
          <w:tcPr>
            <w:tcW w:w="7860" w:type="dxa"/>
          </w:tcPr>
          <w:p w14:paraId="4952EE23" w14:textId="77777777" w:rsidR="006067BA" w:rsidRDefault="006067BA" w:rsidP="000A1AD2">
            <w:pPr>
              <w:jc w:val="center"/>
              <w:rPr>
                <w:sz w:val="28"/>
                <w:szCs w:val="28"/>
              </w:rPr>
            </w:pPr>
          </w:p>
          <w:p w14:paraId="00BB30DF" w14:textId="4DB15265" w:rsidR="00D5429C" w:rsidRDefault="00FE6AF3" w:rsidP="000A1AD2">
            <w:pPr>
              <w:jc w:val="center"/>
              <w:rPr>
                <w:rFonts w:ascii="Verdana" w:hAnsi="Verdana"/>
                <w:color w:val="555555"/>
                <w:sz w:val="18"/>
                <w:szCs w:val="18"/>
                <w:shd w:val="clear" w:color="auto" w:fill="FFFFFF"/>
              </w:rPr>
            </w:pPr>
            <w:r>
              <w:rPr>
                <w:rFonts w:ascii="Verdana" w:hAnsi="Verdana"/>
                <w:color w:val="555555"/>
                <w:sz w:val="18"/>
                <w:szCs w:val="18"/>
                <w:shd w:val="clear" w:color="auto" w:fill="FFFFFF"/>
              </w:rPr>
              <w:t>STEURER, M., VAN DER VAART, L. and ROTHMANN, S., 2022. Mapping managerial expectations of graduate employability attributes: A scoping review.</w:t>
            </w:r>
            <w:r>
              <w:rPr>
                <w:rStyle w:val="apple-converted-space"/>
                <w:rFonts w:ascii="Verdana" w:hAnsi="Verdana"/>
                <w:color w:val="555555"/>
                <w:sz w:val="18"/>
                <w:szCs w:val="18"/>
                <w:shd w:val="clear" w:color="auto" w:fill="FFFFFF"/>
              </w:rPr>
              <w:t> </w:t>
            </w:r>
            <w:r>
              <w:rPr>
                <w:rFonts w:ascii="Verdana" w:hAnsi="Verdana"/>
                <w:i/>
                <w:iCs/>
                <w:color w:val="555555"/>
                <w:sz w:val="18"/>
                <w:szCs w:val="18"/>
              </w:rPr>
              <w:t>SA Journal of Industrial Psychology,</w:t>
            </w:r>
            <w:r>
              <w:rPr>
                <w:rStyle w:val="apple-converted-space"/>
                <w:rFonts w:ascii="Verdana" w:hAnsi="Verdana"/>
                <w:i/>
                <w:iCs/>
                <w:color w:val="555555"/>
                <w:sz w:val="18"/>
                <w:szCs w:val="18"/>
              </w:rPr>
              <w:t> </w:t>
            </w:r>
            <w:r>
              <w:rPr>
                <w:rFonts w:ascii="Verdana" w:hAnsi="Verdana"/>
                <w:b/>
                <w:bCs/>
                <w:color w:val="555555"/>
                <w:sz w:val="18"/>
                <w:szCs w:val="18"/>
              </w:rPr>
              <w:t>48</w:t>
            </w:r>
            <w:r>
              <w:rPr>
                <w:rFonts w:ascii="Verdana" w:hAnsi="Verdana"/>
                <w:color w:val="555555"/>
                <w:sz w:val="18"/>
                <w:szCs w:val="18"/>
                <w:shd w:val="clear" w:color="auto" w:fill="FFFFFF"/>
              </w:rPr>
              <w:t>.</w:t>
            </w:r>
          </w:p>
          <w:p w14:paraId="67449406" w14:textId="329BF829" w:rsidR="00D5429C" w:rsidRDefault="005918A5" w:rsidP="000A1AD2">
            <w:pPr>
              <w:jc w:val="center"/>
              <w:rPr>
                <w:sz w:val="28"/>
                <w:szCs w:val="28"/>
              </w:rPr>
            </w:pPr>
            <w:r w:rsidRPr="005918A5">
              <w:rPr>
                <w:sz w:val="28"/>
                <w:szCs w:val="28"/>
              </w:rPr>
              <w:t>https://www.proquest.com/scholarly-journals/mapping-managerial-expectations-graduate/docview/2677992430/se-2?accountid=130472</w:t>
            </w:r>
          </w:p>
          <w:p w14:paraId="51670D42" w14:textId="77777777" w:rsidR="00D5429C" w:rsidRDefault="00D5429C" w:rsidP="000A1AD2">
            <w:pPr>
              <w:jc w:val="center"/>
              <w:rPr>
                <w:sz w:val="28"/>
                <w:szCs w:val="28"/>
              </w:rPr>
            </w:pPr>
          </w:p>
        </w:tc>
        <w:tc>
          <w:tcPr>
            <w:tcW w:w="2857" w:type="dxa"/>
          </w:tcPr>
          <w:p w14:paraId="7974764A" w14:textId="27AEE338" w:rsidR="006067BA" w:rsidRDefault="0049104F" w:rsidP="000A1AD2">
            <w:pPr>
              <w:jc w:val="center"/>
              <w:rPr>
                <w:sz w:val="28"/>
                <w:szCs w:val="28"/>
              </w:rPr>
            </w:pPr>
            <w:r>
              <w:rPr>
                <w:sz w:val="28"/>
                <w:szCs w:val="28"/>
              </w:rPr>
              <w:lastRenderedPageBreak/>
              <w:t>I used the library AI assistant.</w:t>
            </w:r>
          </w:p>
        </w:tc>
        <w:tc>
          <w:tcPr>
            <w:tcW w:w="2104" w:type="dxa"/>
          </w:tcPr>
          <w:p w14:paraId="553192D0" w14:textId="15230246" w:rsidR="006067BA" w:rsidRDefault="001D2DA0" w:rsidP="000A1AD2">
            <w:pPr>
              <w:jc w:val="center"/>
              <w:rPr>
                <w:sz w:val="28"/>
                <w:szCs w:val="28"/>
              </w:rPr>
            </w:pPr>
            <w:r>
              <w:rPr>
                <w:sz w:val="28"/>
                <w:szCs w:val="28"/>
              </w:rPr>
              <w:t>Business Graduates</w:t>
            </w:r>
          </w:p>
        </w:tc>
      </w:tr>
      <w:tr w:rsidR="006067BA" w14:paraId="30FDEC5A" w14:textId="69DA207C" w:rsidTr="00EC65A1">
        <w:tc>
          <w:tcPr>
            <w:tcW w:w="2205" w:type="dxa"/>
          </w:tcPr>
          <w:p w14:paraId="65003ECF" w14:textId="1ADA0532" w:rsidR="006067BA" w:rsidRDefault="00B15851" w:rsidP="006067BA">
            <w:pPr>
              <w:rPr>
                <w:sz w:val="28"/>
                <w:szCs w:val="28"/>
              </w:rPr>
            </w:pPr>
            <w:r>
              <w:rPr>
                <w:sz w:val="28"/>
                <w:szCs w:val="28"/>
              </w:rPr>
              <w:t>Website</w:t>
            </w:r>
            <w:r w:rsidR="00934A9A">
              <w:rPr>
                <w:sz w:val="28"/>
                <w:szCs w:val="28"/>
              </w:rPr>
              <w:t>- gives citation which shows where the information was found, and that you can find it elsewhere</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630D9AEC" w14:textId="77777777" w:rsidR="00D5429C" w:rsidRDefault="00934A9A" w:rsidP="000A1AD2">
            <w:pPr>
              <w:jc w:val="center"/>
              <w:rPr>
                <w:rFonts w:ascii="Open Sans" w:hAnsi="Open Sans" w:cs="Open Sans"/>
                <w:color w:val="333333"/>
                <w:shd w:val="clear" w:color="auto" w:fill="FFFFFF"/>
              </w:rPr>
            </w:pPr>
            <w:r>
              <w:rPr>
                <w:rFonts w:ascii="Open Sans" w:hAnsi="Open Sans" w:cs="Open Sans"/>
                <w:color w:val="333333"/>
                <w:shd w:val="clear" w:color="auto" w:fill="FFFFFF"/>
              </w:rPr>
              <w:t>Jackson, D. (2013) ‘Business graduate employability – where are we going wrong?’,</w:t>
            </w:r>
            <w:r>
              <w:rPr>
                <w:rStyle w:val="apple-converted-space"/>
                <w:rFonts w:ascii="Open Sans" w:hAnsi="Open Sans" w:cs="Open Sans"/>
                <w:color w:val="333333"/>
                <w:shd w:val="clear" w:color="auto" w:fill="FFFFFF"/>
              </w:rPr>
              <w:t> </w:t>
            </w:r>
            <w:r>
              <w:rPr>
                <w:rFonts w:ascii="Open Sans" w:hAnsi="Open Sans" w:cs="Open Sans"/>
                <w:i/>
                <w:iCs/>
                <w:color w:val="333333"/>
              </w:rPr>
              <w:t>Higher Education Research &amp; Development</w:t>
            </w:r>
            <w:r>
              <w:rPr>
                <w:rFonts w:ascii="Open Sans" w:hAnsi="Open Sans" w:cs="Open Sans"/>
                <w:color w:val="333333"/>
                <w:shd w:val="clear" w:color="auto" w:fill="FFFFFF"/>
              </w:rPr>
              <w:t xml:space="preserve">, 32(5), pp. 776–790. </w:t>
            </w:r>
            <w:proofErr w:type="spellStart"/>
            <w:r>
              <w:rPr>
                <w:rFonts w:ascii="Open Sans" w:hAnsi="Open Sans" w:cs="Open Sans"/>
                <w:color w:val="333333"/>
                <w:shd w:val="clear" w:color="auto" w:fill="FFFFFF"/>
              </w:rPr>
              <w:t>doi</w:t>
            </w:r>
            <w:proofErr w:type="spellEnd"/>
            <w:r>
              <w:rPr>
                <w:rFonts w:ascii="Open Sans" w:hAnsi="Open Sans" w:cs="Open Sans"/>
                <w:color w:val="333333"/>
                <w:shd w:val="clear" w:color="auto" w:fill="FFFFFF"/>
              </w:rPr>
              <w:t>: 10.1080/07294360.2012.709832.</w:t>
            </w:r>
          </w:p>
          <w:p w14:paraId="55768422" w14:textId="43C8A056" w:rsidR="00795AAE" w:rsidRDefault="00795AAE" w:rsidP="000A1AD2">
            <w:pPr>
              <w:jc w:val="center"/>
              <w:rPr>
                <w:sz w:val="28"/>
                <w:szCs w:val="28"/>
              </w:rPr>
            </w:pPr>
          </w:p>
        </w:tc>
        <w:tc>
          <w:tcPr>
            <w:tcW w:w="2857" w:type="dxa"/>
          </w:tcPr>
          <w:p w14:paraId="3EB7ECA3" w14:textId="1CC84F36" w:rsidR="006067BA" w:rsidRDefault="000316E6" w:rsidP="000A1AD2">
            <w:pPr>
              <w:jc w:val="center"/>
              <w:rPr>
                <w:sz w:val="28"/>
                <w:szCs w:val="28"/>
              </w:rPr>
            </w:pPr>
            <w:r>
              <w:rPr>
                <w:sz w:val="28"/>
                <w:szCs w:val="28"/>
              </w:rPr>
              <w:t xml:space="preserve">Google </w:t>
            </w:r>
            <w:proofErr w:type="spellStart"/>
            <w:r>
              <w:rPr>
                <w:sz w:val="28"/>
                <w:szCs w:val="28"/>
              </w:rPr>
              <w:t>sc</w:t>
            </w:r>
            <w:r w:rsidR="00A4747C">
              <w:rPr>
                <w:sz w:val="28"/>
                <w:szCs w:val="28"/>
              </w:rPr>
              <w:t>holer</w:t>
            </w:r>
            <w:proofErr w:type="spellEnd"/>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DD0F5" w14:textId="77777777" w:rsidR="00C56FE8" w:rsidRDefault="00C56FE8" w:rsidP="00770C4C">
      <w:pPr>
        <w:spacing w:after="0" w:line="240" w:lineRule="auto"/>
      </w:pPr>
      <w:r>
        <w:separator/>
      </w:r>
    </w:p>
  </w:endnote>
  <w:endnote w:type="continuationSeparator" w:id="0">
    <w:p w14:paraId="2B06090C" w14:textId="77777777" w:rsidR="00C56FE8" w:rsidRDefault="00C56FE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DA9B2" w14:textId="77777777" w:rsidR="00C56FE8" w:rsidRDefault="00C56FE8" w:rsidP="00770C4C">
      <w:pPr>
        <w:spacing w:after="0" w:line="240" w:lineRule="auto"/>
      </w:pPr>
      <w:r>
        <w:separator/>
      </w:r>
    </w:p>
  </w:footnote>
  <w:footnote w:type="continuationSeparator" w:id="0">
    <w:p w14:paraId="51220D4B" w14:textId="77777777" w:rsidR="00C56FE8" w:rsidRDefault="00C56FE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16E6"/>
    <w:rsid w:val="0003583A"/>
    <w:rsid w:val="000A1AD2"/>
    <w:rsid w:val="00152AA0"/>
    <w:rsid w:val="0016377A"/>
    <w:rsid w:val="001D2DA0"/>
    <w:rsid w:val="002C3316"/>
    <w:rsid w:val="002C6C88"/>
    <w:rsid w:val="002E4841"/>
    <w:rsid w:val="0033726F"/>
    <w:rsid w:val="00365E7E"/>
    <w:rsid w:val="0037429E"/>
    <w:rsid w:val="00394C23"/>
    <w:rsid w:val="003A732C"/>
    <w:rsid w:val="003B4996"/>
    <w:rsid w:val="003D4C57"/>
    <w:rsid w:val="004877CC"/>
    <w:rsid w:val="0049104F"/>
    <w:rsid w:val="005001A9"/>
    <w:rsid w:val="00560898"/>
    <w:rsid w:val="00586D04"/>
    <w:rsid w:val="00591828"/>
    <w:rsid w:val="005918A5"/>
    <w:rsid w:val="005A0921"/>
    <w:rsid w:val="006067BA"/>
    <w:rsid w:val="00642386"/>
    <w:rsid w:val="0068791E"/>
    <w:rsid w:val="006D68F9"/>
    <w:rsid w:val="006E52D1"/>
    <w:rsid w:val="006F1739"/>
    <w:rsid w:val="00726A92"/>
    <w:rsid w:val="00756940"/>
    <w:rsid w:val="00770C4C"/>
    <w:rsid w:val="00795AAE"/>
    <w:rsid w:val="008116C9"/>
    <w:rsid w:val="00841662"/>
    <w:rsid w:val="00924990"/>
    <w:rsid w:val="00934A9A"/>
    <w:rsid w:val="00995682"/>
    <w:rsid w:val="00A01DD6"/>
    <w:rsid w:val="00A4747C"/>
    <w:rsid w:val="00A6397E"/>
    <w:rsid w:val="00A877EB"/>
    <w:rsid w:val="00AE675F"/>
    <w:rsid w:val="00B15851"/>
    <w:rsid w:val="00B51F0A"/>
    <w:rsid w:val="00BC259F"/>
    <w:rsid w:val="00BF4C33"/>
    <w:rsid w:val="00C56FE8"/>
    <w:rsid w:val="00C61465"/>
    <w:rsid w:val="00D10D3A"/>
    <w:rsid w:val="00D46EE6"/>
    <w:rsid w:val="00D539AA"/>
    <w:rsid w:val="00D5429C"/>
    <w:rsid w:val="00D8490C"/>
    <w:rsid w:val="00DE2C42"/>
    <w:rsid w:val="00DF7025"/>
    <w:rsid w:val="00E233DE"/>
    <w:rsid w:val="00E51A62"/>
    <w:rsid w:val="00E60084"/>
    <w:rsid w:val="00E80C67"/>
    <w:rsid w:val="00E91CAA"/>
    <w:rsid w:val="00EC65A1"/>
    <w:rsid w:val="00F2094F"/>
    <w:rsid w:val="00F53A05"/>
    <w:rsid w:val="00F645CC"/>
    <w:rsid w:val="00FA0006"/>
    <w:rsid w:val="00FA59DD"/>
    <w:rsid w:val="00FB52C4"/>
    <w:rsid w:val="00FE6AF3"/>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customStyle="1" w:styleId="apple-converted-space">
    <w:name w:val="apple-converted-space"/>
    <w:basedOn w:val="DefaultParagraphFont"/>
    <w:rsid w:val="00E51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8</Pages>
  <Words>419</Words>
  <Characters>2389</Characters>
  <Application>Microsoft Office Word</Application>
  <DocSecurity>0</DocSecurity>
  <Lines>19</Lines>
  <Paragraphs>5</Paragraphs>
  <ScaleCrop>false</ScaleCrop>
  <Company>University of Wales Trinity Saint David</Company>
  <LinksUpToDate>false</LinksUpToDate>
  <CharactersWithSpaces>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Keira Lea Griffiths (2538962)</cp:lastModifiedBy>
  <cp:revision>23</cp:revision>
  <cp:lastPrinted>2026-06-13T10:25:00Z</cp:lastPrinted>
  <dcterms:created xsi:type="dcterms:W3CDTF">2026-06-13T10:00:00Z</dcterms:created>
  <dcterms:modified xsi:type="dcterms:W3CDTF">2026-06-13T10:32:00Z</dcterms:modified>
</cp:coreProperties>
</file>