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91070" w14:textId="05B6C087" w:rsidR="00761606" w:rsidRPr="001C7C3A" w:rsidRDefault="00761606" w:rsidP="001C7C3A">
      <w:pPr>
        <w:pStyle w:val="ListParagraph"/>
        <w:numPr>
          <w:ilvl w:val="0"/>
          <w:numId w:val="1"/>
        </w:numPr>
        <w:spacing w:line="360" w:lineRule="auto"/>
        <w:jc w:val="both"/>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w:t>
      </w:r>
      <w:r w:rsidR="00FD181C" w:rsidRPr="001C7C3A">
        <w:rPr>
          <w:rFonts w:ascii="Times New Roman" w:hAnsi="Times New Roman" w:cs="Times New Roman"/>
          <w:color w:val="000000" w:themeColor="text1"/>
          <w:sz w:val="24"/>
          <w:szCs w:val="24"/>
        </w:rPr>
        <w:t>R</w:t>
      </w:r>
      <w:r w:rsidRPr="001C7C3A">
        <w:rPr>
          <w:rFonts w:ascii="Times New Roman" w:hAnsi="Times New Roman" w:cs="Times New Roman"/>
          <w:color w:val="000000" w:themeColor="text1"/>
          <w:sz w:val="24"/>
          <w:szCs w:val="24"/>
        </w:rPr>
        <w:t xml:space="preserve"> Profession </w:t>
      </w:r>
      <w:r w:rsidR="00FD181C" w:rsidRPr="001C7C3A">
        <w:rPr>
          <w:rFonts w:ascii="Times New Roman" w:hAnsi="Times New Roman" w:cs="Times New Roman"/>
          <w:color w:val="000000" w:themeColor="text1"/>
          <w:sz w:val="24"/>
          <w:szCs w:val="24"/>
          <w:lang w:val="en-GB"/>
        </w:rPr>
        <w:t xml:space="preserve">and CIPD </w:t>
      </w:r>
      <w:r w:rsidRPr="001C7C3A">
        <w:rPr>
          <w:rFonts w:ascii="Times New Roman" w:hAnsi="Times New Roman" w:cs="Times New Roman"/>
          <w:color w:val="000000" w:themeColor="text1"/>
          <w:sz w:val="24"/>
          <w:szCs w:val="24"/>
        </w:rPr>
        <w:t>Map</w:t>
      </w:r>
    </w:p>
    <w:p w14:paraId="37DD8388" w14:textId="5643A909" w:rsidR="00FD181C" w:rsidRPr="001C7C3A" w:rsidRDefault="00FD181C" w:rsidP="00EE697E">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 xml:space="preserve">Human resources professionals are examined in detail with the CIPD's human resources map, with information on what they need to know and how to do it in each professional field in four ranges of professional competence. </w:t>
      </w:r>
      <w:r w:rsidR="00EE697E" w:rsidRPr="00EE697E">
        <w:rPr>
          <w:rFonts w:ascii="Times New Roman" w:hAnsi="Times New Roman" w:cs="Times New Roman"/>
          <w:color w:val="000000" w:themeColor="text1"/>
          <w:sz w:val="24"/>
          <w:szCs w:val="24"/>
          <w:lang w:val="bg-BG"/>
        </w:rPr>
        <w:t>The design of the organization establishes a guarantee whether it is designed to achieve the company's goals in the short and long term, taking into account whether it is managed effectively in connection with structural changes.</w:t>
      </w:r>
      <w:r w:rsidR="00EE697E">
        <w:rPr>
          <w:rFonts w:ascii="Times New Roman" w:hAnsi="Times New Roman" w:cs="Times New Roman"/>
          <w:color w:val="000000" w:themeColor="text1"/>
          <w:sz w:val="24"/>
          <w:szCs w:val="24"/>
          <w:lang w:val="bg-BG"/>
        </w:rPr>
        <w:t xml:space="preserve"> </w:t>
      </w:r>
      <w:r w:rsidRPr="00EE697E">
        <w:rPr>
          <w:rFonts w:ascii="Times New Roman" w:hAnsi="Times New Roman" w:cs="Times New Roman"/>
          <w:color w:val="000000" w:themeColor="text1"/>
          <w:sz w:val="24"/>
          <w:szCs w:val="24"/>
          <w:lang w:val="bg-BG"/>
        </w:rPr>
        <w:t xml:space="preserve">The </w:t>
      </w:r>
      <w:bookmarkStart w:id="0" w:name="_Hlk79689345"/>
      <w:r w:rsidRPr="00EE697E">
        <w:rPr>
          <w:rFonts w:ascii="Times New Roman" w:hAnsi="Times New Roman" w:cs="Times New Roman"/>
          <w:color w:val="000000" w:themeColor="text1"/>
          <w:sz w:val="24"/>
          <w:szCs w:val="24"/>
          <w:lang w:val="bg-BG"/>
        </w:rPr>
        <w:t>CIPD</w:t>
      </w:r>
      <w:bookmarkEnd w:id="0"/>
      <w:r w:rsidRPr="00EE697E">
        <w:rPr>
          <w:rFonts w:ascii="Times New Roman" w:hAnsi="Times New Roman" w:cs="Times New Roman"/>
          <w:color w:val="000000" w:themeColor="text1"/>
          <w:sz w:val="24"/>
          <w:szCs w:val="24"/>
          <w:lang w:val="bg-BG"/>
        </w:rPr>
        <w:t xml:space="preserve"> </w:t>
      </w:r>
      <w:r w:rsidR="00F8143F" w:rsidRPr="00EE697E">
        <w:rPr>
          <w:rFonts w:ascii="Times New Roman" w:hAnsi="Times New Roman" w:cs="Times New Roman"/>
          <w:color w:val="000000" w:themeColor="text1"/>
          <w:sz w:val="24"/>
          <w:szCs w:val="24"/>
          <w:lang w:val="en-GB"/>
        </w:rPr>
        <w:t>‘’</w:t>
      </w:r>
      <w:r w:rsidRPr="00EE697E">
        <w:rPr>
          <w:rFonts w:ascii="Times New Roman" w:hAnsi="Times New Roman" w:cs="Times New Roman"/>
          <w:color w:val="000000" w:themeColor="text1"/>
          <w:sz w:val="24"/>
          <w:szCs w:val="24"/>
          <w:lang w:val="bg-BG"/>
        </w:rPr>
        <w:t>My C</w:t>
      </w:r>
      <w:r w:rsidR="00EE697E" w:rsidRPr="00EE697E">
        <w:rPr>
          <w:rFonts w:ascii="Times New Roman" w:hAnsi="Times New Roman" w:cs="Times New Roman"/>
          <w:color w:val="000000" w:themeColor="text1"/>
          <w:sz w:val="24"/>
          <w:szCs w:val="24"/>
          <w:lang w:val="en-GB"/>
        </w:rPr>
        <w:t>I</w:t>
      </w:r>
      <w:r w:rsidRPr="00EE697E">
        <w:rPr>
          <w:rFonts w:ascii="Times New Roman" w:hAnsi="Times New Roman" w:cs="Times New Roman"/>
          <w:color w:val="000000" w:themeColor="text1"/>
          <w:sz w:val="24"/>
          <w:szCs w:val="24"/>
          <w:lang w:val="bg-BG"/>
        </w:rPr>
        <w:t>PD Map</w:t>
      </w:r>
      <w:r w:rsidR="00F8143F" w:rsidRPr="00EE697E">
        <w:rPr>
          <w:rFonts w:ascii="Times New Roman" w:hAnsi="Times New Roman" w:cs="Times New Roman"/>
          <w:color w:val="000000" w:themeColor="text1"/>
          <w:sz w:val="24"/>
          <w:szCs w:val="24"/>
          <w:lang w:val="en-GB"/>
        </w:rPr>
        <w:t>’’</w:t>
      </w:r>
      <w:r w:rsidRPr="00EE697E">
        <w:rPr>
          <w:rFonts w:ascii="Times New Roman" w:hAnsi="Times New Roman" w:cs="Times New Roman"/>
          <w:color w:val="000000" w:themeColor="text1"/>
          <w:sz w:val="24"/>
          <w:szCs w:val="24"/>
          <w:lang w:val="bg-BG"/>
        </w:rPr>
        <w:t xml:space="preserve"> </w:t>
      </w:r>
      <w:r w:rsidR="00EE697E" w:rsidRPr="00EE697E">
        <w:rPr>
          <w:rFonts w:ascii="Times New Roman" w:hAnsi="Times New Roman" w:cs="Times New Roman"/>
          <w:color w:val="000000" w:themeColor="text1"/>
          <w:sz w:val="24"/>
          <w:szCs w:val="24"/>
          <w:lang w:val="bg-BG"/>
        </w:rPr>
        <w:t>has a focus on key knowledge</w:t>
      </w:r>
      <w:r w:rsidR="00EE697E" w:rsidRPr="00EE697E">
        <w:rPr>
          <w:rFonts w:ascii="Times New Roman" w:hAnsi="Times New Roman" w:cs="Times New Roman"/>
          <w:color w:val="000000" w:themeColor="text1"/>
          <w:sz w:val="24"/>
          <w:szCs w:val="24"/>
          <w:lang w:val="bg-BG"/>
        </w:rPr>
        <w:t xml:space="preserve"> </w:t>
      </w:r>
      <w:r w:rsidR="00EE697E" w:rsidRPr="00EE697E">
        <w:rPr>
          <w:rFonts w:ascii="Times New Roman" w:hAnsi="Times New Roman" w:cs="Times New Roman"/>
          <w:color w:val="000000" w:themeColor="text1"/>
          <w:sz w:val="24"/>
          <w:szCs w:val="24"/>
          <w:lang w:val="bg-BG"/>
        </w:rPr>
        <w:t>for specific professional areas and behaviors that the HR professional must acquire and develop to provide value to the organization and its key stakeholders, such as manager, supervisor, employees.</w:t>
      </w:r>
    </w:p>
    <w:p w14:paraId="7E3CCBC8" w14:textId="2BE68F06" w:rsidR="00FD181C" w:rsidRPr="001C7C3A" w:rsidRDefault="00FD181C" w:rsidP="00FB0919">
      <w:pPr>
        <w:jc w:val="center"/>
        <w:rPr>
          <w:rFonts w:ascii="Times New Roman" w:hAnsi="Times New Roman" w:cs="Times New Roman"/>
          <w:color w:val="000000" w:themeColor="text1"/>
          <w:sz w:val="24"/>
          <w:szCs w:val="24"/>
          <w:lang w:val="bg-BG"/>
        </w:rPr>
      </w:pPr>
      <w:r w:rsidRPr="001C7C3A">
        <w:rPr>
          <w:rFonts w:ascii="Times New Roman" w:hAnsi="Times New Roman" w:cs="Times New Roman"/>
          <w:noProof/>
          <w:color w:val="000000" w:themeColor="text1"/>
          <w:sz w:val="24"/>
          <w:szCs w:val="24"/>
        </w:rPr>
        <w:drawing>
          <wp:inline distT="0" distB="0" distL="0" distR="0" wp14:anchorId="7F9548CA" wp14:editId="43D5052B">
            <wp:extent cx="5059680" cy="3333493"/>
            <wp:effectExtent l="0" t="0" r="7620" b="635"/>
            <wp:docPr id="3" name="Picture 3" descr="CIPD Profession Map - CIPD Profession Map - CIPD | Learning and  development, Employee relations, Corporate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PD Profession Map - CIPD Profession Map - CIPD | Learning and  development, Employee relations, Corporate trai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0021" cy="3340306"/>
                    </a:xfrm>
                    <a:prstGeom prst="rect">
                      <a:avLst/>
                    </a:prstGeom>
                    <a:noFill/>
                    <a:ln>
                      <a:noFill/>
                    </a:ln>
                  </pic:spPr>
                </pic:pic>
              </a:graphicData>
            </a:graphic>
          </wp:inline>
        </w:drawing>
      </w:r>
    </w:p>
    <w:p w14:paraId="4709920D" w14:textId="073931EE" w:rsidR="00FB0919" w:rsidRPr="001C7C3A" w:rsidRDefault="00FB0919" w:rsidP="00FB0919">
      <w:pPr>
        <w:jc w:val="right"/>
        <w:rPr>
          <w:rFonts w:ascii="Times New Roman" w:hAnsi="Times New Roman" w:cs="Times New Roman"/>
          <w:color w:val="000000" w:themeColor="text1"/>
          <w:sz w:val="24"/>
          <w:szCs w:val="24"/>
          <w:lang w:val="en-GB"/>
        </w:rPr>
      </w:pPr>
      <w:r w:rsidRPr="001C7C3A">
        <w:rPr>
          <w:rFonts w:ascii="Times New Roman" w:hAnsi="Times New Roman" w:cs="Times New Roman"/>
          <w:color w:val="000000" w:themeColor="text1"/>
          <w:sz w:val="24"/>
          <w:szCs w:val="24"/>
          <w:lang w:val="en-GB"/>
        </w:rPr>
        <w:t xml:space="preserve">Fig.1 Insight strategy and solutions </w:t>
      </w:r>
    </w:p>
    <w:p w14:paraId="2BE510FB" w14:textId="19393AA0" w:rsidR="00427E34" w:rsidRPr="001C7C3A" w:rsidRDefault="00FB0919" w:rsidP="000D2EB9">
      <w:pPr>
        <w:jc w:val="right"/>
        <w:rPr>
          <w:rFonts w:ascii="Times New Roman" w:hAnsi="Times New Roman" w:cs="Times New Roman"/>
          <w:color w:val="000000" w:themeColor="text1"/>
          <w:sz w:val="24"/>
          <w:szCs w:val="24"/>
          <w:lang w:val="en-GB"/>
        </w:rPr>
      </w:pPr>
      <w:r w:rsidRPr="001C7C3A">
        <w:rPr>
          <w:rFonts w:ascii="Times New Roman" w:hAnsi="Times New Roman" w:cs="Times New Roman"/>
          <w:color w:val="000000" w:themeColor="text1"/>
          <w:sz w:val="24"/>
          <w:szCs w:val="24"/>
          <w:lang w:val="en-GB"/>
        </w:rPr>
        <w:t>https://www.cipd.co.uk/cipd-hr-profession/cipd-hr-profession-map/default.html</w:t>
      </w:r>
    </w:p>
    <w:p w14:paraId="16C2FF25" w14:textId="61CCB904" w:rsidR="00427E34" w:rsidRPr="001C7C3A" w:rsidRDefault="00427E34" w:rsidP="009C2571">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rPr>
        <w:t xml:space="preserve">The annual CIPD conference and exhibitions in Harrogate, UK, is one of the most informative of its kind. </w:t>
      </w:r>
      <w:r w:rsidR="00695CCA" w:rsidRPr="00695CCA">
        <w:rPr>
          <w:rFonts w:ascii="Times New Roman" w:hAnsi="Times New Roman" w:cs="Times New Roman"/>
          <w:color w:val="000000" w:themeColor="text1"/>
          <w:sz w:val="24"/>
          <w:szCs w:val="24"/>
        </w:rPr>
        <w:t>The conference is designed to offer creative and design thinking and ideas for the driving forces that generate business solutions and performance in today's environment and in the future. Seven conference flows can be noted, which include strategies and leadership for good governance, innovations that will improve the work process, the future role and function of human resources, striving for higher productivity, managing continuous change, managing talents and control of the latest updates. The management of human resources in the United Kingdom is linked to the role of the Chartered Institute of Personal and Development (CIPD).</w:t>
      </w:r>
      <w:r w:rsidR="00695CCA">
        <w:rPr>
          <w:rFonts w:ascii="Times New Roman" w:hAnsi="Times New Roman" w:cs="Times New Roman"/>
          <w:color w:val="000000" w:themeColor="text1"/>
          <w:sz w:val="24"/>
          <w:szCs w:val="24"/>
          <w:lang w:val="bg-BG"/>
        </w:rPr>
        <w:t xml:space="preserve"> </w:t>
      </w:r>
      <w:r w:rsidR="00695CCA" w:rsidRPr="00695CCA">
        <w:rPr>
          <w:rFonts w:ascii="Times New Roman" w:hAnsi="Times New Roman" w:cs="Times New Roman"/>
          <w:color w:val="000000" w:themeColor="text1"/>
          <w:sz w:val="24"/>
          <w:szCs w:val="24"/>
          <w:lang w:val="bg-BG"/>
        </w:rPr>
        <w:t xml:space="preserve">The CIPD professional association plays an essential role in regulating the labor market by introducing strict membership criteria, while respecting the requirement to adhere to threshold levels of specific knowledge and behavior </w:t>
      </w:r>
      <w:r w:rsidR="00DF2090">
        <w:rPr>
          <w:rFonts w:ascii="Times New Roman" w:hAnsi="Times New Roman" w:cs="Times New Roman"/>
          <w:color w:val="000000" w:themeColor="text1"/>
          <w:sz w:val="24"/>
          <w:szCs w:val="24"/>
          <w:lang w:val="bg-BG"/>
        </w:rPr>
        <w:t xml:space="preserve"> </w:t>
      </w:r>
    </w:p>
    <w:p w14:paraId="76A3BB93" w14:textId="524707B8" w:rsidR="009C2571" w:rsidRPr="001C7C3A" w:rsidRDefault="009C2571" w:rsidP="009C2571">
      <w:pPr>
        <w:jc w:val="both"/>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lastRenderedPageBreak/>
        <w:t>Nowadays, the world is a dynamic and constantly changing place where we have to adapt every day,</w:t>
      </w:r>
      <w:r w:rsidR="00822546" w:rsidRPr="001C7C3A">
        <w:rPr>
          <w:rFonts w:ascii="Times New Roman" w:hAnsi="Times New Roman" w:cs="Times New Roman"/>
          <w:color w:val="000000" w:themeColor="text1"/>
          <w:sz w:val="24"/>
          <w:szCs w:val="24"/>
        </w:rPr>
        <w:t xml:space="preserve"> as well as the business</w:t>
      </w:r>
      <w:r w:rsidRPr="001C7C3A">
        <w:rPr>
          <w:rFonts w:ascii="Times New Roman" w:hAnsi="Times New Roman" w:cs="Times New Roman"/>
          <w:color w:val="000000" w:themeColor="text1"/>
          <w:sz w:val="24"/>
          <w:szCs w:val="24"/>
        </w:rPr>
        <w:t xml:space="preserve">. </w:t>
      </w:r>
      <w:r w:rsidR="00DF2090" w:rsidRPr="00DF2090">
        <w:rPr>
          <w:rFonts w:ascii="Times New Roman" w:hAnsi="Times New Roman" w:cs="Times New Roman"/>
          <w:color w:val="000000" w:themeColor="text1"/>
          <w:sz w:val="24"/>
          <w:szCs w:val="24"/>
        </w:rPr>
        <w:t>Research is a fundamental part of organizations to be able to develop and expand their business, while acquiring new skills and knowledge about themselves and their employees.</w:t>
      </w:r>
      <w:r w:rsidR="00DF2090">
        <w:rPr>
          <w:rFonts w:ascii="Times New Roman" w:hAnsi="Times New Roman" w:cs="Times New Roman"/>
          <w:color w:val="000000" w:themeColor="text1"/>
          <w:sz w:val="24"/>
          <w:szCs w:val="24"/>
          <w:lang w:val="bg-BG"/>
        </w:rPr>
        <w:t xml:space="preserve"> </w:t>
      </w:r>
      <w:bookmarkStart w:id="1" w:name="_Hlk80182865"/>
      <w:r w:rsidR="00DF2090" w:rsidRPr="00DF2090">
        <w:rPr>
          <w:rFonts w:ascii="Times New Roman" w:hAnsi="Times New Roman" w:cs="Times New Roman"/>
          <w:color w:val="000000" w:themeColor="text1"/>
          <w:sz w:val="24"/>
          <w:szCs w:val="24"/>
          <w:lang w:val="bg-BG"/>
        </w:rPr>
        <w:t>The human resources (HR) function is vital and at the same time responsible, providing a guarantee that the company can rely on qualified and committed staff, and as a result will contribute to efficiency and reduce the risk of failure. The importance of management plays an important role in managing and achieving the best results in the system, and remuneration will contribute to improving results</w:t>
      </w:r>
      <w:r w:rsidR="00DF2090">
        <w:rPr>
          <w:rFonts w:ascii="Times New Roman" w:hAnsi="Times New Roman" w:cs="Times New Roman"/>
          <w:color w:val="000000" w:themeColor="text1"/>
          <w:sz w:val="24"/>
          <w:szCs w:val="24"/>
          <w:lang w:val="bg-BG"/>
        </w:rPr>
        <w:t xml:space="preserve"> </w:t>
      </w:r>
      <w:r w:rsidR="00DF03E6" w:rsidRPr="001C7C3A">
        <w:rPr>
          <w:rFonts w:ascii="Times New Roman" w:hAnsi="Times New Roman" w:cs="Times New Roman"/>
          <w:color w:val="000000" w:themeColor="text1"/>
          <w:sz w:val="24"/>
          <w:szCs w:val="24"/>
          <w:lang w:val="bg-BG"/>
        </w:rPr>
        <w:t>(</w:t>
      </w:r>
      <w:r w:rsidR="00FB0919" w:rsidRPr="001C7C3A">
        <w:rPr>
          <w:rFonts w:ascii="Times New Roman" w:hAnsi="Times New Roman" w:cs="Times New Roman"/>
          <w:color w:val="000000" w:themeColor="text1"/>
          <w:sz w:val="24"/>
          <w:szCs w:val="24"/>
          <w:lang w:val="bg-BG"/>
        </w:rPr>
        <w:t>Armstrong M.,</w:t>
      </w:r>
      <w:r w:rsidR="00FB0919" w:rsidRPr="001C7C3A">
        <w:rPr>
          <w:rFonts w:ascii="Times New Roman" w:hAnsi="Times New Roman" w:cs="Times New Roman"/>
          <w:color w:val="000000" w:themeColor="text1"/>
          <w:sz w:val="24"/>
          <w:szCs w:val="24"/>
          <w:lang w:val="en-GB"/>
        </w:rPr>
        <w:t xml:space="preserve"> </w:t>
      </w:r>
      <w:r w:rsidR="00FB0919" w:rsidRPr="001C7C3A">
        <w:rPr>
          <w:rFonts w:ascii="Times New Roman" w:hAnsi="Times New Roman" w:cs="Times New Roman"/>
          <w:color w:val="000000" w:themeColor="text1"/>
          <w:sz w:val="24"/>
          <w:szCs w:val="24"/>
          <w:lang w:val="bg-BG"/>
        </w:rPr>
        <w:t>2013</w:t>
      </w:r>
      <w:r w:rsidR="00DF03E6" w:rsidRPr="001C7C3A">
        <w:rPr>
          <w:rFonts w:ascii="Times New Roman" w:hAnsi="Times New Roman" w:cs="Times New Roman"/>
          <w:color w:val="000000" w:themeColor="text1"/>
          <w:sz w:val="24"/>
          <w:szCs w:val="24"/>
          <w:lang w:val="bg-BG"/>
        </w:rPr>
        <w:t xml:space="preserve">). </w:t>
      </w:r>
      <w:bookmarkEnd w:id="1"/>
      <w:r w:rsidRPr="001C7C3A">
        <w:rPr>
          <w:rFonts w:ascii="Times New Roman" w:hAnsi="Times New Roman" w:cs="Times New Roman"/>
          <w:color w:val="000000" w:themeColor="text1"/>
          <w:sz w:val="24"/>
          <w:szCs w:val="24"/>
          <w:lang w:val="bg-BG"/>
        </w:rPr>
        <w:t>The role of a human resources specialist is important for the success of the organization, as its responsibilities are regarding the well-being and care of the employees in the organization.</w:t>
      </w:r>
      <w:r w:rsidR="00DF03E6" w:rsidRPr="001C7C3A">
        <w:rPr>
          <w:rFonts w:ascii="Times New Roman" w:hAnsi="Times New Roman" w:cs="Times New Roman"/>
          <w:color w:val="000000" w:themeColor="text1"/>
          <w:sz w:val="24"/>
          <w:szCs w:val="24"/>
        </w:rPr>
        <w:t xml:space="preserve"> Another point of t</w:t>
      </w:r>
      <w:r w:rsidRPr="001C7C3A">
        <w:rPr>
          <w:rFonts w:ascii="Times New Roman" w:hAnsi="Times New Roman" w:cs="Times New Roman"/>
          <w:color w:val="000000" w:themeColor="text1"/>
          <w:sz w:val="24"/>
          <w:szCs w:val="24"/>
        </w:rPr>
        <w:t>he role of the specialist is strategic, as part of his tasks is to plan and implement strategies to achieve the company's goals. His actions are planned but may change if the situation allows and is favorable to employees and companies and achieve the expected results.</w:t>
      </w:r>
      <w:r w:rsidR="00761606" w:rsidRPr="001C7C3A">
        <w:rPr>
          <w:rFonts w:ascii="Times New Roman" w:hAnsi="Times New Roman" w:cs="Times New Roman"/>
          <w:color w:val="000000" w:themeColor="text1"/>
          <w:sz w:val="24"/>
          <w:szCs w:val="24"/>
        </w:rPr>
        <w:t xml:space="preserve"> </w:t>
      </w:r>
      <w:r w:rsidR="00DF2090" w:rsidRPr="00DF2090">
        <w:rPr>
          <w:rFonts w:ascii="Times New Roman" w:hAnsi="Times New Roman" w:cs="Times New Roman"/>
          <w:color w:val="000000" w:themeColor="text1"/>
          <w:sz w:val="24"/>
          <w:szCs w:val="24"/>
        </w:rPr>
        <w:t>HR professionals have a responsibility to influence people. They need to persuade senior management, senior managers and employees in general to accept their advice or suggestions. Influence includes presenting and submitting business cases. An important part of the HR Professional's transactional role is to deal directly with people's problems or by providing advice and guidance to the manager.</w:t>
      </w:r>
      <w:r w:rsidR="00DF2090" w:rsidRPr="00DF2090">
        <w:rPr>
          <w:rFonts w:ascii="Times New Roman" w:hAnsi="Times New Roman" w:cs="Times New Roman"/>
          <w:color w:val="000000" w:themeColor="text1"/>
          <w:sz w:val="24"/>
          <w:szCs w:val="24"/>
        </w:rPr>
        <w:t xml:space="preserve"> </w:t>
      </w:r>
      <w:r w:rsidR="00EA6DFD" w:rsidRPr="001C7C3A">
        <w:rPr>
          <w:rFonts w:ascii="Times New Roman" w:hAnsi="Times New Roman" w:cs="Times New Roman"/>
          <w:color w:val="000000" w:themeColor="text1"/>
          <w:sz w:val="24"/>
          <w:szCs w:val="24"/>
        </w:rPr>
        <w:t>(Armstrong M., 2013</w:t>
      </w:r>
      <w:r w:rsidR="00761606" w:rsidRPr="001C7C3A">
        <w:rPr>
          <w:rFonts w:ascii="Times New Roman" w:hAnsi="Times New Roman" w:cs="Times New Roman"/>
          <w:color w:val="000000" w:themeColor="text1"/>
          <w:sz w:val="24"/>
          <w:szCs w:val="24"/>
        </w:rPr>
        <w:t xml:space="preserve">). </w:t>
      </w:r>
      <w:bookmarkStart w:id="2" w:name="_Hlk79688352"/>
    </w:p>
    <w:p w14:paraId="33E868BE" w14:textId="15932337" w:rsidR="000F24BC" w:rsidRPr="001C7C3A" w:rsidRDefault="00034F24" w:rsidP="004D47FE">
      <w:pPr>
        <w:jc w:val="both"/>
        <w:rPr>
          <w:rFonts w:ascii="Times New Roman" w:hAnsi="Times New Roman" w:cs="Times New Roman"/>
          <w:color w:val="000000" w:themeColor="text1"/>
          <w:sz w:val="24"/>
          <w:szCs w:val="24"/>
          <w:lang w:val="bg-BG"/>
        </w:rPr>
      </w:pPr>
      <w:bookmarkStart w:id="3" w:name="_Hlk80183194"/>
      <w:bookmarkEnd w:id="2"/>
      <w:r w:rsidRPr="00034F24">
        <w:rPr>
          <w:rFonts w:ascii="Times New Roman" w:hAnsi="Times New Roman" w:cs="Times New Roman"/>
          <w:color w:val="000000" w:themeColor="text1"/>
          <w:sz w:val="24"/>
          <w:szCs w:val="24"/>
        </w:rPr>
        <w:t>Thanks to the digital age, people are increasingly focusing on offering products and services through digitized data, information and knowledge</w:t>
      </w:r>
      <w:r w:rsidR="00EA6DFD" w:rsidRPr="001C7C3A">
        <w:rPr>
          <w:rFonts w:ascii="Times New Roman" w:hAnsi="Times New Roman" w:cs="Times New Roman"/>
          <w:color w:val="000000" w:themeColor="text1"/>
          <w:sz w:val="24"/>
          <w:szCs w:val="24"/>
        </w:rPr>
        <w:t xml:space="preserve"> </w:t>
      </w:r>
      <w:r w:rsidR="00C351D4" w:rsidRPr="001C7C3A">
        <w:rPr>
          <w:rFonts w:ascii="Times New Roman" w:hAnsi="Times New Roman" w:cs="Times New Roman"/>
          <w:color w:val="000000" w:themeColor="text1"/>
          <w:sz w:val="24"/>
          <w:szCs w:val="24"/>
          <w:lang w:val="bg-BG"/>
        </w:rPr>
        <w:t>(Wayne Cascio</w:t>
      </w:r>
      <w:r w:rsidR="00EA6DFD" w:rsidRPr="001C7C3A">
        <w:rPr>
          <w:rFonts w:ascii="Times New Roman" w:hAnsi="Times New Roman" w:cs="Times New Roman"/>
          <w:color w:val="000000" w:themeColor="text1"/>
          <w:sz w:val="24"/>
          <w:szCs w:val="24"/>
          <w:lang w:val="en-GB"/>
        </w:rPr>
        <w:t xml:space="preserve"> and</w:t>
      </w:r>
      <w:r w:rsidR="00C351D4" w:rsidRPr="001C7C3A">
        <w:rPr>
          <w:rFonts w:ascii="Times New Roman" w:hAnsi="Times New Roman" w:cs="Times New Roman"/>
          <w:color w:val="000000" w:themeColor="text1"/>
          <w:sz w:val="24"/>
          <w:szCs w:val="24"/>
          <w:lang w:val="bg-BG"/>
        </w:rPr>
        <w:t xml:space="preserve"> Ramiro Montealegre</w:t>
      </w:r>
      <w:bookmarkEnd w:id="3"/>
      <w:r w:rsidR="00EA6DFD" w:rsidRPr="001C7C3A">
        <w:rPr>
          <w:rFonts w:ascii="Times New Roman" w:hAnsi="Times New Roman" w:cs="Times New Roman"/>
          <w:color w:val="000000" w:themeColor="text1"/>
          <w:sz w:val="24"/>
          <w:szCs w:val="24"/>
          <w:lang w:val="en-GB"/>
        </w:rPr>
        <w:t xml:space="preserve">). </w:t>
      </w:r>
      <w:r w:rsidR="000F24BC" w:rsidRPr="001C7C3A">
        <w:rPr>
          <w:rFonts w:ascii="Times New Roman" w:hAnsi="Times New Roman" w:cs="Times New Roman"/>
          <w:color w:val="000000" w:themeColor="text1"/>
          <w:sz w:val="24"/>
          <w:szCs w:val="24"/>
        </w:rPr>
        <w:t xml:space="preserve">The evolution of humanity is continuous and in recent decades, with the advent of modern technology, development has been transformed to a completely different level, higher. This change has given great opportunities for companies to implement modern technologies and to develop and grow the potential of organizations. In parallel, with the help of modern technologies, which are constantly changing, organizations use strategies, policies and plans for continuous training of employees by increasing the efficiency and using the full potential of modern equipment. </w:t>
      </w:r>
      <w:r w:rsidRPr="00034F24">
        <w:rPr>
          <w:rFonts w:ascii="Times New Roman" w:hAnsi="Times New Roman" w:cs="Times New Roman"/>
          <w:color w:val="000000" w:themeColor="text1"/>
          <w:sz w:val="24"/>
          <w:szCs w:val="24"/>
        </w:rPr>
        <w:t>Therefore, this approach to training creates and introduces new concepts of human resource management, aiming at improvement, by improving and building on what has been achieved so far, using specialized knowledge, experience and behavior.</w:t>
      </w:r>
      <w:r>
        <w:rPr>
          <w:rFonts w:ascii="Times New Roman" w:hAnsi="Times New Roman" w:cs="Times New Roman"/>
          <w:color w:val="000000" w:themeColor="text1"/>
          <w:sz w:val="24"/>
          <w:szCs w:val="24"/>
          <w:lang w:val="bg-BG"/>
        </w:rPr>
        <w:t xml:space="preserve"> </w:t>
      </w:r>
      <w:r w:rsidR="00427E34" w:rsidRPr="001C7C3A">
        <w:rPr>
          <w:rFonts w:ascii="Times New Roman" w:hAnsi="Times New Roman" w:cs="Times New Roman"/>
          <w:color w:val="000000" w:themeColor="text1"/>
          <w:sz w:val="24"/>
          <w:szCs w:val="24"/>
          <w:lang w:val="bg-BG"/>
        </w:rPr>
        <w:t>Organizations are made up of people who need good governance now and in the future, and the CIPD's vision supports the development of professions by thriving through change.</w:t>
      </w:r>
    </w:p>
    <w:p w14:paraId="209493BB" w14:textId="655F6EE1" w:rsidR="000F24BC" w:rsidRPr="001C7C3A" w:rsidRDefault="00034F24" w:rsidP="00A22249">
      <w:pPr>
        <w:jc w:val="both"/>
        <w:rPr>
          <w:rFonts w:ascii="Times New Roman" w:hAnsi="Times New Roman" w:cs="Times New Roman"/>
          <w:color w:val="000000" w:themeColor="text1"/>
          <w:sz w:val="24"/>
          <w:szCs w:val="24"/>
        </w:rPr>
      </w:pPr>
      <w:r w:rsidRPr="00034F24">
        <w:rPr>
          <w:rFonts w:ascii="Times New Roman" w:hAnsi="Times New Roman" w:cs="Times New Roman"/>
          <w:color w:val="000000" w:themeColor="text1"/>
          <w:sz w:val="24"/>
          <w:szCs w:val="24"/>
        </w:rPr>
        <w:t>Health and safety policies and practices are often underestimated by those involved in business management and by individual managers in that business</w:t>
      </w:r>
      <w:r>
        <w:rPr>
          <w:rFonts w:ascii="Times New Roman" w:hAnsi="Times New Roman" w:cs="Times New Roman"/>
          <w:color w:val="000000" w:themeColor="text1"/>
          <w:sz w:val="24"/>
          <w:szCs w:val="24"/>
          <w:lang w:val="bg-BG"/>
        </w:rPr>
        <w:t xml:space="preserve"> </w:t>
      </w:r>
      <w:r w:rsidR="00C351D4" w:rsidRPr="001C7C3A">
        <w:rPr>
          <w:rFonts w:ascii="Times New Roman" w:hAnsi="Times New Roman" w:cs="Times New Roman"/>
          <w:color w:val="000000" w:themeColor="text1"/>
          <w:sz w:val="24"/>
          <w:szCs w:val="24"/>
          <w:lang w:val="bg-BG"/>
        </w:rPr>
        <w:t>(</w:t>
      </w:r>
      <w:r w:rsidR="00EA6DFD" w:rsidRPr="001C7C3A">
        <w:rPr>
          <w:rFonts w:ascii="Times New Roman" w:hAnsi="Times New Roman" w:cs="Times New Roman"/>
          <w:color w:val="000000" w:themeColor="text1"/>
          <w:sz w:val="24"/>
          <w:szCs w:val="24"/>
          <w:lang w:val="bg-BG"/>
        </w:rPr>
        <w:t>Armstrong M., 2013</w:t>
      </w:r>
      <w:r w:rsidR="00C351D4" w:rsidRPr="001C7C3A">
        <w:rPr>
          <w:rFonts w:ascii="Times New Roman" w:hAnsi="Times New Roman" w:cs="Times New Roman"/>
          <w:color w:val="000000" w:themeColor="text1"/>
          <w:sz w:val="24"/>
          <w:szCs w:val="24"/>
          <w:lang w:val="bg-BG"/>
        </w:rPr>
        <w:t xml:space="preserve">). </w:t>
      </w:r>
      <w:r w:rsidR="00A22249" w:rsidRPr="001C7C3A">
        <w:rPr>
          <w:rFonts w:ascii="Times New Roman" w:hAnsi="Times New Roman" w:cs="Times New Roman"/>
          <w:color w:val="000000" w:themeColor="text1"/>
          <w:sz w:val="24"/>
          <w:szCs w:val="24"/>
        </w:rPr>
        <w:t>Today, HR is an asset within the organization, defined as</w:t>
      </w:r>
      <w:r w:rsidR="00A22249" w:rsidRPr="001C7C3A">
        <w:rPr>
          <w:rFonts w:ascii="Times New Roman" w:hAnsi="Times New Roman" w:cs="Times New Roman"/>
          <w:color w:val="000000" w:themeColor="text1"/>
          <w:sz w:val="24"/>
          <w:szCs w:val="24"/>
          <w:lang w:val="bg-BG"/>
        </w:rPr>
        <w:t xml:space="preserve"> </w:t>
      </w:r>
      <w:r w:rsidR="00A22249" w:rsidRPr="001C7C3A">
        <w:rPr>
          <w:rFonts w:ascii="Times New Roman" w:hAnsi="Times New Roman" w:cs="Times New Roman"/>
          <w:color w:val="000000" w:themeColor="text1"/>
          <w:sz w:val="24"/>
          <w:szCs w:val="24"/>
        </w:rPr>
        <w:t xml:space="preserve">the human resources manager who designs and implements HR policies, programs, and processes. It performs the functions of assessing labor needs, coordinating recruitment and admission, and dealing with compensation plans. </w:t>
      </w:r>
      <w:r w:rsidRPr="00034F24">
        <w:rPr>
          <w:rFonts w:ascii="Times New Roman" w:hAnsi="Times New Roman" w:cs="Times New Roman"/>
          <w:color w:val="000000" w:themeColor="text1"/>
          <w:sz w:val="24"/>
          <w:szCs w:val="24"/>
        </w:rPr>
        <w:t>In policies, rules and principles, health and safety at work is essential to any organization, implementing programs, organizing collective agreements, managing labor disputes and acting as an intermediary.</w:t>
      </w:r>
    </w:p>
    <w:p w14:paraId="6D00EEE4" w14:textId="7CBA199E" w:rsidR="00D13CA1" w:rsidRPr="001C7C3A" w:rsidRDefault="00EE5834" w:rsidP="00822546">
      <w:pPr>
        <w:jc w:val="both"/>
        <w:rPr>
          <w:rFonts w:ascii="Times New Roman" w:hAnsi="Times New Roman" w:cs="Times New Roman"/>
          <w:color w:val="000000" w:themeColor="text1"/>
          <w:sz w:val="24"/>
          <w:szCs w:val="24"/>
        </w:rPr>
      </w:pPr>
      <w:r w:rsidRPr="00EE5834">
        <w:rPr>
          <w:rFonts w:ascii="Times New Roman" w:hAnsi="Times New Roman" w:cs="Times New Roman"/>
          <w:color w:val="000000" w:themeColor="text1"/>
          <w:sz w:val="24"/>
          <w:szCs w:val="24"/>
        </w:rPr>
        <w:t>In addition, human resources professionals have a responsibility for personal development, including aspects of career assessment, as well as good orientation, motivation and commitment, training, functional and geographical mobility, remuneration, etc. Last but not least, they also support the whole organization through its values, strategy and insights, goals and design.</w:t>
      </w:r>
    </w:p>
    <w:p w14:paraId="6D7EF74A" w14:textId="682131D8" w:rsidR="00D13CA1" w:rsidRPr="001C7C3A" w:rsidRDefault="00D13CA1" w:rsidP="000D2EB9">
      <w:pPr>
        <w:pStyle w:val="ListParagraph"/>
        <w:numPr>
          <w:ilvl w:val="0"/>
          <w:numId w:val="1"/>
        </w:numPr>
        <w:jc w:val="both"/>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lastRenderedPageBreak/>
        <w:t xml:space="preserve">HRM in Amazon company </w:t>
      </w:r>
    </w:p>
    <w:p w14:paraId="5C82218E" w14:textId="7FC40E99" w:rsidR="00F03346" w:rsidRPr="001C7C3A" w:rsidRDefault="00F03346" w:rsidP="00F03346">
      <w:pPr>
        <w:jc w:val="both"/>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An HR strategy helps us ensure that we find the right people for the business, with the right skills and at the right time, to make sure you achieve your business goals in the future.</w:t>
      </w:r>
    </w:p>
    <w:p w14:paraId="5750B10F" w14:textId="2C6CD09F" w:rsidR="00F03346" w:rsidRPr="001C7C3A" w:rsidRDefault="00F03346" w:rsidP="00F03346">
      <w:pPr>
        <w:jc w:val="both"/>
        <w:rPr>
          <w:rFonts w:ascii="Times New Roman" w:hAnsi="Times New Roman" w:cs="Times New Roman"/>
          <w:color w:val="000000" w:themeColor="text1"/>
          <w:sz w:val="24"/>
          <w:szCs w:val="24"/>
        </w:rPr>
      </w:pPr>
      <w:r w:rsidRPr="001C7C3A">
        <w:rPr>
          <w:rFonts w:ascii="Times New Roman" w:hAnsi="Times New Roman" w:cs="Times New Roman"/>
          <w:noProof/>
          <w:color w:val="000000" w:themeColor="text1"/>
          <w:sz w:val="24"/>
          <w:szCs w:val="24"/>
        </w:rPr>
        <w:drawing>
          <wp:inline distT="0" distB="0" distL="0" distR="0" wp14:anchorId="38C15B82" wp14:editId="19033DF6">
            <wp:extent cx="5972810" cy="4551157"/>
            <wp:effectExtent l="0" t="0" r="889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810" cy="4551157"/>
                    </a:xfrm>
                    <a:prstGeom prst="rect">
                      <a:avLst/>
                    </a:prstGeom>
                    <a:noFill/>
                    <a:ln>
                      <a:noFill/>
                    </a:ln>
                  </pic:spPr>
                </pic:pic>
              </a:graphicData>
            </a:graphic>
          </wp:inline>
        </w:drawing>
      </w:r>
    </w:p>
    <w:p w14:paraId="739CC4E2" w14:textId="63AA0FA0" w:rsidR="000D2EB9" w:rsidRPr="001C7C3A" w:rsidRDefault="000D2EB9" w:rsidP="000D2EB9">
      <w:pPr>
        <w:jc w:val="right"/>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Fig. 2 </w:t>
      </w:r>
      <w:r w:rsidR="00645F45" w:rsidRPr="001C7C3A">
        <w:rPr>
          <w:rFonts w:ascii="Times New Roman" w:hAnsi="Times New Roman" w:cs="Times New Roman"/>
          <w:color w:val="000000" w:themeColor="text1"/>
          <w:sz w:val="24"/>
          <w:szCs w:val="24"/>
        </w:rPr>
        <w:tab/>
        <w:t xml:space="preserve">Human resource practice </w:t>
      </w:r>
    </w:p>
    <w:p w14:paraId="658C3DD3" w14:textId="25D7197D" w:rsidR="00F03346" w:rsidRPr="001C7C3A" w:rsidRDefault="00557663" w:rsidP="00F03346">
      <w:pPr>
        <w:jc w:val="both"/>
        <w:rPr>
          <w:rFonts w:ascii="Times New Roman" w:hAnsi="Times New Roman" w:cs="Times New Roman"/>
          <w:color w:val="000000" w:themeColor="text1"/>
          <w:sz w:val="24"/>
          <w:szCs w:val="24"/>
        </w:rPr>
      </w:pPr>
      <w:hyperlink r:id="rId10" w:history="1">
        <w:r w:rsidR="000D2EB9" w:rsidRPr="001C7C3A">
          <w:rPr>
            <w:rStyle w:val="Hyperlink"/>
            <w:rFonts w:ascii="Times New Roman" w:hAnsi="Times New Roman" w:cs="Times New Roman"/>
            <w:color w:val="000000" w:themeColor="text1"/>
            <w:sz w:val="24"/>
            <w:szCs w:val="24"/>
          </w:rPr>
          <w:t>https://www.digitalhrtech.com/human-resource-best-practices/</w:t>
        </w:r>
      </w:hyperlink>
    </w:p>
    <w:p w14:paraId="313BE5C7" w14:textId="31A61197" w:rsidR="00F03346" w:rsidRPr="001C7C3A" w:rsidRDefault="00F03346" w:rsidP="00F03346">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 xml:space="preserve">There is no exact formula for achieving efficiency for a team, because it is individual for each group and team. </w:t>
      </w:r>
      <w:r w:rsidR="00EE5834" w:rsidRPr="00EE5834">
        <w:rPr>
          <w:rFonts w:ascii="Times New Roman" w:hAnsi="Times New Roman" w:cs="Times New Roman"/>
          <w:color w:val="000000" w:themeColor="text1"/>
          <w:sz w:val="24"/>
          <w:szCs w:val="24"/>
          <w:lang w:val="bg-BG"/>
        </w:rPr>
        <w:t>Highly effective employees are usually made up of a combination of skills, knowledge, talent, goals, behavior including performance ethics, strong ambition and motivation, efficiency to achieve better results and develop, leadership qualities can also be taken into account, communication, power and empowerment, as well as various norms and standards.</w:t>
      </w:r>
    </w:p>
    <w:p w14:paraId="4B156E0C" w14:textId="67989181" w:rsidR="00E21F99" w:rsidRPr="001C7C3A" w:rsidRDefault="0067727E" w:rsidP="00822546">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rPr>
        <w:t xml:space="preserve">Amazon is a leading multinational e-commerce company based in America, founded by Jeff Bezos in 1994, based in Seattle, Washington, USA. </w:t>
      </w:r>
      <w:r w:rsidR="00862D32" w:rsidRPr="001C7C3A">
        <w:rPr>
          <w:rFonts w:ascii="Times New Roman" w:hAnsi="Times New Roman" w:cs="Times New Roman"/>
          <w:color w:val="000000" w:themeColor="text1"/>
          <w:sz w:val="24"/>
          <w:szCs w:val="24"/>
        </w:rPr>
        <w:t>It offers through the online store, which is universal thousands of different goods of different aesthetics from books, clothes to building materials.</w:t>
      </w:r>
      <w:r w:rsidR="00862D32" w:rsidRPr="001C7C3A">
        <w:rPr>
          <w:rFonts w:ascii="Times New Roman" w:hAnsi="Times New Roman" w:cs="Times New Roman"/>
          <w:color w:val="000000" w:themeColor="text1"/>
          <w:sz w:val="24"/>
          <w:szCs w:val="24"/>
          <w:lang w:val="bg-BG"/>
        </w:rPr>
        <w:t xml:space="preserve"> Т</w:t>
      </w:r>
      <w:r w:rsidR="004802A8" w:rsidRPr="001C7C3A">
        <w:rPr>
          <w:rFonts w:ascii="Times New Roman" w:hAnsi="Times New Roman" w:cs="Times New Roman"/>
          <w:color w:val="000000" w:themeColor="text1"/>
          <w:sz w:val="24"/>
          <w:szCs w:val="24"/>
        </w:rPr>
        <w:t>he company has several stores in various major countries such as the United Kingdom, United States, France, Germany,</w:t>
      </w:r>
      <w:r w:rsidR="00DB25C3" w:rsidRPr="001C7C3A">
        <w:rPr>
          <w:rFonts w:ascii="Times New Roman" w:hAnsi="Times New Roman" w:cs="Times New Roman"/>
          <w:color w:val="000000" w:themeColor="text1"/>
          <w:sz w:val="24"/>
          <w:szCs w:val="24"/>
        </w:rPr>
        <w:t xml:space="preserve"> Italy, Spain, Sweden, Netherland</w:t>
      </w:r>
      <w:r w:rsidR="004802A8" w:rsidRPr="001C7C3A">
        <w:rPr>
          <w:rFonts w:ascii="Times New Roman" w:hAnsi="Times New Roman" w:cs="Times New Roman"/>
          <w:color w:val="000000" w:themeColor="text1"/>
          <w:sz w:val="24"/>
          <w:szCs w:val="24"/>
        </w:rPr>
        <w:t xml:space="preserve"> and </w:t>
      </w:r>
      <w:r w:rsidR="00DB25C3" w:rsidRPr="001C7C3A">
        <w:rPr>
          <w:rFonts w:ascii="Times New Roman" w:hAnsi="Times New Roman" w:cs="Times New Roman"/>
          <w:color w:val="000000" w:themeColor="text1"/>
          <w:sz w:val="24"/>
          <w:szCs w:val="24"/>
        </w:rPr>
        <w:t>Belgium</w:t>
      </w:r>
      <w:r w:rsidR="004802A8" w:rsidRPr="001C7C3A">
        <w:rPr>
          <w:rFonts w:ascii="Times New Roman" w:hAnsi="Times New Roman" w:cs="Times New Roman"/>
          <w:color w:val="000000" w:themeColor="text1"/>
          <w:sz w:val="24"/>
          <w:szCs w:val="24"/>
        </w:rPr>
        <w:t>. Thanks to technology today, the company offers a wide variety of products.</w:t>
      </w:r>
      <w:r w:rsidR="00E21F99" w:rsidRPr="001C7C3A">
        <w:rPr>
          <w:rFonts w:ascii="Times New Roman" w:hAnsi="Times New Roman" w:cs="Times New Roman"/>
          <w:color w:val="000000" w:themeColor="text1"/>
          <w:sz w:val="24"/>
          <w:szCs w:val="24"/>
          <w:lang w:val="bg-BG"/>
        </w:rPr>
        <w:t xml:space="preserve"> Human resources play an important role in the success </w:t>
      </w:r>
      <w:r w:rsidR="00E21F99" w:rsidRPr="001C7C3A">
        <w:rPr>
          <w:rFonts w:ascii="Times New Roman" w:hAnsi="Times New Roman" w:cs="Times New Roman"/>
          <w:color w:val="000000" w:themeColor="text1"/>
          <w:sz w:val="24"/>
          <w:szCs w:val="24"/>
          <w:lang w:val="bg-BG"/>
        </w:rPr>
        <w:lastRenderedPageBreak/>
        <w:t>of the organization, as Amazon understands how important it is to have talented employees who perform various duties and responsibilities, and in the absence of good HR management today would not have this success. The strategic goals of the company correspond to the function of human resources and the strategic goals of HR.</w:t>
      </w:r>
    </w:p>
    <w:p w14:paraId="00BBD9C5" w14:textId="631CC56C" w:rsidR="00B65FFF" w:rsidRPr="001C7C3A" w:rsidRDefault="00484C7E" w:rsidP="00141DB6">
      <w:pPr>
        <w:jc w:val="both"/>
        <w:rPr>
          <w:rFonts w:ascii="Times New Roman" w:hAnsi="Times New Roman" w:cs="Times New Roman"/>
          <w:color w:val="000000" w:themeColor="text1"/>
          <w:sz w:val="24"/>
          <w:szCs w:val="24"/>
          <w:lang w:val="en-GB"/>
        </w:rPr>
      </w:pPr>
      <w:r w:rsidRPr="00484C7E">
        <w:rPr>
          <w:rFonts w:ascii="Times New Roman" w:hAnsi="Times New Roman" w:cs="Times New Roman"/>
          <w:color w:val="000000" w:themeColor="text1"/>
          <w:sz w:val="24"/>
          <w:szCs w:val="24"/>
          <w:lang w:val="en-GB"/>
        </w:rPr>
        <w:t>Central to organizations are employees who play a vital role in business success.</w:t>
      </w:r>
      <w:r>
        <w:rPr>
          <w:rFonts w:ascii="Times New Roman" w:hAnsi="Times New Roman" w:cs="Times New Roman"/>
          <w:color w:val="000000" w:themeColor="text1"/>
          <w:sz w:val="24"/>
          <w:szCs w:val="24"/>
          <w:lang w:val="bg-BG"/>
        </w:rPr>
        <w:t xml:space="preserve"> </w:t>
      </w:r>
      <w:r w:rsidR="00C95812" w:rsidRPr="001C7C3A">
        <w:rPr>
          <w:rFonts w:ascii="Times New Roman" w:hAnsi="Times New Roman" w:cs="Times New Roman"/>
          <w:color w:val="000000" w:themeColor="text1"/>
          <w:sz w:val="24"/>
          <w:szCs w:val="24"/>
          <w:lang w:val="en-GB"/>
        </w:rPr>
        <w:t>Lacking coverage of employees can lead to an inhibition of business growth</w:t>
      </w:r>
      <w:r w:rsidR="000D2EB9" w:rsidRPr="001C7C3A">
        <w:rPr>
          <w:rFonts w:ascii="Times New Roman" w:hAnsi="Times New Roman" w:cs="Times New Roman"/>
          <w:color w:val="000000" w:themeColor="text1"/>
          <w:sz w:val="24"/>
          <w:szCs w:val="24"/>
          <w:lang w:val="en-GB"/>
        </w:rPr>
        <w:t xml:space="preserve"> </w:t>
      </w:r>
      <w:r w:rsidR="00C95812" w:rsidRPr="001C7C3A">
        <w:rPr>
          <w:rFonts w:ascii="Times New Roman" w:hAnsi="Times New Roman" w:cs="Times New Roman"/>
          <w:color w:val="000000" w:themeColor="text1"/>
          <w:sz w:val="24"/>
          <w:szCs w:val="24"/>
          <w:lang w:val="en-GB"/>
        </w:rPr>
        <w:t>(</w:t>
      </w:r>
      <w:bookmarkStart w:id="4" w:name="_Hlk80183603"/>
      <w:proofErr w:type="spellStart"/>
      <w:r w:rsidR="00C95812" w:rsidRPr="001C7C3A">
        <w:rPr>
          <w:rFonts w:ascii="Times New Roman" w:hAnsi="Times New Roman" w:cs="Times New Roman"/>
          <w:color w:val="000000" w:themeColor="text1"/>
          <w:sz w:val="24"/>
          <w:szCs w:val="24"/>
          <w:lang w:val="en-GB"/>
        </w:rPr>
        <w:t>Khanh</w:t>
      </w:r>
      <w:proofErr w:type="spellEnd"/>
      <w:r w:rsidR="00C95812" w:rsidRPr="001C7C3A">
        <w:rPr>
          <w:rFonts w:ascii="Times New Roman" w:hAnsi="Times New Roman" w:cs="Times New Roman"/>
          <w:color w:val="000000" w:themeColor="text1"/>
          <w:sz w:val="24"/>
          <w:szCs w:val="24"/>
          <w:lang w:val="en-GB"/>
        </w:rPr>
        <w:t xml:space="preserve"> Pham-Gia</w:t>
      </w:r>
      <w:bookmarkEnd w:id="4"/>
      <w:r w:rsidR="000D2EB9" w:rsidRPr="001C7C3A">
        <w:rPr>
          <w:rFonts w:ascii="Times New Roman" w:hAnsi="Times New Roman" w:cs="Times New Roman"/>
          <w:color w:val="000000" w:themeColor="text1"/>
          <w:sz w:val="24"/>
          <w:szCs w:val="24"/>
          <w:lang w:val="en-GB"/>
        </w:rPr>
        <w:t>, 2009</w:t>
      </w:r>
      <w:r w:rsidR="00C95812" w:rsidRPr="001C7C3A">
        <w:rPr>
          <w:rFonts w:ascii="Times New Roman" w:hAnsi="Times New Roman" w:cs="Times New Roman"/>
          <w:color w:val="000000" w:themeColor="text1"/>
          <w:sz w:val="24"/>
          <w:szCs w:val="24"/>
          <w:lang w:val="en-GB"/>
        </w:rPr>
        <w:t xml:space="preserve">). </w:t>
      </w:r>
      <w:r w:rsidR="00E21F99" w:rsidRPr="001C7C3A">
        <w:rPr>
          <w:rFonts w:ascii="Times New Roman" w:hAnsi="Times New Roman" w:cs="Times New Roman"/>
          <w:color w:val="000000" w:themeColor="text1"/>
          <w:sz w:val="24"/>
          <w:szCs w:val="24"/>
          <w:lang w:val="bg-BG"/>
        </w:rPr>
        <w:t xml:space="preserve">An important factor for the success of the organization is the role of </w:t>
      </w:r>
      <w:r w:rsidR="00E21F99" w:rsidRPr="00484C7E">
        <w:rPr>
          <w:rFonts w:ascii="Times New Roman" w:hAnsi="Times New Roman" w:cs="Times New Roman"/>
          <w:color w:val="000000" w:themeColor="text1"/>
          <w:sz w:val="24"/>
          <w:szCs w:val="24"/>
          <w:lang w:val="bg-BG"/>
        </w:rPr>
        <w:t xml:space="preserve">employees, as Amazon is constantly improving the skills of its staff through the implementation of effective training </w:t>
      </w:r>
      <w:r w:rsidRPr="00484C7E">
        <w:rPr>
          <w:rFonts w:ascii="Times New Roman" w:hAnsi="Times New Roman" w:cs="Times New Roman"/>
          <w:color w:val="000000" w:themeColor="text1"/>
          <w:sz w:val="24"/>
          <w:szCs w:val="24"/>
          <w:lang w:val="bg-BG"/>
        </w:rPr>
        <w:t>practice</w:t>
      </w:r>
      <w:r w:rsidR="00E21F99" w:rsidRPr="00484C7E">
        <w:rPr>
          <w:rFonts w:ascii="Times New Roman" w:hAnsi="Times New Roman" w:cs="Times New Roman"/>
          <w:color w:val="000000" w:themeColor="text1"/>
          <w:sz w:val="24"/>
          <w:szCs w:val="24"/>
          <w:lang w:val="bg-BG"/>
        </w:rPr>
        <w:t>.</w:t>
      </w:r>
      <w:r w:rsidRPr="00484C7E">
        <w:rPr>
          <w:rFonts w:ascii="Times New Roman" w:hAnsi="Times New Roman" w:cs="Times New Roman"/>
          <w:color w:val="000000" w:themeColor="text1"/>
          <w:sz w:val="24"/>
          <w:szCs w:val="24"/>
          <w:lang w:val="bg-BG"/>
        </w:rPr>
        <w:t xml:space="preserve"> </w:t>
      </w:r>
      <w:r w:rsidRPr="00484C7E">
        <w:rPr>
          <w:rFonts w:ascii="Times New Roman" w:hAnsi="Times New Roman" w:cs="Times New Roman"/>
          <w:color w:val="000000" w:themeColor="text1"/>
          <w:sz w:val="24"/>
          <w:szCs w:val="24"/>
          <w:lang w:val="bg-BG"/>
        </w:rPr>
        <w:t>As a result of the implemented development programs, they provide positive results by increasing job satisfaction and staff classification. The main functions of the human resources in the company include recruitment and selection, compensation management, training and development, ensuring legal compliance and maintaining relations between employees</w:t>
      </w:r>
      <w:r w:rsidR="00E21F99" w:rsidRPr="001C7C3A">
        <w:rPr>
          <w:rFonts w:ascii="Times New Roman" w:hAnsi="Times New Roman" w:cs="Times New Roman"/>
          <w:color w:val="000000" w:themeColor="text1"/>
          <w:sz w:val="24"/>
          <w:szCs w:val="24"/>
          <w:lang w:val="bg-BG"/>
        </w:rPr>
        <w:t>.</w:t>
      </w:r>
      <w:r w:rsidR="00761606" w:rsidRPr="001C7C3A">
        <w:rPr>
          <w:rFonts w:ascii="Times New Roman" w:hAnsi="Times New Roman" w:cs="Times New Roman"/>
          <w:color w:val="000000" w:themeColor="text1"/>
          <w:sz w:val="24"/>
          <w:szCs w:val="24"/>
        </w:rPr>
        <w:t xml:space="preserve"> HR professional need skills in coaching and mentoring in order to fulfil their important responsibilities for enhancing the knowledge and skills of employees and for providing guidance to line managers on conducting their learning and development activities</w:t>
      </w:r>
      <w:r w:rsidR="00EA6DFD" w:rsidRPr="001C7C3A">
        <w:rPr>
          <w:rFonts w:ascii="Times New Roman" w:hAnsi="Times New Roman" w:cs="Times New Roman"/>
          <w:color w:val="000000" w:themeColor="text1"/>
          <w:sz w:val="24"/>
          <w:szCs w:val="24"/>
        </w:rPr>
        <w:t xml:space="preserve"> </w:t>
      </w:r>
      <w:r w:rsidR="00761606" w:rsidRPr="001C7C3A">
        <w:rPr>
          <w:rFonts w:ascii="Times New Roman" w:hAnsi="Times New Roman" w:cs="Times New Roman"/>
          <w:color w:val="000000" w:themeColor="text1"/>
          <w:sz w:val="24"/>
          <w:szCs w:val="24"/>
        </w:rPr>
        <w:t>(</w:t>
      </w:r>
      <w:r w:rsidR="00EA6DFD" w:rsidRPr="001C7C3A">
        <w:rPr>
          <w:rFonts w:ascii="Times New Roman" w:hAnsi="Times New Roman" w:cs="Times New Roman"/>
          <w:color w:val="000000" w:themeColor="text1"/>
          <w:sz w:val="24"/>
          <w:szCs w:val="24"/>
        </w:rPr>
        <w:t>Armstrong M., 2013</w:t>
      </w:r>
      <w:r w:rsidR="00761606" w:rsidRPr="001C7C3A">
        <w:rPr>
          <w:rFonts w:ascii="Times New Roman" w:hAnsi="Times New Roman" w:cs="Times New Roman"/>
          <w:color w:val="000000" w:themeColor="text1"/>
          <w:sz w:val="24"/>
          <w:szCs w:val="24"/>
        </w:rPr>
        <w:t>)</w:t>
      </w:r>
      <w:r w:rsidR="00C95812" w:rsidRPr="001C7C3A">
        <w:rPr>
          <w:rFonts w:ascii="Times New Roman" w:hAnsi="Times New Roman" w:cs="Times New Roman"/>
          <w:color w:val="000000" w:themeColor="text1"/>
          <w:sz w:val="24"/>
          <w:szCs w:val="24"/>
          <w:lang w:val="en-GB"/>
        </w:rPr>
        <w:t xml:space="preserve">. </w:t>
      </w:r>
      <w:r w:rsidR="00F904C9" w:rsidRPr="001C7C3A">
        <w:rPr>
          <w:rFonts w:ascii="Times New Roman" w:hAnsi="Times New Roman" w:cs="Times New Roman"/>
          <w:color w:val="000000" w:themeColor="text1"/>
          <w:sz w:val="24"/>
          <w:szCs w:val="24"/>
          <w:lang w:val="bg-BG"/>
        </w:rPr>
        <w:t xml:space="preserve">The product work environment is encouraged by these features, where employees can apply their skills. The work environment according to </w:t>
      </w:r>
      <w:bookmarkStart w:id="5" w:name="_Hlk76567395"/>
      <w:r w:rsidR="00F904C9" w:rsidRPr="001C7C3A">
        <w:rPr>
          <w:rFonts w:ascii="Times New Roman" w:hAnsi="Times New Roman" w:cs="Times New Roman"/>
          <w:color w:val="000000" w:themeColor="text1"/>
          <w:sz w:val="24"/>
          <w:szCs w:val="24"/>
          <w:lang w:val="bg-BG"/>
        </w:rPr>
        <w:t>HRM</w:t>
      </w:r>
      <w:bookmarkEnd w:id="5"/>
      <w:r w:rsidR="00F904C9" w:rsidRPr="001C7C3A">
        <w:rPr>
          <w:rFonts w:ascii="Times New Roman" w:hAnsi="Times New Roman" w:cs="Times New Roman"/>
          <w:color w:val="000000" w:themeColor="text1"/>
          <w:sz w:val="24"/>
          <w:szCs w:val="24"/>
          <w:lang w:val="bg-BG"/>
        </w:rPr>
        <w:t xml:space="preserve"> in Amazon promotes personal and group results, cordial working relationships with employees in a harmonious environment.</w:t>
      </w:r>
      <w:r w:rsidR="00B65FFF" w:rsidRPr="001C7C3A">
        <w:rPr>
          <w:rFonts w:ascii="Times New Roman" w:hAnsi="Times New Roman" w:cs="Times New Roman"/>
          <w:color w:val="000000" w:themeColor="text1"/>
          <w:sz w:val="24"/>
          <w:szCs w:val="24"/>
          <w:lang w:val="en-GB"/>
        </w:rPr>
        <w:t xml:space="preserve"> </w:t>
      </w:r>
    </w:p>
    <w:p w14:paraId="4C6F15D6" w14:textId="7DF56412" w:rsidR="00F904C9" w:rsidRPr="001C7C3A" w:rsidRDefault="00484C7E" w:rsidP="00822546">
      <w:pPr>
        <w:jc w:val="both"/>
        <w:rPr>
          <w:rFonts w:ascii="Times New Roman" w:hAnsi="Times New Roman" w:cs="Times New Roman"/>
          <w:color w:val="000000" w:themeColor="text1"/>
          <w:sz w:val="24"/>
          <w:szCs w:val="24"/>
          <w:lang w:val="en-GB"/>
        </w:rPr>
      </w:pPr>
      <w:bookmarkStart w:id="6" w:name="_Hlk79669145"/>
      <w:r w:rsidRPr="00484C7E">
        <w:rPr>
          <w:rFonts w:ascii="Times New Roman" w:hAnsi="Times New Roman" w:cs="Times New Roman"/>
          <w:color w:val="000000" w:themeColor="text1"/>
          <w:sz w:val="24"/>
          <w:szCs w:val="24"/>
        </w:rPr>
        <w:t>The development and implementation of business strategies and tactics must be based on the company's strong areas. As a result, these strengths are the solid foundation that creates a competitive advantage for the organization. Fundamental competence is a unique ability that contributes to high value for each company</w:t>
      </w:r>
      <w:r w:rsidR="002F0189" w:rsidRPr="001C7C3A">
        <w:rPr>
          <w:rFonts w:ascii="Times New Roman" w:hAnsi="Times New Roman" w:cs="Times New Roman"/>
          <w:color w:val="000000" w:themeColor="text1"/>
          <w:sz w:val="24"/>
          <w:szCs w:val="24"/>
        </w:rPr>
        <w:t xml:space="preserve"> (</w:t>
      </w:r>
      <w:r w:rsidR="00141DB6" w:rsidRPr="001C7C3A">
        <w:rPr>
          <w:rFonts w:ascii="Times New Roman" w:hAnsi="Times New Roman" w:cs="Times New Roman"/>
          <w:color w:val="000000" w:themeColor="text1"/>
          <w:sz w:val="24"/>
          <w:szCs w:val="24"/>
        </w:rPr>
        <w:t xml:space="preserve">Sean R. Valentine, Patricia </w:t>
      </w:r>
      <w:proofErr w:type="spellStart"/>
      <w:r w:rsidR="00141DB6" w:rsidRPr="001C7C3A">
        <w:rPr>
          <w:rFonts w:ascii="Times New Roman" w:hAnsi="Times New Roman" w:cs="Times New Roman"/>
          <w:color w:val="000000" w:themeColor="text1"/>
          <w:sz w:val="24"/>
          <w:szCs w:val="24"/>
        </w:rPr>
        <w:t>Meglich</w:t>
      </w:r>
      <w:proofErr w:type="spellEnd"/>
      <w:r w:rsidR="00141DB6" w:rsidRPr="001C7C3A">
        <w:rPr>
          <w:rFonts w:ascii="Times New Roman" w:hAnsi="Times New Roman" w:cs="Times New Roman"/>
          <w:color w:val="000000" w:themeColor="text1"/>
          <w:sz w:val="24"/>
          <w:szCs w:val="24"/>
        </w:rPr>
        <w:t xml:space="preserve">, </w:t>
      </w:r>
      <w:r w:rsidR="000D2EB9" w:rsidRPr="001C7C3A">
        <w:rPr>
          <w:rFonts w:ascii="Times New Roman" w:hAnsi="Times New Roman" w:cs="Times New Roman"/>
          <w:color w:val="000000" w:themeColor="text1"/>
          <w:sz w:val="24"/>
          <w:szCs w:val="24"/>
        </w:rPr>
        <w:t xml:space="preserve">etc. </w:t>
      </w:r>
      <w:r w:rsidR="00141DB6" w:rsidRPr="001C7C3A">
        <w:rPr>
          <w:rFonts w:ascii="Times New Roman" w:hAnsi="Times New Roman" w:cs="Times New Roman"/>
          <w:color w:val="000000" w:themeColor="text1"/>
          <w:sz w:val="24"/>
          <w:szCs w:val="24"/>
        </w:rPr>
        <w:t>2019)</w:t>
      </w:r>
      <w:bookmarkEnd w:id="6"/>
      <w:r w:rsidR="00B65FFF" w:rsidRPr="001C7C3A">
        <w:rPr>
          <w:rFonts w:ascii="Times New Roman" w:hAnsi="Times New Roman" w:cs="Times New Roman"/>
          <w:color w:val="000000" w:themeColor="text1"/>
          <w:sz w:val="24"/>
          <w:szCs w:val="24"/>
        </w:rPr>
        <w:t xml:space="preserve">. </w:t>
      </w:r>
      <w:r w:rsidR="00D12E9F" w:rsidRPr="001C7C3A">
        <w:rPr>
          <w:rFonts w:ascii="Times New Roman" w:hAnsi="Times New Roman" w:cs="Times New Roman"/>
          <w:color w:val="000000" w:themeColor="text1"/>
          <w:sz w:val="24"/>
          <w:szCs w:val="24"/>
          <w:lang w:val="bg-BG"/>
        </w:rPr>
        <w:t xml:space="preserve">Human resource management is carried out by workforce planning, which includes a set of employee management procedures and gets the best out of them. </w:t>
      </w:r>
      <w:r w:rsidR="0089285A" w:rsidRPr="0089285A">
        <w:rPr>
          <w:rFonts w:ascii="Times New Roman" w:hAnsi="Times New Roman" w:cs="Times New Roman"/>
          <w:color w:val="000000" w:themeColor="text1"/>
          <w:sz w:val="24"/>
          <w:szCs w:val="24"/>
          <w:lang w:val="bg-BG"/>
        </w:rPr>
        <w:t>The company's workforce planning aims to ensure long-term success by maximizing profits from its operations. Amazon implements strategic and operational workforce planning to achieve the organization's short-term and long-term goals. Designing strategic workforce planning is for future change, and each company can plan and forecast its employees to ensure that it meets the right talent with the right skills at the right time to fulfill the right to achieve organizational goals and objectives. .</w:t>
      </w:r>
    </w:p>
    <w:p w14:paraId="315C30D5" w14:textId="6304C151" w:rsidR="00F904C9" w:rsidRPr="001C7C3A" w:rsidRDefault="00F03346" w:rsidP="00822546">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 xml:space="preserve">Behind the success of the organization are strategic approaches to security in the development of the organization, as there are committed employees who in the future will contribute to the implementation of strategic ambitions. </w:t>
      </w:r>
      <w:r w:rsidR="00D12E9F" w:rsidRPr="001C7C3A">
        <w:rPr>
          <w:rFonts w:ascii="Times New Roman" w:hAnsi="Times New Roman" w:cs="Times New Roman"/>
          <w:color w:val="000000" w:themeColor="text1"/>
          <w:sz w:val="24"/>
          <w:szCs w:val="24"/>
          <w:lang w:val="bg-BG"/>
        </w:rPr>
        <w:t xml:space="preserve">Amazon's operational workforce planning provides the ability to map and analyze the shortcomings that arise at different levels of operations. The organization manages to find the right talents to deal with current operational challenges. Managing Amazon's organizational culture is thanks to effective workforce planning that manages to anticipate future management risks. </w:t>
      </w:r>
      <w:r w:rsidR="0089285A" w:rsidRPr="0089285A">
        <w:rPr>
          <w:rFonts w:ascii="Times New Roman" w:hAnsi="Times New Roman" w:cs="Times New Roman"/>
          <w:color w:val="000000" w:themeColor="text1"/>
          <w:sz w:val="24"/>
          <w:szCs w:val="24"/>
          <w:lang w:val="bg-BG"/>
        </w:rPr>
        <w:t>Another significant advantage of the company is that it can plan the workforce, which allows it to develop various strategic policies related to its core business. An alternative improvement is to introduce better strategies to encourage the retention of talented employees by implementing effective remuneration strategies that motivate and stimulate them.</w:t>
      </w:r>
    </w:p>
    <w:p w14:paraId="48EB9AD1" w14:textId="21F509BA" w:rsidR="00D12E9F" w:rsidRPr="001C7C3A" w:rsidRDefault="00D12E9F" w:rsidP="00761606">
      <w:pPr>
        <w:jc w:val="both"/>
        <w:rPr>
          <w:rFonts w:ascii="Times New Roman" w:hAnsi="Times New Roman" w:cs="Times New Roman"/>
          <w:color w:val="000000" w:themeColor="text1"/>
          <w:sz w:val="24"/>
          <w:szCs w:val="24"/>
          <w:lang w:val="en-GB"/>
        </w:rPr>
      </w:pPr>
      <w:r w:rsidRPr="001C7C3A">
        <w:rPr>
          <w:rFonts w:ascii="Times New Roman" w:hAnsi="Times New Roman" w:cs="Times New Roman"/>
          <w:color w:val="000000" w:themeColor="text1"/>
          <w:sz w:val="24"/>
          <w:szCs w:val="24"/>
          <w:lang w:val="en-GB"/>
        </w:rPr>
        <w:t>An essential role for a successful organization is the effective recruitment and selection of staff, as well as appropriate strategies for attracting appropriate talent who occupy vacancies.</w:t>
      </w:r>
      <w:r w:rsidR="0089285A" w:rsidRPr="0089285A">
        <w:t xml:space="preserve"> </w:t>
      </w:r>
      <w:r w:rsidR="0089285A" w:rsidRPr="0089285A">
        <w:rPr>
          <w:rFonts w:ascii="Times New Roman" w:hAnsi="Times New Roman" w:cs="Times New Roman"/>
          <w:color w:val="000000" w:themeColor="text1"/>
          <w:sz w:val="24"/>
          <w:szCs w:val="24"/>
          <w:lang w:val="en-GB"/>
        </w:rPr>
        <w:t xml:space="preserve">There are </w:t>
      </w:r>
      <w:r w:rsidR="0089285A" w:rsidRPr="0089285A">
        <w:rPr>
          <w:rFonts w:ascii="Times New Roman" w:hAnsi="Times New Roman" w:cs="Times New Roman"/>
          <w:color w:val="000000" w:themeColor="text1"/>
          <w:sz w:val="24"/>
          <w:szCs w:val="24"/>
          <w:lang w:val="en-GB"/>
        </w:rPr>
        <w:lastRenderedPageBreak/>
        <w:t>different recruitment and recruitment strategies that can be used to hire staff in different positions</w:t>
      </w:r>
      <w:r w:rsidRPr="001C7C3A">
        <w:rPr>
          <w:rFonts w:ascii="Times New Roman" w:hAnsi="Times New Roman" w:cs="Times New Roman"/>
          <w:color w:val="000000" w:themeColor="text1"/>
          <w:sz w:val="24"/>
          <w:szCs w:val="24"/>
          <w:lang w:val="en-GB"/>
        </w:rPr>
        <w:t xml:space="preserve">. A company may decide to use external and/or internal recruitment to add additional vacancies with competent qualified staff, with the company applying both recruitment methods and finding employees with appropriate skills for the respective positions in the company. </w:t>
      </w:r>
    </w:p>
    <w:p w14:paraId="5C2D2869" w14:textId="0BB4BE6C" w:rsidR="00246E2D" w:rsidRPr="001C7C3A" w:rsidRDefault="00FB0904" w:rsidP="00761606">
      <w:pPr>
        <w:jc w:val="both"/>
        <w:rPr>
          <w:rFonts w:ascii="Times New Roman" w:hAnsi="Times New Roman" w:cs="Times New Roman"/>
          <w:color w:val="000000" w:themeColor="text1"/>
          <w:sz w:val="24"/>
          <w:szCs w:val="24"/>
          <w:lang w:val="en-GB"/>
        </w:rPr>
      </w:pPr>
      <w:r w:rsidRPr="00FB0904">
        <w:rPr>
          <w:rFonts w:ascii="Times New Roman" w:hAnsi="Times New Roman" w:cs="Times New Roman"/>
          <w:color w:val="000000" w:themeColor="text1"/>
          <w:sz w:val="24"/>
          <w:szCs w:val="24"/>
          <w:lang w:val="en-GB"/>
        </w:rPr>
        <w:t>Innovation and technology are changing the way we think and live, and business is changing the way an organization is structured and how work is organized and managed. More and more agencies are accepting telecommuting (Joan E. Pynes). New technologies create new business opportunities. In virtually every category in the business industry, rapid changes in core technology have opened up great opportunities for entrepreneurs (Ronda Abrams). The growing use of technology in the workplace has a significant impact on the way human activities and other management functions are performed in organizations.</w:t>
      </w:r>
      <w:r w:rsidR="00645F45" w:rsidRPr="00FB0904">
        <w:rPr>
          <w:rFonts w:ascii="Times New Roman" w:hAnsi="Times New Roman" w:cs="Times New Roman"/>
          <w:color w:val="000000" w:themeColor="text1"/>
          <w:sz w:val="24"/>
          <w:szCs w:val="24"/>
          <w:lang w:val="en-GB"/>
        </w:rPr>
        <w:t xml:space="preserve"> </w:t>
      </w:r>
      <w:r w:rsidR="00144BC1" w:rsidRPr="00FB0904">
        <w:rPr>
          <w:rFonts w:ascii="Times New Roman" w:hAnsi="Times New Roman" w:cs="Times New Roman"/>
          <w:color w:val="000000" w:themeColor="text1"/>
          <w:sz w:val="24"/>
          <w:szCs w:val="24"/>
          <w:lang w:val="en-GB"/>
        </w:rPr>
        <w:t>(</w:t>
      </w:r>
      <w:bookmarkStart w:id="7" w:name="_Hlk80184137"/>
      <w:r w:rsidR="00761606" w:rsidRPr="00FB0904">
        <w:rPr>
          <w:rFonts w:ascii="Times New Roman" w:hAnsi="Times New Roman" w:cs="Times New Roman"/>
          <w:color w:val="000000" w:themeColor="text1"/>
          <w:sz w:val="24"/>
          <w:szCs w:val="24"/>
          <w:lang w:val="en-GB"/>
        </w:rPr>
        <w:t>Robert L. Mathis</w:t>
      </w:r>
      <w:r w:rsidR="00645F45" w:rsidRPr="00FB0904">
        <w:rPr>
          <w:rFonts w:ascii="Times New Roman" w:hAnsi="Times New Roman" w:cs="Times New Roman"/>
          <w:color w:val="000000" w:themeColor="text1"/>
          <w:sz w:val="24"/>
          <w:szCs w:val="24"/>
          <w:lang w:val="en-GB"/>
        </w:rPr>
        <w:t xml:space="preserve">, </w:t>
      </w:r>
      <w:r w:rsidR="00761606" w:rsidRPr="00FB0904">
        <w:rPr>
          <w:rFonts w:ascii="Times New Roman" w:hAnsi="Times New Roman" w:cs="Times New Roman"/>
          <w:color w:val="000000" w:themeColor="text1"/>
          <w:sz w:val="24"/>
          <w:szCs w:val="24"/>
          <w:lang w:val="en-GB"/>
        </w:rPr>
        <w:t>John H. Jackson,</w:t>
      </w:r>
      <w:bookmarkEnd w:id="7"/>
      <w:r w:rsidR="00645F45" w:rsidRPr="00FB0904">
        <w:rPr>
          <w:rFonts w:ascii="Times New Roman" w:hAnsi="Times New Roman" w:cs="Times New Roman"/>
          <w:color w:val="000000" w:themeColor="text1"/>
          <w:sz w:val="24"/>
          <w:szCs w:val="24"/>
          <w:lang w:val="en-GB"/>
        </w:rPr>
        <w:t xml:space="preserve"> etc.</w:t>
      </w:r>
      <w:r w:rsidR="00144BC1" w:rsidRPr="00FB0904">
        <w:rPr>
          <w:rFonts w:ascii="Times New Roman" w:hAnsi="Times New Roman" w:cs="Times New Roman"/>
          <w:color w:val="000000" w:themeColor="text1"/>
          <w:sz w:val="24"/>
          <w:szCs w:val="24"/>
          <w:lang w:val="en-GB"/>
        </w:rPr>
        <w:t xml:space="preserve">). </w:t>
      </w:r>
      <w:r w:rsidR="00532781" w:rsidRPr="00FB0904">
        <w:rPr>
          <w:rFonts w:ascii="Times New Roman" w:hAnsi="Times New Roman" w:cs="Times New Roman"/>
          <w:color w:val="000000" w:themeColor="text1"/>
          <w:sz w:val="24"/>
          <w:szCs w:val="24"/>
          <w:lang w:val="en-GB"/>
        </w:rPr>
        <w:t>Companies focus on innovation and technological development to meet the</w:t>
      </w:r>
      <w:r w:rsidR="00532781" w:rsidRPr="001C7C3A">
        <w:rPr>
          <w:rFonts w:ascii="Times New Roman" w:hAnsi="Times New Roman" w:cs="Times New Roman"/>
          <w:color w:val="000000" w:themeColor="text1"/>
          <w:sz w:val="24"/>
          <w:szCs w:val="24"/>
          <w:lang w:val="en-GB"/>
        </w:rPr>
        <w:t xml:space="preserve"> needs, desires and stability they offer to their customers and increase the potential of business operations. Amazon's prospects may have equal conditions and considerations for this recruitment from different backgrounds, such as trying to build support and dominance in the workplace for people from all backgrounds. Despite its size, the company has a good structural organization that successfully manages and supports the employees of over 87,000 employees, offering them opportunities for development and each of them is valuable to the organization.</w:t>
      </w:r>
    </w:p>
    <w:p w14:paraId="4D252F06" w14:textId="0C925567" w:rsidR="00862D32" w:rsidRPr="001C7C3A" w:rsidRDefault="00862D32" w:rsidP="001C7C3A">
      <w:pPr>
        <w:jc w:val="center"/>
        <w:rPr>
          <w:rFonts w:ascii="Times New Roman" w:hAnsi="Times New Roman" w:cs="Times New Roman"/>
          <w:color w:val="000000" w:themeColor="text1"/>
          <w:sz w:val="24"/>
          <w:szCs w:val="24"/>
          <w:lang w:val="bg-BG"/>
        </w:rPr>
      </w:pPr>
      <w:r w:rsidRPr="001C7C3A">
        <w:rPr>
          <w:rFonts w:ascii="Times New Roman" w:hAnsi="Times New Roman" w:cs="Times New Roman"/>
          <w:noProof/>
          <w:color w:val="000000" w:themeColor="text1"/>
          <w:sz w:val="24"/>
          <w:szCs w:val="24"/>
        </w:rPr>
        <w:drawing>
          <wp:inline distT="0" distB="0" distL="0" distR="0" wp14:anchorId="57BB0462" wp14:editId="11972BB9">
            <wp:extent cx="4998720" cy="4019043"/>
            <wp:effectExtent l="0" t="0" r="0" b="635"/>
            <wp:docPr id="1" name="Picture 1"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zon Organizational Struc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8371" cy="4034843"/>
                    </a:xfrm>
                    <a:prstGeom prst="rect">
                      <a:avLst/>
                    </a:prstGeom>
                    <a:noFill/>
                    <a:ln>
                      <a:noFill/>
                    </a:ln>
                  </pic:spPr>
                </pic:pic>
              </a:graphicData>
            </a:graphic>
          </wp:inline>
        </w:drawing>
      </w:r>
    </w:p>
    <w:p w14:paraId="64E30B89" w14:textId="2EB5A1D0" w:rsidR="00645F45" w:rsidRPr="001C7C3A" w:rsidRDefault="00645F45" w:rsidP="00645F45">
      <w:pPr>
        <w:jc w:val="right"/>
        <w:rPr>
          <w:rFonts w:ascii="Times New Roman" w:hAnsi="Times New Roman" w:cs="Times New Roman"/>
          <w:color w:val="000000" w:themeColor="text1"/>
          <w:sz w:val="24"/>
          <w:szCs w:val="24"/>
          <w:lang w:val="en-GB"/>
        </w:rPr>
      </w:pPr>
      <w:r w:rsidRPr="001C7C3A">
        <w:rPr>
          <w:rFonts w:ascii="Times New Roman" w:hAnsi="Times New Roman" w:cs="Times New Roman"/>
          <w:color w:val="000000" w:themeColor="text1"/>
          <w:sz w:val="24"/>
          <w:szCs w:val="24"/>
          <w:lang w:val="en-GB"/>
        </w:rPr>
        <w:t>Fig.3</w:t>
      </w:r>
    </w:p>
    <w:p w14:paraId="69336ADC" w14:textId="58C3213F" w:rsidR="00862D32" w:rsidRPr="001C7C3A" w:rsidRDefault="00862D32" w:rsidP="001C7C3A">
      <w:pPr>
        <w:jc w:val="right"/>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https://research-methodology.net/amazon-organizational-structure-2-2/</w:t>
      </w:r>
    </w:p>
    <w:p w14:paraId="29571C7A" w14:textId="35674EC1" w:rsidR="00532781" w:rsidRPr="001C7C3A" w:rsidRDefault="00FB0904" w:rsidP="007D57A9">
      <w:pPr>
        <w:jc w:val="both"/>
        <w:rPr>
          <w:rFonts w:ascii="Times New Roman" w:hAnsi="Times New Roman" w:cs="Times New Roman"/>
          <w:color w:val="000000" w:themeColor="text1"/>
          <w:sz w:val="24"/>
          <w:szCs w:val="24"/>
        </w:rPr>
      </w:pPr>
      <w:r w:rsidRPr="00FB0904">
        <w:rPr>
          <w:rFonts w:ascii="Times New Roman" w:hAnsi="Times New Roman" w:cs="Times New Roman"/>
          <w:color w:val="000000" w:themeColor="text1"/>
          <w:sz w:val="24"/>
          <w:szCs w:val="24"/>
        </w:rPr>
        <w:lastRenderedPageBreak/>
        <w:t>Organizational efficiency is related to the quality that companies provide to their customers, and largely depends on the qualifications, services and productivity of their employees, which makes HR a key area that supports the development of employees as core competencies</w:t>
      </w:r>
      <w:r w:rsidR="00144BC1" w:rsidRPr="001C7C3A">
        <w:rPr>
          <w:rFonts w:ascii="Times New Roman" w:hAnsi="Times New Roman" w:cs="Times New Roman"/>
          <w:color w:val="000000" w:themeColor="text1"/>
          <w:sz w:val="24"/>
          <w:szCs w:val="24"/>
        </w:rPr>
        <w:t xml:space="preserve"> (</w:t>
      </w:r>
      <w:bookmarkStart w:id="8" w:name="_Hlk80184485"/>
      <w:r w:rsidR="00144BC1" w:rsidRPr="001C7C3A">
        <w:rPr>
          <w:rFonts w:ascii="Times New Roman" w:hAnsi="Times New Roman" w:cs="Times New Roman"/>
          <w:color w:val="000000" w:themeColor="text1"/>
          <w:sz w:val="24"/>
          <w:szCs w:val="24"/>
        </w:rPr>
        <w:t xml:space="preserve">Robert L. Mathis, John H. Jackson, Sean R. Valentine, Patricia </w:t>
      </w:r>
      <w:proofErr w:type="spellStart"/>
      <w:r w:rsidR="00144BC1" w:rsidRPr="001C7C3A">
        <w:rPr>
          <w:rFonts w:ascii="Times New Roman" w:hAnsi="Times New Roman" w:cs="Times New Roman"/>
          <w:color w:val="000000" w:themeColor="text1"/>
          <w:sz w:val="24"/>
          <w:szCs w:val="24"/>
        </w:rPr>
        <w:t>Meglich</w:t>
      </w:r>
      <w:bookmarkEnd w:id="8"/>
      <w:proofErr w:type="spellEnd"/>
      <w:r w:rsidR="00144BC1" w:rsidRPr="001C7C3A">
        <w:rPr>
          <w:rFonts w:ascii="Times New Roman" w:hAnsi="Times New Roman" w:cs="Times New Roman"/>
          <w:color w:val="000000" w:themeColor="text1"/>
          <w:sz w:val="24"/>
          <w:szCs w:val="24"/>
        </w:rPr>
        <w:t xml:space="preserve">). </w:t>
      </w:r>
      <w:r w:rsidR="00532781" w:rsidRPr="001C7C3A">
        <w:rPr>
          <w:rFonts w:ascii="Times New Roman" w:hAnsi="Times New Roman" w:cs="Times New Roman"/>
          <w:color w:val="000000" w:themeColor="text1"/>
          <w:sz w:val="24"/>
          <w:szCs w:val="24"/>
        </w:rPr>
        <w:t>Amazon understands the contribution employees make to the success of the organization. Their employees have the opportunity to develop and advance in their careers. This strategy aims to encourage the retention of talented employees and reward those who have shown excellent results.</w:t>
      </w:r>
      <w:r w:rsidR="00B65FFF" w:rsidRPr="001C7C3A">
        <w:rPr>
          <w:rFonts w:ascii="Times New Roman" w:hAnsi="Times New Roman" w:cs="Times New Roman"/>
          <w:color w:val="000000" w:themeColor="text1"/>
          <w:sz w:val="24"/>
          <w:szCs w:val="24"/>
        </w:rPr>
        <w:t xml:space="preserve"> </w:t>
      </w:r>
      <w:r w:rsidR="00532781" w:rsidRPr="001C7C3A">
        <w:rPr>
          <w:rFonts w:ascii="Times New Roman" w:hAnsi="Times New Roman" w:cs="Times New Roman"/>
          <w:color w:val="000000" w:themeColor="text1"/>
          <w:sz w:val="24"/>
          <w:szCs w:val="24"/>
          <w:lang w:val="bg-BG"/>
        </w:rPr>
        <w:t>The company's visit is a fair future, and through the company they contribute to improving the lives of people everywhere on a daily basis. The process of working with long-term partnerships, suppliers and sellers, staff who share their vision is continuous. The company's technology offers an opportunity for entrepreneurs, authors, creators, etc., from small to medium-sized businesses, to join the huge scale of Amazon.</w:t>
      </w:r>
    </w:p>
    <w:p w14:paraId="504A6887" w14:textId="63A0CB3C" w:rsidR="00532781" w:rsidRPr="001C7C3A" w:rsidRDefault="00532781" w:rsidP="007D57A9">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Although most of the company's employees are men and there is a gender imbalance, the company is making progress in building a more diverse workforce by increasing the number of women in technical roles at Amazon. The roles of women in the company are essential as they run many of the largest and most important businesses, including consumables, Amazon Fresh, the public sector of AWS, and others.</w:t>
      </w:r>
      <w:r w:rsidR="005C31C0" w:rsidRPr="001C7C3A">
        <w:rPr>
          <w:rFonts w:ascii="Times New Roman" w:hAnsi="Times New Roman" w:cs="Times New Roman"/>
          <w:color w:val="000000" w:themeColor="text1"/>
          <w:sz w:val="24"/>
          <w:szCs w:val="24"/>
          <w:lang w:val="bg-BG"/>
        </w:rPr>
        <w:t xml:space="preserve"> </w:t>
      </w:r>
      <w:r w:rsidRPr="001C7C3A">
        <w:rPr>
          <w:rFonts w:ascii="Times New Roman" w:hAnsi="Times New Roman" w:cs="Times New Roman"/>
          <w:color w:val="000000" w:themeColor="text1"/>
          <w:sz w:val="24"/>
          <w:szCs w:val="24"/>
        </w:rPr>
        <w:t>Amazon strives to provide a variety of talents for future leaders who are motivated to advance in their careers. For this reason, they invest in programs, some of which are global training programs that reveal more than 6,000 talents each year, with one of the focuses being actively recruiting and helping more women to move to higher positions to occupy positions in technological roles. The results of the best programs, called the average 10 best companies that work with LinkedIn in the United States, Britain, Australia, India, Canada, Germany, Mexico, Japan and China.</w:t>
      </w:r>
      <w:r w:rsidRPr="001C7C3A">
        <w:rPr>
          <w:rFonts w:ascii="Times New Roman" w:hAnsi="Times New Roman" w:cs="Times New Roman"/>
          <w:color w:val="000000" w:themeColor="text1"/>
          <w:sz w:val="24"/>
          <w:szCs w:val="24"/>
          <w:lang w:val="bg-BG"/>
        </w:rPr>
        <w:t xml:space="preserve"> </w:t>
      </w:r>
    </w:p>
    <w:p w14:paraId="1A0954FF" w14:textId="31FBD507" w:rsidR="00742E7A" w:rsidRPr="001C7C3A" w:rsidRDefault="00FB0904" w:rsidP="007D57A9">
      <w:pPr>
        <w:jc w:val="both"/>
        <w:rPr>
          <w:rFonts w:ascii="Times New Roman" w:hAnsi="Times New Roman" w:cs="Times New Roman"/>
          <w:color w:val="000000" w:themeColor="text1"/>
          <w:sz w:val="24"/>
          <w:szCs w:val="24"/>
        </w:rPr>
      </w:pPr>
      <w:r w:rsidRPr="004446CA">
        <w:rPr>
          <w:rFonts w:ascii="Times New Roman" w:hAnsi="Times New Roman" w:cs="Times New Roman"/>
          <w:color w:val="000000" w:themeColor="text1"/>
          <w:sz w:val="24"/>
          <w:szCs w:val="24"/>
        </w:rPr>
        <w:t>Human resource management is the creation of a formal system in an organization for human talent management to achieve the goals of the organization. Starting with the orientation of new employees, management and talent development involving different types of training. Human resource development is needed to prepare for future challenges</w:t>
      </w:r>
      <w:r w:rsidR="00EA6DFD" w:rsidRPr="004446CA">
        <w:rPr>
          <w:rFonts w:ascii="Times New Roman" w:hAnsi="Times New Roman" w:cs="Times New Roman"/>
          <w:color w:val="000000" w:themeColor="text1"/>
          <w:sz w:val="24"/>
          <w:szCs w:val="24"/>
        </w:rPr>
        <w:t xml:space="preserve"> </w:t>
      </w:r>
      <w:r w:rsidR="00141DB6" w:rsidRPr="004446CA">
        <w:rPr>
          <w:rFonts w:ascii="Times New Roman" w:hAnsi="Times New Roman" w:cs="Times New Roman"/>
          <w:color w:val="000000" w:themeColor="text1"/>
          <w:sz w:val="24"/>
          <w:szCs w:val="24"/>
        </w:rPr>
        <w:t>(</w:t>
      </w:r>
      <w:bookmarkStart w:id="9" w:name="_Hlk80183425"/>
      <w:r w:rsidR="00141DB6" w:rsidRPr="004446CA">
        <w:rPr>
          <w:rFonts w:ascii="Times New Roman" w:hAnsi="Times New Roman" w:cs="Times New Roman"/>
          <w:color w:val="000000" w:themeColor="text1"/>
          <w:sz w:val="24"/>
          <w:szCs w:val="24"/>
        </w:rPr>
        <w:t xml:space="preserve">Sean R. Valentine, Patricia </w:t>
      </w:r>
      <w:proofErr w:type="spellStart"/>
      <w:r w:rsidR="00141DB6" w:rsidRPr="004446CA">
        <w:rPr>
          <w:rFonts w:ascii="Times New Roman" w:hAnsi="Times New Roman" w:cs="Times New Roman"/>
          <w:color w:val="000000" w:themeColor="text1"/>
          <w:sz w:val="24"/>
          <w:szCs w:val="24"/>
        </w:rPr>
        <w:t>Meglich</w:t>
      </w:r>
      <w:proofErr w:type="spellEnd"/>
      <w:r w:rsidR="00141DB6" w:rsidRPr="004446CA">
        <w:rPr>
          <w:rFonts w:ascii="Times New Roman" w:hAnsi="Times New Roman" w:cs="Times New Roman"/>
          <w:color w:val="000000" w:themeColor="text1"/>
          <w:sz w:val="24"/>
          <w:szCs w:val="24"/>
        </w:rPr>
        <w:t>, Robert L. Mathis, John H. Jackson, 2019</w:t>
      </w:r>
      <w:bookmarkEnd w:id="9"/>
      <w:r w:rsidR="00141DB6" w:rsidRPr="004446CA">
        <w:rPr>
          <w:rFonts w:ascii="Times New Roman" w:hAnsi="Times New Roman" w:cs="Times New Roman"/>
          <w:color w:val="000000" w:themeColor="text1"/>
          <w:sz w:val="24"/>
          <w:szCs w:val="24"/>
        </w:rPr>
        <w:t>)</w:t>
      </w:r>
      <w:r w:rsidR="005C31C0" w:rsidRPr="004446CA">
        <w:rPr>
          <w:rFonts w:ascii="Times New Roman" w:hAnsi="Times New Roman" w:cs="Times New Roman"/>
          <w:color w:val="000000" w:themeColor="text1"/>
          <w:sz w:val="24"/>
          <w:szCs w:val="24"/>
          <w:lang w:val="bg-BG"/>
        </w:rPr>
        <w:t>. Amazon's strategy is to find the best talent from all backgrounds, through help in organizations and academic institutions, to reach students suitable for technical and non-technical roles. The company has its own method of work, which is based on its principles of leadership. As some examples of recruiting women and underrepresented talents from racial/ethnic minorities, they recruit by organizing numerous programs, campaigns, and also partnering with many organizations.</w:t>
      </w:r>
    </w:p>
    <w:p w14:paraId="69FFAACF" w14:textId="6998C9E3" w:rsidR="00470C93" w:rsidRPr="001C7C3A" w:rsidRDefault="005C31C0" w:rsidP="007D57A9">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 xml:space="preserve">Principles methods for selecting Amazon's classified staff is to invest in the next generation of technical leaders. One of the most important training programs is K12 Education, an initiative that covers more than 10 million children each year as motives, education and training of children and young people from underrepresented communities for a career in computer science. The success of most companies is behind the investment, and Amazon follows this rule by investing in preparing the next talented market leaders. </w:t>
      </w:r>
      <w:r w:rsidR="000C2C5A" w:rsidRPr="001C7C3A">
        <w:rPr>
          <w:rFonts w:ascii="Times New Roman" w:hAnsi="Times New Roman" w:cs="Times New Roman"/>
          <w:color w:val="000000" w:themeColor="text1"/>
          <w:sz w:val="24"/>
          <w:szCs w:val="24"/>
          <w:lang w:val="bg-BG"/>
        </w:rPr>
        <w:t xml:space="preserve">In this line of thinking, the company is donating $ 10 million to support Code.org in developing the talented leaders of tomorrow who will contribute to technological development in the business. </w:t>
      </w:r>
      <w:r w:rsidRPr="001C7C3A">
        <w:rPr>
          <w:rFonts w:ascii="Times New Roman" w:hAnsi="Times New Roman" w:cs="Times New Roman"/>
          <w:color w:val="000000" w:themeColor="text1"/>
          <w:sz w:val="24"/>
          <w:szCs w:val="24"/>
          <w:lang w:val="bg-BG"/>
        </w:rPr>
        <w:t>Amazon's human resources strategies are to identify the best talent by supporting higher education and students who are not as well represented in the technology industry.</w:t>
      </w:r>
    </w:p>
    <w:p w14:paraId="3E8F007D" w14:textId="7B705A91" w:rsidR="002156EE" w:rsidRPr="001C7C3A" w:rsidRDefault="000C2C5A" w:rsidP="00822546">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lastRenderedPageBreak/>
        <w:t xml:space="preserve">The strategic goal of the organization is to update the information and models of work in human resources, introduced in the training of their employees so that they can develop in parallel with the latest technologies, thus acquiring the necessary skills and achieving efficiency for the position. </w:t>
      </w:r>
      <w:r w:rsidR="004446CA" w:rsidRPr="004446CA">
        <w:rPr>
          <w:rFonts w:ascii="Times New Roman" w:hAnsi="Times New Roman" w:cs="Times New Roman"/>
          <w:color w:val="000000" w:themeColor="text1"/>
          <w:sz w:val="24"/>
          <w:szCs w:val="24"/>
          <w:lang w:val="bg-BG"/>
        </w:rPr>
        <w:t>Amazon Inc. applies effective methods and techniques for training and development of its employees, aiming to improve and develop their knowledge and skills in various areas of activity, which will contribute to improving organizational productivity and efficiency. In the future, consideration should be given to implementing training policies that allow staff to adapt to the international work environment.</w:t>
      </w:r>
    </w:p>
    <w:p w14:paraId="685A8E3B" w14:textId="346107C1" w:rsidR="00360A8D" w:rsidRPr="004446CA" w:rsidRDefault="004446CA" w:rsidP="00822546">
      <w:pPr>
        <w:jc w:val="both"/>
        <w:rPr>
          <w:rFonts w:ascii="Times New Roman" w:hAnsi="Times New Roman" w:cs="Times New Roman"/>
          <w:color w:val="000000" w:themeColor="text1"/>
          <w:sz w:val="24"/>
          <w:szCs w:val="24"/>
        </w:rPr>
      </w:pPr>
      <w:bookmarkStart w:id="10" w:name="_Hlk80183286"/>
      <w:r w:rsidRPr="004446CA">
        <w:rPr>
          <w:rFonts w:ascii="Times New Roman" w:hAnsi="Times New Roman" w:cs="Times New Roman"/>
          <w:color w:val="000000" w:themeColor="text1"/>
          <w:sz w:val="24"/>
          <w:szCs w:val="24"/>
        </w:rPr>
        <w:t>There is an increased emphasis on accountability and performance management in public and non-profit organizations. Staff need critical specific knowledge of the jobs concerned, but must also be flexible and adaptable to adapt to rapid and unstructured change</w:t>
      </w:r>
      <w:r w:rsidR="001C7C3A">
        <w:rPr>
          <w:rFonts w:ascii="Times New Roman" w:hAnsi="Times New Roman" w:cs="Times New Roman"/>
          <w:color w:val="000000" w:themeColor="text1"/>
          <w:sz w:val="24"/>
          <w:szCs w:val="24"/>
        </w:rPr>
        <w:t xml:space="preserve"> </w:t>
      </w:r>
      <w:r w:rsidR="00CF3632" w:rsidRPr="001C7C3A">
        <w:rPr>
          <w:rFonts w:ascii="Times New Roman" w:hAnsi="Times New Roman" w:cs="Times New Roman"/>
          <w:color w:val="000000" w:themeColor="text1"/>
          <w:sz w:val="24"/>
          <w:szCs w:val="24"/>
        </w:rPr>
        <w:t>(Joan E. Pynes</w:t>
      </w:r>
      <w:r w:rsidR="00EA6DFD" w:rsidRPr="001C7C3A">
        <w:rPr>
          <w:rFonts w:ascii="Times New Roman" w:hAnsi="Times New Roman" w:cs="Times New Roman"/>
          <w:color w:val="000000" w:themeColor="text1"/>
          <w:sz w:val="24"/>
          <w:szCs w:val="24"/>
        </w:rPr>
        <w:t>, 2013</w:t>
      </w:r>
      <w:r w:rsidR="00CF3632" w:rsidRPr="001C7C3A">
        <w:rPr>
          <w:rFonts w:ascii="Times New Roman" w:hAnsi="Times New Roman" w:cs="Times New Roman"/>
          <w:color w:val="000000" w:themeColor="text1"/>
          <w:sz w:val="24"/>
          <w:szCs w:val="24"/>
        </w:rPr>
        <w:t>)</w:t>
      </w:r>
      <w:bookmarkEnd w:id="10"/>
      <w:r w:rsidR="001C7C3A">
        <w:rPr>
          <w:rFonts w:ascii="Times New Roman" w:hAnsi="Times New Roman" w:cs="Times New Roman"/>
          <w:color w:val="000000" w:themeColor="text1"/>
          <w:sz w:val="24"/>
          <w:szCs w:val="24"/>
        </w:rPr>
        <w:t xml:space="preserve">. </w:t>
      </w:r>
      <w:r w:rsidR="00360A8D" w:rsidRPr="001C7C3A">
        <w:rPr>
          <w:rFonts w:ascii="Times New Roman" w:hAnsi="Times New Roman" w:cs="Times New Roman"/>
          <w:color w:val="000000" w:themeColor="text1"/>
          <w:sz w:val="24"/>
          <w:szCs w:val="24"/>
          <w:lang w:val="bg-BG"/>
        </w:rPr>
        <w:t xml:space="preserve">The specific needs of the company determine the management efficiency of Amazon Inc. The main focus of strategic management is on implementation to achieve good results in accordance with the main goals and objectives. </w:t>
      </w:r>
      <w:r w:rsidR="00360A8D" w:rsidRPr="004446CA">
        <w:rPr>
          <w:rFonts w:ascii="Times New Roman" w:hAnsi="Times New Roman" w:cs="Times New Roman"/>
          <w:color w:val="000000" w:themeColor="text1"/>
          <w:sz w:val="24"/>
          <w:szCs w:val="24"/>
          <w:lang w:val="bg-BG"/>
        </w:rPr>
        <w:t xml:space="preserve">The company seeks to encourage desired employee behavior by implementing performance management strategies. </w:t>
      </w:r>
      <w:r w:rsidRPr="004446CA">
        <w:rPr>
          <w:rFonts w:ascii="Times New Roman" w:hAnsi="Times New Roman" w:cs="Times New Roman"/>
          <w:color w:val="000000" w:themeColor="text1"/>
          <w:sz w:val="24"/>
          <w:szCs w:val="24"/>
          <w:lang w:val="bg-BG"/>
        </w:rPr>
        <w:t>The company's policies are as flexible as possible, providing them with the necessary support of employees, achieving the set organizational goals and objectives.</w:t>
      </w:r>
      <w:r w:rsidRPr="004446CA">
        <w:rPr>
          <w:rFonts w:ascii="Times New Roman" w:hAnsi="Times New Roman" w:cs="Times New Roman"/>
          <w:color w:val="000000" w:themeColor="text1"/>
          <w:sz w:val="24"/>
          <w:szCs w:val="24"/>
          <w:lang w:val="bg-BG"/>
        </w:rPr>
        <w:t xml:space="preserve"> </w:t>
      </w:r>
      <w:r w:rsidR="00360A8D" w:rsidRPr="004446CA">
        <w:rPr>
          <w:rFonts w:ascii="Times New Roman" w:hAnsi="Times New Roman" w:cs="Times New Roman"/>
          <w:color w:val="000000" w:themeColor="text1"/>
          <w:sz w:val="24"/>
          <w:szCs w:val="24"/>
          <w:lang w:val="bg-BG"/>
        </w:rPr>
        <w:t>On the other hand, the applied remuneration management systems increase the motivation for service, their retention, and the improvement of productivity. Companies apply additional incentive rewards, offering bonuses, health insurance and pensions to motivate their staff.</w:t>
      </w:r>
    </w:p>
    <w:p w14:paraId="29CC6CA7" w14:textId="320441BC" w:rsidR="002156EE" w:rsidRPr="001C7C3A" w:rsidRDefault="0068589C" w:rsidP="00822546">
      <w:pPr>
        <w:jc w:val="both"/>
        <w:rPr>
          <w:rFonts w:ascii="Times New Roman" w:hAnsi="Times New Roman" w:cs="Times New Roman"/>
          <w:color w:val="000000" w:themeColor="text1"/>
          <w:sz w:val="24"/>
          <w:szCs w:val="24"/>
          <w:lang w:val="bg-BG"/>
        </w:rPr>
      </w:pPr>
      <w:r w:rsidRPr="004446CA">
        <w:rPr>
          <w:rFonts w:ascii="Times New Roman" w:hAnsi="Times New Roman" w:cs="Times New Roman"/>
          <w:color w:val="000000" w:themeColor="text1"/>
          <w:sz w:val="24"/>
          <w:szCs w:val="24"/>
          <w:lang w:val="bg-BG"/>
        </w:rPr>
        <w:t xml:space="preserve">The strategic goals of the organization aim to achieve effective human resources decisions, as various external and internal factors influence the decisions about human resources in the organization. Most of the operational processes take place virtually, ie online. In this case, the company must comply with various regulations that control virtual business operations. The company must comply with labor laws in accordance with the strategic approach to remuneration and compensation of its staff. Skills are an essential part of any business, and at Amazon Inc employees have taken technical courses. </w:t>
      </w:r>
      <w:r w:rsidR="009A3FE2" w:rsidRPr="004446CA">
        <w:rPr>
          <w:rFonts w:ascii="Times New Roman" w:hAnsi="Times New Roman" w:cs="Times New Roman"/>
          <w:color w:val="000000" w:themeColor="text1"/>
          <w:sz w:val="24"/>
          <w:szCs w:val="24"/>
          <w:lang w:val="bg-BG"/>
        </w:rPr>
        <w:t>Therefore, the company has the responsibility to continuously review, inform and evaluate its compensation structure to ensure that it is competitive and has real opportunities to attract the best talent to perform organizational duties. The company must invest in research and determine what strategic approaches competitors apply to its employees. The geographical location of the business, in terms of the structure of compensation and remuneration, is essential. The company has to will design a collateral structure to comply with the labor laws of various countries such as the United Kingdom, the United</w:t>
      </w:r>
      <w:r w:rsidR="009A3FE2" w:rsidRPr="001C7C3A">
        <w:rPr>
          <w:rFonts w:ascii="Times New Roman" w:hAnsi="Times New Roman" w:cs="Times New Roman"/>
          <w:color w:val="000000" w:themeColor="text1"/>
          <w:sz w:val="24"/>
          <w:szCs w:val="24"/>
          <w:lang w:val="bg-BG"/>
        </w:rPr>
        <w:t xml:space="preserve"> States, and others. The issues that will address human resources in different countries should be considered the structure of compensation in accordance with labor legislation. The results will provide Amazon with opportunities to attract talented and motivated staff from different countries.</w:t>
      </w:r>
    </w:p>
    <w:p w14:paraId="3DD16211" w14:textId="2FDBFEE8" w:rsidR="004B748B" w:rsidRPr="001C7C3A" w:rsidRDefault="009A3FE2" w:rsidP="00822546">
      <w:pPr>
        <w:jc w:val="both"/>
        <w:rPr>
          <w:rFonts w:ascii="Times New Roman" w:hAnsi="Times New Roman" w:cs="Times New Roman"/>
          <w:color w:val="000000" w:themeColor="text1"/>
          <w:sz w:val="24"/>
          <w:szCs w:val="24"/>
          <w:lang w:val="bg-BG"/>
        </w:rPr>
      </w:pPr>
      <w:r w:rsidRPr="001C7C3A">
        <w:rPr>
          <w:rFonts w:ascii="Times New Roman" w:hAnsi="Times New Roman" w:cs="Times New Roman"/>
          <w:color w:val="000000" w:themeColor="text1"/>
          <w:sz w:val="24"/>
          <w:szCs w:val="24"/>
          <w:lang w:val="bg-BG"/>
        </w:rPr>
        <w:t xml:space="preserve">Influence on decisions about human resources is internal and external, such as competition is an external factor. The company's main competitors are well-known international corporations such as Google Inc, PC Connection, Insight Enterprises and Vishop Holdings, which operate in various countries around the world. Recruitment and selection decisions may be affected by Amazon's level of competition. In addition, the company must develop effective staff retention strategies. This will allow Amazon to find the best strategic approaches to recruiting, attracting the best talent that will </w:t>
      </w:r>
      <w:r w:rsidRPr="001C7C3A">
        <w:rPr>
          <w:rFonts w:ascii="Times New Roman" w:hAnsi="Times New Roman" w:cs="Times New Roman"/>
          <w:color w:val="000000" w:themeColor="text1"/>
          <w:sz w:val="24"/>
          <w:szCs w:val="24"/>
          <w:lang w:val="bg-BG"/>
        </w:rPr>
        <w:lastRenderedPageBreak/>
        <w:t>help it compete effectively in the marketplace.</w:t>
      </w:r>
      <w:r w:rsidR="001C7C3A">
        <w:rPr>
          <w:rFonts w:ascii="Times New Roman" w:hAnsi="Times New Roman" w:cs="Times New Roman"/>
          <w:color w:val="000000" w:themeColor="text1"/>
          <w:sz w:val="24"/>
          <w:szCs w:val="24"/>
          <w:lang w:val="en-GB"/>
        </w:rPr>
        <w:t xml:space="preserve"> </w:t>
      </w:r>
      <w:r w:rsidR="004B748B" w:rsidRPr="001C7C3A">
        <w:rPr>
          <w:rFonts w:ascii="Times New Roman" w:hAnsi="Times New Roman" w:cs="Times New Roman"/>
          <w:color w:val="000000" w:themeColor="text1"/>
          <w:sz w:val="24"/>
          <w:szCs w:val="24"/>
          <w:lang w:val="bg-BG"/>
        </w:rPr>
        <w:t>The global company Amazon Inc must comply with and enforce different laws in each country, including recruitment and selection of human solutions. For example, each country has different legislation and the company must comply with this, such as working hours or the minimum wage. For example, U.S. employment laws include the Americans with Disabilities Act and the Genetic Information and Non-Discrimination Act. The management of the company must include the storage of documentation and data of employees on the legislation of different countries.</w:t>
      </w:r>
    </w:p>
    <w:p w14:paraId="0D63A0EC" w14:textId="2B67FD24" w:rsidR="00371BC8" w:rsidRPr="001C7C3A" w:rsidRDefault="00CA0F9C" w:rsidP="00822546">
      <w:pPr>
        <w:jc w:val="both"/>
        <w:rPr>
          <w:rFonts w:ascii="Times New Roman" w:hAnsi="Times New Roman" w:cs="Times New Roman"/>
          <w:color w:val="000000" w:themeColor="text1"/>
          <w:sz w:val="24"/>
          <w:szCs w:val="24"/>
          <w:lang w:val="en-GB"/>
        </w:rPr>
      </w:pPr>
      <w:r w:rsidRPr="00CA0F9C">
        <w:rPr>
          <w:rFonts w:ascii="Times New Roman" w:hAnsi="Times New Roman" w:cs="Times New Roman"/>
          <w:color w:val="000000" w:themeColor="text1"/>
          <w:sz w:val="24"/>
          <w:szCs w:val="24"/>
          <w:lang w:val="bg-BG"/>
        </w:rPr>
        <w:t>The starting point of the employment relationship is a commitment by an employee to provide the necessary skills and efforts to the employer in return, for which the employer provides the employee with remuneration expressed in salary or salary (pay - employment transaction</w:t>
      </w:r>
      <w:r w:rsidR="004D47FE" w:rsidRPr="001C7C3A">
        <w:rPr>
          <w:rFonts w:ascii="Times New Roman" w:hAnsi="Times New Roman" w:cs="Times New Roman"/>
          <w:color w:val="000000" w:themeColor="text1"/>
          <w:sz w:val="24"/>
          <w:szCs w:val="24"/>
          <w:lang w:val="bg-BG"/>
        </w:rPr>
        <w:t>)</w:t>
      </w:r>
      <w:r w:rsidR="00EA6DFD" w:rsidRPr="001C7C3A">
        <w:rPr>
          <w:rFonts w:ascii="Times New Roman" w:hAnsi="Times New Roman" w:cs="Times New Roman"/>
          <w:color w:val="000000" w:themeColor="text1"/>
          <w:sz w:val="24"/>
          <w:szCs w:val="24"/>
          <w:lang w:val="en-GB"/>
        </w:rPr>
        <w:t xml:space="preserve"> </w:t>
      </w:r>
      <w:r w:rsidR="004D47FE" w:rsidRPr="001C7C3A">
        <w:rPr>
          <w:rFonts w:ascii="Times New Roman" w:hAnsi="Times New Roman" w:cs="Times New Roman"/>
          <w:color w:val="000000" w:themeColor="text1"/>
          <w:sz w:val="24"/>
          <w:szCs w:val="24"/>
          <w:lang w:val="en-GB"/>
        </w:rPr>
        <w:t>(</w:t>
      </w:r>
      <w:r w:rsidR="00EA6DFD" w:rsidRPr="001C7C3A">
        <w:rPr>
          <w:rFonts w:ascii="Times New Roman" w:hAnsi="Times New Roman" w:cs="Times New Roman"/>
          <w:color w:val="000000" w:themeColor="text1"/>
          <w:sz w:val="24"/>
          <w:szCs w:val="24"/>
          <w:lang w:val="en-GB"/>
        </w:rPr>
        <w:t>Armstrong M., 2013</w:t>
      </w:r>
      <w:r w:rsidR="004D47FE" w:rsidRPr="001C7C3A">
        <w:rPr>
          <w:rFonts w:ascii="Times New Roman" w:hAnsi="Times New Roman" w:cs="Times New Roman"/>
          <w:color w:val="000000" w:themeColor="text1"/>
          <w:sz w:val="24"/>
          <w:szCs w:val="24"/>
          <w:lang w:val="en-GB"/>
        </w:rPr>
        <w:t xml:space="preserve">). </w:t>
      </w:r>
      <w:r w:rsidR="004B748B" w:rsidRPr="001C7C3A">
        <w:rPr>
          <w:rFonts w:ascii="Times New Roman" w:hAnsi="Times New Roman" w:cs="Times New Roman"/>
          <w:color w:val="000000" w:themeColor="text1"/>
          <w:sz w:val="24"/>
          <w:szCs w:val="24"/>
          <w:lang w:val="en-GB"/>
        </w:rPr>
        <w:t xml:space="preserve">Compliance with policies, principles and rules must be enforced by both the company and the employees. The company has a commitment and obligation regarding international policies for employee relations in different countries. </w:t>
      </w:r>
      <w:r w:rsidRPr="00CA0F9C">
        <w:rPr>
          <w:rFonts w:ascii="Times New Roman" w:hAnsi="Times New Roman" w:cs="Times New Roman"/>
          <w:color w:val="000000" w:themeColor="text1"/>
          <w:sz w:val="24"/>
          <w:szCs w:val="24"/>
          <w:lang w:val="en-GB"/>
        </w:rPr>
        <w:t>Policies can influence the decisions that HR will take on training and development, promotion and retirement.</w:t>
      </w:r>
      <w:r>
        <w:rPr>
          <w:rFonts w:ascii="Times New Roman" w:hAnsi="Times New Roman" w:cs="Times New Roman"/>
          <w:color w:val="000000" w:themeColor="text1"/>
          <w:sz w:val="24"/>
          <w:szCs w:val="24"/>
          <w:lang w:val="bg-BG"/>
        </w:rPr>
        <w:t xml:space="preserve"> </w:t>
      </w:r>
      <w:r w:rsidR="004B748B" w:rsidRPr="001C7C3A">
        <w:rPr>
          <w:rFonts w:ascii="Times New Roman" w:hAnsi="Times New Roman" w:cs="Times New Roman"/>
          <w:color w:val="000000" w:themeColor="text1"/>
          <w:sz w:val="24"/>
          <w:szCs w:val="24"/>
          <w:lang w:val="en-GB"/>
        </w:rPr>
        <w:t>For example, in most countries, employees retire at the age of 65. Therefore, the organizational structure needs to review existing retirement and promotion policies in the various countries in which Amazon does business.</w:t>
      </w:r>
    </w:p>
    <w:p w14:paraId="4DFF7D7C" w14:textId="08B7089E" w:rsidR="002F28B5" w:rsidRPr="001C7C3A" w:rsidRDefault="00307EB3" w:rsidP="00822546">
      <w:pPr>
        <w:jc w:val="both"/>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Amazon's success and main mission are to provide customers with fast and good service. Amazon has a strategic concept for human resources to meet customer needs. The company is high-tech because the process is based on the Internet and today this capability of technology contributes to the company's success.</w:t>
      </w:r>
      <w:r w:rsidR="001C7C3A">
        <w:rPr>
          <w:rFonts w:ascii="Times New Roman" w:hAnsi="Times New Roman" w:cs="Times New Roman"/>
          <w:color w:val="000000" w:themeColor="text1"/>
          <w:sz w:val="24"/>
          <w:szCs w:val="24"/>
        </w:rPr>
        <w:t xml:space="preserve"> </w:t>
      </w:r>
      <w:r w:rsidR="002F28B5" w:rsidRPr="001C7C3A">
        <w:rPr>
          <w:rFonts w:ascii="Times New Roman" w:hAnsi="Times New Roman" w:cs="Times New Roman"/>
          <w:color w:val="000000" w:themeColor="text1"/>
          <w:sz w:val="24"/>
          <w:szCs w:val="24"/>
        </w:rPr>
        <w:t>Every year, Amazon organizes an internship program and welcomes thousands of young professionals, and in 2021 the participants exceeded 10,000 young professionals compared to previous years, working in 45 countries. Their interns have the opportunity in 2021 to work with a hybrid model. So far, more than 60% of our interns have chosen the hybrid option, taking careful care of COVID-19 and local restrictions.</w:t>
      </w:r>
      <w:r w:rsidR="002F28B5" w:rsidRPr="001C7C3A">
        <w:rPr>
          <w:rFonts w:ascii="Times New Roman" w:hAnsi="Times New Roman" w:cs="Times New Roman"/>
          <w:color w:val="000000" w:themeColor="text1"/>
          <w:sz w:val="24"/>
          <w:szCs w:val="24"/>
          <w:lang w:val="bg-BG"/>
        </w:rPr>
        <w:t xml:space="preserve"> </w:t>
      </w:r>
    </w:p>
    <w:p w14:paraId="4B99A9F1" w14:textId="77777777" w:rsidR="004B748B" w:rsidRPr="001C7C3A" w:rsidRDefault="004B748B" w:rsidP="00822546">
      <w:pPr>
        <w:jc w:val="both"/>
        <w:rPr>
          <w:rFonts w:ascii="Times New Roman" w:hAnsi="Times New Roman" w:cs="Times New Roman"/>
          <w:color w:val="000000" w:themeColor="text1"/>
          <w:sz w:val="24"/>
          <w:szCs w:val="24"/>
          <w:lang w:val="en-GB"/>
        </w:rPr>
      </w:pPr>
    </w:p>
    <w:p w14:paraId="790A6030" w14:textId="2AF1D143" w:rsidR="00A22249" w:rsidRPr="001C7C3A" w:rsidRDefault="00A22249" w:rsidP="00371BC8">
      <w:pPr>
        <w:rPr>
          <w:rFonts w:ascii="Times New Roman" w:hAnsi="Times New Roman" w:cs="Times New Roman"/>
          <w:color w:val="000000" w:themeColor="text1"/>
          <w:sz w:val="24"/>
          <w:szCs w:val="24"/>
        </w:rPr>
      </w:pPr>
    </w:p>
    <w:p w14:paraId="19F5BE99" w14:textId="039DC376" w:rsidR="00EC3F7F" w:rsidRPr="001C7C3A" w:rsidRDefault="00EC3F7F" w:rsidP="00371BC8">
      <w:pPr>
        <w:rPr>
          <w:rFonts w:ascii="Times New Roman" w:hAnsi="Times New Roman" w:cs="Times New Roman"/>
          <w:color w:val="000000" w:themeColor="text1"/>
          <w:sz w:val="24"/>
          <w:szCs w:val="24"/>
        </w:rPr>
      </w:pPr>
    </w:p>
    <w:p w14:paraId="56602B1B" w14:textId="1C1E404E" w:rsidR="00EC3F7F" w:rsidRPr="001C7C3A" w:rsidRDefault="00EC3F7F" w:rsidP="00371BC8">
      <w:pPr>
        <w:rPr>
          <w:rFonts w:ascii="Times New Roman" w:hAnsi="Times New Roman" w:cs="Times New Roman"/>
          <w:color w:val="000000" w:themeColor="text1"/>
          <w:sz w:val="24"/>
          <w:szCs w:val="24"/>
        </w:rPr>
      </w:pPr>
    </w:p>
    <w:p w14:paraId="4F95BD5D" w14:textId="2437C9AB" w:rsidR="00EC3F7F" w:rsidRPr="001C7C3A" w:rsidRDefault="00EC3F7F" w:rsidP="00371BC8">
      <w:pPr>
        <w:rPr>
          <w:rFonts w:ascii="Times New Roman" w:hAnsi="Times New Roman" w:cs="Times New Roman"/>
          <w:color w:val="000000" w:themeColor="text1"/>
          <w:sz w:val="24"/>
          <w:szCs w:val="24"/>
        </w:rPr>
      </w:pPr>
    </w:p>
    <w:p w14:paraId="0B407213" w14:textId="129A3C5A" w:rsidR="00EC3F7F" w:rsidRPr="001C7C3A" w:rsidRDefault="00EC3F7F" w:rsidP="00371BC8">
      <w:pPr>
        <w:rPr>
          <w:rFonts w:ascii="Times New Roman" w:hAnsi="Times New Roman" w:cs="Times New Roman"/>
          <w:color w:val="000000" w:themeColor="text1"/>
          <w:sz w:val="24"/>
          <w:szCs w:val="24"/>
        </w:rPr>
      </w:pPr>
    </w:p>
    <w:p w14:paraId="420A07EF" w14:textId="4B91F13A" w:rsidR="00EC3F7F" w:rsidRPr="001C7C3A" w:rsidRDefault="00EC3F7F" w:rsidP="00371BC8">
      <w:pPr>
        <w:rPr>
          <w:rFonts w:ascii="Times New Roman" w:hAnsi="Times New Roman" w:cs="Times New Roman"/>
          <w:color w:val="000000" w:themeColor="text1"/>
          <w:sz w:val="24"/>
          <w:szCs w:val="24"/>
        </w:rPr>
      </w:pPr>
    </w:p>
    <w:p w14:paraId="38E01C55" w14:textId="24EA7F25" w:rsidR="00EC3F7F" w:rsidRPr="001C7C3A" w:rsidRDefault="00EC3F7F" w:rsidP="00371BC8">
      <w:pPr>
        <w:rPr>
          <w:rFonts w:ascii="Times New Roman" w:hAnsi="Times New Roman" w:cs="Times New Roman"/>
          <w:color w:val="000000" w:themeColor="text1"/>
          <w:sz w:val="24"/>
          <w:szCs w:val="24"/>
        </w:rPr>
      </w:pPr>
    </w:p>
    <w:p w14:paraId="531C73D3" w14:textId="6F2A9DA6" w:rsidR="00B65FFF" w:rsidRPr="001C7C3A" w:rsidRDefault="00B65FFF" w:rsidP="00371BC8">
      <w:pPr>
        <w:rPr>
          <w:rFonts w:ascii="Times New Roman" w:hAnsi="Times New Roman" w:cs="Times New Roman"/>
          <w:color w:val="000000" w:themeColor="text1"/>
          <w:sz w:val="24"/>
          <w:szCs w:val="24"/>
        </w:rPr>
      </w:pPr>
    </w:p>
    <w:p w14:paraId="50EEDDBE" w14:textId="76BDA659" w:rsidR="00B65FFF" w:rsidRPr="001C7C3A" w:rsidRDefault="00B65FFF" w:rsidP="00371BC8">
      <w:pPr>
        <w:rPr>
          <w:rFonts w:ascii="Times New Roman" w:hAnsi="Times New Roman" w:cs="Times New Roman"/>
          <w:color w:val="000000" w:themeColor="text1"/>
          <w:sz w:val="24"/>
          <w:szCs w:val="24"/>
        </w:rPr>
      </w:pPr>
    </w:p>
    <w:p w14:paraId="73B5F5E6" w14:textId="26A77A1C" w:rsidR="000C2C5A" w:rsidRPr="001C7C3A" w:rsidRDefault="000C2C5A" w:rsidP="00371BC8">
      <w:pPr>
        <w:rPr>
          <w:rFonts w:ascii="Times New Roman" w:hAnsi="Times New Roman" w:cs="Times New Roman"/>
          <w:color w:val="000000" w:themeColor="text1"/>
          <w:sz w:val="24"/>
          <w:szCs w:val="24"/>
        </w:rPr>
      </w:pPr>
    </w:p>
    <w:p w14:paraId="3EA2CF85" w14:textId="1D9C31DA" w:rsidR="00EC3F7F" w:rsidRPr="00CA0F9C" w:rsidRDefault="000C2C5A" w:rsidP="00CA0F9C">
      <w:pPr>
        <w:pStyle w:val="ListParagraph"/>
        <w:numPr>
          <w:ilvl w:val="0"/>
          <w:numId w:val="1"/>
        </w:numPr>
        <w:rPr>
          <w:rFonts w:ascii="Times New Roman" w:hAnsi="Times New Roman" w:cs="Times New Roman"/>
          <w:color w:val="000000" w:themeColor="text1"/>
          <w:sz w:val="24"/>
          <w:szCs w:val="24"/>
          <w:lang w:val="en-GB"/>
        </w:rPr>
      </w:pPr>
      <w:r w:rsidRPr="00CA0F9C">
        <w:rPr>
          <w:rFonts w:ascii="Times New Roman" w:hAnsi="Times New Roman" w:cs="Times New Roman"/>
          <w:color w:val="000000" w:themeColor="text1"/>
          <w:sz w:val="24"/>
          <w:szCs w:val="24"/>
          <w:lang w:val="en-GB"/>
        </w:rPr>
        <w:lastRenderedPageBreak/>
        <w:t>Reference</w:t>
      </w:r>
    </w:p>
    <w:p w14:paraId="74091D3B" w14:textId="12AA9BAA" w:rsidR="00E713FC" w:rsidRPr="001C7C3A" w:rsidRDefault="00FB0919" w:rsidP="00EA6DFD">
      <w:pPr>
        <w:pStyle w:val="ListParagraph"/>
        <w:numPr>
          <w:ilvl w:val="0"/>
          <w:numId w:val="5"/>
        </w:numPr>
        <w:rPr>
          <w:rFonts w:ascii="Times New Roman" w:hAnsi="Times New Roman" w:cs="Times New Roman"/>
          <w:color w:val="000000" w:themeColor="text1"/>
          <w:sz w:val="24"/>
          <w:szCs w:val="24"/>
        </w:rPr>
      </w:pPr>
      <w:bookmarkStart w:id="11" w:name="_Hlk80182791"/>
      <w:r w:rsidRPr="001C7C3A">
        <w:rPr>
          <w:rFonts w:ascii="Times New Roman" w:hAnsi="Times New Roman" w:cs="Times New Roman"/>
          <w:color w:val="000000" w:themeColor="text1"/>
          <w:sz w:val="24"/>
          <w:szCs w:val="24"/>
        </w:rPr>
        <w:t>Armstrong M., Taylor, Armstrong’s handbook of human resources management practice, 13th edition, 2013.</w:t>
      </w:r>
    </w:p>
    <w:p w14:paraId="30E07C8F" w14:textId="7B5FF1BA" w:rsidR="00EA6DFD" w:rsidRPr="001C7C3A" w:rsidRDefault="00EA6DFD"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(How Technology Is Changing Work and Organizations, Wayne F Cascio and Ramiro </w:t>
      </w:r>
      <w:proofErr w:type="spellStart"/>
      <w:r w:rsidRPr="001C7C3A">
        <w:rPr>
          <w:rFonts w:ascii="Times New Roman" w:hAnsi="Times New Roman" w:cs="Times New Roman"/>
          <w:color w:val="000000" w:themeColor="text1"/>
          <w:sz w:val="24"/>
          <w:szCs w:val="24"/>
        </w:rPr>
        <w:t>Montealegre</w:t>
      </w:r>
      <w:proofErr w:type="spellEnd"/>
      <w:r w:rsidRPr="001C7C3A">
        <w:rPr>
          <w:rFonts w:ascii="Times New Roman" w:hAnsi="Times New Roman" w:cs="Times New Roman"/>
          <w:color w:val="000000" w:themeColor="text1"/>
          <w:sz w:val="24"/>
          <w:szCs w:val="24"/>
        </w:rPr>
        <w:t xml:space="preserve">, </w:t>
      </w:r>
      <w:hyperlink r:id="rId12" w:history="1">
        <w:r w:rsidRPr="001C7C3A">
          <w:rPr>
            <w:rStyle w:val="Hyperlink"/>
            <w:rFonts w:ascii="Times New Roman" w:hAnsi="Times New Roman" w:cs="Times New Roman"/>
            <w:color w:val="000000" w:themeColor="text1"/>
            <w:sz w:val="24"/>
            <w:szCs w:val="24"/>
          </w:rPr>
          <w:t>file:///C:/Users/pc/Downloads/Howtechischangingwork2016%20(1).pdf</w:t>
        </w:r>
      </w:hyperlink>
      <w:r w:rsidRPr="001C7C3A">
        <w:rPr>
          <w:rFonts w:ascii="Times New Roman" w:hAnsi="Times New Roman" w:cs="Times New Roman"/>
          <w:color w:val="000000" w:themeColor="text1"/>
          <w:sz w:val="24"/>
          <w:szCs w:val="24"/>
        </w:rPr>
        <w:t>)</w:t>
      </w:r>
    </w:p>
    <w:p w14:paraId="60B3510E" w14:textId="4608CCA3" w:rsidR="00EA6DFD" w:rsidRPr="001C7C3A" w:rsidRDefault="00EA6DFD"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(Human Resources Management for Public and Nonprofit Organizations: A Strategic Approach 4th Edition by Joan E. Pynes, 2013)</w:t>
      </w:r>
    </w:p>
    <w:p w14:paraId="5A9F5D0F" w14:textId="78C24A15" w:rsidR="00645F45" w:rsidRPr="001C7C3A" w:rsidRDefault="00645F45"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Human Resource Management, Loose-Leaf Version 15th Edition by Robert L. Mathis, John H. Jackson, Sean R. Valentine, Patricia </w:t>
      </w:r>
      <w:proofErr w:type="spellStart"/>
      <w:r w:rsidRPr="001C7C3A">
        <w:rPr>
          <w:rFonts w:ascii="Times New Roman" w:hAnsi="Times New Roman" w:cs="Times New Roman"/>
          <w:color w:val="000000" w:themeColor="text1"/>
          <w:sz w:val="24"/>
          <w:szCs w:val="24"/>
        </w:rPr>
        <w:t>Meglich</w:t>
      </w:r>
      <w:proofErr w:type="spellEnd"/>
    </w:p>
    <w:p w14:paraId="1F652380" w14:textId="6D1F8242" w:rsidR="00EA6DFD" w:rsidRPr="001C7C3A" w:rsidRDefault="00EA6DFD"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Human Resource Management 16th Edition, by Sean R. Valentine, Patricia </w:t>
      </w:r>
      <w:proofErr w:type="spellStart"/>
      <w:r w:rsidRPr="001C7C3A">
        <w:rPr>
          <w:rFonts w:ascii="Times New Roman" w:hAnsi="Times New Roman" w:cs="Times New Roman"/>
          <w:color w:val="000000" w:themeColor="text1"/>
          <w:sz w:val="24"/>
          <w:szCs w:val="24"/>
        </w:rPr>
        <w:t>Meglich</w:t>
      </w:r>
      <w:proofErr w:type="spellEnd"/>
      <w:r w:rsidRPr="001C7C3A">
        <w:rPr>
          <w:rFonts w:ascii="Times New Roman" w:hAnsi="Times New Roman" w:cs="Times New Roman"/>
          <w:color w:val="000000" w:themeColor="text1"/>
          <w:sz w:val="24"/>
          <w:szCs w:val="24"/>
        </w:rPr>
        <w:t>, Robert L. Mathis, John H. Jackson, 2019</w:t>
      </w:r>
    </w:p>
    <w:p w14:paraId="6CD51B67" w14:textId="51E13EAD" w:rsidR="00645F45" w:rsidRPr="001C7C3A" w:rsidRDefault="00645F45"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Entrepreneurship: A Real-World Approach 2nd Edition by Rhonda Abrams</w:t>
      </w:r>
    </w:p>
    <w:p w14:paraId="492E59B9" w14:textId="50F86279" w:rsidR="00645F45" w:rsidRPr="001C7C3A" w:rsidRDefault="00645F45"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Human Resource Management, Loose-Leaf Version 15th Edition by Robert L. Mathis, John H. Jackson, Sean R. Valentine, Patricia </w:t>
      </w:r>
      <w:proofErr w:type="spellStart"/>
      <w:r w:rsidRPr="001C7C3A">
        <w:rPr>
          <w:rFonts w:ascii="Times New Roman" w:hAnsi="Times New Roman" w:cs="Times New Roman"/>
          <w:color w:val="000000" w:themeColor="text1"/>
          <w:sz w:val="24"/>
          <w:szCs w:val="24"/>
        </w:rPr>
        <w:t>Meglich</w:t>
      </w:r>
      <w:proofErr w:type="spellEnd"/>
    </w:p>
    <w:p w14:paraId="44E7C83B" w14:textId="72A18306" w:rsidR="000D2EB9" w:rsidRPr="001C7C3A" w:rsidRDefault="00557663" w:rsidP="00EA6DFD">
      <w:pPr>
        <w:pStyle w:val="ListParagraph"/>
        <w:numPr>
          <w:ilvl w:val="0"/>
          <w:numId w:val="5"/>
        </w:numPr>
        <w:rPr>
          <w:rFonts w:ascii="Times New Roman" w:hAnsi="Times New Roman" w:cs="Times New Roman"/>
          <w:color w:val="000000" w:themeColor="text1"/>
          <w:sz w:val="24"/>
          <w:szCs w:val="24"/>
        </w:rPr>
      </w:pPr>
      <w:hyperlink r:id="rId13" w:history="1">
        <w:r w:rsidR="000D2EB9" w:rsidRPr="001C7C3A">
          <w:rPr>
            <w:rStyle w:val="Hyperlink"/>
            <w:rFonts w:ascii="Times New Roman" w:hAnsi="Times New Roman" w:cs="Times New Roman"/>
            <w:color w:val="000000" w:themeColor="text1"/>
            <w:sz w:val="24"/>
            <w:szCs w:val="24"/>
          </w:rPr>
          <w:t>file:///C:/Users/pc/Downloads/HumanResourceManagement-TheoryPractice%20(3).pdf</w:t>
        </w:r>
      </w:hyperlink>
    </w:p>
    <w:p w14:paraId="5383096B" w14:textId="10E91033" w:rsidR="000D2EB9" w:rsidRPr="001C7C3A" w:rsidRDefault="000D2EB9" w:rsidP="00EA6DFD">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 xml:space="preserve">Talent Management: Recruitment Methodologies - an Overview Paperback – July 25, 2009, by </w:t>
      </w:r>
      <w:proofErr w:type="spellStart"/>
      <w:r w:rsidRPr="001C7C3A">
        <w:rPr>
          <w:rFonts w:ascii="Times New Roman" w:hAnsi="Times New Roman" w:cs="Times New Roman"/>
          <w:color w:val="000000" w:themeColor="text1"/>
          <w:sz w:val="24"/>
          <w:szCs w:val="24"/>
        </w:rPr>
        <w:t>Khanh</w:t>
      </w:r>
      <w:proofErr w:type="spellEnd"/>
      <w:r w:rsidRPr="001C7C3A">
        <w:rPr>
          <w:rFonts w:ascii="Times New Roman" w:hAnsi="Times New Roman" w:cs="Times New Roman"/>
          <w:color w:val="000000" w:themeColor="text1"/>
          <w:sz w:val="24"/>
          <w:szCs w:val="24"/>
        </w:rPr>
        <w:t xml:space="preserve"> Pham-Gia</w:t>
      </w:r>
    </w:p>
    <w:p w14:paraId="581F2FA5" w14:textId="23A15ED4" w:rsidR="000D2EB9" w:rsidRPr="001C7C3A" w:rsidRDefault="00557663" w:rsidP="00EA6DFD">
      <w:pPr>
        <w:pStyle w:val="ListParagraph"/>
        <w:numPr>
          <w:ilvl w:val="0"/>
          <w:numId w:val="5"/>
        </w:numPr>
        <w:rPr>
          <w:rFonts w:ascii="Times New Roman" w:hAnsi="Times New Roman" w:cs="Times New Roman"/>
          <w:color w:val="000000" w:themeColor="text1"/>
          <w:sz w:val="24"/>
          <w:szCs w:val="24"/>
        </w:rPr>
      </w:pPr>
      <w:hyperlink r:id="rId14" w:history="1">
        <w:r w:rsidR="00B65FFF" w:rsidRPr="001C7C3A">
          <w:rPr>
            <w:rStyle w:val="Hyperlink"/>
            <w:rFonts w:ascii="Times New Roman" w:hAnsi="Times New Roman" w:cs="Times New Roman"/>
            <w:color w:val="000000" w:themeColor="text1"/>
            <w:sz w:val="24"/>
            <w:szCs w:val="24"/>
          </w:rPr>
          <w:t>https://www.ppma.org.uk/wp-content/uploads/2019/08/2018-Slides-for-Northern-Summit-PFF-and-new-Profession-Map-5-October.pdf</w:t>
        </w:r>
      </w:hyperlink>
    </w:p>
    <w:p w14:paraId="00C9773E"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https://www.investopedia.com/terms/h/human-resource-planning.asp</w:t>
      </w:r>
    </w:p>
    <w:p w14:paraId="4BF027FD"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https://peopleprofession.cipd.org/#gref</w:t>
      </w:r>
    </w:p>
    <w:p w14:paraId="573B0407"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(2006), "CIPD 2005", Development and Learning in Organizations, Vol. 20 No. 2. https://doi.org/10.1108/dlo.2006.08120bac.001</w:t>
      </w:r>
    </w:p>
    <w:p w14:paraId="634474E6" w14:textId="6ECAA426" w:rsidR="00B65FFF" w:rsidRPr="001C7C3A" w:rsidRDefault="00557663" w:rsidP="00B65FFF">
      <w:pPr>
        <w:pStyle w:val="ListParagraph"/>
        <w:numPr>
          <w:ilvl w:val="0"/>
          <w:numId w:val="5"/>
        </w:numPr>
        <w:rPr>
          <w:rFonts w:ascii="Times New Roman" w:hAnsi="Times New Roman" w:cs="Times New Roman"/>
          <w:color w:val="000000" w:themeColor="text1"/>
          <w:sz w:val="24"/>
          <w:szCs w:val="24"/>
        </w:rPr>
      </w:pPr>
      <w:hyperlink r:id="rId15" w:history="1">
        <w:r w:rsidR="00B65FFF" w:rsidRPr="001C7C3A">
          <w:rPr>
            <w:rStyle w:val="Hyperlink"/>
            <w:rFonts w:ascii="Times New Roman" w:hAnsi="Times New Roman" w:cs="Times New Roman"/>
            <w:color w:val="000000" w:themeColor="text1"/>
            <w:sz w:val="24"/>
            <w:szCs w:val="24"/>
          </w:rPr>
          <w:t>https://onlinelibrary.wiley.com/doi/full/10.1111/1748-8583.12311</w:t>
        </w:r>
      </w:hyperlink>
    </w:p>
    <w:p w14:paraId="680934DD"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https://www.totalassignmenthelp.com/free-sample/analysis-of-human-resource-management-amazon-and-microsoft</w:t>
      </w:r>
    </w:p>
    <w:p w14:paraId="443DEA70"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https://www.aboutamazon.com/workplace/diversity-inclusion</w:t>
      </w:r>
    </w:p>
    <w:p w14:paraId="16579099"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https://www.aboutamazon.co.uk/amazon-fulfilment/training</w:t>
      </w:r>
    </w:p>
    <w:p w14:paraId="3853031E"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https://www.aboutamazon.com/workplace/employee-opportunities</w:t>
      </w:r>
    </w:p>
    <w:p w14:paraId="63AB5EF4"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https://www.aboutamazon.com/news/workplace/hiring-the-best-talent</w:t>
      </w:r>
    </w:p>
    <w:p w14:paraId="4066944D"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https://www.aboutamazon.com/news/workplace/amazon-welcomes-the-largest-global-intern-class-yet</w:t>
      </w:r>
    </w:p>
    <w:p w14:paraId="3A5429C3"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https://www.aboutamazon.com/workplace/employee-benefits</w:t>
      </w:r>
    </w:p>
    <w:p w14:paraId="49D2E4DF"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https://ecommercenews.eu/companies/amazon/</w:t>
      </w:r>
    </w:p>
    <w:p w14:paraId="3AA32058"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https://www.aboutamazon.com/about-us/leadership-principles</w:t>
      </w:r>
    </w:p>
    <w:p w14:paraId="1F1CA7F0"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https://bohatala.com/human-resources-practices-at-amazon-uk/</w:t>
      </w:r>
    </w:p>
    <w:p w14:paraId="29635F1B"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http://panmore.com/amazon-com-inc-operations-management-10-decisions-areas-productivity</w:t>
      </w:r>
    </w:p>
    <w:p w14:paraId="64445C22"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https://www.retaildive.com/news/amazon-revamps-hr-strategies-to-aid-underperforming-employees/434526/</w:t>
      </w:r>
    </w:p>
    <w:p w14:paraId="2D8F6F93"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lastRenderedPageBreak/>
        <w:t>https://www.cnbc.com/2018/03/30/amazon-employee-reaction-to-hr-programs-connections-forte.html</w:t>
      </w:r>
    </w:p>
    <w:p w14:paraId="72B83177" w14:textId="77777777"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https://www.britannica.com/topic/Amazoncom</w:t>
      </w:r>
    </w:p>
    <w:p w14:paraId="6FB216F9" w14:textId="1F4EA4FC" w:rsidR="00B65FFF" w:rsidRPr="001C7C3A" w:rsidRDefault="00B65FFF" w:rsidP="00B65FFF">
      <w:pPr>
        <w:pStyle w:val="ListParagraph"/>
        <w:numPr>
          <w:ilvl w:val="0"/>
          <w:numId w:val="5"/>
        </w:numPr>
        <w:rPr>
          <w:rFonts w:ascii="Times New Roman" w:hAnsi="Times New Roman" w:cs="Times New Roman"/>
          <w:color w:val="000000" w:themeColor="text1"/>
          <w:sz w:val="24"/>
          <w:szCs w:val="24"/>
        </w:rPr>
      </w:pPr>
      <w:r w:rsidRPr="001C7C3A">
        <w:rPr>
          <w:rFonts w:ascii="Times New Roman" w:hAnsi="Times New Roman" w:cs="Times New Roman"/>
          <w:color w:val="000000" w:themeColor="text1"/>
          <w:sz w:val="24"/>
          <w:szCs w:val="24"/>
        </w:rPr>
        <w:t>https://www.slideshare.net/KartikJain59/hr-policies-and-practices-at-amazon-kartik-jain</w:t>
      </w:r>
    </w:p>
    <w:bookmarkEnd w:id="11"/>
    <w:p w14:paraId="502105C0" w14:textId="77777777" w:rsidR="008E31D9" w:rsidRDefault="008E31D9" w:rsidP="00371BC8"/>
    <w:sectPr w:rsidR="008E31D9">
      <w:headerReference w:type="even" r:id="rId16"/>
      <w:headerReference w:type="default" r:id="rId17"/>
      <w:footerReference w:type="even" r:id="rId18"/>
      <w:footerReference w:type="default" r:id="rId19"/>
      <w:headerReference w:type="first" r:id="rId20"/>
      <w:footerReference w:type="first" r:id="rId21"/>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A73725" w14:textId="77777777" w:rsidR="00557663" w:rsidRDefault="00557663" w:rsidP="007D57A9">
      <w:pPr>
        <w:spacing w:after="0" w:line="240" w:lineRule="auto"/>
      </w:pPr>
      <w:r>
        <w:separator/>
      </w:r>
    </w:p>
  </w:endnote>
  <w:endnote w:type="continuationSeparator" w:id="0">
    <w:p w14:paraId="26C128D6" w14:textId="77777777" w:rsidR="00557663" w:rsidRDefault="00557663" w:rsidP="007D5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BDDCA" w14:textId="77777777" w:rsidR="001C7C3A" w:rsidRDefault="001C7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331354"/>
      <w:docPartObj>
        <w:docPartGallery w:val="Page Numbers (Bottom of Page)"/>
        <w:docPartUnique/>
      </w:docPartObj>
    </w:sdtPr>
    <w:sdtEndPr>
      <w:rPr>
        <w:noProof/>
      </w:rPr>
    </w:sdtEndPr>
    <w:sdtContent>
      <w:p w14:paraId="1B9F0B7A" w14:textId="5DDE3F17" w:rsidR="001C7C3A" w:rsidRDefault="001C7C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438A0E" w14:textId="77777777" w:rsidR="001C7C3A" w:rsidRDefault="001C7C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42C93" w14:textId="77777777" w:rsidR="001C7C3A" w:rsidRDefault="001C7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E0179" w14:textId="77777777" w:rsidR="00557663" w:rsidRDefault="00557663" w:rsidP="007D57A9">
      <w:pPr>
        <w:spacing w:after="0" w:line="240" w:lineRule="auto"/>
      </w:pPr>
      <w:r>
        <w:separator/>
      </w:r>
    </w:p>
  </w:footnote>
  <w:footnote w:type="continuationSeparator" w:id="0">
    <w:p w14:paraId="4C7E7079" w14:textId="77777777" w:rsidR="00557663" w:rsidRDefault="00557663" w:rsidP="007D57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FC941" w14:textId="77777777" w:rsidR="001C7C3A" w:rsidRDefault="001C7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89D47D" w14:textId="77777777" w:rsidR="001C7C3A" w:rsidRDefault="001C7C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01829" w14:textId="77777777" w:rsidR="001C7C3A" w:rsidRDefault="001C7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30592"/>
    <w:multiLevelType w:val="hybridMultilevel"/>
    <w:tmpl w:val="E22402BE"/>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8B13DB"/>
    <w:multiLevelType w:val="hybridMultilevel"/>
    <w:tmpl w:val="F15ABE54"/>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F71E58"/>
    <w:multiLevelType w:val="hybridMultilevel"/>
    <w:tmpl w:val="BC3020FA"/>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2266E6"/>
    <w:multiLevelType w:val="hybridMultilevel"/>
    <w:tmpl w:val="CA4407AE"/>
    <w:lvl w:ilvl="0" w:tplc="3EDE53E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4E16E4"/>
    <w:multiLevelType w:val="hybridMultilevel"/>
    <w:tmpl w:val="6082CC9A"/>
    <w:lvl w:ilvl="0" w:tplc="B6CE895E">
      <w:start w:val="1"/>
      <w:numFmt w:val="upperRoman"/>
      <w:lvlText w:val="%1"/>
      <w:lvlJc w:val="right"/>
      <w:pPr>
        <w:ind w:left="720" w:hanging="360"/>
      </w:pPr>
      <w:rPr>
        <w:rFonts w:hint="default"/>
        <w:b/>
        <w:bCs/>
        <w:sz w:val="32"/>
        <w:szCs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B7"/>
    <w:rsid w:val="00034F24"/>
    <w:rsid w:val="000964CC"/>
    <w:rsid w:val="000A7AD8"/>
    <w:rsid w:val="000C2C5A"/>
    <w:rsid w:val="000C38E8"/>
    <w:rsid w:val="000D2EB9"/>
    <w:rsid w:val="000D4087"/>
    <w:rsid w:val="000F24BC"/>
    <w:rsid w:val="001004D1"/>
    <w:rsid w:val="001304AC"/>
    <w:rsid w:val="00133677"/>
    <w:rsid w:val="00141DB6"/>
    <w:rsid w:val="0014397D"/>
    <w:rsid w:val="00144BC1"/>
    <w:rsid w:val="001940F0"/>
    <w:rsid w:val="001C7C3A"/>
    <w:rsid w:val="002156EE"/>
    <w:rsid w:val="00246E2D"/>
    <w:rsid w:val="00251CAF"/>
    <w:rsid w:val="00262A39"/>
    <w:rsid w:val="002838CB"/>
    <w:rsid w:val="002A61E8"/>
    <w:rsid w:val="002B3BF9"/>
    <w:rsid w:val="002F0189"/>
    <w:rsid w:val="002F24B7"/>
    <w:rsid w:val="002F28B5"/>
    <w:rsid w:val="002F39E1"/>
    <w:rsid w:val="00307EB3"/>
    <w:rsid w:val="00346D7C"/>
    <w:rsid w:val="00360A8D"/>
    <w:rsid w:val="00371BC8"/>
    <w:rsid w:val="00427E34"/>
    <w:rsid w:val="004446CA"/>
    <w:rsid w:val="00470C93"/>
    <w:rsid w:val="004802A8"/>
    <w:rsid w:val="00484C7E"/>
    <w:rsid w:val="004B748B"/>
    <w:rsid w:val="004D47FE"/>
    <w:rsid w:val="00532781"/>
    <w:rsid w:val="00553661"/>
    <w:rsid w:val="00557663"/>
    <w:rsid w:val="0059291E"/>
    <w:rsid w:val="005B54BF"/>
    <w:rsid w:val="005C31C0"/>
    <w:rsid w:val="00645F45"/>
    <w:rsid w:val="0067727E"/>
    <w:rsid w:val="0068589C"/>
    <w:rsid w:val="00695CCA"/>
    <w:rsid w:val="006B19D6"/>
    <w:rsid w:val="00742E7A"/>
    <w:rsid w:val="00747208"/>
    <w:rsid w:val="00761606"/>
    <w:rsid w:val="007C691C"/>
    <w:rsid w:val="007D57A9"/>
    <w:rsid w:val="00822546"/>
    <w:rsid w:val="00862D32"/>
    <w:rsid w:val="0089285A"/>
    <w:rsid w:val="008A2986"/>
    <w:rsid w:val="008E31D9"/>
    <w:rsid w:val="009377B4"/>
    <w:rsid w:val="00992DA5"/>
    <w:rsid w:val="009A3FE2"/>
    <w:rsid w:val="009C2571"/>
    <w:rsid w:val="00A22249"/>
    <w:rsid w:val="00A5469D"/>
    <w:rsid w:val="00A87417"/>
    <w:rsid w:val="00B65FFF"/>
    <w:rsid w:val="00BA6F00"/>
    <w:rsid w:val="00BB08DF"/>
    <w:rsid w:val="00C351D4"/>
    <w:rsid w:val="00C95812"/>
    <w:rsid w:val="00CA0F9C"/>
    <w:rsid w:val="00CF3632"/>
    <w:rsid w:val="00D12E9F"/>
    <w:rsid w:val="00D13CA1"/>
    <w:rsid w:val="00D27D7C"/>
    <w:rsid w:val="00D561D5"/>
    <w:rsid w:val="00D82A67"/>
    <w:rsid w:val="00DB25C3"/>
    <w:rsid w:val="00DF03E6"/>
    <w:rsid w:val="00DF2090"/>
    <w:rsid w:val="00E21F99"/>
    <w:rsid w:val="00E713FC"/>
    <w:rsid w:val="00EA6DFD"/>
    <w:rsid w:val="00EC3F7F"/>
    <w:rsid w:val="00EE5834"/>
    <w:rsid w:val="00EE697E"/>
    <w:rsid w:val="00F03346"/>
    <w:rsid w:val="00F37DF0"/>
    <w:rsid w:val="00F65946"/>
    <w:rsid w:val="00F8143F"/>
    <w:rsid w:val="00F904C9"/>
    <w:rsid w:val="00F9417B"/>
    <w:rsid w:val="00F97D04"/>
    <w:rsid w:val="00FB0066"/>
    <w:rsid w:val="00FB0904"/>
    <w:rsid w:val="00FB0919"/>
    <w:rsid w:val="00FD0744"/>
    <w:rsid w:val="00FD181C"/>
    <w:rsid w:val="00FD7F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F8077"/>
  <w15:chartTrackingRefBased/>
  <w15:docId w15:val="{83359FD5-61A8-4D52-AE8C-F481F57F9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249"/>
    <w:rPr>
      <w:color w:val="0563C1" w:themeColor="hyperlink"/>
      <w:u w:val="single"/>
    </w:rPr>
  </w:style>
  <w:style w:type="character" w:styleId="UnresolvedMention">
    <w:name w:val="Unresolved Mention"/>
    <w:basedOn w:val="DefaultParagraphFont"/>
    <w:uiPriority w:val="99"/>
    <w:semiHidden/>
    <w:unhideWhenUsed/>
    <w:rsid w:val="00A22249"/>
    <w:rPr>
      <w:color w:val="605E5C"/>
      <w:shd w:val="clear" w:color="auto" w:fill="E1DFDD"/>
    </w:rPr>
  </w:style>
  <w:style w:type="character" w:styleId="FollowedHyperlink">
    <w:name w:val="FollowedHyperlink"/>
    <w:basedOn w:val="DefaultParagraphFont"/>
    <w:uiPriority w:val="99"/>
    <w:semiHidden/>
    <w:unhideWhenUsed/>
    <w:rsid w:val="004802A8"/>
    <w:rPr>
      <w:color w:val="954F72" w:themeColor="followedHyperlink"/>
      <w:u w:val="single"/>
    </w:rPr>
  </w:style>
  <w:style w:type="paragraph" w:styleId="Header">
    <w:name w:val="header"/>
    <w:basedOn w:val="Normal"/>
    <w:link w:val="HeaderChar"/>
    <w:uiPriority w:val="99"/>
    <w:unhideWhenUsed/>
    <w:rsid w:val="007D57A9"/>
    <w:pPr>
      <w:tabs>
        <w:tab w:val="center" w:pos="4703"/>
        <w:tab w:val="right" w:pos="9406"/>
      </w:tabs>
      <w:spacing w:after="0" w:line="240" w:lineRule="auto"/>
    </w:pPr>
  </w:style>
  <w:style w:type="character" w:customStyle="1" w:styleId="HeaderChar">
    <w:name w:val="Header Char"/>
    <w:basedOn w:val="DefaultParagraphFont"/>
    <w:link w:val="Header"/>
    <w:uiPriority w:val="99"/>
    <w:rsid w:val="007D57A9"/>
  </w:style>
  <w:style w:type="paragraph" w:styleId="Footer">
    <w:name w:val="footer"/>
    <w:basedOn w:val="Normal"/>
    <w:link w:val="FooterChar"/>
    <w:uiPriority w:val="99"/>
    <w:unhideWhenUsed/>
    <w:rsid w:val="007D57A9"/>
    <w:pPr>
      <w:tabs>
        <w:tab w:val="center" w:pos="4703"/>
        <w:tab w:val="right" w:pos="9406"/>
      </w:tabs>
      <w:spacing w:after="0" w:line="240" w:lineRule="auto"/>
    </w:pPr>
  </w:style>
  <w:style w:type="character" w:customStyle="1" w:styleId="FooterChar">
    <w:name w:val="Footer Char"/>
    <w:basedOn w:val="DefaultParagraphFont"/>
    <w:link w:val="Footer"/>
    <w:uiPriority w:val="99"/>
    <w:rsid w:val="007D57A9"/>
  </w:style>
  <w:style w:type="paragraph" w:styleId="ListParagraph">
    <w:name w:val="List Paragraph"/>
    <w:basedOn w:val="Normal"/>
    <w:uiPriority w:val="34"/>
    <w:qFormat/>
    <w:rsid w:val="007616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pc/Downloads/HumanResourceManagement-TheoryPractice%20(3).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file:///C:/Users/pc/Downloads/Howtechischangingwork2016%20(1).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onlinelibrary.wiley.com/doi/full/10.1111/1748-8583.12311" TargetMode="External"/><Relationship Id="rId23" Type="http://schemas.openxmlformats.org/officeDocument/2006/relationships/theme" Target="theme/theme1.xml"/><Relationship Id="rId10" Type="http://schemas.openxmlformats.org/officeDocument/2006/relationships/hyperlink" Target="https://www.digitalhrtech.com/human-resource-best-practice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pma.org.uk/wp-content/uploads/2019/08/2018-Slides-for-Northern-Summit-PFF-and-new-Profession-Map-5-October.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49A27-23A5-4E57-B4B6-4AD10291A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924</TotalTime>
  <Pages>1</Pages>
  <Words>3788</Words>
  <Characters>21597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36</cp:revision>
  <dcterms:created xsi:type="dcterms:W3CDTF">2021-06-24T11:16:00Z</dcterms:created>
  <dcterms:modified xsi:type="dcterms:W3CDTF">2021-08-18T14:43:00Z</dcterms:modified>
</cp:coreProperties>
</file>