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40CD8" w:rsidRDefault="00340CD8">
      <w:pPr>
        <w:rPr>
          <w:lang w:val="bg-BG"/>
        </w:rPr>
      </w:pPr>
    </w:p>
    <w:p w:rsidR="00676338" w:rsidRDefault="00676338"/>
    <w:p w:rsidR="00676338" w:rsidRDefault="00676338"/>
    <w:p w:rsidR="00676338" w:rsidRDefault="00676338" w:rsidP="00676338">
      <w:pPr>
        <w:spacing w:line="480" w:lineRule="auto"/>
        <w:jc w:val="center"/>
        <w:rPr>
          <w:rFonts w:ascii="Times New Roman" w:hAnsi="Times New Roman" w:cs="Times New Roman"/>
          <w:sz w:val="24"/>
          <w:szCs w:val="24"/>
        </w:rPr>
      </w:pPr>
    </w:p>
    <w:p w:rsidR="00676338" w:rsidRDefault="00676338" w:rsidP="00676338">
      <w:pPr>
        <w:spacing w:line="480" w:lineRule="auto"/>
        <w:jc w:val="center"/>
        <w:rPr>
          <w:rFonts w:ascii="Times New Roman" w:hAnsi="Times New Roman" w:cs="Times New Roman"/>
          <w:sz w:val="24"/>
          <w:szCs w:val="24"/>
        </w:rPr>
      </w:pPr>
    </w:p>
    <w:p w:rsidR="00676338" w:rsidRDefault="00676338" w:rsidP="00B264D3">
      <w:pPr>
        <w:spacing w:line="480" w:lineRule="auto"/>
        <w:rPr>
          <w:rFonts w:ascii="Times New Roman" w:hAnsi="Times New Roman" w:cs="Times New Roman"/>
          <w:sz w:val="24"/>
          <w:szCs w:val="24"/>
        </w:rPr>
      </w:pPr>
    </w:p>
    <w:p w:rsidR="00676338" w:rsidRDefault="00676338" w:rsidP="00676338">
      <w:pPr>
        <w:spacing w:line="480" w:lineRule="auto"/>
        <w:jc w:val="center"/>
        <w:rPr>
          <w:rFonts w:ascii="Times New Roman" w:hAnsi="Times New Roman" w:cs="Times New Roman"/>
          <w:sz w:val="24"/>
          <w:szCs w:val="24"/>
        </w:rPr>
      </w:pPr>
    </w:p>
    <w:p w:rsidR="00D2241C" w:rsidRPr="003C5ECF" w:rsidRDefault="00B264D3" w:rsidP="00676338">
      <w:pPr>
        <w:spacing w:line="480" w:lineRule="auto"/>
        <w:jc w:val="center"/>
        <w:rPr>
          <w:rFonts w:ascii="Arial" w:hAnsi="Arial" w:cs="Arial"/>
          <w:b/>
          <w:bCs/>
          <w:sz w:val="28"/>
          <w:szCs w:val="28"/>
        </w:rPr>
      </w:pPr>
      <w:r w:rsidRPr="003C5ECF">
        <w:rPr>
          <w:rFonts w:ascii="Arial" w:hAnsi="Arial" w:cs="Arial"/>
          <w:b/>
          <w:bCs/>
          <w:sz w:val="28"/>
          <w:szCs w:val="28"/>
        </w:rPr>
        <w:t>Module Number:</w:t>
      </w:r>
      <w:r w:rsidR="00C75D07" w:rsidRPr="003C5ECF">
        <w:rPr>
          <w:rFonts w:ascii="Arial" w:hAnsi="Arial" w:cs="Arial"/>
          <w:b/>
          <w:bCs/>
          <w:sz w:val="28"/>
          <w:szCs w:val="28"/>
          <w:lang w:val="bg-BG"/>
        </w:rPr>
        <w:t xml:space="preserve"> LCBB6004 </w:t>
      </w:r>
    </w:p>
    <w:p w:rsidR="00B264D3" w:rsidRPr="0086546F" w:rsidRDefault="00B264D3" w:rsidP="00676338">
      <w:pPr>
        <w:spacing w:line="480" w:lineRule="auto"/>
        <w:jc w:val="center"/>
        <w:rPr>
          <w:rFonts w:ascii="Arial" w:hAnsi="Arial" w:cs="Arial"/>
          <w:b/>
          <w:bCs/>
          <w:sz w:val="28"/>
          <w:szCs w:val="28"/>
        </w:rPr>
      </w:pPr>
      <w:r w:rsidRPr="0086546F">
        <w:rPr>
          <w:rFonts w:ascii="Arial" w:hAnsi="Arial" w:cs="Arial"/>
          <w:b/>
          <w:bCs/>
          <w:sz w:val="28"/>
          <w:szCs w:val="28"/>
        </w:rPr>
        <w:t xml:space="preserve">Module Name: </w:t>
      </w:r>
    </w:p>
    <w:p w:rsidR="00B264D3" w:rsidRPr="0086546F" w:rsidRDefault="00B264D3" w:rsidP="00676338">
      <w:pPr>
        <w:spacing w:line="480" w:lineRule="auto"/>
        <w:jc w:val="center"/>
        <w:rPr>
          <w:rFonts w:ascii="Arial" w:hAnsi="Arial" w:cs="Arial"/>
          <w:b/>
          <w:bCs/>
          <w:sz w:val="28"/>
          <w:szCs w:val="28"/>
        </w:rPr>
      </w:pPr>
      <w:r w:rsidRPr="0086546F">
        <w:rPr>
          <w:rFonts w:ascii="Arial" w:hAnsi="Arial" w:cs="Arial"/>
          <w:b/>
          <w:bCs/>
          <w:sz w:val="28"/>
          <w:szCs w:val="28"/>
        </w:rPr>
        <w:t xml:space="preserve">Title of the Assignment: Strategic Management and Sustainability </w:t>
      </w:r>
    </w:p>
    <w:p w:rsidR="00B264D3" w:rsidRPr="0086546F" w:rsidRDefault="00B264D3" w:rsidP="00676338">
      <w:pPr>
        <w:spacing w:line="480" w:lineRule="auto"/>
        <w:jc w:val="center"/>
        <w:rPr>
          <w:rFonts w:ascii="Arial" w:hAnsi="Arial" w:cs="Arial"/>
          <w:b/>
          <w:bCs/>
          <w:sz w:val="28"/>
          <w:szCs w:val="28"/>
        </w:rPr>
      </w:pPr>
      <w:r w:rsidRPr="0086546F">
        <w:rPr>
          <w:rFonts w:ascii="Arial" w:hAnsi="Arial" w:cs="Arial"/>
          <w:b/>
          <w:bCs/>
          <w:sz w:val="28"/>
          <w:szCs w:val="28"/>
        </w:rPr>
        <w:t xml:space="preserve">Name: </w:t>
      </w:r>
      <w:r w:rsidR="00DC68B0" w:rsidRPr="0086546F">
        <w:rPr>
          <w:rFonts w:ascii="Arial" w:hAnsi="Arial" w:cs="Arial"/>
          <w:b/>
          <w:bCs/>
          <w:sz w:val="28"/>
          <w:szCs w:val="28"/>
          <w:lang w:val="bg-BG"/>
        </w:rPr>
        <w:t xml:space="preserve">Borislava Zlatanova </w:t>
      </w:r>
    </w:p>
    <w:p w:rsidR="00B264D3" w:rsidRPr="0086546F" w:rsidRDefault="00B264D3" w:rsidP="00676338">
      <w:pPr>
        <w:spacing w:line="480" w:lineRule="auto"/>
        <w:jc w:val="center"/>
        <w:rPr>
          <w:rFonts w:ascii="Arial" w:hAnsi="Arial" w:cs="Arial"/>
          <w:b/>
          <w:bCs/>
          <w:sz w:val="28"/>
          <w:szCs w:val="28"/>
        </w:rPr>
      </w:pPr>
      <w:r w:rsidRPr="0086546F">
        <w:rPr>
          <w:rFonts w:ascii="Arial" w:hAnsi="Arial" w:cs="Arial"/>
          <w:b/>
          <w:bCs/>
          <w:sz w:val="28"/>
          <w:szCs w:val="28"/>
        </w:rPr>
        <w:t xml:space="preserve">Student ID: </w:t>
      </w:r>
      <w:r w:rsidR="00DC68B0" w:rsidRPr="0086546F">
        <w:rPr>
          <w:rFonts w:ascii="Arial" w:hAnsi="Arial" w:cs="Arial"/>
          <w:b/>
          <w:bCs/>
          <w:sz w:val="28"/>
          <w:szCs w:val="28"/>
          <w:lang w:val="bg-BG"/>
        </w:rPr>
        <w:t>2013043</w:t>
      </w:r>
    </w:p>
    <w:p w:rsidR="00B264D3" w:rsidRPr="0086546F" w:rsidRDefault="00B264D3" w:rsidP="00676338">
      <w:pPr>
        <w:spacing w:line="480" w:lineRule="auto"/>
        <w:jc w:val="center"/>
        <w:rPr>
          <w:rFonts w:ascii="Arial" w:hAnsi="Arial" w:cs="Arial"/>
          <w:b/>
          <w:bCs/>
          <w:sz w:val="28"/>
          <w:szCs w:val="28"/>
        </w:rPr>
      </w:pPr>
      <w:r w:rsidRPr="0086546F">
        <w:rPr>
          <w:rFonts w:ascii="Arial" w:hAnsi="Arial" w:cs="Arial"/>
          <w:b/>
          <w:bCs/>
          <w:sz w:val="28"/>
          <w:szCs w:val="28"/>
        </w:rPr>
        <w:t>Date of Submission:</w:t>
      </w:r>
      <w:r w:rsidR="00DC68B0" w:rsidRPr="0086546F">
        <w:rPr>
          <w:rFonts w:ascii="Arial" w:hAnsi="Arial" w:cs="Arial"/>
          <w:b/>
          <w:bCs/>
          <w:sz w:val="28"/>
          <w:szCs w:val="28"/>
          <w:lang w:val="bg-BG"/>
        </w:rPr>
        <w:t xml:space="preserve">28.04.2023 </w:t>
      </w:r>
    </w:p>
    <w:p w:rsidR="00B264D3" w:rsidRPr="0086546F" w:rsidRDefault="00B264D3" w:rsidP="00676338">
      <w:pPr>
        <w:spacing w:line="480" w:lineRule="auto"/>
        <w:jc w:val="center"/>
        <w:rPr>
          <w:rFonts w:ascii="Arial" w:hAnsi="Arial" w:cs="Arial"/>
          <w:b/>
          <w:bCs/>
          <w:sz w:val="28"/>
          <w:szCs w:val="28"/>
        </w:rPr>
      </w:pPr>
      <w:r w:rsidRPr="0086546F">
        <w:rPr>
          <w:rFonts w:ascii="Arial" w:hAnsi="Arial" w:cs="Arial"/>
          <w:b/>
          <w:bCs/>
          <w:sz w:val="28"/>
          <w:szCs w:val="28"/>
        </w:rPr>
        <w:t xml:space="preserve">Word Count: 2500 words </w:t>
      </w:r>
    </w:p>
    <w:p w:rsidR="0009304A" w:rsidRPr="0086546F" w:rsidRDefault="0009304A" w:rsidP="00676338">
      <w:pPr>
        <w:spacing w:line="480" w:lineRule="auto"/>
        <w:jc w:val="center"/>
        <w:rPr>
          <w:rFonts w:ascii="Arial" w:hAnsi="Arial" w:cs="Arial"/>
          <w:b/>
          <w:bCs/>
          <w:sz w:val="28"/>
          <w:szCs w:val="28"/>
        </w:rPr>
      </w:pPr>
      <w:r w:rsidRPr="0086546F">
        <w:rPr>
          <w:rFonts w:ascii="Arial" w:hAnsi="Arial" w:cs="Arial"/>
          <w:b/>
          <w:bCs/>
          <w:sz w:val="28"/>
          <w:szCs w:val="28"/>
          <w:lang w:val="bg-BG"/>
        </w:rPr>
        <w:t xml:space="preserve">Lecturer: </w:t>
      </w:r>
      <w:r w:rsidR="00DB3324" w:rsidRPr="0086546F">
        <w:rPr>
          <w:rFonts w:ascii="Arial" w:hAnsi="Arial" w:cs="Arial"/>
          <w:b/>
          <w:bCs/>
          <w:sz w:val="28"/>
          <w:szCs w:val="28"/>
          <w:lang w:val="bg-BG"/>
        </w:rPr>
        <w:t xml:space="preserve">Muhammad </w:t>
      </w:r>
      <w:r w:rsidR="002727C7" w:rsidRPr="0086546F">
        <w:rPr>
          <w:rFonts w:ascii="Arial" w:hAnsi="Arial" w:cs="Arial"/>
          <w:b/>
          <w:bCs/>
          <w:sz w:val="28"/>
          <w:szCs w:val="28"/>
          <w:lang w:val="bg-BG"/>
        </w:rPr>
        <w:t xml:space="preserve">Shaijee </w:t>
      </w:r>
    </w:p>
    <w:p w:rsidR="00676338" w:rsidRPr="0086546F" w:rsidRDefault="00676338" w:rsidP="0009304A">
      <w:pPr>
        <w:spacing w:line="480" w:lineRule="auto"/>
        <w:rPr>
          <w:rFonts w:ascii="Arial" w:hAnsi="Arial" w:cs="Arial"/>
          <w:b/>
          <w:bCs/>
          <w:sz w:val="28"/>
          <w:szCs w:val="28"/>
        </w:rPr>
      </w:pPr>
    </w:p>
    <w:p w:rsidR="00C47D91" w:rsidRDefault="00676338" w:rsidP="00676338">
      <w:pPr>
        <w:spacing w:line="480" w:lineRule="auto"/>
        <w:jc w:val="center"/>
        <w:rPr>
          <w:rFonts w:ascii="Arial" w:hAnsi="Arial" w:cs="Arial"/>
          <w:b/>
          <w:bCs/>
          <w:sz w:val="28"/>
          <w:szCs w:val="28"/>
          <w:lang w:val="bg-BG"/>
        </w:rPr>
      </w:pPr>
      <w:r w:rsidRPr="0086546F">
        <w:rPr>
          <w:rFonts w:ascii="Arial" w:hAnsi="Arial" w:cs="Arial"/>
          <w:b/>
          <w:bCs/>
          <w:sz w:val="28"/>
          <w:szCs w:val="28"/>
        </w:rPr>
        <w:t>Name of the University:</w:t>
      </w:r>
      <w:r w:rsidR="002727C7" w:rsidRPr="0086546F">
        <w:rPr>
          <w:rFonts w:ascii="Arial" w:hAnsi="Arial" w:cs="Arial"/>
          <w:b/>
          <w:bCs/>
          <w:sz w:val="28"/>
          <w:szCs w:val="28"/>
          <w:lang w:val="bg-BG"/>
        </w:rPr>
        <w:t xml:space="preserve"> </w:t>
      </w:r>
    </w:p>
    <w:p w:rsidR="00676338" w:rsidRPr="0086546F" w:rsidRDefault="002727C7" w:rsidP="00676338">
      <w:pPr>
        <w:spacing w:line="480" w:lineRule="auto"/>
        <w:jc w:val="center"/>
        <w:rPr>
          <w:rFonts w:ascii="Arial" w:hAnsi="Arial" w:cs="Arial"/>
          <w:b/>
          <w:bCs/>
          <w:sz w:val="28"/>
          <w:szCs w:val="28"/>
        </w:rPr>
      </w:pPr>
      <w:r w:rsidRPr="0086546F">
        <w:rPr>
          <w:rFonts w:ascii="Arial" w:hAnsi="Arial" w:cs="Arial"/>
          <w:b/>
          <w:bCs/>
          <w:sz w:val="28"/>
          <w:szCs w:val="28"/>
          <w:lang w:val="bg-BG"/>
        </w:rPr>
        <w:t xml:space="preserve">University of Wales Trinity Saint David </w:t>
      </w:r>
    </w:p>
    <w:p w:rsidR="00676338" w:rsidRPr="0086546F" w:rsidRDefault="00676338" w:rsidP="00676338">
      <w:pPr>
        <w:spacing w:line="480" w:lineRule="auto"/>
        <w:jc w:val="center"/>
        <w:rPr>
          <w:rFonts w:ascii="Arial" w:hAnsi="Arial" w:cs="Arial"/>
          <w:b/>
          <w:bCs/>
          <w:sz w:val="28"/>
          <w:szCs w:val="28"/>
        </w:rPr>
      </w:pPr>
      <w:r w:rsidRPr="0086546F">
        <w:rPr>
          <w:rFonts w:ascii="Arial" w:hAnsi="Arial" w:cs="Arial"/>
          <w:b/>
          <w:bCs/>
          <w:sz w:val="28"/>
          <w:szCs w:val="28"/>
        </w:rPr>
        <w:t>Author Note:</w:t>
      </w:r>
    </w:p>
    <w:p w:rsidR="00676338" w:rsidRDefault="00676338" w:rsidP="00676338">
      <w:pPr>
        <w:spacing w:line="480" w:lineRule="auto"/>
        <w:jc w:val="center"/>
        <w:rPr>
          <w:rFonts w:ascii="Times New Roman" w:hAnsi="Times New Roman" w:cs="Times New Roman"/>
          <w:sz w:val="24"/>
          <w:szCs w:val="24"/>
        </w:rPr>
      </w:pPr>
    </w:p>
    <w:p w:rsidR="00676338" w:rsidRDefault="00676338">
      <w:pPr>
        <w:rPr>
          <w:rFonts w:ascii="Times New Roman" w:hAnsi="Times New Roman" w:cs="Times New Roman"/>
          <w:sz w:val="24"/>
          <w:szCs w:val="24"/>
        </w:rPr>
      </w:pPr>
    </w:p>
    <w:p w:rsidR="00D2241C" w:rsidRPr="00AE700F" w:rsidRDefault="00B264D3" w:rsidP="000C5A25">
      <w:pPr>
        <w:spacing w:line="480" w:lineRule="auto"/>
        <w:rPr>
          <w:rFonts w:ascii="Arial" w:hAnsi="Arial" w:cs="Arial"/>
        </w:rPr>
      </w:pPr>
      <w:r w:rsidRPr="00AE700F">
        <w:rPr>
          <w:rFonts w:ascii="Arial" w:hAnsi="Arial" w:cs="Arial"/>
          <w:b/>
          <w:bCs/>
        </w:rPr>
        <w:t>Introduction:</w:t>
      </w:r>
      <w:r w:rsidRPr="00AE700F">
        <w:rPr>
          <w:rFonts w:ascii="Arial" w:hAnsi="Arial" w:cs="Arial"/>
        </w:rPr>
        <w:t xml:space="preserve"> </w:t>
      </w:r>
    </w:p>
    <w:p w:rsidR="00B264D3" w:rsidRPr="00AE700F" w:rsidRDefault="00B264D3" w:rsidP="000C5A25">
      <w:pPr>
        <w:spacing w:line="480" w:lineRule="auto"/>
        <w:ind w:firstLine="720"/>
        <w:jc w:val="both"/>
        <w:rPr>
          <w:rFonts w:ascii="Arial" w:hAnsi="Arial" w:cs="Arial"/>
        </w:rPr>
      </w:pPr>
      <w:r w:rsidRPr="00AE700F">
        <w:rPr>
          <w:rFonts w:ascii="Arial" w:hAnsi="Arial" w:cs="Arial"/>
        </w:rPr>
        <w:t>The essay provides an insight into Volkswagen (VW), the German car manufacturer, headquartered in Germany. It came into the limelight with the outburst of its emission scandal popularly known as the “</w:t>
      </w:r>
      <w:proofErr w:type="spellStart"/>
      <w:r w:rsidRPr="00AE700F">
        <w:rPr>
          <w:rFonts w:ascii="Arial" w:hAnsi="Arial" w:cs="Arial"/>
        </w:rPr>
        <w:t>Dieselgate</w:t>
      </w:r>
      <w:proofErr w:type="spellEnd"/>
      <w:r w:rsidRPr="00AE700F">
        <w:rPr>
          <w:rFonts w:ascii="Arial" w:hAnsi="Arial" w:cs="Arial"/>
        </w:rPr>
        <w:t>” scandal. The scandal revolved around the company’s use of the defeat services that helped in earning certifications on pollution as per EU standards when in actuality the cars emitted around 40 times more nitrogen dioxide than is permitted legally. Not only did the German car manufacturer have to pay a massive settlement amount over High Court claims of installing cheating devices but did also have to ask for an apology to regain consumer trust.</w:t>
      </w:r>
    </w:p>
    <w:p w:rsidR="00B264D3" w:rsidRPr="00AE700F" w:rsidRDefault="00B264D3" w:rsidP="000C5A25">
      <w:pPr>
        <w:spacing w:line="480" w:lineRule="auto"/>
        <w:jc w:val="both"/>
        <w:rPr>
          <w:rFonts w:ascii="Arial" w:hAnsi="Arial" w:cs="Arial"/>
        </w:rPr>
      </w:pPr>
      <w:r w:rsidRPr="00AE700F">
        <w:rPr>
          <w:rFonts w:ascii="Arial" w:hAnsi="Arial" w:cs="Arial"/>
        </w:rPr>
        <w:tab/>
        <w:t xml:space="preserve">This particular essay will provide an overview along with supporting evidence about the main business strategies of VW in the last five years and make use of associated frameworks for discussing why the strategy had been pursued or has been changed. The essay will use supporting evidence to identify the resources and capabilities of VW over the last five years and undertake an analysis of the extent to which the resources and capabilities remained aligned with the business strategies. The essay also makes use of supporting evidence of how the firm attempted to be increasingly competitive while </w:t>
      </w:r>
      <w:r w:rsidR="00012690" w:rsidRPr="00AE700F">
        <w:rPr>
          <w:rFonts w:ascii="Arial" w:hAnsi="Arial" w:cs="Arial"/>
        </w:rPr>
        <w:t>considering</w:t>
      </w:r>
      <w:r w:rsidRPr="00AE700F">
        <w:rPr>
          <w:rFonts w:ascii="Arial" w:hAnsi="Arial" w:cs="Arial"/>
        </w:rPr>
        <w:t xml:space="preserve"> </w:t>
      </w:r>
      <w:r w:rsidR="00012690">
        <w:rPr>
          <w:rFonts w:ascii="Arial" w:hAnsi="Arial" w:cs="Arial"/>
        </w:rPr>
        <w:t xml:space="preserve">environmental </w:t>
      </w:r>
      <w:r w:rsidRPr="00AE700F">
        <w:rPr>
          <w:rFonts w:ascii="Arial" w:hAnsi="Arial" w:cs="Arial"/>
        </w:rPr>
        <w:t xml:space="preserve">sustainability. </w:t>
      </w:r>
      <w:r w:rsidR="00A80042">
        <w:rPr>
          <w:rFonts w:ascii="Arial" w:hAnsi="Arial" w:cs="Arial"/>
        </w:rPr>
        <w:t>The essay also puts forward</w:t>
      </w:r>
      <w:r w:rsidRPr="00AE700F">
        <w:rPr>
          <w:rFonts w:ascii="Arial" w:hAnsi="Arial" w:cs="Arial"/>
        </w:rPr>
        <w:t xml:space="preserve"> recommendations on how sustainable practice can aid organizations </w:t>
      </w:r>
      <w:r w:rsidR="00A80042">
        <w:rPr>
          <w:rFonts w:ascii="Arial" w:hAnsi="Arial" w:cs="Arial"/>
        </w:rPr>
        <w:t>in</w:t>
      </w:r>
      <w:r w:rsidR="00012690">
        <w:rPr>
          <w:rFonts w:ascii="Arial" w:hAnsi="Arial" w:cs="Arial"/>
        </w:rPr>
        <w:t xml:space="preserve"> </w:t>
      </w:r>
      <w:r w:rsidR="00A80042">
        <w:rPr>
          <w:rFonts w:ascii="Arial" w:hAnsi="Arial" w:cs="Arial"/>
        </w:rPr>
        <w:t xml:space="preserve">the </w:t>
      </w:r>
      <w:r w:rsidR="00012690">
        <w:rPr>
          <w:rFonts w:ascii="Arial" w:hAnsi="Arial" w:cs="Arial"/>
        </w:rPr>
        <w:t>develop</w:t>
      </w:r>
      <w:r w:rsidR="00A80042">
        <w:rPr>
          <w:rFonts w:ascii="Arial" w:hAnsi="Arial" w:cs="Arial"/>
        </w:rPr>
        <w:t xml:space="preserve">ment of </w:t>
      </w:r>
      <w:r w:rsidR="00A80042" w:rsidRPr="00AE700F">
        <w:rPr>
          <w:rFonts w:ascii="Arial" w:hAnsi="Arial" w:cs="Arial"/>
        </w:rPr>
        <w:t>competitive</w:t>
      </w:r>
      <w:r w:rsidRPr="00AE700F">
        <w:rPr>
          <w:rFonts w:ascii="Arial" w:hAnsi="Arial" w:cs="Arial"/>
        </w:rPr>
        <w:t xml:space="preserve"> advantage in the </w:t>
      </w:r>
      <w:r w:rsidR="00012690">
        <w:rPr>
          <w:rFonts w:ascii="Arial" w:hAnsi="Arial" w:cs="Arial"/>
        </w:rPr>
        <w:t>long-run</w:t>
      </w:r>
    </w:p>
    <w:p w:rsidR="00B264D3" w:rsidRPr="00AE700F" w:rsidRDefault="00B264D3" w:rsidP="000C5A25">
      <w:pPr>
        <w:spacing w:line="480" w:lineRule="auto"/>
        <w:jc w:val="both"/>
        <w:rPr>
          <w:rFonts w:ascii="Arial" w:hAnsi="Arial" w:cs="Arial"/>
          <w:b/>
          <w:bCs/>
        </w:rPr>
      </w:pPr>
      <w:r w:rsidRPr="00AE700F">
        <w:rPr>
          <w:rFonts w:ascii="Arial" w:hAnsi="Arial" w:cs="Arial"/>
          <w:b/>
          <w:bCs/>
        </w:rPr>
        <w:t>1. Key Strategies</w:t>
      </w:r>
      <w:r w:rsidR="00A80042">
        <w:rPr>
          <w:rFonts w:ascii="Arial" w:hAnsi="Arial" w:cs="Arial"/>
          <w:b/>
          <w:bCs/>
        </w:rPr>
        <w:t xml:space="preserve"> of VW</w:t>
      </w:r>
      <w:r w:rsidRPr="00AE700F">
        <w:rPr>
          <w:rFonts w:ascii="Arial" w:hAnsi="Arial" w:cs="Arial"/>
          <w:b/>
          <w:bCs/>
        </w:rPr>
        <w:t xml:space="preserve"> Over the </w:t>
      </w:r>
      <w:r w:rsidR="00A80042">
        <w:rPr>
          <w:rFonts w:ascii="Arial" w:hAnsi="Arial" w:cs="Arial"/>
          <w:b/>
          <w:bCs/>
        </w:rPr>
        <w:t>Past</w:t>
      </w:r>
      <w:r w:rsidRPr="00AE700F">
        <w:rPr>
          <w:rFonts w:ascii="Arial" w:hAnsi="Arial" w:cs="Arial"/>
          <w:b/>
          <w:bCs/>
        </w:rPr>
        <w:t xml:space="preserve"> Five Years. Discuss</w:t>
      </w:r>
      <w:r w:rsidR="00A80042">
        <w:rPr>
          <w:rFonts w:ascii="Arial" w:hAnsi="Arial" w:cs="Arial"/>
          <w:b/>
          <w:bCs/>
        </w:rPr>
        <w:t xml:space="preserve">ion as </w:t>
      </w:r>
      <w:r w:rsidR="00461582">
        <w:rPr>
          <w:rFonts w:ascii="Arial" w:hAnsi="Arial" w:cs="Arial"/>
          <w:b/>
          <w:bCs/>
        </w:rPr>
        <w:t xml:space="preserve">to </w:t>
      </w:r>
      <w:r w:rsidR="00461582" w:rsidRPr="00AE700F">
        <w:rPr>
          <w:rFonts w:ascii="Arial" w:hAnsi="Arial" w:cs="Arial"/>
          <w:b/>
          <w:bCs/>
        </w:rPr>
        <w:t>Why</w:t>
      </w:r>
      <w:r w:rsidRPr="00AE700F">
        <w:rPr>
          <w:rFonts w:ascii="Arial" w:hAnsi="Arial" w:cs="Arial"/>
          <w:b/>
          <w:bCs/>
        </w:rPr>
        <w:t xml:space="preserve"> the Strategy had been </w:t>
      </w:r>
      <w:r w:rsidR="00A80042" w:rsidRPr="00AE700F">
        <w:rPr>
          <w:rFonts w:ascii="Arial" w:hAnsi="Arial" w:cs="Arial"/>
          <w:b/>
          <w:bCs/>
        </w:rPr>
        <w:t>Followed</w:t>
      </w:r>
      <w:r w:rsidRPr="00AE700F">
        <w:rPr>
          <w:rFonts w:ascii="Arial" w:hAnsi="Arial" w:cs="Arial"/>
          <w:b/>
          <w:bCs/>
        </w:rPr>
        <w:t xml:space="preserve"> or </w:t>
      </w:r>
      <w:r w:rsidR="00A80042" w:rsidRPr="00AE700F">
        <w:rPr>
          <w:rFonts w:ascii="Arial" w:hAnsi="Arial" w:cs="Arial"/>
          <w:b/>
          <w:bCs/>
        </w:rPr>
        <w:t>Transformed</w:t>
      </w:r>
      <w:r w:rsidRPr="00AE700F">
        <w:rPr>
          <w:rFonts w:ascii="Arial" w:hAnsi="Arial" w:cs="Arial"/>
          <w:b/>
          <w:bCs/>
        </w:rPr>
        <w:t xml:space="preserve"> </w:t>
      </w:r>
      <w:r w:rsidR="00A80042">
        <w:rPr>
          <w:rFonts w:ascii="Arial" w:hAnsi="Arial" w:cs="Arial"/>
          <w:b/>
          <w:bCs/>
        </w:rPr>
        <w:t>using Related Models or Frameworks</w:t>
      </w:r>
    </w:p>
    <w:p w:rsidR="00B264D3" w:rsidRPr="00AE700F" w:rsidRDefault="00B264D3" w:rsidP="000C5A25">
      <w:pPr>
        <w:spacing w:line="480" w:lineRule="auto"/>
        <w:ind w:firstLine="720"/>
        <w:jc w:val="both"/>
        <w:rPr>
          <w:rFonts w:ascii="Arial" w:hAnsi="Arial" w:cs="Arial"/>
        </w:rPr>
      </w:pPr>
      <w:r w:rsidRPr="00AE700F">
        <w:rPr>
          <w:rFonts w:ascii="Arial" w:hAnsi="Arial" w:cs="Arial"/>
        </w:rPr>
        <w:t xml:space="preserve">Volkswagen (VW) has changed its business approach significantly during the last five years. One of the key strategies of the company can be attributed to its transition to electric vehicles with a focus on the aspect of sustainability as well as digital mobility solution, also known as Transform 2025 strategy (volkswagen-newsroom.com 2023). This is demonstrated by the substantial investment in e-mobility, with the Volkswagen brand alone investing almost 18 billion euros in the technology. This transition to sustainability may be examined via the lens of green strategy, which refers to an organization's attempts to decrease its environmental effect and establish more sustainable </w:t>
      </w:r>
      <w:proofErr w:type="spellStart"/>
      <w:r w:rsidRPr="00AE700F">
        <w:rPr>
          <w:rFonts w:ascii="Arial" w:hAnsi="Arial" w:cs="Arial"/>
        </w:rPr>
        <w:t>practises</w:t>
      </w:r>
      <w:proofErr w:type="spellEnd"/>
      <w:r w:rsidRPr="00AE700F">
        <w:rPr>
          <w:rFonts w:ascii="Arial" w:hAnsi="Arial" w:cs="Arial"/>
        </w:rPr>
        <w:t xml:space="preserve"> (</w:t>
      </w:r>
      <w:proofErr w:type="spellStart"/>
      <w:r w:rsidRPr="00AE700F">
        <w:rPr>
          <w:rFonts w:ascii="Arial" w:hAnsi="Arial" w:cs="Arial"/>
          <w:shd w:val="clear" w:color="auto" w:fill="FFFFFF"/>
        </w:rPr>
        <w:t>Faria</w:t>
      </w:r>
      <w:proofErr w:type="spellEnd"/>
      <w:r w:rsidRPr="00AE700F">
        <w:rPr>
          <w:rFonts w:ascii="Arial" w:hAnsi="Arial" w:cs="Arial"/>
          <w:shd w:val="clear" w:color="auto" w:fill="FFFFFF"/>
        </w:rPr>
        <w:t xml:space="preserve"> and Andersen 2017</w:t>
      </w:r>
      <w:r w:rsidRPr="00AE700F">
        <w:rPr>
          <w:rFonts w:ascii="Arial" w:hAnsi="Arial" w:cs="Arial"/>
        </w:rPr>
        <w:t xml:space="preserve">) It entails putting in place environmentally friendly </w:t>
      </w:r>
      <w:proofErr w:type="spellStart"/>
      <w:r w:rsidRPr="00AE700F">
        <w:rPr>
          <w:rFonts w:ascii="Arial" w:hAnsi="Arial" w:cs="Arial"/>
        </w:rPr>
        <w:t>practises</w:t>
      </w:r>
      <w:proofErr w:type="spellEnd"/>
      <w:r w:rsidRPr="00AE700F">
        <w:rPr>
          <w:rFonts w:ascii="Arial" w:hAnsi="Arial" w:cs="Arial"/>
        </w:rPr>
        <w:t xml:space="preserve"> and goods, decreasing waste and emissions, and encouraging long-term sustainability. The green strategy may assist businesses in lowering costs, attracting environmentally concerned customers, and contributing to a better earth.</w:t>
      </w:r>
    </w:p>
    <w:p w:rsidR="00B264D3" w:rsidRPr="00AE700F" w:rsidRDefault="00B264D3" w:rsidP="000C5A25">
      <w:pPr>
        <w:spacing w:line="480" w:lineRule="auto"/>
        <w:ind w:firstLine="720"/>
        <w:jc w:val="both"/>
        <w:rPr>
          <w:rFonts w:ascii="Arial" w:hAnsi="Arial" w:cs="Arial"/>
        </w:rPr>
      </w:pPr>
      <w:r w:rsidRPr="00AE700F">
        <w:rPr>
          <w:rFonts w:ascii="Arial" w:hAnsi="Arial" w:cs="Arial"/>
        </w:rPr>
        <w:t xml:space="preserve">Another important approach adopted by VW has been a concentration on mobility solutions, notably in the context of autonomous driving. This is reflected in the company's "NEW AUTO - Mobility for Generations to Come", which </w:t>
      </w:r>
      <w:proofErr w:type="spellStart"/>
      <w:r w:rsidRPr="00AE700F">
        <w:rPr>
          <w:rFonts w:ascii="Arial" w:hAnsi="Arial" w:cs="Arial"/>
        </w:rPr>
        <w:t>emphasises</w:t>
      </w:r>
      <w:proofErr w:type="spellEnd"/>
      <w:r w:rsidRPr="00AE700F">
        <w:rPr>
          <w:rFonts w:ascii="Arial" w:hAnsi="Arial" w:cs="Arial"/>
        </w:rPr>
        <w:t xml:space="preserve"> electric drive and fully-networked transportation with autonomous driving (volkswagenag.com 2023). The Ansoff Matrix which is a strategic planning tool providing a framework to help executives, senior managers, and marketers devise strategies for future growth might help in understanding this strategy (</w:t>
      </w:r>
      <w:r w:rsidRPr="00AE700F">
        <w:rPr>
          <w:rFonts w:ascii="Arial" w:hAnsi="Arial" w:cs="Arial"/>
          <w:shd w:val="clear" w:color="auto" w:fill="FFFFFF"/>
        </w:rPr>
        <w:t>Loredana 2016)</w:t>
      </w:r>
      <w:r w:rsidRPr="00AE700F">
        <w:rPr>
          <w:rFonts w:ascii="Arial" w:hAnsi="Arial" w:cs="Arial"/>
        </w:rPr>
        <w:t xml:space="preserve">. It </w:t>
      </w:r>
      <w:proofErr w:type="spellStart"/>
      <w:r w:rsidRPr="00AE700F">
        <w:rPr>
          <w:rFonts w:ascii="Arial" w:hAnsi="Arial" w:cs="Arial"/>
        </w:rPr>
        <w:t>categorises</w:t>
      </w:r>
      <w:proofErr w:type="spellEnd"/>
      <w:r w:rsidRPr="00AE700F">
        <w:rPr>
          <w:rFonts w:ascii="Arial" w:hAnsi="Arial" w:cs="Arial"/>
        </w:rPr>
        <w:t xml:space="preserve"> a company's growth strategies into four categories</w:t>
      </w:r>
      <w:r w:rsidR="00A80042">
        <w:rPr>
          <w:rFonts w:ascii="Arial" w:hAnsi="Arial" w:cs="Arial"/>
        </w:rPr>
        <w:t xml:space="preserve"> which are </w:t>
      </w:r>
      <w:r w:rsidRPr="00AE700F">
        <w:rPr>
          <w:rFonts w:ascii="Arial" w:hAnsi="Arial" w:cs="Arial"/>
        </w:rPr>
        <w:t xml:space="preserve">market penetration, market development, product development, </w:t>
      </w:r>
      <w:r w:rsidR="00A80042">
        <w:rPr>
          <w:rFonts w:ascii="Arial" w:hAnsi="Arial" w:cs="Arial"/>
        </w:rPr>
        <w:t xml:space="preserve">as well as </w:t>
      </w:r>
      <w:r w:rsidRPr="00AE700F">
        <w:rPr>
          <w:rFonts w:ascii="Arial" w:hAnsi="Arial" w:cs="Arial"/>
        </w:rPr>
        <w:t xml:space="preserve">diversification. Market penetration involves increasing market share in existing markets with existing products. Market development involves selling existing products in new markets. Product development involves introducing new products to existing markets. Diversification involves introducing new products in new markets. The Ansoff Matrix can help management teams </w:t>
      </w:r>
      <w:proofErr w:type="spellStart"/>
      <w:r w:rsidRPr="00AE700F">
        <w:rPr>
          <w:rFonts w:ascii="Arial" w:hAnsi="Arial" w:cs="Arial"/>
        </w:rPr>
        <w:t>visualise</w:t>
      </w:r>
      <w:proofErr w:type="spellEnd"/>
      <w:r w:rsidRPr="00AE700F">
        <w:rPr>
          <w:rFonts w:ascii="Arial" w:hAnsi="Arial" w:cs="Arial"/>
        </w:rPr>
        <w:t xml:space="preserve"> the levers they can pull when considering growth opportunities (</w:t>
      </w:r>
      <w:proofErr w:type="spellStart"/>
      <w:r w:rsidRPr="00AE700F">
        <w:rPr>
          <w:rFonts w:ascii="Arial" w:hAnsi="Arial" w:cs="Arial"/>
          <w:shd w:val="clear" w:color="auto" w:fill="FFFFFF"/>
        </w:rPr>
        <w:t>Tsatsoula</w:t>
      </w:r>
      <w:proofErr w:type="spellEnd"/>
      <w:r w:rsidRPr="00AE700F">
        <w:rPr>
          <w:rFonts w:ascii="Arial" w:hAnsi="Arial" w:cs="Arial"/>
          <w:shd w:val="clear" w:color="auto" w:fill="FFFFFF"/>
        </w:rPr>
        <w:t xml:space="preserve"> 2018</w:t>
      </w:r>
      <w:r w:rsidRPr="00AE700F">
        <w:rPr>
          <w:rFonts w:ascii="Arial" w:hAnsi="Arial" w:cs="Arial"/>
        </w:rPr>
        <w:t>). VW's emphasis on autonomous driving and mobility solutions is a kind of product development, as the corporation creates new goods and services to fulfill evolving client demands (</w:t>
      </w:r>
      <w:r w:rsidRPr="00AE700F">
        <w:rPr>
          <w:rFonts w:ascii="Arial" w:hAnsi="Arial" w:cs="Arial"/>
          <w:shd w:val="clear" w:color="auto" w:fill="FFFFFF"/>
        </w:rPr>
        <w:t>Cooper 2019)</w:t>
      </w:r>
      <w:r w:rsidRPr="00AE700F">
        <w:rPr>
          <w:rFonts w:ascii="Arial" w:hAnsi="Arial" w:cs="Arial"/>
        </w:rPr>
        <w:t>.</w:t>
      </w:r>
    </w:p>
    <w:p w:rsidR="00B264D3" w:rsidRPr="00AE700F" w:rsidRDefault="00B264D3" w:rsidP="000C5A25">
      <w:pPr>
        <w:spacing w:line="480" w:lineRule="auto"/>
        <w:ind w:firstLine="720"/>
        <w:jc w:val="both"/>
        <w:rPr>
          <w:rFonts w:ascii="Arial" w:hAnsi="Arial" w:cs="Arial"/>
        </w:rPr>
      </w:pPr>
      <w:r w:rsidRPr="00AE700F">
        <w:rPr>
          <w:rFonts w:ascii="Arial" w:hAnsi="Arial" w:cs="Arial"/>
        </w:rPr>
        <w:t xml:space="preserve">Finally, Volkswagen has pursued a worldwide strategy, with a special emphasis on the Chinese market. In 2020, the firm established a collaborative venture with Chinese battery manufacturer </w:t>
      </w:r>
      <w:proofErr w:type="spellStart"/>
      <w:r w:rsidRPr="00AE700F">
        <w:rPr>
          <w:rFonts w:ascii="Arial" w:hAnsi="Arial" w:cs="Arial"/>
        </w:rPr>
        <w:t>Gotion</w:t>
      </w:r>
      <w:proofErr w:type="spellEnd"/>
      <w:r w:rsidRPr="00AE700F">
        <w:rPr>
          <w:rFonts w:ascii="Arial" w:hAnsi="Arial" w:cs="Arial"/>
        </w:rPr>
        <w:t xml:space="preserve"> High-Tech to enhance its electric car products in China (volkswagenag.com 2021). Both </w:t>
      </w:r>
      <w:r w:rsidR="00A80042" w:rsidRPr="00AE700F">
        <w:rPr>
          <w:rFonts w:ascii="Arial" w:hAnsi="Arial" w:cs="Arial"/>
        </w:rPr>
        <w:t>associates</w:t>
      </w:r>
      <w:r w:rsidRPr="00AE700F">
        <w:rPr>
          <w:rFonts w:ascii="Arial" w:hAnsi="Arial" w:cs="Arial"/>
        </w:rPr>
        <w:t xml:space="preserve"> </w:t>
      </w:r>
      <w:r w:rsidR="00A80042">
        <w:rPr>
          <w:rFonts w:ascii="Arial" w:hAnsi="Arial" w:cs="Arial"/>
        </w:rPr>
        <w:t xml:space="preserve">had the </w:t>
      </w:r>
      <w:r w:rsidRPr="00AE700F">
        <w:rPr>
          <w:rFonts w:ascii="Arial" w:hAnsi="Arial" w:cs="Arial"/>
        </w:rPr>
        <w:t xml:space="preserve">aim to </w:t>
      </w:r>
      <w:proofErr w:type="spellStart"/>
      <w:r w:rsidRPr="00AE700F">
        <w:rPr>
          <w:rFonts w:ascii="Arial" w:hAnsi="Arial" w:cs="Arial"/>
        </w:rPr>
        <w:t>industrialise</w:t>
      </w:r>
      <w:proofErr w:type="spellEnd"/>
      <w:r w:rsidRPr="00AE700F">
        <w:rPr>
          <w:rFonts w:ascii="Arial" w:hAnsi="Arial" w:cs="Arial"/>
        </w:rPr>
        <w:t xml:space="preserve"> the </w:t>
      </w:r>
      <w:r w:rsidR="00A80042" w:rsidRPr="00AE700F">
        <w:rPr>
          <w:rFonts w:ascii="Arial" w:hAnsi="Arial" w:cs="Arial"/>
        </w:rPr>
        <w:t>prearranged</w:t>
      </w:r>
      <w:r w:rsidRPr="00AE700F">
        <w:rPr>
          <w:rFonts w:ascii="Arial" w:hAnsi="Arial" w:cs="Arial"/>
        </w:rPr>
        <w:t xml:space="preserve"> battery cell manufacturing at </w:t>
      </w:r>
      <w:r w:rsidR="00A80042">
        <w:rPr>
          <w:rFonts w:ascii="Arial" w:hAnsi="Arial" w:cs="Arial"/>
        </w:rPr>
        <w:t xml:space="preserve">the </w:t>
      </w:r>
      <w:r w:rsidRPr="00AE700F">
        <w:rPr>
          <w:rFonts w:ascii="Arial" w:hAnsi="Arial" w:cs="Arial"/>
        </w:rPr>
        <w:t>Salzgitter location</w:t>
      </w:r>
      <w:r w:rsidR="00A80042">
        <w:rPr>
          <w:rFonts w:ascii="Arial" w:hAnsi="Arial" w:cs="Arial"/>
        </w:rPr>
        <w:t xml:space="preserve"> of the Volkswagen Group </w:t>
      </w:r>
      <w:r w:rsidRPr="00AE700F">
        <w:rPr>
          <w:rFonts w:ascii="Arial" w:hAnsi="Arial" w:cs="Arial"/>
        </w:rPr>
        <w:t>and to establish earl</w:t>
      </w:r>
      <w:r w:rsidR="00A80042">
        <w:rPr>
          <w:rFonts w:ascii="Arial" w:hAnsi="Arial" w:cs="Arial"/>
        </w:rPr>
        <w:t>ier</w:t>
      </w:r>
      <w:r w:rsidRPr="00AE700F">
        <w:rPr>
          <w:rFonts w:ascii="Arial" w:hAnsi="Arial" w:cs="Arial"/>
        </w:rPr>
        <w:t xml:space="preserve"> use</w:t>
      </w:r>
      <w:r w:rsidR="00A80042">
        <w:rPr>
          <w:rFonts w:ascii="Arial" w:hAnsi="Arial" w:cs="Arial"/>
        </w:rPr>
        <w:t>d</w:t>
      </w:r>
      <w:r w:rsidRPr="00AE700F">
        <w:rPr>
          <w:rFonts w:ascii="Arial" w:hAnsi="Arial" w:cs="Arial"/>
        </w:rPr>
        <w:t xml:space="preserve"> cases of the Volkswagen unified cell idea for</w:t>
      </w:r>
      <w:r w:rsidR="00A80042">
        <w:rPr>
          <w:rFonts w:ascii="Arial" w:hAnsi="Arial" w:cs="Arial"/>
        </w:rPr>
        <w:t xml:space="preserve"> capturing a bigger</w:t>
      </w:r>
      <w:r w:rsidRPr="00AE700F">
        <w:rPr>
          <w:rFonts w:ascii="Arial" w:hAnsi="Arial" w:cs="Arial"/>
        </w:rPr>
        <w:t xml:space="preserve"> market. Both initiatives </w:t>
      </w:r>
      <w:r w:rsidR="00A80042">
        <w:rPr>
          <w:rFonts w:ascii="Arial" w:hAnsi="Arial" w:cs="Arial"/>
        </w:rPr>
        <w:t xml:space="preserve">have been </w:t>
      </w:r>
      <w:r w:rsidR="00A80042" w:rsidRPr="00AE700F">
        <w:rPr>
          <w:rFonts w:ascii="Arial" w:hAnsi="Arial" w:cs="Arial"/>
        </w:rPr>
        <w:t>Volkswagen</w:t>
      </w:r>
      <w:r w:rsidRPr="00AE700F">
        <w:rPr>
          <w:rFonts w:ascii="Arial" w:hAnsi="Arial" w:cs="Arial"/>
        </w:rPr>
        <w:t xml:space="preserve"> Group's larger strategy to drastically decrease </w:t>
      </w:r>
      <w:r w:rsidR="00A80042">
        <w:rPr>
          <w:rFonts w:ascii="Arial" w:hAnsi="Arial" w:cs="Arial"/>
        </w:rPr>
        <w:t xml:space="preserve">the </w:t>
      </w:r>
      <w:r w:rsidRPr="00AE700F">
        <w:rPr>
          <w:rFonts w:ascii="Arial" w:hAnsi="Arial" w:cs="Arial"/>
        </w:rPr>
        <w:t>complexity</w:t>
      </w:r>
      <w:r w:rsidR="00A80042">
        <w:rPr>
          <w:rFonts w:ascii="Arial" w:hAnsi="Arial" w:cs="Arial"/>
        </w:rPr>
        <w:t xml:space="preserve"> of the battery as well as the</w:t>
      </w:r>
      <w:r w:rsidRPr="00AE700F">
        <w:rPr>
          <w:rFonts w:ascii="Arial" w:hAnsi="Arial" w:cs="Arial"/>
        </w:rPr>
        <w:t xml:space="preserve"> costs while increasing </w:t>
      </w:r>
      <w:r w:rsidR="00A80042">
        <w:rPr>
          <w:rFonts w:ascii="Arial" w:hAnsi="Arial" w:cs="Arial"/>
        </w:rPr>
        <w:t xml:space="preserve">the </w:t>
      </w:r>
      <w:r w:rsidR="00A80042" w:rsidRPr="00AE700F">
        <w:rPr>
          <w:rFonts w:ascii="Arial" w:hAnsi="Arial" w:cs="Arial"/>
        </w:rPr>
        <w:t>choice</w:t>
      </w:r>
      <w:r w:rsidRPr="00AE700F">
        <w:rPr>
          <w:rFonts w:ascii="Arial" w:hAnsi="Arial" w:cs="Arial"/>
        </w:rPr>
        <w:t xml:space="preserve"> and charging performance </w:t>
      </w:r>
      <w:r w:rsidR="00A80042">
        <w:rPr>
          <w:rFonts w:ascii="Arial" w:hAnsi="Arial" w:cs="Arial"/>
        </w:rPr>
        <w:t>of making</w:t>
      </w:r>
      <w:r w:rsidRPr="00AE700F">
        <w:rPr>
          <w:rFonts w:ascii="Arial" w:hAnsi="Arial" w:cs="Arial"/>
        </w:rPr>
        <w:t xml:space="preserve"> electric vehicles even </w:t>
      </w:r>
      <w:r w:rsidR="00A80042">
        <w:rPr>
          <w:rFonts w:ascii="Arial" w:hAnsi="Arial" w:cs="Arial"/>
        </w:rPr>
        <w:t>increasingly</w:t>
      </w:r>
      <w:r w:rsidRPr="00AE700F">
        <w:rPr>
          <w:rFonts w:ascii="Arial" w:hAnsi="Arial" w:cs="Arial"/>
        </w:rPr>
        <w:t xml:space="preserve"> appealing.</w:t>
      </w:r>
      <w:r w:rsidRPr="00AE700F">
        <w:rPr>
          <w:rFonts w:ascii="Arial" w:hAnsi="Arial" w:cs="Arial"/>
        </w:rPr>
        <w:br/>
        <w:t xml:space="preserve"> This strategy fits under the category of international strategies, which relate to an organization's efforts to grow its commercial activities beyond its home market. Companies </w:t>
      </w:r>
      <w:proofErr w:type="spellStart"/>
      <w:r w:rsidRPr="00AE700F">
        <w:rPr>
          <w:rFonts w:ascii="Arial" w:hAnsi="Arial" w:cs="Arial"/>
        </w:rPr>
        <w:t>utilise</w:t>
      </w:r>
      <w:proofErr w:type="spellEnd"/>
      <w:r w:rsidRPr="00AE700F">
        <w:rPr>
          <w:rFonts w:ascii="Arial" w:hAnsi="Arial" w:cs="Arial"/>
        </w:rPr>
        <w:t xml:space="preserve"> international strategies to extend their business abroad while being sensitive to market conditions and client preferences in different regions. VW can tap into the booming Chinese market and gain access to local knowledge by cooperating with a Chinese business (</w:t>
      </w:r>
      <w:r w:rsidRPr="00AE700F">
        <w:rPr>
          <w:rFonts w:ascii="Arial" w:hAnsi="Arial" w:cs="Arial"/>
          <w:shd w:val="clear" w:color="auto" w:fill="FFFFFF"/>
        </w:rPr>
        <w:t xml:space="preserve">van </w:t>
      </w:r>
      <w:proofErr w:type="spellStart"/>
      <w:r w:rsidRPr="00AE700F">
        <w:rPr>
          <w:rFonts w:ascii="Arial" w:hAnsi="Arial" w:cs="Arial"/>
          <w:shd w:val="clear" w:color="auto" w:fill="FFFFFF"/>
        </w:rPr>
        <w:t>Tuijl</w:t>
      </w:r>
      <w:proofErr w:type="spellEnd"/>
      <w:r w:rsidRPr="00AE700F">
        <w:rPr>
          <w:rFonts w:ascii="Arial" w:hAnsi="Arial" w:cs="Arial"/>
          <w:shd w:val="clear" w:color="auto" w:fill="FFFFFF"/>
        </w:rPr>
        <w:t xml:space="preserve">, </w:t>
      </w:r>
      <w:proofErr w:type="spellStart"/>
      <w:r w:rsidRPr="00AE700F">
        <w:rPr>
          <w:rFonts w:ascii="Arial" w:hAnsi="Arial" w:cs="Arial"/>
          <w:shd w:val="clear" w:color="auto" w:fill="FFFFFF"/>
        </w:rPr>
        <w:t>Carvalho</w:t>
      </w:r>
      <w:proofErr w:type="spellEnd"/>
      <w:r w:rsidRPr="00AE700F">
        <w:rPr>
          <w:rFonts w:ascii="Arial" w:hAnsi="Arial" w:cs="Arial"/>
          <w:shd w:val="clear" w:color="auto" w:fill="FFFFFF"/>
        </w:rPr>
        <w:t xml:space="preserve"> and </w:t>
      </w:r>
      <w:proofErr w:type="spellStart"/>
      <w:r w:rsidRPr="00AE700F">
        <w:rPr>
          <w:rFonts w:ascii="Arial" w:hAnsi="Arial" w:cs="Arial"/>
          <w:shd w:val="clear" w:color="auto" w:fill="FFFFFF"/>
        </w:rPr>
        <w:t>Dittrich</w:t>
      </w:r>
      <w:proofErr w:type="spellEnd"/>
      <w:r w:rsidRPr="00AE700F">
        <w:rPr>
          <w:rFonts w:ascii="Arial" w:hAnsi="Arial" w:cs="Arial"/>
          <w:shd w:val="clear" w:color="auto" w:fill="FFFFFF"/>
        </w:rPr>
        <w:t xml:space="preserve"> 2018</w:t>
      </w:r>
      <w:r w:rsidRPr="00AE700F">
        <w:rPr>
          <w:rFonts w:ascii="Arial" w:hAnsi="Arial" w:cs="Arial"/>
        </w:rPr>
        <w:t>).</w:t>
      </w:r>
    </w:p>
    <w:p w:rsidR="009B01BF" w:rsidRPr="00AE700F" w:rsidRDefault="00B264D3" w:rsidP="000C5A25">
      <w:pPr>
        <w:spacing w:line="480" w:lineRule="auto"/>
        <w:jc w:val="both"/>
        <w:rPr>
          <w:rFonts w:ascii="Arial" w:hAnsi="Arial" w:cs="Arial"/>
          <w:b/>
          <w:bCs/>
        </w:rPr>
      </w:pPr>
      <w:r w:rsidRPr="00AE700F">
        <w:rPr>
          <w:rFonts w:ascii="Arial" w:hAnsi="Arial" w:cs="Arial"/>
          <w:b/>
          <w:bCs/>
        </w:rPr>
        <w:t>2.</w:t>
      </w:r>
      <w:r w:rsidR="009B01BF" w:rsidRPr="00AE700F">
        <w:rPr>
          <w:rFonts w:ascii="Arial" w:hAnsi="Arial" w:cs="Arial"/>
          <w:b/>
          <w:bCs/>
        </w:rPr>
        <w:t xml:space="preserve">  Volkswagen </w:t>
      </w:r>
      <w:r w:rsidR="00A80042" w:rsidRPr="00AE700F">
        <w:rPr>
          <w:rFonts w:ascii="Arial" w:hAnsi="Arial" w:cs="Arial"/>
          <w:b/>
          <w:bCs/>
        </w:rPr>
        <w:t xml:space="preserve">Resources </w:t>
      </w:r>
      <w:r w:rsidR="00A80042">
        <w:rPr>
          <w:rFonts w:ascii="Arial" w:hAnsi="Arial" w:cs="Arial"/>
          <w:b/>
          <w:bCs/>
        </w:rPr>
        <w:t xml:space="preserve">as well </w:t>
      </w:r>
      <w:r w:rsidR="00461582">
        <w:rPr>
          <w:rFonts w:ascii="Arial" w:hAnsi="Arial" w:cs="Arial"/>
          <w:b/>
          <w:bCs/>
        </w:rPr>
        <w:t xml:space="preserve">as </w:t>
      </w:r>
      <w:r w:rsidR="00461582" w:rsidRPr="00AE700F">
        <w:rPr>
          <w:rFonts w:ascii="Arial" w:hAnsi="Arial" w:cs="Arial"/>
          <w:b/>
          <w:bCs/>
        </w:rPr>
        <w:t>Capabilities</w:t>
      </w:r>
      <w:r w:rsidR="00A80042" w:rsidRPr="00AE700F">
        <w:rPr>
          <w:rFonts w:ascii="Arial" w:hAnsi="Arial" w:cs="Arial"/>
          <w:b/>
          <w:bCs/>
        </w:rPr>
        <w:t xml:space="preserve"> </w:t>
      </w:r>
      <w:r w:rsidR="00A80042">
        <w:rPr>
          <w:rFonts w:ascii="Arial" w:hAnsi="Arial" w:cs="Arial"/>
          <w:b/>
          <w:bCs/>
        </w:rPr>
        <w:t>in the Past</w:t>
      </w:r>
      <w:r w:rsidR="009B01BF" w:rsidRPr="00AE700F">
        <w:rPr>
          <w:rFonts w:ascii="Arial" w:hAnsi="Arial" w:cs="Arial"/>
          <w:b/>
          <w:bCs/>
        </w:rPr>
        <w:t xml:space="preserve"> Five Years and Analysis of the </w:t>
      </w:r>
      <w:r w:rsidR="00A80042" w:rsidRPr="00AE700F">
        <w:rPr>
          <w:rFonts w:ascii="Arial" w:hAnsi="Arial" w:cs="Arial"/>
          <w:b/>
          <w:bCs/>
        </w:rPr>
        <w:t>Degree</w:t>
      </w:r>
      <w:r w:rsidR="009B01BF" w:rsidRPr="00AE700F">
        <w:rPr>
          <w:rFonts w:ascii="Arial" w:hAnsi="Arial" w:cs="Arial"/>
          <w:b/>
          <w:bCs/>
        </w:rPr>
        <w:t xml:space="preserve"> To Which  the </w:t>
      </w:r>
      <w:r w:rsidR="00A80042">
        <w:rPr>
          <w:rFonts w:ascii="Arial" w:hAnsi="Arial" w:cs="Arial"/>
          <w:b/>
          <w:bCs/>
        </w:rPr>
        <w:t>Firm</w:t>
      </w:r>
      <w:r w:rsidR="009B01BF" w:rsidRPr="00AE700F">
        <w:rPr>
          <w:rFonts w:ascii="Arial" w:hAnsi="Arial" w:cs="Arial"/>
          <w:b/>
          <w:bCs/>
        </w:rPr>
        <w:t xml:space="preserve"> has </w:t>
      </w:r>
      <w:r w:rsidR="00A80042">
        <w:rPr>
          <w:rFonts w:ascii="Arial" w:hAnsi="Arial" w:cs="Arial"/>
          <w:b/>
          <w:bCs/>
        </w:rPr>
        <w:t>Ensured Compliance of</w:t>
      </w:r>
      <w:r w:rsidR="009B01BF" w:rsidRPr="00AE700F">
        <w:rPr>
          <w:rFonts w:ascii="Arial" w:hAnsi="Arial" w:cs="Arial"/>
          <w:b/>
          <w:bCs/>
        </w:rPr>
        <w:t xml:space="preserve"> its Resources and Capabilities to the </w:t>
      </w:r>
      <w:r w:rsidR="00A80042">
        <w:rPr>
          <w:rFonts w:ascii="Arial" w:hAnsi="Arial" w:cs="Arial"/>
          <w:b/>
          <w:bCs/>
        </w:rPr>
        <w:t xml:space="preserve">Present </w:t>
      </w:r>
      <w:r w:rsidR="009B01BF" w:rsidRPr="00AE700F">
        <w:rPr>
          <w:rFonts w:ascii="Arial" w:hAnsi="Arial" w:cs="Arial"/>
          <w:b/>
          <w:bCs/>
        </w:rPr>
        <w:t xml:space="preserve"> Business Strategy </w:t>
      </w:r>
    </w:p>
    <w:p w:rsidR="009B01BF" w:rsidRPr="00AE700F" w:rsidRDefault="009B01BF" w:rsidP="000C5A25">
      <w:pPr>
        <w:spacing w:line="480" w:lineRule="auto"/>
        <w:ind w:firstLine="720"/>
        <w:jc w:val="both"/>
        <w:rPr>
          <w:rFonts w:ascii="Arial" w:hAnsi="Arial" w:cs="Arial"/>
        </w:rPr>
      </w:pPr>
      <w:r w:rsidRPr="00AE700F">
        <w:rPr>
          <w:rFonts w:ascii="Arial" w:hAnsi="Arial" w:cs="Arial"/>
        </w:rPr>
        <w:t xml:space="preserve">Volkswagen is considered one of the key investors in </w:t>
      </w:r>
      <w:proofErr w:type="spellStart"/>
      <w:r w:rsidRPr="00AE700F">
        <w:rPr>
          <w:rFonts w:ascii="Arial" w:hAnsi="Arial" w:cs="Arial"/>
        </w:rPr>
        <w:t>hybridi</w:t>
      </w:r>
      <w:r w:rsidR="002D61D2" w:rsidRPr="00AE700F">
        <w:rPr>
          <w:rFonts w:ascii="Arial" w:hAnsi="Arial" w:cs="Arial"/>
        </w:rPr>
        <w:t>s</w:t>
      </w:r>
      <w:r w:rsidRPr="00AE700F">
        <w:rPr>
          <w:rFonts w:ascii="Arial" w:hAnsi="Arial" w:cs="Arial"/>
        </w:rPr>
        <w:t>ation</w:t>
      </w:r>
      <w:proofErr w:type="spellEnd"/>
      <w:r w:rsidRPr="00AE700F">
        <w:rPr>
          <w:rFonts w:ascii="Arial" w:hAnsi="Arial" w:cs="Arial"/>
        </w:rPr>
        <w:t xml:space="preserve">, e-mobility, and </w:t>
      </w:r>
      <w:proofErr w:type="spellStart"/>
      <w:r w:rsidRPr="00AE700F">
        <w:rPr>
          <w:rFonts w:ascii="Arial" w:hAnsi="Arial" w:cs="Arial"/>
        </w:rPr>
        <w:t>digiti</w:t>
      </w:r>
      <w:r w:rsidR="000F3855" w:rsidRPr="00AE700F">
        <w:rPr>
          <w:rFonts w:ascii="Arial" w:hAnsi="Arial" w:cs="Arial"/>
        </w:rPr>
        <w:t>s</w:t>
      </w:r>
      <w:r w:rsidRPr="00AE700F">
        <w:rPr>
          <w:rFonts w:ascii="Arial" w:hAnsi="Arial" w:cs="Arial"/>
        </w:rPr>
        <w:t>ation</w:t>
      </w:r>
      <w:proofErr w:type="spellEnd"/>
      <w:r w:rsidRPr="00AE700F">
        <w:rPr>
          <w:rFonts w:ascii="Arial" w:hAnsi="Arial" w:cs="Arial"/>
        </w:rPr>
        <w:t xml:space="preserve"> during the last five years portraying the firm's intention o</w:t>
      </w:r>
      <w:r w:rsidR="002D61D2" w:rsidRPr="00AE700F">
        <w:rPr>
          <w:rFonts w:ascii="Arial" w:hAnsi="Arial" w:cs="Arial"/>
        </w:rPr>
        <w:t>f</w:t>
      </w:r>
      <w:r w:rsidRPr="00AE700F">
        <w:rPr>
          <w:rFonts w:ascii="Arial" w:hAnsi="Arial" w:cs="Arial"/>
        </w:rPr>
        <w:t xml:space="preserve"> </w:t>
      </w:r>
      <w:proofErr w:type="spellStart"/>
      <w:r w:rsidRPr="00AE700F">
        <w:rPr>
          <w:rFonts w:ascii="Arial" w:hAnsi="Arial" w:cs="Arial"/>
        </w:rPr>
        <w:t>moderni</w:t>
      </w:r>
      <w:r w:rsidR="002D61D2" w:rsidRPr="00AE700F">
        <w:rPr>
          <w:rFonts w:ascii="Arial" w:hAnsi="Arial" w:cs="Arial"/>
        </w:rPr>
        <w:t>s</w:t>
      </w:r>
      <w:r w:rsidRPr="00AE700F">
        <w:rPr>
          <w:rFonts w:ascii="Arial" w:hAnsi="Arial" w:cs="Arial"/>
        </w:rPr>
        <w:t>ing</w:t>
      </w:r>
      <w:proofErr w:type="spellEnd"/>
      <w:r w:rsidRPr="00AE700F">
        <w:rPr>
          <w:rFonts w:ascii="Arial" w:hAnsi="Arial" w:cs="Arial"/>
        </w:rPr>
        <w:t xml:space="preserve"> its operations in matching the upcoming trends and the needs of the future market (</w:t>
      </w:r>
      <w:proofErr w:type="spellStart"/>
      <w:r w:rsidRPr="00AE700F">
        <w:rPr>
          <w:rFonts w:ascii="Arial" w:hAnsi="Arial" w:cs="Arial"/>
          <w:shd w:val="clear" w:color="auto" w:fill="FFFFFF"/>
        </w:rPr>
        <w:t>Measso</w:t>
      </w:r>
      <w:proofErr w:type="spellEnd"/>
      <w:r w:rsidRPr="00AE700F">
        <w:rPr>
          <w:rFonts w:ascii="Arial" w:hAnsi="Arial" w:cs="Arial"/>
          <w:shd w:val="clear" w:color="auto" w:fill="FFFFFF"/>
        </w:rPr>
        <w:t xml:space="preserve"> 2022</w:t>
      </w:r>
      <w:r w:rsidRPr="00AE700F">
        <w:rPr>
          <w:rFonts w:ascii="Arial" w:hAnsi="Arial" w:cs="Arial"/>
        </w:rPr>
        <w:t xml:space="preserve">). </w:t>
      </w:r>
      <w:r w:rsidR="000C5A25" w:rsidRPr="00AE700F">
        <w:rPr>
          <w:rFonts w:ascii="Arial" w:hAnsi="Arial" w:cs="Arial"/>
        </w:rPr>
        <w:t xml:space="preserve">Volkswagen has plans to invest around 73 billion euros in mentioned fields to remain aligned with the changes taking place in the automobile sector. Close to around 35 billion euros would get invested in e-mobility,11 billion euros would be used for the development of new and hybrid cars and around 27 million euros to be spent on </w:t>
      </w:r>
      <w:proofErr w:type="spellStart"/>
      <w:r w:rsidR="000C5A25" w:rsidRPr="00AE700F">
        <w:rPr>
          <w:rFonts w:ascii="Arial" w:hAnsi="Arial" w:cs="Arial"/>
        </w:rPr>
        <w:t>digitisation</w:t>
      </w:r>
      <w:proofErr w:type="spellEnd"/>
      <w:r w:rsidR="000C5A25" w:rsidRPr="00AE700F">
        <w:rPr>
          <w:rFonts w:ascii="Arial" w:hAnsi="Arial" w:cs="Arial"/>
        </w:rPr>
        <w:t xml:space="preserve"> (reuters.com, 2020). </w:t>
      </w:r>
      <w:r w:rsidRPr="00AE700F">
        <w:rPr>
          <w:rFonts w:ascii="Arial" w:hAnsi="Arial" w:cs="Arial"/>
        </w:rPr>
        <w:t xml:space="preserve">Such investment is considered a significant resource of the company reflecting the commitment of the company towards the expansion of its skills in newer technologies as well as products. </w:t>
      </w:r>
    </w:p>
    <w:p w:rsidR="009B01BF" w:rsidRPr="00AE700F" w:rsidRDefault="009B01BF" w:rsidP="000C5A25">
      <w:pPr>
        <w:spacing w:line="480" w:lineRule="auto"/>
        <w:ind w:firstLine="720"/>
        <w:jc w:val="both"/>
        <w:rPr>
          <w:rFonts w:ascii="Arial" w:hAnsi="Arial" w:cs="Arial"/>
        </w:rPr>
      </w:pPr>
      <w:r w:rsidRPr="00AE700F">
        <w:rPr>
          <w:rFonts w:ascii="Arial" w:hAnsi="Arial" w:cs="Arial"/>
        </w:rPr>
        <w:t>In terms of capabilities, Volkswagen has shown the capacity to adapt to new difficulties and limits while continuing to advance its "NEW AUTO" transition (</w:t>
      </w:r>
      <w:proofErr w:type="spellStart"/>
      <w:r w:rsidRPr="00AE700F">
        <w:rPr>
          <w:rFonts w:ascii="Arial" w:hAnsi="Arial" w:cs="Arial"/>
          <w:shd w:val="clear" w:color="auto" w:fill="FFFFFF"/>
        </w:rPr>
        <w:t>Cirjevskis</w:t>
      </w:r>
      <w:proofErr w:type="spellEnd"/>
      <w:r w:rsidRPr="00AE700F">
        <w:rPr>
          <w:rFonts w:ascii="Arial" w:hAnsi="Arial" w:cs="Arial"/>
          <w:shd w:val="clear" w:color="auto" w:fill="FFFFFF"/>
        </w:rPr>
        <w:t xml:space="preserve"> 2019)</w:t>
      </w:r>
      <w:r w:rsidRPr="00AE700F">
        <w:rPr>
          <w:rFonts w:ascii="Arial" w:hAnsi="Arial" w:cs="Arial"/>
        </w:rPr>
        <w:t xml:space="preserve">. This change, which includes a focus on electric cars, </w:t>
      </w:r>
      <w:proofErr w:type="spellStart"/>
      <w:r w:rsidRPr="00AE700F">
        <w:rPr>
          <w:rFonts w:ascii="Arial" w:hAnsi="Arial" w:cs="Arial"/>
        </w:rPr>
        <w:t>digiti</w:t>
      </w:r>
      <w:r w:rsidR="002D61D2" w:rsidRPr="00AE700F">
        <w:rPr>
          <w:rFonts w:ascii="Arial" w:hAnsi="Arial" w:cs="Arial"/>
        </w:rPr>
        <w:t>s</w:t>
      </w:r>
      <w:r w:rsidRPr="00AE700F">
        <w:rPr>
          <w:rFonts w:ascii="Arial" w:hAnsi="Arial" w:cs="Arial"/>
        </w:rPr>
        <w:t>ation</w:t>
      </w:r>
      <w:proofErr w:type="spellEnd"/>
      <w:r w:rsidRPr="00AE700F">
        <w:rPr>
          <w:rFonts w:ascii="Arial" w:hAnsi="Arial" w:cs="Arial"/>
        </w:rPr>
        <w:t>, and autonomous driving, demonstrates the company's capacity to adapt to new automotive trends and advancements.</w:t>
      </w:r>
    </w:p>
    <w:p w:rsidR="009B01BF" w:rsidRPr="00AE700F" w:rsidRDefault="009B01BF" w:rsidP="000C5A25">
      <w:pPr>
        <w:spacing w:line="480" w:lineRule="auto"/>
        <w:ind w:firstLine="720"/>
        <w:jc w:val="both"/>
        <w:rPr>
          <w:rFonts w:ascii="Arial" w:hAnsi="Arial" w:cs="Arial"/>
          <w:shd w:val="clear" w:color="auto" w:fill="444654"/>
        </w:rPr>
      </w:pPr>
      <w:r w:rsidRPr="00AE700F">
        <w:rPr>
          <w:rFonts w:ascii="Arial" w:hAnsi="Arial" w:cs="Arial"/>
        </w:rPr>
        <w:t xml:space="preserve">A VRIO study is useful to further </w:t>
      </w:r>
      <w:proofErr w:type="spellStart"/>
      <w:r w:rsidRPr="00AE700F">
        <w:rPr>
          <w:rFonts w:ascii="Arial" w:hAnsi="Arial" w:cs="Arial"/>
        </w:rPr>
        <w:t>analyse</w:t>
      </w:r>
      <w:proofErr w:type="spellEnd"/>
      <w:r w:rsidRPr="00AE700F">
        <w:rPr>
          <w:rFonts w:ascii="Arial" w:hAnsi="Arial" w:cs="Arial"/>
        </w:rPr>
        <w:t xml:space="preserve"> the extent to which Volkswagen has matched its resources and skills with its existing business strategy. The VRIO framework is a technique for determining the value, rarity, imitability, and </w:t>
      </w:r>
      <w:proofErr w:type="spellStart"/>
      <w:r w:rsidRPr="00AE700F">
        <w:rPr>
          <w:rFonts w:ascii="Arial" w:hAnsi="Arial" w:cs="Arial"/>
        </w:rPr>
        <w:t>organisation</w:t>
      </w:r>
      <w:proofErr w:type="spellEnd"/>
      <w:r w:rsidRPr="00AE700F">
        <w:rPr>
          <w:rFonts w:ascii="Arial" w:hAnsi="Arial" w:cs="Arial"/>
        </w:rPr>
        <w:t xml:space="preserve"> of a company's resources and skills (</w:t>
      </w:r>
      <w:proofErr w:type="spellStart"/>
      <w:r w:rsidRPr="00AE700F">
        <w:rPr>
          <w:rFonts w:ascii="Arial" w:hAnsi="Arial" w:cs="Arial"/>
          <w:shd w:val="clear" w:color="auto" w:fill="FFFFFF"/>
        </w:rPr>
        <w:t>Miethlich</w:t>
      </w:r>
      <w:proofErr w:type="spellEnd"/>
      <w:r w:rsidRPr="00AE700F">
        <w:rPr>
          <w:rFonts w:ascii="Arial" w:hAnsi="Arial" w:cs="Arial"/>
          <w:shd w:val="clear" w:color="auto" w:fill="FFFFFF"/>
        </w:rPr>
        <w:t xml:space="preserve"> and Oldenburg 2019)</w:t>
      </w:r>
      <w:r w:rsidRPr="00AE700F">
        <w:rPr>
          <w:rFonts w:ascii="Arial" w:hAnsi="Arial" w:cs="Arial"/>
        </w:rPr>
        <w:t xml:space="preserve">. The framework assists </w:t>
      </w:r>
      <w:proofErr w:type="spellStart"/>
      <w:r w:rsidRPr="00AE700F">
        <w:rPr>
          <w:rFonts w:ascii="Arial" w:hAnsi="Arial" w:cs="Arial"/>
        </w:rPr>
        <w:t>organisations</w:t>
      </w:r>
      <w:proofErr w:type="spellEnd"/>
      <w:r w:rsidRPr="00AE700F">
        <w:rPr>
          <w:rFonts w:ascii="Arial" w:hAnsi="Arial" w:cs="Arial"/>
        </w:rPr>
        <w:t xml:space="preserve"> in identifying and safeguarding resources and competencies that provide them with a long-term competitive edge. It considers how these resources bring value to the </w:t>
      </w:r>
      <w:proofErr w:type="spellStart"/>
      <w:r w:rsidRPr="00AE700F">
        <w:rPr>
          <w:rFonts w:ascii="Arial" w:hAnsi="Arial" w:cs="Arial"/>
        </w:rPr>
        <w:t>organisation</w:t>
      </w:r>
      <w:proofErr w:type="spellEnd"/>
      <w:r w:rsidRPr="00AE700F">
        <w:rPr>
          <w:rFonts w:ascii="Arial" w:hAnsi="Arial" w:cs="Arial"/>
        </w:rPr>
        <w:t xml:space="preserve"> by boosting income, lowering expenses, or both, and it assesses how distinctive and difficult they are to copy. The VRIO framework is a beneficial tool for businesses seeking to establish a long-term competitive edge.</w:t>
      </w:r>
    </w:p>
    <w:p w:rsidR="009B01BF" w:rsidRPr="00AE700F" w:rsidRDefault="009B01BF" w:rsidP="000C5A25">
      <w:pPr>
        <w:spacing w:line="480" w:lineRule="auto"/>
        <w:ind w:firstLine="720"/>
        <w:jc w:val="both"/>
        <w:rPr>
          <w:rFonts w:ascii="Arial" w:hAnsi="Arial" w:cs="Arial"/>
        </w:rPr>
      </w:pPr>
      <w:r w:rsidRPr="00AE700F">
        <w:rPr>
          <w:rFonts w:ascii="Arial" w:hAnsi="Arial" w:cs="Arial"/>
        </w:rPr>
        <w:t xml:space="preserve">Volkswagen's investment in e-mobility, hybridization, and digitization is a tremendous resource in terms of value. Volkswagen's investment in this sector puts it in an excellent position to satisfy future market demands as demand for electric vehicles grows. Besides, the focus of the company on autonomous driving as well as </w:t>
      </w:r>
      <w:proofErr w:type="spellStart"/>
      <w:r w:rsidRPr="00AE700F">
        <w:rPr>
          <w:rFonts w:ascii="Arial" w:hAnsi="Arial" w:cs="Arial"/>
        </w:rPr>
        <w:t>digiti</w:t>
      </w:r>
      <w:r w:rsidR="002D61D2" w:rsidRPr="00AE700F">
        <w:rPr>
          <w:rFonts w:ascii="Arial" w:hAnsi="Arial" w:cs="Arial"/>
        </w:rPr>
        <w:t>s</w:t>
      </w:r>
      <w:r w:rsidRPr="00AE700F">
        <w:rPr>
          <w:rFonts w:ascii="Arial" w:hAnsi="Arial" w:cs="Arial"/>
        </w:rPr>
        <w:t>ation</w:t>
      </w:r>
      <w:proofErr w:type="spellEnd"/>
      <w:r w:rsidRPr="00AE700F">
        <w:rPr>
          <w:rFonts w:ascii="Arial" w:hAnsi="Arial" w:cs="Arial"/>
        </w:rPr>
        <w:t xml:space="preserve"> described its capacity in developing newer capabilities that tend to enhance the value of the product as well as the service. </w:t>
      </w:r>
    </w:p>
    <w:p w:rsidR="009B01BF" w:rsidRPr="00AE700F" w:rsidRDefault="009B01BF" w:rsidP="000C5A25">
      <w:pPr>
        <w:spacing w:line="480" w:lineRule="auto"/>
        <w:ind w:firstLine="720"/>
        <w:jc w:val="both"/>
        <w:rPr>
          <w:rFonts w:ascii="Arial" w:hAnsi="Arial" w:cs="Arial"/>
        </w:rPr>
      </w:pPr>
      <w:r w:rsidRPr="00AE700F">
        <w:rPr>
          <w:rFonts w:ascii="Arial" w:hAnsi="Arial" w:cs="Arial"/>
        </w:rPr>
        <w:t xml:space="preserve">When it comes to rarity, Volkswagen's investment in e-mobility and </w:t>
      </w:r>
      <w:proofErr w:type="spellStart"/>
      <w:r w:rsidRPr="00AE700F">
        <w:rPr>
          <w:rFonts w:ascii="Arial" w:hAnsi="Arial" w:cs="Arial"/>
        </w:rPr>
        <w:t>digiti</w:t>
      </w:r>
      <w:r w:rsidR="002D61D2" w:rsidRPr="00AE700F">
        <w:rPr>
          <w:rFonts w:ascii="Arial" w:hAnsi="Arial" w:cs="Arial"/>
        </w:rPr>
        <w:t>s</w:t>
      </w:r>
      <w:r w:rsidRPr="00AE700F">
        <w:rPr>
          <w:rFonts w:ascii="Arial" w:hAnsi="Arial" w:cs="Arial"/>
        </w:rPr>
        <w:t>ation</w:t>
      </w:r>
      <w:proofErr w:type="spellEnd"/>
      <w:r w:rsidRPr="00AE700F">
        <w:rPr>
          <w:rFonts w:ascii="Arial" w:hAnsi="Arial" w:cs="Arial"/>
        </w:rPr>
        <w:t xml:space="preserve"> is considered a valuable resource. While other automakers are investing in these areas as well, Volkswagen's goal of CO2-neutral mobility for everybody by 2050 shows a distinct focus on sustainability and innovation (</w:t>
      </w:r>
      <w:proofErr w:type="spellStart"/>
      <w:r w:rsidRPr="00AE700F">
        <w:rPr>
          <w:rFonts w:ascii="Arial" w:hAnsi="Arial" w:cs="Arial"/>
          <w:shd w:val="clear" w:color="auto" w:fill="FFFFFF"/>
        </w:rPr>
        <w:t>Turna</w:t>
      </w:r>
      <w:proofErr w:type="spellEnd"/>
      <w:r w:rsidRPr="00AE700F">
        <w:rPr>
          <w:rFonts w:ascii="Arial" w:hAnsi="Arial" w:cs="Arial"/>
          <w:shd w:val="clear" w:color="auto" w:fill="FFFFFF"/>
        </w:rPr>
        <w:t xml:space="preserve"> 2022)</w:t>
      </w:r>
      <w:r w:rsidRPr="00AE700F">
        <w:rPr>
          <w:rFonts w:ascii="Arial" w:hAnsi="Arial" w:cs="Arial"/>
        </w:rPr>
        <w:t>.</w:t>
      </w:r>
    </w:p>
    <w:p w:rsidR="009B01BF" w:rsidRPr="00AE700F" w:rsidRDefault="00461582" w:rsidP="000C5A25">
      <w:pPr>
        <w:spacing w:line="480" w:lineRule="auto"/>
        <w:ind w:firstLine="720"/>
        <w:jc w:val="both"/>
        <w:rPr>
          <w:rFonts w:ascii="Arial" w:hAnsi="Arial" w:cs="Arial"/>
        </w:rPr>
      </w:pPr>
      <w:r w:rsidRPr="00AE700F">
        <w:rPr>
          <w:rFonts w:ascii="Arial" w:hAnsi="Arial" w:cs="Arial"/>
        </w:rPr>
        <w:t>Also,</w:t>
      </w:r>
      <w:r w:rsidR="000C5A25" w:rsidRPr="00AE700F">
        <w:rPr>
          <w:rFonts w:ascii="Arial" w:hAnsi="Arial" w:cs="Arial"/>
        </w:rPr>
        <w:t xml:space="preserve"> in terms of imitability</w:t>
      </w:r>
      <w:r w:rsidR="009B01BF" w:rsidRPr="00AE700F">
        <w:rPr>
          <w:rFonts w:ascii="Arial" w:hAnsi="Arial" w:cs="Arial"/>
        </w:rPr>
        <w:t xml:space="preserve">, Volkswagen's investment in e-mobility, </w:t>
      </w:r>
      <w:proofErr w:type="spellStart"/>
      <w:r w:rsidR="009B01BF" w:rsidRPr="00AE700F">
        <w:rPr>
          <w:rFonts w:ascii="Arial" w:hAnsi="Arial" w:cs="Arial"/>
        </w:rPr>
        <w:t>hybridi</w:t>
      </w:r>
      <w:r w:rsidR="002D61D2" w:rsidRPr="00AE700F">
        <w:rPr>
          <w:rFonts w:ascii="Arial" w:hAnsi="Arial" w:cs="Arial"/>
        </w:rPr>
        <w:t>s</w:t>
      </w:r>
      <w:r w:rsidR="009B01BF" w:rsidRPr="00AE700F">
        <w:rPr>
          <w:rFonts w:ascii="Arial" w:hAnsi="Arial" w:cs="Arial"/>
        </w:rPr>
        <w:t>ation</w:t>
      </w:r>
      <w:proofErr w:type="spellEnd"/>
      <w:r w:rsidR="009B01BF" w:rsidRPr="00AE700F">
        <w:rPr>
          <w:rFonts w:ascii="Arial" w:hAnsi="Arial" w:cs="Arial"/>
        </w:rPr>
        <w:t xml:space="preserve">, and </w:t>
      </w:r>
      <w:proofErr w:type="spellStart"/>
      <w:r w:rsidR="009B01BF" w:rsidRPr="00AE700F">
        <w:rPr>
          <w:rFonts w:ascii="Arial" w:hAnsi="Arial" w:cs="Arial"/>
        </w:rPr>
        <w:t>digiti</w:t>
      </w:r>
      <w:r w:rsidR="002D61D2" w:rsidRPr="00AE700F">
        <w:rPr>
          <w:rFonts w:ascii="Arial" w:hAnsi="Arial" w:cs="Arial"/>
        </w:rPr>
        <w:t>s</w:t>
      </w:r>
      <w:r w:rsidR="009B01BF" w:rsidRPr="00AE700F">
        <w:rPr>
          <w:rFonts w:ascii="Arial" w:hAnsi="Arial" w:cs="Arial"/>
        </w:rPr>
        <w:t>ation</w:t>
      </w:r>
      <w:proofErr w:type="spellEnd"/>
      <w:r w:rsidR="009B01BF" w:rsidRPr="00AE700F">
        <w:rPr>
          <w:rFonts w:ascii="Arial" w:hAnsi="Arial" w:cs="Arial"/>
        </w:rPr>
        <w:t xml:space="preserve"> is tough to replicate. To match Volkswagen's skills in these areas, competitors would need to invest considerably in research and development.</w:t>
      </w:r>
    </w:p>
    <w:p w:rsidR="009B01BF" w:rsidRPr="00AE700F" w:rsidRDefault="009B01BF" w:rsidP="000C5A25">
      <w:pPr>
        <w:spacing w:line="480" w:lineRule="auto"/>
        <w:ind w:firstLine="720"/>
        <w:jc w:val="both"/>
        <w:rPr>
          <w:rFonts w:ascii="Arial" w:hAnsi="Arial" w:cs="Arial"/>
        </w:rPr>
      </w:pPr>
      <w:r w:rsidRPr="00AE700F">
        <w:rPr>
          <w:rFonts w:ascii="Arial" w:hAnsi="Arial" w:cs="Arial"/>
        </w:rPr>
        <w:t xml:space="preserve">Volkswagen's investment is </w:t>
      </w:r>
      <w:r w:rsidR="000C5A25" w:rsidRPr="00AE700F">
        <w:rPr>
          <w:rFonts w:ascii="Arial" w:hAnsi="Arial" w:cs="Arial"/>
        </w:rPr>
        <w:t xml:space="preserve">also considered </w:t>
      </w:r>
      <w:r w:rsidRPr="00AE700F">
        <w:rPr>
          <w:rFonts w:ascii="Arial" w:hAnsi="Arial" w:cs="Arial"/>
        </w:rPr>
        <w:t xml:space="preserve">well-organized in terms of </w:t>
      </w:r>
      <w:proofErr w:type="spellStart"/>
      <w:r w:rsidRPr="00AE700F">
        <w:rPr>
          <w:rFonts w:ascii="Arial" w:hAnsi="Arial" w:cs="Arial"/>
        </w:rPr>
        <w:t>organisation</w:t>
      </w:r>
      <w:proofErr w:type="spellEnd"/>
      <w:r w:rsidRPr="00AE700F">
        <w:rPr>
          <w:rFonts w:ascii="Arial" w:hAnsi="Arial" w:cs="Arial"/>
        </w:rPr>
        <w:t xml:space="preserve">. The corporation has devoted resources to these areas and devised </w:t>
      </w:r>
      <w:r w:rsidR="00461582" w:rsidRPr="00AE700F">
        <w:rPr>
          <w:rFonts w:ascii="Arial" w:hAnsi="Arial" w:cs="Arial"/>
        </w:rPr>
        <w:t>strategies</w:t>
      </w:r>
      <w:r w:rsidRPr="00AE700F">
        <w:rPr>
          <w:rFonts w:ascii="Arial" w:hAnsi="Arial" w:cs="Arial"/>
        </w:rPr>
        <w:t xml:space="preserve"> and plans to attain its objectives.</w:t>
      </w:r>
    </w:p>
    <w:p w:rsidR="009B01BF" w:rsidRPr="00AE700F" w:rsidRDefault="009B01BF" w:rsidP="000C5A25">
      <w:pPr>
        <w:spacing w:line="480" w:lineRule="auto"/>
        <w:ind w:firstLine="720"/>
        <w:jc w:val="both"/>
        <w:rPr>
          <w:rFonts w:ascii="Arial" w:hAnsi="Arial" w:cs="Arial"/>
        </w:rPr>
      </w:pPr>
      <w:r w:rsidRPr="00AE700F">
        <w:rPr>
          <w:rFonts w:ascii="Arial" w:hAnsi="Arial" w:cs="Arial"/>
        </w:rPr>
        <w:t xml:space="preserve">Overall, Volkswagen's investments </w:t>
      </w:r>
      <w:r w:rsidR="002D61D2" w:rsidRPr="00AE700F">
        <w:rPr>
          <w:rFonts w:ascii="Arial" w:hAnsi="Arial" w:cs="Arial"/>
        </w:rPr>
        <w:t>in</w:t>
      </w:r>
      <w:r w:rsidRPr="00AE700F">
        <w:rPr>
          <w:rFonts w:ascii="Arial" w:hAnsi="Arial" w:cs="Arial"/>
        </w:rPr>
        <w:t xml:space="preserve"> e-mobility, hybridization, and digitization have linked its resources and skills with its present commercial strategy (</w:t>
      </w:r>
      <w:r w:rsidRPr="00AE700F">
        <w:rPr>
          <w:rFonts w:ascii="Arial" w:hAnsi="Arial" w:cs="Arial"/>
          <w:shd w:val="clear" w:color="auto" w:fill="FFFFFF"/>
        </w:rPr>
        <w:t>Change 2016)</w:t>
      </w:r>
      <w:r w:rsidRPr="00AE700F">
        <w:rPr>
          <w:rFonts w:ascii="Arial" w:hAnsi="Arial" w:cs="Arial"/>
        </w:rPr>
        <w:t>. Furthermore, Volkswagen's capacity to adapt to new problems and drive ahead its transformation demonstrates its ability to respond to new trends and advances in the automotive sector.</w:t>
      </w:r>
    </w:p>
    <w:p w:rsidR="000C5A25" w:rsidRPr="00AE700F" w:rsidRDefault="00B264D3" w:rsidP="000C5A25">
      <w:pPr>
        <w:spacing w:line="480" w:lineRule="auto"/>
        <w:rPr>
          <w:rFonts w:ascii="Arial" w:hAnsi="Arial" w:cs="Arial"/>
          <w:b/>
          <w:bCs/>
        </w:rPr>
      </w:pPr>
      <w:r w:rsidRPr="00AE700F">
        <w:rPr>
          <w:rFonts w:ascii="Arial" w:hAnsi="Arial" w:cs="Arial"/>
          <w:b/>
          <w:bCs/>
        </w:rPr>
        <w:t>3.</w:t>
      </w:r>
      <w:r w:rsidR="000F3855" w:rsidRPr="00AE700F">
        <w:rPr>
          <w:rFonts w:ascii="Arial" w:hAnsi="Arial" w:cs="Arial"/>
          <w:b/>
          <w:bCs/>
        </w:rPr>
        <w:t xml:space="preserve"> </w:t>
      </w:r>
      <w:r w:rsidR="00A80042">
        <w:rPr>
          <w:rFonts w:ascii="Arial" w:hAnsi="Arial" w:cs="Arial"/>
          <w:b/>
          <w:bCs/>
        </w:rPr>
        <w:t xml:space="preserve">Evaluation of How </w:t>
      </w:r>
      <w:r w:rsidR="000C5A25" w:rsidRPr="00AE700F">
        <w:rPr>
          <w:rFonts w:ascii="Arial" w:hAnsi="Arial" w:cs="Arial"/>
          <w:b/>
          <w:bCs/>
        </w:rPr>
        <w:t xml:space="preserve">VW has </w:t>
      </w:r>
      <w:r w:rsidR="00A80042">
        <w:rPr>
          <w:rFonts w:ascii="Arial" w:hAnsi="Arial" w:cs="Arial"/>
          <w:b/>
          <w:bCs/>
        </w:rPr>
        <w:t xml:space="preserve">Put Efforts into </w:t>
      </w:r>
      <w:r w:rsidR="00461582" w:rsidRPr="00AE700F">
        <w:rPr>
          <w:rFonts w:ascii="Arial" w:hAnsi="Arial" w:cs="Arial"/>
          <w:b/>
          <w:bCs/>
        </w:rPr>
        <w:t>Becom</w:t>
      </w:r>
      <w:r w:rsidR="00461582">
        <w:rPr>
          <w:rFonts w:ascii="Arial" w:hAnsi="Arial" w:cs="Arial"/>
          <w:b/>
          <w:bCs/>
        </w:rPr>
        <w:t xml:space="preserve">ing </w:t>
      </w:r>
      <w:r w:rsidR="00461582" w:rsidRPr="00AE700F">
        <w:rPr>
          <w:rFonts w:ascii="Arial" w:hAnsi="Arial" w:cs="Arial"/>
          <w:b/>
          <w:bCs/>
        </w:rPr>
        <w:t>Competitive</w:t>
      </w:r>
      <w:r w:rsidR="000C5A25" w:rsidRPr="00AE700F">
        <w:rPr>
          <w:rFonts w:ascii="Arial" w:hAnsi="Arial" w:cs="Arial"/>
          <w:b/>
          <w:bCs/>
        </w:rPr>
        <w:t xml:space="preserve"> while </w:t>
      </w:r>
      <w:r w:rsidR="00A80042">
        <w:rPr>
          <w:rFonts w:ascii="Arial" w:hAnsi="Arial" w:cs="Arial"/>
          <w:b/>
          <w:bCs/>
        </w:rPr>
        <w:t>Maintaining the Aspect of Environment and Sustainability.</w:t>
      </w:r>
    </w:p>
    <w:p w:rsidR="000C5A25" w:rsidRPr="00AE700F" w:rsidRDefault="000C5A25" w:rsidP="000C5A25">
      <w:pPr>
        <w:spacing w:line="480" w:lineRule="auto"/>
        <w:ind w:firstLine="720"/>
        <w:jc w:val="both"/>
        <w:rPr>
          <w:rFonts w:ascii="Arial" w:hAnsi="Arial" w:cs="Arial"/>
        </w:rPr>
      </w:pPr>
      <w:r w:rsidRPr="00AE700F">
        <w:rPr>
          <w:rFonts w:ascii="Arial" w:hAnsi="Arial" w:cs="Arial"/>
        </w:rPr>
        <w:t xml:space="preserve">Volkswagen (VW) happens to be a key participant in the automotive industry and it seems to working towards improving its competitiveness while considering sustainability and the environment. The corporation has made steps to lessen its environmental effect, including increasing its usage of renewable energy and investing in electric vehicles (EVs) and </w:t>
      </w:r>
      <w:proofErr w:type="spellStart"/>
      <w:r w:rsidRPr="00AE700F">
        <w:rPr>
          <w:rFonts w:ascii="Arial" w:hAnsi="Arial" w:cs="Arial"/>
        </w:rPr>
        <w:t>digitisation</w:t>
      </w:r>
      <w:proofErr w:type="spellEnd"/>
      <w:r w:rsidRPr="00AE700F">
        <w:rPr>
          <w:rFonts w:ascii="Arial" w:hAnsi="Arial" w:cs="Arial"/>
        </w:rPr>
        <w:t>.</w:t>
      </w:r>
      <w:r w:rsidR="002B2A1E" w:rsidRPr="00AE700F">
        <w:rPr>
          <w:rFonts w:ascii="Arial" w:hAnsi="Arial" w:cs="Arial"/>
        </w:rPr>
        <w:t xml:space="preserve"> </w:t>
      </w:r>
      <w:proofErr w:type="spellStart"/>
      <w:r w:rsidR="002B2A1E" w:rsidRPr="00AE700F">
        <w:rPr>
          <w:rFonts w:ascii="Arial" w:hAnsi="Arial" w:cs="Arial"/>
        </w:rPr>
        <w:t>th</w:t>
      </w:r>
      <w:proofErr w:type="spellEnd"/>
    </w:p>
    <w:p w:rsidR="00463173" w:rsidRPr="00AE700F" w:rsidRDefault="000C5A25" w:rsidP="000C5A25">
      <w:pPr>
        <w:spacing w:line="480" w:lineRule="auto"/>
        <w:ind w:firstLine="720"/>
        <w:jc w:val="both"/>
        <w:rPr>
          <w:rFonts w:ascii="Arial" w:hAnsi="Arial" w:cs="Arial"/>
        </w:rPr>
      </w:pPr>
      <w:r w:rsidRPr="00AE700F">
        <w:rPr>
          <w:rFonts w:ascii="Arial" w:hAnsi="Arial" w:cs="Arial"/>
        </w:rPr>
        <w:t>VW is investing extensively in electric vehicles as one of the primary ways it is seeking to become more competitive while addressing sustainability and the environment. VW is investing roughly 18 billion euros in e-mobility, hybridization, and digitalization by 2026. Such investment happens to be part of the firm’s strategy towards transforming itself and attaining a sustainable operational margin of 6 percent by the year 2023 (</w:t>
      </w:r>
      <w:proofErr w:type="spellStart"/>
      <w:r w:rsidRPr="00AE700F">
        <w:rPr>
          <w:rFonts w:ascii="Arial" w:hAnsi="Arial" w:cs="Arial"/>
          <w:shd w:val="clear" w:color="auto" w:fill="FFFFFF"/>
        </w:rPr>
        <w:t>Pucik</w:t>
      </w:r>
      <w:proofErr w:type="spellEnd"/>
      <w:r w:rsidRPr="00AE700F">
        <w:rPr>
          <w:rFonts w:ascii="Arial" w:hAnsi="Arial" w:cs="Arial"/>
          <w:shd w:val="clear" w:color="auto" w:fill="FFFFFF"/>
        </w:rPr>
        <w:t xml:space="preserve"> et al. 2023</w:t>
      </w:r>
      <w:r w:rsidR="00461582" w:rsidRPr="00AE700F">
        <w:rPr>
          <w:rFonts w:ascii="Arial" w:hAnsi="Arial" w:cs="Arial"/>
          <w:shd w:val="clear" w:color="auto" w:fill="FFFFFF"/>
        </w:rPr>
        <w:t>)</w:t>
      </w:r>
      <w:r w:rsidR="00461582" w:rsidRPr="00AE700F">
        <w:rPr>
          <w:rFonts w:ascii="Arial" w:hAnsi="Arial" w:cs="Arial"/>
        </w:rPr>
        <w:t>. VW</w:t>
      </w:r>
      <w:r w:rsidRPr="00AE700F">
        <w:rPr>
          <w:rFonts w:ascii="Arial" w:hAnsi="Arial" w:cs="Arial"/>
        </w:rPr>
        <w:t xml:space="preserve"> is preparing itself to compete in an industry that is transitioning towards cleaner and more sustainable technology by investing in EVs and </w:t>
      </w:r>
      <w:proofErr w:type="spellStart"/>
      <w:r w:rsidRPr="00AE700F">
        <w:rPr>
          <w:rFonts w:ascii="Arial" w:hAnsi="Arial" w:cs="Arial"/>
        </w:rPr>
        <w:t>hybridisation</w:t>
      </w:r>
      <w:proofErr w:type="spellEnd"/>
      <w:r w:rsidRPr="00AE700F">
        <w:rPr>
          <w:rFonts w:ascii="Arial" w:hAnsi="Arial" w:cs="Arial"/>
        </w:rPr>
        <w:t>.</w:t>
      </w:r>
      <w:r w:rsidR="002B2A1E" w:rsidRPr="00AE700F">
        <w:rPr>
          <w:rFonts w:ascii="Arial" w:hAnsi="Arial" w:cs="Arial"/>
        </w:rPr>
        <w:t xml:space="preserve"> </w:t>
      </w:r>
      <w:r w:rsidR="00463173" w:rsidRPr="00AE700F">
        <w:rPr>
          <w:rFonts w:ascii="Arial" w:hAnsi="Arial" w:cs="Arial"/>
        </w:rPr>
        <w:t xml:space="preserve">Given the expense involved in </w:t>
      </w:r>
      <w:r w:rsidR="00461582" w:rsidRPr="00AE700F">
        <w:rPr>
          <w:rFonts w:ascii="Arial" w:hAnsi="Arial" w:cs="Arial"/>
        </w:rPr>
        <w:t>the development</w:t>
      </w:r>
      <w:r w:rsidR="00463173" w:rsidRPr="00AE700F">
        <w:rPr>
          <w:rFonts w:ascii="Arial" w:hAnsi="Arial" w:cs="Arial"/>
        </w:rPr>
        <w:t xml:space="preserve"> of these technologies, the strategy has made it difficult for new entrants to compete with VW </w:t>
      </w:r>
      <w:r w:rsidR="00461582" w:rsidRPr="00AE700F">
        <w:rPr>
          <w:rFonts w:ascii="Arial" w:hAnsi="Arial" w:cs="Arial"/>
        </w:rPr>
        <w:t>(refer</w:t>
      </w:r>
      <w:r w:rsidR="00463173" w:rsidRPr="00AE700F">
        <w:rPr>
          <w:rFonts w:ascii="Arial" w:hAnsi="Arial" w:cs="Arial"/>
        </w:rPr>
        <w:t xml:space="preserve"> to Appendix 1)</w:t>
      </w:r>
    </w:p>
    <w:p w:rsidR="00463173" w:rsidRPr="00AE700F" w:rsidRDefault="000C5A25" w:rsidP="000C5A25">
      <w:pPr>
        <w:spacing w:line="480" w:lineRule="auto"/>
        <w:ind w:firstLine="720"/>
        <w:jc w:val="both"/>
        <w:rPr>
          <w:rFonts w:ascii="Arial" w:hAnsi="Arial" w:cs="Arial"/>
        </w:rPr>
      </w:pPr>
      <w:proofErr w:type="spellStart"/>
      <w:r w:rsidRPr="00AE700F">
        <w:rPr>
          <w:rFonts w:ascii="Arial" w:hAnsi="Arial" w:cs="Arial"/>
        </w:rPr>
        <w:t>Prioritising</w:t>
      </w:r>
      <w:proofErr w:type="spellEnd"/>
      <w:r w:rsidRPr="00AE700F">
        <w:rPr>
          <w:rFonts w:ascii="Arial" w:hAnsi="Arial" w:cs="Arial"/>
        </w:rPr>
        <w:t xml:space="preserve"> environmental compliance is another way VW is aiming to become more competitive while addressing sustainability and the environment. VW intends to be a role model for a contemporary, transparent, and successful firm by considering the environmental effect of its mobility solutions throughout the life cycle, according to the company's 2021 Annual Report (annualreport2021.volkswagenag.com 2021). To achieve this purpose, VW employs excellent management methods, the performance of which is periodically assessed. This emphasis on environmental compliance guarantees that VW operates responsibly and sustainably.</w:t>
      </w:r>
      <w:r w:rsidR="002B2A1E" w:rsidRPr="00AE700F">
        <w:rPr>
          <w:rFonts w:ascii="Arial" w:hAnsi="Arial" w:cs="Arial"/>
        </w:rPr>
        <w:t xml:space="preserve"> </w:t>
      </w:r>
      <w:r w:rsidR="00463173" w:rsidRPr="00AE700F">
        <w:rPr>
          <w:rFonts w:ascii="Arial" w:hAnsi="Arial" w:cs="Arial"/>
        </w:rPr>
        <w:t xml:space="preserve">VW has created strong ties with suppliers that </w:t>
      </w:r>
      <w:proofErr w:type="spellStart"/>
      <w:r w:rsidR="00463173" w:rsidRPr="00AE700F">
        <w:rPr>
          <w:rFonts w:ascii="Arial" w:hAnsi="Arial" w:cs="Arial"/>
        </w:rPr>
        <w:t>prioritise</w:t>
      </w:r>
      <w:proofErr w:type="spellEnd"/>
      <w:r w:rsidR="00463173" w:rsidRPr="00AE700F">
        <w:rPr>
          <w:rFonts w:ascii="Arial" w:hAnsi="Arial" w:cs="Arial"/>
        </w:rPr>
        <w:t xml:space="preserve"> environmentally acceptable </w:t>
      </w:r>
      <w:proofErr w:type="spellStart"/>
      <w:r w:rsidR="00463173" w:rsidRPr="00AE700F">
        <w:rPr>
          <w:rFonts w:ascii="Arial" w:hAnsi="Arial" w:cs="Arial"/>
        </w:rPr>
        <w:t>practises</w:t>
      </w:r>
      <w:proofErr w:type="spellEnd"/>
      <w:r w:rsidR="00463173" w:rsidRPr="00AE700F">
        <w:rPr>
          <w:rFonts w:ascii="Arial" w:hAnsi="Arial" w:cs="Arial"/>
        </w:rPr>
        <w:t xml:space="preserve"> by </w:t>
      </w:r>
      <w:proofErr w:type="spellStart"/>
      <w:r w:rsidR="00463173" w:rsidRPr="00AE700F">
        <w:rPr>
          <w:rFonts w:ascii="Arial" w:hAnsi="Arial" w:cs="Arial"/>
        </w:rPr>
        <w:t>prioritising</w:t>
      </w:r>
      <w:proofErr w:type="spellEnd"/>
      <w:r w:rsidR="00463173" w:rsidRPr="00AE700F">
        <w:rPr>
          <w:rFonts w:ascii="Arial" w:hAnsi="Arial" w:cs="Arial"/>
        </w:rPr>
        <w:t xml:space="preserve"> sustainability, giving the corporation more bargaining leverage over suppliers who do not (refer to Appendix 1).</w:t>
      </w:r>
    </w:p>
    <w:p w:rsidR="00463173" w:rsidRPr="00AE700F" w:rsidRDefault="000C5A25" w:rsidP="000C5A25">
      <w:pPr>
        <w:spacing w:line="480" w:lineRule="auto"/>
        <w:ind w:firstLine="720"/>
        <w:jc w:val="both"/>
        <w:rPr>
          <w:rFonts w:ascii="Arial" w:hAnsi="Arial" w:cs="Arial"/>
        </w:rPr>
      </w:pPr>
      <w:r w:rsidRPr="00AE700F">
        <w:rPr>
          <w:rFonts w:ascii="Arial" w:hAnsi="Arial" w:cs="Arial"/>
        </w:rPr>
        <w:t>VW has also established specific and quantifiable objectives for sustainability and the environment. VW wants to improve its environmental performance by 25% by lowering water consumption, expanding renewable energy sources, reducing waste, reducing CO2 emissions, and reducing other air emissions, according to an ERA Environmental report (</w:t>
      </w:r>
      <w:r w:rsidRPr="00AE700F">
        <w:rPr>
          <w:rFonts w:ascii="Arial" w:hAnsi="Arial" w:cs="Arial"/>
          <w:shd w:val="clear" w:color="auto" w:fill="FFFFFF"/>
        </w:rPr>
        <w:t>Chamberlain</w:t>
      </w:r>
      <w:r w:rsidRPr="00AE700F">
        <w:rPr>
          <w:rFonts w:ascii="Arial" w:hAnsi="Arial" w:cs="Arial"/>
        </w:rPr>
        <w:t xml:space="preserve"> 2012). These targets include explicit timetables and deadlines, ensuring that Volkswagen is held accountable for meeting its sustainability goals. The Think Blue program goes a step further by generating key performance indicators (KPIs) that VW will </w:t>
      </w:r>
      <w:proofErr w:type="spellStart"/>
      <w:r w:rsidR="00A80042">
        <w:rPr>
          <w:rFonts w:ascii="Arial" w:hAnsi="Arial" w:cs="Arial"/>
        </w:rPr>
        <w:t>utilise</w:t>
      </w:r>
      <w:proofErr w:type="spellEnd"/>
      <w:r w:rsidRPr="00AE700F">
        <w:rPr>
          <w:rFonts w:ascii="Arial" w:hAnsi="Arial" w:cs="Arial"/>
        </w:rPr>
        <w:t xml:space="preserve"> continuously </w:t>
      </w:r>
      <w:proofErr w:type="spellStart"/>
      <w:r w:rsidRPr="00AE700F">
        <w:rPr>
          <w:rFonts w:ascii="Arial" w:hAnsi="Arial" w:cs="Arial"/>
        </w:rPr>
        <w:t>analyse</w:t>
      </w:r>
      <w:proofErr w:type="spellEnd"/>
      <w:r w:rsidRPr="00AE700F">
        <w:rPr>
          <w:rFonts w:ascii="Arial" w:hAnsi="Arial" w:cs="Arial"/>
        </w:rPr>
        <w:t xml:space="preserve"> its performance </w:t>
      </w:r>
      <w:r w:rsidR="00A80042">
        <w:rPr>
          <w:rFonts w:ascii="Arial" w:hAnsi="Arial" w:cs="Arial"/>
        </w:rPr>
        <w:t>across a</w:t>
      </w:r>
      <w:r w:rsidRPr="00AE700F">
        <w:rPr>
          <w:rFonts w:ascii="Arial" w:hAnsi="Arial" w:cs="Arial"/>
        </w:rPr>
        <w:t xml:space="preserve"> year. </w:t>
      </w:r>
      <w:r w:rsidR="00A80042">
        <w:rPr>
          <w:rFonts w:ascii="Arial" w:hAnsi="Arial" w:cs="Arial"/>
        </w:rPr>
        <w:t>Therefore, the performance of environmental</w:t>
      </w:r>
      <w:r w:rsidRPr="00AE700F">
        <w:rPr>
          <w:rFonts w:ascii="Arial" w:hAnsi="Arial" w:cs="Arial"/>
        </w:rPr>
        <w:t xml:space="preserve"> performance </w:t>
      </w:r>
      <w:r w:rsidR="00A80042">
        <w:rPr>
          <w:rFonts w:ascii="Arial" w:hAnsi="Arial" w:cs="Arial"/>
        </w:rPr>
        <w:t xml:space="preserve">serves as a </w:t>
      </w:r>
      <w:r w:rsidR="00A80042" w:rsidRPr="00AE700F">
        <w:rPr>
          <w:rFonts w:ascii="Arial" w:hAnsi="Arial" w:cs="Arial"/>
        </w:rPr>
        <w:t>yearly</w:t>
      </w:r>
      <w:r w:rsidRPr="00AE700F">
        <w:rPr>
          <w:rFonts w:ascii="Arial" w:hAnsi="Arial" w:cs="Arial"/>
        </w:rPr>
        <w:t xml:space="preserve"> priority </w:t>
      </w:r>
      <w:r w:rsidR="00A80042">
        <w:rPr>
          <w:rFonts w:ascii="Arial" w:hAnsi="Arial" w:cs="Arial"/>
        </w:rPr>
        <w:t>instead of</w:t>
      </w:r>
      <w:r w:rsidRPr="00AE700F">
        <w:rPr>
          <w:rFonts w:ascii="Arial" w:hAnsi="Arial" w:cs="Arial"/>
        </w:rPr>
        <w:t xml:space="preserve"> something that </w:t>
      </w:r>
      <w:r w:rsidR="00A80042">
        <w:rPr>
          <w:rFonts w:ascii="Arial" w:hAnsi="Arial" w:cs="Arial"/>
        </w:rPr>
        <w:t xml:space="preserve">only </w:t>
      </w:r>
      <w:r w:rsidRPr="00AE700F">
        <w:rPr>
          <w:rFonts w:ascii="Arial" w:hAnsi="Arial" w:cs="Arial"/>
        </w:rPr>
        <w:t>receives attention during</w:t>
      </w:r>
      <w:r w:rsidR="00A80042">
        <w:rPr>
          <w:rFonts w:ascii="Arial" w:hAnsi="Arial" w:cs="Arial"/>
        </w:rPr>
        <w:t xml:space="preserve"> the season of</w:t>
      </w:r>
      <w:r w:rsidRPr="00AE700F">
        <w:rPr>
          <w:rFonts w:ascii="Arial" w:hAnsi="Arial" w:cs="Arial"/>
        </w:rPr>
        <w:t xml:space="preserve"> reporting season. All programs </w:t>
      </w:r>
      <w:r w:rsidR="00A80042">
        <w:rPr>
          <w:rFonts w:ascii="Arial" w:hAnsi="Arial" w:cs="Arial"/>
        </w:rPr>
        <w:t xml:space="preserve">related to business sustainability </w:t>
      </w:r>
      <w:r w:rsidRPr="00AE700F">
        <w:rPr>
          <w:rFonts w:ascii="Arial" w:hAnsi="Arial" w:cs="Arial"/>
        </w:rPr>
        <w:t xml:space="preserve">have specific targets </w:t>
      </w:r>
      <w:r w:rsidR="00A80042">
        <w:rPr>
          <w:rFonts w:ascii="Arial" w:hAnsi="Arial" w:cs="Arial"/>
        </w:rPr>
        <w:t xml:space="preserve">with special </w:t>
      </w:r>
      <w:r w:rsidR="00A80042" w:rsidRPr="00AE700F">
        <w:rPr>
          <w:rFonts w:ascii="Arial" w:hAnsi="Arial" w:cs="Arial"/>
        </w:rPr>
        <w:t>track</w:t>
      </w:r>
      <w:r w:rsidR="00A80042">
        <w:rPr>
          <w:rFonts w:ascii="Arial" w:hAnsi="Arial" w:cs="Arial"/>
        </w:rPr>
        <w:t xml:space="preserve">ing </w:t>
      </w:r>
      <w:r w:rsidR="00A80042" w:rsidRPr="00AE700F">
        <w:rPr>
          <w:rFonts w:ascii="Arial" w:hAnsi="Arial" w:cs="Arial"/>
        </w:rPr>
        <w:t>and</w:t>
      </w:r>
      <w:r w:rsidRPr="00AE700F">
        <w:rPr>
          <w:rFonts w:ascii="Arial" w:hAnsi="Arial" w:cs="Arial"/>
        </w:rPr>
        <w:t xml:space="preserve"> assess</w:t>
      </w:r>
      <w:r w:rsidR="00A80042">
        <w:rPr>
          <w:rFonts w:ascii="Arial" w:hAnsi="Arial" w:cs="Arial"/>
        </w:rPr>
        <w:t xml:space="preserve">ment across the </w:t>
      </w:r>
      <w:r w:rsidR="00A80042" w:rsidRPr="00AE700F">
        <w:rPr>
          <w:rFonts w:ascii="Arial" w:hAnsi="Arial" w:cs="Arial"/>
        </w:rPr>
        <w:t>year</w:t>
      </w:r>
      <w:r w:rsidRPr="00AE700F">
        <w:rPr>
          <w:rFonts w:ascii="Arial" w:hAnsi="Arial" w:cs="Arial"/>
        </w:rPr>
        <w:t xml:space="preserve">. Having </w:t>
      </w:r>
      <w:r w:rsidR="00A80042">
        <w:rPr>
          <w:rFonts w:ascii="Arial" w:hAnsi="Arial" w:cs="Arial"/>
        </w:rPr>
        <w:t>such</w:t>
      </w:r>
      <w:r w:rsidRPr="00AE700F">
        <w:rPr>
          <w:rFonts w:ascii="Arial" w:hAnsi="Arial" w:cs="Arial"/>
        </w:rPr>
        <w:t xml:space="preserve"> measurable objectives will make it much simpler to assess </w:t>
      </w:r>
      <w:r w:rsidR="00A80042">
        <w:rPr>
          <w:rFonts w:ascii="Arial" w:hAnsi="Arial" w:cs="Arial"/>
        </w:rPr>
        <w:t>the</w:t>
      </w:r>
      <w:r w:rsidRPr="00AE700F">
        <w:rPr>
          <w:rFonts w:ascii="Arial" w:hAnsi="Arial" w:cs="Arial"/>
        </w:rPr>
        <w:t xml:space="preserve"> activities</w:t>
      </w:r>
      <w:r w:rsidR="00A80042">
        <w:rPr>
          <w:rFonts w:ascii="Arial" w:hAnsi="Arial" w:cs="Arial"/>
        </w:rPr>
        <w:t xml:space="preserve"> that seem to assess or hinder</w:t>
      </w:r>
      <w:r w:rsidRPr="00AE700F">
        <w:rPr>
          <w:rFonts w:ascii="Arial" w:hAnsi="Arial" w:cs="Arial"/>
        </w:rPr>
        <w:t xml:space="preserve"> </w:t>
      </w:r>
      <w:r w:rsidR="00A80042">
        <w:rPr>
          <w:rFonts w:ascii="Arial" w:hAnsi="Arial" w:cs="Arial"/>
        </w:rPr>
        <w:t>the</w:t>
      </w:r>
      <w:r w:rsidRPr="00AE700F">
        <w:rPr>
          <w:rFonts w:ascii="Arial" w:hAnsi="Arial" w:cs="Arial"/>
        </w:rPr>
        <w:t xml:space="preserve"> development</w:t>
      </w:r>
      <w:r w:rsidR="00A80042">
        <w:rPr>
          <w:rFonts w:ascii="Arial" w:hAnsi="Arial" w:cs="Arial"/>
        </w:rPr>
        <w:t xml:space="preserve"> of VW</w:t>
      </w:r>
      <w:r w:rsidR="002B2A1E" w:rsidRPr="00AE700F">
        <w:rPr>
          <w:rFonts w:ascii="Arial" w:hAnsi="Arial" w:cs="Arial"/>
        </w:rPr>
        <w:t xml:space="preserve">. </w:t>
      </w:r>
      <w:r w:rsidR="00463173" w:rsidRPr="00AE700F">
        <w:rPr>
          <w:rFonts w:ascii="Arial" w:hAnsi="Arial" w:cs="Arial"/>
        </w:rPr>
        <w:t>With greater customer environmental awareness, VW's focus on sustainability has provided it a competitive advantage over other automakers (see Appendix 1).</w:t>
      </w:r>
    </w:p>
    <w:p w:rsidR="00463173" w:rsidRPr="00AE700F" w:rsidRDefault="000C5A25" w:rsidP="000C5A25">
      <w:pPr>
        <w:spacing w:line="480" w:lineRule="auto"/>
        <w:ind w:firstLine="720"/>
        <w:jc w:val="both"/>
        <w:rPr>
          <w:rFonts w:ascii="Arial" w:hAnsi="Arial" w:cs="Arial"/>
        </w:rPr>
      </w:pPr>
      <w:r w:rsidRPr="00AE700F">
        <w:rPr>
          <w:rFonts w:ascii="Arial" w:hAnsi="Arial" w:cs="Arial"/>
        </w:rPr>
        <w:t>Further, investments in digitization to become increasingly competitive while taking into consideration the environment and sustainability is also one of significant investments of Volkswagen. For example, the business seems to have designed a digital platform connecting the electric vehicles to the renewable energy source thus enabling drivers to take charge of the vehicles utilizing the renewable energy source (</w:t>
      </w:r>
      <w:proofErr w:type="spellStart"/>
      <w:r w:rsidRPr="00AE700F">
        <w:rPr>
          <w:rFonts w:ascii="Arial" w:hAnsi="Arial" w:cs="Arial"/>
          <w:shd w:val="clear" w:color="auto" w:fill="FFFFFF"/>
        </w:rPr>
        <w:t>Plute</w:t>
      </w:r>
      <w:proofErr w:type="spellEnd"/>
      <w:r w:rsidRPr="00AE700F">
        <w:rPr>
          <w:rFonts w:ascii="Arial" w:hAnsi="Arial" w:cs="Arial"/>
          <w:shd w:val="clear" w:color="auto" w:fill="FFFFFF"/>
        </w:rPr>
        <w:t xml:space="preserve"> 2018</w:t>
      </w:r>
      <w:r w:rsidRPr="00AE700F">
        <w:rPr>
          <w:rFonts w:ascii="Arial" w:hAnsi="Arial" w:cs="Arial"/>
        </w:rPr>
        <w:t xml:space="preserve">). Volkswagen is not just becoming increasingly competitive </w:t>
      </w:r>
      <w:r w:rsidR="00463173" w:rsidRPr="00AE700F">
        <w:rPr>
          <w:rFonts w:ascii="Arial" w:hAnsi="Arial" w:cs="Arial"/>
        </w:rPr>
        <w:t xml:space="preserve">which made it tough for the substitute products to compete with the firm. Besides, VW's effort to maintain a strong brand reputation to regain consumer trust has enabled it to compete with the key players across the automobile industry </w:t>
      </w:r>
      <w:r w:rsidR="00A80042" w:rsidRPr="00AE700F">
        <w:rPr>
          <w:rFonts w:ascii="Arial" w:hAnsi="Arial" w:cs="Arial"/>
        </w:rPr>
        <w:t>(refer</w:t>
      </w:r>
      <w:r w:rsidR="00463173" w:rsidRPr="00AE700F">
        <w:rPr>
          <w:rFonts w:ascii="Arial" w:hAnsi="Arial" w:cs="Arial"/>
        </w:rPr>
        <w:t xml:space="preserve"> to Appendix 1)</w:t>
      </w:r>
    </w:p>
    <w:p w:rsidR="000C5A25" w:rsidRPr="00AE700F" w:rsidRDefault="00B264D3" w:rsidP="000C5A25">
      <w:pPr>
        <w:spacing w:line="480" w:lineRule="auto"/>
        <w:rPr>
          <w:rFonts w:ascii="Arial" w:hAnsi="Arial" w:cs="Arial"/>
          <w:b/>
          <w:bCs/>
        </w:rPr>
      </w:pPr>
      <w:r w:rsidRPr="00AE700F">
        <w:rPr>
          <w:rFonts w:ascii="Arial" w:hAnsi="Arial" w:cs="Arial"/>
          <w:b/>
          <w:bCs/>
        </w:rPr>
        <w:t>4.</w:t>
      </w:r>
      <w:r w:rsidR="000C5A25" w:rsidRPr="00AE700F">
        <w:rPr>
          <w:rFonts w:ascii="Arial" w:hAnsi="Arial" w:cs="Arial"/>
        </w:rPr>
        <w:t xml:space="preserve"> </w:t>
      </w:r>
      <w:r w:rsidR="000C5A25" w:rsidRPr="00AE700F">
        <w:rPr>
          <w:rFonts w:ascii="Arial" w:hAnsi="Arial" w:cs="Arial"/>
          <w:b/>
          <w:bCs/>
        </w:rPr>
        <w:t>Recommend</w:t>
      </w:r>
      <w:r w:rsidR="00A80042">
        <w:rPr>
          <w:rFonts w:ascii="Arial" w:hAnsi="Arial" w:cs="Arial"/>
          <w:b/>
          <w:bCs/>
        </w:rPr>
        <w:t>ing</w:t>
      </w:r>
      <w:r w:rsidR="000C5A25" w:rsidRPr="00AE700F">
        <w:rPr>
          <w:rFonts w:ascii="Arial" w:hAnsi="Arial" w:cs="Arial"/>
          <w:b/>
          <w:bCs/>
        </w:rPr>
        <w:t xml:space="preserve"> how </w:t>
      </w:r>
      <w:r w:rsidR="00A80042">
        <w:rPr>
          <w:rFonts w:ascii="Arial" w:hAnsi="Arial" w:cs="Arial"/>
          <w:b/>
          <w:bCs/>
        </w:rPr>
        <w:t>A</w:t>
      </w:r>
      <w:r w:rsidR="00A80042" w:rsidRPr="00AE700F">
        <w:rPr>
          <w:rFonts w:ascii="Arial" w:hAnsi="Arial" w:cs="Arial"/>
          <w:b/>
          <w:bCs/>
        </w:rPr>
        <w:t>dditional</w:t>
      </w:r>
      <w:r w:rsidR="000C5A25" w:rsidRPr="00AE700F">
        <w:rPr>
          <w:rFonts w:ascii="Arial" w:hAnsi="Arial" w:cs="Arial"/>
          <w:b/>
          <w:bCs/>
        </w:rPr>
        <w:t xml:space="preserve"> Sustainability </w:t>
      </w:r>
      <w:r w:rsidR="00A80042">
        <w:rPr>
          <w:rFonts w:ascii="Arial" w:hAnsi="Arial" w:cs="Arial"/>
          <w:b/>
          <w:bCs/>
        </w:rPr>
        <w:t xml:space="preserve">Measures </w:t>
      </w:r>
      <w:r w:rsidR="00A80042" w:rsidRPr="00AE700F">
        <w:rPr>
          <w:rFonts w:ascii="Arial" w:hAnsi="Arial" w:cs="Arial"/>
          <w:b/>
          <w:bCs/>
        </w:rPr>
        <w:t>Can</w:t>
      </w:r>
      <w:r w:rsidR="000C5A25" w:rsidRPr="00AE700F">
        <w:rPr>
          <w:rFonts w:ascii="Arial" w:hAnsi="Arial" w:cs="Arial"/>
          <w:b/>
          <w:bCs/>
        </w:rPr>
        <w:t xml:space="preserve"> Aid </w:t>
      </w:r>
      <w:r w:rsidR="00A80042">
        <w:rPr>
          <w:rFonts w:ascii="Arial" w:hAnsi="Arial" w:cs="Arial"/>
          <w:b/>
          <w:bCs/>
        </w:rPr>
        <w:t xml:space="preserve">VW </w:t>
      </w:r>
      <w:r w:rsidR="00A80042" w:rsidRPr="00AE700F">
        <w:rPr>
          <w:rFonts w:ascii="Arial" w:hAnsi="Arial" w:cs="Arial"/>
          <w:b/>
          <w:bCs/>
        </w:rPr>
        <w:t>to</w:t>
      </w:r>
      <w:r w:rsidR="00A80042">
        <w:rPr>
          <w:rFonts w:ascii="Arial" w:hAnsi="Arial" w:cs="Arial"/>
          <w:b/>
          <w:bCs/>
        </w:rPr>
        <w:t xml:space="preserve"> Develop</w:t>
      </w:r>
      <w:r w:rsidR="000C5A25" w:rsidRPr="00AE700F">
        <w:rPr>
          <w:rFonts w:ascii="Arial" w:hAnsi="Arial" w:cs="Arial"/>
          <w:b/>
          <w:bCs/>
        </w:rPr>
        <w:t xml:space="preserve"> Competitive Advantages </w:t>
      </w:r>
      <w:r w:rsidR="00A80042">
        <w:rPr>
          <w:rFonts w:ascii="Arial" w:hAnsi="Arial" w:cs="Arial"/>
          <w:b/>
          <w:bCs/>
        </w:rPr>
        <w:t>Over the Long term:</w:t>
      </w:r>
    </w:p>
    <w:p w:rsidR="000C5A25" w:rsidRPr="00AE700F" w:rsidRDefault="000C5A25" w:rsidP="000C5A25">
      <w:pPr>
        <w:spacing w:line="480" w:lineRule="auto"/>
        <w:ind w:firstLine="720"/>
        <w:rPr>
          <w:rFonts w:ascii="Arial" w:hAnsi="Arial" w:cs="Arial"/>
        </w:rPr>
      </w:pPr>
      <w:r w:rsidRPr="00AE700F">
        <w:rPr>
          <w:rFonts w:ascii="Arial" w:hAnsi="Arial" w:cs="Arial"/>
        </w:rPr>
        <w:t xml:space="preserve">Volkswagen </w:t>
      </w:r>
      <w:proofErr w:type="spellStart"/>
      <w:r w:rsidRPr="00AE700F">
        <w:rPr>
          <w:rFonts w:ascii="Arial" w:hAnsi="Arial" w:cs="Arial"/>
        </w:rPr>
        <w:t>recognises</w:t>
      </w:r>
      <w:proofErr w:type="spellEnd"/>
      <w:r w:rsidRPr="00AE700F">
        <w:rPr>
          <w:rFonts w:ascii="Arial" w:hAnsi="Arial" w:cs="Arial"/>
        </w:rPr>
        <w:t xml:space="preserve"> the importance of sustainab</w:t>
      </w:r>
      <w:r w:rsidR="00A80042">
        <w:rPr>
          <w:rFonts w:ascii="Arial" w:hAnsi="Arial" w:cs="Arial"/>
        </w:rPr>
        <w:t>le practices when it comes to its</w:t>
      </w:r>
      <w:r w:rsidR="00461582">
        <w:rPr>
          <w:rFonts w:ascii="Arial" w:hAnsi="Arial" w:cs="Arial"/>
        </w:rPr>
        <w:t xml:space="preserve"> </w:t>
      </w:r>
      <w:r w:rsidRPr="00AE700F">
        <w:rPr>
          <w:rFonts w:ascii="Arial" w:hAnsi="Arial" w:cs="Arial"/>
        </w:rPr>
        <w:t xml:space="preserve">long-term performance and has made major efforts to incorporate sustainable </w:t>
      </w:r>
      <w:proofErr w:type="spellStart"/>
      <w:r w:rsidRPr="00AE700F">
        <w:rPr>
          <w:rFonts w:ascii="Arial" w:hAnsi="Arial" w:cs="Arial"/>
        </w:rPr>
        <w:t>practises</w:t>
      </w:r>
      <w:proofErr w:type="spellEnd"/>
      <w:r w:rsidRPr="00AE700F">
        <w:rPr>
          <w:rFonts w:ascii="Arial" w:hAnsi="Arial" w:cs="Arial"/>
        </w:rPr>
        <w:t xml:space="preserve"> into its operations. Volkswagen may implement several proposals to maintain its competitive edge through sustainable </w:t>
      </w:r>
      <w:proofErr w:type="spellStart"/>
      <w:r w:rsidRPr="00AE700F">
        <w:rPr>
          <w:rFonts w:ascii="Arial" w:hAnsi="Arial" w:cs="Arial"/>
        </w:rPr>
        <w:t>practises</w:t>
      </w:r>
      <w:proofErr w:type="spellEnd"/>
      <w:r w:rsidRPr="00AE700F">
        <w:rPr>
          <w:rFonts w:ascii="Arial" w:hAnsi="Arial" w:cs="Arial"/>
        </w:rPr>
        <w:t>.</w:t>
      </w:r>
    </w:p>
    <w:p w:rsidR="000C5A25" w:rsidRPr="00AE700F" w:rsidRDefault="000C5A25" w:rsidP="000C5A25">
      <w:pPr>
        <w:spacing w:line="480" w:lineRule="auto"/>
        <w:ind w:firstLine="720"/>
        <w:jc w:val="both"/>
        <w:rPr>
          <w:rFonts w:ascii="Arial" w:hAnsi="Arial" w:cs="Arial"/>
        </w:rPr>
      </w:pPr>
      <w:r w:rsidRPr="00AE700F">
        <w:rPr>
          <w:rFonts w:ascii="Arial" w:hAnsi="Arial" w:cs="Arial"/>
        </w:rPr>
        <w:t>To begin with, Volkswagen may aim toward a carbon-neutral supply chain. Volkswagen is already pursuing a comprehensive approach to decarbonization by taking into account the whole lifespan of its goods (</w:t>
      </w:r>
      <w:r w:rsidRPr="00AE700F">
        <w:rPr>
          <w:rFonts w:ascii="Arial" w:hAnsi="Arial" w:cs="Arial"/>
          <w:shd w:val="clear" w:color="auto" w:fill="FFFFFF"/>
        </w:rPr>
        <w:t>Buettner 2022)</w:t>
      </w:r>
      <w:r w:rsidRPr="00AE700F">
        <w:rPr>
          <w:rFonts w:ascii="Arial" w:hAnsi="Arial" w:cs="Arial"/>
        </w:rPr>
        <w:t xml:space="preserve">. On the other hand, VW can also seek towards lowering the carbon footprint of its supply change to gain a competitive edge over its competitors. </w:t>
      </w:r>
    </w:p>
    <w:p w:rsidR="000C5A25" w:rsidRPr="00AE700F" w:rsidRDefault="000C5A25" w:rsidP="000C5A25">
      <w:pPr>
        <w:spacing w:line="480" w:lineRule="auto"/>
        <w:ind w:firstLine="720"/>
        <w:jc w:val="both"/>
        <w:rPr>
          <w:rFonts w:ascii="Arial" w:hAnsi="Arial" w:cs="Arial"/>
        </w:rPr>
      </w:pPr>
      <w:r w:rsidRPr="00AE700F">
        <w:rPr>
          <w:rFonts w:ascii="Arial" w:hAnsi="Arial" w:cs="Arial"/>
        </w:rPr>
        <w:t xml:space="preserve">Second, Volkswagen may make the use of recyclable and ecologically friendly components in its products a priority. This would require investing in research and development to find novel materials that can replace old, non-renewable ones, as well as cooperating with vendors that provide sustainable resources. Volkswagen may also strive to increase the amount of recycled materials in their automobiles while also incorporating ecologically friendly manufacturing </w:t>
      </w:r>
      <w:proofErr w:type="spellStart"/>
      <w:r w:rsidRPr="00AE700F">
        <w:rPr>
          <w:rFonts w:ascii="Arial" w:hAnsi="Arial" w:cs="Arial"/>
        </w:rPr>
        <w:t>practises</w:t>
      </w:r>
      <w:proofErr w:type="spellEnd"/>
      <w:r w:rsidRPr="00AE700F">
        <w:rPr>
          <w:rFonts w:ascii="Arial" w:hAnsi="Arial" w:cs="Arial"/>
        </w:rPr>
        <w:t>. This would not just aid Volkswagen in reducing its environmental impact, but also create an appeal to the customers who seem to be increasingly sensitive about the materials utilized in the products purchased.</w:t>
      </w:r>
    </w:p>
    <w:p w:rsidR="000C5A25" w:rsidRPr="00AE700F" w:rsidRDefault="000C5A25" w:rsidP="000C5A25">
      <w:pPr>
        <w:spacing w:line="480" w:lineRule="auto"/>
        <w:ind w:firstLine="720"/>
        <w:jc w:val="both"/>
        <w:rPr>
          <w:rFonts w:ascii="Arial" w:hAnsi="Arial" w:cs="Arial"/>
        </w:rPr>
      </w:pPr>
      <w:r w:rsidRPr="00AE700F">
        <w:rPr>
          <w:rFonts w:ascii="Arial" w:hAnsi="Arial" w:cs="Arial"/>
        </w:rPr>
        <w:t>Thirdly, Volkswagen can invest in renewable energy to power its facilities and activities. These might comprise renewable sources of energy such as wind power and solar power for reducing their dependence on the nonrenewable source of energy (</w:t>
      </w:r>
      <w:proofErr w:type="spellStart"/>
      <w:r w:rsidRPr="00AE700F">
        <w:rPr>
          <w:rFonts w:ascii="Arial" w:hAnsi="Arial" w:cs="Arial"/>
          <w:shd w:val="clear" w:color="auto" w:fill="FFFFFF"/>
        </w:rPr>
        <w:t>Mohtasham</w:t>
      </w:r>
      <w:proofErr w:type="spellEnd"/>
      <w:r w:rsidRPr="00AE700F">
        <w:rPr>
          <w:rFonts w:ascii="Arial" w:hAnsi="Arial" w:cs="Arial"/>
          <w:shd w:val="clear" w:color="auto" w:fill="FFFFFF"/>
        </w:rPr>
        <w:t xml:space="preserve"> 2015)</w:t>
      </w:r>
      <w:r w:rsidRPr="00AE700F">
        <w:rPr>
          <w:rFonts w:ascii="Arial" w:hAnsi="Arial" w:cs="Arial"/>
        </w:rPr>
        <w:t>. Volkswagen can minimize its carbon footprint, and reliance on fossil fuels, and perhaps cut its operational expenses in the long term by doing so. Volkswagen may also appeal to environmentally concerned consumers who are increasingly expecting sustainable products and services by displaying a commitment to renewable energy.</w:t>
      </w:r>
    </w:p>
    <w:p w:rsidR="000C5A25" w:rsidRPr="00AE700F" w:rsidRDefault="000C5A25" w:rsidP="000C5A25">
      <w:pPr>
        <w:spacing w:line="480" w:lineRule="auto"/>
        <w:ind w:firstLine="720"/>
        <w:jc w:val="both"/>
        <w:rPr>
          <w:rFonts w:ascii="Arial" w:hAnsi="Arial" w:cs="Arial"/>
        </w:rPr>
      </w:pPr>
      <w:r w:rsidRPr="00AE700F">
        <w:rPr>
          <w:rFonts w:ascii="Arial" w:hAnsi="Arial" w:cs="Arial"/>
        </w:rPr>
        <w:t xml:space="preserve">Fourth, Volkswagen may </w:t>
      </w:r>
      <w:proofErr w:type="spellStart"/>
      <w:r w:rsidRPr="00AE700F">
        <w:rPr>
          <w:rFonts w:ascii="Arial" w:hAnsi="Arial" w:cs="Arial"/>
        </w:rPr>
        <w:t>prioritise</w:t>
      </w:r>
      <w:proofErr w:type="spellEnd"/>
      <w:r w:rsidRPr="00AE700F">
        <w:rPr>
          <w:rFonts w:ascii="Arial" w:hAnsi="Arial" w:cs="Arial"/>
        </w:rPr>
        <w:t xml:space="preserve"> long-term innovation and technological advancement. Investing in research and development to identify inventive methods to lessen their environmental effect, as well as inventing new technologies that can improve the environment, would be part of this. Volkswagen, for example, might create more energy-efficient electric car technology or innovative methods of recycling components used in its vehicles. Volkswagen may separate itself from competitors and generate new business prospects by concentrating on sustainable innovation.</w:t>
      </w:r>
    </w:p>
    <w:p w:rsidR="000C5A25" w:rsidRPr="00AE700F" w:rsidRDefault="000C5A25" w:rsidP="000C5A25">
      <w:pPr>
        <w:spacing w:line="480" w:lineRule="auto"/>
        <w:ind w:firstLine="720"/>
        <w:jc w:val="both"/>
        <w:rPr>
          <w:rFonts w:ascii="Arial" w:hAnsi="Arial" w:cs="Arial"/>
        </w:rPr>
      </w:pPr>
      <w:r w:rsidRPr="00AE700F">
        <w:rPr>
          <w:rFonts w:ascii="Arial" w:hAnsi="Arial" w:cs="Arial"/>
        </w:rPr>
        <w:t xml:space="preserve">Finally, Volkswagen may continue to collaborate with </w:t>
      </w:r>
      <w:proofErr w:type="spellStart"/>
      <w:r w:rsidRPr="00AE700F">
        <w:rPr>
          <w:rFonts w:ascii="Arial" w:hAnsi="Arial" w:cs="Arial"/>
        </w:rPr>
        <w:t>organisations</w:t>
      </w:r>
      <w:proofErr w:type="spellEnd"/>
      <w:r w:rsidRPr="00AE700F">
        <w:rPr>
          <w:rFonts w:ascii="Arial" w:hAnsi="Arial" w:cs="Arial"/>
        </w:rPr>
        <w:t xml:space="preserve"> that advocate for environmental and social responsibility. Volkswagen, for example, might collaborate with </w:t>
      </w:r>
      <w:proofErr w:type="spellStart"/>
      <w:r w:rsidRPr="00AE700F">
        <w:rPr>
          <w:rFonts w:ascii="Arial" w:hAnsi="Arial" w:cs="Arial"/>
        </w:rPr>
        <w:t>organisations</w:t>
      </w:r>
      <w:proofErr w:type="spellEnd"/>
      <w:r w:rsidRPr="00AE700F">
        <w:rPr>
          <w:rFonts w:ascii="Arial" w:hAnsi="Arial" w:cs="Arial"/>
        </w:rPr>
        <w:t xml:space="preserve"> such as the United Nations or environmental </w:t>
      </w:r>
      <w:proofErr w:type="spellStart"/>
      <w:r w:rsidRPr="00AE700F">
        <w:rPr>
          <w:rFonts w:ascii="Arial" w:hAnsi="Arial" w:cs="Arial"/>
        </w:rPr>
        <w:t>organisations</w:t>
      </w:r>
      <w:proofErr w:type="spellEnd"/>
      <w:r w:rsidRPr="00AE700F">
        <w:rPr>
          <w:rFonts w:ascii="Arial" w:hAnsi="Arial" w:cs="Arial"/>
        </w:rPr>
        <w:t xml:space="preserve"> to promote sustainability programs and push for legislation that encourage sustainability. Volkswagen can demonstrate its commitment to sustainability, strengthen its reputation as a socially responsible corporation, and even gain access to new markets and consumers by cooperating with these </w:t>
      </w:r>
      <w:proofErr w:type="spellStart"/>
      <w:r w:rsidRPr="00AE700F">
        <w:rPr>
          <w:rFonts w:ascii="Arial" w:hAnsi="Arial" w:cs="Arial"/>
        </w:rPr>
        <w:t>organisations</w:t>
      </w:r>
      <w:proofErr w:type="spellEnd"/>
      <w:r w:rsidRPr="00AE700F">
        <w:rPr>
          <w:rFonts w:ascii="Arial" w:hAnsi="Arial" w:cs="Arial"/>
        </w:rPr>
        <w:t>.</w:t>
      </w:r>
    </w:p>
    <w:p w:rsidR="00B264D3" w:rsidRPr="00AE700F" w:rsidRDefault="00B264D3" w:rsidP="000C5A25">
      <w:pPr>
        <w:spacing w:line="480" w:lineRule="auto"/>
        <w:rPr>
          <w:rFonts w:ascii="Arial" w:hAnsi="Arial" w:cs="Arial"/>
          <w:b/>
          <w:bCs/>
        </w:rPr>
      </w:pPr>
      <w:r w:rsidRPr="00AE700F">
        <w:rPr>
          <w:rFonts w:ascii="Arial" w:hAnsi="Arial" w:cs="Arial"/>
          <w:b/>
          <w:bCs/>
        </w:rPr>
        <w:t xml:space="preserve">Conclusion: </w:t>
      </w:r>
    </w:p>
    <w:p w:rsidR="000C5A25" w:rsidRPr="00AE700F" w:rsidRDefault="000C5A25" w:rsidP="000C5A25">
      <w:pPr>
        <w:spacing w:line="480" w:lineRule="auto"/>
        <w:ind w:firstLine="720"/>
        <w:jc w:val="both"/>
        <w:rPr>
          <w:rFonts w:ascii="Arial" w:hAnsi="Arial" w:cs="Arial"/>
        </w:rPr>
      </w:pPr>
      <w:r w:rsidRPr="00AE700F">
        <w:rPr>
          <w:rFonts w:ascii="Arial" w:hAnsi="Arial" w:cs="Arial"/>
        </w:rPr>
        <w:t xml:space="preserve">On a concluding note, it can be said that the essay has portrayed how in the last five years, VW seems to have pursued various key strategies of a business. These include a focus on electric cars and sustainability, mobility solutions and autonomous driving, and worldwide expansion, with a special emphasis on the Chinese market. Green strategy, the Ansoff Matrix, and international strategies have all been used to understand these tactics. Volkswagen's pursuit of these strategies is motivated by changing consumer expectations, technical improvements, and a desire to remain competitive in the continually shifting automotive market. When it came to resources and capabilities, the essay portrayed how Volkswagen has created valuable, rare, and difficult-to-copy resources, putting it in a great position to satisfy future market demands. The essay also sheds light on how VW has undertaken various steps to increase its competitiveness while also considering sustainability and the environment. The corporation has made significant investments in electric cars and hybridization, as well as in environmental compliance, strong and quantifiable sustainability objectives, and digitization. These measures indicate VW's commitment to sustainability and aim to become an industry leader. Further, the essay also portrays various recommendations that help VW not just improve its environmental practice but also design future competitive advantages. Through the essay, one can get an insight into how </w:t>
      </w:r>
      <w:proofErr w:type="spellStart"/>
      <w:r w:rsidRPr="00AE700F">
        <w:rPr>
          <w:rFonts w:ascii="Arial" w:hAnsi="Arial" w:cs="Arial"/>
        </w:rPr>
        <w:t>Volkswahen</w:t>
      </w:r>
      <w:proofErr w:type="spellEnd"/>
      <w:r w:rsidRPr="00AE700F">
        <w:rPr>
          <w:rFonts w:ascii="Arial" w:hAnsi="Arial" w:cs="Arial"/>
        </w:rPr>
        <w:t xml:space="preserve"> can differentiate itself from its competitors while also creating an appeal to environment-conscious consumers through the achievement of a carbon-neutral supply chain, focusing on the use of sustainable and recycled materials, investment in the renewable energy, prioritization of the sustainable innovation and the technology development and forming a partnership with organizations promoting social responsibility and sustainability. </w:t>
      </w:r>
    </w:p>
    <w:p w:rsidR="00A80042" w:rsidRDefault="00A80042">
      <w:pPr>
        <w:rPr>
          <w:rFonts w:ascii="Arial" w:hAnsi="Arial" w:cs="Arial"/>
          <w:b/>
          <w:bCs/>
        </w:rPr>
      </w:pPr>
      <w:r>
        <w:rPr>
          <w:rFonts w:ascii="Arial" w:hAnsi="Arial" w:cs="Arial"/>
          <w:b/>
          <w:bCs/>
        </w:rPr>
        <w:br w:type="page"/>
      </w:r>
    </w:p>
    <w:p w:rsidR="0012020A" w:rsidRPr="0012020A" w:rsidRDefault="0012020A" w:rsidP="0012020A">
      <w:pPr>
        <w:spacing w:line="480" w:lineRule="auto"/>
        <w:rPr>
          <w:rFonts w:ascii="Arial" w:hAnsi="Arial" w:cs="Arial"/>
          <w:b/>
          <w:bCs/>
        </w:rPr>
      </w:pPr>
      <w:r w:rsidRPr="0012020A">
        <w:rPr>
          <w:rFonts w:ascii="Arial" w:hAnsi="Arial" w:cs="Arial"/>
          <w:b/>
          <w:bCs/>
        </w:rPr>
        <w:t>References:</w:t>
      </w:r>
    </w:p>
    <w:p w:rsidR="0012020A" w:rsidRPr="00463173" w:rsidRDefault="0012020A" w:rsidP="0012020A">
      <w:pPr>
        <w:spacing w:line="480" w:lineRule="auto"/>
        <w:jc w:val="both"/>
        <w:rPr>
          <w:rFonts w:ascii="Arial" w:hAnsi="Arial" w:cs="Arial"/>
        </w:rPr>
      </w:pPr>
      <w:bookmarkStart w:id="0" w:name="_Hlk133506051"/>
      <w:r w:rsidRPr="00463173">
        <w:rPr>
          <w:rFonts w:ascii="Arial" w:hAnsi="Arial" w:cs="Arial"/>
        </w:rPr>
        <w:t>annualreport2021.volkswagenag.com, 2021</w:t>
      </w:r>
      <w:bookmarkEnd w:id="0"/>
      <w:r w:rsidRPr="00463173">
        <w:rPr>
          <w:rFonts w:ascii="Arial" w:hAnsi="Arial" w:cs="Arial"/>
        </w:rPr>
        <w:t xml:space="preserve">.  Environmental Strategy. [Online]. Available at </w:t>
      </w:r>
      <w:r w:rsidR="00A80042" w:rsidRPr="00463173">
        <w:rPr>
          <w:rFonts w:ascii="Arial" w:hAnsi="Arial" w:cs="Arial"/>
        </w:rPr>
        <w:t>https://annualreport2021.volkswagenag.com/group-management-report/sustainable-value-enhancement/environmental-strategy.html [</w:t>
      </w:r>
      <w:r w:rsidRPr="00463173">
        <w:rPr>
          <w:rFonts w:ascii="Arial" w:hAnsi="Arial" w:cs="Arial"/>
        </w:rPr>
        <w:t>Accessed April 27, 2023]</w:t>
      </w:r>
    </w:p>
    <w:p w:rsidR="0012020A" w:rsidRPr="00463173" w:rsidRDefault="0012020A" w:rsidP="0012020A">
      <w:pPr>
        <w:spacing w:line="480" w:lineRule="auto"/>
        <w:jc w:val="both"/>
        <w:rPr>
          <w:rFonts w:ascii="Arial" w:hAnsi="Arial" w:cs="Arial"/>
          <w:shd w:val="clear" w:color="auto" w:fill="FFFFFF"/>
        </w:rPr>
      </w:pPr>
      <w:bookmarkStart w:id="1" w:name="_Hlk133509046"/>
      <w:r w:rsidRPr="00463173">
        <w:rPr>
          <w:rFonts w:ascii="Arial" w:hAnsi="Arial" w:cs="Arial"/>
          <w:shd w:val="clear" w:color="auto" w:fill="FFFFFF"/>
        </w:rPr>
        <w:t>Buettner, S.M., 2022</w:t>
      </w:r>
      <w:bookmarkEnd w:id="1"/>
      <w:r w:rsidRPr="00463173">
        <w:rPr>
          <w:rFonts w:ascii="Arial" w:hAnsi="Arial" w:cs="Arial"/>
          <w:shd w:val="clear" w:color="auto" w:fill="FFFFFF"/>
        </w:rPr>
        <w:t xml:space="preserve">. Roadmap to Neutrality—What Foundational Questions Need Answering to Determine One’s Ideal </w:t>
      </w:r>
      <w:proofErr w:type="spellStart"/>
      <w:r w:rsidRPr="00463173">
        <w:rPr>
          <w:rFonts w:ascii="Arial" w:hAnsi="Arial" w:cs="Arial"/>
          <w:shd w:val="clear" w:color="auto" w:fill="FFFFFF"/>
        </w:rPr>
        <w:t>Decarbonisation</w:t>
      </w:r>
      <w:proofErr w:type="spellEnd"/>
      <w:r w:rsidRPr="00463173">
        <w:rPr>
          <w:rFonts w:ascii="Arial" w:hAnsi="Arial" w:cs="Arial"/>
          <w:shd w:val="clear" w:color="auto" w:fill="FFFFFF"/>
        </w:rPr>
        <w:t xml:space="preserve"> Strategy. </w:t>
      </w:r>
      <w:r w:rsidRPr="00463173">
        <w:rPr>
          <w:rFonts w:ascii="Arial" w:hAnsi="Arial" w:cs="Arial"/>
          <w:i/>
          <w:iCs/>
          <w:shd w:val="clear" w:color="auto" w:fill="FFFFFF"/>
        </w:rPr>
        <w:t>Energies</w:t>
      </w:r>
      <w:r w:rsidRPr="00463173">
        <w:rPr>
          <w:rFonts w:ascii="Arial" w:hAnsi="Arial" w:cs="Arial"/>
          <w:shd w:val="clear" w:color="auto" w:fill="FFFFFF"/>
        </w:rPr>
        <w:t>, </w:t>
      </w:r>
      <w:r w:rsidRPr="00463173">
        <w:rPr>
          <w:rFonts w:ascii="Arial" w:hAnsi="Arial" w:cs="Arial"/>
          <w:i/>
          <w:iCs/>
          <w:shd w:val="clear" w:color="auto" w:fill="FFFFFF"/>
        </w:rPr>
        <w:t>15</w:t>
      </w:r>
      <w:r w:rsidRPr="00463173">
        <w:rPr>
          <w:rFonts w:ascii="Arial" w:hAnsi="Arial" w:cs="Arial"/>
          <w:shd w:val="clear" w:color="auto" w:fill="FFFFFF"/>
        </w:rPr>
        <w:t>(9), p.3126.</w:t>
      </w:r>
    </w:p>
    <w:p w:rsidR="0012020A" w:rsidRPr="00463173" w:rsidRDefault="0012020A" w:rsidP="0012020A">
      <w:pPr>
        <w:spacing w:line="480" w:lineRule="auto"/>
        <w:jc w:val="both"/>
        <w:rPr>
          <w:rFonts w:ascii="Arial" w:hAnsi="Arial" w:cs="Arial"/>
        </w:rPr>
      </w:pPr>
      <w:bookmarkStart w:id="2" w:name="_Hlk133506280"/>
      <w:r w:rsidRPr="00AE700F">
        <w:rPr>
          <w:rFonts w:ascii="Arial" w:hAnsi="Arial" w:cs="Arial"/>
          <w:shd w:val="clear" w:color="auto" w:fill="FFFFFF"/>
        </w:rPr>
        <w:t>Chamberlain</w:t>
      </w:r>
      <w:r w:rsidRPr="00463173">
        <w:rPr>
          <w:rFonts w:ascii="Arial" w:hAnsi="Arial" w:cs="Arial"/>
        </w:rPr>
        <w:t>, A., 2012</w:t>
      </w:r>
      <w:bookmarkEnd w:id="2"/>
      <w:r w:rsidRPr="00463173">
        <w:rPr>
          <w:rFonts w:ascii="Arial" w:hAnsi="Arial" w:cs="Arial"/>
        </w:rPr>
        <w:t>.</w:t>
      </w:r>
      <w:r w:rsidRPr="00463173">
        <w:rPr>
          <w:rStyle w:val="hscoswrapper"/>
          <w:rFonts w:ascii="Arial" w:hAnsi="Arial" w:cs="Arial"/>
        </w:rPr>
        <w:t xml:space="preserve"> Key Takeaways </w:t>
      </w:r>
      <w:r w:rsidR="00461582" w:rsidRPr="00463173">
        <w:rPr>
          <w:rStyle w:val="hscoswrapper"/>
          <w:rFonts w:ascii="Arial" w:hAnsi="Arial" w:cs="Arial"/>
        </w:rPr>
        <w:t>from</w:t>
      </w:r>
      <w:r w:rsidRPr="00463173">
        <w:rPr>
          <w:rStyle w:val="hscoswrapper"/>
          <w:rFonts w:ascii="Arial" w:hAnsi="Arial" w:cs="Arial"/>
        </w:rPr>
        <w:t xml:space="preserve"> Volkswagen’s "Think Blue" Sustainability Program. [Online]. Available at </w:t>
      </w:r>
      <w:r w:rsidR="00461582" w:rsidRPr="00463173">
        <w:rPr>
          <w:rFonts w:ascii="Arial" w:hAnsi="Arial" w:cs="Arial"/>
        </w:rPr>
        <w:t>https://www.era-environmental.com/blog/volkswagen-think-blue-sustainability-program [</w:t>
      </w:r>
      <w:r w:rsidRPr="00463173">
        <w:rPr>
          <w:rFonts w:ascii="Arial" w:hAnsi="Arial" w:cs="Arial"/>
        </w:rPr>
        <w:t>Accessed April 27, 2023]</w:t>
      </w:r>
    </w:p>
    <w:p w:rsidR="0012020A" w:rsidRPr="00463173" w:rsidRDefault="0012020A" w:rsidP="0012020A">
      <w:pPr>
        <w:spacing w:line="480" w:lineRule="auto"/>
        <w:jc w:val="both"/>
        <w:rPr>
          <w:rFonts w:ascii="Arial" w:hAnsi="Arial" w:cs="Arial"/>
          <w:shd w:val="clear" w:color="auto" w:fill="FFFFFF"/>
        </w:rPr>
      </w:pPr>
      <w:bookmarkStart w:id="3" w:name="_Hlk133495493"/>
      <w:r w:rsidRPr="00463173">
        <w:rPr>
          <w:rFonts w:ascii="Arial" w:hAnsi="Arial" w:cs="Arial"/>
          <w:shd w:val="clear" w:color="auto" w:fill="FFFFFF"/>
        </w:rPr>
        <w:t>Change, L.E.M.S., 2016</w:t>
      </w:r>
      <w:bookmarkEnd w:id="3"/>
      <w:r w:rsidRPr="00463173">
        <w:rPr>
          <w:rFonts w:ascii="Arial" w:hAnsi="Arial" w:cs="Arial"/>
          <w:shd w:val="clear" w:color="auto" w:fill="FFFFFF"/>
        </w:rPr>
        <w:t>. Towards Low-Emission Mobility.</w:t>
      </w:r>
    </w:p>
    <w:p w:rsidR="0012020A" w:rsidRPr="00463173" w:rsidRDefault="0012020A" w:rsidP="0012020A">
      <w:pPr>
        <w:spacing w:line="480" w:lineRule="auto"/>
        <w:jc w:val="both"/>
        <w:rPr>
          <w:rFonts w:ascii="Arial" w:hAnsi="Arial" w:cs="Arial"/>
          <w:shd w:val="clear" w:color="auto" w:fill="FFFFFF"/>
        </w:rPr>
      </w:pPr>
      <w:bookmarkStart w:id="4" w:name="_Hlk133495077"/>
      <w:proofErr w:type="spellStart"/>
      <w:r w:rsidRPr="00463173">
        <w:rPr>
          <w:rFonts w:ascii="Arial" w:hAnsi="Arial" w:cs="Arial"/>
          <w:shd w:val="clear" w:color="auto" w:fill="FFFFFF"/>
        </w:rPr>
        <w:t>Čirjevskis</w:t>
      </w:r>
      <w:proofErr w:type="spellEnd"/>
      <w:r w:rsidRPr="00463173">
        <w:rPr>
          <w:rFonts w:ascii="Arial" w:hAnsi="Arial" w:cs="Arial"/>
          <w:shd w:val="clear" w:color="auto" w:fill="FFFFFF"/>
        </w:rPr>
        <w:t>, A., 2019</w:t>
      </w:r>
      <w:bookmarkEnd w:id="4"/>
      <w:r w:rsidRPr="00463173">
        <w:rPr>
          <w:rFonts w:ascii="Arial" w:hAnsi="Arial" w:cs="Arial"/>
          <w:shd w:val="clear" w:color="auto" w:fill="FFFFFF"/>
        </w:rPr>
        <w:t>. The role of dynamic capabilities as drivers of business model innovation in mergers and acquisitions of technology-advanced firms. </w:t>
      </w:r>
      <w:r w:rsidRPr="00463173">
        <w:rPr>
          <w:rFonts w:ascii="Arial" w:hAnsi="Arial" w:cs="Arial"/>
          <w:i/>
          <w:iCs/>
          <w:shd w:val="clear" w:color="auto" w:fill="FFFFFF"/>
        </w:rPr>
        <w:t>Journal of Open Innovation: Technology, Market, and Complexity</w:t>
      </w:r>
      <w:r w:rsidRPr="00463173">
        <w:rPr>
          <w:rFonts w:ascii="Arial" w:hAnsi="Arial" w:cs="Arial"/>
          <w:shd w:val="clear" w:color="auto" w:fill="FFFFFF"/>
        </w:rPr>
        <w:t>, </w:t>
      </w:r>
      <w:r w:rsidRPr="00463173">
        <w:rPr>
          <w:rFonts w:ascii="Arial" w:hAnsi="Arial" w:cs="Arial"/>
          <w:i/>
          <w:iCs/>
          <w:shd w:val="clear" w:color="auto" w:fill="FFFFFF"/>
        </w:rPr>
        <w:t>5</w:t>
      </w:r>
      <w:r w:rsidRPr="00463173">
        <w:rPr>
          <w:rFonts w:ascii="Arial" w:hAnsi="Arial" w:cs="Arial"/>
          <w:shd w:val="clear" w:color="auto" w:fill="FFFFFF"/>
        </w:rPr>
        <w:t>(1), p.12.</w:t>
      </w:r>
    </w:p>
    <w:p w:rsidR="0012020A" w:rsidRPr="00463173" w:rsidRDefault="0012020A" w:rsidP="0012020A">
      <w:pPr>
        <w:spacing w:line="480" w:lineRule="auto"/>
        <w:jc w:val="both"/>
        <w:rPr>
          <w:rFonts w:ascii="Arial" w:hAnsi="Arial" w:cs="Arial"/>
          <w:shd w:val="clear" w:color="auto" w:fill="FFFFFF"/>
        </w:rPr>
      </w:pPr>
      <w:bookmarkStart w:id="5" w:name="_Hlk133491486"/>
      <w:r w:rsidRPr="00463173">
        <w:rPr>
          <w:rFonts w:ascii="Arial" w:hAnsi="Arial" w:cs="Arial"/>
          <w:shd w:val="clear" w:color="auto" w:fill="FFFFFF"/>
        </w:rPr>
        <w:t>Cooper, R.G., 2019</w:t>
      </w:r>
      <w:bookmarkEnd w:id="5"/>
      <w:r w:rsidRPr="00463173">
        <w:rPr>
          <w:rFonts w:ascii="Arial" w:hAnsi="Arial" w:cs="Arial"/>
          <w:shd w:val="clear" w:color="auto" w:fill="FFFFFF"/>
        </w:rPr>
        <w:t>. The drivers of success in new-product development. </w:t>
      </w:r>
      <w:r w:rsidRPr="00463173">
        <w:rPr>
          <w:rFonts w:ascii="Arial" w:hAnsi="Arial" w:cs="Arial"/>
          <w:i/>
          <w:iCs/>
          <w:shd w:val="clear" w:color="auto" w:fill="FFFFFF"/>
        </w:rPr>
        <w:t>Industrial Marketing Management</w:t>
      </w:r>
      <w:r w:rsidRPr="00463173">
        <w:rPr>
          <w:rFonts w:ascii="Arial" w:hAnsi="Arial" w:cs="Arial"/>
          <w:shd w:val="clear" w:color="auto" w:fill="FFFFFF"/>
        </w:rPr>
        <w:t>, </w:t>
      </w:r>
      <w:r w:rsidRPr="00463173">
        <w:rPr>
          <w:rFonts w:ascii="Arial" w:hAnsi="Arial" w:cs="Arial"/>
          <w:i/>
          <w:iCs/>
          <w:shd w:val="clear" w:color="auto" w:fill="FFFFFF"/>
        </w:rPr>
        <w:t>76</w:t>
      </w:r>
      <w:r w:rsidRPr="00463173">
        <w:rPr>
          <w:rFonts w:ascii="Arial" w:hAnsi="Arial" w:cs="Arial"/>
          <w:shd w:val="clear" w:color="auto" w:fill="FFFFFF"/>
        </w:rPr>
        <w:t>, pp.36-47.</w:t>
      </w:r>
    </w:p>
    <w:p w:rsidR="0012020A" w:rsidRPr="00463173" w:rsidRDefault="0012020A" w:rsidP="0012020A">
      <w:pPr>
        <w:spacing w:line="480" w:lineRule="auto"/>
        <w:jc w:val="both"/>
        <w:rPr>
          <w:rFonts w:ascii="Arial" w:hAnsi="Arial" w:cs="Arial"/>
          <w:shd w:val="clear" w:color="auto" w:fill="FFFFFF"/>
        </w:rPr>
      </w:pPr>
      <w:bookmarkStart w:id="6" w:name="_Hlk133491057"/>
      <w:r w:rsidRPr="00463173">
        <w:rPr>
          <w:rFonts w:ascii="Arial" w:hAnsi="Arial" w:cs="Arial"/>
          <w:shd w:val="clear" w:color="auto" w:fill="FFFFFF"/>
        </w:rPr>
        <w:t xml:space="preserve">Faria, L.G. and Andersen, M.M., 2017. </w:t>
      </w:r>
      <w:bookmarkEnd w:id="6"/>
      <w:r w:rsidRPr="00463173">
        <w:rPr>
          <w:rFonts w:ascii="Arial" w:hAnsi="Arial" w:cs="Arial"/>
          <w:shd w:val="clear" w:color="auto" w:fill="FFFFFF"/>
        </w:rPr>
        <w:t>Sectoral dynamics and technological convergence: an evolutionary analysis of eco-innovation in the automotive sector. </w:t>
      </w:r>
      <w:r w:rsidRPr="00463173">
        <w:rPr>
          <w:rFonts w:ascii="Arial" w:hAnsi="Arial" w:cs="Arial"/>
          <w:i/>
          <w:iCs/>
          <w:shd w:val="clear" w:color="auto" w:fill="FFFFFF"/>
        </w:rPr>
        <w:t>Industry and Innovation</w:t>
      </w:r>
      <w:r w:rsidRPr="00463173">
        <w:rPr>
          <w:rFonts w:ascii="Arial" w:hAnsi="Arial" w:cs="Arial"/>
          <w:shd w:val="clear" w:color="auto" w:fill="FFFFFF"/>
        </w:rPr>
        <w:t>, </w:t>
      </w:r>
      <w:r w:rsidRPr="00463173">
        <w:rPr>
          <w:rFonts w:ascii="Arial" w:hAnsi="Arial" w:cs="Arial"/>
          <w:i/>
          <w:iCs/>
          <w:shd w:val="clear" w:color="auto" w:fill="FFFFFF"/>
        </w:rPr>
        <w:t>24</w:t>
      </w:r>
      <w:r w:rsidRPr="00463173">
        <w:rPr>
          <w:rFonts w:ascii="Arial" w:hAnsi="Arial" w:cs="Arial"/>
          <w:shd w:val="clear" w:color="auto" w:fill="FFFFFF"/>
        </w:rPr>
        <w:t>(8), pp.837-857.</w:t>
      </w:r>
    </w:p>
    <w:p w:rsidR="0012020A" w:rsidRPr="00463173" w:rsidRDefault="0012020A" w:rsidP="0012020A">
      <w:pPr>
        <w:spacing w:line="480" w:lineRule="auto"/>
        <w:jc w:val="both"/>
        <w:rPr>
          <w:rFonts w:ascii="Arial" w:hAnsi="Arial" w:cs="Arial"/>
          <w:shd w:val="clear" w:color="auto" w:fill="FFFFFF"/>
        </w:rPr>
      </w:pPr>
      <w:bookmarkStart w:id="7" w:name="_Hlk133491253"/>
      <w:r w:rsidRPr="00463173">
        <w:rPr>
          <w:rFonts w:ascii="Arial" w:hAnsi="Arial" w:cs="Arial"/>
          <w:shd w:val="clear" w:color="auto" w:fill="FFFFFF"/>
        </w:rPr>
        <w:t>Loredana, E.M., 2016</w:t>
      </w:r>
      <w:bookmarkEnd w:id="7"/>
      <w:r w:rsidRPr="00463173">
        <w:rPr>
          <w:rFonts w:ascii="Arial" w:hAnsi="Arial" w:cs="Arial"/>
          <w:shd w:val="clear" w:color="auto" w:fill="FFFFFF"/>
        </w:rPr>
        <w:t>. The use of Ansoff matrix in the field of business. In </w:t>
      </w:r>
      <w:r w:rsidRPr="00463173">
        <w:rPr>
          <w:rFonts w:ascii="Arial" w:hAnsi="Arial" w:cs="Arial"/>
          <w:i/>
          <w:iCs/>
          <w:shd w:val="clear" w:color="auto" w:fill="FFFFFF"/>
        </w:rPr>
        <w:t>MATEC Web of Conferences</w:t>
      </w:r>
      <w:r w:rsidRPr="00463173">
        <w:rPr>
          <w:rFonts w:ascii="Arial" w:hAnsi="Arial" w:cs="Arial"/>
          <w:shd w:val="clear" w:color="auto" w:fill="FFFFFF"/>
        </w:rPr>
        <w:t> (Vol. 44, p. 01006).</w:t>
      </w:r>
    </w:p>
    <w:p w:rsidR="0012020A" w:rsidRPr="00463173" w:rsidRDefault="0012020A" w:rsidP="0012020A">
      <w:pPr>
        <w:spacing w:line="480" w:lineRule="auto"/>
        <w:jc w:val="both"/>
        <w:rPr>
          <w:rFonts w:ascii="Arial" w:hAnsi="Arial" w:cs="Arial"/>
          <w:shd w:val="clear" w:color="auto" w:fill="FFFFFF"/>
        </w:rPr>
      </w:pPr>
      <w:bookmarkStart w:id="8" w:name="_Hlk133495024"/>
      <w:proofErr w:type="spellStart"/>
      <w:r w:rsidRPr="00463173">
        <w:rPr>
          <w:rFonts w:ascii="Arial" w:hAnsi="Arial" w:cs="Arial"/>
          <w:shd w:val="clear" w:color="auto" w:fill="FFFFFF"/>
        </w:rPr>
        <w:t>Measso</w:t>
      </w:r>
      <w:proofErr w:type="spellEnd"/>
      <w:r w:rsidRPr="00463173">
        <w:rPr>
          <w:rFonts w:ascii="Arial" w:hAnsi="Arial" w:cs="Arial"/>
          <w:shd w:val="clear" w:color="auto" w:fill="FFFFFF"/>
        </w:rPr>
        <w:t>, A., 2022</w:t>
      </w:r>
      <w:bookmarkEnd w:id="8"/>
      <w:r w:rsidRPr="00463173">
        <w:rPr>
          <w:rFonts w:ascii="Arial" w:hAnsi="Arial" w:cs="Arial"/>
          <w:shd w:val="clear" w:color="auto" w:fill="FFFFFF"/>
        </w:rPr>
        <w:t>. Event-based ecosystem structuring: lessons from the Volkswagen emissions scandal and the European transition to e-mobility.</w:t>
      </w:r>
    </w:p>
    <w:p w:rsidR="0012020A" w:rsidRPr="00463173" w:rsidRDefault="0012020A" w:rsidP="0012020A">
      <w:pPr>
        <w:spacing w:line="480" w:lineRule="auto"/>
        <w:jc w:val="both"/>
        <w:rPr>
          <w:rFonts w:ascii="Arial" w:hAnsi="Arial" w:cs="Arial"/>
          <w:shd w:val="clear" w:color="auto" w:fill="FFFFFF"/>
        </w:rPr>
      </w:pPr>
      <w:bookmarkStart w:id="9" w:name="_Hlk133495128"/>
      <w:proofErr w:type="spellStart"/>
      <w:r w:rsidRPr="00463173">
        <w:rPr>
          <w:rFonts w:ascii="Arial" w:hAnsi="Arial" w:cs="Arial"/>
          <w:shd w:val="clear" w:color="auto" w:fill="FFFFFF"/>
        </w:rPr>
        <w:t>Miethlich</w:t>
      </w:r>
      <w:proofErr w:type="spellEnd"/>
      <w:r w:rsidRPr="00463173">
        <w:rPr>
          <w:rFonts w:ascii="Arial" w:hAnsi="Arial" w:cs="Arial"/>
          <w:shd w:val="clear" w:color="auto" w:fill="FFFFFF"/>
        </w:rPr>
        <w:t>, B. and Oldenburg, A.G., 2019</w:t>
      </w:r>
      <w:bookmarkEnd w:id="9"/>
      <w:r w:rsidRPr="00463173">
        <w:rPr>
          <w:rFonts w:ascii="Arial" w:hAnsi="Arial" w:cs="Arial"/>
          <w:shd w:val="clear" w:color="auto" w:fill="FFFFFF"/>
        </w:rPr>
        <w:t>. The employment of persons with disabilities as a strategic asset: A resource-based-view using the value-rarity-imitability-organization (VRIO) framework. </w:t>
      </w:r>
      <w:r w:rsidRPr="00463173">
        <w:rPr>
          <w:rFonts w:ascii="Arial" w:hAnsi="Arial" w:cs="Arial"/>
          <w:i/>
          <w:iCs/>
          <w:shd w:val="clear" w:color="auto" w:fill="FFFFFF"/>
        </w:rPr>
        <w:t>Journal of Eastern Europe Research in Business and Economics</w:t>
      </w:r>
      <w:r w:rsidRPr="00463173">
        <w:rPr>
          <w:rFonts w:ascii="Arial" w:hAnsi="Arial" w:cs="Arial"/>
          <w:shd w:val="clear" w:color="auto" w:fill="FFFFFF"/>
        </w:rPr>
        <w:t>, </w:t>
      </w:r>
      <w:r w:rsidRPr="00463173">
        <w:rPr>
          <w:rFonts w:ascii="Arial" w:hAnsi="Arial" w:cs="Arial"/>
          <w:i/>
          <w:iCs/>
          <w:shd w:val="clear" w:color="auto" w:fill="FFFFFF"/>
        </w:rPr>
        <w:t>1</w:t>
      </w:r>
      <w:r w:rsidRPr="00463173">
        <w:rPr>
          <w:rFonts w:ascii="Arial" w:hAnsi="Arial" w:cs="Arial"/>
          <w:shd w:val="clear" w:color="auto" w:fill="FFFFFF"/>
        </w:rPr>
        <w:t>, pp.1-13.</w:t>
      </w:r>
    </w:p>
    <w:p w:rsidR="0012020A" w:rsidRPr="00463173" w:rsidRDefault="0012020A" w:rsidP="0012020A">
      <w:pPr>
        <w:spacing w:line="480" w:lineRule="auto"/>
        <w:jc w:val="both"/>
        <w:rPr>
          <w:rFonts w:ascii="Arial" w:hAnsi="Arial" w:cs="Arial"/>
        </w:rPr>
      </w:pPr>
      <w:bookmarkStart w:id="10" w:name="_Hlk133509448"/>
      <w:proofErr w:type="spellStart"/>
      <w:r w:rsidRPr="00463173">
        <w:rPr>
          <w:rFonts w:ascii="Arial" w:hAnsi="Arial" w:cs="Arial"/>
          <w:shd w:val="clear" w:color="auto" w:fill="FFFFFF"/>
        </w:rPr>
        <w:t>Mohtasham</w:t>
      </w:r>
      <w:proofErr w:type="spellEnd"/>
      <w:r w:rsidRPr="00463173">
        <w:rPr>
          <w:rFonts w:ascii="Arial" w:hAnsi="Arial" w:cs="Arial"/>
          <w:shd w:val="clear" w:color="auto" w:fill="FFFFFF"/>
        </w:rPr>
        <w:t>, J., 2015</w:t>
      </w:r>
      <w:bookmarkEnd w:id="10"/>
      <w:r w:rsidRPr="00463173">
        <w:rPr>
          <w:rFonts w:ascii="Arial" w:hAnsi="Arial" w:cs="Arial"/>
          <w:shd w:val="clear" w:color="auto" w:fill="FFFFFF"/>
        </w:rPr>
        <w:t>. Renewable energies. </w:t>
      </w:r>
      <w:r w:rsidRPr="00463173">
        <w:rPr>
          <w:rFonts w:ascii="Arial" w:hAnsi="Arial" w:cs="Arial"/>
          <w:i/>
          <w:iCs/>
          <w:shd w:val="clear" w:color="auto" w:fill="FFFFFF"/>
        </w:rPr>
        <w:t>Energy Procedia</w:t>
      </w:r>
      <w:r w:rsidRPr="00463173">
        <w:rPr>
          <w:rFonts w:ascii="Arial" w:hAnsi="Arial" w:cs="Arial"/>
          <w:shd w:val="clear" w:color="auto" w:fill="FFFFFF"/>
        </w:rPr>
        <w:t>, </w:t>
      </w:r>
      <w:r w:rsidRPr="00463173">
        <w:rPr>
          <w:rFonts w:ascii="Arial" w:hAnsi="Arial" w:cs="Arial"/>
          <w:i/>
          <w:iCs/>
          <w:shd w:val="clear" w:color="auto" w:fill="FFFFFF"/>
        </w:rPr>
        <w:t>74</w:t>
      </w:r>
      <w:r w:rsidRPr="00463173">
        <w:rPr>
          <w:rFonts w:ascii="Arial" w:hAnsi="Arial" w:cs="Arial"/>
          <w:shd w:val="clear" w:color="auto" w:fill="FFFFFF"/>
        </w:rPr>
        <w:t>, pp.1289-1297.</w:t>
      </w:r>
    </w:p>
    <w:p w:rsidR="0012020A" w:rsidRPr="00463173" w:rsidRDefault="0012020A" w:rsidP="0012020A">
      <w:pPr>
        <w:spacing w:line="480" w:lineRule="auto"/>
        <w:jc w:val="both"/>
        <w:rPr>
          <w:rFonts w:ascii="Arial" w:hAnsi="Arial" w:cs="Arial"/>
          <w:shd w:val="clear" w:color="auto" w:fill="FFFFFF"/>
        </w:rPr>
      </w:pPr>
      <w:bookmarkStart w:id="11" w:name="_Hlk133506400"/>
      <w:proofErr w:type="spellStart"/>
      <w:r w:rsidRPr="00463173">
        <w:rPr>
          <w:rFonts w:ascii="Arial" w:hAnsi="Arial" w:cs="Arial"/>
          <w:shd w:val="clear" w:color="auto" w:fill="FFFFFF"/>
        </w:rPr>
        <w:t>Plute</w:t>
      </w:r>
      <w:proofErr w:type="spellEnd"/>
      <w:r w:rsidRPr="00463173">
        <w:rPr>
          <w:rFonts w:ascii="Arial" w:hAnsi="Arial" w:cs="Arial"/>
          <w:shd w:val="clear" w:color="auto" w:fill="FFFFFF"/>
        </w:rPr>
        <w:t>, K., 2018. </w:t>
      </w:r>
      <w:bookmarkEnd w:id="11"/>
      <w:r w:rsidRPr="00463173">
        <w:rPr>
          <w:rFonts w:ascii="Arial" w:hAnsi="Arial" w:cs="Arial"/>
          <w:i/>
          <w:iCs/>
          <w:shd w:val="clear" w:color="auto" w:fill="FFFFFF"/>
        </w:rPr>
        <w:t>Automotive Crisis: Volkswagen's Emissions Scandal &amp; Response Strategies</w:t>
      </w:r>
      <w:r w:rsidRPr="00463173">
        <w:rPr>
          <w:rFonts w:ascii="Arial" w:hAnsi="Arial" w:cs="Arial"/>
          <w:shd w:val="clear" w:color="auto" w:fill="FFFFFF"/>
        </w:rPr>
        <w:t>. West Virginia University.</w:t>
      </w:r>
    </w:p>
    <w:p w:rsidR="0012020A" w:rsidRPr="00463173" w:rsidRDefault="0012020A" w:rsidP="0012020A">
      <w:pPr>
        <w:spacing w:line="480" w:lineRule="auto"/>
        <w:jc w:val="both"/>
        <w:rPr>
          <w:rFonts w:ascii="Arial" w:hAnsi="Arial" w:cs="Arial"/>
        </w:rPr>
      </w:pPr>
      <w:bookmarkStart w:id="12" w:name="_Hlk133506111"/>
      <w:proofErr w:type="spellStart"/>
      <w:r w:rsidRPr="00463173">
        <w:rPr>
          <w:rFonts w:ascii="Arial" w:hAnsi="Arial" w:cs="Arial"/>
          <w:shd w:val="clear" w:color="auto" w:fill="FFFFFF"/>
        </w:rPr>
        <w:t>Pucik</w:t>
      </w:r>
      <w:proofErr w:type="spellEnd"/>
      <w:r w:rsidRPr="00463173">
        <w:rPr>
          <w:rFonts w:ascii="Arial" w:hAnsi="Arial" w:cs="Arial"/>
          <w:shd w:val="clear" w:color="auto" w:fill="FFFFFF"/>
        </w:rPr>
        <w:t xml:space="preserve">, </w:t>
      </w:r>
      <w:bookmarkEnd w:id="12"/>
      <w:r w:rsidRPr="00463173">
        <w:rPr>
          <w:rFonts w:ascii="Arial" w:hAnsi="Arial" w:cs="Arial"/>
          <w:shd w:val="clear" w:color="auto" w:fill="FFFFFF"/>
        </w:rPr>
        <w:t xml:space="preserve">V., </w:t>
      </w:r>
      <w:proofErr w:type="spellStart"/>
      <w:r w:rsidRPr="00463173">
        <w:rPr>
          <w:rFonts w:ascii="Arial" w:hAnsi="Arial" w:cs="Arial"/>
          <w:shd w:val="clear" w:color="auto" w:fill="FFFFFF"/>
        </w:rPr>
        <w:t>Björkman</w:t>
      </w:r>
      <w:proofErr w:type="spellEnd"/>
      <w:r w:rsidRPr="00463173">
        <w:rPr>
          <w:rFonts w:ascii="Arial" w:hAnsi="Arial" w:cs="Arial"/>
          <w:shd w:val="clear" w:color="auto" w:fill="FFFFFF"/>
        </w:rPr>
        <w:t>, I., Evans, P. and Stahl, G., 2023. Promoting sustainability. In </w:t>
      </w:r>
      <w:r w:rsidRPr="00463173">
        <w:rPr>
          <w:rFonts w:ascii="Arial" w:hAnsi="Arial" w:cs="Arial"/>
          <w:i/>
          <w:iCs/>
          <w:shd w:val="clear" w:color="auto" w:fill="FFFFFF"/>
        </w:rPr>
        <w:t>The Global Challenge</w:t>
      </w:r>
      <w:r w:rsidRPr="00463173">
        <w:rPr>
          <w:rFonts w:ascii="Arial" w:hAnsi="Arial" w:cs="Arial"/>
          <w:shd w:val="clear" w:color="auto" w:fill="FFFFFF"/>
        </w:rPr>
        <w:t> (pp. 452-486). Edward Elgar Publishing.</w:t>
      </w:r>
    </w:p>
    <w:p w:rsidR="0012020A" w:rsidRPr="00463173" w:rsidRDefault="0012020A" w:rsidP="0012020A">
      <w:pPr>
        <w:spacing w:line="480" w:lineRule="auto"/>
        <w:jc w:val="both"/>
        <w:rPr>
          <w:rFonts w:ascii="Arial" w:hAnsi="Arial" w:cs="Arial"/>
        </w:rPr>
      </w:pPr>
      <w:bookmarkStart w:id="13" w:name="_Hlk133502276"/>
      <w:r w:rsidRPr="00463173">
        <w:rPr>
          <w:rFonts w:ascii="Arial" w:hAnsi="Arial" w:cs="Arial"/>
        </w:rPr>
        <w:t>reuters.com, 2020</w:t>
      </w:r>
      <w:bookmarkEnd w:id="13"/>
      <w:r w:rsidRPr="00463173">
        <w:rPr>
          <w:rFonts w:ascii="Arial" w:hAnsi="Arial" w:cs="Arial"/>
        </w:rPr>
        <w:t xml:space="preserve">.  Volkswagen to invest 73 </w:t>
      </w:r>
      <w:proofErr w:type="spellStart"/>
      <w:r w:rsidRPr="00463173">
        <w:rPr>
          <w:rFonts w:ascii="Arial" w:hAnsi="Arial" w:cs="Arial"/>
        </w:rPr>
        <w:t>bln</w:t>
      </w:r>
      <w:proofErr w:type="spellEnd"/>
      <w:r w:rsidRPr="00463173">
        <w:rPr>
          <w:rFonts w:ascii="Arial" w:hAnsi="Arial" w:cs="Arial"/>
        </w:rPr>
        <w:t xml:space="preserve"> euros in e-mobility, digital tech in next 5 years. [Online]. Available at https://www.reuters.com/article/volkswagen-strategy-idUSL8N2HZ42E [Accessed April 27, 2023]</w:t>
      </w:r>
    </w:p>
    <w:p w:rsidR="0012020A" w:rsidRPr="00463173" w:rsidRDefault="0012020A" w:rsidP="0012020A">
      <w:pPr>
        <w:spacing w:line="480" w:lineRule="auto"/>
        <w:jc w:val="both"/>
        <w:rPr>
          <w:rFonts w:ascii="Arial" w:hAnsi="Arial" w:cs="Arial"/>
          <w:shd w:val="clear" w:color="auto" w:fill="FFFFFF"/>
        </w:rPr>
      </w:pPr>
      <w:bookmarkStart w:id="14" w:name="_Hlk133491409"/>
      <w:proofErr w:type="spellStart"/>
      <w:r w:rsidRPr="00463173">
        <w:rPr>
          <w:rFonts w:ascii="Arial" w:hAnsi="Arial" w:cs="Arial"/>
          <w:shd w:val="clear" w:color="auto" w:fill="FFFFFF"/>
        </w:rPr>
        <w:t>Tsatsoula</w:t>
      </w:r>
      <w:proofErr w:type="spellEnd"/>
      <w:r w:rsidRPr="00463173">
        <w:rPr>
          <w:rFonts w:ascii="Arial" w:hAnsi="Arial" w:cs="Arial"/>
          <w:shd w:val="clear" w:color="auto" w:fill="FFFFFF"/>
        </w:rPr>
        <w:t>, E., 2018</w:t>
      </w:r>
      <w:bookmarkEnd w:id="14"/>
      <w:r w:rsidRPr="00463173">
        <w:rPr>
          <w:rFonts w:ascii="Arial" w:hAnsi="Arial" w:cs="Arial"/>
          <w:shd w:val="clear" w:color="auto" w:fill="FFFFFF"/>
        </w:rPr>
        <w:t>. Application of Ansoff's Matrix-Methodology: Marketing Growth Strategies For Products.</w:t>
      </w:r>
    </w:p>
    <w:p w:rsidR="0012020A" w:rsidRPr="00463173" w:rsidRDefault="0012020A" w:rsidP="0012020A">
      <w:pPr>
        <w:spacing w:line="480" w:lineRule="auto"/>
        <w:jc w:val="both"/>
        <w:rPr>
          <w:rFonts w:ascii="Arial" w:hAnsi="Arial" w:cs="Arial"/>
          <w:shd w:val="clear" w:color="auto" w:fill="FFFFFF"/>
        </w:rPr>
      </w:pPr>
      <w:bookmarkStart w:id="15" w:name="_Hlk133495179"/>
      <w:proofErr w:type="spellStart"/>
      <w:r w:rsidRPr="00463173">
        <w:rPr>
          <w:rFonts w:ascii="Arial" w:hAnsi="Arial" w:cs="Arial"/>
          <w:shd w:val="clear" w:color="auto" w:fill="FFFFFF"/>
        </w:rPr>
        <w:t>Turna</w:t>
      </w:r>
      <w:proofErr w:type="spellEnd"/>
      <w:r w:rsidRPr="00463173">
        <w:rPr>
          <w:rFonts w:ascii="Arial" w:hAnsi="Arial" w:cs="Arial"/>
          <w:shd w:val="clear" w:color="auto" w:fill="FFFFFF"/>
        </w:rPr>
        <w:t>, G.B., 2022</w:t>
      </w:r>
      <w:bookmarkEnd w:id="15"/>
      <w:r w:rsidRPr="00463173">
        <w:rPr>
          <w:rFonts w:ascii="Arial" w:hAnsi="Arial" w:cs="Arial"/>
          <w:shd w:val="clear" w:color="auto" w:fill="FFFFFF"/>
        </w:rPr>
        <w:t>. How “</w:t>
      </w:r>
      <w:proofErr w:type="spellStart"/>
      <w:r w:rsidRPr="00463173">
        <w:rPr>
          <w:rFonts w:ascii="Arial" w:hAnsi="Arial" w:cs="Arial"/>
          <w:shd w:val="clear" w:color="auto" w:fill="FFFFFF"/>
        </w:rPr>
        <w:t>Dieselgate</w:t>
      </w:r>
      <w:proofErr w:type="spellEnd"/>
      <w:r w:rsidRPr="00463173">
        <w:rPr>
          <w:rFonts w:ascii="Arial" w:hAnsi="Arial" w:cs="Arial"/>
          <w:shd w:val="clear" w:color="auto" w:fill="FFFFFF"/>
        </w:rPr>
        <w:t>” Changed Volkswagen: Rushing to Erase the Traces of Greenwashing. In </w:t>
      </w:r>
      <w:r w:rsidRPr="00463173">
        <w:rPr>
          <w:rFonts w:ascii="Arial" w:hAnsi="Arial" w:cs="Arial"/>
          <w:i/>
          <w:iCs/>
          <w:shd w:val="clear" w:color="auto" w:fill="FFFFFF"/>
        </w:rPr>
        <w:t>Socially Responsible Consumption and Marketing in Practice: Collection of Case Studies</w:t>
      </w:r>
      <w:r w:rsidRPr="00463173">
        <w:rPr>
          <w:rFonts w:ascii="Arial" w:hAnsi="Arial" w:cs="Arial"/>
          <w:shd w:val="clear" w:color="auto" w:fill="FFFFFF"/>
        </w:rPr>
        <w:t> (pp. 255-273). Singapore: Springer Nature Singapore.</w:t>
      </w:r>
    </w:p>
    <w:p w:rsidR="0012020A" w:rsidRPr="00463173" w:rsidRDefault="0012020A" w:rsidP="0012020A">
      <w:pPr>
        <w:spacing w:line="480" w:lineRule="auto"/>
        <w:jc w:val="both"/>
        <w:rPr>
          <w:rFonts w:ascii="Arial" w:hAnsi="Arial" w:cs="Arial"/>
        </w:rPr>
      </w:pPr>
      <w:bookmarkStart w:id="16" w:name="_Hlk133491605"/>
      <w:r w:rsidRPr="00463173">
        <w:rPr>
          <w:rFonts w:ascii="Arial" w:hAnsi="Arial" w:cs="Arial"/>
          <w:shd w:val="clear" w:color="auto" w:fill="FFFFFF"/>
        </w:rPr>
        <w:t xml:space="preserve">van </w:t>
      </w:r>
      <w:proofErr w:type="spellStart"/>
      <w:r w:rsidRPr="00463173">
        <w:rPr>
          <w:rFonts w:ascii="Arial" w:hAnsi="Arial" w:cs="Arial"/>
          <w:shd w:val="clear" w:color="auto" w:fill="FFFFFF"/>
        </w:rPr>
        <w:t>Tuijl</w:t>
      </w:r>
      <w:proofErr w:type="spellEnd"/>
      <w:r w:rsidRPr="00463173">
        <w:rPr>
          <w:rFonts w:ascii="Arial" w:hAnsi="Arial" w:cs="Arial"/>
          <w:shd w:val="clear" w:color="auto" w:fill="FFFFFF"/>
        </w:rPr>
        <w:t>, E., Carvalho, L. and Dittrich, K., 2018.</w:t>
      </w:r>
      <w:bookmarkEnd w:id="16"/>
      <w:r w:rsidRPr="00463173">
        <w:rPr>
          <w:rFonts w:ascii="Arial" w:hAnsi="Arial" w:cs="Arial"/>
          <w:shd w:val="clear" w:color="auto" w:fill="FFFFFF"/>
        </w:rPr>
        <w:t xml:space="preserve"> Beyond the joint-venture: knowledge sourcing in Chinese automotive events. </w:t>
      </w:r>
      <w:r w:rsidRPr="00463173">
        <w:rPr>
          <w:rFonts w:ascii="Arial" w:hAnsi="Arial" w:cs="Arial"/>
          <w:i/>
          <w:iCs/>
          <w:shd w:val="clear" w:color="auto" w:fill="FFFFFF"/>
        </w:rPr>
        <w:t>Industry and Innovation</w:t>
      </w:r>
      <w:r w:rsidRPr="00463173">
        <w:rPr>
          <w:rFonts w:ascii="Arial" w:hAnsi="Arial" w:cs="Arial"/>
          <w:shd w:val="clear" w:color="auto" w:fill="FFFFFF"/>
        </w:rPr>
        <w:t>, </w:t>
      </w:r>
      <w:r w:rsidRPr="00463173">
        <w:rPr>
          <w:rFonts w:ascii="Arial" w:hAnsi="Arial" w:cs="Arial"/>
          <w:i/>
          <w:iCs/>
          <w:shd w:val="clear" w:color="auto" w:fill="FFFFFF"/>
        </w:rPr>
        <w:t>25</w:t>
      </w:r>
      <w:r w:rsidRPr="00463173">
        <w:rPr>
          <w:rFonts w:ascii="Arial" w:hAnsi="Arial" w:cs="Arial"/>
          <w:shd w:val="clear" w:color="auto" w:fill="FFFFFF"/>
        </w:rPr>
        <w:t>(4), pp.389-407.</w:t>
      </w:r>
    </w:p>
    <w:p w:rsidR="0012020A" w:rsidRPr="00463173" w:rsidRDefault="0012020A" w:rsidP="0012020A">
      <w:pPr>
        <w:spacing w:line="480" w:lineRule="auto"/>
        <w:jc w:val="both"/>
        <w:rPr>
          <w:rFonts w:ascii="Arial" w:hAnsi="Arial" w:cs="Arial"/>
        </w:rPr>
      </w:pPr>
      <w:bookmarkStart w:id="17" w:name="_Hlk133491701"/>
      <w:r w:rsidRPr="00463173">
        <w:rPr>
          <w:rFonts w:ascii="Arial" w:hAnsi="Arial" w:cs="Arial"/>
        </w:rPr>
        <w:t>volkswagenag.com, 2021</w:t>
      </w:r>
      <w:bookmarkEnd w:id="17"/>
      <w:r w:rsidRPr="00463173">
        <w:rPr>
          <w:rFonts w:ascii="Arial" w:hAnsi="Arial" w:cs="Arial"/>
        </w:rPr>
        <w:t>.</w:t>
      </w:r>
      <w:r w:rsidRPr="00463173">
        <w:rPr>
          <w:rFonts w:ascii="Arial" w:eastAsia="Times New Roman" w:hAnsi="Arial" w:cs="Arial"/>
        </w:rPr>
        <w:t xml:space="preserve">Volkswagen Group and </w:t>
      </w:r>
      <w:proofErr w:type="spellStart"/>
      <w:r w:rsidRPr="00463173">
        <w:rPr>
          <w:rFonts w:ascii="Arial" w:eastAsia="Times New Roman" w:hAnsi="Arial" w:cs="Arial"/>
        </w:rPr>
        <w:t>Gotion</w:t>
      </w:r>
      <w:proofErr w:type="spellEnd"/>
      <w:r w:rsidRPr="00463173">
        <w:rPr>
          <w:rFonts w:ascii="Arial" w:eastAsia="Times New Roman" w:hAnsi="Arial" w:cs="Arial"/>
        </w:rPr>
        <w:t xml:space="preserve"> High-Tech team up to industrialize battery cell production in Germany</w:t>
      </w:r>
      <w:r w:rsidRPr="00463173">
        <w:rPr>
          <w:rFonts w:ascii="Arial" w:hAnsi="Arial" w:cs="Arial"/>
        </w:rPr>
        <w:t>. [</w:t>
      </w:r>
      <w:proofErr w:type="spellStart"/>
      <w:r w:rsidRPr="00463173">
        <w:rPr>
          <w:rFonts w:ascii="Arial" w:hAnsi="Arial" w:cs="Arial"/>
        </w:rPr>
        <w:t>Onine</w:t>
      </w:r>
      <w:proofErr w:type="spellEnd"/>
      <w:r w:rsidRPr="00463173">
        <w:rPr>
          <w:rFonts w:ascii="Arial" w:hAnsi="Arial" w:cs="Arial"/>
        </w:rPr>
        <w:t>]. Available at https://www.volkswagenag.com/en/news/2021/07/volkswagen-group-and-gotion-high-tech-team-up-to-industrialize-b.html</w:t>
      </w:r>
    </w:p>
    <w:p w:rsidR="0012020A" w:rsidRPr="00463173" w:rsidRDefault="0012020A" w:rsidP="0012020A">
      <w:pPr>
        <w:spacing w:line="480" w:lineRule="auto"/>
        <w:jc w:val="both"/>
        <w:rPr>
          <w:rFonts w:ascii="Arial" w:hAnsi="Arial" w:cs="Arial"/>
        </w:rPr>
      </w:pPr>
      <w:bookmarkStart w:id="18" w:name="_Hlk133491149"/>
      <w:r w:rsidRPr="00463173">
        <w:rPr>
          <w:rFonts w:ascii="Arial" w:hAnsi="Arial" w:cs="Arial"/>
        </w:rPr>
        <w:t>volkswagenag.com, 2023</w:t>
      </w:r>
      <w:bookmarkEnd w:id="18"/>
      <w:r w:rsidRPr="00463173">
        <w:rPr>
          <w:rFonts w:ascii="Arial" w:hAnsi="Arial" w:cs="Arial"/>
        </w:rPr>
        <w:t>.  New Auto. [</w:t>
      </w:r>
      <w:r w:rsidR="00461582" w:rsidRPr="00463173">
        <w:rPr>
          <w:rFonts w:ascii="Arial" w:hAnsi="Arial" w:cs="Arial"/>
        </w:rPr>
        <w:t>Online]</w:t>
      </w:r>
      <w:r w:rsidRPr="00463173">
        <w:rPr>
          <w:rFonts w:ascii="Arial" w:hAnsi="Arial" w:cs="Arial"/>
        </w:rPr>
        <w:t xml:space="preserve">. Available at </w:t>
      </w:r>
      <w:r w:rsidR="00461582" w:rsidRPr="00463173">
        <w:rPr>
          <w:rFonts w:ascii="Arial" w:hAnsi="Arial" w:cs="Arial"/>
        </w:rPr>
        <w:t>https://www.volkswagenag.com/en/strategy.html [</w:t>
      </w:r>
      <w:r w:rsidRPr="00463173">
        <w:rPr>
          <w:rFonts w:ascii="Arial" w:hAnsi="Arial" w:cs="Arial"/>
        </w:rPr>
        <w:t>Accessed April 27, 2023]</w:t>
      </w:r>
    </w:p>
    <w:p w:rsidR="0012020A" w:rsidRPr="00463173" w:rsidRDefault="0012020A" w:rsidP="0012020A">
      <w:pPr>
        <w:spacing w:line="480" w:lineRule="auto"/>
        <w:jc w:val="both"/>
        <w:rPr>
          <w:rFonts w:ascii="Arial" w:hAnsi="Arial" w:cs="Arial"/>
        </w:rPr>
      </w:pPr>
      <w:bookmarkStart w:id="19" w:name="_Hlk133490872"/>
      <w:r w:rsidRPr="00463173">
        <w:rPr>
          <w:rFonts w:ascii="Arial" w:hAnsi="Arial" w:cs="Arial"/>
        </w:rPr>
        <w:t>volkswagen-newsroom.com, 2023</w:t>
      </w:r>
      <w:bookmarkEnd w:id="19"/>
      <w:r w:rsidRPr="00463173">
        <w:rPr>
          <w:rFonts w:ascii="Arial" w:hAnsi="Arial" w:cs="Arial"/>
        </w:rPr>
        <w:t xml:space="preserve">. Strategy. [Online]. Available </w:t>
      </w:r>
      <w:r w:rsidR="00461582" w:rsidRPr="00463173">
        <w:rPr>
          <w:rFonts w:ascii="Arial" w:hAnsi="Arial" w:cs="Arial"/>
        </w:rPr>
        <w:t>at https://www.volkswagen-newsroom.com/en/strategy-3912</w:t>
      </w:r>
      <w:r w:rsidRPr="00463173">
        <w:rPr>
          <w:rFonts w:ascii="Arial" w:hAnsi="Arial" w:cs="Arial"/>
        </w:rPr>
        <w:t xml:space="preserve"> [Accessed April 27, 2023]</w:t>
      </w:r>
    </w:p>
    <w:p w:rsidR="002B2A1E" w:rsidRPr="00463173" w:rsidRDefault="002B2A1E">
      <w:pPr>
        <w:rPr>
          <w:rFonts w:ascii="Arial" w:hAnsi="Arial" w:cs="Arial"/>
          <w:b/>
          <w:bCs/>
        </w:rPr>
      </w:pPr>
      <w:r w:rsidRPr="00463173">
        <w:rPr>
          <w:rFonts w:ascii="Arial" w:hAnsi="Arial" w:cs="Arial"/>
          <w:b/>
          <w:bCs/>
        </w:rPr>
        <w:br w:type="page"/>
      </w:r>
    </w:p>
    <w:p w:rsidR="0012020A" w:rsidRDefault="002B2A1E" w:rsidP="00676338">
      <w:pPr>
        <w:spacing w:line="480" w:lineRule="auto"/>
        <w:rPr>
          <w:rFonts w:ascii="Arial" w:hAnsi="Arial" w:cs="Arial"/>
          <w:b/>
          <w:bCs/>
        </w:rPr>
      </w:pPr>
      <w:r>
        <w:rPr>
          <w:rFonts w:ascii="Arial" w:hAnsi="Arial" w:cs="Arial"/>
          <w:b/>
          <w:bCs/>
        </w:rPr>
        <w:t>Appendices:</w:t>
      </w:r>
    </w:p>
    <w:p w:rsidR="002B2A1E" w:rsidRPr="00463173" w:rsidRDefault="002B2A1E" w:rsidP="00676338">
      <w:pPr>
        <w:spacing w:line="480" w:lineRule="auto"/>
        <w:rPr>
          <w:rFonts w:ascii="Arial" w:hAnsi="Arial" w:cs="Arial"/>
          <w:b/>
          <w:bCs/>
        </w:rPr>
      </w:pPr>
      <w:r w:rsidRPr="00463173">
        <w:rPr>
          <w:rFonts w:ascii="Arial" w:hAnsi="Arial" w:cs="Arial"/>
          <w:b/>
          <w:bCs/>
        </w:rPr>
        <w:t>Appendix 1: Analysis of VW’s Competitive Strategy Using Porter’s Five Forces</w:t>
      </w:r>
    </w:p>
    <w:p w:rsidR="002B2A1E" w:rsidRPr="00463173" w:rsidRDefault="002B2A1E" w:rsidP="00463173">
      <w:pPr>
        <w:spacing w:line="480" w:lineRule="auto"/>
        <w:ind w:firstLine="720"/>
        <w:jc w:val="both"/>
        <w:rPr>
          <w:rFonts w:ascii="Arial" w:hAnsi="Arial" w:cs="Arial"/>
        </w:rPr>
      </w:pPr>
      <w:r w:rsidRPr="00463173">
        <w:rPr>
          <w:rFonts w:ascii="Arial" w:hAnsi="Arial" w:cs="Arial"/>
          <w:b/>
          <w:bCs/>
        </w:rPr>
        <w:t xml:space="preserve">The Threat of the New Entrants: </w:t>
      </w:r>
      <w:r w:rsidRPr="00463173">
        <w:rPr>
          <w:rFonts w:ascii="Arial" w:hAnsi="Arial" w:cs="Arial"/>
        </w:rPr>
        <w:t xml:space="preserve">The immense expenditure of Volkswagen on hybridization, e-mobility, and other related areas to remain competitive had made it tough for the new entrants given the huge cost involved in developing the technology </w:t>
      </w:r>
    </w:p>
    <w:p w:rsidR="00463173" w:rsidRPr="00463173" w:rsidRDefault="00463173" w:rsidP="00463173">
      <w:pPr>
        <w:spacing w:line="480" w:lineRule="auto"/>
        <w:ind w:firstLine="720"/>
        <w:jc w:val="both"/>
        <w:rPr>
          <w:rFonts w:ascii="Arial" w:hAnsi="Arial" w:cs="Arial"/>
        </w:rPr>
      </w:pPr>
      <w:r w:rsidRPr="00463173">
        <w:rPr>
          <w:rFonts w:ascii="Arial" w:hAnsi="Arial" w:cs="Arial"/>
          <w:b/>
          <w:bCs/>
        </w:rPr>
        <w:t xml:space="preserve">Bargaining Power of Suppliers: </w:t>
      </w:r>
      <w:r w:rsidRPr="00463173">
        <w:rPr>
          <w:rFonts w:ascii="Arial" w:hAnsi="Arial" w:cs="Arial"/>
        </w:rPr>
        <w:t xml:space="preserve">The strong management system of VW for tracking the environmental impact of the mobility solutions across the whole life cycle from the manufacture to the disposal has provided the company with enhanced bargaining power over the suppliers. </w:t>
      </w:r>
    </w:p>
    <w:p w:rsidR="0012020A" w:rsidRPr="00463173" w:rsidRDefault="00463173" w:rsidP="00463173">
      <w:pPr>
        <w:spacing w:line="480" w:lineRule="auto"/>
        <w:ind w:firstLine="720"/>
        <w:jc w:val="both"/>
        <w:rPr>
          <w:rFonts w:ascii="Arial" w:hAnsi="Arial" w:cs="Arial"/>
        </w:rPr>
      </w:pPr>
      <w:r w:rsidRPr="00463173">
        <w:rPr>
          <w:rFonts w:ascii="Arial" w:hAnsi="Arial" w:cs="Arial"/>
          <w:b/>
          <w:bCs/>
        </w:rPr>
        <w:t xml:space="preserve">Bargaining Power of the Buyers: </w:t>
      </w:r>
      <w:r w:rsidRPr="00463173">
        <w:rPr>
          <w:rFonts w:ascii="Arial" w:hAnsi="Arial" w:cs="Arial"/>
        </w:rPr>
        <w:t xml:space="preserve">The enhanced environmental awareness amongst the consumers has enabled VW to align itself to the needs of the consumers who seem to be environmentally conscious. Also, the transparency in the approach toward environmental impact and sustainability has enabled the firm to regain consumer trust.  </w:t>
      </w:r>
    </w:p>
    <w:p w:rsidR="00463173" w:rsidRPr="00463173" w:rsidRDefault="00463173" w:rsidP="00463173">
      <w:pPr>
        <w:spacing w:line="480" w:lineRule="auto"/>
        <w:ind w:firstLine="720"/>
        <w:jc w:val="both"/>
        <w:rPr>
          <w:rFonts w:ascii="Arial" w:hAnsi="Arial" w:cs="Arial"/>
        </w:rPr>
      </w:pPr>
      <w:r w:rsidRPr="00463173">
        <w:rPr>
          <w:rFonts w:ascii="Arial" w:hAnsi="Arial" w:cs="Arial"/>
          <w:b/>
          <w:bCs/>
        </w:rPr>
        <w:t xml:space="preserve">The Threat of Substitute Products: </w:t>
      </w:r>
      <w:r w:rsidRPr="00463173">
        <w:rPr>
          <w:rFonts w:ascii="Arial" w:hAnsi="Arial" w:cs="Arial"/>
        </w:rPr>
        <w:t>VW’s investments in e-mobility and</w:t>
      </w:r>
      <w:r w:rsidRPr="00463173">
        <w:rPr>
          <w:rFonts w:ascii="Arial" w:hAnsi="Arial" w:cs="Arial"/>
          <w:b/>
          <w:bCs/>
        </w:rPr>
        <w:t xml:space="preserve"> </w:t>
      </w:r>
      <w:r w:rsidRPr="00463173">
        <w:rPr>
          <w:rFonts w:ascii="Arial" w:hAnsi="Arial" w:cs="Arial"/>
        </w:rPr>
        <w:t xml:space="preserve">other associated technologies have enabled the firm to remain competitive within the transforming market. Besides, the firm's focus on the aspect of sustainability has distinguished itself from the competitors and made it tough for the substitute products to get into competition with the firm. </w:t>
      </w:r>
    </w:p>
    <w:p w:rsidR="00463173" w:rsidRPr="00463173" w:rsidRDefault="00463173" w:rsidP="00463173">
      <w:pPr>
        <w:spacing w:line="480" w:lineRule="auto"/>
        <w:ind w:firstLine="720"/>
        <w:jc w:val="both"/>
        <w:rPr>
          <w:rFonts w:ascii="Arial" w:hAnsi="Arial" w:cs="Arial"/>
        </w:rPr>
      </w:pPr>
      <w:r w:rsidRPr="00463173">
        <w:rPr>
          <w:rFonts w:ascii="Arial" w:hAnsi="Arial" w:cs="Arial"/>
          <w:b/>
          <w:bCs/>
        </w:rPr>
        <w:t>Competitive Rivalry:</w:t>
      </w:r>
      <w:r w:rsidRPr="00463173">
        <w:rPr>
          <w:rFonts w:ascii="Arial" w:hAnsi="Arial" w:cs="Arial"/>
        </w:rPr>
        <w:t xml:space="preserve"> VW's investment in digitization along with e-mobility and hybridization while prioritizing environmental sustainability has enabled the firm to maintain a stronger brand reputation that has enabled it to compete with the other key players within the market. </w:t>
      </w:r>
    </w:p>
    <w:p w:rsidR="00463173" w:rsidRPr="00463173" w:rsidRDefault="00463173" w:rsidP="00463173">
      <w:pPr>
        <w:spacing w:line="480" w:lineRule="auto"/>
        <w:jc w:val="both"/>
        <w:rPr>
          <w:rFonts w:ascii="Arial" w:hAnsi="Arial" w:cs="Arial"/>
          <w:b/>
          <w:bCs/>
        </w:rPr>
      </w:pPr>
    </w:p>
    <w:p w:rsidR="00463173" w:rsidRPr="00463173" w:rsidRDefault="00463173" w:rsidP="00463173">
      <w:pPr>
        <w:spacing w:line="480" w:lineRule="auto"/>
        <w:jc w:val="both"/>
        <w:rPr>
          <w:rFonts w:ascii="Arial" w:hAnsi="Arial" w:cs="Arial"/>
        </w:rPr>
      </w:pPr>
    </w:p>
    <w:sectPr w:rsidR="00463173" w:rsidRPr="00463173" w:rsidSect="00676338">
      <w:headerReference w:type="default" r:id="rId7"/>
      <w:headerReference w:type="firs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A10D6" w:rsidRDefault="00EA10D6" w:rsidP="00676338">
      <w:pPr>
        <w:spacing w:after="0" w:line="240" w:lineRule="auto"/>
      </w:pPr>
      <w:r>
        <w:separator/>
      </w:r>
    </w:p>
  </w:endnote>
  <w:endnote w:type="continuationSeparator" w:id="0">
    <w:p w:rsidR="00EA10D6" w:rsidRDefault="00EA10D6" w:rsidP="00676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A10D6" w:rsidRDefault="00EA10D6" w:rsidP="00676338">
      <w:pPr>
        <w:spacing w:after="0" w:line="240" w:lineRule="auto"/>
      </w:pPr>
      <w:r>
        <w:separator/>
      </w:r>
    </w:p>
  </w:footnote>
  <w:footnote w:type="continuationSeparator" w:id="0">
    <w:p w:rsidR="00EA10D6" w:rsidRDefault="00EA10D6" w:rsidP="006763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6338" w:rsidRDefault="0094280E">
    <w:pPr>
      <w:pStyle w:val="Header"/>
    </w:pPr>
    <w:r>
      <w:rPr>
        <w:noProof/>
        <w:lang w:eastAsia="zh-TW"/>
      </w:rPr>
      <mc:AlternateContent>
        <mc:Choice Requires="wps">
          <w:drawing>
            <wp:anchor distT="0" distB="0" distL="114300" distR="114300" simplePos="0" relativeHeight="251661312" behindDoc="0" locked="0" layoutInCell="0" allowOverlap="1">
              <wp:simplePos x="0" y="0"/>
              <wp:positionH relativeFrom="margin">
                <wp:align>left</wp:align>
              </wp:positionH>
              <wp:positionV relativeFrom="topMargin">
                <wp:align>center</wp:align>
              </wp:positionV>
              <wp:extent cx="5943600" cy="311785"/>
              <wp:effectExtent l="0" t="0" r="0" b="635"/>
              <wp:wrapNone/>
              <wp:docPr id="1149403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6338" w:rsidRPr="00676338" w:rsidRDefault="00B264D3" w:rsidP="00676338">
                          <w:r w:rsidRPr="00B264D3">
                            <w:rPr>
                              <w:rFonts w:ascii="Arial" w:hAnsi="Arial" w:cs="Arial"/>
                            </w:rPr>
                            <w:t>MANAGEMENT</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468pt;height:24.55pt;z-index:251661312;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qmK3QEAAJsDAAAOAAAAZHJzL2Uyb0RvYy54bWysU9tu2zAMfR+wfxD0vthu06414hRdiwwD&#10;ugvQ9QNkWb5gtqiRSuzs60fJSdqtb8NeBImkD885pFc309CLnUHqwBYyW6RSGKuh6mxTyKfvm3dX&#10;UpBXtlI9WFPIvSF5s377ZjW63JxBC31lUDCIpXx0hWy9d3mSkG7NoGgBzlhO1oCD8vzEJqlQjYw+&#10;9MlZml4mI2DlELQh4uj9nJTriF/XRvuvdU3Gi76QzM3HE+NZhjNZr1TeoHJtpw801D+wGFRnuekJ&#10;6l55JbbYvYIaOo1AUPuFhiGBuu60iRpYTZb+peaxVc5ELWwOuZNN9P9g9Zfdo/uGwk8fYOIBRhHk&#10;HkD/IGHhrlW2MbeIMLZGVdw4C5Ylo6P88GmwmnIKIOX4GSoestp6iEBTjUNwhXUKRucB7E+mm8kL&#10;zcGL6+X5ZcopzbnzLHt/dRFbqPz4tUPyHw0MIlwKiTzUiK52D+QDG5UfS0IzC5uu7+Nge/tHgAtD&#10;JLIPhGfqfionrg4qSqj2rANh3hPea760gL+kGHlHCkk/twqNFP0ny15cZ8tlWKr44Au+jJbHqLKa&#10;IQqpPUoxP+78vIJbh13Tco+j77fs3KaLop75HBjzBkSth20NK/byHaue/6n1bwAAAP//AwBQSwME&#10;FAAGAAgAAAAhAD6k9rzbAAAABAEAAA8AAABkcnMvZG93bnJldi54bWxMj0FLw0AQhe+C/2EZwZvd&#10;VEMxMZsigh6kKkZpr9PsmASzszG7bdN/7+hFLwOPN7z3vWI5uV7taQydZwPzWQKKuPa248bA+9v9&#10;xTWoEJEt9p7JwJECLMvTkwJz6w/8SvsqNkpCOORooI1xyLUOdUsOw8wPxOJ9+NFhFDk22o54kHDX&#10;68skWWiHHUtDiwPdtVR/VjsnJesnPD4nK/dSP35lD5tVU6VpY8z52XR7AyrSFP+e4Qdf0KEUpq3f&#10;sQ2qNyBD4u8VL7taiNwaSLM56LLQ/+HLbwAAAP//AwBQSwECLQAUAAYACAAAACEAtoM4kv4AAADh&#10;AQAAEwAAAAAAAAAAAAAAAAAAAAAAW0NvbnRlbnRfVHlwZXNdLnhtbFBLAQItABQABgAIAAAAIQA4&#10;/SH/1gAAAJQBAAALAAAAAAAAAAAAAAAAAC8BAABfcmVscy8ucmVsc1BLAQItABQABgAIAAAAIQB4&#10;oqmK3QEAAJsDAAAOAAAAAAAAAAAAAAAAAC4CAABkcnMvZTJvRG9jLnhtbFBLAQItABQABgAIAAAA&#10;IQA+pPa82wAAAAQBAAAPAAAAAAAAAAAAAAAAADcEAABkcnMvZG93bnJldi54bWxQSwUGAAAAAAQA&#10;BADzAAAAPwUAAAAA&#10;" o:allowincell="f" filled="f" stroked="f">
              <v:textbox style="mso-fit-shape-to-text:t" inset=",0,,0">
                <w:txbxContent>
                  <w:p w:rsidR="00676338" w:rsidRPr="00676338" w:rsidRDefault="00B264D3" w:rsidP="00676338">
                    <w:r w:rsidRPr="00B264D3">
                      <w:rPr>
                        <w:rFonts w:ascii="Arial" w:hAnsi="Arial" w:cs="Arial"/>
                      </w:rPr>
                      <w:t>MANAGEMENT</w:t>
                    </w:r>
                  </w:p>
                </w:txbxContent>
              </v:textbox>
              <w10:wrap anchorx="margin" anchory="margin"/>
            </v:shape>
          </w:pict>
        </mc:Fallback>
      </mc:AlternateContent>
    </w:r>
    <w:r>
      <w:rPr>
        <w:noProof/>
        <w:lang w:eastAsia="zh-TW"/>
      </w:rPr>
      <mc:AlternateContent>
        <mc:Choice Requires="wps">
          <w:drawing>
            <wp:anchor distT="0" distB="0" distL="114300" distR="114300" simplePos="0" relativeHeight="251660288" behindDoc="0" locked="0" layoutInCell="0" allowOverlap="1">
              <wp:simplePos x="0" y="0"/>
              <wp:positionH relativeFrom="page">
                <wp:align>right</wp:align>
              </wp:positionH>
              <wp:positionV relativeFrom="topMargin">
                <wp:align>center</wp:align>
              </wp:positionV>
              <wp:extent cx="913765" cy="170815"/>
              <wp:effectExtent l="635" t="0" r="0" b="635"/>
              <wp:wrapNone/>
              <wp:docPr id="17173497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7081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76338" w:rsidRDefault="005F5D3C">
                          <w:pPr>
                            <w:spacing w:after="0" w:line="240" w:lineRule="auto"/>
                            <w:rPr>
                              <w:color w:val="FFFFFF" w:themeColor="background1"/>
                            </w:rPr>
                          </w:pPr>
                          <w:r>
                            <w:fldChar w:fldCharType="begin"/>
                          </w:r>
                          <w:r>
                            <w:instrText xml:space="preserve"> PAGE   \* MERGEFORMAT </w:instrText>
                          </w:r>
                          <w:r>
                            <w:fldChar w:fldCharType="separate"/>
                          </w:r>
                          <w:r w:rsidR="00452208" w:rsidRPr="00452208">
                            <w:rPr>
                              <w:noProof/>
                              <w:color w:val="FFFFFF" w:themeColor="background1"/>
                            </w:rPr>
                            <w:t>3</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1" o:spid="_x0000_s1027" type="#_x0000_t202" style="position:absolute;margin-left:20.75pt;margin-top:0;width:71.95pt;height:13.45pt;z-index:25166028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SHFDQIAAAUEAAAOAAAAZHJzL2Uyb0RvYy54bWysU9tu2zAMfR+wfxD0vjjuejXiFF2KDAO6&#10;C9DtAxhZjoXJokYpsbuvHyUnabe9DfODIB5Zh+Th0eJ27K3YawoGXS3L2VwK7RQ2xm1r+e3r+s21&#10;FCGCa8Ci07V80kHeLl+/Wgy+0mfYoW00CSZxoRp8LbsYfVUUQXW6hzBDrx0ftkg9RA5pWzQEA7P3&#10;tjibzy+LAanxhEqHwOj9dCiXmb9ttYqf2zboKGwtubaYV8rrJq3FcgHVlsB3Rh3KgH+oogfjOOmJ&#10;6h4iiB2Zv6h6owgDtnGmsC+wbY3SuQfuppz/0c1jB17nXlic4E8yhf9Hqz7tH/0XEnF8hyMPMDcR&#10;/AOq70E4XHXgtvqOCIdOQ8OJyyRZMfhQHa4mqUMVEslm+IgNDxl2ETPR2FKfVOE+BbPzAJ5Oousx&#10;CsXgTfn26vJCCsVH5dX8urzIGaA6XvYU4nuNvUibWhLPNJPD/iHEVAxUx19SroDWNGtjbQ6Sj/TK&#10;ktgDOwCU0i5OTdpdz9VOeDlP32QGxtkyE54h5s92TDQ5228ZrEt5HKaMUzEJyQIlTSZ14rgZhWkO&#10;6iW9Ntg8sWKEkyP5BfGmQ/opxcBurGX4sQPSUtgPjlW/Kc/Pk31zwBt6iW6OKDjFFLVUkaSYglWc&#10;zL7zZLYd5zhO+I5ntDZZv+d6DoWz13Kjh3eRzPwyzn89v97lLwAAAP//AwBQSwMEFAAGAAgAAAAh&#10;AKxXhqPcAAAABAEAAA8AAABkcnMvZG93bnJldi54bWxMj8FOwzAQRO9I/IO1lbhRpwW1NMSpChJw&#10;Q9ByoDc3XpKUeB3sbZL+PS6XcllpNKOZt9lysI3o0IfakYLJOAGBVDhTU6ngY/N0fQcisCajG0eo&#10;4IgBlvnlRaZT43p6x27NpYglFFKtoGJuUylDUaHVYexapOh9OW81R+lLabzuY7lt5DRJZtLqmuJC&#10;pVt8rLD4Xh+sgu5hftz7/Q8PL9u3T/O8Xb1uXK/U1WhY3YNgHPgchhN+RIc8Mu3cgUwQjYL4CP/d&#10;k3d7swCxUzCdLUDmmfwPn/8CAAD//wMAUEsBAi0AFAAGAAgAAAAhALaDOJL+AAAA4QEAABMAAAAA&#10;AAAAAAAAAAAAAAAAAFtDb250ZW50X1R5cGVzXS54bWxQSwECLQAUAAYACAAAACEAOP0h/9YAAACU&#10;AQAACwAAAAAAAAAAAAAAAAAvAQAAX3JlbHMvLnJlbHNQSwECLQAUAAYACAAAACEAVE0hxQ0CAAAF&#10;BAAADgAAAAAAAAAAAAAAAAAuAgAAZHJzL2Uyb0RvYy54bWxQSwECLQAUAAYACAAAACEArFeGo9wA&#10;AAAEAQAADwAAAAAAAAAAAAAAAABnBAAAZHJzL2Rvd25yZXYueG1sUEsFBgAAAAAEAAQA8wAAAHAF&#10;AAAAAA==&#10;" o:allowincell="f" fillcolor="#4f81bd [3204]" stroked="f">
              <v:textbox style="mso-fit-shape-to-text:t" inset=",0,,0">
                <w:txbxContent>
                  <w:p w:rsidR="00676338" w:rsidRDefault="00000000">
                    <w:pPr>
                      <w:spacing w:after="0" w:line="240" w:lineRule="auto"/>
                      <w:rPr>
                        <w:color w:val="FFFFFF" w:themeColor="background1"/>
                      </w:rPr>
                    </w:pPr>
                    <w:r>
                      <w:fldChar w:fldCharType="begin"/>
                    </w:r>
                    <w:r>
                      <w:instrText xml:space="preserve"> PAGE   \* MERGEFORMAT </w:instrText>
                    </w:r>
                    <w:r>
                      <w:fldChar w:fldCharType="separate"/>
                    </w:r>
                    <w:r w:rsidR="00452208" w:rsidRPr="00452208">
                      <w:rPr>
                        <w:noProof/>
                        <w:color w:val="FFFFFF" w:themeColor="background1"/>
                      </w:rPr>
                      <w:t>3</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6338" w:rsidRPr="00B264D3" w:rsidRDefault="00676338">
    <w:pPr>
      <w:pStyle w:val="Header"/>
      <w:rPr>
        <w:rFonts w:ascii="Arial" w:hAnsi="Arial" w:cs="Arial"/>
      </w:rPr>
    </w:pPr>
    <w:r w:rsidRPr="00B264D3">
      <w:rPr>
        <w:rFonts w:ascii="Arial" w:hAnsi="Arial" w:cs="Arial"/>
      </w:rPr>
      <w:t xml:space="preserve">Running head: MANAGEMENT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D439D"/>
    <w:multiLevelType w:val="hybridMultilevel"/>
    <w:tmpl w:val="50982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1788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wMTcwNDQwMzc1NjFW0lEKTi0uzszPAykwrgUA+2cWmywAAAA="/>
  </w:docVars>
  <w:rsids>
    <w:rsidRoot w:val="00676338"/>
    <w:rsid w:val="00012690"/>
    <w:rsid w:val="0009304A"/>
    <w:rsid w:val="000C5A25"/>
    <w:rsid w:val="000F3855"/>
    <w:rsid w:val="0012020A"/>
    <w:rsid w:val="00187AE2"/>
    <w:rsid w:val="002727C7"/>
    <w:rsid w:val="002B2A1E"/>
    <w:rsid w:val="002D61D2"/>
    <w:rsid w:val="00340CD8"/>
    <w:rsid w:val="003B0F63"/>
    <w:rsid w:val="003C5ECF"/>
    <w:rsid w:val="00452208"/>
    <w:rsid w:val="00461582"/>
    <w:rsid w:val="00463173"/>
    <w:rsid w:val="0047139A"/>
    <w:rsid w:val="005F5D3C"/>
    <w:rsid w:val="00660713"/>
    <w:rsid w:val="00676338"/>
    <w:rsid w:val="006E55B7"/>
    <w:rsid w:val="0072647B"/>
    <w:rsid w:val="0086546F"/>
    <w:rsid w:val="0094280E"/>
    <w:rsid w:val="009B01BF"/>
    <w:rsid w:val="009E08FE"/>
    <w:rsid w:val="00A41311"/>
    <w:rsid w:val="00A80042"/>
    <w:rsid w:val="00AE700F"/>
    <w:rsid w:val="00B264D3"/>
    <w:rsid w:val="00B8169D"/>
    <w:rsid w:val="00C461FC"/>
    <w:rsid w:val="00C47D91"/>
    <w:rsid w:val="00C75D07"/>
    <w:rsid w:val="00CD0E1E"/>
    <w:rsid w:val="00CD5851"/>
    <w:rsid w:val="00D2241C"/>
    <w:rsid w:val="00DB3324"/>
    <w:rsid w:val="00DC68B0"/>
    <w:rsid w:val="00EA10D6"/>
    <w:rsid w:val="00EA7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FD3E023F-6872-444F-984F-512C6A45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C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63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338"/>
  </w:style>
  <w:style w:type="paragraph" w:styleId="Footer">
    <w:name w:val="footer"/>
    <w:basedOn w:val="Normal"/>
    <w:link w:val="FooterChar"/>
    <w:uiPriority w:val="99"/>
    <w:unhideWhenUsed/>
    <w:rsid w:val="006763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338"/>
  </w:style>
  <w:style w:type="paragraph" w:styleId="ListParagraph">
    <w:name w:val="List Paragraph"/>
    <w:basedOn w:val="Normal"/>
    <w:uiPriority w:val="34"/>
    <w:qFormat/>
    <w:rsid w:val="00B264D3"/>
    <w:pPr>
      <w:ind w:left="720"/>
      <w:contextualSpacing/>
    </w:pPr>
  </w:style>
  <w:style w:type="paragraph" w:styleId="NormalWeb">
    <w:name w:val="Normal (Web)"/>
    <w:basedOn w:val="Normal"/>
    <w:uiPriority w:val="99"/>
    <w:unhideWhenUsed/>
    <w:rsid w:val="00B264D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264D3"/>
    <w:rPr>
      <w:color w:val="0000FF"/>
      <w:u w:val="single"/>
    </w:rPr>
  </w:style>
  <w:style w:type="character" w:styleId="UnresolvedMention">
    <w:name w:val="Unresolved Mention"/>
    <w:basedOn w:val="DefaultParagraphFont"/>
    <w:uiPriority w:val="99"/>
    <w:semiHidden/>
    <w:unhideWhenUsed/>
    <w:rsid w:val="00B264D3"/>
    <w:rPr>
      <w:color w:val="605E5C"/>
      <w:shd w:val="clear" w:color="auto" w:fill="E1DFDD"/>
    </w:rPr>
  </w:style>
  <w:style w:type="paragraph" w:customStyle="1" w:styleId="paragraph-paragraph-2bgue">
    <w:name w:val="paragraph-paragraph-2bgue"/>
    <w:basedOn w:val="Normal"/>
    <w:rsid w:val="000C5A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C5A25"/>
    <w:rPr>
      <w:b/>
      <w:bCs/>
    </w:rPr>
  </w:style>
  <w:style w:type="character" w:customStyle="1" w:styleId="hscoswrapper">
    <w:name w:val="hs_cos_wrapper"/>
    <w:basedOn w:val="DefaultParagraphFont"/>
    <w:rsid w:val="00120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94166">
      <w:bodyDiv w:val="1"/>
      <w:marLeft w:val="0"/>
      <w:marRight w:val="0"/>
      <w:marTop w:val="0"/>
      <w:marBottom w:val="0"/>
      <w:divBdr>
        <w:top w:val="none" w:sz="0" w:space="0" w:color="auto"/>
        <w:left w:val="none" w:sz="0" w:space="0" w:color="auto"/>
        <w:bottom w:val="none" w:sz="0" w:space="0" w:color="auto"/>
        <w:right w:val="none" w:sz="0" w:space="0" w:color="auto"/>
      </w:divBdr>
    </w:div>
    <w:div w:id="1668627788">
      <w:bodyDiv w:val="1"/>
      <w:marLeft w:val="0"/>
      <w:marRight w:val="0"/>
      <w:marTop w:val="0"/>
      <w:marBottom w:val="0"/>
      <w:divBdr>
        <w:top w:val="none" w:sz="0" w:space="0" w:color="auto"/>
        <w:left w:val="none" w:sz="0" w:space="0" w:color="auto"/>
        <w:bottom w:val="none" w:sz="0" w:space="0" w:color="auto"/>
        <w:right w:val="none" w:sz="0" w:space="0" w:color="auto"/>
      </w:divBdr>
    </w:div>
    <w:div w:id="1770202715">
      <w:bodyDiv w:val="1"/>
      <w:marLeft w:val="0"/>
      <w:marRight w:val="0"/>
      <w:marTop w:val="0"/>
      <w:marBottom w:val="0"/>
      <w:divBdr>
        <w:top w:val="none" w:sz="0" w:space="0" w:color="auto"/>
        <w:left w:val="none" w:sz="0" w:space="0" w:color="auto"/>
        <w:bottom w:val="none" w:sz="0" w:space="0" w:color="auto"/>
        <w:right w:val="none" w:sz="0" w:space="0" w:color="auto"/>
      </w:divBdr>
    </w:div>
    <w:div w:id="1890416539">
      <w:bodyDiv w:val="1"/>
      <w:marLeft w:val="0"/>
      <w:marRight w:val="0"/>
      <w:marTop w:val="0"/>
      <w:marBottom w:val="0"/>
      <w:divBdr>
        <w:top w:val="none" w:sz="0" w:space="0" w:color="auto"/>
        <w:left w:val="none" w:sz="0" w:space="0" w:color="auto"/>
        <w:bottom w:val="none" w:sz="0" w:space="0" w:color="auto"/>
        <w:right w:val="none" w:sz="0" w:space="0" w:color="auto"/>
      </w:divBdr>
    </w:div>
    <w:div w:id="2013528467">
      <w:bodyDiv w:val="1"/>
      <w:marLeft w:val="0"/>
      <w:marRight w:val="0"/>
      <w:marTop w:val="0"/>
      <w:marBottom w:val="0"/>
      <w:divBdr>
        <w:top w:val="none" w:sz="0" w:space="0" w:color="auto"/>
        <w:left w:val="none" w:sz="0" w:space="0" w:color="auto"/>
        <w:bottom w:val="none" w:sz="0" w:space="0" w:color="auto"/>
        <w:right w:val="none" w:sz="0" w:space="0" w:color="auto"/>
      </w:divBdr>
    </w:div>
    <w:div w:id="202343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3508</Words>
  <Characters>19996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Borislava Zlateva Zlatanova</cp:lastModifiedBy>
  <cp:revision>2</cp:revision>
  <dcterms:created xsi:type="dcterms:W3CDTF">2023-04-28T10:34:00Z</dcterms:created>
  <dcterms:modified xsi:type="dcterms:W3CDTF">2023-04-28T10:34:00Z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f03268e39cbdbfe6b3fe5d92218cadd571ceaa944c63732f4129e70e567b1e75</vt:lpwstr>
  </property>
</Properties>
</file>