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6456D" w14:textId="4AF35745" w:rsidR="00285AB3" w:rsidRPr="00042928" w:rsidRDefault="001806B3" w:rsidP="004D0075">
      <w:pPr>
        <w:jc w:val="center"/>
        <w:rPr>
          <w:rFonts w:ascii="Times New Roman" w:hAnsi="Times New Roman" w:cs="Times New Roman"/>
          <w:b/>
          <w:bCs/>
          <w:sz w:val="24"/>
          <w:szCs w:val="24"/>
        </w:rPr>
      </w:pPr>
      <w:r w:rsidRPr="00042928">
        <w:rPr>
          <w:b/>
          <w:bCs/>
          <w:noProof/>
        </w:rPr>
        <w:drawing>
          <wp:inline distT="0" distB="0" distL="0" distR="0" wp14:anchorId="1B2ED6DC" wp14:editId="1E972492">
            <wp:extent cx="5731510" cy="2554605"/>
            <wp:effectExtent l="0" t="0" r="2540" b="0"/>
            <wp:docPr id="745827229"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p>
    <w:p w14:paraId="7ABC67AE" w14:textId="50B07280" w:rsidR="001806B3" w:rsidRPr="00042928" w:rsidRDefault="00880EC2" w:rsidP="00297CA8">
      <w:pPr>
        <w:jc w:val="center"/>
        <w:rPr>
          <w:rFonts w:ascii="Times New Roman" w:hAnsi="Times New Roman" w:cs="Times New Roman"/>
          <w:b/>
          <w:bCs/>
          <w:sz w:val="32"/>
          <w:szCs w:val="32"/>
        </w:rPr>
      </w:pPr>
      <w:r w:rsidRPr="00042928">
        <w:rPr>
          <w:rFonts w:ascii="Times New Roman" w:hAnsi="Times New Roman" w:cs="Times New Roman"/>
          <w:b/>
          <w:bCs/>
          <w:sz w:val="32"/>
          <w:szCs w:val="32"/>
        </w:rPr>
        <w:t xml:space="preserve"> </w:t>
      </w:r>
    </w:p>
    <w:p w14:paraId="211AF9BA" w14:textId="77777777" w:rsidR="0041691B" w:rsidRPr="00042928" w:rsidRDefault="0041691B" w:rsidP="00297CA8">
      <w:pPr>
        <w:jc w:val="center"/>
        <w:rPr>
          <w:rFonts w:ascii="Times New Roman" w:hAnsi="Times New Roman" w:cs="Times New Roman"/>
          <w:b/>
          <w:bCs/>
          <w:sz w:val="32"/>
          <w:szCs w:val="32"/>
        </w:rPr>
      </w:pPr>
    </w:p>
    <w:p w14:paraId="19DA4FCF" w14:textId="21E71F5C" w:rsidR="00285AB3" w:rsidRPr="00042928" w:rsidRDefault="00A42798" w:rsidP="00297CA8">
      <w:pPr>
        <w:jc w:val="center"/>
        <w:rPr>
          <w:rFonts w:ascii="Times New Roman" w:hAnsi="Times New Roman" w:cs="Times New Roman"/>
          <w:b/>
          <w:bCs/>
          <w:sz w:val="32"/>
          <w:szCs w:val="32"/>
        </w:rPr>
      </w:pPr>
      <w:r w:rsidRPr="00042928">
        <w:rPr>
          <w:rFonts w:ascii="Times New Roman" w:hAnsi="Times New Roman" w:cs="Times New Roman"/>
          <w:b/>
          <w:bCs/>
          <w:sz w:val="32"/>
          <w:szCs w:val="32"/>
        </w:rPr>
        <w:t>5HR0</w:t>
      </w:r>
      <w:r w:rsidR="00024DAD" w:rsidRPr="00042928">
        <w:rPr>
          <w:rFonts w:ascii="Times New Roman" w:hAnsi="Times New Roman" w:cs="Times New Roman"/>
          <w:b/>
          <w:bCs/>
          <w:sz w:val="32"/>
          <w:szCs w:val="32"/>
        </w:rPr>
        <w:t>2</w:t>
      </w:r>
      <w:r w:rsidR="00285AB3" w:rsidRPr="00042928">
        <w:rPr>
          <w:rFonts w:ascii="Times New Roman" w:hAnsi="Times New Roman" w:cs="Times New Roman"/>
          <w:b/>
          <w:bCs/>
          <w:sz w:val="32"/>
          <w:szCs w:val="32"/>
        </w:rPr>
        <w:t xml:space="preserve">: </w:t>
      </w:r>
      <w:r w:rsidR="00024DAD" w:rsidRPr="00042928">
        <w:rPr>
          <w:rFonts w:ascii="Times New Roman" w:hAnsi="Times New Roman" w:cs="Times New Roman"/>
          <w:b/>
          <w:bCs/>
          <w:sz w:val="32"/>
          <w:szCs w:val="32"/>
        </w:rPr>
        <w:t>Talent Management and Workforce Planning</w:t>
      </w:r>
    </w:p>
    <w:p w14:paraId="0DFCD4FD" w14:textId="77777777" w:rsidR="000F2940" w:rsidRPr="00042928" w:rsidRDefault="001806B3" w:rsidP="000F2940">
      <w:pPr>
        <w:jc w:val="center"/>
        <w:rPr>
          <w:rFonts w:ascii="Times New Roman" w:hAnsi="Times New Roman" w:cs="Times New Roman"/>
          <w:b/>
          <w:bCs/>
          <w:sz w:val="32"/>
          <w:szCs w:val="32"/>
        </w:rPr>
      </w:pPr>
      <w:r w:rsidRPr="00042928">
        <w:rPr>
          <w:rFonts w:ascii="Times New Roman" w:hAnsi="Times New Roman" w:cs="Times New Roman"/>
          <w:b/>
          <w:bCs/>
          <w:sz w:val="32"/>
          <w:szCs w:val="32"/>
        </w:rPr>
        <w:t xml:space="preserve">Level 5 Associate </w:t>
      </w:r>
      <w:r w:rsidR="000F2940" w:rsidRPr="00042928">
        <w:rPr>
          <w:rFonts w:ascii="Times New Roman" w:hAnsi="Times New Roman" w:cs="Times New Roman"/>
          <w:b/>
          <w:bCs/>
          <w:sz w:val="32"/>
          <w:szCs w:val="32"/>
        </w:rPr>
        <w:t>Diploma</w:t>
      </w:r>
      <w:r w:rsidRPr="00042928">
        <w:rPr>
          <w:rFonts w:ascii="Times New Roman" w:hAnsi="Times New Roman" w:cs="Times New Roman"/>
          <w:b/>
          <w:bCs/>
          <w:sz w:val="32"/>
          <w:szCs w:val="32"/>
        </w:rPr>
        <w:t xml:space="preserve"> in </w:t>
      </w:r>
    </w:p>
    <w:p w14:paraId="10F4451D" w14:textId="1E48DDDB" w:rsidR="001806B3" w:rsidRPr="00042928" w:rsidRDefault="001806B3" w:rsidP="000F2940">
      <w:pPr>
        <w:jc w:val="center"/>
        <w:rPr>
          <w:rFonts w:ascii="Times New Roman" w:hAnsi="Times New Roman" w:cs="Times New Roman"/>
          <w:b/>
          <w:bCs/>
          <w:sz w:val="32"/>
          <w:szCs w:val="32"/>
        </w:rPr>
      </w:pPr>
      <w:r w:rsidRPr="00042928">
        <w:rPr>
          <w:rFonts w:ascii="Times New Roman" w:hAnsi="Times New Roman" w:cs="Times New Roman"/>
          <w:b/>
          <w:bCs/>
          <w:sz w:val="32"/>
          <w:szCs w:val="32"/>
        </w:rPr>
        <w:t>People Management</w:t>
      </w:r>
      <w:r w:rsidR="00021AD3" w:rsidRPr="00042928">
        <w:rPr>
          <w:rFonts w:ascii="Times New Roman" w:hAnsi="Times New Roman" w:cs="Times New Roman"/>
          <w:b/>
          <w:bCs/>
          <w:sz w:val="32"/>
          <w:szCs w:val="32"/>
        </w:rPr>
        <w:t>,</w:t>
      </w:r>
    </w:p>
    <w:p w14:paraId="36438169" w14:textId="2CAE3BA8" w:rsidR="001806B3" w:rsidRPr="00042928" w:rsidRDefault="001806B3" w:rsidP="00297CA8">
      <w:pPr>
        <w:jc w:val="center"/>
        <w:rPr>
          <w:rFonts w:ascii="Times New Roman" w:hAnsi="Times New Roman" w:cs="Times New Roman"/>
          <w:b/>
          <w:bCs/>
          <w:sz w:val="32"/>
          <w:szCs w:val="32"/>
        </w:rPr>
      </w:pPr>
      <w:r w:rsidRPr="00042928">
        <w:rPr>
          <w:rFonts w:ascii="Times New Roman" w:hAnsi="Times New Roman" w:cs="Times New Roman"/>
          <w:b/>
          <w:bCs/>
          <w:sz w:val="32"/>
          <w:szCs w:val="32"/>
        </w:rPr>
        <w:t>Organisational Learning and Development</w:t>
      </w:r>
    </w:p>
    <w:p w14:paraId="16299895" w14:textId="77777777" w:rsidR="001806B3" w:rsidRPr="00042928" w:rsidRDefault="001806B3" w:rsidP="00297CA8">
      <w:pPr>
        <w:jc w:val="center"/>
        <w:rPr>
          <w:rFonts w:ascii="Times New Roman" w:hAnsi="Times New Roman" w:cs="Times New Roman"/>
          <w:b/>
          <w:bCs/>
          <w:sz w:val="24"/>
          <w:szCs w:val="24"/>
        </w:rPr>
      </w:pPr>
    </w:p>
    <w:p w14:paraId="5574DDC1" w14:textId="77777777" w:rsidR="001806B3" w:rsidRPr="00042928" w:rsidRDefault="001806B3" w:rsidP="00297CA8">
      <w:pPr>
        <w:jc w:val="center"/>
        <w:rPr>
          <w:rFonts w:ascii="Times New Roman" w:hAnsi="Times New Roman" w:cs="Times New Roman"/>
          <w:b/>
          <w:bCs/>
          <w:sz w:val="24"/>
          <w:szCs w:val="24"/>
        </w:rPr>
      </w:pPr>
    </w:p>
    <w:p w14:paraId="73240EAB" w14:textId="77777777" w:rsidR="001806B3" w:rsidRPr="00042928" w:rsidRDefault="001806B3" w:rsidP="00297CA8">
      <w:pPr>
        <w:jc w:val="center"/>
        <w:rPr>
          <w:rFonts w:ascii="Times New Roman" w:hAnsi="Times New Roman" w:cs="Times New Roman"/>
          <w:b/>
          <w:bCs/>
          <w:sz w:val="24"/>
          <w:szCs w:val="24"/>
        </w:rPr>
      </w:pPr>
    </w:p>
    <w:p w14:paraId="01225A44" w14:textId="77777777" w:rsidR="001806B3" w:rsidRPr="00042928" w:rsidRDefault="001806B3" w:rsidP="00297CA8">
      <w:pPr>
        <w:jc w:val="center"/>
        <w:rPr>
          <w:rFonts w:ascii="Times New Roman" w:hAnsi="Times New Roman" w:cs="Times New Roman"/>
          <w:b/>
          <w:bCs/>
          <w:sz w:val="24"/>
          <w:szCs w:val="24"/>
        </w:rPr>
      </w:pPr>
    </w:p>
    <w:p w14:paraId="3ECF7293" w14:textId="77777777" w:rsidR="001806B3" w:rsidRPr="00042928" w:rsidRDefault="001806B3" w:rsidP="00297CA8">
      <w:pPr>
        <w:jc w:val="center"/>
        <w:rPr>
          <w:rFonts w:ascii="Times New Roman" w:hAnsi="Times New Roman" w:cs="Times New Roman"/>
          <w:b/>
          <w:bCs/>
          <w:sz w:val="24"/>
          <w:szCs w:val="24"/>
        </w:rPr>
      </w:pPr>
    </w:p>
    <w:p w14:paraId="28F4B986" w14:textId="77777777" w:rsidR="001806B3" w:rsidRPr="00042928" w:rsidRDefault="001806B3" w:rsidP="00297CA8">
      <w:pPr>
        <w:jc w:val="center"/>
        <w:rPr>
          <w:rFonts w:ascii="Times New Roman" w:hAnsi="Times New Roman" w:cs="Times New Roman"/>
          <w:b/>
          <w:bCs/>
          <w:sz w:val="24"/>
          <w:szCs w:val="24"/>
        </w:rPr>
      </w:pPr>
    </w:p>
    <w:p w14:paraId="34DABA5A" w14:textId="77777777" w:rsidR="001806B3" w:rsidRPr="00042928" w:rsidRDefault="001806B3" w:rsidP="00297CA8">
      <w:pPr>
        <w:jc w:val="center"/>
        <w:rPr>
          <w:rFonts w:ascii="Times New Roman" w:hAnsi="Times New Roman" w:cs="Times New Roman"/>
          <w:b/>
          <w:bCs/>
          <w:sz w:val="24"/>
          <w:szCs w:val="24"/>
        </w:rPr>
      </w:pPr>
    </w:p>
    <w:p w14:paraId="1C42AFEE" w14:textId="77777777" w:rsidR="001806B3" w:rsidRPr="00042928" w:rsidRDefault="001806B3" w:rsidP="001806B3">
      <w:pPr>
        <w:jc w:val="right"/>
        <w:rPr>
          <w:rFonts w:ascii="Times New Roman" w:hAnsi="Times New Roman" w:cs="Times New Roman"/>
          <w:b/>
          <w:bCs/>
          <w:sz w:val="24"/>
          <w:szCs w:val="24"/>
        </w:rPr>
      </w:pPr>
    </w:p>
    <w:p w14:paraId="263BB791" w14:textId="77777777" w:rsidR="001806B3" w:rsidRPr="00042928" w:rsidRDefault="001806B3" w:rsidP="001806B3">
      <w:pPr>
        <w:jc w:val="right"/>
        <w:rPr>
          <w:rFonts w:ascii="Times New Roman" w:hAnsi="Times New Roman" w:cs="Times New Roman"/>
          <w:b/>
          <w:bCs/>
          <w:sz w:val="24"/>
          <w:szCs w:val="24"/>
        </w:rPr>
      </w:pPr>
    </w:p>
    <w:p w14:paraId="3248B2C0" w14:textId="77777777" w:rsidR="001806B3" w:rsidRPr="00042928" w:rsidRDefault="001806B3" w:rsidP="001806B3">
      <w:pPr>
        <w:jc w:val="right"/>
        <w:rPr>
          <w:rFonts w:ascii="Times New Roman" w:hAnsi="Times New Roman" w:cs="Times New Roman"/>
          <w:b/>
          <w:bCs/>
          <w:sz w:val="24"/>
          <w:szCs w:val="24"/>
        </w:rPr>
      </w:pPr>
    </w:p>
    <w:p w14:paraId="3919C253" w14:textId="77777777" w:rsidR="001806B3" w:rsidRPr="00042928" w:rsidRDefault="001806B3" w:rsidP="001806B3">
      <w:pPr>
        <w:jc w:val="right"/>
        <w:rPr>
          <w:rFonts w:ascii="Times New Roman" w:hAnsi="Times New Roman" w:cs="Times New Roman"/>
          <w:b/>
          <w:bCs/>
          <w:sz w:val="24"/>
          <w:szCs w:val="24"/>
        </w:rPr>
      </w:pPr>
    </w:p>
    <w:p w14:paraId="4BDF769E" w14:textId="77777777" w:rsidR="001806B3" w:rsidRPr="00042928" w:rsidRDefault="001806B3" w:rsidP="001806B3">
      <w:pPr>
        <w:jc w:val="right"/>
        <w:rPr>
          <w:rFonts w:ascii="Times New Roman" w:hAnsi="Times New Roman" w:cs="Times New Roman"/>
          <w:b/>
          <w:bCs/>
          <w:sz w:val="24"/>
          <w:szCs w:val="24"/>
        </w:rPr>
      </w:pPr>
    </w:p>
    <w:p w14:paraId="0A38C168" w14:textId="77777777" w:rsidR="008D736A" w:rsidRPr="00042928" w:rsidRDefault="008D736A" w:rsidP="001806B3">
      <w:pPr>
        <w:jc w:val="right"/>
        <w:rPr>
          <w:rFonts w:ascii="Times New Roman" w:hAnsi="Times New Roman" w:cs="Times New Roman"/>
          <w:b/>
          <w:bCs/>
          <w:sz w:val="24"/>
          <w:szCs w:val="24"/>
        </w:rPr>
      </w:pPr>
    </w:p>
    <w:p w14:paraId="06477772" w14:textId="77777777" w:rsidR="008D736A" w:rsidRPr="00042928" w:rsidRDefault="008D736A" w:rsidP="001806B3">
      <w:pPr>
        <w:jc w:val="right"/>
        <w:rPr>
          <w:rFonts w:ascii="Times New Roman" w:hAnsi="Times New Roman" w:cs="Times New Roman"/>
          <w:b/>
          <w:bCs/>
          <w:sz w:val="24"/>
          <w:szCs w:val="24"/>
        </w:rPr>
      </w:pPr>
    </w:p>
    <w:p w14:paraId="281107BC" w14:textId="2C40C557" w:rsidR="001806B3" w:rsidRPr="00042928" w:rsidRDefault="001806B3" w:rsidP="001806B3">
      <w:pPr>
        <w:spacing w:after="0"/>
        <w:jc w:val="right"/>
        <w:rPr>
          <w:rFonts w:ascii="Times New Roman" w:hAnsi="Times New Roman" w:cs="Times New Roman"/>
          <w:b/>
          <w:bCs/>
          <w:sz w:val="24"/>
          <w:szCs w:val="24"/>
        </w:rPr>
      </w:pPr>
      <w:r w:rsidRPr="00042928">
        <w:rPr>
          <w:rFonts w:ascii="Times New Roman" w:hAnsi="Times New Roman" w:cs="Times New Roman"/>
          <w:b/>
          <w:bCs/>
          <w:sz w:val="24"/>
          <w:szCs w:val="24"/>
        </w:rPr>
        <w:t>Joanne Roberts</w:t>
      </w:r>
    </w:p>
    <w:p w14:paraId="17175D33" w14:textId="43C16113" w:rsidR="001806B3" w:rsidRPr="00042928" w:rsidRDefault="001806B3" w:rsidP="001806B3">
      <w:pPr>
        <w:spacing w:after="0"/>
        <w:jc w:val="right"/>
        <w:rPr>
          <w:rFonts w:ascii="Times New Roman" w:hAnsi="Times New Roman" w:cs="Times New Roman"/>
          <w:b/>
          <w:bCs/>
          <w:sz w:val="24"/>
          <w:szCs w:val="24"/>
        </w:rPr>
      </w:pPr>
      <w:r w:rsidRPr="00042928">
        <w:rPr>
          <w:rFonts w:ascii="Times New Roman" w:hAnsi="Times New Roman" w:cs="Times New Roman"/>
          <w:b/>
          <w:bCs/>
          <w:sz w:val="24"/>
          <w:szCs w:val="24"/>
        </w:rPr>
        <w:t>CIPD Learner Number: 82901007</w:t>
      </w:r>
    </w:p>
    <w:p w14:paraId="74442078" w14:textId="300CC6DB" w:rsidR="001806B3" w:rsidRPr="00042928" w:rsidRDefault="001806B3" w:rsidP="001806B3">
      <w:pPr>
        <w:spacing w:after="0"/>
        <w:jc w:val="right"/>
        <w:rPr>
          <w:rFonts w:ascii="Times New Roman" w:hAnsi="Times New Roman" w:cs="Times New Roman"/>
          <w:b/>
          <w:bCs/>
          <w:sz w:val="24"/>
          <w:szCs w:val="24"/>
        </w:rPr>
      </w:pPr>
      <w:r w:rsidRPr="00042928">
        <w:rPr>
          <w:rFonts w:ascii="Times New Roman" w:hAnsi="Times New Roman" w:cs="Times New Roman"/>
          <w:b/>
          <w:bCs/>
          <w:sz w:val="24"/>
          <w:szCs w:val="24"/>
        </w:rPr>
        <w:t>Centre Number: 669</w:t>
      </w:r>
    </w:p>
    <w:p w14:paraId="21EF0AE3" w14:textId="57F41B83" w:rsidR="001806B3" w:rsidRPr="00042928" w:rsidRDefault="001806B3" w:rsidP="001806B3">
      <w:pPr>
        <w:spacing w:after="0"/>
        <w:jc w:val="right"/>
        <w:rPr>
          <w:rFonts w:ascii="Times New Roman" w:hAnsi="Times New Roman" w:cs="Times New Roman"/>
          <w:b/>
          <w:bCs/>
          <w:sz w:val="24"/>
          <w:szCs w:val="24"/>
        </w:rPr>
      </w:pPr>
      <w:r w:rsidRPr="00042928">
        <w:rPr>
          <w:rFonts w:ascii="Times New Roman" w:hAnsi="Times New Roman" w:cs="Times New Roman"/>
          <w:b/>
          <w:bCs/>
          <w:sz w:val="24"/>
          <w:szCs w:val="24"/>
        </w:rPr>
        <w:t>Centre Name: University of Wales Trinity Saint David</w:t>
      </w:r>
    </w:p>
    <w:p w14:paraId="7D6F4CAB" w14:textId="195B8121" w:rsidR="005446D9" w:rsidRPr="00540BDD" w:rsidRDefault="005446D9" w:rsidP="005446D9">
      <w:pPr>
        <w:pStyle w:val="Nornal"/>
        <w:pBdr>
          <w:top w:val="nil"/>
          <w:left w:val="nil"/>
          <w:bottom w:val="nil"/>
          <w:right w:val="nil"/>
          <w:between w:val="nil"/>
          <w:bar w:val="nil"/>
        </w:pBdr>
        <w:rPr>
          <w:rStyle w:val="ui-provider"/>
          <w:rFonts w:ascii="Times New Roman" w:hAnsi="Times New Roman" w:cs="Times New Roman"/>
          <w:b/>
          <w:bCs/>
          <w:sz w:val="24"/>
          <w:szCs w:val="24"/>
        </w:rPr>
      </w:pPr>
      <w:r w:rsidRPr="00540BDD">
        <w:rPr>
          <w:rStyle w:val="ui-provider"/>
          <w:rFonts w:ascii="Times New Roman" w:hAnsi="Times New Roman" w:cs="Times New Roman"/>
          <w:b/>
          <w:bCs/>
          <w:sz w:val="24"/>
          <w:szCs w:val="24"/>
        </w:rPr>
        <w:lastRenderedPageBreak/>
        <w:t xml:space="preserve">New entrants to the parcel delivery market and other labour market competitors have adversely affected </w:t>
      </w:r>
      <w:proofErr w:type="spellStart"/>
      <w:r w:rsidRPr="00540BDD">
        <w:rPr>
          <w:rStyle w:val="ui-provider"/>
          <w:rFonts w:ascii="Times New Roman" w:hAnsi="Times New Roman" w:cs="Times New Roman"/>
          <w:b/>
          <w:bCs/>
          <w:sz w:val="24"/>
          <w:szCs w:val="24"/>
        </w:rPr>
        <w:t>ParcelCare’s</w:t>
      </w:r>
      <w:proofErr w:type="spellEnd"/>
      <w:r w:rsidRPr="00540BDD">
        <w:rPr>
          <w:rStyle w:val="ui-provider"/>
          <w:rFonts w:ascii="Times New Roman" w:hAnsi="Times New Roman" w:cs="Times New Roman"/>
          <w:b/>
          <w:bCs/>
          <w:sz w:val="24"/>
          <w:szCs w:val="24"/>
        </w:rPr>
        <w:t xml:space="preserve"> ability to compete in labour markets. Explain how </w:t>
      </w:r>
      <w:proofErr w:type="spellStart"/>
      <w:r w:rsidRPr="00540BDD">
        <w:rPr>
          <w:rStyle w:val="ui-provider"/>
          <w:rFonts w:ascii="Times New Roman" w:hAnsi="Times New Roman" w:cs="Times New Roman"/>
          <w:b/>
          <w:bCs/>
          <w:sz w:val="24"/>
          <w:szCs w:val="24"/>
        </w:rPr>
        <w:t>ParcelCare</w:t>
      </w:r>
      <w:proofErr w:type="spellEnd"/>
      <w:r w:rsidRPr="00540BDD">
        <w:rPr>
          <w:rStyle w:val="ui-provider"/>
          <w:rFonts w:ascii="Times New Roman" w:hAnsi="Times New Roman" w:cs="Times New Roman"/>
          <w:b/>
          <w:bCs/>
          <w:sz w:val="24"/>
          <w:szCs w:val="24"/>
        </w:rPr>
        <w:t xml:space="preserve"> can strategically position themselves in competitive labour markets. (AC 1.1)</w:t>
      </w:r>
    </w:p>
    <w:p w14:paraId="7875431D" w14:textId="372C0BEF" w:rsidR="00415C03" w:rsidRDefault="00577DD9" w:rsidP="005446D9">
      <w:pPr>
        <w:pStyle w:val="Nornal"/>
        <w:pBdr>
          <w:top w:val="nil"/>
          <w:left w:val="nil"/>
          <w:bottom w:val="nil"/>
          <w:right w:val="nil"/>
          <w:between w:val="nil"/>
          <w:bar w:val="nil"/>
        </w:pBdr>
        <w:rPr>
          <w:rStyle w:val="ui-provider"/>
          <w:rFonts w:ascii="Times New Roman" w:hAnsi="Times New Roman" w:cs="Times New Roman"/>
          <w:sz w:val="24"/>
          <w:szCs w:val="24"/>
        </w:rPr>
      </w:pPr>
      <w:r>
        <w:rPr>
          <w:rStyle w:val="ui-provider"/>
          <w:rFonts w:ascii="Times New Roman" w:hAnsi="Times New Roman" w:cs="Times New Roman"/>
          <w:sz w:val="24"/>
          <w:szCs w:val="24"/>
        </w:rPr>
        <w:t xml:space="preserve">With the </w:t>
      </w:r>
      <w:r w:rsidR="00EF23BC">
        <w:rPr>
          <w:rStyle w:val="ui-provider"/>
          <w:rFonts w:ascii="Times New Roman" w:hAnsi="Times New Roman" w:cs="Times New Roman"/>
          <w:sz w:val="24"/>
          <w:szCs w:val="24"/>
        </w:rPr>
        <w:t xml:space="preserve">delivery </w:t>
      </w:r>
      <w:r>
        <w:rPr>
          <w:rStyle w:val="ui-provider"/>
          <w:rFonts w:ascii="Times New Roman" w:hAnsi="Times New Roman" w:cs="Times New Roman"/>
          <w:sz w:val="24"/>
          <w:szCs w:val="24"/>
        </w:rPr>
        <w:t>industry</w:t>
      </w:r>
      <w:r w:rsidR="00EF23BC">
        <w:rPr>
          <w:rStyle w:val="ui-provider"/>
          <w:rFonts w:ascii="Times New Roman" w:hAnsi="Times New Roman" w:cs="Times New Roman"/>
          <w:sz w:val="24"/>
          <w:szCs w:val="24"/>
        </w:rPr>
        <w:t xml:space="preserve"> </w:t>
      </w:r>
      <w:r>
        <w:rPr>
          <w:rStyle w:val="ui-provider"/>
          <w:rFonts w:ascii="Times New Roman" w:hAnsi="Times New Roman" w:cs="Times New Roman"/>
          <w:sz w:val="24"/>
          <w:szCs w:val="24"/>
        </w:rPr>
        <w:t>experiencing significant growth through e-commerce and the increasing demand for fast and efficient delivery services</w:t>
      </w:r>
      <w:r w:rsidR="00462F37">
        <w:rPr>
          <w:rStyle w:val="ui-provider"/>
          <w:rFonts w:ascii="Times New Roman" w:hAnsi="Times New Roman" w:cs="Times New Roman"/>
          <w:sz w:val="24"/>
          <w:szCs w:val="24"/>
        </w:rPr>
        <w:t xml:space="preserve"> (West, 2023)</w:t>
      </w:r>
      <w:r>
        <w:rPr>
          <w:rStyle w:val="ui-provider"/>
          <w:rFonts w:ascii="Times New Roman" w:hAnsi="Times New Roman" w:cs="Times New Roman"/>
          <w:sz w:val="24"/>
          <w:szCs w:val="24"/>
        </w:rPr>
        <w:t xml:space="preserve">, </w:t>
      </w:r>
      <w:proofErr w:type="spellStart"/>
      <w:r>
        <w:rPr>
          <w:rStyle w:val="ui-provider"/>
          <w:rFonts w:ascii="Times New Roman" w:hAnsi="Times New Roman" w:cs="Times New Roman"/>
          <w:sz w:val="24"/>
          <w:szCs w:val="24"/>
        </w:rPr>
        <w:t>ParcelCare</w:t>
      </w:r>
      <w:proofErr w:type="spellEnd"/>
      <w:r w:rsidR="00415C03">
        <w:rPr>
          <w:rStyle w:val="ui-provider"/>
          <w:rFonts w:ascii="Times New Roman" w:hAnsi="Times New Roman" w:cs="Times New Roman"/>
          <w:sz w:val="24"/>
          <w:szCs w:val="24"/>
        </w:rPr>
        <w:t xml:space="preserve"> is currently facing </w:t>
      </w:r>
      <w:r w:rsidR="00A66469">
        <w:rPr>
          <w:rStyle w:val="ui-provider"/>
          <w:rFonts w:ascii="Times New Roman" w:hAnsi="Times New Roman" w:cs="Times New Roman"/>
          <w:sz w:val="24"/>
          <w:szCs w:val="24"/>
        </w:rPr>
        <w:t>substantial</w:t>
      </w:r>
      <w:r w:rsidR="00415C03">
        <w:rPr>
          <w:rStyle w:val="ui-provider"/>
          <w:rFonts w:ascii="Times New Roman" w:hAnsi="Times New Roman" w:cs="Times New Roman"/>
          <w:sz w:val="24"/>
          <w:szCs w:val="24"/>
        </w:rPr>
        <w:t xml:space="preserve"> </w:t>
      </w:r>
      <w:r w:rsidR="00EF23BC">
        <w:rPr>
          <w:rStyle w:val="ui-provider"/>
          <w:rFonts w:ascii="Times New Roman" w:hAnsi="Times New Roman" w:cs="Times New Roman"/>
          <w:sz w:val="24"/>
          <w:szCs w:val="24"/>
        </w:rPr>
        <w:t xml:space="preserve">recruitment </w:t>
      </w:r>
      <w:r w:rsidR="00415C03">
        <w:rPr>
          <w:rStyle w:val="ui-provider"/>
          <w:rFonts w:ascii="Times New Roman" w:hAnsi="Times New Roman" w:cs="Times New Roman"/>
          <w:sz w:val="24"/>
          <w:szCs w:val="24"/>
        </w:rPr>
        <w:t>challenges</w:t>
      </w:r>
      <w:r w:rsidR="00EC24B3">
        <w:rPr>
          <w:rStyle w:val="ui-provider"/>
          <w:rFonts w:ascii="Times New Roman" w:hAnsi="Times New Roman" w:cs="Times New Roman"/>
          <w:sz w:val="24"/>
          <w:szCs w:val="24"/>
        </w:rPr>
        <w:t>.</w:t>
      </w:r>
      <w:r w:rsidR="00462F37">
        <w:rPr>
          <w:rStyle w:val="ui-provider"/>
          <w:rFonts w:ascii="Times New Roman" w:hAnsi="Times New Roman" w:cs="Times New Roman"/>
          <w:sz w:val="24"/>
          <w:szCs w:val="24"/>
        </w:rPr>
        <w:t xml:space="preserve"> </w:t>
      </w:r>
    </w:p>
    <w:p w14:paraId="4F0FEF6A" w14:textId="3DB1D7A4" w:rsidR="00462F37" w:rsidRDefault="00462F37" w:rsidP="005446D9">
      <w:pPr>
        <w:pStyle w:val="Nornal"/>
        <w:pBdr>
          <w:top w:val="nil"/>
          <w:left w:val="nil"/>
          <w:bottom w:val="nil"/>
          <w:right w:val="nil"/>
          <w:between w:val="nil"/>
          <w:bar w:val="nil"/>
        </w:pBdr>
        <w:rPr>
          <w:rStyle w:val="ui-provider"/>
          <w:rFonts w:ascii="Times New Roman" w:hAnsi="Times New Roman" w:cs="Times New Roman"/>
          <w:sz w:val="24"/>
          <w:szCs w:val="24"/>
        </w:rPr>
      </w:pPr>
      <w:r>
        <w:rPr>
          <w:rStyle w:val="ui-provider"/>
          <w:rFonts w:ascii="Times New Roman" w:hAnsi="Times New Roman" w:cs="Times New Roman"/>
          <w:sz w:val="24"/>
          <w:szCs w:val="24"/>
        </w:rPr>
        <w:t>The Labour Market Outlook report for Spring 2025 reported that within the transport sector, 40% of employe</w:t>
      </w:r>
      <w:r w:rsidR="00D41640">
        <w:rPr>
          <w:rStyle w:val="ui-provider"/>
          <w:rFonts w:ascii="Times New Roman" w:hAnsi="Times New Roman" w:cs="Times New Roman"/>
          <w:sz w:val="24"/>
          <w:szCs w:val="24"/>
        </w:rPr>
        <w:t>r</w:t>
      </w:r>
      <w:r>
        <w:rPr>
          <w:rStyle w:val="ui-provider"/>
          <w:rFonts w:ascii="Times New Roman" w:hAnsi="Times New Roman" w:cs="Times New Roman"/>
          <w:sz w:val="24"/>
          <w:szCs w:val="24"/>
        </w:rPr>
        <w:t xml:space="preserve">s had vacancies that are </w:t>
      </w:r>
      <w:r w:rsidR="00974288">
        <w:rPr>
          <w:rStyle w:val="ui-provider"/>
          <w:rFonts w:ascii="Times New Roman" w:hAnsi="Times New Roman" w:cs="Times New Roman"/>
          <w:sz w:val="24"/>
          <w:szCs w:val="24"/>
        </w:rPr>
        <w:t>“</w:t>
      </w:r>
      <w:r>
        <w:rPr>
          <w:rStyle w:val="ui-provider"/>
          <w:rFonts w:ascii="Times New Roman" w:hAnsi="Times New Roman" w:cs="Times New Roman"/>
          <w:sz w:val="24"/>
          <w:szCs w:val="24"/>
        </w:rPr>
        <w:t>hard-to-fill</w:t>
      </w:r>
      <w:r w:rsidR="00974288">
        <w:rPr>
          <w:rStyle w:val="ui-provider"/>
          <w:rFonts w:ascii="Times New Roman" w:hAnsi="Times New Roman" w:cs="Times New Roman"/>
          <w:sz w:val="24"/>
          <w:szCs w:val="24"/>
        </w:rPr>
        <w:t>”</w:t>
      </w:r>
      <w:r>
        <w:rPr>
          <w:rStyle w:val="ui-provider"/>
          <w:rFonts w:ascii="Times New Roman" w:hAnsi="Times New Roman" w:cs="Times New Roman"/>
          <w:sz w:val="24"/>
          <w:szCs w:val="24"/>
        </w:rPr>
        <w:t xml:space="preserve">, making the sector </w:t>
      </w:r>
      <w:r w:rsidR="00D41640">
        <w:rPr>
          <w:rStyle w:val="ui-provider"/>
          <w:rFonts w:ascii="Times New Roman" w:hAnsi="Times New Roman" w:cs="Times New Roman"/>
          <w:sz w:val="24"/>
          <w:szCs w:val="24"/>
        </w:rPr>
        <w:t xml:space="preserve">prevalent within </w:t>
      </w:r>
      <w:r>
        <w:rPr>
          <w:rStyle w:val="ui-provider"/>
          <w:rFonts w:ascii="Times New Roman" w:hAnsi="Times New Roman" w:cs="Times New Roman"/>
          <w:sz w:val="24"/>
          <w:szCs w:val="24"/>
        </w:rPr>
        <w:t>the top five</w:t>
      </w:r>
      <w:r w:rsidR="00D41640">
        <w:rPr>
          <w:rStyle w:val="ui-provider"/>
          <w:rFonts w:ascii="Times New Roman" w:hAnsi="Times New Roman" w:cs="Times New Roman"/>
          <w:sz w:val="24"/>
          <w:szCs w:val="24"/>
        </w:rPr>
        <w:t xml:space="preserve"> </w:t>
      </w:r>
      <w:r w:rsidR="00400E93">
        <w:rPr>
          <w:rStyle w:val="ui-provider"/>
          <w:rFonts w:ascii="Times New Roman" w:hAnsi="Times New Roman" w:cs="Times New Roman"/>
          <w:sz w:val="24"/>
          <w:szCs w:val="24"/>
        </w:rPr>
        <w:t xml:space="preserve">of challenging industries </w:t>
      </w:r>
      <w:r w:rsidR="00D41640">
        <w:rPr>
          <w:rStyle w:val="ui-provider"/>
          <w:rFonts w:ascii="Times New Roman" w:hAnsi="Times New Roman" w:cs="Times New Roman"/>
          <w:sz w:val="24"/>
          <w:szCs w:val="24"/>
        </w:rPr>
        <w:t>(Labour Market Outlook, 2025).</w:t>
      </w:r>
    </w:p>
    <w:p w14:paraId="670E3EAD" w14:textId="27F7467A" w:rsidR="00EC24B3" w:rsidRDefault="00C27597" w:rsidP="00EC24B3">
      <w:pPr>
        <w:pStyle w:val="Nornal"/>
        <w:pBdr>
          <w:top w:val="nil"/>
          <w:left w:val="nil"/>
          <w:bottom w:val="nil"/>
          <w:right w:val="nil"/>
          <w:between w:val="nil"/>
          <w:bar w:val="nil"/>
        </w:pBdr>
        <w:rPr>
          <w:rStyle w:val="ui-provider"/>
          <w:rFonts w:ascii="Times New Roman" w:hAnsi="Times New Roman" w:cs="Times New Roman"/>
          <w:sz w:val="24"/>
          <w:szCs w:val="24"/>
        </w:rPr>
      </w:pPr>
      <w:r>
        <w:rPr>
          <w:rStyle w:val="ui-provider"/>
          <w:rFonts w:ascii="Times New Roman" w:hAnsi="Times New Roman" w:cs="Times New Roman"/>
          <w:sz w:val="24"/>
          <w:szCs w:val="24"/>
        </w:rPr>
        <w:t>Following Brexit</w:t>
      </w:r>
      <w:r w:rsidR="00EF23BC">
        <w:rPr>
          <w:rStyle w:val="ui-provider"/>
          <w:rFonts w:ascii="Times New Roman" w:hAnsi="Times New Roman" w:cs="Times New Roman"/>
          <w:sz w:val="24"/>
          <w:szCs w:val="24"/>
        </w:rPr>
        <w:t>,</w:t>
      </w:r>
      <w:r>
        <w:rPr>
          <w:rStyle w:val="ui-provider"/>
          <w:rFonts w:ascii="Times New Roman" w:hAnsi="Times New Roman" w:cs="Times New Roman"/>
          <w:sz w:val="24"/>
          <w:szCs w:val="24"/>
        </w:rPr>
        <w:t xml:space="preserve"> the UK labour market </w:t>
      </w:r>
      <w:r w:rsidR="00462F37">
        <w:rPr>
          <w:rStyle w:val="ui-provider"/>
          <w:rFonts w:ascii="Times New Roman" w:hAnsi="Times New Roman" w:cs="Times New Roman"/>
          <w:sz w:val="24"/>
          <w:szCs w:val="24"/>
        </w:rPr>
        <w:t>saw</w:t>
      </w:r>
      <w:r w:rsidR="00EC24B3">
        <w:rPr>
          <w:rStyle w:val="ui-provider"/>
          <w:rFonts w:ascii="Times New Roman" w:hAnsi="Times New Roman" w:cs="Times New Roman"/>
          <w:sz w:val="24"/>
          <w:szCs w:val="24"/>
        </w:rPr>
        <w:t xml:space="preserve"> </w:t>
      </w:r>
      <w:r>
        <w:rPr>
          <w:rStyle w:val="ui-provider"/>
          <w:rFonts w:ascii="Times New Roman" w:hAnsi="Times New Roman" w:cs="Times New Roman"/>
          <w:sz w:val="24"/>
          <w:szCs w:val="24"/>
        </w:rPr>
        <w:t>a decrease in the number of EU workers, which delivery companies heavily relied on</w:t>
      </w:r>
      <w:r w:rsidR="00974288">
        <w:rPr>
          <w:rStyle w:val="ui-provider"/>
          <w:rFonts w:ascii="Times New Roman" w:hAnsi="Times New Roman" w:cs="Times New Roman"/>
          <w:sz w:val="24"/>
          <w:szCs w:val="24"/>
        </w:rPr>
        <w:t>. I</w:t>
      </w:r>
      <w:r w:rsidR="00462F37">
        <w:rPr>
          <w:rStyle w:val="ui-provider"/>
          <w:rFonts w:ascii="Times New Roman" w:hAnsi="Times New Roman" w:cs="Times New Roman"/>
          <w:sz w:val="24"/>
          <w:szCs w:val="24"/>
        </w:rPr>
        <w:t>n addition</w:t>
      </w:r>
      <w:r w:rsidR="00974288">
        <w:rPr>
          <w:rStyle w:val="ui-provider"/>
          <w:rFonts w:ascii="Times New Roman" w:hAnsi="Times New Roman" w:cs="Times New Roman"/>
          <w:sz w:val="24"/>
          <w:szCs w:val="24"/>
        </w:rPr>
        <w:t>,</w:t>
      </w:r>
      <w:r w:rsidR="00462F37">
        <w:rPr>
          <w:rStyle w:val="ui-provider"/>
          <w:rFonts w:ascii="Times New Roman" w:hAnsi="Times New Roman" w:cs="Times New Roman"/>
          <w:sz w:val="24"/>
          <w:szCs w:val="24"/>
        </w:rPr>
        <w:t xml:space="preserve"> </w:t>
      </w:r>
      <w:r w:rsidR="003B0B84">
        <w:rPr>
          <w:rStyle w:val="ui-provider"/>
          <w:rFonts w:ascii="Times New Roman" w:hAnsi="Times New Roman" w:cs="Times New Roman"/>
          <w:sz w:val="24"/>
          <w:szCs w:val="24"/>
        </w:rPr>
        <w:t>changes to the</w:t>
      </w:r>
      <w:r w:rsidR="00EF23BC">
        <w:rPr>
          <w:rStyle w:val="ui-provider"/>
          <w:rFonts w:ascii="Times New Roman" w:hAnsi="Times New Roman" w:cs="Times New Roman"/>
          <w:sz w:val="24"/>
          <w:szCs w:val="24"/>
        </w:rPr>
        <w:t xml:space="preserve"> immigration system</w:t>
      </w:r>
      <w:r w:rsidR="00974288">
        <w:rPr>
          <w:rStyle w:val="ui-provider"/>
          <w:rFonts w:ascii="Times New Roman" w:hAnsi="Times New Roman" w:cs="Times New Roman"/>
          <w:sz w:val="24"/>
          <w:szCs w:val="24"/>
        </w:rPr>
        <w:t xml:space="preserve"> have</w:t>
      </w:r>
      <w:r w:rsidR="00EC24B3">
        <w:rPr>
          <w:rStyle w:val="ui-provider"/>
          <w:rFonts w:ascii="Times New Roman" w:hAnsi="Times New Roman" w:cs="Times New Roman"/>
          <w:sz w:val="24"/>
          <w:szCs w:val="24"/>
        </w:rPr>
        <w:t xml:space="preserve"> resulted in a competitive </w:t>
      </w:r>
      <w:r w:rsidR="003B0B84">
        <w:rPr>
          <w:rStyle w:val="ui-provider"/>
          <w:rFonts w:ascii="Times New Roman" w:hAnsi="Times New Roman" w:cs="Times New Roman"/>
          <w:sz w:val="24"/>
          <w:szCs w:val="24"/>
        </w:rPr>
        <w:t xml:space="preserve">and challenging </w:t>
      </w:r>
      <w:r w:rsidR="00EC24B3">
        <w:rPr>
          <w:rStyle w:val="ui-provider"/>
          <w:rFonts w:ascii="Times New Roman" w:hAnsi="Times New Roman" w:cs="Times New Roman"/>
          <w:sz w:val="24"/>
          <w:szCs w:val="24"/>
        </w:rPr>
        <w:t>labour market</w:t>
      </w:r>
      <w:r w:rsidR="00974288">
        <w:rPr>
          <w:rStyle w:val="ui-provider"/>
          <w:rFonts w:ascii="Times New Roman" w:hAnsi="Times New Roman" w:cs="Times New Roman"/>
          <w:sz w:val="24"/>
          <w:szCs w:val="24"/>
        </w:rPr>
        <w:t>. A</w:t>
      </w:r>
      <w:r w:rsidR="003B0B84">
        <w:rPr>
          <w:rStyle w:val="ui-provider"/>
          <w:rFonts w:ascii="Times New Roman" w:hAnsi="Times New Roman" w:cs="Times New Roman"/>
          <w:sz w:val="24"/>
          <w:szCs w:val="24"/>
        </w:rPr>
        <w:t xml:space="preserve"> shortage of </w:t>
      </w:r>
      <w:r w:rsidR="00974288">
        <w:rPr>
          <w:rStyle w:val="ui-provider"/>
          <w:rFonts w:ascii="Times New Roman" w:hAnsi="Times New Roman" w:cs="Times New Roman"/>
          <w:sz w:val="24"/>
          <w:szCs w:val="24"/>
        </w:rPr>
        <w:t>workers</w:t>
      </w:r>
      <w:r w:rsidR="00327661">
        <w:rPr>
          <w:rStyle w:val="ui-provider"/>
          <w:rFonts w:ascii="Times New Roman" w:hAnsi="Times New Roman" w:cs="Times New Roman"/>
          <w:sz w:val="24"/>
          <w:szCs w:val="24"/>
        </w:rPr>
        <w:t xml:space="preserve"> and difficulties in attracting and retaining employees,</w:t>
      </w:r>
      <w:r w:rsidR="003B0B84">
        <w:rPr>
          <w:rStyle w:val="ui-provider"/>
          <w:rFonts w:ascii="Times New Roman" w:hAnsi="Times New Roman" w:cs="Times New Roman"/>
          <w:sz w:val="24"/>
          <w:szCs w:val="24"/>
        </w:rPr>
        <w:t xml:space="preserve"> also intensified by the Covid-19 pandemic (The Migration Observatory, 2022). </w:t>
      </w:r>
    </w:p>
    <w:p w14:paraId="2116EA8A" w14:textId="060BB006" w:rsidR="00C27597" w:rsidRDefault="00327661" w:rsidP="005446D9">
      <w:pPr>
        <w:pStyle w:val="Nornal"/>
        <w:pBdr>
          <w:top w:val="nil"/>
          <w:left w:val="nil"/>
          <w:bottom w:val="nil"/>
          <w:right w:val="nil"/>
          <w:between w:val="nil"/>
          <w:bar w:val="nil"/>
        </w:pBdr>
        <w:rPr>
          <w:rStyle w:val="ui-provider"/>
          <w:rFonts w:ascii="Times New Roman" w:hAnsi="Times New Roman" w:cs="Times New Roman"/>
          <w:sz w:val="24"/>
          <w:szCs w:val="24"/>
        </w:rPr>
      </w:pPr>
      <w:r>
        <w:rPr>
          <w:rStyle w:val="ui-provider"/>
          <w:rFonts w:ascii="Times New Roman" w:hAnsi="Times New Roman" w:cs="Times New Roman"/>
          <w:sz w:val="24"/>
          <w:szCs w:val="24"/>
        </w:rPr>
        <w:t xml:space="preserve">To mitigate this, </w:t>
      </w:r>
      <w:proofErr w:type="spellStart"/>
      <w:r>
        <w:rPr>
          <w:rStyle w:val="ui-provider"/>
          <w:rFonts w:ascii="Times New Roman" w:hAnsi="Times New Roman" w:cs="Times New Roman"/>
          <w:sz w:val="24"/>
          <w:szCs w:val="24"/>
        </w:rPr>
        <w:t>ParcelCare</w:t>
      </w:r>
      <w:proofErr w:type="spellEnd"/>
      <w:r>
        <w:rPr>
          <w:rStyle w:val="ui-provider"/>
          <w:rFonts w:ascii="Times New Roman" w:hAnsi="Times New Roman" w:cs="Times New Roman"/>
          <w:sz w:val="24"/>
          <w:szCs w:val="24"/>
        </w:rPr>
        <w:t xml:space="preserve"> need to consider ways to strategic position themselves in the labour markets to stand out against competitors. </w:t>
      </w:r>
    </w:p>
    <w:p w14:paraId="3AD58E03" w14:textId="77777777" w:rsidR="00974288" w:rsidRDefault="00912F14" w:rsidP="005446D9">
      <w:pPr>
        <w:pStyle w:val="Nornal"/>
        <w:pBdr>
          <w:top w:val="nil"/>
          <w:left w:val="nil"/>
          <w:bottom w:val="nil"/>
          <w:right w:val="nil"/>
          <w:between w:val="nil"/>
          <w:bar w:val="nil"/>
        </w:pBdr>
        <w:rPr>
          <w:rStyle w:val="ui-provider"/>
          <w:rFonts w:ascii="Times New Roman" w:hAnsi="Times New Roman" w:cs="Times New Roman"/>
          <w:sz w:val="24"/>
          <w:szCs w:val="24"/>
        </w:rPr>
      </w:pPr>
      <w:r>
        <w:rPr>
          <w:rStyle w:val="ui-provider"/>
          <w:rFonts w:ascii="Times New Roman" w:hAnsi="Times New Roman" w:cs="Times New Roman"/>
          <w:sz w:val="24"/>
          <w:szCs w:val="24"/>
        </w:rPr>
        <w:t>Developing</w:t>
      </w:r>
      <w:r w:rsidR="00DE3E58">
        <w:rPr>
          <w:rStyle w:val="ui-provider"/>
          <w:rFonts w:ascii="Times New Roman" w:hAnsi="Times New Roman" w:cs="Times New Roman"/>
          <w:sz w:val="24"/>
          <w:szCs w:val="24"/>
        </w:rPr>
        <w:t xml:space="preserve"> a strong employer brand</w:t>
      </w:r>
      <w:r>
        <w:rPr>
          <w:rStyle w:val="ui-provider"/>
          <w:rFonts w:ascii="Times New Roman" w:hAnsi="Times New Roman" w:cs="Times New Roman"/>
          <w:sz w:val="24"/>
          <w:szCs w:val="24"/>
        </w:rPr>
        <w:t xml:space="preserve"> can make </w:t>
      </w:r>
      <w:proofErr w:type="spellStart"/>
      <w:r>
        <w:rPr>
          <w:rStyle w:val="ui-provider"/>
          <w:rFonts w:ascii="Times New Roman" w:hAnsi="Times New Roman" w:cs="Times New Roman"/>
          <w:sz w:val="24"/>
          <w:szCs w:val="24"/>
        </w:rPr>
        <w:t>ParcelCare</w:t>
      </w:r>
      <w:proofErr w:type="spellEnd"/>
      <w:r>
        <w:rPr>
          <w:rStyle w:val="ui-provider"/>
          <w:rFonts w:ascii="Times New Roman" w:hAnsi="Times New Roman" w:cs="Times New Roman"/>
          <w:sz w:val="24"/>
          <w:szCs w:val="24"/>
        </w:rPr>
        <w:t xml:space="preserve"> more attractive to potential candidates</w:t>
      </w:r>
      <w:r w:rsidR="008E20AB">
        <w:rPr>
          <w:rStyle w:val="ui-provider"/>
          <w:rFonts w:ascii="Times New Roman" w:hAnsi="Times New Roman" w:cs="Times New Roman"/>
          <w:sz w:val="24"/>
          <w:szCs w:val="24"/>
        </w:rPr>
        <w:t xml:space="preserve"> by differentiating themselves in the labour market</w:t>
      </w:r>
      <w:r w:rsidR="00A71E75">
        <w:rPr>
          <w:rStyle w:val="ui-provider"/>
          <w:rFonts w:ascii="Times New Roman" w:hAnsi="Times New Roman" w:cs="Times New Roman"/>
          <w:sz w:val="24"/>
          <w:szCs w:val="24"/>
        </w:rPr>
        <w:t xml:space="preserve">. </w:t>
      </w:r>
      <w:r w:rsidR="00297E7D">
        <w:rPr>
          <w:rStyle w:val="ui-provider"/>
          <w:rFonts w:ascii="Times New Roman" w:hAnsi="Times New Roman" w:cs="Times New Roman"/>
          <w:sz w:val="24"/>
          <w:szCs w:val="24"/>
        </w:rPr>
        <w:t xml:space="preserve">As part of attraction strategies in 2024, </w:t>
      </w:r>
      <w:r w:rsidR="00A71E75">
        <w:rPr>
          <w:rStyle w:val="ui-provider"/>
          <w:rFonts w:ascii="Times New Roman" w:hAnsi="Times New Roman" w:cs="Times New Roman"/>
          <w:sz w:val="24"/>
          <w:szCs w:val="24"/>
        </w:rPr>
        <w:t xml:space="preserve">81% of organisations took action to improve employer brand, </w:t>
      </w:r>
      <w:r w:rsidR="00CF67E2">
        <w:rPr>
          <w:rStyle w:val="ui-provider"/>
          <w:rFonts w:ascii="Times New Roman" w:hAnsi="Times New Roman" w:cs="Times New Roman"/>
          <w:sz w:val="24"/>
          <w:szCs w:val="24"/>
        </w:rPr>
        <w:t>with 35% increasing flexible working opportunities and 3</w:t>
      </w:r>
      <w:r w:rsidR="00297E7D">
        <w:rPr>
          <w:rStyle w:val="ui-provider"/>
          <w:rFonts w:ascii="Times New Roman" w:hAnsi="Times New Roman" w:cs="Times New Roman"/>
          <w:sz w:val="24"/>
          <w:szCs w:val="24"/>
        </w:rPr>
        <w:t>0</w:t>
      </w:r>
      <w:r w:rsidR="00CF67E2">
        <w:rPr>
          <w:rStyle w:val="ui-provider"/>
          <w:rFonts w:ascii="Times New Roman" w:hAnsi="Times New Roman" w:cs="Times New Roman"/>
          <w:sz w:val="24"/>
          <w:szCs w:val="24"/>
        </w:rPr>
        <w:t xml:space="preserve">% </w:t>
      </w:r>
      <w:r w:rsidR="00297E7D">
        <w:rPr>
          <w:rStyle w:val="ui-provider"/>
          <w:rFonts w:ascii="Times New Roman" w:hAnsi="Times New Roman" w:cs="Times New Roman"/>
          <w:sz w:val="24"/>
          <w:szCs w:val="24"/>
        </w:rPr>
        <w:t>refresh</w:t>
      </w:r>
      <w:r w:rsidR="00EC1147">
        <w:rPr>
          <w:rStyle w:val="ui-provider"/>
          <w:rFonts w:ascii="Times New Roman" w:hAnsi="Times New Roman" w:cs="Times New Roman"/>
          <w:sz w:val="24"/>
          <w:szCs w:val="24"/>
        </w:rPr>
        <w:t>ing</w:t>
      </w:r>
      <w:r w:rsidR="00297E7D">
        <w:rPr>
          <w:rStyle w:val="ui-provider"/>
          <w:rFonts w:ascii="Times New Roman" w:hAnsi="Times New Roman" w:cs="Times New Roman"/>
          <w:sz w:val="24"/>
          <w:szCs w:val="24"/>
        </w:rPr>
        <w:t xml:space="preserve"> or promot</w:t>
      </w:r>
      <w:r w:rsidR="00EC1147">
        <w:rPr>
          <w:rStyle w:val="ui-provider"/>
          <w:rFonts w:ascii="Times New Roman" w:hAnsi="Times New Roman" w:cs="Times New Roman"/>
          <w:sz w:val="24"/>
          <w:szCs w:val="24"/>
        </w:rPr>
        <w:t>ing</w:t>
      </w:r>
      <w:r w:rsidR="00297E7D">
        <w:rPr>
          <w:rStyle w:val="ui-provider"/>
          <w:rFonts w:ascii="Times New Roman" w:hAnsi="Times New Roman" w:cs="Times New Roman"/>
          <w:sz w:val="24"/>
          <w:szCs w:val="24"/>
        </w:rPr>
        <w:t xml:space="preserve"> values as part of the strategy</w:t>
      </w:r>
      <w:r w:rsidR="00CF67E2">
        <w:rPr>
          <w:rStyle w:val="ui-provider"/>
          <w:rFonts w:ascii="Times New Roman" w:hAnsi="Times New Roman" w:cs="Times New Roman"/>
          <w:sz w:val="24"/>
          <w:szCs w:val="24"/>
        </w:rPr>
        <w:t xml:space="preserve"> (</w:t>
      </w:r>
      <w:r w:rsidR="00493A31">
        <w:rPr>
          <w:rStyle w:val="ui-provider"/>
          <w:rFonts w:ascii="Times New Roman" w:hAnsi="Times New Roman" w:cs="Times New Roman"/>
          <w:sz w:val="24"/>
          <w:szCs w:val="24"/>
        </w:rPr>
        <w:t>CIPD, 2024c).</w:t>
      </w:r>
      <w:r w:rsidR="00297E7D">
        <w:rPr>
          <w:rStyle w:val="ui-provider"/>
          <w:rFonts w:ascii="Times New Roman" w:hAnsi="Times New Roman" w:cs="Times New Roman"/>
          <w:sz w:val="24"/>
          <w:szCs w:val="24"/>
        </w:rPr>
        <w:t xml:space="preserve"> </w:t>
      </w:r>
    </w:p>
    <w:p w14:paraId="21A5B4D9" w14:textId="5457794E" w:rsidR="00327661" w:rsidRDefault="00297E7D" w:rsidP="005446D9">
      <w:pPr>
        <w:pStyle w:val="Nornal"/>
        <w:pBdr>
          <w:top w:val="nil"/>
          <w:left w:val="nil"/>
          <w:bottom w:val="nil"/>
          <w:right w:val="nil"/>
          <w:between w:val="nil"/>
          <w:bar w:val="nil"/>
        </w:pBdr>
        <w:rPr>
          <w:rStyle w:val="ui-provider"/>
          <w:rFonts w:ascii="Times New Roman" w:hAnsi="Times New Roman" w:cs="Times New Roman"/>
          <w:sz w:val="24"/>
          <w:szCs w:val="24"/>
        </w:rPr>
      </w:pPr>
      <w:r>
        <w:rPr>
          <w:rStyle w:val="ui-provider"/>
          <w:rFonts w:ascii="Times New Roman" w:hAnsi="Times New Roman" w:cs="Times New Roman"/>
          <w:sz w:val="24"/>
          <w:szCs w:val="24"/>
        </w:rPr>
        <w:t>By</w:t>
      </w:r>
      <w:r w:rsidR="0063025D">
        <w:rPr>
          <w:rStyle w:val="ui-provider"/>
          <w:rFonts w:ascii="Times New Roman" w:hAnsi="Times New Roman" w:cs="Times New Roman"/>
          <w:sz w:val="24"/>
          <w:szCs w:val="24"/>
        </w:rPr>
        <w:t xml:space="preserve"> </w:t>
      </w:r>
      <w:proofErr w:type="spellStart"/>
      <w:r w:rsidR="0063025D">
        <w:rPr>
          <w:rStyle w:val="ui-provider"/>
          <w:rFonts w:ascii="Times New Roman" w:hAnsi="Times New Roman" w:cs="Times New Roman"/>
          <w:sz w:val="24"/>
          <w:szCs w:val="24"/>
        </w:rPr>
        <w:t>ParcelCare</w:t>
      </w:r>
      <w:proofErr w:type="spellEnd"/>
      <w:r w:rsidR="0063025D">
        <w:rPr>
          <w:rStyle w:val="ui-provider"/>
          <w:rFonts w:ascii="Times New Roman" w:hAnsi="Times New Roman" w:cs="Times New Roman"/>
          <w:sz w:val="24"/>
          <w:szCs w:val="24"/>
        </w:rPr>
        <w:t xml:space="preserve"> taking steps toward improving employer brand, they can promote themselves as a reliable employer that values people (CIPD, 2024</w:t>
      </w:r>
      <w:r w:rsidR="00825D41">
        <w:rPr>
          <w:rStyle w:val="ui-provider"/>
          <w:rFonts w:ascii="Times New Roman" w:hAnsi="Times New Roman" w:cs="Times New Roman"/>
          <w:sz w:val="24"/>
          <w:szCs w:val="24"/>
        </w:rPr>
        <w:t>).</w:t>
      </w:r>
    </w:p>
    <w:p w14:paraId="58AF63F6" w14:textId="2DB5D96A" w:rsidR="0056600F" w:rsidRDefault="001776D8" w:rsidP="0056600F">
      <w:pPr>
        <w:pStyle w:val="Nornal"/>
        <w:pBdr>
          <w:top w:val="nil"/>
          <w:left w:val="nil"/>
          <w:bottom w:val="nil"/>
          <w:right w:val="nil"/>
          <w:between w:val="nil"/>
          <w:bar w:val="nil"/>
        </w:pBdr>
        <w:spacing w:after="0"/>
        <w:rPr>
          <w:rStyle w:val="ui-provider"/>
          <w:rFonts w:ascii="Times New Roman" w:hAnsi="Times New Roman" w:cs="Times New Roman"/>
          <w:sz w:val="24"/>
          <w:szCs w:val="24"/>
        </w:rPr>
      </w:pPr>
      <w:r>
        <w:rPr>
          <w:rStyle w:val="ui-provider"/>
          <w:rFonts w:ascii="Times New Roman" w:hAnsi="Times New Roman" w:cs="Times New Roman"/>
          <w:sz w:val="24"/>
          <w:szCs w:val="24"/>
        </w:rPr>
        <w:t>Looking at</w:t>
      </w:r>
      <w:r w:rsidR="008827AB">
        <w:rPr>
          <w:rStyle w:val="ui-provider"/>
          <w:rFonts w:ascii="Times New Roman" w:hAnsi="Times New Roman" w:cs="Times New Roman"/>
          <w:sz w:val="24"/>
          <w:szCs w:val="24"/>
        </w:rPr>
        <w:t xml:space="preserve"> flexible working arrangements, </w:t>
      </w:r>
      <w:proofErr w:type="spellStart"/>
      <w:r w:rsidR="008827AB">
        <w:rPr>
          <w:rStyle w:val="ui-provider"/>
          <w:rFonts w:ascii="Times New Roman" w:hAnsi="Times New Roman" w:cs="Times New Roman"/>
          <w:sz w:val="24"/>
          <w:szCs w:val="24"/>
        </w:rPr>
        <w:t>ParcelCare</w:t>
      </w:r>
      <w:proofErr w:type="spellEnd"/>
      <w:r w:rsidR="008827AB">
        <w:rPr>
          <w:rStyle w:val="ui-provider"/>
          <w:rFonts w:ascii="Times New Roman" w:hAnsi="Times New Roman" w:cs="Times New Roman"/>
          <w:sz w:val="24"/>
          <w:szCs w:val="24"/>
        </w:rPr>
        <w:t xml:space="preserve"> could </w:t>
      </w:r>
      <w:r>
        <w:rPr>
          <w:rStyle w:val="ui-provider"/>
          <w:rFonts w:ascii="Times New Roman" w:hAnsi="Times New Roman" w:cs="Times New Roman"/>
          <w:sz w:val="24"/>
          <w:szCs w:val="24"/>
        </w:rPr>
        <w:t>consider</w:t>
      </w:r>
      <w:r w:rsidR="008827AB">
        <w:rPr>
          <w:rStyle w:val="ui-provider"/>
          <w:rFonts w:ascii="Times New Roman" w:hAnsi="Times New Roman" w:cs="Times New Roman"/>
          <w:sz w:val="24"/>
          <w:szCs w:val="24"/>
        </w:rPr>
        <w:t xml:space="preserve"> creative solutions within the warehouse and driver positions</w:t>
      </w:r>
      <w:r w:rsidR="00974288">
        <w:rPr>
          <w:rStyle w:val="ui-provider"/>
          <w:rFonts w:ascii="Times New Roman" w:hAnsi="Times New Roman" w:cs="Times New Roman"/>
          <w:sz w:val="24"/>
          <w:szCs w:val="24"/>
        </w:rPr>
        <w:t>,</w:t>
      </w:r>
      <w:r w:rsidR="008827AB">
        <w:rPr>
          <w:rStyle w:val="ui-provider"/>
          <w:rFonts w:ascii="Times New Roman" w:hAnsi="Times New Roman" w:cs="Times New Roman"/>
          <w:sz w:val="24"/>
          <w:szCs w:val="24"/>
        </w:rPr>
        <w:t xml:space="preserve"> as part of </w:t>
      </w:r>
      <w:r>
        <w:rPr>
          <w:rStyle w:val="ui-provider"/>
          <w:rFonts w:ascii="Times New Roman" w:hAnsi="Times New Roman" w:cs="Times New Roman"/>
          <w:sz w:val="24"/>
          <w:szCs w:val="24"/>
        </w:rPr>
        <w:t>a</w:t>
      </w:r>
      <w:r w:rsidR="008827AB">
        <w:rPr>
          <w:rStyle w:val="ui-provider"/>
          <w:rFonts w:ascii="Times New Roman" w:hAnsi="Times New Roman" w:cs="Times New Roman"/>
          <w:sz w:val="24"/>
          <w:szCs w:val="24"/>
        </w:rPr>
        <w:t xml:space="preserve"> strategy to be more people focused</w:t>
      </w:r>
      <w:r w:rsidR="00EA75E0">
        <w:rPr>
          <w:rStyle w:val="ui-provider"/>
          <w:rFonts w:ascii="Times New Roman" w:hAnsi="Times New Roman" w:cs="Times New Roman"/>
          <w:sz w:val="24"/>
          <w:szCs w:val="24"/>
        </w:rPr>
        <w:t xml:space="preserve"> and assist with both recruitment and retention.</w:t>
      </w:r>
    </w:p>
    <w:p w14:paraId="679DBB81" w14:textId="606324A6" w:rsidR="00C27597" w:rsidRDefault="008827AB" w:rsidP="001776D8">
      <w:pPr>
        <w:pStyle w:val="Nornal"/>
        <w:pBdr>
          <w:top w:val="nil"/>
          <w:left w:val="nil"/>
          <w:bottom w:val="nil"/>
          <w:right w:val="nil"/>
          <w:between w:val="nil"/>
          <w:bar w:val="nil"/>
        </w:pBdr>
        <w:spacing w:after="0"/>
        <w:rPr>
          <w:rStyle w:val="ui-provider"/>
          <w:rFonts w:ascii="Times New Roman" w:hAnsi="Times New Roman" w:cs="Times New Roman"/>
          <w:sz w:val="24"/>
          <w:szCs w:val="24"/>
        </w:rPr>
      </w:pPr>
      <w:r>
        <w:rPr>
          <w:rStyle w:val="ui-provider"/>
          <w:rFonts w:ascii="Times New Roman" w:hAnsi="Times New Roman" w:cs="Times New Roman"/>
          <w:sz w:val="24"/>
          <w:szCs w:val="24"/>
        </w:rPr>
        <w:t>In 2023, following staff feedback, Amazon trialled</w:t>
      </w:r>
      <w:r w:rsidR="00C71F2A">
        <w:rPr>
          <w:rStyle w:val="ui-provider"/>
          <w:rFonts w:ascii="Times New Roman" w:hAnsi="Times New Roman" w:cs="Times New Roman"/>
          <w:sz w:val="24"/>
          <w:szCs w:val="24"/>
        </w:rPr>
        <w:t xml:space="preserve"> and then implemented</w:t>
      </w:r>
      <w:r>
        <w:rPr>
          <w:rStyle w:val="ui-provider"/>
          <w:rFonts w:ascii="Times New Roman" w:hAnsi="Times New Roman" w:cs="Times New Roman"/>
          <w:sz w:val="24"/>
          <w:szCs w:val="24"/>
        </w:rPr>
        <w:t xml:space="preserve"> term-time contracts for parents, as well as</w:t>
      </w:r>
      <w:r w:rsidR="0056600F">
        <w:rPr>
          <w:rStyle w:val="ui-provider"/>
          <w:rFonts w:ascii="Times New Roman" w:hAnsi="Times New Roman" w:cs="Times New Roman"/>
          <w:sz w:val="24"/>
          <w:szCs w:val="24"/>
        </w:rPr>
        <w:t xml:space="preserve"> </w:t>
      </w:r>
      <w:r w:rsidR="001776D8">
        <w:rPr>
          <w:rStyle w:val="ui-provider"/>
          <w:rFonts w:ascii="Times New Roman" w:hAnsi="Times New Roman" w:cs="Times New Roman"/>
          <w:sz w:val="24"/>
          <w:szCs w:val="24"/>
        </w:rPr>
        <w:t>‘</w:t>
      </w:r>
      <w:r w:rsidR="0056600F">
        <w:rPr>
          <w:rStyle w:val="ui-provider"/>
          <w:rFonts w:ascii="Times New Roman" w:hAnsi="Times New Roman" w:cs="Times New Roman"/>
          <w:sz w:val="24"/>
          <w:szCs w:val="24"/>
        </w:rPr>
        <w:t>Amazon Anytime</w:t>
      </w:r>
      <w:r w:rsidR="001776D8">
        <w:rPr>
          <w:rStyle w:val="ui-provider"/>
          <w:rFonts w:ascii="Times New Roman" w:hAnsi="Times New Roman" w:cs="Times New Roman"/>
          <w:sz w:val="24"/>
          <w:szCs w:val="24"/>
        </w:rPr>
        <w:t>’</w:t>
      </w:r>
      <w:r w:rsidR="0056600F">
        <w:rPr>
          <w:rStyle w:val="ui-provider"/>
          <w:rFonts w:ascii="Times New Roman" w:hAnsi="Times New Roman" w:cs="Times New Roman"/>
          <w:sz w:val="24"/>
          <w:szCs w:val="24"/>
        </w:rPr>
        <w:t xml:space="preserve"> - a</w:t>
      </w:r>
      <w:r>
        <w:rPr>
          <w:rStyle w:val="ui-provider"/>
          <w:rFonts w:ascii="Times New Roman" w:hAnsi="Times New Roman" w:cs="Times New Roman"/>
          <w:sz w:val="24"/>
          <w:szCs w:val="24"/>
        </w:rPr>
        <w:t xml:space="preserve"> flexible part-time contract </w:t>
      </w:r>
      <w:r w:rsidR="00C71F2A">
        <w:rPr>
          <w:rStyle w:val="ui-provider"/>
          <w:rFonts w:ascii="Times New Roman" w:hAnsi="Times New Roman" w:cs="Times New Roman"/>
          <w:sz w:val="24"/>
          <w:szCs w:val="24"/>
        </w:rPr>
        <w:t>based on 80-hours per month</w:t>
      </w:r>
      <w:r w:rsidR="0056600F">
        <w:rPr>
          <w:rStyle w:val="ui-provider"/>
          <w:rFonts w:ascii="Times New Roman" w:hAnsi="Times New Roman" w:cs="Times New Roman"/>
          <w:sz w:val="24"/>
          <w:szCs w:val="24"/>
        </w:rPr>
        <w:t>.</w:t>
      </w:r>
      <w:r w:rsidR="00C71F2A">
        <w:rPr>
          <w:rStyle w:val="ui-provider"/>
          <w:rFonts w:ascii="Times New Roman" w:hAnsi="Times New Roman" w:cs="Times New Roman"/>
          <w:sz w:val="24"/>
          <w:szCs w:val="24"/>
        </w:rPr>
        <w:t xml:space="preserve"> </w:t>
      </w:r>
      <w:r w:rsidR="0056600F">
        <w:rPr>
          <w:rStyle w:val="ui-provider"/>
          <w:rFonts w:ascii="Times New Roman" w:hAnsi="Times New Roman" w:cs="Times New Roman"/>
          <w:sz w:val="24"/>
          <w:szCs w:val="24"/>
        </w:rPr>
        <w:t>This placed</w:t>
      </w:r>
      <w:r w:rsidR="00C71F2A">
        <w:rPr>
          <w:rStyle w:val="ui-provider"/>
          <w:rFonts w:ascii="Times New Roman" w:hAnsi="Times New Roman" w:cs="Times New Roman"/>
          <w:sz w:val="24"/>
          <w:szCs w:val="24"/>
        </w:rPr>
        <w:t xml:space="preserve"> an emphasis on work-life balance</w:t>
      </w:r>
      <w:r w:rsidR="0056600F">
        <w:rPr>
          <w:rStyle w:val="ui-provider"/>
          <w:rFonts w:ascii="Times New Roman" w:hAnsi="Times New Roman" w:cs="Times New Roman"/>
          <w:sz w:val="24"/>
          <w:szCs w:val="24"/>
        </w:rPr>
        <w:t xml:space="preserve">, and these unique contracts </w:t>
      </w:r>
      <w:r w:rsidR="00C71F2A">
        <w:rPr>
          <w:rStyle w:val="ui-provider"/>
          <w:rFonts w:ascii="Times New Roman" w:hAnsi="Times New Roman" w:cs="Times New Roman"/>
          <w:sz w:val="24"/>
          <w:szCs w:val="24"/>
        </w:rPr>
        <w:t>allowed them to strengthen their brand in the labour market</w:t>
      </w:r>
      <w:r w:rsidR="0056600F">
        <w:rPr>
          <w:rStyle w:val="ui-provider"/>
          <w:rFonts w:ascii="Times New Roman" w:hAnsi="Times New Roman" w:cs="Times New Roman"/>
          <w:sz w:val="24"/>
          <w:szCs w:val="24"/>
        </w:rPr>
        <w:t xml:space="preserve"> by supporting families with childcare needs</w:t>
      </w:r>
      <w:r w:rsidR="00C71F2A">
        <w:rPr>
          <w:rStyle w:val="ui-provider"/>
          <w:rFonts w:ascii="Times New Roman" w:hAnsi="Times New Roman" w:cs="Times New Roman"/>
          <w:sz w:val="24"/>
          <w:szCs w:val="24"/>
        </w:rPr>
        <w:t xml:space="preserve"> (</w:t>
      </w:r>
      <w:r w:rsidR="00580809">
        <w:rPr>
          <w:rStyle w:val="ui-provider"/>
          <w:rFonts w:ascii="Times New Roman" w:hAnsi="Times New Roman" w:cs="Times New Roman"/>
          <w:sz w:val="24"/>
          <w:szCs w:val="24"/>
        </w:rPr>
        <w:t xml:space="preserve">Amazon, 2023). </w:t>
      </w:r>
    </w:p>
    <w:p w14:paraId="4EA87DC6" w14:textId="3471DBC8" w:rsidR="001776D8" w:rsidRDefault="001776D8" w:rsidP="001776D8">
      <w:pPr>
        <w:pStyle w:val="Nornal"/>
        <w:pBdr>
          <w:top w:val="nil"/>
          <w:left w:val="nil"/>
          <w:bottom w:val="nil"/>
          <w:right w:val="nil"/>
          <w:between w:val="nil"/>
          <w:bar w:val="nil"/>
        </w:pBdr>
        <w:spacing w:after="0"/>
        <w:rPr>
          <w:rStyle w:val="ui-provider"/>
          <w:rFonts w:ascii="Times New Roman" w:hAnsi="Times New Roman" w:cs="Times New Roman"/>
          <w:sz w:val="24"/>
          <w:szCs w:val="24"/>
        </w:rPr>
      </w:pPr>
    </w:p>
    <w:p w14:paraId="72FA18D2" w14:textId="6E3F29CE" w:rsidR="001776D8" w:rsidRDefault="001776D8" w:rsidP="001776D8">
      <w:pPr>
        <w:pStyle w:val="Nornal"/>
        <w:pBdr>
          <w:top w:val="nil"/>
          <w:left w:val="nil"/>
          <w:bottom w:val="nil"/>
          <w:right w:val="nil"/>
          <w:between w:val="nil"/>
          <w:bar w:val="nil"/>
        </w:pBdr>
        <w:spacing w:after="0"/>
        <w:rPr>
          <w:rStyle w:val="ui-provider"/>
          <w:rFonts w:ascii="Times New Roman" w:hAnsi="Times New Roman" w:cs="Times New Roman"/>
          <w:sz w:val="24"/>
          <w:szCs w:val="24"/>
        </w:rPr>
      </w:pPr>
      <w:r>
        <w:rPr>
          <w:rStyle w:val="ui-provider"/>
          <w:rFonts w:ascii="Times New Roman" w:hAnsi="Times New Roman" w:cs="Times New Roman"/>
          <w:sz w:val="24"/>
          <w:szCs w:val="24"/>
        </w:rPr>
        <w:t xml:space="preserve">A final consideration could be </w:t>
      </w:r>
      <w:r w:rsidR="00EA75E0">
        <w:rPr>
          <w:rStyle w:val="ui-provider"/>
          <w:rFonts w:ascii="Times New Roman" w:hAnsi="Times New Roman" w:cs="Times New Roman"/>
          <w:sz w:val="24"/>
          <w:szCs w:val="24"/>
        </w:rPr>
        <w:t>fostering a diverse and inclusive workplace. By adapting a robust and comprehensive approach</w:t>
      </w:r>
      <w:r w:rsidR="00E0668C">
        <w:rPr>
          <w:rStyle w:val="ui-provider"/>
          <w:rFonts w:ascii="Times New Roman" w:hAnsi="Times New Roman" w:cs="Times New Roman"/>
          <w:sz w:val="24"/>
          <w:szCs w:val="24"/>
        </w:rPr>
        <w:t xml:space="preserve"> to DEI,</w:t>
      </w:r>
      <w:r w:rsidR="00EA75E0">
        <w:rPr>
          <w:rStyle w:val="ui-provider"/>
          <w:rFonts w:ascii="Times New Roman" w:hAnsi="Times New Roman" w:cs="Times New Roman"/>
          <w:sz w:val="24"/>
          <w:szCs w:val="24"/>
        </w:rPr>
        <w:t xml:space="preserve"> can attract a wider range of candidates</w:t>
      </w:r>
      <w:r w:rsidR="00837AE2">
        <w:rPr>
          <w:rStyle w:val="ui-provider"/>
          <w:rFonts w:ascii="Times New Roman" w:hAnsi="Times New Roman" w:cs="Times New Roman"/>
          <w:sz w:val="24"/>
          <w:szCs w:val="24"/>
        </w:rPr>
        <w:t xml:space="preserve">. For example </w:t>
      </w:r>
      <w:r w:rsidR="00514123">
        <w:rPr>
          <w:rStyle w:val="ui-provider"/>
          <w:rFonts w:ascii="Times New Roman" w:hAnsi="Times New Roman" w:cs="Times New Roman"/>
          <w:sz w:val="24"/>
          <w:szCs w:val="24"/>
        </w:rPr>
        <w:t>–</w:t>
      </w:r>
      <w:r w:rsidR="00837AE2">
        <w:rPr>
          <w:rStyle w:val="ui-provider"/>
          <w:rFonts w:ascii="Times New Roman" w:hAnsi="Times New Roman" w:cs="Times New Roman"/>
          <w:sz w:val="24"/>
          <w:szCs w:val="24"/>
        </w:rPr>
        <w:t xml:space="preserve"> </w:t>
      </w:r>
      <w:r w:rsidR="00514123">
        <w:rPr>
          <w:rStyle w:val="ui-provider"/>
          <w:rFonts w:ascii="Times New Roman" w:hAnsi="Times New Roman" w:cs="Times New Roman"/>
          <w:sz w:val="24"/>
          <w:szCs w:val="24"/>
        </w:rPr>
        <w:t>removing biased language from job adverts and making the role requirements behaviour-based</w:t>
      </w:r>
      <w:r w:rsidR="00EA75E0">
        <w:rPr>
          <w:rStyle w:val="ui-provider"/>
          <w:rFonts w:ascii="Times New Roman" w:hAnsi="Times New Roman" w:cs="Times New Roman"/>
          <w:sz w:val="24"/>
          <w:szCs w:val="24"/>
        </w:rPr>
        <w:t xml:space="preserve"> (CIPD, 2024g). </w:t>
      </w:r>
      <w:r>
        <w:rPr>
          <w:rStyle w:val="ui-provider"/>
          <w:rFonts w:ascii="Times New Roman" w:hAnsi="Times New Roman" w:cs="Times New Roman"/>
          <w:sz w:val="24"/>
          <w:szCs w:val="24"/>
        </w:rPr>
        <w:t xml:space="preserve"> </w:t>
      </w:r>
    </w:p>
    <w:p w14:paraId="359F88DA" w14:textId="593250DB" w:rsidR="00514123" w:rsidRPr="00415C03" w:rsidRDefault="00514123" w:rsidP="001776D8">
      <w:pPr>
        <w:pStyle w:val="Nornal"/>
        <w:pBdr>
          <w:top w:val="nil"/>
          <w:left w:val="nil"/>
          <w:bottom w:val="nil"/>
          <w:right w:val="nil"/>
          <w:between w:val="nil"/>
          <w:bar w:val="nil"/>
        </w:pBdr>
        <w:spacing w:after="0"/>
        <w:rPr>
          <w:rStyle w:val="ui-provider"/>
          <w:rFonts w:ascii="Times New Roman" w:hAnsi="Times New Roman" w:cs="Times New Roman"/>
          <w:sz w:val="24"/>
          <w:szCs w:val="24"/>
        </w:rPr>
      </w:pPr>
      <w:r>
        <w:rPr>
          <w:rStyle w:val="ui-provider"/>
          <w:rFonts w:ascii="Times New Roman" w:hAnsi="Times New Roman" w:cs="Times New Roman"/>
          <w:sz w:val="24"/>
          <w:szCs w:val="24"/>
        </w:rPr>
        <w:t xml:space="preserve">DHL Group focuses on DEI as a core part of its organisation and </w:t>
      </w:r>
      <w:r w:rsidR="00E0668C">
        <w:rPr>
          <w:rStyle w:val="ui-provider"/>
          <w:rFonts w:ascii="Times New Roman" w:hAnsi="Times New Roman" w:cs="Times New Roman"/>
          <w:sz w:val="24"/>
          <w:szCs w:val="24"/>
        </w:rPr>
        <w:t>recruitment strategy</w:t>
      </w:r>
      <w:r>
        <w:rPr>
          <w:rStyle w:val="ui-provider"/>
          <w:rFonts w:ascii="Times New Roman" w:hAnsi="Times New Roman" w:cs="Times New Roman"/>
          <w:sz w:val="24"/>
          <w:szCs w:val="24"/>
        </w:rPr>
        <w:t>, with a focus on “Belonging”.</w:t>
      </w:r>
      <w:r w:rsidR="00CA468F">
        <w:rPr>
          <w:rStyle w:val="ui-provider"/>
          <w:rFonts w:ascii="Times New Roman" w:hAnsi="Times New Roman" w:cs="Times New Roman"/>
          <w:sz w:val="24"/>
          <w:szCs w:val="24"/>
        </w:rPr>
        <w:t xml:space="preserve"> The</w:t>
      </w:r>
      <w:r w:rsidR="00E0668C">
        <w:rPr>
          <w:rStyle w:val="ui-provider"/>
          <w:rFonts w:ascii="Times New Roman" w:hAnsi="Times New Roman" w:cs="Times New Roman"/>
          <w:sz w:val="24"/>
          <w:szCs w:val="24"/>
        </w:rPr>
        <w:t>y</w:t>
      </w:r>
      <w:r w:rsidR="00CA468F">
        <w:rPr>
          <w:rStyle w:val="ui-provider"/>
          <w:rFonts w:ascii="Times New Roman" w:hAnsi="Times New Roman" w:cs="Times New Roman"/>
          <w:sz w:val="24"/>
          <w:szCs w:val="24"/>
        </w:rPr>
        <w:t xml:space="preserve"> believe this </w:t>
      </w:r>
      <w:r w:rsidR="00E0668C">
        <w:rPr>
          <w:rStyle w:val="ui-provider"/>
          <w:rFonts w:ascii="Times New Roman" w:hAnsi="Times New Roman" w:cs="Times New Roman"/>
          <w:sz w:val="24"/>
          <w:szCs w:val="24"/>
        </w:rPr>
        <w:t xml:space="preserve">allow you to have an all-encompassing culture of openness and trust, they ensure their recruitment process is fair, regardless of background (Discover, 2022). </w:t>
      </w:r>
    </w:p>
    <w:p w14:paraId="68309DBD" w14:textId="77777777" w:rsidR="00540BDD" w:rsidRDefault="00540BDD" w:rsidP="005446D9">
      <w:pPr>
        <w:pStyle w:val="Nornal"/>
        <w:pBdr>
          <w:top w:val="nil"/>
          <w:left w:val="nil"/>
          <w:bottom w:val="nil"/>
          <w:right w:val="nil"/>
          <w:between w:val="nil"/>
          <w:bar w:val="nil"/>
        </w:pBdr>
        <w:rPr>
          <w:rStyle w:val="ui-provider"/>
          <w:rFonts w:ascii="Times New Roman" w:hAnsi="Times New Roman" w:cs="Times New Roman"/>
          <w:b/>
          <w:bCs/>
          <w:sz w:val="24"/>
          <w:szCs w:val="24"/>
          <w:highlight w:val="green"/>
        </w:rPr>
      </w:pPr>
    </w:p>
    <w:p w14:paraId="31DD3DF9" w14:textId="58B9BA65" w:rsidR="005446D9" w:rsidRPr="00540BDD" w:rsidRDefault="005446D9" w:rsidP="005446D9">
      <w:pPr>
        <w:pStyle w:val="Nornal"/>
        <w:pBdr>
          <w:top w:val="nil"/>
          <w:left w:val="nil"/>
          <w:bottom w:val="nil"/>
          <w:right w:val="nil"/>
          <w:between w:val="nil"/>
          <w:bar w:val="nil"/>
        </w:pBdr>
        <w:rPr>
          <w:rStyle w:val="ui-provider"/>
          <w:rFonts w:ascii="Times New Roman" w:hAnsi="Times New Roman" w:cs="Times New Roman"/>
          <w:b/>
          <w:bCs/>
          <w:sz w:val="24"/>
          <w:szCs w:val="24"/>
        </w:rPr>
      </w:pPr>
      <w:r w:rsidRPr="00540BDD">
        <w:rPr>
          <w:rStyle w:val="ui-provider"/>
          <w:rFonts w:ascii="Times New Roman" w:hAnsi="Times New Roman" w:cs="Times New Roman"/>
          <w:b/>
          <w:bCs/>
          <w:sz w:val="24"/>
          <w:szCs w:val="24"/>
        </w:rPr>
        <w:t xml:space="preserve">Explain the impact of changing labour market conditions on resourcing decisions at </w:t>
      </w:r>
      <w:proofErr w:type="spellStart"/>
      <w:r w:rsidRPr="00540BDD">
        <w:rPr>
          <w:rStyle w:val="ui-provider"/>
          <w:rFonts w:ascii="Times New Roman" w:hAnsi="Times New Roman" w:cs="Times New Roman"/>
          <w:b/>
          <w:bCs/>
          <w:sz w:val="24"/>
          <w:szCs w:val="24"/>
        </w:rPr>
        <w:t>ParcelCare</w:t>
      </w:r>
      <w:proofErr w:type="spellEnd"/>
      <w:r w:rsidRPr="00540BDD">
        <w:rPr>
          <w:rStyle w:val="ui-provider"/>
          <w:rFonts w:ascii="Times New Roman" w:hAnsi="Times New Roman" w:cs="Times New Roman"/>
          <w:b/>
          <w:bCs/>
          <w:sz w:val="24"/>
          <w:szCs w:val="24"/>
        </w:rPr>
        <w:t>. (AC 1.2)</w:t>
      </w:r>
    </w:p>
    <w:p w14:paraId="11A697D5" w14:textId="6352D07F" w:rsidR="00E944A4" w:rsidRDefault="00400E93" w:rsidP="005446D9">
      <w:pPr>
        <w:pStyle w:val="Nornal"/>
        <w:pBdr>
          <w:top w:val="nil"/>
          <w:left w:val="nil"/>
          <w:bottom w:val="nil"/>
          <w:right w:val="nil"/>
          <w:between w:val="nil"/>
          <w:bar w:val="nil"/>
        </w:pBdr>
        <w:rPr>
          <w:rStyle w:val="ui-provider"/>
          <w:rFonts w:ascii="Times New Roman" w:hAnsi="Times New Roman" w:cs="Times New Roman"/>
          <w:sz w:val="24"/>
          <w:szCs w:val="24"/>
        </w:rPr>
      </w:pPr>
      <w:r w:rsidRPr="00400E93">
        <w:rPr>
          <w:rStyle w:val="ui-provider"/>
          <w:rFonts w:ascii="Times New Roman" w:hAnsi="Times New Roman" w:cs="Times New Roman"/>
          <w:sz w:val="24"/>
          <w:szCs w:val="24"/>
        </w:rPr>
        <w:t>The current</w:t>
      </w:r>
      <w:r>
        <w:rPr>
          <w:rStyle w:val="ui-provider"/>
          <w:rFonts w:ascii="Times New Roman" w:hAnsi="Times New Roman" w:cs="Times New Roman"/>
          <w:sz w:val="24"/>
          <w:szCs w:val="24"/>
        </w:rPr>
        <w:t xml:space="preserve"> labour markets </w:t>
      </w:r>
      <w:r w:rsidR="00606956">
        <w:rPr>
          <w:rStyle w:val="ui-provider"/>
          <w:rFonts w:ascii="Times New Roman" w:hAnsi="Times New Roman" w:cs="Times New Roman"/>
          <w:sz w:val="24"/>
          <w:szCs w:val="24"/>
        </w:rPr>
        <w:t xml:space="preserve">are showing signs of loosening, the unemployment rate has risen to 4.6% in Spring 2025 with vacancies dropping by 63,000 (Francis-Davine and Powell, 2025). </w:t>
      </w:r>
      <w:r w:rsidR="00ED0F4A">
        <w:rPr>
          <w:rStyle w:val="ui-provider"/>
          <w:rFonts w:ascii="Times New Roman" w:hAnsi="Times New Roman" w:cs="Times New Roman"/>
          <w:sz w:val="24"/>
          <w:szCs w:val="24"/>
        </w:rPr>
        <w:t>Redundancy plans remain high</w:t>
      </w:r>
      <w:r w:rsidR="003A439C">
        <w:rPr>
          <w:rStyle w:val="ui-provider"/>
          <w:rFonts w:ascii="Times New Roman" w:hAnsi="Times New Roman" w:cs="Times New Roman"/>
          <w:sz w:val="24"/>
          <w:szCs w:val="24"/>
        </w:rPr>
        <w:t>,</w:t>
      </w:r>
      <w:r w:rsidR="00ED0F4A">
        <w:rPr>
          <w:rStyle w:val="ui-provider"/>
          <w:rFonts w:ascii="Times New Roman" w:hAnsi="Times New Roman" w:cs="Times New Roman"/>
          <w:sz w:val="24"/>
          <w:szCs w:val="24"/>
        </w:rPr>
        <w:t xml:space="preserve"> and employers are being forced to scale back recruitment due to rising employment costs (Labour Market Outlook, 2025). </w:t>
      </w:r>
    </w:p>
    <w:p w14:paraId="19147775" w14:textId="77777777" w:rsidR="00C354FC" w:rsidRDefault="002754C1" w:rsidP="005446D9">
      <w:pPr>
        <w:pStyle w:val="Nornal"/>
        <w:pBdr>
          <w:top w:val="nil"/>
          <w:left w:val="nil"/>
          <w:bottom w:val="nil"/>
          <w:right w:val="nil"/>
          <w:between w:val="nil"/>
          <w:bar w:val="nil"/>
        </w:pBdr>
        <w:rPr>
          <w:rStyle w:val="ui-provider"/>
          <w:rFonts w:ascii="Times New Roman" w:hAnsi="Times New Roman" w:cs="Times New Roman"/>
          <w:sz w:val="24"/>
          <w:szCs w:val="24"/>
        </w:rPr>
      </w:pPr>
      <w:proofErr w:type="spellStart"/>
      <w:r>
        <w:rPr>
          <w:rStyle w:val="ui-provider"/>
          <w:rFonts w:ascii="Times New Roman" w:hAnsi="Times New Roman" w:cs="Times New Roman"/>
          <w:sz w:val="24"/>
          <w:szCs w:val="24"/>
        </w:rPr>
        <w:t>ParcelCare</w:t>
      </w:r>
      <w:proofErr w:type="spellEnd"/>
      <w:r>
        <w:rPr>
          <w:rStyle w:val="ui-provider"/>
          <w:rFonts w:ascii="Times New Roman" w:hAnsi="Times New Roman" w:cs="Times New Roman"/>
          <w:sz w:val="24"/>
          <w:szCs w:val="24"/>
        </w:rPr>
        <w:t xml:space="preserve"> </w:t>
      </w:r>
      <w:r w:rsidR="0007795F">
        <w:rPr>
          <w:rStyle w:val="ui-provider"/>
          <w:rFonts w:ascii="Times New Roman" w:hAnsi="Times New Roman" w:cs="Times New Roman"/>
          <w:sz w:val="24"/>
          <w:szCs w:val="24"/>
        </w:rPr>
        <w:t>monitor</w:t>
      </w:r>
      <w:r w:rsidR="00E12D02">
        <w:rPr>
          <w:rStyle w:val="ui-provider"/>
          <w:rFonts w:ascii="Times New Roman" w:hAnsi="Times New Roman" w:cs="Times New Roman"/>
          <w:sz w:val="24"/>
          <w:szCs w:val="24"/>
        </w:rPr>
        <w:t>ing</w:t>
      </w:r>
      <w:r w:rsidR="0007795F">
        <w:rPr>
          <w:rStyle w:val="ui-provider"/>
          <w:rFonts w:ascii="Times New Roman" w:hAnsi="Times New Roman" w:cs="Times New Roman"/>
          <w:sz w:val="24"/>
          <w:szCs w:val="24"/>
        </w:rPr>
        <w:t xml:space="preserve"> the labour market and </w:t>
      </w:r>
      <w:r>
        <w:rPr>
          <w:rStyle w:val="ui-provider"/>
          <w:rFonts w:ascii="Times New Roman" w:hAnsi="Times New Roman" w:cs="Times New Roman"/>
          <w:sz w:val="24"/>
          <w:szCs w:val="24"/>
        </w:rPr>
        <w:t>align</w:t>
      </w:r>
      <w:r w:rsidR="00E12D02">
        <w:rPr>
          <w:rStyle w:val="ui-provider"/>
          <w:rFonts w:ascii="Times New Roman" w:hAnsi="Times New Roman" w:cs="Times New Roman"/>
          <w:sz w:val="24"/>
          <w:szCs w:val="24"/>
        </w:rPr>
        <w:t>ing</w:t>
      </w:r>
      <w:r>
        <w:rPr>
          <w:rStyle w:val="ui-provider"/>
          <w:rFonts w:ascii="Times New Roman" w:hAnsi="Times New Roman" w:cs="Times New Roman"/>
          <w:sz w:val="24"/>
          <w:szCs w:val="24"/>
        </w:rPr>
        <w:t xml:space="preserve"> their recruitment strategies in response </w:t>
      </w:r>
      <w:r w:rsidR="0007795F">
        <w:rPr>
          <w:rStyle w:val="ui-provider"/>
          <w:rFonts w:ascii="Times New Roman" w:hAnsi="Times New Roman" w:cs="Times New Roman"/>
          <w:sz w:val="24"/>
          <w:szCs w:val="24"/>
        </w:rPr>
        <w:t xml:space="preserve">any </w:t>
      </w:r>
      <w:r>
        <w:rPr>
          <w:rStyle w:val="ui-provider"/>
          <w:rFonts w:ascii="Times New Roman" w:hAnsi="Times New Roman" w:cs="Times New Roman"/>
          <w:sz w:val="24"/>
          <w:szCs w:val="24"/>
        </w:rPr>
        <w:t xml:space="preserve">changes, </w:t>
      </w:r>
      <w:r w:rsidR="00E12D02">
        <w:rPr>
          <w:rStyle w:val="ui-provider"/>
          <w:rFonts w:ascii="Times New Roman" w:hAnsi="Times New Roman" w:cs="Times New Roman"/>
          <w:sz w:val="24"/>
          <w:szCs w:val="24"/>
        </w:rPr>
        <w:t xml:space="preserve">will </w:t>
      </w:r>
      <w:r>
        <w:rPr>
          <w:rStyle w:val="ui-provider"/>
          <w:rFonts w:ascii="Times New Roman" w:hAnsi="Times New Roman" w:cs="Times New Roman"/>
          <w:sz w:val="24"/>
          <w:szCs w:val="24"/>
        </w:rPr>
        <w:t xml:space="preserve">ensure they are strategically placed to attract and retain talent (CIPD, </w:t>
      </w:r>
      <w:r w:rsidR="007059DD">
        <w:rPr>
          <w:rStyle w:val="ui-provider"/>
          <w:rFonts w:ascii="Times New Roman" w:hAnsi="Times New Roman" w:cs="Times New Roman"/>
          <w:sz w:val="24"/>
          <w:szCs w:val="24"/>
        </w:rPr>
        <w:t xml:space="preserve">2025c). </w:t>
      </w:r>
    </w:p>
    <w:p w14:paraId="3C0C481B" w14:textId="3EAEDE8A" w:rsidR="00E02D41" w:rsidRDefault="003A439C" w:rsidP="005446D9">
      <w:pPr>
        <w:pStyle w:val="Nornal"/>
        <w:pBdr>
          <w:top w:val="nil"/>
          <w:left w:val="nil"/>
          <w:bottom w:val="nil"/>
          <w:right w:val="nil"/>
          <w:between w:val="nil"/>
          <w:bar w:val="nil"/>
        </w:pBdr>
        <w:rPr>
          <w:rStyle w:val="ui-provider"/>
          <w:rFonts w:ascii="Times New Roman" w:hAnsi="Times New Roman" w:cs="Times New Roman"/>
          <w:sz w:val="24"/>
          <w:szCs w:val="24"/>
        </w:rPr>
      </w:pPr>
      <w:r>
        <w:rPr>
          <w:rStyle w:val="ui-provider"/>
          <w:rFonts w:ascii="Times New Roman" w:hAnsi="Times New Roman" w:cs="Times New Roman"/>
          <w:sz w:val="24"/>
          <w:szCs w:val="24"/>
        </w:rPr>
        <w:lastRenderedPageBreak/>
        <w:t>Higher unemployment levels means that there will be greater candidate availability</w:t>
      </w:r>
      <w:r w:rsidR="0007795F">
        <w:rPr>
          <w:rStyle w:val="ui-provider"/>
          <w:rFonts w:ascii="Times New Roman" w:hAnsi="Times New Roman" w:cs="Times New Roman"/>
          <w:sz w:val="24"/>
          <w:szCs w:val="24"/>
        </w:rPr>
        <w:t xml:space="preserve">. This allows </w:t>
      </w:r>
      <w:proofErr w:type="spellStart"/>
      <w:r>
        <w:rPr>
          <w:rStyle w:val="ui-provider"/>
          <w:rFonts w:ascii="Times New Roman" w:hAnsi="Times New Roman" w:cs="Times New Roman"/>
          <w:sz w:val="24"/>
          <w:szCs w:val="24"/>
        </w:rPr>
        <w:t>ParcelCare</w:t>
      </w:r>
      <w:proofErr w:type="spellEnd"/>
      <w:r>
        <w:rPr>
          <w:rStyle w:val="ui-provider"/>
          <w:rFonts w:ascii="Times New Roman" w:hAnsi="Times New Roman" w:cs="Times New Roman"/>
          <w:sz w:val="24"/>
          <w:szCs w:val="24"/>
        </w:rPr>
        <w:t xml:space="preserve"> </w:t>
      </w:r>
      <w:r w:rsidR="0007795F">
        <w:rPr>
          <w:rStyle w:val="ui-provider"/>
          <w:rFonts w:ascii="Times New Roman" w:hAnsi="Times New Roman" w:cs="Times New Roman"/>
          <w:sz w:val="24"/>
          <w:szCs w:val="24"/>
        </w:rPr>
        <w:t>to</w:t>
      </w:r>
      <w:r>
        <w:rPr>
          <w:rStyle w:val="ui-provider"/>
          <w:rFonts w:ascii="Times New Roman" w:hAnsi="Times New Roman" w:cs="Times New Roman"/>
          <w:sz w:val="24"/>
          <w:szCs w:val="24"/>
        </w:rPr>
        <w:t xml:space="preserve"> </w:t>
      </w:r>
      <w:r w:rsidR="0007795F">
        <w:rPr>
          <w:rStyle w:val="ui-provider"/>
          <w:rFonts w:ascii="Times New Roman" w:hAnsi="Times New Roman" w:cs="Times New Roman"/>
          <w:sz w:val="24"/>
          <w:szCs w:val="24"/>
        </w:rPr>
        <w:t>be more</w:t>
      </w:r>
      <w:r>
        <w:rPr>
          <w:rStyle w:val="ui-provider"/>
          <w:rFonts w:ascii="Times New Roman" w:hAnsi="Times New Roman" w:cs="Times New Roman"/>
          <w:sz w:val="24"/>
          <w:szCs w:val="24"/>
        </w:rPr>
        <w:t xml:space="preserve"> more selective in hiring, but as the </w:t>
      </w:r>
      <w:r w:rsidR="00E02D41">
        <w:rPr>
          <w:rStyle w:val="ui-provider"/>
          <w:rFonts w:ascii="Times New Roman" w:hAnsi="Times New Roman" w:cs="Times New Roman"/>
          <w:sz w:val="24"/>
          <w:szCs w:val="24"/>
        </w:rPr>
        <w:t xml:space="preserve">logistics and </w:t>
      </w:r>
      <w:r w:rsidR="00173540">
        <w:rPr>
          <w:rStyle w:val="ui-provider"/>
          <w:rFonts w:ascii="Times New Roman" w:hAnsi="Times New Roman" w:cs="Times New Roman"/>
          <w:sz w:val="24"/>
          <w:szCs w:val="24"/>
        </w:rPr>
        <w:t xml:space="preserve">delivery </w:t>
      </w:r>
      <w:r>
        <w:rPr>
          <w:rStyle w:val="ui-provider"/>
          <w:rFonts w:ascii="Times New Roman" w:hAnsi="Times New Roman" w:cs="Times New Roman"/>
          <w:sz w:val="24"/>
          <w:szCs w:val="24"/>
        </w:rPr>
        <w:t xml:space="preserve">sector is already challenged </w:t>
      </w:r>
      <w:r w:rsidR="00173540">
        <w:rPr>
          <w:rStyle w:val="ui-provider"/>
          <w:rFonts w:ascii="Times New Roman" w:hAnsi="Times New Roman" w:cs="Times New Roman"/>
          <w:sz w:val="24"/>
          <w:szCs w:val="24"/>
        </w:rPr>
        <w:t xml:space="preserve">by the number of new entrants in the labour market, </w:t>
      </w:r>
      <w:proofErr w:type="spellStart"/>
      <w:r w:rsidR="00173540">
        <w:rPr>
          <w:rStyle w:val="ui-provider"/>
          <w:rFonts w:ascii="Times New Roman" w:hAnsi="Times New Roman" w:cs="Times New Roman"/>
          <w:sz w:val="24"/>
          <w:szCs w:val="24"/>
        </w:rPr>
        <w:t>ParcelCare</w:t>
      </w:r>
      <w:proofErr w:type="spellEnd"/>
      <w:r w:rsidR="00173540">
        <w:rPr>
          <w:rStyle w:val="ui-provider"/>
          <w:rFonts w:ascii="Times New Roman" w:hAnsi="Times New Roman" w:cs="Times New Roman"/>
          <w:sz w:val="24"/>
          <w:szCs w:val="24"/>
        </w:rPr>
        <w:t xml:space="preserve"> would be </w:t>
      </w:r>
      <w:r w:rsidR="00173540" w:rsidRPr="00974288">
        <w:rPr>
          <w:rStyle w:val="ui-provider"/>
          <w:rFonts w:ascii="Times New Roman" w:hAnsi="Times New Roman" w:cs="Times New Roman"/>
          <w:sz w:val="24"/>
          <w:szCs w:val="24"/>
        </w:rPr>
        <w:t>competing</w:t>
      </w:r>
      <w:r w:rsidR="00173540">
        <w:rPr>
          <w:rStyle w:val="ui-provider"/>
          <w:rFonts w:ascii="Times New Roman" w:hAnsi="Times New Roman" w:cs="Times New Roman"/>
          <w:sz w:val="24"/>
          <w:szCs w:val="24"/>
        </w:rPr>
        <w:t xml:space="preserve"> with </w:t>
      </w:r>
      <w:r w:rsidR="00974288">
        <w:rPr>
          <w:rStyle w:val="ui-provider"/>
          <w:rFonts w:ascii="Times New Roman" w:hAnsi="Times New Roman" w:cs="Times New Roman"/>
          <w:sz w:val="24"/>
          <w:szCs w:val="24"/>
        </w:rPr>
        <w:t>their rivals</w:t>
      </w:r>
      <w:r w:rsidR="00173540">
        <w:rPr>
          <w:rStyle w:val="ui-provider"/>
          <w:rFonts w:ascii="Times New Roman" w:hAnsi="Times New Roman" w:cs="Times New Roman"/>
          <w:sz w:val="24"/>
          <w:szCs w:val="24"/>
        </w:rPr>
        <w:t xml:space="preserve"> for the skill sets required for the vacancies.</w:t>
      </w:r>
    </w:p>
    <w:p w14:paraId="6B2E5A59" w14:textId="559C2401" w:rsidR="00364B3A" w:rsidRDefault="00657884" w:rsidP="005446D9">
      <w:pPr>
        <w:pStyle w:val="Nornal"/>
        <w:pBdr>
          <w:top w:val="nil"/>
          <w:left w:val="nil"/>
          <w:bottom w:val="nil"/>
          <w:right w:val="nil"/>
          <w:between w:val="nil"/>
          <w:bar w:val="nil"/>
        </w:pBdr>
        <w:rPr>
          <w:rStyle w:val="ui-provider"/>
          <w:rFonts w:ascii="Times New Roman" w:hAnsi="Times New Roman" w:cs="Times New Roman"/>
          <w:sz w:val="24"/>
          <w:szCs w:val="24"/>
        </w:rPr>
      </w:pPr>
      <w:r>
        <w:rPr>
          <w:rStyle w:val="ui-provider"/>
          <w:rFonts w:ascii="Times New Roman" w:hAnsi="Times New Roman" w:cs="Times New Roman"/>
          <w:sz w:val="24"/>
          <w:szCs w:val="24"/>
        </w:rPr>
        <w:t xml:space="preserve">To address skill shortages, </w:t>
      </w:r>
      <w:proofErr w:type="spellStart"/>
      <w:r>
        <w:rPr>
          <w:rStyle w:val="ui-provider"/>
          <w:rFonts w:ascii="Times New Roman" w:hAnsi="Times New Roman" w:cs="Times New Roman"/>
          <w:sz w:val="24"/>
          <w:szCs w:val="24"/>
        </w:rPr>
        <w:t>ParcelCare</w:t>
      </w:r>
      <w:proofErr w:type="spellEnd"/>
      <w:r>
        <w:rPr>
          <w:rStyle w:val="ui-provider"/>
          <w:rFonts w:ascii="Times New Roman" w:hAnsi="Times New Roman" w:cs="Times New Roman"/>
          <w:sz w:val="24"/>
          <w:szCs w:val="24"/>
        </w:rPr>
        <w:t xml:space="preserve"> may want to consider a strategy of upskilling existing employees within the business. By evaluating </w:t>
      </w:r>
      <w:r w:rsidR="00E12D02">
        <w:rPr>
          <w:rStyle w:val="ui-provider"/>
          <w:rFonts w:ascii="Times New Roman" w:hAnsi="Times New Roman" w:cs="Times New Roman"/>
          <w:sz w:val="24"/>
          <w:szCs w:val="24"/>
        </w:rPr>
        <w:t>their</w:t>
      </w:r>
      <w:r>
        <w:rPr>
          <w:rStyle w:val="ui-provider"/>
          <w:rFonts w:ascii="Times New Roman" w:hAnsi="Times New Roman" w:cs="Times New Roman"/>
          <w:sz w:val="24"/>
          <w:szCs w:val="24"/>
        </w:rPr>
        <w:t xml:space="preserve"> existing workforce for potential development, could help foster a sense of security and motivation which would </w:t>
      </w:r>
      <w:r w:rsidR="00E12D02">
        <w:rPr>
          <w:rStyle w:val="ui-provider"/>
          <w:rFonts w:ascii="Times New Roman" w:hAnsi="Times New Roman" w:cs="Times New Roman"/>
          <w:sz w:val="24"/>
          <w:szCs w:val="24"/>
        </w:rPr>
        <w:t xml:space="preserve">also </w:t>
      </w:r>
      <w:r>
        <w:rPr>
          <w:rStyle w:val="ui-provider"/>
          <w:rFonts w:ascii="Times New Roman" w:hAnsi="Times New Roman" w:cs="Times New Roman"/>
          <w:sz w:val="24"/>
          <w:szCs w:val="24"/>
        </w:rPr>
        <w:t xml:space="preserve">support retention strategies (ESA, 2024). </w:t>
      </w:r>
    </w:p>
    <w:p w14:paraId="59CEE80B" w14:textId="19D4B83C" w:rsidR="007059DD" w:rsidRDefault="00E02D41" w:rsidP="005446D9">
      <w:pPr>
        <w:pStyle w:val="Nornal"/>
        <w:pBdr>
          <w:top w:val="nil"/>
          <w:left w:val="nil"/>
          <w:bottom w:val="nil"/>
          <w:right w:val="nil"/>
          <w:between w:val="nil"/>
          <w:bar w:val="nil"/>
        </w:pBdr>
        <w:rPr>
          <w:rStyle w:val="ui-provider"/>
          <w:rFonts w:ascii="Times New Roman" w:hAnsi="Times New Roman" w:cs="Times New Roman"/>
          <w:sz w:val="24"/>
          <w:szCs w:val="24"/>
        </w:rPr>
      </w:pPr>
      <w:r>
        <w:rPr>
          <w:rStyle w:val="ui-provider"/>
          <w:rFonts w:ascii="Times New Roman" w:hAnsi="Times New Roman" w:cs="Times New Roman"/>
          <w:sz w:val="24"/>
          <w:szCs w:val="24"/>
        </w:rPr>
        <w:t>Shifts in the economy, such as the rise of the National Minimum Wage and</w:t>
      </w:r>
      <w:r w:rsidR="001976F4">
        <w:rPr>
          <w:rStyle w:val="ui-provider"/>
          <w:rFonts w:ascii="Times New Roman" w:hAnsi="Times New Roman" w:cs="Times New Roman"/>
          <w:sz w:val="24"/>
          <w:szCs w:val="24"/>
        </w:rPr>
        <w:t xml:space="preserve"> employer</w:t>
      </w:r>
      <w:r>
        <w:rPr>
          <w:rStyle w:val="ui-provider"/>
          <w:rFonts w:ascii="Times New Roman" w:hAnsi="Times New Roman" w:cs="Times New Roman"/>
          <w:sz w:val="24"/>
          <w:szCs w:val="24"/>
        </w:rPr>
        <w:t xml:space="preserve"> National Insurance</w:t>
      </w:r>
      <w:r w:rsidR="001976F4">
        <w:rPr>
          <w:rStyle w:val="ui-provider"/>
          <w:rFonts w:ascii="Times New Roman" w:hAnsi="Times New Roman" w:cs="Times New Roman"/>
          <w:sz w:val="24"/>
          <w:szCs w:val="24"/>
        </w:rPr>
        <w:t xml:space="preserve"> contributions to 15% in April 2025 </w:t>
      </w:r>
      <w:r w:rsidR="00E12D02">
        <w:rPr>
          <w:rStyle w:val="ui-provider"/>
          <w:rFonts w:ascii="Times New Roman" w:hAnsi="Times New Roman" w:cs="Times New Roman"/>
          <w:sz w:val="24"/>
          <w:szCs w:val="24"/>
        </w:rPr>
        <w:t>meant</w:t>
      </w:r>
      <w:r w:rsidR="001976F4">
        <w:rPr>
          <w:rStyle w:val="ui-provider"/>
          <w:rFonts w:ascii="Times New Roman" w:hAnsi="Times New Roman" w:cs="Times New Roman"/>
          <w:sz w:val="24"/>
          <w:szCs w:val="24"/>
        </w:rPr>
        <w:t xml:space="preserve"> the cost of employing staff increase</w:t>
      </w:r>
      <w:r w:rsidR="00E12D02">
        <w:rPr>
          <w:rStyle w:val="ui-provider"/>
          <w:rFonts w:ascii="Times New Roman" w:hAnsi="Times New Roman" w:cs="Times New Roman"/>
          <w:sz w:val="24"/>
          <w:szCs w:val="24"/>
        </w:rPr>
        <w:t>d</w:t>
      </w:r>
      <w:r w:rsidR="001976F4">
        <w:rPr>
          <w:rStyle w:val="ui-provider"/>
          <w:rFonts w:ascii="Times New Roman" w:hAnsi="Times New Roman" w:cs="Times New Roman"/>
          <w:sz w:val="24"/>
          <w:szCs w:val="24"/>
        </w:rPr>
        <w:t xml:space="preserve"> (Gov.uk, 2025).</w:t>
      </w:r>
      <w:r w:rsidR="005370B6">
        <w:rPr>
          <w:rStyle w:val="ui-provider"/>
          <w:rFonts w:ascii="Times New Roman" w:hAnsi="Times New Roman" w:cs="Times New Roman"/>
          <w:sz w:val="24"/>
          <w:szCs w:val="24"/>
        </w:rPr>
        <w:t xml:space="preserve"> </w:t>
      </w:r>
      <w:proofErr w:type="spellStart"/>
      <w:r w:rsidR="005370B6">
        <w:rPr>
          <w:rStyle w:val="ui-provider"/>
          <w:rFonts w:ascii="Times New Roman" w:hAnsi="Times New Roman" w:cs="Times New Roman"/>
          <w:sz w:val="24"/>
          <w:szCs w:val="24"/>
        </w:rPr>
        <w:t>ParcelCare</w:t>
      </w:r>
      <w:proofErr w:type="spellEnd"/>
      <w:r w:rsidR="005370B6">
        <w:rPr>
          <w:rStyle w:val="ui-provider"/>
          <w:rFonts w:ascii="Times New Roman" w:hAnsi="Times New Roman" w:cs="Times New Roman"/>
          <w:sz w:val="24"/>
          <w:szCs w:val="24"/>
        </w:rPr>
        <w:t xml:space="preserve"> should investigate their eligibility for the Employment Allowance</w:t>
      </w:r>
      <w:r w:rsidR="00974288">
        <w:rPr>
          <w:rStyle w:val="ui-provider"/>
          <w:rFonts w:ascii="Times New Roman" w:hAnsi="Times New Roman" w:cs="Times New Roman"/>
          <w:sz w:val="24"/>
          <w:szCs w:val="24"/>
        </w:rPr>
        <w:t>. This can</w:t>
      </w:r>
      <w:r w:rsidR="005370B6">
        <w:rPr>
          <w:rStyle w:val="ui-provider"/>
          <w:rFonts w:ascii="Times New Roman" w:hAnsi="Times New Roman" w:cs="Times New Roman"/>
          <w:sz w:val="24"/>
          <w:szCs w:val="24"/>
        </w:rPr>
        <w:t xml:space="preserve"> offset these costs to help them with the rise in employment costs (Cooke, 2025)</w:t>
      </w:r>
      <w:r w:rsidR="002622A5">
        <w:rPr>
          <w:rStyle w:val="ui-provider"/>
          <w:rFonts w:ascii="Times New Roman" w:hAnsi="Times New Roman" w:cs="Times New Roman"/>
          <w:sz w:val="24"/>
          <w:szCs w:val="24"/>
        </w:rPr>
        <w:t xml:space="preserve"> as well as l</w:t>
      </w:r>
      <w:r w:rsidR="00364B3A">
        <w:rPr>
          <w:rStyle w:val="ui-provider"/>
          <w:rFonts w:ascii="Times New Roman" w:hAnsi="Times New Roman" w:cs="Times New Roman"/>
          <w:sz w:val="24"/>
          <w:szCs w:val="24"/>
        </w:rPr>
        <w:t>ook</w:t>
      </w:r>
      <w:r w:rsidR="00974288">
        <w:rPr>
          <w:rStyle w:val="ui-provider"/>
          <w:rFonts w:ascii="Times New Roman" w:hAnsi="Times New Roman" w:cs="Times New Roman"/>
          <w:sz w:val="24"/>
          <w:szCs w:val="24"/>
        </w:rPr>
        <w:t>ing</w:t>
      </w:r>
      <w:r w:rsidR="00364B3A">
        <w:rPr>
          <w:rStyle w:val="ui-provider"/>
          <w:rFonts w:ascii="Times New Roman" w:hAnsi="Times New Roman" w:cs="Times New Roman"/>
          <w:sz w:val="24"/>
          <w:szCs w:val="24"/>
        </w:rPr>
        <w:t xml:space="preserve"> at offering flexible type contracts</w:t>
      </w:r>
      <w:r w:rsidR="006A197C">
        <w:rPr>
          <w:rStyle w:val="ui-provider"/>
          <w:rFonts w:ascii="Times New Roman" w:hAnsi="Times New Roman" w:cs="Times New Roman"/>
          <w:sz w:val="24"/>
          <w:szCs w:val="24"/>
        </w:rPr>
        <w:t xml:space="preserve"> to attract candidates </w:t>
      </w:r>
      <w:r w:rsidR="00364B3A">
        <w:rPr>
          <w:rFonts w:ascii="Times New Roman" w:hAnsi="Times New Roman" w:cs="Times New Roman"/>
          <w:sz w:val="24"/>
          <w:szCs w:val="24"/>
        </w:rPr>
        <w:t>to reduce costs during low demand periods and increase</w:t>
      </w:r>
      <w:r w:rsidR="00974288">
        <w:rPr>
          <w:rFonts w:ascii="Times New Roman" w:hAnsi="Times New Roman" w:cs="Times New Roman"/>
          <w:sz w:val="24"/>
          <w:szCs w:val="24"/>
        </w:rPr>
        <w:t xml:space="preserve"> </w:t>
      </w:r>
      <w:r w:rsidR="00364B3A">
        <w:rPr>
          <w:rFonts w:ascii="Times New Roman" w:hAnsi="Times New Roman" w:cs="Times New Roman"/>
          <w:sz w:val="24"/>
          <w:szCs w:val="24"/>
        </w:rPr>
        <w:t>operational efficiency (</w:t>
      </w:r>
      <w:proofErr w:type="spellStart"/>
      <w:r w:rsidR="00364B3A">
        <w:rPr>
          <w:rFonts w:ascii="Times New Roman" w:hAnsi="Times New Roman" w:cs="Times New Roman"/>
          <w:sz w:val="24"/>
          <w:szCs w:val="24"/>
        </w:rPr>
        <w:t>nibusinessinfo</w:t>
      </w:r>
      <w:proofErr w:type="spellEnd"/>
      <w:r w:rsidR="00364B3A">
        <w:rPr>
          <w:rFonts w:ascii="Times New Roman" w:hAnsi="Times New Roman" w:cs="Times New Roman"/>
          <w:sz w:val="24"/>
          <w:szCs w:val="24"/>
        </w:rPr>
        <w:t xml:space="preserve">, </w:t>
      </w:r>
      <w:proofErr w:type="spellStart"/>
      <w:r w:rsidR="00364B3A">
        <w:rPr>
          <w:rFonts w:ascii="Times New Roman" w:hAnsi="Times New Roman" w:cs="Times New Roman"/>
          <w:sz w:val="24"/>
          <w:szCs w:val="24"/>
        </w:rPr>
        <w:t>n.d</w:t>
      </w:r>
      <w:proofErr w:type="spellEnd"/>
      <w:r w:rsidR="00364B3A">
        <w:rPr>
          <w:rFonts w:ascii="Times New Roman" w:hAnsi="Times New Roman" w:cs="Times New Roman"/>
          <w:sz w:val="24"/>
          <w:szCs w:val="24"/>
        </w:rPr>
        <w:t>).</w:t>
      </w:r>
      <w:r w:rsidR="001976F4">
        <w:rPr>
          <w:rStyle w:val="ui-provider"/>
          <w:rFonts w:ascii="Times New Roman" w:hAnsi="Times New Roman" w:cs="Times New Roman"/>
          <w:sz w:val="24"/>
          <w:szCs w:val="24"/>
        </w:rPr>
        <w:t xml:space="preserve">  </w:t>
      </w:r>
      <w:r>
        <w:rPr>
          <w:rStyle w:val="ui-provider"/>
          <w:rFonts w:ascii="Times New Roman" w:hAnsi="Times New Roman" w:cs="Times New Roman"/>
          <w:sz w:val="24"/>
          <w:szCs w:val="24"/>
        </w:rPr>
        <w:t xml:space="preserve"> </w:t>
      </w:r>
    </w:p>
    <w:p w14:paraId="74999C4E" w14:textId="10ACA54D" w:rsidR="007059DD" w:rsidRDefault="00364B3A" w:rsidP="005446D9">
      <w:pPr>
        <w:pStyle w:val="Nornal"/>
        <w:pBdr>
          <w:top w:val="nil"/>
          <w:left w:val="nil"/>
          <w:bottom w:val="nil"/>
          <w:right w:val="nil"/>
          <w:between w:val="nil"/>
          <w:bar w:val="nil"/>
        </w:pBdr>
        <w:rPr>
          <w:rStyle w:val="ui-provider"/>
          <w:rFonts w:ascii="Times New Roman" w:hAnsi="Times New Roman" w:cs="Times New Roman"/>
          <w:sz w:val="24"/>
          <w:szCs w:val="24"/>
        </w:rPr>
      </w:pPr>
      <w:r>
        <w:rPr>
          <w:rStyle w:val="ui-provider"/>
          <w:rFonts w:ascii="Times New Roman" w:hAnsi="Times New Roman" w:cs="Times New Roman"/>
          <w:sz w:val="24"/>
          <w:szCs w:val="24"/>
        </w:rPr>
        <w:t>Changes in legislation, following Brexit, reduce</w:t>
      </w:r>
      <w:r w:rsidR="00317CEF">
        <w:rPr>
          <w:rStyle w:val="ui-provider"/>
          <w:rFonts w:ascii="Times New Roman" w:hAnsi="Times New Roman" w:cs="Times New Roman"/>
          <w:sz w:val="24"/>
          <w:szCs w:val="24"/>
        </w:rPr>
        <w:t>d</w:t>
      </w:r>
      <w:r>
        <w:rPr>
          <w:rStyle w:val="ui-provider"/>
          <w:rFonts w:ascii="Times New Roman" w:hAnsi="Times New Roman" w:cs="Times New Roman"/>
          <w:sz w:val="24"/>
          <w:szCs w:val="24"/>
        </w:rPr>
        <w:t xml:space="preserve"> the number of workers, which the sector relied on (The Migration Observatory, 2022). </w:t>
      </w:r>
      <w:r w:rsidR="009C4A72">
        <w:rPr>
          <w:rStyle w:val="ui-provider"/>
          <w:rFonts w:ascii="Times New Roman" w:hAnsi="Times New Roman" w:cs="Times New Roman"/>
          <w:sz w:val="24"/>
          <w:szCs w:val="24"/>
        </w:rPr>
        <w:t>In</w:t>
      </w:r>
      <w:r>
        <w:rPr>
          <w:rStyle w:val="ui-provider"/>
          <w:rFonts w:ascii="Times New Roman" w:hAnsi="Times New Roman" w:cs="Times New Roman"/>
          <w:sz w:val="24"/>
          <w:szCs w:val="24"/>
        </w:rPr>
        <w:t xml:space="preserve"> response to this labour market change, </w:t>
      </w:r>
      <w:proofErr w:type="spellStart"/>
      <w:r>
        <w:rPr>
          <w:rStyle w:val="ui-provider"/>
          <w:rFonts w:ascii="Times New Roman" w:hAnsi="Times New Roman" w:cs="Times New Roman"/>
          <w:sz w:val="24"/>
          <w:szCs w:val="24"/>
        </w:rPr>
        <w:t>ParcelCare</w:t>
      </w:r>
      <w:proofErr w:type="spellEnd"/>
      <w:r>
        <w:rPr>
          <w:rStyle w:val="ui-provider"/>
          <w:rFonts w:ascii="Times New Roman" w:hAnsi="Times New Roman" w:cs="Times New Roman"/>
          <w:sz w:val="24"/>
          <w:szCs w:val="24"/>
        </w:rPr>
        <w:t xml:space="preserve"> </w:t>
      </w:r>
      <w:r w:rsidR="009C4A72">
        <w:rPr>
          <w:rStyle w:val="ui-provider"/>
          <w:rFonts w:ascii="Times New Roman" w:hAnsi="Times New Roman" w:cs="Times New Roman"/>
          <w:sz w:val="24"/>
          <w:szCs w:val="24"/>
        </w:rPr>
        <w:t>should</w:t>
      </w:r>
      <w:r>
        <w:rPr>
          <w:rStyle w:val="ui-provider"/>
          <w:rFonts w:ascii="Times New Roman" w:hAnsi="Times New Roman" w:cs="Times New Roman"/>
          <w:sz w:val="24"/>
          <w:szCs w:val="24"/>
        </w:rPr>
        <w:t xml:space="preserve"> focus on </w:t>
      </w:r>
      <w:r w:rsidR="009C4A72">
        <w:rPr>
          <w:rStyle w:val="ui-provider"/>
          <w:rFonts w:ascii="Times New Roman" w:hAnsi="Times New Roman" w:cs="Times New Roman"/>
          <w:sz w:val="24"/>
          <w:szCs w:val="24"/>
        </w:rPr>
        <w:t xml:space="preserve">a </w:t>
      </w:r>
      <w:r>
        <w:rPr>
          <w:rStyle w:val="ui-provider"/>
          <w:rFonts w:ascii="Times New Roman" w:hAnsi="Times New Roman" w:cs="Times New Roman"/>
          <w:sz w:val="24"/>
          <w:szCs w:val="24"/>
        </w:rPr>
        <w:t>domestic recruitment</w:t>
      </w:r>
      <w:r w:rsidR="009C4A72">
        <w:rPr>
          <w:rStyle w:val="ui-provider"/>
          <w:rFonts w:ascii="Times New Roman" w:hAnsi="Times New Roman" w:cs="Times New Roman"/>
          <w:sz w:val="24"/>
          <w:szCs w:val="24"/>
        </w:rPr>
        <w:t xml:space="preserve"> strategy</w:t>
      </w:r>
      <w:r>
        <w:rPr>
          <w:rStyle w:val="ui-provider"/>
          <w:rFonts w:ascii="Times New Roman" w:hAnsi="Times New Roman" w:cs="Times New Roman"/>
          <w:sz w:val="24"/>
          <w:szCs w:val="24"/>
        </w:rPr>
        <w:t xml:space="preserve"> to address talent shortages</w:t>
      </w:r>
      <w:r w:rsidR="009C4A72">
        <w:rPr>
          <w:rStyle w:val="ui-provider"/>
          <w:rFonts w:ascii="Times New Roman" w:hAnsi="Times New Roman" w:cs="Times New Roman"/>
          <w:sz w:val="24"/>
          <w:szCs w:val="24"/>
        </w:rPr>
        <w:t xml:space="preserve">. This could be achieved by analysing </w:t>
      </w:r>
      <w:proofErr w:type="spellStart"/>
      <w:r w:rsidR="009C4A72">
        <w:rPr>
          <w:rStyle w:val="ui-provider"/>
          <w:rFonts w:ascii="Times New Roman" w:hAnsi="Times New Roman" w:cs="Times New Roman"/>
          <w:sz w:val="24"/>
          <w:szCs w:val="24"/>
        </w:rPr>
        <w:t>ParcelCare’s</w:t>
      </w:r>
      <w:proofErr w:type="spellEnd"/>
      <w:r w:rsidR="009C4A72">
        <w:rPr>
          <w:rStyle w:val="ui-provider"/>
          <w:rFonts w:ascii="Times New Roman" w:hAnsi="Times New Roman" w:cs="Times New Roman"/>
          <w:sz w:val="24"/>
          <w:szCs w:val="24"/>
        </w:rPr>
        <w:t xml:space="preserve"> benefit packages against it</w:t>
      </w:r>
      <w:r w:rsidR="00317CEF">
        <w:rPr>
          <w:rStyle w:val="ui-provider"/>
          <w:rFonts w:ascii="Times New Roman" w:hAnsi="Times New Roman" w:cs="Times New Roman"/>
          <w:sz w:val="24"/>
          <w:szCs w:val="24"/>
        </w:rPr>
        <w:t>s</w:t>
      </w:r>
      <w:r w:rsidR="009C4A72">
        <w:rPr>
          <w:rStyle w:val="ui-provider"/>
          <w:rFonts w:ascii="Times New Roman" w:hAnsi="Times New Roman" w:cs="Times New Roman"/>
          <w:sz w:val="24"/>
          <w:szCs w:val="24"/>
        </w:rPr>
        <w:t xml:space="preserve"> competitors to strengthen it’s offering when attracting staff. </w:t>
      </w:r>
    </w:p>
    <w:p w14:paraId="7CA2A976" w14:textId="33262EDA" w:rsidR="009018E9" w:rsidRDefault="00317CEF" w:rsidP="005446D9">
      <w:pPr>
        <w:pStyle w:val="Nornal"/>
        <w:pBdr>
          <w:top w:val="nil"/>
          <w:left w:val="nil"/>
          <w:bottom w:val="nil"/>
          <w:right w:val="nil"/>
          <w:between w:val="nil"/>
          <w:bar w:val="nil"/>
        </w:pBdr>
        <w:rPr>
          <w:rStyle w:val="ui-provider"/>
          <w:rFonts w:ascii="Times New Roman" w:hAnsi="Times New Roman" w:cs="Times New Roman"/>
          <w:sz w:val="24"/>
          <w:szCs w:val="24"/>
        </w:rPr>
      </w:pPr>
      <w:r>
        <w:rPr>
          <w:rStyle w:val="ui-provider"/>
          <w:rFonts w:ascii="Times New Roman" w:hAnsi="Times New Roman" w:cs="Times New Roman"/>
          <w:sz w:val="24"/>
          <w:szCs w:val="24"/>
        </w:rPr>
        <w:t xml:space="preserve">Finally, </w:t>
      </w:r>
      <w:r w:rsidR="006A197C">
        <w:rPr>
          <w:rStyle w:val="ui-provider"/>
          <w:rFonts w:ascii="Times New Roman" w:hAnsi="Times New Roman" w:cs="Times New Roman"/>
          <w:sz w:val="24"/>
          <w:szCs w:val="24"/>
        </w:rPr>
        <w:t xml:space="preserve">demographic changes could impact </w:t>
      </w:r>
      <w:proofErr w:type="spellStart"/>
      <w:r w:rsidR="006A197C">
        <w:rPr>
          <w:rStyle w:val="ui-provider"/>
          <w:rFonts w:ascii="Times New Roman" w:hAnsi="Times New Roman" w:cs="Times New Roman"/>
          <w:sz w:val="24"/>
          <w:szCs w:val="24"/>
        </w:rPr>
        <w:t>ParceCare’s</w:t>
      </w:r>
      <w:proofErr w:type="spellEnd"/>
      <w:r w:rsidR="006A197C">
        <w:rPr>
          <w:rStyle w:val="ui-provider"/>
          <w:rFonts w:ascii="Times New Roman" w:hAnsi="Times New Roman" w:cs="Times New Roman"/>
          <w:sz w:val="24"/>
          <w:szCs w:val="24"/>
        </w:rPr>
        <w:t xml:space="preserve"> ability to attract and retain staff. </w:t>
      </w:r>
      <w:r w:rsidR="00164D5F">
        <w:rPr>
          <w:rStyle w:val="ui-provider"/>
          <w:rFonts w:ascii="Times New Roman" w:hAnsi="Times New Roman" w:cs="Times New Roman"/>
          <w:sz w:val="24"/>
          <w:szCs w:val="24"/>
        </w:rPr>
        <w:t>In 2024, it was reported that the employment rates of people age</w:t>
      </w:r>
      <w:r w:rsidR="002622A5">
        <w:rPr>
          <w:rStyle w:val="ui-provider"/>
          <w:rFonts w:ascii="Times New Roman" w:hAnsi="Times New Roman" w:cs="Times New Roman"/>
          <w:sz w:val="24"/>
          <w:szCs w:val="24"/>
        </w:rPr>
        <w:t xml:space="preserve">d </w:t>
      </w:r>
      <w:r w:rsidR="00164D5F">
        <w:rPr>
          <w:rStyle w:val="ui-provider"/>
          <w:rFonts w:ascii="Times New Roman" w:hAnsi="Times New Roman" w:cs="Times New Roman"/>
          <w:sz w:val="24"/>
          <w:szCs w:val="24"/>
        </w:rPr>
        <w:t>between 50 to 64, increased to 70.9% (Gov.uk, 2024</w:t>
      </w:r>
      <w:r w:rsidR="00310A87">
        <w:rPr>
          <w:rStyle w:val="ui-provider"/>
          <w:rFonts w:ascii="Times New Roman" w:hAnsi="Times New Roman" w:cs="Times New Roman"/>
          <w:sz w:val="24"/>
          <w:szCs w:val="24"/>
        </w:rPr>
        <w:t>), with CIPD reporting that 45% of the transport industry is represented by workers over 50 (CIPD, 2022).</w:t>
      </w:r>
      <w:r w:rsidR="009018E9">
        <w:rPr>
          <w:rStyle w:val="ui-provider"/>
          <w:rFonts w:ascii="Times New Roman" w:hAnsi="Times New Roman" w:cs="Times New Roman"/>
          <w:sz w:val="24"/>
          <w:szCs w:val="24"/>
        </w:rPr>
        <w:t xml:space="preserve"> </w:t>
      </w:r>
      <w:proofErr w:type="spellStart"/>
      <w:r w:rsidR="009018E9">
        <w:rPr>
          <w:rStyle w:val="ui-provider"/>
          <w:rFonts w:ascii="Times New Roman" w:hAnsi="Times New Roman" w:cs="Times New Roman"/>
          <w:sz w:val="24"/>
          <w:szCs w:val="24"/>
        </w:rPr>
        <w:t>Parcelcare</w:t>
      </w:r>
      <w:proofErr w:type="spellEnd"/>
      <w:r w:rsidR="009018E9">
        <w:rPr>
          <w:rStyle w:val="ui-provider"/>
          <w:rFonts w:ascii="Times New Roman" w:hAnsi="Times New Roman" w:cs="Times New Roman"/>
          <w:sz w:val="24"/>
          <w:szCs w:val="24"/>
        </w:rPr>
        <w:t xml:space="preserve"> </w:t>
      </w:r>
      <w:r w:rsidR="00224913">
        <w:rPr>
          <w:rStyle w:val="ui-provider"/>
          <w:rFonts w:ascii="Times New Roman" w:hAnsi="Times New Roman" w:cs="Times New Roman"/>
          <w:sz w:val="24"/>
          <w:szCs w:val="24"/>
        </w:rPr>
        <w:t xml:space="preserve">may want to consider resigning roles with more flexibility to help retain experience and </w:t>
      </w:r>
      <w:r w:rsidR="00276C3B">
        <w:rPr>
          <w:rStyle w:val="ui-provider"/>
          <w:rFonts w:ascii="Times New Roman" w:hAnsi="Times New Roman" w:cs="Times New Roman"/>
          <w:sz w:val="24"/>
          <w:szCs w:val="24"/>
        </w:rPr>
        <w:t>talent but</w:t>
      </w:r>
      <w:r w:rsidR="00224913">
        <w:rPr>
          <w:rStyle w:val="ui-provider"/>
          <w:rFonts w:ascii="Times New Roman" w:hAnsi="Times New Roman" w:cs="Times New Roman"/>
          <w:sz w:val="24"/>
          <w:szCs w:val="24"/>
        </w:rPr>
        <w:t xml:space="preserve"> also looking at strengthening employee brand to differentiate themselves in the market and attracted a diverse and modern workforce (CIPD, 2024f). </w:t>
      </w:r>
    </w:p>
    <w:p w14:paraId="0F9F4B0F" w14:textId="77777777" w:rsidR="005446D9" w:rsidRPr="00540BDD" w:rsidRDefault="005446D9" w:rsidP="005446D9">
      <w:pPr>
        <w:pStyle w:val="Nornal"/>
        <w:pBdr>
          <w:top w:val="nil"/>
          <w:left w:val="nil"/>
          <w:bottom w:val="nil"/>
          <w:right w:val="nil"/>
          <w:between w:val="nil"/>
          <w:bar w:val="nil"/>
        </w:pBdr>
        <w:rPr>
          <w:rStyle w:val="ui-provider"/>
          <w:rFonts w:ascii="Times New Roman" w:hAnsi="Times New Roman" w:cs="Times New Roman"/>
          <w:b/>
          <w:bCs/>
          <w:sz w:val="24"/>
          <w:szCs w:val="24"/>
        </w:rPr>
      </w:pPr>
      <w:r w:rsidRPr="00540BDD">
        <w:rPr>
          <w:rStyle w:val="ui-provider"/>
          <w:rFonts w:ascii="Times New Roman" w:hAnsi="Times New Roman" w:cs="Times New Roman"/>
          <w:b/>
          <w:bCs/>
          <w:sz w:val="24"/>
          <w:szCs w:val="24"/>
        </w:rPr>
        <w:t xml:space="preserve">You are aware that workforce planning has not been carried out in the past and decide to persuade the senior leadership team that this activity is worth doing.  Analyse the impact of effective workforce planning, making clear how </w:t>
      </w:r>
      <w:proofErr w:type="spellStart"/>
      <w:r w:rsidRPr="00540BDD">
        <w:rPr>
          <w:rStyle w:val="ui-provider"/>
          <w:rFonts w:ascii="Times New Roman" w:hAnsi="Times New Roman" w:cs="Times New Roman"/>
          <w:b/>
          <w:bCs/>
          <w:sz w:val="24"/>
          <w:szCs w:val="24"/>
        </w:rPr>
        <w:t>ParcelCare</w:t>
      </w:r>
      <w:proofErr w:type="spellEnd"/>
      <w:r w:rsidRPr="00540BDD">
        <w:rPr>
          <w:rStyle w:val="ui-provider"/>
          <w:rFonts w:ascii="Times New Roman" w:hAnsi="Times New Roman" w:cs="Times New Roman"/>
          <w:b/>
          <w:bCs/>
          <w:sz w:val="24"/>
          <w:szCs w:val="24"/>
        </w:rPr>
        <w:t xml:space="preserve"> could benefit from this activity. (A C 2.1)</w:t>
      </w:r>
    </w:p>
    <w:p w14:paraId="2FAA950C" w14:textId="59497D6C" w:rsidR="006C0C19" w:rsidRDefault="00CE7B6D" w:rsidP="005446D9">
      <w:pPr>
        <w:pStyle w:val="Nornal"/>
        <w:pBdr>
          <w:top w:val="nil"/>
          <w:left w:val="nil"/>
          <w:bottom w:val="nil"/>
          <w:right w:val="nil"/>
          <w:between w:val="nil"/>
          <w:bar w:val="nil"/>
        </w:pBdr>
        <w:rPr>
          <w:rStyle w:val="ui-provider"/>
          <w:rFonts w:ascii="Times New Roman" w:hAnsi="Times New Roman" w:cs="Times New Roman"/>
          <w:sz w:val="24"/>
          <w:szCs w:val="24"/>
        </w:rPr>
      </w:pPr>
      <w:r w:rsidRPr="00CE7B6D">
        <w:rPr>
          <w:rStyle w:val="ui-provider"/>
          <w:rFonts w:ascii="Times New Roman" w:hAnsi="Times New Roman" w:cs="Times New Roman"/>
          <w:sz w:val="24"/>
          <w:szCs w:val="24"/>
        </w:rPr>
        <w:t>Workforce</w:t>
      </w:r>
      <w:r>
        <w:rPr>
          <w:rStyle w:val="ui-provider"/>
          <w:rFonts w:ascii="Times New Roman" w:hAnsi="Times New Roman" w:cs="Times New Roman"/>
          <w:sz w:val="24"/>
          <w:szCs w:val="24"/>
        </w:rPr>
        <w:t xml:space="preserve"> Planning is a core business process, </w:t>
      </w:r>
      <w:r w:rsidR="00225F28">
        <w:rPr>
          <w:rStyle w:val="ui-provider"/>
          <w:rFonts w:ascii="Times New Roman" w:hAnsi="Times New Roman" w:cs="Times New Roman"/>
          <w:sz w:val="24"/>
          <w:szCs w:val="24"/>
        </w:rPr>
        <w:t xml:space="preserve">it focuses on </w:t>
      </w:r>
      <w:r w:rsidR="00483BD8">
        <w:rPr>
          <w:rStyle w:val="ui-provider"/>
          <w:rFonts w:ascii="Times New Roman" w:hAnsi="Times New Roman" w:cs="Times New Roman"/>
          <w:sz w:val="24"/>
          <w:szCs w:val="24"/>
        </w:rPr>
        <w:t>existing</w:t>
      </w:r>
      <w:r w:rsidR="00225F28">
        <w:rPr>
          <w:rStyle w:val="ui-provider"/>
          <w:rFonts w:ascii="Times New Roman" w:hAnsi="Times New Roman" w:cs="Times New Roman"/>
          <w:sz w:val="24"/>
          <w:szCs w:val="24"/>
        </w:rPr>
        <w:t xml:space="preserve"> resources and skills within </w:t>
      </w:r>
      <w:r w:rsidR="00483BD8">
        <w:rPr>
          <w:rStyle w:val="ui-provider"/>
          <w:rFonts w:ascii="Times New Roman" w:hAnsi="Times New Roman" w:cs="Times New Roman"/>
          <w:sz w:val="24"/>
          <w:szCs w:val="24"/>
        </w:rPr>
        <w:t>the current</w:t>
      </w:r>
      <w:r w:rsidR="00225F28">
        <w:rPr>
          <w:rStyle w:val="ui-provider"/>
          <w:rFonts w:ascii="Times New Roman" w:hAnsi="Times New Roman" w:cs="Times New Roman"/>
          <w:sz w:val="24"/>
          <w:szCs w:val="24"/>
        </w:rPr>
        <w:t xml:space="preserve"> </w:t>
      </w:r>
      <w:r w:rsidR="00741C50">
        <w:rPr>
          <w:rStyle w:val="ui-provider"/>
          <w:rFonts w:ascii="Times New Roman" w:hAnsi="Times New Roman" w:cs="Times New Roman"/>
          <w:sz w:val="24"/>
          <w:szCs w:val="24"/>
        </w:rPr>
        <w:t>employees</w:t>
      </w:r>
      <w:r w:rsidR="00E944A4">
        <w:rPr>
          <w:rStyle w:val="ui-provider"/>
          <w:rFonts w:ascii="Times New Roman" w:hAnsi="Times New Roman" w:cs="Times New Roman"/>
          <w:sz w:val="24"/>
          <w:szCs w:val="24"/>
        </w:rPr>
        <w:t xml:space="preserve">, </w:t>
      </w:r>
      <w:r w:rsidR="00225F28">
        <w:rPr>
          <w:rStyle w:val="ui-provider"/>
          <w:rFonts w:ascii="Times New Roman" w:hAnsi="Times New Roman" w:cs="Times New Roman"/>
          <w:sz w:val="24"/>
          <w:szCs w:val="24"/>
        </w:rPr>
        <w:t xml:space="preserve">and operational plans for the budget year ahead (CIPD, 2023). It’s all about having the right people in the right place, at the right time, </w:t>
      </w:r>
      <w:r w:rsidR="00483BD8">
        <w:rPr>
          <w:rStyle w:val="ui-provider"/>
          <w:rFonts w:ascii="Times New Roman" w:hAnsi="Times New Roman" w:cs="Times New Roman"/>
          <w:sz w:val="24"/>
          <w:szCs w:val="24"/>
        </w:rPr>
        <w:t>and is essential in supporting</w:t>
      </w:r>
      <w:r w:rsidR="00225F28">
        <w:rPr>
          <w:rStyle w:val="ui-provider"/>
          <w:rFonts w:ascii="Times New Roman" w:hAnsi="Times New Roman" w:cs="Times New Roman"/>
          <w:sz w:val="24"/>
          <w:szCs w:val="24"/>
        </w:rPr>
        <w:t xml:space="preserve"> deliver</w:t>
      </w:r>
      <w:r w:rsidR="00483BD8">
        <w:rPr>
          <w:rStyle w:val="ui-provider"/>
          <w:rFonts w:ascii="Times New Roman" w:hAnsi="Times New Roman" w:cs="Times New Roman"/>
          <w:sz w:val="24"/>
          <w:szCs w:val="24"/>
        </w:rPr>
        <w:t xml:space="preserve">ing </w:t>
      </w:r>
      <w:r w:rsidR="00225F28">
        <w:rPr>
          <w:rStyle w:val="ui-provider"/>
          <w:rFonts w:ascii="Times New Roman" w:hAnsi="Times New Roman" w:cs="Times New Roman"/>
          <w:sz w:val="24"/>
          <w:szCs w:val="24"/>
        </w:rPr>
        <w:t xml:space="preserve">both </w:t>
      </w:r>
      <w:r w:rsidR="00483BD8">
        <w:rPr>
          <w:rStyle w:val="ui-provider"/>
          <w:rFonts w:ascii="Times New Roman" w:hAnsi="Times New Roman" w:cs="Times New Roman"/>
          <w:sz w:val="24"/>
          <w:szCs w:val="24"/>
        </w:rPr>
        <w:t xml:space="preserve">the </w:t>
      </w:r>
      <w:r w:rsidR="00225F28">
        <w:rPr>
          <w:rStyle w:val="ui-provider"/>
          <w:rFonts w:ascii="Times New Roman" w:hAnsi="Times New Roman" w:cs="Times New Roman"/>
          <w:sz w:val="24"/>
          <w:szCs w:val="24"/>
        </w:rPr>
        <w:t xml:space="preserve">short-term and long-term objectives </w:t>
      </w:r>
      <w:r w:rsidR="00483BD8">
        <w:rPr>
          <w:rStyle w:val="ui-provider"/>
          <w:rFonts w:ascii="Times New Roman" w:hAnsi="Times New Roman" w:cs="Times New Roman"/>
          <w:sz w:val="24"/>
          <w:szCs w:val="24"/>
        </w:rPr>
        <w:t xml:space="preserve">of the organisation </w:t>
      </w:r>
      <w:r w:rsidR="00225F28">
        <w:rPr>
          <w:rStyle w:val="ui-provider"/>
          <w:rFonts w:ascii="Times New Roman" w:hAnsi="Times New Roman" w:cs="Times New Roman"/>
          <w:sz w:val="24"/>
          <w:szCs w:val="24"/>
        </w:rPr>
        <w:t xml:space="preserve">(Armstrong and Taylor, 2023). </w:t>
      </w:r>
    </w:p>
    <w:p w14:paraId="403A47F0" w14:textId="0AFB68E8" w:rsidR="00E944A4" w:rsidRPr="00E944A4" w:rsidRDefault="00E944A4" w:rsidP="00483BD8">
      <w:pPr>
        <w:pStyle w:val="Nornal"/>
        <w:pBdr>
          <w:top w:val="nil"/>
          <w:left w:val="nil"/>
          <w:bottom w:val="nil"/>
          <w:right w:val="nil"/>
          <w:between w:val="nil"/>
          <w:bar w:val="nil"/>
        </w:pBdr>
        <w:rPr>
          <w:rFonts w:ascii="Times New Roman" w:hAnsi="Times New Roman" w:cs="Times New Roman"/>
          <w:sz w:val="24"/>
          <w:szCs w:val="24"/>
        </w:rPr>
      </w:pPr>
      <w:r w:rsidRPr="00E944A4">
        <w:rPr>
          <w:rFonts w:ascii="Times New Roman" w:hAnsi="Times New Roman" w:cs="Times New Roman"/>
          <w:sz w:val="24"/>
          <w:szCs w:val="24"/>
        </w:rPr>
        <w:t>As per the diagram below, the workforce planning process can be broken down into the following key steps</w:t>
      </w:r>
      <w:r>
        <w:rPr>
          <w:rFonts w:ascii="Times New Roman" w:hAnsi="Times New Roman" w:cs="Times New Roman"/>
          <w:sz w:val="24"/>
          <w:szCs w:val="24"/>
        </w:rPr>
        <w:t xml:space="preserve"> whic</w:t>
      </w:r>
      <w:r w:rsidR="00C354FC">
        <w:rPr>
          <w:rFonts w:ascii="Times New Roman" w:hAnsi="Times New Roman" w:cs="Times New Roman"/>
          <w:sz w:val="24"/>
          <w:szCs w:val="24"/>
        </w:rPr>
        <w:t>h</w:t>
      </w:r>
      <w:r>
        <w:rPr>
          <w:rFonts w:ascii="Times New Roman" w:hAnsi="Times New Roman" w:cs="Times New Roman"/>
          <w:sz w:val="24"/>
          <w:szCs w:val="24"/>
        </w:rPr>
        <w:t xml:space="preserve"> offers a structure for determining your strategy (CIPD, 2023)</w:t>
      </w:r>
      <w:r w:rsidRPr="00E944A4">
        <w:rPr>
          <w:rFonts w:ascii="Times New Roman" w:hAnsi="Times New Roman" w:cs="Times New Roman"/>
          <w:sz w:val="24"/>
          <w:szCs w:val="24"/>
        </w:rPr>
        <w:t>:</w:t>
      </w:r>
      <w:r w:rsidR="005374D5">
        <w:rPr>
          <w:rFonts w:ascii="Times New Roman" w:hAnsi="Times New Roman" w:cs="Times New Roman"/>
          <w:sz w:val="24"/>
          <w:szCs w:val="24"/>
        </w:rPr>
        <w:t xml:space="preserve"> </w:t>
      </w:r>
    </w:p>
    <w:p w14:paraId="46ADE0DB" w14:textId="0579C2B2" w:rsidR="005A1CEB" w:rsidRPr="00CE7B6D" w:rsidRDefault="00483BD8" w:rsidP="005446D9">
      <w:pPr>
        <w:pStyle w:val="Nornal"/>
        <w:pBdr>
          <w:top w:val="nil"/>
          <w:left w:val="nil"/>
          <w:bottom w:val="nil"/>
          <w:right w:val="nil"/>
          <w:between w:val="nil"/>
          <w:bar w:val="nil"/>
        </w:pBdr>
        <w:rPr>
          <w:rStyle w:val="ui-provider"/>
          <w:rFonts w:ascii="Times New Roman" w:hAnsi="Times New Roman" w:cs="Times New Roman"/>
          <w:sz w:val="24"/>
          <w:szCs w:val="24"/>
        </w:rPr>
      </w:pPr>
      <w:r>
        <w:rPr>
          <w:noProof/>
        </w:rPr>
        <w:drawing>
          <wp:inline distT="0" distB="0" distL="0" distR="0" wp14:anchorId="69378B5F" wp14:editId="350CBB54">
            <wp:extent cx="4635610" cy="2609247"/>
            <wp:effectExtent l="0" t="0" r="0" b="635"/>
            <wp:docPr id="628392190" name="Picture 2" descr="Workforce Planning: The Ultimate Guide - Thrive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orkforce Planning: The Ultimate Guide - ThriveMa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44412" cy="2614202"/>
                    </a:xfrm>
                    <a:prstGeom prst="rect">
                      <a:avLst/>
                    </a:prstGeom>
                    <a:noFill/>
                    <a:ln>
                      <a:noFill/>
                    </a:ln>
                  </pic:spPr>
                </pic:pic>
              </a:graphicData>
            </a:graphic>
          </wp:inline>
        </w:drawing>
      </w:r>
    </w:p>
    <w:p w14:paraId="397FBCA5" w14:textId="063E0E7D" w:rsidR="00E944A4" w:rsidRDefault="00741C50" w:rsidP="005446D9">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lastRenderedPageBreak/>
        <w:t xml:space="preserve">Successful workforce planning can determine future workforce needs, identify workforce gaps and assist with succession planning (CIPD, 2023). </w:t>
      </w:r>
    </w:p>
    <w:p w14:paraId="410B59C6" w14:textId="183A6DCA" w:rsidR="00741C50" w:rsidRDefault="00741C50" w:rsidP="005446D9">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t xml:space="preserve">Whilst I </w:t>
      </w:r>
      <w:r w:rsidR="002622A5">
        <w:rPr>
          <w:rFonts w:ascii="Times New Roman" w:hAnsi="Times New Roman" w:cs="Times New Roman"/>
          <w:sz w:val="24"/>
          <w:szCs w:val="24"/>
        </w:rPr>
        <w:t xml:space="preserve">am </w:t>
      </w:r>
      <w:r>
        <w:rPr>
          <w:rFonts w:ascii="Times New Roman" w:hAnsi="Times New Roman" w:cs="Times New Roman"/>
          <w:sz w:val="24"/>
          <w:szCs w:val="24"/>
        </w:rPr>
        <w:t>aware that workforce planning has not been carried out in the pas</w:t>
      </w:r>
      <w:r w:rsidR="002622A5">
        <w:rPr>
          <w:rFonts w:ascii="Times New Roman" w:hAnsi="Times New Roman" w:cs="Times New Roman"/>
          <w:sz w:val="24"/>
          <w:szCs w:val="24"/>
        </w:rPr>
        <w:t xml:space="preserve">t at </w:t>
      </w:r>
      <w:proofErr w:type="spellStart"/>
      <w:r w:rsidR="002622A5">
        <w:rPr>
          <w:rFonts w:ascii="Times New Roman" w:hAnsi="Times New Roman" w:cs="Times New Roman"/>
          <w:sz w:val="24"/>
          <w:szCs w:val="24"/>
        </w:rPr>
        <w:t>ParcelCare</w:t>
      </w:r>
      <w:proofErr w:type="spellEnd"/>
      <w:r>
        <w:rPr>
          <w:rFonts w:ascii="Times New Roman" w:hAnsi="Times New Roman" w:cs="Times New Roman"/>
          <w:sz w:val="24"/>
          <w:szCs w:val="24"/>
        </w:rPr>
        <w:t xml:space="preserve">, given the challenges </w:t>
      </w:r>
      <w:r w:rsidR="002622A5">
        <w:rPr>
          <w:rFonts w:ascii="Times New Roman" w:hAnsi="Times New Roman" w:cs="Times New Roman"/>
          <w:sz w:val="24"/>
          <w:szCs w:val="24"/>
        </w:rPr>
        <w:t>they</w:t>
      </w:r>
      <w:r>
        <w:rPr>
          <w:rFonts w:ascii="Times New Roman" w:hAnsi="Times New Roman" w:cs="Times New Roman"/>
          <w:sz w:val="24"/>
          <w:szCs w:val="24"/>
        </w:rPr>
        <w:t xml:space="preserve"> currently face </w:t>
      </w:r>
      <w:r w:rsidR="002622A5">
        <w:rPr>
          <w:rFonts w:ascii="Times New Roman" w:hAnsi="Times New Roman" w:cs="Times New Roman"/>
          <w:sz w:val="24"/>
          <w:szCs w:val="24"/>
        </w:rPr>
        <w:t>due</w:t>
      </w:r>
      <w:r>
        <w:rPr>
          <w:rFonts w:ascii="Times New Roman" w:hAnsi="Times New Roman" w:cs="Times New Roman"/>
          <w:sz w:val="24"/>
          <w:szCs w:val="24"/>
        </w:rPr>
        <w:t xml:space="preserve"> </w:t>
      </w:r>
      <w:r w:rsidR="00192AAE">
        <w:rPr>
          <w:rFonts w:ascii="Times New Roman" w:hAnsi="Times New Roman" w:cs="Times New Roman"/>
          <w:sz w:val="24"/>
          <w:szCs w:val="24"/>
        </w:rPr>
        <w:t>operating in a dynamic labour-intensive sector</w:t>
      </w:r>
      <w:r>
        <w:rPr>
          <w:rFonts w:ascii="Times New Roman" w:hAnsi="Times New Roman" w:cs="Times New Roman"/>
          <w:sz w:val="24"/>
          <w:szCs w:val="24"/>
        </w:rPr>
        <w:t xml:space="preserve"> that requires skilled workers</w:t>
      </w:r>
      <w:r w:rsidR="00192AAE">
        <w:rPr>
          <w:rFonts w:ascii="Times New Roman" w:hAnsi="Times New Roman" w:cs="Times New Roman"/>
          <w:sz w:val="24"/>
          <w:szCs w:val="24"/>
        </w:rPr>
        <w:t>, effective workforce planning is a strategic necessity</w:t>
      </w:r>
      <w:r>
        <w:rPr>
          <w:rFonts w:ascii="Times New Roman" w:hAnsi="Times New Roman" w:cs="Times New Roman"/>
          <w:sz w:val="24"/>
          <w:szCs w:val="24"/>
        </w:rPr>
        <w:t>. W</w:t>
      </w:r>
      <w:r w:rsidR="00192AAE">
        <w:rPr>
          <w:rFonts w:ascii="Times New Roman" w:hAnsi="Times New Roman" w:cs="Times New Roman"/>
          <w:sz w:val="24"/>
          <w:szCs w:val="24"/>
        </w:rPr>
        <w:t xml:space="preserve">ith labour shortages </w:t>
      </w:r>
      <w:r w:rsidR="00271DB0">
        <w:rPr>
          <w:rFonts w:ascii="Times New Roman" w:hAnsi="Times New Roman" w:cs="Times New Roman"/>
          <w:sz w:val="24"/>
          <w:szCs w:val="24"/>
        </w:rPr>
        <w:t xml:space="preserve">and labour costs rising, it can improve visibility, reduce costs, and make it easier to predict and respond to challenges (Press, 2023).  </w:t>
      </w:r>
    </w:p>
    <w:p w14:paraId="133085A0" w14:textId="7520CB2A" w:rsidR="00741C50" w:rsidRDefault="00741C50" w:rsidP="005446D9">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t>Workforce planning can improve operational efficiency</w:t>
      </w:r>
      <w:r w:rsidR="00276C3B">
        <w:rPr>
          <w:rFonts w:ascii="Times New Roman" w:hAnsi="Times New Roman" w:cs="Times New Roman"/>
          <w:sz w:val="24"/>
          <w:szCs w:val="24"/>
        </w:rPr>
        <w:t xml:space="preserve">, especially during times of fluctuating demand (West, 2021). </w:t>
      </w:r>
      <w:r w:rsidR="002622A5">
        <w:rPr>
          <w:rFonts w:ascii="Times New Roman" w:hAnsi="Times New Roman" w:cs="Times New Roman"/>
          <w:sz w:val="24"/>
          <w:szCs w:val="24"/>
        </w:rPr>
        <w:t>W</w:t>
      </w:r>
      <w:r w:rsidR="00276C3B">
        <w:rPr>
          <w:rFonts w:ascii="Times New Roman" w:hAnsi="Times New Roman" w:cs="Times New Roman"/>
          <w:sz w:val="24"/>
          <w:szCs w:val="24"/>
        </w:rPr>
        <w:t xml:space="preserve">ithout workforce analyses, </w:t>
      </w:r>
      <w:proofErr w:type="spellStart"/>
      <w:r w:rsidR="00276C3B">
        <w:rPr>
          <w:rFonts w:ascii="Times New Roman" w:hAnsi="Times New Roman" w:cs="Times New Roman"/>
          <w:sz w:val="24"/>
          <w:szCs w:val="24"/>
        </w:rPr>
        <w:t>ParcelCare</w:t>
      </w:r>
      <w:proofErr w:type="spellEnd"/>
      <w:r w:rsidR="00276C3B">
        <w:rPr>
          <w:rFonts w:ascii="Times New Roman" w:hAnsi="Times New Roman" w:cs="Times New Roman"/>
          <w:sz w:val="24"/>
          <w:szCs w:val="24"/>
        </w:rPr>
        <w:t xml:space="preserve"> are at risk over overstaffing during </w:t>
      </w:r>
      <w:r w:rsidR="001701EC">
        <w:rPr>
          <w:rFonts w:ascii="Times New Roman" w:hAnsi="Times New Roman" w:cs="Times New Roman"/>
          <w:sz w:val="24"/>
          <w:szCs w:val="24"/>
        </w:rPr>
        <w:t>quieter</w:t>
      </w:r>
      <w:r w:rsidR="00276C3B">
        <w:rPr>
          <w:rFonts w:ascii="Times New Roman" w:hAnsi="Times New Roman" w:cs="Times New Roman"/>
          <w:sz w:val="24"/>
          <w:szCs w:val="24"/>
        </w:rPr>
        <w:t xml:space="preserve"> periods and understaffing during peak times</w:t>
      </w:r>
      <w:r w:rsidR="001701EC">
        <w:rPr>
          <w:rFonts w:ascii="Times New Roman" w:hAnsi="Times New Roman" w:cs="Times New Roman"/>
          <w:sz w:val="24"/>
          <w:szCs w:val="24"/>
        </w:rPr>
        <w:t xml:space="preserve">. </w:t>
      </w:r>
      <w:r w:rsidR="00563EC7">
        <w:rPr>
          <w:rFonts w:ascii="Times New Roman" w:hAnsi="Times New Roman" w:cs="Times New Roman"/>
          <w:sz w:val="24"/>
          <w:szCs w:val="24"/>
        </w:rPr>
        <w:t>Demand forecasting and workforce planning</w:t>
      </w:r>
      <w:r w:rsidR="001701EC">
        <w:rPr>
          <w:rFonts w:ascii="Times New Roman" w:hAnsi="Times New Roman" w:cs="Times New Roman"/>
          <w:sz w:val="24"/>
          <w:szCs w:val="24"/>
        </w:rPr>
        <w:t xml:space="preserve"> provides better staffing alignment during these times by responding to the labour market which will help reduce unnecessary costs (HSBC, 2025). </w:t>
      </w:r>
    </w:p>
    <w:p w14:paraId="4309EF78" w14:textId="615EC4C7" w:rsidR="00563EC7" w:rsidRDefault="00563EC7" w:rsidP="005446D9">
      <w:pPr>
        <w:pStyle w:val="Nornal"/>
        <w:pBdr>
          <w:top w:val="nil"/>
          <w:left w:val="nil"/>
          <w:bottom w:val="nil"/>
          <w:right w:val="nil"/>
          <w:between w:val="nil"/>
          <w:bar w:val="nil"/>
        </w:pBdr>
        <w:rPr>
          <w:rFonts w:ascii="Times New Roman" w:hAnsi="Times New Roman" w:cs="Times New Roman"/>
          <w:sz w:val="24"/>
          <w:szCs w:val="24"/>
        </w:rPr>
      </w:pPr>
      <w:proofErr w:type="spellStart"/>
      <w:r>
        <w:rPr>
          <w:rFonts w:ascii="Times New Roman" w:hAnsi="Times New Roman" w:cs="Times New Roman"/>
          <w:sz w:val="24"/>
          <w:szCs w:val="24"/>
        </w:rPr>
        <w:t>ParcelCare</w:t>
      </w:r>
      <w:proofErr w:type="spellEnd"/>
      <w:r>
        <w:rPr>
          <w:rFonts w:ascii="Times New Roman" w:hAnsi="Times New Roman" w:cs="Times New Roman"/>
          <w:sz w:val="24"/>
          <w:szCs w:val="24"/>
        </w:rPr>
        <w:t xml:space="preserve"> could see improved retention rates with effective workforce planning</w:t>
      </w:r>
      <w:r w:rsidR="00C921CA">
        <w:rPr>
          <w:rFonts w:ascii="Times New Roman" w:hAnsi="Times New Roman" w:cs="Times New Roman"/>
          <w:sz w:val="24"/>
          <w:szCs w:val="24"/>
        </w:rPr>
        <w:t>. By developing and upskilling existing employees, via additional training or mentoring programs, can improve both re</w:t>
      </w:r>
      <w:r w:rsidR="002622A5">
        <w:rPr>
          <w:rFonts w:ascii="Times New Roman" w:hAnsi="Times New Roman" w:cs="Times New Roman"/>
          <w:sz w:val="24"/>
          <w:szCs w:val="24"/>
        </w:rPr>
        <w:t>ten</w:t>
      </w:r>
      <w:r w:rsidR="00C921CA">
        <w:rPr>
          <w:rFonts w:ascii="Times New Roman" w:hAnsi="Times New Roman" w:cs="Times New Roman"/>
          <w:sz w:val="24"/>
          <w:szCs w:val="24"/>
        </w:rPr>
        <w:t>tion and employee engagement</w:t>
      </w:r>
      <w:r w:rsidR="002622A5">
        <w:rPr>
          <w:rFonts w:ascii="Times New Roman" w:hAnsi="Times New Roman" w:cs="Times New Roman"/>
          <w:sz w:val="24"/>
          <w:szCs w:val="24"/>
        </w:rPr>
        <w:t>,</w:t>
      </w:r>
      <w:r w:rsidR="00C921CA">
        <w:rPr>
          <w:rFonts w:ascii="Times New Roman" w:hAnsi="Times New Roman" w:cs="Times New Roman"/>
          <w:sz w:val="24"/>
          <w:szCs w:val="24"/>
        </w:rPr>
        <w:t xml:space="preserve"> </w:t>
      </w:r>
      <w:r w:rsidR="00C921CA">
        <w:rPr>
          <w:rFonts w:ascii="Times New Roman" w:hAnsi="Times New Roman" w:cs="Times New Roman"/>
          <w:sz w:val="24"/>
          <w:szCs w:val="24"/>
        </w:rPr>
        <w:t>which would reduce avoidable costs in recruitment.</w:t>
      </w:r>
      <w:r w:rsidR="00C921CA">
        <w:rPr>
          <w:rFonts w:ascii="Times New Roman" w:hAnsi="Times New Roman" w:cs="Times New Roman"/>
          <w:sz w:val="24"/>
          <w:szCs w:val="24"/>
        </w:rPr>
        <w:t xml:space="preserve"> It can also </w:t>
      </w:r>
      <w:r w:rsidR="002622A5">
        <w:rPr>
          <w:rFonts w:ascii="Times New Roman" w:hAnsi="Times New Roman" w:cs="Times New Roman"/>
          <w:sz w:val="24"/>
          <w:szCs w:val="24"/>
        </w:rPr>
        <w:t>future proof</w:t>
      </w:r>
      <w:r w:rsidR="00C921CA">
        <w:rPr>
          <w:rFonts w:ascii="Times New Roman" w:hAnsi="Times New Roman" w:cs="Times New Roman"/>
          <w:sz w:val="24"/>
          <w:szCs w:val="24"/>
        </w:rPr>
        <w:t xml:space="preserve"> </w:t>
      </w:r>
      <w:r w:rsidR="002622A5">
        <w:rPr>
          <w:rFonts w:ascii="Times New Roman" w:hAnsi="Times New Roman" w:cs="Times New Roman"/>
          <w:sz w:val="24"/>
          <w:szCs w:val="24"/>
        </w:rPr>
        <w:t>itself by</w:t>
      </w:r>
      <w:r w:rsidR="00C921CA">
        <w:rPr>
          <w:rFonts w:ascii="Times New Roman" w:hAnsi="Times New Roman" w:cs="Times New Roman"/>
          <w:sz w:val="24"/>
          <w:szCs w:val="24"/>
        </w:rPr>
        <w:t xml:space="preserve"> looking a</w:t>
      </w:r>
      <w:r w:rsidR="002622A5">
        <w:rPr>
          <w:rFonts w:ascii="Times New Roman" w:hAnsi="Times New Roman" w:cs="Times New Roman"/>
          <w:sz w:val="24"/>
          <w:szCs w:val="24"/>
        </w:rPr>
        <w:t>t</w:t>
      </w:r>
      <w:r w:rsidR="00C921CA">
        <w:rPr>
          <w:rFonts w:ascii="Times New Roman" w:hAnsi="Times New Roman" w:cs="Times New Roman"/>
          <w:sz w:val="24"/>
          <w:szCs w:val="24"/>
        </w:rPr>
        <w:t xml:space="preserve"> succession planning to develop employees into future roles (Morris, 2025</w:t>
      </w:r>
      <w:r w:rsidR="00D3728E">
        <w:rPr>
          <w:rFonts w:ascii="Times New Roman" w:hAnsi="Times New Roman" w:cs="Times New Roman"/>
          <w:sz w:val="24"/>
          <w:szCs w:val="24"/>
        </w:rPr>
        <w:t>a</w:t>
      </w:r>
      <w:r w:rsidR="00C921CA">
        <w:rPr>
          <w:rFonts w:ascii="Times New Roman" w:hAnsi="Times New Roman" w:cs="Times New Roman"/>
          <w:sz w:val="24"/>
          <w:szCs w:val="24"/>
        </w:rPr>
        <w:t xml:space="preserve">). </w:t>
      </w:r>
    </w:p>
    <w:p w14:paraId="523CDB59" w14:textId="147B1323" w:rsidR="00563EC7" w:rsidRDefault="006C700D" w:rsidP="005446D9">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t xml:space="preserve">In summary, I would recommend that </w:t>
      </w:r>
      <w:proofErr w:type="spellStart"/>
      <w:r>
        <w:rPr>
          <w:rFonts w:ascii="Times New Roman" w:hAnsi="Times New Roman" w:cs="Times New Roman"/>
          <w:sz w:val="24"/>
          <w:szCs w:val="24"/>
        </w:rPr>
        <w:t>ParcelCare</w:t>
      </w:r>
      <w:proofErr w:type="spellEnd"/>
      <w:r>
        <w:rPr>
          <w:rFonts w:ascii="Times New Roman" w:hAnsi="Times New Roman" w:cs="Times New Roman"/>
          <w:sz w:val="24"/>
          <w:szCs w:val="24"/>
        </w:rPr>
        <w:t xml:space="preserve"> invests in workforce planning for sustainability and to algin the core business goals to the people strategy. This can support </w:t>
      </w:r>
      <w:proofErr w:type="spellStart"/>
      <w:r>
        <w:rPr>
          <w:rFonts w:ascii="Times New Roman" w:hAnsi="Times New Roman" w:cs="Times New Roman"/>
          <w:sz w:val="24"/>
          <w:szCs w:val="24"/>
        </w:rPr>
        <w:t>ParcelCare</w:t>
      </w:r>
      <w:proofErr w:type="spellEnd"/>
      <w:r>
        <w:rPr>
          <w:rFonts w:ascii="Times New Roman" w:hAnsi="Times New Roman" w:cs="Times New Roman"/>
          <w:sz w:val="24"/>
          <w:szCs w:val="24"/>
        </w:rPr>
        <w:t xml:space="preserve"> in reducing labour costs, target inefficiencies and improve employee development which can position themselves </w:t>
      </w:r>
      <w:r w:rsidR="00D3728E">
        <w:rPr>
          <w:rFonts w:ascii="Times New Roman" w:hAnsi="Times New Roman" w:cs="Times New Roman"/>
          <w:sz w:val="24"/>
          <w:szCs w:val="24"/>
        </w:rPr>
        <w:t>competitively</w:t>
      </w:r>
      <w:r>
        <w:rPr>
          <w:rFonts w:ascii="Times New Roman" w:hAnsi="Times New Roman" w:cs="Times New Roman"/>
          <w:sz w:val="24"/>
          <w:szCs w:val="24"/>
        </w:rPr>
        <w:t xml:space="preserve"> within the dynamic logistics industry (IOD, 2024). </w:t>
      </w:r>
    </w:p>
    <w:p w14:paraId="6D0F2A81" w14:textId="02204741" w:rsidR="005446D9" w:rsidRPr="005B6DE9" w:rsidRDefault="005446D9" w:rsidP="005446D9">
      <w:pPr>
        <w:pStyle w:val="Nornal"/>
        <w:pBdr>
          <w:top w:val="nil"/>
          <w:left w:val="nil"/>
          <w:bottom w:val="nil"/>
          <w:right w:val="nil"/>
          <w:between w:val="nil"/>
          <w:bar w:val="nil"/>
        </w:pBdr>
        <w:rPr>
          <w:rStyle w:val="ui-provider"/>
          <w:rFonts w:ascii="Times New Roman" w:hAnsi="Times New Roman" w:cs="Times New Roman"/>
          <w:b/>
          <w:bCs/>
          <w:sz w:val="24"/>
          <w:szCs w:val="24"/>
        </w:rPr>
      </w:pPr>
      <w:r w:rsidRPr="005B6DE9">
        <w:rPr>
          <w:rStyle w:val="ui-provider"/>
          <w:rFonts w:ascii="Times New Roman" w:hAnsi="Times New Roman" w:cs="Times New Roman"/>
          <w:b/>
          <w:bCs/>
          <w:sz w:val="24"/>
          <w:szCs w:val="24"/>
        </w:rPr>
        <w:t>To strengthen your argument to introduce workforce planning, evaluate techniques that can be used to support the process of workforce planning. (AC 2.2)</w:t>
      </w:r>
    </w:p>
    <w:p w14:paraId="7C76F5A8" w14:textId="5A328409" w:rsidR="0094260C" w:rsidRDefault="00F37DAD" w:rsidP="005446D9">
      <w:pPr>
        <w:pStyle w:val="Nornal"/>
        <w:pBdr>
          <w:top w:val="nil"/>
          <w:left w:val="nil"/>
          <w:bottom w:val="nil"/>
          <w:right w:val="nil"/>
          <w:between w:val="nil"/>
          <w:bar w:val="nil"/>
        </w:pBdr>
        <w:rPr>
          <w:rStyle w:val="ui-provider"/>
          <w:rFonts w:ascii="Times New Roman" w:hAnsi="Times New Roman" w:cs="Times New Roman"/>
          <w:sz w:val="24"/>
          <w:szCs w:val="24"/>
        </w:rPr>
      </w:pPr>
      <w:r w:rsidRPr="00F37DAD">
        <w:rPr>
          <w:rStyle w:val="ui-provider"/>
          <w:rFonts w:ascii="Times New Roman" w:hAnsi="Times New Roman" w:cs="Times New Roman"/>
          <w:sz w:val="24"/>
          <w:szCs w:val="24"/>
        </w:rPr>
        <w:t xml:space="preserve">To help </w:t>
      </w:r>
      <w:r w:rsidR="0094260C">
        <w:rPr>
          <w:rStyle w:val="ui-provider"/>
          <w:rFonts w:ascii="Times New Roman" w:hAnsi="Times New Roman" w:cs="Times New Roman"/>
          <w:sz w:val="24"/>
          <w:szCs w:val="24"/>
        </w:rPr>
        <w:t>convince</w:t>
      </w:r>
      <w:r>
        <w:rPr>
          <w:rStyle w:val="ui-provider"/>
          <w:rFonts w:ascii="Times New Roman" w:hAnsi="Times New Roman" w:cs="Times New Roman"/>
          <w:sz w:val="24"/>
          <w:szCs w:val="24"/>
        </w:rPr>
        <w:t xml:space="preserve"> you that</w:t>
      </w:r>
      <w:r w:rsidR="0094260C">
        <w:rPr>
          <w:rStyle w:val="ui-provider"/>
          <w:rFonts w:ascii="Times New Roman" w:hAnsi="Times New Roman" w:cs="Times New Roman"/>
          <w:sz w:val="24"/>
          <w:szCs w:val="24"/>
        </w:rPr>
        <w:t xml:space="preserve"> introducing</w:t>
      </w:r>
      <w:r>
        <w:rPr>
          <w:rStyle w:val="ui-provider"/>
          <w:rFonts w:ascii="Times New Roman" w:hAnsi="Times New Roman" w:cs="Times New Roman"/>
          <w:sz w:val="24"/>
          <w:szCs w:val="24"/>
        </w:rPr>
        <w:t xml:space="preserve"> workforce planning </w:t>
      </w:r>
      <w:r w:rsidR="0094260C">
        <w:rPr>
          <w:rStyle w:val="ui-provider"/>
          <w:rFonts w:ascii="Times New Roman" w:hAnsi="Times New Roman" w:cs="Times New Roman"/>
          <w:sz w:val="24"/>
          <w:szCs w:val="24"/>
        </w:rPr>
        <w:t xml:space="preserve">within </w:t>
      </w:r>
      <w:proofErr w:type="spellStart"/>
      <w:r w:rsidR="0094260C">
        <w:rPr>
          <w:rStyle w:val="ui-provider"/>
          <w:rFonts w:ascii="Times New Roman" w:hAnsi="Times New Roman" w:cs="Times New Roman"/>
          <w:sz w:val="24"/>
          <w:szCs w:val="24"/>
        </w:rPr>
        <w:t>ParcelCare</w:t>
      </w:r>
      <w:proofErr w:type="spellEnd"/>
      <w:r w:rsidR="0094260C">
        <w:rPr>
          <w:rStyle w:val="ui-provider"/>
          <w:rFonts w:ascii="Times New Roman" w:hAnsi="Times New Roman" w:cs="Times New Roman"/>
          <w:sz w:val="24"/>
          <w:szCs w:val="24"/>
        </w:rPr>
        <w:t xml:space="preserve"> would be </w:t>
      </w:r>
      <w:r w:rsidR="002622A5">
        <w:rPr>
          <w:rStyle w:val="ui-provider"/>
          <w:rFonts w:ascii="Times New Roman" w:hAnsi="Times New Roman" w:cs="Times New Roman"/>
          <w:sz w:val="24"/>
          <w:szCs w:val="24"/>
        </w:rPr>
        <w:t xml:space="preserve">a </w:t>
      </w:r>
      <w:r w:rsidR="0094260C">
        <w:rPr>
          <w:rStyle w:val="ui-provider"/>
          <w:rFonts w:ascii="Times New Roman" w:hAnsi="Times New Roman" w:cs="Times New Roman"/>
          <w:sz w:val="24"/>
          <w:szCs w:val="24"/>
        </w:rPr>
        <w:t>critical approach to managing the work</w:t>
      </w:r>
      <w:r w:rsidR="002622A5">
        <w:rPr>
          <w:rStyle w:val="ui-provider"/>
          <w:rFonts w:ascii="Times New Roman" w:hAnsi="Times New Roman" w:cs="Times New Roman"/>
          <w:sz w:val="24"/>
          <w:szCs w:val="24"/>
        </w:rPr>
        <w:t>force</w:t>
      </w:r>
      <w:r w:rsidR="0094260C">
        <w:rPr>
          <w:rStyle w:val="ui-provider"/>
          <w:rFonts w:ascii="Times New Roman" w:hAnsi="Times New Roman" w:cs="Times New Roman"/>
          <w:sz w:val="24"/>
          <w:szCs w:val="24"/>
        </w:rPr>
        <w:t xml:space="preserve">, I feel its necessary to not only describe the benefits but to evaluate the techniques to support the process. </w:t>
      </w:r>
    </w:p>
    <w:p w14:paraId="39428226" w14:textId="041E0DCC" w:rsidR="00F37DAD" w:rsidRDefault="00133047" w:rsidP="005446D9">
      <w:pPr>
        <w:pStyle w:val="Nornal"/>
        <w:pBdr>
          <w:top w:val="nil"/>
          <w:left w:val="nil"/>
          <w:bottom w:val="nil"/>
          <w:right w:val="nil"/>
          <w:between w:val="nil"/>
          <w:bar w:val="nil"/>
        </w:pBdr>
        <w:rPr>
          <w:rFonts w:ascii="Times New Roman" w:hAnsi="Times New Roman" w:cs="Times New Roman"/>
          <w:sz w:val="24"/>
          <w:szCs w:val="24"/>
        </w:rPr>
      </w:pPr>
      <w:r w:rsidRPr="000C30CA">
        <w:rPr>
          <w:rFonts w:ascii="Times New Roman" w:hAnsi="Times New Roman" w:cs="Times New Roman"/>
          <w:sz w:val="24"/>
          <w:szCs w:val="24"/>
        </w:rPr>
        <w:t>Analysis tools can help identify and evaluate issues in the workplace before strategies</w:t>
      </w:r>
      <w:r>
        <w:rPr>
          <w:rFonts w:ascii="Times New Roman" w:hAnsi="Times New Roman" w:cs="Times New Roman"/>
          <w:sz w:val="24"/>
          <w:szCs w:val="24"/>
        </w:rPr>
        <w:t xml:space="preserve"> are set</w:t>
      </w:r>
      <w:r w:rsidRPr="000C30CA">
        <w:rPr>
          <w:rFonts w:ascii="Times New Roman" w:hAnsi="Times New Roman" w:cs="Times New Roman"/>
          <w:sz w:val="24"/>
          <w:szCs w:val="24"/>
        </w:rPr>
        <w:t>.</w:t>
      </w:r>
    </w:p>
    <w:p w14:paraId="6E4E7C09" w14:textId="131FF5E9" w:rsidR="0061760E" w:rsidRPr="0061760E" w:rsidRDefault="0061760E" w:rsidP="005446D9">
      <w:pPr>
        <w:pStyle w:val="Nornal"/>
        <w:pBdr>
          <w:top w:val="nil"/>
          <w:left w:val="nil"/>
          <w:bottom w:val="nil"/>
          <w:right w:val="nil"/>
          <w:between w:val="nil"/>
          <w:bar w:val="nil"/>
        </w:pBdr>
        <w:rPr>
          <w:rFonts w:ascii="Times New Roman" w:hAnsi="Times New Roman" w:cs="Times New Roman"/>
          <w:b/>
          <w:bCs/>
          <w:sz w:val="24"/>
          <w:szCs w:val="24"/>
        </w:rPr>
      </w:pPr>
      <w:r>
        <w:rPr>
          <w:rFonts w:ascii="Times New Roman" w:hAnsi="Times New Roman" w:cs="Times New Roman"/>
          <w:b/>
          <w:bCs/>
          <w:sz w:val="24"/>
          <w:szCs w:val="24"/>
        </w:rPr>
        <w:t>Pestle Analysis</w:t>
      </w:r>
    </w:p>
    <w:p w14:paraId="0D9DF39A" w14:textId="21B0570D" w:rsidR="00133047" w:rsidRPr="000C30CA" w:rsidRDefault="00133047" w:rsidP="00133047">
      <w:pPr>
        <w:rPr>
          <w:rFonts w:ascii="Times New Roman" w:hAnsi="Times New Roman" w:cs="Times New Roman"/>
          <w:sz w:val="24"/>
          <w:szCs w:val="24"/>
          <w:shd w:val="clear" w:color="auto" w:fill="FFFFFF"/>
        </w:rPr>
      </w:pPr>
      <w:r w:rsidRPr="000C30CA">
        <w:rPr>
          <w:rFonts w:ascii="Times New Roman" w:hAnsi="Times New Roman" w:cs="Times New Roman"/>
          <w:sz w:val="24"/>
          <w:szCs w:val="24"/>
          <w:shd w:val="clear" w:color="auto" w:fill="FFFFFF"/>
        </w:rPr>
        <w:t xml:space="preserve">A PESTLE analysis is a management framework and diagnostic tool. The outcome will help understand </w:t>
      </w:r>
      <w:r w:rsidR="000364FA">
        <w:rPr>
          <w:rFonts w:ascii="Times New Roman" w:hAnsi="Times New Roman" w:cs="Times New Roman"/>
          <w:sz w:val="24"/>
          <w:szCs w:val="24"/>
          <w:shd w:val="clear" w:color="auto" w:fill="FFFFFF"/>
        </w:rPr>
        <w:t xml:space="preserve">external </w:t>
      </w:r>
      <w:r w:rsidRPr="000C30CA">
        <w:rPr>
          <w:rFonts w:ascii="Times New Roman" w:hAnsi="Times New Roman" w:cs="Times New Roman"/>
          <w:sz w:val="24"/>
          <w:szCs w:val="24"/>
          <w:shd w:val="clear" w:color="auto" w:fill="FFFFFF"/>
        </w:rPr>
        <w:t>factors to</w:t>
      </w:r>
      <w:r w:rsidR="00560946">
        <w:rPr>
          <w:rFonts w:ascii="Times New Roman" w:hAnsi="Times New Roman" w:cs="Times New Roman"/>
          <w:sz w:val="24"/>
          <w:szCs w:val="24"/>
          <w:shd w:val="clear" w:color="auto" w:fill="FFFFFF"/>
        </w:rPr>
        <w:t xml:space="preserve"> </w:t>
      </w:r>
      <w:proofErr w:type="spellStart"/>
      <w:r w:rsidR="00560946">
        <w:rPr>
          <w:rFonts w:ascii="Times New Roman" w:hAnsi="Times New Roman" w:cs="Times New Roman"/>
          <w:sz w:val="24"/>
          <w:szCs w:val="24"/>
          <w:shd w:val="clear" w:color="auto" w:fill="FFFFFF"/>
        </w:rPr>
        <w:t>ParcelCare</w:t>
      </w:r>
      <w:proofErr w:type="spellEnd"/>
      <w:r w:rsidR="00560946">
        <w:rPr>
          <w:rFonts w:ascii="Times New Roman" w:hAnsi="Times New Roman" w:cs="Times New Roman"/>
          <w:sz w:val="24"/>
          <w:szCs w:val="24"/>
          <w:shd w:val="clear" w:color="auto" w:fill="FFFFFF"/>
        </w:rPr>
        <w:t xml:space="preserve">, </w:t>
      </w:r>
      <w:r w:rsidRPr="000C30CA">
        <w:rPr>
          <w:rFonts w:ascii="Times New Roman" w:hAnsi="Times New Roman" w:cs="Times New Roman"/>
          <w:sz w:val="24"/>
          <w:szCs w:val="24"/>
          <w:shd w:val="clear" w:color="auto" w:fill="FFFFFF"/>
        </w:rPr>
        <w:t xml:space="preserve">which impact upon strategy and </w:t>
      </w:r>
      <w:r w:rsidR="00560946">
        <w:rPr>
          <w:rFonts w:ascii="Times New Roman" w:hAnsi="Times New Roman" w:cs="Times New Roman"/>
          <w:sz w:val="24"/>
          <w:szCs w:val="24"/>
          <w:shd w:val="clear" w:color="auto" w:fill="FFFFFF"/>
        </w:rPr>
        <w:t xml:space="preserve">will </w:t>
      </w:r>
      <w:r w:rsidRPr="000C30CA">
        <w:rPr>
          <w:rFonts w:ascii="Times New Roman" w:hAnsi="Times New Roman" w:cs="Times New Roman"/>
          <w:sz w:val="24"/>
          <w:szCs w:val="24"/>
          <w:shd w:val="clear" w:color="auto" w:fill="FFFFFF"/>
        </w:rPr>
        <w:t>influence business decisions (CIPD, 20</w:t>
      </w:r>
      <w:r>
        <w:rPr>
          <w:rFonts w:ascii="Times New Roman" w:hAnsi="Times New Roman" w:cs="Times New Roman"/>
          <w:sz w:val="24"/>
          <w:szCs w:val="24"/>
          <w:shd w:val="clear" w:color="auto" w:fill="FFFFFF"/>
        </w:rPr>
        <w:t>2</w:t>
      </w:r>
      <w:r w:rsidRPr="000C30CA">
        <w:rPr>
          <w:rFonts w:ascii="Times New Roman" w:hAnsi="Times New Roman" w:cs="Times New Roman"/>
          <w:sz w:val="24"/>
          <w:szCs w:val="24"/>
          <w:shd w:val="clear" w:color="auto" w:fill="FFFFFF"/>
        </w:rPr>
        <w:t>4</w:t>
      </w:r>
      <w:r>
        <w:rPr>
          <w:rFonts w:ascii="Times New Roman" w:hAnsi="Times New Roman" w:cs="Times New Roman"/>
          <w:sz w:val="24"/>
          <w:szCs w:val="24"/>
          <w:shd w:val="clear" w:color="auto" w:fill="FFFFFF"/>
        </w:rPr>
        <w:t>h</w:t>
      </w:r>
      <w:r w:rsidRPr="000C30CA">
        <w:rPr>
          <w:rFonts w:ascii="Times New Roman" w:hAnsi="Times New Roman" w:cs="Times New Roman"/>
          <w:sz w:val="24"/>
          <w:szCs w:val="24"/>
          <w:shd w:val="clear" w:color="auto" w:fill="FFFFFF"/>
        </w:rPr>
        <w:t>).</w:t>
      </w:r>
    </w:p>
    <w:p w14:paraId="7898D310" w14:textId="77777777" w:rsidR="005B6DE9" w:rsidRDefault="00133047" w:rsidP="005B6DE9">
      <w:pPr>
        <w:rPr>
          <w:rFonts w:ascii="Times New Roman" w:hAnsi="Times New Roman" w:cs="Times New Roman"/>
          <w:sz w:val="24"/>
          <w:szCs w:val="24"/>
        </w:rPr>
      </w:pPr>
      <w:r w:rsidRPr="000C30CA">
        <w:rPr>
          <w:rFonts w:ascii="Times New Roman" w:hAnsi="Times New Roman" w:cs="Times New Roman"/>
          <w:sz w:val="24"/>
          <w:szCs w:val="24"/>
        </w:rPr>
        <w:t xml:space="preserve">PESTLE is split into six key external factors for consideration </w:t>
      </w:r>
      <w:r>
        <w:rPr>
          <w:rFonts w:ascii="Times New Roman" w:hAnsi="Times New Roman" w:cs="Times New Roman"/>
          <w:sz w:val="24"/>
          <w:szCs w:val="24"/>
        </w:rPr>
        <w:t>(</w:t>
      </w:r>
      <w:r w:rsidRPr="000C30CA">
        <w:rPr>
          <w:rFonts w:ascii="Times New Roman" w:hAnsi="Times New Roman" w:cs="Times New Roman"/>
          <w:sz w:val="24"/>
          <w:szCs w:val="24"/>
        </w:rPr>
        <w:t>illustrated below</w:t>
      </w:r>
      <w:r>
        <w:rPr>
          <w:rFonts w:ascii="Times New Roman" w:hAnsi="Times New Roman" w:cs="Times New Roman"/>
          <w:sz w:val="24"/>
          <w:szCs w:val="24"/>
        </w:rPr>
        <w:t>)</w:t>
      </w:r>
      <w:r w:rsidRPr="000C30CA">
        <w:rPr>
          <w:rFonts w:ascii="Times New Roman" w:hAnsi="Times New Roman" w:cs="Times New Roman"/>
          <w:sz w:val="24"/>
          <w:szCs w:val="24"/>
        </w:rPr>
        <w:t xml:space="preserve"> and the impact they may have on </w:t>
      </w:r>
      <w:r>
        <w:rPr>
          <w:rFonts w:ascii="Times New Roman" w:hAnsi="Times New Roman" w:cs="Times New Roman"/>
          <w:sz w:val="24"/>
          <w:szCs w:val="24"/>
        </w:rPr>
        <w:t xml:space="preserve">a </w:t>
      </w:r>
      <w:r w:rsidRPr="000C30CA">
        <w:rPr>
          <w:rFonts w:ascii="Times New Roman" w:hAnsi="Times New Roman" w:cs="Times New Roman"/>
          <w:sz w:val="24"/>
          <w:szCs w:val="24"/>
        </w:rPr>
        <w:t>business. The impacts</w:t>
      </w:r>
      <w:r>
        <w:rPr>
          <w:rFonts w:ascii="Times New Roman" w:hAnsi="Times New Roman" w:cs="Times New Roman"/>
          <w:sz w:val="24"/>
          <w:szCs w:val="24"/>
        </w:rPr>
        <w:t xml:space="preserve"> can</w:t>
      </w:r>
      <w:r w:rsidRPr="000C30CA">
        <w:rPr>
          <w:rFonts w:ascii="Times New Roman" w:hAnsi="Times New Roman" w:cs="Times New Roman"/>
          <w:sz w:val="24"/>
          <w:szCs w:val="24"/>
        </w:rPr>
        <w:t xml:space="preserve"> include opportunities and challenges.</w:t>
      </w:r>
    </w:p>
    <w:p w14:paraId="7736D533" w14:textId="017B7735" w:rsidR="00133047" w:rsidRPr="00F37DAD" w:rsidRDefault="00133047" w:rsidP="005B6DE9">
      <w:pPr>
        <w:rPr>
          <w:rStyle w:val="ui-provider"/>
          <w:rFonts w:ascii="Times New Roman" w:hAnsi="Times New Roman" w:cs="Times New Roman"/>
          <w:sz w:val="24"/>
          <w:szCs w:val="24"/>
        </w:rPr>
      </w:pPr>
      <w:r w:rsidRPr="000C30CA">
        <w:rPr>
          <w:rFonts w:ascii="Times New Roman" w:hAnsi="Times New Roman" w:cs="Times New Roman"/>
          <w:noProof/>
          <w:sz w:val="24"/>
          <w:szCs w:val="24"/>
        </w:rPr>
        <w:drawing>
          <wp:inline distT="0" distB="0" distL="0" distR="0" wp14:anchorId="7D18D35D" wp14:editId="3D9E6AFE">
            <wp:extent cx="3639480" cy="2210463"/>
            <wp:effectExtent l="0" t="0" r="0" b="0"/>
            <wp:docPr id="298840147" name="Picture 1" descr="A diagram of a busin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840147" name="Picture 1" descr="A diagram of a business&#10;&#10;Description automatically generated with medium confidence"/>
                    <pic:cNvPicPr/>
                  </pic:nvPicPr>
                  <pic:blipFill>
                    <a:blip r:embed="rId8"/>
                    <a:stretch>
                      <a:fillRect/>
                    </a:stretch>
                  </pic:blipFill>
                  <pic:spPr>
                    <a:xfrm>
                      <a:off x="0" y="0"/>
                      <a:ext cx="3663965" cy="2225334"/>
                    </a:xfrm>
                    <a:prstGeom prst="rect">
                      <a:avLst/>
                    </a:prstGeom>
                  </pic:spPr>
                </pic:pic>
              </a:graphicData>
            </a:graphic>
          </wp:inline>
        </w:drawing>
      </w:r>
    </w:p>
    <w:p w14:paraId="4A41C178" w14:textId="77777777" w:rsidR="00133047" w:rsidRPr="000C30CA" w:rsidRDefault="00133047" w:rsidP="00133047">
      <w:pPr>
        <w:rPr>
          <w:rFonts w:ascii="Times New Roman" w:hAnsi="Times New Roman" w:cs="Times New Roman"/>
          <w:sz w:val="24"/>
          <w:szCs w:val="24"/>
        </w:rPr>
      </w:pPr>
      <w:r w:rsidRPr="000C30CA">
        <w:rPr>
          <w:rFonts w:ascii="Times New Roman" w:hAnsi="Times New Roman" w:cs="Times New Roman"/>
          <w:sz w:val="24"/>
          <w:szCs w:val="24"/>
        </w:rPr>
        <w:t>(Medium.com</w:t>
      </w:r>
      <w:r>
        <w:rPr>
          <w:rFonts w:ascii="Times New Roman" w:hAnsi="Times New Roman" w:cs="Times New Roman"/>
          <w:sz w:val="24"/>
          <w:szCs w:val="24"/>
        </w:rPr>
        <w:t xml:space="preserve">, 2023, </w:t>
      </w:r>
      <w:proofErr w:type="spellStart"/>
      <w:r>
        <w:rPr>
          <w:rFonts w:ascii="Times New Roman" w:hAnsi="Times New Roman" w:cs="Times New Roman"/>
          <w:sz w:val="24"/>
          <w:szCs w:val="24"/>
        </w:rPr>
        <w:t>diag</w:t>
      </w:r>
      <w:proofErr w:type="spellEnd"/>
      <w:r w:rsidRPr="000C30CA">
        <w:rPr>
          <w:rFonts w:ascii="Times New Roman" w:hAnsi="Times New Roman" w:cs="Times New Roman"/>
          <w:sz w:val="24"/>
          <w:szCs w:val="24"/>
        </w:rPr>
        <w:t>)</w:t>
      </w:r>
    </w:p>
    <w:p w14:paraId="7A88BECD" w14:textId="5F0033FF" w:rsidR="00133047" w:rsidRDefault="000364FA" w:rsidP="005446D9">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lastRenderedPageBreak/>
        <w:t xml:space="preserve">PESTLE analysis </w:t>
      </w:r>
      <w:r w:rsidRPr="000C30CA">
        <w:rPr>
          <w:rFonts w:ascii="Times New Roman" w:hAnsi="Times New Roman" w:cs="Times New Roman"/>
          <w:sz w:val="24"/>
          <w:szCs w:val="24"/>
        </w:rPr>
        <w:t xml:space="preserve">can help an </w:t>
      </w:r>
      <w:proofErr w:type="spellStart"/>
      <w:r w:rsidR="00560946">
        <w:rPr>
          <w:rFonts w:ascii="Times New Roman" w:hAnsi="Times New Roman" w:cs="Times New Roman"/>
          <w:sz w:val="24"/>
          <w:szCs w:val="24"/>
        </w:rPr>
        <w:t>ParcelCare</w:t>
      </w:r>
      <w:proofErr w:type="spellEnd"/>
      <w:r w:rsidRPr="000C30CA">
        <w:rPr>
          <w:rFonts w:ascii="Times New Roman" w:hAnsi="Times New Roman" w:cs="Times New Roman"/>
          <w:sz w:val="24"/>
          <w:szCs w:val="24"/>
        </w:rPr>
        <w:t xml:space="preserve"> spot trend</w:t>
      </w:r>
      <w:r>
        <w:rPr>
          <w:rFonts w:ascii="Times New Roman" w:hAnsi="Times New Roman" w:cs="Times New Roman"/>
          <w:sz w:val="24"/>
          <w:szCs w:val="24"/>
        </w:rPr>
        <w:t>s</w:t>
      </w:r>
      <w:r w:rsidRPr="000C30CA">
        <w:rPr>
          <w:rFonts w:ascii="Times New Roman" w:hAnsi="Times New Roman" w:cs="Times New Roman"/>
          <w:sz w:val="24"/>
          <w:szCs w:val="24"/>
        </w:rPr>
        <w:t xml:space="preserve"> early and provide a competitive advantage</w:t>
      </w:r>
      <w:r>
        <w:rPr>
          <w:rFonts w:ascii="Times New Roman" w:hAnsi="Times New Roman" w:cs="Times New Roman"/>
          <w:sz w:val="24"/>
          <w:szCs w:val="24"/>
        </w:rPr>
        <w:t xml:space="preserve"> when it comes to workforce planning</w:t>
      </w:r>
      <w:r w:rsidRPr="000C30CA">
        <w:rPr>
          <w:rFonts w:ascii="Times New Roman" w:hAnsi="Times New Roman" w:cs="Times New Roman"/>
          <w:sz w:val="24"/>
          <w:szCs w:val="24"/>
        </w:rPr>
        <w:t xml:space="preserve"> (CIPD 20</w:t>
      </w:r>
      <w:r>
        <w:rPr>
          <w:rFonts w:ascii="Times New Roman" w:hAnsi="Times New Roman" w:cs="Times New Roman"/>
          <w:sz w:val="24"/>
          <w:szCs w:val="24"/>
        </w:rPr>
        <w:t>2</w:t>
      </w:r>
      <w:r w:rsidRPr="000C30CA">
        <w:rPr>
          <w:rFonts w:ascii="Times New Roman" w:hAnsi="Times New Roman" w:cs="Times New Roman"/>
          <w:sz w:val="24"/>
          <w:szCs w:val="24"/>
        </w:rPr>
        <w:t>4)</w:t>
      </w:r>
      <w:r>
        <w:rPr>
          <w:rFonts w:ascii="Times New Roman" w:hAnsi="Times New Roman" w:cs="Times New Roman"/>
          <w:sz w:val="24"/>
          <w:szCs w:val="24"/>
        </w:rPr>
        <w:t xml:space="preserve">, it can encourage long-term </w:t>
      </w:r>
      <w:r w:rsidR="00BD189C">
        <w:rPr>
          <w:rFonts w:ascii="Times New Roman" w:hAnsi="Times New Roman" w:cs="Times New Roman"/>
          <w:sz w:val="24"/>
          <w:szCs w:val="24"/>
        </w:rPr>
        <w:t xml:space="preserve">strategic thinking by identifying disruptive changes that can affect the future employment landscape (CIPD, 2021). </w:t>
      </w:r>
      <w:r w:rsidR="00560946">
        <w:rPr>
          <w:rFonts w:ascii="Times New Roman" w:hAnsi="Times New Roman" w:cs="Times New Roman"/>
          <w:sz w:val="24"/>
          <w:szCs w:val="24"/>
        </w:rPr>
        <w:t>As PESTLE analysis needs</w:t>
      </w:r>
      <w:r w:rsidR="00560946" w:rsidRPr="000C30CA">
        <w:rPr>
          <w:rFonts w:ascii="Times New Roman" w:hAnsi="Times New Roman" w:cs="Times New Roman"/>
          <w:sz w:val="24"/>
          <w:szCs w:val="24"/>
        </w:rPr>
        <w:t xml:space="preserve"> to be </w:t>
      </w:r>
      <w:r w:rsidR="00560946">
        <w:rPr>
          <w:rFonts w:ascii="Times New Roman" w:hAnsi="Times New Roman" w:cs="Times New Roman"/>
          <w:sz w:val="24"/>
          <w:szCs w:val="24"/>
        </w:rPr>
        <w:t>completed</w:t>
      </w:r>
      <w:r w:rsidR="00560946" w:rsidRPr="000C30CA">
        <w:rPr>
          <w:rFonts w:ascii="Times New Roman" w:hAnsi="Times New Roman" w:cs="Times New Roman"/>
          <w:sz w:val="24"/>
          <w:szCs w:val="24"/>
        </w:rPr>
        <w:t xml:space="preserve"> regularly</w:t>
      </w:r>
      <w:r w:rsidR="00560946">
        <w:rPr>
          <w:rFonts w:ascii="Times New Roman" w:hAnsi="Times New Roman" w:cs="Times New Roman"/>
          <w:sz w:val="24"/>
          <w:szCs w:val="24"/>
        </w:rPr>
        <w:t xml:space="preserve">, this </w:t>
      </w:r>
      <w:r w:rsidR="00560946" w:rsidRPr="000C30CA">
        <w:rPr>
          <w:rFonts w:ascii="Times New Roman" w:hAnsi="Times New Roman" w:cs="Times New Roman"/>
          <w:sz w:val="24"/>
          <w:szCs w:val="24"/>
        </w:rPr>
        <w:t xml:space="preserve">can be a disadvantage if the resource within the </w:t>
      </w:r>
      <w:proofErr w:type="spellStart"/>
      <w:r w:rsidR="00560946">
        <w:rPr>
          <w:rFonts w:ascii="Times New Roman" w:hAnsi="Times New Roman" w:cs="Times New Roman"/>
          <w:sz w:val="24"/>
          <w:szCs w:val="24"/>
        </w:rPr>
        <w:t>ParcelCare</w:t>
      </w:r>
      <w:proofErr w:type="spellEnd"/>
      <w:r w:rsidR="00560946" w:rsidRPr="000C30CA">
        <w:rPr>
          <w:rFonts w:ascii="Times New Roman" w:hAnsi="Times New Roman" w:cs="Times New Roman"/>
          <w:sz w:val="24"/>
          <w:szCs w:val="24"/>
        </w:rPr>
        <w:t xml:space="preserve"> </w:t>
      </w:r>
      <w:r w:rsidR="00560946">
        <w:rPr>
          <w:rFonts w:ascii="Times New Roman" w:hAnsi="Times New Roman" w:cs="Times New Roman"/>
          <w:sz w:val="24"/>
          <w:szCs w:val="24"/>
        </w:rPr>
        <w:t>cannot</w:t>
      </w:r>
      <w:r w:rsidR="00560946" w:rsidRPr="000C30CA">
        <w:rPr>
          <w:rFonts w:ascii="Times New Roman" w:hAnsi="Times New Roman" w:cs="Times New Roman"/>
          <w:sz w:val="24"/>
          <w:szCs w:val="24"/>
        </w:rPr>
        <w:t xml:space="preserve"> accommodate the ongoing workload required to make analysis effective</w:t>
      </w:r>
      <w:r w:rsidR="00560946">
        <w:rPr>
          <w:rFonts w:ascii="Times New Roman" w:hAnsi="Times New Roman" w:cs="Times New Roman"/>
          <w:sz w:val="24"/>
          <w:szCs w:val="24"/>
        </w:rPr>
        <w:t xml:space="preserve"> (CIPD, 2024). </w:t>
      </w:r>
    </w:p>
    <w:p w14:paraId="76C9B767" w14:textId="316A87AF" w:rsidR="0061760E" w:rsidRPr="0061760E" w:rsidRDefault="0061760E" w:rsidP="005446D9">
      <w:pPr>
        <w:pStyle w:val="Nornal"/>
        <w:pBdr>
          <w:top w:val="nil"/>
          <w:left w:val="nil"/>
          <w:bottom w:val="nil"/>
          <w:right w:val="nil"/>
          <w:between w:val="nil"/>
          <w:bar w:val="nil"/>
        </w:pBdr>
        <w:rPr>
          <w:rFonts w:ascii="Times New Roman" w:hAnsi="Times New Roman" w:cs="Times New Roman"/>
          <w:b/>
          <w:bCs/>
          <w:sz w:val="24"/>
          <w:szCs w:val="24"/>
        </w:rPr>
      </w:pPr>
      <w:r>
        <w:rPr>
          <w:rFonts w:ascii="Times New Roman" w:hAnsi="Times New Roman" w:cs="Times New Roman"/>
          <w:b/>
          <w:bCs/>
          <w:sz w:val="24"/>
          <w:szCs w:val="24"/>
        </w:rPr>
        <w:t>Scenario Planning</w:t>
      </w:r>
    </w:p>
    <w:p w14:paraId="68995090" w14:textId="77777777" w:rsidR="00FD68FA" w:rsidRDefault="0061760E" w:rsidP="005446D9">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t>Another technique this, s</w:t>
      </w:r>
      <w:r w:rsidR="00B74F05" w:rsidRPr="00B74F05">
        <w:rPr>
          <w:rFonts w:ascii="Times New Roman" w:hAnsi="Times New Roman" w:cs="Times New Roman"/>
          <w:sz w:val="24"/>
          <w:szCs w:val="24"/>
        </w:rPr>
        <w:t>cenario planning</w:t>
      </w:r>
      <w:r>
        <w:rPr>
          <w:rFonts w:ascii="Times New Roman" w:hAnsi="Times New Roman" w:cs="Times New Roman"/>
          <w:sz w:val="24"/>
          <w:szCs w:val="24"/>
        </w:rPr>
        <w:t xml:space="preserve"> - which</w:t>
      </w:r>
      <w:r w:rsidR="00B74F05" w:rsidRPr="00B74F05">
        <w:rPr>
          <w:rFonts w:ascii="Times New Roman" w:hAnsi="Times New Roman" w:cs="Times New Roman"/>
          <w:sz w:val="24"/>
          <w:szCs w:val="24"/>
        </w:rPr>
        <w:t xml:space="preserve"> </w:t>
      </w:r>
      <w:r w:rsidR="00B74F05">
        <w:rPr>
          <w:rFonts w:ascii="Times New Roman" w:hAnsi="Times New Roman" w:cs="Times New Roman"/>
          <w:sz w:val="24"/>
          <w:szCs w:val="24"/>
        </w:rPr>
        <w:t>is a strategic management process that helps business prepare for possible future scenarios and the impact these have on workforce needs (Lucarz, P, 2022).</w:t>
      </w:r>
      <w:r>
        <w:rPr>
          <w:rFonts w:ascii="Times New Roman" w:hAnsi="Times New Roman" w:cs="Times New Roman"/>
          <w:sz w:val="24"/>
          <w:szCs w:val="24"/>
        </w:rPr>
        <w:t xml:space="preserve"> </w:t>
      </w:r>
    </w:p>
    <w:p w14:paraId="2C1B603C" w14:textId="0A6926DA" w:rsidR="00AE1DAB" w:rsidRDefault="00FD68FA" w:rsidP="005446D9">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t xml:space="preserve">It could be particularly </w:t>
      </w:r>
      <w:r w:rsidR="002622A5">
        <w:rPr>
          <w:rFonts w:ascii="Times New Roman" w:hAnsi="Times New Roman" w:cs="Times New Roman"/>
          <w:sz w:val="24"/>
          <w:szCs w:val="24"/>
        </w:rPr>
        <w:t>advantageous</w:t>
      </w:r>
      <w:r>
        <w:rPr>
          <w:rFonts w:ascii="Times New Roman" w:hAnsi="Times New Roman" w:cs="Times New Roman"/>
          <w:sz w:val="24"/>
          <w:szCs w:val="24"/>
        </w:rPr>
        <w:t xml:space="preserve"> when looking at the growth of e-commerce and aligning </w:t>
      </w:r>
      <w:proofErr w:type="spellStart"/>
      <w:r>
        <w:rPr>
          <w:rFonts w:ascii="Times New Roman" w:hAnsi="Times New Roman" w:cs="Times New Roman"/>
          <w:sz w:val="24"/>
          <w:szCs w:val="24"/>
        </w:rPr>
        <w:t>ParcelCare</w:t>
      </w:r>
      <w:proofErr w:type="spellEnd"/>
      <w:r>
        <w:rPr>
          <w:rFonts w:ascii="Times New Roman" w:hAnsi="Times New Roman" w:cs="Times New Roman"/>
          <w:sz w:val="24"/>
          <w:szCs w:val="24"/>
        </w:rPr>
        <w:t xml:space="preserve"> staffing</w:t>
      </w:r>
      <w:r w:rsidR="002622A5">
        <w:rPr>
          <w:rFonts w:ascii="Times New Roman" w:hAnsi="Times New Roman" w:cs="Times New Roman"/>
          <w:sz w:val="24"/>
          <w:szCs w:val="24"/>
        </w:rPr>
        <w:t xml:space="preserve"> requires </w:t>
      </w:r>
      <w:r>
        <w:rPr>
          <w:rFonts w:ascii="Times New Roman" w:hAnsi="Times New Roman" w:cs="Times New Roman"/>
          <w:sz w:val="24"/>
          <w:szCs w:val="24"/>
        </w:rPr>
        <w:t xml:space="preserve">to </w:t>
      </w:r>
      <w:r w:rsidR="002622A5">
        <w:rPr>
          <w:rFonts w:ascii="Times New Roman" w:hAnsi="Times New Roman" w:cs="Times New Roman"/>
          <w:sz w:val="24"/>
          <w:szCs w:val="24"/>
        </w:rPr>
        <w:t xml:space="preserve">support with </w:t>
      </w:r>
      <w:r>
        <w:rPr>
          <w:rFonts w:ascii="Times New Roman" w:hAnsi="Times New Roman" w:cs="Times New Roman"/>
          <w:sz w:val="24"/>
          <w:szCs w:val="24"/>
        </w:rPr>
        <w:t xml:space="preserve">the growth. </w:t>
      </w:r>
    </w:p>
    <w:p w14:paraId="0BD7B766" w14:textId="45BB6842" w:rsidR="00E560E0" w:rsidRDefault="00FD68FA" w:rsidP="005446D9">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t xml:space="preserve">In 2024, </w:t>
      </w:r>
      <w:r w:rsidR="00B328CB">
        <w:rPr>
          <w:rFonts w:ascii="Times New Roman" w:hAnsi="Times New Roman" w:cs="Times New Roman"/>
          <w:sz w:val="24"/>
          <w:szCs w:val="24"/>
        </w:rPr>
        <w:t xml:space="preserve">27.2% (£127 billion) of all retail sales in the UK were online (ONS, 2025), by using scenario planning with the quantitative data available, </w:t>
      </w:r>
      <w:proofErr w:type="spellStart"/>
      <w:r w:rsidR="00B328CB">
        <w:rPr>
          <w:rFonts w:ascii="Times New Roman" w:hAnsi="Times New Roman" w:cs="Times New Roman"/>
          <w:sz w:val="24"/>
          <w:szCs w:val="24"/>
        </w:rPr>
        <w:t>ParcelCare</w:t>
      </w:r>
      <w:proofErr w:type="spellEnd"/>
      <w:r w:rsidR="00B328CB">
        <w:rPr>
          <w:rFonts w:ascii="Times New Roman" w:hAnsi="Times New Roman" w:cs="Times New Roman"/>
          <w:sz w:val="24"/>
          <w:szCs w:val="24"/>
        </w:rPr>
        <w:t xml:space="preserve"> could use this to predict what </w:t>
      </w:r>
      <w:r w:rsidR="00AE1DAB">
        <w:rPr>
          <w:rFonts w:ascii="Times New Roman" w:hAnsi="Times New Roman" w:cs="Times New Roman"/>
          <w:sz w:val="24"/>
          <w:szCs w:val="24"/>
        </w:rPr>
        <w:t>staffing needs</w:t>
      </w:r>
      <w:r w:rsidR="00B328CB">
        <w:rPr>
          <w:rFonts w:ascii="Times New Roman" w:hAnsi="Times New Roman" w:cs="Times New Roman"/>
          <w:sz w:val="24"/>
          <w:szCs w:val="24"/>
        </w:rPr>
        <w:t xml:space="preserve"> would be require</w:t>
      </w:r>
      <w:r w:rsidR="00AE1DAB">
        <w:rPr>
          <w:rFonts w:ascii="Times New Roman" w:hAnsi="Times New Roman" w:cs="Times New Roman"/>
          <w:sz w:val="24"/>
          <w:szCs w:val="24"/>
        </w:rPr>
        <w:t>d</w:t>
      </w:r>
      <w:r w:rsidR="00B328CB">
        <w:rPr>
          <w:rFonts w:ascii="Times New Roman" w:hAnsi="Times New Roman" w:cs="Times New Roman"/>
          <w:sz w:val="24"/>
          <w:szCs w:val="24"/>
        </w:rPr>
        <w:t xml:space="preserve"> in the future to respond to the rapid growth</w:t>
      </w:r>
      <w:r w:rsidR="00AE1DAB">
        <w:rPr>
          <w:rFonts w:ascii="Times New Roman" w:hAnsi="Times New Roman" w:cs="Times New Roman"/>
          <w:sz w:val="24"/>
          <w:szCs w:val="24"/>
        </w:rPr>
        <w:t>.</w:t>
      </w:r>
    </w:p>
    <w:p w14:paraId="06A8B1C2" w14:textId="3D286616" w:rsidR="00AE1DAB" w:rsidRPr="00E9614A" w:rsidRDefault="00E9614A" w:rsidP="005446D9">
      <w:pPr>
        <w:pStyle w:val="Nornal"/>
        <w:pBdr>
          <w:top w:val="nil"/>
          <w:left w:val="nil"/>
          <w:bottom w:val="nil"/>
          <w:right w:val="nil"/>
          <w:between w:val="nil"/>
          <w:bar w:val="nil"/>
        </w:pBdr>
        <w:rPr>
          <w:rFonts w:ascii="Times New Roman" w:hAnsi="Times New Roman" w:cs="Times New Roman"/>
          <w:b/>
          <w:bCs/>
          <w:sz w:val="24"/>
          <w:szCs w:val="24"/>
        </w:rPr>
      </w:pPr>
      <w:r>
        <w:rPr>
          <w:rFonts w:ascii="Times New Roman" w:hAnsi="Times New Roman" w:cs="Times New Roman"/>
          <w:b/>
          <w:bCs/>
          <w:sz w:val="24"/>
          <w:szCs w:val="24"/>
        </w:rPr>
        <w:t xml:space="preserve">Workforce Analytics </w:t>
      </w:r>
    </w:p>
    <w:p w14:paraId="7E940524" w14:textId="44308188" w:rsidR="00AE1DAB" w:rsidRDefault="00E9614A" w:rsidP="005446D9">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t>Finally,</w:t>
      </w:r>
      <w:r w:rsidR="002622A5">
        <w:rPr>
          <w:rFonts w:ascii="Times New Roman" w:hAnsi="Times New Roman" w:cs="Times New Roman"/>
          <w:sz w:val="24"/>
          <w:szCs w:val="24"/>
        </w:rPr>
        <w:t xml:space="preserve"> </w:t>
      </w:r>
      <w:proofErr w:type="spellStart"/>
      <w:r w:rsidR="002622A5">
        <w:rPr>
          <w:rFonts w:ascii="Times New Roman" w:hAnsi="Times New Roman" w:cs="Times New Roman"/>
          <w:sz w:val="24"/>
          <w:szCs w:val="24"/>
        </w:rPr>
        <w:t>ParcelCare</w:t>
      </w:r>
      <w:proofErr w:type="spellEnd"/>
      <w:r w:rsidR="002622A5">
        <w:rPr>
          <w:rFonts w:ascii="Times New Roman" w:hAnsi="Times New Roman" w:cs="Times New Roman"/>
          <w:sz w:val="24"/>
          <w:szCs w:val="24"/>
        </w:rPr>
        <w:t xml:space="preserve"> could use</w:t>
      </w:r>
      <w:r>
        <w:rPr>
          <w:rFonts w:ascii="Times New Roman" w:hAnsi="Times New Roman" w:cs="Times New Roman"/>
          <w:sz w:val="24"/>
          <w:szCs w:val="24"/>
        </w:rPr>
        <w:t xml:space="preserve"> workforce analytics, which involves the collection of</w:t>
      </w:r>
      <w:r w:rsidR="00AD32AE">
        <w:rPr>
          <w:rFonts w:ascii="Times New Roman" w:hAnsi="Times New Roman" w:cs="Times New Roman"/>
          <w:sz w:val="24"/>
          <w:szCs w:val="24"/>
        </w:rPr>
        <w:t xml:space="preserve"> internal workforce</w:t>
      </w:r>
      <w:r>
        <w:rPr>
          <w:rFonts w:ascii="Times New Roman" w:hAnsi="Times New Roman" w:cs="Times New Roman"/>
          <w:sz w:val="24"/>
          <w:szCs w:val="24"/>
        </w:rPr>
        <w:t xml:space="preserve"> data</w:t>
      </w:r>
      <w:r w:rsidR="00AD32AE">
        <w:rPr>
          <w:rFonts w:ascii="Times New Roman" w:hAnsi="Times New Roman" w:cs="Times New Roman"/>
          <w:sz w:val="24"/>
          <w:szCs w:val="24"/>
        </w:rPr>
        <w:t xml:space="preserve"> and analysing this data to produce action plans to help with future requirements (Armstong and Taylor, 2023). </w:t>
      </w:r>
    </w:p>
    <w:p w14:paraId="3A8E0A66" w14:textId="3BE80D83" w:rsidR="00AD32AE" w:rsidRDefault="0033013A" w:rsidP="005446D9">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t xml:space="preserve">Skills gap analysis could help </w:t>
      </w:r>
      <w:proofErr w:type="spellStart"/>
      <w:r>
        <w:rPr>
          <w:rFonts w:ascii="Times New Roman" w:hAnsi="Times New Roman" w:cs="Times New Roman"/>
          <w:sz w:val="24"/>
          <w:szCs w:val="24"/>
        </w:rPr>
        <w:t>ParcelCare</w:t>
      </w:r>
      <w:proofErr w:type="spellEnd"/>
      <w:r>
        <w:rPr>
          <w:rFonts w:ascii="Times New Roman" w:hAnsi="Times New Roman" w:cs="Times New Roman"/>
          <w:sz w:val="24"/>
          <w:szCs w:val="24"/>
        </w:rPr>
        <w:t xml:space="preserve"> identify </w:t>
      </w:r>
      <w:r w:rsidR="002622A5">
        <w:rPr>
          <w:rFonts w:ascii="Times New Roman" w:hAnsi="Times New Roman" w:cs="Times New Roman"/>
          <w:sz w:val="24"/>
          <w:szCs w:val="24"/>
        </w:rPr>
        <w:t xml:space="preserve">the current </w:t>
      </w:r>
      <w:r>
        <w:rPr>
          <w:rFonts w:ascii="Times New Roman" w:hAnsi="Times New Roman" w:cs="Times New Roman"/>
          <w:sz w:val="24"/>
          <w:szCs w:val="24"/>
        </w:rPr>
        <w:t>skills and knowl</w:t>
      </w:r>
      <w:r w:rsidR="00787C4E">
        <w:rPr>
          <w:rFonts w:ascii="Times New Roman" w:hAnsi="Times New Roman" w:cs="Times New Roman"/>
          <w:sz w:val="24"/>
          <w:szCs w:val="24"/>
        </w:rPr>
        <w:t>e</w:t>
      </w:r>
      <w:r>
        <w:rPr>
          <w:rFonts w:ascii="Times New Roman" w:hAnsi="Times New Roman" w:cs="Times New Roman"/>
          <w:sz w:val="24"/>
          <w:szCs w:val="24"/>
        </w:rPr>
        <w:t xml:space="preserve">dge they have in </w:t>
      </w:r>
      <w:r w:rsidR="0030773E">
        <w:rPr>
          <w:rFonts w:ascii="Times New Roman" w:hAnsi="Times New Roman" w:cs="Times New Roman"/>
          <w:sz w:val="24"/>
          <w:szCs w:val="24"/>
        </w:rPr>
        <w:t>their</w:t>
      </w:r>
      <w:r>
        <w:rPr>
          <w:rFonts w:ascii="Times New Roman" w:hAnsi="Times New Roman" w:cs="Times New Roman"/>
          <w:sz w:val="24"/>
          <w:szCs w:val="24"/>
        </w:rPr>
        <w:t xml:space="preserve"> workforce, and what they require in the short and l</w:t>
      </w:r>
      <w:r w:rsidR="000A45B4">
        <w:rPr>
          <w:rFonts w:ascii="Times New Roman" w:hAnsi="Times New Roman" w:cs="Times New Roman"/>
          <w:sz w:val="24"/>
          <w:szCs w:val="24"/>
        </w:rPr>
        <w:t>o</w:t>
      </w:r>
      <w:r>
        <w:rPr>
          <w:rFonts w:ascii="Times New Roman" w:hAnsi="Times New Roman" w:cs="Times New Roman"/>
          <w:sz w:val="24"/>
          <w:szCs w:val="24"/>
        </w:rPr>
        <w:t>ng term</w:t>
      </w:r>
      <w:r w:rsidR="00787C4E">
        <w:rPr>
          <w:rFonts w:ascii="Times New Roman" w:hAnsi="Times New Roman" w:cs="Times New Roman"/>
          <w:sz w:val="24"/>
          <w:szCs w:val="24"/>
        </w:rPr>
        <w:t xml:space="preserve"> to assist with workplace planning</w:t>
      </w:r>
      <w:r w:rsidR="000A45B4">
        <w:rPr>
          <w:rFonts w:ascii="Times New Roman" w:hAnsi="Times New Roman" w:cs="Times New Roman"/>
          <w:sz w:val="24"/>
          <w:szCs w:val="24"/>
        </w:rPr>
        <w:t>, but it would</w:t>
      </w:r>
      <w:r w:rsidR="00AD32AE">
        <w:rPr>
          <w:rFonts w:ascii="Times New Roman" w:hAnsi="Times New Roman" w:cs="Times New Roman"/>
          <w:sz w:val="24"/>
          <w:szCs w:val="24"/>
        </w:rPr>
        <w:t xml:space="preserve"> require good quality data</w:t>
      </w:r>
      <w:r w:rsidR="0030773E">
        <w:rPr>
          <w:rFonts w:ascii="Times New Roman" w:hAnsi="Times New Roman" w:cs="Times New Roman"/>
          <w:sz w:val="24"/>
          <w:szCs w:val="24"/>
        </w:rPr>
        <w:t xml:space="preserve"> and analysis of this data</w:t>
      </w:r>
      <w:r w:rsidR="00AD32AE">
        <w:rPr>
          <w:rFonts w:ascii="Times New Roman" w:hAnsi="Times New Roman" w:cs="Times New Roman"/>
          <w:sz w:val="24"/>
          <w:szCs w:val="24"/>
        </w:rPr>
        <w:t xml:space="preserve"> </w:t>
      </w:r>
      <w:r w:rsidR="000A45B4">
        <w:rPr>
          <w:rFonts w:ascii="Times New Roman" w:hAnsi="Times New Roman" w:cs="Times New Roman"/>
          <w:sz w:val="24"/>
          <w:szCs w:val="24"/>
        </w:rPr>
        <w:t xml:space="preserve">to be </w:t>
      </w:r>
      <w:r w:rsidR="0030773E">
        <w:rPr>
          <w:rFonts w:ascii="Times New Roman" w:hAnsi="Times New Roman" w:cs="Times New Roman"/>
          <w:sz w:val="24"/>
          <w:szCs w:val="24"/>
        </w:rPr>
        <w:t xml:space="preserve">effective </w:t>
      </w:r>
      <w:r w:rsidR="00787C4E">
        <w:rPr>
          <w:rFonts w:ascii="Times New Roman" w:hAnsi="Times New Roman" w:cs="Times New Roman"/>
          <w:sz w:val="24"/>
          <w:szCs w:val="24"/>
        </w:rPr>
        <w:t>accuracy</w:t>
      </w:r>
      <w:r w:rsidR="0030773E">
        <w:rPr>
          <w:rFonts w:ascii="Times New Roman" w:hAnsi="Times New Roman" w:cs="Times New Roman"/>
          <w:sz w:val="24"/>
          <w:szCs w:val="24"/>
        </w:rPr>
        <w:t xml:space="preserve"> to ensure</w:t>
      </w:r>
      <w:r w:rsidR="00787C4E">
        <w:rPr>
          <w:rFonts w:ascii="Times New Roman" w:hAnsi="Times New Roman" w:cs="Times New Roman"/>
          <w:sz w:val="24"/>
          <w:szCs w:val="24"/>
        </w:rPr>
        <w:t xml:space="preserve"> data-driven decisions (Creasey, 2024). </w:t>
      </w:r>
    </w:p>
    <w:p w14:paraId="79DE8F92" w14:textId="77777777" w:rsidR="005446D9" w:rsidRPr="005B6DE9" w:rsidRDefault="005446D9" w:rsidP="005446D9">
      <w:pPr>
        <w:pStyle w:val="Nornal"/>
        <w:pBdr>
          <w:top w:val="nil"/>
          <w:left w:val="nil"/>
          <w:bottom w:val="nil"/>
          <w:right w:val="nil"/>
          <w:between w:val="nil"/>
          <w:bar w:val="nil"/>
        </w:pBdr>
        <w:rPr>
          <w:rStyle w:val="ui-provider"/>
          <w:rFonts w:ascii="Times New Roman" w:hAnsi="Times New Roman" w:cs="Times New Roman"/>
          <w:b/>
          <w:bCs/>
          <w:sz w:val="24"/>
          <w:szCs w:val="24"/>
        </w:rPr>
      </w:pPr>
      <w:r w:rsidRPr="005B6DE9">
        <w:rPr>
          <w:rStyle w:val="ui-provider"/>
          <w:rFonts w:ascii="Times New Roman" w:hAnsi="Times New Roman" w:cs="Times New Roman"/>
          <w:b/>
          <w:bCs/>
          <w:sz w:val="24"/>
          <w:szCs w:val="24"/>
        </w:rPr>
        <w:t xml:space="preserve">Currently, vacancies are advertised on </w:t>
      </w:r>
      <w:proofErr w:type="spellStart"/>
      <w:r w:rsidRPr="005B6DE9">
        <w:rPr>
          <w:rStyle w:val="ui-provider"/>
          <w:rFonts w:ascii="Times New Roman" w:hAnsi="Times New Roman" w:cs="Times New Roman"/>
          <w:b/>
          <w:bCs/>
          <w:sz w:val="24"/>
          <w:szCs w:val="24"/>
        </w:rPr>
        <w:t>ParcelCare’s</w:t>
      </w:r>
      <w:proofErr w:type="spellEnd"/>
      <w:r w:rsidRPr="005B6DE9">
        <w:rPr>
          <w:rStyle w:val="ui-provider"/>
          <w:rFonts w:ascii="Times New Roman" w:hAnsi="Times New Roman" w:cs="Times New Roman"/>
          <w:b/>
          <w:bCs/>
          <w:sz w:val="24"/>
          <w:szCs w:val="24"/>
        </w:rPr>
        <w:t xml:space="preserve"> website. Line managers then interview shortlisted applicants. You feel that these are suitable recruitment and selection methods to use but want to broaden the methods used. Evaluate the strengths and weaknesses of</w:t>
      </w:r>
      <w:r w:rsidRPr="005B6DE9">
        <w:rPr>
          <w:rFonts w:ascii="Times New Roman" w:hAnsi="Times New Roman" w:cs="Times New Roman"/>
          <w:b/>
          <w:bCs/>
          <w:sz w:val="24"/>
          <w:szCs w:val="24"/>
        </w:rPr>
        <w:t xml:space="preserve"> two</w:t>
      </w:r>
      <w:r w:rsidRPr="005B6DE9">
        <w:rPr>
          <w:rStyle w:val="ui-provider"/>
          <w:rFonts w:ascii="Times New Roman" w:hAnsi="Times New Roman" w:cs="Times New Roman"/>
          <w:b/>
          <w:bCs/>
          <w:sz w:val="24"/>
          <w:szCs w:val="24"/>
        </w:rPr>
        <w:t xml:space="preserve"> different recruitment methods and </w:t>
      </w:r>
      <w:r w:rsidRPr="005B6DE9">
        <w:rPr>
          <w:rFonts w:ascii="Times New Roman" w:hAnsi="Times New Roman" w:cs="Times New Roman"/>
          <w:b/>
          <w:bCs/>
          <w:sz w:val="24"/>
          <w:szCs w:val="24"/>
        </w:rPr>
        <w:t>two</w:t>
      </w:r>
      <w:r w:rsidRPr="005B6DE9">
        <w:rPr>
          <w:rStyle w:val="ui-provider"/>
          <w:rFonts w:ascii="Times New Roman" w:hAnsi="Times New Roman" w:cs="Times New Roman"/>
          <w:b/>
          <w:bCs/>
          <w:sz w:val="24"/>
          <w:szCs w:val="24"/>
        </w:rPr>
        <w:t xml:space="preserve"> different selection methods. (AC 2.3)</w:t>
      </w:r>
    </w:p>
    <w:p w14:paraId="3A9A7FE6" w14:textId="1B2A3ADC" w:rsidR="00DE5123" w:rsidRDefault="00DE5123" w:rsidP="0054251B">
      <w:pPr>
        <w:pStyle w:val="Nornal"/>
        <w:pBdr>
          <w:top w:val="nil"/>
          <w:left w:val="nil"/>
          <w:bottom w:val="nil"/>
          <w:right w:val="nil"/>
          <w:between w:val="nil"/>
          <w:bar w:val="nil"/>
        </w:pBdr>
        <w:spacing w:after="0" w:line="259" w:lineRule="auto"/>
        <w:rPr>
          <w:rStyle w:val="ui-provider"/>
          <w:rFonts w:ascii="Times New Roman" w:hAnsi="Times New Roman" w:cs="Times New Roman"/>
          <w:sz w:val="24"/>
          <w:szCs w:val="24"/>
        </w:rPr>
      </w:pPr>
      <w:r>
        <w:rPr>
          <w:rStyle w:val="ui-provider"/>
          <w:rFonts w:ascii="Times New Roman" w:hAnsi="Times New Roman" w:cs="Times New Roman"/>
          <w:sz w:val="24"/>
          <w:szCs w:val="24"/>
        </w:rPr>
        <w:t xml:space="preserve">The current recruitment and selection methods used by </w:t>
      </w:r>
      <w:proofErr w:type="spellStart"/>
      <w:r>
        <w:rPr>
          <w:rStyle w:val="ui-provider"/>
          <w:rFonts w:ascii="Times New Roman" w:hAnsi="Times New Roman" w:cs="Times New Roman"/>
          <w:sz w:val="24"/>
          <w:szCs w:val="24"/>
        </w:rPr>
        <w:t>ParcelCare</w:t>
      </w:r>
      <w:proofErr w:type="spellEnd"/>
      <w:r>
        <w:rPr>
          <w:rStyle w:val="ui-provider"/>
          <w:rFonts w:ascii="Times New Roman" w:hAnsi="Times New Roman" w:cs="Times New Roman"/>
          <w:sz w:val="24"/>
          <w:szCs w:val="24"/>
        </w:rPr>
        <w:t xml:space="preserve"> is website advertising </w:t>
      </w:r>
      <w:r w:rsidR="0054251B">
        <w:rPr>
          <w:rStyle w:val="ui-provider"/>
          <w:rFonts w:ascii="Times New Roman" w:hAnsi="Times New Roman" w:cs="Times New Roman"/>
          <w:sz w:val="24"/>
          <w:szCs w:val="24"/>
        </w:rPr>
        <w:t>followed by</w:t>
      </w:r>
      <w:r>
        <w:rPr>
          <w:rStyle w:val="ui-provider"/>
          <w:rFonts w:ascii="Times New Roman" w:hAnsi="Times New Roman" w:cs="Times New Roman"/>
          <w:sz w:val="24"/>
          <w:szCs w:val="24"/>
        </w:rPr>
        <w:t xml:space="preserve"> interviewing shortlisted candidates, whilst this can be a potentially </w:t>
      </w:r>
      <w:r w:rsidR="00F90B11">
        <w:rPr>
          <w:rStyle w:val="ui-provider"/>
          <w:rFonts w:ascii="Times New Roman" w:hAnsi="Times New Roman" w:cs="Times New Roman"/>
          <w:sz w:val="24"/>
          <w:szCs w:val="24"/>
        </w:rPr>
        <w:t>cost-effective</w:t>
      </w:r>
      <w:r>
        <w:rPr>
          <w:rStyle w:val="ui-provider"/>
          <w:rFonts w:ascii="Times New Roman" w:hAnsi="Times New Roman" w:cs="Times New Roman"/>
          <w:sz w:val="24"/>
          <w:szCs w:val="24"/>
        </w:rPr>
        <w:t xml:space="preserve"> method it can provide limited reach (</w:t>
      </w:r>
      <w:r w:rsidR="002622A5">
        <w:rPr>
          <w:rStyle w:val="ui-provider"/>
          <w:rFonts w:ascii="Times New Roman" w:hAnsi="Times New Roman" w:cs="Times New Roman"/>
          <w:sz w:val="24"/>
          <w:szCs w:val="24"/>
        </w:rPr>
        <w:t>Taylor, 2025</w:t>
      </w:r>
      <w:r>
        <w:rPr>
          <w:rStyle w:val="ui-provider"/>
          <w:rFonts w:ascii="Times New Roman" w:hAnsi="Times New Roman" w:cs="Times New Roman"/>
          <w:sz w:val="24"/>
          <w:szCs w:val="24"/>
        </w:rPr>
        <w:t xml:space="preserve">). </w:t>
      </w:r>
    </w:p>
    <w:p w14:paraId="098F2F96" w14:textId="77777777" w:rsidR="0054251B" w:rsidRDefault="0054251B" w:rsidP="0054251B">
      <w:pPr>
        <w:pStyle w:val="Nornal"/>
        <w:pBdr>
          <w:top w:val="nil"/>
          <w:left w:val="nil"/>
          <w:bottom w:val="nil"/>
          <w:right w:val="nil"/>
          <w:between w:val="nil"/>
          <w:bar w:val="nil"/>
        </w:pBdr>
        <w:spacing w:after="0" w:line="259" w:lineRule="auto"/>
        <w:rPr>
          <w:rStyle w:val="ui-provider"/>
          <w:rFonts w:ascii="Times New Roman" w:hAnsi="Times New Roman" w:cs="Times New Roman"/>
          <w:sz w:val="24"/>
          <w:szCs w:val="24"/>
        </w:rPr>
      </w:pPr>
    </w:p>
    <w:p w14:paraId="496A76BD" w14:textId="6C3092DC" w:rsidR="00F90B11" w:rsidRDefault="00F90B11" w:rsidP="0054251B">
      <w:pPr>
        <w:pStyle w:val="Nornal"/>
        <w:pBdr>
          <w:top w:val="nil"/>
          <w:left w:val="nil"/>
          <w:bottom w:val="nil"/>
          <w:right w:val="nil"/>
          <w:between w:val="nil"/>
          <w:bar w:val="nil"/>
        </w:pBdr>
        <w:spacing w:after="0" w:line="259" w:lineRule="auto"/>
        <w:rPr>
          <w:rStyle w:val="ui-provider"/>
          <w:rFonts w:ascii="Times New Roman" w:hAnsi="Times New Roman" w:cs="Times New Roman"/>
          <w:sz w:val="24"/>
          <w:szCs w:val="24"/>
        </w:rPr>
      </w:pPr>
      <w:r>
        <w:rPr>
          <w:rStyle w:val="ui-provider"/>
          <w:rFonts w:ascii="Times New Roman" w:hAnsi="Times New Roman" w:cs="Times New Roman"/>
          <w:sz w:val="24"/>
          <w:szCs w:val="24"/>
        </w:rPr>
        <w:t xml:space="preserve">Posting job vacancies to online job boards, such as Indeed, </w:t>
      </w:r>
      <w:r w:rsidR="0052279C">
        <w:rPr>
          <w:rStyle w:val="ui-provider"/>
          <w:rFonts w:ascii="Times New Roman" w:hAnsi="Times New Roman" w:cs="Times New Roman"/>
          <w:sz w:val="24"/>
          <w:szCs w:val="24"/>
        </w:rPr>
        <w:t>is</w:t>
      </w:r>
      <w:r>
        <w:rPr>
          <w:rStyle w:val="ui-provider"/>
          <w:rFonts w:ascii="Times New Roman" w:hAnsi="Times New Roman" w:cs="Times New Roman"/>
          <w:sz w:val="24"/>
          <w:szCs w:val="24"/>
        </w:rPr>
        <w:t xml:space="preserve"> as an effective alternative for recruitment</w:t>
      </w:r>
      <w:r w:rsidR="0054251B">
        <w:rPr>
          <w:rStyle w:val="ui-provider"/>
          <w:rFonts w:ascii="Times New Roman" w:hAnsi="Times New Roman" w:cs="Times New Roman"/>
          <w:sz w:val="24"/>
          <w:szCs w:val="24"/>
        </w:rPr>
        <w:t xml:space="preserve"> for </w:t>
      </w:r>
      <w:proofErr w:type="spellStart"/>
      <w:r w:rsidR="0054251B">
        <w:rPr>
          <w:rStyle w:val="ui-provider"/>
          <w:rFonts w:ascii="Times New Roman" w:hAnsi="Times New Roman" w:cs="Times New Roman"/>
          <w:sz w:val="24"/>
          <w:szCs w:val="24"/>
        </w:rPr>
        <w:t>ParcelCare</w:t>
      </w:r>
      <w:proofErr w:type="spellEnd"/>
      <w:r>
        <w:rPr>
          <w:rStyle w:val="ui-provider"/>
          <w:rFonts w:ascii="Times New Roman" w:hAnsi="Times New Roman" w:cs="Times New Roman"/>
          <w:sz w:val="24"/>
          <w:szCs w:val="24"/>
        </w:rPr>
        <w:t xml:space="preserve">. </w:t>
      </w:r>
      <w:proofErr w:type="gramStart"/>
      <w:r w:rsidR="00353921">
        <w:rPr>
          <w:rStyle w:val="ui-provider"/>
          <w:rFonts w:ascii="Times New Roman" w:hAnsi="Times New Roman" w:cs="Times New Roman"/>
          <w:sz w:val="24"/>
          <w:szCs w:val="24"/>
        </w:rPr>
        <w:t>Indeed</w:t>
      </w:r>
      <w:proofErr w:type="gramEnd"/>
      <w:r w:rsidR="00353921">
        <w:rPr>
          <w:rStyle w:val="ui-provider"/>
          <w:rFonts w:ascii="Times New Roman" w:hAnsi="Times New Roman" w:cs="Times New Roman"/>
          <w:sz w:val="24"/>
          <w:szCs w:val="24"/>
        </w:rPr>
        <w:t xml:space="preserve"> allows job advertisements to be posted for free, which is a cost-effective solution and can reach a wider audience than </w:t>
      </w:r>
      <w:proofErr w:type="spellStart"/>
      <w:r w:rsidR="00353921">
        <w:rPr>
          <w:rStyle w:val="ui-provider"/>
          <w:rFonts w:ascii="Times New Roman" w:hAnsi="Times New Roman" w:cs="Times New Roman"/>
          <w:sz w:val="24"/>
          <w:szCs w:val="24"/>
        </w:rPr>
        <w:t>ParcelCare’s</w:t>
      </w:r>
      <w:proofErr w:type="spellEnd"/>
      <w:r w:rsidR="00353921">
        <w:rPr>
          <w:rStyle w:val="ui-provider"/>
          <w:rFonts w:ascii="Times New Roman" w:hAnsi="Times New Roman" w:cs="Times New Roman"/>
          <w:sz w:val="24"/>
          <w:szCs w:val="24"/>
        </w:rPr>
        <w:t xml:space="preserve"> website</w:t>
      </w:r>
      <w:r w:rsidR="0052279C">
        <w:rPr>
          <w:rStyle w:val="ui-provider"/>
          <w:rFonts w:ascii="Times New Roman" w:hAnsi="Times New Roman" w:cs="Times New Roman"/>
          <w:sz w:val="24"/>
          <w:szCs w:val="24"/>
        </w:rPr>
        <w:t xml:space="preserve"> alone</w:t>
      </w:r>
      <w:r w:rsidR="0020214E">
        <w:rPr>
          <w:rStyle w:val="ui-provider"/>
          <w:rFonts w:ascii="Times New Roman" w:hAnsi="Times New Roman" w:cs="Times New Roman"/>
          <w:sz w:val="24"/>
          <w:szCs w:val="24"/>
        </w:rPr>
        <w:t xml:space="preserve"> (Forbes, 2024)</w:t>
      </w:r>
      <w:r w:rsidR="00353921">
        <w:rPr>
          <w:rStyle w:val="ui-provider"/>
          <w:rFonts w:ascii="Times New Roman" w:hAnsi="Times New Roman" w:cs="Times New Roman"/>
          <w:sz w:val="24"/>
          <w:szCs w:val="24"/>
        </w:rPr>
        <w:t xml:space="preserve">. </w:t>
      </w:r>
      <w:proofErr w:type="gramStart"/>
      <w:r w:rsidR="00C34F4F">
        <w:rPr>
          <w:rStyle w:val="ui-provider"/>
          <w:rFonts w:ascii="Times New Roman" w:hAnsi="Times New Roman" w:cs="Times New Roman"/>
          <w:sz w:val="24"/>
          <w:szCs w:val="24"/>
        </w:rPr>
        <w:t>Indeed</w:t>
      </w:r>
      <w:proofErr w:type="gramEnd"/>
      <w:r w:rsidR="00353921">
        <w:rPr>
          <w:rStyle w:val="ui-provider"/>
          <w:rFonts w:ascii="Times New Roman" w:hAnsi="Times New Roman" w:cs="Times New Roman"/>
          <w:sz w:val="24"/>
          <w:szCs w:val="24"/>
        </w:rPr>
        <w:t xml:space="preserve"> </w:t>
      </w:r>
      <w:r w:rsidR="0052279C">
        <w:rPr>
          <w:rStyle w:val="ui-provider"/>
          <w:rFonts w:ascii="Times New Roman" w:hAnsi="Times New Roman" w:cs="Times New Roman"/>
          <w:sz w:val="24"/>
          <w:szCs w:val="24"/>
        </w:rPr>
        <w:t xml:space="preserve">can </w:t>
      </w:r>
      <w:r w:rsidR="00353921">
        <w:rPr>
          <w:rStyle w:val="ui-provider"/>
          <w:rFonts w:ascii="Times New Roman" w:hAnsi="Times New Roman" w:cs="Times New Roman"/>
          <w:sz w:val="24"/>
          <w:szCs w:val="24"/>
        </w:rPr>
        <w:t>attract</w:t>
      </w:r>
      <w:r w:rsidR="0052279C">
        <w:rPr>
          <w:rStyle w:val="ui-provider"/>
          <w:rFonts w:ascii="Times New Roman" w:hAnsi="Times New Roman" w:cs="Times New Roman"/>
          <w:sz w:val="24"/>
          <w:szCs w:val="24"/>
        </w:rPr>
        <w:t xml:space="preserve"> </w:t>
      </w:r>
      <w:r w:rsidR="00353921">
        <w:rPr>
          <w:rStyle w:val="ui-provider"/>
          <w:rFonts w:ascii="Times New Roman" w:hAnsi="Times New Roman" w:cs="Times New Roman"/>
          <w:sz w:val="24"/>
          <w:szCs w:val="24"/>
        </w:rPr>
        <w:t>high number</w:t>
      </w:r>
      <w:r w:rsidR="0052279C">
        <w:rPr>
          <w:rStyle w:val="ui-provider"/>
          <w:rFonts w:ascii="Times New Roman" w:hAnsi="Times New Roman" w:cs="Times New Roman"/>
          <w:sz w:val="24"/>
          <w:szCs w:val="24"/>
        </w:rPr>
        <w:t>s</w:t>
      </w:r>
      <w:r w:rsidR="00353921">
        <w:rPr>
          <w:rStyle w:val="ui-provider"/>
          <w:rFonts w:ascii="Times New Roman" w:hAnsi="Times New Roman" w:cs="Times New Roman"/>
          <w:sz w:val="24"/>
          <w:szCs w:val="24"/>
        </w:rPr>
        <w:t xml:space="preserve"> of unsuitable candidates due to its popularity, but by utilising the </w:t>
      </w:r>
      <w:r w:rsidR="003B4E9B">
        <w:rPr>
          <w:rStyle w:val="ui-provider"/>
          <w:rFonts w:ascii="Times New Roman" w:hAnsi="Times New Roman" w:cs="Times New Roman"/>
          <w:sz w:val="24"/>
          <w:szCs w:val="24"/>
        </w:rPr>
        <w:t xml:space="preserve">screening </w:t>
      </w:r>
      <w:r w:rsidR="00353921">
        <w:rPr>
          <w:rStyle w:val="ui-provider"/>
          <w:rFonts w:ascii="Times New Roman" w:hAnsi="Times New Roman" w:cs="Times New Roman"/>
          <w:sz w:val="24"/>
          <w:szCs w:val="24"/>
        </w:rPr>
        <w:t>f</w:t>
      </w:r>
      <w:r w:rsidR="003B4E9B">
        <w:rPr>
          <w:rStyle w:val="ui-provider"/>
          <w:rFonts w:ascii="Times New Roman" w:hAnsi="Times New Roman" w:cs="Times New Roman"/>
          <w:sz w:val="24"/>
          <w:szCs w:val="24"/>
        </w:rPr>
        <w:t>u</w:t>
      </w:r>
      <w:r w:rsidR="00353921">
        <w:rPr>
          <w:rStyle w:val="ui-provider"/>
          <w:rFonts w:ascii="Times New Roman" w:hAnsi="Times New Roman" w:cs="Times New Roman"/>
          <w:sz w:val="24"/>
          <w:szCs w:val="24"/>
        </w:rPr>
        <w:t>nction</w:t>
      </w:r>
      <w:r w:rsidR="003B4E9B">
        <w:rPr>
          <w:rStyle w:val="ui-provider"/>
          <w:rFonts w:ascii="Times New Roman" w:hAnsi="Times New Roman" w:cs="Times New Roman"/>
          <w:sz w:val="24"/>
          <w:szCs w:val="24"/>
        </w:rPr>
        <w:t>ality</w:t>
      </w:r>
      <w:r w:rsidR="00353921">
        <w:rPr>
          <w:rStyle w:val="ui-provider"/>
          <w:rFonts w:ascii="Times New Roman" w:hAnsi="Times New Roman" w:cs="Times New Roman"/>
          <w:sz w:val="24"/>
          <w:szCs w:val="24"/>
        </w:rPr>
        <w:t xml:space="preserve"> within Indeed</w:t>
      </w:r>
      <w:r w:rsidR="0052279C">
        <w:rPr>
          <w:rStyle w:val="ui-provider"/>
          <w:rFonts w:ascii="Times New Roman" w:hAnsi="Times New Roman" w:cs="Times New Roman"/>
          <w:sz w:val="24"/>
          <w:szCs w:val="24"/>
        </w:rPr>
        <w:t>,</w:t>
      </w:r>
      <w:r w:rsidR="00353921">
        <w:rPr>
          <w:rStyle w:val="ui-provider"/>
          <w:rFonts w:ascii="Times New Roman" w:hAnsi="Times New Roman" w:cs="Times New Roman"/>
          <w:sz w:val="24"/>
          <w:szCs w:val="24"/>
        </w:rPr>
        <w:t xml:space="preserve"> basing </w:t>
      </w:r>
      <w:r w:rsidR="00C34F4F">
        <w:rPr>
          <w:rStyle w:val="ui-provider"/>
          <w:rFonts w:ascii="Times New Roman" w:hAnsi="Times New Roman" w:cs="Times New Roman"/>
          <w:sz w:val="24"/>
          <w:szCs w:val="24"/>
        </w:rPr>
        <w:t>the screening</w:t>
      </w:r>
      <w:r w:rsidR="00353921">
        <w:rPr>
          <w:rStyle w:val="ui-provider"/>
          <w:rFonts w:ascii="Times New Roman" w:hAnsi="Times New Roman" w:cs="Times New Roman"/>
          <w:sz w:val="24"/>
          <w:szCs w:val="24"/>
        </w:rPr>
        <w:t xml:space="preserve"> on</w:t>
      </w:r>
      <w:r w:rsidR="00C34F4F">
        <w:rPr>
          <w:rStyle w:val="ui-provider"/>
          <w:rFonts w:ascii="Times New Roman" w:hAnsi="Times New Roman" w:cs="Times New Roman"/>
          <w:sz w:val="24"/>
          <w:szCs w:val="24"/>
        </w:rPr>
        <w:t xml:space="preserve"> the</w:t>
      </w:r>
      <w:r w:rsidR="00353921">
        <w:rPr>
          <w:rStyle w:val="ui-provider"/>
          <w:rFonts w:ascii="Times New Roman" w:hAnsi="Times New Roman" w:cs="Times New Roman"/>
          <w:sz w:val="24"/>
          <w:szCs w:val="24"/>
        </w:rPr>
        <w:t xml:space="preserve"> key skills required for the position, </w:t>
      </w:r>
      <w:r w:rsidR="00C34F4F">
        <w:rPr>
          <w:rStyle w:val="ui-provider"/>
          <w:rFonts w:ascii="Times New Roman" w:hAnsi="Times New Roman" w:cs="Times New Roman"/>
          <w:sz w:val="24"/>
          <w:szCs w:val="24"/>
        </w:rPr>
        <w:t xml:space="preserve">candidates can </w:t>
      </w:r>
      <w:r w:rsidR="0052279C">
        <w:rPr>
          <w:rStyle w:val="ui-provider"/>
          <w:rFonts w:ascii="Times New Roman" w:hAnsi="Times New Roman" w:cs="Times New Roman"/>
          <w:sz w:val="24"/>
          <w:szCs w:val="24"/>
        </w:rPr>
        <w:t xml:space="preserve">be quickly identified </w:t>
      </w:r>
      <w:r w:rsidR="00C34F4F">
        <w:rPr>
          <w:rStyle w:val="ui-provider"/>
          <w:rFonts w:ascii="Times New Roman" w:hAnsi="Times New Roman" w:cs="Times New Roman"/>
          <w:sz w:val="24"/>
          <w:szCs w:val="24"/>
        </w:rPr>
        <w:t>that</w:t>
      </w:r>
      <w:r w:rsidR="003B4E9B">
        <w:rPr>
          <w:rStyle w:val="ui-provider"/>
          <w:rFonts w:ascii="Times New Roman" w:hAnsi="Times New Roman" w:cs="Times New Roman"/>
          <w:sz w:val="24"/>
          <w:szCs w:val="24"/>
        </w:rPr>
        <w:t xml:space="preserve"> meet </w:t>
      </w:r>
      <w:r w:rsidR="00C34B62">
        <w:rPr>
          <w:rStyle w:val="ui-provider"/>
          <w:rFonts w:ascii="Times New Roman" w:hAnsi="Times New Roman" w:cs="Times New Roman"/>
          <w:sz w:val="24"/>
          <w:szCs w:val="24"/>
        </w:rPr>
        <w:t xml:space="preserve">the </w:t>
      </w:r>
      <w:r w:rsidR="003B4E9B">
        <w:rPr>
          <w:rStyle w:val="ui-provider"/>
          <w:rFonts w:ascii="Times New Roman" w:hAnsi="Times New Roman" w:cs="Times New Roman"/>
          <w:sz w:val="24"/>
          <w:szCs w:val="24"/>
        </w:rPr>
        <w:t xml:space="preserve">requirements </w:t>
      </w:r>
      <w:r w:rsidR="00C34F4F">
        <w:rPr>
          <w:rStyle w:val="ui-provider"/>
          <w:rFonts w:ascii="Times New Roman" w:hAnsi="Times New Roman" w:cs="Times New Roman"/>
          <w:sz w:val="24"/>
          <w:szCs w:val="24"/>
        </w:rPr>
        <w:t>of</w:t>
      </w:r>
      <w:r w:rsidR="003B4E9B">
        <w:rPr>
          <w:rStyle w:val="ui-provider"/>
          <w:rFonts w:ascii="Times New Roman" w:hAnsi="Times New Roman" w:cs="Times New Roman"/>
          <w:sz w:val="24"/>
          <w:szCs w:val="24"/>
        </w:rPr>
        <w:t xml:space="preserve"> the role (Indeed, 2025). </w:t>
      </w:r>
    </w:p>
    <w:p w14:paraId="76A108F4" w14:textId="77777777" w:rsidR="0054251B" w:rsidRDefault="0054251B" w:rsidP="0054251B">
      <w:pPr>
        <w:pStyle w:val="Nornal"/>
        <w:pBdr>
          <w:top w:val="nil"/>
          <w:left w:val="nil"/>
          <w:bottom w:val="nil"/>
          <w:right w:val="nil"/>
          <w:between w:val="nil"/>
          <w:bar w:val="nil"/>
        </w:pBdr>
        <w:spacing w:after="0" w:line="259" w:lineRule="auto"/>
        <w:rPr>
          <w:rStyle w:val="ui-provider"/>
          <w:rFonts w:ascii="Times New Roman" w:hAnsi="Times New Roman" w:cs="Times New Roman"/>
          <w:sz w:val="24"/>
          <w:szCs w:val="24"/>
        </w:rPr>
      </w:pPr>
    </w:p>
    <w:p w14:paraId="3E7A4A9B" w14:textId="2253224A" w:rsidR="00FA57EE" w:rsidRDefault="0054251B" w:rsidP="0054251B">
      <w:pPr>
        <w:pStyle w:val="Nornal"/>
        <w:pBdr>
          <w:top w:val="nil"/>
          <w:left w:val="nil"/>
          <w:bottom w:val="nil"/>
          <w:right w:val="nil"/>
          <w:between w:val="nil"/>
          <w:bar w:val="nil"/>
        </w:pBdr>
        <w:spacing w:after="0" w:line="259" w:lineRule="auto"/>
        <w:rPr>
          <w:rFonts w:ascii="Times New Roman" w:hAnsi="Times New Roman" w:cs="Times New Roman"/>
          <w:sz w:val="24"/>
          <w:szCs w:val="24"/>
        </w:rPr>
      </w:pPr>
      <w:r>
        <w:rPr>
          <w:rStyle w:val="ui-provider"/>
          <w:rFonts w:ascii="Times New Roman" w:hAnsi="Times New Roman" w:cs="Times New Roman"/>
          <w:sz w:val="24"/>
          <w:szCs w:val="24"/>
        </w:rPr>
        <w:t>Incentivising employees with</w:t>
      </w:r>
      <w:r w:rsidR="00C30B2E">
        <w:rPr>
          <w:rStyle w:val="ui-provider"/>
          <w:rFonts w:ascii="Times New Roman" w:hAnsi="Times New Roman" w:cs="Times New Roman"/>
          <w:sz w:val="24"/>
          <w:szCs w:val="24"/>
        </w:rPr>
        <w:t>in</w:t>
      </w:r>
      <w:r>
        <w:rPr>
          <w:rStyle w:val="ui-provider"/>
          <w:rFonts w:ascii="Times New Roman" w:hAnsi="Times New Roman" w:cs="Times New Roman"/>
          <w:sz w:val="24"/>
          <w:szCs w:val="24"/>
        </w:rPr>
        <w:t xml:space="preserve"> </w:t>
      </w:r>
      <w:proofErr w:type="spellStart"/>
      <w:r w:rsidR="00C30B2E">
        <w:rPr>
          <w:rStyle w:val="ui-provider"/>
          <w:rFonts w:ascii="Times New Roman" w:hAnsi="Times New Roman" w:cs="Times New Roman"/>
          <w:sz w:val="24"/>
          <w:szCs w:val="24"/>
        </w:rPr>
        <w:t>ParcelCare</w:t>
      </w:r>
      <w:proofErr w:type="spellEnd"/>
      <w:r w:rsidR="00C30B2E">
        <w:rPr>
          <w:rStyle w:val="ui-provider"/>
          <w:rFonts w:ascii="Times New Roman" w:hAnsi="Times New Roman" w:cs="Times New Roman"/>
          <w:sz w:val="24"/>
          <w:szCs w:val="24"/>
        </w:rPr>
        <w:t xml:space="preserve"> and</w:t>
      </w:r>
      <w:r>
        <w:rPr>
          <w:rStyle w:val="ui-provider"/>
          <w:rFonts w:ascii="Times New Roman" w:hAnsi="Times New Roman" w:cs="Times New Roman"/>
          <w:sz w:val="24"/>
          <w:szCs w:val="24"/>
        </w:rPr>
        <w:t xml:space="preserve"> introducing an employee referral scheme to assist with recruitment</w:t>
      </w:r>
      <w:r w:rsidR="00C34F4F">
        <w:rPr>
          <w:rStyle w:val="ui-provider"/>
          <w:rFonts w:ascii="Times New Roman" w:hAnsi="Times New Roman" w:cs="Times New Roman"/>
          <w:sz w:val="24"/>
          <w:szCs w:val="24"/>
        </w:rPr>
        <w:t>,</w:t>
      </w:r>
      <w:r>
        <w:rPr>
          <w:rStyle w:val="ui-provider"/>
          <w:rFonts w:ascii="Times New Roman" w:hAnsi="Times New Roman" w:cs="Times New Roman"/>
          <w:sz w:val="24"/>
          <w:szCs w:val="24"/>
        </w:rPr>
        <w:t xml:space="preserve"> can be another effective method. </w:t>
      </w:r>
      <w:r w:rsidR="00FA57EE">
        <w:rPr>
          <w:rStyle w:val="ui-provider"/>
          <w:rFonts w:ascii="Times New Roman" w:hAnsi="Times New Roman" w:cs="Times New Roman"/>
          <w:sz w:val="24"/>
          <w:szCs w:val="24"/>
        </w:rPr>
        <w:t xml:space="preserve">Employee referral schemes are now in the top </w:t>
      </w:r>
      <w:r w:rsidR="00C34B62">
        <w:rPr>
          <w:rStyle w:val="ui-provider"/>
          <w:rFonts w:ascii="Times New Roman" w:hAnsi="Times New Roman" w:cs="Times New Roman"/>
          <w:sz w:val="24"/>
          <w:szCs w:val="24"/>
        </w:rPr>
        <w:t>ten</w:t>
      </w:r>
      <w:r w:rsidR="00FA57EE">
        <w:rPr>
          <w:rStyle w:val="ui-provider"/>
          <w:rFonts w:ascii="Times New Roman" w:hAnsi="Times New Roman" w:cs="Times New Roman"/>
          <w:sz w:val="24"/>
          <w:szCs w:val="24"/>
        </w:rPr>
        <w:t xml:space="preserve"> effective attraction methods according to </w:t>
      </w:r>
      <w:r w:rsidR="00FA57EE">
        <w:rPr>
          <w:rFonts w:ascii="Times New Roman" w:hAnsi="Times New Roman" w:cs="Times New Roman"/>
          <w:sz w:val="24"/>
          <w:szCs w:val="24"/>
        </w:rPr>
        <w:t xml:space="preserve">CPID’s 2024 survey of resourcing and talent planning, with 27% of businesses now using this approach. (CIPD, 2024c). </w:t>
      </w:r>
    </w:p>
    <w:p w14:paraId="7596F2CB" w14:textId="77777777" w:rsidR="00C34B62" w:rsidRDefault="00C34B62" w:rsidP="0054251B">
      <w:pPr>
        <w:pStyle w:val="Nornal"/>
        <w:pBdr>
          <w:top w:val="nil"/>
          <w:left w:val="nil"/>
          <w:bottom w:val="nil"/>
          <w:right w:val="nil"/>
          <w:between w:val="nil"/>
          <w:bar w:val="nil"/>
        </w:pBdr>
        <w:spacing w:after="0" w:line="259" w:lineRule="auto"/>
        <w:rPr>
          <w:rFonts w:ascii="Times New Roman" w:hAnsi="Times New Roman" w:cs="Times New Roman"/>
          <w:sz w:val="24"/>
          <w:szCs w:val="24"/>
        </w:rPr>
      </w:pPr>
    </w:p>
    <w:p w14:paraId="504EA66C" w14:textId="79D5D252" w:rsidR="0054251B" w:rsidRDefault="00D57EC9" w:rsidP="0054251B">
      <w:pPr>
        <w:pStyle w:val="Nornal"/>
        <w:pBdr>
          <w:top w:val="nil"/>
          <w:left w:val="nil"/>
          <w:bottom w:val="nil"/>
          <w:right w:val="nil"/>
          <w:between w:val="nil"/>
          <w:bar w:val="nil"/>
        </w:pBdr>
        <w:spacing w:after="0" w:line="259" w:lineRule="auto"/>
        <w:rPr>
          <w:rStyle w:val="ui-provider"/>
          <w:rFonts w:ascii="Times New Roman" w:hAnsi="Times New Roman" w:cs="Times New Roman"/>
          <w:sz w:val="24"/>
          <w:szCs w:val="24"/>
        </w:rPr>
      </w:pPr>
      <w:r>
        <w:rPr>
          <w:rStyle w:val="ui-provider"/>
          <w:rFonts w:ascii="Times New Roman" w:hAnsi="Times New Roman" w:cs="Times New Roman"/>
          <w:sz w:val="24"/>
          <w:szCs w:val="24"/>
        </w:rPr>
        <w:t>Referral schemes</w:t>
      </w:r>
      <w:r w:rsidR="0054251B">
        <w:rPr>
          <w:rStyle w:val="ui-provider"/>
          <w:rFonts w:ascii="Times New Roman" w:hAnsi="Times New Roman" w:cs="Times New Roman"/>
          <w:sz w:val="24"/>
          <w:szCs w:val="24"/>
        </w:rPr>
        <w:t xml:space="preserve"> should not be used a stand-alone method as it risks</w:t>
      </w:r>
      <w:r w:rsidR="00C30B2E">
        <w:rPr>
          <w:rStyle w:val="ui-provider"/>
          <w:rFonts w:ascii="Times New Roman" w:hAnsi="Times New Roman" w:cs="Times New Roman"/>
          <w:sz w:val="24"/>
          <w:szCs w:val="24"/>
        </w:rPr>
        <w:t xml:space="preserve"> limiting</w:t>
      </w:r>
      <w:r w:rsidR="0054251B">
        <w:rPr>
          <w:rStyle w:val="ui-provider"/>
          <w:rFonts w:ascii="Times New Roman" w:hAnsi="Times New Roman" w:cs="Times New Roman"/>
          <w:sz w:val="24"/>
          <w:szCs w:val="24"/>
        </w:rPr>
        <w:t xml:space="preserve"> </w:t>
      </w:r>
      <w:r w:rsidR="00C30B2E">
        <w:rPr>
          <w:rStyle w:val="ui-provider"/>
          <w:rFonts w:ascii="Times New Roman" w:hAnsi="Times New Roman" w:cs="Times New Roman"/>
          <w:sz w:val="24"/>
          <w:szCs w:val="24"/>
        </w:rPr>
        <w:t>the diversity of the</w:t>
      </w:r>
      <w:r w:rsidR="006B531F">
        <w:rPr>
          <w:rStyle w:val="ui-provider"/>
          <w:rFonts w:ascii="Times New Roman" w:hAnsi="Times New Roman" w:cs="Times New Roman"/>
          <w:sz w:val="24"/>
          <w:szCs w:val="24"/>
        </w:rPr>
        <w:t xml:space="preserve"> </w:t>
      </w:r>
      <w:r w:rsidR="00C30B2E">
        <w:rPr>
          <w:rStyle w:val="ui-provider"/>
          <w:rFonts w:ascii="Times New Roman" w:hAnsi="Times New Roman" w:cs="Times New Roman"/>
          <w:sz w:val="24"/>
          <w:szCs w:val="24"/>
        </w:rPr>
        <w:t>workforce</w:t>
      </w:r>
      <w:r w:rsidR="00B703A4">
        <w:rPr>
          <w:rStyle w:val="ui-provider"/>
          <w:rFonts w:ascii="Times New Roman" w:hAnsi="Times New Roman" w:cs="Times New Roman"/>
          <w:sz w:val="24"/>
          <w:szCs w:val="24"/>
        </w:rPr>
        <w:t xml:space="preserve"> and potential nepotism</w:t>
      </w:r>
      <w:r>
        <w:rPr>
          <w:rStyle w:val="ui-provider"/>
          <w:rFonts w:ascii="Times New Roman" w:hAnsi="Times New Roman" w:cs="Times New Roman"/>
          <w:sz w:val="24"/>
          <w:szCs w:val="24"/>
        </w:rPr>
        <w:t>,</w:t>
      </w:r>
      <w:r w:rsidR="00B703A4">
        <w:rPr>
          <w:rStyle w:val="ui-provider"/>
          <w:rFonts w:ascii="Times New Roman" w:hAnsi="Times New Roman" w:cs="Times New Roman"/>
          <w:sz w:val="24"/>
          <w:szCs w:val="24"/>
        </w:rPr>
        <w:t xml:space="preserve"> but</w:t>
      </w:r>
      <w:r w:rsidR="006B531F">
        <w:rPr>
          <w:rStyle w:val="ui-provider"/>
          <w:rFonts w:ascii="Times New Roman" w:hAnsi="Times New Roman" w:cs="Times New Roman"/>
          <w:sz w:val="24"/>
          <w:szCs w:val="24"/>
        </w:rPr>
        <w:t xml:space="preserve"> used to compliment other methods (CIPD, 2024</w:t>
      </w:r>
      <w:r w:rsidR="00C30B2E">
        <w:rPr>
          <w:rStyle w:val="ui-provider"/>
          <w:rFonts w:ascii="Times New Roman" w:hAnsi="Times New Roman" w:cs="Times New Roman"/>
          <w:sz w:val="24"/>
          <w:szCs w:val="24"/>
        </w:rPr>
        <w:t>b</w:t>
      </w:r>
      <w:r w:rsidR="006B531F">
        <w:rPr>
          <w:rStyle w:val="ui-provider"/>
          <w:rFonts w:ascii="Times New Roman" w:hAnsi="Times New Roman" w:cs="Times New Roman"/>
          <w:sz w:val="24"/>
          <w:szCs w:val="24"/>
        </w:rPr>
        <w:t>).</w:t>
      </w:r>
      <w:r w:rsidR="00B703A4">
        <w:rPr>
          <w:rStyle w:val="ui-provider"/>
          <w:rFonts w:ascii="Times New Roman" w:hAnsi="Times New Roman" w:cs="Times New Roman"/>
          <w:sz w:val="24"/>
          <w:szCs w:val="24"/>
        </w:rPr>
        <w:t xml:space="preserve"> </w:t>
      </w:r>
      <w:proofErr w:type="spellStart"/>
      <w:r w:rsidR="00B703A4">
        <w:rPr>
          <w:rStyle w:val="ui-provider"/>
          <w:rFonts w:ascii="Times New Roman" w:hAnsi="Times New Roman" w:cs="Times New Roman"/>
          <w:sz w:val="24"/>
          <w:szCs w:val="24"/>
        </w:rPr>
        <w:t>ParcelCare</w:t>
      </w:r>
      <w:proofErr w:type="spellEnd"/>
      <w:r w:rsidR="00B703A4">
        <w:rPr>
          <w:rStyle w:val="ui-provider"/>
          <w:rFonts w:ascii="Times New Roman" w:hAnsi="Times New Roman" w:cs="Times New Roman"/>
          <w:sz w:val="24"/>
          <w:szCs w:val="24"/>
        </w:rPr>
        <w:t xml:space="preserve"> could see a higher quality of candidates, as employees are more likely to refer individuals with similar skills, and referrals aligning to company culture, leading to a more productive workforce through increased engagement (Armstrong &amp; Taylor</w:t>
      </w:r>
      <w:r w:rsidR="001E3864">
        <w:rPr>
          <w:rStyle w:val="ui-provider"/>
          <w:rFonts w:ascii="Times New Roman" w:hAnsi="Times New Roman" w:cs="Times New Roman"/>
          <w:sz w:val="24"/>
          <w:szCs w:val="24"/>
        </w:rPr>
        <w:t xml:space="preserve">, </w:t>
      </w:r>
      <w:r w:rsidR="00B703A4">
        <w:rPr>
          <w:rStyle w:val="ui-provider"/>
          <w:rFonts w:ascii="Times New Roman" w:hAnsi="Times New Roman" w:cs="Times New Roman"/>
          <w:sz w:val="24"/>
          <w:szCs w:val="24"/>
        </w:rPr>
        <w:t xml:space="preserve">2023). </w:t>
      </w:r>
      <w:r w:rsidR="00FA57EE">
        <w:rPr>
          <w:rStyle w:val="ui-provider"/>
          <w:rFonts w:ascii="Times New Roman" w:hAnsi="Times New Roman" w:cs="Times New Roman"/>
          <w:sz w:val="24"/>
          <w:szCs w:val="24"/>
        </w:rPr>
        <w:t xml:space="preserve"> </w:t>
      </w:r>
    </w:p>
    <w:p w14:paraId="3E45AE4C" w14:textId="245C2ADF" w:rsidR="0054251B" w:rsidRDefault="003E2351" w:rsidP="005446D9">
      <w:pPr>
        <w:pStyle w:val="Nornal"/>
        <w:pBdr>
          <w:top w:val="nil"/>
          <w:left w:val="nil"/>
          <w:bottom w:val="nil"/>
          <w:right w:val="nil"/>
          <w:between w:val="nil"/>
          <w:bar w:val="nil"/>
        </w:pBdr>
        <w:rPr>
          <w:rStyle w:val="ui-provider"/>
          <w:rFonts w:ascii="Times New Roman" w:hAnsi="Times New Roman" w:cs="Times New Roman"/>
          <w:sz w:val="24"/>
          <w:szCs w:val="24"/>
        </w:rPr>
      </w:pPr>
      <w:r>
        <w:rPr>
          <w:rStyle w:val="ui-provider"/>
          <w:rFonts w:ascii="Times New Roman" w:hAnsi="Times New Roman" w:cs="Times New Roman"/>
          <w:sz w:val="24"/>
          <w:szCs w:val="24"/>
        </w:rPr>
        <w:lastRenderedPageBreak/>
        <w:t>Selection methods should always follow a fair and consistent process</w:t>
      </w:r>
      <w:r w:rsidR="00083AE5">
        <w:rPr>
          <w:rStyle w:val="ui-provider"/>
          <w:rFonts w:ascii="Times New Roman" w:hAnsi="Times New Roman" w:cs="Times New Roman"/>
          <w:sz w:val="24"/>
          <w:szCs w:val="24"/>
        </w:rPr>
        <w:t xml:space="preserve"> following ethical and legal considerations</w:t>
      </w:r>
      <w:r>
        <w:rPr>
          <w:rStyle w:val="ui-provider"/>
          <w:rFonts w:ascii="Times New Roman" w:hAnsi="Times New Roman" w:cs="Times New Roman"/>
          <w:sz w:val="24"/>
          <w:szCs w:val="24"/>
        </w:rPr>
        <w:t xml:space="preserve">, ensuring they are based on the </w:t>
      </w:r>
      <w:r w:rsidR="009651E7">
        <w:rPr>
          <w:rStyle w:val="ui-provider"/>
          <w:rFonts w:ascii="Times New Roman" w:hAnsi="Times New Roman" w:cs="Times New Roman"/>
          <w:sz w:val="24"/>
          <w:szCs w:val="24"/>
        </w:rPr>
        <w:t>candidate’s</w:t>
      </w:r>
      <w:r>
        <w:rPr>
          <w:rStyle w:val="ui-provider"/>
          <w:rFonts w:ascii="Times New Roman" w:hAnsi="Times New Roman" w:cs="Times New Roman"/>
          <w:sz w:val="24"/>
          <w:szCs w:val="24"/>
        </w:rPr>
        <w:t xml:space="preserve"> ability to perform the role</w:t>
      </w:r>
      <w:r w:rsidR="00083AE5">
        <w:rPr>
          <w:rStyle w:val="ui-provider"/>
          <w:rFonts w:ascii="Times New Roman" w:hAnsi="Times New Roman" w:cs="Times New Roman"/>
          <w:sz w:val="24"/>
          <w:szCs w:val="24"/>
        </w:rPr>
        <w:t xml:space="preserve"> and what they will contribute to the organisation (CIPD, 2024d). </w:t>
      </w:r>
    </w:p>
    <w:p w14:paraId="42A1D6D7" w14:textId="3AFD2FC7" w:rsidR="009651E7" w:rsidRDefault="009651E7" w:rsidP="006B4C0E">
      <w:pPr>
        <w:pStyle w:val="Nornal"/>
        <w:pBdr>
          <w:top w:val="nil"/>
          <w:left w:val="nil"/>
          <w:bottom w:val="nil"/>
          <w:right w:val="nil"/>
          <w:between w:val="nil"/>
          <w:bar w:val="nil"/>
        </w:pBdr>
        <w:spacing w:after="0"/>
        <w:rPr>
          <w:rStyle w:val="ui-provider"/>
          <w:rFonts w:ascii="Times New Roman" w:hAnsi="Times New Roman" w:cs="Times New Roman"/>
          <w:sz w:val="24"/>
          <w:szCs w:val="24"/>
        </w:rPr>
      </w:pPr>
      <w:proofErr w:type="spellStart"/>
      <w:r>
        <w:rPr>
          <w:rStyle w:val="ui-provider"/>
          <w:rFonts w:ascii="Times New Roman" w:hAnsi="Times New Roman" w:cs="Times New Roman"/>
          <w:sz w:val="24"/>
          <w:szCs w:val="24"/>
        </w:rPr>
        <w:t>ParcelCare</w:t>
      </w:r>
      <w:proofErr w:type="spellEnd"/>
      <w:r>
        <w:rPr>
          <w:rStyle w:val="ui-provider"/>
          <w:rFonts w:ascii="Times New Roman" w:hAnsi="Times New Roman" w:cs="Times New Roman"/>
          <w:sz w:val="24"/>
          <w:szCs w:val="24"/>
        </w:rPr>
        <w:t xml:space="preserve"> could continue with interview methods for </w:t>
      </w:r>
      <w:r w:rsidR="0052279C">
        <w:rPr>
          <w:rStyle w:val="ui-provider"/>
          <w:rFonts w:ascii="Times New Roman" w:hAnsi="Times New Roman" w:cs="Times New Roman"/>
          <w:sz w:val="24"/>
          <w:szCs w:val="24"/>
        </w:rPr>
        <w:t>selection but</w:t>
      </w:r>
      <w:r>
        <w:rPr>
          <w:rStyle w:val="ui-provider"/>
          <w:rFonts w:ascii="Times New Roman" w:hAnsi="Times New Roman" w:cs="Times New Roman"/>
          <w:sz w:val="24"/>
          <w:szCs w:val="24"/>
        </w:rPr>
        <w:t xml:space="preserve"> introducing structured behavioural interviews</w:t>
      </w:r>
      <w:r w:rsidR="0052279C">
        <w:rPr>
          <w:rStyle w:val="ui-provider"/>
          <w:rFonts w:ascii="Times New Roman" w:hAnsi="Times New Roman" w:cs="Times New Roman"/>
          <w:sz w:val="24"/>
          <w:szCs w:val="24"/>
        </w:rPr>
        <w:t>, based</w:t>
      </w:r>
      <w:r>
        <w:rPr>
          <w:rStyle w:val="ui-provider"/>
          <w:rFonts w:ascii="Times New Roman" w:hAnsi="Times New Roman" w:cs="Times New Roman"/>
          <w:sz w:val="24"/>
          <w:szCs w:val="24"/>
        </w:rPr>
        <w:t xml:space="preserve"> on a defined framework consisting of a set of pre-determined questions (Armstrong &amp; Taylor, 2023). Asking candidates the same questions, will focus on the attributes and behaviours required to succe</w:t>
      </w:r>
      <w:r w:rsidR="0052279C">
        <w:rPr>
          <w:rStyle w:val="ui-provider"/>
          <w:rFonts w:ascii="Times New Roman" w:hAnsi="Times New Roman" w:cs="Times New Roman"/>
          <w:sz w:val="24"/>
          <w:szCs w:val="24"/>
        </w:rPr>
        <w:t>ed</w:t>
      </w:r>
      <w:r>
        <w:rPr>
          <w:rStyle w:val="ui-provider"/>
          <w:rFonts w:ascii="Times New Roman" w:hAnsi="Times New Roman" w:cs="Times New Roman"/>
          <w:sz w:val="24"/>
          <w:szCs w:val="24"/>
        </w:rPr>
        <w:t xml:space="preserve"> in the role (Taylor, </w:t>
      </w:r>
      <w:r w:rsidR="006B4C0E">
        <w:rPr>
          <w:rStyle w:val="ui-provider"/>
          <w:rFonts w:ascii="Times New Roman" w:hAnsi="Times New Roman" w:cs="Times New Roman"/>
          <w:sz w:val="24"/>
          <w:szCs w:val="24"/>
        </w:rPr>
        <w:t>2025</w:t>
      </w:r>
      <w:r>
        <w:rPr>
          <w:rStyle w:val="ui-provider"/>
          <w:rFonts w:ascii="Times New Roman" w:hAnsi="Times New Roman" w:cs="Times New Roman"/>
          <w:sz w:val="24"/>
          <w:szCs w:val="24"/>
        </w:rPr>
        <w:t>)</w:t>
      </w:r>
      <w:r w:rsidR="0052279C">
        <w:rPr>
          <w:rStyle w:val="ui-provider"/>
          <w:rFonts w:ascii="Times New Roman" w:hAnsi="Times New Roman" w:cs="Times New Roman"/>
          <w:sz w:val="24"/>
          <w:szCs w:val="24"/>
        </w:rPr>
        <w:t>. It makes</w:t>
      </w:r>
      <w:r w:rsidR="006B4C0E">
        <w:rPr>
          <w:rStyle w:val="ui-provider"/>
          <w:rFonts w:ascii="Times New Roman" w:hAnsi="Times New Roman" w:cs="Times New Roman"/>
          <w:sz w:val="24"/>
          <w:szCs w:val="24"/>
        </w:rPr>
        <w:t xml:space="preserve"> the responses comparable, </w:t>
      </w:r>
      <w:r w:rsidR="0052279C">
        <w:rPr>
          <w:rStyle w:val="ui-provider"/>
          <w:rFonts w:ascii="Times New Roman" w:hAnsi="Times New Roman" w:cs="Times New Roman"/>
          <w:sz w:val="24"/>
          <w:szCs w:val="24"/>
        </w:rPr>
        <w:t>lessening the likelihood</w:t>
      </w:r>
      <w:r w:rsidR="006B4C0E">
        <w:rPr>
          <w:rStyle w:val="ui-provider"/>
          <w:rFonts w:ascii="Times New Roman" w:hAnsi="Times New Roman" w:cs="Times New Roman"/>
          <w:sz w:val="24"/>
          <w:szCs w:val="24"/>
        </w:rPr>
        <w:t xml:space="preserve"> that selection outcome will be based on personal biases (CIPD, 2024d).</w:t>
      </w:r>
    </w:p>
    <w:p w14:paraId="17B52A68" w14:textId="6C9874D0" w:rsidR="006B4C0E" w:rsidRDefault="006B4C0E" w:rsidP="006B4C0E">
      <w:pPr>
        <w:pStyle w:val="Nornal"/>
        <w:pBdr>
          <w:top w:val="nil"/>
          <w:left w:val="nil"/>
          <w:bottom w:val="nil"/>
          <w:right w:val="nil"/>
          <w:between w:val="nil"/>
          <w:bar w:val="nil"/>
        </w:pBdr>
        <w:spacing w:after="0" w:line="276" w:lineRule="auto"/>
        <w:rPr>
          <w:rStyle w:val="ui-provider"/>
          <w:rFonts w:ascii="Times New Roman" w:hAnsi="Times New Roman" w:cs="Times New Roman"/>
          <w:sz w:val="24"/>
          <w:szCs w:val="24"/>
        </w:rPr>
      </w:pPr>
      <w:r>
        <w:rPr>
          <w:rStyle w:val="ui-provider"/>
          <w:rFonts w:ascii="Times New Roman" w:hAnsi="Times New Roman" w:cs="Times New Roman"/>
          <w:sz w:val="24"/>
          <w:szCs w:val="24"/>
        </w:rPr>
        <w:t>However, to exclude personal biases to a satisfactory degree, I would recommend two interviewers, although this make</w:t>
      </w:r>
      <w:r w:rsidR="0052279C">
        <w:rPr>
          <w:rStyle w:val="ui-provider"/>
          <w:rFonts w:ascii="Times New Roman" w:hAnsi="Times New Roman" w:cs="Times New Roman"/>
          <w:sz w:val="24"/>
          <w:szCs w:val="24"/>
        </w:rPr>
        <w:t>s</w:t>
      </w:r>
      <w:r>
        <w:rPr>
          <w:rStyle w:val="ui-provider"/>
          <w:rFonts w:ascii="Times New Roman" w:hAnsi="Times New Roman" w:cs="Times New Roman"/>
          <w:sz w:val="24"/>
          <w:szCs w:val="24"/>
        </w:rPr>
        <w:t xml:space="preserve"> interviews harder to arrange</w:t>
      </w:r>
      <w:r w:rsidR="00C34B62">
        <w:rPr>
          <w:rStyle w:val="ui-provider"/>
          <w:rFonts w:ascii="Times New Roman" w:hAnsi="Times New Roman" w:cs="Times New Roman"/>
          <w:sz w:val="24"/>
          <w:szCs w:val="24"/>
        </w:rPr>
        <w:t xml:space="preserve"> with </w:t>
      </w:r>
      <w:r>
        <w:rPr>
          <w:rStyle w:val="ui-provider"/>
          <w:rFonts w:ascii="Times New Roman" w:hAnsi="Times New Roman" w:cs="Times New Roman"/>
          <w:sz w:val="24"/>
          <w:szCs w:val="24"/>
        </w:rPr>
        <w:t xml:space="preserve">additional costs </w:t>
      </w:r>
      <w:r w:rsidR="00C34B62">
        <w:rPr>
          <w:rStyle w:val="ui-provider"/>
          <w:rFonts w:ascii="Times New Roman" w:hAnsi="Times New Roman" w:cs="Times New Roman"/>
          <w:sz w:val="24"/>
          <w:szCs w:val="24"/>
        </w:rPr>
        <w:t>to cover extra</w:t>
      </w:r>
      <w:r>
        <w:rPr>
          <w:rStyle w:val="ui-provider"/>
          <w:rFonts w:ascii="Times New Roman" w:hAnsi="Times New Roman" w:cs="Times New Roman"/>
          <w:sz w:val="24"/>
          <w:szCs w:val="24"/>
        </w:rPr>
        <w:t xml:space="preserve"> resource (Taylor, 2025).</w:t>
      </w:r>
    </w:p>
    <w:p w14:paraId="6FF15F05" w14:textId="77777777" w:rsidR="006B4C0E" w:rsidRDefault="006B4C0E" w:rsidP="006B4C0E">
      <w:pPr>
        <w:pStyle w:val="Nornal"/>
        <w:pBdr>
          <w:top w:val="nil"/>
          <w:left w:val="nil"/>
          <w:bottom w:val="nil"/>
          <w:right w:val="nil"/>
          <w:between w:val="nil"/>
          <w:bar w:val="nil"/>
        </w:pBdr>
        <w:spacing w:after="0" w:line="276" w:lineRule="auto"/>
        <w:rPr>
          <w:rStyle w:val="ui-provider"/>
          <w:rFonts w:ascii="Times New Roman" w:hAnsi="Times New Roman" w:cs="Times New Roman"/>
          <w:sz w:val="24"/>
          <w:szCs w:val="24"/>
        </w:rPr>
      </w:pPr>
    </w:p>
    <w:p w14:paraId="5DD68FC6" w14:textId="0388387D" w:rsidR="006B4C0E" w:rsidRDefault="0052279C" w:rsidP="006B4C0E">
      <w:pPr>
        <w:pStyle w:val="Nornal"/>
        <w:pBdr>
          <w:top w:val="nil"/>
          <w:left w:val="nil"/>
          <w:bottom w:val="nil"/>
          <w:right w:val="nil"/>
          <w:between w:val="nil"/>
          <w:bar w:val="nil"/>
        </w:pBdr>
        <w:spacing w:after="0" w:line="276" w:lineRule="auto"/>
        <w:rPr>
          <w:rStyle w:val="ui-provider"/>
          <w:rFonts w:ascii="Times New Roman" w:hAnsi="Times New Roman" w:cs="Times New Roman"/>
          <w:sz w:val="24"/>
          <w:szCs w:val="24"/>
        </w:rPr>
      </w:pPr>
      <w:r>
        <w:rPr>
          <w:rStyle w:val="ui-provider"/>
          <w:rFonts w:ascii="Times New Roman" w:hAnsi="Times New Roman" w:cs="Times New Roman"/>
          <w:sz w:val="24"/>
          <w:szCs w:val="24"/>
        </w:rPr>
        <w:t>Skill-based assessment task</w:t>
      </w:r>
      <w:r w:rsidR="00C34B62">
        <w:rPr>
          <w:rStyle w:val="ui-provider"/>
          <w:rFonts w:ascii="Times New Roman" w:hAnsi="Times New Roman" w:cs="Times New Roman"/>
          <w:sz w:val="24"/>
          <w:szCs w:val="24"/>
        </w:rPr>
        <w:t>s</w:t>
      </w:r>
      <w:r>
        <w:rPr>
          <w:rStyle w:val="ui-provider"/>
          <w:rFonts w:ascii="Times New Roman" w:hAnsi="Times New Roman" w:cs="Times New Roman"/>
          <w:sz w:val="24"/>
          <w:szCs w:val="24"/>
        </w:rPr>
        <w:t xml:space="preserve"> could be another consideration for </w:t>
      </w:r>
      <w:proofErr w:type="spellStart"/>
      <w:r>
        <w:rPr>
          <w:rStyle w:val="ui-provider"/>
          <w:rFonts w:ascii="Times New Roman" w:hAnsi="Times New Roman" w:cs="Times New Roman"/>
          <w:sz w:val="24"/>
          <w:szCs w:val="24"/>
        </w:rPr>
        <w:t>ParcelCare</w:t>
      </w:r>
      <w:proofErr w:type="spellEnd"/>
      <w:r>
        <w:rPr>
          <w:rStyle w:val="ui-provider"/>
          <w:rFonts w:ascii="Times New Roman" w:hAnsi="Times New Roman" w:cs="Times New Roman"/>
          <w:sz w:val="24"/>
          <w:szCs w:val="24"/>
        </w:rPr>
        <w:t xml:space="preserve">. These tests assess the </w:t>
      </w:r>
      <w:r w:rsidR="00C34B62">
        <w:rPr>
          <w:rStyle w:val="ui-provider"/>
          <w:rFonts w:ascii="Times New Roman" w:hAnsi="Times New Roman" w:cs="Times New Roman"/>
          <w:sz w:val="24"/>
          <w:szCs w:val="24"/>
        </w:rPr>
        <w:t>skills and ability relevant to the role with the view of providing a comprehensive and balance</w:t>
      </w:r>
      <w:r w:rsidR="00D57EC9">
        <w:rPr>
          <w:rStyle w:val="ui-provider"/>
          <w:rFonts w:ascii="Times New Roman" w:hAnsi="Times New Roman" w:cs="Times New Roman"/>
          <w:sz w:val="24"/>
          <w:szCs w:val="24"/>
        </w:rPr>
        <w:t>d</w:t>
      </w:r>
      <w:r w:rsidR="00C34B62">
        <w:rPr>
          <w:rStyle w:val="ui-provider"/>
          <w:rFonts w:ascii="Times New Roman" w:hAnsi="Times New Roman" w:cs="Times New Roman"/>
          <w:sz w:val="24"/>
          <w:szCs w:val="24"/>
        </w:rPr>
        <w:t xml:space="preserve"> outcome of the suitability of the candidate (CIPD, 2024d)</w:t>
      </w:r>
      <w:r w:rsidR="00D57EC9">
        <w:rPr>
          <w:rStyle w:val="ui-provider"/>
          <w:rFonts w:ascii="Times New Roman" w:hAnsi="Times New Roman" w:cs="Times New Roman"/>
          <w:sz w:val="24"/>
          <w:szCs w:val="24"/>
        </w:rPr>
        <w:t>. However,</w:t>
      </w:r>
      <w:r w:rsidR="00C34B62">
        <w:rPr>
          <w:rStyle w:val="ui-provider"/>
          <w:rFonts w:ascii="Times New Roman" w:hAnsi="Times New Roman" w:cs="Times New Roman"/>
          <w:sz w:val="24"/>
          <w:szCs w:val="24"/>
        </w:rPr>
        <w:t xml:space="preserve"> these tests can be </w:t>
      </w:r>
      <w:r w:rsidR="00D57EC9">
        <w:rPr>
          <w:rStyle w:val="ui-provider"/>
          <w:rFonts w:ascii="Times New Roman" w:hAnsi="Times New Roman" w:cs="Times New Roman"/>
          <w:sz w:val="24"/>
          <w:szCs w:val="24"/>
        </w:rPr>
        <w:t>time-consuming and</w:t>
      </w:r>
      <w:r w:rsidR="003B136C">
        <w:rPr>
          <w:rStyle w:val="ui-provider"/>
          <w:rFonts w:ascii="Times New Roman" w:hAnsi="Times New Roman" w:cs="Times New Roman"/>
          <w:sz w:val="24"/>
          <w:szCs w:val="24"/>
        </w:rPr>
        <w:t xml:space="preserve"> can lead to potential discrepancies between the assessed skills </w:t>
      </w:r>
      <w:r w:rsidR="008B0C37">
        <w:rPr>
          <w:rStyle w:val="ui-provider"/>
          <w:rFonts w:ascii="Times New Roman" w:hAnsi="Times New Roman" w:cs="Times New Roman"/>
          <w:sz w:val="24"/>
          <w:szCs w:val="24"/>
        </w:rPr>
        <w:t>and real-life performance, particularly as soft skill</w:t>
      </w:r>
      <w:r w:rsidR="005763F9">
        <w:rPr>
          <w:rStyle w:val="ui-provider"/>
          <w:rFonts w:ascii="Times New Roman" w:hAnsi="Times New Roman" w:cs="Times New Roman"/>
          <w:sz w:val="24"/>
          <w:szCs w:val="24"/>
        </w:rPr>
        <w:t>s</w:t>
      </w:r>
      <w:r w:rsidR="008B0C37">
        <w:rPr>
          <w:rStyle w:val="ui-provider"/>
          <w:rFonts w:ascii="Times New Roman" w:hAnsi="Times New Roman" w:cs="Times New Roman"/>
          <w:sz w:val="24"/>
          <w:szCs w:val="24"/>
        </w:rPr>
        <w:t xml:space="preserve"> are difficult to quantify (Lewis, 2023). </w:t>
      </w:r>
    </w:p>
    <w:p w14:paraId="5D195E39" w14:textId="77777777" w:rsidR="00D3728E" w:rsidRDefault="00D3728E" w:rsidP="005446D9">
      <w:pPr>
        <w:pStyle w:val="Nornal"/>
        <w:pBdr>
          <w:top w:val="nil"/>
          <w:left w:val="nil"/>
          <w:bottom w:val="nil"/>
          <w:right w:val="nil"/>
          <w:between w:val="nil"/>
          <w:bar w:val="nil"/>
        </w:pBdr>
        <w:rPr>
          <w:rStyle w:val="ui-provider"/>
          <w:rFonts w:ascii="Times New Roman" w:hAnsi="Times New Roman" w:cs="Times New Roman"/>
          <w:b/>
          <w:bCs/>
          <w:sz w:val="24"/>
          <w:szCs w:val="24"/>
          <w:highlight w:val="green"/>
        </w:rPr>
      </w:pPr>
    </w:p>
    <w:p w14:paraId="6A36C5DA" w14:textId="1CE37557" w:rsidR="005446D9" w:rsidRPr="005B6DE9" w:rsidRDefault="005446D9" w:rsidP="005446D9">
      <w:pPr>
        <w:pStyle w:val="Nornal"/>
        <w:pBdr>
          <w:top w:val="nil"/>
          <w:left w:val="nil"/>
          <w:bottom w:val="nil"/>
          <w:right w:val="nil"/>
          <w:between w:val="nil"/>
          <w:bar w:val="nil"/>
        </w:pBdr>
        <w:rPr>
          <w:rStyle w:val="ui-provider"/>
          <w:rFonts w:ascii="Times New Roman" w:hAnsi="Times New Roman" w:cs="Times New Roman"/>
          <w:b/>
          <w:bCs/>
          <w:sz w:val="24"/>
          <w:szCs w:val="24"/>
        </w:rPr>
      </w:pPr>
      <w:r w:rsidRPr="005B6DE9">
        <w:rPr>
          <w:rStyle w:val="ui-provider"/>
          <w:rFonts w:ascii="Times New Roman" w:hAnsi="Times New Roman" w:cs="Times New Roman"/>
          <w:b/>
          <w:bCs/>
          <w:sz w:val="24"/>
          <w:szCs w:val="24"/>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12AD4CF7" w14:textId="1EACCA6C" w:rsidR="000717FA" w:rsidRDefault="00B867C5" w:rsidP="005446D9">
      <w:pPr>
        <w:pStyle w:val="Nornal"/>
        <w:pBdr>
          <w:top w:val="nil"/>
          <w:left w:val="nil"/>
          <w:bottom w:val="nil"/>
          <w:right w:val="nil"/>
          <w:between w:val="nil"/>
          <w:bar w:val="nil"/>
        </w:pBdr>
        <w:rPr>
          <w:rFonts w:ascii="Times New Roman" w:hAnsi="Times New Roman" w:cs="Times New Roman"/>
          <w:sz w:val="24"/>
          <w:szCs w:val="24"/>
        </w:rPr>
      </w:pPr>
      <w:r w:rsidRPr="00B867C5">
        <w:rPr>
          <w:rFonts w:ascii="Times New Roman" w:hAnsi="Times New Roman" w:cs="Times New Roman"/>
          <w:sz w:val="24"/>
          <w:szCs w:val="24"/>
        </w:rPr>
        <w:t xml:space="preserve">The reasons why employees leave fall into </w:t>
      </w:r>
      <w:r>
        <w:rPr>
          <w:rFonts w:ascii="Times New Roman" w:hAnsi="Times New Roman" w:cs="Times New Roman"/>
          <w:sz w:val="24"/>
          <w:szCs w:val="24"/>
        </w:rPr>
        <w:t xml:space="preserve">four </w:t>
      </w:r>
      <w:r w:rsidR="00D57EC9">
        <w:rPr>
          <w:rFonts w:ascii="Times New Roman" w:hAnsi="Times New Roman" w:cs="Times New Roman"/>
          <w:sz w:val="24"/>
          <w:szCs w:val="24"/>
        </w:rPr>
        <w:t>categories, and e</w:t>
      </w:r>
      <w:r>
        <w:rPr>
          <w:rFonts w:ascii="Times New Roman" w:hAnsi="Times New Roman" w:cs="Times New Roman"/>
          <w:sz w:val="24"/>
          <w:szCs w:val="24"/>
        </w:rPr>
        <w:t>ach one i</w:t>
      </w:r>
      <w:r w:rsidR="00EF053B">
        <w:rPr>
          <w:rFonts w:ascii="Times New Roman" w:hAnsi="Times New Roman" w:cs="Times New Roman"/>
          <w:sz w:val="24"/>
          <w:szCs w:val="24"/>
        </w:rPr>
        <w:t xml:space="preserve">s </w:t>
      </w:r>
      <w:r>
        <w:rPr>
          <w:rFonts w:ascii="Times New Roman" w:hAnsi="Times New Roman" w:cs="Times New Roman"/>
          <w:sz w:val="24"/>
          <w:szCs w:val="24"/>
        </w:rPr>
        <w:t xml:space="preserve">fundamentally different to the other. </w:t>
      </w:r>
      <w:r w:rsidR="00D57EC9">
        <w:rPr>
          <w:rFonts w:ascii="Times New Roman" w:hAnsi="Times New Roman" w:cs="Times New Roman"/>
          <w:sz w:val="24"/>
          <w:szCs w:val="24"/>
        </w:rPr>
        <w:t>A</w:t>
      </w:r>
      <w:r>
        <w:rPr>
          <w:rFonts w:ascii="Times New Roman" w:hAnsi="Times New Roman" w:cs="Times New Roman"/>
          <w:sz w:val="24"/>
          <w:szCs w:val="24"/>
        </w:rPr>
        <w:t xml:space="preserve">t </w:t>
      </w:r>
      <w:proofErr w:type="spellStart"/>
      <w:r>
        <w:rPr>
          <w:rFonts w:ascii="Times New Roman" w:hAnsi="Times New Roman" w:cs="Times New Roman"/>
          <w:sz w:val="24"/>
          <w:szCs w:val="24"/>
        </w:rPr>
        <w:t>ParcelCare</w:t>
      </w:r>
      <w:proofErr w:type="spellEnd"/>
      <w:r>
        <w:rPr>
          <w:rFonts w:ascii="Times New Roman" w:hAnsi="Times New Roman" w:cs="Times New Roman"/>
          <w:sz w:val="24"/>
          <w:szCs w:val="24"/>
        </w:rPr>
        <w:t xml:space="preserve">, as turnover rates are higher than expected, it’s important to understand the distinct differences </w:t>
      </w:r>
      <w:r w:rsidR="00D57EC9">
        <w:rPr>
          <w:rFonts w:ascii="Times New Roman" w:hAnsi="Times New Roman" w:cs="Times New Roman"/>
          <w:sz w:val="24"/>
          <w:szCs w:val="24"/>
        </w:rPr>
        <w:t>to</w:t>
      </w:r>
      <w:r>
        <w:rPr>
          <w:rFonts w:ascii="Times New Roman" w:hAnsi="Times New Roman" w:cs="Times New Roman"/>
          <w:sz w:val="24"/>
          <w:szCs w:val="24"/>
        </w:rPr>
        <w:t xml:space="preserve"> identify the cause of the high turnover and develop potential retention strategies (</w:t>
      </w:r>
      <w:r w:rsidR="00C12641">
        <w:rPr>
          <w:rFonts w:ascii="Times New Roman" w:hAnsi="Times New Roman" w:cs="Times New Roman"/>
          <w:sz w:val="24"/>
          <w:szCs w:val="24"/>
        </w:rPr>
        <w:t>CIPD</w:t>
      </w:r>
      <w:r w:rsidR="000717FA">
        <w:rPr>
          <w:rFonts w:ascii="Times New Roman" w:hAnsi="Times New Roman" w:cs="Times New Roman"/>
          <w:sz w:val="24"/>
          <w:szCs w:val="24"/>
        </w:rPr>
        <w:t>, 2025</w:t>
      </w:r>
      <w:r w:rsidR="00C12641">
        <w:rPr>
          <w:rFonts w:ascii="Times New Roman" w:hAnsi="Times New Roman" w:cs="Times New Roman"/>
          <w:sz w:val="24"/>
          <w:szCs w:val="24"/>
        </w:rPr>
        <w:t>a</w:t>
      </w:r>
      <w:r w:rsidR="000717FA">
        <w:rPr>
          <w:rFonts w:ascii="Times New Roman" w:hAnsi="Times New Roman" w:cs="Times New Roman"/>
          <w:sz w:val="24"/>
          <w:szCs w:val="24"/>
        </w:rPr>
        <w:t xml:space="preserve">). </w:t>
      </w:r>
      <w:r w:rsidR="00957FEE">
        <w:rPr>
          <w:rFonts w:ascii="Times New Roman" w:hAnsi="Times New Roman" w:cs="Times New Roman"/>
          <w:sz w:val="24"/>
          <w:szCs w:val="24"/>
        </w:rPr>
        <w:t xml:space="preserve"> </w:t>
      </w:r>
    </w:p>
    <w:p w14:paraId="2E553497" w14:textId="00419487" w:rsidR="000717FA" w:rsidRDefault="000717FA" w:rsidP="005446D9">
      <w:pPr>
        <w:pStyle w:val="Nornal"/>
        <w:pBdr>
          <w:top w:val="nil"/>
          <w:left w:val="nil"/>
          <w:bottom w:val="nil"/>
          <w:right w:val="nil"/>
          <w:between w:val="nil"/>
          <w:bar w:val="nil"/>
        </w:pBdr>
        <w:rPr>
          <w:rFonts w:ascii="Times New Roman" w:hAnsi="Times New Roman" w:cs="Times New Roman"/>
          <w:b/>
          <w:bCs/>
          <w:sz w:val="24"/>
          <w:szCs w:val="24"/>
        </w:rPr>
      </w:pPr>
      <w:r>
        <w:rPr>
          <w:rFonts w:ascii="Times New Roman" w:hAnsi="Times New Roman" w:cs="Times New Roman"/>
          <w:b/>
          <w:bCs/>
          <w:sz w:val="24"/>
          <w:szCs w:val="24"/>
        </w:rPr>
        <w:t>Avoidable Turnover</w:t>
      </w:r>
    </w:p>
    <w:p w14:paraId="297C66B9" w14:textId="178A8229" w:rsidR="00760433" w:rsidRDefault="00B07FA5" w:rsidP="005446D9">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t xml:space="preserve">Avoidable turnover </w:t>
      </w:r>
      <w:r w:rsidR="0082687B">
        <w:rPr>
          <w:rFonts w:ascii="Times New Roman" w:hAnsi="Times New Roman" w:cs="Times New Roman"/>
          <w:sz w:val="24"/>
          <w:szCs w:val="24"/>
        </w:rPr>
        <w:t xml:space="preserve">is when an employee leaves for reasons that could have been prevented by </w:t>
      </w:r>
      <w:proofErr w:type="spellStart"/>
      <w:r w:rsidR="0082687B">
        <w:rPr>
          <w:rFonts w:ascii="Times New Roman" w:hAnsi="Times New Roman" w:cs="Times New Roman"/>
          <w:sz w:val="24"/>
          <w:szCs w:val="24"/>
        </w:rPr>
        <w:t>ParcelCare</w:t>
      </w:r>
      <w:proofErr w:type="spellEnd"/>
      <w:r w:rsidR="00AB105B">
        <w:rPr>
          <w:rFonts w:ascii="Times New Roman" w:hAnsi="Times New Roman" w:cs="Times New Roman"/>
          <w:sz w:val="24"/>
          <w:szCs w:val="24"/>
        </w:rPr>
        <w:t xml:space="preserve"> </w:t>
      </w:r>
      <w:r w:rsidR="00D57EC9">
        <w:rPr>
          <w:rFonts w:ascii="Times New Roman" w:hAnsi="Times New Roman" w:cs="Times New Roman"/>
          <w:sz w:val="24"/>
          <w:szCs w:val="24"/>
        </w:rPr>
        <w:t>by adopting</w:t>
      </w:r>
      <w:r w:rsidR="00AB105B">
        <w:rPr>
          <w:rFonts w:ascii="Times New Roman" w:hAnsi="Times New Roman" w:cs="Times New Roman"/>
          <w:sz w:val="24"/>
          <w:szCs w:val="24"/>
        </w:rPr>
        <w:t xml:space="preserve"> better organisational practices</w:t>
      </w:r>
      <w:r w:rsidR="00D57EC9">
        <w:rPr>
          <w:rFonts w:ascii="Times New Roman" w:hAnsi="Times New Roman" w:cs="Times New Roman"/>
          <w:sz w:val="24"/>
          <w:szCs w:val="24"/>
        </w:rPr>
        <w:t>. F</w:t>
      </w:r>
      <w:r w:rsidR="0082687B">
        <w:rPr>
          <w:rFonts w:ascii="Times New Roman" w:hAnsi="Times New Roman" w:cs="Times New Roman"/>
          <w:sz w:val="24"/>
          <w:szCs w:val="24"/>
        </w:rPr>
        <w:t xml:space="preserve">or example – poor </w:t>
      </w:r>
      <w:r w:rsidR="00D57EC9">
        <w:rPr>
          <w:rFonts w:ascii="Times New Roman" w:hAnsi="Times New Roman" w:cs="Times New Roman"/>
          <w:sz w:val="24"/>
          <w:szCs w:val="24"/>
        </w:rPr>
        <w:t>policies</w:t>
      </w:r>
      <w:r w:rsidR="0082687B">
        <w:rPr>
          <w:rFonts w:ascii="Times New Roman" w:hAnsi="Times New Roman" w:cs="Times New Roman"/>
          <w:sz w:val="24"/>
          <w:szCs w:val="24"/>
        </w:rPr>
        <w:t>, lack of career development uncompetitive pay or benefits and low employee engagement (</w:t>
      </w:r>
      <w:proofErr w:type="spellStart"/>
      <w:r w:rsidR="0082687B">
        <w:rPr>
          <w:rFonts w:ascii="Times New Roman" w:hAnsi="Times New Roman" w:cs="Times New Roman"/>
          <w:sz w:val="24"/>
          <w:szCs w:val="24"/>
        </w:rPr>
        <w:t>Olaluwoye</w:t>
      </w:r>
      <w:proofErr w:type="spellEnd"/>
      <w:r w:rsidR="0082687B">
        <w:rPr>
          <w:rFonts w:ascii="Times New Roman" w:hAnsi="Times New Roman" w:cs="Times New Roman"/>
          <w:sz w:val="24"/>
          <w:szCs w:val="24"/>
        </w:rPr>
        <w:t>, 2023).</w:t>
      </w:r>
    </w:p>
    <w:p w14:paraId="2848F150" w14:textId="1154B6FA" w:rsidR="00C12641" w:rsidRPr="00B07FA5" w:rsidRDefault="00760433" w:rsidP="005446D9">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t xml:space="preserve">By identifying why employees leave for reasons that were avoidable, </w:t>
      </w:r>
      <w:proofErr w:type="spellStart"/>
      <w:r>
        <w:rPr>
          <w:rFonts w:ascii="Times New Roman" w:hAnsi="Times New Roman" w:cs="Times New Roman"/>
          <w:sz w:val="24"/>
          <w:szCs w:val="24"/>
        </w:rPr>
        <w:t>ParcelCare</w:t>
      </w:r>
      <w:proofErr w:type="spellEnd"/>
      <w:r>
        <w:rPr>
          <w:rFonts w:ascii="Times New Roman" w:hAnsi="Times New Roman" w:cs="Times New Roman"/>
          <w:sz w:val="24"/>
          <w:szCs w:val="24"/>
        </w:rPr>
        <w:t xml:space="preserve"> can devise initiates for internal improvements </w:t>
      </w:r>
      <w:r w:rsidR="00630893">
        <w:rPr>
          <w:rFonts w:ascii="Times New Roman" w:hAnsi="Times New Roman" w:cs="Times New Roman"/>
          <w:sz w:val="24"/>
          <w:szCs w:val="24"/>
        </w:rPr>
        <w:t xml:space="preserve">to help minimise turnover (CIPD, 2025). </w:t>
      </w:r>
      <w:r w:rsidR="0082687B">
        <w:rPr>
          <w:rFonts w:ascii="Times New Roman" w:hAnsi="Times New Roman" w:cs="Times New Roman"/>
          <w:sz w:val="24"/>
          <w:szCs w:val="24"/>
        </w:rPr>
        <w:t xml:space="preserve"> </w:t>
      </w:r>
    </w:p>
    <w:p w14:paraId="6534B294" w14:textId="4394D677" w:rsidR="000717FA" w:rsidRDefault="00112B8C" w:rsidP="005446D9">
      <w:pPr>
        <w:pStyle w:val="Nornal"/>
        <w:pBdr>
          <w:top w:val="nil"/>
          <w:left w:val="nil"/>
          <w:bottom w:val="nil"/>
          <w:right w:val="nil"/>
          <w:between w:val="nil"/>
          <w:bar w:val="nil"/>
        </w:pBdr>
        <w:rPr>
          <w:rFonts w:ascii="Times New Roman" w:hAnsi="Times New Roman" w:cs="Times New Roman"/>
          <w:b/>
          <w:bCs/>
          <w:sz w:val="24"/>
          <w:szCs w:val="24"/>
        </w:rPr>
      </w:pPr>
      <w:r>
        <w:rPr>
          <w:rFonts w:ascii="Times New Roman" w:hAnsi="Times New Roman" w:cs="Times New Roman"/>
          <w:b/>
          <w:bCs/>
          <w:sz w:val="24"/>
          <w:szCs w:val="24"/>
        </w:rPr>
        <w:t>Unavoidable Turnover</w:t>
      </w:r>
    </w:p>
    <w:p w14:paraId="72069765" w14:textId="23374D47" w:rsidR="000F5042" w:rsidRDefault="00AB105B" w:rsidP="005446D9">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t xml:space="preserve">In contrast, unavoidable turnover </w:t>
      </w:r>
      <w:r w:rsidR="009B68F8">
        <w:rPr>
          <w:rFonts w:ascii="Times New Roman" w:hAnsi="Times New Roman" w:cs="Times New Roman"/>
          <w:sz w:val="24"/>
          <w:szCs w:val="24"/>
        </w:rPr>
        <w:t xml:space="preserve">usually </w:t>
      </w:r>
      <w:r>
        <w:rPr>
          <w:rFonts w:ascii="Times New Roman" w:hAnsi="Times New Roman" w:cs="Times New Roman"/>
          <w:sz w:val="24"/>
          <w:szCs w:val="24"/>
        </w:rPr>
        <w:t xml:space="preserve">occurs due to reasons outside of </w:t>
      </w:r>
      <w:proofErr w:type="spellStart"/>
      <w:r>
        <w:rPr>
          <w:rFonts w:ascii="Times New Roman" w:hAnsi="Times New Roman" w:cs="Times New Roman"/>
          <w:sz w:val="24"/>
          <w:szCs w:val="24"/>
        </w:rPr>
        <w:t>ParcelCare’s</w:t>
      </w:r>
      <w:proofErr w:type="spellEnd"/>
      <w:r>
        <w:rPr>
          <w:rFonts w:ascii="Times New Roman" w:hAnsi="Times New Roman" w:cs="Times New Roman"/>
          <w:sz w:val="24"/>
          <w:szCs w:val="24"/>
        </w:rPr>
        <w:t xml:space="preserve"> control, such as relocation, health reasons or retirement (Taylor, 2025). </w:t>
      </w:r>
    </w:p>
    <w:p w14:paraId="028C9062" w14:textId="42FDB146" w:rsidR="009B68F8" w:rsidRDefault="009B68F8" w:rsidP="005446D9">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t xml:space="preserve">Even in cases like retirement or relocation, I would recommend that </w:t>
      </w:r>
      <w:proofErr w:type="spellStart"/>
      <w:r>
        <w:rPr>
          <w:rFonts w:ascii="Times New Roman" w:hAnsi="Times New Roman" w:cs="Times New Roman"/>
          <w:sz w:val="24"/>
          <w:szCs w:val="24"/>
        </w:rPr>
        <w:t>ParcelCare</w:t>
      </w:r>
      <w:proofErr w:type="spellEnd"/>
      <w:r>
        <w:rPr>
          <w:rFonts w:ascii="Times New Roman" w:hAnsi="Times New Roman" w:cs="Times New Roman"/>
          <w:sz w:val="24"/>
          <w:szCs w:val="24"/>
        </w:rPr>
        <w:t xml:space="preserve"> analysed these reasons by conducting exit interviews with the employees</w:t>
      </w:r>
      <w:r w:rsidR="00D57EC9">
        <w:rPr>
          <w:rFonts w:ascii="Times New Roman" w:hAnsi="Times New Roman" w:cs="Times New Roman"/>
          <w:sz w:val="24"/>
          <w:szCs w:val="24"/>
        </w:rPr>
        <w:t>. T</w:t>
      </w:r>
      <w:r>
        <w:rPr>
          <w:rFonts w:ascii="Times New Roman" w:hAnsi="Times New Roman" w:cs="Times New Roman"/>
          <w:sz w:val="24"/>
          <w:szCs w:val="24"/>
        </w:rPr>
        <w:t xml:space="preserve">his could provide valuable insights should there be underlying issues, influencing </w:t>
      </w:r>
      <w:r w:rsidR="00D57EC9">
        <w:rPr>
          <w:rFonts w:ascii="Times New Roman" w:hAnsi="Times New Roman" w:cs="Times New Roman"/>
          <w:sz w:val="24"/>
          <w:szCs w:val="24"/>
        </w:rPr>
        <w:t>an employee’s</w:t>
      </w:r>
      <w:r>
        <w:rPr>
          <w:rFonts w:ascii="Times New Roman" w:hAnsi="Times New Roman" w:cs="Times New Roman"/>
          <w:sz w:val="24"/>
          <w:szCs w:val="24"/>
        </w:rPr>
        <w:t xml:space="preserve"> decision to leave (CIPD, 2025a).    </w:t>
      </w:r>
    </w:p>
    <w:p w14:paraId="2DE1BA1C" w14:textId="6A79B934" w:rsidR="000F5042" w:rsidRDefault="00AB105B" w:rsidP="005446D9">
      <w:pPr>
        <w:pStyle w:val="Nornal"/>
        <w:pBdr>
          <w:top w:val="nil"/>
          <w:left w:val="nil"/>
          <w:bottom w:val="nil"/>
          <w:right w:val="nil"/>
          <w:between w:val="nil"/>
          <w:bar w:val="nil"/>
        </w:pBdr>
        <w:rPr>
          <w:rFonts w:ascii="Times New Roman" w:hAnsi="Times New Roman" w:cs="Times New Roman"/>
          <w:b/>
          <w:bCs/>
          <w:sz w:val="24"/>
          <w:szCs w:val="24"/>
        </w:rPr>
      </w:pPr>
      <w:r w:rsidRPr="00AB105B">
        <w:rPr>
          <w:rFonts w:ascii="Times New Roman" w:hAnsi="Times New Roman" w:cs="Times New Roman"/>
          <w:b/>
          <w:bCs/>
          <w:sz w:val="24"/>
          <w:szCs w:val="24"/>
        </w:rPr>
        <w:t>Push Factors</w:t>
      </w:r>
    </w:p>
    <w:p w14:paraId="38F05CBF" w14:textId="537CD79A" w:rsidR="00AB105B" w:rsidRDefault="00C02F12" w:rsidP="005446D9">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t>Push factors tend to be the negative aspects of the role that drive an employee to consider leaving an organisation and contributing to avoidable turnover rates</w:t>
      </w:r>
      <w:r w:rsidR="00D57EC9">
        <w:rPr>
          <w:rFonts w:ascii="Times New Roman" w:hAnsi="Times New Roman" w:cs="Times New Roman"/>
          <w:sz w:val="24"/>
          <w:szCs w:val="24"/>
        </w:rPr>
        <w:t>. T</w:t>
      </w:r>
      <w:r>
        <w:rPr>
          <w:rFonts w:ascii="Times New Roman" w:hAnsi="Times New Roman" w:cs="Times New Roman"/>
          <w:sz w:val="24"/>
          <w:szCs w:val="24"/>
        </w:rPr>
        <w:t xml:space="preserve">hese ‘push’ factors are usually within </w:t>
      </w:r>
      <w:proofErr w:type="spellStart"/>
      <w:r>
        <w:rPr>
          <w:rFonts w:ascii="Times New Roman" w:hAnsi="Times New Roman" w:cs="Times New Roman"/>
          <w:sz w:val="24"/>
          <w:szCs w:val="24"/>
        </w:rPr>
        <w:t>ParcelCare’s</w:t>
      </w:r>
      <w:proofErr w:type="spellEnd"/>
      <w:r>
        <w:rPr>
          <w:rFonts w:ascii="Times New Roman" w:hAnsi="Times New Roman" w:cs="Times New Roman"/>
          <w:sz w:val="24"/>
          <w:szCs w:val="24"/>
        </w:rPr>
        <w:t xml:space="preserve"> control, they can include low job satisfaction, limited access to training and development and unsatisfactory work-life balance (Bevan, 2023). </w:t>
      </w:r>
    </w:p>
    <w:p w14:paraId="65BDF6AB" w14:textId="4801DA06" w:rsidR="00C02F12" w:rsidRDefault="00C02F12" w:rsidP="005446D9">
      <w:pPr>
        <w:pStyle w:val="Nornal"/>
        <w:pBdr>
          <w:top w:val="nil"/>
          <w:left w:val="nil"/>
          <w:bottom w:val="nil"/>
          <w:right w:val="nil"/>
          <w:between w:val="nil"/>
          <w:bar w:val="nil"/>
        </w:pBdr>
        <w:rPr>
          <w:rFonts w:ascii="Times New Roman" w:hAnsi="Times New Roman" w:cs="Times New Roman"/>
          <w:b/>
          <w:bCs/>
          <w:sz w:val="24"/>
          <w:szCs w:val="24"/>
        </w:rPr>
      </w:pPr>
      <w:r>
        <w:rPr>
          <w:rFonts w:ascii="Times New Roman" w:hAnsi="Times New Roman" w:cs="Times New Roman"/>
          <w:b/>
          <w:bCs/>
          <w:sz w:val="24"/>
          <w:szCs w:val="24"/>
        </w:rPr>
        <w:t>Pu</w:t>
      </w:r>
      <w:r w:rsidR="001741A7">
        <w:rPr>
          <w:rFonts w:ascii="Times New Roman" w:hAnsi="Times New Roman" w:cs="Times New Roman"/>
          <w:b/>
          <w:bCs/>
          <w:sz w:val="24"/>
          <w:szCs w:val="24"/>
        </w:rPr>
        <w:t>ll</w:t>
      </w:r>
      <w:r>
        <w:rPr>
          <w:rFonts w:ascii="Times New Roman" w:hAnsi="Times New Roman" w:cs="Times New Roman"/>
          <w:b/>
          <w:bCs/>
          <w:sz w:val="24"/>
          <w:szCs w:val="24"/>
        </w:rPr>
        <w:t xml:space="preserve"> Factors</w:t>
      </w:r>
    </w:p>
    <w:p w14:paraId="4CD2860A" w14:textId="3E9C1939" w:rsidR="00AA4874" w:rsidRDefault="001741A7" w:rsidP="00AA4874">
      <w:pPr>
        <w:pStyle w:val="Nornal"/>
        <w:pBdr>
          <w:top w:val="nil"/>
          <w:left w:val="nil"/>
          <w:bottom w:val="nil"/>
          <w:right w:val="nil"/>
          <w:between w:val="nil"/>
          <w:bar w:val="nil"/>
        </w:pBdr>
        <w:rPr>
          <w:rFonts w:ascii="Times New Roman" w:hAnsi="Times New Roman" w:cs="Times New Roman"/>
          <w:sz w:val="24"/>
          <w:szCs w:val="24"/>
        </w:rPr>
      </w:pPr>
      <w:r w:rsidRPr="001741A7">
        <w:rPr>
          <w:rFonts w:ascii="Times New Roman" w:hAnsi="Times New Roman" w:cs="Times New Roman"/>
          <w:sz w:val="24"/>
          <w:szCs w:val="24"/>
        </w:rPr>
        <w:lastRenderedPageBreak/>
        <w:t>Pull factors differ from push factors, as</w:t>
      </w:r>
      <w:r>
        <w:rPr>
          <w:rFonts w:ascii="Times New Roman" w:hAnsi="Times New Roman" w:cs="Times New Roman"/>
          <w:sz w:val="24"/>
          <w:szCs w:val="24"/>
        </w:rPr>
        <w:t xml:space="preserve"> these are positive aspects and attractive propositions from outside the organisation that can entice employees to leave</w:t>
      </w:r>
      <w:r w:rsidR="00D57EC9">
        <w:rPr>
          <w:rFonts w:ascii="Times New Roman" w:hAnsi="Times New Roman" w:cs="Times New Roman"/>
          <w:sz w:val="24"/>
          <w:szCs w:val="24"/>
        </w:rPr>
        <w:t>.</w:t>
      </w:r>
      <w:r>
        <w:rPr>
          <w:rFonts w:ascii="Times New Roman" w:hAnsi="Times New Roman" w:cs="Times New Roman"/>
          <w:sz w:val="24"/>
          <w:szCs w:val="24"/>
        </w:rPr>
        <w:t xml:space="preserve"> </w:t>
      </w:r>
      <w:r w:rsidR="00D57EC9">
        <w:rPr>
          <w:rFonts w:ascii="Times New Roman" w:hAnsi="Times New Roman" w:cs="Times New Roman"/>
          <w:sz w:val="24"/>
          <w:szCs w:val="24"/>
        </w:rPr>
        <w:t>T</w:t>
      </w:r>
      <w:r>
        <w:rPr>
          <w:rFonts w:ascii="Times New Roman" w:hAnsi="Times New Roman" w:cs="Times New Roman"/>
          <w:sz w:val="24"/>
          <w:szCs w:val="24"/>
        </w:rPr>
        <w:t xml:space="preserve">his can include better pay and benefits, or improved working conditions which provide a work-life balance (Clark, 2022). </w:t>
      </w:r>
    </w:p>
    <w:p w14:paraId="095D55D8" w14:textId="2D0B9E4D" w:rsidR="00AA4874" w:rsidRPr="00AA4874" w:rsidRDefault="00AA4874" w:rsidP="00AA4874">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t>Whilst pull factors are usually associated with unavoidable turnover, arguabl</w:t>
      </w:r>
      <w:r w:rsidR="00D57EC9">
        <w:rPr>
          <w:rFonts w:ascii="Times New Roman" w:hAnsi="Times New Roman" w:cs="Times New Roman"/>
          <w:sz w:val="24"/>
          <w:szCs w:val="24"/>
        </w:rPr>
        <w:t>y</w:t>
      </w:r>
      <w:r>
        <w:rPr>
          <w:rFonts w:ascii="Times New Roman" w:hAnsi="Times New Roman" w:cs="Times New Roman"/>
          <w:sz w:val="24"/>
          <w:szCs w:val="24"/>
        </w:rPr>
        <w:t xml:space="preserve"> an organisation could have some control over these and it would be advisable that </w:t>
      </w:r>
      <w:proofErr w:type="spellStart"/>
      <w:r>
        <w:rPr>
          <w:rFonts w:ascii="Times New Roman" w:hAnsi="Times New Roman" w:cs="Times New Roman"/>
          <w:sz w:val="24"/>
          <w:szCs w:val="24"/>
        </w:rPr>
        <w:t>ParcelCare</w:t>
      </w:r>
      <w:proofErr w:type="spellEnd"/>
      <w:r>
        <w:rPr>
          <w:rFonts w:ascii="Times New Roman" w:hAnsi="Times New Roman" w:cs="Times New Roman"/>
          <w:sz w:val="24"/>
          <w:szCs w:val="24"/>
        </w:rPr>
        <w:t xml:space="preserve"> identified potential “pull” factors </w:t>
      </w:r>
      <w:r w:rsidR="00EF053B">
        <w:rPr>
          <w:rFonts w:ascii="Times New Roman" w:hAnsi="Times New Roman" w:cs="Times New Roman"/>
          <w:sz w:val="24"/>
          <w:szCs w:val="24"/>
        </w:rPr>
        <w:t xml:space="preserve">and </w:t>
      </w:r>
      <w:r>
        <w:rPr>
          <w:rFonts w:ascii="Times New Roman" w:hAnsi="Times New Roman" w:cs="Times New Roman"/>
          <w:sz w:val="24"/>
          <w:szCs w:val="24"/>
        </w:rPr>
        <w:t>included</w:t>
      </w:r>
      <w:r w:rsidR="00EF053B">
        <w:rPr>
          <w:rFonts w:ascii="Times New Roman" w:hAnsi="Times New Roman" w:cs="Times New Roman"/>
          <w:sz w:val="24"/>
          <w:szCs w:val="24"/>
        </w:rPr>
        <w:t xml:space="preserve"> them</w:t>
      </w:r>
      <w:r>
        <w:rPr>
          <w:rFonts w:ascii="Times New Roman" w:hAnsi="Times New Roman" w:cs="Times New Roman"/>
          <w:sz w:val="24"/>
          <w:szCs w:val="24"/>
        </w:rPr>
        <w:t xml:space="preserve"> within its retention strategies, to avoid these </w:t>
      </w:r>
      <w:r w:rsidR="00EF053B">
        <w:rPr>
          <w:rFonts w:ascii="Times New Roman" w:hAnsi="Times New Roman" w:cs="Times New Roman"/>
          <w:sz w:val="24"/>
          <w:szCs w:val="24"/>
        </w:rPr>
        <w:t xml:space="preserve">being </w:t>
      </w:r>
      <w:r>
        <w:rPr>
          <w:rFonts w:ascii="Times New Roman" w:hAnsi="Times New Roman" w:cs="Times New Roman"/>
          <w:sz w:val="24"/>
          <w:szCs w:val="24"/>
        </w:rPr>
        <w:t>reasons for employees leaving (</w:t>
      </w:r>
      <w:r w:rsidR="00192CA6">
        <w:rPr>
          <w:rFonts w:ascii="Times New Roman" w:hAnsi="Times New Roman" w:cs="Times New Roman"/>
          <w:sz w:val="24"/>
          <w:szCs w:val="24"/>
        </w:rPr>
        <w:t xml:space="preserve">Thomas, 2019). </w:t>
      </w:r>
    </w:p>
    <w:p w14:paraId="4A3D1AB2" w14:textId="77777777" w:rsidR="00DD10B8" w:rsidRDefault="005446D9" w:rsidP="00042928">
      <w:pPr>
        <w:pStyle w:val="Nornal"/>
        <w:pBdr>
          <w:top w:val="nil"/>
          <w:left w:val="nil"/>
          <w:bottom w:val="nil"/>
          <w:right w:val="nil"/>
          <w:between w:val="nil"/>
          <w:bar w:val="nil"/>
        </w:pBdr>
        <w:rPr>
          <w:rFonts w:ascii="Times New Roman" w:hAnsi="Times New Roman" w:cs="Times New Roman"/>
          <w:sz w:val="24"/>
          <w:szCs w:val="24"/>
        </w:rPr>
      </w:pPr>
      <w:r w:rsidRPr="005B6DE9">
        <w:rPr>
          <w:rStyle w:val="ui-provider"/>
          <w:rFonts w:ascii="Times New Roman" w:hAnsi="Times New Roman" w:cs="Times New Roman"/>
          <w:b/>
          <w:bCs/>
          <w:sz w:val="24"/>
          <w:szCs w:val="24"/>
        </w:rPr>
        <w:t>Retention of warehouse staff is an issue, as there are many labour market competitors. Compare the following retention approaches: realistic job previews; induction; job enrichment; and reward. (AC 3.2)</w:t>
      </w:r>
      <w:r w:rsidR="00DD10B8" w:rsidRPr="00DD10B8">
        <w:rPr>
          <w:rFonts w:ascii="Times New Roman" w:hAnsi="Times New Roman" w:cs="Times New Roman"/>
          <w:sz w:val="24"/>
          <w:szCs w:val="24"/>
        </w:rPr>
        <w:t xml:space="preserve"> </w:t>
      </w:r>
    </w:p>
    <w:p w14:paraId="4AE746FB" w14:textId="31C4AF10" w:rsidR="00C82ABF" w:rsidRPr="00DD10B8" w:rsidRDefault="00DD10B8" w:rsidP="00042928">
      <w:pPr>
        <w:pStyle w:val="Nornal"/>
        <w:pBdr>
          <w:top w:val="nil"/>
          <w:left w:val="nil"/>
          <w:bottom w:val="nil"/>
          <w:right w:val="nil"/>
          <w:between w:val="nil"/>
          <w:bar w:val="nil"/>
        </w:pBdr>
        <w:rPr>
          <w:rFonts w:ascii="Times New Roman" w:hAnsi="Times New Roman" w:cs="Times New Roman"/>
          <w:b/>
          <w:bCs/>
          <w:sz w:val="24"/>
          <w:szCs w:val="24"/>
          <w:highlight w:val="yellow"/>
        </w:rPr>
      </w:pPr>
      <w:r>
        <w:rPr>
          <w:rFonts w:ascii="Times New Roman" w:hAnsi="Times New Roman" w:cs="Times New Roman"/>
          <w:sz w:val="24"/>
          <w:szCs w:val="24"/>
        </w:rPr>
        <w:t>With the parcel services industry experiencing rapid growth in recent years, resulting in an abundance of labour market competitors</w:t>
      </w:r>
      <w:r>
        <w:rPr>
          <w:rStyle w:val="ui-provider"/>
          <w:rFonts w:ascii="Times New Roman" w:hAnsi="Times New Roman" w:cs="Times New Roman"/>
          <w:b/>
          <w:bCs/>
          <w:sz w:val="24"/>
          <w:szCs w:val="24"/>
        </w:rPr>
        <w:t xml:space="preserve">, </w:t>
      </w:r>
      <w:r>
        <w:rPr>
          <w:rStyle w:val="ui-provider"/>
          <w:rFonts w:ascii="Times New Roman" w:hAnsi="Times New Roman" w:cs="Times New Roman"/>
          <w:sz w:val="24"/>
          <w:szCs w:val="24"/>
        </w:rPr>
        <w:t>r</w:t>
      </w:r>
      <w:r w:rsidR="00C82ABF">
        <w:rPr>
          <w:rFonts w:ascii="Times New Roman" w:hAnsi="Times New Roman" w:cs="Times New Roman"/>
          <w:sz w:val="24"/>
          <w:szCs w:val="24"/>
        </w:rPr>
        <w:t xml:space="preserve">etention can be challenging in a logistics environment </w:t>
      </w:r>
      <w:r>
        <w:rPr>
          <w:rFonts w:ascii="Times New Roman" w:hAnsi="Times New Roman" w:cs="Times New Roman"/>
          <w:sz w:val="24"/>
          <w:szCs w:val="24"/>
        </w:rPr>
        <w:t xml:space="preserve">(Tutor2u.et,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w:t>
      </w:r>
      <w:r w:rsidR="001E3864">
        <w:rPr>
          <w:rFonts w:ascii="Times New Roman" w:hAnsi="Times New Roman" w:cs="Times New Roman"/>
          <w:sz w:val="24"/>
          <w:szCs w:val="24"/>
        </w:rPr>
        <w:t>Consideration needs to be given to the factors that affect retention</w:t>
      </w:r>
      <w:r w:rsidR="008C46F3">
        <w:rPr>
          <w:rFonts w:ascii="Times New Roman" w:hAnsi="Times New Roman" w:cs="Times New Roman"/>
          <w:sz w:val="24"/>
          <w:szCs w:val="24"/>
        </w:rPr>
        <w:t xml:space="preserve"> within </w:t>
      </w:r>
      <w:proofErr w:type="spellStart"/>
      <w:r w:rsidR="008C46F3">
        <w:rPr>
          <w:rFonts w:ascii="Times New Roman" w:hAnsi="Times New Roman" w:cs="Times New Roman"/>
          <w:sz w:val="24"/>
          <w:szCs w:val="24"/>
        </w:rPr>
        <w:t>ParcelCare</w:t>
      </w:r>
      <w:proofErr w:type="spellEnd"/>
      <w:r w:rsidR="008C46F3">
        <w:rPr>
          <w:rFonts w:ascii="Times New Roman" w:hAnsi="Times New Roman" w:cs="Times New Roman"/>
          <w:sz w:val="24"/>
          <w:szCs w:val="24"/>
        </w:rPr>
        <w:t>,</w:t>
      </w:r>
      <w:r w:rsidR="001E3864">
        <w:rPr>
          <w:rFonts w:ascii="Times New Roman" w:hAnsi="Times New Roman" w:cs="Times New Roman"/>
          <w:sz w:val="24"/>
          <w:szCs w:val="24"/>
        </w:rPr>
        <w:t xml:space="preserve"> to provide the basis of the effective retention strategy</w:t>
      </w:r>
      <w:r w:rsidR="008C46F3">
        <w:rPr>
          <w:rFonts w:ascii="Times New Roman" w:hAnsi="Times New Roman" w:cs="Times New Roman"/>
          <w:sz w:val="24"/>
          <w:szCs w:val="24"/>
        </w:rPr>
        <w:t xml:space="preserve"> and </w:t>
      </w:r>
      <w:r w:rsidR="001E3864">
        <w:rPr>
          <w:rFonts w:ascii="Times New Roman" w:hAnsi="Times New Roman" w:cs="Times New Roman"/>
          <w:sz w:val="24"/>
          <w:szCs w:val="24"/>
        </w:rPr>
        <w:t xml:space="preserve">maintain a stable and motivated workforce (Armstrong &amp; Taylor, 2023).  </w:t>
      </w:r>
    </w:p>
    <w:p w14:paraId="41A4709C" w14:textId="1CCF8CB5" w:rsidR="00C82ABF" w:rsidRDefault="008C46F3" w:rsidP="00042928">
      <w:pPr>
        <w:pStyle w:val="Nornal"/>
        <w:pBdr>
          <w:top w:val="nil"/>
          <w:left w:val="nil"/>
          <w:bottom w:val="nil"/>
          <w:right w:val="nil"/>
          <w:between w:val="nil"/>
          <w:bar w:val="nil"/>
        </w:pBdr>
        <w:rPr>
          <w:rFonts w:ascii="Times New Roman" w:hAnsi="Times New Roman" w:cs="Times New Roman"/>
          <w:b/>
          <w:bCs/>
          <w:sz w:val="24"/>
          <w:szCs w:val="24"/>
        </w:rPr>
      </w:pPr>
      <w:r>
        <w:rPr>
          <w:rFonts w:ascii="Times New Roman" w:hAnsi="Times New Roman" w:cs="Times New Roman"/>
          <w:b/>
          <w:bCs/>
          <w:sz w:val="24"/>
          <w:szCs w:val="24"/>
        </w:rPr>
        <w:t xml:space="preserve">Realistic </w:t>
      </w:r>
      <w:r w:rsidR="003037CD">
        <w:rPr>
          <w:rFonts w:ascii="Times New Roman" w:hAnsi="Times New Roman" w:cs="Times New Roman"/>
          <w:b/>
          <w:bCs/>
          <w:sz w:val="24"/>
          <w:szCs w:val="24"/>
        </w:rPr>
        <w:t>J</w:t>
      </w:r>
      <w:r>
        <w:rPr>
          <w:rFonts w:ascii="Times New Roman" w:hAnsi="Times New Roman" w:cs="Times New Roman"/>
          <w:b/>
          <w:bCs/>
          <w:sz w:val="24"/>
          <w:szCs w:val="24"/>
        </w:rPr>
        <w:t xml:space="preserve">ob </w:t>
      </w:r>
      <w:r w:rsidR="003037CD">
        <w:rPr>
          <w:rFonts w:ascii="Times New Roman" w:hAnsi="Times New Roman" w:cs="Times New Roman"/>
          <w:b/>
          <w:bCs/>
          <w:sz w:val="24"/>
          <w:szCs w:val="24"/>
        </w:rPr>
        <w:t>P</w:t>
      </w:r>
      <w:r>
        <w:rPr>
          <w:rFonts w:ascii="Times New Roman" w:hAnsi="Times New Roman" w:cs="Times New Roman"/>
          <w:b/>
          <w:bCs/>
          <w:sz w:val="24"/>
          <w:szCs w:val="24"/>
        </w:rPr>
        <w:t>reviews</w:t>
      </w:r>
    </w:p>
    <w:p w14:paraId="0B8042B7" w14:textId="09B3D447" w:rsidR="008C46F3" w:rsidRDefault="008C46F3" w:rsidP="00042928">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t>Realistic job previews</w:t>
      </w:r>
      <w:r w:rsidR="008E7069">
        <w:rPr>
          <w:rFonts w:ascii="Times New Roman" w:hAnsi="Times New Roman" w:cs="Times New Roman"/>
          <w:sz w:val="24"/>
          <w:szCs w:val="24"/>
        </w:rPr>
        <w:t xml:space="preserve"> (RJPs)</w:t>
      </w:r>
      <w:r w:rsidR="003037CD">
        <w:rPr>
          <w:rFonts w:ascii="Times New Roman" w:hAnsi="Times New Roman" w:cs="Times New Roman"/>
          <w:sz w:val="24"/>
          <w:szCs w:val="24"/>
        </w:rPr>
        <w:t xml:space="preserve"> is a recruiting tool that</w:t>
      </w:r>
      <w:r>
        <w:rPr>
          <w:rFonts w:ascii="Times New Roman" w:hAnsi="Times New Roman" w:cs="Times New Roman"/>
          <w:sz w:val="24"/>
          <w:szCs w:val="24"/>
        </w:rPr>
        <w:t xml:space="preserve"> </w:t>
      </w:r>
      <w:r w:rsidR="003037CD">
        <w:rPr>
          <w:rFonts w:ascii="Times New Roman" w:hAnsi="Times New Roman" w:cs="Times New Roman"/>
          <w:sz w:val="24"/>
          <w:szCs w:val="24"/>
        </w:rPr>
        <w:t>provides candidates with an honest and transparent summary of the role, both the attractive and unattractive</w:t>
      </w:r>
      <w:r w:rsidR="00614CFA">
        <w:rPr>
          <w:rFonts w:ascii="Times New Roman" w:hAnsi="Times New Roman" w:cs="Times New Roman"/>
          <w:sz w:val="24"/>
          <w:szCs w:val="24"/>
        </w:rPr>
        <w:t xml:space="preserve"> (Taylor, 2025)</w:t>
      </w:r>
      <w:r w:rsidR="003037CD">
        <w:rPr>
          <w:rFonts w:ascii="Times New Roman" w:hAnsi="Times New Roman" w:cs="Times New Roman"/>
          <w:sz w:val="24"/>
          <w:szCs w:val="24"/>
        </w:rPr>
        <w:t xml:space="preserve">. Applicants </w:t>
      </w:r>
      <w:r w:rsidR="00614CFA">
        <w:rPr>
          <w:rFonts w:ascii="Times New Roman" w:hAnsi="Times New Roman" w:cs="Times New Roman"/>
          <w:sz w:val="24"/>
          <w:szCs w:val="24"/>
        </w:rPr>
        <w:t>can</w:t>
      </w:r>
      <w:r w:rsidR="003037CD">
        <w:rPr>
          <w:rFonts w:ascii="Times New Roman" w:hAnsi="Times New Roman" w:cs="Times New Roman"/>
          <w:sz w:val="24"/>
          <w:szCs w:val="24"/>
        </w:rPr>
        <w:t xml:space="preserve"> make an informed decision whether </w:t>
      </w:r>
      <w:r w:rsidR="00D57EC9">
        <w:rPr>
          <w:rFonts w:ascii="Times New Roman" w:hAnsi="Times New Roman" w:cs="Times New Roman"/>
          <w:sz w:val="24"/>
          <w:szCs w:val="24"/>
        </w:rPr>
        <w:t>a</w:t>
      </w:r>
      <w:r w:rsidR="003037CD">
        <w:rPr>
          <w:rFonts w:ascii="Times New Roman" w:hAnsi="Times New Roman" w:cs="Times New Roman"/>
          <w:sz w:val="24"/>
          <w:szCs w:val="24"/>
        </w:rPr>
        <w:t xml:space="preserve"> role </w:t>
      </w:r>
      <w:r w:rsidR="00614CFA">
        <w:rPr>
          <w:rFonts w:ascii="Times New Roman" w:hAnsi="Times New Roman" w:cs="Times New Roman"/>
          <w:sz w:val="24"/>
          <w:szCs w:val="24"/>
        </w:rPr>
        <w:t>is a good match for them, thus reducing employee turnover</w:t>
      </w:r>
      <w:r w:rsidR="00D749A3">
        <w:rPr>
          <w:rFonts w:ascii="Times New Roman" w:hAnsi="Times New Roman" w:cs="Times New Roman"/>
          <w:sz w:val="24"/>
          <w:szCs w:val="24"/>
        </w:rPr>
        <w:t xml:space="preserve"> due to job misalignment</w:t>
      </w:r>
      <w:r w:rsidR="00614CFA">
        <w:rPr>
          <w:rFonts w:ascii="Times New Roman" w:hAnsi="Times New Roman" w:cs="Times New Roman"/>
          <w:sz w:val="24"/>
          <w:szCs w:val="24"/>
        </w:rPr>
        <w:t xml:space="preserve"> and enhancing new employee commitment (OPM.gov, 2019). </w:t>
      </w:r>
    </w:p>
    <w:p w14:paraId="1C8F19BF" w14:textId="60C713A5" w:rsidR="008E7069" w:rsidRDefault="008E7069" w:rsidP="00042928">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t>The dis</w:t>
      </w:r>
      <w:r w:rsidR="00726D4B">
        <w:rPr>
          <w:rFonts w:ascii="Times New Roman" w:hAnsi="Times New Roman" w:cs="Times New Roman"/>
          <w:sz w:val="24"/>
          <w:szCs w:val="24"/>
        </w:rPr>
        <w:t xml:space="preserve">advantages of </w:t>
      </w:r>
      <w:r w:rsidR="00C1140F">
        <w:rPr>
          <w:rFonts w:ascii="Times New Roman" w:hAnsi="Times New Roman" w:cs="Times New Roman"/>
          <w:sz w:val="24"/>
          <w:szCs w:val="24"/>
        </w:rPr>
        <w:t xml:space="preserve">RJP’s taking an </w:t>
      </w:r>
      <w:r w:rsidR="00D749A3">
        <w:rPr>
          <w:rFonts w:ascii="Times New Roman" w:hAnsi="Times New Roman" w:cs="Times New Roman"/>
          <w:sz w:val="24"/>
          <w:szCs w:val="24"/>
        </w:rPr>
        <w:t xml:space="preserve">honest approach to the role, is it could discourage </w:t>
      </w:r>
      <w:r w:rsidR="008863BD">
        <w:rPr>
          <w:rFonts w:ascii="Times New Roman" w:hAnsi="Times New Roman" w:cs="Times New Roman"/>
          <w:sz w:val="24"/>
          <w:szCs w:val="24"/>
        </w:rPr>
        <w:t>good</w:t>
      </w:r>
      <w:r w:rsidR="00D749A3">
        <w:rPr>
          <w:rFonts w:ascii="Times New Roman" w:hAnsi="Times New Roman" w:cs="Times New Roman"/>
          <w:sz w:val="24"/>
          <w:szCs w:val="24"/>
        </w:rPr>
        <w:t>-quality applicants from applying (Taylor, 2025)</w:t>
      </w:r>
      <w:r w:rsidR="00D57EC9">
        <w:rPr>
          <w:rFonts w:ascii="Times New Roman" w:hAnsi="Times New Roman" w:cs="Times New Roman"/>
          <w:sz w:val="24"/>
          <w:szCs w:val="24"/>
        </w:rPr>
        <w:t>. I</w:t>
      </w:r>
      <w:r w:rsidR="008863BD">
        <w:rPr>
          <w:rFonts w:ascii="Times New Roman" w:hAnsi="Times New Roman" w:cs="Times New Roman"/>
          <w:sz w:val="24"/>
          <w:szCs w:val="24"/>
        </w:rPr>
        <w:t xml:space="preserve">n the case of </w:t>
      </w:r>
      <w:proofErr w:type="spellStart"/>
      <w:r w:rsidR="008863BD">
        <w:rPr>
          <w:rFonts w:ascii="Times New Roman" w:hAnsi="Times New Roman" w:cs="Times New Roman"/>
          <w:sz w:val="24"/>
          <w:szCs w:val="24"/>
        </w:rPr>
        <w:t>ParcelCare</w:t>
      </w:r>
      <w:proofErr w:type="spellEnd"/>
      <w:r w:rsidR="008863BD">
        <w:rPr>
          <w:rFonts w:ascii="Times New Roman" w:hAnsi="Times New Roman" w:cs="Times New Roman"/>
          <w:sz w:val="24"/>
          <w:szCs w:val="24"/>
        </w:rPr>
        <w:t>, by highlighting the negative elements</w:t>
      </w:r>
      <w:r w:rsidR="00F055A0">
        <w:rPr>
          <w:rFonts w:ascii="Times New Roman" w:hAnsi="Times New Roman" w:cs="Times New Roman"/>
          <w:sz w:val="24"/>
          <w:szCs w:val="24"/>
        </w:rPr>
        <w:t xml:space="preserve"> of a warehouse role</w:t>
      </w:r>
      <w:r w:rsidR="008863BD">
        <w:rPr>
          <w:rFonts w:ascii="Times New Roman" w:hAnsi="Times New Roman" w:cs="Times New Roman"/>
          <w:sz w:val="24"/>
          <w:szCs w:val="24"/>
        </w:rPr>
        <w:t xml:space="preserve"> – </w:t>
      </w:r>
      <w:r w:rsidR="00F055A0">
        <w:rPr>
          <w:rFonts w:ascii="Times New Roman" w:hAnsi="Times New Roman" w:cs="Times New Roman"/>
          <w:sz w:val="24"/>
          <w:szCs w:val="24"/>
        </w:rPr>
        <w:t>long hours, demanding workloads</w:t>
      </w:r>
      <w:r w:rsidR="008863BD">
        <w:rPr>
          <w:rFonts w:ascii="Times New Roman" w:hAnsi="Times New Roman" w:cs="Times New Roman"/>
          <w:sz w:val="24"/>
          <w:szCs w:val="24"/>
        </w:rPr>
        <w:t>, the</w:t>
      </w:r>
      <w:r w:rsidR="00F055A0">
        <w:rPr>
          <w:rFonts w:ascii="Times New Roman" w:hAnsi="Times New Roman" w:cs="Times New Roman"/>
          <w:sz w:val="24"/>
          <w:szCs w:val="24"/>
        </w:rPr>
        <w:t xml:space="preserve"> candidate</w:t>
      </w:r>
      <w:r w:rsidR="008863BD">
        <w:rPr>
          <w:rFonts w:ascii="Times New Roman" w:hAnsi="Times New Roman" w:cs="Times New Roman"/>
          <w:sz w:val="24"/>
          <w:szCs w:val="24"/>
        </w:rPr>
        <w:t xml:space="preserve"> can determine if it’s the right job for them before applying (Indeed, 2025a)</w:t>
      </w:r>
      <w:r w:rsidR="00F055A0">
        <w:rPr>
          <w:rFonts w:ascii="Times New Roman" w:hAnsi="Times New Roman" w:cs="Times New Roman"/>
          <w:sz w:val="24"/>
          <w:szCs w:val="24"/>
        </w:rPr>
        <w:t xml:space="preserve">, as many candidates thrive in high-pressure environments. </w:t>
      </w:r>
    </w:p>
    <w:p w14:paraId="401BF705" w14:textId="519E892C" w:rsidR="00D749A3" w:rsidRDefault="00D749A3" w:rsidP="00042928">
      <w:pPr>
        <w:pStyle w:val="Nornal"/>
        <w:pBdr>
          <w:top w:val="nil"/>
          <w:left w:val="nil"/>
          <w:bottom w:val="nil"/>
          <w:right w:val="nil"/>
          <w:between w:val="nil"/>
          <w:bar w:val="nil"/>
        </w:pBdr>
        <w:rPr>
          <w:rFonts w:ascii="Times New Roman" w:hAnsi="Times New Roman" w:cs="Times New Roman"/>
          <w:b/>
          <w:bCs/>
          <w:sz w:val="24"/>
          <w:szCs w:val="24"/>
        </w:rPr>
      </w:pPr>
      <w:r>
        <w:rPr>
          <w:rFonts w:ascii="Times New Roman" w:hAnsi="Times New Roman" w:cs="Times New Roman"/>
          <w:b/>
          <w:bCs/>
          <w:sz w:val="24"/>
          <w:szCs w:val="24"/>
        </w:rPr>
        <w:t>Induction</w:t>
      </w:r>
    </w:p>
    <w:p w14:paraId="52B2BAFD" w14:textId="77777777" w:rsidR="00F055A0" w:rsidRDefault="00F055A0" w:rsidP="00042928">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t>Inductions differ from RJPs, as the occur after a role is accepted and upon starting a new role.</w:t>
      </w:r>
    </w:p>
    <w:p w14:paraId="20B9368C" w14:textId="20DAEDA2" w:rsidR="008863BD" w:rsidRDefault="008863BD" w:rsidP="00042928">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t>An effective induction can have a significant impact on a new employee</w:t>
      </w:r>
      <w:r w:rsidR="00FF60E6">
        <w:rPr>
          <w:rFonts w:ascii="Times New Roman" w:hAnsi="Times New Roman" w:cs="Times New Roman"/>
          <w:sz w:val="24"/>
          <w:szCs w:val="24"/>
        </w:rPr>
        <w:t xml:space="preserve">, </w:t>
      </w:r>
      <w:r w:rsidR="00F055A0">
        <w:rPr>
          <w:rFonts w:ascii="Times New Roman" w:hAnsi="Times New Roman" w:cs="Times New Roman"/>
          <w:sz w:val="24"/>
          <w:szCs w:val="24"/>
        </w:rPr>
        <w:t xml:space="preserve">as </w:t>
      </w:r>
      <w:r w:rsidR="00FF60E6">
        <w:rPr>
          <w:rFonts w:ascii="Times New Roman" w:hAnsi="Times New Roman" w:cs="Times New Roman"/>
          <w:sz w:val="24"/>
          <w:szCs w:val="24"/>
        </w:rPr>
        <w:t>it helps to integrate new hires in</w:t>
      </w:r>
      <w:r w:rsidR="00F055A0">
        <w:rPr>
          <w:rFonts w:ascii="Times New Roman" w:hAnsi="Times New Roman" w:cs="Times New Roman"/>
          <w:sz w:val="24"/>
          <w:szCs w:val="24"/>
        </w:rPr>
        <w:t>to</w:t>
      </w:r>
      <w:r w:rsidR="00FF60E6">
        <w:rPr>
          <w:rFonts w:ascii="Times New Roman" w:hAnsi="Times New Roman" w:cs="Times New Roman"/>
          <w:sz w:val="24"/>
          <w:szCs w:val="24"/>
        </w:rPr>
        <w:t xml:space="preserve"> the organisation and ensure they have the support and knowledge required to perform their new role (CIPD, 2024e)</w:t>
      </w:r>
      <w:r w:rsidR="00D57EC9">
        <w:rPr>
          <w:rFonts w:ascii="Times New Roman" w:hAnsi="Times New Roman" w:cs="Times New Roman"/>
          <w:sz w:val="24"/>
          <w:szCs w:val="24"/>
        </w:rPr>
        <w:t>. L</w:t>
      </w:r>
      <w:r w:rsidR="00162F20">
        <w:rPr>
          <w:rFonts w:ascii="Times New Roman" w:hAnsi="Times New Roman" w:cs="Times New Roman"/>
          <w:sz w:val="24"/>
          <w:szCs w:val="24"/>
        </w:rPr>
        <w:t xml:space="preserve">ike RJP’s it can help reduce employee turnover, with 32% of businesses in the last 12 months, now taking steps to improve employee retention by improving induction processes (CIPD, 2024c). </w:t>
      </w:r>
    </w:p>
    <w:p w14:paraId="5204208C" w14:textId="099D5A40" w:rsidR="00C5676D" w:rsidRDefault="00C5676D" w:rsidP="00042928">
      <w:pPr>
        <w:pStyle w:val="Nornal"/>
        <w:pBdr>
          <w:top w:val="nil"/>
          <w:left w:val="nil"/>
          <w:bottom w:val="nil"/>
          <w:right w:val="nil"/>
          <w:between w:val="nil"/>
          <w:bar w:val="nil"/>
        </w:pBdr>
        <w:rPr>
          <w:rFonts w:ascii="Times New Roman" w:hAnsi="Times New Roman" w:cs="Times New Roman"/>
          <w:sz w:val="24"/>
          <w:szCs w:val="24"/>
        </w:rPr>
      </w:pPr>
      <w:proofErr w:type="spellStart"/>
      <w:r>
        <w:rPr>
          <w:rFonts w:ascii="Times New Roman" w:hAnsi="Times New Roman" w:cs="Times New Roman"/>
          <w:sz w:val="24"/>
          <w:szCs w:val="24"/>
        </w:rPr>
        <w:t>ParcelCare</w:t>
      </w:r>
      <w:proofErr w:type="spellEnd"/>
      <w:r>
        <w:rPr>
          <w:rFonts w:ascii="Times New Roman" w:hAnsi="Times New Roman" w:cs="Times New Roman"/>
          <w:sz w:val="24"/>
          <w:szCs w:val="24"/>
        </w:rPr>
        <w:t xml:space="preserve"> need to ensure improvements made to the induction process </w:t>
      </w:r>
      <w:r w:rsidR="00D57EC9">
        <w:rPr>
          <w:rFonts w:ascii="Times New Roman" w:hAnsi="Times New Roman" w:cs="Times New Roman"/>
          <w:sz w:val="24"/>
          <w:szCs w:val="24"/>
        </w:rPr>
        <w:t>become</w:t>
      </w:r>
      <w:r>
        <w:rPr>
          <w:rFonts w:ascii="Times New Roman" w:hAnsi="Times New Roman" w:cs="Times New Roman"/>
          <w:sz w:val="24"/>
          <w:szCs w:val="24"/>
        </w:rPr>
        <w:t xml:space="preserve"> a seamless process between both the People Team and the Warehouse Managers</w:t>
      </w:r>
      <w:r w:rsidR="00D57EC9">
        <w:rPr>
          <w:rFonts w:ascii="Times New Roman" w:hAnsi="Times New Roman" w:cs="Times New Roman"/>
          <w:sz w:val="24"/>
          <w:szCs w:val="24"/>
        </w:rPr>
        <w:t>. This</w:t>
      </w:r>
      <w:r>
        <w:rPr>
          <w:rFonts w:ascii="Times New Roman" w:hAnsi="Times New Roman" w:cs="Times New Roman"/>
          <w:sz w:val="24"/>
          <w:szCs w:val="24"/>
        </w:rPr>
        <w:t xml:space="preserve"> ensure that the new </w:t>
      </w:r>
      <w:r w:rsidR="00BA68E0">
        <w:rPr>
          <w:rFonts w:ascii="Times New Roman" w:hAnsi="Times New Roman" w:cs="Times New Roman"/>
          <w:sz w:val="24"/>
          <w:szCs w:val="24"/>
        </w:rPr>
        <w:t>employee’s</w:t>
      </w:r>
      <w:r>
        <w:rPr>
          <w:rFonts w:ascii="Times New Roman" w:hAnsi="Times New Roman" w:cs="Times New Roman"/>
          <w:sz w:val="24"/>
          <w:szCs w:val="24"/>
        </w:rPr>
        <w:t xml:space="preserve"> inductions are effectively executed</w:t>
      </w:r>
      <w:r w:rsidR="00D57EC9">
        <w:rPr>
          <w:rFonts w:ascii="Times New Roman" w:hAnsi="Times New Roman" w:cs="Times New Roman"/>
          <w:sz w:val="24"/>
          <w:szCs w:val="24"/>
        </w:rPr>
        <w:t>. F</w:t>
      </w:r>
      <w:r>
        <w:rPr>
          <w:rFonts w:ascii="Times New Roman" w:hAnsi="Times New Roman" w:cs="Times New Roman"/>
          <w:sz w:val="24"/>
          <w:szCs w:val="24"/>
        </w:rPr>
        <w:t xml:space="preserve">ailure to do so, may lead to new employees feeling overwhelmed or disengaged (Taylor, 2025). </w:t>
      </w:r>
    </w:p>
    <w:p w14:paraId="56BA9316" w14:textId="288E010F" w:rsidR="00162F20" w:rsidRDefault="00C5676D" w:rsidP="00042928">
      <w:pPr>
        <w:pStyle w:val="Nornal"/>
        <w:pBdr>
          <w:top w:val="nil"/>
          <w:left w:val="nil"/>
          <w:bottom w:val="nil"/>
          <w:right w:val="nil"/>
          <w:between w:val="nil"/>
          <w:bar w:val="nil"/>
        </w:pBdr>
        <w:rPr>
          <w:rFonts w:ascii="Times New Roman" w:hAnsi="Times New Roman" w:cs="Times New Roman"/>
          <w:b/>
          <w:bCs/>
          <w:sz w:val="24"/>
          <w:szCs w:val="24"/>
        </w:rPr>
      </w:pPr>
      <w:r>
        <w:rPr>
          <w:rFonts w:ascii="Times New Roman" w:hAnsi="Times New Roman" w:cs="Times New Roman"/>
          <w:b/>
          <w:bCs/>
          <w:sz w:val="24"/>
          <w:szCs w:val="24"/>
        </w:rPr>
        <w:t>Job Enrichment</w:t>
      </w:r>
    </w:p>
    <w:p w14:paraId="15E57BD7" w14:textId="6D1E9D48" w:rsidR="00C5676D" w:rsidRDefault="00CF6C01" w:rsidP="00042928">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t>Job enrichment</w:t>
      </w:r>
      <w:r w:rsidR="009A4B5F">
        <w:rPr>
          <w:rFonts w:ascii="Times New Roman" w:hAnsi="Times New Roman" w:cs="Times New Roman"/>
          <w:sz w:val="24"/>
          <w:szCs w:val="24"/>
        </w:rPr>
        <w:t xml:space="preserve"> involves enhancing a job role by increasing the complexity and responsibilities making the role more interesting </w:t>
      </w:r>
      <w:r w:rsidR="006A36AC">
        <w:rPr>
          <w:rFonts w:ascii="Times New Roman" w:hAnsi="Times New Roman" w:cs="Times New Roman"/>
          <w:sz w:val="24"/>
          <w:szCs w:val="24"/>
        </w:rPr>
        <w:t>and</w:t>
      </w:r>
      <w:r w:rsidR="009A4B5F">
        <w:rPr>
          <w:rFonts w:ascii="Times New Roman" w:hAnsi="Times New Roman" w:cs="Times New Roman"/>
          <w:sz w:val="24"/>
          <w:szCs w:val="24"/>
        </w:rPr>
        <w:t xml:space="preserve"> potentially </w:t>
      </w:r>
      <w:r w:rsidR="006A36AC">
        <w:rPr>
          <w:rFonts w:ascii="Times New Roman" w:hAnsi="Times New Roman" w:cs="Times New Roman"/>
          <w:sz w:val="24"/>
          <w:szCs w:val="24"/>
        </w:rPr>
        <w:t>opening</w:t>
      </w:r>
      <w:r w:rsidR="009A4B5F">
        <w:rPr>
          <w:rFonts w:ascii="Times New Roman" w:hAnsi="Times New Roman" w:cs="Times New Roman"/>
          <w:sz w:val="24"/>
          <w:szCs w:val="24"/>
        </w:rPr>
        <w:t xml:space="preserve"> wider developmental and careers opportunities (Taylor, 2025). </w:t>
      </w:r>
      <w:r w:rsidR="006A36AC">
        <w:rPr>
          <w:rFonts w:ascii="Times New Roman" w:hAnsi="Times New Roman" w:cs="Times New Roman"/>
          <w:sz w:val="24"/>
          <w:szCs w:val="24"/>
        </w:rPr>
        <w:t xml:space="preserve">This can be linked with improving motivation, discretionary effort, and job satisfaction. </w:t>
      </w:r>
    </w:p>
    <w:p w14:paraId="31E25DBF" w14:textId="302809DD" w:rsidR="006A36AC" w:rsidRDefault="00D64E2E" w:rsidP="00042928">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t xml:space="preserve">RJP’s and induction not </w:t>
      </w:r>
      <w:r w:rsidR="00CF6C01">
        <w:rPr>
          <w:rFonts w:ascii="Times New Roman" w:hAnsi="Times New Roman" w:cs="Times New Roman"/>
          <w:sz w:val="24"/>
          <w:szCs w:val="24"/>
        </w:rPr>
        <w:t xml:space="preserve">directly </w:t>
      </w:r>
      <w:r>
        <w:rPr>
          <w:rFonts w:ascii="Times New Roman" w:hAnsi="Times New Roman" w:cs="Times New Roman"/>
          <w:sz w:val="24"/>
          <w:szCs w:val="24"/>
        </w:rPr>
        <w:t>comparable to job enrichment, as they not methods of job design</w:t>
      </w:r>
      <w:r w:rsidR="00CF6C01">
        <w:rPr>
          <w:rFonts w:ascii="Times New Roman" w:hAnsi="Times New Roman" w:cs="Times New Roman"/>
          <w:sz w:val="24"/>
          <w:szCs w:val="24"/>
        </w:rPr>
        <w:t xml:space="preserve"> but used together, can be part of a wider retention strategy</w:t>
      </w:r>
      <w:r w:rsidR="00924D44">
        <w:rPr>
          <w:rFonts w:ascii="Times New Roman" w:hAnsi="Times New Roman" w:cs="Times New Roman"/>
          <w:sz w:val="24"/>
          <w:szCs w:val="24"/>
        </w:rPr>
        <w:t xml:space="preserve"> as job enrichment focuses on motivational needs to increase job satisfaction </w:t>
      </w:r>
      <w:r w:rsidR="00887567">
        <w:rPr>
          <w:rFonts w:ascii="Times New Roman" w:hAnsi="Times New Roman" w:cs="Times New Roman"/>
          <w:sz w:val="24"/>
          <w:szCs w:val="24"/>
        </w:rPr>
        <w:t xml:space="preserve">(Nickerson, 2025). </w:t>
      </w:r>
    </w:p>
    <w:p w14:paraId="44D441DF" w14:textId="4B6FDA54" w:rsidR="00E964FD" w:rsidRDefault="00D57EC9" w:rsidP="00042928">
      <w:pPr>
        <w:pStyle w:val="Nornal"/>
        <w:pBdr>
          <w:top w:val="nil"/>
          <w:left w:val="nil"/>
          <w:bottom w:val="nil"/>
          <w:right w:val="nil"/>
          <w:between w:val="nil"/>
          <w:bar w:val="nil"/>
        </w:pBdr>
        <w:rPr>
          <w:rFonts w:ascii="Times New Roman" w:hAnsi="Times New Roman" w:cs="Times New Roman"/>
          <w:sz w:val="24"/>
          <w:szCs w:val="24"/>
        </w:rPr>
      </w:pPr>
      <w:proofErr w:type="spellStart"/>
      <w:r>
        <w:rPr>
          <w:rFonts w:ascii="Times New Roman" w:hAnsi="Times New Roman" w:cs="Times New Roman"/>
          <w:sz w:val="24"/>
          <w:szCs w:val="24"/>
        </w:rPr>
        <w:t>ParcelCare</w:t>
      </w:r>
      <w:proofErr w:type="spellEnd"/>
      <w:r w:rsidR="00E964FD">
        <w:rPr>
          <w:rFonts w:ascii="Times New Roman" w:hAnsi="Times New Roman" w:cs="Times New Roman"/>
          <w:sz w:val="24"/>
          <w:szCs w:val="24"/>
        </w:rPr>
        <w:t xml:space="preserve"> must </w:t>
      </w:r>
      <w:r w:rsidR="001A0577">
        <w:rPr>
          <w:rFonts w:ascii="Times New Roman" w:hAnsi="Times New Roman" w:cs="Times New Roman"/>
          <w:sz w:val="24"/>
          <w:szCs w:val="24"/>
        </w:rPr>
        <w:t xml:space="preserve">consider </w:t>
      </w:r>
      <w:r w:rsidR="00E964FD">
        <w:rPr>
          <w:rFonts w:ascii="Times New Roman" w:hAnsi="Times New Roman" w:cs="Times New Roman"/>
          <w:sz w:val="24"/>
          <w:szCs w:val="24"/>
        </w:rPr>
        <w:t xml:space="preserve">that not all employees are motivated by increased </w:t>
      </w:r>
      <w:r w:rsidR="001A0577">
        <w:rPr>
          <w:rFonts w:ascii="Times New Roman" w:hAnsi="Times New Roman" w:cs="Times New Roman"/>
          <w:sz w:val="24"/>
          <w:szCs w:val="24"/>
        </w:rPr>
        <w:t>responsibility</w:t>
      </w:r>
      <w:r w:rsidR="00E964FD">
        <w:rPr>
          <w:rFonts w:ascii="Times New Roman" w:hAnsi="Times New Roman" w:cs="Times New Roman"/>
          <w:sz w:val="24"/>
          <w:szCs w:val="24"/>
        </w:rPr>
        <w:t xml:space="preserve">, </w:t>
      </w:r>
      <w:r w:rsidR="001A0577">
        <w:rPr>
          <w:rFonts w:ascii="Times New Roman" w:hAnsi="Times New Roman" w:cs="Times New Roman"/>
          <w:sz w:val="24"/>
          <w:szCs w:val="24"/>
        </w:rPr>
        <w:t xml:space="preserve">so for these types of employees, job enrichment may not be a successful as part of the wider retention strategy, in this case, reward might be more effective (Taylor, 2025). </w:t>
      </w:r>
    </w:p>
    <w:p w14:paraId="53DE7AE5" w14:textId="5A70C572" w:rsidR="00621821" w:rsidRDefault="00621821" w:rsidP="00042928">
      <w:pPr>
        <w:pStyle w:val="Nornal"/>
        <w:pBdr>
          <w:top w:val="nil"/>
          <w:left w:val="nil"/>
          <w:bottom w:val="nil"/>
          <w:right w:val="nil"/>
          <w:between w:val="nil"/>
          <w:bar w:val="nil"/>
        </w:pBdr>
        <w:rPr>
          <w:rFonts w:ascii="Times New Roman" w:hAnsi="Times New Roman" w:cs="Times New Roman"/>
          <w:b/>
          <w:bCs/>
          <w:sz w:val="24"/>
          <w:szCs w:val="24"/>
        </w:rPr>
      </w:pPr>
      <w:r>
        <w:rPr>
          <w:rFonts w:ascii="Times New Roman" w:hAnsi="Times New Roman" w:cs="Times New Roman"/>
          <w:b/>
          <w:bCs/>
          <w:sz w:val="24"/>
          <w:szCs w:val="24"/>
        </w:rPr>
        <w:lastRenderedPageBreak/>
        <w:t>Reward</w:t>
      </w:r>
    </w:p>
    <w:p w14:paraId="7BEAD1D9" w14:textId="5152D79D" w:rsidR="00621821" w:rsidRDefault="001A0577" w:rsidP="00042928">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t xml:space="preserve">Rewards generally </w:t>
      </w:r>
      <w:r w:rsidR="00D7255F">
        <w:rPr>
          <w:rFonts w:ascii="Times New Roman" w:hAnsi="Times New Roman" w:cs="Times New Roman"/>
          <w:sz w:val="24"/>
          <w:szCs w:val="24"/>
        </w:rPr>
        <w:t>cover</w:t>
      </w:r>
      <w:r>
        <w:rPr>
          <w:rFonts w:ascii="Times New Roman" w:hAnsi="Times New Roman" w:cs="Times New Roman"/>
          <w:sz w:val="24"/>
          <w:szCs w:val="24"/>
        </w:rPr>
        <w:t xml:space="preserve"> financial benefits</w:t>
      </w:r>
      <w:r w:rsidR="00D7255F">
        <w:rPr>
          <w:rFonts w:ascii="Times New Roman" w:hAnsi="Times New Roman" w:cs="Times New Roman"/>
          <w:sz w:val="24"/>
          <w:szCs w:val="24"/>
        </w:rPr>
        <w:t>, like bonuses or private medical insurance</w:t>
      </w:r>
      <w:r>
        <w:rPr>
          <w:rFonts w:ascii="Times New Roman" w:hAnsi="Times New Roman" w:cs="Times New Roman"/>
          <w:sz w:val="24"/>
          <w:szCs w:val="24"/>
        </w:rPr>
        <w:t xml:space="preserve"> </w:t>
      </w:r>
      <w:r w:rsidR="00D7255F">
        <w:rPr>
          <w:rFonts w:ascii="Times New Roman" w:hAnsi="Times New Roman" w:cs="Times New Roman"/>
          <w:sz w:val="24"/>
          <w:szCs w:val="24"/>
        </w:rPr>
        <w:t>but can also include non-financial like recognition programs or flexible working arrangements</w:t>
      </w:r>
      <w:r w:rsidR="00D57EC9">
        <w:rPr>
          <w:rFonts w:ascii="Times New Roman" w:hAnsi="Times New Roman" w:cs="Times New Roman"/>
          <w:sz w:val="24"/>
          <w:szCs w:val="24"/>
        </w:rPr>
        <w:t>. Reward</w:t>
      </w:r>
      <w:r w:rsidR="004C4D37">
        <w:rPr>
          <w:rFonts w:ascii="Times New Roman" w:hAnsi="Times New Roman" w:cs="Times New Roman"/>
          <w:sz w:val="24"/>
          <w:szCs w:val="24"/>
        </w:rPr>
        <w:t xml:space="preserve"> can intrinsically </w:t>
      </w:r>
      <w:r w:rsidR="00782D85">
        <w:rPr>
          <w:rFonts w:ascii="Times New Roman" w:hAnsi="Times New Roman" w:cs="Times New Roman"/>
          <w:sz w:val="24"/>
          <w:szCs w:val="24"/>
        </w:rPr>
        <w:t xml:space="preserve">link with </w:t>
      </w:r>
      <w:r w:rsidR="004C4D37">
        <w:rPr>
          <w:rFonts w:ascii="Times New Roman" w:hAnsi="Times New Roman" w:cs="Times New Roman"/>
          <w:sz w:val="24"/>
          <w:szCs w:val="24"/>
        </w:rPr>
        <w:t>job enrichment</w:t>
      </w:r>
      <w:r w:rsidR="00782D85">
        <w:rPr>
          <w:rFonts w:ascii="Times New Roman" w:hAnsi="Times New Roman" w:cs="Times New Roman"/>
          <w:sz w:val="24"/>
          <w:szCs w:val="24"/>
        </w:rPr>
        <w:t>,</w:t>
      </w:r>
      <w:r w:rsidR="004C4D37">
        <w:rPr>
          <w:rFonts w:ascii="Times New Roman" w:hAnsi="Times New Roman" w:cs="Times New Roman"/>
          <w:sz w:val="24"/>
          <w:szCs w:val="24"/>
        </w:rPr>
        <w:t xml:space="preserve"> as reward can be tailored to recruitment attraction and </w:t>
      </w:r>
      <w:r w:rsidR="00782D85">
        <w:rPr>
          <w:rFonts w:ascii="Times New Roman" w:hAnsi="Times New Roman" w:cs="Times New Roman"/>
          <w:sz w:val="24"/>
          <w:szCs w:val="24"/>
        </w:rPr>
        <w:t xml:space="preserve">is </w:t>
      </w:r>
      <w:r w:rsidR="004C4D37">
        <w:rPr>
          <w:rFonts w:ascii="Times New Roman" w:hAnsi="Times New Roman" w:cs="Times New Roman"/>
          <w:sz w:val="24"/>
          <w:szCs w:val="24"/>
        </w:rPr>
        <w:t>a powerful tool for employee motivation</w:t>
      </w:r>
      <w:r w:rsidR="00D7255F">
        <w:rPr>
          <w:rFonts w:ascii="Times New Roman" w:hAnsi="Times New Roman" w:cs="Times New Roman"/>
          <w:sz w:val="24"/>
          <w:szCs w:val="24"/>
        </w:rPr>
        <w:t xml:space="preserve"> (CIPD, 2025b). </w:t>
      </w:r>
    </w:p>
    <w:p w14:paraId="5D8F5711" w14:textId="183BC207" w:rsidR="00D7255F" w:rsidRPr="00621821" w:rsidRDefault="004C4D37" w:rsidP="00042928">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t xml:space="preserve">However, </w:t>
      </w:r>
      <w:r w:rsidR="002A0A24">
        <w:rPr>
          <w:rFonts w:ascii="Times New Roman" w:hAnsi="Times New Roman" w:cs="Times New Roman"/>
          <w:sz w:val="24"/>
          <w:szCs w:val="24"/>
        </w:rPr>
        <w:t xml:space="preserve">the challenges to </w:t>
      </w:r>
      <w:proofErr w:type="spellStart"/>
      <w:r w:rsidR="002A0A24">
        <w:rPr>
          <w:rFonts w:ascii="Times New Roman" w:hAnsi="Times New Roman" w:cs="Times New Roman"/>
          <w:sz w:val="24"/>
          <w:szCs w:val="24"/>
        </w:rPr>
        <w:t>ParcelCare</w:t>
      </w:r>
      <w:proofErr w:type="spellEnd"/>
      <w:r w:rsidR="002A0A24">
        <w:rPr>
          <w:rFonts w:ascii="Times New Roman" w:hAnsi="Times New Roman" w:cs="Times New Roman"/>
          <w:sz w:val="24"/>
          <w:szCs w:val="24"/>
        </w:rPr>
        <w:t xml:space="preserve"> could be the cost to the company, and it’s important to ensure that the affordability is considered before implementing reward strategies (Armstrong &amp; Taylor, 2023).</w:t>
      </w:r>
    </w:p>
    <w:p w14:paraId="11086C6C" w14:textId="77777777" w:rsidR="005446D9" w:rsidRPr="008041A0" w:rsidRDefault="005446D9" w:rsidP="00042928">
      <w:pPr>
        <w:pStyle w:val="Nornal"/>
        <w:pBdr>
          <w:top w:val="nil"/>
          <w:left w:val="nil"/>
          <w:bottom w:val="nil"/>
          <w:right w:val="nil"/>
          <w:between w:val="nil"/>
          <w:bar w:val="nil"/>
        </w:pBdr>
        <w:rPr>
          <w:rStyle w:val="ui-provider"/>
          <w:rFonts w:ascii="Times New Roman" w:hAnsi="Times New Roman" w:cs="Times New Roman"/>
          <w:b/>
          <w:bCs/>
          <w:sz w:val="24"/>
          <w:szCs w:val="24"/>
        </w:rPr>
      </w:pPr>
      <w:r w:rsidRPr="008041A0">
        <w:rPr>
          <w:rStyle w:val="ui-provider"/>
          <w:rFonts w:ascii="Times New Roman" w:hAnsi="Times New Roman" w:cs="Times New Roman"/>
          <w:b/>
          <w:bCs/>
          <w:sz w:val="24"/>
          <w:szCs w:val="24"/>
        </w:rPr>
        <w:t>To influence the senior leadership team to accept that employee turnover should be addressed, explain the impact of dysfunctional employee turnover. (AC 3.3)</w:t>
      </w:r>
    </w:p>
    <w:p w14:paraId="4752D488" w14:textId="6840766A" w:rsidR="007D3209" w:rsidRDefault="0077262C" w:rsidP="00042928">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t xml:space="preserve">Dysfunctional turnover </w:t>
      </w:r>
      <w:r w:rsidR="004A437B">
        <w:rPr>
          <w:rFonts w:ascii="Times New Roman" w:hAnsi="Times New Roman" w:cs="Times New Roman"/>
          <w:sz w:val="24"/>
          <w:szCs w:val="24"/>
        </w:rPr>
        <w:t>occurs when key</w:t>
      </w:r>
      <w:r w:rsidR="000C357C">
        <w:rPr>
          <w:rFonts w:ascii="Times New Roman" w:hAnsi="Times New Roman" w:cs="Times New Roman"/>
          <w:sz w:val="24"/>
          <w:szCs w:val="24"/>
        </w:rPr>
        <w:t>, hard to replace</w:t>
      </w:r>
      <w:r w:rsidR="004A437B">
        <w:rPr>
          <w:rFonts w:ascii="Times New Roman" w:hAnsi="Times New Roman" w:cs="Times New Roman"/>
          <w:sz w:val="24"/>
          <w:szCs w:val="24"/>
        </w:rPr>
        <w:t xml:space="preserve"> or high-performing employees leave </w:t>
      </w:r>
      <w:r w:rsidR="007D3209">
        <w:rPr>
          <w:rFonts w:ascii="Times New Roman" w:hAnsi="Times New Roman" w:cs="Times New Roman"/>
          <w:sz w:val="24"/>
          <w:szCs w:val="24"/>
        </w:rPr>
        <w:t xml:space="preserve">an organisation which can have a </w:t>
      </w:r>
      <w:r w:rsidR="000C357C">
        <w:rPr>
          <w:rFonts w:ascii="Times New Roman" w:hAnsi="Times New Roman" w:cs="Times New Roman"/>
          <w:sz w:val="24"/>
          <w:szCs w:val="24"/>
        </w:rPr>
        <w:t>significant</w:t>
      </w:r>
      <w:r w:rsidR="007D3209">
        <w:rPr>
          <w:rFonts w:ascii="Times New Roman" w:hAnsi="Times New Roman" w:cs="Times New Roman"/>
          <w:sz w:val="24"/>
          <w:szCs w:val="24"/>
        </w:rPr>
        <w:t xml:space="preserve"> impact</w:t>
      </w:r>
      <w:r w:rsidR="000C357C">
        <w:rPr>
          <w:rFonts w:ascii="Times New Roman" w:hAnsi="Times New Roman" w:cs="Times New Roman"/>
          <w:sz w:val="24"/>
          <w:szCs w:val="24"/>
        </w:rPr>
        <w:t xml:space="preserve"> on business operations</w:t>
      </w:r>
      <w:r w:rsidR="007D3209">
        <w:rPr>
          <w:rFonts w:ascii="Times New Roman" w:hAnsi="Times New Roman" w:cs="Times New Roman"/>
          <w:sz w:val="24"/>
          <w:szCs w:val="24"/>
        </w:rPr>
        <w:t>, whereas functional turnover, for example – the resignation of an underperforming employee, can have a positive impact</w:t>
      </w:r>
      <w:r w:rsidR="000C357C">
        <w:rPr>
          <w:rFonts w:ascii="Times New Roman" w:hAnsi="Times New Roman" w:cs="Times New Roman"/>
          <w:sz w:val="24"/>
          <w:szCs w:val="24"/>
        </w:rPr>
        <w:t>,</w:t>
      </w:r>
      <w:r w:rsidR="007D3209">
        <w:rPr>
          <w:rFonts w:ascii="Times New Roman" w:hAnsi="Times New Roman" w:cs="Times New Roman"/>
          <w:sz w:val="24"/>
          <w:szCs w:val="24"/>
        </w:rPr>
        <w:t xml:space="preserve"> pathing the way for a replacement who is better skilled for the role (Taylor, 2025).</w:t>
      </w:r>
    </w:p>
    <w:p w14:paraId="7F13BFCA" w14:textId="263F6A93" w:rsidR="006A7D89" w:rsidRDefault="007D3209" w:rsidP="00042928">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t xml:space="preserve">At </w:t>
      </w:r>
      <w:proofErr w:type="spellStart"/>
      <w:r>
        <w:rPr>
          <w:rFonts w:ascii="Times New Roman" w:hAnsi="Times New Roman" w:cs="Times New Roman"/>
          <w:sz w:val="24"/>
          <w:szCs w:val="24"/>
        </w:rPr>
        <w:t>ParcelCare</w:t>
      </w:r>
      <w:proofErr w:type="spellEnd"/>
      <w:r>
        <w:rPr>
          <w:rFonts w:ascii="Times New Roman" w:hAnsi="Times New Roman" w:cs="Times New Roman"/>
          <w:sz w:val="24"/>
          <w:szCs w:val="24"/>
        </w:rPr>
        <w:t xml:space="preserve">, dysfunctional turnover can be particularly damaging given the competitiveness of the labour </w:t>
      </w:r>
      <w:r w:rsidR="006555F9">
        <w:rPr>
          <w:rFonts w:ascii="Times New Roman" w:hAnsi="Times New Roman" w:cs="Times New Roman"/>
          <w:sz w:val="24"/>
          <w:szCs w:val="24"/>
        </w:rPr>
        <w:t>market</w:t>
      </w:r>
      <w:r w:rsidR="005D346C">
        <w:rPr>
          <w:rFonts w:ascii="Times New Roman" w:hAnsi="Times New Roman" w:cs="Times New Roman"/>
          <w:sz w:val="24"/>
          <w:szCs w:val="24"/>
        </w:rPr>
        <w:t>, especially if they leave to a direct competitor</w:t>
      </w:r>
      <w:r w:rsidR="000C6D90">
        <w:rPr>
          <w:rFonts w:ascii="Times New Roman" w:hAnsi="Times New Roman" w:cs="Times New Roman"/>
          <w:sz w:val="24"/>
          <w:szCs w:val="24"/>
        </w:rPr>
        <w:t xml:space="preserve"> as they will gain from </w:t>
      </w:r>
      <w:r w:rsidR="00782D85">
        <w:rPr>
          <w:rFonts w:ascii="Times New Roman" w:hAnsi="Times New Roman" w:cs="Times New Roman"/>
          <w:sz w:val="24"/>
          <w:szCs w:val="24"/>
        </w:rPr>
        <w:t>the</w:t>
      </w:r>
      <w:r w:rsidR="000C6D90">
        <w:rPr>
          <w:rFonts w:ascii="Times New Roman" w:hAnsi="Times New Roman" w:cs="Times New Roman"/>
          <w:sz w:val="24"/>
          <w:szCs w:val="24"/>
        </w:rPr>
        <w:t xml:space="preserve"> employee’s skill set and knowledge</w:t>
      </w:r>
      <w:r w:rsidR="006555F9">
        <w:rPr>
          <w:rFonts w:ascii="Times New Roman" w:hAnsi="Times New Roman" w:cs="Times New Roman"/>
          <w:sz w:val="24"/>
          <w:szCs w:val="24"/>
        </w:rPr>
        <w:t>,</w:t>
      </w:r>
      <w:r>
        <w:rPr>
          <w:rFonts w:ascii="Times New Roman" w:hAnsi="Times New Roman" w:cs="Times New Roman"/>
          <w:sz w:val="24"/>
          <w:szCs w:val="24"/>
        </w:rPr>
        <w:t xml:space="preserve"> so retention of these key employees is crucial</w:t>
      </w:r>
      <w:r w:rsidR="005B6DE9">
        <w:rPr>
          <w:rFonts w:ascii="Times New Roman" w:hAnsi="Times New Roman" w:cs="Times New Roman"/>
          <w:sz w:val="24"/>
          <w:szCs w:val="24"/>
        </w:rPr>
        <w:t xml:space="preserve"> </w:t>
      </w:r>
      <w:r w:rsidR="005B6DE9">
        <w:rPr>
          <w:rFonts w:ascii="Times New Roman" w:hAnsi="Times New Roman" w:cs="Times New Roman"/>
          <w:sz w:val="24"/>
          <w:szCs w:val="24"/>
        </w:rPr>
        <w:t>to minimise operational disruption</w:t>
      </w:r>
      <w:r>
        <w:rPr>
          <w:rFonts w:ascii="Times New Roman" w:hAnsi="Times New Roman" w:cs="Times New Roman"/>
          <w:sz w:val="24"/>
          <w:szCs w:val="24"/>
        </w:rPr>
        <w:t xml:space="preserve"> (</w:t>
      </w:r>
      <w:r w:rsidR="006555F9">
        <w:rPr>
          <w:rFonts w:ascii="Times New Roman" w:hAnsi="Times New Roman" w:cs="Times New Roman"/>
          <w:sz w:val="24"/>
          <w:szCs w:val="24"/>
        </w:rPr>
        <w:t>West, 2023)</w:t>
      </w:r>
      <w:r w:rsidR="005B6DE9">
        <w:rPr>
          <w:rFonts w:ascii="Times New Roman" w:hAnsi="Times New Roman" w:cs="Times New Roman"/>
          <w:sz w:val="24"/>
          <w:szCs w:val="24"/>
        </w:rPr>
        <w:t>.</w:t>
      </w:r>
    </w:p>
    <w:p w14:paraId="3FD7FDBF" w14:textId="0F4BC034" w:rsidR="007D3209" w:rsidRDefault="00204FA2" w:rsidP="00042928">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t>When a high performing or key employee leaves an organisation, it can lead with decreased morale with</w:t>
      </w:r>
      <w:r w:rsidR="00765341">
        <w:rPr>
          <w:rFonts w:ascii="Times New Roman" w:hAnsi="Times New Roman" w:cs="Times New Roman"/>
          <w:sz w:val="24"/>
          <w:szCs w:val="24"/>
        </w:rPr>
        <w:t>in the</w:t>
      </w:r>
      <w:r>
        <w:rPr>
          <w:rFonts w:ascii="Times New Roman" w:hAnsi="Times New Roman" w:cs="Times New Roman"/>
          <w:sz w:val="24"/>
          <w:szCs w:val="24"/>
        </w:rPr>
        <w:t xml:space="preserve"> remaining employees</w:t>
      </w:r>
      <w:r w:rsidR="000C6D90">
        <w:rPr>
          <w:rFonts w:ascii="Times New Roman" w:hAnsi="Times New Roman" w:cs="Times New Roman"/>
          <w:sz w:val="24"/>
          <w:szCs w:val="24"/>
        </w:rPr>
        <w:t xml:space="preserve"> </w:t>
      </w:r>
      <w:r>
        <w:rPr>
          <w:rFonts w:ascii="Times New Roman" w:hAnsi="Times New Roman" w:cs="Times New Roman"/>
          <w:sz w:val="24"/>
          <w:szCs w:val="24"/>
        </w:rPr>
        <w:t>and impact</w:t>
      </w:r>
      <w:r w:rsidR="00782D85">
        <w:rPr>
          <w:rFonts w:ascii="Times New Roman" w:hAnsi="Times New Roman" w:cs="Times New Roman"/>
          <w:sz w:val="24"/>
          <w:szCs w:val="24"/>
        </w:rPr>
        <w:t>s</w:t>
      </w:r>
      <w:r>
        <w:rPr>
          <w:rFonts w:ascii="Times New Roman" w:hAnsi="Times New Roman" w:cs="Times New Roman"/>
          <w:sz w:val="24"/>
          <w:szCs w:val="24"/>
        </w:rPr>
        <w:t xml:space="preserve"> the culture of an organisation, with employees questioning why such a vital role would leave (XCD, 2024). </w:t>
      </w:r>
      <w:r w:rsidR="00765341">
        <w:rPr>
          <w:rFonts w:ascii="Times New Roman" w:hAnsi="Times New Roman" w:cs="Times New Roman"/>
          <w:sz w:val="24"/>
          <w:szCs w:val="24"/>
        </w:rPr>
        <w:t xml:space="preserve">This causes employees to lose confidence in an organisation’s stability. </w:t>
      </w:r>
    </w:p>
    <w:p w14:paraId="5BA31B0F" w14:textId="68194C9A" w:rsidR="00765341" w:rsidRDefault="00765341" w:rsidP="00765341">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t xml:space="preserve">Dysfunctional turnover can impact productivity of the remaining workforce. </w:t>
      </w:r>
      <w:r>
        <w:rPr>
          <w:rFonts w:ascii="Times New Roman" w:hAnsi="Times New Roman" w:cs="Times New Roman"/>
          <w:sz w:val="24"/>
          <w:szCs w:val="24"/>
        </w:rPr>
        <w:t xml:space="preserve">Losing valuable knowledge and skills can </w:t>
      </w:r>
      <w:r w:rsidR="001B642B">
        <w:rPr>
          <w:rFonts w:ascii="Times New Roman" w:hAnsi="Times New Roman" w:cs="Times New Roman"/>
          <w:sz w:val="24"/>
          <w:szCs w:val="24"/>
        </w:rPr>
        <w:t xml:space="preserve">slow down </w:t>
      </w:r>
      <w:r w:rsidR="00C927C1">
        <w:rPr>
          <w:rFonts w:ascii="Times New Roman" w:hAnsi="Times New Roman" w:cs="Times New Roman"/>
          <w:sz w:val="24"/>
          <w:szCs w:val="24"/>
        </w:rPr>
        <w:t xml:space="preserve">business </w:t>
      </w:r>
      <w:r w:rsidR="001B642B">
        <w:rPr>
          <w:rFonts w:ascii="Times New Roman" w:hAnsi="Times New Roman" w:cs="Times New Roman"/>
          <w:sz w:val="24"/>
          <w:szCs w:val="24"/>
        </w:rPr>
        <w:t>operations due to the length of time it can take to recruit and train new employees</w:t>
      </w:r>
      <w:r w:rsidR="00C927C1">
        <w:rPr>
          <w:rFonts w:ascii="Times New Roman" w:hAnsi="Times New Roman" w:cs="Times New Roman"/>
          <w:sz w:val="24"/>
          <w:szCs w:val="24"/>
        </w:rPr>
        <w:t>. This can</w:t>
      </w:r>
      <w:r w:rsidR="001B642B">
        <w:rPr>
          <w:rFonts w:ascii="Times New Roman" w:hAnsi="Times New Roman" w:cs="Times New Roman"/>
          <w:sz w:val="24"/>
          <w:szCs w:val="24"/>
        </w:rPr>
        <w:t xml:space="preserve"> again affect the morale of employees. </w:t>
      </w:r>
      <w:r w:rsidR="006B0571">
        <w:rPr>
          <w:rFonts w:ascii="Times New Roman" w:hAnsi="Times New Roman" w:cs="Times New Roman"/>
          <w:sz w:val="24"/>
          <w:szCs w:val="24"/>
        </w:rPr>
        <w:t xml:space="preserve">Highly skilled employees left in the organisation will often be asked to assist in training new employees, which will put additional workload and pressure on these employees, risking burnout and dissatisfaction (Hall, 2019). </w:t>
      </w:r>
    </w:p>
    <w:p w14:paraId="29C96531" w14:textId="7B27E3B2" w:rsidR="00076EC2" w:rsidRPr="006B0571" w:rsidRDefault="000C6D90" w:rsidP="00765341">
      <w:pPr>
        <w:pStyle w:val="Nornal"/>
        <w:pBdr>
          <w:top w:val="nil"/>
          <w:left w:val="nil"/>
          <w:bottom w:val="nil"/>
          <w:right w:val="nil"/>
          <w:between w:val="nil"/>
          <w:bar w:val="nil"/>
        </w:pBdr>
      </w:pPr>
      <w:r>
        <w:rPr>
          <w:rFonts w:ascii="Times New Roman" w:hAnsi="Times New Roman" w:cs="Times New Roman"/>
          <w:sz w:val="24"/>
          <w:szCs w:val="24"/>
        </w:rPr>
        <w:t xml:space="preserve">The financial costs associated with dysfunctional turnover cannot be ignored, these costs are both direct and indirect. Recruitment and onboarding are </w:t>
      </w:r>
      <w:r w:rsidR="006B0571">
        <w:rPr>
          <w:rFonts w:ascii="Times New Roman" w:hAnsi="Times New Roman" w:cs="Times New Roman"/>
          <w:sz w:val="24"/>
          <w:szCs w:val="24"/>
        </w:rPr>
        <w:t xml:space="preserve">both </w:t>
      </w:r>
      <w:r>
        <w:rPr>
          <w:rFonts w:ascii="Times New Roman" w:hAnsi="Times New Roman" w:cs="Times New Roman"/>
          <w:sz w:val="24"/>
          <w:szCs w:val="24"/>
        </w:rPr>
        <w:t xml:space="preserve">costly, not only </w:t>
      </w:r>
      <w:r w:rsidR="006B0571">
        <w:rPr>
          <w:rFonts w:ascii="Times New Roman" w:hAnsi="Times New Roman" w:cs="Times New Roman"/>
          <w:sz w:val="24"/>
          <w:szCs w:val="24"/>
        </w:rPr>
        <w:t>advertising the vacancy, but the administration time involved in recruitment, inducting and training a new employee (CIPD, 2025a). T</w:t>
      </w:r>
      <w:r w:rsidR="006B0571">
        <w:rPr>
          <w:rFonts w:ascii="Times New Roman" w:hAnsi="Times New Roman" w:cs="Times New Roman"/>
          <w:sz w:val="24"/>
          <w:szCs w:val="24"/>
        </w:rPr>
        <w:t>he estimated cost of replacing employees according to CPID’s 2024 survey of resourcing and talent planning is £1,500 per employee (CIPD, 2024c)</w:t>
      </w:r>
      <w:r w:rsidR="006B0571">
        <w:rPr>
          <w:rFonts w:ascii="Times New Roman" w:hAnsi="Times New Roman" w:cs="Times New Roman"/>
          <w:sz w:val="24"/>
          <w:szCs w:val="24"/>
        </w:rPr>
        <w:t>.</w:t>
      </w:r>
    </w:p>
    <w:p w14:paraId="482539C3" w14:textId="4F3DA954" w:rsidR="00076EC2" w:rsidRDefault="00857875" w:rsidP="00765341">
      <w:pPr>
        <w:pStyle w:val="Nornal"/>
        <w:pBdr>
          <w:top w:val="nil"/>
          <w:left w:val="nil"/>
          <w:bottom w:val="nil"/>
          <w:right w:val="nil"/>
          <w:between w:val="nil"/>
          <w:bar w:val="nil"/>
        </w:pBdr>
        <w:rPr>
          <w:rFonts w:ascii="Times New Roman" w:hAnsi="Times New Roman" w:cs="Times New Roman"/>
          <w:sz w:val="24"/>
          <w:szCs w:val="24"/>
        </w:rPr>
      </w:pPr>
      <w:r>
        <w:rPr>
          <w:rFonts w:ascii="Times New Roman" w:hAnsi="Times New Roman" w:cs="Times New Roman"/>
          <w:sz w:val="24"/>
          <w:szCs w:val="24"/>
        </w:rPr>
        <w:t xml:space="preserve">Finally, high turnover can impact satisfaction. Staff inconsistencies can lead to a decline in customer service with customer experience delays or inadequate service due to understaffing (Taylor, 2025). This can harm </w:t>
      </w:r>
      <w:proofErr w:type="spellStart"/>
      <w:r>
        <w:rPr>
          <w:rFonts w:ascii="Times New Roman" w:hAnsi="Times New Roman" w:cs="Times New Roman"/>
          <w:sz w:val="24"/>
          <w:szCs w:val="24"/>
        </w:rPr>
        <w:t>ParcelCare’s</w:t>
      </w:r>
      <w:proofErr w:type="spellEnd"/>
      <w:r>
        <w:rPr>
          <w:rFonts w:ascii="Times New Roman" w:hAnsi="Times New Roman" w:cs="Times New Roman"/>
          <w:sz w:val="24"/>
          <w:szCs w:val="24"/>
        </w:rPr>
        <w:t xml:space="preserve"> reputation and lead to loss of business. </w:t>
      </w:r>
    </w:p>
    <w:p w14:paraId="0B3413C6" w14:textId="77777777" w:rsidR="005446D9" w:rsidRPr="005B6DE9" w:rsidRDefault="005446D9" w:rsidP="00042928">
      <w:pPr>
        <w:pBdr>
          <w:top w:val="nil"/>
          <w:left w:val="nil"/>
          <w:bottom w:val="nil"/>
          <w:right w:val="nil"/>
          <w:between w:val="nil"/>
          <w:bar w:val="nil"/>
        </w:pBdr>
        <w:spacing w:after="0"/>
        <w:rPr>
          <w:rStyle w:val="ui-provider"/>
          <w:rFonts w:ascii="Times New Roman" w:hAnsi="Times New Roman" w:cs="Times New Roman"/>
          <w:b/>
          <w:bCs/>
          <w:sz w:val="24"/>
          <w:szCs w:val="24"/>
        </w:rPr>
      </w:pPr>
      <w:proofErr w:type="spellStart"/>
      <w:r w:rsidRPr="005B6DE9">
        <w:rPr>
          <w:rStyle w:val="ui-provider"/>
          <w:rFonts w:ascii="Times New Roman" w:hAnsi="Times New Roman" w:cs="Times New Roman"/>
          <w:b/>
          <w:bCs/>
          <w:sz w:val="24"/>
          <w:szCs w:val="24"/>
        </w:rPr>
        <w:t>ParcelCare</w:t>
      </w:r>
      <w:proofErr w:type="spellEnd"/>
      <w:r w:rsidRPr="005B6DE9">
        <w:rPr>
          <w:rStyle w:val="ui-provider"/>
          <w:rFonts w:ascii="Times New Roman" w:hAnsi="Times New Roman" w:cs="Times New Roman"/>
          <w:b/>
          <w:bCs/>
          <w:sz w:val="24"/>
          <w:szCs w:val="24"/>
        </w:rPr>
        <w:t xml:space="preserve"> employs </w:t>
      </w:r>
      <w:proofErr w:type="gramStart"/>
      <w:r w:rsidRPr="005B6DE9">
        <w:rPr>
          <w:rStyle w:val="ui-provider"/>
          <w:rFonts w:ascii="Times New Roman" w:hAnsi="Times New Roman" w:cs="Times New Roman"/>
          <w:b/>
          <w:bCs/>
          <w:sz w:val="24"/>
          <w:szCs w:val="24"/>
        </w:rPr>
        <w:t>the majority of</w:t>
      </w:r>
      <w:proofErr w:type="gramEnd"/>
      <w:r w:rsidRPr="005B6DE9">
        <w:rPr>
          <w:rStyle w:val="ui-provider"/>
          <w:rFonts w:ascii="Times New Roman" w:hAnsi="Times New Roman" w:cs="Times New Roman"/>
          <w:b/>
          <w:bCs/>
          <w:sz w:val="24"/>
          <w:szCs w:val="24"/>
        </w:rPr>
        <w:t xml:space="preserve">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74E64E1B" w14:textId="77777777" w:rsidR="00042928" w:rsidRDefault="00042928" w:rsidP="00042928">
      <w:pPr>
        <w:pBdr>
          <w:top w:val="nil"/>
          <w:left w:val="nil"/>
          <w:bottom w:val="nil"/>
          <w:right w:val="nil"/>
          <w:between w:val="nil"/>
          <w:bar w:val="nil"/>
        </w:pBdr>
        <w:spacing w:after="0"/>
        <w:rPr>
          <w:rFonts w:ascii="Times New Roman" w:hAnsi="Times New Roman" w:cs="Times New Roman"/>
          <w:b/>
          <w:bCs/>
          <w:sz w:val="24"/>
          <w:szCs w:val="24"/>
          <w:highlight w:val="yellow"/>
        </w:rPr>
      </w:pPr>
    </w:p>
    <w:p w14:paraId="6CD01001" w14:textId="086DB6B2" w:rsidR="001F6E46" w:rsidRDefault="001F6E46" w:rsidP="00042928">
      <w:pPr>
        <w:pBdr>
          <w:top w:val="nil"/>
          <w:left w:val="nil"/>
          <w:bottom w:val="nil"/>
          <w:right w:val="nil"/>
          <w:between w:val="nil"/>
          <w:bar w:val="nil"/>
        </w:pBdr>
        <w:spacing w:after="0"/>
        <w:rPr>
          <w:rFonts w:ascii="Times New Roman" w:hAnsi="Times New Roman" w:cs="Times New Roman"/>
          <w:sz w:val="24"/>
          <w:szCs w:val="24"/>
        </w:rPr>
      </w:pPr>
      <w:proofErr w:type="spellStart"/>
      <w:r w:rsidRPr="001F6E46">
        <w:rPr>
          <w:rFonts w:ascii="Times New Roman" w:hAnsi="Times New Roman" w:cs="Times New Roman"/>
          <w:sz w:val="24"/>
          <w:szCs w:val="24"/>
        </w:rPr>
        <w:t>ParcelCare</w:t>
      </w:r>
      <w:proofErr w:type="spellEnd"/>
      <w:r>
        <w:rPr>
          <w:rFonts w:ascii="Times New Roman" w:hAnsi="Times New Roman" w:cs="Times New Roman"/>
          <w:sz w:val="24"/>
          <w:szCs w:val="24"/>
        </w:rPr>
        <w:t xml:space="preserve">, like all delivery companies </w:t>
      </w:r>
      <w:r w:rsidR="004904BD">
        <w:rPr>
          <w:rFonts w:ascii="Times New Roman" w:hAnsi="Times New Roman" w:cs="Times New Roman"/>
          <w:sz w:val="24"/>
          <w:szCs w:val="24"/>
        </w:rPr>
        <w:t xml:space="preserve">experience a fluctuating demand for services which means </w:t>
      </w:r>
      <w:r>
        <w:rPr>
          <w:rFonts w:ascii="Times New Roman" w:hAnsi="Times New Roman" w:cs="Times New Roman"/>
          <w:sz w:val="24"/>
          <w:szCs w:val="24"/>
        </w:rPr>
        <w:t>demand for</w:t>
      </w:r>
      <w:r w:rsidR="00305743">
        <w:rPr>
          <w:rFonts w:ascii="Times New Roman" w:hAnsi="Times New Roman" w:cs="Times New Roman"/>
          <w:sz w:val="24"/>
          <w:szCs w:val="24"/>
        </w:rPr>
        <w:t>e</w:t>
      </w:r>
      <w:r>
        <w:rPr>
          <w:rFonts w:ascii="Times New Roman" w:hAnsi="Times New Roman" w:cs="Times New Roman"/>
          <w:sz w:val="24"/>
          <w:szCs w:val="24"/>
        </w:rPr>
        <w:t>casting</w:t>
      </w:r>
      <w:r w:rsidR="004904BD">
        <w:rPr>
          <w:rFonts w:ascii="Times New Roman" w:hAnsi="Times New Roman" w:cs="Times New Roman"/>
          <w:sz w:val="24"/>
          <w:szCs w:val="24"/>
        </w:rPr>
        <w:t xml:space="preserve"> is vital for optimised operations (</w:t>
      </w:r>
      <w:r w:rsidR="00305743">
        <w:rPr>
          <w:rFonts w:ascii="Times New Roman" w:hAnsi="Times New Roman" w:cs="Times New Roman"/>
          <w:sz w:val="24"/>
          <w:szCs w:val="24"/>
        </w:rPr>
        <w:t>West, 2021).</w:t>
      </w:r>
      <w:r w:rsidR="00F45A77">
        <w:rPr>
          <w:rFonts w:ascii="Times New Roman" w:hAnsi="Times New Roman" w:cs="Times New Roman"/>
          <w:sz w:val="24"/>
          <w:szCs w:val="24"/>
        </w:rPr>
        <w:t xml:space="preserve"> Traditionally permanent full-time contracts </w:t>
      </w:r>
      <w:r w:rsidR="004663D1">
        <w:rPr>
          <w:rFonts w:ascii="Times New Roman" w:hAnsi="Times New Roman" w:cs="Times New Roman"/>
          <w:sz w:val="24"/>
          <w:szCs w:val="24"/>
        </w:rPr>
        <w:t>are</w:t>
      </w:r>
      <w:r w:rsidR="00F45A77">
        <w:rPr>
          <w:rFonts w:ascii="Times New Roman" w:hAnsi="Times New Roman" w:cs="Times New Roman"/>
          <w:sz w:val="24"/>
          <w:szCs w:val="24"/>
        </w:rPr>
        <w:t xml:space="preserve"> used for employees, but </w:t>
      </w:r>
      <w:r w:rsidR="004663D1">
        <w:rPr>
          <w:rFonts w:ascii="Times New Roman" w:hAnsi="Times New Roman" w:cs="Times New Roman"/>
          <w:sz w:val="24"/>
          <w:szCs w:val="24"/>
        </w:rPr>
        <w:t>it is</w:t>
      </w:r>
      <w:r w:rsidR="00F45A77">
        <w:rPr>
          <w:rFonts w:ascii="Times New Roman" w:hAnsi="Times New Roman" w:cs="Times New Roman"/>
          <w:sz w:val="24"/>
          <w:szCs w:val="24"/>
        </w:rPr>
        <w:t xml:space="preserve"> necessary to assess the suitability of both these contracts and other alternatives contractual arrangements, to ensure these align with these optimised operations.</w:t>
      </w:r>
    </w:p>
    <w:p w14:paraId="0A04BC73" w14:textId="77777777" w:rsidR="00305743" w:rsidRPr="001F6E46" w:rsidRDefault="00305743" w:rsidP="00042928">
      <w:pPr>
        <w:pBdr>
          <w:top w:val="nil"/>
          <w:left w:val="nil"/>
          <w:bottom w:val="nil"/>
          <w:right w:val="nil"/>
          <w:between w:val="nil"/>
          <w:bar w:val="nil"/>
        </w:pBdr>
        <w:spacing w:after="0"/>
        <w:rPr>
          <w:rFonts w:ascii="Times New Roman" w:hAnsi="Times New Roman" w:cs="Times New Roman"/>
          <w:sz w:val="24"/>
          <w:szCs w:val="24"/>
        </w:rPr>
      </w:pPr>
    </w:p>
    <w:p w14:paraId="2DC149CF" w14:textId="25312259" w:rsidR="00B46B86" w:rsidRPr="00B46B86" w:rsidRDefault="00B46B86" w:rsidP="00042928">
      <w:pPr>
        <w:pBdr>
          <w:top w:val="nil"/>
          <w:left w:val="nil"/>
          <w:bottom w:val="nil"/>
          <w:right w:val="nil"/>
          <w:between w:val="nil"/>
          <w:bar w:val="nil"/>
        </w:pBdr>
        <w:spacing w:after="0"/>
        <w:rPr>
          <w:rFonts w:ascii="Times New Roman" w:hAnsi="Times New Roman" w:cs="Times New Roman"/>
          <w:b/>
          <w:bCs/>
          <w:sz w:val="24"/>
          <w:szCs w:val="24"/>
        </w:rPr>
      </w:pPr>
      <w:r w:rsidRPr="00B46B86">
        <w:rPr>
          <w:rFonts w:ascii="Times New Roman" w:hAnsi="Times New Roman" w:cs="Times New Roman"/>
          <w:b/>
          <w:bCs/>
          <w:sz w:val="24"/>
          <w:szCs w:val="24"/>
        </w:rPr>
        <w:t>Permanent</w:t>
      </w:r>
      <w:r>
        <w:rPr>
          <w:rFonts w:ascii="Times New Roman" w:hAnsi="Times New Roman" w:cs="Times New Roman"/>
          <w:b/>
          <w:bCs/>
          <w:sz w:val="24"/>
          <w:szCs w:val="24"/>
        </w:rPr>
        <w:t>, Full-Time</w:t>
      </w:r>
      <w:r w:rsidRPr="00B46B86">
        <w:rPr>
          <w:rFonts w:ascii="Times New Roman" w:hAnsi="Times New Roman" w:cs="Times New Roman"/>
          <w:b/>
          <w:bCs/>
          <w:sz w:val="24"/>
          <w:szCs w:val="24"/>
        </w:rPr>
        <w:t xml:space="preserve"> </w:t>
      </w:r>
      <w:r>
        <w:rPr>
          <w:rFonts w:ascii="Times New Roman" w:hAnsi="Times New Roman" w:cs="Times New Roman"/>
          <w:b/>
          <w:bCs/>
          <w:sz w:val="24"/>
          <w:szCs w:val="24"/>
        </w:rPr>
        <w:t>c</w:t>
      </w:r>
      <w:r w:rsidRPr="00B46B86">
        <w:rPr>
          <w:rFonts w:ascii="Times New Roman" w:hAnsi="Times New Roman" w:cs="Times New Roman"/>
          <w:b/>
          <w:bCs/>
          <w:sz w:val="24"/>
          <w:szCs w:val="24"/>
        </w:rPr>
        <w:t>ontract</w:t>
      </w:r>
    </w:p>
    <w:p w14:paraId="46D6CB46" w14:textId="77777777" w:rsidR="009E47FC" w:rsidRDefault="00F45A77" w:rsidP="00042928">
      <w:pPr>
        <w:pBdr>
          <w:top w:val="nil"/>
          <w:left w:val="nil"/>
          <w:bottom w:val="nil"/>
          <w:right w:val="nil"/>
          <w:between w:val="nil"/>
          <w:bar w:val="nil"/>
        </w:pBdr>
        <w:spacing w:after="0"/>
        <w:rPr>
          <w:rFonts w:ascii="Times New Roman" w:hAnsi="Times New Roman" w:cs="Times New Roman"/>
          <w:sz w:val="24"/>
          <w:szCs w:val="24"/>
        </w:rPr>
      </w:pPr>
      <w:r>
        <w:rPr>
          <w:rFonts w:ascii="Times New Roman" w:hAnsi="Times New Roman" w:cs="Times New Roman"/>
          <w:sz w:val="24"/>
          <w:szCs w:val="24"/>
        </w:rPr>
        <w:lastRenderedPageBreak/>
        <w:t>Permanent full-time positions can offer stability and security to employees which is a crucial factor to employees who prefer financial predictability</w:t>
      </w:r>
      <w:r w:rsidR="00F30092">
        <w:rPr>
          <w:rFonts w:ascii="Times New Roman" w:hAnsi="Times New Roman" w:cs="Times New Roman"/>
          <w:sz w:val="24"/>
          <w:szCs w:val="24"/>
        </w:rPr>
        <w:t xml:space="preserve"> (Lee, 2024)</w:t>
      </w:r>
      <w:r>
        <w:rPr>
          <w:rFonts w:ascii="Times New Roman" w:hAnsi="Times New Roman" w:cs="Times New Roman"/>
          <w:sz w:val="24"/>
          <w:szCs w:val="24"/>
        </w:rPr>
        <w:t xml:space="preserve">. </w:t>
      </w:r>
    </w:p>
    <w:p w14:paraId="0ECCC017" w14:textId="77777777" w:rsidR="009E47FC" w:rsidRDefault="009E47FC" w:rsidP="00042928">
      <w:pPr>
        <w:pBdr>
          <w:top w:val="nil"/>
          <w:left w:val="nil"/>
          <w:bottom w:val="nil"/>
          <w:right w:val="nil"/>
          <w:between w:val="nil"/>
          <w:bar w:val="nil"/>
        </w:pBdr>
        <w:spacing w:after="0"/>
        <w:rPr>
          <w:rFonts w:ascii="Times New Roman" w:hAnsi="Times New Roman" w:cs="Times New Roman"/>
          <w:sz w:val="24"/>
          <w:szCs w:val="24"/>
        </w:rPr>
      </w:pPr>
    </w:p>
    <w:p w14:paraId="1169C035" w14:textId="0CDB2BAF" w:rsidR="00B46B86" w:rsidRDefault="00F45A77" w:rsidP="00042928">
      <w:pPr>
        <w:pBdr>
          <w:top w:val="nil"/>
          <w:left w:val="nil"/>
          <w:bottom w:val="nil"/>
          <w:right w:val="nil"/>
          <w:between w:val="nil"/>
          <w:bar w:val="nil"/>
        </w:pBdr>
        <w:spacing w:after="0"/>
        <w:rPr>
          <w:rFonts w:ascii="Times New Roman" w:hAnsi="Times New Roman" w:cs="Times New Roman"/>
          <w:sz w:val="24"/>
          <w:szCs w:val="24"/>
        </w:rPr>
      </w:pPr>
      <w:r>
        <w:rPr>
          <w:rFonts w:ascii="Times New Roman" w:hAnsi="Times New Roman" w:cs="Times New Roman"/>
          <w:sz w:val="24"/>
          <w:szCs w:val="24"/>
        </w:rPr>
        <w:t xml:space="preserve">This consistency in the workforce benefits both employees and </w:t>
      </w:r>
      <w:r w:rsidR="009E47FC">
        <w:rPr>
          <w:rFonts w:ascii="Times New Roman" w:hAnsi="Times New Roman" w:cs="Times New Roman"/>
          <w:sz w:val="24"/>
          <w:szCs w:val="24"/>
        </w:rPr>
        <w:t>employers</w:t>
      </w:r>
      <w:r>
        <w:rPr>
          <w:rFonts w:ascii="Times New Roman" w:hAnsi="Times New Roman" w:cs="Times New Roman"/>
          <w:sz w:val="24"/>
          <w:szCs w:val="24"/>
        </w:rPr>
        <w:t xml:space="preserve">, </w:t>
      </w:r>
      <w:r w:rsidR="009E47FC">
        <w:rPr>
          <w:rFonts w:ascii="Times New Roman" w:hAnsi="Times New Roman" w:cs="Times New Roman"/>
          <w:sz w:val="24"/>
          <w:szCs w:val="24"/>
        </w:rPr>
        <w:t xml:space="preserve">as </w:t>
      </w:r>
      <w:r>
        <w:rPr>
          <w:rFonts w:ascii="Times New Roman" w:hAnsi="Times New Roman" w:cs="Times New Roman"/>
          <w:sz w:val="24"/>
          <w:szCs w:val="24"/>
        </w:rPr>
        <w:t xml:space="preserve">it </w:t>
      </w:r>
      <w:r w:rsidR="00F30092">
        <w:rPr>
          <w:rFonts w:ascii="Times New Roman" w:hAnsi="Times New Roman" w:cs="Times New Roman"/>
          <w:sz w:val="24"/>
          <w:szCs w:val="24"/>
        </w:rPr>
        <w:t>often translates</w:t>
      </w:r>
      <w:r>
        <w:rPr>
          <w:rFonts w:ascii="Times New Roman" w:hAnsi="Times New Roman" w:cs="Times New Roman"/>
          <w:sz w:val="24"/>
          <w:szCs w:val="24"/>
        </w:rPr>
        <w:t xml:space="preserve"> to enhance</w:t>
      </w:r>
      <w:r w:rsidR="00F30092">
        <w:rPr>
          <w:rFonts w:ascii="Times New Roman" w:hAnsi="Times New Roman" w:cs="Times New Roman"/>
          <w:sz w:val="24"/>
          <w:szCs w:val="24"/>
        </w:rPr>
        <w:t>d</w:t>
      </w:r>
      <w:r>
        <w:rPr>
          <w:rFonts w:ascii="Times New Roman" w:hAnsi="Times New Roman" w:cs="Times New Roman"/>
          <w:sz w:val="24"/>
          <w:szCs w:val="24"/>
        </w:rPr>
        <w:t xml:space="preserve"> job satisfaction</w:t>
      </w:r>
      <w:r w:rsidR="00F30092">
        <w:rPr>
          <w:rFonts w:ascii="Times New Roman" w:hAnsi="Times New Roman" w:cs="Times New Roman"/>
          <w:sz w:val="24"/>
          <w:szCs w:val="24"/>
        </w:rPr>
        <w:t>, loyalty and retention</w:t>
      </w:r>
      <w:r>
        <w:rPr>
          <w:rFonts w:ascii="Times New Roman" w:hAnsi="Times New Roman" w:cs="Times New Roman"/>
          <w:sz w:val="24"/>
          <w:szCs w:val="24"/>
        </w:rPr>
        <w:t xml:space="preserve"> for employees and </w:t>
      </w:r>
      <w:r w:rsidR="00F95834">
        <w:rPr>
          <w:rFonts w:ascii="Times New Roman" w:hAnsi="Times New Roman" w:cs="Times New Roman"/>
          <w:sz w:val="24"/>
          <w:szCs w:val="24"/>
        </w:rPr>
        <w:t xml:space="preserve">a </w:t>
      </w:r>
      <w:r w:rsidR="004663D1">
        <w:rPr>
          <w:rFonts w:ascii="Times New Roman" w:hAnsi="Times New Roman" w:cs="Times New Roman"/>
          <w:sz w:val="24"/>
          <w:szCs w:val="24"/>
        </w:rPr>
        <w:t>dependable</w:t>
      </w:r>
      <w:r w:rsidR="00F95834">
        <w:rPr>
          <w:rFonts w:ascii="Times New Roman" w:hAnsi="Times New Roman" w:cs="Times New Roman"/>
          <w:sz w:val="24"/>
          <w:szCs w:val="24"/>
        </w:rPr>
        <w:t xml:space="preserve"> consistent workforce for </w:t>
      </w:r>
      <w:proofErr w:type="spellStart"/>
      <w:r w:rsidR="00F95834">
        <w:rPr>
          <w:rFonts w:ascii="Times New Roman" w:hAnsi="Times New Roman" w:cs="Times New Roman"/>
          <w:sz w:val="24"/>
          <w:szCs w:val="24"/>
        </w:rPr>
        <w:t>ParcelCare</w:t>
      </w:r>
      <w:proofErr w:type="spellEnd"/>
      <w:r w:rsidR="00F95834">
        <w:rPr>
          <w:rFonts w:ascii="Times New Roman" w:hAnsi="Times New Roman" w:cs="Times New Roman"/>
          <w:sz w:val="24"/>
          <w:szCs w:val="24"/>
        </w:rPr>
        <w:t xml:space="preserve"> (</w:t>
      </w:r>
      <w:r w:rsidR="00F30092">
        <w:rPr>
          <w:rFonts w:ascii="Times New Roman" w:hAnsi="Times New Roman" w:cs="Times New Roman"/>
          <w:sz w:val="24"/>
          <w:szCs w:val="24"/>
        </w:rPr>
        <w:t xml:space="preserve">Morris, 2025). </w:t>
      </w:r>
    </w:p>
    <w:p w14:paraId="2FA2A6D3" w14:textId="77777777" w:rsidR="00F30092" w:rsidRDefault="00F30092" w:rsidP="00042928">
      <w:pPr>
        <w:pBdr>
          <w:top w:val="nil"/>
          <w:left w:val="nil"/>
          <w:bottom w:val="nil"/>
          <w:right w:val="nil"/>
          <w:between w:val="nil"/>
          <w:bar w:val="nil"/>
        </w:pBdr>
        <w:spacing w:after="0"/>
        <w:rPr>
          <w:rFonts w:ascii="Times New Roman" w:hAnsi="Times New Roman" w:cs="Times New Roman"/>
          <w:sz w:val="24"/>
          <w:szCs w:val="24"/>
        </w:rPr>
      </w:pPr>
    </w:p>
    <w:p w14:paraId="67BE93F0" w14:textId="33FAE030" w:rsidR="00F30092" w:rsidRPr="00F45A77" w:rsidRDefault="00F30092" w:rsidP="00042928">
      <w:pPr>
        <w:pBdr>
          <w:top w:val="nil"/>
          <w:left w:val="nil"/>
          <w:bottom w:val="nil"/>
          <w:right w:val="nil"/>
          <w:between w:val="nil"/>
          <w:bar w:val="nil"/>
        </w:pBdr>
        <w:spacing w:after="0"/>
        <w:rPr>
          <w:rFonts w:ascii="Times New Roman" w:hAnsi="Times New Roman" w:cs="Times New Roman"/>
          <w:sz w:val="24"/>
          <w:szCs w:val="24"/>
        </w:rPr>
      </w:pPr>
      <w:r>
        <w:rPr>
          <w:rFonts w:ascii="Times New Roman" w:hAnsi="Times New Roman" w:cs="Times New Roman"/>
          <w:sz w:val="24"/>
          <w:szCs w:val="24"/>
        </w:rPr>
        <w:t>The main limitations are flexibility</w:t>
      </w:r>
      <w:r w:rsidR="009E47FC">
        <w:rPr>
          <w:rFonts w:ascii="Times New Roman" w:hAnsi="Times New Roman" w:cs="Times New Roman"/>
          <w:sz w:val="24"/>
          <w:szCs w:val="24"/>
        </w:rPr>
        <w:t>, as during periods of fluctuating demand, can be costly and inefficient to maintain a full-time workforce (Lee, 2024)</w:t>
      </w:r>
      <w:r w:rsidR="0075451F">
        <w:rPr>
          <w:rFonts w:ascii="Times New Roman" w:hAnsi="Times New Roman" w:cs="Times New Roman"/>
          <w:sz w:val="24"/>
          <w:szCs w:val="24"/>
        </w:rPr>
        <w:t xml:space="preserve">. Working hours are express terms on an employee’s contract of employment, which are legally binding, so </w:t>
      </w:r>
      <w:proofErr w:type="spellStart"/>
      <w:r w:rsidR="0075451F">
        <w:rPr>
          <w:rFonts w:ascii="Times New Roman" w:hAnsi="Times New Roman" w:cs="Times New Roman"/>
          <w:sz w:val="24"/>
          <w:szCs w:val="24"/>
        </w:rPr>
        <w:t>ParcelCare</w:t>
      </w:r>
      <w:proofErr w:type="spellEnd"/>
      <w:r w:rsidR="0075451F">
        <w:rPr>
          <w:rFonts w:ascii="Times New Roman" w:hAnsi="Times New Roman" w:cs="Times New Roman"/>
          <w:sz w:val="24"/>
          <w:szCs w:val="24"/>
        </w:rPr>
        <w:t xml:space="preserve"> would be in breach of these terms if employees did not work their agree</w:t>
      </w:r>
      <w:r w:rsidR="00186360">
        <w:rPr>
          <w:rFonts w:ascii="Times New Roman" w:hAnsi="Times New Roman" w:cs="Times New Roman"/>
          <w:sz w:val="24"/>
          <w:szCs w:val="24"/>
        </w:rPr>
        <w:t>d</w:t>
      </w:r>
      <w:r w:rsidR="0075451F">
        <w:rPr>
          <w:rFonts w:ascii="Times New Roman" w:hAnsi="Times New Roman" w:cs="Times New Roman"/>
          <w:sz w:val="24"/>
          <w:szCs w:val="24"/>
        </w:rPr>
        <w:t xml:space="preserve"> full-time hours (ACAS, 2025).</w:t>
      </w:r>
    </w:p>
    <w:p w14:paraId="309AA1FD" w14:textId="77777777" w:rsidR="00B46B86" w:rsidRDefault="00B46B86" w:rsidP="00042928">
      <w:pPr>
        <w:pBdr>
          <w:top w:val="nil"/>
          <w:left w:val="nil"/>
          <w:bottom w:val="nil"/>
          <w:right w:val="nil"/>
          <w:between w:val="nil"/>
          <w:bar w:val="nil"/>
        </w:pBdr>
        <w:spacing w:after="0"/>
        <w:rPr>
          <w:rFonts w:ascii="Times New Roman" w:hAnsi="Times New Roman" w:cs="Times New Roman"/>
          <w:b/>
          <w:bCs/>
          <w:color w:val="FF0000"/>
          <w:sz w:val="24"/>
          <w:szCs w:val="24"/>
        </w:rPr>
      </w:pPr>
    </w:p>
    <w:p w14:paraId="1F23701B" w14:textId="6A4370FF" w:rsidR="00186360" w:rsidRPr="00186360" w:rsidRDefault="00186360" w:rsidP="00042928">
      <w:pPr>
        <w:pBdr>
          <w:top w:val="nil"/>
          <w:left w:val="nil"/>
          <w:bottom w:val="nil"/>
          <w:right w:val="nil"/>
          <w:between w:val="nil"/>
          <w:bar w:val="nil"/>
        </w:pBdr>
        <w:spacing w:after="0"/>
        <w:rPr>
          <w:rFonts w:ascii="Times New Roman" w:hAnsi="Times New Roman" w:cs="Times New Roman"/>
          <w:b/>
          <w:bCs/>
          <w:sz w:val="24"/>
          <w:szCs w:val="24"/>
        </w:rPr>
      </w:pPr>
      <w:r w:rsidRPr="00186360">
        <w:rPr>
          <w:rFonts w:ascii="Times New Roman" w:hAnsi="Times New Roman" w:cs="Times New Roman"/>
          <w:b/>
          <w:bCs/>
          <w:sz w:val="24"/>
          <w:szCs w:val="24"/>
        </w:rPr>
        <w:t>Part-time contracts</w:t>
      </w:r>
    </w:p>
    <w:p w14:paraId="3B3A6386" w14:textId="11ACE58B" w:rsidR="00273325" w:rsidRDefault="00186360" w:rsidP="00042928">
      <w:pPr>
        <w:pBdr>
          <w:top w:val="nil"/>
          <w:left w:val="nil"/>
          <w:bottom w:val="nil"/>
          <w:right w:val="nil"/>
          <w:between w:val="nil"/>
          <w:bar w:val="nil"/>
        </w:pBdr>
        <w:spacing w:after="0"/>
        <w:rPr>
          <w:rFonts w:ascii="Times New Roman" w:hAnsi="Times New Roman" w:cs="Times New Roman"/>
          <w:sz w:val="24"/>
          <w:szCs w:val="24"/>
        </w:rPr>
      </w:pPr>
      <w:r>
        <w:rPr>
          <w:rFonts w:ascii="Times New Roman" w:hAnsi="Times New Roman" w:cs="Times New Roman"/>
          <w:sz w:val="24"/>
          <w:szCs w:val="24"/>
        </w:rPr>
        <w:t xml:space="preserve">Using </w:t>
      </w:r>
      <w:r w:rsidR="004663D1">
        <w:rPr>
          <w:rFonts w:ascii="Times New Roman" w:hAnsi="Times New Roman" w:cs="Times New Roman"/>
          <w:sz w:val="24"/>
          <w:szCs w:val="24"/>
        </w:rPr>
        <w:t>p</w:t>
      </w:r>
      <w:r>
        <w:rPr>
          <w:rFonts w:ascii="Times New Roman" w:hAnsi="Times New Roman" w:cs="Times New Roman"/>
          <w:sz w:val="24"/>
          <w:szCs w:val="24"/>
        </w:rPr>
        <w:t xml:space="preserve">art-time contracts could be </w:t>
      </w:r>
      <w:r w:rsidR="00455216">
        <w:rPr>
          <w:rFonts w:ascii="Times New Roman" w:hAnsi="Times New Roman" w:cs="Times New Roman"/>
          <w:sz w:val="24"/>
          <w:szCs w:val="24"/>
        </w:rPr>
        <w:t>used as an</w:t>
      </w:r>
      <w:r>
        <w:rPr>
          <w:rFonts w:ascii="Times New Roman" w:hAnsi="Times New Roman" w:cs="Times New Roman"/>
          <w:sz w:val="24"/>
          <w:szCs w:val="24"/>
        </w:rPr>
        <w:t xml:space="preserve"> alternative </w:t>
      </w:r>
      <w:r w:rsidR="004663D1">
        <w:rPr>
          <w:rFonts w:ascii="Times New Roman" w:hAnsi="Times New Roman" w:cs="Times New Roman"/>
          <w:sz w:val="24"/>
          <w:szCs w:val="24"/>
        </w:rPr>
        <w:t xml:space="preserve">method, as these </w:t>
      </w:r>
      <w:r w:rsidR="00B62187">
        <w:rPr>
          <w:rFonts w:ascii="Times New Roman" w:hAnsi="Times New Roman" w:cs="Times New Roman"/>
          <w:sz w:val="24"/>
          <w:szCs w:val="24"/>
        </w:rPr>
        <w:t xml:space="preserve">will </w:t>
      </w:r>
      <w:r w:rsidR="004663D1">
        <w:rPr>
          <w:rFonts w:ascii="Times New Roman" w:hAnsi="Times New Roman" w:cs="Times New Roman"/>
          <w:sz w:val="24"/>
          <w:szCs w:val="24"/>
        </w:rPr>
        <w:t xml:space="preserve">offer flexibility for </w:t>
      </w:r>
      <w:proofErr w:type="spellStart"/>
      <w:r w:rsidR="004663D1">
        <w:rPr>
          <w:rFonts w:ascii="Times New Roman" w:hAnsi="Times New Roman" w:cs="Times New Roman"/>
          <w:sz w:val="24"/>
          <w:szCs w:val="24"/>
        </w:rPr>
        <w:t>ParcelCare</w:t>
      </w:r>
      <w:proofErr w:type="spellEnd"/>
      <w:r w:rsidR="00B62187">
        <w:rPr>
          <w:rFonts w:ascii="Times New Roman" w:hAnsi="Times New Roman" w:cs="Times New Roman"/>
          <w:sz w:val="24"/>
          <w:szCs w:val="24"/>
        </w:rPr>
        <w:t xml:space="preserve">. </w:t>
      </w:r>
    </w:p>
    <w:p w14:paraId="52263351" w14:textId="77777777" w:rsidR="00273325" w:rsidRDefault="00273325" w:rsidP="00042928">
      <w:pPr>
        <w:pBdr>
          <w:top w:val="nil"/>
          <w:left w:val="nil"/>
          <w:bottom w:val="nil"/>
          <w:right w:val="nil"/>
          <w:between w:val="nil"/>
          <w:bar w:val="nil"/>
        </w:pBdr>
        <w:spacing w:after="0"/>
        <w:rPr>
          <w:rFonts w:ascii="Times New Roman" w:hAnsi="Times New Roman" w:cs="Times New Roman"/>
          <w:sz w:val="24"/>
          <w:szCs w:val="24"/>
        </w:rPr>
      </w:pPr>
    </w:p>
    <w:p w14:paraId="4B8A413F" w14:textId="1B0598A5" w:rsidR="00B62187" w:rsidRDefault="00B62187" w:rsidP="00042928">
      <w:pPr>
        <w:pBdr>
          <w:top w:val="nil"/>
          <w:left w:val="nil"/>
          <w:bottom w:val="nil"/>
          <w:right w:val="nil"/>
          <w:between w:val="nil"/>
          <w:bar w:val="nil"/>
        </w:pBdr>
        <w:spacing w:after="0"/>
        <w:rPr>
          <w:rFonts w:ascii="Times New Roman" w:hAnsi="Times New Roman" w:cs="Times New Roman"/>
          <w:sz w:val="24"/>
          <w:szCs w:val="24"/>
        </w:rPr>
      </w:pPr>
      <w:r>
        <w:rPr>
          <w:rFonts w:ascii="Times New Roman" w:hAnsi="Times New Roman" w:cs="Times New Roman"/>
          <w:sz w:val="24"/>
          <w:szCs w:val="24"/>
        </w:rPr>
        <w:t xml:space="preserve">During periods of fluctuating demands, </w:t>
      </w:r>
      <w:r w:rsidR="00273325">
        <w:rPr>
          <w:rFonts w:ascii="Times New Roman" w:hAnsi="Times New Roman" w:cs="Times New Roman"/>
          <w:sz w:val="24"/>
          <w:szCs w:val="24"/>
        </w:rPr>
        <w:t xml:space="preserve">for example - </w:t>
      </w:r>
      <w:r>
        <w:rPr>
          <w:rFonts w:ascii="Times New Roman" w:hAnsi="Times New Roman" w:cs="Times New Roman"/>
          <w:sz w:val="24"/>
          <w:szCs w:val="24"/>
        </w:rPr>
        <w:t>the Christmas period</w:t>
      </w:r>
      <w:r w:rsidR="00273325">
        <w:rPr>
          <w:rFonts w:ascii="Times New Roman" w:hAnsi="Times New Roman" w:cs="Times New Roman"/>
          <w:sz w:val="24"/>
          <w:szCs w:val="24"/>
        </w:rPr>
        <w:t xml:space="preserve"> and </w:t>
      </w:r>
      <w:r>
        <w:rPr>
          <w:rFonts w:ascii="Times New Roman" w:hAnsi="Times New Roman" w:cs="Times New Roman"/>
          <w:sz w:val="24"/>
          <w:szCs w:val="24"/>
        </w:rPr>
        <w:t>Bl</w:t>
      </w:r>
      <w:r w:rsidR="005F734F">
        <w:rPr>
          <w:rFonts w:ascii="Times New Roman" w:hAnsi="Times New Roman" w:cs="Times New Roman"/>
          <w:sz w:val="24"/>
          <w:szCs w:val="24"/>
        </w:rPr>
        <w:t>a</w:t>
      </w:r>
      <w:r>
        <w:rPr>
          <w:rFonts w:ascii="Times New Roman" w:hAnsi="Times New Roman" w:cs="Times New Roman"/>
          <w:sz w:val="24"/>
          <w:szCs w:val="24"/>
        </w:rPr>
        <w:t>ck Friday (</w:t>
      </w:r>
      <w:r w:rsidR="00CA6293">
        <w:rPr>
          <w:rFonts w:ascii="Times New Roman" w:hAnsi="Times New Roman" w:cs="Times New Roman"/>
          <w:sz w:val="24"/>
          <w:szCs w:val="24"/>
        </w:rPr>
        <w:t>West, 2021), they can respond to the change and peaks of demands. This reduces costs during low demand periods and increased operational efficiency (</w:t>
      </w:r>
      <w:proofErr w:type="spellStart"/>
      <w:r w:rsidR="005F734F">
        <w:rPr>
          <w:rFonts w:ascii="Times New Roman" w:hAnsi="Times New Roman" w:cs="Times New Roman"/>
          <w:sz w:val="24"/>
          <w:szCs w:val="24"/>
        </w:rPr>
        <w:t>nibusinessinfo</w:t>
      </w:r>
      <w:proofErr w:type="spellEnd"/>
      <w:r w:rsidR="005F734F">
        <w:rPr>
          <w:rFonts w:ascii="Times New Roman" w:hAnsi="Times New Roman" w:cs="Times New Roman"/>
          <w:sz w:val="24"/>
          <w:szCs w:val="24"/>
        </w:rPr>
        <w:t xml:space="preserve">, </w:t>
      </w:r>
      <w:proofErr w:type="spellStart"/>
      <w:r w:rsidR="005F734F">
        <w:rPr>
          <w:rFonts w:ascii="Times New Roman" w:hAnsi="Times New Roman" w:cs="Times New Roman"/>
          <w:sz w:val="24"/>
          <w:szCs w:val="24"/>
        </w:rPr>
        <w:t>n.d</w:t>
      </w:r>
      <w:proofErr w:type="spellEnd"/>
      <w:r w:rsidR="005F734F">
        <w:rPr>
          <w:rFonts w:ascii="Times New Roman" w:hAnsi="Times New Roman" w:cs="Times New Roman"/>
          <w:sz w:val="24"/>
          <w:szCs w:val="24"/>
        </w:rPr>
        <w:t>)</w:t>
      </w:r>
      <w:r w:rsidR="00455216">
        <w:rPr>
          <w:rFonts w:ascii="Times New Roman" w:hAnsi="Times New Roman" w:cs="Times New Roman"/>
          <w:sz w:val="24"/>
          <w:szCs w:val="24"/>
        </w:rPr>
        <w:t>.</w:t>
      </w:r>
    </w:p>
    <w:p w14:paraId="2362A9C0" w14:textId="77777777" w:rsidR="00B62187" w:rsidRDefault="00B62187" w:rsidP="00042928">
      <w:pPr>
        <w:pBdr>
          <w:top w:val="nil"/>
          <w:left w:val="nil"/>
          <w:bottom w:val="nil"/>
          <w:right w:val="nil"/>
          <w:between w:val="nil"/>
          <w:bar w:val="nil"/>
        </w:pBdr>
        <w:spacing w:after="0"/>
        <w:rPr>
          <w:rFonts w:ascii="Times New Roman" w:hAnsi="Times New Roman" w:cs="Times New Roman"/>
          <w:sz w:val="24"/>
          <w:szCs w:val="24"/>
        </w:rPr>
      </w:pPr>
    </w:p>
    <w:p w14:paraId="1383BAFF" w14:textId="1333439D" w:rsidR="004663D1" w:rsidRPr="00186360" w:rsidRDefault="004B3E82" w:rsidP="00042928">
      <w:pPr>
        <w:pBdr>
          <w:top w:val="nil"/>
          <w:left w:val="nil"/>
          <w:bottom w:val="nil"/>
          <w:right w:val="nil"/>
          <w:between w:val="nil"/>
          <w:bar w:val="nil"/>
        </w:pBdr>
        <w:spacing w:after="0"/>
        <w:rPr>
          <w:rFonts w:ascii="Times New Roman" w:hAnsi="Times New Roman" w:cs="Times New Roman"/>
          <w:sz w:val="24"/>
          <w:szCs w:val="24"/>
        </w:rPr>
      </w:pPr>
      <w:r>
        <w:rPr>
          <w:rFonts w:ascii="Times New Roman" w:hAnsi="Times New Roman" w:cs="Times New Roman"/>
          <w:sz w:val="24"/>
          <w:szCs w:val="24"/>
        </w:rPr>
        <w:t>However, p</w:t>
      </w:r>
      <w:r w:rsidR="004663D1">
        <w:rPr>
          <w:rFonts w:ascii="Times New Roman" w:hAnsi="Times New Roman" w:cs="Times New Roman"/>
          <w:sz w:val="24"/>
          <w:szCs w:val="24"/>
        </w:rPr>
        <w:t xml:space="preserve">art-time </w:t>
      </w:r>
      <w:r>
        <w:rPr>
          <w:rFonts w:ascii="Times New Roman" w:hAnsi="Times New Roman" w:cs="Times New Roman"/>
          <w:sz w:val="24"/>
          <w:szCs w:val="24"/>
        </w:rPr>
        <w:t>contracts can lead to lower engagement and less dependability within the workforce</w:t>
      </w:r>
      <w:r w:rsidR="00455216">
        <w:rPr>
          <w:rFonts w:ascii="Times New Roman" w:hAnsi="Times New Roman" w:cs="Times New Roman"/>
          <w:sz w:val="24"/>
          <w:szCs w:val="24"/>
        </w:rPr>
        <w:t>. P</w:t>
      </w:r>
      <w:r>
        <w:rPr>
          <w:rFonts w:ascii="Times New Roman" w:hAnsi="Times New Roman" w:cs="Times New Roman"/>
          <w:sz w:val="24"/>
          <w:szCs w:val="24"/>
        </w:rPr>
        <w:t xml:space="preserve">art-time workers spend less time in the </w:t>
      </w:r>
      <w:r w:rsidR="00455216">
        <w:rPr>
          <w:rFonts w:ascii="Times New Roman" w:hAnsi="Times New Roman" w:cs="Times New Roman"/>
          <w:sz w:val="24"/>
          <w:szCs w:val="24"/>
        </w:rPr>
        <w:t xml:space="preserve">business, and </w:t>
      </w:r>
      <w:r>
        <w:rPr>
          <w:rFonts w:ascii="Times New Roman" w:hAnsi="Times New Roman" w:cs="Times New Roman"/>
          <w:sz w:val="24"/>
          <w:szCs w:val="24"/>
        </w:rPr>
        <w:t>they may not feel connected to the company values and strategy, leading to higher turnover, with employees seeking full-time opportunities in other organisations (Pugh, 2025).</w:t>
      </w:r>
    </w:p>
    <w:p w14:paraId="3D61F95C" w14:textId="77777777" w:rsidR="00186360" w:rsidRDefault="00186360" w:rsidP="00042928">
      <w:pPr>
        <w:pBdr>
          <w:top w:val="nil"/>
          <w:left w:val="nil"/>
          <w:bottom w:val="nil"/>
          <w:right w:val="nil"/>
          <w:between w:val="nil"/>
          <w:bar w:val="nil"/>
        </w:pBdr>
        <w:spacing w:after="0"/>
        <w:rPr>
          <w:rFonts w:ascii="Times New Roman" w:hAnsi="Times New Roman" w:cs="Times New Roman"/>
          <w:b/>
          <w:bCs/>
          <w:color w:val="FF0000"/>
          <w:sz w:val="24"/>
          <w:szCs w:val="24"/>
        </w:rPr>
      </w:pPr>
    </w:p>
    <w:p w14:paraId="73AA1BC2" w14:textId="68FF86CC" w:rsidR="00B46B86" w:rsidRPr="00B46B86" w:rsidRDefault="00B46B86" w:rsidP="00042928">
      <w:pPr>
        <w:pBdr>
          <w:top w:val="nil"/>
          <w:left w:val="nil"/>
          <w:bottom w:val="nil"/>
          <w:right w:val="nil"/>
          <w:between w:val="nil"/>
          <w:bar w:val="nil"/>
        </w:pBdr>
        <w:spacing w:after="0"/>
        <w:rPr>
          <w:rFonts w:ascii="Times New Roman" w:hAnsi="Times New Roman" w:cs="Times New Roman"/>
          <w:b/>
          <w:bCs/>
          <w:sz w:val="24"/>
          <w:szCs w:val="24"/>
        </w:rPr>
      </w:pPr>
      <w:r w:rsidRPr="00B46B86">
        <w:rPr>
          <w:rFonts w:ascii="Times New Roman" w:hAnsi="Times New Roman" w:cs="Times New Roman"/>
          <w:b/>
          <w:bCs/>
          <w:sz w:val="24"/>
          <w:szCs w:val="24"/>
        </w:rPr>
        <w:t>Zero-hour contracts</w:t>
      </w:r>
    </w:p>
    <w:p w14:paraId="131E97F4" w14:textId="2520B920" w:rsidR="00B46B86" w:rsidRDefault="00B46B86" w:rsidP="00042928">
      <w:pPr>
        <w:pBdr>
          <w:top w:val="nil"/>
          <w:left w:val="nil"/>
          <w:bottom w:val="nil"/>
          <w:right w:val="nil"/>
          <w:between w:val="nil"/>
          <w:bar w:val="nil"/>
        </w:pBdr>
        <w:spacing w:after="0"/>
        <w:rPr>
          <w:rFonts w:ascii="Times New Roman" w:hAnsi="Times New Roman" w:cs="Times New Roman"/>
          <w:sz w:val="24"/>
          <w:szCs w:val="24"/>
        </w:rPr>
      </w:pPr>
      <w:r w:rsidRPr="00B46B86">
        <w:rPr>
          <w:rFonts w:ascii="Times New Roman" w:hAnsi="Times New Roman" w:cs="Times New Roman"/>
          <w:sz w:val="24"/>
          <w:szCs w:val="24"/>
        </w:rPr>
        <w:t xml:space="preserve">This type of </w:t>
      </w:r>
      <w:r>
        <w:rPr>
          <w:rFonts w:ascii="Times New Roman" w:hAnsi="Times New Roman" w:cs="Times New Roman"/>
          <w:sz w:val="24"/>
          <w:szCs w:val="24"/>
        </w:rPr>
        <w:t xml:space="preserve">contract is unlike </w:t>
      </w:r>
      <w:r w:rsidR="007155BD">
        <w:rPr>
          <w:rFonts w:ascii="Times New Roman" w:hAnsi="Times New Roman" w:cs="Times New Roman"/>
          <w:sz w:val="24"/>
          <w:szCs w:val="24"/>
        </w:rPr>
        <w:t xml:space="preserve">any other contract whereby there is no minimum set contracted hours, and it offers no guarantee of work (Armstrong &amp; Taylor, 2023). </w:t>
      </w:r>
      <w:r w:rsidR="00FB0B8A">
        <w:rPr>
          <w:rFonts w:ascii="Times New Roman" w:hAnsi="Times New Roman" w:cs="Times New Roman"/>
          <w:sz w:val="24"/>
          <w:szCs w:val="24"/>
        </w:rPr>
        <w:t>Th</w:t>
      </w:r>
      <w:r w:rsidR="000820CC">
        <w:rPr>
          <w:rFonts w:ascii="Times New Roman" w:hAnsi="Times New Roman" w:cs="Times New Roman"/>
          <w:sz w:val="24"/>
          <w:szCs w:val="24"/>
        </w:rPr>
        <w:t xml:space="preserve">is contract </w:t>
      </w:r>
      <w:r w:rsidR="00FB0B8A">
        <w:rPr>
          <w:rFonts w:ascii="Times New Roman" w:hAnsi="Times New Roman" w:cs="Times New Roman"/>
          <w:sz w:val="24"/>
          <w:szCs w:val="24"/>
        </w:rPr>
        <w:t>can</w:t>
      </w:r>
      <w:r w:rsidR="000820CC">
        <w:rPr>
          <w:rFonts w:ascii="Times New Roman" w:hAnsi="Times New Roman" w:cs="Times New Roman"/>
          <w:sz w:val="24"/>
          <w:szCs w:val="24"/>
        </w:rPr>
        <w:t xml:space="preserve"> also </w:t>
      </w:r>
      <w:r w:rsidR="00FB0B8A">
        <w:rPr>
          <w:rFonts w:ascii="Times New Roman" w:hAnsi="Times New Roman" w:cs="Times New Roman"/>
          <w:sz w:val="24"/>
          <w:szCs w:val="24"/>
        </w:rPr>
        <w:t xml:space="preserve">provide flexibility to </w:t>
      </w:r>
      <w:proofErr w:type="spellStart"/>
      <w:r w:rsidR="00FB0B8A">
        <w:rPr>
          <w:rFonts w:ascii="Times New Roman" w:hAnsi="Times New Roman" w:cs="Times New Roman"/>
          <w:sz w:val="24"/>
          <w:szCs w:val="24"/>
        </w:rPr>
        <w:t>ParcelCare</w:t>
      </w:r>
      <w:proofErr w:type="spellEnd"/>
      <w:r w:rsidR="00FB0B8A">
        <w:rPr>
          <w:rFonts w:ascii="Times New Roman" w:hAnsi="Times New Roman" w:cs="Times New Roman"/>
          <w:sz w:val="24"/>
          <w:szCs w:val="24"/>
        </w:rPr>
        <w:t xml:space="preserve"> during peak demand </w:t>
      </w:r>
      <w:r w:rsidR="00B92080">
        <w:rPr>
          <w:rFonts w:ascii="Times New Roman" w:hAnsi="Times New Roman" w:cs="Times New Roman"/>
          <w:sz w:val="24"/>
          <w:szCs w:val="24"/>
        </w:rPr>
        <w:t>times but</w:t>
      </w:r>
      <w:r w:rsidR="000820CC">
        <w:rPr>
          <w:rFonts w:ascii="Times New Roman" w:hAnsi="Times New Roman" w:cs="Times New Roman"/>
          <w:sz w:val="24"/>
          <w:szCs w:val="24"/>
        </w:rPr>
        <w:t xml:space="preserve"> should not be used if the employee is needed for regular hours over a continuous </w:t>
      </w:r>
      <w:r w:rsidR="00540C0C">
        <w:rPr>
          <w:rFonts w:ascii="Times New Roman" w:hAnsi="Times New Roman" w:cs="Times New Roman"/>
          <w:sz w:val="24"/>
          <w:szCs w:val="24"/>
        </w:rPr>
        <w:t>period</w:t>
      </w:r>
      <w:r w:rsidR="000820CC">
        <w:rPr>
          <w:rFonts w:ascii="Times New Roman" w:hAnsi="Times New Roman" w:cs="Times New Roman"/>
          <w:sz w:val="24"/>
          <w:szCs w:val="24"/>
        </w:rPr>
        <w:t xml:space="preserve"> (ACAS, 2024). </w:t>
      </w:r>
    </w:p>
    <w:p w14:paraId="37E1D59B" w14:textId="77777777" w:rsidR="00FB0B8A" w:rsidRDefault="00FB0B8A" w:rsidP="00042928">
      <w:pPr>
        <w:pBdr>
          <w:top w:val="nil"/>
          <w:left w:val="nil"/>
          <w:bottom w:val="nil"/>
          <w:right w:val="nil"/>
          <w:between w:val="nil"/>
          <w:bar w:val="nil"/>
        </w:pBdr>
        <w:spacing w:after="0"/>
        <w:rPr>
          <w:rFonts w:ascii="Times New Roman" w:hAnsi="Times New Roman" w:cs="Times New Roman"/>
          <w:sz w:val="24"/>
          <w:szCs w:val="24"/>
        </w:rPr>
      </w:pPr>
    </w:p>
    <w:p w14:paraId="143D1116" w14:textId="5310C25A" w:rsidR="00540C0C" w:rsidRDefault="00540C0C" w:rsidP="00042928">
      <w:pPr>
        <w:pBdr>
          <w:top w:val="nil"/>
          <w:left w:val="nil"/>
          <w:bottom w:val="nil"/>
          <w:right w:val="nil"/>
          <w:between w:val="nil"/>
          <w:bar w:val="nil"/>
        </w:pBdr>
        <w:spacing w:after="0"/>
        <w:rPr>
          <w:rFonts w:ascii="Times New Roman" w:hAnsi="Times New Roman" w:cs="Times New Roman"/>
          <w:sz w:val="24"/>
          <w:szCs w:val="24"/>
        </w:rPr>
      </w:pPr>
      <w:r>
        <w:rPr>
          <w:rFonts w:ascii="Times New Roman" w:hAnsi="Times New Roman" w:cs="Times New Roman"/>
          <w:sz w:val="24"/>
          <w:szCs w:val="24"/>
        </w:rPr>
        <w:t xml:space="preserve">As there is no commitment for hours, and individuals are only required to work when delivery shifts are available, </w:t>
      </w:r>
      <w:r w:rsidR="00B92080">
        <w:rPr>
          <w:rFonts w:ascii="Times New Roman" w:hAnsi="Times New Roman" w:cs="Times New Roman"/>
          <w:sz w:val="24"/>
          <w:szCs w:val="24"/>
        </w:rPr>
        <w:t xml:space="preserve">the contracts </w:t>
      </w:r>
      <w:r w:rsidR="00FF227E">
        <w:rPr>
          <w:rFonts w:ascii="Times New Roman" w:hAnsi="Times New Roman" w:cs="Times New Roman"/>
          <w:sz w:val="24"/>
          <w:szCs w:val="24"/>
        </w:rPr>
        <w:t xml:space="preserve">can assist with cost control and the ability to manage unpredicted demand, with </w:t>
      </w:r>
      <w:proofErr w:type="spellStart"/>
      <w:r w:rsidR="00FF227E">
        <w:rPr>
          <w:rFonts w:ascii="Times New Roman" w:hAnsi="Times New Roman" w:cs="Times New Roman"/>
          <w:sz w:val="24"/>
          <w:szCs w:val="24"/>
        </w:rPr>
        <w:t>ParcalCare</w:t>
      </w:r>
      <w:proofErr w:type="spellEnd"/>
      <w:r w:rsidR="00FF227E">
        <w:rPr>
          <w:rFonts w:ascii="Times New Roman" w:hAnsi="Times New Roman" w:cs="Times New Roman"/>
          <w:sz w:val="24"/>
          <w:szCs w:val="24"/>
        </w:rPr>
        <w:t xml:space="preserve"> being able to respond quickly to changes in customer demand (Croix, 2024).</w:t>
      </w:r>
    </w:p>
    <w:p w14:paraId="322965D2" w14:textId="77777777" w:rsidR="00B92080" w:rsidRDefault="00B92080" w:rsidP="00042928">
      <w:pPr>
        <w:pBdr>
          <w:top w:val="nil"/>
          <w:left w:val="nil"/>
          <w:bottom w:val="nil"/>
          <w:right w:val="nil"/>
          <w:between w:val="nil"/>
          <w:bar w:val="nil"/>
        </w:pBdr>
        <w:spacing w:after="0"/>
        <w:rPr>
          <w:rFonts w:ascii="Times New Roman" w:hAnsi="Times New Roman" w:cs="Times New Roman"/>
          <w:sz w:val="24"/>
          <w:szCs w:val="24"/>
        </w:rPr>
      </w:pPr>
    </w:p>
    <w:p w14:paraId="5B4C1BF4" w14:textId="32BDCC3A" w:rsidR="00B92080" w:rsidRDefault="00B92080" w:rsidP="00042928">
      <w:pPr>
        <w:pBdr>
          <w:top w:val="nil"/>
          <w:left w:val="nil"/>
          <w:bottom w:val="nil"/>
          <w:right w:val="nil"/>
          <w:between w:val="nil"/>
          <w:bar w:val="nil"/>
        </w:pBdr>
        <w:spacing w:after="0"/>
        <w:rPr>
          <w:rFonts w:ascii="Times New Roman" w:hAnsi="Times New Roman" w:cs="Times New Roman"/>
          <w:sz w:val="24"/>
          <w:szCs w:val="24"/>
        </w:rPr>
      </w:pPr>
      <w:r>
        <w:rPr>
          <w:rFonts w:ascii="Times New Roman" w:hAnsi="Times New Roman" w:cs="Times New Roman"/>
          <w:sz w:val="24"/>
          <w:szCs w:val="24"/>
        </w:rPr>
        <w:t xml:space="preserve">Zero-hour contracts could result in an unreliable workforce, as </w:t>
      </w:r>
      <w:proofErr w:type="spellStart"/>
      <w:r>
        <w:rPr>
          <w:rFonts w:ascii="Times New Roman" w:hAnsi="Times New Roman" w:cs="Times New Roman"/>
          <w:sz w:val="24"/>
          <w:szCs w:val="24"/>
        </w:rPr>
        <w:t>ParcelCare</w:t>
      </w:r>
      <w:proofErr w:type="spellEnd"/>
      <w:r>
        <w:rPr>
          <w:rFonts w:ascii="Times New Roman" w:hAnsi="Times New Roman" w:cs="Times New Roman"/>
          <w:sz w:val="24"/>
          <w:szCs w:val="24"/>
        </w:rPr>
        <w:t xml:space="preserve"> is not obliged to provide any work, and the individual not obliged to do any work that is offered (Daniels, 2025). The individual could become less engaged, seeking alternative or multiple jobs to guarantee regular income (Croix, 2024). </w:t>
      </w:r>
    </w:p>
    <w:p w14:paraId="6428538C" w14:textId="77777777" w:rsidR="00B75781" w:rsidRPr="00B75781" w:rsidRDefault="00B75781" w:rsidP="00042928">
      <w:pPr>
        <w:pBdr>
          <w:top w:val="nil"/>
          <w:left w:val="nil"/>
          <w:bottom w:val="nil"/>
          <w:right w:val="nil"/>
          <w:between w:val="nil"/>
          <w:bar w:val="nil"/>
        </w:pBdr>
        <w:spacing w:after="0"/>
        <w:rPr>
          <w:rFonts w:ascii="Times New Roman" w:hAnsi="Times New Roman" w:cs="Times New Roman"/>
          <w:color w:val="FF0000"/>
          <w:sz w:val="24"/>
          <w:szCs w:val="24"/>
        </w:rPr>
      </w:pPr>
    </w:p>
    <w:p w14:paraId="300EA3BD" w14:textId="77777777" w:rsidR="005446D9" w:rsidRPr="00042928" w:rsidRDefault="005446D9" w:rsidP="00042928">
      <w:pPr>
        <w:pStyle w:val="Nornal"/>
        <w:pBdr>
          <w:top w:val="nil"/>
          <w:left w:val="nil"/>
          <w:bottom w:val="nil"/>
          <w:right w:val="nil"/>
          <w:between w:val="nil"/>
          <w:bar w:val="nil"/>
        </w:pBdr>
        <w:rPr>
          <w:rFonts w:ascii="Times New Roman" w:hAnsi="Times New Roman" w:cs="Times New Roman"/>
          <w:b/>
          <w:bCs/>
          <w:sz w:val="24"/>
          <w:szCs w:val="24"/>
        </w:rPr>
      </w:pPr>
      <w:r w:rsidRPr="005B6DE9">
        <w:rPr>
          <w:rStyle w:val="ui-provider"/>
          <w:rFonts w:ascii="Times New Roman" w:hAnsi="Times New Roman" w:cs="Times New Roman"/>
          <w:b/>
          <w:bCs/>
          <w:sz w:val="24"/>
          <w:szCs w:val="24"/>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589A02CB" w14:textId="675EA188" w:rsidR="00F17C31" w:rsidRDefault="00A84EB5" w:rsidP="00053992">
      <w:pPr>
        <w:spacing w:after="0"/>
        <w:rPr>
          <w:rFonts w:ascii="Times New Roman" w:hAnsi="Times New Roman" w:cs="Times New Roman"/>
          <w:sz w:val="24"/>
          <w:szCs w:val="24"/>
        </w:rPr>
      </w:pPr>
      <w:r w:rsidRPr="00A84EB5">
        <w:rPr>
          <w:rFonts w:ascii="Times New Roman" w:hAnsi="Times New Roman" w:cs="Times New Roman"/>
          <w:sz w:val="24"/>
          <w:szCs w:val="24"/>
        </w:rPr>
        <w:t xml:space="preserve">Onboarding </w:t>
      </w:r>
      <w:r>
        <w:rPr>
          <w:rFonts w:ascii="Times New Roman" w:hAnsi="Times New Roman" w:cs="Times New Roman"/>
          <w:sz w:val="24"/>
          <w:szCs w:val="24"/>
        </w:rPr>
        <w:t>is the process of introducing and integrating a new employee into a company, ensur</w:t>
      </w:r>
      <w:r w:rsidR="00F00DE4">
        <w:rPr>
          <w:rFonts w:ascii="Times New Roman" w:hAnsi="Times New Roman" w:cs="Times New Roman"/>
          <w:sz w:val="24"/>
          <w:szCs w:val="24"/>
        </w:rPr>
        <w:t>ing</w:t>
      </w:r>
      <w:r>
        <w:rPr>
          <w:rFonts w:ascii="Times New Roman" w:hAnsi="Times New Roman" w:cs="Times New Roman"/>
          <w:sz w:val="24"/>
          <w:szCs w:val="24"/>
        </w:rPr>
        <w:t xml:space="preserve"> they understand the importance and significance of their role, company culture and values and expected standards of performance and behaviour (Armstrong &amp; Taylor, 2023). </w:t>
      </w:r>
    </w:p>
    <w:p w14:paraId="2781FA8C" w14:textId="77777777" w:rsidR="00F17C31" w:rsidRDefault="00F17C31" w:rsidP="00053992">
      <w:pPr>
        <w:spacing w:after="0"/>
        <w:rPr>
          <w:rFonts w:ascii="Times New Roman" w:hAnsi="Times New Roman" w:cs="Times New Roman"/>
          <w:sz w:val="24"/>
          <w:szCs w:val="24"/>
        </w:rPr>
      </w:pPr>
    </w:p>
    <w:p w14:paraId="2C551EA5" w14:textId="6A1F558E" w:rsidR="00A84EB5" w:rsidRDefault="006B6761" w:rsidP="00053992">
      <w:pPr>
        <w:spacing w:after="0"/>
        <w:rPr>
          <w:rFonts w:ascii="Times New Roman" w:hAnsi="Times New Roman" w:cs="Times New Roman"/>
          <w:sz w:val="24"/>
          <w:szCs w:val="24"/>
        </w:rPr>
      </w:pPr>
      <w:r>
        <w:rPr>
          <w:rFonts w:ascii="Times New Roman" w:hAnsi="Times New Roman" w:cs="Times New Roman"/>
          <w:sz w:val="24"/>
          <w:szCs w:val="24"/>
        </w:rPr>
        <w:t>A carefully planned and implemented onboarding plan means it</w:t>
      </w:r>
      <w:r w:rsidR="00F17C31">
        <w:rPr>
          <w:rFonts w:ascii="Times New Roman" w:hAnsi="Times New Roman" w:cs="Times New Roman"/>
          <w:sz w:val="24"/>
          <w:szCs w:val="24"/>
        </w:rPr>
        <w:t xml:space="preserve"> sets the f</w:t>
      </w:r>
      <w:r>
        <w:rPr>
          <w:rFonts w:ascii="Times New Roman" w:hAnsi="Times New Roman" w:cs="Times New Roman"/>
          <w:sz w:val="24"/>
          <w:szCs w:val="24"/>
        </w:rPr>
        <w:t>oundation for an employee’s success and long-term commitment (</w:t>
      </w:r>
      <w:r w:rsidR="00F17C31">
        <w:rPr>
          <w:rFonts w:ascii="Times New Roman" w:hAnsi="Times New Roman" w:cs="Times New Roman"/>
          <w:sz w:val="24"/>
          <w:szCs w:val="24"/>
        </w:rPr>
        <w:t xml:space="preserve">Armstrong and Taylor, 2023). </w:t>
      </w:r>
    </w:p>
    <w:p w14:paraId="6A86D5F1" w14:textId="77777777" w:rsidR="00F17C31" w:rsidRDefault="00F17C31" w:rsidP="00053992">
      <w:pPr>
        <w:spacing w:after="0"/>
        <w:rPr>
          <w:rFonts w:ascii="Times New Roman" w:hAnsi="Times New Roman" w:cs="Times New Roman"/>
          <w:sz w:val="24"/>
          <w:szCs w:val="24"/>
        </w:rPr>
      </w:pPr>
    </w:p>
    <w:p w14:paraId="7F154073" w14:textId="77777777" w:rsidR="000758F0" w:rsidRDefault="009D4DA2" w:rsidP="00053992">
      <w:pPr>
        <w:spacing w:after="0"/>
        <w:rPr>
          <w:rFonts w:ascii="Times New Roman" w:hAnsi="Times New Roman" w:cs="Times New Roman"/>
          <w:sz w:val="24"/>
          <w:szCs w:val="24"/>
        </w:rPr>
      </w:pPr>
      <w:r>
        <w:rPr>
          <w:rFonts w:ascii="Times New Roman" w:hAnsi="Times New Roman" w:cs="Times New Roman"/>
          <w:sz w:val="24"/>
          <w:szCs w:val="24"/>
        </w:rPr>
        <w:lastRenderedPageBreak/>
        <w:t>An analysis conducted by CIPD shows that the yearly figures of employees</w:t>
      </w:r>
      <w:r w:rsidR="000758F0">
        <w:rPr>
          <w:rFonts w:ascii="Times New Roman" w:hAnsi="Times New Roman" w:cs="Times New Roman"/>
          <w:sz w:val="24"/>
          <w:szCs w:val="24"/>
        </w:rPr>
        <w:t xml:space="preserve"> leaving </w:t>
      </w:r>
      <w:r>
        <w:rPr>
          <w:rFonts w:ascii="Times New Roman" w:hAnsi="Times New Roman" w:cs="Times New Roman"/>
          <w:sz w:val="24"/>
          <w:szCs w:val="24"/>
        </w:rPr>
        <w:t xml:space="preserve">the transport industry for alternative employment is 25.2%, with 14.1% of those </w:t>
      </w:r>
      <w:r w:rsidR="00F00CC2">
        <w:rPr>
          <w:rFonts w:ascii="Times New Roman" w:hAnsi="Times New Roman" w:cs="Times New Roman"/>
          <w:sz w:val="24"/>
          <w:szCs w:val="24"/>
        </w:rPr>
        <w:t>leaving within the first 12 months of employment</w:t>
      </w:r>
      <w:r w:rsidR="00BA430E">
        <w:rPr>
          <w:rFonts w:ascii="Times New Roman" w:hAnsi="Times New Roman" w:cs="Times New Roman"/>
          <w:sz w:val="24"/>
          <w:szCs w:val="24"/>
        </w:rPr>
        <w:t xml:space="preserve"> (CIPD, 2024)</w:t>
      </w:r>
      <w:r w:rsidR="00F00CC2">
        <w:rPr>
          <w:rFonts w:ascii="Times New Roman" w:hAnsi="Times New Roman" w:cs="Times New Roman"/>
          <w:sz w:val="24"/>
          <w:szCs w:val="24"/>
        </w:rPr>
        <w:t>.</w:t>
      </w:r>
      <w:r w:rsidR="0048408C">
        <w:rPr>
          <w:rFonts w:ascii="Times New Roman" w:hAnsi="Times New Roman" w:cs="Times New Roman"/>
          <w:sz w:val="24"/>
          <w:szCs w:val="24"/>
        </w:rPr>
        <w:t xml:space="preserve"> Effective onboarding can significantly improve retention rates at </w:t>
      </w:r>
      <w:proofErr w:type="spellStart"/>
      <w:r w:rsidR="0048408C">
        <w:rPr>
          <w:rFonts w:ascii="Times New Roman" w:hAnsi="Times New Roman" w:cs="Times New Roman"/>
          <w:sz w:val="24"/>
          <w:szCs w:val="24"/>
        </w:rPr>
        <w:t>ParcelCare</w:t>
      </w:r>
      <w:proofErr w:type="spellEnd"/>
      <w:r w:rsidR="0048408C">
        <w:rPr>
          <w:rFonts w:ascii="Times New Roman" w:hAnsi="Times New Roman" w:cs="Times New Roman"/>
          <w:sz w:val="24"/>
          <w:szCs w:val="24"/>
        </w:rPr>
        <w:t>.</w:t>
      </w:r>
      <w:r w:rsidR="000E0E46">
        <w:rPr>
          <w:rFonts w:ascii="Times New Roman" w:hAnsi="Times New Roman" w:cs="Times New Roman"/>
          <w:sz w:val="24"/>
          <w:szCs w:val="24"/>
        </w:rPr>
        <w:t xml:space="preserve"> </w:t>
      </w:r>
    </w:p>
    <w:p w14:paraId="4D5EA4B9" w14:textId="0CF48CA8" w:rsidR="004E5C8D" w:rsidRDefault="000E0E46" w:rsidP="00053992">
      <w:pPr>
        <w:spacing w:after="0"/>
        <w:rPr>
          <w:rFonts w:ascii="Times New Roman" w:hAnsi="Times New Roman" w:cs="Times New Roman"/>
          <w:sz w:val="24"/>
          <w:szCs w:val="24"/>
        </w:rPr>
      </w:pPr>
      <w:r>
        <w:rPr>
          <w:rFonts w:ascii="Times New Roman" w:hAnsi="Times New Roman" w:cs="Times New Roman"/>
          <w:sz w:val="24"/>
          <w:szCs w:val="24"/>
        </w:rPr>
        <w:t>When new employees feel welcomed, supported and equipped to do their roles, this can reduce turnover and the associated costs of recruiting and training (Taylor, 2025)</w:t>
      </w:r>
      <w:r w:rsidR="00B416F0">
        <w:rPr>
          <w:rFonts w:ascii="Times New Roman" w:hAnsi="Times New Roman" w:cs="Times New Roman"/>
          <w:sz w:val="24"/>
          <w:szCs w:val="24"/>
        </w:rPr>
        <w:t xml:space="preserve">, with the estimated cost of replacing employees </w:t>
      </w:r>
      <w:r w:rsidR="007909B6">
        <w:rPr>
          <w:rFonts w:ascii="Times New Roman" w:hAnsi="Times New Roman" w:cs="Times New Roman"/>
          <w:sz w:val="24"/>
          <w:szCs w:val="24"/>
        </w:rPr>
        <w:t>according to CPID’s 2024 survey of resourcing and talent planning is £1,500 per employee</w:t>
      </w:r>
      <w:r w:rsidR="00B416F0">
        <w:rPr>
          <w:rFonts w:ascii="Times New Roman" w:hAnsi="Times New Roman" w:cs="Times New Roman"/>
          <w:sz w:val="24"/>
          <w:szCs w:val="24"/>
        </w:rPr>
        <w:t xml:space="preserve"> (</w:t>
      </w:r>
      <w:r w:rsidR="007909B6">
        <w:rPr>
          <w:rFonts w:ascii="Times New Roman" w:hAnsi="Times New Roman" w:cs="Times New Roman"/>
          <w:sz w:val="24"/>
          <w:szCs w:val="24"/>
        </w:rPr>
        <w:t>CIPD, 2024c</w:t>
      </w:r>
      <w:r w:rsidR="00B416F0">
        <w:rPr>
          <w:rFonts w:ascii="Times New Roman" w:hAnsi="Times New Roman" w:cs="Times New Roman"/>
          <w:sz w:val="24"/>
          <w:szCs w:val="24"/>
        </w:rPr>
        <w:t>)</w:t>
      </w:r>
      <w:r w:rsidR="007F0074">
        <w:rPr>
          <w:rFonts w:ascii="Times New Roman" w:hAnsi="Times New Roman" w:cs="Times New Roman"/>
          <w:sz w:val="24"/>
          <w:szCs w:val="24"/>
        </w:rPr>
        <w:t xml:space="preserve">, significantly more than </w:t>
      </w:r>
      <w:proofErr w:type="spellStart"/>
      <w:r w:rsidR="007F0074">
        <w:rPr>
          <w:rFonts w:ascii="Times New Roman" w:hAnsi="Times New Roman" w:cs="Times New Roman"/>
          <w:sz w:val="24"/>
          <w:szCs w:val="24"/>
        </w:rPr>
        <w:t>ParcelCare</w:t>
      </w:r>
      <w:proofErr w:type="spellEnd"/>
      <w:r w:rsidR="007F0074">
        <w:rPr>
          <w:rFonts w:ascii="Times New Roman" w:hAnsi="Times New Roman" w:cs="Times New Roman"/>
          <w:sz w:val="24"/>
          <w:szCs w:val="24"/>
        </w:rPr>
        <w:t xml:space="preserve"> investing in onboarding. </w:t>
      </w:r>
    </w:p>
    <w:p w14:paraId="7C31244D" w14:textId="77777777" w:rsidR="004E5C8D" w:rsidRPr="00F17C31" w:rsidRDefault="004E5C8D" w:rsidP="00053992">
      <w:pPr>
        <w:spacing w:after="0"/>
        <w:rPr>
          <w:rFonts w:ascii="Times New Roman" w:hAnsi="Times New Roman" w:cs="Times New Roman"/>
          <w:sz w:val="24"/>
          <w:szCs w:val="24"/>
        </w:rPr>
      </w:pPr>
    </w:p>
    <w:p w14:paraId="3AE9D712" w14:textId="282C6CC7" w:rsidR="00A0355E" w:rsidRPr="000758F0" w:rsidRDefault="000758F0" w:rsidP="00053992">
      <w:pPr>
        <w:spacing w:after="0"/>
        <w:rPr>
          <w:rFonts w:ascii="Times New Roman" w:hAnsi="Times New Roman" w:cs="Times New Roman"/>
          <w:sz w:val="24"/>
          <w:szCs w:val="24"/>
        </w:rPr>
      </w:pPr>
      <w:r>
        <w:rPr>
          <w:rFonts w:ascii="Times New Roman" w:hAnsi="Times New Roman" w:cs="Times New Roman"/>
          <w:sz w:val="24"/>
          <w:szCs w:val="24"/>
        </w:rPr>
        <w:t>The onboarding process and the first impressions a new employee has</w:t>
      </w:r>
      <w:r w:rsidR="00F00DE4">
        <w:rPr>
          <w:rFonts w:ascii="Times New Roman" w:hAnsi="Times New Roman" w:cs="Times New Roman"/>
          <w:sz w:val="24"/>
          <w:szCs w:val="24"/>
        </w:rPr>
        <w:t xml:space="preserve"> </w:t>
      </w:r>
      <w:r>
        <w:rPr>
          <w:rFonts w:ascii="Times New Roman" w:hAnsi="Times New Roman" w:cs="Times New Roman"/>
          <w:sz w:val="24"/>
          <w:szCs w:val="24"/>
        </w:rPr>
        <w:t xml:space="preserve">can </w:t>
      </w:r>
      <w:r w:rsidR="00F00DE4">
        <w:rPr>
          <w:rFonts w:ascii="Times New Roman" w:hAnsi="Times New Roman" w:cs="Times New Roman"/>
          <w:sz w:val="24"/>
          <w:szCs w:val="24"/>
        </w:rPr>
        <w:t>substantially</w:t>
      </w:r>
      <w:r>
        <w:rPr>
          <w:rFonts w:ascii="Times New Roman" w:hAnsi="Times New Roman" w:cs="Times New Roman"/>
          <w:sz w:val="24"/>
          <w:szCs w:val="24"/>
        </w:rPr>
        <w:t xml:space="preserve"> impact </w:t>
      </w:r>
      <w:r w:rsidR="007F0074">
        <w:rPr>
          <w:rFonts w:ascii="Times New Roman" w:hAnsi="Times New Roman" w:cs="Times New Roman"/>
          <w:sz w:val="24"/>
          <w:szCs w:val="24"/>
        </w:rPr>
        <w:t>a new employees’</w:t>
      </w:r>
      <w:r>
        <w:rPr>
          <w:rFonts w:ascii="Times New Roman" w:hAnsi="Times New Roman" w:cs="Times New Roman"/>
          <w:sz w:val="24"/>
          <w:szCs w:val="24"/>
        </w:rPr>
        <w:t xml:space="preserve"> integration and job satisfaction (CIPD, 2025)</w:t>
      </w:r>
      <w:r w:rsidR="007F0074">
        <w:rPr>
          <w:rFonts w:ascii="Times New Roman" w:hAnsi="Times New Roman" w:cs="Times New Roman"/>
          <w:sz w:val="24"/>
          <w:szCs w:val="24"/>
        </w:rPr>
        <w:t xml:space="preserve">. If </w:t>
      </w:r>
      <w:proofErr w:type="spellStart"/>
      <w:r w:rsidR="007F0074">
        <w:rPr>
          <w:rFonts w:ascii="Times New Roman" w:hAnsi="Times New Roman" w:cs="Times New Roman"/>
          <w:sz w:val="24"/>
          <w:szCs w:val="24"/>
        </w:rPr>
        <w:t>ParcelCare</w:t>
      </w:r>
      <w:proofErr w:type="spellEnd"/>
      <w:r w:rsidR="007F0074">
        <w:rPr>
          <w:rFonts w:ascii="Times New Roman" w:hAnsi="Times New Roman" w:cs="Times New Roman"/>
          <w:sz w:val="24"/>
          <w:szCs w:val="24"/>
        </w:rPr>
        <w:t xml:space="preserve"> deliver a comprehensive onboarding and induction program, this can see a boost in overall productivity, with the employee </w:t>
      </w:r>
      <w:r w:rsidR="00F00DE4">
        <w:rPr>
          <w:rFonts w:ascii="Times New Roman" w:hAnsi="Times New Roman" w:cs="Times New Roman"/>
          <w:sz w:val="24"/>
          <w:szCs w:val="24"/>
        </w:rPr>
        <w:t xml:space="preserve">quickly </w:t>
      </w:r>
      <w:r w:rsidR="007F0074">
        <w:rPr>
          <w:rFonts w:ascii="Times New Roman" w:hAnsi="Times New Roman" w:cs="Times New Roman"/>
          <w:sz w:val="24"/>
          <w:szCs w:val="24"/>
        </w:rPr>
        <w:t xml:space="preserve">contribution </w:t>
      </w:r>
      <w:r w:rsidR="00F00DE4">
        <w:rPr>
          <w:rFonts w:ascii="Times New Roman" w:hAnsi="Times New Roman" w:cs="Times New Roman"/>
          <w:sz w:val="24"/>
          <w:szCs w:val="24"/>
        </w:rPr>
        <w:t>using</w:t>
      </w:r>
      <w:r w:rsidR="007F0074">
        <w:rPr>
          <w:rFonts w:ascii="Times New Roman" w:hAnsi="Times New Roman" w:cs="Times New Roman"/>
          <w:sz w:val="24"/>
          <w:szCs w:val="24"/>
        </w:rPr>
        <w:t xml:space="preserve"> the full extent of their skill (Edwards, 2024). </w:t>
      </w:r>
    </w:p>
    <w:p w14:paraId="56FC79FC" w14:textId="77777777" w:rsidR="00A0355E" w:rsidRDefault="00A0355E" w:rsidP="00053992">
      <w:pPr>
        <w:spacing w:after="0"/>
        <w:rPr>
          <w:rFonts w:ascii="Times New Roman" w:hAnsi="Times New Roman" w:cs="Times New Roman"/>
          <w:color w:val="EE0000"/>
          <w:sz w:val="24"/>
          <w:szCs w:val="24"/>
        </w:rPr>
      </w:pPr>
    </w:p>
    <w:p w14:paraId="63EA87DF" w14:textId="6E32D4F3" w:rsidR="00F00DE4" w:rsidRDefault="00F00DE4" w:rsidP="00053992">
      <w:pPr>
        <w:spacing w:after="0"/>
        <w:rPr>
          <w:rFonts w:ascii="Times New Roman" w:hAnsi="Times New Roman" w:cs="Times New Roman"/>
          <w:sz w:val="24"/>
          <w:szCs w:val="24"/>
        </w:rPr>
      </w:pPr>
      <w:r>
        <w:rPr>
          <w:rFonts w:ascii="Times New Roman" w:hAnsi="Times New Roman" w:cs="Times New Roman"/>
          <w:sz w:val="24"/>
          <w:szCs w:val="24"/>
        </w:rPr>
        <w:t xml:space="preserve">Onboarding can effectively mitigate risks which can result in costly errors to </w:t>
      </w:r>
      <w:proofErr w:type="spellStart"/>
      <w:r>
        <w:rPr>
          <w:rFonts w:ascii="Times New Roman" w:hAnsi="Times New Roman" w:cs="Times New Roman"/>
          <w:sz w:val="24"/>
          <w:szCs w:val="24"/>
        </w:rPr>
        <w:t>ParcelCare</w:t>
      </w:r>
      <w:proofErr w:type="spellEnd"/>
      <w:r>
        <w:rPr>
          <w:rFonts w:ascii="Times New Roman" w:hAnsi="Times New Roman" w:cs="Times New Roman"/>
          <w:sz w:val="24"/>
          <w:szCs w:val="24"/>
        </w:rPr>
        <w:t>. By delivery mandatory training as part of the onboarding process, which includes health and safety and vehicle check training</w:t>
      </w:r>
      <w:r w:rsidR="0056251D">
        <w:rPr>
          <w:rFonts w:ascii="Times New Roman" w:hAnsi="Times New Roman" w:cs="Times New Roman"/>
          <w:sz w:val="24"/>
          <w:szCs w:val="24"/>
        </w:rPr>
        <w:t>, new employees</w:t>
      </w:r>
      <w:r>
        <w:rPr>
          <w:rFonts w:ascii="Times New Roman" w:hAnsi="Times New Roman" w:cs="Times New Roman"/>
          <w:sz w:val="24"/>
          <w:szCs w:val="24"/>
        </w:rPr>
        <w:t xml:space="preserve"> will be better equipped to navigate potential risks on the road</w:t>
      </w:r>
      <w:r w:rsidR="0056251D">
        <w:rPr>
          <w:rFonts w:ascii="Times New Roman" w:hAnsi="Times New Roman" w:cs="Times New Roman"/>
          <w:sz w:val="24"/>
          <w:szCs w:val="24"/>
        </w:rPr>
        <w:t xml:space="preserve"> and </w:t>
      </w:r>
      <w:r>
        <w:rPr>
          <w:rFonts w:ascii="Times New Roman" w:hAnsi="Times New Roman" w:cs="Times New Roman"/>
          <w:sz w:val="24"/>
          <w:szCs w:val="24"/>
        </w:rPr>
        <w:t xml:space="preserve">reduced </w:t>
      </w:r>
      <w:r w:rsidR="0056251D">
        <w:rPr>
          <w:rFonts w:ascii="Times New Roman" w:hAnsi="Times New Roman" w:cs="Times New Roman"/>
          <w:sz w:val="24"/>
          <w:szCs w:val="24"/>
        </w:rPr>
        <w:t>likelihood</w:t>
      </w:r>
      <w:r>
        <w:rPr>
          <w:rFonts w:ascii="Times New Roman" w:hAnsi="Times New Roman" w:cs="Times New Roman"/>
          <w:sz w:val="24"/>
          <w:szCs w:val="24"/>
        </w:rPr>
        <w:t xml:space="preserve"> of accident</w:t>
      </w:r>
      <w:r w:rsidR="0056251D">
        <w:rPr>
          <w:rFonts w:ascii="Times New Roman" w:hAnsi="Times New Roman" w:cs="Times New Roman"/>
          <w:sz w:val="24"/>
          <w:szCs w:val="24"/>
        </w:rPr>
        <w:t>s or violations which can negatively</w:t>
      </w:r>
      <w:r>
        <w:rPr>
          <w:rFonts w:ascii="Times New Roman" w:hAnsi="Times New Roman" w:cs="Times New Roman"/>
          <w:sz w:val="24"/>
          <w:szCs w:val="24"/>
        </w:rPr>
        <w:t xml:space="preserve"> impacting </w:t>
      </w:r>
      <w:proofErr w:type="spellStart"/>
      <w:r>
        <w:rPr>
          <w:rFonts w:ascii="Times New Roman" w:hAnsi="Times New Roman" w:cs="Times New Roman"/>
          <w:sz w:val="24"/>
          <w:szCs w:val="24"/>
        </w:rPr>
        <w:t>ParcelCare’s</w:t>
      </w:r>
      <w:proofErr w:type="spellEnd"/>
      <w:r>
        <w:rPr>
          <w:rFonts w:ascii="Times New Roman" w:hAnsi="Times New Roman" w:cs="Times New Roman"/>
          <w:sz w:val="24"/>
          <w:szCs w:val="24"/>
        </w:rPr>
        <w:t xml:space="preserve"> reputation (</w:t>
      </w:r>
      <w:r w:rsidR="0056251D">
        <w:rPr>
          <w:rFonts w:ascii="Times New Roman" w:hAnsi="Times New Roman" w:cs="Times New Roman"/>
          <w:sz w:val="24"/>
          <w:szCs w:val="24"/>
        </w:rPr>
        <w:t xml:space="preserve">With Wise, 2024). </w:t>
      </w:r>
      <w:r>
        <w:rPr>
          <w:rFonts w:ascii="Times New Roman" w:hAnsi="Times New Roman" w:cs="Times New Roman"/>
          <w:sz w:val="24"/>
          <w:szCs w:val="24"/>
        </w:rPr>
        <w:t xml:space="preserve"> </w:t>
      </w:r>
    </w:p>
    <w:p w14:paraId="6E8CD2AD" w14:textId="77777777" w:rsidR="00F00DE4" w:rsidRDefault="00F00DE4" w:rsidP="00053992">
      <w:pPr>
        <w:spacing w:after="0"/>
        <w:rPr>
          <w:rFonts w:ascii="Times New Roman" w:hAnsi="Times New Roman" w:cs="Times New Roman"/>
          <w:sz w:val="24"/>
          <w:szCs w:val="24"/>
        </w:rPr>
      </w:pPr>
    </w:p>
    <w:p w14:paraId="05F407C8" w14:textId="747372D3" w:rsidR="0056251D" w:rsidRDefault="0056251D" w:rsidP="00053992">
      <w:pPr>
        <w:spacing w:after="0"/>
        <w:rPr>
          <w:rFonts w:ascii="Times New Roman" w:hAnsi="Times New Roman" w:cs="Times New Roman"/>
          <w:sz w:val="24"/>
          <w:szCs w:val="24"/>
        </w:rPr>
      </w:pPr>
      <w:r>
        <w:rPr>
          <w:rFonts w:ascii="Times New Roman" w:hAnsi="Times New Roman" w:cs="Times New Roman"/>
          <w:sz w:val="24"/>
          <w:szCs w:val="24"/>
        </w:rPr>
        <w:t>Finally, onboarding is an opportunity for new employees to understand and integrate into company culture and to create a sense of belonging and motivation (CIPD, 2025). This positively impacts performance and job satisfaction by having a committed and engaged workforce (</w:t>
      </w:r>
      <w:r w:rsidR="004D2BDC">
        <w:rPr>
          <w:rFonts w:ascii="Times New Roman" w:hAnsi="Times New Roman" w:cs="Times New Roman"/>
          <w:sz w:val="24"/>
          <w:szCs w:val="24"/>
        </w:rPr>
        <w:t xml:space="preserve">Martin, 2023). </w:t>
      </w:r>
    </w:p>
    <w:p w14:paraId="0AD2FC7A" w14:textId="77777777" w:rsidR="0056251D" w:rsidRPr="00F00DE4" w:rsidRDefault="0056251D" w:rsidP="00053992">
      <w:pPr>
        <w:spacing w:after="0"/>
        <w:rPr>
          <w:rFonts w:ascii="Times New Roman" w:hAnsi="Times New Roman" w:cs="Times New Roman"/>
          <w:sz w:val="24"/>
          <w:szCs w:val="24"/>
        </w:rPr>
      </w:pPr>
    </w:p>
    <w:p w14:paraId="0D9882C0" w14:textId="77777777" w:rsidR="00101E98" w:rsidRDefault="00101E98" w:rsidP="007155BD">
      <w:pPr>
        <w:spacing w:after="0"/>
        <w:rPr>
          <w:rFonts w:ascii="Times New Roman" w:hAnsi="Times New Roman" w:cs="Times New Roman"/>
          <w:b/>
          <w:bCs/>
          <w:sz w:val="24"/>
          <w:szCs w:val="24"/>
        </w:rPr>
      </w:pPr>
    </w:p>
    <w:p w14:paraId="643EE4F5" w14:textId="77777777" w:rsidR="00101E98" w:rsidRDefault="00101E98" w:rsidP="007155BD">
      <w:pPr>
        <w:spacing w:after="0"/>
        <w:rPr>
          <w:rFonts w:ascii="Times New Roman" w:hAnsi="Times New Roman" w:cs="Times New Roman"/>
          <w:b/>
          <w:bCs/>
          <w:sz w:val="24"/>
          <w:szCs w:val="24"/>
        </w:rPr>
      </w:pPr>
    </w:p>
    <w:p w14:paraId="1757A33D" w14:textId="77777777" w:rsidR="00101E98" w:rsidRDefault="00101E98" w:rsidP="007155BD">
      <w:pPr>
        <w:spacing w:after="0"/>
        <w:rPr>
          <w:rFonts w:ascii="Times New Roman" w:hAnsi="Times New Roman" w:cs="Times New Roman"/>
          <w:b/>
          <w:bCs/>
          <w:sz w:val="24"/>
          <w:szCs w:val="24"/>
        </w:rPr>
      </w:pPr>
    </w:p>
    <w:p w14:paraId="5580253D" w14:textId="77777777" w:rsidR="00101E98" w:rsidRDefault="00101E98" w:rsidP="007155BD">
      <w:pPr>
        <w:spacing w:after="0"/>
        <w:rPr>
          <w:rFonts w:ascii="Times New Roman" w:hAnsi="Times New Roman" w:cs="Times New Roman"/>
          <w:b/>
          <w:bCs/>
          <w:sz w:val="24"/>
          <w:szCs w:val="24"/>
        </w:rPr>
      </w:pPr>
    </w:p>
    <w:p w14:paraId="0D9DC552" w14:textId="77777777" w:rsidR="00101E98" w:rsidRDefault="00101E98" w:rsidP="007155BD">
      <w:pPr>
        <w:spacing w:after="0"/>
        <w:rPr>
          <w:rFonts w:ascii="Times New Roman" w:hAnsi="Times New Roman" w:cs="Times New Roman"/>
          <w:b/>
          <w:bCs/>
          <w:sz w:val="24"/>
          <w:szCs w:val="24"/>
        </w:rPr>
      </w:pPr>
    </w:p>
    <w:p w14:paraId="520ED596" w14:textId="77777777" w:rsidR="00101E98" w:rsidRDefault="00101E98" w:rsidP="007155BD">
      <w:pPr>
        <w:spacing w:after="0"/>
        <w:rPr>
          <w:rFonts w:ascii="Times New Roman" w:hAnsi="Times New Roman" w:cs="Times New Roman"/>
          <w:b/>
          <w:bCs/>
          <w:sz w:val="24"/>
          <w:szCs w:val="24"/>
        </w:rPr>
      </w:pPr>
    </w:p>
    <w:p w14:paraId="01D74959" w14:textId="77777777" w:rsidR="00101E98" w:rsidRDefault="00101E98" w:rsidP="007155BD">
      <w:pPr>
        <w:spacing w:after="0"/>
        <w:rPr>
          <w:rFonts w:ascii="Times New Roman" w:hAnsi="Times New Roman" w:cs="Times New Roman"/>
          <w:b/>
          <w:bCs/>
          <w:sz w:val="24"/>
          <w:szCs w:val="24"/>
        </w:rPr>
      </w:pPr>
    </w:p>
    <w:p w14:paraId="29ED37FF" w14:textId="77777777" w:rsidR="00101E98" w:rsidRDefault="00101E98" w:rsidP="007155BD">
      <w:pPr>
        <w:spacing w:after="0"/>
        <w:rPr>
          <w:rFonts w:ascii="Times New Roman" w:hAnsi="Times New Roman" w:cs="Times New Roman"/>
          <w:b/>
          <w:bCs/>
          <w:sz w:val="24"/>
          <w:szCs w:val="24"/>
        </w:rPr>
      </w:pPr>
    </w:p>
    <w:p w14:paraId="25E74481" w14:textId="77777777" w:rsidR="00101E98" w:rsidRDefault="00101E98" w:rsidP="007155BD">
      <w:pPr>
        <w:spacing w:after="0"/>
        <w:rPr>
          <w:rFonts w:ascii="Times New Roman" w:hAnsi="Times New Roman" w:cs="Times New Roman"/>
          <w:b/>
          <w:bCs/>
          <w:sz w:val="24"/>
          <w:szCs w:val="24"/>
        </w:rPr>
      </w:pPr>
    </w:p>
    <w:p w14:paraId="75DCE2EF" w14:textId="77777777" w:rsidR="00101E98" w:rsidRDefault="00101E98" w:rsidP="007155BD">
      <w:pPr>
        <w:spacing w:after="0"/>
        <w:rPr>
          <w:rFonts w:ascii="Times New Roman" w:hAnsi="Times New Roman" w:cs="Times New Roman"/>
          <w:b/>
          <w:bCs/>
          <w:sz w:val="24"/>
          <w:szCs w:val="24"/>
        </w:rPr>
      </w:pPr>
    </w:p>
    <w:p w14:paraId="74F4EA6C" w14:textId="77777777" w:rsidR="00101E98" w:rsidRDefault="00101E98" w:rsidP="007155BD">
      <w:pPr>
        <w:spacing w:after="0"/>
        <w:rPr>
          <w:rFonts w:ascii="Times New Roman" w:hAnsi="Times New Roman" w:cs="Times New Roman"/>
          <w:b/>
          <w:bCs/>
          <w:sz w:val="24"/>
          <w:szCs w:val="24"/>
        </w:rPr>
      </w:pPr>
    </w:p>
    <w:p w14:paraId="05E77A31" w14:textId="77777777" w:rsidR="00101E98" w:rsidRDefault="00101E98" w:rsidP="007155BD">
      <w:pPr>
        <w:spacing w:after="0"/>
        <w:rPr>
          <w:rFonts w:ascii="Times New Roman" w:hAnsi="Times New Roman" w:cs="Times New Roman"/>
          <w:b/>
          <w:bCs/>
          <w:sz w:val="24"/>
          <w:szCs w:val="24"/>
        </w:rPr>
      </w:pPr>
    </w:p>
    <w:p w14:paraId="7A7BAB52" w14:textId="77777777" w:rsidR="00101E98" w:rsidRDefault="00101E98" w:rsidP="007155BD">
      <w:pPr>
        <w:spacing w:after="0"/>
        <w:rPr>
          <w:rFonts w:ascii="Times New Roman" w:hAnsi="Times New Roman" w:cs="Times New Roman"/>
          <w:b/>
          <w:bCs/>
          <w:sz w:val="24"/>
          <w:szCs w:val="24"/>
        </w:rPr>
      </w:pPr>
    </w:p>
    <w:p w14:paraId="4214E412" w14:textId="77777777" w:rsidR="00101E98" w:rsidRDefault="00101E98" w:rsidP="007155BD">
      <w:pPr>
        <w:spacing w:after="0"/>
        <w:rPr>
          <w:rFonts w:ascii="Times New Roman" w:hAnsi="Times New Roman" w:cs="Times New Roman"/>
          <w:b/>
          <w:bCs/>
          <w:sz w:val="24"/>
          <w:szCs w:val="24"/>
        </w:rPr>
      </w:pPr>
    </w:p>
    <w:p w14:paraId="2A976BA7" w14:textId="77777777" w:rsidR="00101E98" w:rsidRDefault="00101E98" w:rsidP="007155BD">
      <w:pPr>
        <w:spacing w:after="0"/>
        <w:rPr>
          <w:rFonts w:ascii="Times New Roman" w:hAnsi="Times New Roman" w:cs="Times New Roman"/>
          <w:b/>
          <w:bCs/>
          <w:sz w:val="24"/>
          <w:szCs w:val="24"/>
        </w:rPr>
      </w:pPr>
    </w:p>
    <w:p w14:paraId="2310DD6C" w14:textId="77777777" w:rsidR="00101E98" w:rsidRDefault="00101E98" w:rsidP="007155BD">
      <w:pPr>
        <w:spacing w:after="0"/>
        <w:rPr>
          <w:rFonts w:ascii="Times New Roman" w:hAnsi="Times New Roman" w:cs="Times New Roman"/>
          <w:b/>
          <w:bCs/>
          <w:sz w:val="24"/>
          <w:szCs w:val="24"/>
        </w:rPr>
      </w:pPr>
    </w:p>
    <w:p w14:paraId="213341C5" w14:textId="77777777" w:rsidR="00101E98" w:rsidRDefault="00101E98" w:rsidP="007155BD">
      <w:pPr>
        <w:spacing w:after="0"/>
        <w:rPr>
          <w:rFonts w:ascii="Times New Roman" w:hAnsi="Times New Roman" w:cs="Times New Roman"/>
          <w:b/>
          <w:bCs/>
          <w:sz w:val="24"/>
          <w:szCs w:val="24"/>
        </w:rPr>
      </w:pPr>
    </w:p>
    <w:p w14:paraId="66C443D8" w14:textId="77777777" w:rsidR="00E82D36" w:rsidRDefault="00E82D36" w:rsidP="007155BD">
      <w:pPr>
        <w:spacing w:after="0"/>
        <w:rPr>
          <w:rFonts w:ascii="Times New Roman" w:hAnsi="Times New Roman" w:cs="Times New Roman"/>
          <w:b/>
          <w:bCs/>
          <w:sz w:val="24"/>
          <w:szCs w:val="24"/>
        </w:rPr>
      </w:pPr>
    </w:p>
    <w:p w14:paraId="45A48182" w14:textId="77777777" w:rsidR="00E82D36" w:rsidRDefault="00E82D36" w:rsidP="007155BD">
      <w:pPr>
        <w:spacing w:after="0"/>
        <w:rPr>
          <w:rFonts w:ascii="Times New Roman" w:hAnsi="Times New Roman" w:cs="Times New Roman"/>
          <w:b/>
          <w:bCs/>
          <w:sz w:val="24"/>
          <w:szCs w:val="24"/>
        </w:rPr>
      </w:pPr>
    </w:p>
    <w:p w14:paraId="1FF868B3" w14:textId="77777777" w:rsidR="00E82D36" w:rsidRDefault="00E82D36" w:rsidP="007155BD">
      <w:pPr>
        <w:spacing w:after="0"/>
        <w:rPr>
          <w:rFonts w:ascii="Times New Roman" w:hAnsi="Times New Roman" w:cs="Times New Roman"/>
          <w:b/>
          <w:bCs/>
          <w:sz w:val="24"/>
          <w:szCs w:val="24"/>
        </w:rPr>
      </w:pPr>
    </w:p>
    <w:p w14:paraId="6EC3EA6D" w14:textId="77777777" w:rsidR="00E82D36" w:rsidRDefault="00E82D36" w:rsidP="007155BD">
      <w:pPr>
        <w:spacing w:after="0"/>
        <w:rPr>
          <w:rFonts w:ascii="Times New Roman" w:hAnsi="Times New Roman" w:cs="Times New Roman"/>
          <w:b/>
          <w:bCs/>
          <w:sz w:val="24"/>
          <w:szCs w:val="24"/>
        </w:rPr>
      </w:pPr>
    </w:p>
    <w:p w14:paraId="00BB6896" w14:textId="77777777" w:rsidR="00E82D36" w:rsidRDefault="00E82D36" w:rsidP="007155BD">
      <w:pPr>
        <w:spacing w:after="0"/>
        <w:rPr>
          <w:rFonts w:ascii="Times New Roman" w:hAnsi="Times New Roman" w:cs="Times New Roman"/>
          <w:b/>
          <w:bCs/>
          <w:sz w:val="24"/>
          <w:szCs w:val="24"/>
        </w:rPr>
      </w:pPr>
    </w:p>
    <w:p w14:paraId="36603F18" w14:textId="77777777" w:rsidR="00E82D36" w:rsidRDefault="00E82D36" w:rsidP="007155BD">
      <w:pPr>
        <w:spacing w:after="0"/>
        <w:rPr>
          <w:rFonts w:ascii="Times New Roman" w:hAnsi="Times New Roman" w:cs="Times New Roman"/>
          <w:b/>
          <w:bCs/>
          <w:sz w:val="24"/>
          <w:szCs w:val="24"/>
        </w:rPr>
      </w:pPr>
    </w:p>
    <w:p w14:paraId="236261FB" w14:textId="77777777" w:rsidR="00E82D36" w:rsidRDefault="00E82D36" w:rsidP="007155BD">
      <w:pPr>
        <w:spacing w:after="0"/>
        <w:rPr>
          <w:rFonts w:ascii="Times New Roman" w:hAnsi="Times New Roman" w:cs="Times New Roman"/>
          <w:b/>
          <w:bCs/>
          <w:sz w:val="24"/>
          <w:szCs w:val="24"/>
        </w:rPr>
      </w:pPr>
    </w:p>
    <w:p w14:paraId="4241635A" w14:textId="77777777" w:rsidR="00E82D36" w:rsidRDefault="00E82D36" w:rsidP="007155BD">
      <w:pPr>
        <w:spacing w:after="0"/>
        <w:rPr>
          <w:rFonts w:ascii="Times New Roman" w:hAnsi="Times New Roman" w:cs="Times New Roman"/>
          <w:b/>
          <w:bCs/>
          <w:sz w:val="24"/>
          <w:szCs w:val="24"/>
        </w:rPr>
      </w:pPr>
    </w:p>
    <w:p w14:paraId="118BA114" w14:textId="5524ACB4" w:rsidR="007155BD" w:rsidRDefault="007155BD" w:rsidP="007155BD">
      <w:pPr>
        <w:spacing w:after="0"/>
        <w:rPr>
          <w:rFonts w:ascii="Times New Roman" w:hAnsi="Times New Roman" w:cs="Times New Roman"/>
          <w:b/>
          <w:bCs/>
          <w:sz w:val="24"/>
          <w:szCs w:val="24"/>
        </w:rPr>
      </w:pPr>
      <w:r>
        <w:rPr>
          <w:rFonts w:ascii="Times New Roman" w:hAnsi="Times New Roman" w:cs="Times New Roman"/>
          <w:b/>
          <w:bCs/>
          <w:sz w:val="24"/>
          <w:szCs w:val="24"/>
        </w:rPr>
        <w:t>References:</w:t>
      </w:r>
    </w:p>
    <w:p w14:paraId="7B38F157" w14:textId="77777777" w:rsidR="007155BD" w:rsidRDefault="007155BD" w:rsidP="007155BD">
      <w:pPr>
        <w:spacing w:after="0"/>
        <w:rPr>
          <w:rFonts w:ascii="Times New Roman" w:hAnsi="Times New Roman" w:cs="Times New Roman"/>
          <w:b/>
          <w:bCs/>
          <w:sz w:val="24"/>
          <w:szCs w:val="24"/>
        </w:rPr>
      </w:pPr>
    </w:p>
    <w:p w14:paraId="22D0C288" w14:textId="6A9192D6" w:rsidR="000820CC" w:rsidRPr="000820CC" w:rsidRDefault="000820CC" w:rsidP="007155BD">
      <w:pPr>
        <w:spacing w:after="0"/>
        <w:rPr>
          <w:rFonts w:ascii="Times New Roman" w:hAnsi="Times New Roman" w:cs="Times New Roman"/>
          <w:sz w:val="24"/>
          <w:szCs w:val="24"/>
        </w:rPr>
      </w:pPr>
      <w:r>
        <w:rPr>
          <w:rFonts w:ascii="Times New Roman" w:hAnsi="Times New Roman" w:cs="Times New Roman"/>
          <w:sz w:val="24"/>
          <w:szCs w:val="24"/>
        </w:rPr>
        <w:lastRenderedPageBreak/>
        <w:t xml:space="preserve">ACAS (2024). </w:t>
      </w:r>
      <w:r>
        <w:rPr>
          <w:rFonts w:ascii="Times New Roman" w:hAnsi="Times New Roman" w:cs="Times New Roman"/>
          <w:i/>
          <w:iCs/>
          <w:sz w:val="24"/>
          <w:szCs w:val="24"/>
        </w:rPr>
        <w:t xml:space="preserve">Zero hours contracts. </w:t>
      </w:r>
      <w:r>
        <w:rPr>
          <w:rFonts w:ascii="Times New Roman" w:hAnsi="Times New Roman" w:cs="Times New Roman"/>
          <w:sz w:val="24"/>
          <w:szCs w:val="24"/>
        </w:rPr>
        <w:t>28</w:t>
      </w:r>
      <w:r w:rsidRPr="000820CC">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 Available at: </w:t>
      </w:r>
      <w:hyperlink r:id="rId9" w:history="1">
        <w:r w:rsidRPr="002C609F">
          <w:rPr>
            <w:rStyle w:val="Hyperlink"/>
            <w:rFonts w:ascii="Times New Roman" w:hAnsi="Times New Roman" w:cs="Times New Roman"/>
            <w:sz w:val="24"/>
            <w:szCs w:val="24"/>
          </w:rPr>
          <w:t>https://www.acas.org.uk/zero-hours-contracts</w:t>
        </w:r>
      </w:hyperlink>
      <w:r>
        <w:rPr>
          <w:rFonts w:ascii="Times New Roman" w:hAnsi="Times New Roman" w:cs="Times New Roman"/>
          <w:sz w:val="24"/>
          <w:szCs w:val="24"/>
        </w:rPr>
        <w:t xml:space="preserve">. (Accessed 10 June 2025). </w:t>
      </w:r>
    </w:p>
    <w:p w14:paraId="170A4F33" w14:textId="77777777" w:rsidR="000820CC" w:rsidRDefault="000820CC" w:rsidP="007155BD">
      <w:pPr>
        <w:spacing w:after="0"/>
        <w:rPr>
          <w:rFonts w:ascii="Times New Roman" w:hAnsi="Times New Roman" w:cs="Times New Roman"/>
          <w:sz w:val="24"/>
          <w:szCs w:val="24"/>
        </w:rPr>
      </w:pPr>
    </w:p>
    <w:p w14:paraId="057A775A" w14:textId="6DE26F32" w:rsidR="0075451F" w:rsidRDefault="0075451F" w:rsidP="007155BD">
      <w:pPr>
        <w:spacing w:after="0"/>
        <w:rPr>
          <w:rFonts w:ascii="Times New Roman" w:hAnsi="Times New Roman" w:cs="Times New Roman"/>
          <w:sz w:val="24"/>
          <w:szCs w:val="24"/>
        </w:rPr>
      </w:pPr>
      <w:r w:rsidRPr="0075451F">
        <w:rPr>
          <w:rFonts w:ascii="Times New Roman" w:hAnsi="Times New Roman" w:cs="Times New Roman"/>
          <w:sz w:val="24"/>
          <w:szCs w:val="24"/>
        </w:rPr>
        <w:t xml:space="preserve">ACAS </w:t>
      </w:r>
      <w:r>
        <w:rPr>
          <w:rFonts w:ascii="Times New Roman" w:hAnsi="Times New Roman" w:cs="Times New Roman"/>
          <w:sz w:val="24"/>
          <w:szCs w:val="24"/>
        </w:rPr>
        <w:t>(</w:t>
      </w:r>
      <w:r w:rsidRPr="0075451F">
        <w:rPr>
          <w:rFonts w:ascii="Times New Roman" w:hAnsi="Times New Roman" w:cs="Times New Roman"/>
          <w:sz w:val="24"/>
          <w:szCs w:val="24"/>
        </w:rPr>
        <w:t>2025</w:t>
      </w:r>
      <w:r>
        <w:rPr>
          <w:rFonts w:ascii="Times New Roman" w:hAnsi="Times New Roman" w:cs="Times New Roman"/>
          <w:sz w:val="24"/>
          <w:szCs w:val="24"/>
        </w:rPr>
        <w:t xml:space="preserve">). </w:t>
      </w:r>
      <w:r>
        <w:rPr>
          <w:rFonts w:ascii="Times New Roman" w:hAnsi="Times New Roman" w:cs="Times New Roman"/>
          <w:i/>
          <w:iCs/>
          <w:sz w:val="24"/>
          <w:szCs w:val="24"/>
        </w:rPr>
        <w:t xml:space="preserve">Employment contracts and the law. Types of terms in a contract. </w:t>
      </w:r>
      <w:r>
        <w:rPr>
          <w:rFonts w:ascii="Times New Roman" w:hAnsi="Times New Roman" w:cs="Times New Roman"/>
          <w:sz w:val="24"/>
          <w:szCs w:val="24"/>
        </w:rPr>
        <w:t>7</w:t>
      </w:r>
      <w:r w:rsidRPr="0075451F">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2025. Available at: </w:t>
      </w:r>
      <w:hyperlink r:id="rId10" w:history="1">
        <w:r w:rsidRPr="00403036">
          <w:rPr>
            <w:rStyle w:val="Hyperlink"/>
            <w:rFonts w:ascii="Times New Roman" w:hAnsi="Times New Roman" w:cs="Times New Roman"/>
            <w:sz w:val="24"/>
            <w:szCs w:val="24"/>
          </w:rPr>
          <w:t>https://www.acas.org.uk/employment-contracts-and-the-law/types-of-terms-in-a-contract</w:t>
        </w:r>
      </w:hyperlink>
      <w:r>
        <w:rPr>
          <w:rFonts w:ascii="Times New Roman" w:hAnsi="Times New Roman" w:cs="Times New Roman"/>
          <w:sz w:val="24"/>
          <w:szCs w:val="24"/>
        </w:rPr>
        <w:t xml:space="preserve">. (Accessed 10 June 2025). </w:t>
      </w:r>
    </w:p>
    <w:p w14:paraId="3EDAF42A" w14:textId="77777777" w:rsidR="00580809" w:rsidRDefault="00580809" w:rsidP="007155BD">
      <w:pPr>
        <w:spacing w:after="0"/>
        <w:rPr>
          <w:rFonts w:ascii="Times New Roman" w:hAnsi="Times New Roman" w:cs="Times New Roman"/>
          <w:sz w:val="24"/>
          <w:szCs w:val="24"/>
        </w:rPr>
      </w:pPr>
    </w:p>
    <w:p w14:paraId="51C4ECF5" w14:textId="382C899D" w:rsidR="00580809" w:rsidRPr="00580809" w:rsidRDefault="00580809" w:rsidP="007155BD">
      <w:pPr>
        <w:spacing w:after="0"/>
        <w:rPr>
          <w:rFonts w:ascii="Times New Roman" w:hAnsi="Times New Roman" w:cs="Times New Roman"/>
          <w:sz w:val="24"/>
          <w:szCs w:val="24"/>
        </w:rPr>
      </w:pPr>
      <w:r>
        <w:rPr>
          <w:rFonts w:ascii="Times New Roman" w:hAnsi="Times New Roman" w:cs="Times New Roman"/>
          <w:sz w:val="24"/>
          <w:szCs w:val="24"/>
        </w:rPr>
        <w:t xml:space="preserve">Amazon (2023). </w:t>
      </w:r>
      <w:r>
        <w:rPr>
          <w:rFonts w:ascii="Times New Roman" w:hAnsi="Times New Roman" w:cs="Times New Roman"/>
          <w:i/>
          <w:iCs/>
          <w:sz w:val="24"/>
          <w:szCs w:val="24"/>
        </w:rPr>
        <w:t xml:space="preserve">Amazon boosts employee flexibility with the launch of new term-time contracts. </w:t>
      </w:r>
      <w:r>
        <w:rPr>
          <w:rFonts w:ascii="Times New Roman" w:hAnsi="Times New Roman" w:cs="Times New Roman"/>
          <w:sz w:val="24"/>
          <w:szCs w:val="24"/>
        </w:rPr>
        <w:t>30</w:t>
      </w:r>
      <w:r w:rsidRPr="00580809">
        <w:rPr>
          <w:rFonts w:ascii="Times New Roman" w:hAnsi="Times New Roman" w:cs="Times New Roman"/>
          <w:sz w:val="24"/>
          <w:szCs w:val="24"/>
          <w:vertAlign w:val="superscript"/>
        </w:rPr>
        <w:t>th</w:t>
      </w:r>
      <w:r>
        <w:rPr>
          <w:rFonts w:ascii="Times New Roman" w:hAnsi="Times New Roman" w:cs="Times New Roman"/>
          <w:sz w:val="24"/>
          <w:szCs w:val="24"/>
        </w:rPr>
        <w:t xml:space="preserve"> May 2023. Available at: </w:t>
      </w:r>
      <w:hyperlink r:id="rId11" w:history="1">
        <w:r w:rsidRPr="00A024F0">
          <w:rPr>
            <w:rStyle w:val="Hyperlink"/>
            <w:rFonts w:ascii="Times New Roman" w:hAnsi="Times New Roman" w:cs="Times New Roman"/>
            <w:sz w:val="24"/>
            <w:szCs w:val="24"/>
          </w:rPr>
          <w:t>https://www.aboutamazon.co.uk/news/company-news/amazon-boosts-employee-flexibility-with-the-launch-of-new-term-time-contracts</w:t>
        </w:r>
      </w:hyperlink>
      <w:r>
        <w:rPr>
          <w:rFonts w:ascii="Times New Roman" w:hAnsi="Times New Roman" w:cs="Times New Roman"/>
          <w:sz w:val="24"/>
          <w:szCs w:val="24"/>
        </w:rPr>
        <w:t xml:space="preserve">. (Accessed 23 June 2025). </w:t>
      </w:r>
    </w:p>
    <w:p w14:paraId="1BDAA0E1" w14:textId="77777777" w:rsidR="0075451F" w:rsidRPr="0075451F" w:rsidRDefault="0075451F" w:rsidP="007155BD">
      <w:pPr>
        <w:spacing w:after="0"/>
        <w:rPr>
          <w:rFonts w:ascii="Times New Roman" w:hAnsi="Times New Roman" w:cs="Times New Roman"/>
          <w:sz w:val="24"/>
          <w:szCs w:val="24"/>
        </w:rPr>
      </w:pPr>
    </w:p>
    <w:p w14:paraId="6B374252" w14:textId="023C72B4" w:rsidR="007155BD" w:rsidRDefault="007155BD" w:rsidP="007155BD">
      <w:pPr>
        <w:spacing w:after="0"/>
        <w:rPr>
          <w:rFonts w:ascii="Times New Roman" w:hAnsi="Times New Roman" w:cs="Times New Roman"/>
          <w:sz w:val="24"/>
          <w:szCs w:val="24"/>
        </w:rPr>
      </w:pPr>
      <w:r>
        <w:rPr>
          <w:rFonts w:ascii="Times New Roman" w:hAnsi="Times New Roman" w:cs="Times New Roman"/>
          <w:sz w:val="24"/>
          <w:szCs w:val="24"/>
        </w:rPr>
        <w:t xml:space="preserve">Armstrong, M. and Taylor, S. (2023). </w:t>
      </w:r>
      <w:r>
        <w:rPr>
          <w:rFonts w:ascii="Times New Roman" w:hAnsi="Times New Roman" w:cs="Times New Roman"/>
          <w:i/>
          <w:iCs/>
          <w:sz w:val="24"/>
          <w:szCs w:val="24"/>
        </w:rPr>
        <w:t xml:space="preserve">Armstrong’s Handbook of Human Resource Management Practice. </w:t>
      </w:r>
      <w:r>
        <w:rPr>
          <w:rFonts w:ascii="Times New Roman" w:hAnsi="Times New Roman" w:cs="Times New Roman"/>
          <w:sz w:val="24"/>
          <w:szCs w:val="24"/>
        </w:rPr>
        <w:t>16</w:t>
      </w:r>
      <w:r w:rsidRPr="007155BD">
        <w:rPr>
          <w:rFonts w:ascii="Times New Roman" w:hAnsi="Times New Roman" w:cs="Times New Roman"/>
          <w:sz w:val="24"/>
          <w:szCs w:val="24"/>
          <w:vertAlign w:val="superscript"/>
        </w:rPr>
        <w:t>th</w:t>
      </w:r>
      <w:r>
        <w:rPr>
          <w:rFonts w:ascii="Times New Roman" w:hAnsi="Times New Roman" w:cs="Times New Roman"/>
          <w:sz w:val="24"/>
          <w:szCs w:val="24"/>
        </w:rPr>
        <w:t xml:space="preserve"> ed. New York: Kogan Page. </w:t>
      </w:r>
    </w:p>
    <w:p w14:paraId="4A49181C" w14:textId="77777777" w:rsidR="00C02F12" w:rsidRDefault="00C02F12" w:rsidP="007155BD">
      <w:pPr>
        <w:spacing w:after="0"/>
        <w:rPr>
          <w:rFonts w:ascii="Times New Roman" w:hAnsi="Times New Roman" w:cs="Times New Roman"/>
          <w:sz w:val="24"/>
          <w:szCs w:val="24"/>
        </w:rPr>
      </w:pPr>
    </w:p>
    <w:p w14:paraId="2AAF526D" w14:textId="2627ED1A" w:rsidR="00C02F12" w:rsidRDefault="00C02F12" w:rsidP="007155BD">
      <w:pPr>
        <w:spacing w:after="0"/>
        <w:rPr>
          <w:rFonts w:ascii="Times New Roman" w:hAnsi="Times New Roman" w:cs="Times New Roman"/>
          <w:sz w:val="24"/>
          <w:szCs w:val="24"/>
        </w:rPr>
      </w:pPr>
      <w:r>
        <w:rPr>
          <w:rFonts w:ascii="Times New Roman" w:hAnsi="Times New Roman" w:cs="Times New Roman"/>
          <w:sz w:val="24"/>
          <w:szCs w:val="24"/>
        </w:rPr>
        <w:t xml:space="preserve">Bevan, S. (2023). </w:t>
      </w:r>
      <w:r>
        <w:rPr>
          <w:rFonts w:ascii="Times New Roman" w:hAnsi="Times New Roman" w:cs="Times New Roman"/>
          <w:i/>
          <w:iCs/>
          <w:sz w:val="24"/>
          <w:szCs w:val="24"/>
        </w:rPr>
        <w:t xml:space="preserve">The Great Resignation: is the grass always greener? </w:t>
      </w:r>
      <w:r>
        <w:rPr>
          <w:rFonts w:ascii="Times New Roman" w:hAnsi="Times New Roman" w:cs="Times New Roman"/>
          <w:sz w:val="24"/>
          <w:szCs w:val="24"/>
        </w:rPr>
        <w:t>2</w:t>
      </w:r>
      <w:r w:rsidRPr="00C02F12">
        <w:rPr>
          <w:rFonts w:ascii="Times New Roman" w:hAnsi="Times New Roman" w:cs="Times New Roman"/>
          <w:sz w:val="24"/>
          <w:szCs w:val="24"/>
          <w:vertAlign w:val="superscript"/>
        </w:rPr>
        <w:t>nd</w:t>
      </w:r>
      <w:r>
        <w:rPr>
          <w:rFonts w:ascii="Times New Roman" w:hAnsi="Times New Roman" w:cs="Times New Roman"/>
          <w:sz w:val="24"/>
          <w:szCs w:val="24"/>
        </w:rPr>
        <w:t xml:space="preserve"> June 2023. Available at: </w:t>
      </w:r>
      <w:hyperlink r:id="rId12" w:history="1">
        <w:r w:rsidRPr="006073B1">
          <w:rPr>
            <w:rStyle w:val="Hyperlink"/>
            <w:rFonts w:ascii="Times New Roman" w:hAnsi="Times New Roman" w:cs="Times New Roman"/>
            <w:sz w:val="24"/>
            <w:szCs w:val="24"/>
          </w:rPr>
          <w:t>https://www.employment-studies.co.uk/news/great-resignation-grass-always-greener</w:t>
        </w:r>
      </w:hyperlink>
      <w:r>
        <w:rPr>
          <w:rFonts w:ascii="Times New Roman" w:hAnsi="Times New Roman" w:cs="Times New Roman"/>
          <w:sz w:val="24"/>
          <w:szCs w:val="24"/>
        </w:rPr>
        <w:t xml:space="preserve">. (Accessed 21 June 2025). </w:t>
      </w:r>
    </w:p>
    <w:p w14:paraId="29E35F66" w14:textId="77777777" w:rsidR="00310A87" w:rsidRDefault="00310A87" w:rsidP="007155BD">
      <w:pPr>
        <w:spacing w:after="0"/>
        <w:rPr>
          <w:rFonts w:ascii="Times New Roman" w:hAnsi="Times New Roman" w:cs="Times New Roman"/>
          <w:sz w:val="24"/>
          <w:szCs w:val="24"/>
        </w:rPr>
      </w:pPr>
    </w:p>
    <w:p w14:paraId="0ED593C9" w14:textId="5E121777" w:rsidR="00BD189C" w:rsidRPr="00BD189C" w:rsidRDefault="00BD189C" w:rsidP="007155BD">
      <w:pPr>
        <w:spacing w:after="0"/>
        <w:rPr>
          <w:rFonts w:ascii="Times New Roman" w:hAnsi="Times New Roman" w:cs="Times New Roman"/>
          <w:sz w:val="24"/>
          <w:szCs w:val="24"/>
        </w:rPr>
      </w:pPr>
      <w:r>
        <w:rPr>
          <w:rFonts w:ascii="Times New Roman" w:hAnsi="Times New Roman" w:cs="Times New Roman"/>
          <w:sz w:val="24"/>
          <w:szCs w:val="24"/>
        </w:rPr>
        <w:t xml:space="preserve">CIPD (2021). </w:t>
      </w:r>
      <w:r>
        <w:rPr>
          <w:rFonts w:ascii="Times New Roman" w:hAnsi="Times New Roman" w:cs="Times New Roman"/>
          <w:i/>
          <w:iCs/>
          <w:sz w:val="24"/>
          <w:szCs w:val="24"/>
        </w:rPr>
        <w:t xml:space="preserve">PESTLE analysis. </w:t>
      </w:r>
      <w:r>
        <w:rPr>
          <w:rFonts w:ascii="Times New Roman" w:hAnsi="Times New Roman" w:cs="Times New Roman"/>
          <w:sz w:val="24"/>
          <w:szCs w:val="24"/>
        </w:rPr>
        <w:t>6</w:t>
      </w:r>
      <w:r w:rsidRPr="00BD189C">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2021. Available at: </w:t>
      </w:r>
      <w:hyperlink r:id="rId13" w:history="1">
        <w:r w:rsidRPr="002C7D4B">
          <w:rPr>
            <w:rStyle w:val="Hyperlink"/>
            <w:rFonts w:ascii="Times New Roman" w:hAnsi="Times New Roman" w:cs="Times New Roman"/>
            <w:sz w:val="24"/>
            <w:szCs w:val="24"/>
          </w:rPr>
          <w:t>https://www.cipd.org/globalassets/media/knowledge/knowledge-hub/factsheets/pestle-analysis-factsheet_20221230T092611.pdf</w:t>
        </w:r>
      </w:hyperlink>
      <w:r>
        <w:rPr>
          <w:rFonts w:ascii="Times New Roman" w:hAnsi="Times New Roman" w:cs="Times New Roman"/>
          <w:sz w:val="24"/>
          <w:szCs w:val="24"/>
        </w:rPr>
        <w:t xml:space="preserve">. (Accessed 25 June 2025). </w:t>
      </w:r>
    </w:p>
    <w:p w14:paraId="57A6B110" w14:textId="77777777" w:rsidR="00BD189C" w:rsidRDefault="00BD189C" w:rsidP="007155BD">
      <w:pPr>
        <w:spacing w:after="0"/>
        <w:rPr>
          <w:rFonts w:ascii="Times New Roman" w:hAnsi="Times New Roman" w:cs="Times New Roman"/>
          <w:sz w:val="24"/>
          <w:szCs w:val="24"/>
        </w:rPr>
      </w:pPr>
    </w:p>
    <w:p w14:paraId="42195F81" w14:textId="675D782B" w:rsidR="00310A87" w:rsidRPr="00310A87" w:rsidRDefault="00310A87" w:rsidP="007155BD">
      <w:pPr>
        <w:spacing w:after="0"/>
        <w:rPr>
          <w:rFonts w:ascii="Times New Roman" w:hAnsi="Times New Roman" w:cs="Times New Roman"/>
          <w:sz w:val="24"/>
          <w:szCs w:val="24"/>
        </w:rPr>
      </w:pPr>
      <w:r>
        <w:rPr>
          <w:rFonts w:ascii="Times New Roman" w:hAnsi="Times New Roman" w:cs="Times New Roman"/>
          <w:sz w:val="24"/>
          <w:szCs w:val="24"/>
        </w:rPr>
        <w:t xml:space="preserve">CIPD (2022). </w:t>
      </w:r>
      <w:r>
        <w:rPr>
          <w:rFonts w:ascii="Times New Roman" w:hAnsi="Times New Roman" w:cs="Times New Roman"/>
          <w:i/>
          <w:iCs/>
          <w:sz w:val="24"/>
          <w:szCs w:val="24"/>
        </w:rPr>
        <w:t xml:space="preserve">Understanding older workers. </w:t>
      </w:r>
      <w:r>
        <w:rPr>
          <w:rFonts w:ascii="Times New Roman" w:hAnsi="Times New Roman" w:cs="Times New Roman"/>
          <w:sz w:val="24"/>
          <w:szCs w:val="24"/>
        </w:rPr>
        <w:t xml:space="preserve">Available at: </w:t>
      </w:r>
      <w:hyperlink r:id="rId14" w:history="1">
        <w:r w:rsidRPr="002C7D4B">
          <w:rPr>
            <w:rStyle w:val="Hyperlink"/>
            <w:rFonts w:ascii="Times New Roman" w:hAnsi="Times New Roman" w:cs="Times New Roman"/>
            <w:sz w:val="24"/>
            <w:szCs w:val="24"/>
          </w:rPr>
          <w:t>https://www.cipd.org/globalassets/media/knowledge/knowledge-hub/reports/understanding-older-workers-report_tcm18-107672.pdf</w:t>
        </w:r>
      </w:hyperlink>
      <w:r>
        <w:rPr>
          <w:rFonts w:ascii="Times New Roman" w:hAnsi="Times New Roman" w:cs="Times New Roman"/>
          <w:sz w:val="24"/>
          <w:szCs w:val="24"/>
        </w:rPr>
        <w:t>. (Accessed 24 June 202</w:t>
      </w:r>
      <w:r w:rsidR="00BD189C">
        <w:rPr>
          <w:rFonts w:ascii="Times New Roman" w:hAnsi="Times New Roman" w:cs="Times New Roman"/>
          <w:sz w:val="24"/>
          <w:szCs w:val="24"/>
        </w:rPr>
        <w:t>5</w:t>
      </w:r>
      <w:r>
        <w:rPr>
          <w:rFonts w:ascii="Times New Roman" w:hAnsi="Times New Roman" w:cs="Times New Roman"/>
          <w:sz w:val="24"/>
          <w:szCs w:val="24"/>
        </w:rPr>
        <w:t xml:space="preserve">).  </w:t>
      </w:r>
    </w:p>
    <w:p w14:paraId="4339F41E" w14:textId="77777777" w:rsidR="007909B6" w:rsidRDefault="007909B6" w:rsidP="007155BD">
      <w:pPr>
        <w:spacing w:after="0"/>
        <w:rPr>
          <w:rFonts w:ascii="Times New Roman" w:hAnsi="Times New Roman" w:cs="Times New Roman"/>
          <w:sz w:val="24"/>
          <w:szCs w:val="24"/>
        </w:rPr>
      </w:pPr>
    </w:p>
    <w:p w14:paraId="49833592" w14:textId="7C23341F" w:rsidR="005A1CEB" w:rsidRPr="005A1CEB" w:rsidRDefault="005A1CEB" w:rsidP="007155BD">
      <w:pPr>
        <w:spacing w:after="0"/>
        <w:rPr>
          <w:rFonts w:ascii="Times New Roman" w:hAnsi="Times New Roman" w:cs="Times New Roman"/>
          <w:sz w:val="24"/>
          <w:szCs w:val="24"/>
        </w:rPr>
      </w:pPr>
      <w:r>
        <w:rPr>
          <w:rFonts w:ascii="Times New Roman" w:hAnsi="Times New Roman" w:cs="Times New Roman"/>
          <w:sz w:val="24"/>
          <w:szCs w:val="24"/>
        </w:rPr>
        <w:t xml:space="preserve">CIPD (2023). </w:t>
      </w:r>
      <w:r>
        <w:rPr>
          <w:rFonts w:ascii="Times New Roman" w:hAnsi="Times New Roman" w:cs="Times New Roman"/>
          <w:i/>
          <w:iCs/>
          <w:sz w:val="24"/>
          <w:szCs w:val="24"/>
        </w:rPr>
        <w:t xml:space="preserve">Strategic workplace planning: Guide for people professionals. </w:t>
      </w:r>
      <w:r>
        <w:rPr>
          <w:rFonts w:ascii="Times New Roman" w:hAnsi="Times New Roman" w:cs="Times New Roman"/>
          <w:sz w:val="24"/>
          <w:szCs w:val="24"/>
        </w:rPr>
        <w:t>4</w:t>
      </w:r>
      <w:r w:rsidRPr="005A1CEB">
        <w:rPr>
          <w:rFonts w:ascii="Times New Roman" w:hAnsi="Times New Roman" w:cs="Times New Roman"/>
          <w:sz w:val="24"/>
          <w:szCs w:val="24"/>
          <w:vertAlign w:val="superscript"/>
        </w:rPr>
        <w:t>th</w:t>
      </w:r>
      <w:r>
        <w:rPr>
          <w:rFonts w:ascii="Times New Roman" w:hAnsi="Times New Roman" w:cs="Times New Roman"/>
          <w:sz w:val="24"/>
          <w:szCs w:val="24"/>
        </w:rPr>
        <w:t xml:space="preserve"> May 2023. Available at: </w:t>
      </w:r>
      <w:hyperlink r:id="rId15" w:history="1">
        <w:r w:rsidRPr="00F906B5">
          <w:rPr>
            <w:rStyle w:val="Hyperlink"/>
            <w:rFonts w:ascii="Times New Roman" w:hAnsi="Times New Roman" w:cs="Times New Roman"/>
            <w:sz w:val="24"/>
            <w:szCs w:val="24"/>
          </w:rPr>
          <w:t>https://www.cipd.org/uk/knowledge/guides/strategic-workforce-planning/</w:t>
        </w:r>
      </w:hyperlink>
      <w:r>
        <w:rPr>
          <w:rFonts w:ascii="Times New Roman" w:hAnsi="Times New Roman" w:cs="Times New Roman"/>
          <w:sz w:val="24"/>
          <w:szCs w:val="24"/>
        </w:rPr>
        <w:t>. (Accessed 14 June 2025).</w:t>
      </w:r>
    </w:p>
    <w:p w14:paraId="61758ED1" w14:textId="77777777" w:rsidR="00F17C31" w:rsidRDefault="00F17C31" w:rsidP="007155BD">
      <w:pPr>
        <w:spacing w:after="0"/>
        <w:rPr>
          <w:rFonts w:ascii="Times New Roman" w:hAnsi="Times New Roman" w:cs="Times New Roman"/>
          <w:sz w:val="24"/>
          <w:szCs w:val="24"/>
        </w:rPr>
      </w:pPr>
    </w:p>
    <w:p w14:paraId="1ED78C95" w14:textId="25BA5CDA" w:rsidR="00BA430E" w:rsidRDefault="00BA430E" w:rsidP="007155BD">
      <w:pPr>
        <w:spacing w:after="0"/>
        <w:rPr>
          <w:rFonts w:ascii="Times New Roman" w:hAnsi="Times New Roman" w:cs="Times New Roman"/>
          <w:sz w:val="24"/>
          <w:szCs w:val="24"/>
        </w:rPr>
      </w:pPr>
      <w:r>
        <w:rPr>
          <w:rFonts w:ascii="Times New Roman" w:hAnsi="Times New Roman" w:cs="Times New Roman"/>
          <w:sz w:val="24"/>
          <w:szCs w:val="24"/>
        </w:rPr>
        <w:t xml:space="preserve">CIPD (2024). </w:t>
      </w:r>
      <w:r>
        <w:rPr>
          <w:rFonts w:ascii="Times New Roman" w:hAnsi="Times New Roman" w:cs="Times New Roman"/>
          <w:i/>
          <w:iCs/>
          <w:sz w:val="24"/>
          <w:szCs w:val="24"/>
        </w:rPr>
        <w:t xml:space="preserve">Benchmarking employee turnover: What are the latest trends and insights. </w:t>
      </w:r>
      <w:r>
        <w:rPr>
          <w:rFonts w:ascii="Times New Roman" w:hAnsi="Times New Roman" w:cs="Times New Roman"/>
          <w:sz w:val="24"/>
          <w:szCs w:val="24"/>
        </w:rPr>
        <w:t>11</w:t>
      </w:r>
      <w:r w:rsidRPr="00BA430E">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 Available at: </w:t>
      </w:r>
      <w:hyperlink r:id="rId16" w:history="1">
        <w:r w:rsidRPr="00111A7F">
          <w:rPr>
            <w:rStyle w:val="Hyperlink"/>
            <w:rFonts w:ascii="Times New Roman" w:hAnsi="Times New Roman" w:cs="Times New Roman"/>
            <w:sz w:val="24"/>
            <w:szCs w:val="24"/>
          </w:rPr>
          <w:t>https://www.cipd.org/uk/views-and-insights/thought-leadership/cipd-voice/benchmarking-employee-turnover/</w:t>
        </w:r>
      </w:hyperlink>
      <w:r>
        <w:rPr>
          <w:rFonts w:ascii="Times New Roman" w:hAnsi="Times New Roman" w:cs="Times New Roman"/>
          <w:sz w:val="24"/>
          <w:szCs w:val="24"/>
        </w:rPr>
        <w:t xml:space="preserve">. (Accessed 11 June 2025). </w:t>
      </w:r>
    </w:p>
    <w:p w14:paraId="6A4277BD" w14:textId="77777777" w:rsidR="00CE7B6D" w:rsidRDefault="00CE7B6D" w:rsidP="007155BD">
      <w:pPr>
        <w:spacing w:after="0"/>
        <w:rPr>
          <w:rFonts w:ascii="Times New Roman" w:hAnsi="Times New Roman" w:cs="Times New Roman"/>
          <w:sz w:val="24"/>
          <w:szCs w:val="24"/>
        </w:rPr>
      </w:pPr>
    </w:p>
    <w:p w14:paraId="63225792" w14:textId="7AC53F88" w:rsidR="00CE7B6D" w:rsidRDefault="00CE7B6D" w:rsidP="007155BD">
      <w:pPr>
        <w:spacing w:after="0"/>
        <w:rPr>
          <w:rFonts w:ascii="Times New Roman" w:hAnsi="Times New Roman" w:cs="Times New Roman"/>
          <w:sz w:val="24"/>
          <w:szCs w:val="24"/>
        </w:rPr>
      </w:pPr>
      <w:r>
        <w:rPr>
          <w:rFonts w:ascii="Times New Roman" w:hAnsi="Times New Roman" w:cs="Times New Roman"/>
          <w:sz w:val="24"/>
          <w:szCs w:val="24"/>
        </w:rPr>
        <w:t xml:space="preserve">CIPD (2024a). </w:t>
      </w:r>
      <w:r>
        <w:rPr>
          <w:rFonts w:ascii="Times New Roman" w:hAnsi="Times New Roman" w:cs="Times New Roman"/>
          <w:i/>
          <w:iCs/>
          <w:sz w:val="24"/>
          <w:szCs w:val="24"/>
        </w:rPr>
        <w:t xml:space="preserve">Workforce planning. </w:t>
      </w:r>
      <w:r>
        <w:rPr>
          <w:rFonts w:ascii="Times New Roman" w:hAnsi="Times New Roman" w:cs="Times New Roman"/>
          <w:sz w:val="24"/>
          <w:szCs w:val="24"/>
        </w:rPr>
        <w:t>26</w:t>
      </w:r>
      <w:r w:rsidRPr="00CE7B6D">
        <w:rPr>
          <w:rFonts w:ascii="Times New Roman" w:hAnsi="Times New Roman" w:cs="Times New Roman"/>
          <w:sz w:val="24"/>
          <w:szCs w:val="24"/>
          <w:vertAlign w:val="superscript"/>
        </w:rPr>
        <w:t>th</w:t>
      </w:r>
      <w:r>
        <w:rPr>
          <w:rFonts w:ascii="Times New Roman" w:hAnsi="Times New Roman" w:cs="Times New Roman"/>
          <w:sz w:val="24"/>
          <w:szCs w:val="24"/>
        </w:rPr>
        <w:t xml:space="preserve"> July 2024. Available at: </w:t>
      </w:r>
      <w:hyperlink r:id="rId17" w:history="1">
        <w:r w:rsidRPr="00CD4D59">
          <w:rPr>
            <w:rStyle w:val="Hyperlink"/>
            <w:rFonts w:ascii="Times New Roman" w:hAnsi="Times New Roman" w:cs="Times New Roman"/>
            <w:sz w:val="24"/>
            <w:szCs w:val="24"/>
          </w:rPr>
          <w:t>https://www.cipd.org/uk/knowledge/factsheets/workforce-planning-factsheet//</w:t>
        </w:r>
      </w:hyperlink>
      <w:r>
        <w:rPr>
          <w:rFonts w:ascii="Times New Roman" w:hAnsi="Times New Roman" w:cs="Times New Roman"/>
          <w:sz w:val="24"/>
          <w:szCs w:val="24"/>
        </w:rPr>
        <w:t>. (Accessed 14 June 202</w:t>
      </w:r>
      <w:r w:rsidR="005A1CEB">
        <w:rPr>
          <w:rFonts w:ascii="Times New Roman" w:hAnsi="Times New Roman" w:cs="Times New Roman"/>
          <w:sz w:val="24"/>
          <w:szCs w:val="24"/>
        </w:rPr>
        <w:t>5</w:t>
      </w:r>
      <w:r>
        <w:rPr>
          <w:rFonts w:ascii="Times New Roman" w:hAnsi="Times New Roman" w:cs="Times New Roman"/>
          <w:sz w:val="24"/>
          <w:szCs w:val="24"/>
        </w:rPr>
        <w:t xml:space="preserve">). </w:t>
      </w:r>
    </w:p>
    <w:p w14:paraId="0509839C" w14:textId="77777777" w:rsidR="003F2493" w:rsidRDefault="003F2493" w:rsidP="007155BD">
      <w:pPr>
        <w:spacing w:after="0"/>
        <w:rPr>
          <w:rFonts w:ascii="Times New Roman" w:hAnsi="Times New Roman" w:cs="Times New Roman"/>
          <w:sz w:val="24"/>
          <w:szCs w:val="24"/>
        </w:rPr>
      </w:pPr>
    </w:p>
    <w:p w14:paraId="08A54A5E" w14:textId="40642566" w:rsidR="003F2493" w:rsidRDefault="003F2493" w:rsidP="007155BD">
      <w:pPr>
        <w:spacing w:after="0"/>
        <w:rPr>
          <w:rFonts w:ascii="Times New Roman" w:hAnsi="Times New Roman" w:cs="Times New Roman"/>
          <w:sz w:val="24"/>
          <w:szCs w:val="24"/>
        </w:rPr>
      </w:pPr>
      <w:r>
        <w:rPr>
          <w:rFonts w:ascii="Times New Roman" w:hAnsi="Times New Roman" w:cs="Times New Roman"/>
          <w:sz w:val="24"/>
          <w:szCs w:val="24"/>
        </w:rPr>
        <w:t xml:space="preserve">CIPD (2024b). </w:t>
      </w:r>
      <w:r>
        <w:rPr>
          <w:rFonts w:ascii="Times New Roman" w:hAnsi="Times New Roman" w:cs="Times New Roman"/>
          <w:i/>
          <w:iCs/>
          <w:sz w:val="24"/>
          <w:szCs w:val="24"/>
        </w:rPr>
        <w:t xml:space="preserve">Recruitment: An introduction. </w:t>
      </w:r>
      <w:r>
        <w:rPr>
          <w:rFonts w:ascii="Times New Roman" w:hAnsi="Times New Roman" w:cs="Times New Roman"/>
          <w:sz w:val="24"/>
          <w:szCs w:val="24"/>
        </w:rPr>
        <w:t>15</w:t>
      </w:r>
      <w:r w:rsidRPr="003F2493">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 Available at: </w:t>
      </w:r>
      <w:hyperlink r:id="rId18" w:history="1">
        <w:r w:rsidRPr="00F906B5">
          <w:rPr>
            <w:rStyle w:val="Hyperlink"/>
            <w:rFonts w:ascii="Times New Roman" w:hAnsi="Times New Roman" w:cs="Times New Roman"/>
            <w:sz w:val="24"/>
            <w:szCs w:val="24"/>
          </w:rPr>
          <w:t>https://www.cipd.org/uk/knowledge/factsheets/recruitment-factsheet/</w:t>
        </w:r>
      </w:hyperlink>
      <w:r>
        <w:rPr>
          <w:rFonts w:ascii="Times New Roman" w:hAnsi="Times New Roman" w:cs="Times New Roman"/>
          <w:sz w:val="24"/>
          <w:szCs w:val="24"/>
        </w:rPr>
        <w:t>. (Accessed 14</w:t>
      </w:r>
      <w:r>
        <w:rPr>
          <w:rFonts w:ascii="Times New Roman" w:hAnsi="Times New Roman" w:cs="Times New Roman"/>
          <w:sz w:val="24"/>
          <w:szCs w:val="24"/>
          <w:vertAlign w:val="superscript"/>
        </w:rPr>
        <w:t xml:space="preserve"> </w:t>
      </w:r>
      <w:r>
        <w:rPr>
          <w:rFonts w:ascii="Times New Roman" w:hAnsi="Times New Roman" w:cs="Times New Roman"/>
          <w:sz w:val="24"/>
          <w:szCs w:val="24"/>
        </w:rPr>
        <w:t xml:space="preserve">June 2025). </w:t>
      </w:r>
    </w:p>
    <w:p w14:paraId="288D659E" w14:textId="77777777" w:rsidR="007909B6" w:rsidRDefault="007909B6" w:rsidP="007155BD">
      <w:pPr>
        <w:spacing w:after="0"/>
        <w:rPr>
          <w:rFonts w:ascii="Times New Roman" w:hAnsi="Times New Roman" w:cs="Times New Roman"/>
          <w:sz w:val="24"/>
          <w:szCs w:val="24"/>
        </w:rPr>
      </w:pPr>
    </w:p>
    <w:p w14:paraId="14980727" w14:textId="7CEE9FCC" w:rsidR="007909B6" w:rsidRDefault="007909B6" w:rsidP="007909B6">
      <w:pPr>
        <w:spacing w:after="0"/>
        <w:rPr>
          <w:rFonts w:ascii="Times New Roman" w:hAnsi="Times New Roman" w:cs="Times New Roman"/>
          <w:sz w:val="24"/>
          <w:szCs w:val="24"/>
        </w:rPr>
      </w:pPr>
      <w:r>
        <w:rPr>
          <w:rFonts w:ascii="Times New Roman" w:hAnsi="Times New Roman" w:cs="Times New Roman"/>
          <w:sz w:val="24"/>
          <w:szCs w:val="24"/>
        </w:rPr>
        <w:t xml:space="preserve">CIPD (2024c). </w:t>
      </w:r>
      <w:r>
        <w:rPr>
          <w:rFonts w:ascii="Times New Roman" w:hAnsi="Times New Roman" w:cs="Times New Roman"/>
          <w:i/>
          <w:iCs/>
          <w:sz w:val="24"/>
          <w:szCs w:val="24"/>
        </w:rPr>
        <w:t xml:space="preserve">Resourcing and talent planning survey 2024. </w:t>
      </w:r>
      <w:r>
        <w:rPr>
          <w:rFonts w:ascii="Times New Roman" w:hAnsi="Times New Roman" w:cs="Times New Roman"/>
          <w:sz w:val="24"/>
          <w:szCs w:val="24"/>
        </w:rPr>
        <w:t xml:space="preserve">Available at: </w:t>
      </w:r>
      <w:hyperlink r:id="rId19" w:history="1">
        <w:r w:rsidRPr="00F906B5">
          <w:rPr>
            <w:rStyle w:val="Hyperlink"/>
            <w:rFonts w:ascii="Times New Roman" w:hAnsi="Times New Roman" w:cs="Times New Roman"/>
            <w:sz w:val="24"/>
            <w:szCs w:val="24"/>
          </w:rPr>
          <w:t>https://www.cipd.org/globalassets/media/knowledge/knowledge-hub/reports/2024-pdfs/8662-resource-and-talent-planning-2024-report-web.pdf</w:t>
        </w:r>
      </w:hyperlink>
      <w:r>
        <w:rPr>
          <w:rFonts w:ascii="Times New Roman" w:hAnsi="Times New Roman" w:cs="Times New Roman"/>
          <w:sz w:val="24"/>
          <w:szCs w:val="24"/>
        </w:rPr>
        <w:t xml:space="preserve">. (Accessed 11 June 2025). </w:t>
      </w:r>
    </w:p>
    <w:p w14:paraId="388BCBAA" w14:textId="77777777" w:rsidR="00083AE5" w:rsidRDefault="00083AE5" w:rsidP="007909B6">
      <w:pPr>
        <w:spacing w:after="0"/>
        <w:rPr>
          <w:rFonts w:ascii="Times New Roman" w:hAnsi="Times New Roman" w:cs="Times New Roman"/>
          <w:sz w:val="24"/>
          <w:szCs w:val="24"/>
        </w:rPr>
      </w:pPr>
    </w:p>
    <w:p w14:paraId="37A18DA7" w14:textId="4AF5CE4F" w:rsidR="00083AE5" w:rsidRPr="00083AE5" w:rsidRDefault="00083AE5" w:rsidP="007909B6">
      <w:pPr>
        <w:spacing w:after="0"/>
        <w:rPr>
          <w:rFonts w:ascii="Times New Roman" w:hAnsi="Times New Roman" w:cs="Times New Roman"/>
          <w:sz w:val="24"/>
          <w:szCs w:val="24"/>
        </w:rPr>
      </w:pPr>
      <w:r>
        <w:rPr>
          <w:rFonts w:ascii="Times New Roman" w:hAnsi="Times New Roman" w:cs="Times New Roman"/>
          <w:sz w:val="24"/>
          <w:szCs w:val="24"/>
        </w:rPr>
        <w:t xml:space="preserve">CIPD (2024d). </w:t>
      </w:r>
      <w:r>
        <w:rPr>
          <w:rFonts w:ascii="Times New Roman" w:hAnsi="Times New Roman" w:cs="Times New Roman"/>
          <w:i/>
          <w:iCs/>
          <w:sz w:val="24"/>
          <w:szCs w:val="24"/>
        </w:rPr>
        <w:t xml:space="preserve">Selection methods. </w:t>
      </w:r>
      <w:r>
        <w:rPr>
          <w:rFonts w:ascii="Times New Roman" w:hAnsi="Times New Roman" w:cs="Times New Roman"/>
          <w:sz w:val="24"/>
          <w:szCs w:val="24"/>
        </w:rPr>
        <w:t>11</w:t>
      </w:r>
      <w:r w:rsidRPr="00083AE5">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 Available at: </w:t>
      </w:r>
      <w:hyperlink r:id="rId20" w:history="1">
        <w:r w:rsidRPr="00F906B5">
          <w:rPr>
            <w:rStyle w:val="Hyperlink"/>
            <w:rFonts w:ascii="Times New Roman" w:hAnsi="Times New Roman" w:cs="Times New Roman"/>
            <w:sz w:val="24"/>
            <w:szCs w:val="24"/>
          </w:rPr>
          <w:t>https://www.cipd.org/uk/knowledge/factsheets/selection-factsheet/</w:t>
        </w:r>
      </w:hyperlink>
      <w:r>
        <w:rPr>
          <w:rFonts w:ascii="Times New Roman" w:hAnsi="Times New Roman" w:cs="Times New Roman"/>
          <w:sz w:val="24"/>
          <w:szCs w:val="24"/>
        </w:rPr>
        <w:t xml:space="preserve">. (Accessed 14 June 2025). </w:t>
      </w:r>
    </w:p>
    <w:p w14:paraId="6B05C9A9" w14:textId="77777777" w:rsidR="000758F0" w:rsidRDefault="000758F0" w:rsidP="007155BD">
      <w:pPr>
        <w:spacing w:after="0"/>
        <w:rPr>
          <w:rFonts w:ascii="Times New Roman" w:hAnsi="Times New Roman" w:cs="Times New Roman"/>
          <w:sz w:val="24"/>
          <w:szCs w:val="24"/>
        </w:rPr>
      </w:pPr>
    </w:p>
    <w:p w14:paraId="34554C64" w14:textId="10E85D1C" w:rsidR="00FF60E6" w:rsidRDefault="00FF60E6" w:rsidP="007155BD">
      <w:pPr>
        <w:spacing w:after="0"/>
        <w:rPr>
          <w:rFonts w:ascii="Times New Roman" w:hAnsi="Times New Roman" w:cs="Times New Roman"/>
          <w:sz w:val="24"/>
          <w:szCs w:val="24"/>
        </w:rPr>
      </w:pPr>
      <w:r>
        <w:rPr>
          <w:rFonts w:ascii="Times New Roman" w:hAnsi="Times New Roman" w:cs="Times New Roman"/>
          <w:sz w:val="24"/>
          <w:szCs w:val="24"/>
        </w:rPr>
        <w:t xml:space="preserve">CIPD (2024e). </w:t>
      </w:r>
      <w:r>
        <w:rPr>
          <w:rFonts w:ascii="Times New Roman" w:hAnsi="Times New Roman" w:cs="Times New Roman"/>
          <w:i/>
          <w:iCs/>
          <w:sz w:val="24"/>
          <w:szCs w:val="24"/>
        </w:rPr>
        <w:t xml:space="preserve">Induction. </w:t>
      </w:r>
      <w:r>
        <w:rPr>
          <w:rFonts w:ascii="Times New Roman" w:hAnsi="Times New Roman" w:cs="Times New Roman"/>
          <w:sz w:val="24"/>
          <w:szCs w:val="24"/>
        </w:rPr>
        <w:t>11</w:t>
      </w:r>
      <w:r w:rsidRPr="00FF60E6">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2024. Available at: </w:t>
      </w:r>
      <w:hyperlink r:id="rId21" w:history="1">
        <w:r w:rsidRPr="00D67753">
          <w:rPr>
            <w:rStyle w:val="Hyperlink"/>
            <w:rFonts w:ascii="Times New Roman" w:hAnsi="Times New Roman" w:cs="Times New Roman"/>
            <w:sz w:val="24"/>
            <w:szCs w:val="24"/>
          </w:rPr>
          <w:t>https://www.cipd.org/uk/knowledge/factsheets/induction-factsheet/</w:t>
        </w:r>
      </w:hyperlink>
      <w:r>
        <w:rPr>
          <w:rFonts w:ascii="Times New Roman" w:hAnsi="Times New Roman" w:cs="Times New Roman"/>
          <w:sz w:val="24"/>
          <w:szCs w:val="24"/>
        </w:rPr>
        <w:t xml:space="preserve">. (Accessed 22 June 2025). </w:t>
      </w:r>
    </w:p>
    <w:p w14:paraId="45708671" w14:textId="77777777" w:rsidR="0063025D" w:rsidRDefault="0063025D" w:rsidP="007155BD">
      <w:pPr>
        <w:spacing w:after="0"/>
        <w:rPr>
          <w:rFonts w:ascii="Times New Roman" w:hAnsi="Times New Roman" w:cs="Times New Roman"/>
          <w:sz w:val="24"/>
          <w:szCs w:val="24"/>
        </w:rPr>
      </w:pPr>
    </w:p>
    <w:p w14:paraId="709675EA" w14:textId="648E8BB6" w:rsidR="0063025D" w:rsidRDefault="0063025D" w:rsidP="007155BD">
      <w:pPr>
        <w:spacing w:after="0"/>
        <w:rPr>
          <w:rFonts w:ascii="Times New Roman" w:hAnsi="Times New Roman" w:cs="Times New Roman"/>
          <w:sz w:val="24"/>
          <w:szCs w:val="24"/>
        </w:rPr>
      </w:pPr>
      <w:r>
        <w:rPr>
          <w:rFonts w:ascii="Times New Roman" w:hAnsi="Times New Roman" w:cs="Times New Roman"/>
          <w:sz w:val="24"/>
          <w:szCs w:val="24"/>
        </w:rPr>
        <w:t xml:space="preserve">CIPD (2024f). </w:t>
      </w:r>
      <w:r>
        <w:rPr>
          <w:rFonts w:ascii="Times New Roman" w:hAnsi="Times New Roman" w:cs="Times New Roman"/>
          <w:i/>
          <w:iCs/>
          <w:sz w:val="24"/>
          <w:szCs w:val="24"/>
        </w:rPr>
        <w:t xml:space="preserve">Employer Brand. </w:t>
      </w:r>
      <w:r>
        <w:rPr>
          <w:rFonts w:ascii="Times New Roman" w:hAnsi="Times New Roman" w:cs="Times New Roman"/>
          <w:sz w:val="24"/>
          <w:szCs w:val="24"/>
        </w:rPr>
        <w:t>22</w:t>
      </w:r>
      <w:r w:rsidRPr="0063025D">
        <w:rPr>
          <w:rFonts w:ascii="Times New Roman" w:hAnsi="Times New Roman" w:cs="Times New Roman"/>
          <w:sz w:val="24"/>
          <w:szCs w:val="24"/>
          <w:vertAlign w:val="superscript"/>
        </w:rPr>
        <w:t>nd</w:t>
      </w:r>
      <w:r>
        <w:rPr>
          <w:rFonts w:ascii="Times New Roman" w:hAnsi="Times New Roman" w:cs="Times New Roman"/>
          <w:sz w:val="24"/>
          <w:szCs w:val="24"/>
        </w:rPr>
        <w:t xml:space="preserve"> November 2024. Available at: </w:t>
      </w:r>
      <w:hyperlink r:id="rId22" w:history="1">
        <w:r w:rsidRPr="00A024F0">
          <w:rPr>
            <w:rStyle w:val="Hyperlink"/>
            <w:rFonts w:ascii="Times New Roman" w:hAnsi="Times New Roman" w:cs="Times New Roman"/>
            <w:sz w:val="24"/>
            <w:szCs w:val="24"/>
          </w:rPr>
          <w:t>https://www.cipd.org/uk/knowledge/factsheets/recruitment-brand-factsheet/</w:t>
        </w:r>
      </w:hyperlink>
      <w:r>
        <w:rPr>
          <w:rFonts w:ascii="Times New Roman" w:hAnsi="Times New Roman" w:cs="Times New Roman"/>
          <w:sz w:val="24"/>
          <w:szCs w:val="24"/>
        </w:rPr>
        <w:t xml:space="preserve">. (Accessed 23 June 2025). </w:t>
      </w:r>
    </w:p>
    <w:p w14:paraId="220AD45D" w14:textId="77777777" w:rsidR="00EA75E0" w:rsidRDefault="00EA75E0" w:rsidP="007155BD">
      <w:pPr>
        <w:spacing w:after="0"/>
        <w:rPr>
          <w:rFonts w:ascii="Times New Roman" w:hAnsi="Times New Roman" w:cs="Times New Roman"/>
          <w:sz w:val="24"/>
          <w:szCs w:val="24"/>
        </w:rPr>
      </w:pPr>
    </w:p>
    <w:p w14:paraId="4E2B394D" w14:textId="656AD6D1" w:rsidR="00EA75E0" w:rsidRDefault="00EA75E0" w:rsidP="007155BD">
      <w:pPr>
        <w:spacing w:after="0"/>
        <w:rPr>
          <w:rFonts w:ascii="Times New Roman" w:hAnsi="Times New Roman" w:cs="Times New Roman"/>
          <w:sz w:val="24"/>
          <w:szCs w:val="24"/>
        </w:rPr>
      </w:pPr>
      <w:r>
        <w:rPr>
          <w:rFonts w:ascii="Times New Roman" w:hAnsi="Times New Roman" w:cs="Times New Roman"/>
          <w:sz w:val="24"/>
          <w:szCs w:val="24"/>
        </w:rPr>
        <w:t xml:space="preserve">CIPD (2024g). </w:t>
      </w:r>
      <w:r>
        <w:rPr>
          <w:rFonts w:ascii="Times New Roman" w:hAnsi="Times New Roman" w:cs="Times New Roman"/>
          <w:i/>
          <w:iCs/>
          <w:sz w:val="24"/>
          <w:szCs w:val="24"/>
        </w:rPr>
        <w:t xml:space="preserve">Inclusive recruitment: Guide for people professionals. </w:t>
      </w:r>
      <w:r>
        <w:rPr>
          <w:rFonts w:ascii="Times New Roman" w:hAnsi="Times New Roman" w:cs="Times New Roman"/>
          <w:sz w:val="24"/>
          <w:szCs w:val="24"/>
        </w:rPr>
        <w:t>8</w:t>
      </w:r>
      <w:r w:rsidRPr="00EA75E0">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 Available at: </w:t>
      </w:r>
      <w:hyperlink r:id="rId23" w:history="1">
        <w:r w:rsidRPr="00A024F0">
          <w:rPr>
            <w:rStyle w:val="Hyperlink"/>
            <w:rFonts w:ascii="Times New Roman" w:hAnsi="Times New Roman" w:cs="Times New Roman"/>
            <w:sz w:val="24"/>
            <w:szCs w:val="24"/>
          </w:rPr>
          <w:t>https://www.cipd.org/uk/knowledge/guides/inclusive-employers/</w:t>
        </w:r>
      </w:hyperlink>
      <w:r>
        <w:rPr>
          <w:rFonts w:ascii="Times New Roman" w:hAnsi="Times New Roman" w:cs="Times New Roman"/>
          <w:sz w:val="24"/>
          <w:szCs w:val="24"/>
        </w:rPr>
        <w:t xml:space="preserve">. (Accessed 23 June 2025). </w:t>
      </w:r>
    </w:p>
    <w:p w14:paraId="1FC2E851" w14:textId="77777777" w:rsidR="00133047" w:rsidRDefault="00133047" w:rsidP="007155BD">
      <w:pPr>
        <w:spacing w:after="0"/>
        <w:rPr>
          <w:rFonts w:ascii="Times New Roman" w:hAnsi="Times New Roman" w:cs="Times New Roman"/>
          <w:sz w:val="24"/>
          <w:szCs w:val="24"/>
        </w:rPr>
      </w:pPr>
    </w:p>
    <w:p w14:paraId="625357BB" w14:textId="271CD69F" w:rsidR="00133047" w:rsidRPr="00F667E7" w:rsidRDefault="00133047" w:rsidP="00133047">
      <w:pPr>
        <w:rPr>
          <w:rFonts w:ascii="Times New Roman" w:hAnsi="Times New Roman" w:cs="Times New Roman"/>
          <w:color w:val="000000" w:themeColor="text1"/>
          <w:sz w:val="24"/>
          <w:szCs w:val="24"/>
        </w:rPr>
      </w:pPr>
      <w:r w:rsidRPr="00F667E7">
        <w:rPr>
          <w:rFonts w:ascii="Times New Roman" w:hAnsi="Times New Roman" w:cs="Times New Roman"/>
          <w:color w:val="000000" w:themeColor="text1"/>
          <w:sz w:val="24"/>
          <w:szCs w:val="24"/>
        </w:rPr>
        <w:t>CIPD (2024</w:t>
      </w:r>
      <w:r>
        <w:rPr>
          <w:rFonts w:ascii="Times New Roman" w:hAnsi="Times New Roman" w:cs="Times New Roman"/>
          <w:color w:val="000000" w:themeColor="text1"/>
          <w:sz w:val="24"/>
          <w:szCs w:val="24"/>
        </w:rPr>
        <w:t>h</w:t>
      </w:r>
      <w:r w:rsidRPr="00F667E7">
        <w:rPr>
          <w:rFonts w:ascii="Times New Roman" w:hAnsi="Times New Roman" w:cs="Times New Roman"/>
          <w:color w:val="000000" w:themeColor="text1"/>
          <w:sz w:val="24"/>
          <w:szCs w:val="24"/>
        </w:rPr>
        <w:t xml:space="preserve">), </w:t>
      </w:r>
      <w:r w:rsidRPr="00F667E7">
        <w:rPr>
          <w:rFonts w:ascii="Times New Roman" w:hAnsi="Times New Roman" w:cs="Times New Roman"/>
          <w:i/>
          <w:iCs/>
          <w:color w:val="000000" w:themeColor="text1"/>
          <w:sz w:val="24"/>
          <w:szCs w:val="24"/>
        </w:rPr>
        <w:t xml:space="preserve">PESTLE analysis. </w:t>
      </w:r>
      <w:r w:rsidRPr="00F667E7">
        <w:rPr>
          <w:rFonts w:ascii="Times New Roman" w:hAnsi="Times New Roman" w:cs="Times New Roman"/>
          <w:color w:val="000000" w:themeColor="text1"/>
          <w:sz w:val="24"/>
          <w:szCs w:val="24"/>
        </w:rPr>
        <w:t xml:space="preserve">Available at: </w:t>
      </w:r>
      <w:hyperlink r:id="rId24" w:anchor="what-is-a-pestle-analysis" w:history="1">
        <w:r w:rsidRPr="00F667E7">
          <w:rPr>
            <w:rStyle w:val="Hyperlink"/>
            <w:rFonts w:ascii="Times New Roman" w:hAnsi="Times New Roman" w:cs="Times New Roman"/>
            <w:color w:val="000000" w:themeColor="text1"/>
            <w:sz w:val="24"/>
            <w:szCs w:val="24"/>
            <w:u w:val="none"/>
          </w:rPr>
          <w:t>https://www.cipd.org/uk/knowledge/factsheets/pestle-analysis-factsheet/#what-is-a-pestle-analysis</w:t>
        </w:r>
      </w:hyperlink>
      <w:r w:rsidRPr="00F667E7">
        <w:rPr>
          <w:rFonts w:ascii="Times New Roman" w:hAnsi="Times New Roman" w:cs="Times New Roman"/>
          <w:color w:val="000000" w:themeColor="text1"/>
          <w:sz w:val="24"/>
          <w:szCs w:val="24"/>
        </w:rPr>
        <w:t xml:space="preserve"> (Accessed </w:t>
      </w:r>
      <w:r w:rsidR="009D294E">
        <w:rPr>
          <w:rFonts w:ascii="Times New Roman" w:hAnsi="Times New Roman" w:cs="Times New Roman"/>
          <w:color w:val="000000" w:themeColor="text1"/>
          <w:sz w:val="24"/>
          <w:szCs w:val="24"/>
        </w:rPr>
        <w:t>25 June 2025</w:t>
      </w:r>
      <w:r w:rsidRPr="00F667E7">
        <w:rPr>
          <w:rFonts w:ascii="Times New Roman" w:hAnsi="Times New Roman" w:cs="Times New Roman"/>
          <w:color w:val="000000" w:themeColor="text1"/>
          <w:sz w:val="24"/>
          <w:szCs w:val="24"/>
        </w:rPr>
        <w:t>).</w:t>
      </w:r>
    </w:p>
    <w:p w14:paraId="6BED1BC7" w14:textId="7F094A42" w:rsidR="000758F0" w:rsidRDefault="000758F0" w:rsidP="007155BD">
      <w:pPr>
        <w:spacing w:after="0"/>
        <w:rPr>
          <w:rFonts w:ascii="Times New Roman" w:hAnsi="Times New Roman" w:cs="Times New Roman"/>
          <w:sz w:val="24"/>
          <w:szCs w:val="24"/>
        </w:rPr>
      </w:pPr>
      <w:r>
        <w:rPr>
          <w:rFonts w:ascii="Times New Roman" w:hAnsi="Times New Roman" w:cs="Times New Roman"/>
          <w:sz w:val="24"/>
          <w:szCs w:val="24"/>
        </w:rPr>
        <w:t xml:space="preserve">CIPD (2025). </w:t>
      </w:r>
      <w:r>
        <w:rPr>
          <w:rFonts w:ascii="Times New Roman" w:hAnsi="Times New Roman" w:cs="Times New Roman"/>
          <w:i/>
          <w:iCs/>
          <w:sz w:val="24"/>
          <w:szCs w:val="24"/>
        </w:rPr>
        <w:t xml:space="preserve">Employee Induction. </w:t>
      </w:r>
      <w:r>
        <w:rPr>
          <w:rFonts w:ascii="Times New Roman" w:hAnsi="Times New Roman" w:cs="Times New Roman"/>
          <w:sz w:val="24"/>
          <w:szCs w:val="24"/>
        </w:rPr>
        <w:t>4</w:t>
      </w:r>
      <w:r w:rsidRPr="000758F0">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2025. Available at: </w:t>
      </w:r>
      <w:hyperlink r:id="rId25" w:history="1">
        <w:r w:rsidRPr="00111A7F">
          <w:rPr>
            <w:rStyle w:val="Hyperlink"/>
            <w:rFonts w:ascii="Times New Roman" w:hAnsi="Times New Roman" w:cs="Times New Roman"/>
            <w:sz w:val="24"/>
            <w:szCs w:val="24"/>
          </w:rPr>
          <w:t>https://www.cipd.org/uk/knowledge/guides/employee-induction/</w:t>
        </w:r>
      </w:hyperlink>
      <w:r>
        <w:rPr>
          <w:rFonts w:ascii="Times New Roman" w:hAnsi="Times New Roman" w:cs="Times New Roman"/>
          <w:sz w:val="24"/>
          <w:szCs w:val="24"/>
        </w:rPr>
        <w:t xml:space="preserve">. (Accessed 11 June 2025). </w:t>
      </w:r>
    </w:p>
    <w:p w14:paraId="45F88C1F" w14:textId="6C6EAA20" w:rsidR="00C12641" w:rsidRDefault="00C12641" w:rsidP="007155BD">
      <w:pPr>
        <w:spacing w:after="0"/>
        <w:rPr>
          <w:rFonts w:ascii="Times New Roman" w:hAnsi="Times New Roman" w:cs="Times New Roman"/>
          <w:sz w:val="24"/>
          <w:szCs w:val="24"/>
        </w:rPr>
      </w:pPr>
    </w:p>
    <w:p w14:paraId="3D427CC5" w14:textId="251D3770" w:rsidR="00C12641" w:rsidRDefault="00C12641" w:rsidP="007155BD">
      <w:pPr>
        <w:spacing w:after="0"/>
        <w:rPr>
          <w:rFonts w:ascii="Times New Roman" w:hAnsi="Times New Roman" w:cs="Times New Roman"/>
          <w:sz w:val="24"/>
          <w:szCs w:val="24"/>
        </w:rPr>
      </w:pPr>
      <w:r>
        <w:rPr>
          <w:rFonts w:ascii="Times New Roman" w:hAnsi="Times New Roman" w:cs="Times New Roman"/>
          <w:sz w:val="24"/>
          <w:szCs w:val="24"/>
        </w:rPr>
        <w:t xml:space="preserve">CIPD (2025a). </w:t>
      </w:r>
      <w:r>
        <w:rPr>
          <w:rFonts w:ascii="Times New Roman" w:hAnsi="Times New Roman" w:cs="Times New Roman"/>
          <w:i/>
          <w:iCs/>
          <w:sz w:val="24"/>
          <w:szCs w:val="24"/>
        </w:rPr>
        <w:t xml:space="preserve">Employee turnover and retention. </w:t>
      </w:r>
      <w:r>
        <w:rPr>
          <w:rFonts w:ascii="Times New Roman" w:hAnsi="Times New Roman" w:cs="Times New Roman"/>
          <w:sz w:val="24"/>
          <w:szCs w:val="24"/>
        </w:rPr>
        <w:t>24</w:t>
      </w:r>
      <w:r w:rsidRPr="00C12641">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2025. Available at: </w:t>
      </w:r>
      <w:hyperlink r:id="rId26" w:history="1">
        <w:r w:rsidRPr="00E70FC1">
          <w:rPr>
            <w:rStyle w:val="Hyperlink"/>
            <w:rFonts w:ascii="Times New Roman" w:hAnsi="Times New Roman" w:cs="Times New Roman"/>
            <w:sz w:val="24"/>
            <w:szCs w:val="24"/>
          </w:rPr>
          <w:t>https://www.cipd.org/uk/knowledge/factsheets/turnover-retention-factsheet/</w:t>
        </w:r>
      </w:hyperlink>
      <w:r>
        <w:rPr>
          <w:rFonts w:ascii="Times New Roman" w:hAnsi="Times New Roman" w:cs="Times New Roman"/>
          <w:sz w:val="24"/>
          <w:szCs w:val="24"/>
        </w:rPr>
        <w:t xml:space="preserve">. (Accessed 15 June 2025). </w:t>
      </w:r>
    </w:p>
    <w:p w14:paraId="5E987F51" w14:textId="77777777" w:rsidR="00D7255F" w:rsidRDefault="00D7255F" w:rsidP="007155BD">
      <w:pPr>
        <w:spacing w:after="0"/>
        <w:rPr>
          <w:rFonts w:ascii="Times New Roman" w:hAnsi="Times New Roman" w:cs="Times New Roman"/>
          <w:sz w:val="24"/>
          <w:szCs w:val="24"/>
        </w:rPr>
      </w:pPr>
    </w:p>
    <w:p w14:paraId="44CD4729" w14:textId="0557EC8A" w:rsidR="00D7255F" w:rsidRDefault="00D7255F" w:rsidP="007155BD">
      <w:pPr>
        <w:spacing w:after="0"/>
        <w:rPr>
          <w:rFonts w:ascii="Times New Roman" w:hAnsi="Times New Roman" w:cs="Times New Roman"/>
          <w:sz w:val="24"/>
          <w:szCs w:val="24"/>
        </w:rPr>
      </w:pPr>
      <w:r>
        <w:rPr>
          <w:rFonts w:ascii="Times New Roman" w:hAnsi="Times New Roman" w:cs="Times New Roman"/>
          <w:sz w:val="24"/>
          <w:szCs w:val="24"/>
        </w:rPr>
        <w:t xml:space="preserve">CIPD (2025b). </w:t>
      </w:r>
      <w:r>
        <w:rPr>
          <w:rFonts w:ascii="Times New Roman" w:hAnsi="Times New Roman" w:cs="Times New Roman"/>
          <w:i/>
          <w:iCs/>
          <w:sz w:val="24"/>
          <w:szCs w:val="24"/>
        </w:rPr>
        <w:t xml:space="preserve">Reward: an introduction. </w:t>
      </w:r>
      <w:r>
        <w:rPr>
          <w:rFonts w:ascii="Times New Roman" w:hAnsi="Times New Roman" w:cs="Times New Roman"/>
          <w:sz w:val="24"/>
          <w:szCs w:val="24"/>
        </w:rPr>
        <w:t>7</w:t>
      </w:r>
      <w:r w:rsidRPr="00D7255F">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2025. Available at: </w:t>
      </w:r>
      <w:hyperlink r:id="rId27" w:anchor="reward" w:history="1">
        <w:r w:rsidRPr="00F72161">
          <w:rPr>
            <w:rStyle w:val="Hyperlink"/>
            <w:rFonts w:ascii="Times New Roman" w:hAnsi="Times New Roman" w:cs="Times New Roman"/>
            <w:sz w:val="24"/>
            <w:szCs w:val="24"/>
          </w:rPr>
          <w:t>https://www.cipd.org/uk/knowledge/factsheets/reward-factsheet/#reward</w:t>
        </w:r>
      </w:hyperlink>
      <w:r>
        <w:rPr>
          <w:rFonts w:ascii="Times New Roman" w:hAnsi="Times New Roman" w:cs="Times New Roman"/>
          <w:sz w:val="24"/>
          <w:szCs w:val="24"/>
        </w:rPr>
        <w:t xml:space="preserve">. (Accessed 22 June 2025). </w:t>
      </w:r>
    </w:p>
    <w:p w14:paraId="369E6956" w14:textId="77777777" w:rsidR="00CD0C05" w:rsidRDefault="00CD0C05" w:rsidP="007155BD">
      <w:pPr>
        <w:spacing w:after="0"/>
        <w:rPr>
          <w:rFonts w:ascii="Times New Roman" w:hAnsi="Times New Roman" w:cs="Times New Roman"/>
          <w:sz w:val="24"/>
          <w:szCs w:val="24"/>
        </w:rPr>
      </w:pPr>
    </w:p>
    <w:p w14:paraId="6F383582" w14:textId="644E4DED" w:rsidR="00CD0C05" w:rsidRPr="00CD0C05" w:rsidRDefault="00CD0C05" w:rsidP="007155BD">
      <w:pPr>
        <w:spacing w:after="0"/>
        <w:rPr>
          <w:rFonts w:ascii="Times New Roman" w:hAnsi="Times New Roman" w:cs="Times New Roman"/>
          <w:sz w:val="24"/>
          <w:szCs w:val="24"/>
        </w:rPr>
      </w:pPr>
      <w:r>
        <w:rPr>
          <w:rFonts w:ascii="Times New Roman" w:hAnsi="Times New Roman" w:cs="Times New Roman"/>
          <w:sz w:val="24"/>
          <w:szCs w:val="24"/>
        </w:rPr>
        <w:t xml:space="preserve">CIPD (2025c). </w:t>
      </w:r>
      <w:r>
        <w:rPr>
          <w:rFonts w:ascii="Times New Roman" w:hAnsi="Times New Roman" w:cs="Times New Roman"/>
          <w:i/>
          <w:iCs/>
          <w:sz w:val="24"/>
          <w:szCs w:val="24"/>
        </w:rPr>
        <w:t xml:space="preserve">Understanding the economy and labour market. </w:t>
      </w:r>
      <w:r>
        <w:rPr>
          <w:rFonts w:ascii="Times New Roman" w:hAnsi="Times New Roman" w:cs="Times New Roman"/>
          <w:sz w:val="24"/>
          <w:szCs w:val="24"/>
        </w:rPr>
        <w:t>16</w:t>
      </w:r>
      <w:r w:rsidRPr="00CD0C05">
        <w:rPr>
          <w:rFonts w:ascii="Times New Roman" w:hAnsi="Times New Roman" w:cs="Times New Roman"/>
          <w:sz w:val="24"/>
          <w:szCs w:val="24"/>
          <w:vertAlign w:val="superscript"/>
        </w:rPr>
        <w:t>th</w:t>
      </w:r>
      <w:r>
        <w:rPr>
          <w:rFonts w:ascii="Times New Roman" w:hAnsi="Times New Roman" w:cs="Times New Roman"/>
          <w:sz w:val="24"/>
          <w:szCs w:val="24"/>
        </w:rPr>
        <w:t xml:space="preserve"> May 2025. Available at: </w:t>
      </w:r>
      <w:hyperlink r:id="rId28" w:history="1">
        <w:r w:rsidRPr="002C7D4B">
          <w:rPr>
            <w:rStyle w:val="Hyperlink"/>
            <w:rFonts w:ascii="Times New Roman" w:hAnsi="Times New Roman" w:cs="Times New Roman"/>
            <w:sz w:val="24"/>
            <w:szCs w:val="24"/>
          </w:rPr>
          <w:t>https://www.cipd.org/uk/knowledge/factsheets/economy-labour-market-factsheet/</w:t>
        </w:r>
      </w:hyperlink>
      <w:r>
        <w:rPr>
          <w:rFonts w:ascii="Times New Roman" w:hAnsi="Times New Roman" w:cs="Times New Roman"/>
          <w:sz w:val="24"/>
          <w:szCs w:val="24"/>
        </w:rPr>
        <w:t xml:space="preserve">. (Accessed 24 June 2025). </w:t>
      </w:r>
    </w:p>
    <w:p w14:paraId="499157D5" w14:textId="77777777" w:rsidR="001741A7" w:rsidRDefault="001741A7" w:rsidP="007155BD">
      <w:pPr>
        <w:spacing w:after="0"/>
        <w:rPr>
          <w:rFonts w:ascii="Times New Roman" w:hAnsi="Times New Roman" w:cs="Times New Roman"/>
          <w:sz w:val="24"/>
          <w:szCs w:val="24"/>
        </w:rPr>
      </w:pPr>
    </w:p>
    <w:p w14:paraId="1676B278" w14:textId="4F1043F4" w:rsidR="001741A7" w:rsidRDefault="001741A7" w:rsidP="007155BD">
      <w:pPr>
        <w:spacing w:after="0"/>
        <w:rPr>
          <w:rFonts w:ascii="Times New Roman" w:hAnsi="Times New Roman" w:cs="Times New Roman"/>
          <w:sz w:val="24"/>
          <w:szCs w:val="24"/>
        </w:rPr>
      </w:pPr>
      <w:r>
        <w:rPr>
          <w:rFonts w:ascii="Times New Roman" w:hAnsi="Times New Roman" w:cs="Times New Roman"/>
          <w:sz w:val="24"/>
          <w:szCs w:val="24"/>
        </w:rPr>
        <w:t xml:space="preserve">Clark, D. (2022). </w:t>
      </w:r>
      <w:r>
        <w:rPr>
          <w:rFonts w:ascii="Times New Roman" w:hAnsi="Times New Roman" w:cs="Times New Roman"/>
          <w:i/>
          <w:iCs/>
          <w:sz w:val="24"/>
          <w:szCs w:val="24"/>
        </w:rPr>
        <w:t>How to addr</w:t>
      </w:r>
      <w:r w:rsidR="00455696">
        <w:rPr>
          <w:rFonts w:ascii="Times New Roman" w:hAnsi="Times New Roman" w:cs="Times New Roman"/>
          <w:i/>
          <w:iCs/>
          <w:sz w:val="24"/>
          <w:szCs w:val="24"/>
        </w:rPr>
        <w:t>e</w:t>
      </w:r>
      <w:r>
        <w:rPr>
          <w:rFonts w:ascii="Times New Roman" w:hAnsi="Times New Roman" w:cs="Times New Roman"/>
          <w:i/>
          <w:iCs/>
          <w:sz w:val="24"/>
          <w:szCs w:val="24"/>
        </w:rPr>
        <w:t>ss</w:t>
      </w:r>
      <w:r w:rsidR="00455696">
        <w:rPr>
          <w:rFonts w:ascii="Times New Roman" w:hAnsi="Times New Roman" w:cs="Times New Roman"/>
          <w:i/>
          <w:iCs/>
          <w:sz w:val="24"/>
          <w:szCs w:val="24"/>
        </w:rPr>
        <w:t xml:space="preserve"> factor that push out employees. </w:t>
      </w:r>
      <w:r w:rsidR="00455696">
        <w:rPr>
          <w:rFonts w:ascii="Times New Roman" w:hAnsi="Times New Roman" w:cs="Times New Roman"/>
          <w:sz w:val="24"/>
          <w:szCs w:val="24"/>
        </w:rPr>
        <w:t>11</w:t>
      </w:r>
      <w:r w:rsidR="00455696" w:rsidRPr="00455696">
        <w:rPr>
          <w:rFonts w:ascii="Times New Roman" w:hAnsi="Times New Roman" w:cs="Times New Roman"/>
          <w:sz w:val="24"/>
          <w:szCs w:val="24"/>
          <w:vertAlign w:val="superscript"/>
        </w:rPr>
        <w:t>th</w:t>
      </w:r>
      <w:r w:rsidR="00455696">
        <w:rPr>
          <w:rFonts w:ascii="Times New Roman" w:hAnsi="Times New Roman" w:cs="Times New Roman"/>
          <w:sz w:val="24"/>
          <w:szCs w:val="24"/>
        </w:rPr>
        <w:t xml:space="preserve"> August 2022. Available at: </w:t>
      </w:r>
      <w:hyperlink r:id="rId29" w:history="1">
        <w:r w:rsidR="00455696" w:rsidRPr="006073B1">
          <w:rPr>
            <w:rStyle w:val="Hyperlink"/>
            <w:rFonts w:ascii="Times New Roman" w:hAnsi="Times New Roman" w:cs="Times New Roman"/>
            <w:sz w:val="24"/>
            <w:szCs w:val="24"/>
          </w:rPr>
          <w:t>https://www.linkedin.com/pulse/how-address-factors-push-out-employees-david-clark-msc</w:t>
        </w:r>
      </w:hyperlink>
      <w:r w:rsidR="00455696">
        <w:rPr>
          <w:rFonts w:ascii="Times New Roman" w:hAnsi="Times New Roman" w:cs="Times New Roman"/>
          <w:sz w:val="24"/>
          <w:szCs w:val="24"/>
        </w:rPr>
        <w:t xml:space="preserve">. (Accessed 21 June 2025). </w:t>
      </w:r>
    </w:p>
    <w:p w14:paraId="76CAB92E" w14:textId="77777777" w:rsidR="002E6954" w:rsidRDefault="002E6954" w:rsidP="007155BD">
      <w:pPr>
        <w:spacing w:after="0"/>
        <w:rPr>
          <w:rFonts w:ascii="Times New Roman" w:hAnsi="Times New Roman" w:cs="Times New Roman"/>
          <w:sz w:val="24"/>
          <w:szCs w:val="24"/>
        </w:rPr>
      </w:pPr>
    </w:p>
    <w:p w14:paraId="5BF95811" w14:textId="6BF7604D" w:rsidR="002E6954" w:rsidRPr="002E6954" w:rsidRDefault="002E6954" w:rsidP="007155BD">
      <w:pPr>
        <w:spacing w:after="0"/>
        <w:rPr>
          <w:rFonts w:ascii="Times New Roman" w:hAnsi="Times New Roman" w:cs="Times New Roman"/>
          <w:sz w:val="24"/>
          <w:szCs w:val="24"/>
        </w:rPr>
      </w:pPr>
      <w:r>
        <w:rPr>
          <w:rFonts w:ascii="Times New Roman" w:hAnsi="Times New Roman" w:cs="Times New Roman"/>
          <w:sz w:val="24"/>
          <w:szCs w:val="24"/>
        </w:rPr>
        <w:t xml:space="preserve">Cooke, E. (2025). </w:t>
      </w:r>
      <w:r>
        <w:rPr>
          <w:rFonts w:ascii="Times New Roman" w:hAnsi="Times New Roman" w:cs="Times New Roman"/>
          <w:i/>
          <w:iCs/>
          <w:sz w:val="24"/>
          <w:szCs w:val="24"/>
        </w:rPr>
        <w:t xml:space="preserve">How Employment Allowance changes will impact small businesses in 2025. </w:t>
      </w:r>
      <w:r>
        <w:rPr>
          <w:rFonts w:ascii="Times New Roman" w:hAnsi="Times New Roman" w:cs="Times New Roman"/>
          <w:sz w:val="24"/>
          <w:szCs w:val="24"/>
        </w:rPr>
        <w:t>14</w:t>
      </w:r>
      <w:r w:rsidRPr="002E6954">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2025. Available at: </w:t>
      </w:r>
      <w:hyperlink r:id="rId30" w:history="1">
        <w:r w:rsidRPr="002C7D4B">
          <w:rPr>
            <w:rStyle w:val="Hyperlink"/>
            <w:rFonts w:ascii="Times New Roman" w:hAnsi="Times New Roman" w:cs="Times New Roman"/>
            <w:sz w:val="24"/>
            <w:szCs w:val="24"/>
          </w:rPr>
          <w:t>https://www.sage.com/en-gb/blog/employment-allowance-changes-impact-businesses/</w:t>
        </w:r>
      </w:hyperlink>
      <w:r>
        <w:rPr>
          <w:rFonts w:ascii="Times New Roman" w:hAnsi="Times New Roman" w:cs="Times New Roman"/>
          <w:sz w:val="24"/>
          <w:szCs w:val="24"/>
        </w:rPr>
        <w:t xml:space="preserve">. (Accessed 24 June 2025). </w:t>
      </w:r>
    </w:p>
    <w:p w14:paraId="7B0FC85E" w14:textId="77777777" w:rsidR="00BA430E" w:rsidRDefault="00BA430E" w:rsidP="007155BD">
      <w:pPr>
        <w:spacing w:after="0"/>
        <w:rPr>
          <w:rFonts w:ascii="Times New Roman" w:hAnsi="Times New Roman" w:cs="Times New Roman"/>
          <w:sz w:val="24"/>
          <w:szCs w:val="24"/>
        </w:rPr>
      </w:pPr>
    </w:p>
    <w:p w14:paraId="4BD76C92" w14:textId="502E988D" w:rsidR="00787C4E" w:rsidRPr="00787C4E" w:rsidRDefault="00787C4E" w:rsidP="007155BD">
      <w:pPr>
        <w:spacing w:after="0"/>
        <w:rPr>
          <w:rFonts w:ascii="Times New Roman" w:hAnsi="Times New Roman" w:cs="Times New Roman"/>
          <w:sz w:val="24"/>
          <w:szCs w:val="24"/>
        </w:rPr>
      </w:pPr>
      <w:r>
        <w:rPr>
          <w:rFonts w:ascii="Times New Roman" w:hAnsi="Times New Roman" w:cs="Times New Roman"/>
          <w:sz w:val="24"/>
          <w:szCs w:val="24"/>
        </w:rPr>
        <w:t xml:space="preserve">Creasey (2024). </w:t>
      </w:r>
      <w:r>
        <w:rPr>
          <w:rFonts w:ascii="Times New Roman" w:hAnsi="Times New Roman" w:cs="Times New Roman"/>
          <w:i/>
          <w:iCs/>
          <w:sz w:val="24"/>
          <w:szCs w:val="24"/>
        </w:rPr>
        <w:t xml:space="preserve">Skills gap analysis: A how to guide to reaching deeper into your </w:t>
      </w:r>
      <w:r w:rsidR="0030773E">
        <w:rPr>
          <w:rFonts w:ascii="Times New Roman" w:hAnsi="Times New Roman" w:cs="Times New Roman"/>
          <w:i/>
          <w:iCs/>
          <w:sz w:val="24"/>
          <w:szCs w:val="24"/>
        </w:rPr>
        <w:t>organisation</w:t>
      </w:r>
      <w:r>
        <w:rPr>
          <w:rFonts w:ascii="Times New Roman" w:hAnsi="Times New Roman" w:cs="Times New Roman"/>
          <w:i/>
          <w:iCs/>
          <w:sz w:val="24"/>
          <w:szCs w:val="24"/>
        </w:rPr>
        <w:t xml:space="preserve">. </w:t>
      </w:r>
      <w:r>
        <w:rPr>
          <w:rFonts w:ascii="Times New Roman" w:hAnsi="Times New Roman" w:cs="Times New Roman"/>
          <w:sz w:val="24"/>
          <w:szCs w:val="24"/>
        </w:rPr>
        <w:t>8</w:t>
      </w:r>
      <w:r w:rsidRPr="00787C4E">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2024. Available at: </w:t>
      </w:r>
      <w:hyperlink r:id="rId31" w:history="1">
        <w:r w:rsidRPr="002C7D4B">
          <w:rPr>
            <w:rStyle w:val="Hyperlink"/>
            <w:rFonts w:ascii="Times New Roman" w:hAnsi="Times New Roman" w:cs="Times New Roman"/>
            <w:sz w:val="24"/>
            <w:szCs w:val="24"/>
          </w:rPr>
          <w:t>https://www.cranfield.ac.uk/som/cranfield-online/blogs/skills-gap-analysis-a-how-to-guide-to-reaching-deeper-into-your-organisation</w:t>
        </w:r>
      </w:hyperlink>
      <w:r>
        <w:rPr>
          <w:rFonts w:ascii="Times New Roman" w:hAnsi="Times New Roman" w:cs="Times New Roman"/>
          <w:sz w:val="24"/>
          <w:szCs w:val="24"/>
        </w:rPr>
        <w:t xml:space="preserve">. (Accessed 25 June 2025). </w:t>
      </w:r>
    </w:p>
    <w:p w14:paraId="4CA080DF" w14:textId="77777777" w:rsidR="00787C4E" w:rsidRDefault="00787C4E" w:rsidP="007155BD">
      <w:pPr>
        <w:spacing w:after="0"/>
        <w:rPr>
          <w:rFonts w:ascii="Times New Roman" w:hAnsi="Times New Roman" w:cs="Times New Roman"/>
          <w:sz w:val="24"/>
          <w:szCs w:val="24"/>
        </w:rPr>
      </w:pPr>
    </w:p>
    <w:p w14:paraId="1B6C0E97" w14:textId="51A78377" w:rsidR="00FF227E" w:rsidRDefault="00FF227E" w:rsidP="007155BD">
      <w:pPr>
        <w:spacing w:after="0"/>
        <w:rPr>
          <w:rFonts w:ascii="Times New Roman" w:hAnsi="Times New Roman" w:cs="Times New Roman"/>
          <w:sz w:val="24"/>
          <w:szCs w:val="24"/>
        </w:rPr>
      </w:pPr>
      <w:r>
        <w:rPr>
          <w:rFonts w:ascii="Times New Roman" w:hAnsi="Times New Roman" w:cs="Times New Roman"/>
          <w:sz w:val="24"/>
          <w:szCs w:val="24"/>
        </w:rPr>
        <w:t xml:space="preserve">Croix, N. (2024). </w:t>
      </w:r>
      <w:r>
        <w:rPr>
          <w:rFonts w:ascii="Times New Roman" w:hAnsi="Times New Roman" w:cs="Times New Roman"/>
          <w:i/>
          <w:iCs/>
          <w:sz w:val="24"/>
          <w:szCs w:val="24"/>
        </w:rPr>
        <w:t xml:space="preserve">The Pros and Cons of Zero-Hour Contracts. </w:t>
      </w:r>
      <w:r>
        <w:rPr>
          <w:rFonts w:ascii="Times New Roman" w:hAnsi="Times New Roman" w:cs="Times New Roman"/>
          <w:sz w:val="24"/>
          <w:szCs w:val="24"/>
        </w:rPr>
        <w:t>10</w:t>
      </w:r>
      <w:r w:rsidRPr="00FF227E">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2022. Available at: </w:t>
      </w:r>
      <w:hyperlink r:id="rId32" w:history="1">
        <w:r w:rsidRPr="002C609F">
          <w:rPr>
            <w:rStyle w:val="Hyperlink"/>
            <w:rFonts w:ascii="Times New Roman" w:hAnsi="Times New Roman" w:cs="Times New Roman"/>
            <w:sz w:val="24"/>
            <w:szCs w:val="24"/>
          </w:rPr>
          <w:t>https://www.moonworkers.co.uk/blog/the-pros-and-cons-of-zero-hour-contracts</w:t>
        </w:r>
      </w:hyperlink>
      <w:r>
        <w:rPr>
          <w:rFonts w:ascii="Times New Roman" w:hAnsi="Times New Roman" w:cs="Times New Roman"/>
          <w:sz w:val="24"/>
          <w:szCs w:val="24"/>
        </w:rPr>
        <w:t xml:space="preserve">. (Accessed 10 June 2025). </w:t>
      </w:r>
    </w:p>
    <w:p w14:paraId="21BCB1AD" w14:textId="77777777" w:rsidR="00E0668C" w:rsidRDefault="00E0668C" w:rsidP="007155BD">
      <w:pPr>
        <w:spacing w:after="0"/>
        <w:rPr>
          <w:rFonts w:ascii="Times New Roman" w:hAnsi="Times New Roman" w:cs="Times New Roman"/>
          <w:sz w:val="24"/>
          <w:szCs w:val="24"/>
        </w:rPr>
      </w:pPr>
    </w:p>
    <w:p w14:paraId="0EC0DA4F" w14:textId="3F1FB40E" w:rsidR="00E0668C" w:rsidRPr="00E0668C" w:rsidRDefault="00E0668C" w:rsidP="007155BD">
      <w:pPr>
        <w:spacing w:after="0"/>
        <w:rPr>
          <w:rFonts w:ascii="Times New Roman" w:hAnsi="Times New Roman" w:cs="Times New Roman"/>
          <w:sz w:val="24"/>
          <w:szCs w:val="24"/>
        </w:rPr>
      </w:pPr>
      <w:r>
        <w:rPr>
          <w:rFonts w:ascii="Times New Roman" w:hAnsi="Times New Roman" w:cs="Times New Roman"/>
          <w:sz w:val="24"/>
          <w:szCs w:val="24"/>
        </w:rPr>
        <w:t xml:space="preserve">Discover (2022). </w:t>
      </w:r>
      <w:r>
        <w:rPr>
          <w:rFonts w:ascii="Times New Roman" w:hAnsi="Times New Roman" w:cs="Times New Roman"/>
          <w:i/>
          <w:iCs/>
          <w:sz w:val="24"/>
          <w:szCs w:val="24"/>
        </w:rPr>
        <w:t xml:space="preserve">How diversity, equity and inclusion </w:t>
      </w:r>
      <w:proofErr w:type="gramStart"/>
      <w:r>
        <w:rPr>
          <w:rFonts w:ascii="Times New Roman" w:hAnsi="Times New Roman" w:cs="Times New Roman"/>
          <w:i/>
          <w:iCs/>
          <w:sz w:val="24"/>
          <w:szCs w:val="24"/>
        </w:rPr>
        <w:t>shapes</w:t>
      </w:r>
      <w:proofErr w:type="gramEnd"/>
      <w:r>
        <w:rPr>
          <w:rFonts w:ascii="Times New Roman" w:hAnsi="Times New Roman" w:cs="Times New Roman"/>
          <w:i/>
          <w:iCs/>
          <w:sz w:val="24"/>
          <w:szCs w:val="24"/>
        </w:rPr>
        <w:t xml:space="preserve"> your organisational wellbeing. </w:t>
      </w:r>
      <w:r>
        <w:rPr>
          <w:rFonts w:ascii="Times New Roman" w:hAnsi="Times New Roman" w:cs="Times New Roman"/>
          <w:sz w:val="24"/>
          <w:szCs w:val="24"/>
        </w:rPr>
        <w:t>9</w:t>
      </w:r>
      <w:r w:rsidRPr="00E0668C">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2022. Available at: </w:t>
      </w:r>
      <w:hyperlink r:id="rId33" w:history="1">
        <w:r w:rsidRPr="00A024F0">
          <w:rPr>
            <w:rStyle w:val="Hyperlink"/>
            <w:rFonts w:ascii="Times New Roman" w:hAnsi="Times New Roman" w:cs="Times New Roman"/>
            <w:sz w:val="24"/>
            <w:szCs w:val="24"/>
          </w:rPr>
          <w:t>https://www.dhl.com/discover/en-au/small-business-advice/starting-a-business/diversity-equity-inclusion-organisational-wellbeing</w:t>
        </w:r>
      </w:hyperlink>
      <w:r>
        <w:rPr>
          <w:rFonts w:ascii="Times New Roman" w:hAnsi="Times New Roman" w:cs="Times New Roman"/>
          <w:sz w:val="24"/>
          <w:szCs w:val="24"/>
        </w:rPr>
        <w:t>. (Accessed 23 June 2025).</w:t>
      </w:r>
    </w:p>
    <w:p w14:paraId="4ADA4527" w14:textId="77777777" w:rsidR="007F0074" w:rsidRDefault="007F0074" w:rsidP="007155BD">
      <w:pPr>
        <w:spacing w:after="0"/>
        <w:rPr>
          <w:rFonts w:ascii="Times New Roman" w:hAnsi="Times New Roman" w:cs="Times New Roman"/>
          <w:sz w:val="24"/>
          <w:szCs w:val="24"/>
        </w:rPr>
      </w:pPr>
    </w:p>
    <w:p w14:paraId="1F8333A6" w14:textId="6F9978A8" w:rsidR="007F0074" w:rsidRDefault="007F0074" w:rsidP="007155BD">
      <w:pPr>
        <w:spacing w:after="0"/>
        <w:rPr>
          <w:rFonts w:ascii="Times New Roman" w:hAnsi="Times New Roman" w:cs="Times New Roman"/>
          <w:sz w:val="24"/>
          <w:szCs w:val="24"/>
        </w:rPr>
      </w:pPr>
      <w:r>
        <w:rPr>
          <w:rFonts w:ascii="Times New Roman" w:hAnsi="Times New Roman" w:cs="Times New Roman"/>
          <w:sz w:val="24"/>
          <w:szCs w:val="24"/>
        </w:rPr>
        <w:t xml:space="preserve">Edwards, S. (2024). </w:t>
      </w:r>
      <w:r>
        <w:rPr>
          <w:rFonts w:ascii="Times New Roman" w:hAnsi="Times New Roman" w:cs="Times New Roman"/>
          <w:i/>
          <w:iCs/>
          <w:sz w:val="24"/>
          <w:szCs w:val="24"/>
        </w:rPr>
        <w:t xml:space="preserve">15 positive benefits of effective onboarding. </w:t>
      </w:r>
      <w:r>
        <w:rPr>
          <w:rFonts w:ascii="Times New Roman" w:hAnsi="Times New Roman" w:cs="Times New Roman"/>
          <w:sz w:val="24"/>
          <w:szCs w:val="24"/>
        </w:rPr>
        <w:t>12</w:t>
      </w:r>
      <w:r w:rsidRPr="007F007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2024. Available at: </w:t>
      </w:r>
      <w:hyperlink r:id="rId34" w:history="1">
        <w:r w:rsidRPr="00111A7F">
          <w:rPr>
            <w:rStyle w:val="Hyperlink"/>
            <w:rFonts w:ascii="Times New Roman" w:hAnsi="Times New Roman" w:cs="Times New Roman"/>
            <w:sz w:val="24"/>
            <w:szCs w:val="24"/>
          </w:rPr>
          <w:t>https://www.bamboohr.com/blog/effective-onboarding-infographic</w:t>
        </w:r>
      </w:hyperlink>
      <w:r>
        <w:rPr>
          <w:rFonts w:ascii="Times New Roman" w:hAnsi="Times New Roman" w:cs="Times New Roman"/>
          <w:sz w:val="24"/>
          <w:szCs w:val="24"/>
        </w:rPr>
        <w:t xml:space="preserve">. (Accessed 11 June 2025). </w:t>
      </w:r>
    </w:p>
    <w:p w14:paraId="53E5877F" w14:textId="77777777" w:rsidR="00657884" w:rsidRDefault="00657884" w:rsidP="007155BD">
      <w:pPr>
        <w:spacing w:after="0"/>
        <w:rPr>
          <w:rFonts w:ascii="Times New Roman" w:hAnsi="Times New Roman" w:cs="Times New Roman"/>
          <w:sz w:val="24"/>
          <w:szCs w:val="24"/>
        </w:rPr>
      </w:pPr>
    </w:p>
    <w:p w14:paraId="4133E048" w14:textId="060A1C66" w:rsidR="00657884" w:rsidRPr="00657884" w:rsidRDefault="00657884" w:rsidP="007155BD">
      <w:pPr>
        <w:spacing w:after="0"/>
        <w:rPr>
          <w:rFonts w:ascii="Times New Roman" w:hAnsi="Times New Roman" w:cs="Times New Roman"/>
          <w:sz w:val="24"/>
          <w:szCs w:val="24"/>
        </w:rPr>
      </w:pPr>
      <w:r>
        <w:rPr>
          <w:rFonts w:ascii="Times New Roman" w:hAnsi="Times New Roman" w:cs="Times New Roman"/>
          <w:sz w:val="24"/>
          <w:szCs w:val="24"/>
        </w:rPr>
        <w:t xml:space="preserve">ESA (2024). </w:t>
      </w:r>
      <w:r>
        <w:rPr>
          <w:rFonts w:ascii="Times New Roman" w:hAnsi="Times New Roman" w:cs="Times New Roman"/>
          <w:i/>
          <w:iCs/>
          <w:sz w:val="24"/>
          <w:szCs w:val="24"/>
        </w:rPr>
        <w:t xml:space="preserve">Strategies employers can adopt to tackle skill shortages. </w:t>
      </w:r>
      <w:r>
        <w:rPr>
          <w:rFonts w:ascii="Times New Roman" w:hAnsi="Times New Roman" w:cs="Times New Roman"/>
          <w:sz w:val="24"/>
          <w:szCs w:val="24"/>
        </w:rPr>
        <w:t>23</w:t>
      </w:r>
      <w:r w:rsidRPr="00657884">
        <w:rPr>
          <w:rFonts w:ascii="Times New Roman" w:hAnsi="Times New Roman" w:cs="Times New Roman"/>
          <w:sz w:val="24"/>
          <w:szCs w:val="24"/>
          <w:vertAlign w:val="superscript"/>
        </w:rPr>
        <w:t>rd</w:t>
      </w:r>
      <w:r>
        <w:rPr>
          <w:rFonts w:ascii="Times New Roman" w:hAnsi="Times New Roman" w:cs="Times New Roman"/>
          <w:sz w:val="24"/>
          <w:szCs w:val="24"/>
        </w:rPr>
        <w:t xml:space="preserve"> May 2024. Available at: </w:t>
      </w:r>
      <w:hyperlink r:id="rId35" w:history="1">
        <w:r w:rsidRPr="002C7D4B">
          <w:rPr>
            <w:rStyle w:val="Hyperlink"/>
            <w:rFonts w:ascii="Times New Roman" w:hAnsi="Times New Roman" w:cs="Times New Roman"/>
            <w:sz w:val="24"/>
            <w:szCs w:val="24"/>
          </w:rPr>
          <w:t>https://www.theemploymentlawsolicitors.co.uk/news/2024/05/23/skills-shortages/</w:t>
        </w:r>
      </w:hyperlink>
      <w:r>
        <w:rPr>
          <w:rFonts w:ascii="Times New Roman" w:hAnsi="Times New Roman" w:cs="Times New Roman"/>
          <w:sz w:val="24"/>
          <w:szCs w:val="24"/>
        </w:rPr>
        <w:t xml:space="preserve">. (Accessed 24 June 2025). </w:t>
      </w:r>
    </w:p>
    <w:p w14:paraId="05616F1B" w14:textId="77777777" w:rsidR="0020214E" w:rsidRDefault="0020214E" w:rsidP="007155BD">
      <w:pPr>
        <w:spacing w:after="0"/>
        <w:rPr>
          <w:rFonts w:ascii="Times New Roman" w:hAnsi="Times New Roman" w:cs="Times New Roman"/>
          <w:sz w:val="24"/>
          <w:szCs w:val="24"/>
        </w:rPr>
      </w:pPr>
    </w:p>
    <w:p w14:paraId="65F76C52" w14:textId="315E2881" w:rsidR="0020214E" w:rsidRPr="0020214E" w:rsidRDefault="0020214E" w:rsidP="007155BD">
      <w:pPr>
        <w:spacing w:after="0"/>
        <w:rPr>
          <w:rFonts w:ascii="Times New Roman" w:hAnsi="Times New Roman" w:cs="Times New Roman"/>
          <w:sz w:val="24"/>
          <w:szCs w:val="24"/>
        </w:rPr>
      </w:pPr>
      <w:r>
        <w:rPr>
          <w:rFonts w:ascii="Times New Roman" w:hAnsi="Times New Roman" w:cs="Times New Roman"/>
          <w:sz w:val="24"/>
          <w:szCs w:val="24"/>
        </w:rPr>
        <w:t xml:space="preserve">Forbes (2024). </w:t>
      </w:r>
      <w:proofErr w:type="gramStart"/>
      <w:r>
        <w:rPr>
          <w:rFonts w:ascii="Times New Roman" w:hAnsi="Times New Roman" w:cs="Times New Roman"/>
          <w:i/>
          <w:iCs/>
          <w:sz w:val="24"/>
          <w:szCs w:val="24"/>
        </w:rPr>
        <w:t>Indeed</w:t>
      </w:r>
      <w:proofErr w:type="gramEnd"/>
      <w:r>
        <w:rPr>
          <w:rFonts w:ascii="Times New Roman" w:hAnsi="Times New Roman" w:cs="Times New Roman"/>
          <w:i/>
          <w:iCs/>
          <w:sz w:val="24"/>
          <w:szCs w:val="24"/>
        </w:rPr>
        <w:t xml:space="preserve"> vs LinkedIn: Which job board will help you score your next hire. </w:t>
      </w:r>
      <w:r>
        <w:rPr>
          <w:rFonts w:ascii="Times New Roman" w:hAnsi="Times New Roman" w:cs="Times New Roman"/>
          <w:sz w:val="24"/>
          <w:szCs w:val="24"/>
        </w:rPr>
        <w:t>24</w:t>
      </w:r>
      <w:r w:rsidRPr="0020214E">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2024. Available at: </w:t>
      </w:r>
      <w:hyperlink r:id="rId36" w:history="1">
        <w:r w:rsidRPr="00F906B5">
          <w:rPr>
            <w:rStyle w:val="Hyperlink"/>
            <w:rFonts w:ascii="Times New Roman" w:hAnsi="Times New Roman" w:cs="Times New Roman"/>
            <w:sz w:val="24"/>
            <w:szCs w:val="24"/>
          </w:rPr>
          <w:t>https://www.forbes.com/advisor/business/software/indeed-vs-linkedin/</w:t>
        </w:r>
      </w:hyperlink>
      <w:r>
        <w:rPr>
          <w:rFonts w:ascii="Times New Roman" w:hAnsi="Times New Roman" w:cs="Times New Roman"/>
          <w:sz w:val="24"/>
          <w:szCs w:val="24"/>
        </w:rPr>
        <w:t xml:space="preserve">. (Accessed 14 June 2025). </w:t>
      </w:r>
    </w:p>
    <w:p w14:paraId="756BED19" w14:textId="77777777" w:rsidR="003B4E9B" w:rsidRDefault="003B4E9B" w:rsidP="007155BD">
      <w:pPr>
        <w:spacing w:after="0"/>
        <w:rPr>
          <w:rFonts w:ascii="Times New Roman" w:hAnsi="Times New Roman" w:cs="Times New Roman"/>
          <w:sz w:val="24"/>
          <w:szCs w:val="24"/>
        </w:rPr>
      </w:pPr>
    </w:p>
    <w:p w14:paraId="05C4C32F" w14:textId="61188B75" w:rsidR="00606956" w:rsidRDefault="00606956" w:rsidP="007155BD">
      <w:pPr>
        <w:spacing w:after="0"/>
        <w:rPr>
          <w:rFonts w:ascii="Times New Roman" w:hAnsi="Times New Roman" w:cs="Times New Roman"/>
          <w:sz w:val="24"/>
          <w:szCs w:val="24"/>
        </w:rPr>
      </w:pPr>
      <w:r>
        <w:rPr>
          <w:rFonts w:ascii="Times New Roman" w:hAnsi="Times New Roman" w:cs="Times New Roman"/>
          <w:sz w:val="24"/>
          <w:szCs w:val="24"/>
        </w:rPr>
        <w:t xml:space="preserve">Francis-Devine, B. and Powell. A (2025). </w:t>
      </w:r>
      <w:r>
        <w:rPr>
          <w:rFonts w:ascii="Times New Roman" w:hAnsi="Times New Roman" w:cs="Times New Roman"/>
          <w:i/>
          <w:iCs/>
          <w:sz w:val="24"/>
          <w:szCs w:val="24"/>
        </w:rPr>
        <w:t xml:space="preserve">UK Labour Market Statistics. </w:t>
      </w:r>
      <w:r>
        <w:rPr>
          <w:rFonts w:ascii="Times New Roman" w:hAnsi="Times New Roman" w:cs="Times New Roman"/>
          <w:sz w:val="24"/>
          <w:szCs w:val="24"/>
        </w:rPr>
        <w:t>10</w:t>
      </w:r>
      <w:r w:rsidRPr="00606956">
        <w:rPr>
          <w:rFonts w:ascii="Times New Roman" w:hAnsi="Times New Roman" w:cs="Times New Roman"/>
          <w:sz w:val="24"/>
          <w:szCs w:val="24"/>
          <w:vertAlign w:val="superscript"/>
        </w:rPr>
        <w:t>th</w:t>
      </w:r>
      <w:r>
        <w:rPr>
          <w:rFonts w:ascii="Times New Roman" w:hAnsi="Times New Roman" w:cs="Times New Roman"/>
          <w:sz w:val="24"/>
          <w:szCs w:val="24"/>
        </w:rPr>
        <w:t xml:space="preserve"> June 2025. Available at: </w:t>
      </w:r>
      <w:hyperlink r:id="rId37" w:history="1">
        <w:r w:rsidRPr="002C7D4B">
          <w:rPr>
            <w:rStyle w:val="Hyperlink"/>
            <w:rFonts w:ascii="Times New Roman" w:hAnsi="Times New Roman" w:cs="Times New Roman"/>
            <w:sz w:val="24"/>
            <w:szCs w:val="24"/>
          </w:rPr>
          <w:t>https://researchbriefings.files.parliament.uk/documents/CBP-9366/CBP-9366.pdf</w:t>
        </w:r>
      </w:hyperlink>
      <w:r>
        <w:rPr>
          <w:rFonts w:ascii="Times New Roman" w:hAnsi="Times New Roman" w:cs="Times New Roman"/>
          <w:sz w:val="24"/>
          <w:szCs w:val="24"/>
        </w:rPr>
        <w:t xml:space="preserve">. (Accessed 23 June 2025). </w:t>
      </w:r>
    </w:p>
    <w:p w14:paraId="629E6B86" w14:textId="77777777" w:rsidR="00F8065B" w:rsidRDefault="00F8065B" w:rsidP="007155BD">
      <w:pPr>
        <w:spacing w:after="0"/>
        <w:rPr>
          <w:rFonts w:ascii="Times New Roman" w:hAnsi="Times New Roman" w:cs="Times New Roman"/>
          <w:sz w:val="24"/>
          <w:szCs w:val="24"/>
        </w:rPr>
      </w:pPr>
    </w:p>
    <w:p w14:paraId="15B48BFC" w14:textId="7F013BBB" w:rsidR="00F8065B" w:rsidRPr="00F8065B" w:rsidRDefault="00F8065B" w:rsidP="007155BD">
      <w:pPr>
        <w:spacing w:after="0"/>
        <w:rPr>
          <w:rFonts w:ascii="Times New Roman" w:hAnsi="Times New Roman" w:cs="Times New Roman"/>
          <w:sz w:val="24"/>
          <w:szCs w:val="24"/>
        </w:rPr>
      </w:pPr>
      <w:r>
        <w:rPr>
          <w:rFonts w:ascii="Times New Roman" w:hAnsi="Times New Roman" w:cs="Times New Roman"/>
          <w:sz w:val="24"/>
          <w:szCs w:val="24"/>
        </w:rPr>
        <w:lastRenderedPageBreak/>
        <w:t xml:space="preserve">Gov.uk (2024). </w:t>
      </w:r>
      <w:r>
        <w:rPr>
          <w:rFonts w:ascii="Times New Roman" w:hAnsi="Times New Roman" w:cs="Times New Roman"/>
          <w:i/>
          <w:iCs/>
          <w:sz w:val="24"/>
          <w:szCs w:val="24"/>
        </w:rPr>
        <w:t xml:space="preserve">Economic labour market status of individual aged 50 and over, trends over time: September 2024. </w:t>
      </w:r>
      <w:r>
        <w:rPr>
          <w:rFonts w:ascii="Times New Roman" w:hAnsi="Times New Roman" w:cs="Times New Roman"/>
          <w:sz w:val="24"/>
          <w:szCs w:val="24"/>
        </w:rPr>
        <w:t>26</w:t>
      </w:r>
      <w:r w:rsidRPr="00F8065B">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2024. Available at: </w:t>
      </w:r>
      <w:hyperlink r:id="rId38" w:history="1">
        <w:r w:rsidR="00DE633A" w:rsidRPr="002C7D4B">
          <w:rPr>
            <w:rStyle w:val="Hyperlink"/>
            <w:rFonts w:ascii="Times New Roman" w:hAnsi="Times New Roman" w:cs="Times New Roman"/>
            <w:sz w:val="24"/>
            <w:szCs w:val="24"/>
          </w:rPr>
          <w:t>https://www.gov.uk/government/statistics/economic-labour-market-status-of-individuals-aged-50-and-over-trends-over-time-september-2024/economic-labour-market-status-of-individuals-aged-50-and-over-trends-over-time-september-2024</w:t>
        </w:r>
      </w:hyperlink>
      <w:r w:rsidR="00DE633A">
        <w:rPr>
          <w:rFonts w:ascii="Times New Roman" w:hAnsi="Times New Roman" w:cs="Times New Roman"/>
          <w:sz w:val="24"/>
          <w:szCs w:val="24"/>
        </w:rPr>
        <w:t xml:space="preserve">. (Accessed 24 June 2024). </w:t>
      </w:r>
    </w:p>
    <w:p w14:paraId="178A9B74" w14:textId="77777777" w:rsidR="001F0169" w:rsidRDefault="001F0169" w:rsidP="007155BD">
      <w:pPr>
        <w:spacing w:after="0"/>
        <w:rPr>
          <w:rFonts w:ascii="Times New Roman" w:hAnsi="Times New Roman" w:cs="Times New Roman"/>
          <w:sz w:val="24"/>
          <w:szCs w:val="24"/>
        </w:rPr>
      </w:pPr>
    </w:p>
    <w:p w14:paraId="63A639B8" w14:textId="456EC814" w:rsidR="001F0169" w:rsidRDefault="001F0169" w:rsidP="007155BD">
      <w:pPr>
        <w:spacing w:after="0"/>
        <w:rPr>
          <w:rFonts w:ascii="Times New Roman" w:hAnsi="Times New Roman" w:cs="Times New Roman"/>
          <w:sz w:val="24"/>
          <w:szCs w:val="24"/>
        </w:rPr>
      </w:pPr>
      <w:r>
        <w:rPr>
          <w:rFonts w:ascii="Times New Roman" w:hAnsi="Times New Roman" w:cs="Times New Roman"/>
          <w:sz w:val="24"/>
          <w:szCs w:val="24"/>
        </w:rPr>
        <w:t xml:space="preserve">Gov.uk (2025). </w:t>
      </w:r>
      <w:r>
        <w:rPr>
          <w:rFonts w:ascii="Times New Roman" w:hAnsi="Times New Roman" w:cs="Times New Roman"/>
          <w:i/>
          <w:iCs/>
          <w:sz w:val="24"/>
          <w:szCs w:val="24"/>
        </w:rPr>
        <w:t xml:space="preserve">Rates and thresholds for employers 2025 to 2026. </w:t>
      </w:r>
      <w:r>
        <w:rPr>
          <w:rFonts w:ascii="Times New Roman" w:hAnsi="Times New Roman" w:cs="Times New Roman"/>
          <w:sz w:val="24"/>
          <w:szCs w:val="24"/>
        </w:rPr>
        <w:t>10</w:t>
      </w:r>
      <w:r w:rsidRPr="001F0169">
        <w:rPr>
          <w:rFonts w:ascii="Times New Roman" w:hAnsi="Times New Roman" w:cs="Times New Roman"/>
          <w:sz w:val="24"/>
          <w:szCs w:val="24"/>
          <w:vertAlign w:val="superscript"/>
        </w:rPr>
        <w:t>th</w:t>
      </w:r>
      <w:r>
        <w:rPr>
          <w:rFonts w:ascii="Times New Roman" w:hAnsi="Times New Roman" w:cs="Times New Roman"/>
          <w:sz w:val="24"/>
          <w:szCs w:val="24"/>
        </w:rPr>
        <w:t xml:space="preserve"> June 2025. Available at: </w:t>
      </w:r>
      <w:hyperlink r:id="rId39" w:history="1">
        <w:r w:rsidRPr="002C7D4B">
          <w:rPr>
            <w:rStyle w:val="Hyperlink"/>
            <w:rFonts w:ascii="Times New Roman" w:hAnsi="Times New Roman" w:cs="Times New Roman"/>
            <w:sz w:val="24"/>
            <w:szCs w:val="24"/>
          </w:rPr>
          <w:t>https://www.gov.uk/guidance/rates-and-thresholds-for-employers-2025-to-2026</w:t>
        </w:r>
      </w:hyperlink>
      <w:r>
        <w:rPr>
          <w:rFonts w:ascii="Times New Roman" w:hAnsi="Times New Roman" w:cs="Times New Roman"/>
          <w:sz w:val="24"/>
          <w:szCs w:val="24"/>
        </w:rPr>
        <w:t xml:space="preserve"> (Accessed 24 June 2025). </w:t>
      </w:r>
    </w:p>
    <w:p w14:paraId="39D8A2E0" w14:textId="77777777" w:rsidR="006B0571" w:rsidRDefault="006B0571" w:rsidP="007155BD">
      <w:pPr>
        <w:spacing w:after="0"/>
        <w:rPr>
          <w:rFonts w:ascii="Times New Roman" w:hAnsi="Times New Roman" w:cs="Times New Roman"/>
          <w:sz w:val="24"/>
          <w:szCs w:val="24"/>
        </w:rPr>
      </w:pPr>
    </w:p>
    <w:p w14:paraId="13C50BDA" w14:textId="4599C472" w:rsidR="006B0571" w:rsidRPr="006B0571" w:rsidRDefault="006B0571" w:rsidP="007155BD">
      <w:pPr>
        <w:spacing w:after="0"/>
        <w:rPr>
          <w:rFonts w:ascii="Times New Roman" w:hAnsi="Times New Roman" w:cs="Times New Roman"/>
          <w:sz w:val="24"/>
          <w:szCs w:val="24"/>
        </w:rPr>
      </w:pPr>
      <w:r>
        <w:rPr>
          <w:rFonts w:ascii="Times New Roman" w:hAnsi="Times New Roman" w:cs="Times New Roman"/>
          <w:sz w:val="24"/>
          <w:szCs w:val="24"/>
        </w:rPr>
        <w:t xml:space="preserve">Hall, J. (2019). </w:t>
      </w:r>
      <w:r>
        <w:rPr>
          <w:rFonts w:ascii="Times New Roman" w:hAnsi="Times New Roman" w:cs="Times New Roman"/>
          <w:i/>
          <w:iCs/>
          <w:sz w:val="24"/>
          <w:szCs w:val="24"/>
        </w:rPr>
        <w:t xml:space="preserve">The cost of turnover can kill your business and make things less fun. </w:t>
      </w:r>
      <w:r>
        <w:rPr>
          <w:rFonts w:ascii="Times New Roman" w:hAnsi="Times New Roman" w:cs="Times New Roman"/>
          <w:sz w:val="24"/>
          <w:szCs w:val="24"/>
        </w:rPr>
        <w:t>9</w:t>
      </w:r>
      <w:r w:rsidRPr="006B0571">
        <w:rPr>
          <w:rFonts w:ascii="Times New Roman" w:hAnsi="Times New Roman" w:cs="Times New Roman"/>
          <w:sz w:val="24"/>
          <w:szCs w:val="24"/>
          <w:vertAlign w:val="superscript"/>
        </w:rPr>
        <w:t>th</w:t>
      </w:r>
      <w:r>
        <w:rPr>
          <w:rFonts w:ascii="Times New Roman" w:hAnsi="Times New Roman" w:cs="Times New Roman"/>
          <w:sz w:val="24"/>
          <w:szCs w:val="24"/>
        </w:rPr>
        <w:t xml:space="preserve"> May 2019. Available at: </w:t>
      </w:r>
      <w:hyperlink r:id="rId40" w:history="1">
        <w:r w:rsidRPr="002B1A1A">
          <w:rPr>
            <w:rStyle w:val="Hyperlink"/>
            <w:rFonts w:ascii="Times New Roman" w:hAnsi="Times New Roman" w:cs="Times New Roman"/>
            <w:sz w:val="24"/>
            <w:szCs w:val="24"/>
          </w:rPr>
          <w:t>https://www.forbes.com/sites/johnhall/2019/05/09/the-cost-of-turnover-can-kill-your-business-and-make-things-less-fun/</w:t>
        </w:r>
      </w:hyperlink>
      <w:r>
        <w:rPr>
          <w:rFonts w:ascii="Times New Roman" w:hAnsi="Times New Roman" w:cs="Times New Roman"/>
          <w:sz w:val="24"/>
          <w:szCs w:val="24"/>
        </w:rPr>
        <w:t xml:space="preserve">. (Accessed 20 June 2025). </w:t>
      </w:r>
    </w:p>
    <w:p w14:paraId="1621EA09" w14:textId="77777777" w:rsidR="00606956" w:rsidRDefault="00606956" w:rsidP="007155BD">
      <w:pPr>
        <w:spacing w:after="0"/>
        <w:rPr>
          <w:rFonts w:ascii="Times New Roman" w:hAnsi="Times New Roman" w:cs="Times New Roman"/>
          <w:sz w:val="24"/>
          <w:szCs w:val="24"/>
        </w:rPr>
      </w:pPr>
    </w:p>
    <w:p w14:paraId="08DC23DC" w14:textId="429F00F0" w:rsidR="009F12ED" w:rsidRDefault="009F12ED" w:rsidP="007155BD">
      <w:pPr>
        <w:spacing w:after="0"/>
        <w:rPr>
          <w:rFonts w:ascii="Times New Roman" w:hAnsi="Times New Roman" w:cs="Times New Roman"/>
          <w:sz w:val="24"/>
          <w:szCs w:val="24"/>
        </w:rPr>
      </w:pPr>
      <w:r>
        <w:rPr>
          <w:rFonts w:ascii="Times New Roman" w:hAnsi="Times New Roman" w:cs="Times New Roman"/>
          <w:sz w:val="24"/>
          <w:szCs w:val="24"/>
        </w:rPr>
        <w:t xml:space="preserve">HSBC (2025). </w:t>
      </w:r>
      <w:r>
        <w:rPr>
          <w:rFonts w:ascii="Times New Roman" w:hAnsi="Times New Roman" w:cs="Times New Roman"/>
          <w:i/>
          <w:iCs/>
          <w:sz w:val="24"/>
          <w:szCs w:val="24"/>
        </w:rPr>
        <w:t xml:space="preserve">What is workforce planning. </w:t>
      </w:r>
      <w:r>
        <w:rPr>
          <w:rFonts w:ascii="Times New Roman" w:hAnsi="Times New Roman" w:cs="Times New Roman"/>
          <w:sz w:val="24"/>
          <w:szCs w:val="24"/>
        </w:rPr>
        <w:t>7</w:t>
      </w:r>
      <w:r w:rsidRPr="009F12ED">
        <w:rPr>
          <w:rFonts w:ascii="Times New Roman" w:hAnsi="Times New Roman" w:cs="Times New Roman"/>
          <w:sz w:val="24"/>
          <w:szCs w:val="24"/>
          <w:vertAlign w:val="superscript"/>
        </w:rPr>
        <w:t>th</w:t>
      </w:r>
      <w:r>
        <w:rPr>
          <w:rFonts w:ascii="Times New Roman" w:hAnsi="Times New Roman" w:cs="Times New Roman"/>
          <w:sz w:val="24"/>
          <w:szCs w:val="24"/>
        </w:rPr>
        <w:t xml:space="preserve"> May 2025. Available at: </w:t>
      </w:r>
      <w:hyperlink r:id="rId41" w:history="1">
        <w:r w:rsidRPr="002B1A1A">
          <w:rPr>
            <w:rStyle w:val="Hyperlink"/>
            <w:rFonts w:ascii="Times New Roman" w:hAnsi="Times New Roman" w:cs="Times New Roman"/>
            <w:sz w:val="24"/>
            <w:szCs w:val="24"/>
          </w:rPr>
          <w:t>https://www.business.hsbc.uk/en-gb/insights/running-a-business/what-is-workforce-planning</w:t>
        </w:r>
      </w:hyperlink>
      <w:r>
        <w:rPr>
          <w:rFonts w:ascii="Times New Roman" w:hAnsi="Times New Roman" w:cs="Times New Roman"/>
          <w:sz w:val="24"/>
          <w:szCs w:val="24"/>
        </w:rPr>
        <w:t xml:space="preserve">. (Accessed 26 June 2025). </w:t>
      </w:r>
    </w:p>
    <w:p w14:paraId="6681BD73" w14:textId="77777777" w:rsidR="00D3728E" w:rsidRDefault="00D3728E" w:rsidP="007155BD">
      <w:pPr>
        <w:spacing w:after="0"/>
        <w:rPr>
          <w:rFonts w:ascii="Times New Roman" w:hAnsi="Times New Roman" w:cs="Times New Roman"/>
          <w:sz w:val="24"/>
          <w:szCs w:val="24"/>
        </w:rPr>
      </w:pPr>
    </w:p>
    <w:p w14:paraId="38EEC783" w14:textId="72B7DFE4" w:rsidR="00D3728E" w:rsidRPr="00D3728E" w:rsidRDefault="00D3728E" w:rsidP="007155BD">
      <w:pPr>
        <w:spacing w:after="0"/>
        <w:rPr>
          <w:rFonts w:ascii="Times New Roman" w:hAnsi="Times New Roman" w:cs="Times New Roman"/>
          <w:sz w:val="24"/>
          <w:szCs w:val="24"/>
        </w:rPr>
      </w:pPr>
      <w:r>
        <w:rPr>
          <w:rFonts w:ascii="Times New Roman" w:hAnsi="Times New Roman" w:cs="Times New Roman"/>
          <w:sz w:val="24"/>
          <w:szCs w:val="24"/>
        </w:rPr>
        <w:t xml:space="preserve">IOD, (2025). </w:t>
      </w:r>
      <w:r>
        <w:rPr>
          <w:rFonts w:ascii="Times New Roman" w:hAnsi="Times New Roman" w:cs="Times New Roman"/>
          <w:i/>
          <w:iCs/>
          <w:sz w:val="24"/>
          <w:szCs w:val="24"/>
        </w:rPr>
        <w:t xml:space="preserve">What is workforce planning. </w:t>
      </w:r>
      <w:r>
        <w:rPr>
          <w:rFonts w:ascii="Times New Roman" w:hAnsi="Times New Roman" w:cs="Times New Roman"/>
          <w:sz w:val="24"/>
          <w:szCs w:val="24"/>
        </w:rPr>
        <w:t>19</w:t>
      </w:r>
      <w:r w:rsidRPr="00D3728E">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2024. Available at: </w:t>
      </w:r>
      <w:hyperlink r:id="rId42" w:history="1">
        <w:r w:rsidRPr="002B1A1A">
          <w:rPr>
            <w:rStyle w:val="Hyperlink"/>
            <w:rFonts w:ascii="Times New Roman" w:hAnsi="Times New Roman" w:cs="Times New Roman"/>
            <w:sz w:val="24"/>
            <w:szCs w:val="24"/>
          </w:rPr>
          <w:t>https://www.iod.com/resources/employment-and-skills/what-is-workforce-planning/</w:t>
        </w:r>
      </w:hyperlink>
      <w:r>
        <w:rPr>
          <w:rFonts w:ascii="Times New Roman" w:hAnsi="Times New Roman" w:cs="Times New Roman"/>
          <w:sz w:val="24"/>
          <w:szCs w:val="24"/>
        </w:rPr>
        <w:t>. (Accessed 26 June 2025).</w:t>
      </w:r>
    </w:p>
    <w:p w14:paraId="5BCBFD51" w14:textId="77777777" w:rsidR="009F12ED" w:rsidRDefault="009F12ED" w:rsidP="007155BD">
      <w:pPr>
        <w:spacing w:after="0"/>
        <w:rPr>
          <w:rFonts w:ascii="Times New Roman" w:hAnsi="Times New Roman" w:cs="Times New Roman"/>
          <w:sz w:val="24"/>
          <w:szCs w:val="24"/>
        </w:rPr>
      </w:pPr>
    </w:p>
    <w:p w14:paraId="1E1DC734" w14:textId="53207404" w:rsidR="003B4E9B" w:rsidRPr="003B4E9B" w:rsidRDefault="003B4E9B" w:rsidP="007155BD">
      <w:pPr>
        <w:spacing w:after="0"/>
        <w:rPr>
          <w:rFonts w:ascii="Times New Roman" w:hAnsi="Times New Roman" w:cs="Times New Roman"/>
          <w:sz w:val="24"/>
          <w:szCs w:val="24"/>
        </w:rPr>
      </w:pPr>
      <w:r>
        <w:rPr>
          <w:rFonts w:ascii="Times New Roman" w:hAnsi="Times New Roman" w:cs="Times New Roman"/>
          <w:sz w:val="24"/>
          <w:szCs w:val="24"/>
        </w:rPr>
        <w:t xml:space="preserve">Indeed (2025). </w:t>
      </w:r>
      <w:proofErr w:type="gramStart"/>
      <w:r>
        <w:rPr>
          <w:rFonts w:ascii="Times New Roman" w:hAnsi="Times New Roman" w:cs="Times New Roman"/>
          <w:i/>
          <w:iCs/>
          <w:sz w:val="24"/>
          <w:szCs w:val="24"/>
        </w:rPr>
        <w:t>Indeed</w:t>
      </w:r>
      <w:proofErr w:type="gramEnd"/>
      <w:r>
        <w:rPr>
          <w:rFonts w:ascii="Times New Roman" w:hAnsi="Times New Roman" w:cs="Times New Roman"/>
          <w:i/>
          <w:iCs/>
          <w:sz w:val="24"/>
          <w:szCs w:val="24"/>
        </w:rPr>
        <w:t xml:space="preserve"> Employer Frequently Asked Questions. </w:t>
      </w:r>
      <w:r>
        <w:rPr>
          <w:rFonts w:ascii="Times New Roman" w:hAnsi="Times New Roman" w:cs="Times New Roman"/>
          <w:sz w:val="24"/>
          <w:szCs w:val="24"/>
        </w:rPr>
        <w:t>9</w:t>
      </w:r>
      <w:r w:rsidRPr="003B4E9B">
        <w:rPr>
          <w:rFonts w:ascii="Times New Roman" w:hAnsi="Times New Roman" w:cs="Times New Roman"/>
          <w:sz w:val="24"/>
          <w:szCs w:val="24"/>
          <w:vertAlign w:val="superscript"/>
        </w:rPr>
        <w:t>th</w:t>
      </w:r>
      <w:r>
        <w:rPr>
          <w:rFonts w:ascii="Times New Roman" w:hAnsi="Times New Roman" w:cs="Times New Roman"/>
          <w:sz w:val="24"/>
          <w:szCs w:val="24"/>
        </w:rPr>
        <w:t xml:space="preserve"> June 2025. Available at: </w:t>
      </w:r>
      <w:hyperlink r:id="rId43" w:history="1">
        <w:r w:rsidRPr="00F906B5">
          <w:rPr>
            <w:rStyle w:val="Hyperlink"/>
            <w:rFonts w:ascii="Times New Roman" w:hAnsi="Times New Roman" w:cs="Times New Roman"/>
            <w:sz w:val="24"/>
            <w:szCs w:val="24"/>
          </w:rPr>
          <w:t>https://uk.indeed.com/hire/resources/howtohub/faq</w:t>
        </w:r>
      </w:hyperlink>
      <w:r>
        <w:rPr>
          <w:rFonts w:ascii="Times New Roman" w:hAnsi="Times New Roman" w:cs="Times New Roman"/>
          <w:sz w:val="24"/>
          <w:szCs w:val="24"/>
        </w:rPr>
        <w:t xml:space="preserve">. (Accessed 14 June 2025). </w:t>
      </w:r>
    </w:p>
    <w:p w14:paraId="68F51F9B" w14:textId="4B19AFFA" w:rsidR="00B92080" w:rsidRDefault="00B92080" w:rsidP="007155BD">
      <w:pPr>
        <w:spacing w:after="0"/>
        <w:rPr>
          <w:rFonts w:ascii="Times New Roman" w:hAnsi="Times New Roman" w:cs="Times New Roman"/>
          <w:sz w:val="24"/>
          <w:szCs w:val="24"/>
        </w:rPr>
      </w:pPr>
    </w:p>
    <w:p w14:paraId="5CD6EFB2" w14:textId="662C5580" w:rsidR="00AB3C24" w:rsidRPr="00AB3C24" w:rsidRDefault="00AB3C24" w:rsidP="007155BD">
      <w:pPr>
        <w:spacing w:after="0"/>
        <w:rPr>
          <w:rFonts w:ascii="Times New Roman" w:hAnsi="Times New Roman" w:cs="Times New Roman"/>
          <w:sz w:val="24"/>
          <w:szCs w:val="24"/>
        </w:rPr>
      </w:pPr>
      <w:r>
        <w:rPr>
          <w:rFonts w:ascii="Times New Roman" w:hAnsi="Times New Roman" w:cs="Times New Roman"/>
          <w:sz w:val="24"/>
          <w:szCs w:val="24"/>
        </w:rPr>
        <w:t xml:space="preserve">Indeed (2025a). </w:t>
      </w:r>
      <w:r>
        <w:rPr>
          <w:rFonts w:ascii="Times New Roman" w:hAnsi="Times New Roman" w:cs="Times New Roman"/>
          <w:i/>
          <w:iCs/>
          <w:sz w:val="24"/>
          <w:szCs w:val="24"/>
        </w:rPr>
        <w:t xml:space="preserve">What are the pros and cons of being a delivery driver. </w:t>
      </w:r>
      <w:r>
        <w:rPr>
          <w:rFonts w:ascii="Times New Roman" w:hAnsi="Times New Roman" w:cs="Times New Roman"/>
          <w:sz w:val="24"/>
          <w:szCs w:val="24"/>
        </w:rPr>
        <w:t>9</w:t>
      </w:r>
      <w:r w:rsidRPr="00AB3C24">
        <w:rPr>
          <w:rFonts w:ascii="Times New Roman" w:hAnsi="Times New Roman" w:cs="Times New Roman"/>
          <w:sz w:val="24"/>
          <w:szCs w:val="24"/>
          <w:vertAlign w:val="superscript"/>
        </w:rPr>
        <w:t>th</w:t>
      </w:r>
      <w:r>
        <w:rPr>
          <w:rFonts w:ascii="Times New Roman" w:hAnsi="Times New Roman" w:cs="Times New Roman"/>
          <w:sz w:val="24"/>
          <w:szCs w:val="24"/>
        </w:rPr>
        <w:t xml:space="preserve"> June 2025. Available at: </w:t>
      </w:r>
      <w:hyperlink r:id="rId44" w:history="1">
        <w:r w:rsidRPr="00D67753">
          <w:rPr>
            <w:rStyle w:val="Hyperlink"/>
            <w:rFonts w:ascii="Times New Roman" w:hAnsi="Times New Roman" w:cs="Times New Roman"/>
            <w:sz w:val="24"/>
            <w:szCs w:val="24"/>
          </w:rPr>
          <w:t>https://www.indeed.com/career-advice/finding-a-job/pros-and-cons-of-being-delivery-driver</w:t>
        </w:r>
      </w:hyperlink>
      <w:r>
        <w:rPr>
          <w:rFonts w:ascii="Times New Roman" w:hAnsi="Times New Roman" w:cs="Times New Roman"/>
          <w:sz w:val="24"/>
          <w:szCs w:val="24"/>
        </w:rPr>
        <w:t xml:space="preserve">. (Accessed 22 June 2025). </w:t>
      </w:r>
    </w:p>
    <w:p w14:paraId="3F3D65DE" w14:textId="77777777" w:rsidR="00AB3C24" w:rsidRDefault="00AB3C24" w:rsidP="007155BD">
      <w:pPr>
        <w:spacing w:after="0"/>
        <w:rPr>
          <w:rFonts w:ascii="Times New Roman" w:hAnsi="Times New Roman" w:cs="Times New Roman"/>
          <w:sz w:val="24"/>
          <w:szCs w:val="24"/>
        </w:rPr>
      </w:pPr>
    </w:p>
    <w:p w14:paraId="732076C3" w14:textId="008DB903" w:rsidR="00B92080" w:rsidRDefault="00B92080" w:rsidP="007155BD">
      <w:pPr>
        <w:spacing w:after="0"/>
        <w:rPr>
          <w:rFonts w:ascii="Times New Roman" w:hAnsi="Times New Roman" w:cs="Times New Roman"/>
          <w:sz w:val="24"/>
          <w:szCs w:val="24"/>
        </w:rPr>
      </w:pPr>
      <w:r>
        <w:rPr>
          <w:rFonts w:ascii="Times New Roman" w:hAnsi="Times New Roman" w:cs="Times New Roman"/>
          <w:sz w:val="24"/>
          <w:szCs w:val="24"/>
        </w:rPr>
        <w:t xml:space="preserve">Kathy Daniels – </w:t>
      </w:r>
      <w:r w:rsidR="0020214E">
        <w:rPr>
          <w:rFonts w:ascii="Times New Roman" w:hAnsi="Times New Roman" w:cs="Times New Roman"/>
          <w:sz w:val="24"/>
          <w:szCs w:val="24"/>
        </w:rPr>
        <w:t>Employment</w:t>
      </w:r>
      <w:r>
        <w:rPr>
          <w:rFonts w:ascii="Times New Roman" w:hAnsi="Times New Roman" w:cs="Times New Roman"/>
          <w:sz w:val="24"/>
          <w:szCs w:val="24"/>
        </w:rPr>
        <w:t xml:space="preserve"> law book!</w:t>
      </w:r>
    </w:p>
    <w:p w14:paraId="451AC8C0" w14:textId="77777777" w:rsidR="00D41640" w:rsidRDefault="00D41640" w:rsidP="007155BD">
      <w:pPr>
        <w:spacing w:after="0"/>
        <w:rPr>
          <w:rFonts w:ascii="Times New Roman" w:hAnsi="Times New Roman" w:cs="Times New Roman"/>
          <w:sz w:val="24"/>
          <w:szCs w:val="24"/>
        </w:rPr>
      </w:pPr>
    </w:p>
    <w:p w14:paraId="65F5C440" w14:textId="1F774F45" w:rsidR="00D41640" w:rsidRPr="00D41640" w:rsidRDefault="00D41640" w:rsidP="007155BD">
      <w:pPr>
        <w:spacing w:after="0"/>
        <w:rPr>
          <w:rFonts w:ascii="Times New Roman" w:hAnsi="Times New Roman" w:cs="Times New Roman"/>
          <w:sz w:val="24"/>
          <w:szCs w:val="24"/>
        </w:rPr>
      </w:pPr>
      <w:r>
        <w:rPr>
          <w:rFonts w:ascii="Times New Roman" w:hAnsi="Times New Roman" w:cs="Times New Roman"/>
          <w:sz w:val="24"/>
          <w:szCs w:val="24"/>
        </w:rPr>
        <w:t xml:space="preserve">Labour Market Outlook (2025). </w:t>
      </w:r>
      <w:r>
        <w:rPr>
          <w:rFonts w:ascii="Times New Roman" w:hAnsi="Times New Roman" w:cs="Times New Roman"/>
          <w:i/>
          <w:iCs/>
          <w:sz w:val="24"/>
          <w:szCs w:val="24"/>
        </w:rPr>
        <w:t xml:space="preserve">Labour Market Outlook. </w:t>
      </w:r>
      <w:r>
        <w:rPr>
          <w:rFonts w:ascii="Times New Roman" w:hAnsi="Times New Roman" w:cs="Times New Roman"/>
          <w:sz w:val="24"/>
          <w:szCs w:val="24"/>
        </w:rPr>
        <w:t xml:space="preserve">Available at: </w:t>
      </w:r>
      <w:hyperlink r:id="rId45" w:history="1">
        <w:r w:rsidRPr="00984B9D">
          <w:rPr>
            <w:rStyle w:val="Hyperlink"/>
            <w:rFonts w:ascii="Times New Roman" w:hAnsi="Times New Roman" w:cs="Times New Roman"/>
            <w:sz w:val="24"/>
            <w:szCs w:val="24"/>
          </w:rPr>
          <w:t>https://www.cipd.org/contentassets/cf73843a106949d9b16ac2bc9b526278/8869-lmo-spring-2025-web.pdf</w:t>
        </w:r>
      </w:hyperlink>
      <w:r>
        <w:rPr>
          <w:rFonts w:ascii="Times New Roman" w:hAnsi="Times New Roman" w:cs="Times New Roman"/>
          <w:sz w:val="24"/>
          <w:szCs w:val="24"/>
        </w:rPr>
        <w:t xml:space="preserve">. (Accessed 23 June 2025). </w:t>
      </w:r>
    </w:p>
    <w:p w14:paraId="57D68C6D" w14:textId="77777777" w:rsidR="00B92080" w:rsidRDefault="00B92080" w:rsidP="007155BD">
      <w:pPr>
        <w:spacing w:after="0"/>
        <w:rPr>
          <w:rFonts w:ascii="Times New Roman" w:hAnsi="Times New Roman" w:cs="Times New Roman"/>
          <w:sz w:val="24"/>
          <w:szCs w:val="24"/>
        </w:rPr>
      </w:pPr>
    </w:p>
    <w:p w14:paraId="0B0B7E99" w14:textId="06500E37" w:rsidR="00F95834" w:rsidRDefault="00F95834" w:rsidP="007155BD">
      <w:pPr>
        <w:spacing w:after="0"/>
        <w:rPr>
          <w:rFonts w:ascii="Times New Roman" w:hAnsi="Times New Roman" w:cs="Times New Roman"/>
          <w:sz w:val="24"/>
          <w:szCs w:val="24"/>
        </w:rPr>
      </w:pPr>
      <w:r>
        <w:rPr>
          <w:rFonts w:ascii="Times New Roman" w:hAnsi="Times New Roman" w:cs="Times New Roman"/>
          <w:sz w:val="24"/>
          <w:szCs w:val="24"/>
        </w:rPr>
        <w:t xml:space="preserve">Lee, J. (2024). </w:t>
      </w:r>
      <w:r>
        <w:rPr>
          <w:rFonts w:ascii="Times New Roman" w:hAnsi="Times New Roman" w:cs="Times New Roman"/>
          <w:i/>
          <w:iCs/>
          <w:sz w:val="24"/>
          <w:szCs w:val="24"/>
        </w:rPr>
        <w:t xml:space="preserve">The benefits of Permanent vs. Temporary Driving Positions. </w:t>
      </w:r>
      <w:r>
        <w:rPr>
          <w:rFonts w:ascii="Times New Roman" w:hAnsi="Times New Roman" w:cs="Times New Roman"/>
          <w:sz w:val="24"/>
          <w:szCs w:val="24"/>
        </w:rPr>
        <w:t>12</w:t>
      </w:r>
      <w:r w:rsidRPr="00F95834">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 Available at: </w:t>
      </w:r>
      <w:hyperlink r:id="rId46" w:history="1">
        <w:r w:rsidRPr="00403036">
          <w:rPr>
            <w:rStyle w:val="Hyperlink"/>
            <w:rFonts w:ascii="Times New Roman" w:hAnsi="Times New Roman" w:cs="Times New Roman"/>
            <w:sz w:val="24"/>
            <w:szCs w:val="24"/>
          </w:rPr>
          <w:t>https://www.adrnetwork.co.uk/the-benefits-of-permanent-vs-temporary-driving-positions</w:t>
        </w:r>
      </w:hyperlink>
      <w:r>
        <w:rPr>
          <w:rFonts w:ascii="Times New Roman" w:hAnsi="Times New Roman" w:cs="Times New Roman"/>
          <w:sz w:val="24"/>
          <w:szCs w:val="24"/>
        </w:rPr>
        <w:t xml:space="preserve">. (Accessed 10 June 2025). </w:t>
      </w:r>
    </w:p>
    <w:p w14:paraId="737EFFE7" w14:textId="5C4EBBB1" w:rsidR="008B0C37" w:rsidRDefault="008B0C37" w:rsidP="007155BD">
      <w:pPr>
        <w:spacing w:after="0"/>
        <w:rPr>
          <w:rFonts w:ascii="Times New Roman" w:hAnsi="Times New Roman" w:cs="Times New Roman"/>
          <w:sz w:val="24"/>
          <w:szCs w:val="24"/>
        </w:rPr>
      </w:pPr>
    </w:p>
    <w:p w14:paraId="70E73995" w14:textId="3524F7D6" w:rsidR="008B0C37" w:rsidRDefault="008B0C37" w:rsidP="007155BD">
      <w:pPr>
        <w:spacing w:after="0"/>
        <w:rPr>
          <w:rFonts w:ascii="Times New Roman" w:hAnsi="Times New Roman" w:cs="Times New Roman"/>
          <w:sz w:val="24"/>
          <w:szCs w:val="24"/>
        </w:rPr>
      </w:pPr>
      <w:r>
        <w:rPr>
          <w:rFonts w:ascii="Times New Roman" w:hAnsi="Times New Roman" w:cs="Times New Roman"/>
          <w:sz w:val="24"/>
          <w:szCs w:val="24"/>
        </w:rPr>
        <w:t xml:space="preserve">Lewis, G (2023). </w:t>
      </w:r>
      <w:r>
        <w:rPr>
          <w:rFonts w:ascii="Times New Roman" w:hAnsi="Times New Roman" w:cs="Times New Roman"/>
          <w:i/>
          <w:iCs/>
          <w:sz w:val="24"/>
          <w:szCs w:val="24"/>
        </w:rPr>
        <w:t xml:space="preserve">Is skills-based hiring the key to plugging talent gaps. </w:t>
      </w:r>
      <w:r>
        <w:rPr>
          <w:rFonts w:ascii="Times New Roman" w:hAnsi="Times New Roman" w:cs="Times New Roman"/>
          <w:sz w:val="24"/>
          <w:szCs w:val="24"/>
        </w:rPr>
        <w:t>14</w:t>
      </w:r>
      <w:r w:rsidRPr="008B0C37">
        <w:rPr>
          <w:rFonts w:ascii="Times New Roman" w:hAnsi="Times New Roman" w:cs="Times New Roman"/>
          <w:sz w:val="24"/>
          <w:szCs w:val="24"/>
          <w:vertAlign w:val="superscript"/>
        </w:rPr>
        <w:t>th</w:t>
      </w:r>
      <w:r>
        <w:rPr>
          <w:rFonts w:ascii="Times New Roman" w:hAnsi="Times New Roman" w:cs="Times New Roman"/>
          <w:sz w:val="24"/>
          <w:szCs w:val="24"/>
        </w:rPr>
        <w:t xml:space="preserve"> July </w:t>
      </w:r>
      <w:r w:rsidR="000B0C46">
        <w:rPr>
          <w:rFonts w:ascii="Times New Roman" w:hAnsi="Times New Roman" w:cs="Times New Roman"/>
          <w:sz w:val="24"/>
          <w:szCs w:val="24"/>
        </w:rPr>
        <w:t xml:space="preserve">2023. Available at: </w:t>
      </w:r>
      <w:hyperlink r:id="rId47" w:history="1">
        <w:r w:rsidR="000B0C46" w:rsidRPr="00F906B5">
          <w:rPr>
            <w:rStyle w:val="Hyperlink"/>
            <w:rFonts w:ascii="Times New Roman" w:hAnsi="Times New Roman" w:cs="Times New Roman"/>
            <w:sz w:val="24"/>
            <w:szCs w:val="24"/>
          </w:rPr>
          <w:t>https://www.peoplemanagement.co.uk/article/1830082/skills-based-hiring-key-plugging-talent-gaps</w:t>
        </w:r>
      </w:hyperlink>
      <w:r w:rsidR="000B0C46">
        <w:rPr>
          <w:rFonts w:ascii="Times New Roman" w:hAnsi="Times New Roman" w:cs="Times New Roman"/>
          <w:sz w:val="24"/>
          <w:szCs w:val="24"/>
        </w:rPr>
        <w:t xml:space="preserve">. (Accessed 14 June 2025). </w:t>
      </w:r>
    </w:p>
    <w:p w14:paraId="4CEB3569" w14:textId="77777777" w:rsidR="00B74F05" w:rsidRDefault="00B74F05" w:rsidP="007155BD">
      <w:pPr>
        <w:spacing w:after="0"/>
        <w:rPr>
          <w:rFonts w:ascii="Times New Roman" w:hAnsi="Times New Roman" w:cs="Times New Roman"/>
          <w:sz w:val="24"/>
          <w:szCs w:val="24"/>
        </w:rPr>
      </w:pPr>
    </w:p>
    <w:p w14:paraId="46C5A723" w14:textId="7E8B454E" w:rsidR="00B74F05" w:rsidRPr="00B74F05" w:rsidRDefault="00B74F05" w:rsidP="007155BD">
      <w:pPr>
        <w:spacing w:after="0"/>
        <w:rPr>
          <w:rFonts w:ascii="Times New Roman" w:hAnsi="Times New Roman" w:cs="Times New Roman"/>
          <w:sz w:val="24"/>
          <w:szCs w:val="24"/>
        </w:rPr>
      </w:pPr>
      <w:r>
        <w:rPr>
          <w:rFonts w:ascii="Times New Roman" w:hAnsi="Times New Roman" w:cs="Times New Roman"/>
          <w:sz w:val="24"/>
          <w:szCs w:val="24"/>
        </w:rPr>
        <w:t xml:space="preserve">Lucarz, P (2022). </w:t>
      </w:r>
      <w:r>
        <w:rPr>
          <w:rFonts w:ascii="Times New Roman" w:hAnsi="Times New Roman" w:cs="Times New Roman"/>
          <w:i/>
          <w:iCs/>
          <w:sz w:val="24"/>
          <w:szCs w:val="24"/>
        </w:rPr>
        <w:t xml:space="preserve">Five simple steps to workforce planning success. </w:t>
      </w:r>
      <w:r>
        <w:rPr>
          <w:rFonts w:ascii="Times New Roman" w:hAnsi="Times New Roman" w:cs="Times New Roman"/>
          <w:sz w:val="24"/>
          <w:szCs w:val="24"/>
        </w:rPr>
        <w:t xml:space="preserve">28 February 2022. Available at: </w:t>
      </w:r>
      <w:hyperlink r:id="rId48" w:history="1">
        <w:r w:rsidRPr="002C7D4B">
          <w:rPr>
            <w:rStyle w:val="Hyperlink"/>
            <w:rFonts w:ascii="Times New Roman" w:hAnsi="Times New Roman" w:cs="Times New Roman"/>
            <w:sz w:val="24"/>
            <w:szCs w:val="24"/>
          </w:rPr>
          <w:t>https://www.peoplemanagement.co.uk/article/1751678/five-simple-steps-workforce-planning-success</w:t>
        </w:r>
      </w:hyperlink>
      <w:r>
        <w:rPr>
          <w:rFonts w:ascii="Times New Roman" w:hAnsi="Times New Roman" w:cs="Times New Roman"/>
          <w:sz w:val="24"/>
          <w:szCs w:val="24"/>
        </w:rPr>
        <w:t xml:space="preserve">. (Accessed 26 June 2025). </w:t>
      </w:r>
    </w:p>
    <w:p w14:paraId="2E3D2B01" w14:textId="77777777" w:rsidR="004A53F5" w:rsidRDefault="004A53F5" w:rsidP="007155BD">
      <w:pPr>
        <w:spacing w:after="0"/>
        <w:rPr>
          <w:rFonts w:ascii="Times New Roman" w:hAnsi="Times New Roman" w:cs="Times New Roman"/>
          <w:sz w:val="24"/>
          <w:szCs w:val="24"/>
        </w:rPr>
      </w:pPr>
    </w:p>
    <w:p w14:paraId="680F2582" w14:textId="480F6501" w:rsidR="004A53F5" w:rsidRDefault="004A53F5" w:rsidP="007155BD">
      <w:pPr>
        <w:spacing w:after="0"/>
        <w:rPr>
          <w:rFonts w:ascii="Times New Roman" w:hAnsi="Times New Roman" w:cs="Times New Roman"/>
          <w:sz w:val="24"/>
          <w:szCs w:val="24"/>
        </w:rPr>
      </w:pPr>
      <w:r>
        <w:rPr>
          <w:rFonts w:ascii="Times New Roman" w:hAnsi="Times New Roman" w:cs="Times New Roman"/>
          <w:sz w:val="24"/>
          <w:szCs w:val="24"/>
        </w:rPr>
        <w:t xml:space="preserve">Martin, R. (2023). </w:t>
      </w:r>
      <w:r>
        <w:rPr>
          <w:rFonts w:ascii="Times New Roman" w:hAnsi="Times New Roman" w:cs="Times New Roman"/>
          <w:i/>
          <w:iCs/>
          <w:sz w:val="24"/>
          <w:szCs w:val="24"/>
        </w:rPr>
        <w:t xml:space="preserve">New starter nerves: how to bring belonging to your workplace. </w:t>
      </w:r>
      <w:r>
        <w:rPr>
          <w:rFonts w:ascii="Times New Roman" w:hAnsi="Times New Roman" w:cs="Times New Roman"/>
          <w:sz w:val="24"/>
          <w:szCs w:val="24"/>
        </w:rPr>
        <w:t>1</w:t>
      </w:r>
      <w:r w:rsidRPr="004A53F5">
        <w:rPr>
          <w:rFonts w:ascii="Times New Roman" w:hAnsi="Times New Roman" w:cs="Times New Roman"/>
          <w:sz w:val="24"/>
          <w:szCs w:val="24"/>
          <w:vertAlign w:val="superscript"/>
        </w:rPr>
        <w:t>st</w:t>
      </w:r>
      <w:r>
        <w:rPr>
          <w:rFonts w:ascii="Times New Roman" w:hAnsi="Times New Roman" w:cs="Times New Roman"/>
          <w:sz w:val="24"/>
          <w:szCs w:val="24"/>
        </w:rPr>
        <w:t xml:space="preserve"> August 2023. Available at: </w:t>
      </w:r>
      <w:hyperlink r:id="rId49" w:history="1">
        <w:r w:rsidRPr="00111A7F">
          <w:rPr>
            <w:rStyle w:val="Hyperlink"/>
            <w:rFonts w:ascii="Times New Roman" w:hAnsi="Times New Roman" w:cs="Times New Roman"/>
            <w:sz w:val="24"/>
            <w:szCs w:val="24"/>
          </w:rPr>
          <w:t>https://www.peoplemanagement.co.uk/article/1831971/new-starter-nerves-bring-belonging-workplace</w:t>
        </w:r>
      </w:hyperlink>
      <w:r>
        <w:rPr>
          <w:rFonts w:ascii="Times New Roman" w:hAnsi="Times New Roman" w:cs="Times New Roman"/>
          <w:sz w:val="24"/>
          <w:szCs w:val="24"/>
        </w:rPr>
        <w:t xml:space="preserve">. (Accessed 11 June 2025).  </w:t>
      </w:r>
    </w:p>
    <w:p w14:paraId="3C141AF6" w14:textId="77777777" w:rsidR="009D294E" w:rsidRDefault="009D294E" w:rsidP="007155BD">
      <w:pPr>
        <w:spacing w:after="0"/>
        <w:rPr>
          <w:rFonts w:ascii="Times New Roman" w:hAnsi="Times New Roman" w:cs="Times New Roman"/>
          <w:sz w:val="24"/>
          <w:szCs w:val="24"/>
        </w:rPr>
      </w:pPr>
    </w:p>
    <w:p w14:paraId="72AF4636" w14:textId="1CDD0009" w:rsidR="009D294E" w:rsidRPr="00F667E7" w:rsidRDefault="009D294E" w:rsidP="009D294E">
      <w:pPr>
        <w:rPr>
          <w:rFonts w:ascii="Times New Roman" w:hAnsi="Times New Roman" w:cs="Times New Roman"/>
          <w:color w:val="000000" w:themeColor="text1"/>
          <w:sz w:val="24"/>
          <w:szCs w:val="24"/>
          <w:shd w:val="clear" w:color="auto" w:fill="FFFFFF"/>
        </w:rPr>
      </w:pPr>
      <w:r w:rsidRPr="00F667E7">
        <w:rPr>
          <w:rFonts w:ascii="Times New Roman" w:hAnsi="Times New Roman" w:cs="Times New Roman"/>
          <w:color w:val="000000" w:themeColor="text1"/>
          <w:sz w:val="24"/>
          <w:szCs w:val="24"/>
          <w:shd w:val="clear" w:color="auto" w:fill="FFFFFF"/>
        </w:rPr>
        <w:t xml:space="preserve">Medium (2023) </w:t>
      </w:r>
      <w:r w:rsidRPr="00F667E7">
        <w:rPr>
          <w:rFonts w:ascii="Times New Roman" w:hAnsi="Times New Roman" w:cs="Times New Roman"/>
          <w:i/>
          <w:iCs/>
          <w:color w:val="000000" w:themeColor="text1"/>
          <w:sz w:val="24"/>
          <w:szCs w:val="24"/>
          <w:shd w:val="clear" w:color="auto" w:fill="FFFFFF"/>
        </w:rPr>
        <w:t xml:space="preserve">Navigating business success: the power of the pestle analysis. </w:t>
      </w:r>
      <w:r w:rsidR="00B74F05" w:rsidRPr="00F667E7">
        <w:rPr>
          <w:rFonts w:ascii="Times New Roman" w:hAnsi="Times New Roman" w:cs="Times New Roman"/>
          <w:color w:val="000000" w:themeColor="text1"/>
          <w:sz w:val="24"/>
          <w:szCs w:val="24"/>
          <w:shd w:val="clear" w:color="auto" w:fill="FFFFFF"/>
        </w:rPr>
        <w:t>Available</w:t>
      </w:r>
      <w:r w:rsidRPr="00F667E7">
        <w:rPr>
          <w:rFonts w:ascii="Times New Roman" w:hAnsi="Times New Roman" w:cs="Times New Roman"/>
          <w:color w:val="000000" w:themeColor="text1"/>
          <w:sz w:val="24"/>
          <w:szCs w:val="24"/>
          <w:shd w:val="clear" w:color="auto" w:fill="FFFFFF"/>
        </w:rPr>
        <w:t xml:space="preserve"> at: </w:t>
      </w:r>
      <w:hyperlink r:id="rId50" w:history="1">
        <w:r w:rsidRPr="002C7D4B">
          <w:rPr>
            <w:rStyle w:val="Hyperlink"/>
            <w:rFonts w:ascii="Times New Roman" w:hAnsi="Times New Roman" w:cs="Times New Roman"/>
            <w:sz w:val="24"/>
            <w:szCs w:val="24"/>
            <w:shd w:val="clear" w:color="auto" w:fill="FFFFFF"/>
          </w:rPr>
          <w:t>https://medium.com/@echempraise/navigating-business-success-the-power-of-pestle-analysis-0c50c4d66c74</w:t>
        </w:r>
      </w:hyperlink>
      <w:r>
        <w:rPr>
          <w:rFonts w:ascii="Times New Roman" w:hAnsi="Times New Roman" w:cs="Times New Roman"/>
          <w:color w:val="000000" w:themeColor="text1"/>
          <w:sz w:val="24"/>
          <w:szCs w:val="24"/>
          <w:shd w:val="clear" w:color="auto" w:fill="FFFFFF"/>
        </w:rPr>
        <w:t xml:space="preserve">. </w:t>
      </w:r>
      <w:r w:rsidRPr="00F667E7">
        <w:rPr>
          <w:rFonts w:ascii="Times New Roman" w:hAnsi="Times New Roman" w:cs="Times New Roman"/>
          <w:color w:val="000000" w:themeColor="text1"/>
          <w:sz w:val="24"/>
          <w:szCs w:val="24"/>
          <w:shd w:val="clear" w:color="auto" w:fill="FFFFFF"/>
        </w:rPr>
        <w:t xml:space="preserve">(Accessed: </w:t>
      </w:r>
      <w:r>
        <w:rPr>
          <w:rFonts w:ascii="Times New Roman" w:hAnsi="Times New Roman" w:cs="Times New Roman"/>
          <w:color w:val="000000" w:themeColor="text1"/>
          <w:sz w:val="24"/>
          <w:szCs w:val="24"/>
          <w:shd w:val="clear" w:color="auto" w:fill="FFFFFF"/>
        </w:rPr>
        <w:t>25 June 2025</w:t>
      </w:r>
      <w:r w:rsidRPr="00F667E7">
        <w:rPr>
          <w:rFonts w:ascii="Times New Roman" w:hAnsi="Times New Roman" w:cs="Times New Roman"/>
          <w:color w:val="000000" w:themeColor="text1"/>
          <w:sz w:val="24"/>
          <w:szCs w:val="24"/>
          <w:shd w:val="clear" w:color="auto" w:fill="FFFFFF"/>
        </w:rPr>
        <w:t>).</w:t>
      </w:r>
    </w:p>
    <w:p w14:paraId="647A4893" w14:textId="5C850653" w:rsidR="00F30092" w:rsidRDefault="00F30092" w:rsidP="007155BD">
      <w:pPr>
        <w:spacing w:after="0"/>
        <w:rPr>
          <w:rFonts w:ascii="Times New Roman" w:hAnsi="Times New Roman" w:cs="Times New Roman"/>
          <w:sz w:val="24"/>
          <w:szCs w:val="24"/>
        </w:rPr>
      </w:pPr>
      <w:r>
        <w:rPr>
          <w:rFonts w:ascii="Times New Roman" w:hAnsi="Times New Roman" w:cs="Times New Roman"/>
          <w:sz w:val="24"/>
          <w:szCs w:val="24"/>
        </w:rPr>
        <w:lastRenderedPageBreak/>
        <w:t xml:space="preserve">Morris, A. (2025). </w:t>
      </w:r>
      <w:r>
        <w:rPr>
          <w:rFonts w:ascii="Times New Roman" w:hAnsi="Times New Roman" w:cs="Times New Roman"/>
          <w:i/>
          <w:iCs/>
          <w:sz w:val="24"/>
          <w:szCs w:val="24"/>
        </w:rPr>
        <w:t xml:space="preserve">Understanding Permanent Contract for Employers. </w:t>
      </w:r>
      <w:r>
        <w:rPr>
          <w:rFonts w:ascii="Times New Roman" w:hAnsi="Times New Roman" w:cs="Times New Roman"/>
          <w:sz w:val="24"/>
          <w:szCs w:val="24"/>
        </w:rPr>
        <w:t>24</w:t>
      </w:r>
      <w:r w:rsidRPr="00F30092">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2025. Available at: </w:t>
      </w:r>
      <w:hyperlink r:id="rId51" w:history="1">
        <w:r w:rsidR="00922166" w:rsidRPr="00403036">
          <w:rPr>
            <w:rStyle w:val="Hyperlink"/>
            <w:rFonts w:ascii="Times New Roman" w:hAnsi="Times New Roman" w:cs="Times New Roman"/>
            <w:sz w:val="24"/>
            <w:szCs w:val="24"/>
          </w:rPr>
          <w:t>https://www.davidsonmorris.com/permanent-contract/</w:t>
        </w:r>
      </w:hyperlink>
      <w:r w:rsidR="00922166">
        <w:rPr>
          <w:rFonts w:ascii="Times New Roman" w:hAnsi="Times New Roman" w:cs="Times New Roman"/>
          <w:sz w:val="24"/>
          <w:szCs w:val="24"/>
        </w:rPr>
        <w:t xml:space="preserve">. (Accessed 10 June 2025). </w:t>
      </w:r>
    </w:p>
    <w:p w14:paraId="5F7021B2" w14:textId="77777777" w:rsidR="00C921CA" w:rsidRDefault="00C921CA" w:rsidP="007155BD">
      <w:pPr>
        <w:spacing w:after="0"/>
        <w:rPr>
          <w:rFonts w:ascii="Times New Roman" w:hAnsi="Times New Roman" w:cs="Times New Roman"/>
          <w:sz w:val="24"/>
          <w:szCs w:val="24"/>
        </w:rPr>
      </w:pPr>
    </w:p>
    <w:p w14:paraId="2F619F88" w14:textId="5C895B6E" w:rsidR="00C921CA" w:rsidRPr="00C921CA" w:rsidRDefault="00C921CA" w:rsidP="007155BD">
      <w:pPr>
        <w:spacing w:after="0"/>
        <w:rPr>
          <w:rFonts w:ascii="Times New Roman" w:hAnsi="Times New Roman" w:cs="Times New Roman"/>
          <w:sz w:val="24"/>
          <w:szCs w:val="24"/>
        </w:rPr>
      </w:pPr>
      <w:r>
        <w:rPr>
          <w:rFonts w:ascii="Times New Roman" w:hAnsi="Times New Roman" w:cs="Times New Roman"/>
          <w:sz w:val="24"/>
          <w:szCs w:val="24"/>
        </w:rPr>
        <w:t xml:space="preserve">Morris, A (2025a). </w:t>
      </w:r>
      <w:r>
        <w:rPr>
          <w:rFonts w:ascii="Times New Roman" w:hAnsi="Times New Roman" w:cs="Times New Roman"/>
          <w:i/>
          <w:iCs/>
          <w:sz w:val="24"/>
          <w:szCs w:val="24"/>
        </w:rPr>
        <w:t xml:space="preserve">Workforce Planning: Strategies for Employers. </w:t>
      </w:r>
      <w:r>
        <w:rPr>
          <w:rFonts w:ascii="Times New Roman" w:hAnsi="Times New Roman" w:cs="Times New Roman"/>
          <w:sz w:val="24"/>
          <w:szCs w:val="24"/>
        </w:rPr>
        <w:t>29</w:t>
      </w:r>
      <w:r w:rsidRPr="00C921CA">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2025. Available at: </w:t>
      </w:r>
      <w:hyperlink r:id="rId52" w:history="1">
        <w:r w:rsidRPr="002B1A1A">
          <w:rPr>
            <w:rStyle w:val="Hyperlink"/>
            <w:rFonts w:ascii="Times New Roman" w:hAnsi="Times New Roman" w:cs="Times New Roman"/>
            <w:sz w:val="24"/>
            <w:szCs w:val="24"/>
          </w:rPr>
          <w:t>https://www.davidsonmorris.com/workforce-planning/</w:t>
        </w:r>
      </w:hyperlink>
      <w:r>
        <w:rPr>
          <w:rFonts w:ascii="Times New Roman" w:hAnsi="Times New Roman" w:cs="Times New Roman"/>
          <w:sz w:val="24"/>
          <w:szCs w:val="24"/>
        </w:rPr>
        <w:t xml:space="preserve">. (Accessed 26 June 2025). </w:t>
      </w:r>
    </w:p>
    <w:p w14:paraId="4E6F673D" w14:textId="77777777" w:rsidR="00F30092" w:rsidRDefault="00F30092" w:rsidP="007155BD">
      <w:pPr>
        <w:spacing w:after="0"/>
        <w:rPr>
          <w:rFonts w:ascii="Times New Roman" w:hAnsi="Times New Roman" w:cs="Times New Roman"/>
          <w:sz w:val="24"/>
          <w:szCs w:val="24"/>
        </w:rPr>
      </w:pPr>
    </w:p>
    <w:p w14:paraId="087D6D2B" w14:textId="7273D71B" w:rsidR="005F734F" w:rsidRDefault="005F734F" w:rsidP="007155BD">
      <w:pPr>
        <w:spacing w:after="0"/>
        <w:rPr>
          <w:rFonts w:ascii="Times New Roman" w:hAnsi="Times New Roman" w:cs="Times New Roman"/>
          <w:sz w:val="24"/>
          <w:szCs w:val="24"/>
        </w:rPr>
      </w:pPr>
      <w:r>
        <w:rPr>
          <w:rFonts w:ascii="Times New Roman" w:hAnsi="Times New Roman" w:cs="Times New Roman"/>
          <w:sz w:val="24"/>
          <w:szCs w:val="24"/>
        </w:rPr>
        <w:t xml:space="preserve">NI Business Info (no date). </w:t>
      </w:r>
      <w:r>
        <w:rPr>
          <w:rFonts w:ascii="Times New Roman" w:hAnsi="Times New Roman" w:cs="Times New Roman"/>
          <w:i/>
          <w:iCs/>
          <w:sz w:val="24"/>
          <w:szCs w:val="24"/>
        </w:rPr>
        <w:t xml:space="preserve">Advantages of employing part-time workers. </w:t>
      </w:r>
      <w:r>
        <w:rPr>
          <w:rFonts w:ascii="Times New Roman" w:hAnsi="Times New Roman" w:cs="Times New Roman"/>
          <w:sz w:val="24"/>
          <w:szCs w:val="24"/>
        </w:rPr>
        <w:t xml:space="preserve">Available at: </w:t>
      </w:r>
      <w:hyperlink r:id="rId53" w:history="1">
        <w:r w:rsidRPr="00403036">
          <w:rPr>
            <w:rStyle w:val="Hyperlink"/>
            <w:rFonts w:ascii="Times New Roman" w:hAnsi="Times New Roman" w:cs="Times New Roman"/>
            <w:sz w:val="24"/>
            <w:szCs w:val="24"/>
          </w:rPr>
          <w:t>https://www.nibusinessinfo.co.uk/content/advantages-employing-part-time-workers</w:t>
        </w:r>
      </w:hyperlink>
      <w:r>
        <w:rPr>
          <w:rFonts w:ascii="Times New Roman" w:hAnsi="Times New Roman" w:cs="Times New Roman"/>
          <w:sz w:val="24"/>
          <w:szCs w:val="24"/>
        </w:rPr>
        <w:t xml:space="preserve">. (Accessed 10 June 2025). </w:t>
      </w:r>
    </w:p>
    <w:p w14:paraId="6064206B" w14:textId="56276278" w:rsidR="00887567" w:rsidRPr="00887567" w:rsidRDefault="00887567" w:rsidP="007155BD">
      <w:pPr>
        <w:spacing w:after="0"/>
        <w:rPr>
          <w:rFonts w:ascii="Times New Roman" w:hAnsi="Times New Roman" w:cs="Times New Roman"/>
          <w:sz w:val="24"/>
          <w:szCs w:val="24"/>
        </w:rPr>
      </w:pPr>
      <w:r>
        <w:rPr>
          <w:rFonts w:ascii="Times New Roman" w:hAnsi="Times New Roman" w:cs="Times New Roman"/>
          <w:sz w:val="24"/>
          <w:szCs w:val="24"/>
        </w:rPr>
        <w:t xml:space="preserve">Nickerson, C. (2025). </w:t>
      </w:r>
      <w:r>
        <w:rPr>
          <w:rFonts w:ascii="Times New Roman" w:hAnsi="Times New Roman" w:cs="Times New Roman"/>
          <w:i/>
          <w:iCs/>
          <w:sz w:val="24"/>
          <w:szCs w:val="24"/>
        </w:rPr>
        <w:t xml:space="preserve">Hertzberg’s Two-Factor Theory of Motivation-Hygiene. </w:t>
      </w:r>
      <w:r>
        <w:rPr>
          <w:rFonts w:ascii="Times New Roman" w:hAnsi="Times New Roman" w:cs="Times New Roman"/>
          <w:sz w:val="24"/>
          <w:szCs w:val="24"/>
        </w:rPr>
        <w:t>18</w:t>
      </w:r>
      <w:r w:rsidRPr="00887567">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2025. Available at: </w:t>
      </w:r>
      <w:hyperlink r:id="rId54" w:history="1">
        <w:r w:rsidRPr="00F72161">
          <w:rPr>
            <w:rStyle w:val="Hyperlink"/>
            <w:rFonts w:ascii="Times New Roman" w:hAnsi="Times New Roman" w:cs="Times New Roman"/>
            <w:sz w:val="24"/>
            <w:szCs w:val="24"/>
          </w:rPr>
          <w:t>https://www.simplypsychology.org/herzbergs-two-factor-theory.html</w:t>
        </w:r>
      </w:hyperlink>
      <w:r>
        <w:rPr>
          <w:rFonts w:ascii="Times New Roman" w:hAnsi="Times New Roman" w:cs="Times New Roman"/>
          <w:sz w:val="24"/>
          <w:szCs w:val="24"/>
        </w:rPr>
        <w:t xml:space="preserve">. (Accessed 22 June 2025). </w:t>
      </w:r>
    </w:p>
    <w:p w14:paraId="4281DD9A" w14:textId="77777777" w:rsidR="00112B8C" w:rsidRDefault="00112B8C" w:rsidP="007155BD">
      <w:pPr>
        <w:spacing w:after="0"/>
        <w:rPr>
          <w:rFonts w:ascii="Times New Roman" w:hAnsi="Times New Roman" w:cs="Times New Roman"/>
          <w:sz w:val="24"/>
          <w:szCs w:val="24"/>
        </w:rPr>
      </w:pPr>
    </w:p>
    <w:p w14:paraId="448BD0F6" w14:textId="39CF1893" w:rsidR="00112B8C" w:rsidRDefault="00112B8C" w:rsidP="007155BD">
      <w:pPr>
        <w:spacing w:after="0"/>
        <w:rPr>
          <w:rFonts w:ascii="Times New Roman" w:hAnsi="Times New Roman" w:cs="Times New Roman"/>
          <w:sz w:val="24"/>
          <w:szCs w:val="24"/>
        </w:rPr>
      </w:pPr>
      <w:proofErr w:type="spellStart"/>
      <w:r>
        <w:rPr>
          <w:rFonts w:ascii="Times New Roman" w:hAnsi="Times New Roman" w:cs="Times New Roman"/>
          <w:sz w:val="24"/>
          <w:szCs w:val="24"/>
        </w:rPr>
        <w:t>Olaluwoye</w:t>
      </w:r>
      <w:proofErr w:type="spellEnd"/>
      <w:r>
        <w:rPr>
          <w:rFonts w:ascii="Times New Roman" w:hAnsi="Times New Roman" w:cs="Times New Roman"/>
          <w:sz w:val="24"/>
          <w:szCs w:val="24"/>
        </w:rPr>
        <w:t xml:space="preserve">, P. (2023). </w:t>
      </w:r>
      <w:r>
        <w:rPr>
          <w:rFonts w:ascii="Times New Roman" w:hAnsi="Times New Roman" w:cs="Times New Roman"/>
          <w:i/>
          <w:iCs/>
          <w:sz w:val="24"/>
          <w:szCs w:val="24"/>
        </w:rPr>
        <w:t xml:space="preserve">The case of avoidable turnover. </w:t>
      </w:r>
      <w:r>
        <w:rPr>
          <w:rFonts w:ascii="Times New Roman" w:hAnsi="Times New Roman" w:cs="Times New Roman"/>
          <w:sz w:val="24"/>
          <w:szCs w:val="24"/>
        </w:rPr>
        <w:t>22</w:t>
      </w:r>
      <w:r w:rsidRPr="00112B8C">
        <w:rPr>
          <w:rFonts w:ascii="Times New Roman" w:hAnsi="Times New Roman" w:cs="Times New Roman"/>
          <w:sz w:val="24"/>
          <w:szCs w:val="24"/>
          <w:vertAlign w:val="superscript"/>
        </w:rPr>
        <w:t>nd</w:t>
      </w:r>
      <w:r>
        <w:rPr>
          <w:rFonts w:ascii="Times New Roman" w:hAnsi="Times New Roman" w:cs="Times New Roman"/>
          <w:sz w:val="24"/>
          <w:szCs w:val="24"/>
        </w:rPr>
        <w:t xml:space="preserve"> August 2023. Available at: </w:t>
      </w:r>
      <w:hyperlink r:id="rId55" w:history="1">
        <w:r w:rsidRPr="00E70FC1">
          <w:rPr>
            <w:rStyle w:val="Hyperlink"/>
            <w:rFonts w:ascii="Times New Roman" w:hAnsi="Times New Roman" w:cs="Times New Roman"/>
            <w:sz w:val="24"/>
            <w:szCs w:val="24"/>
          </w:rPr>
          <w:t>https://www.linkedin.com/pulse/case-avoidable-employee-turnover-peace-olaluwoye</w:t>
        </w:r>
      </w:hyperlink>
      <w:r>
        <w:rPr>
          <w:rFonts w:ascii="Times New Roman" w:hAnsi="Times New Roman" w:cs="Times New Roman"/>
          <w:sz w:val="24"/>
          <w:szCs w:val="24"/>
        </w:rPr>
        <w:t xml:space="preserve">. (Accessed 15 June 2025). </w:t>
      </w:r>
    </w:p>
    <w:p w14:paraId="2BE62732" w14:textId="77777777" w:rsidR="00B328CB" w:rsidRDefault="00B328CB" w:rsidP="007155BD">
      <w:pPr>
        <w:spacing w:after="0"/>
        <w:rPr>
          <w:rFonts w:ascii="Times New Roman" w:hAnsi="Times New Roman" w:cs="Times New Roman"/>
          <w:sz w:val="24"/>
          <w:szCs w:val="24"/>
        </w:rPr>
      </w:pPr>
    </w:p>
    <w:p w14:paraId="714B772E" w14:textId="537057C9" w:rsidR="00B328CB" w:rsidRPr="00B328CB" w:rsidRDefault="00B328CB" w:rsidP="007155BD">
      <w:pPr>
        <w:spacing w:after="0"/>
        <w:rPr>
          <w:rFonts w:ascii="Times New Roman" w:hAnsi="Times New Roman" w:cs="Times New Roman"/>
          <w:sz w:val="24"/>
          <w:szCs w:val="24"/>
        </w:rPr>
      </w:pPr>
      <w:r>
        <w:rPr>
          <w:rFonts w:ascii="Times New Roman" w:hAnsi="Times New Roman" w:cs="Times New Roman"/>
          <w:sz w:val="24"/>
          <w:szCs w:val="24"/>
        </w:rPr>
        <w:t xml:space="preserve">ONS (2025). </w:t>
      </w:r>
      <w:r>
        <w:rPr>
          <w:rFonts w:ascii="Times New Roman" w:hAnsi="Times New Roman" w:cs="Times New Roman"/>
          <w:i/>
          <w:iCs/>
          <w:sz w:val="24"/>
          <w:szCs w:val="24"/>
        </w:rPr>
        <w:t xml:space="preserve">Internet sales as a percentage of total retail sales. </w:t>
      </w:r>
      <w:r>
        <w:rPr>
          <w:rFonts w:ascii="Times New Roman" w:hAnsi="Times New Roman" w:cs="Times New Roman"/>
          <w:sz w:val="24"/>
          <w:szCs w:val="24"/>
        </w:rPr>
        <w:t xml:space="preserve">20 June 2025. </w:t>
      </w:r>
      <w:r w:rsidR="006D2B56">
        <w:rPr>
          <w:rFonts w:ascii="Times New Roman" w:hAnsi="Times New Roman" w:cs="Times New Roman"/>
          <w:sz w:val="24"/>
          <w:szCs w:val="24"/>
        </w:rPr>
        <w:t>Available</w:t>
      </w:r>
      <w:r>
        <w:rPr>
          <w:rFonts w:ascii="Times New Roman" w:hAnsi="Times New Roman" w:cs="Times New Roman"/>
          <w:sz w:val="24"/>
          <w:szCs w:val="24"/>
        </w:rPr>
        <w:t xml:space="preserve"> at: </w:t>
      </w:r>
      <w:hyperlink r:id="rId56" w:history="1">
        <w:r w:rsidRPr="002C7D4B">
          <w:rPr>
            <w:rStyle w:val="Hyperlink"/>
            <w:rFonts w:ascii="Times New Roman" w:hAnsi="Times New Roman" w:cs="Times New Roman"/>
            <w:sz w:val="24"/>
            <w:szCs w:val="24"/>
          </w:rPr>
          <w:t>https://www.ons.gov.uk/businessindustryandtrade/retailindustry/timeseries/j4mc/drsi</w:t>
        </w:r>
      </w:hyperlink>
      <w:r>
        <w:rPr>
          <w:rFonts w:ascii="Times New Roman" w:hAnsi="Times New Roman" w:cs="Times New Roman"/>
          <w:sz w:val="24"/>
          <w:szCs w:val="24"/>
        </w:rPr>
        <w:t xml:space="preserve">. (Accessed 25 June 2025). </w:t>
      </w:r>
    </w:p>
    <w:p w14:paraId="44A36FE2" w14:textId="77777777" w:rsidR="00614CFA" w:rsidRDefault="00614CFA" w:rsidP="007155BD">
      <w:pPr>
        <w:spacing w:after="0"/>
        <w:rPr>
          <w:rFonts w:ascii="Times New Roman" w:hAnsi="Times New Roman" w:cs="Times New Roman"/>
          <w:sz w:val="24"/>
          <w:szCs w:val="24"/>
        </w:rPr>
      </w:pPr>
    </w:p>
    <w:p w14:paraId="4684C926" w14:textId="18A3DDEA" w:rsidR="00614CFA" w:rsidRDefault="00614CFA" w:rsidP="007155BD">
      <w:pPr>
        <w:spacing w:after="0"/>
        <w:rPr>
          <w:rFonts w:ascii="Times New Roman" w:hAnsi="Times New Roman" w:cs="Times New Roman"/>
          <w:sz w:val="24"/>
          <w:szCs w:val="24"/>
        </w:rPr>
      </w:pPr>
      <w:r>
        <w:rPr>
          <w:rFonts w:ascii="Times New Roman" w:hAnsi="Times New Roman" w:cs="Times New Roman"/>
          <w:sz w:val="24"/>
          <w:szCs w:val="24"/>
        </w:rPr>
        <w:t xml:space="preserve">OPM.gov. (2019). </w:t>
      </w:r>
      <w:r>
        <w:rPr>
          <w:rFonts w:ascii="Times New Roman" w:hAnsi="Times New Roman" w:cs="Times New Roman"/>
          <w:i/>
          <w:iCs/>
          <w:sz w:val="24"/>
          <w:szCs w:val="24"/>
        </w:rPr>
        <w:t xml:space="preserve">Realistic Job Previews. </w:t>
      </w:r>
      <w:r>
        <w:rPr>
          <w:rFonts w:ascii="Times New Roman" w:hAnsi="Times New Roman" w:cs="Times New Roman"/>
          <w:sz w:val="24"/>
          <w:szCs w:val="24"/>
        </w:rPr>
        <w:t xml:space="preserve">Available at: </w:t>
      </w:r>
      <w:hyperlink r:id="rId57" w:history="1">
        <w:r w:rsidRPr="00D67753">
          <w:rPr>
            <w:rStyle w:val="Hyperlink"/>
            <w:rFonts w:ascii="Times New Roman" w:hAnsi="Times New Roman" w:cs="Times New Roman"/>
            <w:sz w:val="24"/>
            <w:szCs w:val="24"/>
          </w:rPr>
          <w:t>https://www.opm.gov/policy-data-oversight/assessment-and-selection/other-assessment-methods/realistic-job-previews/</w:t>
        </w:r>
      </w:hyperlink>
      <w:r>
        <w:rPr>
          <w:rFonts w:ascii="Times New Roman" w:hAnsi="Times New Roman" w:cs="Times New Roman"/>
          <w:sz w:val="24"/>
          <w:szCs w:val="24"/>
        </w:rPr>
        <w:t xml:space="preserve">. (Accessed 22 June 2025). </w:t>
      </w:r>
    </w:p>
    <w:p w14:paraId="2DFB8EF2" w14:textId="77777777" w:rsidR="00101E98" w:rsidRDefault="00101E98" w:rsidP="007155BD">
      <w:pPr>
        <w:spacing w:after="0"/>
        <w:rPr>
          <w:rFonts w:ascii="Times New Roman" w:hAnsi="Times New Roman" w:cs="Times New Roman"/>
          <w:sz w:val="24"/>
          <w:szCs w:val="24"/>
        </w:rPr>
      </w:pPr>
    </w:p>
    <w:p w14:paraId="0A20AADE" w14:textId="26D7DD99" w:rsidR="00101E98" w:rsidRPr="00101E98" w:rsidRDefault="00101E98" w:rsidP="007155BD">
      <w:pPr>
        <w:spacing w:after="0"/>
        <w:rPr>
          <w:rFonts w:ascii="Times New Roman" w:hAnsi="Times New Roman" w:cs="Times New Roman"/>
          <w:sz w:val="24"/>
          <w:szCs w:val="24"/>
        </w:rPr>
      </w:pPr>
      <w:r>
        <w:rPr>
          <w:rFonts w:ascii="Times New Roman" w:hAnsi="Times New Roman" w:cs="Times New Roman"/>
          <w:sz w:val="24"/>
          <w:szCs w:val="24"/>
        </w:rPr>
        <w:t xml:space="preserve">Press, R. (2023). </w:t>
      </w:r>
      <w:r>
        <w:rPr>
          <w:rFonts w:ascii="Times New Roman" w:hAnsi="Times New Roman" w:cs="Times New Roman"/>
          <w:i/>
          <w:iCs/>
          <w:sz w:val="24"/>
          <w:szCs w:val="24"/>
        </w:rPr>
        <w:t xml:space="preserve">4 benefits of strategic workforce planning in warehousing. </w:t>
      </w:r>
      <w:r>
        <w:rPr>
          <w:rFonts w:ascii="Times New Roman" w:hAnsi="Times New Roman" w:cs="Times New Roman"/>
          <w:sz w:val="24"/>
          <w:szCs w:val="24"/>
        </w:rPr>
        <w:t>1</w:t>
      </w:r>
      <w:r w:rsidRPr="00101E98">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2023. Available at: </w:t>
      </w:r>
      <w:hyperlink r:id="rId58" w:history="1">
        <w:r w:rsidRPr="0061576E">
          <w:rPr>
            <w:rStyle w:val="Hyperlink"/>
            <w:rFonts w:ascii="Times New Roman" w:hAnsi="Times New Roman" w:cs="Times New Roman"/>
            <w:sz w:val="24"/>
            <w:szCs w:val="24"/>
          </w:rPr>
          <w:t>https://www.thescxchange.com/blogs/2-scx-forum/post/7630-4-benefits-of-strategic-workforce-planning-in-warehousing</w:t>
        </w:r>
      </w:hyperlink>
      <w:r>
        <w:rPr>
          <w:rFonts w:ascii="Times New Roman" w:hAnsi="Times New Roman" w:cs="Times New Roman"/>
          <w:sz w:val="24"/>
          <w:szCs w:val="24"/>
        </w:rPr>
        <w:t xml:space="preserve">. (Accessed 25 June 2025). </w:t>
      </w:r>
    </w:p>
    <w:p w14:paraId="606DCBA1" w14:textId="21C7A18C" w:rsidR="005F734F" w:rsidRDefault="005F734F" w:rsidP="007155BD">
      <w:pPr>
        <w:spacing w:after="0"/>
        <w:rPr>
          <w:rFonts w:ascii="Times New Roman" w:hAnsi="Times New Roman" w:cs="Times New Roman"/>
          <w:sz w:val="24"/>
          <w:szCs w:val="24"/>
        </w:rPr>
      </w:pPr>
    </w:p>
    <w:p w14:paraId="7CF251D7" w14:textId="74343563" w:rsidR="00455216" w:rsidRPr="00455216" w:rsidRDefault="00455216" w:rsidP="007155BD">
      <w:pPr>
        <w:spacing w:after="0"/>
        <w:rPr>
          <w:rFonts w:ascii="Times New Roman" w:hAnsi="Times New Roman" w:cs="Times New Roman"/>
          <w:sz w:val="24"/>
          <w:szCs w:val="24"/>
        </w:rPr>
      </w:pPr>
      <w:r>
        <w:rPr>
          <w:rFonts w:ascii="Times New Roman" w:hAnsi="Times New Roman" w:cs="Times New Roman"/>
          <w:sz w:val="24"/>
          <w:szCs w:val="24"/>
        </w:rPr>
        <w:t xml:space="preserve">Pugh, M. (2025). </w:t>
      </w:r>
      <w:r>
        <w:rPr>
          <w:rFonts w:ascii="Times New Roman" w:hAnsi="Times New Roman" w:cs="Times New Roman"/>
          <w:i/>
          <w:iCs/>
          <w:sz w:val="24"/>
          <w:szCs w:val="24"/>
        </w:rPr>
        <w:t xml:space="preserve">The important differences between Part-Time and Full-Time hours you need to know. </w:t>
      </w:r>
      <w:r>
        <w:rPr>
          <w:rFonts w:ascii="Times New Roman" w:hAnsi="Times New Roman" w:cs="Times New Roman"/>
          <w:sz w:val="24"/>
          <w:szCs w:val="24"/>
        </w:rPr>
        <w:t>11</w:t>
      </w:r>
      <w:r w:rsidRPr="00455216">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2025. Available at: </w:t>
      </w:r>
      <w:hyperlink r:id="rId59" w:history="1">
        <w:r w:rsidRPr="002C609F">
          <w:rPr>
            <w:rStyle w:val="Hyperlink"/>
            <w:rFonts w:ascii="Times New Roman" w:hAnsi="Times New Roman" w:cs="Times New Roman"/>
            <w:sz w:val="24"/>
            <w:szCs w:val="24"/>
          </w:rPr>
          <w:t>https://www.bamboohr.com/blog/part-time-vs-full-time</w:t>
        </w:r>
      </w:hyperlink>
      <w:r>
        <w:rPr>
          <w:rFonts w:ascii="Times New Roman" w:hAnsi="Times New Roman" w:cs="Times New Roman"/>
          <w:sz w:val="24"/>
          <w:szCs w:val="24"/>
        </w:rPr>
        <w:t xml:space="preserve">. (Accessed 10 June 2025). </w:t>
      </w:r>
    </w:p>
    <w:p w14:paraId="45B700B8" w14:textId="77777777" w:rsidR="00455216" w:rsidRDefault="00455216" w:rsidP="007155BD">
      <w:pPr>
        <w:spacing w:after="0"/>
        <w:rPr>
          <w:rFonts w:ascii="Times New Roman" w:hAnsi="Times New Roman" w:cs="Times New Roman"/>
          <w:sz w:val="24"/>
          <w:szCs w:val="24"/>
        </w:rPr>
      </w:pPr>
    </w:p>
    <w:p w14:paraId="65945D79" w14:textId="1ACB1B4A" w:rsidR="000E0E46" w:rsidRDefault="000E0E46" w:rsidP="007155BD">
      <w:pPr>
        <w:spacing w:after="0"/>
        <w:rPr>
          <w:rFonts w:ascii="Times New Roman" w:hAnsi="Times New Roman" w:cs="Times New Roman"/>
          <w:sz w:val="24"/>
          <w:szCs w:val="24"/>
        </w:rPr>
      </w:pPr>
      <w:r>
        <w:rPr>
          <w:rFonts w:ascii="Times New Roman" w:hAnsi="Times New Roman" w:cs="Times New Roman"/>
          <w:sz w:val="24"/>
          <w:szCs w:val="24"/>
        </w:rPr>
        <w:t xml:space="preserve">Taylor, S. (2025) – </w:t>
      </w:r>
      <w:proofErr w:type="spellStart"/>
      <w:r>
        <w:rPr>
          <w:rFonts w:ascii="Times New Roman" w:hAnsi="Times New Roman" w:cs="Times New Roman"/>
          <w:sz w:val="24"/>
          <w:szCs w:val="24"/>
        </w:rPr>
        <w:t>Rentetion</w:t>
      </w:r>
      <w:proofErr w:type="spellEnd"/>
      <w:r>
        <w:rPr>
          <w:rFonts w:ascii="Times New Roman" w:hAnsi="Times New Roman" w:cs="Times New Roman"/>
          <w:sz w:val="24"/>
          <w:szCs w:val="24"/>
        </w:rPr>
        <w:t xml:space="preserve"> Book!</w:t>
      </w:r>
    </w:p>
    <w:p w14:paraId="39B103D2" w14:textId="77777777" w:rsidR="009B3DFC" w:rsidRDefault="009B3DFC" w:rsidP="007155BD">
      <w:pPr>
        <w:spacing w:after="0"/>
        <w:rPr>
          <w:rFonts w:ascii="Times New Roman" w:hAnsi="Times New Roman" w:cs="Times New Roman"/>
          <w:sz w:val="24"/>
          <w:szCs w:val="24"/>
        </w:rPr>
      </w:pPr>
    </w:p>
    <w:p w14:paraId="47DFF945" w14:textId="48057DB7" w:rsidR="009B3DFC" w:rsidRPr="009B3DFC" w:rsidRDefault="009B3DFC" w:rsidP="007155BD">
      <w:pPr>
        <w:spacing w:after="0"/>
        <w:rPr>
          <w:rFonts w:ascii="Times New Roman" w:hAnsi="Times New Roman" w:cs="Times New Roman"/>
          <w:i/>
          <w:iCs/>
          <w:sz w:val="24"/>
          <w:szCs w:val="24"/>
        </w:rPr>
      </w:pPr>
      <w:r>
        <w:rPr>
          <w:rFonts w:ascii="Times New Roman" w:hAnsi="Times New Roman" w:cs="Times New Roman"/>
          <w:sz w:val="24"/>
          <w:szCs w:val="24"/>
        </w:rPr>
        <w:t xml:space="preserve">The Migration Observatory (2022). </w:t>
      </w:r>
      <w:r>
        <w:rPr>
          <w:rFonts w:ascii="Times New Roman" w:hAnsi="Times New Roman" w:cs="Times New Roman"/>
          <w:i/>
          <w:iCs/>
          <w:sz w:val="24"/>
          <w:szCs w:val="24"/>
        </w:rPr>
        <w:t xml:space="preserve">Brexit </w:t>
      </w:r>
      <w:r w:rsidR="000758DB">
        <w:rPr>
          <w:rFonts w:ascii="Times New Roman" w:hAnsi="Times New Roman" w:cs="Times New Roman"/>
          <w:i/>
          <w:iCs/>
          <w:sz w:val="24"/>
          <w:szCs w:val="24"/>
        </w:rPr>
        <w:t xml:space="preserve">exacerbated labour shortages in the UK but is not the only cause. </w:t>
      </w:r>
      <w:r w:rsidR="000758DB">
        <w:rPr>
          <w:rFonts w:ascii="Times New Roman" w:hAnsi="Times New Roman" w:cs="Times New Roman"/>
          <w:sz w:val="24"/>
          <w:szCs w:val="24"/>
        </w:rPr>
        <w:t>15</w:t>
      </w:r>
      <w:r w:rsidR="000758DB" w:rsidRPr="000758DB">
        <w:rPr>
          <w:rFonts w:ascii="Times New Roman" w:hAnsi="Times New Roman" w:cs="Times New Roman"/>
          <w:sz w:val="24"/>
          <w:szCs w:val="24"/>
          <w:vertAlign w:val="superscript"/>
        </w:rPr>
        <w:t>th</w:t>
      </w:r>
      <w:r w:rsidR="000758DB">
        <w:rPr>
          <w:rFonts w:ascii="Times New Roman" w:hAnsi="Times New Roman" w:cs="Times New Roman"/>
          <w:sz w:val="24"/>
          <w:szCs w:val="24"/>
        </w:rPr>
        <w:t xml:space="preserve"> August 2022. Available at: </w:t>
      </w:r>
      <w:hyperlink r:id="rId60" w:history="1">
        <w:r w:rsidR="000758DB" w:rsidRPr="00984B9D">
          <w:rPr>
            <w:rStyle w:val="Hyperlink"/>
            <w:rFonts w:ascii="Times New Roman" w:hAnsi="Times New Roman" w:cs="Times New Roman"/>
            <w:sz w:val="24"/>
            <w:szCs w:val="24"/>
          </w:rPr>
          <w:t>https://migrationobservatory.ox.ac.uk/press/brexit-exacerbated-labour-shortages-in-the-uk-but-is-not-the-only-cause/</w:t>
        </w:r>
      </w:hyperlink>
      <w:r w:rsidR="000758DB">
        <w:rPr>
          <w:rFonts w:ascii="Times New Roman" w:hAnsi="Times New Roman" w:cs="Times New Roman"/>
          <w:sz w:val="24"/>
          <w:szCs w:val="24"/>
        </w:rPr>
        <w:t xml:space="preserve">. (Accessed 23 June 2025). </w:t>
      </w:r>
      <w:r w:rsidR="000758DB">
        <w:rPr>
          <w:rFonts w:ascii="Times New Roman" w:hAnsi="Times New Roman" w:cs="Times New Roman"/>
          <w:i/>
          <w:iCs/>
          <w:sz w:val="24"/>
          <w:szCs w:val="24"/>
        </w:rPr>
        <w:t xml:space="preserve"> </w:t>
      </w:r>
    </w:p>
    <w:p w14:paraId="00B9AC15" w14:textId="77777777" w:rsidR="009B062C" w:rsidRDefault="009B062C" w:rsidP="007155BD">
      <w:pPr>
        <w:spacing w:after="0"/>
        <w:rPr>
          <w:rFonts w:ascii="Times New Roman" w:hAnsi="Times New Roman" w:cs="Times New Roman"/>
          <w:sz w:val="24"/>
          <w:szCs w:val="24"/>
        </w:rPr>
      </w:pPr>
    </w:p>
    <w:p w14:paraId="450EAFFF" w14:textId="0237A91D" w:rsidR="009B062C" w:rsidRPr="009B062C" w:rsidRDefault="009B062C" w:rsidP="007155BD">
      <w:pPr>
        <w:spacing w:after="0"/>
        <w:rPr>
          <w:rFonts w:ascii="Times New Roman" w:hAnsi="Times New Roman" w:cs="Times New Roman"/>
          <w:sz w:val="24"/>
          <w:szCs w:val="24"/>
        </w:rPr>
      </w:pPr>
      <w:r>
        <w:rPr>
          <w:rFonts w:ascii="Times New Roman" w:hAnsi="Times New Roman" w:cs="Times New Roman"/>
          <w:sz w:val="24"/>
          <w:szCs w:val="24"/>
        </w:rPr>
        <w:t xml:space="preserve">Thomas, J. (2019). </w:t>
      </w:r>
      <w:r>
        <w:rPr>
          <w:rFonts w:ascii="Times New Roman" w:hAnsi="Times New Roman" w:cs="Times New Roman"/>
          <w:i/>
          <w:iCs/>
          <w:sz w:val="24"/>
          <w:szCs w:val="24"/>
        </w:rPr>
        <w:t xml:space="preserve">Retaining talent with leadership that cares. </w:t>
      </w:r>
      <w:r>
        <w:rPr>
          <w:rFonts w:ascii="Times New Roman" w:hAnsi="Times New Roman" w:cs="Times New Roman"/>
          <w:sz w:val="24"/>
          <w:szCs w:val="24"/>
        </w:rPr>
        <w:t xml:space="preserve">26 February 2019. Available at: </w:t>
      </w:r>
      <w:hyperlink r:id="rId61" w:history="1">
        <w:r w:rsidRPr="006073B1">
          <w:rPr>
            <w:rStyle w:val="Hyperlink"/>
            <w:rFonts w:ascii="Times New Roman" w:hAnsi="Times New Roman" w:cs="Times New Roman"/>
            <w:sz w:val="24"/>
            <w:szCs w:val="24"/>
          </w:rPr>
          <w:t>https://www.hrmagazine.co.uk/content/features/retaining-talent-with-leadership-that-cares/</w:t>
        </w:r>
      </w:hyperlink>
      <w:r>
        <w:rPr>
          <w:rFonts w:ascii="Times New Roman" w:hAnsi="Times New Roman" w:cs="Times New Roman"/>
          <w:sz w:val="24"/>
          <w:szCs w:val="24"/>
        </w:rPr>
        <w:t xml:space="preserve">. (Accessed 21 June 2025). </w:t>
      </w:r>
    </w:p>
    <w:p w14:paraId="3E165DCA" w14:textId="77777777" w:rsidR="000E0E46" w:rsidRDefault="000E0E46" w:rsidP="007155BD">
      <w:pPr>
        <w:spacing w:after="0"/>
        <w:rPr>
          <w:rFonts w:ascii="Times New Roman" w:hAnsi="Times New Roman" w:cs="Times New Roman"/>
          <w:sz w:val="24"/>
          <w:szCs w:val="24"/>
        </w:rPr>
      </w:pPr>
    </w:p>
    <w:p w14:paraId="7E04D706" w14:textId="2CBD4505" w:rsidR="00DD10B8" w:rsidRPr="00DD10B8" w:rsidRDefault="00DD10B8" w:rsidP="007155BD">
      <w:pPr>
        <w:spacing w:after="0"/>
        <w:rPr>
          <w:rFonts w:ascii="Times New Roman" w:hAnsi="Times New Roman" w:cs="Times New Roman"/>
          <w:sz w:val="24"/>
          <w:szCs w:val="24"/>
        </w:rPr>
      </w:pPr>
      <w:r>
        <w:rPr>
          <w:rFonts w:ascii="Times New Roman" w:hAnsi="Times New Roman" w:cs="Times New Roman"/>
          <w:sz w:val="24"/>
          <w:szCs w:val="24"/>
        </w:rPr>
        <w:t xml:space="preserve">Tutor2u.net. (no date). </w:t>
      </w:r>
      <w:r>
        <w:rPr>
          <w:rFonts w:ascii="Times New Roman" w:hAnsi="Times New Roman" w:cs="Times New Roman"/>
          <w:i/>
          <w:iCs/>
          <w:sz w:val="24"/>
          <w:szCs w:val="24"/>
        </w:rPr>
        <w:t xml:space="preserve">Industry Profile: Parcel Deliveries. </w:t>
      </w:r>
      <w:r>
        <w:rPr>
          <w:rFonts w:ascii="Times New Roman" w:hAnsi="Times New Roman" w:cs="Times New Roman"/>
          <w:sz w:val="24"/>
          <w:szCs w:val="24"/>
        </w:rPr>
        <w:t xml:space="preserve">Available at: </w:t>
      </w:r>
      <w:hyperlink r:id="rId62" w:history="1">
        <w:r w:rsidRPr="00D67753">
          <w:rPr>
            <w:rStyle w:val="Hyperlink"/>
            <w:rFonts w:ascii="Times New Roman" w:hAnsi="Times New Roman" w:cs="Times New Roman"/>
            <w:sz w:val="24"/>
            <w:szCs w:val="24"/>
          </w:rPr>
          <w:t>https://www.tutor2u.net/economics/reference/2022-exams-industry-profiles-parcel-deliveries-industry</w:t>
        </w:r>
      </w:hyperlink>
      <w:r>
        <w:rPr>
          <w:rFonts w:ascii="Times New Roman" w:hAnsi="Times New Roman" w:cs="Times New Roman"/>
          <w:sz w:val="24"/>
          <w:szCs w:val="24"/>
        </w:rPr>
        <w:t xml:space="preserve">. (Accessed 22 June 2025). </w:t>
      </w:r>
    </w:p>
    <w:p w14:paraId="694A6702" w14:textId="77777777" w:rsidR="00DD10B8" w:rsidRDefault="00DD10B8" w:rsidP="007155BD">
      <w:pPr>
        <w:spacing w:after="0"/>
        <w:rPr>
          <w:rFonts w:ascii="Times New Roman" w:hAnsi="Times New Roman" w:cs="Times New Roman"/>
          <w:sz w:val="24"/>
          <w:szCs w:val="24"/>
        </w:rPr>
      </w:pPr>
    </w:p>
    <w:p w14:paraId="48EB4763" w14:textId="7AA34249" w:rsidR="00305743" w:rsidRDefault="00305743" w:rsidP="007155BD">
      <w:pPr>
        <w:spacing w:after="0"/>
        <w:rPr>
          <w:rFonts w:ascii="Times New Roman" w:hAnsi="Times New Roman" w:cs="Times New Roman"/>
          <w:sz w:val="24"/>
          <w:szCs w:val="24"/>
        </w:rPr>
      </w:pPr>
      <w:r>
        <w:rPr>
          <w:rFonts w:ascii="Times New Roman" w:hAnsi="Times New Roman" w:cs="Times New Roman"/>
          <w:sz w:val="24"/>
          <w:szCs w:val="24"/>
        </w:rPr>
        <w:t>West, P. (202</w:t>
      </w:r>
      <w:r w:rsidR="006555F9">
        <w:rPr>
          <w:rFonts w:ascii="Times New Roman" w:hAnsi="Times New Roman" w:cs="Times New Roman"/>
          <w:sz w:val="24"/>
          <w:szCs w:val="24"/>
        </w:rPr>
        <w:t>3</w:t>
      </w:r>
      <w:r>
        <w:rPr>
          <w:rFonts w:ascii="Times New Roman" w:hAnsi="Times New Roman" w:cs="Times New Roman"/>
          <w:sz w:val="24"/>
          <w:szCs w:val="24"/>
        </w:rPr>
        <w:t xml:space="preserve">). </w:t>
      </w:r>
      <w:r>
        <w:rPr>
          <w:rFonts w:ascii="Times New Roman" w:hAnsi="Times New Roman" w:cs="Times New Roman"/>
          <w:i/>
          <w:iCs/>
          <w:sz w:val="24"/>
          <w:szCs w:val="24"/>
        </w:rPr>
        <w:t xml:space="preserve">UK Courier Market Trends and Growth. </w:t>
      </w:r>
      <w:r>
        <w:rPr>
          <w:rFonts w:ascii="Times New Roman" w:hAnsi="Times New Roman" w:cs="Times New Roman"/>
          <w:sz w:val="24"/>
          <w:szCs w:val="24"/>
        </w:rPr>
        <w:t xml:space="preserve">Available at: </w:t>
      </w:r>
      <w:hyperlink r:id="rId63" w:history="1">
        <w:r w:rsidRPr="00403036">
          <w:rPr>
            <w:rStyle w:val="Hyperlink"/>
            <w:rFonts w:ascii="Times New Roman" w:hAnsi="Times New Roman" w:cs="Times New Roman"/>
            <w:sz w:val="24"/>
            <w:szCs w:val="24"/>
          </w:rPr>
          <w:t>https://pegasuscouriers.co.uk/2024/08/uk-courier-market-trends-and-expect-rapid-growth/</w:t>
        </w:r>
      </w:hyperlink>
      <w:r>
        <w:rPr>
          <w:rFonts w:ascii="Times New Roman" w:hAnsi="Times New Roman" w:cs="Times New Roman"/>
          <w:sz w:val="24"/>
          <w:szCs w:val="24"/>
        </w:rPr>
        <w:t>. (Accessed 10</w:t>
      </w:r>
      <w:r>
        <w:rPr>
          <w:rFonts w:ascii="Times New Roman" w:hAnsi="Times New Roman" w:cs="Times New Roman"/>
          <w:sz w:val="24"/>
          <w:szCs w:val="24"/>
          <w:vertAlign w:val="superscript"/>
        </w:rPr>
        <w:t xml:space="preserve"> </w:t>
      </w:r>
      <w:r>
        <w:rPr>
          <w:rFonts w:ascii="Times New Roman" w:hAnsi="Times New Roman" w:cs="Times New Roman"/>
          <w:sz w:val="24"/>
          <w:szCs w:val="24"/>
        </w:rPr>
        <w:t xml:space="preserve">June 2025). </w:t>
      </w:r>
    </w:p>
    <w:p w14:paraId="277EE434" w14:textId="77777777" w:rsidR="00204FA2" w:rsidRDefault="00204FA2" w:rsidP="007155BD">
      <w:pPr>
        <w:spacing w:after="0"/>
        <w:rPr>
          <w:rFonts w:ascii="Times New Roman" w:hAnsi="Times New Roman" w:cs="Times New Roman"/>
          <w:sz w:val="24"/>
          <w:szCs w:val="24"/>
        </w:rPr>
      </w:pPr>
    </w:p>
    <w:p w14:paraId="4ABCA03B" w14:textId="66CC6254" w:rsidR="00204FA2" w:rsidRPr="00204FA2" w:rsidRDefault="00204FA2" w:rsidP="007155BD">
      <w:pPr>
        <w:spacing w:after="0"/>
        <w:rPr>
          <w:rFonts w:ascii="Times New Roman" w:hAnsi="Times New Roman" w:cs="Times New Roman"/>
          <w:sz w:val="24"/>
          <w:szCs w:val="24"/>
        </w:rPr>
      </w:pPr>
      <w:r>
        <w:rPr>
          <w:rFonts w:ascii="Times New Roman" w:hAnsi="Times New Roman" w:cs="Times New Roman"/>
          <w:sz w:val="24"/>
          <w:szCs w:val="24"/>
        </w:rPr>
        <w:lastRenderedPageBreak/>
        <w:t xml:space="preserve">XCD, 2024. </w:t>
      </w:r>
      <w:r>
        <w:rPr>
          <w:rFonts w:ascii="Times New Roman" w:hAnsi="Times New Roman" w:cs="Times New Roman"/>
          <w:i/>
          <w:iCs/>
          <w:sz w:val="24"/>
          <w:szCs w:val="24"/>
        </w:rPr>
        <w:t xml:space="preserve">What is dysfunctional turnover and how HR can prevent it. </w:t>
      </w:r>
      <w:r>
        <w:rPr>
          <w:rFonts w:ascii="Times New Roman" w:hAnsi="Times New Roman" w:cs="Times New Roman"/>
          <w:sz w:val="24"/>
          <w:szCs w:val="24"/>
        </w:rPr>
        <w:t>30</w:t>
      </w:r>
      <w:r w:rsidRPr="00204FA2">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2024. Available at: </w:t>
      </w:r>
      <w:hyperlink r:id="rId64" w:history="1">
        <w:r w:rsidRPr="002B1A1A">
          <w:rPr>
            <w:rStyle w:val="Hyperlink"/>
            <w:rFonts w:ascii="Times New Roman" w:hAnsi="Times New Roman" w:cs="Times New Roman"/>
            <w:sz w:val="24"/>
            <w:szCs w:val="24"/>
          </w:rPr>
          <w:t>https://www.peoplexcd.com/insights/what-is-dysfunctional-employee-turnover-and-how-can-hr-prevent-it/</w:t>
        </w:r>
      </w:hyperlink>
      <w:r>
        <w:rPr>
          <w:rFonts w:ascii="Times New Roman" w:hAnsi="Times New Roman" w:cs="Times New Roman"/>
          <w:sz w:val="24"/>
          <w:szCs w:val="24"/>
        </w:rPr>
        <w:t xml:space="preserve">. (Accessed 20 June 2025). </w:t>
      </w:r>
    </w:p>
    <w:p w14:paraId="47626DA4" w14:textId="77777777" w:rsidR="00FD68FA" w:rsidRDefault="00FD68FA" w:rsidP="007155BD">
      <w:pPr>
        <w:spacing w:after="0"/>
        <w:rPr>
          <w:rFonts w:ascii="Times New Roman" w:hAnsi="Times New Roman" w:cs="Times New Roman"/>
          <w:sz w:val="24"/>
          <w:szCs w:val="24"/>
        </w:rPr>
      </w:pPr>
    </w:p>
    <w:sectPr w:rsidR="00FD68FA" w:rsidSect="00117A0D">
      <w:pgSz w:w="11906" w:h="16838"/>
      <w:pgMar w:top="720" w:right="720" w:bottom="720" w:left="72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819C9"/>
    <w:multiLevelType w:val="hybridMultilevel"/>
    <w:tmpl w:val="DC4E2C9E"/>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 w15:restartNumberingAfterBreak="0">
    <w:nsid w:val="03E505EC"/>
    <w:multiLevelType w:val="hybridMultilevel"/>
    <w:tmpl w:val="A2AC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F13D95"/>
    <w:multiLevelType w:val="hybridMultilevel"/>
    <w:tmpl w:val="57420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D00409"/>
    <w:multiLevelType w:val="hybridMultilevel"/>
    <w:tmpl w:val="07B03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DE3AC9"/>
    <w:multiLevelType w:val="hybridMultilevel"/>
    <w:tmpl w:val="E6920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7236C9"/>
    <w:multiLevelType w:val="hybridMultilevel"/>
    <w:tmpl w:val="D6F87C40"/>
    <w:lvl w:ilvl="0" w:tplc="3222907E">
      <w:start w:val="1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41318F"/>
    <w:multiLevelType w:val="hybridMultilevel"/>
    <w:tmpl w:val="1092F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4815AA"/>
    <w:multiLevelType w:val="hybridMultilevel"/>
    <w:tmpl w:val="8BCA2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580F1B"/>
    <w:multiLevelType w:val="hybridMultilevel"/>
    <w:tmpl w:val="6B564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BA2A43"/>
    <w:multiLevelType w:val="hybridMultilevel"/>
    <w:tmpl w:val="2C7E2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1B0DC9"/>
    <w:multiLevelType w:val="hybridMultilevel"/>
    <w:tmpl w:val="12F22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38575B"/>
    <w:multiLevelType w:val="hybridMultilevel"/>
    <w:tmpl w:val="252C5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DC6A31"/>
    <w:multiLevelType w:val="hybridMultilevel"/>
    <w:tmpl w:val="1FF8E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7319DC"/>
    <w:multiLevelType w:val="hybridMultilevel"/>
    <w:tmpl w:val="8A707E16"/>
    <w:lvl w:ilvl="0" w:tplc="08090001">
      <w:start w:val="1"/>
      <w:numFmt w:val="bullet"/>
      <w:lvlText w:val=""/>
      <w:lvlJc w:val="left"/>
      <w:pPr>
        <w:ind w:left="895" w:hanging="360"/>
      </w:pPr>
      <w:rPr>
        <w:rFonts w:ascii="Symbol" w:hAnsi="Symbol" w:hint="default"/>
      </w:rPr>
    </w:lvl>
    <w:lvl w:ilvl="1" w:tplc="08090003" w:tentative="1">
      <w:start w:val="1"/>
      <w:numFmt w:val="bullet"/>
      <w:lvlText w:val="o"/>
      <w:lvlJc w:val="left"/>
      <w:pPr>
        <w:ind w:left="1615" w:hanging="360"/>
      </w:pPr>
      <w:rPr>
        <w:rFonts w:ascii="Courier New" w:hAnsi="Courier New" w:cs="Courier New" w:hint="default"/>
      </w:rPr>
    </w:lvl>
    <w:lvl w:ilvl="2" w:tplc="08090005" w:tentative="1">
      <w:start w:val="1"/>
      <w:numFmt w:val="bullet"/>
      <w:lvlText w:val=""/>
      <w:lvlJc w:val="left"/>
      <w:pPr>
        <w:ind w:left="2335" w:hanging="360"/>
      </w:pPr>
      <w:rPr>
        <w:rFonts w:ascii="Wingdings" w:hAnsi="Wingdings" w:hint="default"/>
      </w:rPr>
    </w:lvl>
    <w:lvl w:ilvl="3" w:tplc="08090001" w:tentative="1">
      <w:start w:val="1"/>
      <w:numFmt w:val="bullet"/>
      <w:lvlText w:val=""/>
      <w:lvlJc w:val="left"/>
      <w:pPr>
        <w:ind w:left="3055" w:hanging="360"/>
      </w:pPr>
      <w:rPr>
        <w:rFonts w:ascii="Symbol" w:hAnsi="Symbol" w:hint="default"/>
      </w:rPr>
    </w:lvl>
    <w:lvl w:ilvl="4" w:tplc="08090003" w:tentative="1">
      <w:start w:val="1"/>
      <w:numFmt w:val="bullet"/>
      <w:lvlText w:val="o"/>
      <w:lvlJc w:val="left"/>
      <w:pPr>
        <w:ind w:left="3775" w:hanging="360"/>
      </w:pPr>
      <w:rPr>
        <w:rFonts w:ascii="Courier New" w:hAnsi="Courier New" w:cs="Courier New" w:hint="default"/>
      </w:rPr>
    </w:lvl>
    <w:lvl w:ilvl="5" w:tplc="08090005" w:tentative="1">
      <w:start w:val="1"/>
      <w:numFmt w:val="bullet"/>
      <w:lvlText w:val=""/>
      <w:lvlJc w:val="left"/>
      <w:pPr>
        <w:ind w:left="4495" w:hanging="360"/>
      </w:pPr>
      <w:rPr>
        <w:rFonts w:ascii="Wingdings" w:hAnsi="Wingdings" w:hint="default"/>
      </w:rPr>
    </w:lvl>
    <w:lvl w:ilvl="6" w:tplc="08090001" w:tentative="1">
      <w:start w:val="1"/>
      <w:numFmt w:val="bullet"/>
      <w:lvlText w:val=""/>
      <w:lvlJc w:val="left"/>
      <w:pPr>
        <w:ind w:left="5215" w:hanging="360"/>
      </w:pPr>
      <w:rPr>
        <w:rFonts w:ascii="Symbol" w:hAnsi="Symbol" w:hint="default"/>
      </w:rPr>
    </w:lvl>
    <w:lvl w:ilvl="7" w:tplc="08090003" w:tentative="1">
      <w:start w:val="1"/>
      <w:numFmt w:val="bullet"/>
      <w:lvlText w:val="o"/>
      <w:lvlJc w:val="left"/>
      <w:pPr>
        <w:ind w:left="5935" w:hanging="360"/>
      </w:pPr>
      <w:rPr>
        <w:rFonts w:ascii="Courier New" w:hAnsi="Courier New" w:cs="Courier New" w:hint="default"/>
      </w:rPr>
    </w:lvl>
    <w:lvl w:ilvl="8" w:tplc="08090005" w:tentative="1">
      <w:start w:val="1"/>
      <w:numFmt w:val="bullet"/>
      <w:lvlText w:val=""/>
      <w:lvlJc w:val="left"/>
      <w:pPr>
        <w:ind w:left="6655" w:hanging="360"/>
      </w:pPr>
      <w:rPr>
        <w:rFonts w:ascii="Wingdings" w:hAnsi="Wingdings" w:hint="default"/>
      </w:rPr>
    </w:lvl>
  </w:abstractNum>
  <w:abstractNum w:abstractNumId="14" w15:restartNumberingAfterBreak="0">
    <w:nsid w:val="2C2D7C5E"/>
    <w:multiLevelType w:val="hybridMultilevel"/>
    <w:tmpl w:val="31423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4B2F73"/>
    <w:multiLevelType w:val="hybridMultilevel"/>
    <w:tmpl w:val="25F69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EC16809"/>
    <w:multiLevelType w:val="hybridMultilevel"/>
    <w:tmpl w:val="5F387654"/>
    <w:lvl w:ilvl="0" w:tplc="BEB22CCE">
      <w:start w:val="1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F9B7F9F"/>
    <w:multiLevelType w:val="hybridMultilevel"/>
    <w:tmpl w:val="2BB2A6E2"/>
    <w:lvl w:ilvl="0" w:tplc="58180B3A">
      <w:start w:val="1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2202A22"/>
    <w:multiLevelType w:val="hybridMultilevel"/>
    <w:tmpl w:val="3BC20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916E79"/>
    <w:multiLevelType w:val="hybridMultilevel"/>
    <w:tmpl w:val="5EA2F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54B3CB2"/>
    <w:multiLevelType w:val="hybridMultilevel"/>
    <w:tmpl w:val="7BA4D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B146D1"/>
    <w:multiLevelType w:val="hybridMultilevel"/>
    <w:tmpl w:val="F7AE74A2"/>
    <w:styleLink w:val="ImportedStyle6"/>
    <w:lvl w:ilvl="0" w:tplc="F08A8C20">
      <w:start w:val="1"/>
      <w:numFmt w:val="decimal"/>
      <w:lvlText w:val="%1)"/>
      <w:lvlJc w:val="left"/>
      <w:pPr>
        <w:ind w:left="72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1" w:tplc="138C36EC">
      <w:start w:val="1"/>
      <w:numFmt w:val="lowerLetter"/>
      <w:lvlText w:val="%2."/>
      <w:lvlJc w:val="left"/>
      <w:pPr>
        <w:ind w:left="144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2" w:tplc="5AD8A24E">
      <w:start w:val="1"/>
      <w:numFmt w:val="lowerRoman"/>
      <w:lvlText w:val="%3."/>
      <w:lvlJc w:val="left"/>
      <w:pPr>
        <w:ind w:left="2160" w:hanging="295"/>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3" w:tplc="3754FB7E">
      <w:start w:val="1"/>
      <w:numFmt w:val="decimal"/>
      <w:lvlText w:val="%4."/>
      <w:lvlJc w:val="left"/>
      <w:pPr>
        <w:ind w:left="288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4" w:tplc="CD0E1D60">
      <w:start w:val="1"/>
      <w:numFmt w:val="lowerLetter"/>
      <w:lvlText w:val="%5."/>
      <w:lvlJc w:val="left"/>
      <w:pPr>
        <w:ind w:left="360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5" w:tplc="6CF0D67E">
      <w:start w:val="1"/>
      <w:numFmt w:val="lowerRoman"/>
      <w:lvlText w:val="%6."/>
      <w:lvlJc w:val="left"/>
      <w:pPr>
        <w:ind w:left="4320" w:hanging="295"/>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6" w:tplc="511858DA">
      <w:start w:val="1"/>
      <w:numFmt w:val="decimal"/>
      <w:lvlText w:val="%7."/>
      <w:lvlJc w:val="left"/>
      <w:pPr>
        <w:ind w:left="504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7" w:tplc="0E0415C2">
      <w:start w:val="1"/>
      <w:numFmt w:val="lowerLetter"/>
      <w:lvlText w:val="%8."/>
      <w:lvlJc w:val="left"/>
      <w:pPr>
        <w:ind w:left="576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8" w:tplc="F416AB36">
      <w:start w:val="1"/>
      <w:numFmt w:val="lowerRoman"/>
      <w:lvlText w:val="%9."/>
      <w:lvlJc w:val="left"/>
      <w:pPr>
        <w:ind w:left="6480" w:hanging="295"/>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abstractNum>
  <w:abstractNum w:abstractNumId="22" w15:restartNumberingAfterBreak="0">
    <w:nsid w:val="38014FDC"/>
    <w:multiLevelType w:val="hybridMultilevel"/>
    <w:tmpl w:val="DAFC8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723085"/>
    <w:multiLevelType w:val="hybridMultilevel"/>
    <w:tmpl w:val="834A55A0"/>
    <w:lvl w:ilvl="0" w:tplc="92B6E77E">
      <w:start w:val="1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27074D4"/>
    <w:multiLevelType w:val="hybridMultilevel"/>
    <w:tmpl w:val="12CEB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3136A55"/>
    <w:multiLevelType w:val="hybridMultilevel"/>
    <w:tmpl w:val="14F67E72"/>
    <w:lvl w:ilvl="0" w:tplc="92B6E77E">
      <w:start w:val="1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43711A92"/>
    <w:multiLevelType w:val="hybridMultilevel"/>
    <w:tmpl w:val="BF0EE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045DFA"/>
    <w:multiLevelType w:val="hybridMultilevel"/>
    <w:tmpl w:val="8BE2063E"/>
    <w:numStyleLink w:val="ImportedStyle5"/>
  </w:abstractNum>
  <w:abstractNum w:abstractNumId="28" w15:restartNumberingAfterBreak="0">
    <w:nsid w:val="4585423E"/>
    <w:multiLevelType w:val="hybridMultilevel"/>
    <w:tmpl w:val="EA600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69B6249"/>
    <w:multiLevelType w:val="hybridMultilevel"/>
    <w:tmpl w:val="E1786D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CBF0019"/>
    <w:multiLevelType w:val="hybridMultilevel"/>
    <w:tmpl w:val="8BE2063E"/>
    <w:numStyleLink w:val="ImportedStyle5"/>
  </w:abstractNum>
  <w:abstractNum w:abstractNumId="31" w15:restartNumberingAfterBreak="0">
    <w:nsid w:val="4D1B563A"/>
    <w:multiLevelType w:val="hybridMultilevel"/>
    <w:tmpl w:val="F8BCE7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D783941"/>
    <w:multiLevelType w:val="hybridMultilevel"/>
    <w:tmpl w:val="564AC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DD8123F"/>
    <w:multiLevelType w:val="hybridMultilevel"/>
    <w:tmpl w:val="6D92E7D4"/>
    <w:lvl w:ilvl="0" w:tplc="69B81E7E">
      <w:start w:val="1"/>
      <w:numFmt w:val="bullet"/>
      <w:lvlText w:val="•"/>
      <w:lvlJc w:val="left"/>
      <w:pPr>
        <w:tabs>
          <w:tab w:val="num" w:pos="720"/>
        </w:tabs>
        <w:ind w:left="720" w:hanging="360"/>
      </w:pPr>
      <w:rPr>
        <w:rFonts w:ascii="Arial" w:hAnsi="Arial" w:hint="default"/>
      </w:rPr>
    </w:lvl>
    <w:lvl w:ilvl="1" w:tplc="07D84A0C" w:tentative="1">
      <w:start w:val="1"/>
      <w:numFmt w:val="bullet"/>
      <w:lvlText w:val="•"/>
      <w:lvlJc w:val="left"/>
      <w:pPr>
        <w:tabs>
          <w:tab w:val="num" w:pos="1440"/>
        </w:tabs>
        <w:ind w:left="1440" w:hanging="360"/>
      </w:pPr>
      <w:rPr>
        <w:rFonts w:ascii="Arial" w:hAnsi="Arial" w:hint="default"/>
      </w:rPr>
    </w:lvl>
    <w:lvl w:ilvl="2" w:tplc="04163C46" w:tentative="1">
      <w:start w:val="1"/>
      <w:numFmt w:val="bullet"/>
      <w:lvlText w:val="•"/>
      <w:lvlJc w:val="left"/>
      <w:pPr>
        <w:tabs>
          <w:tab w:val="num" w:pos="2160"/>
        </w:tabs>
        <w:ind w:left="2160" w:hanging="360"/>
      </w:pPr>
      <w:rPr>
        <w:rFonts w:ascii="Arial" w:hAnsi="Arial" w:hint="default"/>
      </w:rPr>
    </w:lvl>
    <w:lvl w:ilvl="3" w:tplc="D26286A0" w:tentative="1">
      <w:start w:val="1"/>
      <w:numFmt w:val="bullet"/>
      <w:lvlText w:val="•"/>
      <w:lvlJc w:val="left"/>
      <w:pPr>
        <w:tabs>
          <w:tab w:val="num" w:pos="2880"/>
        </w:tabs>
        <w:ind w:left="2880" w:hanging="360"/>
      </w:pPr>
      <w:rPr>
        <w:rFonts w:ascii="Arial" w:hAnsi="Arial" w:hint="default"/>
      </w:rPr>
    </w:lvl>
    <w:lvl w:ilvl="4" w:tplc="39ACD876" w:tentative="1">
      <w:start w:val="1"/>
      <w:numFmt w:val="bullet"/>
      <w:lvlText w:val="•"/>
      <w:lvlJc w:val="left"/>
      <w:pPr>
        <w:tabs>
          <w:tab w:val="num" w:pos="3600"/>
        </w:tabs>
        <w:ind w:left="3600" w:hanging="360"/>
      </w:pPr>
      <w:rPr>
        <w:rFonts w:ascii="Arial" w:hAnsi="Arial" w:hint="default"/>
      </w:rPr>
    </w:lvl>
    <w:lvl w:ilvl="5" w:tplc="CD34F95C" w:tentative="1">
      <w:start w:val="1"/>
      <w:numFmt w:val="bullet"/>
      <w:lvlText w:val="•"/>
      <w:lvlJc w:val="left"/>
      <w:pPr>
        <w:tabs>
          <w:tab w:val="num" w:pos="4320"/>
        </w:tabs>
        <w:ind w:left="4320" w:hanging="360"/>
      </w:pPr>
      <w:rPr>
        <w:rFonts w:ascii="Arial" w:hAnsi="Arial" w:hint="default"/>
      </w:rPr>
    </w:lvl>
    <w:lvl w:ilvl="6" w:tplc="DC065F30" w:tentative="1">
      <w:start w:val="1"/>
      <w:numFmt w:val="bullet"/>
      <w:lvlText w:val="•"/>
      <w:lvlJc w:val="left"/>
      <w:pPr>
        <w:tabs>
          <w:tab w:val="num" w:pos="5040"/>
        </w:tabs>
        <w:ind w:left="5040" w:hanging="360"/>
      </w:pPr>
      <w:rPr>
        <w:rFonts w:ascii="Arial" w:hAnsi="Arial" w:hint="default"/>
      </w:rPr>
    </w:lvl>
    <w:lvl w:ilvl="7" w:tplc="3ADA0CF6" w:tentative="1">
      <w:start w:val="1"/>
      <w:numFmt w:val="bullet"/>
      <w:lvlText w:val="•"/>
      <w:lvlJc w:val="left"/>
      <w:pPr>
        <w:tabs>
          <w:tab w:val="num" w:pos="5760"/>
        </w:tabs>
        <w:ind w:left="5760" w:hanging="360"/>
      </w:pPr>
      <w:rPr>
        <w:rFonts w:ascii="Arial" w:hAnsi="Arial" w:hint="default"/>
      </w:rPr>
    </w:lvl>
    <w:lvl w:ilvl="8" w:tplc="AD1ED75E"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52717C8C"/>
    <w:multiLevelType w:val="hybridMultilevel"/>
    <w:tmpl w:val="C41A9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5D808E8"/>
    <w:multiLevelType w:val="multilevel"/>
    <w:tmpl w:val="23EC63F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59427AD3"/>
    <w:multiLevelType w:val="hybridMultilevel"/>
    <w:tmpl w:val="A84AB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AA709B9"/>
    <w:multiLevelType w:val="hybridMultilevel"/>
    <w:tmpl w:val="6A665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4A67920"/>
    <w:multiLevelType w:val="hybridMultilevel"/>
    <w:tmpl w:val="24729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D913448"/>
    <w:multiLevelType w:val="hybridMultilevel"/>
    <w:tmpl w:val="D86C4428"/>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41" w15:restartNumberingAfterBreak="0">
    <w:nsid w:val="708577AC"/>
    <w:multiLevelType w:val="hybridMultilevel"/>
    <w:tmpl w:val="8BE2063E"/>
    <w:styleLink w:val="ImportedStyle5"/>
    <w:lvl w:ilvl="0" w:tplc="F968BF6C">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21A4ECD8">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E2766FA6">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96CED12E">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642A1AD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E4BEF5EA">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D548C22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AC01E48">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0E2AB08">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2" w15:restartNumberingAfterBreak="0">
    <w:nsid w:val="7131325A"/>
    <w:multiLevelType w:val="hybridMultilevel"/>
    <w:tmpl w:val="F7AE74A2"/>
    <w:numStyleLink w:val="ImportedStyle6"/>
  </w:abstractNum>
  <w:abstractNum w:abstractNumId="43" w15:restartNumberingAfterBreak="0">
    <w:nsid w:val="72957F34"/>
    <w:multiLevelType w:val="hybridMultilevel"/>
    <w:tmpl w:val="834EB4EA"/>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44" w15:restartNumberingAfterBreak="0">
    <w:nsid w:val="77605CED"/>
    <w:multiLevelType w:val="multilevel"/>
    <w:tmpl w:val="6898F4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5" w15:restartNumberingAfterBreak="0">
    <w:nsid w:val="78FB7ABE"/>
    <w:multiLevelType w:val="hybridMultilevel"/>
    <w:tmpl w:val="4F8E6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97F5F0D"/>
    <w:multiLevelType w:val="hybridMultilevel"/>
    <w:tmpl w:val="25FA7352"/>
    <w:lvl w:ilvl="0" w:tplc="DDC46CFA">
      <w:start w:val="10"/>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B4A0650"/>
    <w:multiLevelType w:val="hybridMultilevel"/>
    <w:tmpl w:val="BC80F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E740302"/>
    <w:multiLevelType w:val="hybridMultilevel"/>
    <w:tmpl w:val="462687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6462755">
    <w:abstractNumId w:val="35"/>
  </w:num>
  <w:num w:numId="2" w16cid:durableId="1962807345">
    <w:abstractNumId w:val="38"/>
  </w:num>
  <w:num w:numId="3" w16cid:durableId="68964744">
    <w:abstractNumId w:val="2"/>
  </w:num>
  <w:num w:numId="4" w16cid:durableId="282268534">
    <w:abstractNumId w:val="36"/>
  </w:num>
  <w:num w:numId="5" w16cid:durableId="130756855">
    <w:abstractNumId w:val="44"/>
  </w:num>
  <w:num w:numId="6" w16cid:durableId="94980793">
    <w:abstractNumId w:val="29"/>
  </w:num>
  <w:num w:numId="7" w16cid:durableId="1030952735">
    <w:abstractNumId w:val="12"/>
  </w:num>
  <w:num w:numId="8" w16cid:durableId="974607289">
    <w:abstractNumId w:val="13"/>
  </w:num>
  <w:num w:numId="9" w16cid:durableId="769007238">
    <w:abstractNumId w:val="22"/>
  </w:num>
  <w:num w:numId="10" w16cid:durableId="719935153">
    <w:abstractNumId w:val="4"/>
  </w:num>
  <w:num w:numId="11" w16cid:durableId="1613433642">
    <w:abstractNumId w:val="45"/>
  </w:num>
  <w:num w:numId="12" w16cid:durableId="925266812">
    <w:abstractNumId w:val="20"/>
  </w:num>
  <w:num w:numId="13" w16cid:durableId="1176580182">
    <w:abstractNumId w:val="10"/>
  </w:num>
  <w:num w:numId="14" w16cid:durableId="713233052">
    <w:abstractNumId w:val="19"/>
  </w:num>
  <w:num w:numId="15" w16cid:durableId="1621688773">
    <w:abstractNumId w:val="8"/>
  </w:num>
  <w:num w:numId="16" w16cid:durableId="301350057">
    <w:abstractNumId w:val="32"/>
  </w:num>
  <w:num w:numId="17" w16cid:durableId="751463546">
    <w:abstractNumId w:val="37"/>
  </w:num>
  <w:num w:numId="18" w16cid:durableId="1459638844">
    <w:abstractNumId w:val="1"/>
  </w:num>
  <w:num w:numId="19" w16cid:durableId="989674614">
    <w:abstractNumId w:val="18"/>
  </w:num>
  <w:num w:numId="20" w16cid:durableId="1870485883">
    <w:abstractNumId w:val="6"/>
  </w:num>
  <w:num w:numId="21" w16cid:durableId="490952661">
    <w:abstractNumId w:val="26"/>
  </w:num>
  <w:num w:numId="22" w16cid:durableId="73548957">
    <w:abstractNumId w:val="0"/>
  </w:num>
  <w:num w:numId="23" w16cid:durableId="1719892977">
    <w:abstractNumId w:val="7"/>
  </w:num>
  <w:num w:numId="24" w16cid:durableId="123357825">
    <w:abstractNumId w:val="40"/>
  </w:num>
  <w:num w:numId="25" w16cid:durableId="1054544770">
    <w:abstractNumId w:val="39"/>
  </w:num>
  <w:num w:numId="26" w16cid:durableId="833959692">
    <w:abstractNumId w:val="48"/>
  </w:num>
  <w:num w:numId="27" w16cid:durableId="1434521569">
    <w:abstractNumId w:val="33"/>
  </w:num>
  <w:num w:numId="28" w16cid:durableId="367949014">
    <w:abstractNumId w:val="31"/>
  </w:num>
  <w:num w:numId="29" w16cid:durableId="580874223">
    <w:abstractNumId w:val="46"/>
  </w:num>
  <w:num w:numId="30" w16cid:durableId="312415831">
    <w:abstractNumId w:val="17"/>
  </w:num>
  <w:num w:numId="31" w16cid:durableId="1026566957">
    <w:abstractNumId w:val="5"/>
  </w:num>
  <w:num w:numId="32" w16cid:durableId="667101615">
    <w:abstractNumId w:val="16"/>
  </w:num>
  <w:num w:numId="33" w16cid:durableId="1531645143">
    <w:abstractNumId w:val="23"/>
  </w:num>
  <w:num w:numId="34" w16cid:durableId="419761817">
    <w:abstractNumId w:val="25"/>
  </w:num>
  <w:num w:numId="35" w16cid:durableId="99567323">
    <w:abstractNumId w:val="47"/>
  </w:num>
  <w:num w:numId="36" w16cid:durableId="1937783805">
    <w:abstractNumId w:val="14"/>
  </w:num>
  <w:num w:numId="37" w16cid:durableId="1619487252">
    <w:abstractNumId w:val="24"/>
  </w:num>
  <w:num w:numId="38" w16cid:durableId="1912537372">
    <w:abstractNumId w:val="28"/>
  </w:num>
  <w:num w:numId="39" w16cid:durableId="2035761440">
    <w:abstractNumId w:val="15"/>
  </w:num>
  <w:num w:numId="40" w16cid:durableId="896237459">
    <w:abstractNumId w:val="43"/>
  </w:num>
  <w:num w:numId="41" w16cid:durableId="1690522859">
    <w:abstractNumId w:val="3"/>
  </w:num>
  <w:num w:numId="42" w16cid:durableId="1169784584">
    <w:abstractNumId w:val="11"/>
  </w:num>
  <w:num w:numId="43" w16cid:durableId="702487562">
    <w:abstractNumId w:val="34"/>
  </w:num>
  <w:num w:numId="44" w16cid:durableId="1922640362">
    <w:abstractNumId w:val="9"/>
  </w:num>
  <w:num w:numId="45" w16cid:durableId="1879321324">
    <w:abstractNumId w:val="4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6" w16cid:durableId="1459835493">
    <w:abstractNumId w:val="42"/>
    <w:lvlOverride w:ilvl="0">
      <w:lvl w:ilvl="0" w:tplc="5D68F6D6">
        <w:start w:val="1"/>
        <w:numFmt w:val="decimal"/>
        <w:lvlText w:val="%1)"/>
        <w:lvlJc w:val="left"/>
        <w:pPr>
          <w:ind w:left="72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1">
      <w:lvl w:ilvl="1" w:tplc="F66C1B3E">
        <w:start w:val="1"/>
        <w:numFmt w:val="decimal"/>
        <w:lvlText w:val="%2."/>
        <w:lvlJc w:val="left"/>
        <w:pPr>
          <w:ind w:left="144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2">
      <w:lvl w:ilvl="2" w:tplc="86DAD9D2">
        <w:start w:val="1"/>
        <w:numFmt w:val="decimal"/>
        <w:lvlText w:val="%3."/>
        <w:lvlJc w:val="left"/>
        <w:pPr>
          <w:ind w:left="216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3">
      <w:lvl w:ilvl="3" w:tplc="C68C8ECA">
        <w:start w:val="1"/>
        <w:numFmt w:val="decimal"/>
        <w:lvlText w:val="%4."/>
        <w:lvlJc w:val="left"/>
        <w:pPr>
          <w:ind w:left="288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4">
      <w:lvl w:ilvl="4" w:tplc="6CE87C22">
        <w:start w:val="1"/>
        <w:numFmt w:val="decimal"/>
        <w:lvlText w:val="%5."/>
        <w:lvlJc w:val="left"/>
        <w:pPr>
          <w:ind w:left="360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5">
      <w:lvl w:ilvl="5" w:tplc="BFD4DC66">
        <w:start w:val="1"/>
        <w:numFmt w:val="decimal"/>
        <w:lvlText w:val="%6."/>
        <w:lvlJc w:val="left"/>
        <w:pPr>
          <w:ind w:left="432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6">
      <w:lvl w:ilvl="6" w:tplc="AECE8C5A">
        <w:start w:val="1"/>
        <w:numFmt w:val="decimal"/>
        <w:lvlText w:val="%7."/>
        <w:lvlJc w:val="left"/>
        <w:pPr>
          <w:ind w:left="504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7">
      <w:lvl w:ilvl="7" w:tplc="E4EE213A">
        <w:start w:val="1"/>
        <w:numFmt w:val="decimal"/>
        <w:lvlText w:val="%8."/>
        <w:lvlJc w:val="left"/>
        <w:pPr>
          <w:ind w:left="576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8">
      <w:lvl w:ilvl="8" w:tplc="F320C7E8">
        <w:start w:val="1"/>
        <w:numFmt w:val="decimal"/>
        <w:lvlText w:val="%9."/>
        <w:lvlJc w:val="left"/>
        <w:pPr>
          <w:ind w:left="648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num>
  <w:num w:numId="47" w16cid:durableId="1678118443">
    <w:abstractNumId w:val="21"/>
  </w:num>
  <w:num w:numId="48" w16cid:durableId="869607390">
    <w:abstractNumId w:val="41"/>
  </w:num>
  <w:num w:numId="49" w16cid:durableId="1496217934">
    <w:abstractNumId w:val="30"/>
  </w:num>
  <w:num w:numId="50" w16cid:durableId="169268260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CA8"/>
    <w:rsid w:val="00000504"/>
    <w:rsid w:val="00000932"/>
    <w:rsid w:val="00000C2D"/>
    <w:rsid w:val="000053C8"/>
    <w:rsid w:val="00006287"/>
    <w:rsid w:val="00006B90"/>
    <w:rsid w:val="00013223"/>
    <w:rsid w:val="00014758"/>
    <w:rsid w:val="000149AB"/>
    <w:rsid w:val="000150DA"/>
    <w:rsid w:val="0001600D"/>
    <w:rsid w:val="00020AF4"/>
    <w:rsid w:val="00021AD3"/>
    <w:rsid w:val="00022126"/>
    <w:rsid w:val="00022A84"/>
    <w:rsid w:val="00023ABB"/>
    <w:rsid w:val="00024DAD"/>
    <w:rsid w:val="00024ECE"/>
    <w:rsid w:val="0002553A"/>
    <w:rsid w:val="00026DEE"/>
    <w:rsid w:val="0002727E"/>
    <w:rsid w:val="0003273D"/>
    <w:rsid w:val="000330BA"/>
    <w:rsid w:val="00033461"/>
    <w:rsid w:val="000354E3"/>
    <w:rsid w:val="000364FA"/>
    <w:rsid w:val="00037409"/>
    <w:rsid w:val="00037DE5"/>
    <w:rsid w:val="00041937"/>
    <w:rsid w:val="00042928"/>
    <w:rsid w:val="00043B28"/>
    <w:rsid w:val="00045E39"/>
    <w:rsid w:val="000477B9"/>
    <w:rsid w:val="00047F25"/>
    <w:rsid w:val="0005184A"/>
    <w:rsid w:val="00051A6C"/>
    <w:rsid w:val="0005212E"/>
    <w:rsid w:val="00052C29"/>
    <w:rsid w:val="00052E84"/>
    <w:rsid w:val="00053719"/>
    <w:rsid w:val="00053992"/>
    <w:rsid w:val="00054C4B"/>
    <w:rsid w:val="00054CB3"/>
    <w:rsid w:val="0005615E"/>
    <w:rsid w:val="00056D5B"/>
    <w:rsid w:val="000578EF"/>
    <w:rsid w:val="00060EEE"/>
    <w:rsid w:val="000615EF"/>
    <w:rsid w:val="00061C7E"/>
    <w:rsid w:val="000717FA"/>
    <w:rsid w:val="00071F9B"/>
    <w:rsid w:val="00072FAA"/>
    <w:rsid w:val="000743B7"/>
    <w:rsid w:val="00074DEF"/>
    <w:rsid w:val="00074FA6"/>
    <w:rsid w:val="000758DB"/>
    <w:rsid w:val="000758F0"/>
    <w:rsid w:val="00076EC2"/>
    <w:rsid w:val="00077040"/>
    <w:rsid w:val="0007795F"/>
    <w:rsid w:val="00077B17"/>
    <w:rsid w:val="00077D75"/>
    <w:rsid w:val="00081C12"/>
    <w:rsid w:val="000820CC"/>
    <w:rsid w:val="00083495"/>
    <w:rsid w:val="00083A23"/>
    <w:rsid w:val="00083AE5"/>
    <w:rsid w:val="00084F7A"/>
    <w:rsid w:val="000853B0"/>
    <w:rsid w:val="00086176"/>
    <w:rsid w:val="00086D77"/>
    <w:rsid w:val="00087223"/>
    <w:rsid w:val="00087BB6"/>
    <w:rsid w:val="000931F7"/>
    <w:rsid w:val="00094163"/>
    <w:rsid w:val="00095526"/>
    <w:rsid w:val="00096F37"/>
    <w:rsid w:val="000A0E9F"/>
    <w:rsid w:val="000A129A"/>
    <w:rsid w:val="000A32C0"/>
    <w:rsid w:val="000A332E"/>
    <w:rsid w:val="000A45B4"/>
    <w:rsid w:val="000A519E"/>
    <w:rsid w:val="000A760D"/>
    <w:rsid w:val="000B01E3"/>
    <w:rsid w:val="000B0563"/>
    <w:rsid w:val="000B0B55"/>
    <w:rsid w:val="000B0C46"/>
    <w:rsid w:val="000B2B44"/>
    <w:rsid w:val="000B302C"/>
    <w:rsid w:val="000B4498"/>
    <w:rsid w:val="000B5067"/>
    <w:rsid w:val="000B564D"/>
    <w:rsid w:val="000B60BC"/>
    <w:rsid w:val="000C30CA"/>
    <w:rsid w:val="000C357C"/>
    <w:rsid w:val="000C3933"/>
    <w:rsid w:val="000C6A93"/>
    <w:rsid w:val="000C6D90"/>
    <w:rsid w:val="000C76EC"/>
    <w:rsid w:val="000C7763"/>
    <w:rsid w:val="000D1989"/>
    <w:rsid w:val="000D37F4"/>
    <w:rsid w:val="000D3DCA"/>
    <w:rsid w:val="000D59CB"/>
    <w:rsid w:val="000E0257"/>
    <w:rsid w:val="000E0E46"/>
    <w:rsid w:val="000E11EA"/>
    <w:rsid w:val="000E13B2"/>
    <w:rsid w:val="000E1A93"/>
    <w:rsid w:val="000E1CE2"/>
    <w:rsid w:val="000E23A5"/>
    <w:rsid w:val="000E2567"/>
    <w:rsid w:val="000E2600"/>
    <w:rsid w:val="000E2E36"/>
    <w:rsid w:val="000E4033"/>
    <w:rsid w:val="000E4176"/>
    <w:rsid w:val="000E563D"/>
    <w:rsid w:val="000E5FEE"/>
    <w:rsid w:val="000E619B"/>
    <w:rsid w:val="000E6C70"/>
    <w:rsid w:val="000F0B53"/>
    <w:rsid w:val="000F2109"/>
    <w:rsid w:val="000F2940"/>
    <w:rsid w:val="000F2E81"/>
    <w:rsid w:val="000F44EB"/>
    <w:rsid w:val="000F5042"/>
    <w:rsid w:val="000F50DD"/>
    <w:rsid w:val="000F54AC"/>
    <w:rsid w:val="000F6679"/>
    <w:rsid w:val="000F6F6B"/>
    <w:rsid w:val="000F7D72"/>
    <w:rsid w:val="00100199"/>
    <w:rsid w:val="00100EEB"/>
    <w:rsid w:val="00101B55"/>
    <w:rsid w:val="00101E98"/>
    <w:rsid w:val="00101FAB"/>
    <w:rsid w:val="00102D5F"/>
    <w:rsid w:val="00104381"/>
    <w:rsid w:val="00104EE0"/>
    <w:rsid w:val="00105B85"/>
    <w:rsid w:val="00107E7D"/>
    <w:rsid w:val="00112B8C"/>
    <w:rsid w:val="001134BB"/>
    <w:rsid w:val="0011633F"/>
    <w:rsid w:val="00117A0D"/>
    <w:rsid w:val="00120E1C"/>
    <w:rsid w:val="0012366B"/>
    <w:rsid w:val="00123C00"/>
    <w:rsid w:val="00124588"/>
    <w:rsid w:val="0012467A"/>
    <w:rsid w:val="001253B9"/>
    <w:rsid w:val="00125FC8"/>
    <w:rsid w:val="001261CC"/>
    <w:rsid w:val="001272C7"/>
    <w:rsid w:val="00131A7A"/>
    <w:rsid w:val="00133017"/>
    <w:rsid w:val="00133047"/>
    <w:rsid w:val="001336B9"/>
    <w:rsid w:val="0013536D"/>
    <w:rsid w:val="0013647D"/>
    <w:rsid w:val="00140FC1"/>
    <w:rsid w:val="001411C6"/>
    <w:rsid w:val="001415E1"/>
    <w:rsid w:val="00143382"/>
    <w:rsid w:val="00143CD7"/>
    <w:rsid w:val="00144AD4"/>
    <w:rsid w:val="00144C78"/>
    <w:rsid w:val="0014512E"/>
    <w:rsid w:val="00145B4D"/>
    <w:rsid w:val="00145DEB"/>
    <w:rsid w:val="00147485"/>
    <w:rsid w:val="00151A22"/>
    <w:rsid w:val="00151AE5"/>
    <w:rsid w:val="00152DBF"/>
    <w:rsid w:val="001537B6"/>
    <w:rsid w:val="00153A31"/>
    <w:rsid w:val="00153DE7"/>
    <w:rsid w:val="00155B8A"/>
    <w:rsid w:val="00156E09"/>
    <w:rsid w:val="00157571"/>
    <w:rsid w:val="001606DF"/>
    <w:rsid w:val="00161A6B"/>
    <w:rsid w:val="00161D8E"/>
    <w:rsid w:val="00162F20"/>
    <w:rsid w:val="00164D5F"/>
    <w:rsid w:val="00166E7D"/>
    <w:rsid w:val="00167BF3"/>
    <w:rsid w:val="001701EC"/>
    <w:rsid w:val="001714D5"/>
    <w:rsid w:val="001718C5"/>
    <w:rsid w:val="001724D9"/>
    <w:rsid w:val="00172FA1"/>
    <w:rsid w:val="00173540"/>
    <w:rsid w:val="001741A7"/>
    <w:rsid w:val="001763A4"/>
    <w:rsid w:val="001776D8"/>
    <w:rsid w:val="001777C7"/>
    <w:rsid w:val="001806B3"/>
    <w:rsid w:val="00181D4D"/>
    <w:rsid w:val="001850AA"/>
    <w:rsid w:val="0018554F"/>
    <w:rsid w:val="00185FFB"/>
    <w:rsid w:val="00186360"/>
    <w:rsid w:val="001907D9"/>
    <w:rsid w:val="00190B27"/>
    <w:rsid w:val="0019243E"/>
    <w:rsid w:val="00192AAE"/>
    <w:rsid w:val="00192CA6"/>
    <w:rsid w:val="00192DF7"/>
    <w:rsid w:val="0019670E"/>
    <w:rsid w:val="00196D61"/>
    <w:rsid w:val="001976F4"/>
    <w:rsid w:val="001A03AC"/>
    <w:rsid w:val="001A0509"/>
    <w:rsid w:val="001A0577"/>
    <w:rsid w:val="001A523D"/>
    <w:rsid w:val="001A5CCA"/>
    <w:rsid w:val="001A7FB2"/>
    <w:rsid w:val="001B059E"/>
    <w:rsid w:val="001B05A6"/>
    <w:rsid w:val="001B144C"/>
    <w:rsid w:val="001B15E8"/>
    <w:rsid w:val="001B2E5B"/>
    <w:rsid w:val="001B303A"/>
    <w:rsid w:val="001B5FC5"/>
    <w:rsid w:val="001B642B"/>
    <w:rsid w:val="001B67BE"/>
    <w:rsid w:val="001C0A1B"/>
    <w:rsid w:val="001C13B9"/>
    <w:rsid w:val="001C2D55"/>
    <w:rsid w:val="001C6CCC"/>
    <w:rsid w:val="001C7843"/>
    <w:rsid w:val="001D0B0E"/>
    <w:rsid w:val="001D147E"/>
    <w:rsid w:val="001D1932"/>
    <w:rsid w:val="001D2BB4"/>
    <w:rsid w:val="001D2D8E"/>
    <w:rsid w:val="001D306B"/>
    <w:rsid w:val="001D3E11"/>
    <w:rsid w:val="001D46A0"/>
    <w:rsid w:val="001D4780"/>
    <w:rsid w:val="001D4A6E"/>
    <w:rsid w:val="001D5005"/>
    <w:rsid w:val="001D7AAF"/>
    <w:rsid w:val="001E0361"/>
    <w:rsid w:val="001E13E5"/>
    <w:rsid w:val="001E167B"/>
    <w:rsid w:val="001E3864"/>
    <w:rsid w:val="001E39AC"/>
    <w:rsid w:val="001E3DB5"/>
    <w:rsid w:val="001E4B0D"/>
    <w:rsid w:val="001E4C7D"/>
    <w:rsid w:val="001E53C6"/>
    <w:rsid w:val="001E77EB"/>
    <w:rsid w:val="001F0169"/>
    <w:rsid w:val="001F13BD"/>
    <w:rsid w:val="001F34F0"/>
    <w:rsid w:val="001F3D9E"/>
    <w:rsid w:val="001F40EC"/>
    <w:rsid w:val="001F5C9A"/>
    <w:rsid w:val="001F6B81"/>
    <w:rsid w:val="001F6E46"/>
    <w:rsid w:val="00201394"/>
    <w:rsid w:val="0020214E"/>
    <w:rsid w:val="002030A0"/>
    <w:rsid w:val="002035AC"/>
    <w:rsid w:val="00203BA0"/>
    <w:rsid w:val="00203E74"/>
    <w:rsid w:val="00203FC6"/>
    <w:rsid w:val="00204FA2"/>
    <w:rsid w:val="00205050"/>
    <w:rsid w:val="00205C81"/>
    <w:rsid w:val="00206DAF"/>
    <w:rsid w:val="00207B03"/>
    <w:rsid w:val="0021371E"/>
    <w:rsid w:val="00213F1C"/>
    <w:rsid w:val="00215C4C"/>
    <w:rsid w:val="00217E45"/>
    <w:rsid w:val="00221685"/>
    <w:rsid w:val="00221DE3"/>
    <w:rsid w:val="00221FC7"/>
    <w:rsid w:val="00223549"/>
    <w:rsid w:val="00223559"/>
    <w:rsid w:val="002247FA"/>
    <w:rsid w:val="00224913"/>
    <w:rsid w:val="00225F28"/>
    <w:rsid w:val="002262A2"/>
    <w:rsid w:val="0022660E"/>
    <w:rsid w:val="00226990"/>
    <w:rsid w:val="002273BF"/>
    <w:rsid w:val="002301F5"/>
    <w:rsid w:val="00230C7F"/>
    <w:rsid w:val="00230D1F"/>
    <w:rsid w:val="002311D2"/>
    <w:rsid w:val="00231701"/>
    <w:rsid w:val="0023239D"/>
    <w:rsid w:val="002353DA"/>
    <w:rsid w:val="0023546C"/>
    <w:rsid w:val="00235F82"/>
    <w:rsid w:val="00236982"/>
    <w:rsid w:val="002378C9"/>
    <w:rsid w:val="00237B32"/>
    <w:rsid w:val="002412A3"/>
    <w:rsid w:val="00241D58"/>
    <w:rsid w:val="00242172"/>
    <w:rsid w:val="002426F3"/>
    <w:rsid w:val="00242B08"/>
    <w:rsid w:val="00242DB9"/>
    <w:rsid w:val="00244010"/>
    <w:rsid w:val="00244619"/>
    <w:rsid w:val="00244D2A"/>
    <w:rsid w:val="00245FE9"/>
    <w:rsid w:val="00250A38"/>
    <w:rsid w:val="00250C5C"/>
    <w:rsid w:val="00251A3E"/>
    <w:rsid w:val="00251D47"/>
    <w:rsid w:val="002525C8"/>
    <w:rsid w:val="0025440E"/>
    <w:rsid w:val="00255B28"/>
    <w:rsid w:val="00257246"/>
    <w:rsid w:val="002604B1"/>
    <w:rsid w:val="002622A5"/>
    <w:rsid w:val="00264A6F"/>
    <w:rsid w:val="00265066"/>
    <w:rsid w:val="00265662"/>
    <w:rsid w:val="00265D59"/>
    <w:rsid w:val="002662E9"/>
    <w:rsid w:val="00266487"/>
    <w:rsid w:val="0026711F"/>
    <w:rsid w:val="00270193"/>
    <w:rsid w:val="00271DB0"/>
    <w:rsid w:val="00271E23"/>
    <w:rsid w:val="00273325"/>
    <w:rsid w:val="00273A5C"/>
    <w:rsid w:val="00274104"/>
    <w:rsid w:val="00274BE6"/>
    <w:rsid w:val="002754C1"/>
    <w:rsid w:val="00275DAC"/>
    <w:rsid w:val="00276C3B"/>
    <w:rsid w:val="002771A3"/>
    <w:rsid w:val="00282D78"/>
    <w:rsid w:val="002839F7"/>
    <w:rsid w:val="0028544E"/>
    <w:rsid w:val="00285AB3"/>
    <w:rsid w:val="0028730A"/>
    <w:rsid w:val="0029025F"/>
    <w:rsid w:val="00293212"/>
    <w:rsid w:val="002934B6"/>
    <w:rsid w:val="00293CDB"/>
    <w:rsid w:val="0029514D"/>
    <w:rsid w:val="00296205"/>
    <w:rsid w:val="002969BC"/>
    <w:rsid w:val="00296F3E"/>
    <w:rsid w:val="00297CA8"/>
    <w:rsid w:val="00297E7D"/>
    <w:rsid w:val="002A0A24"/>
    <w:rsid w:val="002A2C76"/>
    <w:rsid w:val="002A2D2B"/>
    <w:rsid w:val="002A2DBA"/>
    <w:rsid w:val="002A2F07"/>
    <w:rsid w:val="002A4494"/>
    <w:rsid w:val="002A623C"/>
    <w:rsid w:val="002A752F"/>
    <w:rsid w:val="002A75D0"/>
    <w:rsid w:val="002A7D20"/>
    <w:rsid w:val="002B02E7"/>
    <w:rsid w:val="002B0821"/>
    <w:rsid w:val="002B1824"/>
    <w:rsid w:val="002B5391"/>
    <w:rsid w:val="002B5553"/>
    <w:rsid w:val="002B6FEF"/>
    <w:rsid w:val="002B7168"/>
    <w:rsid w:val="002B7255"/>
    <w:rsid w:val="002B7F4E"/>
    <w:rsid w:val="002C07CF"/>
    <w:rsid w:val="002C3C9F"/>
    <w:rsid w:val="002C3E9E"/>
    <w:rsid w:val="002C59B5"/>
    <w:rsid w:val="002C6B72"/>
    <w:rsid w:val="002D18BF"/>
    <w:rsid w:val="002D31CF"/>
    <w:rsid w:val="002D3727"/>
    <w:rsid w:val="002D4216"/>
    <w:rsid w:val="002D4E39"/>
    <w:rsid w:val="002D57D6"/>
    <w:rsid w:val="002D58BB"/>
    <w:rsid w:val="002D6628"/>
    <w:rsid w:val="002D6CC7"/>
    <w:rsid w:val="002D7287"/>
    <w:rsid w:val="002E3981"/>
    <w:rsid w:val="002E4B2A"/>
    <w:rsid w:val="002E4ED4"/>
    <w:rsid w:val="002E5129"/>
    <w:rsid w:val="002E6954"/>
    <w:rsid w:val="002E7B31"/>
    <w:rsid w:val="002F14A4"/>
    <w:rsid w:val="002F1D25"/>
    <w:rsid w:val="002F2D1C"/>
    <w:rsid w:val="002F43B9"/>
    <w:rsid w:val="002F4C68"/>
    <w:rsid w:val="002F679E"/>
    <w:rsid w:val="002F721C"/>
    <w:rsid w:val="002F7E91"/>
    <w:rsid w:val="0030108C"/>
    <w:rsid w:val="00301E29"/>
    <w:rsid w:val="003028DA"/>
    <w:rsid w:val="003037CD"/>
    <w:rsid w:val="00303EDA"/>
    <w:rsid w:val="00305743"/>
    <w:rsid w:val="00306D0C"/>
    <w:rsid w:val="0030773E"/>
    <w:rsid w:val="00310A87"/>
    <w:rsid w:val="00311167"/>
    <w:rsid w:val="00313F6E"/>
    <w:rsid w:val="003151A8"/>
    <w:rsid w:val="00315284"/>
    <w:rsid w:val="00315910"/>
    <w:rsid w:val="00315FA7"/>
    <w:rsid w:val="00316FEB"/>
    <w:rsid w:val="00317B22"/>
    <w:rsid w:val="00317CEF"/>
    <w:rsid w:val="003229F2"/>
    <w:rsid w:val="00323077"/>
    <w:rsid w:val="0032393C"/>
    <w:rsid w:val="0032725A"/>
    <w:rsid w:val="00327661"/>
    <w:rsid w:val="0033013A"/>
    <w:rsid w:val="003308C9"/>
    <w:rsid w:val="0033378D"/>
    <w:rsid w:val="0034058A"/>
    <w:rsid w:val="00341BF6"/>
    <w:rsid w:val="00342861"/>
    <w:rsid w:val="0034308C"/>
    <w:rsid w:val="0034314D"/>
    <w:rsid w:val="00344D8F"/>
    <w:rsid w:val="0034568F"/>
    <w:rsid w:val="00350629"/>
    <w:rsid w:val="0035062E"/>
    <w:rsid w:val="003523FC"/>
    <w:rsid w:val="00352621"/>
    <w:rsid w:val="00352FC9"/>
    <w:rsid w:val="00353921"/>
    <w:rsid w:val="0035397A"/>
    <w:rsid w:val="00354554"/>
    <w:rsid w:val="0035691A"/>
    <w:rsid w:val="00357250"/>
    <w:rsid w:val="00360FF4"/>
    <w:rsid w:val="00363861"/>
    <w:rsid w:val="003641AE"/>
    <w:rsid w:val="00364464"/>
    <w:rsid w:val="00364561"/>
    <w:rsid w:val="00364B3A"/>
    <w:rsid w:val="00365D05"/>
    <w:rsid w:val="003666DC"/>
    <w:rsid w:val="003705F7"/>
    <w:rsid w:val="00370E00"/>
    <w:rsid w:val="00373CC1"/>
    <w:rsid w:val="00373E0A"/>
    <w:rsid w:val="00374EE1"/>
    <w:rsid w:val="0037594B"/>
    <w:rsid w:val="00383338"/>
    <w:rsid w:val="00390344"/>
    <w:rsid w:val="00390631"/>
    <w:rsid w:val="003914BC"/>
    <w:rsid w:val="00391C29"/>
    <w:rsid w:val="003928F2"/>
    <w:rsid w:val="00392D91"/>
    <w:rsid w:val="0039431B"/>
    <w:rsid w:val="0039503C"/>
    <w:rsid w:val="00396D26"/>
    <w:rsid w:val="003A0450"/>
    <w:rsid w:val="003A0697"/>
    <w:rsid w:val="003A2E49"/>
    <w:rsid w:val="003A346D"/>
    <w:rsid w:val="003A439C"/>
    <w:rsid w:val="003A43B4"/>
    <w:rsid w:val="003A4B43"/>
    <w:rsid w:val="003A6243"/>
    <w:rsid w:val="003A71F5"/>
    <w:rsid w:val="003B0B84"/>
    <w:rsid w:val="003B1254"/>
    <w:rsid w:val="003B136C"/>
    <w:rsid w:val="003B2AEA"/>
    <w:rsid w:val="003B4A40"/>
    <w:rsid w:val="003B4E9B"/>
    <w:rsid w:val="003B5384"/>
    <w:rsid w:val="003B6B78"/>
    <w:rsid w:val="003C1695"/>
    <w:rsid w:val="003C2DC5"/>
    <w:rsid w:val="003C30E2"/>
    <w:rsid w:val="003C4EEA"/>
    <w:rsid w:val="003C74CE"/>
    <w:rsid w:val="003D21B3"/>
    <w:rsid w:val="003D350C"/>
    <w:rsid w:val="003D40D1"/>
    <w:rsid w:val="003D487B"/>
    <w:rsid w:val="003D4A16"/>
    <w:rsid w:val="003D4A64"/>
    <w:rsid w:val="003D75D9"/>
    <w:rsid w:val="003E1438"/>
    <w:rsid w:val="003E2351"/>
    <w:rsid w:val="003E3FA3"/>
    <w:rsid w:val="003E45BB"/>
    <w:rsid w:val="003E5169"/>
    <w:rsid w:val="003E5C4A"/>
    <w:rsid w:val="003E7943"/>
    <w:rsid w:val="003F0C4A"/>
    <w:rsid w:val="003F12C9"/>
    <w:rsid w:val="003F1D5B"/>
    <w:rsid w:val="003F1F8D"/>
    <w:rsid w:val="003F2493"/>
    <w:rsid w:val="003F6B22"/>
    <w:rsid w:val="003F7746"/>
    <w:rsid w:val="00400088"/>
    <w:rsid w:val="00400B36"/>
    <w:rsid w:val="00400E93"/>
    <w:rsid w:val="0040195D"/>
    <w:rsid w:val="00402574"/>
    <w:rsid w:val="004053C1"/>
    <w:rsid w:val="0040581C"/>
    <w:rsid w:val="004065FD"/>
    <w:rsid w:val="0041015B"/>
    <w:rsid w:val="00411A19"/>
    <w:rsid w:val="00415B17"/>
    <w:rsid w:val="00415C03"/>
    <w:rsid w:val="0041691B"/>
    <w:rsid w:val="00417DEF"/>
    <w:rsid w:val="004202A6"/>
    <w:rsid w:val="00420A6E"/>
    <w:rsid w:val="004211B3"/>
    <w:rsid w:val="0042194A"/>
    <w:rsid w:val="0042238B"/>
    <w:rsid w:val="00423F62"/>
    <w:rsid w:val="004247F7"/>
    <w:rsid w:val="0042525F"/>
    <w:rsid w:val="00425617"/>
    <w:rsid w:val="004262AF"/>
    <w:rsid w:val="0042684B"/>
    <w:rsid w:val="00426BA2"/>
    <w:rsid w:val="00427F49"/>
    <w:rsid w:val="0043089E"/>
    <w:rsid w:val="0043157B"/>
    <w:rsid w:val="00432943"/>
    <w:rsid w:val="004330F5"/>
    <w:rsid w:val="004349FA"/>
    <w:rsid w:val="00434E3B"/>
    <w:rsid w:val="004353A2"/>
    <w:rsid w:val="00435D1A"/>
    <w:rsid w:val="00437470"/>
    <w:rsid w:val="004378FD"/>
    <w:rsid w:val="004431CF"/>
    <w:rsid w:val="00443750"/>
    <w:rsid w:val="00443B0D"/>
    <w:rsid w:val="00443CA2"/>
    <w:rsid w:val="00443D59"/>
    <w:rsid w:val="00444211"/>
    <w:rsid w:val="004446AD"/>
    <w:rsid w:val="004451F8"/>
    <w:rsid w:val="00446687"/>
    <w:rsid w:val="00446726"/>
    <w:rsid w:val="00451D9E"/>
    <w:rsid w:val="0045223A"/>
    <w:rsid w:val="00453149"/>
    <w:rsid w:val="00454110"/>
    <w:rsid w:val="00455216"/>
    <w:rsid w:val="0045542D"/>
    <w:rsid w:val="004554E9"/>
    <w:rsid w:val="00455696"/>
    <w:rsid w:val="00455A23"/>
    <w:rsid w:val="004628CB"/>
    <w:rsid w:val="00462F37"/>
    <w:rsid w:val="004652DE"/>
    <w:rsid w:val="004663D1"/>
    <w:rsid w:val="00466424"/>
    <w:rsid w:val="00466A21"/>
    <w:rsid w:val="00466A22"/>
    <w:rsid w:val="00470E06"/>
    <w:rsid w:val="00472112"/>
    <w:rsid w:val="004726D6"/>
    <w:rsid w:val="00472CA3"/>
    <w:rsid w:val="00474CA4"/>
    <w:rsid w:val="004759E2"/>
    <w:rsid w:val="0047614B"/>
    <w:rsid w:val="00476830"/>
    <w:rsid w:val="00476853"/>
    <w:rsid w:val="00481D22"/>
    <w:rsid w:val="00481DB9"/>
    <w:rsid w:val="00482F93"/>
    <w:rsid w:val="004836FC"/>
    <w:rsid w:val="00483A2F"/>
    <w:rsid w:val="00483BD8"/>
    <w:rsid w:val="0048408C"/>
    <w:rsid w:val="0048418F"/>
    <w:rsid w:val="004847FE"/>
    <w:rsid w:val="00485C64"/>
    <w:rsid w:val="00485CFB"/>
    <w:rsid w:val="0048788C"/>
    <w:rsid w:val="00490143"/>
    <w:rsid w:val="004904BD"/>
    <w:rsid w:val="00490A2B"/>
    <w:rsid w:val="004919FA"/>
    <w:rsid w:val="00493A31"/>
    <w:rsid w:val="004956F5"/>
    <w:rsid w:val="004A07A7"/>
    <w:rsid w:val="004A085B"/>
    <w:rsid w:val="004A1EB6"/>
    <w:rsid w:val="004A214F"/>
    <w:rsid w:val="004A29EA"/>
    <w:rsid w:val="004A437B"/>
    <w:rsid w:val="004A527C"/>
    <w:rsid w:val="004A53F5"/>
    <w:rsid w:val="004A54C2"/>
    <w:rsid w:val="004A7F5B"/>
    <w:rsid w:val="004A7F5F"/>
    <w:rsid w:val="004B14BC"/>
    <w:rsid w:val="004B21D7"/>
    <w:rsid w:val="004B239C"/>
    <w:rsid w:val="004B2827"/>
    <w:rsid w:val="004B32F3"/>
    <w:rsid w:val="004B3E82"/>
    <w:rsid w:val="004B419D"/>
    <w:rsid w:val="004B6B18"/>
    <w:rsid w:val="004C1696"/>
    <w:rsid w:val="004C2015"/>
    <w:rsid w:val="004C2D04"/>
    <w:rsid w:val="004C38D6"/>
    <w:rsid w:val="004C4BB7"/>
    <w:rsid w:val="004C4D37"/>
    <w:rsid w:val="004C4ECF"/>
    <w:rsid w:val="004C6BE7"/>
    <w:rsid w:val="004D0075"/>
    <w:rsid w:val="004D17C3"/>
    <w:rsid w:val="004D19E6"/>
    <w:rsid w:val="004D2BDC"/>
    <w:rsid w:val="004D414C"/>
    <w:rsid w:val="004D4BF0"/>
    <w:rsid w:val="004D52AA"/>
    <w:rsid w:val="004E1204"/>
    <w:rsid w:val="004E19A6"/>
    <w:rsid w:val="004E239E"/>
    <w:rsid w:val="004E28E5"/>
    <w:rsid w:val="004E38E9"/>
    <w:rsid w:val="004E3E61"/>
    <w:rsid w:val="004E43BF"/>
    <w:rsid w:val="004E5C8D"/>
    <w:rsid w:val="004E69B0"/>
    <w:rsid w:val="004E7577"/>
    <w:rsid w:val="004F1244"/>
    <w:rsid w:val="004F190C"/>
    <w:rsid w:val="004F1CA8"/>
    <w:rsid w:val="004F3622"/>
    <w:rsid w:val="004F373A"/>
    <w:rsid w:val="004F59BD"/>
    <w:rsid w:val="004F62C6"/>
    <w:rsid w:val="004F736C"/>
    <w:rsid w:val="004F79D3"/>
    <w:rsid w:val="00500CA4"/>
    <w:rsid w:val="0050157E"/>
    <w:rsid w:val="00501CF9"/>
    <w:rsid w:val="00503953"/>
    <w:rsid w:val="00504477"/>
    <w:rsid w:val="00504F84"/>
    <w:rsid w:val="00507757"/>
    <w:rsid w:val="00510C12"/>
    <w:rsid w:val="0051177F"/>
    <w:rsid w:val="00511834"/>
    <w:rsid w:val="00512583"/>
    <w:rsid w:val="005128D6"/>
    <w:rsid w:val="005129CF"/>
    <w:rsid w:val="00514123"/>
    <w:rsid w:val="005147CE"/>
    <w:rsid w:val="00514F12"/>
    <w:rsid w:val="005163D9"/>
    <w:rsid w:val="00520624"/>
    <w:rsid w:val="00520825"/>
    <w:rsid w:val="005211B6"/>
    <w:rsid w:val="00521546"/>
    <w:rsid w:val="00522631"/>
    <w:rsid w:val="0052279C"/>
    <w:rsid w:val="0052291F"/>
    <w:rsid w:val="005244EB"/>
    <w:rsid w:val="00525091"/>
    <w:rsid w:val="00525500"/>
    <w:rsid w:val="00530D2D"/>
    <w:rsid w:val="00531F0E"/>
    <w:rsid w:val="00532593"/>
    <w:rsid w:val="00533873"/>
    <w:rsid w:val="005358D1"/>
    <w:rsid w:val="0053642B"/>
    <w:rsid w:val="00536F03"/>
    <w:rsid w:val="005370B6"/>
    <w:rsid w:val="005374D5"/>
    <w:rsid w:val="00537515"/>
    <w:rsid w:val="005379C0"/>
    <w:rsid w:val="00540BDD"/>
    <w:rsid w:val="00540C0C"/>
    <w:rsid w:val="0054251B"/>
    <w:rsid w:val="005446D9"/>
    <w:rsid w:val="00547008"/>
    <w:rsid w:val="0055068A"/>
    <w:rsid w:val="0055154B"/>
    <w:rsid w:val="00551A91"/>
    <w:rsid w:val="00555FB9"/>
    <w:rsid w:val="00556DAC"/>
    <w:rsid w:val="005571BC"/>
    <w:rsid w:val="00560946"/>
    <w:rsid w:val="00560A33"/>
    <w:rsid w:val="00560D1B"/>
    <w:rsid w:val="00561A25"/>
    <w:rsid w:val="0056251D"/>
    <w:rsid w:val="0056310C"/>
    <w:rsid w:val="00563911"/>
    <w:rsid w:val="00563C8B"/>
    <w:rsid w:val="00563D94"/>
    <w:rsid w:val="00563EC7"/>
    <w:rsid w:val="0056600F"/>
    <w:rsid w:val="00567AE2"/>
    <w:rsid w:val="00567F94"/>
    <w:rsid w:val="00571675"/>
    <w:rsid w:val="0057183D"/>
    <w:rsid w:val="00572B25"/>
    <w:rsid w:val="00572FE3"/>
    <w:rsid w:val="00573333"/>
    <w:rsid w:val="00573387"/>
    <w:rsid w:val="00573DA8"/>
    <w:rsid w:val="005763F9"/>
    <w:rsid w:val="005766A5"/>
    <w:rsid w:val="005779CA"/>
    <w:rsid w:val="00577DD9"/>
    <w:rsid w:val="00580809"/>
    <w:rsid w:val="00580A9A"/>
    <w:rsid w:val="0058205E"/>
    <w:rsid w:val="00583654"/>
    <w:rsid w:val="005837B0"/>
    <w:rsid w:val="00584352"/>
    <w:rsid w:val="00587ECF"/>
    <w:rsid w:val="005905C3"/>
    <w:rsid w:val="0059187D"/>
    <w:rsid w:val="005921A6"/>
    <w:rsid w:val="005922DF"/>
    <w:rsid w:val="00592DD4"/>
    <w:rsid w:val="00594B37"/>
    <w:rsid w:val="00594F70"/>
    <w:rsid w:val="00595D0E"/>
    <w:rsid w:val="0059622D"/>
    <w:rsid w:val="005A0835"/>
    <w:rsid w:val="005A0E0B"/>
    <w:rsid w:val="005A13AE"/>
    <w:rsid w:val="005A1CEB"/>
    <w:rsid w:val="005A408D"/>
    <w:rsid w:val="005A430F"/>
    <w:rsid w:val="005A513B"/>
    <w:rsid w:val="005A63DC"/>
    <w:rsid w:val="005A6F3E"/>
    <w:rsid w:val="005B0867"/>
    <w:rsid w:val="005B1623"/>
    <w:rsid w:val="005B22B5"/>
    <w:rsid w:val="005B391C"/>
    <w:rsid w:val="005B55E2"/>
    <w:rsid w:val="005B5E80"/>
    <w:rsid w:val="005B6C78"/>
    <w:rsid w:val="005B6DE9"/>
    <w:rsid w:val="005C14B5"/>
    <w:rsid w:val="005C308A"/>
    <w:rsid w:val="005C3759"/>
    <w:rsid w:val="005C3F20"/>
    <w:rsid w:val="005C727B"/>
    <w:rsid w:val="005C78E5"/>
    <w:rsid w:val="005D0BA7"/>
    <w:rsid w:val="005D10E3"/>
    <w:rsid w:val="005D2BF1"/>
    <w:rsid w:val="005D2F85"/>
    <w:rsid w:val="005D2F8F"/>
    <w:rsid w:val="005D346C"/>
    <w:rsid w:val="005E0BFD"/>
    <w:rsid w:val="005E1CF8"/>
    <w:rsid w:val="005E3EC1"/>
    <w:rsid w:val="005E438D"/>
    <w:rsid w:val="005E60EB"/>
    <w:rsid w:val="005E7A89"/>
    <w:rsid w:val="005F05B6"/>
    <w:rsid w:val="005F13C1"/>
    <w:rsid w:val="005F186F"/>
    <w:rsid w:val="005F205F"/>
    <w:rsid w:val="005F4715"/>
    <w:rsid w:val="005F49AF"/>
    <w:rsid w:val="005F58C7"/>
    <w:rsid w:val="005F734F"/>
    <w:rsid w:val="006031B4"/>
    <w:rsid w:val="00603E50"/>
    <w:rsid w:val="00606956"/>
    <w:rsid w:val="00610C5B"/>
    <w:rsid w:val="00610C93"/>
    <w:rsid w:val="00612227"/>
    <w:rsid w:val="00612774"/>
    <w:rsid w:val="006141F2"/>
    <w:rsid w:val="00614375"/>
    <w:rsid w:val="00614CFA"/>
    <w:rsid w:val="00614CFC"/>
    <w:rsid w:val="006160CD"/>
    <w:rsid w:val="00616C97"/>
    <w:rsid w:val="0061760E"/>
    <w:rsid w:val="00620A24"/>
    <w:rsid w:val="00620A44"/>
    <w:rsid w:val="00621821"/>
    <w:rsid w:val="006220AC"/>
    <w:rsid w:val="00622FD1"/>
    <w:rsid w:val="006232BC"/>
    <w:rsid w:val="00624429"/>
    <w:rsid w:val="006251B0"/>
    <w:rsid w:val="006263F2"/>
    <w:rsid w:val="00626583"/>
    <w:rsid w:val="00626671"/>
    <w:rsid w:val="00626A9E"/>
    <w:rsid w:val="0063025D"/>
    <w:rsid w:val="00630893"/>
    <w:rsid w:val="006313DD"/>
    <w:rsid w:val="00631AAB"/>
    <w:rsid w:val="00631F55"/>
    <w:rsid w:val="006330B6"/>
    <w:rsid w:val="006343C4"/>
    <w:rsid w:val="00634E7B"/>
    <w:rsid w:val="0063517F"/>
    <w:rsid w:val="00635EB8"/>
    <w:rsid w:val="00636039"/>
    <w:rsid w:val="00636ACE"/>
    <w:rsid w:val="00636C88"/>
    <w:rsid w:val="006377D5"/>
    <w:rsid w:val="00637A2D"/>
    <w:rsid w:val="006401CC"/>
    <w:rsid w:val="00640238"/>
    <w:rsid w:val="00640B4C"/>
    <w:rsid w:val="00641274"/>
    <w:rsid w:val="00641367"/>
    <w:rsid w:val="00644E28"/>
    <w:rsid w:val="00644F77"/>
    <w:rsid w:val="00645F8E"/>
    <w:rsid w:val="006519C0"/>
    <w:rsid w:val="00652026"/>
    <w:rsid w:val="00652F88"/>
    <w:rsid w:val="006531C7"/>
    <w:rsid w:val="00654B12"/>
    <w:rsid w:val="00654DA9"/>
    <w:rsid w:val="006553CF"/>
    <w:rsid w:val="006555F9"/>
    <w:rsid w:val="006556A6"/>
    <w:rsid w:val="00655EF0"/>
    <w:rsid w:val="00656F8F"/>
    <w:rsid w:val="00657884"/>
    <w:rsid w:val="00657A02"/>
    <w:rsid w:val="00657B1B"/>
    <w:rsid w:val="00660AFC"/>
    <w:rsid w:val="00661C80"/>
    <w:rsid w:val="00665FEA"/>
    <w:rsid w:val="0066627E"/>
    <w:rsid w:val="00673B6A"/>
    <w:rsid w:val="006744B7"/>
    <w:rsid w:val="006762A5"/>
    <w:rsid w:val="0068064A"/>
    <w:rsid w:val="00680745"/>
    <w:rsid w:val="00680D7A"/>
    <w:rsid w:val="00680F01"/>
    <w:rsid w:val="00681086"/>
    <w:rsid w:val="00682A75"/>
    <w:rsid w:val="00682B90"/>
    <w:rsid w:val="006859CC"/>
    <w:rsid w:val="00686D64"/>
    <w:rsid w:val="006873A5"/>
    <w:rsid w:val="00690135"/>
    <w:rsid w:val="0069247A"/>
    <w:rsid w:val="00692881"/>
    <w:rsid w:val="006971F9"/>
    <w:rsid w:val="00697349"/>
    <w:rsid w:val="006974BD"/>
    <w:rsid w:val="006A197C"/>
    <w:rsid w:val="006A2121"/>
    <w:rsid w:val="006A36AC"/>
    <w:rsid w:val="006A3B81"/>
    <w:rsid w:val="006A464A"/>
    <w:rsid w:val="006A5FA0"/>
    <w:rsid w:val="006A7D5F"/>
    <w:rsid w:val="006A7D89"/>
    <w:rsid w:val="006B0571"/>
    <w:rsid w:val="006B1A28"/>
    <w:rsid w:val="006B2C25"/>
    <w:rsid w:val="006B3452"/>
    <w:rsid w:val="006B4490"/>
    <w:rsid w:val="006B4C0E"/>
    <w:rsid w:val="006B531F"/>
    <w:rsid w:val="006B6761"/>
    <w:rsid w:val="006C0C19"/>
    <w:rsid w:val="006C2448"/>
    <w:rsid w:val="006C35DD"/>
    <w:rsid w:val="006C3F23"/>
    <w:rsid w:val="006C5347"/>
    <w:rsid w:val="006C67FE"/>
    <w:rsid w:val="006C6B4E"/>
    <w:rsid w:val="006C700D"/>
    <w:rsid w:val="006C7C42"/>
    <w:rsid w:val="006C7FE9"/>
    <w:rsid w:val="006D1794"/>
    <w:rsid w:val="006D2B56"/>
    <w:rsid w:val="006D2CBC"/>
    <w:rsid w:val="006D3FD8"/>
    <w:rsid w:val="006D4258"/>
    <w:rsid w:val="006D4558"/>
    <w:rsid w:val="006D4F03"/>
    <w:rsid w:val="006D51A4"/>
    <w:rsid w:val="006D5453"/>
    <w:rsid w:val="006D54B7"/>
    <w:rsid w:val="006D5A55"/>
    <w:rsid w:val="006D6B26"/>
    <w:rsid w:val="006D70F6"/>
    <w:rsid w:val="006D7181"/>
    <w:rsid w:val="006E098D"/>
    <w:rsid w:val="006E0F53"/>
    <w:rsid w:val="006E2F56"/>
    <w:rsid w:val="006E3800"/>
    <w:rsid w:val="006E428C"/>
    <w:rsid w:val="006E44BE"/>
    <w:rsid w:val="006E4B6F"/>
    <w:rsid w:val="006E6BB5"/>
    <w:rsid w:val="006E7B77"/>
    <w:rsid w:val="006F1A74"/>
    <w:rsid w:val="006F2115"/>
    <w:rsid w:val="006F2585"/>
    <w:rsid w:val="006F3CD9"/>
    <w:rsid w:val="006F5458"/>
    <w:rsid w:val="006F5DB1"/>
    <w:rsid w:val="006F6A84"/>
    <w:rsid w:val="006F7E07"/>
    <w:rsid w:val="00700044"/>
    <w:rsid w:val="00704573"/>
    <w:rsid w:val="00704E4B"/>
    <w:rsid w:val="007059DD"/>
    <w:rsid w:val="00707E52"/>
    <w:rsid w:val="00710007"/>
    <w:rsid w:val="00711A06"/>
    <w:rsid w:val="00711BC4"/>
    <w:rsid w:val="0071389F"/>
    <w:rsid w:val="00713E49"/>
    <w:rsid w:val="0071541C"/>
    <w:rsid w:val="007155BD"/>
    <w:rsid w:val="007156CF"/>
    <w:rsid w:val="00717F81"/>
    <w:rsid w:val="0072095F"/>
    <w:rsid w:val="007241EE"/>
    <w:rsid w:val="007263A9"/>
    <w:rsid w:val="0072681F"/>
    <w:rsid w:val="00726D4B"/>
    <w:rsid w:val="00734276"/>
    <w:rsid w:val="00736616"/>
    <w:rsid w:val="0073737B"/>
    <w:rsid w:val="007377B9"/>
    <w:rsid w:val="0074068B"/>
    <w:rsid w:val="00740B9B"/>
    <w:rsid w:val="00741C50"/>
    <w:rsid w:val="0074201D"/>
    <w:rsid w:val="007422D4"/>
    <w:rsid w:val="007459B8"/>
    <w:rsid w:val="00745D2D"/>
    <w:rsid w:val="00745E4F"/>
    <w:rsid w:val="00747707"/>
    <w:rsid w:val="0075158E"/>
    <w:rsid w:val="00751FE6"/>
    <w:rsid w:val="0075361B"/>
    <w:rsid w:val="0075451F"/>
    <w:rsid w:val="00754528"/>
    <w:rsid w:val="0075618B"/>
    <w:rsid w:val="00757B67"/>
    <w:rsid w:val="00760433"/>
    <w:rsid w:val="007620BA"/>
    <w:rsid w:val="00764315"/>
    <w:rsid w:val="00764763"/>
    <w:rsid w:val="00765341"/>
    <w:rsid w:val="007666A0"/>
    <w:rsid w:val="007702E8"/>
    <w:rsid w:val="007702FB"/>
    <w:rsid w:val="00770AEA"/>
    <w:rsid w:val="0077179F"/>
    <w:rsid w:val="00771AFE"/>
    <w:rsid w:val="00772401"/>
    <w:rsid w:val="0077262C"/>
    <w:rsid w:val="00774A67"/>
    <w:rsid w:val="00782D85"/>
    <w:rsid w:val="00784F4A"/>
    <w:rsid w:val="007854A4"/>
    <w:rsid w:val="007857C6"/>
    <w:rsid w:val="00785F94"/>
    <w:rsid w:val="0078615D"/>
    <w:rsid w:val="00786165"/>
    <w:rsid w:val="00786A4E"/>
    <w:rsid w:val="00787C4E"/>
    <w:rsid w:val="00790969"/>
    <w:rsid w:val="007909B6"/>
    <w:rsid w:val="0079122D"/>
    <w:rsid w:val="00792A30"/>
    <w:rsid w:val="007932F2"/>
    <w:rsid w:val="00793B7A"/>
    <w:rsid w:val="00793D6A"/>
    <w:rsid w:val="00793F01"/>
    <w:rsid w:val="00794813"/>
    <w:rsid w:val="00794A23"/>
    <w:rsid w:val="007956F0"/>
    <w:rsid w:val="007957AD"/>
    <w:rsid w:val="00795D83"/>
    <w:rsid w:val="007A35AA"/>
    <w:rsid w:val="007A3BDF"/>
    <w:rsid w:val="007A3EEF"/>
    <w:rsid w:val="007A4597"/>
    <w:rsid w:val="007A4BBA"/>
    <w:rsid w:val="007A6629"/>
    <w:rsid w:val="007A6A26"/>
    <w:rsid w:val="007A749F"/>
    <w:rsid w:val="007B20F2"/>
    <w:rsid w:val="007B2969"/>
    <w:rsid w:val="007B2B24"/>
    <w:rsid w:val="007B5741"/>
    <w:rsid w:val="007B5797"/>
    <w:rsid w:val="007B63BA"/>
    <w:rsid w:val="007B6ACA"/>
    <w:rsid w:val="007B6F44"/>
    <w:rsid w:val="007C3391"/>
    <w:rsid w:val="007C39DF"/>
    <w:rsid w:val="007C57D9"/>
    <w:rsid w:val="007C5B9B"/>
    <w:rsid w:val="007C605F"/>
    <w:rsid w:val="007C6A29"/>
    <w:rsid w:val="007C7CC8"/>
    <w:rsid w:val="007D17B2"/>
    <w:rsid w:val="007D195D"/>
    <w:rsid w:val="007D3209"/>
    <w:rsid w:val="007D6D80"/>
    <w:rsid w:val="007D6E88"/>
    <w:rsid w:val="007E177E"/>
    <w:rsid w:val="007E4F3D"/>
    <w:rsid w:val="007E611B"/>
    <w:rsid w:val="007E67E4"/>
    <w:rsid w:val="007E6E1F"/>
    <w:rsid w:val="007F0074"/>
    <w:rsid w:val="007F0C12"/>
    <w:rsid w:val="007F138C"/>
    <w:rsid w:val="007F1C73"/>
    <w:rsid w:val="007F21D9"/>
    <w:rsid w:val="007F2506"/>
    <w:rsid w:val="007F42B0"/>
    <w:rsid w:val="007F42F2"/>
    <w:rsid w:val="007F480F"/>
    <w:rsid w:val="007F51D0"/>
    <w:rsid w:val="007F6C84"/>
    <w:rsid w:val="007F7F6B"/>
    <w:rsid w:val="00800F1A"/>
    <w:rsid w:val="00801684"/>
    <w:rsid w:val="00802C91"/>
    <w:rsid w:val="008035A7"/>
    <w:rsid w:val="008041A0"/>
    <w:rsid w:val="00804BEF"/>
    <w:rsid w:val="00806BBC"/>
    <w:rsid w:val="00807D64"/>
    <w:rsid w:val="008105E8"/>
    <w:rsid w:val="0081089B"/>
    <w:rsid w:val="00810F7A"/>
    <w:rsid w:val="00811380"/>
    <w:rsid w:val="008127D8"/>
    <w:rsid w:val="00813043"/>
    <w:rsid w:val="008134E8"/>
    <w:rsid w:val="00815E05"/>
    <w:rsid w:val="00815EE3"/>
    <w:rsid w:val="008162BE"/>
    <w:rsid w:val="00816AD9"/>
    <w:rsid w:val="00816D71"/>
    <w:rsid w:val="00817374"/>
    <w:rsid w:val="00817F5B"/>
    <w:rsid w:val="0082273E"/>
    <w:rsid w:val="008227DA"/>
    <w:rsid w:val="0082543D"/>
    <w:rsid w:val="008259DA"/>
    <w:rsid w:val="00825D41"/>
    <w:rsid w:val="008262B7"/>
    <w:rsid w:val="0082687B"/>
    <w:rsid w:val="00827DEC"/>
    <w:rsid w:val="0083063F"/>
    <w:rsid w:val="00834D5D"/>
    <w:rsid w:val="0083570B"/>
    <w:rsid w:val="00835835"/>
    <w:rsid w:val="00837AE2"/>
    <w:rsid w:val="00840A82"/>
    <w:rsid w:val="00841D0B"/>
    <w:rsid w:val="00842FE0"/>
    <w:rsid w:val="00843E79"/>
    <w:rsid w:val="00844967"/>
    <w:rsid w:val="008458DA"/>
    <w:rsid w:val="00846A51"/>
    <w:rsid w:val="00846A69"/>
    <w:rsid w:val="008471F3"/>
    <w:rsid w:val="008473EA"/>
    <w:rsid w:val="008508B7"/>
    <w:rsid w:val="0085090A"/>
    <w:rsid w:val="008511BC"/>
    <w:rsid w:val="00851765"/>
    <w:rsid w:val="00853606"/>
    <w:rsid w:val="00855A7F"/>
    <w:rsid w:val="0085622F"/>
    <w:rsid w:val="00857875"/>
    <w:rsid w:val="00857D3C"/>
    <w:rsid w:val="008608EB"/>
    <w:rsid w:val="00861F35"/>
    <w:rsid w:val="008638D6"/>
    <w:rsid w:val="008653E9"/>
    <w:rsid w:val="008657A5"/>
    <w:rsid w:val="0086651D"/>
    <w:rsid w:val="00866B6F"/>
    <w:rsid w:val="00867325"/>
    <w:rsid w:val="00870655"/>
    <w:rsid w:val="008725EF"/>
    <w:rsid w:val="00876623"/>
    <w:rsid w:val="00876657"/>
    <w:rsid w:val="00880CF7"/>
    <w:rsid w:val="00880EC2"/>
    <w:rsid w:val="00881565"/>
    <w:rsid w:val="00881C5C"/>
    <w:rsid w:val="008827AB"/>
    <w:rsid w:val="008830E5"/>
    <w:rsid w:val="00884B8A"/>
    <w:rsid w:val="008863BD"/>
    <w:rsid w:val="008865A6"/>
    <w:rsid w:val="00887567"/>
    <w:rsid w:val="00890F45"/>
    <w:rsid w:val="00890FF3"/>
    <w:rsid w:val="008924C1"/>
    <w:rsid w:val="0089400D"/>
    <w:rsid w:val="00895190"/>
    <w:rsid w:val="00895CFE"/>
    <w:rsid w:val="008963D9"/>
    <w:rsid w:val="008A38B4"/>
    <w:rsid w:val="008A47AB"/>
    <w:rsid w:val="008A6B44"/>
    <w:rsid w:val="008B0C37"/>
    <w:rsid w:val="008B19E2"/>
    <w:rsid w:val="008B1E84"/>
    <w:rsid w:val="008B22FF"/>
    <w:rsid w:val="008B3F91"/>
    <w:rsid w:val="008B44FA"/>
    <w:rsid w:val="008B453D"/>
    <w:rsid w:val="008B7070"/>
    <w:rsid w:val="008C1F74"/>
    <w:rsid w:val="008C37A8"/>
    <w:rsid w:val="008C46F3"/>
    <w:rsid w:val="008C505E"/>
    <w:rsid w:val="008C5892"/>
    <w:rsid w:val="008C5C92"/>
    <w:rsid w:val="008C5F0D"/>
    <w:rsid w:val="008D089B"/>
    <w:rsid w:val="008D1E3B"/>
    <w:rsid w:val="008D368A"/>
    <w:rsid w:val="008D3CAB"/>
    <w:rsid w:val="008D3D46"/>
    <w:rsid w:val="008D72FE"/>
    <w:rsid w:val="008D736A"/>
    <w:rsid w:val="008D7753"/>
    <w:rsid w:val="008D7C93"/>
    <w:rsid w:val="008E0F57"/>
    <w:rsid w:val="008E186B"/>
    <w:rsid w:val="008E20AB"/>
    <w:rsid w:val="008E2C02"/>
    <w:rsid w:val="008E2E5E"/>
    <w:rsid w:val="008E387A"/>
    <w:rsid w:val="008E4840"/>
    <w:rsid w:val="008E5156"/>
    <w:rsid w:val="008E5283"/>
    <w:rsid w:val="008E5494"/>
    <w:rsid w:val="008E6711"/>
    <w:rsid w:val="008E7069"/>
    <w:rsid w:val="008E7561"/>
    <w:rsid w:val="008F006D"/>
    <w:rsid w:val="008F07CD"/>
    <w:rsid w:val="008F200D"/>
    <w:rsid w:val="008F2848"/>
    <w:rsid w:val="008F47B7"/>
    <w:rsid w:val="008F5178"/>
    <w:rsid w:val="008F5F3D"/>
    <w:rsid w:val="008F6629"/>
    <w:rsid w:val="008F7A00"/>
    <w:rsid w:val="008F7B29"/>
    <w:rsid w:val="008F7BF9"/>
    <w:rsid w:val="00900863"/>
    <w:rsid w:val="00900B3A"/>
    <w:rsid w:val="009013BB"/>
    <w:rsid w:val="0090150E"/>
    <w:rsid w:val="009018E9"/>
    <w:rsid w:val="00901938"/>
    <w:rsid w:val="00903090"/>
    <w:rsid w:val="00903441"/>
    <w:rsid w:val="0090546F"/>
    <w:rsid w:val="00906629"/>
    <w:rsid w:val="009069B9"/>
    <w:rsid w:val="0090702E"/>
    <w:rsid w:val="00907772"/>
    <w:rsid w:val="009109D7"/>
    <w:rsid w:val="009114E4"/>
    <w:rsid w:val="00911774"/>
    <w:rsid w:val="00911F89"/>
    <w:rsid w:val="00912F14"/>
    <w:rsid w:val="00913091"/>
    <w:rsid w:val="00914975"/>
    <w:rsid w:val="009169E7"/>
    <w:rsid w:val="00916D24"/>
    <w:rsid w:val="00922166"/>
    <w:rsid w:val="00924046"/>
    <w:rsid w:val="00924D44"/>
    <w:rsid w:val="009255E8"/>
    <w:rsid w:val="009315BA"/>
    <w:rsid w:val="0093225E"/>
    <w:rsid w:val="00933673"/>
    <w:rsid w:val="00934831"/>
    <w:rsid w:val="009357F1"/>
    <w:rsid w:val="00937EA9"/>
    <w:rsid w:val="009401F6"/>
    <w:rsid w:val="00940251"/>
    <w:rsid w:val="00940643"/>
    <w:rsid w:val="0094260C"/>
    <w:rsid w:val="00943334"/>
    <w:rsid w:val="009441D5"/>
    <w:rsid w:val="009446A8"/>
    <w:rsid w:val="00944D47"/>
    <w:rsid w:val="00945531"/>
    <w:rsid w:val="00946894"/>
    <w:rsid w:val="00950349"/>
    <w:rsid w:val="00951911"/>
    <w:rsid w:val="00951F9D"/>
    <w:rsid w:val="009522FC"/>
    <w:rsid w:val="00953946"/>
    <w:rsid w:val="009554FF"/>
    <w:rsid w:val="00957260"/>
    <w:rsid w:val="00957E68"/>
    <w:rsid w:val="00957FEE"/>
    <w:rsid w:val="00960323"/>
    <w:rsid w:val="009616DA"/>
    <w:rsid w:val="00963D0A"/>
    <w:rsid w:val="00963DDB"/>
    <w:rsid w:val="009651E7"/>
    <w:rsid w:val="00966464"/>
    <w:rsid w:val="00966DA1"/>
    <w:rsid w:val="00970155"/>
    <w:rsid w:val="00970CE9"/>
    <w:rsid w:val="009717CD"/>
    <w:rsid w:val="0097202B"/>
    <w:rsid w:val="00973AC6"/>
    <w:rsid w:val="00974288"/>
    <w:rsid w:val="00974FC7"/>
    <w:rsid w:val="009750D2"/>
    <w:rsid w:val="00975667"/>
    <w:rsid w:val="00975A0D"/>
    <w:rsid w:val="009768F9"/>
    <w:rsid w:val="00977F46"/>
    <w:rsid w:val="009810E0"/>
    <w:rsid w:val="00984F8B"/>
    <w:rsid w:val="00986FA2"/>
    <w:rsid w:val="00987825"/>
    <w:rsid w:val="00987A2F"/>
    <w:rsid w:val="009921B0"/>
    <w:rsid w:val="009921B9"/>
    <w:rsid w:val="0099696C"/>
    <w:rsid w:val="00997183"/>
    <w:rsid w:val="009976DA"/>
    <w:rsid w:val="009977D6"/>
    <w:rsid w:val="009978B9"/>
    <w:rsid w:val="009A0482"/>
    <w:rsid w:val="009A07BB"/>
    <w:rsid w:val="009A0D0F"/>
    <w:rsid w:val="009A18EE"/>
    <w:rsid w:val="009A2D8E"/>
    <w:rsid w:val="009A3366"/>
    <w:rsid w:val="009A4B5F"/>
    <w:rsid w:val="009A4F8B"/>
    <w:rsid w:val="009A5F86"/>
    <w:rsid w:val="009B062C"/>
    <w:rsid w:val="009B15BB"/>
    <w:rsid w:val="009B1BEF"/>
    <w:rsid w:val="009B1D05"/>
    <w:rsid w:val="009B2349"/>
    <w:rsid w:val="009B287F"/>
    <w:rsid w:val="009B3DFC"/>
    <w:rsid w:val="009B4214"/>
    <w:rsid w:val="009B45E3"/>
    <w:rsid w:val="009B4A36"/>
    <w:rsid w:val="009B57D9"/>
    <w:rsid w:val="009B6709"/>
    <w:rsid w:val="009B68F8"/>
    <w:rsid w:val="009B7FE8"/>
    <w:rsid w:val="009C04FF"/>
    <w:rsid w:val="009C07EB"/>
    <w:rsid w:val="009C18E6"/>
    <w:rsid w:val="009C2664"/>
    <w:rsid w:val="009C4A72"/>
    <w:rsid w:val="009C608D"/>
    <w:rsid w:val="009C6536"/>
    <w:rsid w:val="009C754C"/>
    <w:rsid w:val="009C7EA7"/>
    <w:rsid w:val="009D2102"/>
    <w:rsid w:val="009D294E"/>
    <w:rsid w:val="009D3682"/>
    <w:rsid w:val="009D4DA2"/>
    <w:rsid w:val="009D6181"/>
    <w:rsid w:val="009D758B"/>
    <w:rsid w:val="009E0797"/>
    <w:rsid w:val="009E2C78"/>
    <w:rsid w:val="009E3BB4"/>
    <w:rsid w:val="009E45AD"/>
    <w:rsid w:val="009E47FC"/>
    <w:rsid w:val="009E6B92"/>
    <w:rsid w:val="009F081A"/>
    <w:rsid w:val="009F12ED"/>
    <w:rsid w:val="009F1A09"/>
    <w:rsid w:val="009F1AC2"/>
    <w:rsid w:val="009F1C98"/>
    <w:rsid w:val="009F1CEF"/>
    <w:rsid w:val="009F271C"/>
    <w:rsid w:val="009F4677"/>
    <w:rsid w:val="009F5610"/>
    <w:rsid w:val="009F5E19"/>
    <w:rsid w:val="009F6F22"/>
    <w:rsid w:val="009F7A9B"/>
    <w:rsid w:val="00A02134"/>
    <w:rsid w:val="00A02BDD"/>
    <w:rsid w:val="00A0355E"/>
    <w:rsid w:val="00A0410E"/>
    <w:rsid w:val="00A04B2E"/>
    <w:rsid w:val="00A052C2"/>
    <w:rsid w:val="00A05828"/>
    <w:rsid w:val="00A060C1"/>
    <w:rsid w:val="00A074C1"/>
    <w:rsid w:val="00A10958"/>
    <w:rsid w:val="00A10CFE"/>
    <w:rsid w:val="00A10E56"/>
    <w:rsid w:val="00A11A7A"/>
    <w:rsid w:val="00A151FD"/>
    <w:rsid w:val="00A1651F"/>
    <w:rsid w:val="00A1727F"/>
    <w:rsid w:val="00A177A0"/>
    <w:rsid w:val="00A20E1D"/>
    <w:rsid w:val="00A21990"/>
    <w:rsid w:val="00A21D26"/>
    <w:rsid w:val="00A2202B"/>
    <w:rsid w:val="00A22365"/>
    <w:rsid w:val="00A22AAD"/>
    <w:rsid w:val="00A23823"/>
    <w:rsid w:val="00A23BDD"/>
    <w:rsid w:val="00A264C0"/>
    <w:rsid w:val="00A274C3"/>
    <w:rsid w:val="00A33182"/>
    <w:rsid w:val="00A33451"/>
    <w:rsid w:val="00A33C83"/>
    <w:rsid w:val="00A33D98"/>
    <w:rsid w:val="00A35FFF"/>
    <w:rsid w:val="00A37BD8"/>
    <w:rsid w:val="00A40320"/>
    <w:rsid w:val="00A415C8"/>
    <w:rsid w:val="00A42798"/>
    <w:rsid w:val="00A43807"/>
    <w:rsid w:val="00A45D16"/>
    <w:rsid w:val="00A504F0"/>
    <w:rsid w:val="00A52470"/>
    <w:rsid w:val="00A52D24"/>
    <w:rsid w:val="00A5589C"/>
    <w:rsid w:val="00A55D22"/>
    <w:rsid w:val="00A56930"/>
    <w:rsid w:val="00A6013A"/>
    <w:rsid w:val="00A605DE"/>
    <w:rsid w:val="00A62255"/>
    <w:rsid w:val="00A66469"/>
    <w:rsid w:val="00A712F8"/>
    <w:rsid w:val="00A71BC2"/>
    <w:rsid w:val="00A71E75"/>
    <w:rsid w:val="00A73250"/>
    <w:rsid w:val="00A76249"/>
    <w:rsid w:val="00A76FB3"/>
    <w:rsid w:val="00A774F2"/>
    <w:rsid w:val="00A77AB5"/>
    <w:rsid w:val="00A81432"/>
    <w:rsid w:val="00A83548"/>
    <w:rsid w:val="00A83AEA"/>
    <w:rsid w:val="00A846F5"/>
    <w:rsid w:val="00A84EB5"/>
    <w:rsid w:val="00A8503A"/>
    <w:rsid w:val="00A878C0"/>
    <w:rsid w:val="00A8794B"/>
    <w:rsid w:val="00A91363"/>
    <w:rsid w:val="00A94460"/>
    <w:rsid w:val="00A97582"/>
    <w:rsid w:val="00AA0628"/>
    <w:rsid w:val="00AA1108"/>
    <w:rsid w:val="00AA18B4"/>
    <w:rsid w:val="00AA2239"/>
    <w:rsid w:val="00AA3A42"/>
    <w:rsid w:val="00AA41FC"/>
    <w:rsid w:val="00AA444B"/>
    <w:rsid w:val="00AA4874"/>
    <w:rsid w:val="00AA4F01"/>
    <w:rsid w:val="00AA6231"/>
    <w:rsid w:val="00AA675A"/>
    <w:rsid w:val="00AB105B"/>
    <w:rsid w:val="00AB1537"/>
    <w:rsid w:val="00AB1B25"/>
    <w:rsid w:val="00AB3A05"/>
    <w:rsid w:val="00AB3C24"/>
    <w:rsid w:val="00AB3CA2"/>
    <w:rsid w:val="00AB4C0F"/>
    <w:rsid w:val="00AB5AC5"/>
    <w:rsid w:val="00AC0032"/>
    <w:rsid w:val="00AC059C"/>
    <w:rsid w:val="00AC0DAF"/>
    <w:rsid w:val="00AC34FA"/>
    <w:rsid w:val="00AC3E2F"/>
    <w:rsid w:val="00AC59B0"/>
    <w:rsid w:val="00AC5BB6"/>
    <w:rsid w:val="00AC774D"/>
    <w:rsid w:val="00AC7E1A"/>
    <w:rsid w:val="00AD0FF8"/>
    <w:rsid w:val="00AD32AE"/>
    <w:rsid w:val="00AD45B3"/>
    <w:rsid w:val="00AD54EC"/>
    <w:rsid w:val="00AD5757"/>
    <w:rsid w:val="00AE0223"/>
    <w:rsid w:val="00AE1512"/>
    <w:rsid w:val="00AE1DAB"/>
    <w:rsid w:val="00AE1F1F"/>
    <w:rsid w:val="00AE29EB"/>
    <w:rsid w:val="00AE2C80"/>
    <w:rsid w:val="00AE3027"/>
    <w:rsid w:val="00AE64C5"/>
    <w:rsid w:val="00AE7688"/>
    <w:rsid w:val="00AF02CE"/>
    <w:rsid w:val="00AF21D3"/>
    <w:rsid w:val="00AF4A7B"/>
    <w:rsid w:val="00AF560B"/>
    <w:rsid w:val="00AF5810"/>
    <w:rsid w:val="00AF7826"/>
    <w:rsid w:val="00AF7B3E"/>
    <w:rsid w:val="00B02008"/>
    <w:rsid w:val="00B041B0"/>
    <w:rsid w:val="00B04BEA"/>
    <w:rsid w:val="00B07F1E"/>
    <w:rsid w:val="00B07FA5"/>
    <w:rsid w:val="00B10933"/>
    <w:rsid w:val="00B10B1D"/>
    <w:rsid w:val="00B11494"/>
    <w:rsid w:val="00B12C7E"/>
    <w:rsid w:val="00B1362D"/>
    <w:rsid w:val="00B149D8"/>
    <w:rsid w:val="00B155AF"/>
    <w:rsid w:val="00B17FD9"/>
    <w:rsid w:val="00B23077"/>
    <w:rsid w:val="00B26184"/>
    <w:rsid w:val="00B26526"/>
    <w:rsid w:val="00B26984"/>
    <w:rsid w:val="00B316BA"/>
    <w:rsid w:val="00B328CB"/>
    <w:rsid w:val="00B32F0D"/>
    <w:rsid w:val="00B346CE"/>
    <w:rsid w:val="00B35408"/>
    <w:rsid w:val="00B36C8F"/>
    <w:rsid w:val="00B40425"/>
    <w:rsid w:val="00B40B7C"/>
    <w:rsid w:val="00B40E95"/>
    <w:rsid w:val="00B416F0"/>
    <w:rsid w:val="00B432FF"/>
    <w:rsid w:val="00B4377D"/>
    <w:rsid w:val="00B43CEB"/>
    <w:rsid w:val="00B46462"/>
    <w:rsid w:val="00B46B86"/>
    <w:rsid w:val="00B473CE"/>
    <w:rsid w:val="00B47CB7"/>
    <w:rsid w:val="00B5008D"/>
    <w:rsid w:val="00B50547"/>
    <w:rsid w:val="00B50AEA"/>
    <w:rsid w:val="00B51FDF"/>
    <w:rsid w:val="00B5270C"/>
    <w:rsid w:val="00B527E2"/>
    <w:rsid w:val="00B52E6D"/>
    <w:rsid w:val="00B57013"/>
    <w:rsid w:val="00B614E3"/>
    <w:rsid w:val="00B617AB"/>
    <w:rsid w:val="00B62187"/>
    <w:rsid w:val="00B635BC"/>
    <w:rsid w:val="00B703A4"/>
    <w:rsid w:val="00B71EA3"/>
    <w:rsid w:val="00B72FA3"/>
    <w:rsid w:val="00B734CF"/>
    <w:rsid w:val="00B74F05"/>
    <w:rsid w:val="00B755FA"/>
    <w:rsid w:val="00B75781"/>
    <w:rsid w:val="00B7592A"/>
    <w:rsid w:val="00B763E9"/>
    <w:rsid w:val="00B76CC9"/>
    <w:rsid w:val="00B77DCE"/>
    <w:rsid w:val="00B77EBD"/>
    <w:rsid w:val="00B80658"/>
    <w:rsid w:val="00B81C69"/>
    <w:rsid w:val="00B82B25"/>
    <w:rsid w:val="00B83239"/>
    <w:rsid w:val="00B85753"/>
    <w:rsid w:val="00B859CB"/>
    <w:rsid w:val="00B8614A"/>
    <w:rsid w:val="00B867C5"/>
    <w:rsid w:val="00B8749C"/>
    <w:rsid w:val="00B90EAB"/>
    <w:rsid w:val="00B92080"/>
    <w:rsid w:val="00B92B05"/>
    <w:rsid w:val="00B95263"/>
    <w:rsid w:val="00BA0F96"/>
    <w:rsid w:val="00BA1413"/>
    <w:rsid w:val="00BA1F8F"/>
    <w:rsid w:val="00BA423A"/>
    <w:rsid w:val="00BA430E"/>
    <w:rsid w:val="00BA4976"/>
    <w:rsid w:val="00BA5488"/>
    <w:rsid w:val="00BA68E0"/>
    <w:rsid w:val="00BA738E"/>
    <w:rsid w:val="00BA7A65"/>
    <w:rsid w:val="00BA7EF5"/>
    <w:rsid w:val="00BB1070"/>
    <w:rsid w:val="00BB1B84"/>
    <w:rsid w:val="00BB2ACE"/>
    <w:rsid w:val="00BB319D"/>
    <w:rsid w:val="00BB3258"/>
    <w:rsid w:val="00BB38CC"/>
    <w:rsid w:val="00BB4A1C"/>
    <w:rsid w:val="00BB5D9F"/>
    <w:rsid w:val="00BC0B31"/>
    <w:rsid w:val="00BC10CC"/>
    <w:rsid w:val="00BC15DB"/>
    <w:rsid w:val="00BC1C38"/>
    <w:rsid w:val="00BC1D7F"/>
    <w:rsid w:val="00BC1E0A"/>
    <w:rsid w:val="00BC27C1"/>
    <w:rsid w:val="00BC326F"/>
    <w:rsid w:val="00BC4AE4"/>
    <w:rsid w:val="00BC620C"/>
    <w:rsid w:val="00BC69F9"/>
    <w:rsid w:val="00BC708E"/>
    <w:rsid w:val="00BD189C"/>
    <w:rsid w:val="00BD236C"/>
    <w:rsid w:val="00BD2840"/>
    <w:rsid w:val="00BD6B16"/>
    <w:rsid w:val="00BD6C72"/>
    <w:rsid w:val="00BD7EBB"/>
    <w:rsid w:val="00BE37CD"/>
    <w:rsid w:val="00BE51C5"/>
    <w:rsid w:val="00BE6266"/>
    <w:rsid w:val="00BF2F11"/>
    <w:rsid w:val="00BF2FE5"/>
    <w:rsid w:val="00BF47FE"/>
    <w:rsid w:val="00BF509A"/>
    <w:rsid w:val="00BF53D8"/>
    <w:rsid w:val="00C01803"/>
    <w:rsid w:val="00C01880"/>
    <w:rsid w:val="00C02E99"/>
    <w:rsid w:val="00C02F12"/>
    <w:rsid w:val="00C03A17"/>
    <w:rsid w:val="00C074D1"/>
    <w:rsid w:val="00C10420"/>
    <w:rsid w:val="00C1140F"/>
    <w:rsid w:val="00C119C8"/>
    <w:rsid w:val="00C12641"/>
    <w:rsid w:val="00C1283A"/>
    <w:rsid w:val="00C13029"/>
    <w:rsid w:val="00C1306F"/>
    <w:rsid w:val="00C13963"/>
    <w:rsid w:val="00C14198"/>
    <w:rsid w:val="00C14FA2"/>
    <w:rsid w:val="00C1776F"/>
    <w:rsid w:val="00C17B77"/>
    <w:rsid w:val="00C20AAB"/>
    <w:rsid w:val="00C212B1"/>
    <w:rsid w:val="00C2385D"/>
    <w:rsid w:val="00C2425C"/>
    <w:rsid w:val="00C26E09"/>
    <w:rsid w:val="00C274DF"/>
    <w:rsid w:val="00C27597"/>
    <w:rsid w:val="00C30B2E"/>
    <w:rsid w:val="00C30C06"/>
    <w:rsid w:val="00C310CC"/>
    <w:rsid w:val="00C33BA5"/>
    <w:rsid w:val="00C3407B"/>
    <w:rsid w:val="00C34B62"/>
    <w:rsid w:val="00C34F4F"/>
    <w:rsid w:val="00C354FC"/>
    <w:rsid w:val="00C36B5C"/>
    <w:rsid w:val="00C36E9C"/>
    <w:rsid w:val="00C37ABF"/>
    <w:rsid w:val="00C404A8"/>
    <w:rsid w:val="00C413B6"/>
    <w:rsid w:val="00C512F4"/>
    <w:rsid w:val="00C520C2"/>
    <w:rsid w:val="00C52FBE"/>
    <w:rsid w:val="00C55D23"/>
    <w:rsid w:val="00C5676D"/>
    <w:rsid w:val="00C5684A"/>
    <w:rsid w:val="00C56E9E"/>
    <w:rsid w:val="00C56F19"/>
    <w:rsid w:val="00C62242"/>
    <w:rsid w:val="00C62251"/>
    <w:rsid w:val="00C64AAA"/>
    <w:rsid w:val="00C665A5"/>
    <w:rsid w:val="00C71314"/>
    <w:rsid w:val="00C71F2A"/>
    <w:rsid w:val="00C7240C"/>
    <w:rsid w:val="00C73601"/>
    <w:rsid w:val="00C73E24"/>
    <w:rsid w:val="00C740C2"/>
    <w:rsid w:val="00C7541D"/>
    <w:rsid w:val="00C773D3"/>
    <w:rsid w:val="00C80D28"/>
    <w:rsid w:val="00C81516"/>
    <w:rsid w:val="00C82ABF"/>
    <w:rsid w:val="00C82E29"/>
    <w:rsid w:val="00C83654"/>
    <w:rsid w:val="00C8396F"/>
    <w:rsid w:val="00C8474B"/>
    <w:rsid w:val="00C852A0"/>
    <w:rsid w:val="00C853DB"/>
    <w:rsid w:val="00C857C2"/>
    <w:rsid w:val="00C86C23"/>
    <w:rsid w:val="00C8780A"/>
    <w:rsid w:val="00C90B80"/>
    <w:rsid w:val="00C921CA"/>
    <w:rsid w:val="00C927C1"/>
    <w:rsid w:val="00C93782"/>
    <w:rsid w:val="00C9492C"/>
    <w:rsid w:val="00C94A2B"/>
    <w:rsid w:val="00CA2CD8"/>
    <w:rsid w:val="00CA387C"/>
    <w:rsid w:val="00CA468F"/>
    <w:rsid w:val="00CA5C27"/>
    <w:rsid w:val="00CA6293"/>
    <w:rsid w:val="00CA6684"/>
    <w:rsid w:val="00CA74F6"/>
    <w:rsid w:val="00CB063F"/>
    <w:rsid w:val="00CB27E4"/>
    <w:rsid w:val="00CB4153"/>
    <w:rsid w:val="00CB6E48"/>
    <w:rsid w:val="00CB737F"/>
    <w:rsid w:val="00CB7C18"/>
    <w:rsid w:val="00CC01F5"/>
    <w:rsid w:val="00CC3866"/>
    <w:rsid w:val="00CC48FC"/>
    <w:rsid w:val="00CC5C1C"/>
    <w:rsid w:val="00CC623F"/>
    <w:rsid w:val="00CC7AB7"/>
    <w:rsid w:val="00CD02EB"/>
    <w:rsid w:val="00CD0736"/>
    <w:rsid w:val="00CD0C05"/>
    <w:rsid w:val="00CD0CE1"/>
    <w:rsid w:val="00CD127E"/>
    <w:rsid w:val="00CD43F6"/>
    <w:rsid w:val="00CD5FF1"/>
    <w:rsid w:val="00CD7423"/>
    <w:rsid w:val="00CE0AA7"/>
    <w:rsid w:val="00CE0F87"/>
    <w:rsid w:val="00CE128B"/>
    <w:rsid w:val="00CE1851"/>
    <w:rsid w:val="00CE1C62"/>
    <w:rsid w:val="00CE20EE"/>
    <w:rsid w:val="00CE29D5"/>
    <w:rsid w:val="00CE3073"/>
    <w:rsid w:val="00CE5348"/>
    <w:rsid w:val="00CE6377"/>
    <w:rsid w:val="00CE685C"/>
    <w:rsid w:val="00CE7A90"/>
    <w:rsid w:val="00CE7B6D"/>
    <w:rsid w:val="00CE7D77"/>
    <w:rsid w:val="00CF1918"/>
    <w:rsid w:val="00CF1E94"/>
    <w:rsid w:val="00CF3065"/>
    <w:rsid w:val="00CF3145"/>
    <w:rsid w:val="00CF516C"/>
    <w:rsid w:val="00CF51CD"/>
    <w:rsid w:val="00CF67E2"/>
    <w:rsid w:val="00CF6C01"/>
    <w:rsid w:val="00CF6DB0"/>
    <w:rsid w:val="00CF7064"/>
    <w:rsid w:val="00D00945"/>
    <w:rsid w:val="00D01101"/>
    <w:rsid w:val="00D02363"/>
    <w:rsid w:val="00D0319A"/>
    <w:rsid w:val="00D0389E"/>
    <w:rsid w:val="00D03BC5"/>
    <w:rsid w:val="00D03C6B"/>
    <w:rsid w:val="00D0439E"/>
    <w:rsid w:val="00D04F56"/>
    <w:rsid w:val="00D057D2"/>
    <w:rsid w:val="00D05A7A"/>
    <w:rsid w:val="00D061B7"/>
    <w:rsid w:val="00D068B2"/>
    <w:rsid w:val="00D070F7"/>
    <w:rsid w:val="00D103CF"/>
    <w:rsid w:val="00D108C2"/>
    <w:rsid w:val="00D11BFC"/>
    <w:rsid w:val="00D135F9"/>
    <w:rsid w:val="00D1616B"/>
    <w:rsid w:val="00D17705"/>
    <w:rsid w:val="00D17C5B"/>
    <w:rsid w:val="00D17DC4"/>
    <w:rsid w:val="00D22BFF"/>
    <w:rsid w:val="00D239F1"/>
    <w:rsid w:val="00D243C6"/>
    <w:rsid w:val="00D32563"/>
    <w:rsid w:val="00D32840"/>
    <w:rsid w:val="00D35FB1"/>
    <w:rsid w:val="00D3728E"/>
    <w:rsid w:val="00D37671"/>
    <w:rsid w:val="00D4091C"/>
    <w:rsid w:val="00D41608"/>
    <w:rsid w:val="00D41640"/>
    <w:rsid w:val="00D418EC"/>
    <w:rsid w:val="00D43039"/>
    <w:rsid w:val="00D43A80"/>
    <w:rsid w:val="00D4576C"/>
    <w:rsid w:val="00D4661D"/>
    <w:rsid w:val="00D505DC"/>
    <w:rsid w:val="00D5081E"/>
    <w:rsid w:val="00D508A4"/>
    <w:rsid w:val="00D51BA6"/>
    <w:rsid w:val="00D52088"/>
    <w:rsid w:val="00D545EA"/>
    <w:rsid w:val="00D57581"/>
    <w:rsid w:val="00D57EC9"/>
    <w:rsid w:val="00D629C0"/>
    <w:rsid w:val="00D62A80"/>
    <w:rsid w:val="00D634FA"/>
    <w:rsid w:val="00D63E08"/>
    <w:rsid w:val="00D64E2E"/>
    <w:rsid w:val="00D66F11"/>
    <w:rsid w:val="00D675ED"/>
    <w:rsid w:val="00D7255F"/>
    <w:rsid w:val="00D74508"/>
    <w:rsid w:val="00D749A3"/>
    <w:rsid w:val="00D75C42"/>
    <w:rsid w:val="00D764B4"/>
    <w:rsid w:val="00D765C4"/>
    <w:rsid w:val="00D77ABE"/>
    <w:rsid w:val="00D81033"/>
    <w:rsid w:val="00D81B58"/>
    <w:rsid w:val="00D82533"/>
    <w:rsid w:val="00D834B6"/>
    <w:rsid w:val="00D85223"/>
    <w:rsid w:val="00D859E7"/>
    <w:rsid w:val="00D86632"/>
    <w:rsid w:val="00D87299"/>
    <w:rsid w:val="00D92447"/>
    <w:rsid w:val="00D9265D"/>
    <w:rsid w:val="00D92A03"/>
    <w:rsid w:val="00D94D79"/>
    <w:rsid w:val="00D954BD"/>
    <w:rsid w:val="00D97D06"/>
    <w:rsid w:val="00DA01D3"/>
    <w:rsid w:val="00DA0D59"/>
    <w:rsid w:val="00DA2EFF"/>
    <w:rsid w:val="00DA4D17"/>
    <w:rsid w:val="00DA50EF"/>
    <w:rsid w:val="00DA5696"/>
    <w:rsid w:val="00DA59F5"/>
    <w:rsid w:val="00DA629E"/>
    <w:rsid w:val="00DA6EC6"/>
    <w:rsid w:val="00DB1E6C"/>
    <w:rsid w:val="00DB1F97"/>
    <w:rsid w:val="00DB269C"/>
    <w:rsid w:val="00DB2AB1"/>
    <w:rsid w:val="00DB3E98"/>
    <w:rsid w:val="00DB7CE7"/>
    <w:rsid w:val="00DB7DFA"/>
    <w:rsid w:val="00DC2E25"/>
    <w:rsid w:val="00DC5327"/>
    <w:rsid w:val="00DC533F"/>
    <w:rsid w:val="00DC6CEF"/>
    <w:rsid w:val="00DC738C"/>
    <w:rsid w:val="00DD10B8"/>
    <w:rsid w:val="00DD1959"/>
    <w:rsid w:val="00DD1A69"/>
    <w:rsid w:val="00DD3070"/>
    <w:rsid w:val="00DD531C"/>
    <w:rsid w:val="00DD62B7"/>
    <w:rsid w:val="00DE01D7"/>
    <w:rsid w:val="00DE3E58"/>
    <w:rsid w:val="00DE441F"/>
    <w:rsid w:val="00DE47E7"/>
    <w:rsid w:val="00DE4DFD"/>
    <w:rsid w:val="00DE5123"/>
    <w:rsid w:val="00DE542D"/>
    <w:rsid w:val="00DE633A"/>
    <w:rsid w:val="00DF0646"/>
    <w:rsid w:val="00DF3CDA"/>
    <w:rsid w:val="00DF5B0D"/>
    <w:rsid w:val="00DF79EA"/>
    <w:rsid w:val="00E00156"/>
    <w:rsid w:val="00E02D41"/>
    <w:rsid w:val="00E03493"/>
    <w:rsid w:val="00E0382C"/>
    <w:rsid w:val="00E0668C"/>
    <w:rsid w:val="00E07946"/>
    <w:rsid w:val="00E106CF"/>
    <w:rsid w:val="00E109E0"/>
    <w:rsid w:val="00E10A1D"/>
    <w:rsid w:val="00E115F6"/>
    <w:rsid w:val="00E1208C"/>
    <w:rsid w:val="00E12D02"/>
    <w:rsid w:val="00E14744"/>
    <w:rsid w:val="00E15D40"/>
    <w:rsid w:val="00E15D98"/>
    <w:rsid w:val="00E163A2"/>
    <w:rsid w:val="00E175DF"/>
    <w:rsid w:val="00E20080"/>
    <w:rsid w:val="00E223FC"/>
    <w:rsid w:val="00E24B58"/>
    <w:rsid w:val="00E24DF8"/>
    <w:rsid w:val="00E26574"/>
    <w:rsid w:val="00E26C0D"/>
    <w:rsid w:val="00E30734"/>
    <w:rsid w:val="00E308F8"/>
    <w:rsid w:val="00E3161E"/>
    <w:rsid w:val="00E318B7"/>
    <w:rsid w:val="00E34369"/>
    <w:rsid w:val="00E34460"/>
    <w:rsid w:val="00E348CD"/>
    <w:rsid w:val="00E37D70"/>
    <w:rsid w:val="00E422DD"/>
    <w:rsid w:val="00E44741"/>
    <w:rsid w:val="00E44C7F"/>
    <w:rsid w:val="00E44DE0"/>
    <w:rsid w:val="00E451C8"/>
    <w:rsid w:val="00E45E73"/>
    <w:rsid w:val="00E50591"/>
    <w:rsid w:val="00E53004"/>
    <w:rsid w:val="00E54E49"/>
    <w:rsid w:val="00E55230"/>
    <w:rsid w:val="00E560E0"/>
    <w:rsid w:val="00E60BDA"/>
    <w:rsid w:val="00E61034"/>
    <w:rsid w:val="00E61343"/>
    <w:rsid w:val="00E622EE"/>
    <w:rsid w:val="00E624C5"/>
    <w:rsid w:val="00E63E63"/>
    <w:rsid w:val="00E643BD"/>
    <w:rsid w:val="00E65E86"/>
    <w:rsid w:val="00E725AF"/>
    <w:rsid w:val="00E72D1C"/>
    <w:rsid w:val="00E7581C"/>
    <w:rsid w:val="00E7607B"/>
    <w:rsid w:val="00E76575"/>
    <w:rsid w:val="00E804DE"/>
    <w:rsid w:val="00E82552"/>
    <w:rsid w:val="00E82D36"/>
    <w:rsid w:val="00E8477F"/>
    <w:rsid w:val="00E86A6E"/>
    <w:rsid w:val="00E86BCA"/>
    <w:rsid w:val="00E86D01"/>
    <w:rsid w:val="00E86E00"/>
    <w:rsid w:val="00E87C7E"/>
    <w:rsid w:val="00E90893"/>
    <w:rsid w:val="00E931E8"/>
    <w:rsid w:val="00E93655"/>
    <w:rsid w:val="00E9380F"/>
    <w:rsid w:val="00E944A4"/>
    <w:rsid w:val="00E94A47"/>
    <w:rsid w:val="00E9532E"/>
    <w:rsid w:val="00E9614A"/>
    <w:rsid w:val="00E964FD"/>
    <w:rsid w:val="00E96F4D"/>
    <w:rsid w:val="00EA1234"/>
    <w:rsid w:val="00EA2294"/>
    <w:rsid w:val="00EA22B8"/>
    <w:rsid w:val="00EA2D8D"/>
    <w:rsid w:val="00EA3BD7"/>
    <w:rsid w:val="00EA40C5"/>
    <w:rsid w:val="00EA4AE3"/>
    <w:rsid w:val="00EA4EE4"/>
    <w:rsid w:val="00EA54DB"/>
    <w:rsid w:val="00EA6E52"/>
    <w:rsid w:val="00EA7133"/>
    <w:rsid w:val="00EA75E0"/>
    <w:rsid w:val="00EA794A"/>
    <w:rsid w:val="00EB0653"/>
    <w:rsid w:val="00EB0658"/>
    <w:rsid w:val="00EB27EA"/>
    <w:rsid w:val="00EB3280"/>
    <w:rsid w:val="00EB4970"/>
    <w:rsid w:val="00EB5E3C"/>
    <w:rsid w:val="00EB6524"/>
    <w:rsid w:val="00EC01A5"/>
    <w:rsid w:val="00EC1147"/>
    <w:rsid w:val="00EC18D3"/>
    <w:rsid w:val="00EC24B3"/>
    <w:rsid w:val="00EC3499"/>
    <w:rsid w:val="00EC4926"/>
    <w:rsid w:val="00EC5B5D"/>
    <w:rsid w:val="00EC6431"/>
    <w:rsid w:val="00EC6D7C"/>
    <w:rsid w:val="00ED06C2"/>
    <w:rsid w:val="00ED0F4A"/>
    <w:rsid w:val="00ED1563"/>
    <w:rsid w:val="00ED43A1"/>
    <w:rsid w:val="00ED59A9"/>
    <w:rsid w:val="00ED6F6F"/>
    <w:rsid w:val="00EE0214"/>
    <w:rsid w:val="00EE0E37"/>
    <w:rsid w:val="00EE1B46"/>
    <w:rsid w:val="00EE2292"/>
    <w:rsid w:val="00EE2301"/>
    <w:rsid w:val="00EE511B"/>
    <w:rsid w:val="00EE539B"/>
    <w:rsid w:val="00EE540C"/>
    <w:rsid w:val="00EE5FE6"/>
    <w:rsid w:val="00EE66E6"/>
    <w:rsid w:val="00EE7E8D"/>
    <w:rsid w:val="00EF023D"/>
    <w:rsid w:val="00EF053B"/>
    <w:rsid w:val="00EF0900"/>
    <w:rsid w:val="00EF0C75"/>
    <w:rsid w:val="00EF1812"/>
    <w:rsid w:val="00EF23BC"/>
    <w:rsid w:val="00EF3152"/>
    <w:rsid w:val="00EF419C"/>
    <w:rsid w:val="00EF4A46"/>
    <w:rsid w:val="00EF6048"/>
    <w:rsid w:val="00EF69FE"/>
    <w:rsid w:val="00F003F3"/>
    <w:rsid w:val="00F00CC2"/>
    <w:rsid w:val="00F00DE4"/>
    <w:rsid w:val="00F04319"/>
    <w:rsid w:val="00F055A0"/>
    <w:rsid w:val="00F06C7D"/>
    <w:rsid w:val="00F10A54"/>
    <w:rsid w:val="00F110DD"/>
    <w:rsid w:val="00F153F4"/>
    <w:rsid w:val="00F17044"/>
    <w:rsid w:val="00F17C31"/>
    <w:rsid w:val="00F200CA"/>
    <w:rsid w:val="00F205CA"/>
    <w:rsid w:val="00F20BFD"/>
    <w:rsid w:val="00F21C66"/>
    <w:rsid w:val="00F22E12"/>
    <w:rsid w:val="00F22F7F"/>
    <w:rsid w:val="00F2365F"/>
    <w:rsid w:val="00F2423E"/>
    <w:rsid w:val="00F2438B"/>
    <w:rsid w:val="00F26D7A"/>
    <w:rsid w:val="00F30092"/>
    <w:rsid w:val="00F30D37"/>
    <w:rsid w:val="00F31CB6"/>
    <w:rsid w:val="00F3244F"/>
    <w:rsid w:val="00F32586"/>
    <w:rsid w:val="00F32AAD"/>
    <w:rsid w:val="00F3326B"/>
    <w:rsid w:val="00F3415E"/>
    <w:rsid w:val="00F3479F"/>
    <w:rsid w:val="00F371C8"/>
    <w:rsid w:val="00F37DAD"/>
    <w:rsid w:val="00F40CCB"/>
    <w:rsid w:val="00F40F3A"/>
    <w:rsid w:val="00F41B00"/>
    <w:rsid w:val="00F42508"/>
    <w:rsid w:val="00F42DEA"/>
    <w:rsid w:val="00F42E2F"/>
    <w:rsid w:val="00F445AF"/>
    <w:rsid w:val="00F45A77"/>
    <w:rsid w:val="00F4621A"/>
    <w:rsid w:val="00F500F6"/>
    <w:rsid w:val="00F52432"/>
    <w:rsid w:val="00F5551A"/>
    <w:rsid w:val="00F55B10"/>
    <w:rsid w:val="00F56155"/>
    <w:rsid w:val="00F562AA"/>
    <w:rsid w:val="00F57517"/>
    <w:rsid w:val="00F60FDD"/>
    <w:rsid w:val="00F63728"/>
    <w:rsid w:val="00F64F92"/>
    <w:rsid w:val="00F65B03"/>
    <w:rsid w:val="00F66D27"/>
    <w:rsid w:val="00F67911"/>
    <w:rsid w:val="00F67FB1"/>
    <w:rsid w:val="00F70E40"/>
    <w:rsid w:val="00F71BB6"/>
    <w:rsid w:val="00F7230B"/>
    <w:rsid w:val="00F72E6D"/>
    <w:rsid w:val="00F72F88"/>
    <w:rsid w:val="00F757CE"/>
    <w:rsid w:val="00F77AAD"/>
    <w:rsid w:val="00F8065B"/>
    <w:rsid w:val="00F80EE7"/>
    <w:rsid w:val="00F82193"/>
    <w:rsid w:val="00F82413"/>
    <w:rsid w:val="00F82A09"/>
    <w:rsid w:val="00F83476"/>
    <w:rsid w:val="00F846D4"/>
    <w:rsid w:val="00F872B7"/>
    <w:rsid w:val="00F87FF2"/>
    <w:rsid w:val="00F90B11"/>
    <w:rsid w:val="00F90BE8"/>
    <w:rsid w:val="00F94047"/>
    <w:rsid w:val="00F94C84"/>
    <w:rsid w:val="00F956E3"/>
    <w:rsid w:val="00F95834"/>
    <w:rsid w:val="00F97689"/>
    <w:rsid w:val="00F9788F"/>
    <w:rsid w:val="00FA07EB"/>
    <w:rsid w:val="00FA0D35"/>
    <w:rsid w:val="00FA1A4B"/>
    <w:rsid w:val="00FA4181"/>
    <w:rsid w:val="00FA4602"/>
    <w:rsid w:val="00FA4D3D"/>
    <w:rsid w:val="00FA4EC5"/>
    <w:rsid w:val="00FA57EE"/>
    <w:rsid w:val="00FA7F6F"/>
    <w:rsid w:val="00FB04E8"/>
    <w:rsid w:val="00FB0B8A"/>
    <w:rsid w:val="00FB19D6"/>
    <w:rsid w:val="00FB3F46"/>
    <w:rsid w:val="00FB7521"/>
    <w:rsid w:val="00FB7F9A"/>
    <w:rsid w:val="00FC10E5"/>
    <w:rsid w:val="00FC3312"/>
    <w:rsid w:val="00FC44C8"/>
    <w:rsid w:val="00FC47A4"/>
    <w:rsid w:val="00FC517E"/>
    <w:rsid w:val="00FC6D48"/>
    <w:rsid w:val="00FC6FB1"/>
    <w:rsid w:val="00FC6FC3"/>
    <w:rsid w:val="00FC7E10"/>
    <w:rsid w:val="00FD1D74"/>
    <w:rsid w:val="00FD2095"/>
    <w:rsid w:val="00FD321E"/>
    <w:rsid w:val="00FD601D"/>
    <w:rsid w:val="00FD68FA"/>
    <w:rsid w:val="00FE05E6"/>
    <w:rsid w:val="00FE1D3B"/>
    <w:rsid w:val="00FE51B6"/>
    <w:rsid w:val="00FF00F8"/>
    <w:rsid w:val="00FF227E"/>
    <w:rsid w:val="00FF432C"/>
    <w:rsid w:val="00FF465D"/>
    <w:rsid w:val="00FF4F5F"/>
    <w:rsid w:val="00FF60E6"/>
    <w:rsid w:val="00FF7512"/>
    <w:rsid w:val="00FF7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C55AB"/>
  <w15:docId w15:val="{F425F0A4-9780-408F-88B5-2C59CC00D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297C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297C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7C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7C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C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C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C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C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C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C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7C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C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C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C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C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C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C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CA8"/>
    <w:rPr>
      <w:rFonts w:eastAsiaTheme="majorEastAsia" w:cstheme="majorBidi"/>
      <w:color w:val="272727" w:themeColor="text1" w:themeTint="D8"/>
    </w:rPr>
  </w:style>
  <w:style w:type="paragraph" w:styleId="Title">
    <w:name w:val="Title"/>
    <w:basedOn w:val="Normal"/>
    <w:next w:val="Normal"/>
    <w:link w:val="TitleChar"/>
    <w:uiPriority w:val="10"/>
    <w:qFormat/>
    <w:rsid w:val="00297C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C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C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C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7CA8"/>
    <w:pPr>
      <w:spacing w:before="160"/>
      <w:jc w:val="center"/>
    </w:pPr>
    <w:rPr>
      <w:i/>
      <w:iCs/>
      <w:color w:val="404040" w:themeColor="text1" w:themeTint="BF"/>
    </w:rPr>
  </w:style>
  <w:style w:type="character" w:customStyle="1" w:styleId="QuoteChar">
    <w:name w:val="Quote Char"/>
    <w:basedOn w:val="DefaultParagraphFont"/>
    <w:link w:val="Quote"/>
    <w:uiPriority w:val="29"/>
    <w:rsid w:val="00297CA8"/>
    <w:rPr>
      <w:i/>
      <w:iCs/>
      <w:color w:val="404040" w:themeColor="text1" w:themeTint="BF"/>
    </w:rPr>
  </w:style>
  <w:style w:type="paragraph" w:styleId="ListParagraph">
    <w:name w:val="List Paragraph"/>
    <w:basedOn w:val="Normal"/>
    <w:link w:val="ListParagraphChar"/>
    <w:qFormat/>
    <w:rsid w:val="00297CA8"/>
    <w:pPr>
      <w:ind w:left="720"/>
      <w:contextualSpacing/>
    </w:pPr>
  </w:style>
  <w:style w:type="character" w:styleId="IntenseEmphasis">
    <w:name w:val="Intense Emphasis"/>
    <w:basedOn w:val="DefaultParagraphFont"/>
    <w:uiPriority w:val="21"/>
    <w:qFormat/>
    <w:rsid w:val="00297CA8"/>
    <w:rPr>
      <w:i/>
      <w:iCs/>
      <w:color w:val="0F4761" w:themeColor="accent1" w:themeShade="BF"/>
    </w:rPr>
  </w:style>
  <w:style w:type="paragraph" w:styleId="IntenseQuote">
    <w:name w:val="Intense Quote"/>
    <w:basedOn w:val="Normal"/>
    <w:next w:val="Normal"/>
    <w:link w:val="IntenseQuoteChar"/>
    <w:uiPriority w:val="30"/>
    <w:qFormat/>
    <w:rsid w:val="00297C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CA8"/>
    <w:rPr>
      <w:i/>
      <w:iCs/>
      <w:color w:val="0F4761" w:themeColor="accent1" w:themeShade="BF"/>
    </w:rPr>
  </w:style>
  <w:style w:type="character" w:styleId="IntenseReference">
    <w:name w:val="Intense Reference"/>
    <w:basedOn w:val="DefaultParagraphFont"/>
    <w:uiPriority w:val="32"/>
    <w:qFormat/>
    <w:rsid w:val="00297CA8"/>
    <w:rPr>
      <w:b/>
      <w:bCs/>
      <w:smallCaps/>
      <w:color w:val="0F4761" w:themeColor="accent1" w:themeShade="BF"/>
      <w:spacing w:val="5"/>
    </w:rPr>
  </w:style>
  <w:style w:type="character" w:styleId="Hyperlink">
    <w:name w:val="Hyperlink"/>
    <w:basedOn w:val="DefaultParagraphFont"/>
    <w:uiPriority w:val="99"/>
    <w:unhideWhenUsed/>
    <w:rsid w:val="007A6A26"/>
    <w:rPr>
      <w:color w:val="467886" w:themeColor="hyperlink"/>
      <w:u w:val="single"/>
    </w:rPr>
  </w:style>
  <w:style w:type="character" w:styleId="UnresolvedMention">
    <w:name w:val="Unresolved Mention"/>
    <w:basedOn w:val="DefaultParagraphFont"/>
    <w:uiPriority w:val="99"/>
    <w:semiHidden/>
    <w:unhideWhenUsed/>
    <w:rsid w:val="007A6A26"/>
    <w:rPr>
      <w:color w:val="605E5C"/>
      <w:shd w:val="clear" w:color="auto" w:fill="E1DFDD"/>
    </w:rPr>
  </w:style>
  <w:style w:type="character" w:styleId="FollowedHyperlink">
    <w:name w:val="FollowedHyperlink"/>
    <w:basedOn w:val="DefaultParagraphFont"/>
    <w:uiPriority w:val="99"/>
    <w:semiHidden/>
    <w:unhideWhenUsed/>
    <w:rsid w:val="006232BC"/>
    <w:rPr>
      <w:color w:val="96607D" w:themeColor="followedHyperlink"/>
      <w:u w:val="single"/>
    </w:rPr>
  </w:style>
  <w:style w:type="table" w:styleId="TableGrid">
    <w:name w:val="Table Grid"/>
    <w:basedOn w:val="TableNormal"/>
    <w:uiPriority w:val="39"/>
    <w:rsid w:val="00A074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nal">
    <w:name w:val="Nornal"/>
    <w:basedOn w:val="Normal"/>
    <w:link w:val="NornalChar"/>
    <w:qFormat/>
    <w:rsid w:val="0071541C"/>
    <w:pPr>
      <w:spacing w:line="264" w:lineRule="auto"/>
    </w:pPr>
    <w:rPr>
      <w:rFonts w:ascii="Arial" w:hAnsi="Arial" w:cs="Arial"/>
      <w:kern w:val="0"/>
      <w14:ligatures w14:val="none"/>
    </w:rPr>
  </w:style>
  <w:style w:type="character" w:customStyle="1" w:styleId="NornalChar">
    <w:name w:val="Nornal Char"/>
    <w:basedOn w:val="DefaultParagraphFont"/>
    <w:link w:val="Nornal"/>
    <w:rsid w:val="0071541C"/>
    <w:rPr>
      <w:rFonts w:ascii="Arial" w:hAnsi="Arial" w:cs="Arial"/>
      <w:kern w:val="0"/>
      <w14:ligatures w14:val="none"/>
    </w:rPr>
  </w:style>
  <w:style w:type="character" w:customStyle="1" w:styleId="ListParagraphChar">
    <w:name w:val="List Paragraph Char"/>
    <w:basedOn w:val="DefaultParagraphFont"/>
    <w:link w:val="ListParagraph"/>
    <w:uiPriority w:val="34"/>
    <w:rsid w:val="00D94D79"/>
  </w:style>
  <w:style w:type="paragraph" w:customStyle="1" w:styleId="Listparag">
    <w:name w:val="List parag"/>
    <w:basedOn w:val="ListParagraph"/>
    <w:link w:val="ListparagChar"/>
    <w:qFormat/>
    <w:rsid w:val="00C13963"/>
    <w:pPr>
      <w:spacing w:after="120" w:line="264" w:lineRule="auto"/>
      <w:ind w:left="0"/>
      <w:contextualSpacing w:val="0"/>
    </w:pPr>
    <w:rPr>
      <w:rFonts w:eastAsia="Times New Roman" w:cstheme="minorHAnsi"/>
      <w:color w:val="000000"/>
      <w:kern w:val="0"/>
      <w:lang w:eastAsia="en-GB"/>
      <w14:ligatures w14:val="none"/>
    </w:rPr>
  </w:style>
  <w:style w:type="character" w:customStyle="1" w:styleId="ListparagChar">
    <w:name w:val="List parag Char"/>
    <w:basedOn w:val="ListParagraphChar"/>
    <w:link w:val="Listparag"/>
    <w:rsid w:val="00C13963"/>
    <w:rPr>
      <w:rFonts w:eastAsia="Times New Roman" w:cstheme="minorHAnsi"/>
      <w:color w:val="000000"/>
      <w:kern w:val="0"/>
      <w:lang w:eastAsia="en-GB"/>
      <w14:ligatures w14:val="none"/>
    </w:rPr>
  </w:style>
  <w:style w:type="numbering" w:customStyle="1" w:styleId="ImportedStyle6">
    <w:name w:val="Imported Style 6"/>
    <w:rsid w:val="00A846F5"/>
    <w:pPr>
      <w:numPr>
        <w:numId w:val="47"/>
      </w:numPr>
    </w:pPr>
  </w:style>
  <w:style w:type="paragraph" w:customStyle="1" w:styleId="Heading">
    <w:name w:val="Heading"/>
    <w:next w:val="Normal"/>
    <w:rsid w:val="000149AB"/>
    <w:pPr>
      <w:pBdr>
        <w:top w:val="nil"/>
        <w:left w:val="nil"/>
        <w:bottom w:val="nil"/>
        <w:right w:val="nil"/>
        <w:between w:val="nil"/>
        <w:bar w:val="nil"/>
      </w:pBdr>
      <w:spacing w:before="120" w:after="360" w:line="264" w:lineRule="auto"/>
      <w:outlineLvl w:val="0"/>
    </w:pPr>
    <w:rPr>
      <w:rFonts w:ascii="Georgia" w:eastAsia="Arial Unicode MS" w:hAnsi="Georgia" w:cs="Arial Unicode MS"/>
      <w:i/>
      <w:iCs/>
      <w:color w:val="004147"/>
      <w:kern w:val="0"/>
      <w:sz w:val="48"/>
      <w:szCs w:val="48"/>
      <w:u w:color="004147"/>
      <w:bdr w:val="nil"/>
      <w:lang w:val="it-IT" w:eastAsia="en-GB"/>
      <w14:textOutline w14:w="0" w14:cap="flat" w14:cmpd="sng" w14:algn="ctr">
        <w14:noFill/>
        <w14:prstDash w14:val="solid"/>
        <w14:bevel/>
      </w14:textOutline>
      <w14:ligatures w14:val="none"/>
    </w:rPr>
  </w:style>
  <w:style w:type="numbering" w:customStyle="1" w:styleId="ImportedStyle5">
    <w:name w:val="Imported Style 5"/>
    <w:rsid w:val="000149AB"/>
    <w:pPr>
      <w:numPr>
        <w:numId w:val="48"/>
      </w:numPr>
    </w:pPr>
  </w:style>
  <w:style w:type="character" w:customStyle="1" w:styleId="ui-provider">
    <w:name w:val="ui-provider"/>
    <w:rsid w:val="005446D9"/>
  </w:style>
  <w:style w:type="paragraph" w:customStyle="1" w:styleId="Body">
    <w:name w:val="Body"/>
    <w:rsid w:val="005446D9"/>
    <w:pPr>
      <w:pBdr>
        <w:top w:val="nil"/>
        <w:left w:val="nil"/>
        <w:bottom w:val="nil"/>
        <w:right w:val="nil"/>
        <w:between w:val="nil"/>
        <w:bar w:val="nil"/>
      </w:pBdr>
      <w:spacing w:after="0"/>
    </w:pPr>
    <w:rPr>
      <w:rFonts w:ascii="Arial" w:eastAsia="Arial" w:hAnsi="Arial" w:cs="Arial"/>
      <w:color w:val="000000"/>
      <w:kern w:val="0"/>
      <w:u w:color="000000"/>
      <w:bdr w:val="nil"/>
      <w:lang w:eastAsia="zh-CN"/>
      <w14:textOutline w14:w="0" w14:cap="flat" w14:cmpd="sng" w14:algn="ctr">
        <w14:noFill/>
        <w14:prstDash w14:val="solid"/>
        <w14:bevel/>
      </w14:textOutlin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891192">
      <w:bodyDiv w:val="1"/>
      <w:marLeft w:val="0"/>
      <w:marRight w:val="0"/>
      <w:marTop w:val="0"/>
      <w:marBottom w:val="0"/>
      <w:divBdr>
        <w:top w:val="none" w:sz="0" w:space="0" w:color="auto"/>
        <w:left w:val="none" w:sz="0" w:space="0" w:color="auto"/>
        <w:bottom w:val="none" w:sz="0" w:space="0" w:color="auto"/>
        <w:right w:val="none" w:sz="0" w:space="0" w:color="auto"/>
      </w:divBdr>
    </w:div>
    <w:div w:id="161942040">
      <w:bodyDiv w:val="1"/>
      <w:marLeft w:val="0"/>
      <w:marRight w:val="0"/>
      <w:marTop w:val="0"/>
      <w:marBottom w:val="0"/>
      <w:divBdr>
        <w:top w:val="none" w:sz="0" w:space="0" w:color="auto"/>
        <w:left w:val="none" w:sz="0" w:space="0" w:color="auto"/>
        <w:bottom w:val="none" w:sz="0" w:space="0" w:color="auto"/>
        <w:right w:val="none" w:sz="0" w:space="0" w:color="auto"/>
      </w:divBdr>
      <w:divsChild>
        <w:div w:id="1657681957">
          <w:marLeft w:val="0"/>
          <w:marRight w:val="0"/>
          <w:marTop w:val="0"/>
          <w:marBottom w:val="0"/>
          <w:divBdr>
            <w:top w:val="none" w:sz="0" w:space="0" w:color="auto"/>
            <w:left w:val="none" w:sz="0" w:space="0" w:color="auto"/>
            <w:bottom w:val="none" w:sz="0" w:space="0" w:color="auto"/>
            <w:right w:val="none" w:sz="0" w:space="0" w:color="auto"/>
          </w:divBdr>
        </w:div>
      </w:divsChild>
    </w:div>
    <w:div w:id="372190255">
      <w:bodyDiv w:val="1"/>
      <w:marLeft w:val="0"/>
      <w:marRight w:val="0"/>
      <w:marTop w:val="0"/>
      <w:marBottom w:val="0"/>
      <w:divBdr>
        <w:top w:val="none" w:sz="0" w:space="0" w:color="auto"/>
        <w:left w:val="none" w:sz="0" w:space="0" w:color="auto"/>
        <w:bottom w:val="none" w:sz="0" w:space="0" w:color="auto"/>
        <w:right w:val="none" w:sz="0" w:space="0" w:color="auto"/>
      </w:divBdr>
    </w:div>
    <w:div w:id="422803050">
      <w:bodyDiv w:val="1"/>
      <w:marLeft w:val="0"/>
      <w:marRight w:val="0"/>
      <w:marTop w:val="0"/>
      <w:marBottom w:val="0"/>
      <w:divBdr>
        <w:top w:val="none" w:sz="0" w:space="0" w:color="auto"/>
        <w:left w:val="none" w:sz="0" w:space="0" w:color="auto"/>
        <w:bottom w:val="none" w:sz="0" w:space="0" w:color="auto"/>
        <w:right w:val="none" w:sz="0" w:space="0" w:color="auto"/>
      </w:divBdr>
    </w:div>
    <w:div w:id="433212464">
      <w:bodyDiv w:val="1"/>
      <w:marLeft w:val="0"/>
      <w:marRight w:val="0"/>
      <w:marTop w:val="0"/>
      <w:marBottom w:val="0"/>
      <w:divBdr>
        <w:top w:val="none" w:sz="0" w:space="0" w:color="auto"/>
        <w:left w:val="none" w:sz="0" w:space="0" w:color="auto"/>
        <w:bottom w:val="none" w:sz="0" w:space="0" w:color="auto"/>
        <w:right w:val="none" w:sz="0" w:space="0" w:color="auto"/>
      </w:divBdr>
      <w:divsChild>
        <w:div w:id="23217774">
          <w:marLeft w:val="0"/>
          <w:marRight w:val="0"/>
          <w:marTop w:val="0"/>
          <w:marBottom w:val="0"/>
          <w:divBdr>
            <w:top w:val="none" w:sz="0" w:space="0" w:color="auto"/>
            <w:left w:val="none" w:sz="0" w:space="0" w:color="auto"/>
            <w:bottom w:val="none" w:sz="0" w:space="0" w:color="auto"/>
            <w:right w:val="none" w:sz="0" w:space="0" w:color="auto"/>
          </w:divBdr>
        </w:div>
      </w:divsChild>
    </w:div>
    <w:div w:id="570772594">
      <w:bodyDiv w:val="1"/>
      <w:marLeft w:val="0"/>
      <w:marRight w:val="0"/>
      <w:marTop w:val="0"/>
      <w:marBottom w:val="0"/>
      <w:divBdr>
        <w:top w:val="none" w:sz="0" w:space="0" w:color="auto"/>
        <w:left w:val="none" w:sz="0" w:space="0" w:color="auto"/>
        <w:bottom w:val="none" w:sz="0" w:space="0" w:color="auto"/>
        <w:right w:val="none" w:sz="0" w:space="0" w:color="auto"/>
      </w:divBdr>
      <w:divsChild>
        <w:div w:id="109596491">
          <w:marLeft w:val="547"/>
          <w:marRight w:val="0"/>
          <w:marTop w:val="125"/>
          <w:marBottom w:val="0"/>
          <w:divBdr>
            <w:top w:val="none" w:sz="0" w:space="0" w:color="auto"/>
            <w:left w:val="none" w:sz="0" w:space="0" w:color="auto"/>
            <w:bottom w:val="none" w:sz="0" w:space="0" w:color="auto"/>
            <w:right w:val="none" w:sz="0" w:space="0" w:color="auto"/>
          </w:divBdr>
        </w:div>
        <w:div w:id="702052533">
          <w:marLeft w:val="547"/>
          <w:marRight w:val="0"/>
          <w:marTop w:val="125"/>
          <w:marBottom w:val="0"/>
          <w:divBdr>
            <w:top w:val="none" w:sz="0" w:space="0" w:color="auto"/>
            <w:left w:val="none" w:sz="0" w:space="0" w:color="auto"/>
            <w:bottom w:val="none" w:sz="0" w:space="0" w:color="auto"/>
            <w:right w:val="none" w:sz="0" w:space="0" w:color="auto"/>
          </w:divBdr>
        </w:div>
        <w:div w:id="1423917581">
          <w:marLeft w:val="547"/>
          <w:marRight w:val="0"/>
          <w:marTop w:val="125"/>
          <w:marBottom w:val="0"/>
          <w:divBdr>
            <w:top w:val="none" w:sz="0" w:space="0" w:color="auto"/>
            <w:left w:val="none" w:sz="0" w:space="0" w:color="auto"/>
            <w:bottom w:val="none" w:sz="0" w:space="0" w:color="auto"/>
            <w:right w:val="none" w:sz="0" w:space="0" w:color="auto"/>
          </w:divBdr>
        </w:div>
        <w:div w:id="2082556260">
          <w:marLeft w:val="547"/>
          <w:marRight w:val="0"/>
          <w:marTop w:val="125"/>
          <w:marBottom w:val="0"/>
          <w:divBdr>
            <w:top w:val="none" w:sz="0" w:space="0" w:color="auto"/>
            <w:left w:val="none" w:sz="0" w:space="0" w:color="auto"/>
            <w:bottom w:val="none" w:sz="0" w:space="0" w:color="auto"/>
            <w:right w:val="none" w:sz="0" w:space="0" w:color="auto"/>
          </w:divBdr>
        </w:div>
      </w:divsChild>
    </w:div>
    <w:div w:id="583493542">
      <w:bodyDiv w:val="1"/>
      <w:marLeft w:val="0"/>
      <w:marRight w:val="0"/>
      <w:marTop w:val="0"/>
      <w:marBottom w:val="0"/>
      <w:divBdr>
        <w:top w:val="none" w:sz="0" w:space="0" w:color="auto"/>
        <w:left w:val="none" w:sz="0" w:space="0" w:color="auto"/>
        <w:bottom w:val="none" w:sz="0" w:space="0" w:color="auto"/>
        <w:right w:val="none" w:sz="0" w:space="0" w:color="auto"/>
      </w:divBdr>
    </w:div>
    <w:div w:id="869105627">
      <w:bodyDiv w:val="1"/>
      <w:marLeft w:val="0"/>
      <w:marRight w:val="0"/>
      <w:marTop w:val="0"/>
      <w:marBottom w:val="0"/>
      <w:divBdr>
        <w:top w:val="none" w:sz="0" w:space="0" w:color="auto"/>
        <w:left w:val="none" w:sz="0" w:space="0" w:color="auto"/>
        <w:bottom w:val="none" w:sz="0" w:space="0" w:color="auto"/>
        <w:right w:val="none" w:sz="0" w:space="0" w:color="auto"/>
      </w:divBdr>
    </w:div>
    <w:div w:id="922690864">
      <w:bodyDiv w:val="1"/>
      <w:marLeft w:val="0"/>
      <w:marRight w:val="0"/>
      <w:marTop w:val="0"/>
      <w:marBottom w:val="0"/>
      <w:divBdr>
        <w:top w:val="none" w:sz="0" w:space="0" w:color="auto"/>
        <w:left w:val="none" w:sz="0" w:space="0" w:color="auto"/>
        <w:bottom w:val="none" w:sz="0" w:space="0" w:color="auto"/>
        <w:right w:val="none" w:sz="0" w:space="0" w:color="auto"/>
      </w:divBdr>
    </w:div>
    <w:div w:id="937906917">
      <w:bodyDiv w:val="1"/>
      <w:marLeft w:val="0"/>
      <w:marRight w:val="0"/>
      <w:marTop w:val="0"/>
      <w:marBottom w:val="0"/>
      <w:divBdr>
        <w:top w:val="none" w:sz="0" w:space="0" w:color="auto"/>
        <w:left w:val="none" w:sz="0" w:space="0" w:color="auto"/>
        <w:bottom w:val="none" w:sz="0" w:space="0" w:color="auto"/>
        <w:right w:val="none" w:sz="0" w:space="0" w:color="auto"/>
      </w:divBdr>
    </w:div>
    <w:div w:id="959529496">
      <w:bodyDiv w:val="1"/>
      <w:marLeft w:val="0"/>
      <w:marRight w:val="0"/>
      <w:marTop w:val="0"/>
      <w:marBottom w:val="0"/>
      <w:divBdr>
        <w:top w:val="none" w:sz="0" w:space="0" w:color="auto"/>
        <w:left w:val="none" w:sz="0" w:space="0" w:color="auto"/>
        <w:bottom w:val="none" w:sz="0" w:space="0" w:color="auto"/>
        <w:right w:val="none" w:sz="0" w:space="0" w:color="auto"/>
      </w:divBdr>
    </w:div>
    <w:div w:id="981999621">
      <w:bodyDiv w:val="1"/>
      <w:marLeft w:val="0"/>
      <w:marRight w:val="0"/>
      <w:marTop w:val="0"/>
      <w:marBottom w:val="0"/>
      <w:divBdr>
        <w:top w:val="none" w:sz="0" w:space="0" w:color="auto"/>
        <w:left w:val="none" w:sz="0" w:space="0" w:color="auto"/>
        <w:bottom w:val="none" w:sz="0" w:space="0" w:color="auto"/>
        <w:right w:val="none" w:sz="0" w:space="0" w:color="auto"/>
      </w:divBdr>
      <w:divsChild>
        <w:div w:id="278031466">
          <w:marLeft w:val="0"/>
          <w:marRight w:val="0"/>
          <w:marTop w:val="0"/>
          <w:marBottom w:val="0"/>
          <w:divBdr>
            <w:top w:val="none" w:sz="0" w:space="0" w:color="auto"/>
            <w:left w:val="none" w:sz="0" w:space="0" w:color="auto"/>
            <w:bottom w:val="none" w:sz="0" w:space="0" w:color="auto"/>
            <w:right w:val="none" w:sz="0" w:space="0" w:color="auto"/>
          </w:divBdr>
        </w:div>
      </w:divsChild>
    </w:div>
    <w:div w:id="1009335095">
      <w:bodyDiv w:val="1"/>
      <w:marLeft w:val="0"/>
      <w:marRight w:val="0"/>
      <w:marTop w:val="0"/>
      <w:marBottom w:val="0"/>
      <w:divBdr>
        <w:top w:val="none" w:sz="0" w:space="0" w:color="auto"/>
        <w:left w:val="none" w:sz="0" w:space="0" w:color="auto"/>
        <w:bottom w:val="none" w:sz="0" w:space="0" w:color="auto"/>
        <w:right w:val="none" w:sz="0" w:space="0" w:color="auto"/>
      </w:divBdr>
      <w:divsChild>
        <w:div w:id="1496916419">
          <w:marLeft w:val="0"/>
          <w:marRight w:val="0"/>
          <w:marTop w:val="0"/>
          <w:marBottom w:val="0"/>
          <w:divBdr>
            <w:top w:val="none" w:sz="0" w:space="0" w:color="auto"/>
            <w:left w:val="none" w:sz="0" w:space="0" w:color="auto"/>
            <w:bottom w:val="none" w:sz="0" w:space="0" w:color="auto"/>
            <w:right w:val="none" w:sz="0" w:space="0" w:color="auto"/>
          </w:divBdr>
        </w:div>
      </w:divsChild>
    </w:div>
    <w:div w:id="1072391262">
      <w:bodyDiv w:val="1"/>
      <w:marLeft w:val="0"/>
      <w:marRight w:val="0"/>
      <w:marTop w:val="0"/>
      <w:marBottom w:val="0"/>
      <w:divBdr>
        <w:top w:val="none" w:sz="0" w:space="0" w:color="auto"/>
        <w:left w:val="none" w:sz="0" w:space="0" w:color="auto"/>
        <w:bottom w:val="none" w:sz="0" w:space="0" w:color="auto"/>
        <w:right w:val="none" w:sz="0" w:space="0" w:color="auto"/>
      </w:divBdr>
    </w:div>
    <w:div w:id="1080978565">
      <w:bodyDiv w:val="1"/>
      <w:marLeft w:val="0"/>
      <w:marRight w:val="0"/>
      <w:marTop w:val="0"/>
      <w:marBottom w:val="0"/>
      <w:divBdr>
        <w:top w:val="none" w:sz="0" w:space="0" w:color="auto"/>
        <w:left w:val="none" w:sz="0" w:space="0" w:color="auto"/>
        <w:bottom w:val="none" w:sz="0" w:space="0" w:color="auto"/>
        <w:right w:val="none" w:sz="0" w:space="0" w:color="auto"/>
      </w:divBdr>
    </w:div>
    <w:div w:id="1173764250">
      <w:bodyDiv w:val="1"/>
      <w:marLeft w:val="0"/>
      <w:marRight w:val="0"/>
      <w:marTop w:val="0"/>
      <w:marBottom w:val="0"/>
      <w:divBdr>
        <w:top w:val="none" w:sz="0" w:space="0" w:color="auto"/>
        <w:left w:val="none" w:sz="0" w:space="0" w:color="auto"/>
        <w:bottom w:val="none" w:sz="0" w:space="0" w:color="auto"/>
        <w:right w:val="none" w:sz="0" w:space="0" w:color="auto"/>
      </w:divBdr>
    </w:div>
    <w:div w:id="1207133788">
      <w:bodyDiv w:val="1"/>
      <w:marLeft w:val="0"/>
      <w:marRight w:val="0"/>
      <w:marTop w:val="0"/>
      <w:marBottom w:val="0"/>
      <w:divBdr>
        <w:top w:val="none" w:sz="0" w:space="0" w:color="auto"/>
        <w:left w:val="none" w:sz="0" w:space="0" w:color="auto"/>
        <w:bottom w:val="none" w:sz="0" w:space="0" w:color="auto"/>
        <w:right w:val="none" w:sz="0" w:space="0" w:color="auto"/>
      </w:divBdr>
    </w:div>
    <w:div w:id="1248613987">
      <w:bodyDiv w:val="1"/>
      <w:marLeft w:val="0"/>
      <w:marRight w:val="0"/>
      <w:marTop w:val="0"/>
      <w:marBottom w:val="0"/>
      <w:divBdr>
        <w:top w:val="none" w:sz="0" w:space="0" w:color="auto"/>
        <w:left w:val="none" w:sz="0" w:space="0" w:color="auto"/>
        <w:bottom w:val="none" w:sz="0" w:space="0" w:color="auto"/>
        <w:right w:val="none" w:sz="0" w:space="0" w:color="auto"/>
      </w:divBdr>
    </w:div>
    <w:div w:id="1393312492">
      <w:bodyDiv w:val="1"/>
      <w:marLeft w:val="0"/>
      <w:marRight w:val="0"/>
      <w:marTop w:val="0"/>
      <w:marBottom w:val="0"/>
      <w:divBdr>
        <w:top w:val="none" w:sz="0" w:space="0" w:color="auto"/>
        <w:left w:val="none" w:sz="0" w:space="0" w:color="auto"/>
        <w:bottom w:val="none" w:sz="0" w:space="0" w:color="auto"/>
        <w:right w:val="none" w:sz="0" w:space="0" w:color="auto"/>
      </w:divBdr>
    </w:div>
    <w:div w:id="1402562984">
      <w:bodyDiv w:val="1"/>
      <w:marLeft w:val="0"/>
      <w:marRight w:val="0"/>
      <w:marTop w:val="0"/>
      <w:marBottom w:val="0"/>
      <w:divBdr>
        <w:top w:val="none" w:sz="0" w:space="0" w:color="auto"/>
        <w:left w:val="none" w:sz="0" w:space="0" w:color="auto"/>
        <w:bottom w:val="none" w:sz="0" w:space="0" w:color="auto"/>
        <w:right w:val="none" w:sz="0" w:space="0" w:color="auto"/>
      </w:divBdr>
    </w:div>
    <w:div w:id="1494251163">
      <w:bodyDiv w:val="1"/>
      <w:marLeft w:val="0"/>
      <w:marRight w:val="0"/>
      <w:marTop w:val="0"/>
      <w:marBottom w:val="0"/>
      <w:divBdr>
        <w:top w:val="none" w:sz="0" w:space="0" w:color="auto"/>
        <w:left w:val="none" w:sz="0" w:space="0" w:color="auto"/>
        <w:bottom w:val="none" w:sz="0" w:space="0" w:color="auto"/>
        <w:right w:val="none" w:sz="0" w:space="0" w:color="auto"/>
      </w:divBdr>
    </w:div>
    <w:div w:id="1517884792">
      <w:bodyDiv w:val="1"/>
      <w:marLeft w:val="0"/>
      <w:marRight w:val="0"/>
      <w:marTop w:val="0"/>
      <w:marBottom w:val="0"/>
      <w:divBdr>
        <w:top w:val="none" w:sz="0" w:space="0" w:color="auto"/>
        <w:left w:val="none" w:sz="0" w:space="0" w:color="auto"/>
        <w:bottom w:val="none" w:sz="0" w:space="0" w:color="auto"/>
        <w:right w:val="none" w:sz="0" w:space="0" w:color="auto"/>
      </w:divBdr>
    </w:div>
    <w:div w:id="1528564011">
      <w:bodyDiv w:val="1"/>
      <w:marLeft w:val="0"/>
      <w:marRight w:val="0"/>
      <w:marTop w:val="0"/>
      <w:marBottom w:val="0"/>
      <w:divBdr>
        <w:top w:val="none" w:sz="0" w:space="0" w:color="auto"/>
        <w:left w:val="none" w:sz="0" w:space="0" w:color="auto"/>
        <w:bottom w:val="none" w:sz="0" w:space="0" w:color="auto"/>
        <w:right w:val="none" w:sz="0" w:space="0" w:color="auto"/>
      </w:divBdr>
    </w:div>
    <w:div w:id="1573469356">
      <w:bodyDiv w:val="1"/>
      <w:marLeft w:val="0"/>
      <w:marRight w:val="0"/>
      <w:marTop w:val="0"/>
      <w:marBottom w:val="0"/>
      <w:divBdr>
        <w:top w:val="none" w:sz="0" w:space="0" w:color="auto"/>
        <w:left w:val="none" w:sz="0" w:space="0" w:color="auto"/>
        <w:bottom w:val="none" w:sz="0" w:space="0" w:color="auto"/>
        <w:right w:val="none" w:sz="0" w:space="0" w:color="auto"/>
      </w:divBdr>
      <w:divsChild>
        <w:div w:id="1059551670">
          <w:marLeft w:val="0"/>
          <w:marRight w:val="0"/>
          <w:marTop w:val="0"/>
          <w:marBottom w:val="0"/>
          <w:divBdr>
            <w:top w:val="none" w:sz="0" w:space="0" w:color="auto"/>
            <w:left w:val="none" w:sz="0" w:space="0" w:color="auto"/>
            <w:bottom w:val="none" w:sz="0" w:space="0" w:color="auto"/>
            <w:right w:val="none" w:sz="0" w:space="0" w:color="auto"/>
          </w:divBdr>
        </w:div>
      </w:divsChild>
    </w:div>
    <w:div w:id="1581256233">
      <w:bodyDiv w:val="1"/>
      <w:marLeft w:val="0"/>
      <w:marRight w:val="0"/>
      <w:marTop w:val="0"/>
      <w:marBottom w:val="0"/>
      <w:divBdr>
        <w:top w:val="none" w:sz="0" w:space="0" w:color="auto"/>
        <w:left w:val="none" w:sz="0" w:space="0" w:color="auto"/>
        <w:bottom w:val="none" w:sz="0" w:space="0" w:color="auto"/>
        <w:right w:val="none" w:sz="0" w:space="0" w:color="auto"/>
      </w:divBdr>
    </w:div>
    <w:div w:id="1805654543">
      <w:bodyDiv w:val="1"/>
      <w:marLeft w:val="0"/>
      <w:marRight w:val="0"/>
      <w:marTop w:val="0"/>
      <w:marBottom w:val="0"/>
      <w:divBdr>
        <w:top w:val="none" w:sz="0" w:space="0" w:color="auto"/>
        <w:left w:val="none" w:sz="0" w:space="0" w:color="auto"/>
        <w:bottom w:val="none" w:sz="0" w:space="0" w:color="auto"/>
        <w:right w:val="none" w:sz="0" w:space="0" w:color="auto"/>
      </w:divBdr>
    </w:div>
    <w:div w:id="1809662283">
      <w:bodyDiv w:val="1"/>
      <w:marLeft w:val="0"/>
      <w:marRight w:val="0"/>
      <w:marTop w:val="0"/>
      <w:marBottom w:val="0"/>
      <w:divBdr>
        <w:top w:val="none" w:sz="0" w:space="0" w:color="auto"/>
        <w:left w:val="none" w:sz="0" w:space="0" w:color="auto"/>
        <w:bottom w:val="none" w:sz="0" w:space="0" w:color="auto"/>
        <w:right w:val="none" w:sz="0" w:space="0" w:color="auto"/>
      </w:divBdr>
      <w:divsChild>
        <w:div w:id="66802690">
          <w:marLeft w:val="0"/>
          <w:marRight w:val="0"/>
          <w:marTop w:val="0"/>
          <w:marBottom w:val="0"/>
          <w:divBdr>
            <w:top w:val="none" w:sz="0" w:space="0" w:color="auto"/>
            <w:left w:val="none" w:sz="0" w:space="0" w:color="auto"/>
            <w:bottom w:val="none" w:sz="0" w:space="0" w:color="auto"/>
            <w:right w:val="none" w:sz="0" w:space="0" w:color="auto"/>
          </w:divBdr>
        </w:div>
      </w:divsChild>
    </w:div>
    <w:div w:id="2005426710">
      <w:bodyDiv w:val="1"/>
      <w:marLeft w:val="0"/>
      <w:marRight w:val="0"/>
      <w:marTop w:val="0"/>
      <w:marBottom w:val="0"/>
      <w:divBdr>
        <w:top w:val="none" w:sz="0" w:space="0" w:color="auto"/>
        <w:left w:val="none" w:sz="0" w:space="0" w:color="auto"/>
        <w:bottom w:val="none" w:sz="0" w:space="0" w:color="auto"/>
        <w:right w:val="none" w:sz="0" w:space="0" w:color="auto"/>
      </w:divBdr>
    </w:div>
    <w:div w:id="2032148989">
      <w:bodyDiv w:val="1"/>
      <w:marLeft w:val="0"/>
      <w:marRight w:val="0"/>
      <w:marTop w:val="0"/>
      <w:marBottom w:val="0"/>
      <w:divBdr>
        <w:top w:val="none" w:sz="0" w:space="0" w:color="auto"/>
        <w:left w:val="none" w:sz="0" w:space="0" w:color="auto"/>
        <w:bottom w:val="none" w:sz="0" w:space="0" w:color="auto"/>
        <w:right w:val="none" w:sz="0" w:space="0" w:color="auto"/>
      </w:divBdr>
    </w:div>
    <w:div w:id="209828104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org/uk/knowledge/factsheets/turnover-retention-factsheet/" TargetMode="External"/><Relationship Id="rId21" Type="http://schemas.openxmlformats.org/officeDocument/2006/relationships/hyperlink" Target="https://www.cipd.org/uk/knowledge/factsheets/induction-factsheet/" TargetMode="External"/><Relationship Id="rId34" Type="http://schemas.openxmlformats.org/officeDocument/2006/relationships/hyperlink" Target="https://www.bamboohr.com/blog/effective-onboarding-infographic" TargetMode="External"/><Relationship Id="rId42" Type="http://schemas.openxmlformats.org/officeDocument/2006/relationships/hyperlink" Target="https://www.iod.com/resources/employment-and-skills/what-is-workforce-planning/" TargetMode="External"/><Relationship Id="rId47" Type="http://schemas.openxmlformats.org/officeDocument/2006/relationships/hyperlink" Target="https://www.peoplemanagement.co.uk/article/1830082/skills-based-hiring-key-plugging-talent-gaps" TargetMode="External"/><Relationship Id="rId50" Type="http://schemas.openxmlformats.org/officeDocument/2006/relationships/hyperlink" Target="https://medium.com/@echempraise/navigating-business-success-the-power-of-pestle-analysis-0c50c4d66c74" TargetMode="External"/><Relationship Id="rId55" Type="http://schemas.openxmlformats.org/officeDocument/2006/relationships/hyperlink" Target="https://www.linkedin.com/pulse/case-avoidable-employee-turnover-peace-olaluwoye" TargetMode="External"/><Relationship Id="rId63" Type="http://schemas.openxmlformats.org/officeDocument/2006/relationships/hyperlink" Target="https://pegasuscouriers.co.uk/2024/08/uk-courier-market-trends-and-expect-rapid-growth/"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cipd.org/uk/views-and-insights/thought-leadership/cipd-voice/benchmarking-employee-turnover/" TargetMode="External"/><Relationship Id="rId29" Type="http://schemas.openxmlformats.org/officeDocument/2006/relationships/hyperlink" Target="https://www.linkedin.com/pulse/how-address-factors-push-out-employees-david-clark-msc" TargetMode="External"/><Relationship Id="rId11" Type="http://schemas.openxmlformats.org/officeDocument/2006/relationships/hyperlink" Target="https://www.aboutamazon.co.uk/news/company-news/amazon-boosts-employee-flexibility-with-the-launch-of-new-term-time-contracts" TargetMode="External"/><Relationship Id="rId24" Type="http://schemas.openxmlformats.org/officeDocument/2006/relationships/hyperlink" Target="https://www.cipd.org/uk/knowledge/factsheets/pestle-analysis-factsheet/" TargetMode="External"/><Relationship Id="rId32" Type="http://schemas.openxmlformats.org/officeDocument/2006/relationships/hyperlink" Target="https://www.moonworkers.co.uk/blog/the-pros-and-cons-of-zero-hour-contracts" TargetMode="External"/><Relationship Id="rId37" Type="http://schemas.openxmlformats.org/officeDocument/2006/relationships/hyperlink" Target="https://researchbriefings.files.parliament.uk/documents/CBP-9366/CBP-9366.pdf" TargetMode="External"/><Relationship Id="rId40" Type="http://schemas.openxmlformats.org/officeDocument/2006/relationships/hyperlink" Target="https://www.forbes.com/sites/johnhall/2019/05/09/the-cost-of-turnover-can-kill-your-business-and-make-things-less-fun/" TargetMode="External"/><Relationship Id="rId45" Type="http://schemas.openxmlformats.org/officeDocument/2006/relationships/hyperlink" Target="https://www.cipd.org/contentassets/cf73843a106949d9b16ac2bc9b526278/8869-lmo-spring-2025-web.pdf" TargetMode="External"/><Relationship Id="rId53" Type="http://schemas.openxmlformats.org/officeDocument/2006/relationships/hyperlink" Target="https://www.nibusinessinfo.co.uk/content/advantages-employing-part-time-workers" TargetMode="External"/><Relationship Id="rId58" Type="http://schemas.openxmlformats.org/officeDocument/2006/relationships/hyperlink" Target="https://www.thescxchange.com/blogs/2-scx-forum/post/7630-4-benefits-of-strategic-workforce-planning-in-warehousing"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hrmagazine.co.uk/content/features/retaining-talent-with-leadership-that-cares/" TargetMode="External"/><Relationship Id="rId19" Type="http://schemas.openxmlformats.org/officeDocument/2006/relationships/hyperlink" Target="https://www.cipd.org/globalassets/media/knowledge/knowledge-hub/reports/2024-pdfs/8662-resource-and-talent-planning-2024-report-web.pdf" TargetMode="External"/><Relationship Id="rId14" Type="http://schemas.openxmlformats.org/officeDocument/2006/relationships/hyperlink" Target="https://www.cipd.org/globalassets/media/knowledge/knowledge-hub/reports/understanding-older-workers-report_tcm18-107672.pdf" TargetMode="External"/><Relationship Id="rId22" Type="http://schemas.openxmlformats.org/officeDocument/2006/relationships/hyperlink" Target="https://www.cipd.org/uk/knowledge/factsheets/recruitment-brand-factsheet/" TargetMode="External"/><Relationship Id="rId27" Type="http://schemas.openxmlformats.org/officeDocument/2006/relationships/hyperlink" Target="https://www.cipd.org/uk/knowledge/factsheets/reward-factsheet/" TargetMode="External"/><Relationship Id="rId30" Type="http://schemas.openxmlformats.org/officeDocument/2006/relationships/hyperlink" Target="https://www.sage.com/en-gb/blog/employment-allowance-changes-impact-businesses/" TargetMode="External"/><Relationship Id="rId35" Type="http://schemas.openxmlformats.org/officeDocument/2006/relationships/hyperlink" Target="https://www.theemploymentlawsolicitors.co.uk/news/2024/05/23/skills-shortages/" TargetMode="External"/><Relationship Id="rId43" Type="http://schemas.openxmlformats.org/officeDocument/2006/relationships/hyperlink" Target="https://uk.indeed.com/hire/resources/howtohub/faq" TargetMode="External"/><Relationship Id="rId48" Type="http://schemas.openxmlformats.org/officeDocument/2006/relationships/hyperlink" Target="https://www.peoplemanagement.co.uk/article/1751678/five-simple-steps-workforce-planning-success" TargetMode="External"/><Relationship Id="rId56" Type="http://schemas.openxmlformats.org/officeDocument/2006/relationships/hyperlink" Target="https://www.ons.gov.uk/businessindustryandtrade/retailindustry/timeseries/j4mc/drsi" TargetMode="External"/><Relationship Id="rId64" Type="http://schemas.openxmlformats.org/officeDocument/2006/relationships/hyperlink" Target="https://www.peoplexcd.com/insights/what-is-dysfunctional-employee-turnover-and-how-can-hr-prevent-it/" TargetMode="External"/><Relationship Id="rId8" Type="http://schemas.openxmlformats.org/officeDocument/2006/relationships/image" Target="media/image3.png"/><Relationship Id="rId51" Type="http://schemas.openxmlformats.org/officeDocument/2006/relationships/hyperlink" Target="https://www.davidsonmorris.com/permanent-contract/" TargetMode="External"/><Relationship Id="rId3" Type="http://schemas.openxmlformats.org/officeDocument/2006/relationships/styles" Target="styles.xml"/><Relationship Id="rId12" Type="http://schemas.openxmlformats.org/officeDocument/2006/relationships/hyperlink" Target="https://www.employment-studies.co.uk/news/great-resignation-grass-always-greener" TargetMode="External"/><Relationship Id="rId17" Type="http://schemas.openxmlformats.org/officeDocument/2006/relationships/hyperlink" Target="https://www.cipd.org/uk/knowledge/factsheets/workforce-planning-factsheet//" TargetMode="External"/><Relationship Id="rId25" Type="http://schemas.openxmlformats.org/officeDocument/2006/relationships/hyperlink" Target="https://www.cipd.org/uk/knowledge/guides/employee-induction/" TargetMode="External"/><Relationship Id="rId33" Type="http://schemas.openxmlformats.org/officeDocument/2006/relationships/hyperlink" Target="https://www.dhl.com/discover/en-au/small-business-advice/starting-a-business/diversity-equity-inclusion-organisational-wellbeing" TargetMode="External"/><Relationship Id="rId38" Type="http://schemas.openxmlformats.org/officeDocument/2006/relationships/hyperlink" Target="https://www.gov.uk/government/statistics/economic-labour-market-status-of-individuals-aged-50-and-over-trends-over-time-september-2024/economic-labour-market-status-of-individuals-aged-50-and-over-trends-over-time-september-2024" TargetMode="External"/><Relationship Id="rId46" Type="http://schemas.openxmlformats.org/officeDocument/2006/relationships/hyperlink" Target="https://www.adrnetwork.co.uk/the-benefits-of-permanent-vs-temporary-driving-positions" TargetMode="External"/><Relationship Id="rId59" Type="http://schemas.openxmlformats.org/officeDocument/2006/relationships/hyperlink" Target="https://www.bamboohr.com/blog/part-time-vs-full-time" TargetMode="External"/><Relationship Id="rId20" Type="http://schemas.openxmlformats.org/officeDocument/2006/relationships/hyperlink" Target="https://www.cipd.org/uk/knowledge/factsheets/selection-factsheet/" TargetMode="External"/><Relationship Id="rId41" Type="http://schemas.openxmlformats.org/officeDocument/2006/relationships/hyperlink" Target="https://www.business.hsbc.uk/en-gb/insights/running-a-business/what-is-workforce-planning" TargetMode="External"/><Relationship Id="rId54" Type="http://schemas.openxmlformats.org/officeDocument/2006/relationships/hyperlink" Target="https://www.simplypsychology.org/herzbergs-two-factor-theory.html" TargetMode="External"/><Relationship Id="rId62" Type="http://schemas.openxmlformats.org/officeDocument/2006/relationships/hyperlink" Target="https://www.tutor2u.net/economics/reference/2022-exams-industry-profiles-parcel-deliveries-industry" TargetMode="Externa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hyperlink" Target="https://www.cipd.org/uk/knowledge/guides/strategic-workforce-planning/" TargetMode="External"/><Relationship Id="rId23" Type="http://schemas.openxmlformats.org/officeDocument/2006/relationships/hyperlink" Target="https://www.cipd.org/uk/knowledge/guides/inclusive-employers/" TargetMode="External"/><Relationship Id="rId28" Type="http://schemas.openxmlformats.org/officeDocument/2006/relationships/hyperlink" Target="https://www.cipd.org/uk/knowledge/factsheets/economy-labour-market-factsheet/" TargetMode="External"/><Relationship Id="rId36" Type="http://schemas.openxmlformats.org/officeDocument/2006/relationships/hyperlink" Target="https://www.forbes.com/advisor/business/software/indeed-vs-linkedin/" TargetMode="External"/><Relationship Id="rId49" Type="http://schemas.openxmlformats.org/officeDocument/2006/relationships/hyperlink" Target="https://www.peoplemanagement.co.uk/article/1831971/new-starter-nerves-bring-belonging-workplace" TargetMode="External"/><Relationship Id="rId57" Type="http://schemas.openxmlformats.org/officeDocument/2006/relationships/hyperlink" Target="https://www.opm.gov/policy-data-oversight/assessment-and-selection/other-assessment-methods/realistic-job-previews/" TargetMode="External"/><Relationship Id="rId10" Type="http://schemas.openxmlformats.org/officeDocument/2006/relationships/hyperlink" Target="https://www.acas.org.uk/employment-contracts-and-the-law/types-of-terms-in-a-contract" TargetMode="External"/><Relationship Id="rId31" Type="http://schemas.openxmlformats.org/officeDocument/2006/relationships/hyperlink" Target="https://www.cranfield.ac.uk/som/cranfield-online/blogs/skills-gap-analysis-a-how-to-guide-to-reaching-deeper-into-your-organisation" TargetMode="External"/><Relationship Id="rId44" Type="http://schemas.openxmlformats.org/officeDocument/2006/relationships/hyperlink" Target="https://www.indeed.com/career-advice/finding-a-job/pros-and-cons-of-being-delivery-driver" TargetMode="External"/><Relationship Id="rId52" Type="http://schemas.openxmlformats.org/officeDocument/2006/relationships/hyperlink" Target="https://www.davidsonmorris.com/workforce-planning/" TargetMode="External"/><Relationship Id="rId60" Type="http://schemas.openxmlformats.org/officeDocument/2006/relationships/hyperlink" Target="https://migrationobservatory.ox.ac.uk/press/brexit-exacerbated-labour-shortages-in-the-uk-but-is-not-the-only-cause/"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cas.org.uk/zero-hours-contracts" TargetMode="External"/><Relationship Id="rId13" Type="http://schemas.openxmlformats.org/officeDocument/2006/relationships/hyperlink" Target="https://www.cipd.org/globalassets/media/knowledge/knowledge-hub/factsheets/pestle-analysis-factsheet_20221230T092611.pdf" TargetMode="External"/><Relationship Id="rId18" Type="http://schemas.openxmlformats.org/officeDocument/2006/relationships/hyperlink" Target="https://www.cipd.org/uk/knowledge/factsheets/recruitment-factsheet/" TargetMode="External"/><Relationship Id="rId39" Type="http://schemas.openxmlformats.org/officeDocument/2006/relationships/hyperlink" Target="https://www.gov.uk/guidance/rates-and-thresholds-for-employers-2025-to-20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846519-FD2D-45B3-A028-E4CA9C4F5D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11853</TotalTime>
  <Pages>15</Pages>
  <Words>7024</Words>
  <Characters>40040</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Roberts</dc:creator>
  <cp:keywords/>
  <dc:description/>
  <cp:lastModifiedBy>Jo Roberts</cp:lastModifiedBy>
  <cp:revision>326</cp:revision>
  <cp:lastPrinted>2024-11-25T19:24:00Z</cp:lastPrinted>
  <dcterms:created xsi:type="dcterms:W3CDTF">2025-05-04T09:25:00Z</dcterms:created>
  <dcterms:modified xsi:type="dcterms:W3CDTF">2025-07-07T18:52:00Z</dcterms:modified>
</cp:coreProperties>
</file>