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06F48" w:rsidRPr="0095156C" w:rsidRDefault="009A081A">
      <w:pPr>
        <w:rPr>
          <w:rFonts w:ascii="Times New Roman" w:hAnsi="Times New Roman" w:cs="Times New Roman"/>
          <w:b/>
          <w:sz w:val="20"/>
          <w:szCs w:val="20"/>
        </w:rPr>
      </w:pPr>
      <w:r w:rsidRPr="0095156C">
        <w:rPr>
          <w:rFonts w:ascii="Times New Roman" w:hAnsi="Times New Roman" w:cs="Times New Roman"/>
          <w:b/>
          <w:sz w:val="20"/>
          <w:szCs w:val="20"/>
        </w:rPr>
        <w:t xml:space="preserve">An Improvement on Project Leadership Skill: </w:t>
      </w:r>
      <w:r w:rsidR="00884151">
        <w:rPr>
          <w:rFonts w:ascii="Times New Roman" w:hAnsi="Times New Roman" w:cs="Times New Roman"/>
          <w:b/>
          <w:sz w:val="20"/>
          <w:szCs w:val="20"/>
        </w:rPr>
        <w:t>A case s</w:t>
      </w:r>
      <w:r w:rsidR="00895DB6" w:rsidRPr="0095156C">
        <w:rPr>
          <w:rFonts w:ascii="Times New Roman" w:hAnsi="Times New Roman" w:cs="Times New Roman"/>
          <w:b/>
          <w:sz w:val="20"/>
          <w:szCs w:val="20"/>
        </w:rPr>
        <w:t>tudy of project management in developing country</w:t>
      </w:r>
      <w:r w:rsidR="006D43C9">
        <w:rPr>
          <w:rFonts w:ascii="Times New Roman" w:hAnsi="Times New Roman" w:cs="Times New Roman"/>
          <w:b/>
          <w:sz w:val="20"/>
          <w:szCs w:val="20"/>
        </w:rPr>
        <w:t xml:space="preserve"> (Nigeria)</w:t>
      </w:r>
    </w:p>
    <w:p w:rsidR="00ED44B6" w:rsidRDefault="00ED44B6" w:rsidP="0095156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ED44B6" w:rsidRDefault="00ED44B6" w:rsidP="0095156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ED44B6" w:rsidRDefault="00ED44B6" w:rsidP="0095156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ED44B6" w:rsidRDefault="00ED44B6" w:rsidP="00ED44B6">
      <w:pPr>
        <w:pStyle w:val="NoSpacing"/>
      </w:pPr>
    </w:p>
    <w:p w:rsidR="00ED44B6" w:rsidRDefault="00ED44B6" w:rsidP="0095156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ED44B6" w:rsidRDefault="00ED44B6" w:rsidP="0095156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895DB6" w:rsidRPr="0095156C" w:rsidRDefault="0095156C" w:rsidP="0095156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5156C">
        <w:rPr>
          <w:rFonts w:ascii="Times New Roman" w:hAnsi="Times New Roman" w:cs="Times New Roman"/>
          <w:b/>
          <w:sz w:val="24"/>
          <w:szCs w:val="24"/>
        </w:rPr>
        <w:t>Presented By</w:t>
      </w:r>
    </w:p>
    <w:p w:rsidR="0095156C" w:rsidRPr="0095156C" w:rsidRDefault="0095156C" w:rsidP="0095156C">
      <w:pPr>
        <w:jc w:val="center"/>
        <w:rPr>
          <w:rFonts w:ascii="Times New Roman" w:hAnsi="Times New Roman" w:cs="Times New Roman"/>
          <w:sz w:val="24"/>
          <w:szCs w:val="24"/>
        </w:rPr>
      </w:pPr>
      <w:r w:rsidRPr="0095156C">
        <w:rPr>
          <w:rFonts w:ascii="Times New Roman" w:hAnsi="Times New Roman" w:cs="Times New Roman"/>
          <w:sz w:val="24"/>
          <w:szCs w:val="24"/>
        </w:rPr>
        <w:t>Group 2</w:t>
      </w:r>
    </w:p>
    <w:p w:rsidR="0095156C" w:rsidRPr="0095156C" w:rsidRDefault="0095156C" w:rsidP="0095156C">
      <w:pPr>
        <w:jc w:val="center"/>
        <w:rPr>
          <w:rFonts w:ascii="Times New Roman" w:hAnsi="Times New Roman" w:cs="Times New Roman"/>
          <w:sz w:val="24"/>
          <w:szCs w:val="24"/>
        </w:rPr>
      </w:pPr>
      <w:r w:rsidRPr="0095156C">
        <w:rPr>
          <w:rFonts w:ascii="Times New Roman" w:hAnsi="Times New Roman" w:cs="Times New Roman"/>
          <w:sz w:val="24"/>
          <w:szCs w:val="24"/>
        </w:rPr>
        <w:t xml:space="preserve">Name: </w:t>
      </w:r>
      <w:proofErr w:type="spellStart"/>
      <w:r w:rsidRPr="0095156C">
        <w:rPr>
          <w:rFonts w:ascii="Times New Roman" w:hAnsi="Times New Roman" w:cs="Times New Roman"/>
          <w:sz w:val="24"/>
          <w:szCs w:val="24"/>
        </w:rPr>
        <w:t>Arockian</w:t>
      </w:r>
      <w:proofErr w:type="spellEnd"/>
      <w:r w:rsidRPr="0095156C">
        <w:rPr>
          <w:rFonts w:ascii="Times New Roman" w:hAnsi="Times New Roman" w:cs="Times New Roman"/>
          <w:sz w:val="24"/>
          <w:szCs w:val="24"/>
        </w:rPr>
        <w:t xml:space="preserve"> Dav</w:t>
      </w:r>
      <w:bookmarkStart w:id="0" w:name="_GoBack"/>
      <w:bookmarkEnd w:id="0"/>
      <w:r w:rsidRPr="0095156C">
        <w:rPr>
          <w:rFonts w:ascii="Times New Roman" w:hAnsi="Times New Roman" w:cs="Times New Roman"/>
          <w:sz w:val="24"/>
          <w:szCs w:val="24"/>
        </w:rPr>
        <w:t>id</w:t>
      </w:r>
    </w:p>
    <w:p w:rsidR="009B20C3" w:rsidRDefault="0095156C" w:rsidP="0095156C">
      <w:pPr>
        <w:jc w:val="center"/>
        <w:rPr>
          <w:rFonts w:ascii="Times New Roman" w:hAnsi="Times New Roman" w:cs="Times New Roman"/>
          <w:sz w:val="24"/>
          <w:szCs w:val="24"/>
        </w:rPr>
      </w:pPr>
      <w:r w:rsidRPr="0095156C">
        <w:rPr>
          <w:rFonts w:ascii="Times New Roman" w:hAnsi="Times New Roman" w:cs="Times New Roman"/>
          <w:sz w:val="24"/>
          <w:szCs w:val="24"/>
        </w:rPr>
        <w:t>ID: 1604758</w:t>
      </w:r>
    </w:p>
    <w:p w:rsidR="009B20C3" w:rsidRDefault="009B20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id w:val="36055711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</w:sdtEndPr>
      <w:sdtContent>
        <w:p w:rsidR="006D43C9" w:rsidRDefault="006D43C9">
          <w:pPr>
            <w:pStyle w:val="TOCHeading"/>
          </w:pPr>
          <w:r>
            <w:t>Table of Contents</w:t>
          </w:r>
        </w:p>
        <w:p w:rsidR="006D43C9" w:rsidRDefault="006D43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3307087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88" w:history="1">
            <w:r w:rsidRPr="009C157B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2.0 Sustainable Environment and Globalization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89" w:history="1">
            <w:r w:rsidRPr="009C157B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2.1 Sustainable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0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2.2 Sustainable Development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1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2.3 Globalization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2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2.4 Impact of Globalization on project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3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3.0 Leadership and Entrepreneurship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4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3.1 Leadership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5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3.2 Leadership Theories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6" w:history="1">
            <w:r w:rsidRPr="009C157B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Great Man Theories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7" w:history="1">
            <w:r w:rsidRPr="009C157B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Trait Theories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8" w:history="1">
            <w:r w:rsidRPr="009C157B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Transformational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099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3.3 Leadership Traits and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0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3.4 Ethical Leadership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1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Cultural issues in ethical behavior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2" w:history="1">
            <w:r w:rsidRPr="009C157B">
              <w:rPr>
                <w:rStyle w:val="Hyperlink"/>
                <w:noProof/>
              </w:rPr>
              <w:t>3.5 Factors that affect ethical managerial behavior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3" w:history="1">
            <w:r w:rsidRPr="009C157B">
              <w:rPr>
                <w:rStyle w:val="Hyperlink"/>
                <w:noProof/>
              </w:rPr>
              <w:t>4.0 Entrepreneurship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4" w:history="1">
            <w:r w:rsidRPr="009C157B">
              <w:rPr>
                <w:rStyle w:val="Hyperlink"/>
                <w:noProof/>
              </w:rPr>
              <w:t>4.1 Entrepreneurship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5" w:history="1">
            <w:r w:rsidRPr="009C157B">
              <w:rPr>
                <w:rStyle w:val="Hyperlink"/>
                <w:noProof/>
              </w:rPr>
              <w:t>4.2 Types of Social Enterprise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6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Non-profits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7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Profits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8" w:history="1">
            <w:r w:rsidRPr="009C157B">
              <w:rPr>
                <w:rStyle w:val="Hyperlink"/>
                <w:rFonts w:ascii="Times New Roman" w:hAnsi="Times New Roman" w:cs="Times New Roman"/>
                <w:noProof/>
              </w:rPr>
              <w:t>4.3 Entrepreneurship in Economic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09" w:history="1">
            <w:r w:rsidRPr="009C157B">
              <w:rPr>
                <w:rStyle w:val="Hyperlink"/>
                <w:noProof/>
              </w:rPr>
              <w:t>4.3 Community Participation (Locally and Nationally)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10" w:history="1">
            <w:r w:rsidRPr="009C157B">
              <w:rPr>
                <w:rStyle w:val="Hyperlink"/>
                <w:noProof/>
                <w:lang w:val="en-GB"/>
              </w:rPr>
              <w:t>4.4 Aims of the community participant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11" w:history="1">
            <w:r w:rsidRPr="009C157B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5.0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03307112" w:history="1">
            <w:r w:rsidRPr="009C157B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_Toc503307112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D43C9" w:rsidRDefault="006D43C9">
          <w:r>
            <w:fldChar w:fldCharType="end"/>
          </w:r>
        </w:p>
      </w:sdtContent>
    </w:sdt>
    <w:p w:rsidR="009B20C3" w:rsidRDefault="009B20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95156C" w:rsidRDefault="006D43C9" w:rsidP="009B20C3">
      <w:pPr>
        <w:pStyle w:val="Heading1"/>
        <w:rPr>
          <w:rFonts w:ascii="Times New Roman" w:hAnsi="Times New Roman" w:cs="Times New Roman"/>
        </w:rPr>
      </w:pPr>
      <w:bookmarkStart w:id="1" w:name="_Toc503307087"/>
      <w:r>
        <w:rPr>
          <w:rFonts w:ascii="Times New Roman" w:hAnsi="Times New Roman" w:cs="Times New Roman"/>
        </w:rPr>
        <w:lastRenderedPageBreak/>
        <w:t xml:space="preserve">1.0 </w:t>
      </w:r>
      <w:r w:rsidR="009B20C3" w:rsidRPr="009B20C3">
        <w:rPr>
          <w:rFonts w:ascii="Times New Roman" w:hAnsi="Times New Roman" w:cs="Times New Roman"/>
        </w:rPr>
        <w:t>Introduction</w:t>
      </w:r>
      <w:bookmarkEnd w:id="1"/>
    </w:p>
    <w:p w:rsidR="00ED44B6" w:rsidRPr="00ED44B6" w:rsidRDefault="00ED44B6" w:rsidP="00ED44B6">
      <w:pPr>
        <w:pStyle w:val="NoSpacing"/>
      </w:pPr>
    </w:p>
    <w:p w:rsidR="00EE4D0F" w:rsidRDefault="00EE4D0F" w:rsidP="00EE4D0F">
      <w:pPr>
        <w:spacing w:line="360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</w:pPr>
      <w:r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This assignment’s aim</w:t>
      </w:r>
      <w:r w:rsidRPr="00EE4D0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is to </w:t>
      </w:r>
      <w:r w:rsidR="00E35FE8" w:rsidRPr="00EE4D0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assess</w:t>
      </w:r>
      <w:r w:rsidRPr="00EE4D0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9E7F88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the process </w:t>
      </w:r>
      <w:r w:rsidR="00CD4BF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in what way the</w:t>
      </w:r>
      <w:r w:rsidRPr="00EE4D0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C80B4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participation of community (nationally or locally)</w:t>
      </w:r>
      <w:proofErr w:type="gramStart"/>
      <w:r w:rsidR="00C80B4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,</w:t>
      </w:r>
      <w:proofErr w:type="gramEnd"/>
      <w:r w:rsidR="00C80B4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globalization and </w:t>
      </w:r>
      <w:r w:rsidRPr="00EE4D0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sustainable environment, entrepreneurship</w:t>
      </w:r>
      <w:r w:rsidR="00C80B4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or leadership </w:t>
      </w:r>
      <w:r w:rsidR="00410A2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influence</w:t>
      </w:r>
      <w:r w:rsidRPr="00EE4D0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410A2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on the performance as well as quality of the </w:t>
      </w:r>
      <w:r w:rsidRPr="00EE4D0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project work in </w:t>
      </w:r>
      <w:r w:rsidR="00410A2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the </w:t>
      </w:r>
      <w:r w:rsidRPr="00EE4D0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developing countries </w:t>
      </w:r>
      <w:r w:rsidR="00410A2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such as</w:t>
      </w:r>
      <w:r w:rsidRPr="00EE4D0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Bangladesh. </w:t>
      </w:r>
    </w:p>
    <w:p w:rsidR="00045503" w:rsidRDefault="006D43C9" w:rsidP="00045503">
      <w:pPr>
        <w:pStyle w:val="Heading1"/>
        <w:spacing w:line="360" w:lineRule="auto"/>
        <w:jc w:val="both"/>
        <w:rPr>
          <w:rFonts w:ascii="Times New Roman" w:eastAsiaTheme="minorEastAsia" w:hAnsi="Times New Roman" w:cs="Times New Roman"/>
          <w:lang w:val="en-GB"/>
        </w:rPr>
      </w:pPr>
      <w:bookmarkStart w:id="2" w:name="_Toc503307088"/>
      <w:r>
        <w:rPr>
          <w:rFonts w:ascii="Times New Roman" w:eastAsiaTheme="minorEastAsia" w:hAnsi="Times New Roman" w:cs="Times New Roman"/>
          <w:lang w:val="en-GB"/>
        </w:rPr>
        <w:t xml:space="preserve">2.0 </w:t>
      </w:r>
      <w:r w:rsidR="00045503" w:rsidRPr="00045503">
        <w:rPr>
          <w:rFonts w:ascii="Times New Roman" w:eastAsiaTheme="minorEastAsia" w:hAnsi="Times New Roman" w:cs="Times New Roman"/>
          <w:lang w:val="en-GB"/>
        </w:rPr>
        <w:t>Sustainable Environment and Globalization</w:t>
      </w:r>
      <w:bookmarkEnd w:id="2"/>
    </w:p>
    <w:p w:rsidR="00045503" w:rsidRDefault="006D43C9" w:rsidP="007E1B1B">
      <w:pPr>
        <w:pStyle w:val="Heading2"/>
        <w:spacing w:line="360" w:lineRule="auto"/>
        <w:jc w:val="both"/>
        <w:rPr>
          <w:rFonts w:ascii="Times New Roman" w:hAnsi="Times New Roman" w:cs="Times New Roman"/>
          <w:lang w:val="en-GB"/>
        </w:rPr>
      </w:pPr>
      <w:bookmarkStart w:id="3" w:name="_Toc503307089"/>
      <w:r>
        <w:rPr>
          <w:rFonts w:ascii="Times New Roman" w:hAnsi="Times New Roman" w:cs="Times New Roman"/>
          <w:lang w:val="en-GB"/>
        </w:rPr>
        <w:t xml:space="preserve">2.1 </w:t>
      </w:r>
      <w:r w:rsidR="007E1B1B" w:rsidRPr="007E1B1B">
        <w:rPr>
          <w:rFonts w:ascii="Times New Roman" w:hAnsi="Times New Roman" w:cs="Times New Roman"/>
          <w:lang w:val="en-GB"/>
        </w:rPr>
        <w:t>Sustainable Environment</w:t>
      </w:r>
      <w:bookmarkEnd w:id="3"/>
    </w:p>
    <w:p w:rsidR="00707316" w:rsidRDefault="009A1B23" w:rsidP="00707316">
      <w:pPr>
        <w:spacing w:line="408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</w:pPr>
      <w:r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Sustainability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differs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on </w:t>
      </w:r>
      <w:r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the expectations and interests of the stakeholders</w:t>
      </w:r>
      <w:r w:rsid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</w:t>
      </w:r>
      <w:r w:rsidR="009C64EF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“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Development</w:t>
      </w:r>
      <w:r w:rsidR="009C64EF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”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9C64EF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is term which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9C64EF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comes across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the present</w:t>
      </w:r>
      <w:r w:rsidR="00B754A9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’s needs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B754A9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devoid of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B754A9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negotiating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the future generations</w:t>
      </w:r>
      <w:r w:rsidR="00B754A9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’ ability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to </w:t>
      </w:r>
      <w:r w:rsidR="0054395C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see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their </w:t>
      </w:r>
      <w:r w:rsidR="0054395C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particular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54395C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necessities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</w:t>
      </w:r>
      <w:r w:rsidR="00F76066" w:rsidRPr="00707316">
        <w:rPr>
          <w:rFonts w:ascii="Times New Roman" w:hAnsi="Times New Roman" w:cs="Times New Roman"/>
          <w:sz w:val="24"/>
          <w:szCs w:val="24"/>
        </w:rPr>
        <w:t>The</w:t>
      </w:r>
      <w:r w:rsidR="007307B0" w:rsidRPr="00707316">
        <w:rPr>
          <w:rFonts w:ascii="Times New Roman" w:hAnsi="Times New Roman" w:cs="Times New Roman"/>
          <w:sz w:val="24"/>
          <w:szCs w:val="24"/>
        </w:rPr>
        <w:t xml:space="preserve"> developing land </w:t>
      </w:r>
      <w:r w:rsidR="006A3E4E" w:rsidRPr="00707316">
        <w:rPr>
          <w:rFonts w:ascii="Times New Roman" w:hAnsi="Times New Roman" w:cs="Times New Roman"/>
          <w:sz w:val="24"/>
          <w:szCs w:val="24"/>
        </w:rPr>
        <w:t>as well as</w:t>
      </w:r>
      <w:r w:rsidR="007307B0" w:rsidRPr="00707316">
        <w:rPr>
          <w:rFonts w:ascii="Times New Roman" w:hAnsi="Times New Roman" w:cs="Times New Roman"/>
          <w:sz w:val="24"/>
          <w:szCs w:val="24"/>
        </w:rPr>
        <w:t xml:space="preserve"> construction projects</w:t>
      </w:r>
      <w:r w:rsidR="006A3E4E" w:rsidRPr="00707316">
        <w:rPr>
          <w:rFonts w:ascii="Times New Roman" w:hAnsi="Times New Roman" w:cs="Times New Roman"/>
          <w:sz w:val="24"/>
          <w:szCs w:val="24"/>
        </w:rPr>
        <w:t>’ practice</w:t>
      </w:r>
      <w:r w:rsidR="007307B0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6A3E4E" w:rsidRPr="00707316">
        <w:rPr>
          <w:rFonts w:ascii="Times New Roman" w:hAnsi="Times New Roman" w:cs="Times New Roman"/>
          <w:sz w:val="24"/>
          <w:szCs w:val="24"/>
        </w:rPr>
        <w:t>which</w:t>
      </w:r>
      <w:r w:rsidR="007307B0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6A3E4E" w:rsidRPr="00707316">
        <w:rPr>
          <w:rFonts w:ascii="Times New Roman" w:hAnsi="Times New Roman" w:cs="Times New Roman"/>
          <w:sz w:val="24"/>
          <w:szCs w:val="24"/>
        </w:rPr>
        <w:t>minimizes</w:t>
      </w:r>
      <w:r w:rsidR="007307B0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6A3E4E" w:rsidRPr="00707316">
        <w:rPr>
          <w:rFonts w:ascii="Times New Roman" w:hAnsi="Times New Roman" w:cs="Times New Roman"/>
          <w:sz w:val="24"/>
          <w:szCs w:val="24"/>
        </w:rPr>
        <w:t>the</w:t>
      </w:r>
      <w:r w:rsidR="007307B0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6A3E4E" w:rsidRPr="00707316">
        <w:rPr>
          <w:rFonts w:ascii="Times New Roman" w:hAnsi="Times New Roman" w:cs="Times New Roman"/>
          <w:sz w:val="24"/>
          <w:szCs w:val="24"/>
        </w:rPr>
        <w:t>influence</w:t>
      </w:r>
      <w:r w:rsidR="007307B0" w:rsidRPr="00707316">
        <w:rPr>
          <w:rFonts w:ascii="Times New Roman" w:hAnsi="Times New Roman" w:cs="Times New Roman"/>
          <w:sz w:val="24"/>
          <w:szCs w:val="24"/>
        </w:rPr>
        <w:t xml:space="preserve"> on environment by </w:t>
      </w:r>
      <w:r w:rsidR="006A3E4E" w:rsidRPr="00707316">
        <w:rPr>
          <w:rFonts w:ascii="Times New Roman" w:hAnsi="Times New Roman" w:cs="Times New Roman"/>
          <w:sz w:val="24"/>
          <w:szCs w:val="24"/>
        </w:rPr>
        <w:t>permitting</w:t>
      </w:r>
      <w:r w:rsidR="007307B0" w:rsidRPr="00707316">
        <w:rPr>
          <w:rFonts w:ascii="Times New Roman" w:hAnsi="Times New Roman" w:cs="Times New Roman"/>
          <w:sz w:val="24"/>
          <w:szCs w:val="24"/>
        </w:rPr>
        <w:t xml:space="preserve"> them to </w:t>
      </w:r>
      <w:r w:rsidR="006A3E4E" w:rsidRPr="00707316">
        <w:rPr>
          <w:rFonts w:ascii="Times New Roman" w:hAnsi="Times New Roman" w:cs="Times New Roman"/>
          <w:sz w:val="24"/>
          <w:szCs w:val="24"/>
        </w:rPr>
        <w:t>make</w:t>
      </w:r>
      <w:r w:rsidR="007307B0" w:rsidRPr="00707316">
        <w:rPr>
          <w:rFonts w:ascii="Times New Roman" w:hAnsi="Times New Roman" w:cs="Times New Roman"/>
          <w:sz w:val="24"/>
          <w:szCs w:val="24"/>
        </w:rPr>
        <w:t xml:space="preserve"> self-sufficiency</w:t>
      </w:r>
      <w:r w:rsidR="006A3E4E" w:rsidRPr="00707316">
        <w:rPr>
          <w:rFonts w:ascii="Times New Roman" w:hAnsi="Times New Roman" w:cs="Times New Roman"/>
          <w:sz w:val="24"/>
          <w:szCs w:val="24"/>
        </w:rPr>
        <w:t>’s efficiency models is known as sustainable development</w:t>
      </w:r>
      <w:r w:rsidR="00820C96" w:rsidRPr="0070731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20C96" w:rsidRPr="00707316">
        <w:rPr>
          <w:rFonts w:ascii="Times New Roman" w:hAnsi="Times New Roman" w:cs="Times New Roman"/>
          <w:sz w:val="24"/>
          <w:szCs w:val="24"/>
        </w:rPr>
        <w:t>Brundtland</w:t>
      </w:r>
      <w:proofErr w:type="spellEnd"/>
      <w:r w:rsidR="00820C96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BA62C8" w:rsidRPr="00707316">
        <w:rPr>
          <w:rFonts w:ascii="Times New Roman" w:hAnsi="Times New Roman" w:cs="Times New Roman"/>
          <w:sz w:val="24"/>
          <w:szCs w:val="24"/>
        </w:rPr>
        <w:t>Commission</w:t>
      </w:r>
      <w:r w:rsidR="00820C96" w:rsidRPr="00707316">
        <w:rPr>
          <w:rFonts w:ascii="Times New Roman" w:hAnsi="Times New Roman" w:cs="Times New Roman"/>
          <w:sz w:val="24"/>
          <w:szCs w:val="24"/>
        </w:rPr>
        <w:t>, 2016)</w:t>
      </w:r>
      <w:r w:rsidR="007307B0" w:rsidRPr="00707316">
        <w:rPr>
          <w:rFonts w:ascii="Times New Roman" w:hAnsi="Times New Roman" w:cs="Times New Roman"/>
          <w:sz w:val="24"/>
          <w:szCs w:val="24"/>
        </w:rPr>
        <w:t>.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2935F7" w:rsidRPr="00707316">
        <w:rPr>
          <w:rFonts w:ascii="Times New Roman" w:hAnsi="Times New Roman" w:cs="Times New Roman"/>
          <w:sz w:val="24"/>
          <w:szCs w:val="24"/>
        </w:rPr>
        <w:t>It has three goals</w:t>
      </w:r>
      <w:r w:rsidR="00E377A9" w:rsidRPr="00707316">
        <w:rPr>
          <w:rFonts w:ascii="Times New Roman" w:hAnsi="Times New Roman" w:cs="Times New Roman"/>
          <w:sz w:val="24"/>
          <w:szCs w:val="24"/>
        </w:rPr>
        <w:t>. These are: a)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 to </w:t>
      </w:r>
      <w:r w:rsidR="00E377A9" w:rsidRPr="00707316">
        <w:rPr>
          <w:rFonts w:ascii="Times New Roman" w:hAnsi="Times New Roman" w:cs="Times New Roman"/>
          <w:sz w:val="24"/>
          <w:szCs w:val="24"/>
        </w:rPr>
        <w:t>reduce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E377A9" w:rsidRPr="00707316">
        <w:rPr>
          <w:rFonts w:ascii="Times New Roman" w:hAnsi="Times New Roman" w:cs="Times New Roman"/>
          <w:sz w:val="24"/>
          <w:szCs w:val="24"/>
        </w:rPr>
        <w:t xml:space="preserve">natural </w:t>
      </w:r>
      <w:r w:rsidR="00787A4F" w:rsidRPr="00707316">
        <w:rPr>
          <w:rFonts w:ascii="Times New Roman" w:hAnsi="Times New Roman" w:cs="Times New Roman"/>
          <w:sz w:val="24"/>
          <w:szCs w:val="24"/>
        </w:rPr>
        <w:t>sources</w:t>
      </w:r>
      <w:r w:rsidR="00E377A9" w:rsidRPr="00707316">
        <w:rPr>
          <w:rFonts w:ascii="Times New Roman" w:hAnsi="Times New Roman" w:cs="Times New Roman"/>
          <w:sz w:val="24"/>
          <w:szCs w:val="24"/>
        </w:rPr>
        <w:t>’ depletion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, </w:t>
      </w:r>
      <w:r w:rsidR="00E377A9" w:rsidRPr="00707316">
        <w:rPr>
          <w:rFonts w:ascii="Times New Roman" w:hAnsi="Times New Roman" w:cs="Times New Roman"/>
          <w:sz w:val="24"/>
          <w:szCs w:val="24"/>
        </w:rPr>
        <w:t xml:space="preserve">b) 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to </w:t>
      </w:r>
      <w:r w:rsidR="00E377A9" w:rsidRPr="00707316">
        <w:rPr>
          <w:rFonts w:ascii="Times New Roman" w:hAnsi="Times New Roman" w:cs="Times New Roman"/>
          <w:sz w:val="24"/>
          <w:szCs w:val="24"/>
        </w:rPr>
        <w:t>stimulate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E377A9" w:rsidRPr="00707316">
        <w:rPr>
          <w:rFonts w:ascii="Times New Roman" w:hAnsi="Times New Roman" w:cs="Times New Roman"/>
          <w:sz w:val="24"/>
          <w:szCs w:val="24"/>
        </w:rPr>
        <w:t xml:space="preserve">the 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E377A9" w:rsidRPr="00707316">
        <w:rPr>
          <w:rFonts w:ascii="Times New Roman" w:hAnsi="Times New Roman" w:cs="Times New Roman"/>
          <w:sz w:val="24"/>
          <w:szCs w:val="24"/>
        </w:rPr>
        <w:t>devoid of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E377A9" w:rsidRPr="00707316">
        <w:rPr>
          <w:rFonts w:ascii="Times New Roman" w:hAnsi="Times New Roman" w:cs="Times New Roman"/>
          <w:sz w:val="24"/>
          <w:szCs w:val="24"/>
        </w:rPr>
        <w:t>creating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E377A9" w:rsidRPr="00707316">
        <w:rPr>
          <w:rFonts w:ascii="Times New Roman" w:hAnsi="Times New Roman" w:cs="Times New Roman"/>
          <w:sz w:val="24"/>
          <w:szCs w:val="24"/>
        </w:rPr>
        <w:t>damage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 to environment and to </w:t>
      </w:r>
      <w:r w:rsidR="00E377A9" w:rsidRPr="00707316">
        <w:rPr>
          <w:rFonts w:ascii="Times New Roman" w:hAnsi="Times New Roman" w:cs="Times New Roman"/>
          <w:sz w:val="24"/>
          <w:szCs w:val="24"/>
        </w:rPr>
        <w:t>create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E377A9" w:rsidRPr="00707316">
        <w:rPr>
          <w:rFonts w:ascii="Times New Roman" w:hAnsi="Times New Roman" w:cs="Times New Roman"/>
          <w:sz w:val="24"/>
          <w:szCs w:val="24"/>
        </w:rPr>
        <w:t>the friendly practice of the</w:t>
      </w:r>
      <w:r w:rsidR="00787A4F" w:rsidRPr="00707316">
        <w:rPr>
          <w:rFonts w:ascii="Times New Roman" w:hAnsi="Times New Roman" w:cs="Times New Roman"/>
          <w:sz w:val="24"/>
          <w:szCs w:val="24"/>
        </w:rPr>
        <w:t xml:space="preserve"> </w:t>
      </w:r>
      <w:r w:rsidR="00E377A9" w:rsidRPr="00707316">
        <w:rPr>
          <w:rFonts w:ascii="Times New Roman" w:hAnsi="Times New Roman" w:cs="Times New Roman"/>
          <w:sz w:val="24"/>
          <w:szCs w:val="24"/>
        </w:rPr>
        <w:t>environment</w:t>
      </w:r>
      <w:r w:rsidR="00787A4F" w:rsidRPr="00707316">
        <w:rPr>
          <w:rFonts w:ascii="Times New Roman" w:hAnsi="Times New Roman" w:cs="Times New Roman"/>
          <w:sz w:val="24"/>
          <w:szCs w:val="24"/>
        </w:rPr>
        <w:t>.</w:t>
      </w:r>
      <w:r w:rsidR="0099258C" w:rsidRPr="00707316">
        <w:rPr>
          <w:rFonts w:ascii="Times New Roman" w:hAnsi="Times New Roman" w:cs="Times New Roman"/>
          <w:sz w:val="24"/>
          <w:szCs w:val="24"/>
        </w:rPr>
        <w:t xml:space="preserve"> Moreover, </w:t>
      </w:r>
      <w:r w:rsidR="0099258C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it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is </w:t>
      </w:r>
      <w:r w:rsidR="0099258C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the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812947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condition</w:t>
      </w:r>
      <w:r w:rsidR="007D29B9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where </w:t>
      </w:r>
      <w:r w:rsidR="0096093B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a business 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has </w:t>
      </w:r>
      <w:r w:rsidR="0096093B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the cap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ability to develop </w:t>
      </w:r>
      <w:r w:rsidR="0096093B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the functions and 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strategies </w:t>
      </w:r>
      <w:r w:rsidR="0096093B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indeterminately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D618AF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(Mullins, 2015</w:t>
      </w:r>
      <w:r w:rsidR="000E6A3A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)</w:t>
      </w:r>
      <w:r w:rsidR="00DA24EF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Sustainable environment is </w:t>
      </w:r>
      <w:r w:rsidR="00510AF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defined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as </w:t>
      </w:r>
      <w:r w:rsidR="00311AC3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the </w:t>
      </w:r>
      <w:r w:rsidR="00B67433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healthy, 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vital, </w:t>
      </w:r>
      <w:r w:rsidR="00B67433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strong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over </w:t>
      </w:r>
      <w:r w:rsidR="00B67433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periods and able to changes</w:t>
      </w:r>
      <w:r w:rsid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</w:t>
      </w:r>
      <w:r w:rsidR="00E610C4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Moreover, </w:t>
      </w:r>
      <w:r w:rsidR="00E610C4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it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can be </w:t>
      </w:r>
      <w:r w:rsidR="00E610C4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measured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as </w:t>
      </w:r>
      <w:r w:rsidR="004047C4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limited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action </w:t>
      </w:r>
      <w:r w:rsidR="00E610C4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encouraged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, </w:t>
      </w:r>
      <w:r w:rsidR="00E610C4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promoted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as </w:t>
      </w:r>
      <w:r w:rsidR="00E610C4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constant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E610C4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procedure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and sustainable in </w:t>
      </w:r>
      <w:r w:rsidR="00E610C4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market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C12244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(Torrington et al., 2015</w:t>
      </w:r>
      <w:r w:rsidR="00707316" w:rsidRPr="0070731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). </w:t>
      </w:r>
    </w:p>
    <w:p w:rsidR="00854CD3" w:rsidRPr="00F80CC7" w:rsidRDefault="006D43C9" w:rsidP="00F80CC7">
      <w:pPr>
        <w:pStyle w:val="Heading2"/>
        <w:spacing w:line="360" w:lineRule="auto"/>
        <w:jc w:val="both"/>
        <w:rPr>
          <w:rFonts w:ascii="Times New Roman" w:hAnsi="Times New Roman" w:cs="Times New Roman"/>
          <w:color w:val="0BD0D9"/>
        </w:rPr>
      </w:pPr>
      <w:bookmarkStart w:id="4" w:name="_Toc503307090"/>
      <w:r>
        <w:rPr>
          <w:rFonts w:ascii="Times New Roman" w:eastAsiaTheme="minorEastAsia" w:hAnsi="Times New Roman" w:cs="Times New Roman"/>
        </w:rPr>
        <w:lastRenderedPageBreak/>
        <w:t xml:space="preserve">2.2 </w:t>
      </w:r>
      <w:r w:rsidR="00F80CC7" w:rsidRPr="00F80CC7">
        <w:rPr>
          <w:rFonts w:ascii="Times New Roman" w:eastAsiaTheme="minorEastAsia" w:hAnsi="Times New Roman" w:cs="Times New Roman"/>
        </w:rPr>
        <w:t>Sustainable Development Goals</w:t>
      </w:r>
      <w:bookmarkEnd w:id="4"/>
    </w:p>
    <w:p w:rsidR="000E6A3A" w:rsidRDefault="00047331" w:rsidP="00047331">
      <w:pPr>
        <w:spacing w:line="360" w:lineRule="auto"/>
        <w:jc w:val="center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</w:pPr>
      <w:r>
        <w:rPr>
          <w:noProof/>
        </w:rPr>
        <w:drawing>
          <wp:inline distT="0" distB="0" distL="0" distR="0">
            <wp:extent cx="5876925" cy="2948004"/>
            <wp:effectExtent l="1905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78791" cy="294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7331" w:rsidRDefault="0052740E" w:rsidP="0052740E">
      <w:pPr>
        <w:spacing w:line="36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</w:pPr>
      <w:r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                         </w:t>
      </w:r>
      <w:r w:rsidR="00047331" w:rsidRPr="0052740E">
        <w:rPr>
          <w:rFonts w:ascii="Times New Roman" w:eastAsiaTheme="minorEastAsia" w:hAnsi="Times New Roman" w:cs="Times New Roman"/>
          <w:b/>
          <w:color w:val="000000" w:themeColor="text1"/>
          <w:kern w:val="24"/>
          <w:sz w:val="24"/>
          <w:szCs w:val="24"/>
        </w:rPr>
        <w:t>Image</w:t>
      </w:r>
      <w:r w:rsidR="0004733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: Sustainable Development Goals    </w:t>
      </w:r>
      <w:r w:rsidR="00047331" w:rsidRPr="0052740E">
        <w:rPr>
          <w:rFonts w:ascii="Times New Roman" w:eastAsiaTheme="minorEastAsia" w:hAnsi="Times New Roman" w:cs="Times New Roman"/>
          <w:b/>
          <w:color w:val="000000" w:themeColor="text1"/>
          <w:kern w:val="24"/>
          <w:sz w:val="24"/>
          <w:szCs w:val="24"/>
        </w:rPr>
        <w:t>Source</w:t>
      </w:r>
      <w:r w:rsidR="00047331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: Henkel (2016)</w:t>
      </w:r>
    </w:p>
    <w:p w:rsidR="0052740E" w:rsidRDefault="006D43C9" w:rsidP="00CD4A1F">
      <w:pPr>
        <w:pStyle w:val="Heading2"/>
        <w:rPr>
          <w:rFonts w:ascii="Times New Roman" w:eastAsiaTheme="minorEastAsia" w:hAnsi="Times New Roman" w:cs="Times New Roman"/>
        </w:rPr>
      </w:pPr>
      <w:bookmarkStart w:id="5" w:name="_Toc503307091"/>
      <w:r>
        <w:rPr>
          <w:rFonts w:ascii="Times New Roman" w:eastAsiaTheme="minorEastAsia" w:hAnsi="Times New Roman" w:cs="Times New Roman"/>
        </w:rPr>
        <w:t xml:space="preserve">2.3 </w:t>
      </w:r>
      <w:r w:rsidR="00CD4A1F" w:rsidRPr="00CD4A1F">
        <w:rPr>
          <w:rFonts w:ascii="Times New Roman" w:eastAsiaTheme="minorEastAsia" w:hAnsi="Times New Roman" w:cs="Times New Roman"/>
        </w:rPr>
        <w:t>Globalization</w:t>
      </w:r>
      <w:bookmarkEnd w:id="5"/>
    </w:p>
    <w:p w:rsidR="006D43C9" w:rsidRPr="006D43C9" w:rsidRDefault="006D43C9" w:rsidP="006D43C9">
      <w:pPr>
        <w:pStyle w:val="NoSpacing"/>
      </w:pPr>
    </w:p>
    <w:p w:rsidR="00C3779E" w:rsidRDefault="00C3779E" w:rsidP="00C3779E">
      <w:pPr>
        <w:spacing w:line="384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</w:pP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Globalization is </w:t>
      </w:r>
      <w:r w:rsidR="006A34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the 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business </w:t>
      </w:r>
      <w:r w:rsidR="006A34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process 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to </w:t>
      </w:r>
      <w:r w:rsidR="006A34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develop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the business in </w:t>
      </w:r>
      <w:r w:rsidR="006A34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the </w:t>
      </w:r>
      <w:r w:rsidR="006A347F"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international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BF2E36"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market</w:t>
      </w:r>
      <w:r w:rsidR="00BF2E3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place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</w:t>
      </w:r>
      <w:r w:rsidR="00F71793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Moreover, it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is the business </w:t>
      </w:r>
      <w:r w:rsidR="00F71793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process 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to </w:t>
      </w:r>
      <w:r w:rsidR="00BF2E36"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manage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F23EA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the global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market</w:t>
      </w:r>
      <w:r w:rsidR="00F23EA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place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s from </w:t>
      </w:r>
      <w:r w:rsidR="00F23EA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general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market</w:t>
      </w:r>
      <w:r w:rsidR="00F23EA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place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s</w:t>
      </w:r>
      <w:r w:rsidR="006949E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(</w:t>
      </w:r>
      <w:proofErr w:type="spellStart"/>
      <w:r w:rsidR="006949E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Investopedia</w:t>
      </w:r>
      <w:proofErr w:type="spellEnd"/>
      <w:r w:rsidR="006949E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, 2017)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It is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significant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to </w:t>
      </w:r>
      <w:r w:rsidR="004C6E45"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endure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in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international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market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place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as well as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achieve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sustainable </w:t>
      </w:r>
      <w:r w:rsidR="004C6E45"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benefits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Then,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it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gives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4C6E45"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vast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facilities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for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an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4C6E45"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industry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to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develop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their market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place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and </w:t>
      </w:r>
      <w:r w:rsidR="004C6E45"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profits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in 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international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market</w:t>
      </w:r>
      <w:r w:rsidR="004C6E45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places’ large areas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. </w:t>
      </w:r>
      <w:r w:rsidRPr="00C3779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Porous international boundaries and trans-border flows of capital have precipitated a relentless proliferation of multicultural projects.</w:t>
      </w:r>
      <w:r w:rsidR="00E406F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The internal marketplaces’ economic </w:t>
      </w:r>
      <w:r w:rsidR="00882764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incorporation</w:t>
      </w:r>
      <w:r w:rsidR="00E406F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is generally referred by globalization. </w:t>
      </w:r>
    </w:p>
    <w:p w:rsidR="00D646D2" w:rsidRDefault="006D43C9" w:rsidP="00D646D2">
      <w:pPr>
        <w:pStyle w:val="Heading2"/>
        <w:rPr>
          <w:rFonts w:ascii="Times New Roman" w:eastAsiaTheme="minorEastAsia" w:hAnsi="Times New Roman" w:cs="Times New Roman"/>
        </w:rPr>
      </w:pPr>
      <w:bookmarkStart w:id="6" w:name="_Toc503307092"/>
      <w:r>
        <w:rPr>
          <w:rFonts w:ascii="Times New Roman" w:eastAsiaTheme="minorEastAsia" w:hAnsi="Times New Roman" w:cs="Times New Roman"/>
        </w:rPr>
        <w:t xml:space="preserve">2.4 </w:t>
      </w:r>
      <w:r w:rsidR="00D646D2" w:rsidRPr="00D646D2">
        <w:rPr>
          <w:rFonts w:ascii="Times New Roman" w:eastAsiaTheme="minorEastAsia" w:hAnsi="Times New Roman" w:cs="Times New Roman"/>
        </w:rPr>
        <w:t>Impact of Globalization on project management</w:t>
      </w:r>
      <w:bookmarkEnd w:id="6"/>
    </w:p>
    <w:p w:rsidR="006D43C9" w:rsidRPr="006D43C9" w:rsidRDefault="006D43C9" w:rsidP="006D43C9">
      <w:pPr>
        <w:pStyle w:val="NoSpacing"/>
      </w:pPr>
    </w:p>
    <w:p w:rsidR="00D646D2" w:rsidRDefault="00D646D2" w:rsidP="00D646D2">
      <w:pPr>
        <w:rPr>
          <w:rFonts w:ascii="Times New Roman" w:hAnsi="Times New Roman" w:cs="Times New Roman"/>
          <w:sz w:val="24"/>
          <w:szCs w:val="24"/>
        </w:rPr>
      </w:pPr>
      <w:r w:rsidRPr="00D646D2">
        <w:rPr>
          <w:rFonts w:ascii="Times New Roman" w:hAnsi="Times New Roman" w:cs="Times New Roman"/>
          <w:sz w:val="24"/>
          <w:szCs w:val="24"/>
        </w:rPr>
        <w:t>There are many impacts of globalization on the project management which are explained as below:</w:t>
      </w:r>
    </w:p>
    <w:p w:rsidR="00D646D2" w:rsidRPr="00FB5231" w:rsidRDefault="00D646D2" w:rsidP="00D646D2">
      <w:pPr>
        <w:rPr>
          <w:rFonts w:ascii="Times New Roman" w:hAnsi="Times New Roman" w:cs="Times New Roman"/>
          <w:sz w:val="24"/>
          <w:szCs w:val="24"/>
        </w:rPr>
      </w:pPr>
      <w:r w:rsidRPr="00FB5231">
        <w:rPr>
          <w:rFonts w:ascii="Times New Roman" w:hAnsi="Times New Roman" w:cs="Times New Roman"/>
          <w:sz w:val="24"/>
          <w:szCs w:val="24"/>
        </w:rPr>
        <w:t xml:space="preserve">1. </w:t>
      </w:r>
      <w:r w:rsidR="00FB5231" w:rsidRPr="00FB5231">
        <w:rPr>
          <w:rFonts w:ascii="Times New Roman" w:hAnsi="Times New Roman" w:cs="Times New Roman"/>
          <w:sz w:val="24"/>
          <w:szCs w:val="24"/>
        </w:rPr>
        <w:t xml:space="preserve"> Legal issue</w:t>
      </w:r>
    </w:p>
    <w:p w:rsidR="00FB5231" w:rsidRPr="00FB5231" w:rsidRDefault="00FB5231" w:rsidP="00D646D2">
      <w:pPr>
        <w:rPr>
          <w:rFonts w:ascii="Times New Roman" w:hAnsi="Times New Roman" w:cs="Times New Roman"/>
          <w:sz w:val="24"/>
          <w:szCs w:val="24"/>
        </w:rPr>
      </w:pPr>
      <w:r w:rsidRPr="00FB5231">
        <w:rPr>
          <w:rFonts w:ascii="Times New Roman" w:hAnsi="Times New Roman" w:cs="Times New Roman"/>
          <w:sz w:val="24"/>
          <w:szCs w:val="24"/>
        </w:rPr>
        <w:t>2. Environmental issues</w:t>
      </w:r>
    </w:p>
    <w:p w:rsidR="00FB5231" w:rsidRPr="00FB5231" w:rsidRDefault="00FB5231" w:rsidP="00D646D2">
      <w:pPr>
        <w:rPr>
          <w:rFonts w:ascii="Times New Roman" w:hAnsi="Times New Roman" w:cs="Times New Roman"/>
          <w:sz w:val="24"/>
          <w:szCs w:val="24"/>
        </w:rPr>
      </w:pPr>
      <w:r w:rsidRPr="00FB5231">
        <w:rPr>
          <w:rFonts w:ascii="Times New Roman" w:hAnsi="Times New Roman" w:cs="Times New Roman"/>
          <w:sz w:val="24"/>
          <w:szCs w:val="24"/>
        </w:rPr>
        <w:lastRenderedPageBreak/>
        <w:t>3. Political issues</w:t>
      </w:r>
    </w:p>
    <w:p w:rsidR="00FB5231" w:rsidRPr="00FB5231" w:rsidRDefault="00FB5231" w:rsidP="00D646D2">
      <w:pPr>
        <w:rPr>
          <w:rFonts w:ascii="Times New Roman" w:hAnsi="Times New Roman" w:cs="Times New Roman"/>
          <w:sz w:val="24"/>
          <w:szCs w:val="24"/>
        </w:rPr>
      </w:pPr>
      <w:r w:rsidRPr="00FB5231">
        <w:rPr>
          <w:rFonts w:ascii="Times New Roman" w:hAnsi="Times New Roman" w:cs="Times New Roman"/>
          <w:sz w:val="24"/>
          <w:szCs w:val="24"/>
        </w:rPr>
        <w:t>4. Cultural issues</w:t>
      </w:r>
    </w:p>
    <w:p w:rsidR="00FB5231" w:rsidRPr="00FB5231" w:rsidRDefault="00FB5231" w:rsidP="00D646D2">
      <w:pPr>
        <w:rPr>
          <w:rFonts w:ascii="Times New Roman" w:hAnsi="Times New Roman" w:cs="Times New Roman"/>
          <w:sz w:val="24"/>
          <w:szCs w:val="24"/>
        </w:rPr>
      </w:pPr>
      <w:r w:rsidRPr="00FB5231">
        <w:rPr>
          <w:rFonts w:ascii="Times New Roman" w:hAnsi="Times New Roman" w:cs="Times New Roman"/>
          <w:sz w:val="24"/>
          <w:szCs w:val="24"/>
        </w:rPr>
        <w:t>5. Technological issues</w:t>
      </w:r>
    </w:p>
    <w:p w:rsidR="00FB5231" w:rsidRPr="00FB5231" w:rsidRDefault="00FB5231" w:rsidP="00D646D2">
      <w:pPr>
        <w:rPr>
          <w:rFonts w:ascii="Times New Roman" w:hAnsi="Times New Roman" w:cs="Times New Roman"/>
          <w:sz w:val="24"/>
          <w:szCs w:val="24"/>
        </w:rPr>
      </w:pPr>
      <w:r w:rsidRPr="00FB5231">
        <w:rPr>
          <w:rFonts w:ascii="Times New Roman" w:hAnsi="Times New Roman" w:cs="Times New Roman"/>
          <w:sz w:val="24"/>
          <w:szCs w:val="24"/>
        </w:rPr>
        <w:t>6. Economic issues</w:t>
      </w:r>
      <w:r w:rsidR="00067F2D">
        <w:rPr>
          <w:rFonts w:ascii="Times New Roman" w:hAnsi="Times New Roman" w:cs="Times New Roman"/>
          <w:sz w:val="24"/>
          <w:szCs w:val="24"/>
        </w:rPr>
        <w:t xml:space="preserve"> (World Bank, 2015)</w:t>
      </w:r>
    </w:p>
    <w:p w:rsidR="00CD4A1F" w:rsidRDefault="006D43C9" w:rsidP="0026706F">
      <w:pPr>
        <w:pStyle w:val="Heading1"/>
        <w:rPr>
          <w:rFonts w:ascii="Times New Roman" w:hAnsi="Times New Roman" w:cs="Times New Roman"/>
        </w:rPr>
      </w:pPr>
      <w:bookmarkStart w:id="7" w:name="_Toc503307093"/>
      <w:r>
        <w:rPr>
          <w:rFonts w:ascii="Times New Roman" w:hAnsi="Times New Roman" w:cs="Times New Roman"/>
        </w:rPr>
        <w:t xml:space="preserve">3.0 </w:t>
      </w:r>
      <w:r w:rsidR="0026706F" w:rsidRPr="0026706F">
        <w:rPr>
          <w:rFonts w:ascii="Times New Roman" w:hAnsi="Times New Roman" w:cs="Times New Roman"/>
        </w:rPr>
        <w:t>Leadership and Entrepreneurship</w:t>
      </w:r>
      <w:bookmarkEnd w:id="7"/>
    </w:p>
    <w:p w:rsidR="0026706F" w:rsidRDefault="006D43C9" w:rsidP="0026706F">
      <w:pPr>
        <w:pStyle w:val="Heading2"/>
        <w:rPr>
          <w:rFonts w:ascii="Times New Roman" w:hAnsi="Times New Roman" w:cs="Times New Roman"/>
        </w:rPr>
      </w:pPr>
      <w:bookmarkStart w:id="8" w:name="_Toc503307094"/>
      <w:r>
        <w:rPr>
          <w:rFonts w:ascii="Times New Roman" w:hAnsi="Times New Roman" w:cs="Times New Roman"/>
        </w:rPr>
        <w:t xml:space="preserve">3.1 </w:t>
      </w:r>
      <w:r w:rsidR="0026706F" w:rsidRPr="0026706F">
        <w:rPr>
          <w:rFonts w:ascii="Times New Roman" w:hAnsi="Times New Roman" w:cs="Times New Roman"/>
        </w:rPr>
        <w:t>Leadership</w:t>
      </w:r>
      <w:bookmarkEnd w:id="8"/>
    </w:p>
    <w:p w:rsidR="00544F1B" w:rsidRPr="00A93941" w:rsidRDefault="00A93941" w:rsidP="00A93941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Leadership is </w:t>
      </w:r>
      <w:r w:rsidR="008708E2">
        <w:rPr>
          <w:rFonts w:ascii="Times New Roman" w:eastAsia="Times New Roman" w:hAnsi="Times New Roman" w:cs="Times New Roman"/>
          <w:sz w:val="24"/>
          <w:szCs w:val="24"/>
        </w:rPr>
        <w:t>cap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ability of </w:t>
      </w:r>
      <w:r w:rsidR="008708E2">
        <w:rPr>
          <w:rFonts w:ascii="Times New Roman" w:eastAsia="Times New Roman" w:hAnsi="Times New Roman" w:cs="Times New Roman"/>
          <w:sz w:val="24"/>
          <w:szCs w:val="24"/>
        </w:rPr>
        <w:t>the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 management </w:t>
      </w:r>
      <w:r w:rsidR="008708E2">
        <w:rPr>
          <w:rFonts w:ascii="Times New Roman" w:eastAsia="Times New Roman" w:hAnsi="Times New Roman" w:cs="Times New Roman"/>
          <w:sz w:val="24"/>
          <w:szCs w:val="24"/>
        </w:rPr>
        <w:t xml:space="preserve">of a company 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>to set</w:t>
      </w:r>
      <w:r w:rsidR="008708E2">
        <w:rPr>
          <w:rFonts w:ascii="Times New Roman" w:eastAsia="Times New Roman" w:hAnsi="Times New Roman" w:cs="Times New Roman"/>
          <w:sz w:val="24"/>
          <w:szCs w:val="24"/>
        </w:rPr>
        <w:t>up the business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8708E2">
        <w:rPr>
          <w:rFonts w:ascii="Times New Roman" w:eastAsia="Times New Roman" w:hAnsi="Times New Roman" w:cs="Times New Roman"/>
          <w:sz w:val="24"/>
          <w:szCs w:val="24"/>
        </w:rPr>
        <w:t>gain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A604C" w:rsidRPr="00A93941">
        <w:rPr>
          <w:rFonts w:ascii="Times New Roman" w:eastAsia="Times New Roman" w:hAnsi="Times New Roman" w:cs="Times New Roman"/>
          <w:sz w:val="24"/>
          <w:szCs w:val="24"/>
        </w:rPr>
        <w:t>exciting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A604C" w:rsidRPr="00A93941">
        <w:rPr>
          <w:rFonts w:ascii="Times New Roman" w:eastAsia="Times New Roman" w:hAnsi="Times New Roman" w:cs="Times New Roman"/>
          <w:sz w:val="24"/>
          <w:szCs w:val="24"/>
        </w:rPr>
        <w:t>objectives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AA604C">
        <w:rPr>
          <w:rFonts w:ascii="Times New Roman" w:eastAsia="Times New Roman" w:hAnsi="Times New Roman" w:cs="Times New Roman"/>
          <w:sz w:val="24"/>
          <w:szCs w:val="24"/>
        </w:rPr>
        <w:t>get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 decisive </w:t>
      </w:r>
      <w:r w:rsidR="00AA604C">
        <w:rPr>
          <w:rFonts w:ascii="Times New Roman" w:eastAsia="Times New Roman" w:hAnsi="Times New Roman" w:cs="Times New Roman"/>
          <w:sz w:val="24"/>
          <w:szCs w:val="24"/>
        </w:rPr>
        <w:t xml:space="preserve">or swift 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action, </w:t>
      </w:r>
      <w:r w:rsidR="0020714E" w:rsidRPr="00A93941">
        <w:rPr>
          <w:rFonts w:ascii="Times New Roman" w:eastAsia="Times New Roman" w:hAnsi="Times New Roman" w:cs="Times New Roman"/>
          <w:sz w:val="24"/>
          <w:szCs w:val="24"/>
        </w:rPr>
        <w:t>overtake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20714E" w:rsidRPr="00A93941">
        <w:rPr>
          <w:rFonts w:ascii="Times New Roman" w:eastAsia="Times New Roman" w:hAnsi="Times New Roman" w:cs="Times New Roman"/>
          <w:sz w:val="24"/>
          <w:szCs w:val="24"/>
        </w:rPr>
        <w:t>rivalry</w:t>
      </w:r>
      <w:r w:rsidR="0020714E">
        <w:rPr>
          <w:rFonts w:ascii="Times New Roman" w:eastAsia="Times New Roman" w:hAnsi="Times New Roman" w:cs="Times New Roman"/>
          <w:sz w:val="24"/>
          <w:szCs w:val="24"/>
        </w:rPr>
        <w:t xml:space="preserve"> as well as </w:t>
      </w:r>
      <w:r w:rsidR="0020714E" w:rsidRPr="00A93941">
        <w:rPr>
          <w:rFonts w:ascii="Times New Roman" w:eastAsia="Times New Roman" w:hAnsi="Times New Roman" w:cs="Times New Roman"/>
          <w:sz w:val="24"/>
          <w:szCs w:val="24"/>
        </w:rPr>
        <w:t>motivate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 others to </w:t>
      </w:r>
      <w:r w:rsidR="0020714E">
        <w:rPr>
          <w:rFonts w:ascii="Times New Roman" w:eastAsia="Times New Roman" w:hAnsi="Times New Roman" w:cs="Times New Roman"/>
          <w:sz w:val="24"/>
          <w:szCs w:val="24"/>
        </w:rPr>
        <w:t>do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0714E">
        <w:rPr>
          <w:rFonts w:ascii="Times New Roman" w:eastAsia="Times New Roman" w:hAnsi="Times New Roman" w:cs="Times New Roman"/>
          <w:sz w:val="24"/>
          <w:szCs w:val="24"/>
        </w:rPr>
        <w:t>better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(Kruse, 2015)</w:t>
      </w:r>
      <w:r w:rsidRPr="00A93941"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Leadership is </w:t>
      </w:r>
      <w:r w:rsidR="00AF4B8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leader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or </w:t>
      </w:r>
      <w:r w:rsidR="00FE075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manager’s</w:t>
      </w:r>
      <w:r w:rsidR="00AF4B8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quality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in </w:t>
      </w:r>
      <w:r w:rsidR="00FE075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an 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organisation </w:t>
      </w:r>
      <w:r w:rsidR="00FE075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which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has </w:t>
      </w:r>
      <w:r w:rsidR="00FE075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cap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ability to </w:t>
      </w:r>
      <w:r w:rsidR="00FE075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lead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the </w:t>
      </w:r>
      <w:r w:rsidR="00DD45F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mission or vision of the 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business </w:t>
      </w:r>
      <w:r w:rsidR="00DD45F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as well as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can </w:t>
      </w:r>
      <w:r w:rsidR="00913B6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influence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913B6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or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913B6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motivate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the </w:t>
      </w:r>
      <w:r w:rsidR="00913B6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stakeholders or the workers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913B6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to the objectives or goals of an organization. </w:t>
      </w:r>
      <w:r w:rsidR="00544F1B" w:rsidRPr="00544F1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</w:p>
    <w:p w:rsidR="0026706F" w:rsidRDefault="006D43C9" w:rsidP="003E591B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  <w:bookmarkStart w:id="9" w:name="_Toc503307095"/>
      <w:r>
        <w:rPr>
          <w:rFonts w:ascii="Times New Roman" w:hAnsi="Times New Roman" w:cs="Times New Roman"/>
        </w:rPr>
        <w:t xml:space="preserve">3.2 </w:t>
      </w:r>
      <w:r w:rsidR="003E591B" w:rsidRPr="003E591B">
        <w:rPr>
          <w:rFonts w:ascii="Times New Roman" w:hAnsi="Times New Roman" w:cs="Times New Roman"/>
        </w:rPr>
        <w:t>Leadership Theories</w:t>
      </w:r>
      <w:bookmarkEnd w:id="9"/>
    </w:p>
    <w:p w:rsidR="00837C45" w:rsidRPr="00837C45" w:rsidRDefault="00837C45" w:rsidP="00837C45">
      <w:pPr>
        <w:rPr>
          <w:rFonts w:ascii="Times New Roman" w:hAnsi="Times New Roman" w:cs="Times New Roman"/>
          <w:sz w:val="24"/>
          <w:szCs w:val="24"/>
        </w:rPr>
      </w:pPr>
      <w:r w:rsidRPr="00837C45">
        <w:rPr>
          <w:rFonts w:ascii="Times New Roman" w:hAnsi="Times New Roman" w:cs="Times New Roman"/>
          <w:sz w:val="24"/>
          <w:szCs w:val="24"/>
        </w:rPr>
        <w:t>There are many types of leadership theories which are explained as below:</w:t>
      </w:r>
    </w:p>
    <w:p w:rsidR="00837C45" w:rsidRPr="00837C45" w:rsidRDefault="00837C45" w:rsidP="00837C45">
      <w:pPr>
        <w:pStyle w:val="Heading3"/>
        <w:spacing w:line="360" w:lineRule="auto"/>
        <w:jc w:val="both"/>
        <w:rPr>
          <w:rFonts w:ascii="Times New Roman" w:hAnsi="Times New Roman" w:cs="Times New Roman"/>
          <w:color w:val="0BD0D9"/>
        </w:rPr>
      </w:pPr>
      <w:bookmarkStart w:id="10" w:name="_Toc503307096"/>
      <w:r w:rsidRPr="00837C45">
        <w:rPr>
          <w:rFonts w:ascii="Times New Roman" w:eastAsiaTheme="minorEastAsia" w:hAnsi="Times New Roman" w:cs="Times New Roman"/>
          <w:lang w:val="en-GB"/>
        </w:rPr>
        <w:t>Great Man Theories</w:t>
      </w:r>
      <w:bookmarkEnd w:id="10"/>
      <w:r w:rsidRPr="00837C45">
        <w:rPr>
          <w:rFonts w:ascii="Times New Roman" w:eastAsiaTheme="minorEastAsia" w:hAnsi="Times New Roman" w:cs="Times New Roman"/>
          <w:lang w:val="en-GB"/>
        </w:rPr>
        <w:t xml:space="preserve"> </w:t>
      </w:r>
      <w:r w:rsidRPr="00837C45">
        <w:rPr>
          <w:rFonts w:ascii="Times New Roman" w:eastAsiaTheme="minorEastAsia" w:hAnsi="Times New Roman" w:cs="Times New Roman"/>
          <w:lang w:val="en-GB"/>
        </w:rPr>
        <w:tab/>
      </w:r>
    </w:p>
    <w:p w:rsidR="00837C45" w:rsidRPr="00837C45" w:rsidRDefault="00837C45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 w:rsidRPr="00837C45">
        <w:rPr>
          <w:rFonts w:eastAsiaTheme="minorEastAsia"/>
          <w:color w:val="000000" w:themeColor="text1"/>
          <w:kern w:val="24"/>
          <w:lang w:val="en-GB"/>
        </w:rPr>
        <w:t xml:space="preserve">This </w:t>
      </w:r>
      <w:r>
        <w:rPr>
          <w:rFonts w:eastAsiaTheme="minorEastAsia"/>
          <w:color w:val="000000" w:themeColor="text1"/>
          <w:kern w:val="24"/>
          <w:lang w:val="en-GB"/>
        </w:rPr>
        <w:t>theory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</w:t>
      </w:r>
      <w:r>
        <w:rPr>
          <w:rFonts w:eastAsiaTheme="minorEastAsia"/>
          <w:color w:val="000000" w:themeColor="text1"/>
          <w:kern w:val="24"/>
          <w:lang w:val="en-GB"/>
        </w:rPr>
        <w:t>relies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on </w:t>
      </w:r>
      <w:r>
        <w:rPr>
          <w:rFonts w:eastAsiaTheme="minorEastAsia"/>
          <w:color w:val="000000" w:themeColor="text1"/>
          <w:kern w:val="24"/>
          <w:lang w:val="en-GB"/>
        </w:rPr>
        <w:t xml:space="preserve">the 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leaders </w:t>
      </w:r>
      <w:r>
        <w:rPr>
          <w:rFonts w:eastAsiaTheme="minorEastAsia"/>
          <w:color w:val="000000" w:themeColor="text1"/>
          <w:kern w:val="24"/>
          <w:lang w:val="en-GB"/>
        </w:rPr>
        <w:t>come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with </w:t>
      </w:r>
      <w:r w:rsidR="00B116D9" w:rsidRPr="00837C45">
        <w:rPr>
          <w:rFonts w:eastAsiaTheme="minorEastAsia"/>
          <w:color w:val="000000" w:themeColor="text1"/>
          <w:kern w:val="24"/>
          <w:lang w:val="en-GB"/>
        </w:rPr>
        <w:t>distinctive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</w:t>
      </w:r>
      <w:r w:rsidR="00B116D9" w:rsidRPr="00837C45">
        <w:rPr>
          <w:rFonts w:eastAsiaTheme="minorEastAsia"/>
          <w:color w:val="000000" w:themeColor="text1"/>
          <w:kern w:val="24"/>
          <w:lang w:val="en-GB"/>
        </w:rPr>
        <w:t>abilities</w:t>
      </w:r>
    </w:p>
    <w:p w:rsidR="00837C45" w:rsidRPr="00837C45" w:rsidRDefault="0075378C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>
        <w:rPr>
          <w:rFonts w:eastAsiaTheme="minorEastAsia"/>
          <w:color w:val="000000" w:themeColor="text1"/>
          <w:kern w:val="24"/>
          <w:lang w:val="en-GB"/>
        </w:rPr>
        <w:t>Leaders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are </w:t>
      </w:r>
      <w:r w:rsidR="00B116D9" w:rsidRPr="00837C45">
        <w:rPr>
          <w:rFonts w:eastAsiaTheme="minorEastAsia"/>
          <w:color w:val="000000" w:themeColor="text1"/>
          <w:kern w:val="24"/>
          <w:lang w:val="en-GB"/>
        </w:rPr>
        <w:t>extraordinary</w:t>
      </w:r>
    </w:p>
    <w:p w:rsidR="00837C45" w:rsidRPr="00837C45" w:rsidRDefault="0075378C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>
        <w:rPr>
          <w:rFonts w:eastAsiaTheme="minorEastAsia"/>
          <w:color w:val="000000" w:themeColor="text1"/>
          <w:kern w:val="24"/>
          <w:lang w:val="en-GB"/>
        </w:rPr>
        <w:t>Leaders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are </w:t>
      </w:r>
      <w:r w:rsidR="004C1CA9" w:rsidRPr="00837C45">
        <w:rPr>
          <w:rFonts w:eastAsiaTheme="minorEastAsia"/>
          <w:color w:val="000000" w:themeColor="text1"/>
          <w:kern w:val="24"/>
          <w:lang w:val="en-GB"/>
        </w:rPr>
        <w:t>intended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to </w:t>
      </w:r>
      <w:r w:rsidR="004C1CA9">
        <w:rPr>
          <w:rFonts w:eastAsiaTheme="minorEastAsia"/>
          <w:color w:val="000000" w:themeColor="text1"/>
          <w:kern w:val="24"/>
          <w:lang w:val="en-GB"/>
        </w:rPr>
        <w:t>manage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(</w:t>
      </w:r>
      <w:r w:rsidR="00D42C00">
        <w:rPr>
          <w:rFonts w:eastAsiaTheme="minorEastAsia"/>
          <w:color w:val="000000" w:themeColor="text1"/>
          <w:kern w:val="24"/>
          <w:lang w:val="en-GB"/>
        </w:rPr>
        <w:t>Hughes</w:t>
      </w:r>
      <w:r w:rsidR="00E23FBB">
        <w:rPr>
          <w:rFonts w:eastAsiaTheme="minorEastAsia"/>
          <w:color w:val="000000" w:themeColor="text1"/>
          <w:kern w:val="24"/>
          <w:lang w:val="en-GB"/>
        </w:rPr>
        <w:t>, 2015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>).</w:t>
      </w:r>
    </w:p>
    <w:p w:rsidR="00837C45" w:rsidRPr="006641CD" w:rsidRDefault="00837C45" w:rsidP="006641CD">
      <w:pPr>
        <w:pStyle w:val="Heading3"/>
        <w:spacing w:line="360" w:lineRule="auto"/>
        <w:jc w:val="both"/>
        <w:rPr>
          <w:rFonts w:ascii="Times New Roman" w:hAnsi="Times New Roman" w:cs="Times New Roman"/>
          <w:color w:val="0BD0D9"/>
        </w:rPr>
      </w:pPr>
      <w:bookmarkStart w:id="11" w:name="_Toc503307097"/>
      <w:r w:rsidRPr="006641CD">
        <w:rPr>
          <w:rFonts w:ascii="Times New Roman" w:eastAsiaTheme="minorEastAsia" w:hAnsi="Times New Roman" w:cs="Times New Roman"/>
          <w:lang w:val="en-GB"/>
        </w:rPr>
        <w:t>Trait Theories</w:t>
      </w:r>
      <w:bookmarkEnd w:id="11"/>
      <w:r w:rsidRPr="006641CD">
        <w:rPr>
          <w:rFonts w:ascii="Times New Roman" w:eastAsiaTheme="minorEastAsia" w:hAnsi="Times New Roman" w:cs="Times New Roman"/>
          <w:lang w:val="en-GB"/>
        </w:rPr>
        <w:t xml:space="preserve"> </w:t>
      </w:r>
      <w:r w:rsidRPr="006641CD">
        <w:rPr>
          <w:rFonts w:ascii="Times New Roman" w:eastAsiaTheme="minorEastAsia" w:hAnsi="Times New Roman" w:cs="Times New Roman"/>
          <w:lang w:val="en-GB"/>
        </w:rPr>
        <w:tab/>
      </w:r>
    </w:p>
    <w:p w:rsidR="00837C45" w:rsidRPr="00837C45" w:rsidRDefault="00837C45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 w:rsidRPr="00837C45">
        <w:rPr>
          <w:rFonts w:eastAsiaTheme="minorEastAsia"/>
          <w:color w:val="000000" w:themeColor="text1"/>
          <w:kern w:val="24"/>
          <w:lang w:val="en-GB"/>
        </w:rPr>
        <w:t xml:space="preserve">This </w:t>
      </w:r>
      <w:r w:rsidR="006641CD">
        <w:rPr>
          <w:rFonts w:eastAsiaTheme="minorEastAsia"/>
          <w:color w:val="000000" w:themeColor="text1"/>
          <w:kern w:val="24"/>
          <w:lang w:val="en-GB"/>
        </w:rPr>
        <w:t>theory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focus</w:t>
      </w:r>
      <w:r w:rsidR="006641CD">
        <w:rPr>
          <w:rFonts w:eastAsiaTheme="minorEastAsia"/>
          <w:color w:val="000000" w:themeColor="text1"/>
          <w:kern w:val="24"/>
          <w:lang w:val="en-GB"/>
        </w:rPr>
        <w:t>es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on </w:t>
      </w:r>
      <w:r w:rsidR="006641CD">
        <w:rPr>
          <w:rFonts w:eastAsiaTheme="minorEastAsia"/>
          <w:color w:val="000000" w:themeColor="text1"/>
          <w:kern w:val="24"/>
          <w:lang w:val="en-GB"/>
        </w:rPr>
        <w:t xml:space="preserve">the traits or 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qualities of </w:t>
      </w:r>
      <w:r w:rsidR="006641CD">
        <w:rPr>
          <w:rFonts w:eastAsiaTheme="minorEastAsia"/>
          <w:color w:val="000000" w:themeColor="text1"/>
          <w:kern w:val="24"/>
          <w:lang w:val="en-GB"/>
        </w:rPr>
        <w:t xml:space="preserve">the 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leaders </w:t>
      </w:r>
    </w:p>
    <w:p w:rsidR="00837C45" w:rsidRPr="00837C45" w:rsidRDefault="006641CD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 w:rsidRPr="00837C45">
        <w:rPr>
          <w:rFonts w:eastAsiaTheme="minorEastAsia"/>
          <w:color w:val="000000" w:themeColor="text1"/>
          <w:kern w:val="24"/>
          <w:lang w:val="en-GB"/>
        </w:rPr>
        <w:t xml:space="preserve">Traits </w:t>
      </w:r>
      <w:r>
        <w:rPr>
          <w:rFonts w:eastAsiaTheme="minorEastAsia"/>
          <w:color w:val="000000" w:themeColor="text1"/>
          <w:kern w:val="24"/>
          <w:lang w:val="en-GB"/>
        </w:rPr>
        <w:t>mean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</w:t>
      </w:r>
      <w:r>
        <w:rPr>
          <w:rFonts w:eastAsiaTheme="minorEastAsia"/>
          <w:color w:val="000000" w:themeColor="text1"/>
          <w:kern w:val="24"/>
          <w:lang w:val="en-GB"/>
        </w:rPr>
        <w:t xml:space="preserve">morality, integrity, 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>honesty</w:t>
      </w:r>
      <w:r>
        <w:rPr>
          <w:rFonts w:eastAsiaTheme="minorEastAsia"/>
          <w:color w:val="000000" w:themeColor="text1"/>
          <w:kern w:val="24"/>
          <w:lang w:val="en-GB"/>
        </w:rPr>
        <w:t xml:space="preserve"> and so on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. </w:t>
      </w:r>
    </w:p>
    <w:p w:rsidR="00837C45" w:rsidRPr="00837C45" w:rsidRDefault="006641CD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>
        <w:rPr>
          <w:rFonts w:eastAsiaTheme="minorEastAsia"/>
          <w:color w:val="000000" w:themeColor="text1"/>
          <w:kern w:val="24"/>
          <w:lang w:val="en-GB"/>
        </w:rPr>
        <w:t>It is difficult to extent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(</w:t>
      </w:r>
      <w:r w:rsidR="00D42C00">
        <w:rPr>
          <w:rFonts w:eastAsiaTheme="minorEastAsia"/>
          <w:color w:val="000000" w:themeColor="text1"/>
          <w:kern w:val="24"/>
          <w:lang w:val="en-GB"/>
        </w:rPr>
        <w:t>Hughes</w:t>
      </w:r>
      <w:r w:rsidR="00E23FBB">
        <w:rPr>
          <w:rFonts w:eastAsiaTheme="minorEastAsia"/>
          <w:color w:val="000000" w:themeColor="text1"/>
          <w:kern w:val="24"/>
          <w:lang w:val="en-GB"/>
        </w:rPr>
        <w:t>, 2015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>).</w:t>
      </w:r>
    </w:p>
    <w:p w:rsidR="00837C45" w:rsidRPr="006641CD" w:rsidRDefault="00837C45" w:rsidP="006641CD">
      <w:pPr>
        <w:pStyle w:val="Heading3"/>
        <w:spacing w:line="360" w:lineRule="auto"/>
        <w:jc w:val="both"/>
        <w:rPr>
          <w:rFonts w:ascii="Times New Roman" w:hAnsi="Times New Roman" w:cs="Times New Roman"/>
          <w:color w:val="0BD0D9"/>
        </w:rPr>
      </w:pPr>
      <w:bookmarkStart w:id="12" w:name="_Toc503307098"/>
      <w:r w:rsidRPr="006641CD">
        <w:rPr>
          <w:rFonts w:ascii="Times New Roman" w:eastAsiaTheme="minorEastAsia" w:hAnsi="Times New Roman" w:cs="Times New Roman"/>
          <w:lang w:val="en-GB"/>
        </w:rPr>
        <w:t>Transformational Theory</w:t>
      </w:r>
      <w:bookmarkEnd w:id="12"/>
      <w:r w:rsidRPr="006641CD">
        <w:rPr>
          <w:rFonts w:ascii="Times New Roman" w:eastAsiaTheme="minorEastAsia" w:hAnsi="Times New Roman" w:cs="Times New Roman"/>
          <w:lang w:val="en-GB"/>
        </w:rPr>
        <w:t xml:space="preserve">  </w:t>
      </w:r>
    </w:p>
    <w:p w:rsidR="00837C45" w:rsidRPr="00837C45" w:rsidRDefault="00837C45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 w:rsidRPr="00837C45">
        <w:rPr>
          <w:rFonts w:eastAsiaTheme="minorEastAsia"/>
          <w:color w:val="000000" w:themeColor="text1"/>
          <w:kern w:val="24"/>
          <w:lang w:val="en-GB"/>
        </w:rPr>
        <w:t xml:space="preserve">This theory </w:t>
      </w:r>
      <w:r w:rsidR="006641CD">
        <w:rPr>
          <w:rFonts w:eastAsiaTheme="minorEastAsia"/>
          <w:color w:val="000000" w:themeColor="text1"/>
          <w:kern w:val="24"/>
          <w:lang w:val="en-GB"/>
        </w:rPr>
        <w:t>concentrates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on </w:t>
      </w:r>
      <w:r w:rsidR="00E23FBB">
        <w:rPr>
          <w:rFonts w:eastAsiaTheme="minorEastAsia"/>
          <w:color w:val="000000" w:themeColor="text1"/>
          <w:kern w:val="24"/>
          <w:lang w:val="en-GB"/>
        </w:rPr>
        <w:t xml:space="preserve">the inspiration or 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influence </w:t>
      </w:r>
      <w:r w:rsidR="00E23FBB">
        <w:rPr>
          <w:rFonts w:eastAsiaTheme="minorEastAsia"/>
          <w:color w:val="000000" w:themeColor="text1"/>
          <w:kern w:val="24"/>
          <w:lang w:val="en-GB"/>
        </w:rPr>
        <w:t>of the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</w:t>
      </w:r>
      <w:r w:rsidR="00E23FBB" w:rsidRPr="00837C45">
        <w:rPr>
          <w:rFonts w:eastAsiaTheme="minorEastAsia"/>
          <w:color w:val="000000" w:themeColor="text1"/>
          <w:kern w:val="24"/>
          <w:lang w:val="en-GB"/>
        </w:rPr>
        <w:t>supporters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</w:t>
      </w:r>
    </w:p>
    <w:p w:rsidR="00837C45" w:rsidRPr="00837C45" w:rsidRDefault="00837C45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 w:rsidRPr="00837C45">
        <w:rPr>
          <w:rFonts w:eastAsiaTheme="minorEastAsia"/>
          <w:color w:val="000000" w:themeColor="text1"/>
          <w:kern w:val="24"/>
          <w:lang w:val="en-GB"/>
        </w:rPr>
        <w:t xml:space="preserve">It is </w:t>
      </w:r>
      <w:r w:rsidR="00E23FBB">
        <w:rPr>
          <w:rFonts w:eastAsiaTheme="minorEastAsia"/>
          <w:color w:val="000000" w:themeColor="text1"/>
          <w:kern w:val="24"/>
          <w:lang w:val="en-GB"/>
        </w:rPr>
        <w:t>appropriate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for </w:t>
      </w:r>
      <w:r w:rsidR="00E23FBB" w:rsidRPr="00837C45">
        <w:rPr>
          <w:rFonts w:eastAsiaTheme="minorEastAsia"/>
          <w:color w:val="000000" w:themeColor="text1"/>
          <w:kern w:val="24"/>
          <w:lang w:val="en-GB"/>
        </w:rPr>
        <w:t>key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</w:t>
      </w:r>
      <w:r w:rsidR="00E23FBB" w:rsidRPr="00837C45">
        <w:rPr>
          <w:rFonts w:eastAsiaTheme="minorEastAsia"/>
          <w:color w:val="000000" w:themeColor="text1"/>
          <w:kern w:val="24"/>
          <w:lang w:val="en-GB"/>
        </w:rPr>
        <w:t>modifications</w:t>
      </w:r>
      <w:r w:rsidRPr="00837C45">
        <w:rPr>
          <w:rFonts w:eastAsiaTheme="minorEastAsia"/>
          <w:color w:val="000000" w:themeColor="text1"/>
          <w:kern w:val="24"/>
          <w:lang w:val="en-GB"/>
        </w:rPr>
        <w:t xml:space="preserve"> </w:t>
      </w:r>
    </w:p>
    <w:p w:rsidR="00837C45" w:rsidRPr="00837C45" w:rsidRDefault="00E23FBB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>
        <w:rPr>
          <w:rFonts w:eastAsiaTheme="minorEastAsia"/>
          <w:color w:val="000000" w:themeColor="text1"/>
          <w:kern w:val="24"/>
          <w:lang w:val="en-GB"/>
        </w:rPr>
        <w:t>It take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</w:t>
      </w:r>
      <w:r>
        <w:rPr>
          <w:rFonts w:eastAsiaTheme="minorEastAsia"/>
          <w:color w:val="000000" w:themeColor="text1"/>
          <w:kern w:val="24"/>
          <w:lang w:val="en-GB"/>
        </w:rPr>
        <w:t>key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</w:t>
      </w:r>
      <w:r>
        <w:rPr>
          <w:rFonts w:eastAsiaTheme="minorEastAsia"/>
          <w:color w:val="000000" w:themeColor="text1"/>
          <w:kern w:val="24"/>
          <w:lang w:val="en-GB"/>
        </w:rPr>
        <w:t xml:space="preserve">creativity, changes as well as 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innovation </w:t>
      </w:r>
    </w:p>
    <w:p w:rsidR="00837C45" w:rsidRPr="00837C45" w:rsidRDefault="0052380E" w:rsidP="00837C45">
      <w:pPr>
        <w:pStyle w:val="ListParagraph"/>
        <w:numPr>
          <w:ilvl w:val="1"/>
          <w:numId w:val="7"/>
        </w:numPr>
        <w:spacing w:line="360" w:lineRule="auto"/>
        <w:jc w:val="both"/>
        <w:rPr>
          <w:color w:val="0F6FC6"/>
        </w:rPr>
      </w:pPr>
      <w:r>
        <w:rPr>
          <w:rFonts w:eastAsiaTheme="minorEastAsia"/>
          <w:color w:val="000000" w:themeColor="text1"/>
          <w:kern w:val="24"/>
          <w:lang w:val="en-GB"/>
        </w:rPr>
        <w:t>Businesses are given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competitiv</w:t>
      </w:r>
      <w:r w:rsidR="00E23FBB">
        <w:rPr>
          <w:rFonts w:eastAsiaTheme="minorEastAsia"/>
          <w:color w:val="000000" w:themeColor="text1"/>
          <w:kern w:val="24"/>
          <w:lang w:val="en-GB"/>
        </w:rPr>
        <w:t xml:space="preserve">e advantages </w:t>
      </w:r>
      <w:r>
        <w:rPr>
          <w:rFonts w:eastAsiaTheme="minorEastAsia"/>
          <w:color w:val="000000" w:themeColor="text1"/>
          <w:kern w:val="24"/>
          <w:lang w:val="en-GB"/>
        </w:rPr>
        <w:t>by it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 xml:space="preserve"> (</w:t>
      </w:r>
      <w:r w:rsidR="00D42C00">
        <w:rPr>
          <w:rFonts w:eastAsiaTheme="minorEastAsia"/>
          <w:color w:val="000000" w:themeColor="text1"/>
          <w:kern w:val="24"/>
          <w:lang w:val="en-GB"/>
        </w:rPr>
        <w:t>Hughes, 2015</w:t>
      </w:r>
      <w:r w:rsidR="00837C45" w:rsidRPr="00837C45">
        <w:rPr>
          <w:rFonts w:eastAsiaTheme="minorEastAsia"/>
          <w:color w:val="000000" w:themeColor="text1"/>
          <w:kern w:val="24"/>
          <w:lang w:val="en-GB"/>
        </w:rPr>
        <w:t>)</w:t>
      </w:r>
    </w:p>
    <w:p w:rsidR="0034066C" w:rsidRPr="00214FC0" w:rsidRDefault="0034066C" w:rsidP="00214FC0">
      <w:pPr>
        <w:spacing w:line="360" w:lineRule="auto"/>
        <w:jc w:val="both"/>
        <w:rPr>
          <w:rFonts w:ascii="Times New Roman" w:hAnsi="Times New Roman" w:cs="Times New Roman"/>
          <w:color w:val="0BD0D9"/>
          <w:sz w:val="24"/>
          <w:szCs w:val="24"/>
        </w:rPr>
      </w:pPr>
    </w:p>
    <w:p w:rsidR="007E1B1B" w:rsidRPr="007E1B1B" w:rsidRDefault="007E1B1B" w:rsidP="007E1B1B">
      <w:pPr>
        <w:rPr>
          <w:lang w:val="en-GB"/>
        </w:rPr>
      </w:pPr>
    </w:p>
    <w:p w:rsidR="009B20C3" w:rsidRDefault="006D43C9" w:rsidP="00592899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  <w:bookmarkStart w:id="13" w:name="_Toc503307099"/>
      <w:r>
        <w:rPr>
          <w:rFonts w:ascii="Times New Roman" w:hAnsi="Times New Roman" w:cs="Times New Roman"/>
        </w:rPr>
        <w:t xml:space="preserve">3.3 </w:t>
      </w:r>
      <w:r w:rsidR="00592899" w:rsidRPr="00592899">
        <w:rPr>
          <w:rFonts w:ascii="Times New Roman" w:hAnsi="Times New Roman" w:cs="Times New Roman"/>
        </w:rPr>
        <w:t>Leadership Traits and skills</w:t>
      </w:r>
      <w:bookmarkEnd w:id="13"/>
    </w:p>
    <w:p w:rsidR="00592899" w:rsidRDefault="00D926A4" w:rsidP="00D926A4">
      <w:pPr>
        <w:jc w:val="center"/>
      </w:pPr>
      <w:r>
        <w:rPr>
          <w:noProof/>
        </w:rPr>
        <w:drawing>
          <wp:inline distT="0" distB="0" distL="0" distR="0">
            <wp:extent cx="4396740" cy="266700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9674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926A4" w:rsidRDefault="0037791D" w:rsidP="003779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                            </w:t>
      </w:r>
      <w:r w:rsidR="00D926A4" w:rsidRPr="0037791D">
        <w:rPr>
          <w:rFonts w:ascii="Times New Roman" w:hAnsi="Times New Roman" w:cs="Times New Roman"/>
          <w:b/>
          <w:sz w:val="24"/>
          <w:szCs w:val="24"/>
        </w:rPr>
        <w:t>Image</w:t>
      </w:r>
      <w:r w:rsidR="00D926A4" w:rsidRPr="0037791D">
        <w:rPr>
          <w:rFonts w:ascii="Times New Roman" w:hAnsi="Times New Roman" w:cs="Times New Roman"/>
          <w:sz w:val="24"/>
          <w:szCs w:val="24"/>
        </w:rPr>
        <w:t xml:space="preserve">: Leadership Traits and Skills    </w:t>
      </w:r>
      <w:r w:rsidR="00D926A4" w:rsidRPr="0037791D">
        <w:rPr>
          <w:rFonts w:ascii="Times New Roman" w:hAnsi="Times New Roman" w:cs="Times New Roman"/>
          <w:b/>
          <w:sz w:val="24"/>
          <w:szCs w:val="24"/>
        </w:rPr>
        <w:t>Source</w:t>
      </w:r>
      <w:r w:rsidR="00D926A4" w:rsidRPr="0037791D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6A4367">
        <w:rPr>
          <w:rFonts w:ascii="Times New Roman" w:hAnsi="Times New Roman" w:cs="Times New Roman"/>
          <w:sz w:val="24"/>
          <w:szCs w:val="24"/>
        </w:rPr>
        <w:t>Northhouse</w:t>
      </w:r>
      <w:proofErr w:type="spellEnd"/>
      <w:r w:rsidR="00D926A4" w:rsidRPr="0037791D">
        <w:rPr>
          <w:rFonts w:ascii="Times New Roman" w:hAnsi="Times New Roman" w:cs="Times New Roman"/>
          <w:sz w:val="24"/>
          <w:szCs w:val="24"/>
        </w:rPr>
        <w:t xml:space="preserve"> (2015)</w:t>
      </w:r>
    </w:p>
    <w:p w:rsidR="0037791D" w:rsidRDefault="006D43C9" w:rsidP="00F70E71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  <w:bookmarkStart w:id="14" w:name="_Toc503307100"/>
      <w:r>
        <w:rPr>
          <w:rFonts w:ascii="Times New Roman" w:hAnsi="Times New Roman" w:cs="Times New Roman"/>
        </w:rPr>
        <w:t xml:space="preserve">3.4 </w:t>
      </w:r>
      <w:r w:rsidR="00F70E71" w:rsidRPr="00F70E71">
        <w:rPr>
          <w:rFonts w:ascii="Times New Roman" w:hAnsi="Times New Roman" w:cs="Times New Roman"/>
        </w:rPr>
        <w:t>Ethical Leadership</w:t>
      </w:r>
      <w:bookmarkEnd w:id="14"/>
    </w:p>
    <w:p w:rsidR="00F70E71" w:rsidRDefault="003B65ED" w:rsidP="0003446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3446C">
        <w:rPr>
          <w:rFonts w:ascii="Times New Roman" w:hAnsi="Times New Roman" w:cs="Times New Roman"/>
          <w:sz w:val="24"/>
          <w:szCs w:val="24"/>
        </w:rPr>
        <w:t xml:space="preserve">Ethical leadership concentrates on the equality, sustainability and CSR. </w:t>
      </w:r>
      <w:r w:rsidR="0003446C" w:rsidRPr="0003446C">
        <w:rPr>
          <w:rFonts w:ascii="Times New Roman" w:hAnsi="Times New Roman" w:cs="Times New Roman"/>
          <w:sz w:val="24"/>
          <w:szCs w:val="24"/>
        </w:rPr>
        <w:t xml:space="preserve">Moreover, it also concentrates on the 4P’s (purpose, planet, </w:t>
      </w:r>
      <w:r w:rsidR="005E3F8D">
        <w:rPr>
          <w:rFonts w:ascii="Times New Roman" w:hAnsi="Times New Roman" w:cs="Times New Roman"/>
          <w:sz w:val="24"/>
          <w:szCs w:val="24"/>
        </w:rPr>
        <w:t>profit</w:t>
      </w:r>
      <w:r w:rsidR="0003446C" w:rsidRPr="0003446C">
        <w:rPr>
          <w:rFonts w:ascii="Times New Roman" w:hAnsi="Times New Roman" w:cs="Times New Roman"/>
          <w:sz w:val="24"/>
          <w:szCs w:val="24"/>
        </w:rPr>
        <w:t xml:space="preserve"> and people) which </w:t>
      </w:r>
      <w:r w:rsidR="0003446C">
        <w:rPr>
          <w:rFonts w:ascii="Times New Roman" w:hAnsi="Times New Roman" w:cs="Times New Roman"/>
          <w:sz w:val="24"/>
          <w:szCs w:val="24"/>
        </w:rPr>
        <w:t>are</w:t>
      </w:r>
      <w:r w:rsidR="0003446C" w:rsidRPr="0003446C">
        <w:rPr>
          <w:rFonts w:ascii="Times New Roman" w:hAnsi="Times New Roman" w:cs="Times New Roman"/>
          <w:sz w:val="24"/>
          <w:szCs w:val="24"/>
        </w:rPr>
        <w:t xml:space="preserve"> given in the image as follows:</w:t>
      </w:r>
    </w:p>
    <w:p w:rsidR="00401F4E" w:rsidRDefault="00447F8B" w:rsidP="00447F8B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>
            <wp:extent cx="3131820" cy="188976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31820" cy="188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7F8B" w:rsidRDefault="00447F8B" w:rsidP="00447F8B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47F8B">
        <w:rPr>
          <w:rFonts w:ascii="Times New Roman" w:hAnsi="Times New Roman" w:cs="Times New Roman"/>
          <w:b/>
          <w:sz w:val="24"/>
          <w:szCs w:val="24"/>
        </w:rPr>
        <w:t>Image</w:t>
      </w:r>
      <w:r>
        <w:rPr>
          <w:rFonts w:ascii="Times New Roman" w:hAnsi="Times New Roman" w:cs="Times New Roman"/>
          <w:sz w:val="24"/>
          <w:szCs w:val="24"/>
        </w:rPr>
        <w:t xml:space="preserve">: 4P’s business model    </w:t>
      </w:r>
      <w:r w:rsidRPr="00447F8B">
        <w:rPr>
          <w:rFonts w:ascii="Times New Roman" w:hAnsi="Times New Roman" w:cs="Times New Roman"/>
          <w:b/>
          <w:sz w:val="24"/>
          <w:szCs w:val="24"/>
        </w:rPr>
        <w:t>Source</w:t>
      </w:r>
      <w:r>
        <w:rPr>
          <w:rFonts w:ascii="Times New Roman" w:hAnsi="Times New Roman" w:cs="Times New Roman"/>
          <w:sz w:val="24"/>
          <w:szCs w:val="24"/>
        </w:rPr>
        <w:t>: Global Influences (2017)</w:t>
      </w:r>
    </w:p>
    <w:p w:rsidR="00447F8B" w:rsidRDefault="00A80339" w:rsidP="00A80339">
      <w:pPr>
        <w:pStyle w:val="Heading3"/>
        <w:spacing w:line="360" w:lineRule="auto"/>
        <w:jc w:val="both"/>
        <w:rPr>
          <w:rFonts w:ascii="Times New Roman" w:hAnsi="Times New Roman" w:cs="Times New Roman"/>
        </w:rPr>
      </w:pPr>
      <w:bookmarkStart w:id="15" w:name="_Toc503307101"/>
      <w:r w:rsidRPr="00A80339">
        <w:rPr>
          <w:rFonts w:ascii="Times New Roman" w:hAnsi="Times New Roman" w:cs="Times New Roman"/>
        </w:rPr>
        <w:t>Cultural issues in ethical behavior</w:t>
      </w:r>
      <w:bookmarkEnd w:id="15"/>
    </w:p>
    <w:p w:rsidR="00A80339" w:rsidRPr="0084038B" w:rsidRDefault="00701385" w:rsidP="004750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4038B">
        <w:rPr>
          <w:rFonts w:ascii="Times New Roman" w:hAnsi="Times New Roman" w:cs="Times New Roman"/>
          <w:sz w:val="24"/>
          <w:szCs w:val="24"/>
        </w:rPr>
        <w:t>There are two cultural issues which are described as below:</w:t>
      </w:r>
    </w:p>
    <w:p w:rsidR="0084038B" w:rsidRPr="0084038B" w:rsidRDefault="0084038B" w:rsidP="008403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4038B">
        <w:rPr>
          <w:rFonts w:ascii="Times New Roman" w:hAnsi="Times New Roman" w:cs="Times New Roman"/>
          <w:sz w:val="24"/>
          <w:szCs w:val="24"/>
        </w:rPr>
        <w:lastRenderedPageBreak/>
        <w:t xml:space="preserve">1. </w:t>
      </w:r>
      <w:r w:rsidRPr="0084038B">
        <w:rPr>
          <w:rFonts w:ascii="Times New Roman" w:hAnsi="Times New Roman" w:cs="Times New Roman"/>
          <w:b/>
          <w:sz w:val="24"/>
          <w:szCs w:val="24"/>
        </w:rPr>
        <w:t>Cultural relativism</w:t>
      </w:r>
      <w:r w:rsidRPr="0084038B">
        <w:rPr>
          <w:rFonts w:ascii="Times New Roman" w:hAnsi="Times New Roman" w:cs="Times New Roman"/>
          <w:sz w:val="24"/>
          <w:szCs w:val="24"/>
        </w:rPr>
        <w:t>: Ethical behaviors are mainly focused by the cultural relativism.</w:t>
      </w:r>
    </w:p>
    <w:p w:rsidR="0084038B" w:rsidRDefault="0084038B" w:rsidP="008403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4038B">
        <w:rPr>
          <w:rFonts w:ascii="Times New Roman" w:hAnsi="Times New Roman" w:cs="Times New Roman"/>
          <w:sz w:val="24"/>
          <w:szCs w:val="24"/>
        </w:rPr>
        <w:t xml:space="preserve">2. </w:t>
      </w:r>
      <w:r w:rsidRPr="0084038B">
        <w:rPr>
          <w:rFonts w:ascii="Times New Roman" w:hAnsi="Times New Roman" w:cs="Times New Roman"/>
          <w:b/>
          <w:sz w:val="24"/>
          <w:szCs w:val="24"/>
        </w:rPr>
        <w:t>Cultural universalism</w:t>
      </w:r>
      <w:r w:rsidRPr="0084038B">
        <w:rPr>
          <w:rFonts w:ascii="Times New Roman" w:hAnsi="Times New Roman" w:cs="Times New Roman"/>
          <w:sz w:val="24"/>
          <w:szCs w:val="24"/>
        </w:rPr>
        <w:t>: Individual’s unrespectable behaviors are focused by the cultural universalism</w:t>
      </w:r>
      <w:r w:rsidR="006C058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C0588">
        <w:rPr>
          <w:rFonts w:ascii="Times New Roman" w:hAnsi="Times New Roman" w:cs="Times New Roman"/>
          <w:sz w:val="24"/>
          <w:szCs w:val="24"/>
        </w:rPr>
        <w:t>Hasselbein</w:t>
      </w:r>
      <w:proofErr w:type="spellEnd"/>
      <w:r w:rsidR="006C0588">
        <w:rPr>
          <w:rFonts w:ascii="Times New Roman" w:hAnsi="Times New Roman" w:cs="Times New Roman"/>
          <w:sz w:val="24"/>
          <w:szCs w:val="24"/>
        </w:rPr>
        <w:t>, 2016)</w:t>
      </w:r>
      <w:r w:rsidRPr="0084038B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84038B" w:rsidRDefault="006D43C9" w:rsidP="006D43C9">
      <w:pPr>
        <w:pStyle w:val="Heading2"/>
      </w:pPr>
      <w:bookmarkStart w:id="16" w:name="_Toc503307102"/>
      <w:r>
        <w:t xml:space="preserve">3.5 </w:t>
      </w:r>
      <w:r w:rsidR="004750E8" w:rsidRPr="004750E8">
        <w:t>Factors that affect ethical managerial behavior</w:t>
      </w:r>
      <w:bookmarkEnd w:id="16"/>
    </w:p>
    <w:p w:rsidR="004750E8" w:rsidRDefault="001034E7" w:rsidP="001034E7">
      <w:pPr>
        <w:jc w:val="center"/>
      </w:pPr>
      <w:r>
        <w:rPr>
          <w:noProof/>
        </w:rPr>
        <w:drawing>
          <wp:inline distT="0" distB="0" distL="0" distR="0">
            <wp:extent cx="4747260" cy="2324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4726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034E7" w:rsidRDefault="001034E7" w:rsidP="001034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 </w:t>
      </w:r>
      <w:r w:rsidR="00824CD4">
        <w:rPr>
          <w:rFonts w:ascii="Times New Roman" w:hAnsi="Times New Roman" w:cs="Times New Roman"/>
          <w:b/>
          <w:sz w:val="24"/>
          <w:szCs w:val="24"/>
        </w:rPr>
        <w:t xml:space="preserve">           </w:t>
      </w:r>
      <w:r w:rsidRPr="001034E7">
        <w:rPr>
          <w:rFonts w:ascii="Times New Roman" w:hAnsi="Times New Roman" w:cs="Times New Roman"/>
          <w:b/>
          <w:sz w:val="24"/>
          <w:szCs w:val="24"/>
        </w:rPr>
        <w:t>Image</w:t>
      </w:r>
      <w:r w:rsidRPr="001034E7">
        <w:rPr>
          <w:rFonts w:ascii="Times New Roman" w:hAnsi="Times New Roman" w:cs="Times New Roman"/>
          <w:sz w:val="24"/>
          <w:szCs w:val="24"/>
        </w:rPr>
        <w:t xml:space="preserve">: Factors that affect ethical managerial behavior    </w:t>
      </w:r>
      <w:r w:rsidRPr="001034E7">
        <w:rPr>
          <w:rFonts w:ascii="Times New Roman" w:hAnsi="Times New Roman" w:cs="Times New Roman"/>
          <w:b/>
          <w:sz w:val="24"/>
          <w:szCs w:val="24"/>
        </w:rPr>
        <w:t>Source</w:t>
      </w:r>
      <w:r w:rsidRPr="001034E7">
        <w:rPr>
          <w:rFonts w:ascii="Times New Roman" w:hAnsi="Times New Roman" w:cs="Times New Roman"/>
          <w:sz w:val="24"/>
          <w:szCs w:val="24"/>
        </w:rPr>
        <w:t>:</w:t>
      </w:r>
      <w:r w:rsidR="00824C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24CD4">
        <w:rPr>
          <w:rFonts w:ascii="Times New Roman" w:hAnsi="Times New Roman" w:cs="Times New Roman"/>
          <w:sz w:val="24"/>
          <w:szCs w:val="24"/>
        </w:rPr>
        <w:t>Hasselbein</w:t>
      </w:r>
      <w:proofErr w:type="spellEnd"/>
      <w:r w:rsidR="00824CD4">
        <w:rPr>
          <w:rFonts w:ascii="Times New Roman" w:hAnsi="Times New Roman" w:cs="Times New Roman"/>
          <w:sz w:val="24"/>
          <w:szCs w:val="24"/>
        </w:rPr>
        <w:t xml:space="preserve"> (2016)</w:t>
      </w:r>
    </w:p>
    <w:p w:rsidR="001034E7" w:rsidRDefault="006D43C9" w:rsidP="006D43C9">
      <w:pPr>
        <w:pStyle w:val="Heading1"/>
      </w:pPr>
      <w:bookmarkStart w:id="17" w:name="_Toc503307103"/>
      <w:r>
        <w:t xml:space="preserve">4.0 </w:t>
      </w:r>
      <w:r w:rsidR="003A6DF1" w:rsidRPr="003A6DF1">
        <w:t>Entrepreneurship</w:t>
      </w:r>
      <w:bookmarkEnd w:id="17"/>
    </w:p>
    <w:p w:rsidR="006D43C9" w:rsidRPr="006D43C9" w:rsidRDefault="006D43C9" w:rsidP="006D43C9">
      <w:pPr>
        <w:pStyle w:val="NoSpacing"/>
      </w:pPr>
    </w:p>
    <w:p w:rsidR="006D43C9" w:rsidRDefault="006D43C9" w:rsidP="006D43C9">
      <w:pPr>
        <w:pStyle w:val="Heading2"/>
      </w:pPr>
      <w:bookmarkStart w:id="18" w:name="_Toc503307104"/>
      <w:r>
        <w:t xml:space="preserve">4.1 </w:t>
      </w:r>
      <w:r w:rsidR="00BC1FB7" w:rsidRPr="00BC1FB7">
        <w:t>Entrepreneurship</w:t>
      </w:r>
      <w:bookmarkEnd w:id="18"/>
      <w:r w:rsidR="00BC1FB7" w:rsidRPr="00BC1FB7">
        <w:t xml:space="preserve"> </w:t>
      </w:r>
    </w:p>
    <w:p w:rsidR="006D43C9" w:rsidRPr="006D43C9" w:rsidRDefault="006D43C9" w:rsidP="006D43C9">
      <w:pPr>
        <w:pStyle w:val="NoSpacing"/>
      </w:pPr>
    </w:p>
    <w:p w:rsidR="003A6DF1" w:rsidRPr="00BC1FB7" w:rsidRDefault="006D43C9" w:rsidP="00BC1FB7">
      <w:pPr>
        <w:spacing w:line="360" w:lineRule="auto"/>
        <w:jc w:val="both"/>
        <w:rPr>
          <w:rFonts w:ascii="Times New Roman" w:hAnsi="Times New Roman" w:cs="Times New Roman"/>
          <w:color w:val="0BD0D9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is </w:t>
      </w:r>
      <w:r w:rsidR="008B1F9D">
        <w:rPr>
          <w:rFonts w:ascii="Times New Roman" w:hAnsi="Times New Roman" w:cs="Times New Roman"/>
          <w:sz w:val="24"/>
          <w:szCs w:val="24"/>
        </w:rPr>
        <w:t>a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r w:rsidR="008B1F9D">
        <w:rPr>
          <w:rFonts w:ascii="Times New Roman" w:hAnsi="Times New Roman" w:cs="Times New Roman"/>
          <w:sz w:val="24"/>
          <w:szCs w:val="24"/>
        </w:rPr>
        <w:t>procedure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of </w:t>
      </w:r>
      <w:r w:rsidR="003A4A12">
        <w:rPr>
          <w:rFonts w:ascii="Times New Roman" w:hAnsi="Times New Roman" w:cs="Times New Roman"/>
          <w:sz w:val="24"/>
          <w:szCs w:val="24"/>
        </w:rPr>
        <w:t xml:space="preserve">running, launching and 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designing </w:t>
      </w:r>
      <w:r w:rsidR="003A4A12">
        <w:rPr>
          <w:rFonts w:ascii="Times New Roman" w:hAnsi="Times New Roman" w:cs="Times New Roman"/>
          <w:sz w:val="24"/>
          <w:szCs w:val="24"/>
        </w:rPr>
        <w:t>the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r w:rsidR="003A4A12">
        <w:rPr>
          <w:rFonts w:ascii="Times New Roman" w:hAnsi="Times New Roman" w:cs="Times New Roman"/>
          <w:sz w:val="24"/>
          <w:szCs w:val="24"/>
        </w:rPr>
        <w:t>fresh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tooltip="Business" w:history="1">
        <w:r w:rsidR="00BC1FB7" w:rsidRPr="00BC1FB7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business</w:t>
        </w:r>
      </w:hyperlink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r w:rsidR="003A4A12">
        <w:rPr>
          <w:rFonts w:ascii="Times New Roman" w:hAnsi="Times New Roman" w:cs="Times New Roman"/>
          <w:sz w:val="24"/>
          <w:szCs w:val="24"/>
        </w:rPr>
        <w:t>that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is </w:t>
      </w:r>
      <w:r w:rsidR="00FE6130" w:rsidRPr="00BC1FB7">
        <w:rPr>
          <w:rFonts w:ascii="Times New Roman" w:hAnsi="Times New Roman" w:cs="Times New Roman"/>
          <w:sz w:val="24"/>
          <w:szCs w:val="24"/>
        </w:rPr>
        <w:t>frequently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r w:rsidR="00FE6130" w:rsidRPr="00BC1FB7">
        <w:rPr>
          <w:rFonts w:ascii="Times New Roman" w:hAnsi="Times New Roman" w:cs="Times New Roman"/>
          <w:sz w:val="24"/>
          <w:szCs w:val="24"/>
        </w:rPr>
        <w:t>firstly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a </w:t>
      </w:r>
      <w:r w:rsidR="00FE6130">
        <w:rPr>
          <w:rFonts w:ascii="Times New Roman" w:hAnsi="Times New Roman" w:cs="Times New Roman"/>
          <w:sz w:val="24"/>
          <w:szCs w:val="24"/>
        </w:rPr>
        <w:t xml:space="preserve">non-profitable or small </w:t>
      </w:r>
      <w:r w:rsidR="00BC1FB7" w:rsidRPr="00FE6130">
        <w:rPr>
          <w:rFonts w:ascii="Times New Roman" w:hAnsi="Times New Roman" w:cs="Times New Roman"/>
          <w:sz w:val="24"/>
          <w:szCs w:val="24"/>
        </w:rPr>
        <w:t>business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r w:rsidR="0022605B">
        <w:rPr>
          <w:rFonts w:ascii="Times New Roman" w:hAnsi="Times New Roman" w:cs="Times New Roman"/>
          <w:sz w:val="24"/>
          <w:szCs w:val="24"/>
        </w:rPr>
        <w:t>and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r w:rsidR="000C6590" w:rsidRPr="00BC1FB7">
        <w:rPr>
          <w:rFonts w:ascii="Times New Roman" w:hAnsi="Times New Roman" w:cs="Times New Roman"/>
          <w:sz w:val="24"/>
          <w:szCs w:val="24"/>
        </w:rPr>
        <w:t>persons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who </w:t>
      </w:r>
      <w:r w:rsidR="000C6590" w:rsidRPr="00BC1FB7">
        <w:rPr>
          <w:rFonts w:ascii="Times New Roman" w:hAnsi="Times New Roman" w:cs="Times New Roman"/>
          <w:sz w:val="24"/>
          <w:szCs w:val="24"/>
        </w:rPr>
        <w:t>construct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r w:rsidR="000C6590">
        <w:rPr>
          <w:rFonts w:ascii="Times New Roman" w:hAnsi="Times New Roman" w:cs="Times New Roman"/>
          <w:sz w:val="24"/>
          <w:szCs w:val="24"/>
        </w:rPr>
        <w:t>the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r w:rsidR="000C6590">
        <w:rPr>
          <w:rFonts w:ascii="Times New Roman" w:hAnsi="Times New Roman" w:cs="Times New Roman"/>
          <w:sz w:val="24"/>
          <w:szCs w:val="24"/>
        </w:rPr>
        <w:t>business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are </w:t>
      </w:r>
      <w:r w:rsidR="009A6539">
        <w:rPr>
          <w:rFonts w:ascii="Times New Roman" w:hAnsi="Times New Roman" w:cs="Times New Roman"/>
          <w:sz w:val="24"/>
          <w:szCs w:val="24"/>
        </w:rPr>
        <w:t>known as</w:t>
      </w:r>
      <w:r w:rsidR="00BC1FB7" w:rsidRPr="00BC1FB7">
        <w:rPr>
          <w:rFonts w:ascii="Times New Roman" w:hAnsi="Times New Roman" w:cs="Times New Roman"/>
          <w:sz w:val="24"/>
          <w:szCs w:val="24"/>
        </w:rPr>
        <w:t xml:space="preserve"> </w:t>
      </w:r>
      <w:r w:rsidR="00B96900">
        <w:rPr>
          <w:rFonts w:ascii="Times New Roman" w:hAnsi="Times New Roman" w:cs="Times New Roman"/>
          <w:sz w:val="24"/>
          <w:szCs w:val="24"/>
        </w:rPr>
        <w:t>“</w:t>
      </w:r>
      <w:r w:rsidR="00BC1FB7" w:rsidRPr="00BC1FB7">
        <w:rPr>
          <w:rFonts w:ascii="Times New Roman" w:hAnsi="Times New Roman" w:cs="Times New Roman"/>
          <w:sz w:val="24"/>
          <w:szCs w:val="24"/>
        </w:rPr>
        <w:t>entrepreneurs</w:t>
      </w:r>
      <w:r w:rsidR="00B96900">
        <w:rPr>
          <w:rFonts w:ascii="Times New Roman" w:hAnsi="Times New Roman" w:cs="Times New Roman"/>
          <w:sz w:val="24"/>
          <w:szCs w:val="24"/>
        </w:rPr>
        <w:t>”</w:t>
      </w:r>
      <w:r w:rsidR="003B2E45">
        <w:rPr>
          <w:rFonts w:ascii="Times New Roman" w:hAnsi="Times New Roman" w:cs="Times New Roman"/>
          <w:sz w:val="24"/>
          <w:szCs w:val="24"/>
        </w:rPr>
        <w:t xml:space="preserve"> (Business </w:t>
      </w:r>
      <w:r w:rsidR="006D1976">
        <w:rPr>
          <w:rFonts w:ascii="Times New Roman" w:hAnsi="Times New Roman" w:cs="Times New Roman"/>
          <w:sz w:val="24"/>
          <w:szCs w:val="24"/>
        </w:rPr>
        <w:t>Encyclopedia</w:t>
      </w:r>
      <w:r w:rsidR="003B2E45">
        <w:rPr>
          <w:rFonts w:ascii="Times New Roman" w:hAnsi="Times New Roman" w:cs="Times New Roman"/>
          <w:sz w:val="24"/>
          <w:szCs w:val="24"/>
        </w:rPr>
        <w:t>, 2017)</w:t>
      </w:r>
      <w:r w:rsidR="00BC1FB7" w:rsidRPr="00BC1FB7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. </w:t>
      </w:r>
      <w:r w:rsidR="008B70F9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Profitable and non-profitable organizations created the </w:t>
      </w:r>
      <w:r w:rsidR="008B70F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s</w:t>
      </w:r>
      <w:r w:rsidR="003A6DF1" w:rsidRPr="00BC1FB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ocial enterprises. </w:t>
      </w:r>
      <w:r w:rsidR="0006382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Different changes are</w:t>
      </w:r>
      <w:r w:rsidR="003A6DF1" w:rsidRPr="00BC1FB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06382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brought</w:t>
      </w:r>
      <w:r w:rsidR="003A6DF1" w:rsidRPr="00BC1FB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in the </w:t>
      </w:r>
      <w:r w:rsidR="00E31A8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community</w:t>
      </w:r>
      <w:r w:rsidR="003A6DF1" w:rsidRPr="00BC1FB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E31A8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or</w:t>
      </w:r>
      <w:r w:rsidR="003A6DF1" w:rsidRPr="00BC1FB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E31A8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society by these which are explained as below: </w:t>
      </w:r>
      <w:r w:rsidR="003A6DF1" w:rsidRPr="00BC1FB7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</w:p>
    <w:p w:rsidR="003A6DF1" w:rsidRPr="003A6DF1" w:rsidRDefault="00F9790F" w:rsidP="006D43C9">
      <w:pPr>
        <w:pStyle w:val="ListParagraph"/>
        <w:numPr>
          <w:ilvl w:val="0"/>
          <w:numId w:val="10"/>
        </w:numPr>
        <w:tabs>
          <w:tab w:val="left" w:pos="1213"/>
        </w:tabs>
        <w:spacing w:line="360" w:lineRule="auto"/>
        <w:jc w:val="both"/>
        <w:rPr>
          <w:color w:val="0F6FC6"/>
        </w:rPr>
      </w:pPr>
      <w:r w:rsidRPr="003A6DF1">
        <w:rPr>
          <w:color w:val="000000" w:themeColor="text1"/>
          <w:kern w:val="24"/>
          <w:lang w:val="en-GB"/>
        </w:rPr>
        <w:t>Sterilizing</w:t>
      </w:r>
      <w:r w:rsidR="003A6DF1" w:rsidRPr="003A6DF1">
        <w:rPr>
          <w:color w:val="000000" w:themeColor="text1"/>
          <w:kern w:val="24"/>
          <w:lang w:val="en-GB"/>
        </w:rPr>
        <w:t xml:space="preserve">  </w:t>
      </w:r>
      <w:r>
        <w:rPr>
          <w:color w:val="000000" w:themeColor="text1"/>
          <w:kern w:val="24"/>
          <w:lang w:val="en-GB"/>
        </w:rPr>
        <w:t>organization’s mission</w:t>
      </w:r>
      <w:r w:rsidR="003A6DF1" w:rsidRPr="003A6DF1">
        <w:rPr>
          <w:color w:val="000000" w:themeColor="text1"/>
          <w:kern w:val="24"/>
          <w:lang w:val="en-GB"/>
        </w:rPr>
        <w:t xml:space="preserve"> </w:t>
      </w:r>
      <w:r>
        <w:rPr>
          <w:color w:val="000000" w:themeColor="text1"/>
          <w:kern w:val="24"/>
          <w:lang w:val="en-GB"/>
        </w:rPr>
        <w:t>or</w:t>
      </w:r>
      <w:r w:rsidR="003A6DF1" w:rsidRPr="003A6DF1">
        <w:rPr>
          <w:color w:val="000000" w:themeColor="text1"/>
          <w:kern w:val="24"/>
          <w:lang w:val="en-GB"/>
        </w:rPr>
        <w:t xml:space="preserve"> </w:t>
      </w:r>
      <w:r>
        <w:rPr>
          <w:color w:val="000000" w:themeColor="text1"/>
          <w:kern w:val="24"/>
          <w:lang w:val="en-GB"/>
        </w:rPr>
        <w:t>vision</w:t>
      </w:r>
      <w:r w:rsidR="003A6DF1" w:rsidRPr="003A6DF1">
        <w:rPr>
          <w:color w:val="000000" w:themeColor="text1"/>
          <w:kern w:val="24"/>
          <w:lang w:val="en-GB"/>
        </w:rPr>
        <w:t xml:space="preserve"> to </w:t>
      </w:r>
      <w:r w:rsidR="00DD65E7" w:rsidRPr="003A6DF1">
        <w:rPr>
          <w:color w:val="000000" w:themeColor="text1"/>
          <w:kern w:val="24"/>
          <w:lang w:val="en-GB"/>
        </w:rPr>
        <w:t>endure</w:t>
      </w:r>
      <w:r w:rsidR="003A6DF1" w:rsidRPr="003A6DF1">
        <w:rPr>
          <w:color w:val="000000" w:themeColor="text1"/>
          <w:kern w:val="24"/>
          <w:lang w:val="en-GB"/>
        </w:rPr>
        <w:t xml:space="preserve"> </w:t>
      </w:r>
      <w:r w:rsidR="00DD65E7">
        <w:rPr>
          <w:color w:val="000000" w:themeColor="text1"/>
          <w:kern w:val="24"/>
          <w:lang w:val="en-GB"/>
        </w:rPr>
        <w:t xml:space="preserve">the </w:t>
      </w:r>
      <w:r w:rsidR="003A6DF1" w:rsidRPr="003A6DF1">
        <w:rPr>
          <w:color w:val="000000" w:themeColor="text1"/>
          <w:kern w:val="24"/>
          <w:lang w:val="en-GB"/>
        </w:rPr>
        <w:t xml:space="preserve">value </w:t>
      </w:r>
      <w:r w:rsidR="00DD65E7">
        <w:rPr>
          <w:color w:val="000000" w:themeColor="text1"/>
          <w:kern w:val="24"/>
          <w:lang w:val="en-GB"/>
        </w:rPr>
        <w:t>of the society</w:t>
      </w:r>
    </w:p>
    <w:p w:rsidR="003A6DF1" w:rsidRPr="003A6DF1" w:rsidRDefault="0002765E" w:rsidP="006D43C9">
      <w:pPr>
        <w:pStyle w:val="ListParagraph"/>
        <w:numPr>
          <w:ilvl w:val="0"/>
          <w:numId w:val="10"/>
        </w:numPr>
        <w:tabs>
          <w:tab w:val="left" w:pos="1213"/>
        </w:tabs>
        <w:spacing w:line="360" w:lineRule="auto"/>
        <w:jc w:val="both"/>
        <w:rPr>
          <w:color w:val="0F6FC6"/>
        </w:rPr>
      </w:pPr>
      <w:r w:rsidRPr="003A6DF1">
        <w:rPr>
          <w:color w:val="000000" w:themeColor="text1"/>
          <w:kern w:val="24"/>
          <w:lang w:val="en-GB"/>
        </w:rPr>
        <w:t>Identifying</w:t>
      </w:r>
      <w:r w:rsidR="003A6DF1" w:rsidRPr="003A6DF1">
        <w:rPr>
          <w:color w:val="000000" w:themeColor="text1"/>
          <w:kern w:val="24"/>
          <w:lang w:val="en-GB"/>
        </w:rPr>
        <w:t xml:space="preserve"> </w:t>
      </w:r>
      <w:r>
        <w:rPr>
          <w:color w:val="000000" w:themeColor="text1"/>
          <w:kern w:val="24"/>
          <w:lang w:val="en-GB"/>
        </w:rPr>
        <w:t>the facilities</w:t>
      </w:r>
      <w:r w:rsidR="003A6DF1" w:rsidRPr="003A6DF1">
        <w:rPr>
          <w:color w:val="000000" w:themeColor="text1"/>
          <w:kern w:val="24"/>
          <w:lang w:val="en-GB"/>
        </w:rPr>
        <w:t xml:space="preserve"> to meet </w:t>
      </w:r>
      <w:r>
        <w:rPr>
          <w:color w:val="000000" w:themeColor="text1"/>
          <w:kern w:val="24"/>
          <w:lang w:val="en-GB"/>
        </w:rPr>
        <w:t>the</w:t>
      </w:r>
      <w:r w:rsidR="003A6DF1" w:rsidRPr="003A6DF1">
        <w:rPr>
          <w:color w:val="000000" w:themeColor="text1"/>
          <w:kern w:val="24"/>
          <w:lang w:val="en-GB"/>
        </w:rPr>
        <w:t xml:space="preserve"> vision </w:t>
      </w:r>
      <w:r>
        <w:rPr>
          <w:color w:val="000000" w:themeColor="text1"/>
          <w:kern w:val="24"/>
          <w:lang w:val="en-GB"/>
        </w:rPr>
        <w:t>or mission</w:t>
      </w:r>
    </w:p>
    <w:p w:rsidR="003A6DF1" w:rsidRPr="003A6DF1" w:rsidRDefault="00A76890" w:rsidP="006D43C9">
      <w:pPr>
        <w:pStyle w:val="ListParagraph"/>
        <w:numPr>
          <w:ilvl w:val="0"/>
          <w:numId w:val="10"/>
        </w:numPr>
        <w:tabs>
          <w:tab w:val="left" w:pos="1213"/>
        </w:tabs>
        <w:spacing w:line="360" w:lineRule="auto"/>
        <w:jc w:val="both"/>
        <w:rPr>
          <w:color w:val="0F6FC6"/>
        </w:rPr>
      </w:pPr>
      <w:r w:rsidRPr="003A6DF1">
        <w:rPr>
          <w:color w:val="000000" w:themeColor="text1"/>
          <w:kern w:val="24"/>
          <w:lang w:val="en-GB"/>
        </w:rPr>
        <w:t>Taking</w:t>
      </w:r>
      <w:r w:rsidR="003A6DF1" w:rsidRPr="003A6DF1">
        <w:rPr>
          <w:color w:val="000000" w:themeColor="text1"/>
          <w:kern w:val="24"/>
          <w:lang w:val="en-GB"/>
        </w:rPr>
        <w:t xml:space="preserve"> creativity </w:t>
      </w:r>
      <w:r>
        <w:rPr>
          <w:color w:val="000000" w:themeColor="text1"/>
          <w:kern w:val="24"/>
          <w:lang w:val="en-GB"/>
        </w:rPr>
        <w:t>or innovation</w:t>
      </w:r>
    </w:p>
    <w:p w:rsidR="003A6DF1" w:rsidRPr="00803FF0" w:rsidRDefault="00371919" w:rsidP="006D43C9">
      <w:pPr>
        <w:pStyle w:val="ListParagraph"/>
        <w:numPr>
          <w:ilvl w:val="0"/>
          <w:numId w:val="10"/>
        </w:numPr>
        <w:tabs>
          <w:tab w:val="left" w:pos="1213"/>
        </w:tabs>
        <w:spacing w:line="360" w:lineRule="auto"/>
        <w:jc w:val="both"/>
        <w:rPr>
          <w:color w:val="0F6FC6"/>
        </w:rPr>
      </w:pPr>
      <w:r w:rsidRPr="003A6DF1">
        <w:rPr>
          <w:color w:val="000000" w:themeColor="text1"/>
          <w:kern w:val="24"/>
          <w:lang w:val="en-GB"/>
        </w:rPr>
        <w:t>Handling</w:t>
      </w:r>
      <w:r w:rsidR="003A6DF1" w:rsidRPr="003A6DF1">
        <w:rPr>
          <w:color w:val="000000" w:themeColor="text1"/>
          <w:kern w:val="24"/>
          <w:lang w:val="en-GB"/>
        </w:rPr>
        <w:t xml:space="preserve"> </w:t>
      </w:r>
      <w:r>
        <w:rPr>
          <w:color w:val="000000" w:themeColor="text1"/>
          <w:kern w:val="24"/>
          <w:lang w:val="en-GB"/>
        </w:rPr>
        <w:t>the business resources</w:t>
      </w:r>
      <w:r w:rsidR="003A6DF1" w:rsidRPr="003A6DF1">
        <w:rPr>
          <w:color w:val="000000" w:themeColor="text1"/>
          <w:kern w:val="24"/>
          <w:lang w:val="en-GB"/>
        </w:rPr>
        <w:t xml:space="preserve"> efficiently </w:t>
      </w:r>
      <w:r>
        <w:rPr>
          <w:color w:val="000000" w:themeColor="text1"/>
          <w:kern w:val="24"/>
          <w:lang w:val="en-GB"/>
        </w:rPr>
        <w:t xml:space="preserve">or effectively </w:t>
      </w:r>
      <w:r w:rsidR="00605942">
        <w:rPr>
          <w:color w:val="000000" w:themeColor="text1"/>
          <w:kern w:val="24"/>
          <w:lang w:val="en-GB"/>
        </w:rPr>
        <w:t>(</w:t>
      </w:r>
      <w:proofErr w:type="spellStart"/>
      <w:r w:rsidR="00605942">
        <w:rPr>
          <w:color w:val="000000" w:themeColor="text1"/>
          <w:kern w:val="24"/>
          <w:lang w:val="en-GB"/>
        </w:rPr>
        <w:t>Kotler</w:t>
      </w:r>
      <w:proofErr w:type="spellEnd"/>
      <w:r w:rsidR="00605942">
        <w:rPr>
          <w:color w:val="000000" w:themeColor="text1"/>
          <w:kern w:val="24"/>
          <w:lang w:val="en-GB"/>
        </w:rPr>
        <w:t xml:space="preserve"> et al. 2015</w:t>
      </w:r>
      <w:r w:rsidR="003A6DF1" w:rsidRPr="003A6DF1">
        <w:rPr>
          <w:color w:val="000000" w:themeColor="text1"/>
          <w:kern w:val="24"/>
          <w:lang w:val="en-GB"/>
        </w:rPr>
        <w:t>)</w:t>
      </w:r>
    </w:p>
    <w:p w:rsidR="00803FF0" w:rsidRDefault="006D43C9" w:rsidP="006D43C9">
      <w:pPr>
        <w:pStyle w:val="Heading2"/>
      </w:pPr>
      <w:bookmarkStart w:id="19" w:name="_Toc503307105"/>
      <w:r>
        <w:lastRenderedPageBreak/>
        <w:t xml:space="preserve">4.2 </w:t>
      </w:r>
      <w:r w:rsidR="00E405BD" w:rsidRPr="00E405BD">
        <w:t>Types of Social Enterprise</w:t>
      </w:r>
      <w:bookmarkEnd w:id="19"/>
    </w:p>
    <w:p w:rsidR="00837E68" w:rsidRPr="00837E68" w:rsidRDefault="00837E68" w:rsidP="00837E68">
      <w:pPr>
        <w:pStyle w:val="Heading3"/>
        <w:spacing w:line="360" w:lineRule="auto"/>
        <w:jc w:val="both"/>
        <w:rPr>
          <w:rFonts w:ascii="Times New Roman" w:hAnsi="Times New Roman" w:cs="Times New Roman"/>
          <w:color w:val="0BD0D9"/>
        </w:rPr>
      </w:pPr>
      <w:bookmarkStart w:id="20" w:name="_Toc503307106"/>
      <w:r w:rsidRPr="00837E68">
        <w:rPr>
          <w:rFonts w:ascii="Times New Roman" w:eastAsiaTheme="minorEastAsia" w:hAnsi="Times New Roman" w:cs="Times New Roman"/>
        </w:rPr>
        <w:t>Non</w:t>
      </w:r>
      <w:r>
        <w:rPr>
          <w:rFonts w:ascii="Times New Roman" w:eastAsiaTheme="minorEastAsia" w:hAnsi="Times New Roman" w:cs="Times New Roman"/>
        </w:rPr>
        <w:t>-</w:t>
      </w:r>
      <w:r w:rsidRPr="00837E68">
        <w:rPr>
          <w:rFonts w:ascii="Times New Roman" w:eastAsiaTheme="minorEastAsia" w:hAnsi="Times New Roman" w:cs="Times New Roman"/>
        </w:rPr>
        <w:t>profits</w:t>
      </w:r>
      <w:bookmarkEnd w:id="20"/>
      <w:r w:rsidRPr="00837E68">
        <w:rPr>
          <w:rFonts w:ascii="Times New Roman" w:eastAsiaTheme="minorEastAsia" w:hAnsi="Times New Roman" w:cs="Times New Roman"/>
        </w:rPr>
        <w:t xml:space="preserve"> </w:t>
      </w:r>
    </w:p>
    <w:p w:rsidR="00837E68" w:rsidRPr="00837E68" w:rsidRDefault="00E77C91" w:rsidP="00837E68">
      <w:pPr>
        <w:pStyle w:val="ListParagraph"/>
        <w:numPr>
          <w:ilvl w:val="1"/>
          <w:numId w:val="11"/>
        </w:numPr>
        <w:spacing w:line="360" w:lineRule="auto"/>
        <w:jc w:val="both"/>
        <w:rPr>
          <w:color w:val="0F6FC6"/>
        </w:rPr>
      </w:pPr>
      <w:r w:rsidRPr="00837E68">
        <w:rPr>
          <w:rFonts w:eastAsiaTheme="minorEastAsia"/>
          <w:color w:val="000000" w:themeColor="text1"/>
          <w:kern w:val="24"/>
        </w:rPr>
        <w:t>Emphasis</w:t>
      </w:r>
      <w:r w:rsidR="00837E68" w:rsidRPr="00837E68">
        <w:rPr>
          <w:rFonts w:eastAsiaTheme="minorEastAsia"/>
          <w:color w:val="000000" w:themeColor="text1"/>
          <w:kern w:val="24"/>
        </w:rPr>
        <w:t xml:space="preserve"> on </w:t>
      </w:r>
      <w:r>
        <w:rPr>
          <w:rFonts w:eastAsiaTheme="minorEastAsia"/>
          <w:color w:val="000000" w:themeColor="text1"/>
          <w:kern w:val="24"/>
        </w:rPr>
        <w:t xml:space="preserve">the </w:t>
      </w:r>
      <w:r w:rsidR="00837E68" w:rsidRPr="00837E68">
        <w:rPr>
          <w:rFonts w:eastAsiaTheme="minorEastAsia"/>
          <w:color w:val="000000" w:themeColor="text1"/>
          <w:kern w:val="24"/>
        </w:rPr>
        <w:t xml:space="preserve">services </w:t>
      </w:r>
      <w:r>
        <w:rPr>
          <w:rFonts w:eastAsiaTheme="minorEastAsia"/>
          <w:color w:val="000000" w:themeColor="text1"/>
          <w:kern w:val="24"/>
        </w:rPr>
        <w:t>or products of the organization</w:t>
      </w:r>
    </w:p>
    <w:p w:rsidR="00837E68" w:rsidRPr="00837E68" w:rsidRDefault="001E6567" w:rsidP="00837E68">
      <w:pPr>
        <w:pStyle w:val="ListParagraph"/>
        <w:numPr>
          <w:ilvl w:val="1"/>
          <w:numId w:val="11"/>
        </w:numPr>
        <w:spacing w:line="360" w:lineRule="auto"/>
        <w:jc w:val="both"/>
        <w:rPr>
          <w:color w:val="0F6FC6"/>
        </w:rPr>
      </w:pPr>
      <w:r>
        <w:rPr>
          <w:rFonts w:eastAsiaTheme="minorEastAsia"/>
          <w:color w:val="000000" w:themeColor="text1"/>
          <w:kern w:val="24"/>
        </w:rPr>
        <w:t>Propose</w:t>
      </w:r>
      <w:r w:rsidR="00837E68" w:rsidRPr="00837E68">
        <w:rPr>
          <w:rFonts w:eastAsiaTheme="minorEastAsia"/>
          <w:color w:val="000000" w:themeColor="text1"/>
          <w:kern w:val="24"/>
        </w:rPr>
        <w:t xml:space="preserve"> free services</w:t>
      </w:r>
      <w:r>
        <w:rPr>
          <w:rFonts w:eastAsiaTheme="minorEastAsia"/>
          <w:color w:val="000000" w:themeColor="text1"/>
          <w:kern w:val="24"/>
        </w:rPr>
        <w:t xml:space="preserve"> or products on offer time</w:t>
      </w:r>
    </w:p>
    <w:p w:rsidR="00837E68" w:rsidRPr="00837E68" w:rsidRDefault="00837E68" w:rsidP="00837E68">
      <w:pPr>
        <w:pStyle w:val="ListParagraph"/>
        <w:numPr>
          <w:ilvl w:val="1"/>
          <w:numId w:val="11"/>
        </w:numPr>
        <w:spacing w:line="360" w:lineRule="auto"/>
        <w:jc w:val="both"/>
        <w:rPr>
          <w:color w:val="0F6FC6"/>
        </w:rPr>
      </w:pPr>
      <w:r w:rsidRPr="00837E68">
        <w:rPr>
          <w:rFonts w:eastAsiaTheme="minorEastAsia"/>
          <w:color w:val="000000" w:themeColor="text1"/>
          <w:kern w:val="24"/>
        </w:rPr>
        <w:t>external subsidies</w:t>
      </w:r>
      <w:r w:rsidR="00953220">
        <w:rPr>
          <w:rFonts w:eastAsiaTheme="minorEastAsia"/>
          <w:color w:val="000000" w:themeColor="text1"/>
          <w:kern w:val="24"/>
        </w:rPr>
        <w:t xml:space="preserve"> or supports</w:t>
      </w:r>
    </w:p>
    <w:p w:rsidR="00837E68" w:rsidRPr="00124A0C" w:rsidRDefault="00124A0C" w:rsidP="00124A0C">
      <w:pPr>
        <w:pStyle w:val="Heading3"/>
        <w:spacing w:line="360" w:lineRule="auto"/>
        <w:jc w:val="both"/>
        <w:rPr>
          <w:rFonts w:ascii="Times New Roman" w:hAnsi="Times New Roman" w:cs="Times New Roman"/>
          <w:color w:val="0BD0D9"/>
        </w:rPr>
      </w:pPr>
      <w:bookmarkStart w:id="21" w:name="_Toc503307107"/>
      <w:r w:rsidRPr="00124A0C">
        <w:rPr>
          <w:rFonts w:ascii="Times New Roman" w:eastAsiaTheme="minorEastAsia" w:hAnsi="Times New Roman" w:cs="Times New Roman"/>
        </w:rPr>
        <w:t>Profits</w:t>
      </w:r>
      <w:bookmarkEnd w:id="21"/>
    </w:p>
    <w:p w:rsidR="00837E68" w:rsidRPr="00837E68" w:rsidRDefault="009526D6" w:rsidP="00837E68">
      <w:pPr>
        <w:pStyle w:val="ListParagraph"/>
        <w:numPr>
          <w:ilvl w:val="1"/>
          <w:numId w:val="11"/>
        </w:numPr>
        <w:spacing w:line="360" w:lineRule="auto"/>
        <w:jc w:val="both"/>
        <w:rPr>
          <w:color w:val="0F6FC6"/>
        </w:rPr>
      </w:pPr>
      <w:r>
        <w:rPr>
          <w:rFonts w:eastAsiaTheme="minorEastAsia"/>
          <w:color w:val="000000" w:themeColor="text1"/>
          <w:kern w:val="24"/>
        </w:rPr>
        <w:t>Services or products</w:t>
      </w:r>
    </w:p>
    <w:p w:rsidR="00837E68" w:rsidRPr="00837E68" w:rsidRDefault="009526D6" w:rsidP="00837E68">
      <w:pPr>
        <w:pStyle w:val="ListParagraph"/>
        <w:numPr>
          <w:ilvl w:val="1"/>
          <w:numId w:val="11"/>
        </w:numPr>
        <w:spacing w:line="360" w:lineRule="auto"/>
        <w:jc w:val="both"/>
        <w:rPr>
          <w:color w:val="0F6FC6"/>
        </w:rPr>
      </w:pPr>
      <w:r>
        <w:rPr>
          <w:rFonts w:eastAsiaTheme="minorEastAsia"/>
          <w:color w:val="000000" w:themeColor="text1"/>
          <w:kern w:val="24"/>
        </w:rPr>
        <w:t>Achieve</w:t>
      </w:r>
      <w:r w:rsidR="00837E68" w:rsidRPr="00837E68">
        <w:rPr>
          <w:rFonts w:eastAsiaTheme="minorEastAsia"/>
          <w:color w:val="000000" w:themeColor="text1"/>
          <w:kern w:val="24"/>
        </w:rPr>
        <w:t xml:space="preserve"> profits </w:t>
      </w:r>
      <w:r>
        <w:rPr>
          <w:rFonts w:eastAsiaTheme="minorEastAsia"/>
          <w:color w:val="000000" w:themeColor="text1"/>
          <w:kern w:val="24"/>
        </w:rPr>
        <w:t>as well as revenue</w:t>
      </w:r>
    </w:p>
    <w:p w:rsidR="00837E68" w:rsidRPr="006D4BAC" w:rsidRDefault="00837E68" w:rsidP="00837E68">
      <w:pPr>
        <w:pStyle w:val="ListParagraph"/>
        <w:numPr>
          <w:ilvl w:val="1"/>
          <w:numId w:val="11"/>
        </w:numPr>
        <w:spacing w:line="360" w:lineRule="auto"/>
        <w:jc w:val="both"/>
        <w:rPr>
          <w:color w:val="0F6FC6"/>
        </w:rPr>
      </w:pPr>
      <w:r w:rsidRPr="00837E68">
        <w:rPr>
          <w:rFonts w:eastAsiaTheme="minorEastAsia"/>
          <w:color w:val="000000" w:themeColor="text1"/>
          <w:kern w:val="24"/>
        </w:rPr>
        <w:t xml:space="preserve">Meet </w:t>
      </w:r>
      <w:r w:rsidR="0087333C">
        <w:rPr>
          <w:rFonts w:eastAsiaTheme="minorEastAsia"/>
          <w:color w:val="000000" w:themeColor="text1"/>
          <w:kern w:val="24"/>
        </w:rPr>
        <w:t xml:space="preserve">the </w:t>
      </w:r>
      <w:r w:rsidRPr="00837E68">
        <w:rPr>
          <w:rFonts w:eastAsiaTheme="minorEastAsia"/>
          <w:color w:val="000000" w:themeColor="text1"/>
          <w:kern w:val="24"/>
        </w:rPr>
        <w:t xml:space="preserve">interests </w:t>
      </w:r>
      <w:r w:rsidR="0087333C">
        <w:rPr>
          <w:rFonts w:eastAsiaTheme="minorEastAsia"/>
          <w:color w:val="000000" w:themeColor="text1"/>
          <w:kern w:val="24"/>
        </w:rPr>
        <w:t xml:space="preserve">of the stakeholders </w:t>
      </w:r>
      <w:r w:rsidR="00335AC3">
        <w:rPr>
          <w:rFonts w:eastAsiaTheme="minorEastAsia"/>
          <w:color w:val="000000" w:themeColor="text1"/>
          <w:kern w:val="24"/>
        </w:rPr>
        <w:t>(</w:t>
      </w:r>
      <w:proofErr w:type="spellStart"/>
      <w:r w:rsidR="00335AC3">
        <w:rPr>
          <w:rFonts w:eastAsiaTheme="minorEastAsia"/>
          <w:color w:val="000000" w:themeColor="text1"/>
          <w:kern w:val="24"/>
        </w:rPr>
        <w:t>Kotler</w:t>
      </w:r>
      <w:proofErr w:type="spellEnd"/>
      <w:r w:rsidR="00335AC3">
        <w:rPr>
          <w:rFonts w:eastAsiaTheme="minorEastAsia"/>
          <w:color w:val="000000" w:themeColor="text1"/>
          <w:kern w:val="24"/>
        </w:rPr>
        <w:t xml:space="preserve"> et al., 2015</w:t>
      </w:r>
      <w:r w:rsidRPr="00837E68">
        <w:rPr>
          <w:rFonts w:eastAsiaTheme="minorEastAsia"/>
          <w:color w:val="000000" w:themeColor="text1"/>
          <w:kern w:val="24"/>
        </w:rPr>
        <w:t>)</w:t>
      </w:r>
    </w:p>
    <w:p w:rsidR="006D4BAC" w:rsidRDefault="006D43C9" w:rsidP="00FB462C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  <w:bookmarkStart w:id="22" w:name="_Toc503307108"/>
      <w:r>
        <w:rPr>
          <w:rFonts w:ascii="Times New Roman" w:hAnsi="Times New Roman" w:cs="Times New Roman"/>
        </w:rPr>
        <w:t xml:space="preserve">4.3 </w:t>
      </w:r>
      <w:r w:rsidR="00FB462C" w:rsidRPr="00FB462C">
        <w:rPr>
          <w:rFonts w:ascii="Times New Roman" w:hAnsi="Times New Roman" w:cs="Times New Roman"/>
        </w:rPr>
        <w:t>Entrepreneurship in Economic Model</w:t>
      </w:r>
      <w:bookmarkEnd w:id="22"/>
    </w:p>
    <w:p w:rsidR="00FB462C" w:rsidRDefault="00917F1E" w:rsidP="00917F1E">
      <w:pPr>
        <w:jc w:val="center"/>
      </w:pPr>
      <w:r>
        <w:rPr>
          <w:noProof/>
        </w:rPr>
        <w:drawing>
          <wp:inline distT="0" distB="0" distL="0" distR="0">
            <wp:extent cx="3886200" cy="2200275"/>
            <wp:effectExtent l="1905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F1E" w:rsidRDefault="00917F1E" w:rsidP="00917F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b/>
        </w:rPr>
        <w:t xml:space="preserve">     </w:t>
      </w:r>
      <w:r w:rsidR="00035280">
        <w:rPr>
          <w:b/>
        </w:rPr>
        <w:t xml:space="preserve">                 </w:t>
      </w:r>
      <w:r w:rsidRPr="00917F1E">
        <w:rPr>
          <w:rFonts w:ascii="Times New Roman" w:hAnsi="Times New Roman" w:cs="Times New Roman"/>
          <w:b/>
          <w:sz w:val="24"/>
          <w:szCs w:val="24"/>
        </w:rPr>
        <w:t>Image</w:t>
      </w:r>
      <w:r w:rsidRPr="00917F1E">
        <w:rPr>
          <w:rFonts w:ascii="Times New Roman" w:hAnsi="Times New Roman" w:cs="Times New Roman"/>
          <w:sz w:val="24"/>
          <w:szCs w:val="24"/>
        </w:rPr>
        <w:t xml:space="preserve">: Entrepreneurship in Economic Model    </w:t>
      </w:r>
      <w:r w:rsidRPr="00917F1E">
        <w:rPr>
          <w:rFonts w:ascii="Times New Roman" w:hAnsi="Times New Roman" w:cs="Times New Roman"/>
          <w:b/>
          <w:sz w:val="24"/>
          <w:szCs w:val="24"/>
        </w:rPr>
        <w:t>Source</w:t>
      </w:r>
      <w:r w:rsidRPr="00917F1E">
        <w:rPr>
          <w:rFonts w:ascii="Times New Roman" w:hAnsi="Times New Roman" w:cs="Times New Roman"/>
          <w:sz w:val="24"/>
          <w:szCs w:val="24"/>
        </w:rPr>
        <w:t>:</w:t>
      </w:r>
      <w:r w:rsidR="00035280">
        <w:rPr>
          <w:rFonts w:ascii="Times New Roman" w:hAnsi="Times New Roman" w:cs="Times New Roman"/>
          <w:sz w:val="24"/>
          <w:szCs w:val="24"/>
        </w:rPr>
        <w:t xml:space="preserve"> Torrington (2015)</w:t>
      </w:r>
    </w:p>
    <w:p w:rsidR="00917F1E" w:rsidRDefault="00926D91" w:rsidP="00926D91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>
            <wp:extent cx="3080648" cy="1971675"/>
            <wp:effectExtent l="19050" t="0" r="5452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197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26D91" w:rsidRDefault="00035280" w:rsidP="00926D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="00926D91" w:rsidRPr="00926D91">
        <w:rPr>
          <w:rFonts w:ascii="Times New Roman" w:hAnsi="Times New Roman" w:cs="Times New Roman"/>
          <w:b/>
          <w:sz w:val="24"/>
          <w:szCs w:val="24"/>
        </w:rPr>
        <w:t>Image</w:t>
      </w:r>
      <w:r w:rsidR="00926D91">
        <w:rPr>
          <w:rFonts w:ascii="Times New Roman" w:hAnsi="Times New Roman" w:cs="Times New Roman"/>
          <w:sz w:val="24"/>
          <w:szCs w:val="24"/>
        </w:rPr>
        <w:t xml:space="preserve">: The third sector of the Economic Model    </w:t>
      </w:r>
      <w:r w:rsidR="00926D91" w:rsidRPr="00926D91">
        <w:rPr>
          <w:rFonts w:ascii="Times New Roman" w:hAnsi="Times New Roman" w:cs="Times New Roman"/>
          <w:b/>
          <w:sz w:val="24"/>
          <w:szCs w:val="24"/>
        </w:rPr>
        <w:t>Source</w:t>
      </w:r>
      <w:r w:rsidR="00926D91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Torrington (2015)</w:t>
      </w:r>
    </w:p>
    <w:p w:rsidR="00926D91" w:rsidRDefault="006D43C9" w:rsidP="006D43C9">
      <w:pPr>
        <w:pStyle w:val="Heading2"/>
      </w:pPr>
      <w:bookmarkStart w:id="23" w:name="_Toc503307109"/>
      <w:r>
        <w:lastRenderedPageBreak/>
        <w:t xml:space="preserve">4.3 </w:t>
      </w:r>
      <w:r w:rsidR="0040317E" w:rsidRPr="0040317E">
        <w:t>Community Participation (Locally and Nationally)</w:t>
      </w:r>
      <w:bookmarkEnd w:id="23"/>
    </w:p>
    <w:p w:rsidR="006D43C9" w:rsidRPr="006D43C9" w:rsidRDefault="006D43C9" w:rsidP="006D43C9">
      <w:pPr>
        <w:pStyle w:val="NoSpacing"/>
      </w:pPr>
    </w:p>
    <w:p w:rsidR="00AD6F54" w:rsidRPr="00A13E7A" w:rsidRDefault="00850267" w:rsidP="00A13E7A">
      <w:pPr>
        <w:spacing w:line="360" w:lineRule="auto"/>
        <w:jc w:val="both"/>
        <w:rPr>
          <w:rFonts w:ascii="Times New Roman" w:eastAsia="Times New Roman" w:hAnsi="Times New Roman" w:cs="Times New Roman"/>
          <w:color w:val="0BD0D9"/>
          <w:sz w:val="24"/>
          <w:szCs w:val="24"/>
        </w:rPr>
      </w:pPr>
      <w:r w:rsidRPr="00A13E7A">
        <w:rPr>
          <w:rFonts w:ascii="Times New Roman" w:hAnsi="Times New Roman" w:cs="Times New Roman"/>
          <w:sz w:val="24"/>
          <w:szCs w:val="24"/>
        </w:rPr>
        <w:t xml:space="preserve">Community Participation is the procedure by that </w:t>
      </w:r>
      <w:r w:rsidR="00837256" w:rsidRPr="00A13E7A">
        <w:rPr>
          <w:rFonts w:ascii="Times New Roman" w:hAnsi="Times New Roman" w:cs="Times New Roman"/>
          <w:sz w:val="24"/>
          <w:szCs w:val="24"/>
        </w:rPr>
        <w:t>a community mobilizes its resources, initiates and takes responsibility for its own development activities and implements</w:t>
      </w:r>
      <w:r w:rsidR="00DA7EFA" w:rsidRPr="00A13E7A">
        <w:rPr>
          <w:rFonts w:ascii="Times New Roman" w:hAnsi="Times New Roman" w:cs="Times New Roman"/>
          <w:sz w:val="24"/>
          <w:szCs w:val="24"/>
        </w:rPr>
        <w:t xml:space="preserve"> all other development </w:t>
      </w:r>
      <w:r w:rsidR="00837256" w:rsidRPr="00A13E7A">
        <w:rPr>
          <w:rFonts w:ascii="Times New Roman" w:hAnsi="Times New Roman" w:cs="Times New Roman"/>
          <w:sz w:val="24"/>
          <w:szCs w:val="24"/>
        </w:rPr>
        <w:t>programs</w:t>
      </w:r>
      <w:r w:rsidR="00780F6A" w:rsidRPr="00A13E7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780F6A" w:rsidRPr="00A13E7A">
        <w:rPr>
          <w:rFonts w:ascii="Times New Roman" w:hAnsi="Times New Roman" w:cs="Times New Roman"/>
          <w:sz w:val="24"/>
          <w:szCs w:val="24"/>
        </w:rPr>
        <w:t>Cheetham</w:t>
      </w:r>
      <w:proofErr w:type="spellEnd"/>
      <w:r w:rsidR="00780F6A" w:rsidRPr="00A13E7A">
        <w:rPr>
          <w:rFonts w:ascii="Times New Roman" w:hAnsi="Times New Roman" w:cs="Times New Roman"/>
          <w:sz w:val="24"/>
          <w:szCs w:val="24"/>
        </w:rPr>
        <w:t>, 2017)</w:t>
      </w:r>
      <w:r w:rsidR="00DA7EFA" w:rsidRPr="00A13E7A">
        <w:rPr>
          <w:rFonts w:ascii="Times New Roman" w:hAnsi="Times New Roman" w:cs="Times New Roman"/>
          <w:sz w:val="24"/>
          <w:szCs w:val="24"/>
        </w:rPr>
        <w:t xml:space="preserve">. </w:t>
      </w:r>
      <w:r w:rsidR="00275CFD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Community participant is the combination of both local and national community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</w:t>
      </w:r>
      <w:r w:rsidR="009B09C7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Community participant </w:t>
      </w:r>
      <w:r w:rsidR="00054A89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concentrates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on </w:t>
      </w:r>
      <w:r w:rsidR="00137D87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the 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resources </w:t>
      </w:r>
      <w:r w:rsidR="00137D87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of the organization 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for </w:t>
      </w:r>
      <w:r w:rsidR="00F34859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the benefit of the society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. </w:t>
      </w:r>
      <w:r w:rsidR="005E21D0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Then, it concentrates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on </w:t>
      </w:r>
      <w:r w:rsidR="00691B1C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the </w:t>
      </w:r>
      <w:r w:rsidR="009A077F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demands, </w:t>
      </w:r>
      <w:r w:rsidR="00691B1C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trends </w:t>
      </w:r>
      <w:r w:rsidR="00945570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and economic conditions </w:t>
      </w:r>
      <w:r w:rsidR="00691B1C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of the society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</w:t>
      </w:r>
      <w:r w:rsidR="006B70E2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Moreover, it concentrates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on </w:t>
      </w:r>
      <w:r w:rsidR="00F04820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the persons who are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F04820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focused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F04820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to the </w:t>
      </w:r>
      <w:r w:rsidR="00AD6F54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development. </w:t>
      </w:r>
      <w:r w:rsidR="00A20E83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On the other hand, community participant contributes</w:t>
      </w:r>
      <w:r w:rsidR="00A13E7A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in </w:t>
      </w:r>
      <w:r w:rsidR="009C586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the activities of the </w:t>
      </w:r>
      <w:r w:rsidR="00A13E7A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government.</w:t>
      </w:r>
      <w:r w:rsidR="009C586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Furthermore, it </w:t>
      </w:r>
      <w:r w:rsidR="009C586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donates</w:t>
      </w:r>
      <w:r w:rsidR="00A13E7A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for </w:t>
      </w:r>
      <w:r w:rsidR="009C5866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the community</w:t>
      </w:r>
      <w:r w:rsidR="00A13E7A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. </w:t>
      </w:r>
      <w:r w:rsidR="004C2540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Lastly, </w:t>
      </w:r>
      <w:r w:rsidR="00C3286E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beneficiary</w:t>
      </w:r>
      <w:r w:rsidR="00A13E7A" w:rsidRPr="00A13E7A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countries</w:t>
      </w:r>
      <w:r w:rsidR="00C3286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are contributed by </w:t>
      </w:r>
      <w:r w:rsidR="0064167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community participant</w:t>
      </w:r>
      <w:r w:rsidR="00C3286E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.</w:t>
      </w:r>
    </w:p>
    <w:p w:rsidR="00035827" w:rsidRDefault="006D43C9" w:rsidP="006D43C9">
      <w:pPr>
        <w:pStyle w:val="Heading2"/>
        <w:rPr>
          <w:rFonts w:eastAsiaTheme="minorEastAsia"/>
          <w:lang w:val="en-GB"/>
        </w:rPr>
      </w:pPr>
      <w:bookmarkStart w:id="24" w:name="_Toc503307110"/>
      <w:r>
        <w:rPr>
          <w:rFonts w:eastAsiaTheme="minorEastAsia"/>
          <w:lang w:val="en-GB"/>
        </w:rPr>
        <w:t xml:space="preserve">4.4 </w:t>
      </w:r>
      <w:r w:rsidR="00035827" w:rsidRPr="00035827">
        <w:rPr>
          <w:rFonts w:eastAsiaTheme="minorEastAsia"/>
          <w:lang w:val="en-GB"/>
        </w:rPr>
        <w:t>Aims of the community participant</w:t>
      </w:r>
      <w:bookmarkEnd w:id="24"/>
    </w:p>
    <w:p w:rsidR="006D43C9" w:rsidRPr="006D43C9" w:rsidRDefault="006D43C9" w:rsidP="006D43C9">
      <w:pPr>
        <w:pStyle w:val="NoSpacing"/>
        <w:rPr>
          <w:lang w:val="en-GB"/>
        </w:rPr>
      </w:pPr>
    </w:p>
    <w:p w:rsidR="00035827" w:rsidRPr="00EA26D3" w:rsidRDefault="00ED4C47" w:rsidP="00EA26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A26D3">
        <w:rPr>
          <w:rFonts w:ascii="Times New Roman" w:hAnsi="Times New Roman" w:cs="Times New Roman"/>
          <w:sz w:val="24"/>
          <w:szCs w:val="24"/>
          <w:lang w:val="en-GB"/>
        </w:rPr>
        <w:t>Community participant has many aims which are defined as below:</w:t>
      </w:r>
    </w:p>
    <w:p w:rsidR="00ED4C47" w:rsidRPr="00EA26D3" w:rsidRDefault="00B06469" w:rsidP="00EA26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A26D3">
        <w:rPr>
          <w:rFonts w:ascii="Times New Roman" w:hAnsi="Times New Roman" w:cs="Times New Roman"/>
          <w:sz w:val="24"/>
          <w:szCs w:val="24"/>
          <w:lang w:val="en-GB"/>
        </w:rPr>
        <w:t>1. Self-reliance are developed by the community</w:t>
      </w:r>
    </w:p>
    <w:p w:rsidR="00B06469" w:rsidRPr="00EA26D3" w:rsidRDefault="00B06469" w:rsidP="00EA26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A26D3">
        <w:rPr>
          <w:rFonts w:ascii="Times New Roman" w:hAnsi="Times New Roman" w:cs="Times New Roman"/>
          <w:sz w:val="24"/>
          <w:szCs w:val="24"/>
          <w:lang w:val="en-GB"/>
        </w:rPr>
        <w:t xml:space="preserve">2. </w:t>
      </w:r>
      <w:r w:rsidR="0039366A" w:rsidRPr="00EA26D3">
        <w:rPr>
          <w:rFonts w:ascii="Times New Roman" w:hAnsi="Times New Roman" w:cs="Times New Roman"/>
          <w:sz w:val="24"/>
          <w:szCs w:val="24"/>
          <w:lang w:val="en-GB"/>
        </w:rPr>
        <w:t>Critical awareness are developed by the community</w:t>
      </w:r>
    </w:p>
    <w:p w:rsidR="0039366A" w:rsidRDefault="0039366A" w:rsidP="00EA26D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A26D3">
        <w:rPr>
          <w:rFonts w:ascii="Times New Roman" w:hAnsi="Times New Roman" w:cs="Times New Roman"/>
          <w:sz w:val="24"/>
          <w:szCs w:val="24"/>
          <w:lang w:val="en-GB"/>
        </w:rPr>
        <w:t xml:space="preserve">3. </w:t>
      </w:r>
      <w:r w:rsidR="00E90673" w:rsidRPr="00EA26D3">
        <w:rPr>
          <w:rFonts w:ascii="Times New Roman" w:hAnsi="Times New Roman" w:cs="Times New Roman"/>
          <w:sz w:val="24"/>
          <w:szCs w:val="24"/>
          <w:lang w:val="en-GB"/>
        </w:rPr>
        <w:t>Skills of the problem-solving are developed by the community</w:t>
      </w:r>
      <w:r w:rsidR="0077612A">
        <w:rPr>
          <w:rFonts w:ascii="Times New Roman" w:hAnsi="Times New Roman" w:cs="Times New Roman"/>
          <w:sz w:val="24"/>
          <w:szCs w:val="24"/>
          <w:lang w:val="en-GB"/>
        </w:rPr>
        <w:t xml:space="preserve"> (Rob</w:t>
      </w:r>
      <w:r w:rsidR="00456CD4">
        <w:rPr>
          <w:rFonts w:ascii="Times New Roman" w:hAnsi="Times New Roman" w:cs="Times New Roman"/>
          <w:sz w:val="24"/>
          <w:szCs w:val="24"/>
          <w:lang w:val="en-GB"/>
        </w:rPr>
        <w:t>b</w:t>
      </w:r>
      <w:r w:rsidR="0077612A">
        <w:rPr>
          <w:rFonts w:ascii="Times New Roman" w:hAnsi="Times New Roman" w:cs="Times New Roman"/>
          <w:sz w:val="24"/>
          <w:szCs w:val="24"/>
          <w:lang w:val="en-GB"/>
        </w:rPr>
        <w:t>ins, 2015)</w:t>
      </w:r>
    </w:p>
    <w:p w:rsidR="00EA26D3" w:rsidRDefault="006D43C9" w:rsidP="002D6CA8">
      <w:pPr>
        <w:pStyle w:val="Heading1"/>
        <w:spacing w:line="360" w:lineRule="auto"/>
        <w:jc w:val="both"/>
        <w:rPr>
          <w:rFonts w:ascii="Times New Roman" w:hAnsi="Times New Roman" w:cs="Times New Roman"/>
          <w:lang w:val="en-GB"/>
        </w:rPr>
      </w:pPr>
      <w:bookmarkStart w:id="25" w:name="_Toc503307111"/>
      <w:r>
        <w:rPr>
          <w:rFonts w:ascii="Times New Roman" w:hAnsi="Times New Roman" w:cs="Times New Roman"/>
          <w:lang w:val="en-GB"/>
        </w:rPr>
        <w:t xml:space="preserve">5.0 </w:t>
      </w:r>
      <w:r w:rsidR="002D6CA8" w:rsidRPr="002D6CA8">
        <w:rPr>
          <w:rFonts w:ascii="Times New Roman" w:hAnsi="Times New Roman" w:cs="Times New Roman"/>
          <w:lang w:val="en-GB"/>
        </w:rPr>
        <w:t>Conclusion</w:t>
      </w:r>
      <w:bookmarkEnd w:id="25"/>
    </w:p>
    <w:p w:rsidR="00E61400" w:rsidRDefault="003A4BA4" w:rsidP="00455A7F">
      <w:pPr>
        <w:spacing w:line="360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</w:pPr>
      <w:r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Leadership skill is an effective part of an organization to gain the sustainable competitive advantages. </w:t>
      </w:r>
      <w:r w:rsidR="00496B7C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So, it is very important to the leaders to be confident, 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self-motivated and </w:t>
      </w:r>
      <w:r w:rsidR="00496B7C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visionary</w:t>
      </w:r>
      <w:r w:rsidR="0075578E" w:rsidRPr="00455A7F">
        <w:rPr>
          <w:rFonts w:ascii="Times New Roman" w:hAnsi="Times New Roman" w:cs="Times New Roman"/>
          <w:sz w:val="24"/>
          <w:szCs w:val="24"/>
        </w:rPr>
        <w:t>.</w:t>
      </w:r>
      <w:r w:rsidR="00E61400" w:rsidRPr="00455A7F">
        <w:rPr>
          <w:rFonts w:ascii="Times New Roman" w:hAnsi="Times New Roman" w:cs="Times New Roman"/>
          <w:color w:val="0BD0D9"/>
          <w:sz w:val="24"/>
          <w:szCs w:val="24"/>
        </w:rPr>
        <w:t xml:space="preserve"> </w:t>
      </w:r>
      <w:r w:rsidR="00A233CB" w:rsidRPr="00455A7F">
        <w:rPr>
          <w:rFonts w:ascii="Times New Roman" w:hAnsi="Times New Roman" w:cs="Times New Roman"/>
          <w:sz w:val="24"/>
          <w:szCs w:val="24"/>
        </w:rPr>
        <w:t>Then, it is also very significant to</w:t>
      </w:r>
      <w:r w:rsidR="00A233CB" w:rsidRPr="00455A7F">
        <w:rPr>
          <w:rFonts w:ascii="Times New Roman" w:hAnsi="Times New Roman" w:cs="Times New Roman"/>
          <w:color w:val="0BD0D9"/>
          <w:sz w:val="24"/>
          <w:szCs w:val="24"/>
        </w:rPr>
        <w:t xml:space="preserve"> </w:t>
      </w:r>
      <w:r w:rsidR="00A233CB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look for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A233CB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opinions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from </w:t>
      </w:r>
      <w:r w:rsidR="00A233CB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the 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team members</w:t>
      </w:r>
      <w:r w:rsidR="00A233CB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as well as the followers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. </w:t>
      </w:r>
      <w:r w:rsidR="00D83B4B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The leader must be cooperative, honest, supportive and friendly in their work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. </w:t>
      </w:r>
      <w:r w:rsidR="0076324C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They must be reflected on their 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performance. </w:t>
      </w:r>
      <w:r w:rsidR="0076324C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Moreover, they follow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76324C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different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role-model</w:t>
      </w:r>
      <w:r w:rsidR="0076324C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s and advisors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. </w:t>
      </w:r>
      <w:r w:rsidR="00BD0E32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Different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effective management </w:t>
      </w:r>
      <w:r w:rsidR="00BD0E32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or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leadership training</w:t>
      </w:r>
      <w:r w:rsidR="00BD0E32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is gained by them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. </w:t>
      </w:r>
      <w:r w:rsidR="009770E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Lastly</w:t>
      </w:r>
      <w:r w:rsidR="00455A7F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, they develop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an </w:t>
      </w:r>
      <w:r w:rsidR="00455A7F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act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455A7F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strategy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455A7F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by applying the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 </w:t>
      </w:r>
      <w:r w:rsidR="00455A7F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SWOT analysis and </w:t>
      </w:r>
      <w:r w:rsidR="00E61400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>SMART objectives</w:t>
      </w:r>
      <w:r w:rsidR="00455A7F" w:rsidRPr="00455A7F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GB"/>
        </w:rPr>
        <w:t xml:space="preserve">. </w:t>
      </w:r>
    </w:p>
    <w:p w:rsidR="00ED44B6" w:rsidRDefault="00ED44B6">
      <w:pPr>
        <w:rPr>
          <w:rFonts w:ascii="Times New Roman" w:eastAsiaTheme="minorEastAsia" w:hAnsi="Times New Roman" w:cs="Times New Roman"/>
          <w:b/>
          <w:bCs/>
          <w:color w:val="365F91" w:themeColor="accent1" w:themeShade="BF"/>
          <w:sz w:val="28"/>
          <w:szCs w:val="28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br w:type="page"/>
      </w:r>
    </w:p>
    <w:p w:rsidR="005D55EE" w:rsidRDefault="005D55EE" w:rsidP="005D55EE">
      <w:pPr>
        <w:pStyle w:val="Heading1"/>
        <w:spacing w:line="360" w:lineRule="auto"/>
        <w:jc w:val="both"/>
        <w:rPr>
          <w:rFonts w:ascii="Times New Roman" w:eastAsiaTheme="minorEastAsia" w:hAnsi="Times New Roman" w:cs="Times New Roman"/>
          <w:lang w:val="en-GB"/>
        </w:rPr>
      </w:pPr>
      <w:bookmarkStart w:id="26" w:name="_Toc503307112"/>
      <w:r w:rsidRPr="005D55EE">
        <w:rPr>
          <w:rFonts w:ascii="Times New Roman" w:eastAsiaTheme="minorEastAsia" w:hAnsi="Times New Roman" w:cs="Times New Roman"/>
          <w:lang w:val="en-GB"/>
        </w:rPr>
        <w:lastRenderedPageBreak/>
        <w:t>References</w:t>
      </w:r>
      <w:bookmarkEnd w:id="26"/>
    </w:p>
    <w:p w:rsidR="003408DA" w:rsidRDefault="008D03A5" w:rsidP="00ED44B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D44B6">
        <w:rPr>
          <w:rFonts w:ascii="Times New Roman" w:hAnsi="Times New Roman" w:cs="Times New Roman"/>
          <w:sz w:val="24"/>
          <w:szCs w:val="24"/>
        </w:rPr>
        <w:t>Brundtland</w:t>
      </w:r>
      <w:proofErr w:type="spellEnd"/>
      <w:r w:rsidRPr="00ED44B6">
        <w:rPr>
          <w:rFonts w:ascii="Times New Roman" w:hAnsi="Times New Roman" w:cs="Times New Roman"/>
          <w:sz w:val="24"/>
          <w:szCs w:val="24"/>
        </w:rPr>
        <w:t xml:space="preserve"> Commission (</w:t>
      </w:r>
      <w:r w:rsidR="006509DD" w:rsidRPr="00ED44B6">
        <w:rPr>
          <w:rFonts w:ascii="Times New Roman" w:hAnsi="Times New Roman" w:cs="Times New Roman"/>
          <w:sz w:val="24"/>
          <w:szCs w:val="24"/>
        </w:rPr>
        <w:t xml:space="preserve">2016) </w:t>
      </w:r>
      <w:proofErr w:type="gramStart"/>
      <w:r w:rsidR="003408DA" w:rsidRPr="00ED44B6">
        <w:rPr>
          <w:rFonts w:ascii="Times New Roman" w:hAnsi="Times New Roman" w:cs="Times New Roman"/>
          <w:sz w:val="24"/>
          <w:szCs w:val="24"/>
        </w:rPr>
        <w:t>What</w:t>
      </w:r>
      <w:proofErr w:type="gramEnd"/>
      <w:r w:rsidR="003408DA" w:rsidRPr="00ED44B6">
        <w:rPr>
          <w:rFonts w:ascii="Times New Roman" w:hAnsi="Times New Roman" w:cs="Times New Roman"/>
          <w:sz w:val="24"/>
          <w:szCs w:val="24"/>
        </w:rPr>
        <w:t xml:space="preserve"> is Environmental Sustainability? Available at: </w:t>
      </w:r>
      <w:hyperlink r:id="rId15" w:history="1">
        <w:r w:rsidR="003408DA" w:rsidRPr="00ED44B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https://www.conserve-energy-future.com/what-is-environmental-sustainability-and-sustainable-development.php</w:t>
        </w:r>
      </w:hyperlink>
      <w:r w:rsidR="003408DA" w:rsidRPr="00ED44B6">
        <w:rPr>
          <w:rFonts w:ascii="Times New Roman" w:hAnsi="Times New Roman" w:cs="Times New Roman"/>
          <w:sz w:val="24"/>
          <w:szCs w:val="24"/>
        </w:rPr>
        <w:t>. [Accessed on: 9 January</w:t>
      </w:r>
      <w:r w:rsidR="00272583" w:rsidRPr="00ED44B6">
        <w:rPr>
          <w:rFonts w:ascii="Times New Roman" w:hAnsi="Times New Roman" w:cs="Times New Roman"/>
          <w:sz w:val="24"/>
          <w:szCs w:val="24"/>
        </w:rPr>
        <w:t>,</w:t>
      </w:r>
      <w:r w:rsidR="003408DA" w:rsidRPr="00ED44B6">
        <w:rPr>
          <w:rFonts w:ascii="Times New Roman" w:hAnsi="Times New Roman" w:cs="Times New Roman"/>
          <w:sz w:val="24"/>
          <w:szCs w:val="24"/>
        </w:rPr>
        <w:t xml:space="preserve"> 2018]</w:t>
      </w:r>
    </w:p>
    <w:p w:rsidR="00ED44B6" w:rsidRPr="00ED44B6" w:rsidRDefault="00ED44B6" w:rsidP="00ED44B6">
      <w:pPr>
        <w:pStyle w:val="NoSpacing"/>
      </w:pPr>
    </w:p>
    <w:p w:rsidR="003408DA" w:rsidRDefault="00A02AE4" w:rsidP="00ED44B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ED44B6">
        <w:rPr>
          <w:rFonts w:ascii="Times New Roman" w:hAnsi="Times New Roman" w:cs="Times New Roman"/>
          <w:sz w:val="24"/>
          <w:szCs w:val="24"/>
        </w:rPr>
        <w:t xml:space="preserve">Henkel (2016) </w:t>
      </w:r>
      <w:r w:rsidR="007E5928" w:rsidRPr="00ED44B6">
        <w:rPr>
          <w:rFonts w:ascii="Times New Roman" w:hAnsi="Times New Roman" w:cs="Times New Roman"/>
          <w:sz w:val="24"/>
          <w:szCs w:val="24"/>
        </w:rPr>
        <w:t>United Nations Sustainable Development Goals.</w:t>
      </w:r>
      <w:proofErr w:type="gramEnd"/>
      <w:r w:rsidR="007E5928" w:rsidRPr="00ED44B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="007E5928" w:rsidRPr="00ED44B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https://www.henkel.com/spotlight/2016-10-24-joining-forces-to-protect-the-planet-and-ensure-prosperity/719480</w:t>
        </w:r>
      </w:hyperlink>
      <w:r w:rsidR="007E5928" w:rsidRPr="00ED44B6">
        <w:rPr>
          <w:rFonts w:ascii="Times New Roman" w:hAnsi="Times New Roman" w:cs="Times New Roman"/>
          <w:sz w:val="24"/>
          <w:szCs w:val="24"/>
        </w:rPr>
        <w:t>. [Accessed on: 9 January</w:t>
      </w:r>
      <w:r w:rsidR="00272583" w:rsidRPr="00ED44B6">
        <w:rPr>
          <w:rFonts w:ascii="Times New Roman" w:hAnsi="Times New Roman" w:cs="Times New Roman"/>
          <w:sz w:val="24"/>
          <w:szCs w:val="24"/>
        </w:rPr>
        <w:t>,</w:t>
      </w:r>
      <w:r w:rsidR="007E5928" w:rsidRPr="00ED44B6">
        <w:rPr>
          <w:rFonts w:ascii="Times New Roman" w:hAnsi="Times New Roman" w:cs="Times New Roman"/>
          <w:sz w:val="24"/>
          <w:szCs w:val="24"/>
        </w:rPr>
        <w:t xml:space="preserve"> 2018]</w:t>
      </w:r>
    </w:p>
    <w:p w:rsidR="00ED44B6" w:rsidRPr="00ED44B6" w:rsidRDefault="00ED44B6" w:rsidP="00ED44B6">
      <w:pPr>
        <w:pStyle w:val="NoSpacing"/>
      </w:pPr>
    </w:p>
    <w:p w:rsidR="00CD630D" w:rsidRDefault="0058217D" w:rsidP="00ED44B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D44B6">
        <w:rPr>
          <w:rFonts w:ascii="Times New Roman" w:hAnsi="Times New Roman" w:cs="Times New Roman"/>
          <w:sz w:val="24"/>
          <w:szCs w:val="24"/>
        </w:rPr>
        <w:t>Investopedia</w:t>
      </w:r>
      <w:proofErr w:type="spellEnd"/>
      <w:r w:rsidRPr="00ED44B6">
        <w:rPr>
          <w:rFonts w:ascii="Times New Roman" w:hAnsi="Times New Roman" w:cs="Times New Roman"/>
          <w:sz w:val="24"/>
          <w:szCs w:val="24"/>
        </w:rPr>
        <w:t xml:space="preserve"> (2017) </w:t>
      </w:r>
      <w:proofErr w:type="gramStart"/>
      <w:r w:rsidR="00CD630D" w:rsidRPr="00ED44B6">
        <w:rPr>
          <w:rFonts w:ascii="Times New Roman" w:hAnsi="Times New Roman" w:cs="Times New Roman"/>
          <w:sz w:val="24"/>
          <w:szCs w:val="24"/>
        </w:rPr>
        <w:t>What</w:t>
      </w:r>
      <w:proofErr w:type="gramEnd"/>
      <w:r w:rsidR="00CD630D" w:rsidRPr="00ED44B6">
        <w:rPr>
          <w:rFonts w:ascii="Times New Roman" w:hAnsi="Times New Roman" w:cs="Times New Roman"/>
          <w:sz w:val="24"/>
          <w:szCs w:val="24"/>
        </w:rPr>
        <w:t xml:space="preserve"> is 'Globalization'. Available at: </w:t>
      </w:r>
      <w:hyperlink r:id="rId17" w:history="1">
        <w:r w:rsidR="00CD630D" w:rsidRPr="00ED44B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https://www.investopedia.com/terms/g/globalization.asp</w:t>
        </w:r>
      </w:hyperlink>
      <w:r w:rsidR="00CD630D" w:rsidRPr="00ED44B6">
        <w:rPr>
          <w:rFonts w:ascii="Times New Roman" w:hAnsi="Times New Roman" w:cs="Times New Roman"/>
          <w:sz w:val="24"/>
          <w:szCs w:val="24"/>
        </w:rPr>
        <w:t>. [Accessed on: 9 January, 2018]</w:t>
      </w:r>
    </w:p>
    <w:p w:rsidR="00ED44B6" w:rsidRPr="00ED44B6" w:rsidRDefault="00ED44B6" w:rsidP="00ED44B6">
      <w:pPr>
        <w:pStyle w:val="NoSpacing"/>
      </w:pPr>
    </w:p>
    <w:p w:rsidR="00F945D3" w:rsidRDefault="00CA37C1" w:rsidP="00ED44B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44B6">
        <w:rPr>
          <w:rFonts w:ascii="Times New Roman" w:hAnsi="Times New Roman" w:cs="Times New Roman"/>
          <w:sz w:val="24"/>
          <w:szCs w:val="24"/>
        </w:rPr>
        <w:t xml:space="preserve">Kruse, k. (2015) </w:t>
      </w:r>
      <w:r w:rsidR="00F945D3" w:rsidRPr="00ED44B6">
        <w:rPr>
          <w:rFonts w:ascii="Times New Roman" w:hAnsi="Times New Roman" w:cs="Times New Roman"/>
          <w:sz w:val="24"/>
          <w:szCs w:val="24"/>
        </w:rPr>
        <w:t xml:space="preserve">What Is Leadership? Available at: </w:t>
      </w:r>
      <w:hyperlink r:id="rId18" w:anchor="4ceae1e35b90" w:history="1">
        <w:r w:rsidR="00F945D3" w:rsidRPr="00ED44B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https://www.forbes.com/sites/kevinkruse/2013/04/09/what-is-leadership/#4ceae1e35b90</w:t>
        </w:r>
      </w:hyperlink>
      <w:r w:rsidR="00F945D3" w:rsidRPr="00ED44B6">
        <w:rPr>
          <w:rFonts w:ascii="Times New Roman" w:hAnsi="Times New Roman" w:cs="Times New Roman"/>
          <w:sz w:val="24"/>
          <w:szCs w:val="24"/>
        </w:rPr>
        <w:t>. [Accessed on: 9 January, 2018]</w:t>
      </w:r>
    </w:p>
    <w:p w:rsidR="00ED44B6" w:rsidRPr="00ED44B6" w:rsidRDefault="00ED44B6" w:rsidP="00ED44B6">
      <w:pPr>
        <w:pStyle w:val="NoSpacing"/>
      </w:pPr>
    </w:p>
    <w:p w:rsidR="00850586" w:rsidRDefault="00AC174E" w:rsidP="00ED44B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44B6">
        <w:rPr>
          <w:rFonts w:ascii="Times New Roman" w:hAnsi="Times New Roman" w:cs="Times New Roman"/>
          <w:sz w:val="24"/>
          <w:szCs w:val="24"/>
        </w:rPr>
        <w:t xml:space="preserve">Global Influences (2017) </w:t>
      </w:r>
      <w:r w:rsidR="00850586" w:rsidRPr="00ED44B6">
        <w:rPr>
          <w:rFonts w:ascii="Times New Roman" w:hAnsi="Times New Roman" w:cs="Times New Roman"/>
          <w:sz w:val="24"/>
          <w:szCs w:val="24"/>
        </w:rPr>
        <w:t xml:space="preserve">The Big Re-think: Sustainability. Available at: </w:t>
      </w:r>
      <w:hyperlink r:id="rId19" w:history="1">
        <w:r w:rsidR="00850586" w:rsidRPr="00ED44B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http://global-influences.com/big-re-think-sustainability/</w:t>
        </w:r>
      </w:hyperlink>
      <w:r w:rsidR="00850586" w:rsidRPr="00ED44B6">
        <w:rPr>
          <w:rFonts w:ascii="Times New Roman" w:hAnsi="Times New Roman" w:cs="Times New Roman"/>
          <w:sz w:val="24"/>
          <w:szCs w:val="24"/>
        </w:rPr>
        <w:t>. [Accessed on: 9 January, 2018]</w:t>
      </w:r>
    </w:p>
    <w:p w:rsidR="00ED44B6" w:rsidRPr="00ED44B6" w:rsidRDefault="00ED44B6" w:rsidP="00ED44B6">
      <w:pPr>
        <w:pStyle w:val="NoSpacing"/>
      </w:pPr>
    </w:p>
    <w:p w:rsidR="00A6148F" w:rsidRDefault="00715B3C" w:rsidP="00ED44B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44B6">
        <w:rPr>
          <w:rFonts w:ascii="Times New Roman" w:hAnsi="Times New Roman" w:cs="Times New Roman"/>
          <w:sz w:val="24"/>
          <w:szCs w:val="24"/>
        </w:rPr>
        <w:t>Business Encyclopedia (</w:t>
      </w:r>
      <w:r w:rsidR="002F7E9B" w:rsidRPr="00ED44B6">
        <w:rPr>
          <w:rFonts w:ascii="Times New Roman" w:hAnsi="Times New Roman" w:cs="Times New Roman"/>
          <w:sz w:val="24"/>
          <w:szCs w:val="24"/>
        </w:rPr>
        <w:t xml:space="preserve">2017) </w:t>
      </w:r>
      <w:proofErr w:type="gramStart"/>
      <w:r w:rsidR="00A6148F" w:rsidRPr="00ED44B6">
        <w:rPr>
          <w:rFonts w:ascii="Times New Roman" w:hAnsi="Times New Roman" w:cs="Times New Roman"/>
          <w:sz w:val="24"/>
          <w:szCs w:val="24"/>
        </w:rPr>
        <w:t>What</w:t>
      </w:r>
      <w:proofErr w:type="gramEnd"/>
      <w:r w:rsidR="00A6148F" w:rsidRPr="00ED44B6">
        <w:rPr>
          <w:rFonts w:ascii="Times New Roman" w:hAnsi="Times New Roman" w:cs="Times New Roman"/>
          <w:sz w:val="24"/>
          <w:szCs w:val="24"/>
        </w:rPr>
        <w:t xml:space="preserve"> is Entrepreneurship? Available at: </w:t>
      </w:r>
      <w:hyperlink r:id="rId20" w:history="1">
        <w:r w:rsidR="00A6148F" w:rsidRPr="00ED44B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https://www.shopify.com/encyclopedia/entrepreneurship</w:t>
        </w:r>
      </w:hyperlink>
      <w:r w:rsidR="00A6148F" w:rsidRPr="00ED44B6">
        <w:rPr>
          <w:rFonts w:ascii="Times New Roman" w:hAnsi="Times New Roman" w:cs="Times New Roman"/>
          <w:sz w:val="24"/>
          <w:szCs w:val="24"/>
        </w:rPr>
        <w:t>. [Accessed on: 9 January, 2018]</w:t>
      </w:r>
    </w:p>
    <w:p w:rsidR="00ED44B6" w:rsidRPr="00ED44B6" w:rsidRDefault="00ED44B6" w:rsidP="00ED44B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D04E4" w:rsidRDefault="009124C0" w:rsidP="00ED44B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D44B6">
        <w:rPr>
          <w:rFonts w:ascii="Times New Roman" w:hAnsi="Times New Roman" w:cs="Times New Roman"/>
          <w:sz w:val="24"/>
          <w:szCs w:val="24"/>
        </w:rPr>
        <w:t>Cheetham</w:t>
      </w:r>
      <w:proofErr w:type="spellEnd"/>
      <w:r w:rsidRPr="00ED44B6">
        <w:rPr>
          <w:rFonts w:ascii="Times New Roman" w:hAnsi="Times New Roman" w:cs="Times New Roman"/>
          <w:sz w:val="24"/>
          <w:szCs w:val="24"/>
        </w:rPr>
        <w:t xml:space="preserve">, N. (2017) </w:t>
      </w:r>
      <w:r w:rsidR="002F09D5" w:rsidRPr="00ED44B6">
        <w:rPr>
          <w:rFonts w:ascii="Times New Roman" w:hAnsi="Times New Roman" w:cs="Times New Roman"/>
          <w:sz w:val="24"/>
          <w:szCs w:val="24"/>
        </w:rPr>
        <w:t xml:space="preserve">Community Participation: What Is It? Available at: </w:t>
      </w:r>
      <w:hyperlink r:id="rId21" w:history="1">
        <w:r w:rsidR="002F09D5" w:rsidRPr="00ED44B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http://www.advocatesforyouth.org/publications/683-community</w:t>
        </w:r>
      </w:hyperlink>
      <w:r w:rsidR="002F09D5" w:rsidRPr="00ED44B6">
        <w:rPr>
          <w:rFonts w:ascii="Times New Roman" w:hAnsi="Times New Roman" w:cs="Times New Roman"/>
          <w:sz w:val="24"/>
          <w:szCs w:val="24"/>
        </w:rPr>
        <w:t>. [Accessed on: 9 January, 2018]</w:t>
      </w:r>
    </w:p>
    <w:p w:rsidR="00ED44B6" w:rsidRPr="00ED44B6" w:rsidRDefault="00ED44B6" w:rsidP="00ED44B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D04E4" w:rsidRDefault="008D04E4" w:rsidP="008D04E4">
      <w:pPr>
        <w:spacing w:line="360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</w:pPr>
      <w:proofErr w:type="gramStart"/>
      <w:r w:rsidRPr="008D04E4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Mullins, J. (2015) </w:t>
      </w:r>
      <w:r w:rsidRPr="008D04E4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4"/>
          <w:szCs w:val="24"/>
        </w:rPr>
        <w:t>Management and Organizational Behavior</w:t>
      </w:r>
      <w:r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.</w:t>
      </w:r>
      <w:proofErr w:type="gramEnd"/>
      <w:r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9</w:t>
      </w:r>
      <w:r w:rsidRPr="008D04E4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vertAlign w:val="superscript"/>
        </w:rPr>
        <w:t>th</w:t>
      </w:r>
      <w:r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Pr="008D04E4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Ed. London: </w:t>
      </w:r>
      <w:r w:rsidR="008B0E73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Prentice</w:t>
      </w:r>
      <w:r w:rsidRPr="008D04E4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="008B0E73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Hall</w:t>
      </w:r>
    </w:p>
    <w:p w:rsidR="0034087B" w:rsidRPr="0034087B" w:rsidRDefault="0034087B" w:rsidP="0034087B">
      <w:pPr>
        <w:spacing w:line="408" w:lineRule="auto"/>
        <w:rPr>
          <w:rFonts w:ascii="Times New Roman" w:hAnsi="Times New Roman" w:cs="Times New Roman"/>
          <w:color w:val="0BD0D9"/>
          <w:sz w:val="24"/>
          <w:szCs w:val="24"/>
        </w:rPr>
      </w:pPr>
      <w:r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Torrington, D. (2015</w:t>
      </w:r>
      <w:r w:rsidRPr="0034087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). </w:t>
      </w:r>
      <w:r w:rsidRPr="0034087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4"/>
          <w:szCs w:val="24"/>
        </w:rPr>
        <w:t>Fundamentals of Human Resource Management: Managing People at Work.</w:t>
      </w:r>
      <w:r w:rsidR="00A350D0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proofErr w:type="gramStart"/>
      <w:r w:rsidR="00A350D0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3</w:t>
      </w:r>
      <w:r w:rsidR="00A350D0" w:rsidRPr="00A350D0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vertAlign w:val="superscript"/>
        </w:rPr>
        <w:t>rd</w:t>
      </w:r>
      <w:r w:rsidR="00A350D0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</w:t>
      </w:r>
      <w:r w:rsidRPr="0034087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Ed.</w:t>
      </w:r>
      <w:proofErr w:type="gramEnd"/>
      <w:r w:rsidRPr="0034087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  London: </w:t>
      </w:r>
      <w:r w:rsidR="00A350D0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Pearson Publication Ltd</w:t>
      </w:r>
      <w:r w:rsidRPr="0034087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. </w:t>
      </w:r>
    </w:p>
    <w:p w:rsidR="000800C6" w:rsidRDefault="000800C6" w:rsidP="00085F59">
      <w:pPr>
        <w:spacing w:line="360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</w:pPr>
      <w:r w:rsidRPr="00085F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World Bank (2015) </w:t>
      </w:r>
      <w:r w:rsidRPr="00085F59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4"/>
          <w:szCs w:val="24"/>
        </w:rPr>
        <w:t>Community Driven Development: Challenges and Opportunities for Kenya.</w:t>
      </w:r>
      <w:r w:rsidRPr="00085F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 Washington: World Bank.</w:t>
      </w:r>
    </w:p>
    <w:p w:rsidR="00085F59" w:rsidRPr="00ED781D" w:rsidRDefault="00BE0BC5" w:rsidP="00ED781D">
      <w:pPr>
        <w:spacing w:line="360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</w:pPr>
      <w:r w:rsidRPr="00ED781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Hughes, R. G. (2015) </w:t>
      </w:r>
      <w:r w:rsidRPr="00ED781D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4"/>
          <w:szCs w:val="24"/>
        </w:rPr>
        <w:t xml:space="preserve">Leadership: Enhancing the lessons of </w:t>
      </w:r>
      <w:proofErr w:type="gramStart"/>
      <w:r w:rsidRPr="00ED781D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4"/>
          <w:szCs w:val="24"/>
        </w:rPr>
        <w:t>experience .</w:t>
      </w:r>
      <w:r w:rsidRPr="00ED781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 </w:t>
      </w:r>
      <w:proofErr w:type="gramEnd"/>
      <w:r w:rsidRPr="00ED781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Boston: Irwin.</w:t>
      </w:r>
    </w:p>
    <w:p w:rsidR="00BE0BC5" w:rsidRDefault="00BE0BC5" w:rsidP="00ED781D">
      <w:pPr>
        <w:spacing w:line="360" w:lineRule="auto"/>
        <w:jc w:val="bot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</w:pPr>
      <w:proofErr w:type="spellStart"/>
      <w:r w:rsidRPr="00ED781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lastRenderedPageBreak/>
        <w:t>Northouse</w:t>
      </w:r>
      <w:proofErr w:type="spellEnd"/>
      <w:r w:rsidRPr="00ED781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, P. G. (2015)</w:t>
      </w:r>
      <w:r w:rsidRPr="00ED781D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4"/>
          <w:szCs w:val="24"/>
        </w:rPr>
        <w:t xml:space="preserve"> Leadership Theory and Practice, second edition. </w:t>
      </w:r>
      <w:r w:rsidRPr="00ED781D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Thousand Oaks, CA: Sage Publications, Inc.</w:t>
      </w:r>
    </w:p>
    <w:p w:rsidR="00140778" w:rsidRDefault="00140778" w:rsidP="00140778">
      <w:pPr>
        <w:spacing w:line="360" w:lineRule="auto"/>
        <w:jc w:val="both"/>
        <w:textAlignment w:val="baseline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</w:pPr>
      <w:proofErr w:type="spellStart"/>
      <w:proofErr w:type="gramStart"/>
      <w:r w:rsidRPr="00140778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Hesselbein</w:t>
      </w:r>
      <w:proofErr w:type="spellEnd"/>
      <w:r w:rsidRPr="00140778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, F. a. (2016) </w:t>
      </w:r>
      <w:r w:rsidRPr="00140778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4"/>
          <w:szCs w:val="24"/>
        </w:rPr>
        <w:t>Leader to Leader.</w:t>
      </w:r>
      <w:proofErr w:type="gramEnd"/>
      <w:r w:rsidRPr="00140778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 xml:space="preserve"> San Francisco, CA: </w:t>
      </w:r>
      <w:proofErr w:type="spellStart"/>
      <w:r w:rsidRPr="00140778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Jossey</w:t>
      </w:r>
      <w:proofErr w:type="spellEnd"/>
      <w:r w:rsidRPr="00140778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-Bass Publishers.</w:t>
      </w:r>
    </w:p>
    <w:p w:rsidR="007345BB" w:rsidRPr="007345BB" w:rsidRDefault="007345BB" w:rsidP="007345BB">
      <w:pPr>
        <w:spacing w:line="360" w:lineRule="auto"/>
        <w:jc w:val="both"/>
        <w:rPr>
          <w:rFonts w:ascii="Times New Roman" w:hAnsi="Times New Roman" w:cs="Times New Roman"/>
          <w:color w:val="0BD0D9"/>
          <w:sz w:val="24"/>
          <w:szCs w:val="24"/>
        </w:rPr>
      </w:pPr>
      <w:r w:rsidRPr="007345B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Robbins, S. (2015) Organizational Behavior (9th Ed.). </w:t>
      </w:r>
      <w:proofErr w:type="spellStart"/>
      <w:r w:rsidRPr="007345B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4"/>
          <w:szCs w:val="24"/>
        </w:rPr>
        <w:t>Engelwood</w:t>
      </w:r>
      <w:proofErr w:type="spellEnd"/>
      <w:r w:rsidRPr="007345B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4"/>
          <w:szCs w:val="24"/>
        </w:rPr>
        <w:t xml:space="preserve"> Cliffs, NJ</w:t>
      </w:r>
      <w:r w:rsidRPr="007345BB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</w:rPr>
        <w:t>.</w:t>
      </w:r>
    </w:p>
    <w:p w:rsidR="00140778" w:rsidRPr="00140778" w:rsidRDefault="00140778" w:rsidP="00140778">
      <w:pPr>
        <w:spacing w:line="360" w:lineRule="auto"/>
        <w:jc w:val="both"/>
        <w:textAlignment w:val="baseline"/>
        <w:rPr>
          <w:rFonts w:ascii="Times New Roman" w:hAnsi="Times New Roman" w:cs="Times New Roman"/>
          <w:color w:val="0BD0D9"/>
          <w:sz w:val="24"/>
          <w:szCs w:val="24"/>
        </w:rPr>
      </w:pPr>
    </w:p>
    <w:p w:rsidR="00ED781D" w:rsidRPr="00ED781D" w:rsidRDefault="00ED781D" w:rsidP="00ED781D">
      <w:pPr>
        <w:spacing w:line="360" w:lineRule="auto"/>
        <w:jc w:val="both"/>
        <w:rPr>
          <w:rFonts w:ascii="Times New Roman" w:hAnsi="Times New Roman" w:cs="Times New Roman"/>
          <w:color w:val="0BD0D9"/>
          <w:sz w:val="24"/>
          <w:szCs w:val="24"/>
        </w:rPr>
      </w:pPr>
    </w:p>
    <w:p w:rsidR="00BE0BC5" w:rsidRPr="00085F59" w:rsidRDefault="00BE0BC5" w:rsidP="00085F59">
      <w:pPr>
        <w:spacing w:line="360" w:lineRule="auto"/>
        <w:jc w:val="both"/>
        <w:rPr>
          <w:rFonts w:ascii="Times New Roman" w:hAnsi="Times New Roman" w:cs="Times New Roman"/>
          <w:color w:val="0BD0D9"/>
          <w:sz w:val="24"/>
          <w:szCs w:val="24"/>
        </w:rPr>
      </w:pPr>
    </w:p>
    <w:p w:rsidR="008B0E73" w:rsidRPr="008D04E4" w:rsidRDefault="008B0E73" w:rsidP="008D04E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2F09D5" w:rsidRPr="00A6148F" w:rsidRDefault="002F09D5" w:rsidP="00A6148F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715B3C" w:rsidRPr="00850586" w:rsidRDefault="00715B3C" w:rsidP="00850586"/>
    <w:p w:rsidR="00181A82" w:rsidRPr="00F945D3" w:rsidRDefault="00181A82" w:rsidP="00F945D3"/>
    <w:p w:rsidR="00272583" w:rsidRPr="00CD630D" w:rsidRDefault="00272583" w:rsidP="00CD630D"/>
    <w:p w:rsidR="0017460C" w:rsidRPr="003408DA" w:rsidRDefault="0017460C" w:rsidP="003408DA"/>
    <w:p w:rsidR="005D55EE" w:rsidRPr="005D55EE" w:rsidRDefault="005D55EE" w:rsidP="005D55EE">
      <w:pPr>
        <w:rPr>
          <w:lang w:val="en-GB"/>
        </w:rPr>
      </w:pPr>
    </w:p>
    <w:p w:rsidR="002D6CA8" w:rsidRPr="002D6CA8" w:rsidRDefault="002D6CA8" w:rsidP="002D6CA8">
      <w:pPr>
        <w:rPr>
          <w:lang w:val="en-GB"/>
        </w:rPr>
      </w:pPr>
    </w:p>
    <w:p w:rsidR="00D801E0" w:rsidRPr="00B06469" w:rsidRDefault="00D801E0" w:rsidP="00B06469">
      <w:pPr>
        <w:rPr>
          <w:lang w:val="en-GB"/>
        </w:rPr>
      </w:pPr>
    </w:p>
    <w:p w:rsidR="0040317E" w:rsidRPr="00837256" w:rsidRDefault="0040317E" w:rsidP="008372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405BD" w:rsidRPr="00E405BD" w:rsidRDefault="00E405BD" w:rsidP="00E405BD"/>
    <w:p w:rsidR="003A6DF1" w:rsidRPr="003A6DF1" w:rsidRDefault="003A6DF1" w:rsidP="003A6DF1"/>
    <w:sectPr w:rsidR="003A6DF1" w:rsidRPr="003A6DF1" w:rsidSect="00D411C4">
      <w:footerReference w:type="default" r:id="rId2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264F4" w:rsidRDefault="008264F4" w:rsidP="00AF0F6A">
      <w:pPr>
        <w:spacing w:after="0" w:line="240" w:lineRule="auto"/>
      </w:pPr>
      <w:r>
        <w:separator/>
      </w:r>
    </w:p>
  </w:endnote>
  <w:endnote w:type="continuationSeparator" w:id="0">
    <w:p w:rsidR="008264F4" w:rsidRDefault="008264F4" w:rsidP="00AF0F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507916375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AF0F6A" w:rsidRDefault="00D411C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 w:rsidRPr="00D411C4">
          <w:fldChar w:fldCharType="begin"/>
        </w:r>
        <w:r w:rsidR="00AF0F6A">
          <w:instrText xml:space="preserve"> PAGE   \* MERGEFORMAT </w:instrText>
        </w:r>
        <w:r w:rsidRPr="00D411C4">
          <w:fldChar w:fldCharType="separate"/>
        </w:r>
        <w:r w:rsidR="006D43C9" w:rsidRPr="006D43C9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 w:rsidR="00AF0F6A">
          <w:rPr>
            <w:b/>
            <w:bCs/>
          </w:rPr>
          <w:t xml:space="preserve"> | </w:t>
        </w:r>
        <w:r w:rsidR="00AF0F6A">
          <w:rPr>
            <w:color w:val="808080" w:themeColor="background1" w:themeShade="80"/>
            <w:spacing w:val="60"/>
          </w:rPr>
          <w:t>Page</w:t>
        </w:r>
      </w:p>
    </w:sdtContent>
  </w:sdt>
  <w:p w:rsidR="00AF0F6A" w:rsidRDefault="00AF0F6A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264F4" w:rsidRDefault="008264F4" w:rsidP="00AF0F6A">
      <w:pPr>
        <w:spacing w:after="0" w:line="240" w:lineRule="auto"/>
      </w:pPr>
      <w:r>
        <w:separator/>
      </w:r>
    </w:p>
  </w:footnote>
  <w:footnote w:type="continuationSeparator" w:id="0">
    <w:p w:rsidR="008264F4" w:rsidRDefault="008264F4" w:rsidP="00AF0F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211EF6"/>
    <w:multiLevelType w:val="hybridMultilevel"/>
    <w:tmpl w:val="DB88A52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4444BFD"/>
    <w:multiLevelType w:val="hybridMultilevel"/>
    <w:tmpl w:val="DE0AE0B2"/>
    <w:lvl w:ilvl="0" w:tplc="8D9876C6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610BEC6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AE271F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E6C9E5E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56C45D6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7AD484A0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412208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D287B2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494AA1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>
    <w:nsid w:val="06563D48"/>
    <w:multiLevelType w:val="hybridMultilevel"/>
    <w:tmpl w:val="55C260C0"/>
    <w:lvl w:ilvl="0" w:tplc="240C3D92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7E4B236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07E5416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68E37A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BBA142E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234AA48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04688D0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35F438B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970DE30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>
    <w:nsid w:val="129F0F30"/>
    <w:multiLevelType w:val="hybridMultilevel"/>
    <w:tmpl w:val="975AF28A"/>
    <w:lvl w:ilvl="0" w:tplc="4A38AB8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38E1D72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FF67BF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8AC952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3EE622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3BE41AD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0909D86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00EA69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2DE2640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>
    <w:nsid w:val="134279A5"/>
    <w:multiLevelType w:val="hybridMultilevel"/>
    <w:tmpl w:val="ECD42D50"/>
    <w:lvl w:ilvl="0" w:tplc="D3EECDCC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0FC82D4">
      <w:start w:val="622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D1AC296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5B6F93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FAA0542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70A6CA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4EA4F92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CEE00D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5A9EB38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>
    <w:nsid w:val="173B60DC"/>
    <w:multiLevelType w:val="hybridMultilevel"/>
    <w:tmpl w:val="66BA729C"/>
    <w:lvl w:ilvl="0" w:tplc="6C94D7F2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F30DD9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068BD98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56400C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B3220CC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20EFA16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8E85682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4483342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3CE9DBE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>
    <w:nsid w:val="173D2C8A"/>
    <w:multiLevelType w:val="hybridMultilevel"/>
    <w:tmpl w:val="E8E06EBC"/>
    <w:lvl w:ilvl="0" w:tplc="C05046B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50A70F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75E9BF6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4182FFE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9DBA56AE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6DCBFB0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0DC711C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C1E1C9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F56B90E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7">
    <w:nsid w:val="1FED735A"/>
    <w:multiLevelType w:val="hybridMultilevel"/>
    <w:tmpl w:val="65A6FF4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BE82364"/>
    <w:multiLevelType w:val="hybridMultilevel"/>
    <w:tmpl w:val="D8E441D6"/>
    <w:lvl w:ilvl="0" w:tplc="32DC8392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53E58E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4F29DEE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550125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8082962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D5826F6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9FC0CC6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20CAA44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927AC1B0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9">
    <w:nsid w:val="3353279B"/>
    <w:multiLevelType w:val="hybridMultilevel"/>
    <w:tmpl w:val="2E5AB432"/>
    <w:lvl w:ilvl="0" w:tplc="9528A9D4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9943E86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B78F3DA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2942154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AA8EF00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1925642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2E40460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2E6A06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536D020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0">
    <w:nsid w:val="345D21AF"/>
    <w:multiLevelType w:val="hybridMultilevel"/>
    <w:tmpl w:val="C0E22D96"/>
    <w:lvl w:ilvl="0" w:tplc="585E8F4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69874F6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D5E9596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2A2A6C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522F9EC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08AA4D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1EC82F10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76CFF5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0B09092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1">
    <w:nsid w:val="38AA2221"/>
    <w:multiLevelType w:val="hybridMultilevel"/>
    <w:tmpl w:val="1D14D182"/>
    <w:lvl w:ilvl="0" w:tplc="27D8FF4C">
      <w:start w:val="1"/>
      <w:numFmt w:val="bullet"/>
      <w:lvlText w:val=""/>
      <w:lvlJc w:val="left"/>
      <w:pPr>
        <w:tabs>
          <w:tab w:val="num" w:pos="360"/>
        </w:tabs>
        <w:ind w:left="360" w:hanging="360"/>
      </w:pPr>
      <w:rPr>
        <w:rFonts w:ascii="Wingdings 2" w:hAnsi="Wingdings 2" w:hint="default"/>
      </w:rPr>
    </w:lvl>
    <w:lvl w:ilvl="1" w:tplc="C974FD5C">
      <w:start w:val="621"/>
      <w:numFmt w:val="bullet"/>
      <w:lvlText w:val=""/>
      <w:lvlJc w:val="left"/>
      <w:pPr>
        <w:tabs>
          <w:tab w:val="num" w:pos="1080"/>
        </w:tabs>
        <w:ind w:left="1080" w:hanging="360"/>
      </w:pPr>
      <w:rPr>
        <w:rFonts w:ascii="Wingdings 2" w:hAnsi="Wingdings 2" w:hint="default"/>
      </w:rPr>
    </w:lvl>
    <w:lvl w:ilvl="2" w:tplc="36C6A12E" w:tentative="1">
      <w:start w:val="1"/>
      <w:numFmt w:val="bullet"/>
      <w:lvlText w:val=""/>
      <w:lvlJc w:val="left"/>
      <w:pPr>
        <w:tabs>
          <w:tab w:val="num" w:pos="1800"/>
        </w:tabs>
        <w:ind w:left="1800" w:hanging="360"/>
      </w:pPr>
      <w:rPr>
        <w:rFonts w:ascii="Wingdings 2" w:hAnsi="Wingdings 2" w:hint="default"/>
      </w:rPr>
    </w:lvl>
    <w:lvl w:ilvl="3" w:tplc="04FA6E52" w:tentative="1">
      <w:start w:val="1"/>
      <w:numFmt w:val="bullet"/>
      <w:lvlText w:val=""/>
      <w:lvlJc w:val="left"/>
      <w:pPr>
        <w:tabs>
          <w:tab w:val="num" w:pos="2520"/>
        </w:tabs>
        <w:ind w:left="2520" w:hanging="360"/>
      </w:pPr>
      <w:rPr>
        <w:rFonts w:ascii="Wingdings 2" w:hAnsi="Wingdings 2" w:hint="default"/>
      </w:rPr>
    </w:lvl>
    <w:lvl w:ilvl="4" w:tplc="E25EEB7E" w:tentative="1">
      <w:start w:val="1"/>
      <w:numFmt w:val="bullet"/>
      <w:lvlText w:val=""/>
      <w:lvlJc w:val="left"/>
      <w:pPr>
        <w:tabs>
          <w:tab w:val="num" w:pos="3240"/>
        </w:tabs>
        <w:ind w:left="3240" w:hanging="360"/>
      </w:pPr>
      <w:rPr>
        <w:rFonts w:ascii="Wingdings 2" w:hAnsi="Wingdings 2" w:hint="default"/>
      </w:rPr>
    </w:lvl>
    <w:lvl w:ilvl="5" w:tplc="07828026" w:tentative="1">
      <w:start w:val="1"/>
      <w:numFmt w:val="bullet"/>
      <w:lvlText w:val=""/>
      <w:lvlJc w:val="left"/>
      <w:pPr>
        <w:tabs>
          <w:tab w:val="num" w:pos="3960"/>
        </w:tabs>
        <w:ind w:left="3960" w:hanging="360"/>
      </w:pPr>
      <w:rPr>
        <w:rFonts w:ascii="Wingdings 2" w:hAnsi="Wingdings 2" w:hint="default"/>
      </w:rPr>
    </w:lvl>
    <w:lvl w:ilvl="6" w:tplc="C6BCA5E0" w:tentative="1">
      <w:start w:val="1"/>
      <w:numFmt w:val="bullet"/>
      <w:lvlText w:val=""/>
      <w:lvlJc w:val="left"/>
      <w:pPr>
        <w:tabs>
          <w:tab w:val="num" w:pos="4680"/>
        </w:tabs>
        <w:ind w:left="4680" w:hanging="360"/>
      </w:pPr>
      <w:rPr>
        <w:rFonts w:ascii="Wingdings 2" w:hAnsi="Wingdings 2" w:hint="default"/>
      </w:rPr>
    </w:lvl>
    <w:lvl w:ilvl="7" w:tplc="134C9070" w:tentative="1">
      <w:start w:val="1"/>
      <w:numFmt w:val="bullet"/>
      <w:lvlText w:val=""/>
      <w:lvlJc w:val="left"/>
      <w:pPr>
        <w:tabs>
          <w:tab w:val="num" w:pos="5400"/>
        </w:tabs>
        <w:ind w:left="5400" w:hanging="360"/>
      </w:pPr>
      <w:rPr>
        <w:rFonts w:ascii="Wingdings 2" w:hAnsi="Wingdings 2" w:hint="default"/>
      </w:rPr>
    </w:lvl>
    <w:lvl w:ilvl="8" w:tplc="96C8FE6E" w:tentative="1">
      <w:start w:val="1"/>
      <w:numFmt w:val="bullet"/>
      <w:lvlText w:val=""/>
      <w:lvlJc w:val="left"/>
      <w:pPr>
        <w:tabs>
          <w:tab w:val="num" w:pos="6120"/>
        </w:tabs>
        <w:ind w:left="6120" w:hanging="360"/>
      </w:pPr>
      <w:rPr>
        <w:rFonts w:ascii="Wingdings 2" w:hAnsi="Wingdings 2" w:hint="default"/>
      </w:rPr>
    </w:lvl>
  </w:abstractNum>
  <w:abstractNum w:abstractNumId="12">
    <w:nsid w:val="3EC25630"/>
    <w:multiLevelType w:val="hybridMultilevel"/>
    <w:tmpl w:val="4BAC6F0A"/>
    <w:lvl w:ilvl="0" w:tplc="698EFB42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49E6BE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0C0F83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116DEB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BE2F812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7744D6E8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110A1E70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35566D1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54ED2A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3">
    <w:nsid w:val="46252B85"/>
    <w:multiLevelType w:val="hybridMultilevel"/>
    <w:tmpl w:val="19146A0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C7742E5"/>
    <w:multiLevelType w:val="hybridMultilevel"/>
    <w:tmpl w:val="21B0B412"/>
    <w:lvl w:ilvl="0" w:tplc="A600BB4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708B7C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122D94A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8A22D14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9F3E833C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3A85872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4505790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4C2203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1D4AD8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5">
    <w:nsid w:val="4DCA711F"/>
    <w:multiLevelType w:val="hybridMultilevel"/>
    <w:tmpl w:val="174E7130"/>
    <w:lvl w:ilvl="0" w:tplc="D4C4F2A8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4DACFE6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1C0C4F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668D63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C02B1D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24A3756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BB68180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A2C4E50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D6C86A6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6">
    <w:nsid w:val="4E820C9B"/>
    <w:multiLevelType w:val="hybridMultilevel"/>
    <w:tmpl w:val="A0ECF70E"/>
    <w:lvl w:ilvl="0" w:tplc="71D433A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012A38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9E01D08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42CEAE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D02D27C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97E88D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D7E9294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B04DFB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B2CC01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7">
    <w:nsid w:val="56EF569B"/>
    <w:multiLevelType w:val="hybridMultilevel"/>
    <w:tmpl w:val="A3D23608"/>
    <w:lvl w:ilvl="0" w:tplc="61F8FAA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1F0897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904032A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BB0A13C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F9C14E0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E5C9642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44C43E2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3F658E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D541DA0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8">
    <w:nsid w:val="5C1D092F"/>
    <w:multiLevelType w:val="hybridMultilevel"/>
    <w:tmpl w:val="10BC6F9E"/>
    <w:lvl w:ilvl="0" w:tplc="9162E2C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02A432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26C8876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BE897B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25438DE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AC632CA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B241942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D7ABCD2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56BE44E2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9">
    <w:nsid w:val="6A574A61"/>
    <w:multiLevelType w:val="hybridMultilevel"/>
    <w:tmpl w:val="6A282276"/>
    <w:lvl w:ilvl="0" w:tplc="62AA7006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0948FEA">
      <w:start w:val="62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1BAB9C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D08CC66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F805F2C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AA89A46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AA6363C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33C5F0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EEE2802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0">
    <w:nsid w:val="6C15424E"/>
    <w:multiLevelType w:val="hybridMultilevel"/>
    <w:tmpl w:val="59801BB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2"/>
  </w:num>
  <w:num w:numId="3">
    <w:abstractNumId w:val="5"/>
  </w:num>
  <w:num w:numId="4">
    <w:abstractNumId w:val="1"/>
  </w:num>
  <w:num w:numId="5">
    <w:abstractNumId w:val="0"/>
  </w:num>
  <w:num w:numId="6">
    <w:abstractNumId w:val="10"/>
  </w:num>
  <w:num w:numId="7">
    <w:abstractNumId w:val="4"/>
  </w:num>
  <w:num w:numId="8">
    <w:abstractNumId w:val="7"/>
  </w:num>
  <w:num w:numId="9">
    <w:abstractNumId w:val="13"/>
  </w:num>
  <w:num w:numId="10">
    <w:abstractNumId w:val="11"/>
  </w:num>
  <w:num w:numId="11">
    <w:abstractNumId w:val="19"/>
  </w:num>
  <w:num w:numId="12">
    <w:abstractNumId w:val="3"/>
  </w:num>
  <w:num w:numId="13">
    <w:abstractNumId w:val="20"/>
  </w:num>
  <w:num w:numId="14">
    <w:abstractNumId w:val="9"/>
  </w:num>
  <w:num w:numId="15">
    <w:abstractNumId w:val="12"/>
  </w:num>
  <w:num w:numId="16">
    <w:abstractNumId w:val="18"/>
  </w:num>
  <w:num w:numId="17">
    <w:abstractNumId w:val="6"/>
  </w:num>
  <w:num w:numId="18">
    <w:abstractNumId w:val="17"/>
  </w:num>
  <w:num w:numId="19">
    <w:abstractNumId w:val="8"/>
  </w:num>
  <w:num w:numId="20">
    <w:abstractNumId w:val="15"/>
  </w:num>
  <w:num w:numId="21">
    <w:abstractNumId w:val="1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A081A"/>
    <w:rsid w:val="0002765E"/>
    <w:rsid w:val="0003446C"/>
    <w:rsid w:val="00035280"/>
    <w:rsid w:val="00035827"/>
    <w:rsid w:val="00045503"/>
    <w:rsid w:val="00047331"/>
    <w:rsid w:val="00054A89"/>
    <w:rsid w:val="00063826"/>
    <w:rsid w:val="00067F2D"/>
    <w:rsid w:val="000800C6"/>
    <w:rsid w:val="00085F59"/>
    <w:rsid w:val="00087F0E"/>
    <w:rsid w:val="000C6590"/>
    <w:rsid w:val="000E6A3A"/>
    <w:rsid w:val="001034E7"/>
    <w:rsid w:val="00124A0C"/>
    <w:rsid w:val="00137D87"/>
    <w:rsid w:val="00140778"/>
    <w:rsid w:val="0017460C"/>
    <w:rsid w:val="00181A82"/>
    <w:rsid w:val="001E6567"/>
    <w:rsid w:val="0020714E"/>
    <w:rsid w:val="00214FC0"/>
    <w:rsid w:val="00216DDA"/>
    <w:rsid w:val="0022605B"/>
    <w:rsid w:val="0026706F"/>
    <w:rsid w:val="00272583"/>
    <w:rsid w:val="00275CFD"/>
    <w:rsid w:val="002935F7"/>
    <w:rsid w:val="002D6CA8"/>
    <w:rsid w:val="002F09D5"/>
    <w:rsid w:val="002F7E9B"/>
    <w:rsid w:val="00311AC3"/>
    <w:rsid w:val="00335AC3"/>
    <w:rsid w:val="0034066C"/>
    <w:rsid w:val="0034087B"/>
    <w:rsid w:val="003408DA"/>
    <w:rsid w:val="00371919"/>
    <w:rsid w:val="00376A19"/>
    <w:rsid w:val="0037791D"/>
    <w:rsid w:val="0039366A"/>
    <w:rsid w:val="003A4A12"/>
    <w:rsid w:val="003A4BA4"/>
    <w:rsid w:val="003A6DF1"/>
    <w:rsid w:val="003B2E45"/>
    <w:rsid w:val="003B65ED"/>
    <w:rsid w:val="003E591B"/>
    <w:rsid w:val="00400E6C"/>
    <w:rsid w:val="00401F4E"/>
    <w:rsid w:val="0040317E"/>
    <w:rsid w:val="004047C4"/>
    <w:rsid w:val="00410A2C"/>
    <w:rsid w:val="00447F8B"/>
    <w:rsid w:val="00455A7F"/>
    <w:rsid w:val="00456CD4"/>
    <w:rsid w:val="004750E8"/>
    <w:rsid w:val="00496B7C"/>
    <w:rsid w:val="004C1CA9"/>
    <w:rsid w:val="004C2540"/>
    <w:rsid w:val="004C2CEF"/>
    <w:rsid w:val="004C6E45"/>
    <w:rsid w:val="004E3693"/>
    <w:rsid w:val="00510AF5"/>
    <w:rsid w:val="0052380E"/>
    <w:rsid w:val="0052740E"/>
    <w:rsid w:val="00542F5B"/>
    <w:rsid w:val="0054395C"/>
    <w:rsid w:val="00544F1B"/>
    <w:rsid w:val="0058217D"/>
    <w:rsid w:val="00587DA9"/>
    <w:rsid w:val="00592899"/>
    <w:rsid w:val="005D55EE"/>
    <w:rsid w:val="005E21D0"/>
    <w:rsid w:val="005E3F8D"/>
    <w:rsid w:val="00605942"/>
    <w:rsid w:val="00627027"/>
    <w:rsid w:val="0064167C"/>
    <w:rsid w:val="006509DD"/>
    <w:rsid w:val="006641CD"/>
    <w:rsid w:val="00691B1C"/>
    <w:rsid w:val="006949E2"/>
    <w:rsid w:val="006A347F"/>
    <w:rsid w:val="006A3E4E"/>
    <w:rsid w:val="006A4367"/>
    <w:rsid w:val="006B70E2"/>
    <w:rsid w:val="006C0588"/>
    <w:rsid w:val="006D1976"/>
    <w:rsid w:val="006D43C9"/>
    <w:rsid w:val="006D4BAC"/>
    <w:rsid w:val="00701385"/>
    <w:rsid w:val="00707316"/>
    <w:rsid w:val="00715B3C"/>
    <w:rsid w:val="007307B0"/>
    <w:rsid w:val="007345BB"/>
    <w:rsid w:val="0075378C"/>
    <w:rsid w:val="0075578E"/>
    <w:rsid w:val="0076324C"/>
    <w:rsid w:val="0077612A"/>
    <w:rsid w:val="00780F6A"/>
    <w:rsid w:val="00787A4F"/>
    <w:rsid w:val="007D29B9"/>
    <w:rsid w:val="007E1B1B"/>
    <w:rsid w:val="007E5928"/>
    <w:rsid w:val="00803FF0"/>
    <w:rsid w:val="00812947"/>
    <w:rsid w:val="00820C96"/>
    <w:rsid w:val="00824CD4"/>
    <w:rsid w:val="008264F4"/>
    <w:rsid w:val="00837256"/>
    <w:rsid w:val="00837C45"/>
    <w:rsid w:val="00837E68"/>
    <w:rsid w:val="0084038B"/>
    <w:rsid w:val="00850267"/>
    <w:rsid w:val="00850586"/>
    <w:rsid w:val="00854CD3"/>
    <w:rsid w:val="008708E2"/>
    <w:rsid w:val="0087333C"/>
    <w:rsid w:val="00882764"/>
    <w:rsid w:val="00884151"/>
    <w:rsid w:val="00895DB6"/>
    <w:rsid w:val="008B0E73"/>
    <w:rsid w:val="008B1F9D"/>
    <w:rsid w:val="008B70F9"/>
    <w:rsid w:val="008D03A5"/>
    <w:rsid w:val="008D04E4"/>
    <w:rsid w:val="008F714A"/>
    <w:rsid w:val="009124C0"/>
    <w:rsid w:val="00913B62"/>
    <w:rsid w:val="00917F1E"/>
    <w:rsid w:val="00926D91"/>
    <w:rsid w:val="00945570"/>
    <w:rsid w:val="0095156C"/>
    <w:rsid w:val="009526D6"/>
    <w:rsid w:val="00953220"/>
    <w:rsid w:val="0096093B"/>
    <w:rsid w:val="009770EC"/>
    <w:rsid w:val="0098288E"/>
    <w:rsid w:val="0099258C"/>
    <w:rsid w:val="009A077F"/>
    <w:rsid w:val="009A081A"/>
    <w:rsid w:val="009A1B23"/>
    <w:rsid w:val="009A6539"/>
    <w:rsid w:val="009B09C7"/>
    <w:rsid w:val="009B20C3"/>
    <w:rsid w:val="009C5866"/>
    <w:rsid w:val="009C64EF"/>
    <w:rsid w:val="009E7F88"/>
    <w:rsid w:val="00A02AE4"/>
    <w:rsid w:val="00A13E7A"/>
    <w:rsid w:val="00A20E83"/>
    <w:rsid w:val="00A233CB"/>
    <w:rsid w:val="00A350D0"/>
    <w:rsid w:val="00A6148F"/>
    <w:rsid w:val="00A76890"/>
    <w:rsid w:val="00A80339"/>
    <w:rsid w:val="00A93941"/>
    <w:rsid w:val="00AA604C"/>
    <w:rsid w:val="00AC174E"/>
    <w:rsid w:val="00AD2E49"/>
    <w:rsid w:val="00AD6F54"/>
    <w:rsid w:val="00AF0F6A"/>
    <w:rsid w:val="00AF25CE"/>
    <w:rsid w:val="00AF3CF5"/>
    <w:rsid w:val="00AF4B8D"/>
    <w:rsid w:val="00B06469"/>
    <w:rsid w:val="00B06F48"/>
    <w:rsid w:val="00B116D9"/>
    <w:rsid w:val="00B622D9"/>
    <w:rsid w:val="00B67433"/>
    <w:rsid w:val="00B754A9"/>
    <w:rsid w:val="00B96900"/>
    <w:rsid w:val="00BA62C8"/>
    <w:rsid w:val="00BC1FB7"/>
    <w:rsid w:val="00BD0E32"/>
    <w:rsid w:val="00BE0BC5"/>
    <w:rsid w:val="00BF2D69"/>
    <w:rsid w:val="00BF2E36"/>
    <w:rsid w:val="00C12244"/>
    <w:rsid w:val="00C3286E"/>
    <w:rsid w:val="00C3779E"/>
    <w:rsid w:val="00C80B46"/>
    <w:rsid w:val="00CA37C1"/>
    <w:rsid w:val="00CB044F"/>
    <w:rsid w:val="00CD4A1F"/>
    <w:rsid w:val="00CD4BF2"/>
    <w:rsid w:val="00CD5B41"/>
    <w:rsid w:val="00CD630D"/>
    <w:rsid w:val="00D2649B"/>
    <w:rsid w:val="00D411C4"/>
    <w:rsid w:val="00D42C00"/>
    <w:rsid w:val="00D618AF"/>
    <w:rsid w:val="00D646D2"/>
    <w:rsid w:val="00D801E0"/>
    <w:rsid w:val="00D83B4B"/>
    <w:rsid w:val="00D926A4"/>
    <w:rsid w:val="00DA24EF"/>
    <w:rsid w:val="00DA7EFA"/>
    <w:rsid w:val="00DD11F2"/>
    <w:rsid w:val="00DD45FA"/>
    <w:rsid w:val="00DD65E7"/>
    <w:rsid w:val="00E23FBB"/>
    <w:rsid w:val="00E31A82"/>
    <w:rsid w:val="00E35FE8"/>
    <w:rsid w:val="00E377A9"/>
    <w:rsid w:val="00E405BD"/>
    <w:rsid w:val="00E406F2"/>
    <w:rsid w:val="00E610C4"/>
    <w:rsid w:val="00E61400"/>
    <w:rsid w:val="00E77C91"/>
    <w:rsid w:val="00E90673"/>
    <w:rsid w:val="00EA26D3"/>
    <w:rsid w:val="00EA45FB"/>
    <w:rsid w:val="00EC20A9"/>
    <w:rsid w:val="00ED44B6"/>
    <w:rsid w:val="00ED4C47"/>
    <w:rsid w:val="00ED781D"/>
    <w:rsid w:val="00EE4D0F"/>
    <w:rsid w:val="00F04820"/>
    <w:rsid w:val="00F23EA7"/>
    <w:rsid w:val="00F34859"/>
    <w:rsid w:val="00F70E71"/>
    <w:rsid w:val="00F71793"/>
    <w:rsid w:val="00F76066"/>
    <w:rsid w:val="00F80CC7"/>
    <w:rsid w:val="00F945D3"/>
    <w:rsid w:val="00F9790F"/>
    <w:rsid w:val="00FB462C"/>
    <w:rsid w:val="00FB5231"/>
    <w:rsid w:val="00FE075D"/>
    <w:rsid w:val="00FE613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11C4"/>
  </w:style>
  <w:style w:type="paragraph" w:styleId="Heading1">
    <w:name w:val="heading 1"/>
    <w:basedOn w:val="Normal"/>
    <w:next w:val="Normal"/>
    <w:link w:val="Heading1Char"/>
    <w:uiPriority w:val="9"/>
    <w:qFormat/>
    <w:rsid w:val="009B20C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1B1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37C45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20C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EE4D0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045503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7E1B1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73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7331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sid w:val="00837C45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Hyperlink">
    <w:name w:val="Hyperlink"/>
    <w:basedOn w:val="DefaultParagraphFont"/>
    <w:uiPriority w:val="99"/>
    <w:unhideWhenUsed/>
    <w:rsid w:val="00BC1FB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F0F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0F6A"/>
  </w:style>
  <w:style w:type="paragraph" w:styleId="Footer">
    <w:name w:val="footer"/>
    <w:basedOn w:val="Normal"/>
    <w:link w:val="FooterChar"/>
    <w:uiPriority w:val="99"/>
    <w:unhideWhenUsed/>
    <w:rsid w:val="00AF0F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0F6A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F0F6A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AF0F6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F0F6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F0F6A"/>
    <w:pPr>
      <w:spacing w:after="100"/>
      <w:ind w:left="440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20C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1B1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37C45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20C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EE4D0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045503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7E1B1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73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7331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sid w:val="00837C45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Hyperlink">
    <w:name w:val="Hyperlink"/>
    <w:basedOn w:val="DefaultParagraphFont"/>
    <w:uiPriority w:val="99"/>
    <w:unhideWhenUsed/>
    <w:rsid w:val="00BC1FB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F0F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0F6A"/>
  </w:style>
  <w:style w:type="paragraph" w:styleId="Footer">
    <w:name w:val="footer"/>
    <w:basedOn w:val="Normal"/>
    <w:link w:val="FooterChar"/>
    <w:uiPriority w:val="99"/>
    <w:unhideWhenUsed/>
    <w:rsid w:val="00AF0F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0F6A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F0F6A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AF0F6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F0F6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F0F6A"/>
    <w:pPr>
      <w:spacing w:after="100"/>
      <w:ind w:left="44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2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088337">
          <w:marLeft w:val="432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522939">
          <w:marLeft w:val="432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398463">
          <w:marLeft w:val="432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933631">
          <w:marLeft w:val="432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413973">
          <w:marLeft w:val="432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04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1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594960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33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295553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37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164307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015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230712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774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46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685152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937529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497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71456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365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841393">
          <w:marLeft w:val="43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284613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645096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714410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02020">
          <w:marLeft w:val="43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821058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141532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574605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017194">
          <w:marLeft w:val="43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014136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314292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764275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345447">
          <w:marLeft w:val="1008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21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2873914">
          <w:marLeft w:val="432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420455">
          <w:marLeft w:val="432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750741">
          <w:marLeft w:val="1008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60580">
          <w:marLeft w:val="1008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4797">
          <w:marLeft w:val="1008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628998">
          <w:marLeft w:val="1008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97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6545171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508412">
          <w:marLeft w:val="1008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466587">
          <w:marLeft w:val="1008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555447">
          <w:marLeft w:val="100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539789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552346">
          <w:marLeft w:val="1008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29787">
          <w:marLeft w:val="1008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827288">
          <w:marLeft w:val="1008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70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16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5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924756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555064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90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765058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027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80272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68027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27982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466086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186662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302280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76459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40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445476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759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766431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73148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520562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177115">
          <w:marLeft w:val="432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636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467008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853610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577609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628111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181742">
          <w:marLeft w:val="43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664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0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88183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hyperlink" Target="https://www.forbes.com/sites/kevinkruse/2013/04/09/what-is-leadership/" TargetMode="External"/><Relationship Id="rId3" Type="http://schemas.openxmlformats.org/officeDocument/2006/relationships/styles" Target="styles.xml"/><Relationship Id="rId21" Type="http://schemas.openxmlformats.org/officeDocument/2006/relationships/hyperlink" Target="http://www.advocatesforyouth.org/publications/683-community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en.wikipedia.org/wiki/Business" TargetMode="External"/><Relationship Id="rId17" Type="http://schemas.openxmlformats.org/officeDocument/2006/relationships/hyperlink" Target="https://www.investopedia.com/terms/g/globalization.asp" TargetMode="External"/><Relationship Id="rId25" Type="http://schemas.microsoft.com/office/2007/relationships/stylesWithEffects" Target="stylesWithEffects.xml"/><Relationship Id="rId2" Type="http://schemas.openxmlformats.org/officeDocument/2006/relationships/numbering" Target="numbering.xml"/><Relationship Id="rId16" Type="http://schemas.openxmlformats.org/officeDocument/2006/relationships/hyperlink" Target="https://www.henkel.com/spotlight/2016-10-24-joining-forces-to-protect-the-planet-and-ensure-prosperity/719480" TargetMode="External"/><Relationship Id="rId20" Type="http://schemas.openxmlformats.org/officeDocument/2006/relationships/hyperlink" Target="https://www.shopify.com/encyclopedia/entrepreneurship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conserve-energy-future.com/what-is-environmental-sustainability-and-sustainable-development.php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://global-influences.com/big-re-think-sustainability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8C6A0DD-B109-4F64-9F02-7E2EA0B0E5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11</Pages>
  <Words>1933</Words>
  <Characters>11024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12932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Akbar</dc:creator>
  <cp:lastModifiedBy>MD SIDDIQUE ULLAH</cp:lastModifiedBy>
  <cp:revision>4</cp:revision>
  <dcterms:created xsi:type="dcterms:W3CDTF">2018-01-10T08:17:00Z</dcterms:created>
  <dcterms:modified xsi:type="dcterms:W3CDTF">2018-01-10T08:23:00Z</dcterms:modified>
</cp:coreProperties>
</file>