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81751E" w14:textId="363A969C" w:rsidR="006D5237" w:rsidRPr="009F7BA5" w:rsidRDefault="00347014">
      <w:pPr>
        <w:rPr>
          <w:sz w:val="24"/>
          <w:szCs w:val="24"/>
        </w:rPr>
      </w:pPr>
      <w:bookmarkStart w:id="0" w:name="_GoBack"/>
      <w:bookmarkEnd w:id="0"/>
      <w:r w:rsidRPr="009F7BA5">
        <w:rPr>
          <w:sz w:val="24"/>
          <w:szCs w:val="24"/>
        </w:rPr>
        <w:t>PCDA Assignment 2 – Kate Gill – 2023907</w:t>
      </w:r>
    </w:p>
    <w:p w14:paraId="7977B72F" w14:textId="00B0A290" w:rsidR="00347014" w:rsidRPr="009F7BA5" w:rsidRDefault="00347014">
      <w:pPr>
        <w:rPr>
          <w:sz w:val="24"/>
          <w:szCs w:val="24"/>
        </w:rPr>
      </w:pPr>
    </w:p>
    <w:p w14:paraId="13591C9F" w14:textId="6BF13009" w:rsidR="00347014" w:rsidRPr="009F7BA5" w:rsidRDefault="00347014" w:rsidP="00347014">
      <w:pPr>
        <w:pStyle w:val="ListParagraph"/>
        <w:numPr>
          <w:ilvl w:val="0"/>
          <w:numId w:val="1"/>
        </w:numPr>
        <w:rPr>
          <w:sz w:val="24"/>
          <w:szCs w:val="24"/>
        </w:rPr>
      </w:pPr>
      <w:r w:rsidRPr="009F7BA5">
        <w:rPr>
          <w:sz w:val="24"/>
          <w:szCs w:val="24"/>
        </w:rPr>
        <w:t>Review complex types of in</w:t>
      </w:r>
      <w:r w:rsidR="00DF0957" w:rsidRPr="009F7BA5">
        <w:rPr>
          <w:sz w:val="24"/>
          <w:szCs w:val="24"/>
        </w:rPr>
        <w:t>ternet dependant</w:t>
      </w:r>
      <w:r w:rsidRPr="009F7BA5">
        <w:rPr>
          <w:sz w:val="24"/>
          <w:szCs w:val="24"/>
        </w:rPr>
        <w:t xml:space="preserve"> crimes</w:t>
      </w:r>
    </w:p>
    <w:p w14:paraId="6EA8ED87" w14:textId="20BCDB3C" w:rsidR="00347014" w:rsidRPr="009F7BA5" w:rsidRDefault="00347014" w:rsidP="00347014">
      <w:pPr>
        <w:ind w:left="360"/>
        <w:rPr>
          <w:sz w:val="24"/>
          <w:szCs w:val="24"/>
        </w:rPr>
      </w:pPr>
    </w:p>
    <w:p w14:paraId="08333F3A" w14:textId="2C5271BC" w:rsidR="00347014" w:rsidRPr="009F7BA5" w:rsidRDefault="00347014" w:rsidP="00347014">
      <w:pPr>
        <w:ind w:left="360"/>
        <w:rPr>
          <w:sz w:val="24"/>
          <w:szCs w:val="24"/>
        </w:rPr>
      </w:pPr>
      <w:r w:rsidRPr="009F7BA5">
        <w:rPr>
          <w:sz w:val="24"/>
          <w:szCs w:val="24"/>
        </w:rPr>
        <w:t xml:space="preserve">The internet is used by millions of people all over the world. According to </w:t>
      </w:r>
      <w:sdt>
        <w:sdtPr>
          <w:rPr>
            <w:sz w:val="24"/>
            <w:szCs w:val="24"/>
          </w:rPr>
          <w:id w:val="924151761"/>
          <w:citation/>
        </w:sdtPr>
        <w:sdtEndPr/>
        <w:sdtContent>
          <w:r w:rsidRPr="009F7BA5">
            <w:rPr>
              <w:sz w:val="24"/>
              <w:szCs w:val="24"/>
            </w:rPr>
            <w:fldChar w:fldCharType="begin"/>
          </w:r>
          <w:r w:rsidRPr="009F7BA5">
            <w:rPr>
              <w:sz w:val="24"/>
              <w:szCs w:val="24"/>
            </w:rPr>
            <w:instrText xml:space="preserve">CITATION Seb22 \l 2057 </w:instrText>
          </w:r>
          <w:r w:rsidRPr="009F7BA5">
            <w:rPr>
              <w:sz w:val="24"/>
              <w:szCs w:val="24"/>
            </w:rPr>
            <w:fldChar w:fldCharType="separate"/>
          </w:r>
          <w:r w:rsidRPr="009F7BA5">
            <w:rPr>
              <w:noProof/>
              <w:sz w:val="24"/>
              <w:szCs w:val="24"/>
            </w:rPr>
            <w:t>(Lambert, 2022)</w:t>
          </w:r>
          <w:r w:rsidRPr="009F7BA5">
            <w:rPr>
              <w:sz w:val="24"/>
              <w:szCs w:val="24"/>
            </w:rPr>
            <w:fldChar w:fldCharType="end"/>
          </w:r>
        </w:sdtContent>
      </w:sdt>
      <w:r w:rsidR="00DD5D11" w:rsidRPr="009F7BA5">
        <w:rPr>
          <w:sz w:val="24"/>
          <w:szCs w:val="24"/>
        </w:rPr>
        <w:t xml:space="preserve">, there is at present approximately 4.66 billion active internet users worldwide. Amazingly this is over half of the world’s population. </w:t>
      </w:r>
      <w:r w:rsidR="0096551C" w:rsidRPr="009F7BA5">
        <w:rPr>
          <w:sz w:val="24"/>
          <w:szCs w:val="24"/>
        </w:rPr>
        <w:t xml:space="preserve">There are many people that have contributed to the internet over many years. There is not one inventor but many contributors. The internet started back in 1962. An American scientist by the name of J.C.R Licklider came up with the idea of a galactic network as a way of governments communicating should the Soviet Union attack the telephone lines during the Cold War. From this date the internet has grown and is still growing and presumably will continue to grow </w:t>
      </w:r>
      <w:sdt>
        <w:sdtPr>
          <w:rPr>
            <w:sz w:val="24"/>
            <w:szCs w:val="24"/>
          </w:rPr>
          <w:id w:val="1149795323"/>
          <w:citation/>
        </w:sdtPr>
        <w:sdtEndPr/>
        <w:sdtContent>
          <w:r w:rsidR="0096551C" w:rsidRPr="009F7BA5">
            <w:rPr>
              <w:sz w:val="24"/>
              <w:szCs w:val="24"/>
            </w:rPr>
            <w:fldChar w:fldCharType="begin"/>
          </w:r>
          <w:r w:rsidR="0096551C" w:rsidRPr="009F7BA5">
            <w:rPr>
              <w:sz w:val="24"/>
              <w:szCs w:val="24"/>
            </w:rPr>
            <w:instrText xml:space="preserve"> CITATION His19 \l 2057 </w:instrText>
          </w:r>
          <w:r w:rsidR="0096551C" w:rsidRPr="009F7BA5">
            <w:rPr>
              <w:sz w:val="24"/>
              <w:szCs w:val="24"/>
            </w:rPr>
            <w:fldChar w:fldCharType="separate"/>
          </w:r>
          <w:r w:rsidR="0096551C" w:rsidRPr="009F7BA5">
            <w:rPr>
              <w:noProof/>
              <w:sz w:val="24"/>
              <w:szCs w:val="24"/>
            </w:rPr>
            <w:t>(History.com Editors, 2019)</w:t>
          </w:r>
          <w:r w:rsidR="0096551C" w:rsidRPr="009F7BA5">
            <w:rPr>
              <w:sz w:val="24"/>
              <w:szCs w:val="24"/>
            </w:rPr>
            <w:fldChar w:fldCharType="end"/>
          </w:r>
        </w:sdtContent>
      </w:sdt>
      <w:r w:rsidR="00A0635C" w:rsidRPr="009F7BA5">
        <w:rPr>
          <w:sz w:val="24"/>
          <w:szCs w:val="24"/>
        </w:rPr>
        <w:t>.</w:t>
      </w:r>
    </w:p>
    <w:p w14:paraId="71E20B57" w14:textId="07DA04D7" w:rsidR="00A0635C" w:rsidRPr="009F7BA5" w:rsidRDefault="00A0635C" w:rsidP="00347014">
      <w:pPr>
        <w:ind w:left="360"/>
        <w:rPr>
          <w:sz w:val="24"/>
          <w:szCs w:val="24"/>
        </w:rPr>
      </w:pPr>
    </w:p>
    <w:p w14:paraId="51F865E0" w14:textId="2913B3DE" w:rsidR="00A0635C" w:rsidRPr="009F7BA5" w:rsidRDefault="00A0635C" w:rsidP="00347014">
      <w:pPr>
        <w:ind w:left="360"/>
        <w:rPr>
          <w:sz w:val="24"/>
          <w:szCs w:val="24"/>
        </w:rPr>
      </w:pPr>
      <w:r w:rsidRPr="009F7BA5">
        <w:rPr>
          <w:sz w:val="24"/>
          <w:szCs w:val="24"/>
        </w:rPr>
        <w:t xml:space="preserve">The internet has many uses. </w:t>
      </w:r>
      <w:r w:rsidR="00E329EE" w:rsidRPr="009F7BA5">
        <w:rPr>
          <w:sz w:val="24"/>
          <w:szCs w:val="24"/>
        </w:rPr>
        <w:t xml:space="preserve">According to </w:t>
      </w:r>
      <w:sdt>
        <w:sdtPr>
          <w:rPr>
            <w:sz w:val="24"/>
            <w:szCs w:val="24"/>
          </w:rPr>
          <w:id w:val="-55249986"/>
          <w:citation/>
        </w:sdtPr>
        <w:sdtEndPr/>
        <w:sdtContent>
          <w:r w:rsidR="00E329EE" w:rsidRPr="009F7BA5">
            <w:rPr>
              <w:sz w:val="24"/>
              <w:szCs w:val="24"/>
            </w:rPr>
            <w:fldChar w:fldCharType="begin"/>
          </w:r>
          <w:r w:rsidR="00E329EE" w:rsidRPr="009F7BA5">
            <w:rPr>
              <w:sz w:val="24"/>
              <w:szCs w:val="24"/>
            </w:rPr>
            <w:instrText xml:space="preserve"> CITATION Fea13 \l 2057 </w:instrText>
          </w:r>
          <w:r w:rsidR="00E329EE" w:rsidRPr="009F7BA5">
            <w:rPr>
              <w:sz w:val="24"/>
              <w:szCs w:val="24"/>
            </w:rPr>
            <w:fldChar w:fldCharType="separate"/>
          </w:r>
          <w:r w:rsidR="00E329EE" w:rsidRPr="009F7BA5">
            <w:rPr>
              <w:noProof/>
              <w:sz w:val="24"/>
              <w:szCs w:val="24"/>
            </w:rPr>
            <w:t>(Featured, Technology, 2013)</w:t>
          </w:r>
          <w:r w:rsidR="00E329EE" w:rsidRPr="009F7BA5">
            <w:rPr>
              <w:sz w:val="24"/>
              <w:szCs w:val="24"/>
            </w:rPr>
            <w:fldChar w:fldCharType="end"/>
          </w:r>
        </w:sdtContent>
      </w:sdt>
      <w:r w:rsidR="00E329EE" w:rsidRPr="009F7BA5">
        <w:rPr>
          <w:sz w:val="24"/>
          <w:szCs w:val="24"/>
        </w:rPr>
        <w:t xml:space="preserve">the top use for the internet is communication. The internet is a useful tool in keeping family and friends connected whilst living in different countries. It allows them to video chat and stay in contact with the use of social media sites such as Facebook and Skype. The internet is used not any by the general-public, but many organisations use it to keep in touch with staff and keep them updated. Often via emails. Emails can do wonders for an organisation. It is an easy and cost-effective way to keep in touch with staff and customers. It allows for easy marketing and almost everyone these days will have an email account. It will allow the organisation to lower their carbon footprint by no longer sending out flyers or letters printed on paper and sent out in an envelope via mail </w:t>
      </w:r>
      <w:sdt>
        <w:sdtPr>
          <w:rPr>
            <w:sz w:val="24"/>
            <w:szCs w:val="24"/>
          </w:rPr>
          <w:id w:val="-2040885339"/>
          <w:citation/>
        </w:sdtPr>
        <w:sdtEndPr/>
        <w:sdtContent>
          <w:r w:rsidR="000A5D0C" w:rsidRPr="009F7BA5">
            <w:rPr>
              <w:sz w:val="24"/>
              <w:szCs w:val="24"/>
            </w:rPr>
            <w:fldChar w:fldCharType="begin"/>
          </w:r>
          <w:r w:rsidR="000A5D0C" w:rsidRPr="009F7BA5">
            <w:rPr>
              <w:sz w:val="24"/>
              <w:szCs w:val="24"/>
            </w:rPr>
            <w:instrText xml:space="preserve"> CITATION Sit22 \l 2057 </w:instrText>
          </w:r>
          <w:r w:rsidR="000A5D0C" w:rsidRPr="009F7BA5">
            <w:rPr>
              <w:sz w:val="24"/>
              <w:szCs w:val="24"/>
            </w:rPr>
            <w:fldChar w:fldCharType="separate"/>
          </w:r>
          <w:r w:rsidR="000A5D0C" w:rsidRPr="009F7BA5">
            <w:rPr>
              <w:noProof/>
              <w:sz w:val="24"/>
              <w:szCs w:val="24"/>
            </w:rPr>
            <w:t>(Site Seeker, Inc, 2022)</w:t>
          </w:r>
          <w:r w:rsidR="000A5D0C" w:rsidRPr="009F7BA5">
            <w:rPr>
              <w:sz w:val="24"/>
              <w:szCs w:val="24"/>
            </w:rPr>
            <w:fldChar w:fldCharType="end"/>
          </w:r>
        </w:sdtContent>
      </w:sdt>
      <w:r w:rsidR="00FE3E5C" w:rsidRPr="009F7BA5">
        <w:rPr>
          <w:sz w:val="24"/>
          <w:szCs w:val="24"/>
        </w:rPr>
        <w:t xml:space="preserve">. The internet is used by many for education. During the Coronavirus pandemic </w:t>
      </w:r>
      <w:sdt>
        <w:sdtPr>
          <w:rPr>
            <w:sz w:val="24"/>
            <w:szCs w:val="24"/>
          </w:rPr>
          <w:id w:val="-2080893736"/>
          <w:citation/>
        </w:sdtPr>
        <w:sdtEndPr/>
        <w:sdtContent>
          <w:r w:rsidR="00FE3E5C" w:rsidRPr="009F7BA5">
            <w:rPr>
              <w:sz w:val="24"/>
              <w:szCs w:val="24"/>
            </w:rPr>
            <w:fldChar w:fldCharType="begin"/>
          </w:r>
          <w:r w:rsidR="00FE3E5C" w:rsidRPr="009F7BA5">
            <w:rPr>
              <w:sz w:val="24"/>
              <w:szCs w:val="24"/>
            </w:rPr>
            <w:instrText xml:space="preserve"> CITATION Wor22 \l 2057 </w:instrText>
          </w:r>
          <w:r w:rsidR="00FE3E5C" w:rsidRPr="009F7BA5">
            <w:rPr>
              <w:sz w:val="24"/>
              <w:szCs w:val="24"/>
            </w:rPr>
            <w:fldChar w:fldCharType="separate"/>
          </w:r>
          <w:r w:rsidR="00FE3E5C" w:rsidRPr="009F7BA5">
            <w:rPr>
              <w:noProof/>
              <w:sz w:val="24"/>
              <w:szCs w:val="24"/>
            </w:rPr>
            <w:t>(World Health Organisation, 2022)</w:t>
          </w:r>
          <w:r w:rsidR="00FE3E5C" w:rsidRPr="009F7BA5">
            <w:rPr>
              <w:sz w:val="24"/>
              <w:szCs w:val="24"/>
            </w:rPr>
            <w:fldChar w:fldCharType="end"/>
          </w:r>
        </w:sdtContent>
      </w:sdt>
      <w:r w:rsidR="00FE3E5C" w:rsidRPr="009F7BA5">
        <w:rPr>
          <w:sz w:val="24"/>
          <w:szCs w:val="24"/>
        </w:rPr>
        <w:t xml:space="preserve">, </w:t>
      </w:r>
      <w:r w:rsidR="00531C70" w:rsidRPr="009F7BA5">
        <w:rPr>
          <w:sz w:val="24"/>
          <w:szCs w:val="24"/>
        </w:rPr>
        <w:t xml:space="preserve">many schools, colleges and universities all over the world closed due to the unknown threat of Coronavirus. Education was delivered via online teacher-led lessons and remote learning. </w:t>
      </w:r>
      <w:sdt>
        <w:sdtPr>
          <w:rPr>
            <w:sz w:val="24"/>
            <w:szCs w:val="24"/>
          </w:rPr>
          <w:id w:val="113573961"/>
          <w:citation/>
        </w:sdtPr>
        <w:sdtEndPr/>
        <w:sdtContent>
          <w:r w:rsidR="00531C70" w:rsidRPr="009F7BA5">
            <w:rPr>
              <w:sz w:val="24"/>
              <w:szCs w:val="24"/>
            </w:rPr>
            <w:fldChar w:fldCharType="begin"/>
          </w:r>
          <w:r w:rsidR="00531C70" w:rsidRPr="009F7BA5">
            <w:rPr>
              <w:sz w:val="24"/>
              <w:szCs w:val="24"/>
            </w:rPr>
            <w:instrText xml:space="preserve"> CITATION Nei22 \l 2057 </w:instrText>
          </w:r>
          <w:r w:rsidR="00531C70" w:rsidRPr="009F7BA5">
            <w:rPr>
              <w:sz w:val="24"/>
              <w:szCs w:val="24"/>
            </w:rPr>
            <w:fldChar w:fldCharType="separate"/>
          </w:r>
          <w:r w:rsidR="00531C70" w:rsidRPr="009F7BA5">
            <w:rPr>
              <w:noProof/>
              <w:sz w:val="24"/>
              <w:szCs w:val="24"/>
            </w:rPr>
            <w:t>(Neil Stringer, 2022)</w:t>
          </w:r>
          <w:r w:rsidR="00531C70" w:rsidRPr="009F7BA5">
            <w:rPr>
              <w:sz w:val="24"/>
              <w:szCs w:val="24"/>
            </w:rPr>
            <w:fldChar w:fldCharType="end"/>
          </w:r>
        </w:sdtContent>
      </w:sdt>
      <w:r w:rsidR="00531C70" w:rsidRPr="009F7BA5">
        <w:rPr>
          <w:sz w:val="24"/>
          <w:szCs w:val="24"/>
        </w:rPr>
        <w:t xml:space="preserve"> Students would submit work via many different portals, including but not limited to Microsoft Teams, Microsoft Outlook and Turnitin.  </w:t>
      </w:r>
    </w:p>
    <w:p w14:paraId="73E808A3" w14:textId="27A04FE0" w:rsidR="00FB52B5" w:rsidRPr="009F7BA5" w:rsidRDefault="00FB52B5" w:rsidP="00347014">
      <w:pPr>
        <w:ind w:left="360"/>
        <w:rPr>
          <w:sz w:val="24"/>
          <w:szCs w:val="24"/>
        </w:rPr>
      </w:pPr>
    </w:p>
    <w:p w14:paraId="585ED804" w14:textId="77777777" w:rsidR="00996B84" w:rsidRPr="009F7BA5" w:rsidRDefault="00FB52B5" w:rsidP="00347014">
      <w:pPr>
        <w:ind w:left="360"/>
        <w:rPr>
          <w:sz w:val="24"/>
          <w:szCs w:val="24"/>
        </w:rPr>
      </w:pPr>
      <w:r w:rsidRPr="009F7BA5">
        <w:rPr>
          <w:sz w:val="24"/>
          <w:szCs w:val="24"/>
        </w:rPr>
        <w:t xml:space="preserve">The above examples are just a select few ways that the internet is used. The above examples are positive ways in which the internet can improve or make one’s life a little bit easier. However, for every one way the internet can benefit a person there is someone who will exploit the use of the internet for their own personal gain. </w:t>
      </w:r>
      <w:r w:rsidR="00562278" w:rsidRPr="009F7BA5">
        <w:rPr>
          <w:sz w:val="24"/>
          <w:szCs w:val="24"/>
        </w:rPr>
        <w:t xml:space="preserve">It is estimated that since March 2020, in England and Wales, there has been 37% rise in fraud and computer misuse crimes. Although the Coronavirus pandemic seems to be the reason for the increase it shows that these kinds of crimes are on the rise and almost anyone with access to the internet is capable of committing </w:t>
      </w:r>
      <w:r w:rsidR="00484C58" w:rsidRPr="009F7BA5">
        <w:rPr>
          <w:sz w:val="24"/>
          <w:szCs w:val="24"/>
        </w:rPr>
        <w:t>internet crimes</w:t>
      </w:r>
      <w:sdt>
        <w:sdtPr>
          <w:rPr>
            <w:sz w:val="24"/>
            <w:szCs w:val="24"/>
          </w:rPr>
          <w:id w:val="-1325045815"/>
          <w:citation/>
        </w:sdtPr>
        <w:sdtEndPr/>
        <w:sdtContent>
          <w:r w:rsidR="00996B84" w:rsidRPr="009F7BA5">
            <w:rPr>
              <w:sz w:val="24"/>
              <w:szCs w:val="24"/>
            </w:rPr>
            <w:fldChar w:fldCharType="begin"/>
          </w:r>
          <w:r w:rsidR="00996B84" w:rsidRPr="009F7BA5">
            <w:rPr>
              <w:sz w:val="24"/>
              <w:szCs w:val="24"/>
            </w:rPr>
            <w:instrText xml:space="preserve"> CITATION Meg22 \l 2057 </w:instrText>
          </w:r>
          <w:r w:rsidR="00996B84" w:rsidRPr="009F7BA5">
            <w:rPr>
              <w:sz w:val="24"/>
              <w:szCs w:val="24"/>
            </w:rPr>
            <w:fldChar w:fldCharType="separate"/>
          </w:r>
          <w:r w:rsidR="00996B84" w:rsidRPr="009F7BA5">
            <w:rPr>
              <w:noProof/>
              <w:sz w:val="24"/>
              <w:szCs w:val="24"/>
            </w:rPr>
            <w:t xml:space="preserve"> (Elkin, 2022)</w:t>
          </w:r>
          <w:r w:rsidR="00996B84" w:rsidRPr="009F7BA5">
            <w:rPr>
              <w:sz w:val="24"/>
              <w:szCs w:val="24"/>
            </w:rPr>
            <w:fldChar w:fldCharType="end"/>
          </w:r>
        </w:sdtContent>
      </w:sdt>
      <w:r w:rsidR="00562278" w:rsidRPr="009F7BA5">
        <w:rPr>
          <w:sz w:val="24"/>
          <w:szCs w:val="24"/>
        </w:rPr>
        <w:t>.</w:t>
      </w:r>
      <w:r w:rsidR="00996B84" w:rsidRPr="009F7BA5">
        <w:rPr>
          <w:sz w:val="24"/>
          <w:szCs w:val="24"/>
        </w:rPr>
        <w:t xml:space="preserve"> </w:t>
      </w:r>
    </w:p>
    <w:p w14:paraId="7FF65727" w14:textId="77777777" w:rsidR="00996B84" w:rsidRPr="009F7BA5" w:rsidRDefault="00996B84" w:rsidP="00347014">
      <w:pPr>
        <w:ind w:left="360"/>
        <w:rPr>
          <w:sz w:val="24"/>
          <w:szCs w:val="24"/>
        </w:rPr>
      </w:pPr>
    </w:p>
    <w:p w14:paraId="4C250530" w14:textId="1ECCC820" w:rsidR="00FB52B5" w:rsidRPr="009F7BA5" w:rsidRDefault="00996B84" w:rsidP="00347014">
      <w:pPr>
        <w:ind w:left="360"/>
        <w:rPr>
          <w:sz w:val="24"/>
          <w:szCs w:val="24"/>
        </w:rPr>
      </w:pPr>
      <w:r w:rsidRPr="009F7BA5">
        <w:rPr>
          <w:sz w:val="24"/>
          <w:szCs w:val="24"/>
        </w:rPr>
        <w:t xml:space="preserve">According to </w:t>
      </w:r>
      <w:sdt>
        <w:sdtPr>
          <w:rPr>
            <w:sz w:val="24"/>
            <w:szCs w:val="24"/>
          </w:rPr>
          <w:id w:val="382756447"/>
          <w:citation/>
        </w:sdtPr>
        <w:sdtEndPr/>
        <w:sdtContent>
          <w:r w:rsidRPr="009F7BA5">
            <w:rPr>
              <w:sz w:val="24"/>
              <w:szCs w:val="24"/>
            </w:rPr>
            <w:fldChar w:fldCharType="begin"/>
          </w:r>
          <w:r w:rsidRPr="009F7BA5">
            <w:rPr>
              <w:sz w:val="24"/>
              <w:szCs w:val="24"/>
            </w:rPr>
            <w:instrText xml:space="preserve"> CITATION Nat223 \l 2057 </w:instrText>
          </w:r>
          <w:r w:rsidRPr="009F7BA5">
            <w:rPr>
              <w:sz w:val="24"/>
              <w:szCs w:val="24"/>
            </w:rPr>
            <w:fldChar w:fldCharType="separate"/>
          </w:r>
          <w:r w:rsidRPr="009F7BA5">
            <w:rPr>
              <w:noProof/>
              <w:sz w:val="24"/>
              <w:szCs w:val="24"/>
            </w:rPr>
            <w:t>(National Crime Agency, 2022)</w:t>
          </w:r>
          <w:r w:rsidRPr="009F7BA5">
            <w:rPr>
              <w:sz w:val="24"/>
              <w:szCs w:val="24"/>
            </w:rPr>
            <w:fldChar w:fldCharType="end"/>
          </w:r>
        </w:sdtContent>
      </w:sdt>
      <w:r w:rsidRPr="009F7BA5">
        <w:rPr>
          <w:sz w:val="24"/>
          <w:szCs w:val="24"/>
        </w:rPr>
        <w:t xml:space="preserve">, the most common crimes committed via the internet is, hacking, phishing, malicious software and distributed denial of service. This list is not an exhaustive list. It is estimated that there are over 71 million victims of cybercrime each year. </w:t>
      </w:r>
      <w:sdt>
        <w:sdtPr>
          <w:rPr>
            <w:sz w:val="24"/>
            <w:szCs w:val="24"/>
          </w:rPr>
          <w:id w:val="-513844305"/>
          <w:citation/>
        </w:sdtPr>
        <w:sdtEndPr/>
        <w:sdtContent>
          <w:r w:rsidRPr="009F7BA5">
            <w:rPr>
              <w:sz w:val="24"/>
              <w:szCs w:val="24"/>
            </w:rPr>
            <w:fldChar w:fldCharType="begin"/>
          </w:r>
          <w:r w:rsidRPr="009F7BA5">
            <w:rPr>
              <w:sz w:val="24"/>
              <w:szCs w:val="24"/>
            </w:rPr>
            <w:instrText xml:space="preserve"> CITATION Jos22 \l 2057 </w:instrText>
          </w:r>
          <w:r w:rsidRPr="009F7BA5">
            <w:rPr>
              <w:sz w:val="24"/>
              <w:szCs w:val="24"/>
            </w:rPr>
            <w:fldChar w:fldCharType="separate"/>
          </w:r>
          <w:r w:rsidRPr="009F7BA5">
            <w:rPr>
              <w:noProof/>
              <w:sz w:val="24"/>
              <w:szCs w:val="24"/>
            </w:rPr>
            <w:t>(Howarth, 2022)</w:t>
          </w:r>
          <w:r w:rsidRPr="009F7BA5">
            <w:rPr>
              <w:sz w:val="24"/>
              <w:szCs w:val="24"/>
            </w:rPr>
            <w:fldChar w:fldCharType="end"/>
          </w:r>
        </w:sdtContent>
      </w:sdt>
      <w:r w:rsidR="00562278" w:rsidRPr="009F7BA5">
        <w:rPr>
          <w:sz w:val="24"/>
          <w:szCs w:val="24"/>
        </w:rPr>
        <w:t xml:space="preserve">  </w:t>
      </w:r>
    </w:p>
    <w:p w14:paraId="31263B08" w14:textId="22B37FB8" w:rsidR="00DF0957" w:rsidRPr="009F7BA5" w:rsidRDefault="00DF0957" w:rsidP="00347014">
      <w:pPr>
        <w:ind w:left="360"/>
        <w:rPr>
          <w:sz w:val="24"/>
          <w:szCs w:val="24"/>
        </w:rPr>
      </w:pPr>
    </w:p>
    <w:p w14:paraId="749AB105" w14:textId="027AC9CA" w:rsidR="00812C4C" w:rsidRPr="009F7BA5" w:rsidRDefault="00812C4C" w:rsidP="00347014">
      <w:pPr>
        <w:ind w:left="360"/>
        <w:rPr>
          <w:sz w:val="24"/>
          <w:szCs w:val="24"/>
        </w:rPr>
      </w:pPr>
      <w:r w:rsidRPr="009F7BA5">
        <w:rPr>
          <w:sz w:val="24"/>
          <w:szCs w:val="24"/>
        </w:rPr>
        <w:t xml:space="preserve">Cybercrimes can only be committed online. There are two types of crimes that fall in this category. They are cyber-dependant crimes and cyber-enabled crimes. </w:t>
      </w:r>
    </w:p>
    <w:p w14:paraId="3B9BF7CA" w14:textId="77777777" w:rsidR="00D516A2" w:rsidRPr="009F7BA5" w:rsidRDefault="00D516A2" w:rsidP="00347014">
      <w:pPr>
        <w:ind w:left="360"/>
        <w:rPr>
          <w:sz w:val="24"/>
          <w:szCs w:val="24"/>
        </w:rPr>
      </w:pPr>
    </w:p>
    <w:p w14:paraId="451E821C" w14:textId="37BBBF0C" w:rsidR="00F653A0" w:rsidRPr="009F7BA5" w:rsidRDefault="00812C4C" w:rsidP="0024187C">
      <w:pPr>
        <w:ind w:left="360"/>
        <w:rPr>
          <w:sz w:val="24"/>
          <w:szCs w:val="24"/>
        </w:rPr>
      </w:pPr>
      <w:r w:rsidRPr="009F7BA5">
        <w:rPr>
          <w:sz w:val="24"/>
          <w:szCs w:val="24"/>
        </w:rPr>
        <w:t>Cyber-dependant crimes can only be committed through the use of online devices</w:t>
      </w:r>
      <w:r w:rsidR="007779C3" w:rsidRPr="009F7BA5">
        <w:rPr>
          <w:sz w:val="24"/>
          <w:szCs w:val="24"/>
        </w:rPr>
        <w:t xml:space="preserve">. This </w:t>
      </w:r>
      <w:r w:rsidR="0024187C" w:rsidRPr="009F7BA5">
        <w:rPr>
          <w:sz w:val="24"/>
          <w:szCs w:val="24"/>
        </w:rPr>
        <w:t xml:space="preserve">is </w:t>
      </w:r>
      <w:r w:rsidR="007779C3" w:rsidRPr="009F7BA5">
        <w:rPr>
          <w:sz w:val="24"/>
          <w:szCs w:val="24"/>
        </w:rPr>
        <w:t>where the device is the tool used to commit the crime and the target of the crime.</w:t>
      </w:r>
      <w:r w:rsidR="00E62DCF" w:rsidRPr="009F7BA5">
        <w:rPr>
          <w:sz w:val="24"/>
          <w:szCs w:val="24"/>
        </w:rPr>
        <w:t xml:space="preserve"> An example of a cyber-dependant crime would be </w:t>
      </w:r>
      <w:r w:rsidR="0024187C" w:rsidRPr="009F7BA5">
        <w:rPr>
          <w:sz w:val="24"/>
          <w:szCs w:val="24"/>
        </w:rPr>
        <w:t xml:space="preserve">a ransomware attack. </w:t>
      </w:r>
      <w:sdt>
        <w:sdtPr>
          <w:rPr>
            <w:sz w:val="24"/>
            <w:szCs w:val="24"/>
          </w:rPr>
          <w:id w:val="-1415697342"/>
          <w:citation/>
        </w:sdtPr>
        <w:sdtEndPr/>
        <w:sdtContent>
          <w:r w:rsidR="009E13F0" w:rsidRPr="009F7BA5">
            <w:rPr>
              <w:sz w:val="24"/>
              <w:szCs w:val="24"/>
            </w:rPr>
            <w:fldChar w:fldCharType="begin"/>
          </w:r>
          <w:r w:rsidR="009E13F0" w:rsidRPr="009F7BA5">
            <w:rPr>
              <w:sz w:val="24"/>
              <w:szCs w:val="24"/>
            </w:rPr>
            <w:instrText xml:space="preserve"> CITATION Cro22 \l 2057 </w:instrText>
          </w:r>
          <w:r w:rsidR="009E13F0" w:rsidRPr="009F7BA5">
            <w:rPr>
              <w:sz w:val="24"/>
              <w:szCs w:val="24"/>
            </w:rPr>
            <w:fldChar w:fldCharType="separate"/>
          </w:r>
          <w:r w:rsidR="009E13F0" w:rsidRPr="009F7BA5">
            <w:rPr>
              <w:noProof/>
              <w:sz w:val="24"/>
              <w:szCs w:val="24"/>
            </w:rPr>
            <w:t>(Crown Prosecution Service, 2022)</w:t>
          </w:r>
          <w:r w:rsidR="009E13F0" w:rsidRPr="009F7BA5">
            <w:rPr>
              <w:sz w:val="24"/>
              <w:szCs w:val="24"/>
            </w:rPr>
            <w:fldChar w:fldCharType="end"/>
          </w:r>
        </w:sdtContent>
      </w:sdt>
    </w:p>
    <w:p w14:paraId="3006D3CB" w14:textId="10F7D1D7" w:rsidR="0024187C" w:rsidRPr="009F7BA5" w:rsidRDefault="0024187C" w:rsidP="0024187C">
      <w:pPr>
        <w:ind w:left="360"/>
        <w:rPr>
          <w:sz w:val="24"/>
          <w:szCs w:val="24"/>
        </w:rPr>
      </w:pPr>
    </w:p>
    <w:p w14:paraId="0E39D656" w14:textId="6DEC0421" w:rsidR="0024187C" w:rsidRPr="009F7BA5" w:rsidRDefault="00A650E7" w:rsidP="0024187C">
      <w:pPr>
        <w:ind w:left="360"/>
        <w:rPr>
          <w:sz w:val="24"/>
          <w:szCs w:val="24"/>
        </w:rPr>
      </w:pPr>
      <w:r w:rsidRPr="009F7BA5">
        <w:rPr>
          <w:sz w:val="24"/>
          <w:szCs w:val="24"/>
        </w:rPr>
        <w:t>R</w:t>
      </w:r>
      <w:r w:rsidR="0024187C" w:rsidRPr="009F7BA5">
        <w:rPr>
          <w:sz w:val="24"/>
          <w:szCs w:val="24"/>
        </w:rPr>
        <w:t xml:space="preserve">ansomware </w:t>
      </w:r>
      <w:r w:rsidRPr="009F7BA5">
        <w:rPr>
          <w:sz w:val="24"/>
          <w:szCs w:val="24"/>
        </w:rPr>
        <w:t xml:space="preserve">is malicious software, also known as malware. A ransomware attack is usually aimed at an organisation rather than an individual. During an attack the data stored by the organisation under attack will be subsequently encrypted or stolen. </w:t>
      </w:r>
      <w:r w:rsidR="00D516A2" w:rsidRPr="009F7BA5">
        <w:rPr>
          <w:sz w:val="24"/>
          <w:szCs w:val="24"/>
        </w:rPr>
        <w:t xml:space="preserve">The attackers will usually threaten to publish the stolen data online.  Attackers main goal will be to obtain a ransom for the stolen data. Hence the name ransomware. The ransom is normally paid in cryptocurrency. </w:t>
      </w:r>
      <w:sdt>
        <w:sdtPr>
          <w:rPr>
            <w:sz w:val="24"/>
            <w:szCs w:val="24"/>
          </w:rPr>
          <w:id w:val="-203566508"/>
          <w:citation/>
        </w:sdtPr>
        <w:sdtEndPr/>
        <w:sdtContent>
          <w:r w:rsidR="00D516A2" w:rsidRPr="009F7BA5">
            <w:rPr>
              <w:sz w:val="24"/>
              <w:szCs w:val="24"/>
            </w:rPr>
            <w:fldChar w:fldCharType="begin"/>
          </w:r>
          <w:r w:rsidR="00D516A2" w:rsidRPr="009F7BA5">
            <w:rPr>
              <w:sz w:val="24"/>
              <w:szCs w:val="24"/>
            </w:rPr>
            <w:instrText xml:space="preserve"> CITATION Nat211 \l 2057 </w:instrText>
          </w:r>
          <w:r w:rsidR="00D516A2" w:rsidRPr="009F7BA5">
            <w:rPr>
              <w:sz w:val="24"/>
              <w:szCs w:val="24"/>
            </w:rPr>
            <w:fldChar w:fldCharType="separate"/>
          </w:r>
          <w:r w:rsidR="00D516A2" w:rsidRPr="009F7BA5">
            <w:rPr>
              <w:noProof/>
              <w:sz w:val="24"/>
              <w:szCs w:val="24"/>
            </w:rPr>
            <w:t>(National Cyber Security Centre, 2021)</w:t>
          </w:r>
          <w:r w:rsidR="00D516A2" w:rsidRPr="009F7BA5">
            <w:rPr>
              <w:sz w:val="24"/>
              <w:szCs w:val="24"/>
            </w:rPr>
            <w:fldChar w:fldCharType="end"/>
          </w:r>
        </w:sdtContent>
      </w:sdt>
    </w:p>
    <w:p w14:paraId="12675602" w14:textId="215B537C" w:rsidR="00D516A2" w:rsidRPr="009F7BA5" w:rsidRDefault="00D516A2" w:rsidP="0024187C">
      <w:pPr>
        <w:ind w:left="360"/>
        <w:rPr>
          <w:sz w:val="24"/>
          <w:szCs w:val="24"/>
        </w:rPr>
      </w:pPr>
    </w:p>
    <w:p w14:paraId="479E7DD5" w14:textId="7C9ABFF1" w:rsidR="00D516A2" w:rsidRPr="009F7BA5" w:rsidRDefault="00D516A2" w:rsidP="0024187C">
      <w:pPr>
        <w:ind w:left="360"/>
        <w:rPr>
          <w:sz w:val="24"/>
          <w:szCs w:val="24"/>
        </w:rPr>
      </w:pPr>
      <w:r w:rsidRPr="009F7BA5">
        <w:rPr>
          <w:sz w:val="24"/>
          <w:szCs w:val="24"/>
        </w:rPr>
        <w:t xml:space="preserve">One of the most famous cases of a ransomware attack in the UK </w:t>
      </w:r>
      <w:r w:rsidR="00DE447B" w:rsidRPr="009F7BA5">
        <w:rPr>
          <w:sz w:val="24"/>
          <w:szCs w:val="24"/>
        </w:rPr>
        <w:t>is</w:t>
      </w:r>
      <w:r w:rsidRPr="009F7BA5">
        <w:rPr>
          <w:sz w:val="24"/>
          <w:szCs w:val="24"/>
        </w:rPr>
        <w:t xml:space="preserve"> the attack on the NHS. </w:t>
      </w:r>
      <w:r w:rsidR="00DE447B" w:rsidRPr="009F7BA5">
        <w:rPr>
          <w:sz w:val="24"/>
          <w:szCs w:val="24"/>
        </w:rPr>
        <w:t xml:space="preserve">This attack happened in 2017 and the ransomware in this case was known as “Wannacry”. This was delivered via email and will trick the recipient into clicking a link. This technique is known as phishing. Once the link has been clicked the computer is affected and will result in the encryption of sensitive files and they cannot be accessed unless a payment is made. </w:t>
      </w:r>
    </w:p>
    <w:p w14:paraId="57C26F38" w14:textId="59319C1F" w:rsidR="003F31DD" w:rsidRPr="009F7BA5" w:rsidRDefault="003F31DD" w:rsidP="0024187C">
      <w:pPr>
        <w:ind w:left="360"/>
        <w:rPr>
          <w:sz w:val="24"/>
          <w:szCs w:val="24"/>
        </w:rPr>
      </w:pPr>
    </w:p>
    <w:p w14:paraId="5F3F36DD" w14:textId="5018B30A" w:rsidR="003F31DD" w:rsidRPr="009F7BA5" w:rsidRDefault="003F31DD" w:rsidP="0024187C">
      <w:pPr>
        <w:ind w:left="360"/>
        <w:rPr>
          <w:sz w:val="24"/>
          <w:szCs w:val="24"/>
        </w:rPr>
      </w:pPr>
      <w:r w:rsidRPr="009F7BA5">
        <w:rPr>
          <w:sz w:val="24"/>
          <w:szCs w:val="24"/>
        </w:rPr>
        <w:t>Any disruption to the NHS could lead to catastrophic results for the public. During this particular attack thousands of appointments and operations were cancelled. Reportedly, no ransom was ever paid. However</w:t>
      </w:r>
      <w:r w:rsidR="00374C36" w:rsidRPr="009F7BA5">
        <w:rPr>
          <w:sz w:val="24"/>
          <w:szCs w:val="24"/>
        </w:rPr>
        <w:t>,</w:t>
      </w:r>
      <w:r w:rsidRPr="009F7BA5">
        <w:rPr>
          <w:sz w:val="24"/>
          <w:szCs w:val="24"/>
        </w:rPr>
        <w:t xml:space="preserve"> the cost to NHS was estimated at 92 million pounds. </w:t>
      </w:r>
      <w:r w:rsidR="00374C36" w:rsidRPr="009F7BA5">
        <w:rPr>
          <w:sz w:val="24"/>
          <w:szCs w:val="24"/>
        </w:rPr>
        <w:t xml:space="preserve">The attack was only stopped when a computer security researcher accidentally stumbled across a kill switch. </w:t>
      </w:r>
      <w:sdt>
        <w:sdtPr>
          <w:rPr>
            <w:sz w:val="24"/>
            <w:szCs w:val="24"/>
          </w:rPr>
          <w:id w:val="512582346"/>
          <w:citation/>
        </w:sdtPr>
        <w:sdtEndPr/>
        <w:sdtContent>
          <w:r w:rsidR="00374C36" w:rsidRPr="009F7BA5">
            <w:rPr>
              <w:sz w:val="24"/>
              <w:szCs w:val="24"/>
            </w:rPr>
            <w:fldChar w:fldCharType="begin"/>
          </w:r>
          <w:r w:rsidR="00374C36" w:rsidRPr="009F7BA5">
            <w:rPr>
              <w:sz w:val="24"/>
              <w:szCs w:val="24"/>
            </w:rPr>
            <w:instrText xml:space="preserve"> CITATION Acr20 \l 2057 </w:instrText>
          </w:r>
          <w:r w:rsidR="00374C36" w:rsidRPr="009F7BA5">
            <w:rPr>
              <w:sz w:val="24"/>
              <w:szCs w:val="24"/>
            </w:rPr>
            <w:fldChar w:fldCharType="separate"/>
          </w:r>
          <w:r w:rsidR="00374C36" w:rsidRPr="009F7BA5">
            <w:rPr>
              <w:noProof/>
              <w:sz w:val="24"/>
              <w:szCs w:val="24"/>
            </w:rPr>
            <w:t>(Acronis, 2020)</w:t>
          </w:r>
          <w:r w:rsidR="00374C36" w:rsidRPr="009F7BA5">
            <w:rPr>
              <w:sz w:val="24"/>
              <w:szCs w:val="24"/>
            </w:rPr>
            <w:fldChar w:fldCharType="end"/>
          </w:r>
        </w:sdtContent>
      </w:sdt>
    </w:p>
    <w:p w14:paraId="5E996351" w14:textId="3D840EB7" w:rsidR="00374C36" w:rsidRPr="009F7BA5" w:rsidRDefault="00374C36" w:rsidP="0024187C">
      <w:pPr>
        <w:ind w:left="360"/>
        <w:rPr>
          <w:sz w:val="24"/>
          <w:szCs w:val="24"/>
        </w:rPr>
      </w:pPr>
    </w:p>
    <w:p w14:paraId="0E3558BA" w14:textId="36FD9A45" w:rsidR="00374C36" w:rsidRPr="009F7BA5" w:rsidRDefault="00F653A0" w:rsidP="0024187C">
      <w:pPr>
        <w:ind w:left="360"/>
        <w:rPr>
          <w:sz w:val="24"/>
          <w:szCs w:val="24"/>
        </w:rPr>
      </w:pPr>
      <w:r w:rsidRPr="009F7BA5">
        <w:rPr>
          <w:sz w:val="24"/>
          <w:szCs w:val="24"/>
        </w:rPr>
        <w:t xml:space="preserve">Cybercrime is often committed from a different country and it can often be hard to find the perpetrators due to this. According to </w:t>
      </w:r>
      <w:sdt>
        <w:sdtPr>
          <w:rPr>
            <w:sz w:val="24"/>
            <w:szCs w:val="24"/>
          </w:rPr>
          <w:id w:val="1435934496"/>
          <w:citation/>
        </w:sdtPr>
        <w:sdtEndPr/>
        <w:sdtContent>
          <w:r w:rsidRPr="009F7BA5">
            <w:rPr>
              <w:sz w:val="24"/>
              <w:szCs w:val="24"/>
            </w:rPr>
            <w:fldChar w:fldCharType="begin"/>
          </w:r>
          <w:r w:rsidRPr="009F7BA5">
            <w:rPr>
              <w:sz w:val="24"/>
              <w:szCs w:val="24"/>
            </w:rPr>
            <w:instrText xml:space="preserve"> CITATION Nat224 \l 2057 </w:instrText>
          </w:r>
          <w:r w:rsidRPr="009F7BA5">
            <w:rPr>
              <w:sz w:val="24"/>
              <w:szCs w:val="24"/>
            </w:rPr>
            <w:fldChar w:fldCharType="separate"/>
          </w:r>
          <w:r w:rsidRPr="009F7BA5">
            <w:rPr>
              <w:noProof/>
              <w:sz w:val="24"/>
              <w:szCs w:val="24"/>
            </w:rPr>
            <w:t>(National Crime Agency, 2022)</w:t>
          </w:r>
          <w:r w:rsidRPr="009F7BA5">
            <w:rPr>
              <w:sz w:val="24"/>
              <w:szCs w:val="24"/>
            </w:rPr>
            <w:fldChar w:fldCharType="end"/>
          </w:r>
        </w:sdtContent>
      </w:sdt>
      <w:r w:rsidRPr="009F7BA5">
        <w:rPr>
          <w:sz w:val="24"/>
          <w:szCs w:val="24"/>
        </w:rPr>
        <w:t xml:space="preserve">, they key to finding and bringing these cyber attackers to justice is by sharing information globally. </w:t>
      </w:r>
      <w:r w:rsidRPr="009F7BA5">
        <w:rPr>
          <w:sz w:val="24"/>
          <w:szCs w:val="24"/>
        </w:rPr>
        <w:lastRenderedPageBreak/>
        <w:t>The National Crime Agency work with British Police, FBI, Europol and the US Secret Service to name a few. The source of the attack will need to be established</w:t>
      </w:r>
      <w:r w:rsidR="009E13F0" w:rsidRPr="009F7BA5">
        <w:rPr>
          <w:sz w:val="24"/>
          <w:szCs w:val="24"/>
        </w:rPr>
        <w:t xml:space="preserve"> and identified</w:t>
      </w:r>
      <w:r w:rsidRPr="009F7BA5">
        <w:rPr>
          <w:sz w:val="24"/>
          <w:szCs w:val="24"/>
        </w:rPr>
        <w:t xml:space="preserve"> before any investigation can start. </w:t>
      </w:r>
    </w:p>
    <w:p w14:paraId="7CB352B8" w14:textId="77777777" w:rsidR="003F31DD" w:rsidRPr="009F7BA5" w:rsidRDefault="003F31DD" w:rsidP="0024187C">
      <w:pPr>
        <w:ind w:left="360"/>
        <w:rPr>
          <w:sz w:val="24"/>
          <w:szCs w:val="24"/>
        </w:rPr>
      </w:pPr>
    </w:p>
    <w:p w14:paraId="6918DA5C" w14:textId="136D8524" w:rsidR="009E13F0" w:rsidRPr="009F7BA5" w:rsidRDefault="009E13F0" w:rsidP="009E13F0">
      <w:pPr>
        <w:ind w:left="360"/>
        <w:rPr>
          <w:sz w:val="24"/>
          <w:szCs w:val="24"/>
        </w:rPr>
      </w:pPr>
      <w:r w:rsidRPr="009F7BA5">
        <w:rPr>
          <w:sz w:val="24"/>
          <w:szCs w:val="24"/>
        </w:rPr>
        <w:t>Cyber-enabled crimes are traditional crimes that can be enhanced in scale with the use of an electronic device. An example of a cyber enabled crime would be</w:t>
      </w:r>
      <w:r w:rsidR="00382527" w:rsidRPr="009F7BA5">
        <w:rPr>
          <w:sz w:val="24"/>
          <w:szCs w:val="24"/>
        </w:rPr>
        <w:t xml:space="preserve"> cyber bullying or</w:t>
      </w:r>
      <w:r w:rsidRPr="009F7BA5">
        <w:rPr>
          <w:sz w:val="24"/>
          <w:szCs w:val="24"/>
        </w:rPr>
        <w:t xml:space="preserve"> revenge porn. Whereby a victim has explicit photographs posted of them online via a third party. Whether they consented to having the photographs taken or not </w:t>
      </w:r>
      <w:sdt>
        <w:sdtPr>
          <w:rPr>
            <w:sz w:val="24"/>
            <w:szCs w:val="24"/>
          </w:rPr>
          <w:id w:val="-149374074"/>
          <w:citation/>
        </w:sdtPr>
        <w:sdtEndPr/>
        <w:sdtContent>
          <w:r w:rsidRPr="009F7BA5">
            <w:rPr>
              <w:sz w:val="24"/>
              <w:szCs w:val="24"/>
            </w:rPr>
            <w:fldChar w:fldCharType="begin"/>
          </w:r>
          <w:r w:rsidRPr="009F7BA5">
            <w:rPr>
              <w:sz w:val="24"/>
              <w:szCs w:val="24"/>
            </w:rPr>
            <w:instrText xml:space="preserve"> CITATION Cro22 \l 2057 </w:instrText>
          </w:r>
          <w:r w:rsidRPr="009F7BA5">
            <w:rPr>
              <w:sz w:val="24"/>
              <w:szCs w:val="24"/>
            </w:rPr>
            <w:fldChar w:fldCharType="separate"/>
          </w:r>
          <w:r w:rsidRPr="009F7BA5">
            <w:rPr>
              <w:noProof/>
              <w:sz w:val="24"/>
              <w:szCs w:val="24"/>
            </w:rPr>
            <w:t>(Crown Prosecution Service, 2022)</w:t>
          </w:r>
          <w:r w:rsidRPr="009F7BA5">
            <w:rPr>
              <w:sz w:val="24"/>
              <w:szCs w:val="24"/>
            </w:rPr>
            <w:fldChar w:fldCharType="end"/>
          </w:r>
        </w:sdtContent>
      </w:sdt>
      <w:r w:rsidRPr="009F7BA5">
        <w:rPr>
          <w:sz w:val="24"/>
          <w:szCs w:val="24"/>
        </w:rPr>
        <w:t xml:space="preserve">. </w:t>
      </w:r>
    </w:p>
    <w:p w14:paraId="2DFF98D2" w14:textId="07464D81" w:rsidR="009E13F0" w:rsidRPr="009F7BA5" w:rsidRDefault="009E13F0" w:rsidP="009E13F0">
      <w:pPr>
        <w:ind w:left="360"/>
        <w:rPr>
          <w:sz w:val="24"/>
          <w:szCs w:val="24"/>
        </w:rPr>
      </w:pPr>
    </w:p>
    <w:p w14:paraId="2F180F5A" w14:textId="3B5651AC" w:rsidR="009E13F0" w:rsidRPr="009F7BA5" w:rsidRDefault="009E13F0" w:rsidP="009E13F0">
      <w:pPr>
        <w:ind w:left="360"/>
        <w:rPr>
          <w:sz w:val="24"/>
          <w:szCs w:val="24"/>
        </w:rPr>
      </w:pPr>
      <w:r w:rsidRPr="009F7BA5">
        <w:rPr>
          <w:sz w:val="24"/>
          <w:szCs w:val="24"/>
        </w:rPr>
        <w:t xml:space="preserve">Revenge porn is a relatively new offence. </w:t>
      </w:r>
      <w:r w:rsidR="00382527" w:rsidRPr="009F7BA5">
        <w:rPr>
          <w:sz w:val="24"/>
          <w:szCs w:val="24"/>
        </w:rPr>
        <w:t xml:space="preserve">It is the sharing of private sexual materials with the intent to cause distress. It is covered under section 33 of The Criminal Justice and Courts Act of 2015. Disclosing, or threatening to disclose private sexual photographs and films with the intent to cause distress. </w:t>
      </w:r>
      <w:r w:rsidR="00413033" w:rsidRPr="009F7BA5">
        <w:rPr>
          <w:sz w:val="24"/>
          <w:szCs w:val="24"/>
        </w:rPr>
        <w:t xml:space="preserve">This in an either way offence and should a person be found guilty on a summary conviction they can face up to 12 months imprisonment and or a fine. Conviction on indictment could result in a prison sentence of up to 2 years and or a fine. </w:t>
      </w:r>
      <w:sdt>
        <w:sdtPr>
          <w:rPr>
            <w:sz w:val="24"/>
            <w:szCs w:val="24"/>
          </w:rPr>
          <w:id w:val="-1967271282"/>
          <w:citation/>
        </w:sdtPr>
        <w:sdtEndPr/>
        <w:sdtContent>
          <w:r w:rsidR="00413033" w:rsidRPr="009F7BA5">
            <w:rPr>
              <w:sz w:val="24"/>
              <w:szCs w:val="24"/>
            </w:rPr>
            <w:fldChar w:fldCharType="begin"/>
          </w:r>
          <w:r w:rsidR="00413033" w:rsidRPr="009F7BA5">
            <w:rPr>
              <w:sz w:val="24"/>
              <w:szCs w:val="24"/>
            </w:rPr>
            <w:instrText xml:space="preserve"> CITATION Cro221 \l 2057 </w:instrText>
          </w:r>
          <w:r w:rsidR="00413033" w:rsidRPr="009F7BA5">
            <w:rPr>
              <w:sz w:val="24"/>
              <w:szCs w:val="24"/>
            </w:rPr>
            <w:fldChar w:fldCharType="separate"/>
          </w:r>
          <w:r w:rsidR="00413033" w:rsidRPr="009F7BA5">
            <w:rPr>
              <w:noProof/>
              <w:sz w:val="24"/>
              <w:szCs w:val="24"/>
            </w:rPr>
            <w:t>(Crown and database, 2022)</w:t>
          </w:r>
          <w:r w:rsidR="00413033" w:rsidRPr="009F7BA5">
            <w:rPr>
              <w:sz w:val="24"/>
              <w:szCs w:val="24"/>
            </w:rPr>
            <w:fldChar w:fldCharType="end"/>
          </w:r>
        </w:sdtContent>
      </w:sdt>
    </w:p>
    <w:p w14:paraId="0386F1A1" w14:textId="0B26AC57" w:rsidR="00EE6AB0" w:rsidRPr="009F7BA5" w:rsidRDefault="00EE6AB0" w:rsidP="00EE6AB0">
      <w:pPr>
        <w:ind w:left="360"/>
        <w:rPr>
          <w:sz w:val="24"/>
          <w:szCs w:val="24"/>
        </w:rPr>
      </w:pPr>
      <w:r w:rsidRPr="009F7BA5">
        <w:rPr>
          <w:sz w:val="24"/>
          <w:szCs w:val="24"/>
        </w:rPr>
        <w:t xml:space="preserve">Revenge porn can be committed by anyone and against anyone. It is likely to be caused by a scorned ex-partner to get revenge for the subsequent break-up. However, it can committed by a friend or stranger that has taken photographs or taken a video of their victim without the victim’s prior knowledge. The photographs and or videos will then be uploaded to the internet where they can be viewed by millions of people to cause the victim distress and embarrassment. </w:t>
      </w:r>
      <w:sdt>
        <w:sdtPr>
          <w:rPr>
            <w:sz w:val="24"/>
            <w:szCs w:val="24"/>
          </w:rPr>
          <w:id w:val="1913038261"/>
          <w:citation/>
        </w:sdtPr>
        <w:sdtEndPr/>
        <w:sdtContent>
          <w:r w:rsidRPr="009F7BA5">
            <w:rPr>
              <w:sz w:val="24"/>
              <w:szCs w:val="24"/>
            </w:rPr>
            <w:fldChar w:fldCharType="begin"/>
          </w:r>
          <w:r w:rsidRPr="009F7BA5">
            <w:rPr>
              <w:sz w:val="24"/>
              <w:szCs w:val="24"/>
            </w:rPr>
            <w:instrText xml:space="preserve"> CITATION Kur18 \l 2057 </w:instrText>
          </w:r>
          <w:r w:rsidRPr="009F7BA5">
            <w:rPr>
              <w:sz w:val="24"/>
              <w:szCs w:val="24"/>
            </w:rPr>
            <w:fldChar w:fldCharType="separate"/>
          </w:r>
          <w:r w:rsidRPr="009F7BA5">
            <w:rPr>
              <w:noProof/>
              <w:sz w:val="24"/>
              <w:szCs w:val="24"/>
            </w:rPr>
            <w:t>(Smith, 2018)</w:t>
          </w:r>
          <w:r w:rsidRPr="009F7BA5">
            <w:rPr>
              <w:sz w:val="24"/>
              <w:szCs w:val="24"/>
            </w:rPr>
            <w:fldChar w:fldCharType="end"/>
          </w:r>
        </w:sdtContent>
      </w:sdt>
    </w:p>
    <w:p w14:paraId="65AE2B71" w14:textId="2B4F3EB0" w:rsidR="00EE6AB0" w:rsidRPr="009F7BA5" w:rsidRDefault="00EE6AB0" w:rsidP="00EE6AB0">
      <w:pPr>
        <w:ind w:left="360"/>
        <w:rPr>
          <w:sz w:val="24"/>
          <w:szCs w:val="24"/>
        </w:rPr>
      </w:pPr>
    </w:p>
    <w:p w14:paraId="1A24A87A" w14:textId="1F3F7264" w:rsidR="00EE6AB0" w:rsidRPr="009F7BA5" w:rsidRDefault="00EE6AB0" w:rsidP="00EE6AB0">
      <w:pPr>
        <w:ind w:left="360"/>
        <w:rPr>
          <w:sz w:val="24"/>
          <w:szCs w:val="24"/>
        </w:rPr>
      </w:pPr>
      <w:r w:rsidRPr="009F7BA5">
        <w:rPr>
          <w:sz w:val="24"/>
          <w:szCs w:val="24"/>
        </w:rPr>
        <w:t xml:space="preserve">A study conducted by Afroditi Pina, a forensic psychologist has suggested that perpetrators who commit the act of revenge porn, often lack empathy and have few concerns about hurtful or questionable behaviours in others. </w:t>
      </w:r>
      <w:sdt>
        <w:sdtPr>
          <w:rPr>
            <w:sz w:val="24"/>
            <w:szCs w:val="24"/>
          </w:rPr>
          <w:id w:val="-2121441598"/>
          <w:citation/>
        </w:sdtPr>
        <w:sdtEndPr/>
        <w:sdtContent>
          <w:r w:rsidR="0022610E" w:rsidRPr="009F7BA5">
            <w:rPr>
              <w:sz w:val="24"/>
              <w:szCs w:val="24"/>
            </w:rPr>
            <w:fldChar w:fldCharType="begin"/>
          </w:r>
          <w:r w:rsidR="0022610E" w:rsidRPr="009F7BA5">
            <w:rPr>
              <w:sz w:val="24"/>
              <w:szCs w:val="24"/>
            </w:rPr>
            <w:instrText xml:space="preserve"> CITATION Pin17 \l 2057 </w:instrText>
          </w:r>
          <w:r w:rsidR="0022610E" w:rsidRPr="009F7BA5">
            <w:rPr>
              <w:sz w:val="24"/>
              <w:szCs w:val="24"/>
            </w:rPr>
            <w:fldChar w:fldCharType="separate"/>
          </w:r>
          <w:r w:rsidR="0022610E" w:rsidRPr="009F7BA5">
            <w:rPr>
              <w:noProof/>
              <w:sz w:val="24"/>
              <w:szCs w:val="24"/>
            </w:rPr>
            <w:t>(Pina, 2017)</w:t>
          </w:r>
          <w:r w:rsidR="0022610E" w:rsidRPr="009F7BA5">
            <w:rPr>
              <w:sz w:val="24"/>
              <w:szCs w:val="24"/>
            </w:rPr>
            <w:fldChar w:fldCharType="end"/>
          </w:r>
        </w:sdtContent>
      </w:sdt>
      <w:r w:rsidR="0022610E" w:rsidRPr="009F7BA5">
        <w:rPr>
          <w:sz w:val="24"/>
          <w:szCs w:val="24"/>
        </w:rPr>
        <w:t xml:space="preserve"> </w:t>
      </w:r>
    </w:p>
    <w:p w14:paraId="60142EC8" w14:textId="72FC6566" w:rsidR="0022610E" w:rsidRPr="009F7BA5" w:rsidRDefault="0022610E" w:rsidP="00EE6AB0">
      <w:pPr>
        <w:ind w:left="360"/>
        <w:rPr>
          <w:sz w:val="24"/>
          <w:szCs w:val="24"/>
        </w:rPr>
      </w:pPr>
    </w:p>
    <w:p w14:paraId="57CADCB2" w14:textId="7BEC2571" w:rsidR="0022610E" w:rsidRPr="009F7BA5" w:rsidRDefault="0022610E" w:rsidP="00EE6AB0">
      <w:pPr>
        <w:ind w:left="360"/>
        <w:rPr>
          <w:sz w:val="24"/>
          <w:szCs w:val="24"/>
        </w:rPr>
      </w:pPr>
      <w:r w:rsidRPr="009F7BA5">
        <w:rPr>
          <w:sz w:val="24"/>
          <w:szCs w:val="24"/>
        </w:rPr>
        <w:t>Due to revenge porn being a relatively new</w:t>
      </w:r>
      <w:r w:rsidR="00D9258C" w:rsidRPr="009F7BA5">
        <w:rPr>
          <w:sz w:val="24"/>
          <w:szCs w:val="24"/>
        </w:rPr>
        <w:t xml:space="preserve"> offence, not a lot of research has been completed regarding the effects on victims. According to American Law firm </w:t>
      </w:r>
      <w:sdt>
        <w:sdtPr>
          <w:rPr>
            <w:sz w:val="24"/>
            <w:szCs w:val="24"/>
          </w:rPr>
          <w:id w:val="-353504301"/>
          <w:citation/>
        </w:sdtPr>
        <w:sdtEndPr/>
        <w:sdtContent>
          <w:r w:rsidR="00D9258C" w:rsidRPr="009F7BA5">
            <w:rPr>
              <w:sz w:val="24"/>
              <w:szCs w:val="24"/>
            </w:rPr>
            <w:fldChar w:fldCharType="begin"/>
          </w:r>
          <w:r w:rsidR="00D9258C" w:rsidRPr="009F7BA5">
            <w:rPr>
              <w:sz w:val="24"/>
              <w:szCs w:val="24"/>
            </w:rPr>
            <w:instrText xml:space="preserve"> CITATION Rup22 \l 2057 </w:instrText>
          </w:r>
          <w:r w:rsidR="00D9258C" w:rsidRPr="009F7BA5">
            <w:rPr>
              <w:sz w:val="24"/>
              <w:szCs w:val="24"/>
            </w:rPr>
            <w:fldChar w:fldCharType="separate"/>
          </w:r>
          <w:r w:rsidR="00D9258C" w:rsidRPr="009F7BA5">
            <w:rPr>
              <w:noProof/>
              <w:sz w:val="24"/>
              <w:szCs w:val="24"/>
            </w:rPr>
            <w:t>(Ruppert Manes Nahari, 2022)</w:t>
          </w:r>
          <w:r w:rsidR="00D9258C" w:rsidRPr="009F7BA5">
            <w:rPr>
              <w:sz w:val="24"/>
              <w:szCs w:val="24"/>
            </w:rPr>
            <w:fldChar w:fldCharType="end"/>
          </w:r>
        </w:sdtContent>
      </w:sdt>
      <w:r w:rsidR="00D9258C" w:rsidRPr="009F7BA5">
        <w:rPr>
          <w:sz w:val="24"/>
          <w:szCs w:val="24"/>
        </w:rPr>
        <w:t xml:space="preserve">, the effects of revenge porn vary </w:t>
      </w:r>
      <w:r w:rsidR="00B80BBF" w:rsidRPr="009F7BA5">
        <w:rPr>
          <w:sz w:val="24"/>
          <w:szCs w:val="24"/>
        </w:rPr>
        <w:t xml:space="preserve">between victims. Some of the effects include, emotional distress, job loss, humiliation, harassment and stalking, body shame and vulnerability to blackmail amongst others. </w:t>
      </w:r>
    </w:p>
    <w:p w14:paraId="2D65558B" w14:textId="238F78DC" w:rsidR="00B80BBF" w:rsidRPr="009F7BA5" w:rsidRDefault="00B80BBF" w:rsidP="00EE6AB0">
      <w:pPr>
        <w:ind w:left="360"/>
        <w:rPr>
          <w:sz w:val="24"/>
          <w:szCs w:val="24"/>
        </w:rPr>
      </w:pPr>
    </w:p>
    <w:p w14:paraId="521C4EB6" w14:textId="4B63F25B" w:rsidR="00B80BBF" w:rsidRPr="009F7BA5" w:rsidRDefault="00B80BBF" w:rsidP="00EE6AB0">
      <w:pPr>
        <w:ind w:left="360"/>
        <w:rPr>
          <w:sz w:val="24"/>
          <w:szCs w:val="24"/>
        </w:rPr>
      </w:pPr>
      <w:r w:rsidRPr="009F7BA5">
        <w:rPr>
          <w:sz w:val="24"/>
          <w:szCs w:val="24"/>
        </w:rPr>
        <w:t xml:space="preserve">One of the most serious effects that isn’t highlighted above is suicide. </w:t>
      </w:r>
      <w:r w:rsidR="00A6724B" w:rsidRPr="009F7BA5">
        <w:rPr>
          <w:sz w:val="24"/>
          <w:szCs w:val="24"/>
        </w:rPr>
        <w:t>In the news there have been many reported suicides due to the effects of revenge porn. The victims in these horrific cases are also the family of the victim that has taken his or her life. Such as in the case of 15 year</w:t>
      </w:r>
      <w:r w:rsidR="009B2513" w:rsidRPr="009F7BA5">
        <w:rPr>
          <w:sz w:val="24"/>
          <w:szCs w:val="24"/>
        </w:rPr>
        <w:t>-</w:t>
      </w:r>
      <w:r w:rsidR="00A6724B" w:rsidRPr="009F7BA5">
        <w:rPr>
          <w:sz w:val="24"/>
          <w:szCs w:val="24"/>
        </w:rPr>
        <w:t xml:space="preserve">old Audrie Pott from </w:t>
      </w:r>
      <w:r w:rsidR="002D7B65" w:rsidRPr="009F7BA5">
        <w:rPr>
          <w:sz w:val="24"/>
          <w:szCs w:val="24"/>
        </w:rPr>
        <w:t>California</w:t>
      </w:r>
      <w:r w:rsidR="00153D71" w:rsidRPr="009F7BA5">
        <w:rPr>
          <w:sz w:val="24"/>
          <w:szCs w:val="24"/>
        </w:rPr>
        <w:t xml:space="preserve">. Audrie </w:t>
      </w:r>
      <w:r w:rsidR="002D7B65" w:rsidRPr="009F7BA5">
        <w:rPr>
          <w:sz w:val="24"/>
          <w:szCs w:val="24"/>
        </w:rPr>
        <w:t xml:space="preserve">committed suicide and was </w:t>
      </w:r>
      <w:r w:rsidR="002D7B65" w:rsidRPr="009F7BA5">
        <w:rPr>
          <w:sz w:val="24"/>
          <w:szCs w:val="24"/>
        </w:rPr>
        <w:lastRenderedPageBreak/>
        <w:t xml:space="preserve">found by her family at their home. An investigation unearthed the horrific details that Audrie had been sexually assaulted at a party by three boys whilst she was drunk and was laying unconscious throughout the attack. According to </w:t>
      </w:r>
      <w:sdt>
        <w:sdtPr>
          <w:rPr>
            <w:sz w:val="24"/>
            <w:szCs w:val="24"/>
          </w:rPr>
          <w:id w:val="-1224208556"/>
          <w:citation/>
        </w:sdtPr>
        <w:sdtEndPr/>
        <w:sdtContent>
          <w:r w:rsidR="002D7B65" w:rsidRPr="009F7BA5">
            <w:rPr>
              <w:sz w:val="24"/>
              <w:szCs w:val="24"/>
            </w:rPr>
            <w:fldChar w:fldCharType="begin"/>
          </w:r>
          <w:r w:rsidR="002D7B65" w:rsidRPr="009F7BA5">
            <w:rPr>
              <w:sz w:val="24"/>
              <w:szCs w:val="24"/>
            </w:rPr>
            <w:instrText xml:space="preserve"> CITATION CBS13 \l 2057 </w:instrText>
          </w:r>
          <w:r w:rsidR="002D7B65" w:rsidRPr="009F7BA5">
            <w:rPr>
              <w:sz w:val="24"/>
              <w:szCs w:val="24"/>
            </w:rPr>
            <w:fldChar w:fldCharType="separate"/>
          </w:r>
          <w:r w:rsidR="002D7B65" w:rsidRPr="009F7BA5">
            <w:rPr>
              <w:noProof/>
              <w:sz w:val="24"/>
              <w:szCs w:val="24"/>
            </w:rPr>
            <w:t>(CBS News, 2013)</w:t>
          </w:r>
          <w:r w:rsidR="002D7B65" w:rsidRPr="009F7BA5">
            <w:rPr>
              <w:sz w:val="24"/>
              <w:szCs w:val="24"/>
            </w:rPr>
            <w:fldChar w:fldCharType="end"/>
          </w:r>
        </w:sdtContent>
      </w:sdt>
      <w:r w:rsidR="002D7B65" w:rsidRPr="009F7BA5">
        <w:rPr>
          <w:sz w:val="24"/>
          <w:szCs w:val="24"/>
        </w:rPr>
        <w:t xml:space="preserve">, this horrific act was captured on video via the boys’ mobile phones and subsequently posted online for everyone to view. Not only did Audrie have to deal with the fact that she had been sexually assaulted but also had to relive it through the internet. Audrie could not cope with the cruelty of the world and as a result left a post on Facebook telling her friends and family that she had the worst day ever and </w:t>
      </w:r>
      <w:r w:rsidR="00153D71" w:rsidRPr="009F7BA5">
        <w:rPr>
          <w:sz w:val="24"/>
          <w:szCs w:val="24"/>
        </w:rPr>
        <w:t xml:space="preserve">proceeded to hang herself. Audrie died a few days later in hospital. </w:t>
      </w:r>
    </w:p>
    <w:p w14:paraId="6198E359" w14:textId="4156B808" w:rsidR="00153D71" w:rsidRPr="009F7BA5" w:rsidRDefault="00153D71" w:rsidP="00EE6AB0">
      <w:pPr>
        <w:ind w:left="360"/>
        <w:rPr>
          <w:sz w:val="24"/>
          <w:szCs w:val="24"/>
        </w:rPr>
      </w:pPr>
    </w:p>
    <w:p w14:paraId="5BFBF937" w14:textId="23B4C02C" w:rsidR="00831B37" w:rsidRPr="009F7BA5" w:rsidRDefault="00831B37" w:rsidP="00EE6AB0">
      <w:pPr>
        <w:ind w:left="360"/>
        <w:rPr>
          <w:rFonts w:cstheme="minorHAnsi"/>
          <w:color w:val="141414"/>
          <w:sz w:val="24"/>
          <w:szCs w:val="24"/>
          <w:shd w:val="clear" w:color="auto" w:fill="FFFFFF"/>
        </w:rPr>
      </w:pPr>
      <w:r w:rsidRPr="009F7BA5">
        <w:rPr>
          <w:sz w:val="24"/>
          <w:szCs w:val="24"/>
        </w:rPr>
        <w:t xml:space="preserve">Revenge porn has a devastating effect. </w:t>
      </w:r>
      <w:r w:rsidR="00255CDB" w:rsidRPr="009F7BA5">
        <w:rPr>
          <w:sz w:val="24"/>
          <w:szCs w:val="24"/>
        </w:rPr>
        <w:t xml:space="preserve">As reported by </w:t>
      </w:r>
      <w:sdt>
        <w:sdtPr>
          <w:rPr>
            <w:sz w:val="24"/>
            <w:szCs w:val="24"/>
          </w:rPr>
          <w:id w:val="1724708926"/>
          <w:citation/>
        </w:sdtPr>
        <w:sdtEndPr/>
        <w:sdtContent>
          <w:r w:rsidR="00255CDB" w:rsidRPr="009F7BA5">
            <w:rPr>
              <w:sz w:val="24"/>
              <w:szCs w:val="24"/>
            </w:rPr>
            <w:fldChar w:fldCharType="begin"/>
          </w:r>
          <w:r w:rsidR="00255CDB" w:rsidRPr="009F7BA5">
            <w:rPr>
              <w:sz w:val="24"/>
              <w:szCs w:val="24"/>
            </w:rPr>
            <w:instrText xml:space="preserve"> CITATION Ben19 \l 2057 </w:instrText>
          </w:r>
          <w:r w:rsidR="00255CDB" w:rsidRPr="009F7BA5">
            <w:rPr>
              <w:sz w:val="24"/>
              <w:szCs w:val="24"/>
            </w:rPr>
            <w:fldChar w:fldCharType="separate"/>
          </w:r>
          <w:r w:rsidR="00255CDB" w:rsidRPr="009F7BA5">
            <w:rPr>
              <w:noProof/>
              <w:sz w:val="24"/>
              <w:szCs w:val="24"/>
            </w:rPr>
            <w:t>(Dowling, 2019)</w:t>
          </w:r>
          <w:r w:rsidR="00255CDB" w:rsidRPr="009F7BA5">
            <w:rPr>
              <w:sz w:val="24"/>
              <w:szCs w:val="24"/>
            </w:rPr>
            <w:fldChar w:fldCharType="end"/>
          </w:r>
        </w:sdtContent>
      </w:sdt>
      <w:r w:rsidR="00255CDB" w:rsidRPr="009F7BA5">
        <w:rPr>
          <w:sz w:val="24"/>
          <w:szCs w:val="24"/>
        </w:rPr>
        <w:t xml:space="preserve">, the number of cases of revenge porn has risen in England and Wales from </w:t>
      </w:r>
      <w:r w:rsidR="00255CDB" w:rsidRPr="009F7BA5">
        <w:rPr>
          <w:rFonts w:cstheme="minorHAnsi"/>
          <w:color w:val="141414"/>
          <w:sz w:val="24"/>
          <w:szCs w:val="24"/>
          <w:shd w:val="clear" w:color="auto" w:fill="FFFFFF"/>
        </w:rPr>
        <w:t xml:space="preserve">852 in 2015-16 to 1,853 in 2018-19. The number of charges during the same period has dropped from 207 to 158. It is also reported that a third of victims decided not to proceed with a prosecution as their names are not anonymised. This is due to the fact that revenge porn is categorised as a communication crime. Therefore, victims are not granted anonymity.  This is a clear barrier for the prosecution of perpetrators and a barrier for the victims reporting the crimes. </w:t>
      </w:r>
    </w:p>
    <w:p w14:paraId="659174AB" w14:textId="1835A322" w:rsidR="00255CDB" w:rsidRPr="009F7BA5" w:rsidRDefault="00255CDB" w:rsidP="00EE6AB0">
      <w:pPr>
        <w:ind w:left="360"/>
        <w:rPr>
          <w:rFonts w:cstheme="minorHAnsi"/>
          <w:color w:val="141414"/>
          <w:sz w:val="24"/>
          <w:szCs w:val="24"/>
          <w:shd w:val="clear" w:color="auto" w:fill="FFFFFF"/>
        </w:rPr>
      </w:pPr>
    </w:p>
    <w:p w14:paraId="5CC00F1D" w14:textId="1EDA03DA" w:rsidR="00255CDB" w:rsidRPr="009F7BA5" w:rsidRDefault="00CC3E32" w:rsidP="00EE6AB0">
      <w:pPr>
        <w:ind w:left="360"/>
        <w:rPr>
          <w:sz w:val="24"/>
          <w:szCs w:val="24"/>
        </w:rPr>
      </w:pPr>
      <w:r w:rsidRPr="009F7BA5">
        <w:rPr>
          <w:sz w:val="24"/>
          <w:szCs w:val="24"/>
        </w:rPr>
        <w:t xml:space="preserve">There is clearly room for improvement when it comes to supporting victims of cyber-crimes and how cyber crimes are investigated. At present there is an ongoing study by Alishya Dhir for Durham university regarding online sexual images of young people, sexting and image-based sexual abuse. Some of the objectives of this research is to understand different crimes which can be considered as online sexual images of young people, such as sexting and possibly revenge porn. Another objective is to understand the frontline challenges of officers when dealing with these crimes. The research is said to be completed by September 2022. </w:t>
      </w:r>
    </w:p>
    <w:p w14:paraId="2CD284BC" w14:textId="233ADF2A" w:rsidR="00CC3E32" w:rsidRPr="009F7BA5" w:rsidRDefault="00CC3E32" w:rsidP="00EE6AB0">
      <w:pPr>
        <w:ind w:left="360"/>
        <w:rPr>
          <w:sz w:val="24"/>
          <w:szCs w:val="24"/>
        </w:rPr>
      </w:pPr>
    </w:p>
    <w:p w14:paraId="249010F2" w14:textId="38C6DA68" w:rsidR="00CC3E32" w:rsidRPr="009F7BA5" w:rsidRDefault="00CC3E32" w:rsidP="00EE6AB0">
      <w:pPr>
        <w:ind w:left="360"/>
        <w:rPr>
          <w:sz w:val="24"/>
          <w:szCs w:val="24"/>
        </w:rPr>
      </w:pPr>
      <w:r w:rsidRPr="009F7BA5">
        <w:rPr>
          <w:sz w:val="24"/>
          <w:szCs w:val="24"/>
        </w:rPr>
        <w:t>It appears from research I have conducted</w:t>
      </w:r>
      <w:r w:rsidR="00DE0431" w:rsidRPr="009F7BA5">
        <w:rPr>
          <w:sz w:val="24"/>
          <w:szCs w:val="24"/>
        </w:rPr>
        <w:t>,</w:t>
      </w:r>
      <w:r w:rsidRPr="009F7BA5">
        <w:rPr>
          <w:sz w:val="24"/>
          <w:szCs w:val="24"/>
        </w:rPr>
        <w:t xml:space="preserve"> that cyber-crimes are evolving along with technology. It seems to be a game of cat and mouse. A cyber</w:t>
      </w:r>
      <w:r w:rsidR="00DE0431" w:rsidRPr="009F7BA5">
        <w:rPr>
          <w:sz w:val="24"/>
          <w:szCs w:val="24"/>
        </w:rPr>
        <w:t>-</w:t>
      </w:r>
      <w:r w:rsidRPr="009F7BA5">
        <w:rPr>
          <w:sz w:val="24"/>
          <w:szCs w:val="24"/>
        </w:rPr>
        <w:t xml:space="preserve">attack happens and </w:t>
      </w:r>
      <w:r w:rsidR="00DE0431" w:rsidRPr="009F7BA5">
        <w:rPr>
          <w:sz w:val="24"/>
          <w:szCs w:val="24"/>
        </w:rPr>
        <w:t xml:space="preserve">software is evolved as well as learning on how to protect oneself against an attack that another attack is made with more sophisticated software. </w:t>
      </w:r>
      <w:r w:rsidR="00686367" w:rsidRPr="009F7BA5">
        <w:rPr>
          <w:sz w:val="24"/>
          <w:szCs w:val="24"/>
        </w:rPr>
        <w:t xml:space="preserve">An attack can only be investigated after the fact. It is imperative that organisations and individuals educate themselves in keeping themselves safe when online. There is a plethora of information available online on how to protect oneself. This could be as simple as having a complex password and changing your password frequently. One such organisation with useful hints is </w:t>
      </w:r>
      <w:sdt>
        <w:sdtPr>
          <w:rPr>
            <w:sz w:val="24"/>
            <w:szCs w:val="24"/>
          </w:rPr>
          <w:id w:val="1362637934"/>
          <w:citation/>
        </w:sdtPr>
        <w:sdtEndPr/>
        <w:sdtContent>
          <w:r w:rsidR="00686367" w:rsidRPr="009F7BA5">
            <w:rPr>
              <w:sz w:val="24"/>
              <w:szCs w:val="24"/>
            </w:rPr>
            <w:fldChar w:fldCharType="begin"/>
          </w:r>
          <w:r w:rsidR="00686367" w:rsidRPr="009F7BA5">
            <w:rPr>
              <w:sz w:val="24"/>
              <w:szCs w:val="24"/>
            </w:rPr>
            <w:instrText xml:space="preserve"> CITATION Nor21 \l 2057 </w:instrText>
          </w:r>
          <w:r w:rsidR="00686367" w:rsidRPr="009F7BA5">
            <w:rPr>
              <w:sz w:val="24"/>
              <w:szCs w:val="24"/>
            </w:rPr>
            <w:fldChar w:fldCharType="separate"/>
          </w:r>
          <w:r w:rsidR="00686367" w:rsidRPr="009F7BA5">
            <w:rPr>
              <w:noProof/>
              <w:sz w:val="24"/>
              <w:szCs w:val="24"/>
            </w:rPr>
            <w:t>(NortonLifeLock, 2021)</w:t>
          </w:r>
          <w:r w:rsidR="00686367" w:rsidRPr="009F7BA5">
            <w:rPr>
              <w:sz w:val="24"/>
              <w:szCs w:val="24"/>
            </w:rPr>
            <w:fldChar w:fldCharType="end"/>
          </w:r>
        </w:sdtContent>
      </w:sdt>
      <w:r w:rsidR="00027909" w:rsidRPr="009F7BA5">
        <w:rPr>
          <w:sz w:val="24"/>
          <w:szCs w:val="24"/>
        </w:rPr>
        <w:t xml:space="preserve">. </w:t>
      </w:r>
    </w:p>
    <w:p w14:paraId="3FB5952F" w14:textId="3428F7E7" w:rsidR="00027909" w:rsidRPr="009F7BA5" w:rsidRDefault="00027909" w:rsidP="00EE6AB0">
      <w:pPr>
        <w:ind w:left="360"/>
        <w:rPr>
          <w:sz w:val="24"/>
          <w:szCs w:val="24"/>
        </w:rPr>
      </w:pPr>
    </w:p>
    <w:p w14:paraId="22BB2BDE" w14:textId="49DDADF4" w:rsidR="00027909" w:rsidRPr="009F7BA5" w:rsidRDefault="00027909" w:rsidP="00EE6AB0">
      <w:pPr>
        <w:ind w:left="360"/>
        <w:rPr>
          <w:sz w:val="24"/>
          <w:szCs w:val="24"/>
        </w:rPr>
      </w:pPr>
      <w:r w:rsidRPr="009F7BA5">
        <w:rPr>
          <w:sz w:val="24"/>
          <w:szCs w:val="24"/>
        </w:rPr>
        <w:t xml:space="preserve">Keeping oneself safe against a cyber-enabled crime appears to be more difficult. The attacker is not trying to access your personal data or infiltrate an organisation. They are </w:t>
      </w:r>
      <w:r w:rsidRPr="009F7BA5">
        <w:rPr>
          <w:sz w:val="24"/>
          <w:szCs w:val="24"/>
        </w:rPr>
        <w:lastRenderedPageBreak/>
        <w:t xml:space="preserve">there to merely cause some form of harassment and cause distress. Quite often being carried out by someone that you love and care about. My findings show that again these types of crimes cannot be investigated until the offence is complete, whether that be a threat to commit the offence or the offence being committed. Education appears to be key for these types of crimes. As the offences are often committed by young people, it could be sufficient to educate them at comprehensive school age where they are “finding themselves” and experiencing relationships for the first time. </w:t>
      </w:r>
    </w:p>
    <w:p w14:paraId="58675576" w14:textId="0F467852" w:rsidR="00027909" w:rsidRPr="009F7BA5" w:rsidRDefault="00027909" w:rsidP="00EE6AB0">
      <w:pPr>
        <w:ind w:left="360"/>
        <w:rPr>
          <w:sz w:val="24"/>
          <w:szCs w:val="24"/>
        </w:rPr>
      </w:pPr>
    </w:p>
    <w:p w14:paraId="1D829D36" w14:textId="63EC112D" w:rsidR="00027909" w:rsidRPr="009F7BA5" w:rsidRDefault="00027909" w:rsidP="00EE6AB0">
      <w:pPr>
        <w:ind w:left="360"/>
        <w:rPr>
          <w:sz w:val="24"/>
          <w:szCs w:val="24"/>
        </w:rPr>
      </w:pPr>
      <w:r w:rsidRPr="009F7BA5">
        <w:rPr>
          <w:sz w:val="24"/>
          <w:szCs w:val="24"/>
        </w:rPr>
        <w:t xml:space="preserve">More research is needed into what makes a person commit cyber-enabled crime. More research is needed into how to deal with victims and make them feel like what has happened is not their fault and that they are being supported. </w:t>
      </w:r>
    </w:p>
    <w:p w14:paraId="725BE3AE" w14:textId="4A3A7F79" w:rsidR="00027909" w:rsidRPr="009F7BA5" w:rsidRDefault="00027909" w:rsidP="00EE6AB0">
      <w:pPr>
        <w:ind w:left="360"/>
        <w:rPr>
          <w:sz w:val="24"/>
          <w:szCs w:val="24"/>
        </w:rPr>
      </w:pPr>
    </w:p>
    <w:p w14:paraId="36DED78F" w14:textId="50A3D1A8" w:rsidR="00153D71" w:rsidRPr="009F7BA5" w:rsidRDefault="00027909" w:rsidP="00EE6AB0">
      <w:pPr>
        <w:ind w:left="360"/>
        <w:rPr>
          <w:sz w:val="24"/>
          <w:szCs w:val="24"/>
        </w:rPr>
      </w:pPr>
      <w:r w:rsidRPr="009F7BA5">
        <w:rPr>
          <w:sz w:val="24"/>
          <w:szCs w:val="24"/>
        </w:rPr>
        <w:t>The internet is a wonderful place and is full of information, it helps families and friends stay in touch from all over the world. It can help you reach out to your loved ones at times of loneliness</w:t>
      </w:r>
      <w:r w:rsidR="009F7BA5" w:rsidRPr="009F7BA5">
        <w:rPr>
          <w:sz w:val="24"/>
          <w:szCs w:val="24"/>
        </w:rPr>
        <w:t>,</w:t>
      </w:r>
      <w:r w:rsidRPr="009F7BA5">
        <w:rPr>
          <w:sz w:val="24"/>
          <w:szCs w:val="24"/>
        </w:rPr>
        <w:t xml:space="preserve"> so you feel less alone. With the internet anything is possible. Unfortunately</w:t>
      </w:r>
      <w:r w:rsidR="009F7BA5" w:rsidRPr="009F7BA5">
        <w:rPr>
          <w:sz w:val="24"/>
          <w:szCs w:val="24"/>
        </w:rPr>
        <w:t>,</w:t>
      </w:r>
      <w:r w:rsidRPr="009F7BA5">
        <w:rPr>
          <w:sz w:val="24"/>
          <w:szCs w:val="24"/>
        </w:rPr>
        <w:t xml:space="preserve"> </w:t>
      </w:r>
      <w:r w:rsidR="009F7BA5" w:rsidRPr="009F7BA5">
        <w:rPr>
          <w:sz w:val="24"/>
          <w:szCs w:val="24"/>
        </w:rPr>
        <w:t>with the wonderful comes the unremarkable. With every opportunity there is someone waiting in the shadows to exploit people for their own personal gain.</w:t>
      </w:r>
      <w:r w:rsidR="00831B37" w:rsidRPr="009F7BA5">
        <w:rPr>
          <w:sz w:val="24"/>
          <w:szCs w:val="24"/>
        </w:rPr>
        <w:t xml:space="preserve"> </w:t>
      </w:r>
      <w:r w:rsidR="009F7BA5" w:rsidRPr="009F7BA5">
        <w:rPr>
          <w:sz w:val="24"/>
          <w:szCs w:val="24"/>
        </w:rPr>
        <w:t xml:space="preserve">It is essential that education is provided on how to stay safe online. </w:t>
      </w:r>
    </w:p>
    <w:p w14:paraId="37AEE81B" w14:textId="4C0B37FD" w:rsidR="009F7BA5" w:rsidRPr="009F7BA5" w:rsidRDefault="009F7BA5" w:rsidP="00EE6AB0">
      <w:pPr>
        <w:ind w:left="360"/>
        <w:rPr>
          <w:sz w:val="24"/>
          <w:szCs w:val="24"/>
        </w:rPr>
      </w:pPr>
    </w:p>
    <w:p w14:paraId="656FB921" w14:textId="35A2151B" w:rsidR="009F7BA5" w:rsidRDefault="009F7BA5" w:rsidP="00EE6AB0">
      <w:pPr>
        <w:ind w:left="360"/>
        <w:rPr>
          <w:b/>
          <w:bCs/>
          <w:sz w:val="24"/>
          <w:szCs w:val="24"/>
        </w:rPr>
      </w:pPr>
      <w:r w:rsidRPr="009F7BA5">
        <w:rPr>
          <w:b/>
          <w:bCs/>
          <w:sz w:val="24"/>
          <w:szCs w:val="24"/>
        </w:rPr>
        <w:t xml:space="preserve">Wordcount </w:t>
      </w:r>
      <w:r w:rsidR="00E84B76">
        <w:rPr>
          <w:b/>
          <w:bCs/>
          <w:sz w:val="24"/>
          <w:szCs w:val="24"/>
        </w:rPr>
        <w:t>–</w:t>
      </w:r>
      <w:r w:rsidRPr="009F7BA5">
        <w:rPr>
          <w:b/>
          <w:bCs/>
          <w:sz w:val="24"/>
          <w:szCs w:val="24"/>
        </w:rPr>
        <w:t xml:space="preserve"> 1984</w:t>
      </w:r>
    </w:p>
    <w:p w14:paraId="0100DBF8" w14:textId="2610875D" w:rsidR="00E84B76" w:rsidRDefault="00E84B76" w:rsidP="00EE6AB0">
      <w:pPr>
        <w:ind w:left="360"/>
        <w:rPr>
          <w:b/>
          <w:bCs/>
          <w:sz w:val="24"/>
          <w:szCs w:val="24"/>
        </w:rPr>
      </w:pPr>
    </w:p>
    <w:p w14:paraId="6325AEC9" w14:textId="37AF311B" w:rsidR="00E84B76" w:rsidRDefault="00E84B76" w:rsidP="00EE6AB0">
      <w:pPr>
        <w:ind w:left="360"/>
        <w:rPr>
          <w:b/>
          <w:bCs/>
          <w:sz w:val="24"/>
          <w:szCs w:val="24"/>
        </w:rPr>
      </w:pPr>
    </w:p>
    <w:p w14:paraId="56FBBBB6" w14:textId="125D2C55" w:rsidR="00E84B76" w:rsidRDefault="00E84B76" w:rsidP="00EE6AB0">
      <w:pPr>
        <w:ind w:left="360"/>
        <w:rPr>
          <w:b/>
          <w:bCs/>
          <w:sz w:val="24"/>
          <w:szCs w:val="24"/>
        </w:rPr>
      </w:pPr>
    </w:p>
    <w:p w14:paraId="1B7A6BFC" w14:textId="428D5161" w:rsidR="00E84B76" w:rsidRDefault="00E84B76" w:rsidP="00EE6AB0">
      <w:pPr>
        <w:ind w:left="360"/>
        <w:rPr>
          <w:b/>
          <w:bCs/>
          <w:sz w:val="24"/>
          <w:szCs w:val="24"/>
        </w:rPr>
      </w:pPr>
    </w:p>
    <w:p w14:paraId="4277BDDF" w14:textId="06BBE05E" w:rsidR="00E84B76" w:rsidRDefault="00E84B76" w:rsidP="00EE6AB0">
      <w:pPr>
        <w:ind w:left="360"/>
        <w:rPr>
          <w:b/>
          <w:bCs/>
          <w:sz w:val="24"/>
          <w:szCs w:val="24"/>
        </w:rPr>
      </w:pPr>
    </w:p>
    <w:p w14:paraId="709B2D25" w14:textId="0C1FCAB9" w:rsidR="00E84B76" w:rsidRDefault="00E84B76" w:rsidP="00EE6AB0">
      <w:pPr>
        <w:ind w:left="360"/>
        <w:rPr>
          <w:b/>
          <w:bCs/>
          <w:sz w:val="24"/>
          <w:szCs w:val="24"/>
        </w:rPr>
      </w:pPr>
    </w:p>
    <w:p w14:paraId="3AB0CC70" w14:textId="2B9FA521" w:rsidR="00E84B76" w:rsidRDefault="00E84B76" w:rsidP="00EE6AB0">
      <w:pPr>
        <w:ind w:left="360"/>
        <w:rPr>
          <w:b/>
          <w:bCs/>
          <w:sz w:val="24"/>
          <w:szCs w:val="24"/>
        </w:rPr>
      </w:pPr>
    </w:p>
    <w:p w14:paraId="268E9E8F" w14:textId="486596EF" w:rsidR="00E84B76" w:rsidRDefault="00E84B76" w:rsidP="00EE6AB0">
      <w:pPr>
        <w:ind w:left="360"/>
        <w:rPr>
          <w:b/>
          <w:bCs/>
          <w:sz w:val="24"/>
          <w:szCs w:val="24"/>
        </w:rPr>
      </w:pPr>
    </w:p>
    <w:p w14:paraId="7C5C377F" w14:textId="78C9F9D2" w:rsidR="00E84B76" w:rsidRDefault="00E84B76" w:rsidP="00EE6AB0">
      <w:pPr>
        <w:ind w:left="360"/>
        <w:rPr>
          <w:b/>
          <w:bCs/>
          <w:sz w:val="24"/>
          <w:szCs w:val="24"/>
        </w:rPr>
      </w:pPr>
    </w:p>
    <w:p w14:paraId="7781E2B3" w14:textId="4CE2DF25" w:rsidR="00E84B76" w:rsidRDefault="00E84B76" w:rsidP="00EE6AB0">
      <w:pPr>
        <w:ind w:left="360"/>
        <w:rPr>
          <w:b/>
          <w:bCs/>
          <w:sz w:val="24"/>
          <w:szCs w:val="24"/>
        </w:rPr>
      </w:pPr>
    </w:p>
    <w:p w14:paraId="36975A7F" w14:textId="67777B9F" w:rsidR="00E84B76" w:rsidRDefault="00E84B76" w:rsidP="00EE6AB0">
      <w:pPr>
        <w:ind w:left="360"/>
        <w:rPr>
          <w:b/>
          <w:bCs/>
          <w:sz w:val="24"/>
          <w:szCs w:val="24"/>
        </w:rPr>
      </w:pPr>
    </w:p>
    <w:p w14:paraId="6DCE7985" w14:textId="2518DFB3" w:rsidR="00E84B76" w:rsidRDefault="00E84B76" w:rsidP="00EE6AB0">
      <w:pPr>
        <w:ind w:left="360"/>
        <w:rPr>
          <w:b/>
          <w:bCs/>
          <w:sz w:val="24"/>
          <w:szCs w:val="24"/>
        </w:rPr>
      </w:pPr>
    </w:p>
    <w:p w14:paraId="464A9D95" w14:textId="378C48E0" w:rsidR="00E84B76" w:rsidRDefault="00E84B76" w:rsidP="00EE6AB0">
      <w:pPr>
        <w:ind w:left="360"/>
        <w:rPr>
          <w:b/>
          <w:bCs/>
          <w:sz w:val="24"/>
          <w:szCs w:val="24"/>
        </w:rPr>
      </w:pPr>
    </w:p>
    <w:p w14:paraId="1BD49ADC" w14:textId="4645A976" w:rsidR="00E84B76" w:rsidRDefault="00E84B76" w:rsidP="00EE6AB0">
      <w:pPr>
        <w:ind w:left="360"/>
        <w:rPr>
          <w:b/>
          <w:bCs/>
          <w:sz w:val="24"/>
          <w:szCs w:val="24"/>
        </w:rPr>
      </w:pPr>
    </w:p>
    <w:p w14:paraId="7982EEE7" w14:textId="2F14085C" w:rsidR="00E84B76" w:rsidRDefault="00E84B76" w:rsidP="00EE6AB0">
      <w:pPr>
        <w:ind w:left="360"/>
        <w:rPr>
          <w:b/>
          <w:bCs/>
          <w:sz w:val="24"/>
          <w:szCs w:val="24"/>
        </w:rPr>
      </w:pPr>
    </w:p>
    <w:p w14:paraId="649261D4" w14:textId="28C7F0DC" w:rsidR="00E84B76" w:rsidRDefault="00E84B76" w:rsidP="0096354D">
      <w:pPr>
        <w:pStyle w:val="ListParagraph"/>
        <w:numPr>
          <w:ilvl w:val="0"/>
          <w:numId w:val="1"/>
        </w:numPr>
        <w:rPr>
          <w:sz w:val="24"/>
          <w:szCs w:val="24"/>
        </w:rPr>
      </w:pPr>
      <w:r>
        <w:rPr>
          <w:sz w:val="24"/>
          <w:szCs w:val="24"/>
        </w:rPr>
        <w:t>Asses</w:t>
      </w:r>
      <w:r w:rsidR="00DD685E">
        <w:rPr>
          <w:sz w:val="24"/>
          <w:szCs w:val="24"/>
        </w:rPr>
        <w:t>s</w:t>
      </w:r>
      <w:r>
        <w:rPr>
          <w:sz w:val="24"/>
          <w:szCs w:val="24"/>
        </w:rPr>
        <w:t xml:space="preserve"> the role of community policing in fostering and maintaining community cohesion. </w:t>
      </w:r>
    </w:p>
    <w:p w14:paraId="6E360A39" w14:textId="2A330DBE" w:rsidR="0096354D" w:rsidRDefault="0096354D" w:rsidP="0096354D">
      <w:pPr>
        <w:pStyle w:val="ListParagraph"/>
        <w:rPr>
          <w:sz w:val="24"/>
          <w:szCs w:val="24"/>
        </w:rPr>
      </w:pPr>
    </w:p>
    <w:p w14:paraId="03A2EE32" w14:textId="52AC07C5" w:rsidR="0096354D" w:rsidRDefault="0096354D" w:rsidP="0096354D">
      <w:pPr>
        <w:pStyle w:val="ListParagraph"/>
        <w:rPr>
          <w:sz w:val="24"/>
          <w:szCs w:val="24"/>
        </w:rPr>
      </w:pPr>
      <w:r>
        <w:rPr>
          <w:sz w:val="24"/>
          <w:szCs w:val="24"/>
        </w:rPr>
        <w:t>Communities play a major role when it comes to policing. Without a good working relationship between the police and the local community, the police would not be able t</w:t>
      </w:r>
      <w:r w:rsidR="001E38F8">
        <w:rPr>
          <w:sz w:val="24"/>
          <w:szCs w:val="24"/>
        </w:rPr>
        <w:t>o carry out their roles as efficiently</w:t>
      </w:r>
      <w:r w:rsidR="006E27BA">
        <w:rPr>
          <w:sz w:val="24"/>
          <w:szCs w:val="24"/>
        </w:rPr>
        <w:t xml:space="preserve"> as they would like </w:t>
      </w:r>
      <w:r w:rsidR="001E38F8">
        <w:rPr>
          <w:sz w:val="24"/>
          <w:szCs w:val="24"/>
        </w:rPr>
        <w:t xml:space="preserve">. The police rely on the information and intelligence provided by members of the public to keep them safe and in the investigations of bringing perpetrators to justice </w:t>
      </w:r>
      <w:sdt>
        <w:sdtPr>
          <w:rPr>
            <w:sz w:val="24"/>
            <w:szCs w:val="24"/>
          </w:rPr>
          <w:id w:val="1100760628"/>
          <w:citation/>
        </w:sdtPr>
        <w:sdtEndPr/>
        <w:sdtContent>
          <w:r w:rsidR="002E1FEF">
            <w:rPr>
              <w:sz w:val="24"/>
              <w:szCs w:val="24"/>
            </w:rPr>
            <w:fldChar w:fldCharType="begin"/>
          </w:r>
          <w:r w:rsidR="002E1FEF">
            <w:rPr>
              <w:sz w:val="24"/>
              <w:szCs w:val="24"/>
            </w:rPr>
            <w:instrText xml:space="preserve"> CITATION Col226 \l 2057 </w:instrText>
          </w:r>
          <w:r w:rsidR="002E1FEF">
            <w:rPr>
              <w:sz w:val="24"/>
              <w:szCs w:val="24"/>
            </w:rPr>
            <w:fldChar w:fldCharType="separate"/>
          </w:r>
          <w:r w:rsidR="002E1FEF" w:rsidRPr="002E1FEF">
            <w:rPr>
              <w:noProof/>
              <w:sz w:val="24"/>
              <w:szCs w:val="24"/>
            </w:rPr>
            <w:t>(College of policing , 2022)</w:t>
          </w:r>
          <w:r w:rsidR="002E1FEF">
            <w:rPr>
              <w:sz w:val="24"/>
              <w:szCs w:val="24"/>
            </w:rPr>
            <w:fldChar w:fldCharType="end"/>
          </w:r>
        </w:sdtContent>
      </w:sdt>
    </w:p>
    <w:p w14:paraId="38BAA47F" w14:textId="6B45669D" w:rsidR="002E1FEF" w:rsidRDefault="002E1FEF" w:rsidP="0096354D">
      <w:pPr>
        <w:pStyle w:val="ListParagraph"/>
        <w:rPr>
          <w:sz w:val="24"/>
          <w:szCs w:val="24"/>
        </w:rPr>
      </w:pPr>
    </w:p>
    <w:p w14:paraId="7B271B0B" w14:textId="5A8C10CD" w:rsidR="00A71F66" w:rsidRDefault="002E1FEF" w:rsidP="00A71F66">
      <w:pPr>
        <w:pStyle w:val="ListParagraph"/>
        <w:rPr>
          <w:sz w:val="24"/>
          <w:szCs w:val="24"/>
        </w:rPr>
      </w:pPr>
      <w:r>
        <w:rPr>
          <w:sz w:val="24"/>
          <w:szCs w:val="24"/>
        </w:rPr>
        <w:t xml:space="preserve">I am going to show how maintaining community cohesion from a policing perspective is beneficial to both the police and the community it serves. I will be looking at the effects of community cohesion when they have lost faith and trust in the police and look at how this will affect policing. I will </w:t>
      </w:r>
      <w:r w:rsidR="00DD685E">
        <w:rPr>
          <w:sz w:val="24"/>
          <w:szCs w:val="24"/>
        </w:rPr>
        <w:t>be looking at the Ge</w:t>
      </w:r>
      <w:r w:rsidR="00FA0EE8">
        <w:rPr>
          <w:sz w:val="24"/>
          <w:szCs w:val="24"/>
        </w:rPr>
        <w:t>o</w:t>
      </w:r>
      <w:r w:rsidR="00DD685E">
        <w:rPr>
          <w:sz w:val="24"/>
          <w:szCs w:val="24"/>
        </w:rPr>
        <w:t xml:space="preserve">rge Floyd case and show that even though the events </w:t>
      </w:r>
      <w:r w:rsidR="008D572B">
        <w:rPr>
          <w:sz w:val="24"/>
          <w:szCs w:val="24"/>
        </w:rPr>
        <w:t xml:space="preserve">happened in America, it had detrimental effects in the UK between the police and the community. The trust the community had for the police seemed to evaporate overnight. I will be looking at how the police interact with the community and </w:t>
      </w:r>
      <w:r w:rsidR="00C6688F">
        <w:rPr>
          <w:sz w:val="24"/>
          <w:szCs w:val="24"/>
        </w:rPr>
        <w:t xml:space="preserve">what more can be done, if anything to improve the relationship between the police and the community they protect. </w:t>
      </w:r>
    </w:p>
    <w:p w14:paraId="51ED346E" w14:textId="77777777" w:rsidR="00A71F66" w:rsidRDefault="00A71F66" w:rsidP="00A71F66">
      <w:pPr>
        <w:pStyle w:val="ListParagraph"/>
        <w:rPr>
          <w:sz w:val="24"/>
          <w:szCs w:val="24"/>
        </w:rPr>
      </w:pPr>
    </w:p>
    <w:p w14:paraId="3C036982" w14:textId="5F9F37C1" w:rsidR="00A71F66" w:rsidRPr="00A71F66" w:rsidRDefault="00C6688F" w:rsidP="00A71F66">
      <w:pPr>
        <w:pStyle w:val="ListParagraph"/>
        <w:rPr>
          <w:sz w:val="24"/>
          <w:szCs w:val="24"/>
        </w:rPr>
      </w:pPr>
      <w:r>
        <w:rPr>
          <w:sz w:val="24"/>
          <w:szCs w:val="24"/>
        </w:rPr>
        <w:t xml:space="preserve">The police service </w:t>
      </w:r>
      <w:r w:rsidR="00A71F66">
        <w:rPr>
          <w:sz w:val="24"/>
          <w:szCs w:val="24"/>
        </w:rPr>
        <w:t>adhere to the 9 principles developed by Robert Peel in 1989. Some of which relate directly to policing in the community. Community policing has been at the heart of the British Police Service since the beginning. There are three main principles that relate to community policing such as, “</w:t>
      </w:r>
      <w:r w:rsidR="00A71F66" w:rsidRPr="00A71F66">
        <w:rPr>
          <w:rFonts w:cstheme="minorHAnsi"/>
          <w:color w:val="0B0C0C"/>
          <w:sz w:val="24"/>
          <w:szCs w:val="24"/>
        </w:rPr>
        <w:t>To maintain at all times a relationship with the public that gives reality to the historic tradition that the police are the public and that the public are the police, the police being only members of the public who are paid to give full time attention to duties which are incumbent on every citizen in the interests of community welfare and existence.</w:t>
      </w:r>
      <w:r w:rsidR="00A71F66">
        <w:rPr>
          <w:rFonts w:cstheme="minorHAnsi"/>
          <w:color w:val="0B0C0C"/>
        </w:rPr>
        <w:t xml:space="preserve">” </w:t>
      </w:r>
      <w:sdt>
        <w:sdtPr>
          <w:rPr>
            <w:rFonts w:cstheme="minorHAnsi"/>
            <w:color w:val="0B0C0C"/>
          </w:rPr>
          <w:id w:val="-597864034"/>
          <w:citation/>
        </w:sdtPr>
        <w:sdtEndPr/>
        <w:sdtContent>
          <w:r w:rsidR="00A71F66">
            <w:rPr>
              <w:rFonts w:cstheme="minorHAnsi"/>
              <w:color w:val="0B0C0C"/>
            </w:rPr>
            <w:fldChar w:fldCharType="begin"/>
          </w:r>
          <w:r w:rsidR="00A71F66">
            <w:rPr>
              <w:rFonts w:cstheme="minorHAnsi"/>
              <w:color w:val="0B0C0C"/>
            </w:rPr>
            <w:instrText xml:space="preserve"> CITATION Hom222 \l 2057 </w:instrText>
          </w:r>
          <w:r w:rsidR="00A71F66">
            <w:rPr>
              <w:rFonts w:cstheme="minorHAnsi"/>
              <w:color w:val="0B0C0C"/>
            </w:rPr>
            <w:fldChar w:fldCharType="separate"/>
          </w:r>
          <w:r w:rsidR="00A71F66" w:rsidRPr="00A71F66">
            <w:rPr>
              <w:rFonts w:cstheme="minorHAnsi"/>
              <w:noProof/>
              <w:color w:val="0B0C0C"/>
            </w:rPr>
            <w:t>(Home Office, 2022)</w:t>
          </w:r>
          <w:r w:rsidR="00A71F66">
            <w:rPr>
              <w:rFonts w:cstheme="minorHAnsi"/>
              <w:color w:val="0B0C0C"/>
            </w:rPr>
            <w:fldChar w:fldCharType="end"/>
          </w:r>
        </w:sdtContent>
      </w:sdt>
    </w:p>
    <w:p w14:paraId="68E34979" w14:textId="69F37EDC" w:rsidR="00C6688F" w:rsidRDefault="00C6688F" w:rsidP="0096354D">
      <w:pPr>
        <w:pStyle w:val="ListParagraph"/>
        <w:rPr>
          <w:sz w:val="24"/>
          <w:szCs w:val="24"/>
        </w:rPr>
      </w:pPr>
    </w:p>
    <w:p w14:paraId="01E84F6C" w14:textId="53FF2390" w:rsidR="008D572B" w:rsidRDefault="00783FD3" w:rsidP="0096354D">
      <w:pPr>
        <w:pStyle w:val="ListParagraph"/>
        <w:rPr>
          <w:sz w:val="24"/>
          <w:szCs w:val="24"/>
        </w:rPr>
      </w:pPr>
      <w:r>
        <w:rPr>
          <w:sz w:val="24"/>
          <w:szCs w:val="24"/>
        </w:rPr>
        <w:t>There are many roles within the police, most of which deal with the public. However</w:t>
      </w:r>
      <w:r w:rsidR="00B14FC1">
        <w:rPr>
          <w:sz w:val="24"/>
          <w:szCs w:val="24"/>
        </w:rPr>
        <w:t>,</w:t>
      </w:r>
      <w:r>
        <w:rPr>
          <w:sz w:val="24"/>
          <w:szCs w:val="24"/>
        </w:rPr>
        <w:t xml:space="preserve"> there is a special role within the police designed to specifically deal with the community and issues that arise within the community. This department is called the Neighbourhood Policing Team. The neighbourhood team consists of police officers and </w:t>
      </w:r>
      <w:r w:rsidR="00B14FC1">
        <w:rPr>
          <w:sz w:val="24"/>
          <w:szCs w:val="24"/>
        </w:rPr>
        <w:t xml:space="preserve">Police Community Support Officers. </w:t>
      </w:r>
      <w:r w:rsidR="00686E49">
        <w:rPr>
          <w:sz w:val="24"/>
          <w:szCs w:val="24"/>
        </w:rPr>
        <w:t xml:space="preserve">Their role is to police the communities and engage with the communities to help break down the barriers between the police and the community. Their role is to find solutions to the problems within the communities. They are to be present in the places where crime and anti-social behaviour has risen. </w:t>
      </w:r>
      <w:sdt>
        <w:sdtPr>
          <w:rPr>
            <w:sz w:val="24"/>
            <w:szCs w:val="24"/>
          </w:rPr>
          <w:id w:val="347609969"/>
          <w:citation/>
        </w:sdtPr>
        <w:sdtEndPr/>
        <w:sdtContent>
          <w:r w:rsidR="00686E49">
            <w:rPr>
              <w:sz w:val="24"/>
              <w:szCs w:val="24"/>
            </w:rPr>
            <w:fldChar w:fldCharType="begin"/>
          </w:r>
          <w:r w:rsidR="00686E49">
            <w:rPr>
              <w:sz w:val="24"/>
              <w:szCs w:val="24"/>
            </w:rPr>
            <w:instrText xml:space="preserve"> CITATION Pol222 \l 2057 </w:instrText>
          </w:r>
          <w:r w:rsidR="00686E49">
            <w:rPr>
              <w:sz w:val="24"/>
              <w:szCs w:val="24"/>
            </w:rPr>
            <w:fldChar w:fldCharType="separate"/>
          </w:r>
          <w:r w:rsidR="00686E49" w:rsidRPr="00686E49">
            <w:rPr>
              <w:noProof/>
              <w:sz w:val="24"/>
              <w:szCs w:val="24"/>
            </w:rPr>
            <w:t>(Police Now, 2022)</w:t>
          </w:r>
          <w:r w:rsidR="00686E49">
            <w:rPr>
              <w:sz w:val="24"/>
              <w:szCs w:val="24"/>
            </w:rPr>
            <w:fldChar w:fldCharType="end"/>
          </w:r>
        </w:sdtContent>
      </w:sdt>
    </w:p>
    <w:p w14:paraId="7E0437A8" w14:textId="02D81AE6" w:rsidR="00686E49" w:rsidRDefault="00686E49" w:rsidP="0096354D">
      <w:pPr>
        <w:pStyle w:val="ListParagraph"/>
        <w:rPr>
          <w:sz w:val="24"/>
          <w:szCs w:val="24"/>
        </w:rPr>
      </w:pPr>
    </w:p>
    <w:p w14:paraId="378CAE91" w14:textId="46B4C655" w:rsidR="00686E49" w:rsidRDefault="00686E49" w:rsidP="0096354D">
      <w:pPr>
        <w:pStyle w:val="ListParagraph"/>
        <w:rPr>
          <w:sz w:val="24"/>
          <w:szCs w:val="24"/>
        </w:rPr>
      </w:pPr>
      <w:r>
        <w:rPr>
          <w:sz w:val="24"/>
          <w:szCs w:val="24"/>
        </w:rPr>
        <w:t>One of the ways</w:t>
      </w:r>
      <w:r w:rsidR="009D0A21">
        <w:rPr>
          <w:sz w:val="24"/>
          <w:szCs w:val="24"/>
        </w:rPr>
        <w:t xml:space="preserve"> in which the police engage with their local communities is through local community events, where the community is given a voice to put their questions </w:t>
      </w:r>
      <w:r w:rsidR="009D0A21">
        <w:rPr>
          <w:sz w:val="24"/>
          <w:szCs w:val="24"/>
        </w:rPr>
        <w:lastRenderedPageBreak/>
        <w:t xml:space="preserve">and ideas to the police commissioner. </w:t>
      </w:r>
      <w:sdt>
        <w:sdtPr>
          <w:rPr>
            <w:sz w:val="24"/>
            <w:szCs w:val="24"/>
          </w:rPr>
          <w:id w:val="-732779335"/>
          <w:citation/>
        </w:sdtPr>
        <w:sdtEndPr/>
        <w:sdtContent>
          <w:r w:rsidR="00D53088">
            <w:rPr>
              <w:sz w:val="24"/>
              <w:szCs w:val="24"/>
            </w:rPr>
            <w:fldChar w:fldCharType="begin"/>
          </w:r>
          <w:r w:rsidR="00D53088">
            <w:rPr>
              <w:sz w:val="24"/>
              <w:szCs w:val="24"/>
            </w:rPr>
            <w:instrText xml:space="preserve"> CITATION Pol223 \l 2057 </w:instrText>
          </w:r>
          <w:r w:rsidR="00D53088">
            <w:rPr>
              <w:sz w:val="24"/>
              <w:szCs w:val="24"/>
            </w:rPr>
            <w:fldChar w:fldCharType="separate"/>
          </w:r>
          <w:r w:rsidR="00D53088" w:rsidRPr="00D53088">
            <w:rPr>
              <w:noProof/>
              <w:sz w:val="24"/>
              <w:szCs w:val="24"/>
            </w:rPr>
            <w:t>(Police and crime commissioner , 2022)</w:t>
          </w:r>
          <w:r w:rsidR="00D53088">
            <w:rPr>
              <w:sz w:val="24"/>
              <w:szCs w:val="24"/>
            </w:rPr>
            <w:fldChar w:fldCharType="end"/>
          </w:r>
        </w:sdtContent>
      </w:sdt>
      <w:r w:rsidR="00D53088">
        <w:rPr>
          <w:sz w:val="24"/>
          <w:szCs w:val="24"/>
        </w:rPr>
        <w:t xml:space="preserve">. </w:t>
      </w:r>
      <w:r w:rsidR="009D0A21">
        <w:rPr>
          <w:sz w:val="24"/>
          <w:szCs w:val="24"/>
        </w:rPr>
        <w:t xml:space="preserve">South Wales Police </w:t>
      </w:r>
      <w:r w:rsidR="00D53088">
        <w:rPr>
          <w:sz w:val="24"/>
          <w:szCs w:val="24"/>
        </w:rPr>
        <w:t>often attend local events such as Pride</w:t>
      </w:r>
      <w:r w:rsidR="00326DD2">
        <w:rPr>
          <w:sz w:val="24"/>
          <w:szCs w:val="24"/>
        </w:rPr>
        <w:t xml:space="preserve"> and charity sporting events</w:t>
      </w:r>
      <w:r w:rsidR="00D53088">
        <w:rPr>
          <w:sz w:val="24"/>
          <w:szCs w:val="24"/>
        </w:rPr>
        <w:t xml:space="preserve">. </w:t>
      </w:r>
      <w:r w:rsidR="009E716C">
        <w:rPr>
          <w:sz w:val="24"/>
          <w:szCs w:val="24"/>
        </w:rPr>
        <w:t>A presence at such events will make the pol</w:t>
      </w:r>
      <w:r w:rsidR="003B5225">
        <w:rPr>
          <w:sz w:val="24"/>
          <w:szCs w:val="24"/>
        </w:rPr>
        <w:t xml:space="preserve">ice more approachable. </w:t>
      </w:r>
      <w:r w:rsidR="001D58CC">
        <w:rPr>
          <w:sz w:val="24"/>
          <w:szCs w:val="24"/>
        </w:rPr>
        <w:t>It makes them appear more human.</w:t>
      </w:r>
      <w:r w:rsidR="00533768">
        <w:rPr>
          <w:sz w:val="24"/>
          <w:szCs w:val="24"/>
        </w:rPr>
        <w:t xml:space="preserve"> Especially if they are engaging with members of the public whilst these events. </w:t>
      </w:r>
      <w:r w:rsidR="006E27BA">
        <w:rPr>
          <w:sz w:val="24"/>
          <w:szCs w:val="24"/>
        </w:rPr>
        <w:t xml:space="preserve">It is a way of engaging on common ground whereby neither the police, nor the public are there for any reason other than to enjoy the event and make sure that everyone is safe. </w:t>
      </w:r>
    </w:p>
    <w:p w14:paraId="5290A9DE" w14:textId="12D19B18" w:rsidR="001D58CC" w:rsidRDefault="001D58CC" w:rsidP="0096354D">
      <w:pPr>
        <w:pStyle w:val="ListParagraph"/>
        <w:rPr>
          <w:sz w:val="24"/>
          <w:szCs w:val="24"/>
        </w:rPr>
      </w:pPr>
    </w:p>
    <w:p w14:paraId="0E379B59" w14:textId="2E0A80FE" w:rsidR="001D58CC" w:rsidRDefault="001D58CC" w:rsidP="0096354D">
      <w:pPr>
        <w:pStyle w:val="ListParagraph"/>
        <w:rPr>
          <w:sz w:val="24"/>
          <w:szCs w:val="24"/>
        </w:rPr>
      </w:pPr>
      <w:r>
        <w:rPr>
          <w:sz w:val="24"/>
          <w:szCs w:val="24"/>
        </w:rPr>
        <w:t>Another way in which the police engage with the communities is by hosting PACT meetings. PACT stands for police and communities to</w:t>
      </w:r>
      <w:r w:rsidR="00DF472C">
        <w:rPr>
          <w:sz w:val="24"/>
          <w:szCs w:val="24"/>
        </w:rPr>
        <w:t>gether. The meetings are a chanc</w:t>
      </w:r>
      <w:r>
        <w:rPr>
          <w:sz w:val="24"/>
          <w:szCs w:val="24"/>
        </w:rPr>
        <w:t xml:space="preserve">e for the neighbourhood and the police to get together and it gives the neighbourhood a voice. In these meetings they can ask the police questions and they can voice the concerns over any issues troubling them. It is a way for the neighbourhood policing team to gain the trust of the community they are policing. </w:t>
      </w:r>
      <w:sdt>
        <w:sdtPr>
          <w:rPr>
            <w:sz w:val="24"/>
            <w:szCs w:val="24"/>
          </w:rPr>
          <w:id w:val="-1776166870"/>
          <w:citation/>
        </w:sdtPr>
        <w:sdtEndPr/>
        <w:sdtContent>
          <w:r>
            <w:rPr>
              <w:sz w:val="24"/>
              <w:szCs w:val="24"/>
            </w:rPr>
            <w:fldChar w:fldCharType="begin"/>
          </w:r>
          <w:r>
            <w:rPr>
              <w:sz w:val="24"/>
              <w:szCs w:val="24"/>
            </w:rPr>
            <w:instrText xml:space="preserve"> CITATION Lan22 \l 2057 </w:instrText>
          </w:r>
          <w:r>
            <w:rPr>
              <w:sz w:val="24"/>
              <w:szCs w:val="24"/>
            </w:rPr>
            <w:fldChar w:fldCharType="separate"/>
          </w:r>
          <w:r w:rsidRPr="001D58CC">
            <w:rPr>
              <w:noProof/>
              <w:sz w:val="24"/>
              <w:szCs w:val="24"/>
            </w:rPr>
            <w:t>(Lancashire Contabulary, 2022)</w:t>
          </w:r>
          <w:r>
            <w:rPr>
              <w:sz w:val="24"/>
              <w:szCs w:val="24"/>
            </w:rPr>
            <w:fldChar w:fldCharType="end"/>
          </w:r>
        </w:sdtContent>
      </w:sdt>
    </w:p>
    <w:p w14:paraId="64034A91" w14:textId="6D5082A7" w:rsidR="00326DD2" w:rsidRDefault="00326DD2" w:rsidP="0096354D">
      <w:pPr>
        <w:pStyle w:val="ListParagraph"/>
        <w:rPr>
          <w:sz w:val="24"/>
          <w:szCs w:val="24"/>
        </w:rPr>
      </w:pPr>
    </w:p>
    <w:p w14:paraId="44B122AD" w14:textId="099055A7" w:rsidR="00326DD2" w:rsidRDefault="00533768" w:rsidP="0096354D">
      <w:pPr>
        <w:pStyle w:val="ListParagraph"/>
        <w:rPr>
          <w:sz w:val="24"/>
          <w:szCs w:val="24"/>
        </w:rPr>
      </w:pPr>
      <w:r>
        <w:rPr>
          <w:sz w:val="24"/>
          <w:szCs w:val="24"/>
        </w:rPr>
        <w:t xml:space="preserve">During the Coronavirus pandemic, it was difficult to police within the communities due to the nationwide lockdown and restrictions. Some forces such as South Wales would host questions and answers with high ranking officers on social media platforms such as Facebook. Facebook is used my millions as a way to communicate. This way the public could still voice their concerns and be heard. The police had to think of new ways to keep in touch with communities and to make them feel that they were not deserted by the police service due to the pandemic. </w:t>
      </w:r>
      <w:r w:rsidR="006E27BA">
        <w:rPr>
          <w:sz w:val="24"/>
          <w:szCs w:val="24"/>
        </w:rPr>
        <w:t xml:space="preserve">The pandemic was a lonely time for much of the community especially those that live alone. </w:t>
      </w:r>
    </w:p>
    <w:p w14:paraId="23E5EAA1" w14:textId="4666E314" w:rsidR="00C0076D" w:rsidRDefault="00C0076D" w:rsidP="0096354D">
      <w:pPr>
        <w:pStyle w:val="ListParagraph"/>
        <w:rPr>
          <w:sz w:val="24"/>
          <w:szCs w:val="24"/>
        </w:rPr>
      </w:pPr>
    </w:p>
    <w:p w14:paraId="74223FC4" w14:textId="336A5676" w:rsidR="00C0076D" w:rsidRDefault="00C0076D" w:rsidP="0096354D">
      <w:pPr>
        <w:pStyle w:val="ListParagraph"/>
        <w:rPr>
          <w:sz w:val="24"/>
          <w:szCs w:val="24"/>
        </w:rPr>
      </w:pPr>
      <w:r>
        <w:rPr>
          <w:sz w:val="24"/>
          <w:szCs w:val="24"/>
        </w:rPr>
        <w:t xml:space="preserve">Due to the rise in the use of social media platforms such as Facebook and TikTok, some police </w:t>
      </w:r>
      <w:r w:rsidR="0037022E">
        <w:rPr>
          <w:sz w:val="24"/>
          <w:szCs w:val="24"/>
        </w:rPr>
        <w:t>forces from across the UK have created social media accounts to help them stay in touch with the younger generation. South Wales police have a TikTok account that they regularly post videos on. Videos include one of a ride along, whereby a journalist has accompanied officers during their shift and has compiled a video to show exactly what police officers deal with on a daily basis. This helps the public see what officers see and will hopefully give an educational insight into the sometimes dangerous and courageous job they do.</w:t>
      </w:r>
      <w:r w:rsidR="006E27BA">
        <w:rPr>
          <w:sz w:val="24"/>
          <w:szCs w:val="24"/>
        </w:rPr>
        <w:t xml:space="preserve"> It is also a way to show the fun side of police officers and see them laughing and enjoying their job</w:t>
      </w:r>
      <w:r w:rsidR="0037022E">
        <w:rPr>
          <w:sz w:val="24"/>
          <w:szCs w:val="24"/>
        </w:rPr>
        <w:t xml:space="preserve"> </w:t>
      </w:r>
      <w:sdt>
        <w:sdtPr>
          <w:rPr>
            <w:sz w:val="24"/>
            <w:szCs w:val="24"/>
          </w:rPr>
          <w:id w:val="1064369386"/>
          <w:citation/>
        </w:sdtPr>
        <w:sdtEndPr/>
        <w:sdtContent>
          <w:r w:rsidR="0037022E">
            <w:rPr>
              <w:sz w:val="24"/>
              <w:szCs w:val="24"/>
            </w:rPr>
            <w:fldChar w:fldCharType="begin"/>
          </w:r>
          <w:r w:rsidR="0037022E">
            <w:rPr>
              <w:sz w:val="24"/>
              <w:szCs w:val="24"/>
            </w:rPr>
            <w:instrText xml:space="preserve"> CITATION Sou22 \l 2057 </w:instrText>
          </w:r>
          <w:r w:rsidR="0037022E">
            <w:rPr>
              <w:sz w:val="24"/>
              <w:szCs w:val="24"/>
            </w:rPr>
            <w:fldChar w:fldCharType="separate"/>
          </w:r>
          <w:r w:rsidR="0037022E" w:rsidRPr="0037022E">
            <w:rPr>
              <w:noProof/>
              <w:sz w:val="24"/>
              <w:szCs w:val="24"/>
            </w:rPr>
            <w:t>(South Wales Police, 2022)</w:t>
          </w:r>
          <w:r w:rsidR="0037022E">
            <w:rPr>
              <w:sz w:val="24"/>
              <w:szCs w:val="24"/>
            </w:rPr>
            <w:fldChar w:fldCharType="end"/>
          </w:r>
        </w:sdtContent>
      </w:sdt>
    </w:p>
    <w:p w14:paraId="2F6A0A1F" w14:textId="7E77E0C0" w:rsidR="008D572B" w:rsidRDefault="008D572B" w:rsidP="0096354D">
      <w:pPr>
        <w:pStyle w:val="ListParagraph"/>
        <w:rPr>
          <w:sz w:val="24"/>
          <w:szCs w:val="24"/>
        </w:rPr>
      </w:pPr>
    </w:p>
    <w:p w14:paraId="57F62594" w14:textId="6E3EFC61" w:rsidR="004056AD" w:rsidRDefault="004056AD" w:rsidP="0096354D">
      <w:pPr>
        <w:pStyle w:val="ListParagraph"/>
        <w:rPr>
          <w:sz w:val="24"/>
          <w:szCs w:val="24"/>
        </w:rPr>
      </w:pPr>
      <w:r>
        <w:rPr>
          <w:sz w:val="24"/>
          <w:szCs w:val="24"/>
        </w:rPr>
        <w:t>According to</w:t>
      </w:r>
      <w:r w:rsidR="00024C51">
        <w:rPr>
          <w:sz w:val="24"/>
          <w:szCs w:val="24"/>
        </w:rPr>
        <w:t xml:space="preserve"> a study conducted in 2021 by</w:t>
      </w:r>
      <w:r>
        <w:rPr>
          <w:sz w:val="24"/>
          <w:szCs w:val="24"/>
        </w:rPr>
        <w:t xml:space="preserve"> </w:t>
      </w:r>
      <w:sdt>
        <w:sdtPr>
          <w:rPr>
            <w:sz w:val="24"/>
            <w:szCs w:val="24"/>
          </w:rPr>
          <w:id w:val="-1221668715"/>
          <w:citation/>
        </w:sdtPr>
        <w:sdtEndPr/>
        <w:sdtContent>
          <w:r>
            <w:rPr>
              <w:sz w:val="24"/>
              <w:szCs w:val="24"/>
            </w:rPr>
            <w:fldChar w:fldCharType="begin"/>
          </w:r>
          <w:r>
            <w:rPr>
              <w:sz w:val="24"/>
              <w:szCs w:val="24"/>
            </w:rPr>
            <w:instrText xml:space="preserve"> CITATION Hom21 \l 2057 </w:instrText>
          </w:r>
          <w:r>
            <w:rPr>
              <w:sz w:val="24"/>
              <w:szCs w:val="24"/>
            </w:rPr>
            <w:fldChar w:fldCharType="separate"/>
          </w:r>
          <w:r w:rsidRPr="004056AD">
            <w:rPr>
              <w:noProof/>
              <w:sz w:val="24"/>
              <w:szCs w:val="24"/>
            </w:rPr>
            <w:t>(Home Office, 2021)</w:t>
          </w:r>
          <w:r>
            <w:rPr>
              <w:sz w:val="24"/>
              <w:szCs w:val="24"/>
            </w:rPr>
            <w:fldChar w:fldCharType="end"/>
          </w:r>
        </w:sdtContent>
      </w:sdt>
      <w:r w:rsidR="00024C51">
        <w:rPr>
          <w:sz w:val="24"/>
          <w:szCs w:val="24"/>
        </w:rPr>
        <w:t>, the police were favoured less by individuals who identified as black. The study was conducted over three years and included results from members of the public aged 16 and over. The graphs show that between 2017 and 2020 the number of black individuals who had confi</w:t>
      </w:r>
      <w:r w:rsidR="00DF472C">
        <w:rPr>
          <w:sz w:val="24"/>
          <w:szCs w:val="24"/>
        </w:rPr>
        <w:t>dence in the police, plummeted from 76% to 64%. Whereas every other group tended to stay roughly the same. What could have caused this and how will the police gain more confidence from the black minority group?</w:t>
      </w:r>
    </w:p>
    <w:p w14:paraId="01650722" w14:textId="426EAD83" w:rsidR="00231088" w:rsidRDefault="00231088" w:rsidP="0096354D">
      <w:pPr>
        <w:pStyle w:val="ListParagraph"/>
        <w:rPr>
          <w:sz w:val="24"/>
          <w:szCs w:val="24"/>
        </w:rPr>
      </w:pPr>
    </w:p>
    <w:p w14:paraId="2B0348BE" w14:textId="1DC11CD1" w:rsidR="00231088" w:rsidRDefault="00231088" w:rsidP="0096354D">
      <w:pPr>
        <w:pStyle w:val="ListParagraph"/>
        <w:rPr>
          <w:sz w:val="24"/>
          <w:szCs w:val="24"/>
        </w:rPr>
      </w:pPr>
      <w:r>
        <w:rPr>
          <w:sz w:val="24"/>
          <w:szCs w:val="24"/>
        </w:rPr>
        <w:lastRenderedPageBreak/>
        <w:t>On May 25</w:t>
      </w:r>
      <w:r w:rsidRPr="00231088">
        <w:rPr>
          <w:sz w:val="24"/>
          <w:szCs w:val="24"/>
          <w:vertAlign w:val="superscript"/>
        </w:rPr>
        <w:t>th</w:t>
      </w:r>
      <w:r>
        <w:rPr>
          <w:sz w:val="24"/>
          <w:szCs w:val="24"/>
        </w:rPr>
        <w:t xml:space="preserve"> </w:t>
      </w:r>
      <w:r w:rsidR="00393EEF">
        <w:rPr>
          <w:sz w:val="24"/>
          <w:szCs w:val="24"/>
        </w:rPr>
        <w:t xml:space="preserve">2020 a horrific even unfolded in America, whereby a black citizen by the name of George Floyd, died at the hands of police officers. The incident was filmed by members of the public and posted on social media. The footage went viral. The footage shows Floyd being apprehended by police officers, three white and one Asian officer. This incident was immediately deemed as a racist incident and quickly tensions between the police and the black community were rising. The death of Floyd lead to many nights of protesting and the start of the Black Lives Matter movement. </w:t>
      </w:r>
      <w:sdt>
        <w:sdtPr>
          <w:rPr>
            <w:sz w:val="24"/>
            <w:szCs w:val="24"/>
          </w:rPr>
          <w:id w:val="-1505350156"/>
          <w:citation/>
        </w:sdtPr>
        <w:sdtEndPr/>
        <w:sdtContent>
          <w:r w:rsidR="00393EEF">
            <w:rPr>
              <w:sz w:val="24"/>
              <w:szCs w:val="24"/>
            </w:rPr>
            <w:fldChar w:fldCharType="begin"/>
          </w:r>
          <w:r w:rsidR="00393EEF">
            <w:rPr>
              <w:sz w:val="24"/>
              <w:szCs w:val="24"/>
            </w:rPr>
            <w:instrText xml:space="preserve"> CITATION BBC20 \l 2057 </w:instrText>
          </w:r>
          <w:r w:rsidR="00393EEF">
            <w:rPr>
              <w:sz w:val="24"/>
              <w:szCs w:val="24"/>
            </w:rPr>
            <w:fldChar w:fldCharType="separate"/>
          </w:r>
          <w:r w:rsidR="00393EEF" w:rsidRPr="00393EEF">
            <w:rPr>
              <w:noProof/>
              <w:sz w:val="24"/>
              <w:szCs w:val="24"/>
            </w:rPr>
            <w:t>(BBC, 2020)</w:t>
          </w:r>
          <w:r w:rsidR="00393EEF">
            <w:rPr>
              <w:sz w:val="24"/>
              <w:szCs w:val="24"/>
            </w:rPr>
            <w:fldChar w:fldCharType="end"/>
          </w:r>
        </w:sdtContent>
      </w:sdt>
    </w:p>
    <w:p w14:paraId="147B5213" w14:textId="5A0855B4" w:rsidR="00B42877" w:rsidRDefault="00B42877" w:rsidP="0096354D">
      <w:pPr>
        <w:pStyle w:val="ListParagraph"/>
        <w:rPr>
          <w:sz w:val="24"/>
          <w:szCs w:val="24"/>
        </w:rPr>
      </w:pPr>
    </w:p>
    <w:p w14:paraId="0CCCBA14" w14:textId="734353EE" w:rsidR="00B42877" w:rsidRDefault="007F4C1C" w:rsidP="0096354D">
      <w:pPr>
        <w:pStyle w:val="ListParagraph"/>
        <w:rPr>
          <w:sz w:val="24"/>
          <w:szCs w:val="24"/>
        </w:rPr>
      </w:pPr>
      <w:r>
        <w:rPr>
          <w:sz w:val="24"/>
          <w:szCs w:val="24"/>
        </w:rPr>
        <w:t xml:space="preserve">Even though this incident happened in America, it had a profound effect on the world, especially here in the UK. </w:t>
      </w:r>
      <w:r w:rsidR="00A40C74">
        <w:rPr>
          <w:sz w:val="24"/>
          <w:szCs w:val="24"/>
        </w:rPr>
        <w:t xml:space="preserve">As </w:t>
      </w:r>
      <w:sdt>
        <w:sdtPr>
          <w:rPr>
            <w:sz w:val="24"/>
            <w:szCs w:val="24"/>
          </w:rPr>
          <w:id w:val="-817187437"/>
          <w:citation/>
        </w:sdtPr>
        <w:sdtEndPr/>
        <w:sdtContent>
          <w:r w:rsidR="00A40C74">
            <w:rPr>
              <w:sz w:val="24"/>
              <w:szCs w:val="24"/>
            </w:rPr>
            <w:fldChar w:fldCharType="begin"/>
          </w:r>
          <w:r w:rsidR="00A40C74">
            <w:rPr>
              <w:sz w:val="24"/>
              <w:szCs w:val="24"/>
            </w:rPr>
            <w:instrText xml:space="preserve"> CITATION Ric02 \l 2057 </w:instrText>
          </w:r>
          <w:r w:rsidR="00A40C74">
            <w:rPr>
              <w:sz w:val="24"/>
              <w:szCs w:val="24"/>
            </w:rPr>
            <w:fldChar w:fldCharType="separate"/>
          </w:r>
          <w:r w:rsidR="00A40C74" w:rsidRPr="00A40C74">
            <w:rPr>
              <w:noProof/>
              <w:sz w:val="24"/>
              <w:szCs w:val="24"/>
            </w:rPr>
            <w:t>(Muir, 202)</w:t>
          </w:r>
          <w:r w:rsidR="00A40C74">
            <w:rPr>
              <w:sz w:val="24"/>
              <w:szCs w:val="24"/>
            </w:rPr>
            <w:fldChar w:fldCharType="end"/>
          </w:r>
        </w:sdtContent>
      </w:sdt>
      <w:r w:rsidR="00A40C74">
        <w:rPr>
          <w:sz w:val="24"/>
          <w:szCs w:val="24"/>
        </w:rPr>
        <w:t xml:space="preserve"> explains, the tragic death of George Floyd brought back the painful memories of the Stephen Lawrence case </w:t>
      </w:r>
      <w:sdt>
        <w:sdtPr>
          <w:rPr>
            <w:sz w:val="24"/>
            <w:szCs w:val="24"/>
          </w:rPr>
          <w:id w:val="-1682121377"/>
          <w:citation/>
        </w:sdtPr>
        <w:sdtEndPr/>
        <w:sdtContent>
          <w:r w:rsidR="00A40C74">
            <w:rPr>
              <w:sz w:val="24"/>
              <w:szCs w:val="24"/>
            </w:rPr>
            <w:fldChar w:fldCharType="begin"/>
          </w:r>
          <w:r w:rsidR="00A40C74">
            <w:rPr>
              <w:sz w:val="24"/>
              <w:szCs w:val="24"/>
            </w:rPr>
            <w:instrText xml:space="preserve"> CITATION Ste20 \l 2057 </w:instrText>
          </w:r>
          <w:r w:rsidR="00A40C74">
            <w:rPr>
              <w:sz w:val="24"/>
              <w:szCs w:val="24"/>
            </w:rPr>
            <w:fldChar w:fldCharType="separate"/>
          </w:r>
          <w:r w:rsidR="00A40C74" w:rsidRPr="00A40C74">
            <w:rPr>
              <w:noProof/>
              <w:sz w:val="24"/>
              <w:szCs w:val="24"/>
            </w:rPr>
            <w:t>(Stephen Lawrence Day Foundation, 2020)</w:t>
          </w:r>
          <w:r w:rsidR="00A40C74">
            <w:rPr>
              <w:sz w:val="24"/>
              <w:szCs w:val="24"/>
            </w:rPr>
            <w:fldChar w:fldCharType="end"/>
          </w:r>
        </w:sdtContent>
      </w:sdt>
      <w:r w:rsidR="00A40C74">
        <w:rPr>
          <w:sz w:val="24"/>
          <w:szCs w:val="24"/>
        </w:rPr>
        <w:t xml:space="preserve">, whereby there were failings by the police in the investigation and as a result the McPherson’s report </w:t>
      </w:r>
      <w:sdt>
        <w:sdtPr>
          <w:rPr>
            <w:sz w:val="24"/>
            <w:szCs w:val="24"/>
          </w:rPr>
          <w:id w:val="-429506057"/>
          <w:citation/>
        </w:sdtPr>
        <w:sdtEndPr/>
        <w:sdtContent>
          <w:r w:rsidR="00A40C74">
            <w:rPr>
              <w:sz w:val="24"/>
              <w:szCs w:val="24"/>
            </w:rPr>
            <w:fldChar w:fldCharType="begin"/>
          </w:r>
          <w:r w:rsidR="00A40C74">
            <w:rPr>
              <w:sz w:val="24"/>
              <w:szCs w:val="24"/>
            </w:rPr>
            <w:instrText xml:space="preserve"> CITATION Hou21 \l 2057 </w:instrText>
          </w:r>
          <w:r w:rsidR="00A40C74">
            <w:rPr>
              <w:sz w:val="24"/>
              <w:szCs w:val="24"/>
            </w:rPr>
            <w:fldChar w:fldCharType="separate"/>
          </w:r>
          <w:r w:rsidR="00A40C74" w:rsidRPr="00A40C74">
            <w:rPr>
              <w:noProof/>
              <w:sz w:val="24"/>
              <w:szCs w:val="24"/>
            </w:rPr>
            <w:t>(House of Commons Committees, 2021)</w:t>
          </w:r>
          <w:r w:rsidR="00A40C74">
            <w:rPr>
              <w:sz w:val="24"/>
              <w:szCs w:val="24"/>
            </w:rPr>
            <w:fldChar w:fldCharType="end"/>
          </w:r>
        </w:sdtContent>
      </w:sdt>
      <w:r w:rsidR="003A1A47">
        <w:rPr>
          <w:sz w:val="24"/>
          <w:szCs w:val="24"/>
        </w:rPr>
        <w:t xml:space="preserve"> was published. The report concluded that the police service will not mirror the diversity of its communities for at least another twenty years, it claimed that stop searches for young black males for outweighed those of stop searches for young white males. The UK police force was seen as institutionally racist. Since this report the police have worked hard to improve the image portrayed to the public. They have embarked on a recruitment scheme whereby BAME groups (black, Asian and ethnic minority groups) and women are positively encouraged to apply for the role of police or police staff. They are encouraged to </w:t>
      </w:r>
      <w:r w:rsidR="006C59CC">
        <w:rPr>
          <w:sz w:val="24"/>
          <w:szCs w:val="24"/>
        </w:rPr>
        <w:t xml:space="preserve">climb the ranks within the force </w:t>
      </w:r>
      <w:sdt>
        <w:sdtPr>
          <w:rPr>
            <w:sz w:val="24"/>
            <w:szCs w:val="24"/>
          </w:rPr>
          <w:id w:val="1033614980"/>
          <w:citation/>
        </w:sdtPr>
        <w:sdtEndPr/>
        <w:sdtContent>
          <w:r w:rsidR="006C59CC">
            <w:rPr>
              <w:sz w:val="24"/>
              <w:szCs w:val="24"/>
            </w:rPr>
            <w:fldChar w:fldCharType="begin"/>
          </w:r>
          <w:r w:rsidR="006C59CC">
            <w:rPr>
              <w:sz w:val="24"/>
              <w:szCs w:val="24"/>
            </w:rPr>
            <w:instrText xml:space="preserve"> CITATION Chi20 \l 2057 </w:instrText>
          </w:r>
          <w:r w:rsidR="006C59CC">
            <w:rPr>
              <w:sz w:val="24"/>
              <w:szCs w:val="24"/>
            </w:rPr>
            <w:fldChar w:fldCharType="separate"/>
          </w:r>
          <w:r w:rsidR="006C59CC" w:rsidRPr="006C59CC">
            <w:rPr>
              <w:noProof/>
              <w:sz w:val="24"/>
              <w:szCs w:val="24"/>
            </w:rPr>
            <w:t>(Alogba, 2020)</w:t>
          </w:r>
          <w:r w:rsidR="006C59CC">
            <w:rPr>
              <w:sz w:val="24"/>
              <w:szCs w:val="24"/>
            </w:rPr>
            <w:fldChar w:fldCharType="end"/>
          </w:r>
        </w:sdtContent>
      </w:sdt>
      <w:r w:rsidR="006C59CC">
        <w:rPr>
          <w:sz w:val="24"/>
          <w:szCs w:val="24"/>
        </w:rPr>
        <w:t xml:space="preserve">. It seemed that all the hard work that had been put by the police to try and stamp out the image of being institutionally racist was being quickly unravelled. </w:t>
      </w:r>
    </w:p>
    <w:p w14:paraId="78F7C79F" w14:textId="54B209D5" w:rsidR="006C59CC" w:rsidRDefault="006C59CC" w:rsidP="0096354D">
      <w:pPr>
        <w:pStyle w:val="ListParagraph"/>
        <w:rPr>
          <w:sz w:val="24"/>
          <w:szCs w:val="24"/>
        </w:rPr>
      </w:pPr>
    </w:p>
    <w:p w14:paraId="4D301FF2" w14:textId="295A12BB" w:rsidR="006C59CC" w:rsidRDefault="001D3CA9" w:rsidP="0096354D">
      <w:pPr>
        <w:pStyle w:val="ListParagraph"/>
        <w:rPr>
          <w:sz w:val="24"/>
          <w:szCs w:val="24"/>
        </w:rPr>
      </w:pPr>
      <w:r>
        <w:rPr>
          <w:sz w:val="24"/>
          <w:szCs w:val="24"/>
        </w:rPr>
        <w:t xml:space="preserve">The UK police force needed to act quickly and carefully. The police needed to show empathy and that they stood by what was right. However, they needed to point out that the violence and behaviour happening in the US will not be tolerated in the UK. </w:t>
      </w:r>
      <w:r w:rsidR="005520AA">
        <w:rPr>
          <w:sz w:val="24"/>
          <w:szCs w:val="24"/>
        </w:rPr>
        <w:t xml:space="preserve">They needed to tread carefully as tensions were already high. A statement was released by </w:t>
      </w:r>
      <w:sdt>
        <w:sdtPr>
          <w:rPr>
            <w:sz w:val="24"/>
            <w:szCs w:val="24"/>
          </w:rPr>
          <w:id w:val="-1210877151"/>
          <w:citation/>
        </w:sdtPr>
        <w:sdtEndPr/>
        <w:sdtContent>
          <w:r w:rsidR="005520AA">
            <w:rPr>
              <w:sz w:val="24"/>
              <w:szCs w:val="24"/>
            </w:rPr>
            <w:fldChar w:fldCharType="begin"/>
          </w:r>
          <w:r w:rsidR="005520AA">
            <w:rPr>
              <w:sz w:val="24"/>
              <w:szCs w:val="24"/>
            </w:rPr>
            <w:instrText xml:space="preserve"> CITATION Mar22 \l 2057 </w:instrText>
          </w:r>
          <w:r w:rsidR="005520AA">
            <w:rPr>
              <w:sz w:val="24"/>
              <w:szCs w:val="24"/>
            </w:rPr>
            <w:fldChar w:fldCharType="separate"/>
          </w:r>
          <w:r w:rsidR="005520AA" w:rsidRPr="005520AA">
            <w:rPr>
              <w:noProof/>
              <w:sz w:val="24"/>
              <w:szCs w:val="24"/>
            </w:rPr>
            <w:t>(Martin Hewitt, 2022)</w:t>
          </w:r>
          <w:r w:rsidR="005520AA">
            <w:rPr>
              <w:sz w:val="24"/>
              <w:szCs w:val="24"/>
            </w:rPr>
            <w:fldChar w:fldCharType="end"/>
          </w:r>
        </w:sdtContent>
      </w:sdt>
      <w:r w:rsidR="005520AA">
        <w:rPr>
          <w:sz w:val="24"/>
          <w:szCs w:val="24"/>
        </w:rPr>
        <w:t xml:space="preserve"> explaining the UK police were appalled by the death of George Floyd. They explain that </w:t>
      </w:r>
      <w:r w:rsidR="001E1122">
        <w:rPr>
          <w:sz w:val="24"/>
          <w:szCs w:val="24"/>
        </w:rPr>
        <w:t xml:space="preserve">policing by consent </w:t>
      </w:r>
      <w:sdt>
        <w:sdtPr>
          <w:rPr>
            <w:sz w:val="24"/>
            <w:szCs w:val="24"/>
          </w:rPr>
          <w:id w:val="-2036792183"/>
          <w:citation/>
        </w:sdtPr>
        <w:sdtEndPr/>
        <w:sdtContent>
          <w:r w:rsidR="001E1122">
            <w:rPr>
              <w:sz w:val="24"/>
              <w:szCs w:val="24"/>
            </w:rPr>
            <w:fldChar w:fldCharType="begin"/>
          </w:r>
          <w:r w:rsidR="001E1122">
            <w:rPr>
              <w:sz w:val="24"/>
              <w:szCs w:val="24"/>
            </w:rPr>
            <w:instrText xml:space="preserve"> CITATION Jon22 \l 2057 </w:instrText>
          </w:r>
          <w:r w:rsidR="001E1122">
            <w:rPr>
              <w:sz w:val="24"/>
              <w:szCs w:val="24"/>
            </w:rPr>
            <w:fldChar w:fldCharType="separate"/>
          </w:r>
          <w:r w:rsidR="001E1122" w:rsidRPr="001E1122">
            <w:rPr>
              <w:noProof/>
              <w:sz w:val="24"/>
              <w:szCs w:val="24"/>
            </w:rPr>
            <w:t>(Jonathan Jackson, 2022)</w:t>
          </w:r>
          <w:r w:rsidR="001E1122">
            <w:rPr>
              <w:sz w:val="24"/>
              <w:szCs w:val="24"/>
            </w:rPr>
            <w:fldChar w:fldCharType="end"/>
          </w:r>
        </w:sdtContent>
      </w:sdt>
      <w:r w:rsidR="001E1122">
        <w:rPr>
          <w:sz w:val="24"/>
          <w:szCs w:val="24"/>
        </w:rPr>
        <w:t xml:space="preserve"> is an integral part of policing along with transparency and how the UK hold their officers accountable should they fall below the standard set. As they explain in the statement nobody is perfect and there is always room for improvement. </w:t>
      </w:r>
    </w:p>
    <w:p w14:paraId="7F8D69EB" w14:textId="769B3903" w:rsidR="001E1122" w:rsidRDefault="001E1122" w:rsidP="0096354D">
      <w:pPr>
        <w:pStyle w:val="ListParagraph"/>
        <w:rPr>
          <w:sz w:val="24"/>
          <w:szCs w:val="24"/>
        </w:rPr>
      </w:pPr>
    </w:p>
    <w:p w14:paraId="3BE70D18" w14:textId="78477197" w:rsidR="001E1122" w:rsidRDefault="001D6966" w:rsidP="0096354D">
      <w:pPr>
        <w:pStyle w:val="ListParagraph"/>
        <w:rPr>
          <w:sz w:val="24"/>
          <w:szCs w:val="24"/>
        </w:rPr>
      </w:pPr>
      <w:r>
        <w:rPr>
          <w:sz w:val="24"/>
          <w:szCs w:val="24"/>
        </w:rPr>
        <w:t xml:space="preserve">The police are held to a higher standard than members of the public and rightly so. They are in a position of power and are able to take away a persons’ liberty. To ensure all police officers in England and Wales adhere to the high standards expected of them, they have to abide by the police code of ethics. The code of ethics is intended to encourage police officers in their decision making. It is a positive decision-making framework. </w:t>
      </w:r>
      <w:sdt>
        <w:sdtPr>
          <w:rPr>
            <w:sz w:val="24"/>
            <w:szCs w:val="24"/>
          </w:rPr>
          <w:id w:val="-316808631"/>
          <w:citation/>
        </w:sdtPr>
        <w:sdtEndPr/>
        <w:sdtContent>
          <w:r>
            <w:rPr>
              <w:sz w:val="24"/>
              <w:szCs w:val="24"/>
            </w:rPr>
            <w:fldChar w:fldCharType="begin"/>
          </w:r>
          <w:r>
            <w:rPr>
              <w:sz w:val="24"/>
              <w:szCs w:val="24"/>
            </w:rPr>
            <w:instrText xml:space="preserve"> CITATION Col22 \l 2057 </w:instrText>
          </w:r>
          <w:r>
            <w:rPr>
              <w:sz w:val="24"/>
              <w:szCs w:val="24"/>
            </w:rPr>
            <w:fldChar w:fldCharType="separate"/>
          </w:r>
          <w:r w:rsidRPr="001D6966">
            <w:rPr>
              <w:noProof/>
              <w:sz w:val="24"/>
              <w:szCs w:val="24"/>
            </w:rPr>
            <w:t>(College of policing , 2022)</w:t>
          </w:r>
          <w:r>
            <w:rPr>
              <w:sz w:val="24"/>
              <w:szCs w:val="24"/>
            </w:rPr>
            <w:fldChar w:fldCharType="end"/>
          </w:r>
        </w:sdtContent>
      </w:sdt>
    </w:p>
    <w:p w14:paraId="67DD9B53" w14:textId="3B9CA787" w:rsidR="001D6966" w:rsidRDefault="001D6966" w:rsidP="0096354D">
      <w:pPr>
        <w:pStyle w:val="ListParagraph"/>
        <w:rPr>
          <w:sz w:val="24"/>
          <w:szCs w:val="24"/>
        </w:rPr>
      </w:pPr>
    </w:p>
    <w:p w14:paraId="461659DC" w14:textId="59370011" w:rsidR="001D6966" w:rsidRDefault="001D6966" w:rsidP="0096354D">
      <w:pPr>
        <w:pStyle w:val="ListParagraph"/>
        <w:rPr>
          <w:sz w:val="24"/>
          <w:szCs w:val="24"/>
        </w:rPr>
      </w:pPr>
      <w:r>
        <w:rPr>
          <w:sz w:val="24"/>
          <w:szCs w:val="24"/>
        </w:rPr>
        <w:lastRenderedPageBreak/>
        <w:t xml:space="preserve">The code of ethics is about doing things right in the right way </w:t>
      </w:r>
      <w:sdt>
        <w:sdtPr>
          <w:rPr>
            <w:sz w:val="24"/>
            <w:szCs w:val="24"/>
          </w:rPr>
          <w:id w:val="-425350664"/>
          <w:citation/>
        </w:sdtPr>
        <w:sdtEndPr/>
        <w:sdtContent>
          <w:r>
            <w:rPr>
              <w:sz w:val="24"/>
              <w:szCs w:val="24"/>
            </w:rPr>
            <w:fldChar w:fldCharType="begin"/>
          </w:r>
          <w:r>
            <w:rPr>
              <w:sz w:val="24"/>
              <w:szCs w:val="24"/>
            </w:rPr>
            <w:instrText xml:space="preserve"> CITATION Col14 \l 2057 </w:instrText>
          </w:r>
          <w:r>
            <w:rPr>
              <w:sz w:val="24"/>
              <w:szCs w:val="24"/>
            </w:rPr>
            <w:fldChar w:fldCharType="separate"/>
          </w:r>
          <w:r w:rsidRPr="001D6966">
            <w:rPr>
              <w:noProof/>
              <w:sz w:val="24"/>
              <w:szCs w:val="24"/>
            </w:rPr>
            <w:t>(College of policing , 2014)</w:t>
          </w:r>
          <w:r>
            <w:rPr>
              <w:sz w:val="24"/>
              <w:szCs w:val="24"/>
            </w:rPr>
            <w:fldChar w:fldCharType="end"/>
          </w:r>
        </w:sdtContent>
      </w:sdt>
    </w:p>
    <w:p w14:paraId="7D701F9C" w14:textId="77777777" w:rsidR="001D6966" w:rsidRDefault="001D6966" w:rsidP="0096354D">
      <w:pPr>
        <w:pStyle w:val="ListParagraph"/>
        <w:rPr>
          <w:sz w:val="24"/>
          <w:szCs w:val="24"/>
        </w:rPr>
      </w:pPr>
    </w:p>
    <w:p w14:paraId="4EE228A2" w14:textId="6558A975" w:rsidR="001E1122" w:rsidRDefault="001D6966" w:rsidP="0096354D">
      <w:pPr>
        <w:pStyle w:val="ListParagraph"/>
        <w:rPr>
          <w:sz w:val="24"/>
          <w:szCs w:val="24"/>
        </w:rPr>
      </w:pPr>
      <w:r>
        <w:rPr>
          <w:sz w:val="24"/>
          <w:szCs w:val="24"/>
        </w:rPr>
        <w:t xml:space="preserve">From the research I have conducted, community policing is an integral part of </w:t>
      </w:r>
      <w:r w:rsidR="006D4573">
        <w:rPr>
          <w:sz w:val="24"/>
          <w:szCs w:val="24"/>
        </w:rPr>
        <w:t>maintaining a trusted relationship with the community. The neighbourhood policing team are there to be able to spend time with the community. They spend most of their tour on duty on foot patrol. Thus giving them time to stop and talk to members of the community. Sometime</w:t>
      </w:r>
      <w:r w:rsidR="00313CE0">
        <w:rPr>
          <w:sz w:val="24"/>
          <w:szCs w:val="24"/>
        </w:rPr>
        <w:t>s all it takes is the</w:t>
      </w:r>
      <w:r w:rsidR="006D4573">
        <w:rPr>
          <w:sz w:val="24"/>
          <w:szCs w:val="24"/>
        </w:rPr>
        <w:t xml:space="preserve"> presence of the police to make a community feel safe. </w:t>
      </w:r>
    </w:p>
    <w:p w14:paraId="570B54AD" w14:textId="68BC5FBD" w:rsidR="006D4573" w:rsidRDefault="006D4573" w:rsidP="0096354D">
      <w:pPr>
        <w:pStyle w:val="ListParagraph"/>
        <w:rPr>
          <w:sz w:val="24"/>
          <w:szCs w:val="24"/>
        </w:rPr>
      </w:pPr>
    </w:p>
    <w:p w14:paraId="1DB1CF45" w14:textId="2B7AADDA" w:rsidR="006D4573" w:rsidRDefault="006D4573" w:rsidP="0096354D">
      <w:pPr>
        <w:pStyle w:val="ListParagraph"/>
        <w:rPr>
          <w:sz w:val="24"/>
          <w:szCs w:val="24"/>
        </w:rPr>
      </w:pPr>
      <w:r>
        <w:rPr>
          <w:sz w:val="24"/>
          <w:szCs w:val="24"/>
        </w:rPr>
        <w:t xml:space="preserve">Whilst neighbourhood officers are getting to know the people in the community, they are building a trusting relationship. If the trust is mutual it is highly likely that the members of the community will engage with officers. Planting the seed from school age when children are at an impressionable age could be a way to secure future trust in the police. </w:t>
      </w:r>
    </w:p>
    <w:p w14:paraId="1C6C4EE7" w14:textId="60F5D0D1" w:rsidR="00081288" w:rsidRDefault="00081288" w:rsidP="0096354D">
      <w:pPr>
        <w:pStyle w:val="ListParagraph"/>
        <w:rPr>
          <w:sz w:val="24"/>
          <w:szCs w:val="24"/>
        </w:rPr>
      </w:pPr>
    </w:p>
    <w:p w14:paraId="5158D996" w14:textId="19A3162A" w:rsidR="00081288" w:rsidRDefault="00081288" w:rsidP="0096354D">
      <w:pPr>
        <w:pStyle w:val="ListParagraph"/>
        <w:rPr>
          <w:sz w:val="24"/>
          <w:szCs w:val="24"/>
        </w:rPr>
      </w:pPr>
      <w:r>
        <w:rPr>
          <w:sz w:val="24"/>
          <w:szCs w:val="24"/>
        </w:rPr>
        <w:t>There is clearly a delicate line between the trust in the police and the black community especial within the last few years. There is no doubt room for improvement and a lot effort and resources need to be distributed within these communities to regain their trust.</w:t>
      </w:r>
    </w:p>
    <w:p w14:paraId="20961217" w14:textId="3840C51D" w:rsidR="0037022E" w:rsidRDefault="0037022E" w:rsidP="0096354D">
      <w:pPr>
        <w:pStyle w:val="ListParagraph"/>
        <w:rPr>
          <w:sz w:val="24"/>
          <w:szCs w:val="24"/>
        </w:rPr>
      </w:pPr>
    </w:p>
    <w:p w14:paraId="27D6AB53" w14:textId="6965A0C2" w:rsidR="0037022E" w:rsidRDefault="0037022E" w:rsidP="0096354D">
      <w:pPr>
        <w:pStyle w:val="ListParagraph"/>
        <w:rPr>
          <w:sz w:val="24"/>
          <w:szCs w:val="24"/>
        </w:rPr>
      </w:pPr>
      <w:r>
        <w:rPr>
          <w:sz w:val="24"/>
          <w:szCs w:val="24"/>
        </w:rPr>
        <w:t>The police could not police without the help of the community. It would be hard to complete an investigation without the input of information and intelligence provided by the general public. The police need the community and the community need the police. One cannot work without the other. It is in this time that both the community and the police come to realise this. Trust is key</w:t>
      </w:r>
      <w:r w:rsidR="006E27BA">
        <w:rPr>
          <w:sz w:val="24"/>
          <w:szCs w:val="24"/>
        </w:rPr>
        <w:t xml:space="preserve">. </w:t>
      </w:r>
    </w:p>
    <w:p w14:paraId="7AD51082" w14:textId="5AE749DB" w:rsidR="006E27BA" w:rsidRDefault="006E27BA" w:rsidP="0096354D">
      <w:pPr>
        <w:pStyle w:val="ListParagraph"/>
        <w:rPr>
          <w:sz w:val="24"/>
          <w:szCs w:val="24"/>
        </w:rPr>
      </w:pPr>
    </w:p>
    <w:p w14:paraId="76092F7F" w14:textId="784761CE" w:rsidR="006E27BA" w:rsidRDefault="006E27BA" w:rsidP="0096354D">
      <w:pPr>
        <w:pStyle w:val="ListParagraph"/>
        <w:rPr>
          <w:sz w:val="24"/>
          <w:szCs w:val="24"/>
        </w:rPr>
      </w:pPr>
      <w:r>
        <w:rPr>
          <w:sz w:val="24"/>
          <w:szCs w:val="24"/>
        </w:rPr>
        <w:t xml:space="preserve">The police need to ensure that they remain impartial and transparent. The public need to know that if a member of the police, staff or officer is not above the law and they will be held accountable for any actions that fall below the standard set. This will help to build trust. </w:t>
      </w:r>
    </w:p>
    <w:p w14:paraId="658015BE" w14:textId="2CB2E011" w:rsidR="006E27BA" w:rsidRDefault="006E27BA" w:rsidP="0096354D">
      <w:pPr>
        <w:pStyle w:val="ListParagraph"/>
        <w:rPr>
          <w:sz w:val="24"/>
          <w:szCs w:val="24"/>
        </w:rPr>
      </w:pPr>
    </w:p>
    <w:p w14:paraId="654ABB4C" w14:textId="3360BFFF" w:rsidR="006E27BA" w:rsidRPr="006E27BA" w:rsidRDefault="006E27BA" w:rsidP="0096354D">
      <w:pPr>
        <w:pStyle w:val="ListParagraph"/>
        <w:rPr>
          <w:b/>
          <w:sz w:val="24"/>
          <w:szCs w:val="24"/>
        </w:rPr>
      </w:pPr>
      <w:r>
        <w:rPr>
          <w:b/>
          <w:sz w:val="24"/>
          <w:szCs w:val="24"/>
        </w:rPr>
        <w:t>Wordcount - 1804</w:t>
      </w:r>
    </w:p>
    <w:p w14:paraId="0A7C13C9" w14:textId="77777777" w:rsidR="006E27BA" w:rsidRDefault="006E27BA" w:rsidP="0096354D">
      <w:pPr>
        <w:pStyle w:val="ListParagraph"/>
        <w:rPr>
          <w:sz w:val="24"/>
          <w:szCs w:val="24"/>
        </w:rPr>
      </w:pPr>
    </w:p>
    <w:p w14:paraId="0DAE4C9C" w14:textId="72BDC56D" w:rsidR="006E27BA" w:rsidRDefault="006E27BA" w:rsidP="0096354D">
      <w:pPr>
        <w:pStyle w:val="ListParagraph"/>
        <w:rPr>
          <w:sz w:val="24"/>
          <w:szCs w:val="24"/>
        </w:rPr>
      </w:pPr>
    </w:p>
    <w:p w14:paraId="754BCEBF" w14:textId="77777777" w:rsidR="006E27BA" w:rsidRDefault="006E27BA" w:rsidP="0096354D">
      <w:pPr>
        <w:pStyle w:val="ListParagraph"/>
        <w:rPr>
          <w:sz w:val="24"/>
          <w:szCs w:val="24"/>
        </w:rPr>
      </w:pPr>
    </w:p>
    <w:p w14:paraId="3A1E7BFE" w14:textId="4C1360D5" w:rsidR="00C0076D" w:rsidRDefault="00C0076D" w:rsidP="0096354D">
      <w:pPr>
        <w:pStyle w:val="ListParagraph"/>
        <w:rPr>
          <w:sz w:val="24"/>
          <w:szCs w:val="24"/>
        </w:rPr>
      </w:pPr>
    </w:p>
    <w:p w14:paraId="1E76AA2A" w14:textId="77777777" w:rsidR="00C0076D" w:rsidRDefault="00C0076D" w:rsidP="0096354D">
      <w:pPr>
        <w:pStyle w:val="ListParagraph"/>
        <w:rPr>
          <w:sz w:val="24"/>
          <w:szCs w:val="24"/>
        </w:rPr>
      </w:pPr>
    </w:p>
    <w:p w14:paraId="56034F0F" w14:textId="57FCDBDF" w:rsidR="006D4573" w:rsidRDefault="006D4573" w:rsidP="0096354D">
      <w:pPr>
        <w:pStyle w:val="ListParagraph"/>
        <w:rPr>
          <w:sz w:val="24"/>
          <w:szCs w:val="24"/>
        </w:rPr>
      </w:pPr>
    </w:p>
    <w:p w14:paraId="1A8BE9A8" w14:textId="77777777" w:rsidR="006D4573" w:rsidRDefault="006D4573" w:rsidP="0096354D">
      <w:pPr>
        <w:pStyle w:val="ListParagraph"/>
        <w:rPr>
          <w:sz w:val="24"/>
          <w:szCs w:val="24"/>
        </w:rPr>
      </w:pPr>
    </w:p>
    <w:p w14:paraId="3A57D625" w14:textId="77777777" w:rsidR="001E1122" w:rsidRDefault="001E1122" w:rsidP="0096354D">
      <w:pPr>
        <w:pStyle w:val="ListParagraph"/>
        <w:rPr>
          <w:sz w:val="24"/>
          <w:szCs w:val="24"/>
        </w:rPr>
      </w:pPr>
    </w:p>
    <w:p w14:paraId="54D696C6" w14:textId="47631BE5" w:rsidR="00DF472C" w:rsidRDefault="00DF472C" w:rsidP="0096354D">
      <w:pPr>
        <w:pStyle w:val="ListParagraph"/>
        <w:rPr>
          <w:sz w:val="24"/>
          <w:szCs w:val="24"/>
        </w:rPr>
      </w:pPr>
    </w:p>
    <w:p w14:paraId="40320498" w14:textId="77777777" w:rsidR="00DF472C" w:rsidRPr="0096354D" w:rsidRDefault="00DF472C" w:rsidP="0096354D">
      <w:pPr>
        <w:pStyle w:val="ListParagraph"/>
        <w:rPr>
          <w:sz w:val="24"/>
          <w:szCs w:val="24"/>
        </w:rPr>
      </w:pPr>
    </w:p>
    <w:p w14:paraId="3B907F93" w14:textId="77777777" w:rsidR="00413033" w:rsidRDefault="00413033" w:rsidP="009E13F0">
      <w:pPr>
        <w:ind w:left="360"/>
      </w:pPr>
    </w:p>
    <w:sdt>
      <w:sdtPr>
        <w:rPr>
          <w:rFonts w:asciiTheme="minorHAnsi" w:eastAsiaTheme="minorHAnsi" w:hAnsiTheme="minorHAnsi" w:cstheme="minorBidi"/>
          <w:color w:val="auto"/>
          <w:sz w:val="22"/>
          <w:szCs w:val="22"/>
          <w:lang w:val="en-GB"/>
        </w:rPr>
        <w:id w:val="-235016739"/>
        <w:docPartObj>
          <w:docPartGallery w:val="Bibliographies"/>
          <w:docPartUnique/>
        </w:docPartObj>
      </w:sdtPr>
      <w:sdtEndPr/>
      <w:sdtContent>
        <w:p w14:paraId="27704523" w14:textId="1CFB8A8F" w:rsidR="006E27BA" w:rsidRDefault="006E27BA">
          <w:pPr>
            <w:pStyle w:val="Heading1"/>
          </w:pPr>
          <w:r>
            <w:t>Bibliography</w:t>
          </w:r>
        </w:p>
        <w:sdt>
          <w:sdtPr>
            <w:id w:val="111145805"/>
            <w:bibliography/>
          </w:sdtPr>
          <w:sdtEndPr/>
          <w:sdtContent>
            <w:p w14:paraId="508D52E5" w14:textId="77777777" w:rsidR="006E27BA" w:rsidRDefault="006E27BA" w:rsidP="006E27BA">
              <w:pPr>
                <w:pStyle w:val="Bibliography"/>
                <w:rPr>
                  <w:noProof/>
                  <w:sz w:val="24"/>
                  <w:szCs w:val="24"/>
                  <w:lang w:val="en-US"/>
                </w:rPr>
              </w:pPr>
              <w:r>
                <w:fldChar w:fldCharType="begin"/>
              </w:r>
              <w:r>
                <w:instrText xml:space="preserve"> BIBLIOGRAPHY </w:instrText>
              </w:r>
              <w:r>
                <w:fldChar w:fldCharType="separate"/>
              </w:r>
              <w:r>
                <w:rPr>
                  <w:noProof/>
                  <w:lang w:val="en-US"/>
                </w:rPr>
                <w:t xml:space="preserve">Acronis, 2020. </w:t>
              </w:r>
              <w:r>
                <w:rPr>
                  <w:i/>
                  <w:iCs/>
                  <w:noProof/>
                  <w:lang w:val="en-US"/>
                </w:rPr>
                <w:t xml:space="preserve">www.acronis.com. </w:t>
              </w:r>
              <w:r>
                <w:rPr>
                  <w:noProof/>
                  <w:lang w:val="en-US"/>
                </w:rPr>
                <w:t xml:space="preserve">[Online] </w:t>
              </w:r>
              <w:r>
                <w:rPr>
                  <w:noProof/>
                  <w:lang w:val="en-US"/>
                </w:rPr>
                <w:br/>
                <w:t xml:space="preserve">Available at: </w:t>
              </w:r>
              <w:r>
                <w:rPr>
                  <w:noProof/>
                  <w:u w:val="single"/>
                  <w:lang w:val="en-US"/>
                </w:rPr>
                <w:t>https://www.acronis.com/en-gb/blog/posts/nhs-cyber-attack/</w:t>
              </w:r>
              <w:r>
                <w:rPr>
                  <w:noProof/>
                  <w:lang w:val="en-US"/>
                </w:rPr>
                <w:br/>
                <w:t>[Accessed 10 August 2022].</w:t>
              </w:r>
            </w:p>
            <w:p w14:paraId="58B1FBB3" w14:textId="77777777" w:rsidR="006E27BA" w:rsidRDefault="006E27BA" w:rsidP="006E27BA">
              <w:pPr>
                <w:pStyle w:val="Bibliography"/>
                <w:rPr>
                  <w:noProof/>
                  <w:lang w:val="en-US"/>
                </w:rPr>
              </w:pPr>
              <w:r>
                <w:rPr>
                  <w:noProof/>
                  <w:lang w:val="en-US"/>
                </w:rPr>
                <w:t xml:space="preserve">Alogba, C. I. T., 2020. </w:t>
              </w:r>
              <w:r>
                <w:rPr>
                  <w:i/>
                  <w:iCs/>
                  <w:noProof/>
                  <w:lang w:val="en-US"/>
                </w:rPr>
                <w:t xml:space="preserve">www.college.police.uk. </w:t>
              </w:r>
              <w:r>
                <w:rPr>
                  <w:noProof/>
                  <w:lang w:val="en-US"/>
                </w:rPr>
                <w:t xml:space="preserve">[Online] </w:t>
              </w:r>
              <w:r>
                <w:rPr>
                  <w:noProof/>
                  <w:lang w:val="en-US"/>
                </w:rPr>
                <w:br/>
                <w:t xml:space="preserve">Available at: </w:t>
              </w:r>
              <w:r>
                <w:rPr>
                  <w:noProof/>
                  <w:u w:val="single"/>
                  <w:lang w:val="en-US"/>
                </w:rPr>
                <w:t>https://www.college.police.uk/article/recruiting-diversity</w:t>
              </w:r>
              <w:r>
                <w:rPr>
                  <w:noProof/>
                  <w:lang w:val="en-US"/>
                </w:rPr>
                <w:br/>
                <w:t>[Accessed 22 August 2022].</w:t>
              </w:r>
            </w:p>
            <w:p w14:paraId="3F11DA12" w14:textId="77777777" w:rsidR="006E27BA" w:rsidRDefault="006E27BA" w:rsidP="006E27BA">
              <w:pPr>
                <w:pStyle w:val="Bibliography"/>
                <w:rPr>
                  <w:noProof/>
                  <w:lang w:val="en-US"/>
                </w:rPr>
              </w:pPr>
              <w:r>
                <w:rPr>
                  <w:noProof/>
                  <w:lang w:val="en-US"/>
                </w:rPr>
                <w:t xml:space="preserve">BBC, 2020. </w:t>
              </w:r>
              <w:r>
                <w:rPr>
                  <w:i/>
                  <w:iCs/>
                  <w:noProof/>
                  <w:lang w:val="en-US"/>
                </w:rPr>
                <w:t xml:space="preserve">www.bbc.com. </w:t>
              </w:r>
              <w:r>
                <w:rPr>
                  <w:noProof/>
                  <w:lang w:val="en-US"/>
                </w:rPr>
                <w:t xml:space="preserve">[Online] </w:t>
              </w:r>
              <w:r>
                <w:rPr>
                  <w:noProof/>
                  <w:lang w:val="en-US"/>
                </w:rPr>
                <w:br/>
                <w:t xml:space="preserve">Available at: </w:t>
              </w:r>
              <w:r>
                <w:rPr>
                  <w:noProof/>
                  <w:u w:val="single"/>
                  <w:lang w:val="en-US"/>
                </w:rPr>
                <w:t>https://www.bbc.com/news/world-us-canada-52861726</w:t>
              </w:r>
              <w:r>
                <w:rPr>
                  <w:noProof/>
                  <w:lang w:val="en-US"/>
                </w:rPr>
                <w:br/>
                <w:t>[Accessed 22 August 2022].</w:t>
              </w:r>
            </w:p>
            <w:p w14:paraId="2AE7A86D" w14:textId="77777777" w:rsidR="006E27BA" w:rsidRDefault="006E27BA" w:rsidP="006E27BA">
              <w:pPr>
                <w:pStyle w:val="Bibliography"/>
                <w:rPr>
                  <w:noProof/>
                  <w:lang w:val="en-US"/>
                </w:rPr>
              </w:pPr>
              <w:r>
                <w:rPr>
                  <w:noProof/>
                  <w:lang w:val="en-US"/>
                </w:rPr>
                <w:t xml:space="preserve">CBS News, 2013. </w:t>
              </w:r>
              <w:r>
                <w:rPr>
                  <w:i/>
                  <w:iCs/>
                  <w:noProof/>
                  <w:lang w:val="en-US"/>
                </w:rPr>
                <w:t xml:space="preserve">www.cbsnews.com. </w:t>
              </w:r>
              <w:r>
                <w:rPr>
                  <w:noProof/>
                  <w:lang w:val="en-US"/>
                </w:rPr>
                <w:t xml:space="preserve">[Online] </w:t>
              </w:r>
              <w:r>
                <w:rPr>
                  <w:noProof/>
                  <w:lang w:val="en-US"/>
                </w:rPr>
                <w:br/>
                <w:t xml:space="preserve">Available at: </w:t>
              </w:r>
              <w:r>
                <w:rPr>
                  <w:noProof/>
                  <w:u w:val="single"/>
                  <w:lang w:val="en-US"/>
                </w:rPr>
                <w:t>https://www.cbsnews.com/news/audrie-pott-suicide-three-teens-arrested-for-alleged-sexual-assault-of-calif-girl-who-committed-suicide/</w:t>
              </w:r>
              <w:r>
                <w:rPr>
                  <w:noProof/>
                  <w:lang w:val="en-US"/>
                </w:rPr>
                <w:br/>
                <w:t>[Accessed 11 August 2022].</w:t>
              </w:r>
            </w:p>
            <w:p w14:paraId="143526CE" w14:textId="77777777" w:rsidR="006E27BA" w:rsidRDefault="006E27BA" w:rsidP="006E27BA">
              <w:pPr>
                <w:pStyle w:val="Bibliography"/>
                <w:rPr>
                  <w:noProof/>
                  <w:lang w:val="en-US"/>
                </w:rPr>
              </w:pPr>
              <w:r>
                <w:rPr>
                  <w:noProof/>
                  <w:lang w:val="en-US"/>
                </w:rPr>
                <w:t xml:space="preserve">College of policing , 2014. </w:t>
              </w:r>
              <w:r>
                <w:rPr>
                  <w:i/>
                  <w:iCs/>
                  <w:noProof/>
                  <w:lang w:val="en-US"/>
                </w:rPr>
                <w:t xml:space="preserve">www.college.police.uk. </w:t>
              </w:r>
              <w:r>
                <w:rPr>
                  <w:noProof/>
                  <w:lang w:val="en-US"/>
                </w:rPr>
                <w:t xml:space="preserve">[Online] </w:t>
              </w:r>
              <w:r>
                <w:rPr>
                  <w:noProof/>
                  <w:lang w:val="en-US"/>
                </w:rPr>
                <w:br/>
                <w:t xml:space="preserve">Available at: </w:t>
              </w:r>
              <w:r>
                <w:rPr>
                  <w:noProof/>
                  <w:u w:val="single"/>
                  <w:lang w:val="en-US"/>
                </w:rPr>
                <w:t>https://assets.college.police.uk/s3fs-public/2021-02/code_of_ethics.pdf</w:t>
              </w:r>
              <w:r>
                <w:rPr>
                  <w:noProof/>
                  <w:lang w:val="en-US"/>
                </w:rPr>
                <w:br/>
                <w:t>[Accessed 24 August 2022].</w:t>
              </w:r>
            </w:p>
            <w:p w14:paraId="561E7212" w14:textId="77777777" w:rsidR="006E27BA" w:rsidRDefault="006E27BA" w:rsidP="006E27BA">
              <w:pPr>
                <w:pStyle w:val="Bibliography"/>
                <w:rPr>
                  <w:noProof/>
                  <w:lang w:val="en-US"/>
                </w:rPr>
              </w:pPr>
              <w:r>
                <w:rPr>
                  <w:noProof/>
                  <w:lang w:val="en-US"/>
                </w:rPr>
                <w:t xml:space="preserve">College of policing , 2022. </w:t>
              </w:r>
              <w:r>
                <w:rPr>
                  <w:i/>
                  <w:iCs/>
                  <w:noProof/>
                  <w:lang w:val="en-US"/>
                </w:rPr>
                <w:t xml:space="preserve">www.college.police.uk. </w:t>
              </w:r>
              <w:r>
                <w:rPr>
                  <w:noProof/>
                  <w:lang w:val="en-US"/>
                </w:rPr>
                <w:t xml:space="preserve">[Online] </w:t>
              </w:r>
              <w:r>
                <w:rPr>
                  <w:noProof/>
                  <w:lang w:val="en-US"/>
                </w:rPr>
                <w:br/>
                <w:t xml:space="preserve">Available at: </w:t>
              </w:r>
              <w:r>
                <w:rPr>
                  <w:noProof/>
                  <w:u w:val="single"/>
                  <w:lang w:val="en-US"/>
                </w:rPr>
                <w:t>https://www.college.police.uk/app/engagement-and-communication/engagement#community-impact</w:t>
              </w:r>
              <w:r>
                <w:rPr>
                  <w:noProof/>
                  <w:lang w:val="en-US"/>
                </w:rPr>
                <w:br/>
                <w:t>[Accessed 20 August 2022].</w:t>
              </w:r>
            </w:p>
            <w:p w14:paraId="690AF015" w14:textId="77777777" w:rsidR="006E27BA" w:rsidRDefault="006E27BA" w:rsidP="006E27BA">
              <w:pPr>
                <w:pStyle w:val="Bibliography"/>
                <w:rPr>
                  <w:noProof/>
                  <w:lang w:val="en-US"/>
                </w:rPr>
              </w:pPr>
              <w:r>
                <w:rPr>
                  <w:noProof/>
                  <w:lang w:val="en-US"/>
                </w:rPr>
                <w:t xml:space="preserve">College of policing , 2022. </w:t>
              </w:r>
              <w:r>
                <w:rPr>
                  <w:i/>
                  <w:iCs/>
                  <w:noProof/>
                  <w:lang w:val="en-US"/>
                </w:rPr>
                <w:t xml:space="preserve">www.college.police.uk. </w:t>
              </w:r>
              <w:r>
                <w:rPr>
                  <w:noProof/>
                  <w:lang w:val="en-US"/>
                </w:rPr>
                <w:t xml:space="preserve">[Online] </w:t>
              </w:r>
              <w:r>
                <w:rPr>
                  <w:noProof/>
                  <w:lang w:val="en-US"/>
                </w:rPr>
                <w:br/>
                <w:t xml:space="preserve">Available at: </w:t>
              </w:r>
              <w:r>
                <w:rPr>
                  <w:noProof/>
                  <w:u w:val="single"/>
                  <w:lang w:val="en-US"/>
                </w:rPr>
                <w:t>https://www.college.police.uk/ethics/code-of-ethics</w:t>
              </w:r>
              <w:r>
                <w:rPr>
                  <w:noProof/>
                  <w:lang w:val="en-US"/>
                </w:rPr>
                <w:br/>
                <w:t>[Accessed 23 August 2022].</w:t>
              </w:r>
            </w:p>
            <w:p w14:paraId="63A943C6" w14:textId="77777777" w:rsidR="006E27BA" w:rsidRDefault="006E27BA" w:rsidP="006E27BA">
              <w:pPr>
                <w:pStyle w:val="Bibliography"/>
                <w:rPr>
                  <w:noProof/>
                  <w:lang w:val="en-US"/>
                </w:rPr>
              </w:pPr>
              <w:r>
                <w:rPr>
                  <w:noProof/>
                  <w:lang w:val="en-US"/>
                </w:rPr>
                <w:t xml:space="preserve">Crown and database, 2022. </w:t>
              </w:r>
              <w:r>
                <w:rPr>
                  <w:i/>
                  <w:iCs/>
                  <w:noProof/>
                  <w:lang w:val="en-US"/>
                </w:rPr>
                <w:t xml:space="preserve">www.legislation.gov.uk. </w:t>
              </w:r>
              <w:r>
                <w:rPr>
                  <w:noProof/>
                  <w:lang w:val="en-US"/>
                </w:rPr>
                <w:t xml:space="preserve">[Online] </w:t>
              </w:r>
              <w:r>
                <w:rPr>
                  <w:noProof/>
                  <w:lang w:val="en-US"/>
                </w:rPr>
                <w:br/>
                <w:t xml:space="preserve">Available at: </w:t>
              </w:r>
              <w:r>
                <w:rPr>
                  <w:noProof/>
                  <w:u w:val="single"/>
                  <w:lang w:val="en-US"/>
                </w:rPr>
                <w:t>https://www.legislation.gov.uk/ukpga/2015/2/section/33</w:t>
              </w:r>
              <w:r>
                <w:rPr>
                  <w:noProof/>
                  <w:lang w:val="en-US"/>
                </w:rPr>
                <w:br/>
                <w:t>[Accessed 10 August 2022].</w:t>
              </w:r>
            </w:p>
            <w:p w14:paraId="6F99DD37" w14:textId="77777777" w:rsidR="006E27BA" w:rsidRDefault="006E27BA" w:rsidP="006E27BA">
              <w:pPr>
                <w:pStyle w:val="Bibliography"/>
                <w:rPr>
                  <w:noProof/>
                  <w:lang w:val="en-US"/>
                </w:rPr>
              </w:pPr>
              <w:r>
                <w:rPr>
                  <w:noProof/>
                  <w:lang w:val="en-US"/>
                </w:rPr>
                <w:t xml:space="preserve">Crown Prosecution Service, 2022. </w:t>
              </w:r>
              <w:r>
                <w:rPr>
                  <w:i/>
                  <w:iCs/>
                  <w:noProof/>
                  <w:lang w:val="en-US"/>
                </w:rPr>
                <w:t xml:space="preserve">www.cps.gov.uk. </w:t>
              </w:r>
              <w:r>
                <w:rPr>
                  <w:noProof/>
                  <w:lang w:val="en-US"/>
                </w:rPr>
                <w:t xml:space="preserve">[Online] </w:t>
              </w:r>
              <w:r>
                <w:rPr>
                  <w:noProof/>
                  <w:lang w:val="en-US"/>
                </w:rPr>
                <w:br/>
                <w:t xml:space="preserve">Available at: </w:t>
              </w:r>
              <w:r>
                <w:rPr>
                  <w:noProof/>
                  <w:u w:val="single"/>
                  <w:lang w:val="en-US"/>
                </w:rPr>
                <w:t>https://www.cps.gov.uk/crime-info/cyber-online-crime</w:t>
              </w:r>
              <w:r>
                <w:rPr>
                  <w:noProof/>
                  <w:lang w:val="en-US"/>
                </w:rPr>
                <w:br/>
                <w:t>[Accessed 10 Auguat 2022].</w:t>
              </w:r>
            </w:p>
            <w:p w14:paraId="7CC88275" w14:textId="77777777" w:rsidR="006E27BA" w:rsidRDefault="006E27BA" w:rsidP="006E27BA">
              <w:pPr>
                <w:pStyle w:val="Bibliography"/>
                <w:rPr>
                  <w:noProof/>
                  <w:lang w:val="en-US"/>
                </w:rPr>
              </w:pPr>
              <w:r>
                <w:rPr>
                  <w:noProof/>
                  <w:lang w:val="en-US"/>
                </w:rPr>
                <w:t xml:space="preserve">Dowling, B. R. a. N., 2019. </w:t>
              </w:r>
              <w:r>
                <w:rPr>
                  <w:i/>
                  <w:iCs/>
                  <w:noProof/>
                  <w:lang w:val="en-US"/>
                </w:rPr>
                <w:t xml:space="preserve">www.bbc.co.uk. </w:t>
              </w:r>
              <w:r>
                <w:rPr>
                  <w:noProof/>
                  <w:lang w:val="en-US"/>
                </w:rPr>
                <w:t xml:space="preserve">[Online] </w:t>
              </w:r>
              <w:r>
                <w:rPr>
                  <w:noProof/>
                  <w:lang w:val="en-US"/>
                </w:rPr>
                <w:br/>
                <w:t xml:space="preserve">Available at: </w:t>
              </w:r>
              <w:r>
                <w:rPr>
                  <w:noProof/>
                  <w:u w:val="single"/>
                  <w:lang w:val="en-US"/>
                </w:rPr>
                <w:t>https://www.bbc.co.uk/news/uk-48309752</w:t>
              </w:r>
              <w:r>
                <w:rPr>
                  <w:noProof/>
                  <w:lang w:val="en-US"/>
                </w:rPr>
                <w:br/>
                <w:t>[Accessed 11 August 2022].</w:t>
              </w:r>
            </w:p>
            <w:p w14:paraId="3341CFE5" w14:textId="77777777" w:rsidR="006E27BA" w:rsidRDefault="006E27BA" w:rsidP="006E27BA">
              <w:pPr>
                <w:pStyle w:val="Bibliography"/>
                <w:rPr>
                  <w:noProof/>
                  <w:lang w:val="en-US"/>
                </w:rPr>
              </w:pPr>
              <w:r>
                <w:rPr>
                  <w:noProof/>
                  <w:lang w:val="en-US"/>
                </w:rPr>
                <w:t xml:space="preserve">Elkin, M., 2022. </w:t>
              </w:r>
              <w:r>
                <w:rPr>
                  <w:i/>
                  <w:iCs/>
                  <w:noProof/>
                  <w:lang w:val="en-US"/>
                </w:rPr>
                <w:t xml:space="preserve">www.ons.gov.uk. </w:t>
              </w:r>
              <w:r>
                <w:rPr>
                  <w:noProof/>
                  <w:lang w:val="en-US"/>
                </w:rPr>
                <w:t xml:space="preserve">[Online] </w:t>
              </w:r>
              <w:r>
                <w:rPr>
                  <w:noProof/>
                  <w:lang w:val="en-US"/>
                </w:rPr>
                <w:br/>
                <w:t xml:space="preserve">Available at: </w:t>
              </w:r>
              <w:r>
                <w:rPr>
                  <w:noProof/>
                  <w:u w:val="single"/>
                  <w:lang w:val="en-US"/>
                </w:rPr>
                <w:t>https://www.ons.gov.uk/peoplepopulationandcommunity/crimeandjustice/bulletins/crimeinenglandandwales/yearendingmarch2022</w:t>
              </w:r>
              <w:r>
                <w:rPr>
                  <w:noProof/>
                  <w:lang w:val="en-US"/>
                </w:rPr>
                <w:br/>
                <w:t>[Accessed 8 August 2022].</w:t>
              </w:r>
            </w:p>
            <w:p w14:paraId="7ED154BC" w14:textId="77777777" w:rsidR="006E27BA" w:rsidRDefault="006E27BA" w:rsidP="006E27BA">
              <w:pPr>
                <w:pStyle w:val="Bibliography"/>
                <w:rPr>
                  <w:noProof/>
                  <w:lang w:val="en-US"/>
                </w:rPr>
              </w:pPr>
              <w:r>
                <w:rPr>
                  <w:noProof/>
                  <w:lang w:val="en-US"/>
                </w:rPr>
                <w:lastRenderedPageBreak/>
                <w:t xml:space="preserve">Featured, Technology, 2013. </w:t>
              </w:r>
              <w:r>
                <w:rPr>
                  <w:i/>
                  <w:iCs/>
                  <w:noProof/>
                  <w:lang w:val="en-US"/>
                </w:rPr>
                <w:t xml:space="preserve">www.top-10-list.org. </w:t>
              </w:r>
              <w:r>
                <w:rPr>
                  <w:noProof/>
                  <w:lang w:val="en-US"/>
                </w:rPr>
                <w:t xml:space="preserve">[Online] </w:t>
              </w:r>
              <w:r>
                <w:rPr>
                  <w:noProof/>
                  <w:lang w:val="en-US"/>
                </w:rPr>
                <w:br/>
                <w:t xml:space="preserve">Available at: </w:t>
              </w:r>
              <w:r>
                <w:rPr>
                  <w:noProof/>
                  <w:u w:val="single"/>
                  <w:lang w:val="en-US"/>
                </w:rPr>
                <w:t>https://top-10-list.org/2013/06/22/top-10-uses-of-internet/</w:t>
              </w:r>
              <w:r>
                <w:rPr>
                  <w:noProof/>
                  <w:lang w:val="en-US"/>
                </w:rPr>
                <w:br/>
                <w:t>[Accessed 8 August 2022].</w:t>
              </w:r>
            </w:p>
            <w:p w14:paraId="3FACBA9D" w14:textId="77777777" w:rsidR="006E27BA" w:rsidRDefault="006E27BA" w:rsidP="006E27BA">
              <w:pPr>
                <w:pStyle w:val="Bibliography"/>
                <w:rPr>
                  <w:noProof/>
                  <w:lang w:val="en-US"/>
                </w:rPr>
              </w:pPr>
              <w:r>
                <w:rPr>
                  <w:noProof/>
                  <w:lang w:val="en-US"/>
                </w:rPr>
                <w:t xml:space="preserve">History.com Editors, 2019. </w:t>
              </w:r>
              <w:r>
                <w:rPr>
                  <w:i/>
                  <w:iCs/>
                  <w:noProof/>
                  <w:lang w:val="en-US"/>
                </w:rPr>
                <w:t xml:space="preserve">www.history.com. </w:t>
              </w:r>
              <w:r>
                <w:rPr>
                  <w:noProof/>
                  <w:lang w:val="en-US"/>
                </w:rPr>
                <w:t xml:space="preserve">[Online] </w:t>
              </w:r>
              <w:r>
                <w:rPr>
                  <w:noProof/>
                  <w:lang w:val="en-US"/>
                </w:rPr>
                <w:br/>
                <w:t xml:space="preserve">Available at: </w:t>
              </w:r>
              <w:r>
                <w:rPr>
                  <w:noProof/>
                  <w:u w:val="single"/>
                  <w:lang w:val="en-US"/>
                </w:rPr>
                <w:t>https://www.history.com/topics/inventions/invention-of-the-internet</w:t>
              </w:r>
              <w:r>
                <w:rPr>
                  <w:noProof/>
                  <w:lang w:val="en-US"/>
                </w:rPr>
                <w:br/>
                <w:t>[Accessed 7 August 2022].</w:t>
              </w:r>
            </w:p>
            <w:p w14:paraId="607FFEDC" w14:textId="77777777" w:rsidR="006E27BA" w:rsidRDefault="006E27BA" w:rsidP="006E27BA">
              <w:pPr>
                <w:pStyle w:val="Bibliography"/>
                <w:rPr>
                  <w:noProof/>
                  <w:lang w:val="en-US"/>
                </w:rPr>
              </w:pPr>
              <w:r>
                <w:rPr>
                  <w:noProof/>
                  <w:lang w:val="en-US"/>
                </w:rPr>
                <w:t xml:space="preserve">Home Office, 2021. </w:t>
              </w:r>
              <w:r>
                <w:rPr>
                  <w:i/>
                  <w:iCs/>
                  <w:noProof/>
                  <w:lang w:val="en-US"/>
                </w:rPr>
                <w:t xml:space="preserve">www.gov.uk. </w:t>
              </w:r>
              <w:r>
                <w:rPr>
                  <w:noProof/>
                  <w:lang w:val="en-US"/>
                </w:rPr>
                <w:t xml:space="preserve">[Online] </w:t>
              </w:r>
              <w:r>
                <w:rPr>
                  <w:noProof/>
                  <w:lang w:val="en-US"/>
                </w:rPr>
                <w:br/>
                <w:t xml:space="preserve">Available at: </w:t>
              </w:r>
              <w:r>
                <w:rPr>
                  <w:noProof/>
                  <w:u w:val="single"/>
                  <w:lang w:val="en-US"/>
                </w:rPr>
                <w:t>https://www.ethnicity-facts-figures.service.gov.uk/crime-justice-and-the-law/policing/confidence-in-the-local-police/latest</w:t>
              </w:r>
              <w:r>
                <w:rPr>
                  <w:noProof/>
                  <w:lang w:val="en-US"/>
                </w:rPr>
                <w:br/>
                <w:t>[Accessed 20 August 2022].</w:t>
              </w:r>
            </w:p>
            <w:p w14:paraId="2961385B" w14:textId="77777777" w:rsidR="006E27BA" w:rsidRDefault="006E27BA" w:rsidP="006E27BA">
              <w:pPr>
                <w:pStyle w:val="Bibliography"/>
                <w:rPr>
                  <w:noProof/>
                  <w:lang w:val="en-US"/>
                </w:rPr>
              </w:pPr>
              <w:r>
                <w:rPr>
                  <w:noProof/>
                  <w:lang w:val="en-US"/>
                </w:rPr>
                <w:t xml:space="preserve">Home Office, 2022. </w:t>
              </w:r>
              <w:r>
                <w:rPr>
                  <w:i/>
                  <w:iCs/>
                  <w:noProof/>
                  <w:lang w:val="en-US"/>
                </w:rPr>
                <w:t xml:space="preserve">www.gov.uk. </w:t>
              </w:r>
              <w:r>
                <w:rPr>
                  <w:noProof/>
                  <w:lang w:val="en-US"/>
                </w:rPr>
                <w:t xml:space="preserve">[Online] </w:t>
              </w:r>
              <w:r>
                <w:rPr>
                  <w:noProof/>
                  <w:lang w:val="en-US"/>
                </w:rPr>
                <w:br/>
                <w:t xml:space="preserve">Available at: </w:t>
              </w:r>
              <w:r>
                <w:rPr>
                  <w:noProof/>
                  <w:u w:val="single"/>
                  <w:lang w:val="en-US"/>
                </w:rPr>
                <w:t>https://www.gov.uk/government/publications/policing-by-consent/definition-of-policing-by-consent</w:t>
              </w:r>
              <w:r>
                <w:rPr>
                  <w:noProof/>
                  <w:lang w:val="en-US"/>
                </w:rPr>
                <w:br/>
                <w:t>[Accessed 15 August 2022].</w:t>
              </w:r>
            </w:p>
            <w:p w14:paraId="11BBCD42" w14:textId="77777777" w:rsidR="006E27BA" w:rsidRDefault="006E27BA" w:rsidP="006E27BA">
              <w:pPr>
                <w:pStyle w:val="Bibliography"/>
                <w:rPr>
                  <w:noProof/>
                  <w:lang w:val="en-US"/>
                </w:rPr>
              </w:pPr>
              <w:r>
                <w:rPr>
                  <w:noProof/>
                  <w:lang w:val="en-US"/>
                </w:rPr>
                <w:t xml:space="preserve">House of Commons Committees, 2021. </w:t>
              </w:r>
              <w:r>
                <w:rPr>
                  <w:i/>
                  <w:iCs/>
                  <w:noProof/>
                  <w:lang w:val="en-US"/>
                </w:rPr>
                <w:t xml:space="preserve">www.houseofcommons.shorthandstories.com. </w:t>
              </w:r>
              <w:r>
                <w:rPr>
                  <w:noProof/>
                  <w:lang w:val="en-US"/>
                </w:rPr>
                <w:t xml:space="preserve">[Online] </w:t>
              </w:r>
              <w:r>
                <w:rPr>
                  <w:noProof/>
                  <w:lang w:val="en-US"/>
                </w:rPr>
                <w:br/>
                <w:t xml:space="preserve">Available at: </w:t>
              </w:r>
              <w:r>
                <w:rPr>
                  <w:noProof/>
                  <w:u w:val="single"/>
                  <w:lang w:val="en-US"/>
                </w:rPr>
                <w:t>https://houseofcommons.shorthandstories.com/home-affairs-committee-macphersonreport/index.html</w:t>
              </w:r>
              <w:r>
                <w:rPr>
                  <w:noProof/>
                  <w:lang w:val="en-US"/>
                </w:rPr>
                <w:br/>
                <w:t>[Accessed 22 August 2022].</w:t>
              </w:r>
            </w:p>
            <w:p w14:paraId="6CBE1A6A" w14:textId="77777777" w:rsidR="006E27BA" w:rsidRDefault="006E27BA" w:rsidP="006E27BA">
              <w:pPr>
                <w:pStyle w:val="Bibliography"/>
                <w:rPr>
                  <w:noProof/>
                  <w:lang w:val="en-US"/>
                </w:rPr>
              </w:pPr>
              <w:r>
                <w:rPr>
                  <w:noProof/>
                  <w:lang w:val="en-US"/>
                </w:rPr>
                <w:t xml:space="preserve">Howarth, J., 2022. </w:t>
              </w:r>
              <w:r>
                <w:rPr>
                  <w:i/>
                  <w:iCs/>
                  <w:noProof/>
                  <w:lang w:val="en-US"/>
                </w:rPr>
                <w:t xml:space="preserve">www.explodingtopics.com. </w:t>
              </w:r>
              <w:r>
                <w:rPr>
                  <w:noProof/>
                  <w:lang w:val="en-US"/>
                </w:rPr>
                <w:t xml:space="preserve">[Online] </w:t>
              </w:r>
              <w:r>
                <w:rPr>
                  <w:noProof/>
                  <w:lang w:val="en-US"/>
                </w:rPr>
                <w:br/>
                <w:t xml:space="preserve">Available at: </w:t>
              </w:r>
              <w:r>
                <w:rPr>
                  <w:noProof/>
                  <w:u w:val="single"/>
                  <w:lang w:val="en-US"/>
                </w:rPr>
                <w:t>https://explodingtopics.com/blog/cybersecurity-stats</w:t>
              </w:r>
              <w:r>
                <w:rPr>
                  <w:noProof/>
                  <w:lang w:val="en-US"/>
                </w:rPr>
                <w:br/>
                <w:t>[Accessed 9th August 2022].</w:t>
              </w:r>
            </w:p>
            <w:p w14:paraId="5408529C" w14:textId="77777777" w:rsidR="006E27BA" w:rsidRDefault="006E27BA" w:rsidP="006E27BA">
              <w:pPr>
                <w:pStyle w:val="Bibliography"/>
                <w:rPr>
                  <w:noProof/>
                  <w:lang w:val="en-US"/>
                </w:rPr>
              </w:pPr>
              <w:r>
                <w:rPr>
                  <w:noProof/>
                  <w:lang w:val="en-US"/>
                </w:rPr>
                <w:t xml:space="preserve">Jonathan Jackson, M. H. B. B. K. H. J. K., 2022. </w:t>
              </w:r>
              <w:r>
                <w:rPr>
                  <w:i/>
                  <w:iCs/>
                  <w:noProof/>
                  <w:lang w:val="en-US"/>
                </w:rPr>
                <w:t xml:space="preserve">Policing by Consent. </w:t>
              </w:r>
              <w:r>
                <w:rPr>
                  <w:noProof/>
                  <w:lang w:val="en-US"/>
                </w:rPr>
                <w:t xml:space="preserve">[Online] </w:t>
              </w:r>
              <w:r>
                <w:rPr>
                  <w:noProof/>
                  <w:lang w:val="en-US"/>
                </w:rPr>
                <w:br/>
                <w:t xml:space="preserve">Available at: </w:t>
              </w:r>
              <w:r>
                <w:rPr>
                  <w:noProof/>
                  <w:u w:val="single"/>
                  <w:lang w:val="en-US"/>
                </w:rPr>
                <w:t>https://d1wqtxts1xzle7.cloudfront.net/50987334/ess-uk-findings-word-version-with-cover-page-v2.pdf?Expires=1662416741&amp;Signature=ZwpIU0fqHaMSHTdf50yApt88SQ1576V7E9t3Kc3aAc-xtwuaPnkP1oblICwwsuQn9OzZJqaJskU~Kmv~~OORMyNkiIdryBwf9tSUAmBXuQUndR8WUAvqau~OiNvHc8D</w:t>
              </w:r>
              <w:r>
                <w:rPr>
                  <w:noProof/>
                  <w:lang w:val="en-US"/>
                </w:rPr>
                <w:br/>
                <w:t>[Accessed 23 August 2022].</w:t>
              </w:r>
            </w:p>
            <w:p w14:paraId="5E561F7C" w14:textId="77777777" w:rsidR="006E27BA" w:rsidRDefault="006E27BA" w:rsidP="006E27BA">
              <w:pPr>
                <w:pStyle w:val="Bibliography"/>
                <w:rPr>
                  <w:noProof/>
                  <w:lang w:val="en-US"/>
                </w:rPr>
              </w:pPr>
              <w:r>
                <w:rPr>
                  <w:noProof/>
                  <w:lang w:val="en-US"/>
                </w:rPr>
                <w:t xml:space="preserve">Lambert, S., 2022. </w:t>
              </w:r>
              <w:r>
                <w:rPr>
                  <w:i/>
                  <w:iCs/>
                  <w:noProof/>
                  <w:lang w:val="en-US"/>
                </w:rPr>
                <w:t xml:space="preserve">www.financeonline.com. </w:t>
              </w:r>
              <w:r>
                <w:rPr>
                  <w:noProof/>
                  <w:lang w:val="en-US"/>
                </w:rPr>
                <w:t xml:space="preserve">[Online] </w:t>
              </w:r>
              <w:r>
                <w:rPr>
                  <w:noProof/>
                  <w:lang w:val="en-US"/>
                </w:rPr>
                <w:br/>
                <w:t xml:space="preserve">Available at: </w:t>
              </w:r>
              <w:r>
                <w:rPr>
                  <w:noProof/>
                  <w:u w:val="single"/>
                  <w:lang w:val="en-US"/>
                </w:rPr>
                <w:t>https://financesonline.com/number-of-internet-users/</w:t>
              </w:r>
              <w:r>
                <w:rPr>
                  <w:noProof/>
                  <w:lang w:val="en-US"/>
                </w:rPr>
                <w:br/>
                <w:t>[Accessed 9 August 2022].</w:t>
              </w:r>
            </w:p>
            <w:p w14:paraId="2902B8B5" w14:textId="77777777" w:rsidR="006E27BA" w:rsidRDefault="006E27BA" w:rsidP="006E27BA">
              <w:pPr>
                <w:pStyle w:val="Bibliography"/>
                <w:rPr>
                  <w:noProof/>
                  <w:lang w:val="en-US"/>
                </w:rPr>
              </w:pPr>
              <w:r>
                <w:rPr>
                  <w:noProof/>
                  <w:lang w:val="en-US"/>
                </w:rPr>
                <w:t xml:space="preserve">Lancashire Contabulary, 2022. </w:t>
              </w:r>
              <w:r>
                <w:rPr>
                  <w:i/>
                  <w:iCs/>
                  <w:noProof/>
                  <w:lang w:val="en-US"/>
                </w:rPr>
                <w:t xml:space="preserve">www.lancashire.police.uk. </w:t>
              </w:r>
              <w:r>
                <w:rPr>
                  <w:noProof/>
                  <w:lang w:val="en-US"/>
                </w:rPr>
                <w:t xml:space="preserve">[Online] </w:t>
              </w:r>
              <w:r>
                <w:rPr>
                  <w:noProof/>
                  <w:lang w:val="en-US"/>
                </w:rPr>
                <w:br/>
                <w:t xml:space="preserve">Available at: </w:t>
              </w:r>
              <w:r>
                <w:rPr>
                  <w:noProof/>
                  <w:u w:val="single"/>
                  <w:lang w:val="en-US"/>
                </w:rPr>
                <w:t>https://www.lancashire.police.uk/about-us/our-organisation/police-and-communities-together-pact.aspx</w:t>
              </w:r>
              <w:r>
                <w:rPr>
                  <w:noProof/>
                  <w:lang w:val="en-US"/>
                </w:rPr>
                <w:br/>
                <w:t>[Accessed 22 August 2022].</w:t>
              </w:r>
            </w:p>
            <w:p w14:paraId="6874B75E" w14:textId="77777777" w:rsidR="006E27BA" w:rsidRDefault="006E27BA" w:rsidP="006E27BA">
              <w:pPr>
                <w:pStyle w:val="Bibliography"/>
                <w:rPr>
                  <w:noProof/>
                  <w:lang w:val="en-US"/>
                </w:rPr>
              </w:pPr>
              <w:r>
                <w:rPr>
                  <w:noProof/>
                  <w:lang w:val="en-US"/>
                </w:rPr>
                <w:t xml:space="preserve">Martin Hewitt, M. C. P. G., 2022. </w:t>
              </w:r>
              <w:r>
                <w:rPr>
                  <w:i/>
                  <w:iCs/>
                  <w:noProof/>
                  <w:lang w:val="en-US"/>
                </w:rPr>
                <w:t xml:space="preserve">www.policesupers.com. </w:t>
              </w:r>
              <w:r>
                <w:rPr>
                  <w:noProof/>
                  <w:lang w:val="en-US"/>
                </w:rPr>
                <w:t xml:space="preserve">[Online] </w:t>
              </w:r>
              <w:r>
                <w:rPr>
                  <w:noProof/>
                  <w:lang w:val="en-US"/>
                </w:rPr>
                <w:br/>
                <w:t xml:space="preserve">Available at: </w:t>
              </w:r>
              <w:r>
                <w:rPr>
                  <w:noProof/>
                  <w:u w:val="single"/>
                  <w:lang w:val="en-US"/>
                </w:rPr>
                <w:t>https://www.policesupers.com/news/uk-police-stand-with-those-appalled-by-george-floyd-death</w:t>
              </w:r>
              <w:r>
                <w:rPr>
                  <w:noProof/>
                  <w:lang w:val="en-US"/>
                </w:rPr>
                <w:br/>
                <w:t>[Accessed 23 August 2022].</w:t>
              </w:r>
            </w:p>
            <w:p w14:paraId="60AB7327" w14:textId="77777777" w:rsidR="006E27BA" w:rsidRDefault="006E27BA" w:rsidP="006E27BA">
              <w:pPr>
                <w:pStyle w:val="Bibliography"/>
                <w:rPr>
                  <w:noProof/>
                  <w:lang w:val="en-US"/>
                </w:rPr>
              </w:pPr>
              <w:r>
                <w:rPr>
                  <w:noProof/>
                  <w:lang w:val="en-US"/>
                </w:rPr>
                <w:t xml:space="preserve">Muir, R., 202. </w:t>
              </w:r>
              <w:r>
                <w:rPr>
                  <w:i/>
                  <w:iCs/>
                  <w:noProof/>
                  <w:lang w:val="en-US"/>
                </w:rPr>
                <w:t xml:space="preserve">www.police-foundation.org.uk. </w:t>
              </w:r>
              <w:r>
                <w:rPr>
                  <w:noProof/>
                  <w:lang w:val="en-US"/>
                </w:rPr>
                <w:t xml:space="preserve">[Online] </w:t>
              </w:r>
              <w:r>
                <w:rPr>
                  <w:noProof/>
                  <w:lang w:val="en-US"/>
                </w:rPr>
                <w:br/>
                <w:t xml:space="preserve">Available at: </w:t>
              </w:r>
              <w:r>
                <w:rPr>
                  <w:noProof/>
                  <w:u w:val="single"/>
                  <w:lang w:val="en-US"/>
                </w:rPr>
                <w:t>https://www.police-foundation.org.uk/2020/06/policing-and-the-death-of-george-</w:t>
              </w:r>
              <w:r>
                <w:rPr>
                  <w:noProof/>
                  <w:u w:val="single"/>
                  <w:lang w:val="en-US"/>
                </w:rPr>
                <w:lastRenderedPageBreak/>
                <w:t>floyd/</w:t>
              </w:r>
              <w:r>
                <w:rPr>
                  <w:noProof/>
                  <w:lang w:val="en-US"/>
                </w:rPr>
                <w:br/>
                <w:t>[Accessed 22 August 2022].</w:t>
              </w:r>
            </w:p>
            <w:p w14:paraId="2C6D8F7D" w14:textId="77777777" w:rsidR="006E27BA" w:rsidRDefault="006E27BA" w:rsidP="006E27BA">
              <w:pPr>
                <w:pStyle w:val="Bibliography"/>
                <w:rPr>
                  <w:noProof/>
                  <w:lang w:val="en-US"/>
                </w:rPr>
              </w:pPr>
              <w:r>
                <w:rPr>
                  <w:noProof/>
                  <w:lang w:val="en-US"/>
                </w:rPr>
                <w:t xml:space="preserve">National Crime Agency, 2022. </w:t>
              </w:r>
              <w:r>
                <w:rPr>
                  <w:i/>
                  <w:iCs/>
                  <w:noProof/>
                  <w:lang w:val="en-US"/>
                </w:rPr>
                <w:t xml:space="preserve">www.nationalcrimeagency.gov.uk. </w:t>
              </w:r>
              <w:r>
                <w:rPr>
                  <w:noProof/>
                  <w:lang w:val="en-US"/>
                </w:rPr>
                <w:t xml:space="preserve">[Online] </w:t>
              </w:r>
              <w:r>
                <w:rPr>
                  <w:noProof/>
                  <w:lang w:val="en-US"/>
                </w:rPr>
                <w:br/>
                <w:t xml:space="preserve">Available at: </w:t>
              </w:r>
              <w:r>
                <w:rPr>
                  <w:noProof/>
                  <w:u w:val="single"/>
                  <w:lang w:val="en-US"/>
                </w:rPr>
                <w:t>https://www.nationalcrimeagency.gov.uk/what-we-do/crime-threats/cyber-crime</w:t>
              </w:r>
              <w:r>
                <w:rPr>
                  <w:noProof/>
                  <w:lang w:val="en-US"/>
                </w:rPr>
                <w:br/>
                <w:t>[Accessed 8 August 2022].</w:t>
              </w:r>
            </w:p>
            <w:p w14:paraId="02266C9B" w14:textId="77777777" w:rsidR="006E27BA" w:rsidRDefault="006E27BA" w:rsidP="006E27BA">
              <w:pPr>
                <w:pStyle w:val="Bibliography"/>
                <w:rPr>
                  <w:noProof/>
                  <w:lang w:val="en-US"/>
                </w:rPr>
              </w:pPr>
              <w:r>
                <w:rPr>
                  <w:noProof/>
                  <w:lang w:val="en-US"/>
                </w:rPr>
                <w:t xml:space="preserve">National Crime Agency, 2022. </w:t>
              </w:r>
              <w:r>
                <w:rPr>
                  <w:i/>
                  <w:iCs/>
                  <w:noProof/>
                  <w:lang w:val="en-US"/>
                </w:rPr>
                <w:t xml:space="preserve">www.nnationalcrineagency.gov.uk. </w:t>
              </w:r>
              <w:r>
                <w:rPr>
                  <w:noProof/>
                  <w:lang w:val="en-US"/>
                </w:rPr>
                <w:t xml:space="preserve">[Online] </w:t>
              </w:r>
              <w:r>
                <w:rPr>
                  <w:noProof/>
                  <w:lang w:val="en-US"/>
                </w:rPr>
                <w:br/>
                <w:t xml:space="preserve">Available at: </w:t>
              </w:r>
              <w:r>
                <w:rPr>
                  <w:noProof/>
                  <w:u w:val="single"/>
                  <w:lang w:val="en-US"/>
                </w:rPr>
                <w:t>https://www.nationalcrimeagency.gov.uk/what-we-do/crime-threats/cyber-crime</w:t>
              </w:r>
              <w:r>
                <w:rPr>
                  <w:noProof/>
                  <w:lang w:val="en-US"/>
                </w:rPr>
                <w:br/>
                <w:t>[Accessed 10 August 2022].</w:t>
              </w:r>
            </w:p>
            <w:p w14:paraId="172120A5" w14:textId="77777777" w:rsidR="006E27BA" w:rsidRDefault="006E27BA" w:rsidP="006E27BA">
              <w:pPr>
                <w:pStyle w:val="Bibliography"/>
                <w:rPr>
                  <w:noProof/>
                  <w:lang w:val="en-US"/>
                </w:rPr>
              </w:pPr>
              <w:r>
                <w:rPr>
                  <w:noProof/>
                  <w:lang w:val="en-US"/>
                </w:rPr>
                <w:t xml:space="preserve">National Cyber Security Centre, 2021. </w:t>
              </w:r>
              <w:r>
                <w:rPr>
                  <w:i/>
                  <w:iCs/>
                  <w:noProof/>
                  <w:lang w:val="en-US"/>
                </w:rPr>
                <w:t xml:space="preserve">www.nscs.gov.uk. </w:t>
              </w:r>
              <w:r>
                <w:rPr>
                  <w:noProof/>
                  <w:lang w:val="en-US"/>
                </w:rPr>
                <w:t xml:space="preserve">[Online] </w:t>
              </w:r>
              <w:r>
                <w:rPr>
                  <w:noProof/>
                  <w:lang w:val="en-US"/>
                </w:rPr>
                <w:br/>
                <w:t xml:space="preserve">Available at: </w:t>
              </w:r>
              <w:r>
                <w:rPr>
                  <w:noProof/>
                  <w:u w:val="single"/>
                  <w:lang w:val="en-US"/>
                </w:rPr>
                <w:t>https://www.ncsc.gov.uk/files/Ransomware_what_you_need_to_know.pdf</w:t>
              </w:r>
              <w:r>
                <w:rPr>
                  <w:noProof/>
                  <w:lang w:val="en-US"/>
                </w:rPr>
                <w:br/>
                <w:t>[Accessed 10 August 2022].</w:t>
              </w:r>
            </w:p>
            <w:p w14:paraId="6CEE2578" w14:textId="77777777" w:rsidR="006E27BA" w:rsidRDefault="006E27BA" w:rsidP="006E27BA">
              <w:pPr>
                <w:pStyle w:val="Bibliography"/>
                <w:rPr>
                  <w:noProof/>
                  <w:lang w:val="en-US"/>
                </w:rPr>
              </w:pPr>
              <w:r>
                <w:rPr>
                  <w:noProof/>
                  <w:lang w:val="en-US"/>
                </w:rPr>
                <w:t xml:space="preserve">Neil Stringer, E. K., 2022. </w:t>
              </w:r>
              <w:r>
                <w:rPr>
                  <w:i/>
                  <w:iCs/>
                  <w:noProof/>
                  <w:lang w:val="en-US"/>
                </w:rPr>
                <w:t xml:space="preserve">www.gov.uk. </w:t>
              </w:r>
              <w:r>
                <w:rPr>
                  <w:noProof/>
                  <w:lang w:val="en-US"/>
                </w:rPr>
                <w:t xml:space="preserve">[Online] </w:t>
              </w:r>
              <w:r>
                <w:rPr>
                  <w:noProof/>
                  <w:lang w:val="en-US"/>
                </w:rPr>
                <w:br/>
                <w:t xml:space="preserve">Available at: </w:t>
              </w:r>
              <w:r>
                <w:rPr>
                  <w:noProof/>
                  <w:u w:val="single"/>
                  <w:lang w:val="en-US"/>
                </w:rPr>
                <w:t>https://www.gov.uk/government/publications/learning-during-the-pandemic/learning-during-the-pandemic-review-of-international-research</w:t>
              </w:r>
              <w:r>
                <w:rPr>
                  <w:noProof/>
                  <w:lang w:val="en-US"/>
                </w:rPr>
                <w:br/>
                <w:t>[Accessed 8 August 2022].</w:t>
              </w:r>
            </w:p>
            <w:p w14:paraId="07206109" w14:textId="77777777" w:rsidR="006E27BA" w:rsidRDefault="006E27BA" w:rsidP="006E27BA">
              <w:pPr>
                <w:pStyle w:val="Bibliography"/>
                <w:rPr>
                  <w:noProof/>
                  <w:lang w:val="en-US"/>
                </w:rPr>
              </w:pPr>
              <w:r>
                <w:rPr>
                  <w:noProof/>
                  <w:lang w:val="en-US"/>
                </w:rPr>
                <w:t xml:space="preserve">NortonLifeLock, 2021. </w:t>
              </w:r>
              <w:r>
                <w:rPr>
                  <w:i/>
                  <w:iCs/>
                  <w:noProof/>
                  <w:lang w:val="en-US"/>
                </w:rPr>
                <w:t xml:space="preserve">www.usnorton.com. </w:t>
              </w:r>
              <w:r>
                <w:rPr>
                  <w:noProof/>
                  <w:lang w:val="en-US"/>
                </w:rPr>
                <w:t xml:space="preserve">[Online] </w:t>
              </w:r>
              <w:r>
                <w:rPr>
                  <w:noProof/>
                  <w:lang w:val="en-US"/>
                </w:rPr>
                <w:br/>
                <w:t xml:space="preserve">Available at: </w:t>
              </w:r>
              <w:r>
                <w:rPr>
                  <w:noProof/>
                  <w:u w:val="single"/>
                  <w:lang w:val="en-US"/>
                </w:rPr>
                <w:t>https://us.norton.com/internetsecurity-how-to-5-ways-you-can-help-yourself-stay-secure-online.html#</w:t>
              </w:r>
              <w:r>
                <w:rPr>
                  <w:noProof/>
                  <w:lang w:val="en-US"/>
                </w:rPr>
                <w:br/>
                <w:t>[Accessed 11 August 2022].</w:t>
              </w:r>
            </w:p>
            <w:p w14:paraId="0037543D" w14:textId="77777777" w:rsidR="006E27BA" w:rsidRDefault="006E27BA" w:rsidP="006E27BA">
              <w:pPr>
                <w:pStyle w:val="Bibliography"/>
                <w:rPr>
                  <w:noProof/>
                  <w:lang w:val="en-US"/>
                </w:rPr>
              </w:pPr>
              <w:r>
                <w:rPr>
                  <w:noProof/>
                  <w:lang w:val="en-US"/>
                </w:rPr>
                <w:t xml:space="preserve">Pina, A. a. H. J. E. a. J. M., 2017. </w:t>
              </w:r>
              <w:r>
                <w:rPr>
                  <w:i/>
                  <w:iCs/>
                  <w:noProof/>
                  <w:lang w:val="en-US"/>
                </w:rPr>
                <w:t xml:space="preserve">www.kent.ac.uk. </w:t>
              </w:r>
              <w:r>
                <w:rPr>
                  <w:noProof/>
                  <w:lang w:val="en-US"/>
                </w:rPr>
                <w:t xml:space="preserve">[Online] </w:t>
              </w:r>
              <w:r>
                <w:rPr>
                  <w:noProof/>
                  <w:lang w:val="en-US"/>
                </w:rPr>
                <w:br/>
                <w:t xml:space="preserve">Available at: </w:t>
              </w:r>
              <w:r>
                <w:rPr>
                  <w:noProof/>
                  <w:u w:val="single"/>
                  <w:lang w:val="en-US"/>
                </w:rPr>
                <w:t>https://kar.kent.ac.uk/60613/1/pina_IJT%208%281%29%20%281%29.pdf</w:t>
              </w:r>
              <w:r>
                <w:rPr>
                  <w:noProof/>
                  <w:lang w:val="en-US"/>
                </w:rPr>
                <w:br/>
                <w:t>[Accessed 10 August 2022].</w:t>
              </w:r>
            </w:p>
            <w:p w14:paraId="65A763F3" w14:textId="77777777" w:rsidR="006E27BA" w:rsidRDefault="006E27BA" w:rsidP="006E27BA">
              <w:pPr>
                <w:pStyle w:val="Bibliography"/>
                <w:rPr>
                  <w:noProof/>
                  <w:lang w:val="en-US"/>
                </w:rPr>
              </w:pPr>
              <w:r>
                <w:rPr>
                  <w:noProof/>
                  <w:lang w:val="en-US"/>
                </w:rPr>
                <w:t xml:space="preserve">Police and crime commissioner , 2022. </w:t>
              </w:r>
              <w:r>
                <w:rPr>
                  <w:i/>
                  <w:iCs/>
                  <w:noProof/>
                  <w:lang w:val="en-US"/>
                </w:rPr>
                <w:t xml:space="preserve">www.commissioner.south-wales.police.uk. </w:t>
              </w:r>
              <w:r>
                <w:rPr>
                  <w:noProof/>
                  <w:lang w:val="en-US"/>
                </w:rPr>
                <w:t xml:space="preserve">[Online] </w:t>
              </w:r>
              <w:r>
                <w:rPr>
                  <w:noProof/>
                  <w:lang w:val="en-US"/>
                </w:rPr>
                <w:br/>
                <w:t xml:space="preserve">Available at: </w:t>
              </w:r>
              <w:r>
                <w:rPr>
                  <w:noProof/>
                  <w:u w:val="single"/>
                  <w:lang w:val="en-US"/>
                </w:rPr>
                <w:t>https://commissioner.south-wales.police.uk/en/community-engagement/community-events/</w:t>
              </w:r>
              <w:r>
                <w:rPr>
                  <w:noProof/>
                  <w:lang w:val="en-US"/>
                </w:rPr>
                <w:br/>
                <w:t>[Accessed 19 August 2022].</w:t>
              </w:r>
            </w:p>
            <w:p w14:paraId="61B25F88" w14:textId="77777777" w:rsidR="006E27BA" w:rsidRDefault="006E27BA" w:rsidP="006E27BA">
              <w:pPr>
                <w:pStyle w:val="Bibliography"/>
                <w:rPr>
                  <w:noProof/>
                  <w:lang w:val="en-US"/>
                </w:rPr>
              </w:pPr>
              <w:r>
                <w:rPr>
                  <w:noProof/>
                  <w:lang w:val="en-US"/>
                </w:rPr>
                <w:t xml:space="preserve">Police Now, 2022. </w:t>
              </w:r>
              <w:r>
                <w:rPr>
                  <w:i/>
                  <w:iCs/>
                  <w:noProof/>
                  <w:lang w:val="en-US"/>
                </w:rPr>
                <w:t xml:space="preserve">www.policingnow.org.uk. </w:t>
              </w:r>
              <w:r>
                <w:rPr>
                  <w:noProof/>
                  <w:lang w:val="en-US"/>
                </w:rPr>
                <w:t xml:space="preserve">[Online] </w:t>
              </w:r>
              <w:r>
                <w:rPr>
                  <w:noProof/>
                  <w:lang w:val="en-US"/>
                </w:rPr>
                <w:br/>
                <w:t xml:space="preserve">Available at: </w:t>
              </w:r>
              <w:r>
                <w:rPr>
                  <w:noProof/>
                  <w:u w:val="single"/>
                  <w:lang w:val="en-US"/>
                </w:rPr>
                <w:t>https://www.policenow.org.uk/national-graduate-leadership-programme/the-role/</w:t>
              </w:r>
              <w:r>
                <w:rPr>
                  <w:noProof/>
                  <w:lang w:val="en-US"/>
                </w:rPr>
                <w:br/>
                <w:t>[Accessed 16 August 2022].</w:t>
              </w:r>
            </w:p>
            <w:p w14:paraId="1307CF1B" w14:textId="77777777" w:rsidR="006E27BA" w:rsidRDefault="006E27BA" w:rsidP="006E27BA">
              <w:pPr>
                <w:pStyle w:val="Bibliography"/>
                <w:rPr>
                  <w:noProof/>
                  <w:lang w:val="en-US"/>
                </w:rPr>
              </w:pPr>
              <w:r>
                <w:rPr>
                  <w:noProof/>
                  <w:lang w:val="en-US"/>
                </w:rPr>
                <w:t xml:space="preserve">Ruppert Manes Nahari, 2022. </w:t>
              </w:r>
              <w:r>
                <w:rPr>
                  <w:i/>
                  <w:iCs/>
                  <w:noProof/>
                  <w:lang w:val="en-US"/>
                </w:rPr>
                <w:t xml:space="preserve">www.lawkm.com. </w:t>
              </w:r>
              <w:r>
                <w:rPr>
                  <w:noProof/>
                  <w:lang w:val="en-US"/>
                </w:rPr>
                <w:t xml:space="preserve">[Online] </w:t>
              </w:r>
              <w:r>
                <w:rPr>
                  <w:noProof/>
                  <w:lang w:val="en-US"/>
                </w:rPr>
                <w:br/>
                <w:t xml:space="preserve">Available at: </w:t>
              </w:r>
              <w:r>
                <w:rPr>
                  <w:noProof/>
                  <w:u w:val="single"/>
                  <w:lang w:val="en-US"/>
                </w:rPr>
                <w:t>https://lawkm.com/revenge-porn-effects/</w:t>
              </w:r>
              <w:r>
                <w:rPr>
                  <w:noProof/>
                  <w:lang w:val="en-US"/>
                </w:rPr>
                <w:br/>
                <w:t>[Accessed 10 August 2022].</w:t>
              </w:r>
            </w:p>
            <w:p w14:paraId="2DA10B76" w14:textId="77777777" w:rsidR="006E27BA" w:rsidRDefault="006E27BA" w:rsidP="006E27BA">
              <w:pPr>
                <w:pStyle w:val="Bibliography"/>
                <w:rPr>
                  <w:noProof/>
                  <w:lang w:val="en-US"/>
                </w:rPr>
              </w:pPr>
              <w:r>
                <w:rPr>
                  <w:noProof/>
                  <w:lang w:val="en-US"/>
                </w:rPr>
                <w:t xml:space="preserve">Site Seeker, Inc, 2022. </w:t>
              </w:r>
              <w:r>
                <w:rPr>
                  <w:i/>
                  <w:iCs/>
                  <w:noProof/>
                  <w:lang w:val="en-US"/>
                </w:rPr>
                <w:t xml:space="preserve">www.site-seekr.cooom. </w:t>
              </w:r>
              <w:r>
                <w:rPr>
                  <w:noProof/>
                  <w:lang w:val="en-US"/>
                </w:rPr>
                <w:t xml:space="preserve">[Online] </w:t>
              </w:r>
              <w:r>
                <w:rPr>
                  <w:noProof/>
                  <w:lang w:val="en-US"/>
                </w:rPr>
                <w:br/>
                <w:t xml:space="preserve">Available at: </w:t>
              </w:r>
              <w:r>
                <w:rPr>
                  <w:noProof/>
                  <w:u w:val="single"/>
                  <w:lang w:val="en-US"/>
                </w:rPr>
                <w:t>https://www.site-seeker.com/9-reasons-why-email-marketing-is-so-important/</w:t>
              </w:r>
              <w:r>
                <w:rPr>
                  <w:noProof/>
                  <w:lang w:val="en-US"/>
                </w:rPr>
                <w:br/>
                <w:t>[Accessed 8 August 2022].</w:t>
              </w:r>
            </w:p>
            <w:p w14:paraId="164180BE" w14:textId="77777777" w:rsidR="006E27BA" w:rsidRDefault="006E27BA" w:rsidP="006E27BA">
              <w:pPr>
                <w:pStyle w:val="Bibliography"/>
                <w:rPr>
                  <w:noProof/>
                  <w:lang w:val="en-US"/>
                </w:rPr>
              </w:pPr>
              <w:r>
                <w:rPr>
                  <w:noProof/>
                  <w:lang w:val="en-US"/>
                </w:rPr>
                <w:t xml:space="preserve">Smith, K., 2018. </w:t>
              </w:r>
              <w:r>
                <w:rPr>
                  <w:i/>
                  <w:iCs/>
                  <w:noProof/>
                  <w:lang w:val="en-US"/>
                </w:rPr>
                <w:t xml:space="preserve">www.psychcentral.com. </w:t>
              </w:r>
              <w:r>
                <w:rPr>
                  <w:noProof/>
                  <w:lang w:val="en-US"/>
                </w:rPr>
                <w:t xml:space="preserve">[Online] </w:t>
              </w:r>
              <w:r>
                <w:rPr>
                  <w:noProof/>
                  <w:lang w:val="en-US"/>
                </w:rPr>
                <w:br/>
                <w:t xml:space="preserve">Available at: </w:t>
              </w:r>
              <w:r>
                <w:rPr>
                  <w:noProof/>
                  <w:u w:val="single"/>
                  <w:lang w:val="en-US"/>
                </w:rPr>
                <w:t>https://psychcentral.com/blog/what-is-revenge-porn#1</w:t>
              </w:r>
              <w:r>
                <w:rPr>
                  <w:noProof/>
                  <w:lang w:val="en-US"/>
                </w:rPr>
                <w:br/>
                <w:t>[Accessed 10 August 2022].</w:t>
              </w:r>
            </w:p>
            <w:p w14:paraId="69F4A873" w14:textId="77777777" w:rsidR="006E27BA" w:rsidRDefault="006E27BA" w:rsidP="006E27BA">
              <w:pPr>
                <w:pStyle w:val="Bibliography"/>
                <w:rPr>
                  <w:noProof/>
                  <w:lang w:val="en-US"/>
                </w:rPr>
              </w:pPr>
              <w:r>
                <w:rPr>
                  <w:noProof/>
                  <w:lang w:val="en-US"/>
                </w:rPr>
                <w:t xml:space="preserve">South Wales Police, 2022. </w:t>
              </w:r>
              <w:r>
                <w:rPr>
                  <w:i/>
                  <w:iCs/>
                  <w:noProof/>
                  <w:lang w:val="en-US"/>
                </w:rPr>
                <w:t xml:space="preserve">www.tiktok.com. </w:t>
              </w:r>
              <w:r>
                <w:rPr>
                  <w:noProof/>
                  <w:lang w:val="en-US"/>
                </w:rPr>
                <w:t xml:space="preserve">[Online] </w:t>
              </w:r>
              <w:r>
                <w:rPr>
                  <w:noProof/>
                  <w:lang w:val="en-US"/>
                </w:rPr>
                <w:br/>
                <w:t xml:space="preserve">Available at: </w:t>
              </w:r>
              <w:r>
                <w:rPr>
                  <w:noProof/>
                  <w:u w:val="single"/>
                  <w:lang w:val="en-US"/>
                </w:rPr>
                <w:t>https://www.tiktok.com/@swpolice</w:t>
              </w:r>
              <w:r>
                <w:rPr>
                  <w:noProof/>
                  <w:lang w:val="en-US"/>
                </w:rPr>
                <w:br/>
                <w:t>[Accessed 24 August 2022].</w:t>
              </w:r>
            </w:p>
            <w:p w14:paraId="69EF4327" w14:textId="77777777" w:rsidR="006E27BA" w:rsidRDefault="006E27BA" w:rsidP="006E27BA">
              <w:pPr>
                <w:pStyle w:val="Bibliography"/>
                <w:rPr>
                  <w:noProof/>
                  <w:lang w:val="en-US"/>
                </w:rPr>
              </w:pPr>
              <w:r>
                <w:rPr>
                  <w:noProof/>
                  <w:lang w:val="en-US"/>
                </w:rPr>
                <w:lastRenderedPageBreak/>
                <w:t xml:space="preserve">Stephen Lawrence Day Foundation, 2020. </w:t>
              </w:r>
              <w:r>
                <w:rPr>
                  <w:i/>
                  <w:iCs/>
                  <w:noProof/>
                  <w:lang w:val="en-US"/>
                </w:rPr>
                <w:t xml:space="preserve">www.stephenlawrenceday.org. </w:t>
              </w:r>
              <w:r>
                <w:rPr>
                  <w:noProof/>
                  <w:lang w:val="en-US"/>
                </w:rPr>
                <w:t xml:space="preserve">[Online] </w:t>
              </w:r>
              <w:r>
                <w:rPr>
                  <w:noProof/>
                  <w:lang w:val="en-US"/>
                </w:rPr>
                <w:br/>
                <w:t xml:space="preserve">Available at: </w:t>
              </w:r>
              <w:r>
                <w:rPr>
                  <w:noProof/>
                  <w:u w:val="single"/>
                  <w:lang w:val="en-US"/>
                </w:rPr>
                <w:t>https://stephenlawrenceday.org/stephens-story/</w:t>
              </w:r>
              <w:r>
                <w:rPr>
                  <w:noProof/>
                  <w:lang w:val="en-US"/>
                </w:rPr>
                <w:br/>
                <w:t>[Accessed 22 August 2022].</w:t>
              </w:r>
            </w:p>
            <w:p w14:paraId="1AF02748" w14:textId="77777777" w:rsidR="006E27BA" w:rsidRDefault="006E27BA" w:rsidP="006E27BA">
              <w:pPr>
                <w:pStyle w:val="Bibliography"/>
                <w:rPr>
                  <w:noProof/>
                  <w:lang w:val="en-US"/>
                </w:rPr>
              </w:pPr>
              <w:r>
                <w:rPr>
                  <w:noProof/>
                  <w:lang w:val="en-US"/>
                </w:rPr>
                <w:t xml:space="preserve">World Health Organisation, 2022. </w:t>
              </w:r>
              <w:r>
                <w:rPr>
                  <w:i/>
                  <w:iCs/>
                  <w:noProof/>
                  <w:lang w:val="en-US"/>
                </w:rPr>
                <w:t xml:space="preserve">www.who.int. </w:t>
              </w:r>
              <w:r>
                <w:rPr>
                  <w:noProof/>
                  <w:lang w:val="en-US"/>
                </w:rPr>
                <w:t xml:space="preserve">[Online] </w:t>
              </w:r>
              <w:r>
                <w:rPr>
                  <w:noProof/>
                  <w:lang w:val="en-US"/>
                </w:rPr>
                <w:br/>
                <w:t xml:space="preserve">Available at: </w:t>
              </w:r>
              <w:r>
                <w:rPr>
                  <w:noProof/>
                  <w:u w:val="single"/>
                  <w:lang w:val="en-US"/>
                </w:rPr>
                <w:t>https://www.who.int/europe/emergencies/situations/covid-19</w:t>
              </w:r>
              <w:r>
                <w:rPr>
                  <w:noProof/>
                  <w:lang w:val="en-US"/>
                </w:rPr>
                <w:br/>
                <w:t>[Accessed 8 August 2022].</w:t>
              </w:r>
            </w:p>
            <w:p w14:paraId="19191A92" w14:textId="7C8F3545" w:rsidR="006E27BA" w:rsidRDefault="006E27BA" w:rsidP="006E27BA">
              <w:r>
                <w:rPr>
                  <w:b/>
                  <w:bCs/>
                  <w:noProof/>
                </w:rPr>
                <w:fldChar w:fldCharType="end"/>
              </w:r>
            </w:p>
          </w:sdtContent>
        </w:sdt>
      </w:sdtContent>
    </w:sdt>
    <w:p w14:paraId="3C56BD3B" w14:textId="77777777" w:rsidR="00F653A0" w:rsidRDefault="00F653A0">
      <w:pPr>
        <w:ind w:left="360"/>
      </w:pPr>
    </w:p>
    <w:sectPr w:rsidR="00F653A0" w:rsidSect="00DF472C">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BC4531" w14:textId="77777777" w:rsidR="009F6179" w:rsidRDefault="009F6179" w:rsidP="009F6179">
      <w:pPr>
        <w:spacing w:after="0" w:line="240" w:lineRule="auto"/>
      </w:pPr>
      <w:r>
        <w:separator/>
      </w:r>
    </w:p>
  </w:endnote>
  <w:endnote w:type="continuationSeparator" w:id="0">
    <w:p w14:paraId="6959EA6F" w14:textId="77777777" w:rsidR="009F6179" w:rsidRDefault="009F6179" w:rsidP="009F6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618CD" w14:textId="2D08D315" w:rsidR="00F01A3C" w:rsidRDefault="00C05841" w:rsidP="00C05841">
    <w:pPr>
      <w:pStyle w:val="Footer"/>
      <w:rPr>
        <w:color w:val="000000"/>
        <w:sz w:val="17"/>
      </w:rPr>
    </w:pPr>
    <w:bookmarkStart w:id="3" w:name="TITUS1FooterEvenPages"/>
    <w:r>
      <w:rPr>
        <w:color w:val="000000"/>
        <w:sz w:val="17"/>
      </w:rPr>
      <w:t> </w:t>
    </w:r>
  </w:p>
  <w:bookmarkEnd w:id="3"/>
  <w:p w14:paraId="5748256E" w14:textId="77777777" w:rsidR="00F01A3C" w:rsidRDefault="00F01A3C" w:rsidP="00F01A3C">
    <w:pPr>
      <w:pStyle w:val="Footer"/>
    </w:pPr>
  </w:p>
  <w:p w14:paraId="1B8EC0F1" w14:textId="77777777" w:rsidR="00DF472C" w:rsidRDefault="00DF47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397FB" w14:textId="130A123F" w:rsidR="00DF472C" w:rsidRDefault="00C05841" w:rsidP="00C05841">
    <w:pPr>
      <w:pStyle w:val="Footer"/>
      <w:rPr>
        <w:color w:val="000000"/>
        <w:sz w:val="17"/>
      </w:rPr>
    </w:pPr>
    <w:bookmarkStart w:id="4" w:name="TITUS1FooterPrimary"/>
    <w:r>
      <w:rPr>
        <w:color w:val="000000"/>
        <w:sz w:val="17"/>
      </w:rPr>
      <w:t> </w:t>
    </w:r>
  </w:p>
  <w:bookmarkEnd w:id="4"/>
  <w:p w14:paraId="4263C3E4" w14:textId="77777777" w:rsidR="00DF472C" w:rsidRDefault="00DF47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CE237" w14:textId="68ABD23E" w:rsidR="00DF472C" w:rsidRDefault="00C05841" w:rsidP="00C05841">
    <w:pPr>
      <w:pStyle w:val="Footer"/>
      <w:rPr>
        <w:color w:val="000000"/>
        <w:sz w:val="17"/>
      </w:rPr>
    </w:pPr>
    <w:bookmarkStart w:id="6" w:name="TITUS1FooterFirstPage"/>
    <w:r>
      <w:rPr>
        <w:color w:val="000000"/>
        <w:sz w:val="17"/>
      </w:rPr>
      <w:t> </w:t>
    </w:r>
  </w:p>
  <w:bookmarkEnd w:id="6"/>
  <w:p w14:paraId="0242A41B" w14:textId="77777777" w:rsidR="00DF472C" w:rsidRDefault="00DF47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10AA00" w14:textId="77777777" w:rsidR="009F6179" w:rsidRDefault="009F6179" w:rsidP="009F6179">
      <w:pPr>
        <w:spacing w:after="0" w:line="240" w:lineRule="auto"/>
      </w:pPr>
      <w:r>
        <w:separator/>
      </w:r>
    </w:p>
  </w:footnote>
  <w:footnote w:type="continuationSeparator" w:id="0">
    <w:p w14:paraId="0AFA2E95" w14:textId="77777777" w:rsidR="009F6179" w:rsidRDefault="009F6179" w:rsidP="009F61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BD4C34" w14:textId="56377D91" w:rsidR="00F01A3C" w:rsidRDefault="00C05841" w:rsidP="00C05841">
    <w:pPr>
      <w:pStyle w:val="Header"/>
      <w:rPr>
        <w:color w:val="000000"/>
        <w:sz w:val="17"/>
      </w:rPr>
    </w:pPr>
    <w:bookmarkStart w:id="1" w:name="TITUS1HeaderEvenPages"/>
    <w:r>
      <w:rPr>
        <w:color w:val="000000"/>
        <w:sz w:val="17"/>
      </w:rPr>
      <w:t> </w:t>
    </w:r>
  </w:p>
  <w:bookmarkEnd w:id="1"/>
  <w:p w14:paraId="4CBFB6F1" w14:textId="77777777" w:rsidR="00F01A3C" w:rsidRDefault="00F01A3C" w:rsidP="00F01A3C">
    <w:pPr>
      <w:pStyle w:val="Header"/>
    </w:pPr>
  </w:p>
  <w:p w14:paraId="362F1ED7" w14:textId="77777777" w:rsidR="00DF472C" w:rsidRDefault="00DF47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254F3" w14:textId="4ABD2EFA" w:rsidR="00DF472C" w:rsidRDefault="00C05841" w:rsidP="00C05841">
    <w:pPr>
      <w:pStyle w:val="Header"/>
      <w:rPr>
        <w:color w:val="000000"/>
        <w:sz w:val="17"/>
      </w:rPr>
    </w:pPr>
    <w:bookmarkStart w:id="2" w:name="TITUS1HeaderPrimary"/>
    <w:r>
      <w:rPr>
        <w:color w:val="000000"/>
        <w:sz w:val="17"/>
      </w:rPr>
      <w:t> </w:t>
    </w:r>
  </w:p>
  <w:bookmarkEnd w:id="2"/>
  <w:p w14:paraId="584B668D" w14:textId="77777777" w:rsidR="00DF472C" w:rsidRDefault="00DF47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21B4F" w14:textId="5DF446E7" w:rsidR="00DF472C" w:rsidRDefault="00C05841" w:rsidP="00C05841">
    <w:pPr>
      <w:pStyle w:val="Header"/>
      <w:rPr>
        <w:color w:val="000000"/>
        <w:sz w:val="17"/>
      </w:rPr>
    </w:pPr>
    <w:bookmarkStart w:id="5" w:name="TITUS1HeaderFirstPage"/>
    <w:r>
      <w:rPr>
        <w:color w:val="000000"/>
        <w:sz w:val="17"/>
      </w:rPr>
      <w:t> </w:t>
    </w:r>
  </w:p>
  <w:bookmarkEnd w:id="5"/>
  <w:p w14:paraId="6085B8BB" w14:textId="77777777" w:rsidR="00DF472C" w:rsidRDefault="00DF47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654504"/>
    <w:multiLevelType w:val="multilevel"/>
    <w:tmpl w:val="FD94D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C8A0C20"/>
    <w:multiLevelType w:val="hybridMultilevel"/>
    <w:tmpl w:val="348A0B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014"/>
    <w:rsid w:val="00024C51"/>
    <w:rsid w:val="00027909"/>
    <w:rsid w:val="00076748"/>
    <w:rsid w:val="00081288"/>
    <w:rsid w:val="000A5D0C"/>
    <w:rsid w:val="00153D71"/>
    <w:rsid w:val="001D3CA9"/>
    <w:rsid w:val="001D58CC"/>
    <w:rsid w:val="001D6966"/>
    <w:rsid w:val="001E1122"/>
    <w:rsid w:val="001E38F8"/>
    <w:rsid w:val="00214265"/>
    <w:rsid w:val="0022610E"/>
    <w:rsid w:val="00231088"/>
    <w:rsid w:val="0024187C"/>
    <w:rsid w:val="00255CDB"/>
    <w:rsid w:val="002D7B65"/>
    <w:rsid w:val="002E1FEF"/>
    <w:rsid w:val="00313CE0"/>
    <w:rsid w:val="00326DD2"/>
    <w:rsid w:val="00347014"/>
    <w:rsid w:val="0037022E"/>
    <w:rsid w:val="00374C36"/>
    <w:rsid w:val="00382527"/>
    <w:rsid w:val="00393EEF"/>
    <w:rsid w:val="003A1A47"/>
    <w:rsid w:val="003B5225"/>
    <w:rsid w:val="003F31DD"/>
    <w:rsid w:val="004056AD"/>
    <w:rsid w:val="00413033"/>
    <w:rsid w:val="00484C58"/>
    <w:rsid w:val="00531C70"/>
    <w:rsid w:val="00533768"/>
    <w:rsid w:val="005520AA"/>
    <w:rsid w:val="00562278"/>
    <w:rsid w:val="00686367"/>
    <w:rsid w:val="00686E49"/>
    <w:rsid w:val="006C59CC"/>
    <w:rsid w:val="006D4573"/>
    <w:rsid w:val="006D5237"/>
    <w:rsid w:val="006E27BA"/>
    <w:rsid w:val="007779C3"/>
    <w:rsid w:val="00783FD3"/>
    <w:rsid w:val="007D3C9F"/>
    <w:rsid w:val="007F4C1C"/>
    <w:rsid w:val="00812C4C"/>
    <w:rsid w:val="00831B37"/>
    <w:rsid w:val="008D572B"/>
    <w:rsid w:val="0096354D"/>
    <w:rsid w:val="0096551C"/>
    <w:rsid w:val="00996B84"/>
    <w:rsid w:val="009B2513"/>
    <w:rsid w:val="009D0A21"/>
    <w:rsid w:val="009E13F0"/>
    <w:rsid w:val="009E716C"/>
    <w:rsid w:val="009F6179"/>
    <w:rsid w:val="009F7BA5"/>
    <w:rsid w:val="00A0635C"/>
    <w:rsid w:val="00A11043"/>
    <w:rsid w:val="00A40C74"/>
    <w:rsid w:val="00A52018"/>
    <w:rsid w:val="00A650E7"/>
    <w:rsid w:val="00A6724B"/>
    <w:rsid w:val="00A71F66"/>
    <w:rsid w:val="00B14FC1"/>
    <w:rsid w:val="00B42877"/>
    <w:rsid w:val="00B80BBF"/>
    <w:rsid w:val="00C0076D"/>
    <w:rsid w:val="00C0390C"/>
    <w:rsid w:val="00C05841"/>
    <w:rsid w:val="00C223F0"/>
    <w:rsid w:val="00C6688F"/>
    <w:rsid w:val="00CC3E32"/>
    <w:rsid w:val="00D516A2"/>
    <w:rsid w:val="00D53088"/>
    <w:rsid w:val="00D9258C"/>
    <w:rsid w:val="00DD5D11"/>
    <w:rsid w:val="00DD685E"/>
    <w:rsid w:val="00DE0431"/>
    <w:rsid w:val="00DE447B"/>
    <w:rsid w:val="00DF0957"/>
    <w:rsid w:val="00DF472C"/>
    <w:rsid w:val="00E329EE"/>
    <w:rsid w:val="00E62DCF"/>
    <w:rsid w:val="00E84B76"/>
    <w:rsid w:val="00E8784A"/>
    <w:rsid w:val="00EE6AB0"/>
    <w:rsid w:val="00F01A3C"/>
    <w:rsid w:val="00F653A0"/>
    <w:rsid w:val="00FA0EE8"/>
    <w:rsid w:val="00FB4AEB"/>
    <w:rsid w:val="00FB52B5"/>
    <w:rsid w:val="00FE3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35A1678"/>
  <w15:chartTrackingRefBased/>
  <w15:docId w15:val="{806D9B75-95E0-45A0-B877-CD76CA802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E27B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7014"/>
    <w:pPr>
      <w:ind w:left="720"/>
      <w:contextualSpacing/>
    </w:pPr>
  </w:style>
  <w:style w:type="paragraph" w:styleId="NormalWeb">
    <w:name w:val="Normal (Web)"/>
    <w:basedOn w:val="Normal"/>
    <w:uiPriority w:val="99"/>
    <w:semiHidden/>
    <w:unhideWhenUsed/>
    <w:rsid w:val="00A71F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F47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72C"/>
  </w:style>
  <w:style w:type="paragraph" w:styleId="Footer">
    <w:name w:val="footer"/>
    <w:basedOn w:val="Normal"/>
    <w:link w:val="FooterChar"/>
    <w:uiPriority w:val="99"/>
    <w:unhideWhenUsed/>
    <w:rsid w:val="00DF47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72C"/>
  </w:style>
  <w:style w:type="character" w:customStyle="1" w:styleId="Heading1Char">
    <w:name w:val="Heading 1 Char"/>
    <w:basedOn w:val="DefaultParagraphFont"/>
    <w:link w:val="Heading1"/>
    <w:uiPriority w:val="9"/>
    <w:rsid w:val="006E27B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E27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10028">
      <w:bodyDiv w:val="1"/>
      <w:marLeft w:val="0"/>
      <w:marRight w:val="0"/>
      <w:marTop w:val="0"/>
      <w:marBottom w:val="0"/>
      <w:divBdr>
        <w:top w:val="none" w:sz="0" w:space="0" w:color="auto"/>
        <w:left w:val="none" w:sz="0" w:space="0" w:color="auto"/>
        <w:bottom w:val="none" w:sz="0" w:space="0" w:color="auto"/>
        <w:right w:val="none" w:sz="0" w:space="0" w:color="auto"/>
      </w:divBdr>
    </w:div>
    <w:div w:id="147674180">
      <w:bodyDiv w:val="1"/>
      <w:marLeft w:val="0"/>
      <w:marRight w:val="0"/>
      <w:marTop w:val="0"/>
      <w:marBottom w:val="0"/>
      <w:divBdr>
        <w:top w:val="none" w:sz="0" w:space="0" w:color="auto"/>
        <w:left w:val="none" w:sz="0" w:space="0" w:color="auto"/>
        <w:bottom w:val="none" w:sz="0" w:space="0" w:color="auto"/>
        <w:right w:val="none" w:sz="0" w:space="0" w:color="auto"/>
      </w:divBdr>
    </w:div>
    <w:div w:id="197280279">
      <w:bodyDiv w:val="1"/>
      <w:marLeft w:val="0"/>
      <w:marRight w:val="0"/>
      <w:marTop w:val="0"/>
      <w:marBottom w:val="0"/>
      <w:divBdr>
        <w:top w:val="none" w:sz="0" w:space="0" w:color="auto"/>
        <w:left w:val="none" w:sz="0" w:space="0" w:color="auto"/>
        <w:bottom w:val="none" w:sz="0" w:space="0" w:color="auto"/>
        <w:right w:val="none" w:sz="0" w:space="0" w:color="auto"/>
      </w:divBdr>
    </w:div>
    <w:div w:id="240993227">
      <w:bodyDiv w:val="1"/>
      <w:marLeft w:val="0"/>
      <w:marRight w:val="0"/>
      <w:marTop w:val="0"/>
      <w:marBottom w:val="0"/>
      <w:divBdr>
        <w:top w:val="none" w:sz="0" w:space="0" w:color="auto"/>
        <w:left w:val="none" w:sz="0" w:space="0" w:color="auto"/>
        <w:bottom w:val="none" w:sz="0" w:space="0" w:color="auto"/>
        <w:right w:val="none" w:sz="0" w:space="0" w:color="auto"/>
      </w:divBdr>
    </w:div>
    <w:div w:id="323362373">
      <w:bodyDiv w:val="1"/>
      <w:marLeft w:val="0"/>
      <w:marRight w:val="0"/>
      <w:marTop w:val="0"/>
      <w:marBottom w:val="0"/>
      <w:divBdr>
        <w:top w:val="none" w:sz="0" w:space="0" w:color="auto"/>
        <w:left w:val="none" w:sz="0" w:space="0" w:color="auto"/>
        <w:bottom w:val="none" w:sz="0" w:space="0" w:color="auto"/>
        <w:right w:val="none" w:sz="0" w:space="0" w:color="auto"/>
      </w:divBdr>
    </w:div>
    <w:div w:id="332685638">
      <w:bodyDiv w:val="1"/>
      <w:marLeft w:val="0"/>
      <w:marRight w:val="0"/>
      <w:marTop w:val="0"/>
      <w:marBottom w:val="0"/>
      <w:divBdr>
        <w:top w:val="none" w:sz="0" w:space="0" w:color="auto"/>
        <w:left w:val="none" w:sz="0" w:space="0" w:color="auto"/>
        <w:bottom w:val="none" w:sz="0" w:space="0" w:color="auto"/>
        <w:right w:val="none" w:sz="0" w:space="0" w:color="auto"/>
      </w:divBdr>
    </w:div>
    <w:div w:id="432676868">
      <w:bodyDiv w:val="1"/>
      <w:marLeft w:val="0"/>
      <w:marRight w:val="0"/>
      <w:marTop w:val="0"/>
      <w:marBottom w:val="0"/>
      <w:divBdr>
        <w:top w:val="none" w:sz="0" w:space="0" w:color="auto"/>
        <w:left w:val="none" w:sz="0" w:space="0" w:color="auto"/>
        <w:bottom w:val="none" w:sz="0" w:space="0" w:color="auto"/>
        <w:right w:val="none" w:sz="0" w:space="0" w:color="auto"/>
      </w:divBdr>
    </w:div>
    <w:div w:id="557325135">
      <w:bodyDiv w:val="1"/>
      <w:marLeft w:val="0"/>
      <w:marRight w:val="0"/>
      <w:marTop w:val="0"/>
      <w:marBottom w:val="0"/>
      <w:divBdr>
        <w:top w:val="none" w:sz="0" w:space="0" w:color="auto"/>
        <w:left w:val="none" w:sz="0" w:space="0" w:color="auto"/>
        <w:bottom w:val="none" w:sz="0" w:space="0" w:color="auto"/>
        <w:right w:val="none" w:sz="0" w:space="0" w:color="auto"/>
      </w:divBdr>
    </w:div>
    <w:div w:id="611403535">
      <w:bodyDiv w:val="1"/>
      <w:marLeft w:val="0"/>
      <w:marRight w:val="0"/>
      <w:marTop w:val="0"/>
      <w:marBottom w:val="0"/>
      <w:divBdr>
        <w:top w:val="none" w:sz="0" w:space="0" w:color="auto"/>
        <w:left w:val="none" w:sz="0" w:space="0" w:color="auto"/>
        <w:bottom w:val="none" w:sz="0" w:space="0" w:color="auto"/>
        <w:right w:val="none" w:sz="0" w:space="0" w:color="auto"/>
      </w:divBdr>
    </w:div>
    <w:div w:id="682165943">
      <w:bodyDiv w:val="1"/>
      <w:marLeft w:val="0"/>
      <w:marRight w:val="0"/>
      <w:marTop w:val="0"/>
      <w:marBottom w:val="0"/>
      <w:divBdr>
        <w:top w:val="none" w:sz="0" w:space="0" w:color="auto"/>
        <w:left w:val="none" w:sz="0" w:space="0" w:color="auto"/>
        <w:bottom w:val="none" w:sz="0" w:space="0" w:color="auto"/>
        <w:right w:val="none" w:sz="0" w:space="0" w:color="auto"/>
      </w:divBdr>
    </w:div>
    <w:div w:id="773477187">
      <w:bodyDiv w:val="1"/>
      <w:marLeft w:val="0"/>
      <w:marRight w:val="0"/>
      <w:marTop w:val="0"/>
      <w:marBottom w:val="0"/>
      <w:divBdr>
        <w:top w:val="none" w:sz="0" w:space="0" w:color="auto"/>
        <w:left w:val="none" w:sz="0" w:space="0" w:color="auto"/>
        <w:bottom w:val="none" w:sz="0" w:space="0" w:color="auto"/>
        <w:right w:val="none" w:sz="0" w:space="0" w:color="auto"/>
      </w:divBdr>
    </w:div>
    <w:div w:id="775096208">
      <w:bodyDiv w:val="1"/>
      <w:marLeft w:val="0"/>
      <w:marRight w:val="0"/>
      <w:marTop w:val="0"/>
      <w:marBottom w:val="0"/>
      <w:divBdr>
        <w:top w:val="none" w:sz="0" w:space="0" w:color="auto"/>
        <w:left w:val="none" w:sz="0" w:space="0" w:color="auto"/>
        <w:bottom w:val="none" w:sz="0" w:space="0" w:color="auto"/>
        <w:right w:val="none" w:sz="0" w:space="0" w:color="auto"/>
      </w:divBdr>
    </w:div>
    <w:div w:id="837422378">
      <w:bodyDiv w:val="1"/>
      <w:marLeft w:val="0"/>
      <w:marRight w:val="0"/>
      <w:marTop w:val="0"/>
      <w:marBottom w:val="0"/>
      <w:divBdr>
        <w:top w:val="none" w:sz="0" w:space="0" w:color="auto"/>
        <w:left w:val="none" w:sz="0" w:space="0" w:color="auto"/>
        <w:bottom w:val="none" w:sz="0" w:space="0" w:color="auto"/>
        <w:right w:val="none" w:sz="0" w:space="0" w:color="auto"/>
      </w:divBdr>
    </w:div>
    <w:div w:id="877090411">
      <w:bodyDiv w:val="1"/>
      <w:marLeft w:val="0"/>
      <w:marRight w:val="0"/>
      <w:marTop w:val="0"/>
      <w:marBottom w:val="0"/>
      <w:divBdr>
        <w:top w:val="none" w:sz="0" w:space="0" w:color="auto"/>
        <w:left w:val="none" w:sz="0" w:space="0" w:color="auto"/>
        <w:bottom w:val="none" w:sz="0" w:space="0" w:color="auto"/>
        <w:right w:val="none" w:sz="0" w:space="0" w:color="auto"/>
      </w:divBdr>
    </w:div>
    <w:div w:id="882212365">
      <w:bodyDiv w:val="1"/>
      <w:marLeft w:val="0"/>
      <w:marRight w:val="0"/>
      <w:marTop w:val="0"/>
      <w:marBottom w:val="0"/>
      <w:divBdr>
        <w:top w:val="none" w:sz="0" w:space="0" w:color="auto"/>
        <w:left w:val="none" w:sz="0" w:space="0" w:color="auto"/>
        <w:bottom w:val="none" w:sz="0" w:space="0" w:color="auto"/>
        <w:right w:val="none" w:sz="0" w:space="0" w:color="auto"/>
      </w:divBdr>
    </w:div>
    <w:div w:id="976422239">
      <w:bodyDiv w:val="1"/>
      <w:marLeft w:val="0"/>
      <w:marRight w:val="0"/>
      <w:marTop w:val="0"/>
      <w:marBottom w:val="0"/>
      <w:divBdr>
        <w:top w:val="none" w:sz="0" w:space="0" w:color="auto"/>
        <w:left w:val="none" w:sz="0" w:space="0" w:color="auto"/>
        <w:bottom w:val="none" w:sz="0" w:space="0" w:color="auto"/>
        <w:right w:val="none" w:sz="0" w:space="0" w:color="auto"/>
      </w:divBdr>
    </w:div>
    <w:div w:id="1047606002">
      <w:bodyDiv w:val="1"/>
      <w:marLeft w:val="0"/>
      <w:marRight w:val="0"/>
      <w:marTop w:val="0"/>
      <w:marBottom w:val="0"/>
      <w:divBdr>
        <w:top w:val="none" w:sz="0" w:space="0" w:color="auto"/>
        <w:left w:val="none" w:sz="0" w:space="0" w:color="auto"/>
        <w:bottom w:val="none" w:sz="0" w:space="0" w:color="auto"/>
        <w:right w:val="none" w:sz="0" w:space="0" w:color="auto"/>
      </w:divBdr>
    </w:div>
    <w:div w:id="1069961023">
      <w:bodyDiv w:val="1"/>
      <w:marLeft w:val="0"/>
      <w:marRight w:val="0"/>
      <w:marTop w:val="0"/>
      <w:marBottom w:val="0"/>
      <w:divBdr>
        <w:top w:val="none" w:sz="0" w:space="0" w:color="auto"/>
        <w:left w:val="none" w:sz="0" w:space="0" w:color="auto"/>
        <w:bottom w:val="none" w:sz="0" w:space="0" w:color="auto"/>
        <w:right w:val="none" w:sz="0" w:space="0" w:color="auto"/>
      </w:divBdr>
    </w:div>
    <w:div w:id="1072894001">
      <w:bodyDiv w:val="1"/>
      <w:marLeft w:val="0"/>
      <w:marRight w:val="0"/>
      <w:marTop w:val="0"/>
      <w:marBottom w:val="0"/>
      <w:divBdr>
        <w:top w:val="none" w:sz="0" w:space="0" w:color="auto"/>
        <w:left w:val="none" w:sz="0" w:space="0" w:color="auto"/>
        <w:bottom w:val="none" w:sz="0" w:space="0" w:color="auto"/>
        <w:right w:val="none" w:sz="0" w:space="0" w:color="auto"/>
      </w:divBdr>
    </w:div>
    <w:div w:id="1126704860">
      <w:bodyDiv w:val="1"/>
      <w:marLeft w:val="0"/>
      <w:marRight w:val="0"/>
      <w:marTop w:val="0"/>
      <w:marBottom w:val="0"/>
      <w:divBdr>
        <w:top w:val="none" w:sz="0" w:space="0" w:color="auto"/>
        <w:left w:val="none" w:sz="0" w:space="0" w:color="auto"/>
        <w:bottom w:val="none" w:sz="0" w:space="0" w:color="auto"/>
        <w:right w:val="none" w:sz="0" w:space="0" w:color="auto"/>
      </w:divBdr>
    </w:div>
    <w:div w:id="1279801644">
      <w:bodyDiv w:val="1"/>
      <w:marLeft w:val="0"/>
      <w:marRight w:val="0"/>
      <w:marTop w:val="0"/>
      <w:marBottom w:val="0"/>
      <w:divBdr>
        <w:top w:val="none" w:sz="0" w:space="0" w:color="auto"/>
        <w:left w:val="none" w:sz="0" w:space="0" w:color="auto"/>
        <w:bottom w:val="none" w:sz="0" w:space="0" w:color="auto"/>
        <w:right w:val="none" w:sz="0" w:space="0" w:color="auto"/>
      </w:divBdr>
    </w:div>
    <w:div w:id="1331787664">
      <w:bodyDiv w:val="1"/>
      <w:marLeft w:val="0"/>
      <w:marRight w:val="0"/>
      <w:marTop w:val="0"/>
      <w:marBottom w:val="0"/>
      <w:divBdr>
        <w:top w:val="none" w:sz="0" w:space="0" w:color="auto"/>
        <w:left w:val="none" w:sz="0" w:space="0" w:color="auto"/>
        <w:bottom w:val="none" w:sz="0" w:space="0" w:color="auto"/>
        <w:right w:val="none" w:sz="0" w:space="0" w:color="auto"/>
      </w:divBdr>
    </w:div>
    <w:div w:id="1338532578">
      <w:bodyDiv w:val="1"/>
      <w:marLeft w:val="0"/>
      <w:marRight w:val="0"/>
      <w:marTop w:val="0"/>
      <w:marBottom w:val="0"/>
      <w:divBdr>
        <w:top w:val="none" w:sz="0" w:space="0" w:color="auto"/>
        <w:left w:val="none" w:sz="0" w:space="0" w:color="auto"/>
        <w:bottom w:val="none" w:sz="0" w:space="0" w:color="auto"/>
        <w:right w:val="none" w:sz="0" w:space="0" w:color="auto"/>
      </w:divBdr>
    </w:div>
    <w:div w:id="1342049972">
      <w:bodyDiv w:val="1"/>
      <w:marLeft w:val="0"/>
      <w:marRight w:val="0"/>
      <w:marTop w:val="0"/>
      <w:marBottom w:val="0"/>
      <w:divBdr>
        <w:top w:val="none" w:sz="0" w:space="0" w:color="auto"/>
        <w:left w:val="none" w:sz="0" w:space="0" w:color="auto"/>
        <w:bottom w:val="none" w:sz="0" w:space="0" w:color="auto"/>
        <w:right w:val="none" w:sz="0" w:space="0" w:color="auto"/>
      </w:divBdr>
    </w:div>
    <w:div w:id="1406416520">
      <w:bodyDiv w:val="1"/>
      <w:marLeft w:val="0"/>
      <w:marRight w:val="0"/>
      <w:marTop w:val="0"/>
      <w:marBottom w:val="0"/>
      <w:divBdr>
        <w:top w:val="none" w:sz="0" w:space="0" w:color="auto"/>
        <w:left w:val="none" w:sz="0" w:space="0" w:color="auto"/>
        <w:bottom w:val="none" w:sz="0" w:space="0" w:color="auto"/>
        <w:right w:val="none" w:sz="0" w:space="0" w:color="auto"/>
      </w:divBdr>
    </w:div>
    <w:div w:id="1550452217">
      <w:bodyDiv w:val="1"/>
      <w:marLeft w:val="0"/>
      <w:marRight w:val="0"/>
      <w:marTop w:val="0"/>
      <w:marBottom w:val="0"/>
      <w:divBdr>
        <w:top w:val="none" w:sz="0" w:space="0" w:color="auto"/>
        <w:left w:val="none" w:sz="0" w:space="0" w:color="auto"/>
        <w:bottom w:val="none" w:sz="0" w:space="0" w:color="auto"/>
        <w:right w:val="none" w:sz="0" w:space="0" w:color="auto"/>
      </w:divBdr>
    </w:div>
    <w:div w:id="1579509990">
      <w:bodyDiv w:val="1"/>
      <w:marLeft w:val="0"/>
      <w:marRight w:val="0"/>
      <w:marTop w:val="0"/>
      <w:marBottom w:val="0"/>
      <w:divBdr>
        <w:top w:val="none" w:sz="0" w:space="0" w:color="auto"/>
        <w:left w:val="none" w:sz="0" w:space="0" w:color="auto"/>
        <w:bottom w:val="none" w:sz="0" w:space="0" w:color="auto"/>
        <w:right w:val="none" w:sz="0" w:space="0" w:color="auto"/>
      </w:divBdr>
    </w:div>
    <w:div w:id="1612005601">
      <w:bodyDiv w:val="1"/>
      <w:marLeft w:val="0"/>
      <w:marRight w:val="0"/>
      <w:marTop w:val="0"/>
      <w:marBottom w:val="0"/>
      <w:divBdr>
        <w:top w:val="none" w:sz="0" w:space="0" w:color="auto"/>
        <w:left w:val="none" w:sz="0" w:space="0" w:color="auto"/>
        <w:bottom w:val="none" w:sz="0" w:space="0" w:color="auto"/>
        <w:right w:val="none" w:sz="0" w:space="0" w:color="auto"/>
      </w:divBdr>
    </w:div>
    <w:div w:id="1621762188">
      <w:bodyDiv w:val="1"/>
      <w:marLeft w:val="0"/>
      <w:marRight w:val="0"/>
      <w:marTop w:val="0"/>
      <w:marBottom w:val="0"/>
      <w:divBdr>
        <w:top w:val="none" w:sz="0" w:space="0" w:color="auto"/>
        <w:left w:val="none" w:sz="0" w:space="0" w:color="auto"/>
        <w:bottom w:val="none" w:sz="0" w:space="0" w:color="auto"/>
        <w:right w:val="none" w:sz="0" w:space="0" w:color="auto"/>
      </w:divBdr>
    </w:div>
    <w:div w:id="1640452581">
      <w:bodyDiv w:val="1"/>
      <w:marLeft w:val="0"/>
      <w:marRight w:val="0"/>
      <w:marTop w:val="0"/>
      <w:marBottom w:val="0"/>
      <w:divBdr>
        <w:top w:val="none" w:sz="0" w:space="0" w:color="auto"/>
        <w:left w:val="none" w:sz="0" w:space="0" w:color="auto"/>
        <w:bottom w:val="none" w:sz="0" w:space="0" w:color="auto"/>
        <w:right w:val="none" w:sz="0" w:space="0" w:color="auto"/>
      </w:divBdr>
    </w:div>
    <w:div w:id="1666015044">
      <w:bodyDiv w:val="1"/>
      <w:marLeft w:val="0"/>
      <w:marRight w:val="0"/>
      <w:marTop w:val="0"/>
      <w:marBottom w:val="0"/>
      <w:divBdr>
        <w:top w:val="none" w:sz="0" w:space="0" w:color="auto"/>
        <w:left w:val="none" w:sz="0" w:space="0" w:color="auto"/>
        <w:bottom w:val="none" w:sz="0" w:space="0" w:color="auto"/>
        <w:right w:val="none" w:sz="0" w:space="0" w:color="auto"/>
      </w:divBdr>
    </w:div>
    <w:div w:id="1722099037">
      <w:bodyDiv w:val="1"/>
      <w:marLeft w:val="0"/>
      <w:marRight w:val="0"/>
      <w:marTop w:val="0"/>
      <w:marBottom w:val="0"/>
      <w:divBdr>
        <w:top w:val="none" w:sz="0" w:space="0" w:color="auto"/>
        <w:left w:val="none" w:sz="0" w:space="0" w:color="auto"/>
        <w:bottom w:val="none" w:sz="0" w:space="0" w:color="auto"/>
        <w:right w:val="none" w:sz="0" w:space="0" w:color="auto"/>
      </w:divBdr>
    </w:div>
    <w:div w:id="1741095787">
      <w:bodyDiv w:val="1"/>
      <w:marLeft w:val="0"/>
      <w:marRight w:val="0"/>
      <w:marTop w:val="0"/>
      <w:marBottom w:val="0"/>
      <w:divBdr>
        <w:top w:val="none" w:sz="0" w:space="0" w:color="auto"/>
        <w:left w:val="none" w:sz="0" w:space="0" w:color="auto"/>
        <w:bottom w:val="none" w:sz="0" w:space="0" w:color="auto"/>
        <w:right w:val="none" w:sz="0" w:space="0" w:color="auto"/>
      </w:divBdr>
    </w:div>
    <w:div w:id="1766461729">
      <w:bodyDiv w:val="1"/>
      <w:marLeft w:val="0"/>
      <w:marRight w:val="0"/>
      <w:marTop w:val="0"/>
      <w:marBottom w:val="0"/>
      <w:divBdr>
        <w:top w:val="none" w:sz="0" w:space="0" w:color="auto"/>
        <w:left w:val="none" w:sz="0" w:space="0" w:color="auto"/>
        <w:bottom w:val="none" w:sz="0" w:space="0" w:color="auto"/>
        <w:right w:val="none" w:sz="0" w:space="0" w:color="auto"/>
      </w:divBdr>
    </w:div>
    <w:div w:id="1777477440">
      <w:bodyDiv w:val="1"/>
      <w:marLeft w:val="0"/>
      <w:marRight w:val="0"/>
      <w:marTop w:val="0"/>
      <w:marBottom w:val="0"/>
      <w:divBdr>
        <w:top w:val="none" w:sz="0" w:space="0" w:color="auto"/>
        <w:left w:val="none" w:sz="0" w:space="0" w:color="auto"/>
        <w:bottom w:val="none" w:sz="0" w:space="0" w:color="auto"/>
        <w:right w:val="none" w:sz="0" w:space="0" w:color="auto"/>
      </w:divBdr>
    </w:div>
    <w:div w:id="1796292447">
      <w:bodyDiv w:val="1"/>
      <w:marLeft w:val="0"/>
      <w:marRight w:val="0"/>
      <w:marTop w:val="0"/>
      <w:marBottom w:val="0"/>
      <w:divBdr>
        <w:top w:val="none" w:sz="0" w:space="0" w:color="auto"/>
        <w:left w:val="none" w:sz="0" w:space="0" w:color="auto"/>
        <w:bottom w:val="none" w:sz="0" w:space="0" w:color="auto"/>
        <w:right w:val="none" w:sz="0" w:space="0" w:color="auto"/>
      </w:divBdr>
    </w:div>
    <w:div w:id="1810779594">
      <w:bodyDiv w:val="1"/>
      <w:marLeft w:val="0"/>
      <w:marRight w:val="0"/>
      <w:marTop w:val="0"/>
      <w:marBottom w:val="0"/>
      <w:divBdr>
        <w:top w:val="none" w:sz="0" w:space="0" w:color="auto"/>
        <w:left w:val="none" w:sz="0" w:space="0" w:color="auto"/>
        <w:bottom w:val="none" w:sz="0" w:space="0" w:color="auto"/>
        <w:right w:val="none" w:sz="0" w:space="0" w:color="auto"/>
      </w:divBdr>
    </w:div>
    <w:div w:id="1908806877">
      <w:bodyDiv w:val="1"/>
      <w:marLeft w:val="0"/>
      <w:marRight w:val="0"/>
      <w:marTop w:val="0"/>
      <w:marBottom w:val="0"/>
      <w:divBdr>
        <w:top w:val="none" w:sz="0" w:space="0" w:color="auto"/>
        <w:left w:val="none" w:sz="0" w:space="0" w:color="auto"/>
        <w:bottom w:val="none" w:sz="0" w:space="0" w:color="auto"/>
        <w:right w:val="none" w:sz="0" w:space="0" w:color="auto"/>
      </w:divBdr>
    </w:div>
    <w:div w:id="1931230771">
      <w:bodyDiv w:val="1"/>
      <w:marLeft w:val="0"/>
      <w:marRight w:val="0"/>
      <w:marTop w:val="0"/>
      <w:marBottom w:val="0"/>
      <w:divBdr>
        <w:top w:val="none" w:sz="0" w:space="0" w:color="auto"/>
        <w:left w:val="none" w:sz="0" w:space="0" w:color="auto"/>
        <w:bottom w:val="none" w:sz="0" w:space="0" w:color="auto"/>
        <w:right w:val="none" w:sz="0" w:space="0" w:color="auto"/>
      </w:divBdr>
    </w:div>
    <w:div w:id="1984966128">
      <w:bodyDiv w:val="1"/>
      <w:marLeft w:val="0"/>
      <w:marRight w:val="0"/>
      <w:marTop w:val="0"/>
      <w:marBottom w:val="0"/>
      <w:divBdr>
        <w:top w:val="none" w:sz="0" w:space="0" w:color="auto"/>
        <w:left w:val="none" w:sz="0" w:space="0" w:color="auto"/>
        <w:bottom w:val="none" w:sz="0" w:space="0" w:color="auto"/>
        <w:right w:val="none" w:sz="0" w:space="0" w:color="auto"/>
      </w:divBdr>
    </w:div>
    <w:div w:id="2024697859">
      <w:bodyDiv w:val="1"/>
      <w:marLeft w:val="0"/>
      <w:marRight w:val="0"/>
      <w:marTop w:val="0"/>
      <w:marBottom w:val="0"/>
      <w:divBdr>
        <w:top w:val="none" w:sz="0" w:space="0" w:color="auto"/>
        <w:left w:val="none" w:sz="0" w:space="0" w:color="auto"/>
        <w:bottom w:val="none" w:sz="0" w:space="0" w:color="auto"/>
        <w:right w:val="none" w:sz="0" w:space="0" w:color="auto"/>
      </w:divBdr>
    </w:div>
    <w:div w:id="204898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Seb22</b:Tag>
    <b:SourceType>InternetSite</b:SourceType>
    <b:Guid>{3FDDC945-1A62-4B7E-9C84-3DFC80508127}</b:Guid>
    <b:Author>
      <b:Author>
        <b:NameList>
          <b:Person>
            <b:Last>Lambert</b:Last>
            <b:First>Sebastian</b:First>
          </b:Person>
        </b:NameList>
      </b:Author>
    </b:Author>
    <b:Title>www.financeonline.com</b:Title>
    <b:Year>2022</b:Year>
    <b:YearAccessed>2022</b:YearAccessed>
    <b:MonthAccessed>August</b:MonthAccessed>
    <b:DayAccessed>9</b:DayAccessed>
    <b:URL>https://financesonline.com/number-of-internet-users/</b:URL>
    <b:RefOrder>1</b:RefOrder>
  </b:Source>
  <b:Source>
    <b:Tag>His19</b:Tag>
    <b:SourceType>InternetSite</b:SourceType>
    <b:Guid>{01165D39-3C54-4DCA-9E0B-64CECEC013D0}</b:Guid>
    <b:Author>
      <b:Author>
        <b:Corporate>History.com Editors</b:Corporate>
      </b:Author>
    </b:Author>
    <b:Title>www.history.com</b:Title>
    <b:Year>2019</b:Year>
    <b:YearAccessed>2022</b:YearAccessed>
    <b:MonthAccessed>August</b:MonthAccessed>
    <b:DayAccessed>7</b:DayAccessed>
    <b:URL>https://www.history.com/topics/inventions/invention-of-the-internet</b:URL>
    <b:RefOrder>2</b:RefOrder>
  </b:Source>
  <b:Source>
    <b:Tag>Fea13</b:Tag>
    <b:SourceType>InternetSite</b:SourceType>
    <b:Guid>{89E4E0F3-6A16-4CF1-B7F4-ED5AFF770FFC}</b:Guid>
    <b:Author>
      <b:Author>
        <b:Corporate>Featured, Technology</b:Corporate>
      </b:Author>
    </b:Author>
    <b:Title>www.top-10-list.org</b:Title>
    <b:Year>2013</b:Year>
    <b:YearAccessed>2022</b:YearAccessed>
    <b:MonthAccessed>August</b:MonthAccessed>
    <b:DayAccessed>8</b:DayAccessed>
    <b:URL>https://top-10-list.org/2013/06/22/top-10-uses-of-internet/</b:URL>
    <b:RefOrder>3</b:RefOrder>
  </b:Source>
  <b:Source>
    <b:Tag>Sit22</b:Tag>
    <b:SourceType>InternetSite</b:SourceType>
    <b:Guid>{6583B8B1-1675-4535-AE8A-CE929816E056}</b:Guid>
    <b:Author>
      <b:Author>
        <b:Corporate>Site Seeker, Inc</b:Corporate>
      </b:Author>
    </b:Author>
    <b:Title>www.site-seekr.cooom</b:Title>
    <b:Year>2022</b:Year>
    <b:YearAccessed>2022</b:YearAccessed>
    <b:MonthAccessed>August</b:MonthAccessed>
    <b:DayAccessed>8</b:DayAccessed>
    <b:URL>https://www.site-seeker.com/9-reasons-why-email-marketing-is-so-important/</b:URL>
    <b:RefOrder>4</b:RefOrder>
  </b:Source>
  <b:Source>
    <b:Tag>Wor22</b:Tag>
    <b:SourceType>InternetSite</b:SourceType>
    <b:Guid>{4B09DBC1-FE83-4FC6-90DC-5388BBB7354E}</b:Guid>
    <b:Author>
      <b:Author>
        <b:Corporate>World Health Organisation</b:Corporate>
      </b:Author>
    </b:Author>
    <b:Title>www.who.int</b:Title>
    <b:Year>2022</b:Year>
    <b:YearAccessed>2022</b:YearAccessed>
    <b:MonthAccessed>August</b:MonthAccessed>
    <b:DayAccessed>8</b:DayAccessed>
    <b:URL>https://www.who.int/europe/emergencies/situations/covid-19</b:URL>
    <b:RefOrder>5</b:RefOrder>
  </b:Source>
  <b:Source>
    <b:Tag>Nei22</b:Tag>
    <b:SourceType>InternetSite</b:SourceType>
    <b:Guid>{82AF9303-5652-488B-8C3E-283067B4D503}</b:Guid>
    <b:Author>
      <b:Author>
        <b:NameList>
          <b:Person>
            <b:Last>Neil Stringer</b:Last>
            <b:First>Ellie</b:First>
            <b:Middle>Keys</b:Middle>
          </b:Person>
        </b:NameList>
      </b:Author>
    </b:Author>
    <b:Title>www.gov.uk</b:Title>
    <b:Year>2022</b:Year>
    <b:YearAccessed>2022</b:YearAccessed>
    <b:MonthAccessed>August</b:MonthAccessed>
    <b:DayAccessed>8</b:DayAccessed>
    <b:URL>https://www.gov.uk/government/publications/learning-during-the-pandemic/learning-during-the-pandemic-review-of-international-research</b:URL>
    <b:RefOrder>6</b:RefOrder>
  </b:Source>
  <b:Source>
    <b:Tag>Meg22</b:Tag>
    <b:SourceType>InternetSite</b:SourceType>
    <b:Guid>{11856FAB-BAAF-41DF-BBD9-F7DDC3F7D869}</b:Guid>
    <b:Author>
      <b:Author>
        <b:NameList>
          <b:Person>
            <b:Last>Elkin</b:Last>
            <b:First>Meghan</b:First>
          </b:Person>
        </b:NameList>
      </b:Author>
    </b:Author>
    <b:Title>www.ons.gov.uk</b:Title>
    <b:Year>2022</b:Year>
    <b:YearAccessed>2022</b:YearAccessed>
    <b:MonthAccessed>August</b:MonthAccessed>
    <b:DayAccessed>8</b:DayAccessed>
    <b:URL>https://www.ons.gov.uk/peoplepopulationandcommunity/crimeandjustice/bulletins/crimeinenglandandwales/yearendingmarch2022</b:URL>
    <b:RefOrder>7</b:RefOrder>
  </b:Source>
  <b:Source>
    <b:Tag>Nat223</b:Tag>
    <b:SourceType>InternetSite</b:SourceType>
    <b:Guid>{A18F3F47-9BB6-4464-9596-CE73B95FD1EB}</b:Guid>
    <b:Author>
      <b:Author>
        <b:Corporate>National Crime Agency</b:Corporate>
      </b:Author>
    </b:Author>
    <b:Title>www.nationalcrimeagency.gov.uk</b:Title>
    <b:Year>2022</b:Year>
    <b:YearAccessed>2022</b:YearAccessed>
    <b:MonthAccessed>August</b:MonthAccessed>
    <b:DayAccessed>8</b:DayAccessed>
    <b:URL>https://www.nationalcrimeagency.gov.uk/what-we-do/crime-threats/cyber-crime</b:URL>
    <b:RefOrder>8</b:RefOrder>
  </b:Source>
  <b:Source>
    <b:Tag>Jos22</b:Tag>
    <b:SourceType>InternetSite</b:SourceType>
    <b:Guid>{60173228-AD81-4613-9DDD-CF81B91273E1}</b:Guid>
    <b:Author>
      <b:Author>
        <b:NameList>
          <b:Person>
            <b:Last>Howarth</b:Last>
            <b:First>Josh</b:First>
          </b:Person>
        </b:NameList>
      </b:Author>
    </b:Author>
    <b:Title>www.explodingtopics.com</b:Title>
    <b:Year>2022</b:Year>
    <b:YearAccessed>2022</b:YearAccessed>
    <b:MonthAccessed>August</b:MonthAccessed>
    <b:DayAccessed>9th</b:DayAccessed>
    <b:URL>https://explodingtopics.com/blog/cybersecurity-stats</b:URL>
    <b:RefOrder>9</b:RefOrder>
  </b:Source>
  <b:Source>
    <b:Tag>Cro22</b:Tag>
    <b:SourceType>InternetSite</b:SourceType>
    <b:Guid>{4D8510E8-74A3-4F15-96B3-E4ABF0E81BBB}</b:Guid>
    <b:Author>
      <b:Author>
        <b:Corporate>Crown Prosecution Service</b:Corporate>
      </b:Author>
    </b:Author>
    <b:Title>www.cps.gov.uk</b:Title>
    <b:Year>2022</b:Year>
    <b:YearAccessed>2022</b:YearAccessed>
    <b:MonthAccessed>Auguat</b:MonthAccessed>
    <b:DayAccessed>10</b:DayAccessed>
    <b:URL>https://www.cps.gov.uk/crime-info/cyber-online-crime</b:URL>
    <b:RefOrder>10</b:RefOrder>
  </b:Source>
  <b:Source>
    <b:Tag>Nat211</b:Tag>
    <b:SourceType>InternetSite</b:SourceType>
    <b:Guid>{CB303CCB-0E9A-4AEF-A57F-948367D82564}</b:Guid>
    <b:Author>
      <b:Author>
        <b:Corporate>National Cyber Security Centre</b:Corporate>
      </b:Author>
    </b:Author>
    <b:Title>www.nscs.gov.uk</b:Title>
    <b:Year>2021</b:Year>
    <b:YearAccessed>2022</b:YearAccessed>
    <b:MonthAccessed>August</b:MonthAccessed>
    <b:DayAccessed>10</b:DayAccessed>
    <b:URL>https://www.ncsc.gov.uk/files/Ransomware_what_you_need_to_know.pdf</b:URL>
    <b:RefOrder>11</b:RefOrder>
  </b:Source>
  <b:Source>
    <b:Tag>Acr20</b:Tag>
    <b:SourceType>InternetSite</b:SourceType>
    <b:Guid>{90512EFF-F9C0-4740-934D-83FB70C3EC2B}</b:Guid>
    <b:Author>
      <b:Author>
        <b:Corporate>Acronis</b:Corporate>
      </b:Author>
    </b:Author>
    <b:Title>www.acronis.com</b:Title>
    <b:Year>2020</b:Year>
    <b:YearAccessed>2022</b:YearAccessed>
    <b:MonthAccessed>August</b:MonthAccessed>
    <b:DayAccessed>10</b:DayAccessed>
    <b:URL>https://www.acronis.com/en-gb/blog/posts/nhs-cyber-attack/</b:URL>
    <b:RefOrder>12</b:RefOrder>
  </b:Source>
  <b:Source>
    <b:Tag>Nat224</b:Tag>
    <b:SourceType>InternetSite</b:SourceType>
    <b:Guid>{F7C8E770-C97E-479D-9AEC-482C4062AAAC}</b:Guid>
    <b:Author>
      <b:Author>
        <b:Corporate>National Crime Agency</b:Corporate>
      </b:Author>
    </b:Author>
    <b:Title>www.nnationalcrineagency.gov.uk</b:Title>
    <b:Year>2022</b:Year>
    <b:YearAccessed>2022</b:YearAccessed>
    <b:MonthAccessed>August</b:MonthAccessed>
    <b:DayAccessed>10</b:DayAccessed>
    <b:URL>https://www.nationalcrimeagency.gov.uk/what-we-do/crime-threats/cyber-crime</b:URL>
    <b:RefOrder>13</b:RefOrder>
  </b:Source>
  <b:Source>
    <b:Tag>Cro221</b:Tag>
    <b:SourceType>InternetSite</b:SourceType>
    <b:Guid>{E1EF19F7-6CEA-4FD8-AE59-00D95E11D855}</b:Guid>
    <b:Author>
      <b:Author>
        <b:Corporate>Crown and database</b:Corporate>
      </b:Author>
    </b:Author>
    <b:Title>www.legislation.gov.uk</b:Title>
    <b:Year>2022</b:Year>
    <b:YearAccessed>2022</b:YearAccessed>
    <b:MonthAccessed>August</b:MonthAccessed>
    <b:DayAccessed>10</b:DayAccessed>
    <b:URL>https://www.legislation.gov.uk/ukpga/2015/2/section/33</b:URL>
    <b:RefOrder>14</b:RefOrder>
  </b:Source>
  <b:Source>
    <b:Tag>Kur18</b:Tag>
    <b:SourceType>InternetSite</b:SourceType>
    <b:Guid>{880C908F-95DF-47A1-970F-287183F7BEF9}</b:Guid>
    <b:Author>
      <b:Author>
        <b:NameList>
          <b:Person>
            <b:Last>Smith</b:Last>
            <b:First>Kurt</b:First>
          </b:Person>
        </b:NameList>
      </b:Author>
    </b:Author>
    <b:Title>www.psychcentral.com</b:Title>
    <b:Year>2018</b:Year>
    <b:YearAccessed>2022</b:YearAccessed>
    <b:MonthAccessed>August</b:MonthAccessed>
    <b:DayAccessed>10</b:DayAccessed>
    <b:URL>https://psychcentral.com/blog/what-is-revenge-porn#1</b:URL>
    <b:RefOrder>15</b:RefOrder>
  </b:Source>
  <b:Source>
    <b:Tag>Pin17</b:Tag>
    <b:SourceType>InternetSite</b:SourceType>
    <b:Guid>{E102C5D6-7FF2-43C5-A27B-D89D7A716115}</b:Guid>
    <b:Author>
      <b:Author>
        <b:NameList>
          <b:Person>
            <b:Last>Pina</b:Last>
            <b:First>Afroditi</b:First>
            <b:Middle>and Holland, James, Edward and James, Mark</b:Middle>
          </b:Person>
        </b:NameList>
      </b:Author>
    </b:Author>
    <b:Title>www.kent.ac.uk</b:Title>
    <b:Year>2017</b:Year>
    <b:YearAccessed>2022</b:YearAccessed>
    <b:MonthAccessed>August</b:MonthAccessed>
    <b:DayAccessed>10</b:DayAccessed>
    <b:URL>https://kar.kent.ac.uk/60613/1/pina_IJT%208%281%29%20%281%29.pdf</b:URL>
    <b:RefOrder>16</b:RefOrder>
  </b:Source>
  <b:Source>
    <b:Tag>Rup22</b:Tag>
    <b:SourceType>InternetSite</b:SourceType>
    <b:Guid>{9811AF62-1B8C-4995-8190-D4C150976BC4}</b:Guid>
    <b:Author>
      <b:Author>
        <b:Corporate>Ruppert Manes Nahari</b:Corporate>
      </b:Author>
    </b:Author>
    <b:Title>www.lawkm.com</b:Title>
    <b:Year>2022</b:Year>
    <b:YearAccessed>2022</b:YearAccessed>
    <b:MonthAccessed>August</b:MonthAccessed>
    <b:DayAccessed>10</b:DayAccessed>
    <b:URL>https://lawkm.com/revenge-porn-effects/</b:URL>
    <b:RefOrder>17</b:RefOrder>
  </b:Source>
  <b:Source>
    <b:Tag>CBS13</b:Tag>
    <b:SourceType>InternetSite</b:SourceType>
    <b:Guid>{E13AB99B-6FF9-4B11-B929-21E5A8C3EC47}</b:Guid>
    <b:Author>
      <b:Author>
        <b:Corporate>CBS News</b:Corporate>
      </b:Author>
    </b:Author>
    <b:Title>www.cbsnews.com</b:Title>
    <b:Year>2013</b:Year>
    <b:YearAccessed>2022</b:YearAccessed>
    <b:MonthAccessed>August</b:MonthAccessed>
    <b:DayAccessed>11</b:DayAccessed>
    <b:URL>https://www.cbsnews.com/news/audrie-pott-suicide-three-teens-arrested-for-alleged-sexual-assault-of-calif-girl-who-committed-suicide/</b:URL>
    <b:RefOrder>18</b:RefOrder>
  </b:Source>
  <b:Source>
    <b:Tag>Ben19</b:Tag>
    <b:SourceType>InternetSite</b:SourceType>
    <b:Guid>{023336E0-7A19-4907-B61C-1D522BFC90D8}</b:Guid>
    <b:Author>
      <b:Author>
        <b:NameList>
          <b:Person>
            <b:Last>Dowling</b:Last>
            <b:First>Ben</b:First>
            <b:Middle>Robinson and Nicola</b:Middle>
          </b:Person>
        </b:NameList>
      </b:Author>
    </b:Author>
    <b:Title>www.bbc.co.uk</b:Title>
    <b:Year>2019</b:Year>
    <b:YearAccessed>2022</b:YearAccessed>
    <b:MonthAccessed>August</b:MonthAccessed>
    <b:DayAccessed>11</b:DayAccessed>
    <b:URL>https://www.bbc.co.uk/news/uk-48309752</b:URL>
    <b:RefOrder>19</b:RefOrder>
  </b:Source>
  <b:Source>
    <b:Tag>Nor21</b:Tag>
    <b:SourceType>InternetSite</b:SourceType>
    <b:Guid>{4B662000-35BE-473F-AD78-AFAE12588116}</b:Guid>
    <b:Author>
      <b:Author>
        <b:Corporate>NortonLifeLock</b:Corporate>
      </b:Author>
    </b:Author>
    <b:Title>www.usnorton.com</b:Title>
    <b:Year>2021</b:Year>
    <b:YearAccessed>2022</b:YearAccessed>
    <b:MonthAccessed>August</b:MonthAccessed>
    <b:DayAccessed>11</b:DayAccessed>
    <b:URL>https://us.norton.com/internetsecurity-how-to-5-ways-you-can-help-yourself-stay-secure-online.html#</b:URL>
    <b:RefOrder>20</b:RefOrder>
  </b:Source>
  <b:Source>
    <b:Tag>Col226</b:Tag>
    <b:SourceType>InternetSite</b:SourceType>
    <b:Guid>{E65B146F-E610-4212-92EE-D9C2B955C850}</b:Guid>
    <b:Author>
      <b:Author>
        <b:Corporate>College of policing </b:Corporate>
      </b:Author>
    </b:Author>
    <b:Title>www.college.police.uk</b:Title>
    <b:Year>2022</b:Year>
    <b:YearAccessed>2022</b:YearAccessed>
    <b:MonthAccessed>August</b:MonthAccessed>
    <b:DayAccessed>20</b:DayAccessed>
    <b:URL>https://www.college.police.uk/app/engagement-and-communication/engagement#community-impact</b:URL>
    <b:RefOrder>21</b:RefOrder>
  </b:Source>
  <b:Source>
    <b:Tag>Hom222</b:Tag>
    <b:SourceType>InternetSite</b:SourceType>
    <b:Guid>{9DD34C71-CF7C-47D2-96DC-5C1409E87BEF}</b:Guid>
    <b:Author>
      <b:Author>
        <b:Corporate>Home Office</b:Corporate>
      </b:Author>
    </b:Author>
    <b:Title>www.gov.uk</b:Title>
    <b:Year>2022</b:Year>
    <b:YearAccessed>2022</b:YearAccessed>
    <b:MonthAccessed>August</b:MonthAccessed>
    <b:DayAccessed>15</b:DayAccessed>
    <b:URL>https://www.gov.uk/government/publications/policing-by-consent/definition-of-policing-by-consent</b:URL>
    <b:RefOrder>22</b:RefOrder>
  </b:Source>
  <b:Source>
    <b:Tag>Pol222</b:Tag>
    <b:SourceType>InternetSite</b:SourceType>
    <b:Guid>{53CBF232-B2F6-4899-A1B5-65BD3497B994}</b:Guid>
    <b:Author>
      <b:Author>
        <b:Corporate>Police Now</b:Corporate>
      </b:Author>
    </b:Author>
    <b:Title>www.policingnow.org.uk</b:Title>
    <b:Year>2022</b:Year>
    <b:YearAccessed>2022</b:YearAccessed>
    <b:MonthAccessed>August</b:MonthAccessed>
    <b:DayAccessed>16</b:DayAccessed>
    <b:URL>https://www.policenow.org.uk/national-graduate-leadership-programme/the-role/</b:URL>
    <b:RefOrder>23</b:RefOrder>
  </b:Source>
  <b:Source>
    <b:Tag>Pol223</b:Tag>
    <b:SourceType>InternetSite</b:SourceType>
    <b:Guid>{2551F23E-9BC3-41DE-B8C9-8DD8369CBB9F}</b:Guid>
    <b:Author>
      <b:Author>
        <b:Corporate>Police and crime commissioner </b:Corporate>
      </b:Author>
    </b:Author>
    <b:Title>www.commissioner.south-wales.police.uk</b:Title>
    <b:Year>2022</b:Year>
    <b:YearAccessed>2022</b:YearAccessed>
    <b:MonthAccessed>August</b:MonthAccessed>
    <b:DayAccessed>19</b:DayAccessed>
    <b:URL>https://commissioner.south-wales.police.uk/en/community-engagement/community-events/</b:URL>
    <b:RefOrder>24</b:RefOrder>
  </b:Source>
  <b:Source>
    <b:Tag>Lan22</b:Tag>
    <b:SourceType>InternetSite</b:SourceType>
    <b:Guid>{CA57BFC6-CC22-4EF9-94CA-762C7DFD6CCC}</b:Guid>
    <b:Title>www.lancashire.police.uk</b:Title>
    <b:Year>2022</b:Year>
    <b:Author>
      <b:Author>
        <b:Corporate>Lancashire Contabulary</b:Corporate>
      </b:Author>
    </b:Author>
    <b:YearAccessed>2022</b:YearAccessed>
    <b:MonthAccessed>August</b:MonthAccessed>
    <b:DayAccessed>22</b:DayAccessed>
    <b:URL>https://www.lancashire.police.uk/about-us/our-organisation/police-and-communities-together-pact.aspx</b:URL>
    <b:RefOrder>25</b:RefOrder>
  </b:Source>
  <b:Source>
    <b:Tag>Hom21</b:Tag>
    <b:SourceType>InternetSite</b:SourceType>
    <b:Guid>{9C5E3111-8F60-4BF4-8CDB-31F25739EEDE}</b:Guid>
    <b:Author>
      <b:Author>
        <b:Corporate>Home Office</b:Corporate>
      </b:Author>
    </b:Author>
    <b:Title>www.gov.uk</b:Title>
    <b:Year>2021</b:Year>
    <b:YearAccessed>2022</b:YearAccessed>
    <b:MonthAccessed>August</b:MonthAccessed>
    <b:DayAccessed>20</b:DayAccessed>
    <b:URL>https://www.ethnicity-facts-figures.service.gov.uk/crime-justice-and-the-law/policing/confidence-in-the-local-police/latest</b:URL>
    <b:RefOrder>27</b:RefOrder>
  </b:Source>
  <b:Source>
    <b:Tag>BBC20</b:Tag>
    <b:SourceType>InternetSite</b:SourceType>
    <b:Guid>{9D03549D-45C8-4154-8485-E3B636D5FC25}</b:Guid>
    <b:Title>www.bbc.com</b:Title>
    <b:Year>2020</b:Year>
    <b:YearAccessed>2022</b:YearAccessed>
    <b:MonthAccessed>August</b:MonthAccessed>
    <b:DayAccessed>22</b:DayAccessed>
    <b:URL>https://www.bbc.com/news/world-us-canada-52861726</b:URL>
    <b:Author>
      <b:Author>
        <b:Corporate>BBC</b:Corporate>
      </b:Author>
    </b:Author>
    <b:RefOrder>28</b:RefOrder>
  </b:Source>
  <b:Source>
    <b:Tag>Ric02</b:Tag>
    <b:SourceType>InternetSite</b:SourceType>
    <b:Guid>{12AD6FC0-0D05-499E-B338-D866581E3A4C}</b:Guid>
    <b:Author>
      <b:Author>
        <b:NameList>
          <b:Person>
            <b:Last>Muir</b:Last>
            <b:First>Rick</b:First>
          </b:Person>
        </b:NameList>
      </b:Author>
    </b:Author>
    <b:Title>www.police-foundation.org.uk</b:Title>
    <b:Year>202</b:Year>
    <b:YearAccessed>2022</b:YearAccessed>
    <b:MonthAccessed>August</b:MonthAccessed>
    <b:DayAccessed>22</b:DayAccessed>
    <b:URL>https://www.police-foundation.org.uk/2020/06/policing-and-the-death-of-george-floyd/</b:URL>
    <b:RefOrder>29</b:RefOrder>
  </b:Source>
  <b:Source>
    <b:Tag>Ste20</b:Tag>
    <b:SourceType>InternetSite</b:SourceType>
    <b:Guid>{7D4F324E-6113-4306-A01B-C58E8441B5B6}</b:Guid>
    <b:Author>
      <b:Author>
        <b:Corporate>Stephen Lawrence Day Foundation</b:Corporate>
      </b:Author>
    </b:Author>
    <b:Title>www.stephenlawrenceday.org</b:Title>
    <b:Year>2020</b:Year>
    <b:YearAccessed>2022</b:YearAccessed>
    <b:MonthAccessed>August</b:MonthAccessed>
    <b:DayAccessed>22</b:DayAccessed>
    <b:URL>https://stephenlawrenceday.org/stephens-story/</b:URL>
    <b:RefOrder>30</b:RefOrder>
  </b:Source>
  <b:Source>
    <b:Tag>Hou21</b:Tag>
    <b:SourceType>InternetSite</b:SourceType>
    <b:Guid>{ACDB9D6D-F0E0-4A14-A130-BF912CC74E0E}</b:Guid>
    <b:Author>
      <b:Author>
        <b:Corporate>House of Commons Committees</b:Corporate>
      </b:Author>
    </b:Author>
    <b:Title>www.houseofcommons.shorthandstories.com</b:Title>
    <b:Year>2021</b:Year>
    <b:YearAccessed>2022</b:YearAccessed>
    <b:MonthAccessed>August</b:MonthAccessed>
    <b:DayAccessed>22</b:DayAccessed>
    <b:URL>https://houseofcommons.shorthandstories.com/home-affairs-committee-macphersonreport/index.html</b:URL>
    <b:RefOrder>31</b:RefOrder>
  </b:Source>
  <b:Source>
    <b:Tag>Chi20</b:Tag>
    <b:SourceType>InternetSite</b:SourceType>
    <b:Guid>{F853D770-214E-4D82-9A3F-E72A3528F5BD}</b:Guid>
    <b:Author>
      <b:Author>
        <b:NameList>
          <b:Person>
            <b:Last>Alogba</b:Last>
            <b:First>Chief</b:First>
            <b:Middle>Inspector Tony</b:Middle>
          </b:Person>
        </b:NameList>
      </b:Author>
    </b:Author>
    <b:Title>www.college.police.uk</b:Title>
    <b:Year>2020</b:Year>
    <b:YearAccessed>2022</b:YearAccessed>
    <b:MonthAccessed>August</b:MonthAccessed>
    <b:DayAccessed>22</b:DayAccessed>
    <b:URL>https://www.college.police.uk/article/recruiting-diversity</b:URL>
    <b:RefOrder>32</b:RefOrder>
  </b:Source>
  <b:Source>
    <b:Tag>Mar22</b:Tag>
    <b:SourceType>InternetSite</b:SourceType>
    <b:Guid>{E1F1843F-B3A5-4592-B1F4-1DA653861433}</b:Guid>
    <b:Author>
      <b:Author>
        <b:NameList>
          <b:Person>
            <b:Last>Martin Hewitt</b:Last>
            <b:First>Mike</b:First>
            <b:Middle>Cunningham, Paul Griffiths</b:Middle>
          </b:Person>
        </b:NameList>
      </b:Author>
    </b:Author>
    <b:Title>www.policesupers.com</b:Title>
    <b:Year>2022</b:Year>
    <b:YearAccessed>2022</b:YearAccessed>
    <b:MonthAccessed>August</b:MonthAccessed>
    <b:DayAccessed>23</b:DayAccessed>
    <b:URL>https://www.policesupers.com/news/uk-police-stand-with-those-appalled-by-george-floyd-death</b:URL>
    <b:RefOrder>33</b:RefOrder>
  </b:Source>
  <b:Source>
    <b:Tag>Jon22</b:Tag>
    <b:SourceType>InternetSite</b:SourceType>
    <b:Guid>{A1434979-5EBA-4034-8AD4-034DFB8A535A}</b:Guid>
    <b:Title>Policing by Consent</b:Title>
    <b:Year>2022</b:Year>
    <b:YearAccessed>2022</b:YearAccessed>
    <b:MonthAccessed>August</b:MonthAccessed>
    <b:DayAccessed>23</b:DayAccessed>
    <b:URL>https://d1wqtxts1xzle7.cloudfront.net/50987334/ess-uk-findings-word-version-with-cover-page-v2.pdf?Expires=1662416741&amp;Signature=ZwpIU0fqHaMSHTdf50yApt88SQ1576V7E9t3Kc3aAc-xtwuaPnkP1oblICwwsuQn9OzZJqaJskU~Kmv~~OORMyNkiIdryBwf9tSUAmBXuQUndR8WUAvqau~OiNvHc8D</b:URL>
    <b:Author>
      <b:Author>
        <b:NameList>
          <b:Person>
            <b:Last>Jonathan Jackson</b:Last>
            <b:First>Mike</b:First>
            <b:Middle>Hough, Ben Bradford, Katrin Hohl, Jouni Kuha</b:Middle>
          </b:Person>
        </b:NameList>
      </b:Author>
    </b:Author>
    <b:RefOrder>34</b:RefOrder>
  </b:Source>
  <b:Source>
    <b:Tag>Col22</b:Tag>
    <b:SourceType>InternetSite</b:SourceType>
    <b:Guid>{430955E0-10E7-46D9-A1AB-79E6FEF1F9CE}</b:Guid>
    <b:Author>
      <b:Author>
        <b:Corporate>College of policing </b:Corporate>
      </b:Author>
    </b:Author>
    <b:Title>www.college.police.uk</b:Title>
    <b:Year>2022</b:Year>
    <b:YearAccessed>2022</b:YearAccessed>
    <b:MonthAccessed>August</b:MonthAccessed>
    <b:DayAccessed>23</b:DayAccessed>
    <b:URL>https://www.college.police.uk/ethics/code-of-ethics</b:URL>
    <b:RefOrder>35</b:RefOrder>
  </b:Source>
  <b:Source>
    <b:Tag>Col14</b:Tag>
    <b:SourceType>InternetSite</b:SourceType>
    <b:Guid>{10945B6F-1EA4-499A-A38E-E2CDBA73195C}</b:Guid>
    <b:Author>
      <b:Author>
        <b:Corporate>College of policing </b:Corporate>
      </b:Author>
    </b:Author>
    <b:Title>www.college.police.uk</b:Title>
    <b:Year>2014</b:Year>
    <b:YearAccessed>2022</b:YearAccessed>
    <b:MonthAccessed>August</b:MonthAccessed>
    <b:DayAccessed>24</b:DayAccessed>
    <b:URL>https://assets.college.police.uk/s3fs-public/2021-02/code_of_ethics.pdf</b:URL>
    <b:RefOrder>36</b:RefOrder>
  </b:Source>
  <b:Source>
    <b:Tag>Sou22</b:Tag>
    <b:SourceType>InternetSite</b:SourceType>
    <b:Guid>{3F51EFB4-DE30-420B-9F5F-1ABEE99B81D9}</b:Guid>
    <b:Author>
      <b:Author>
        <b:Corporate>South Wales Police</b:Corporate>
      </b:Author>
    </b:Author>
    <b:Title>www.tiktok.com</b:Title>
    <b:Year>2022</b:Year>
    <b:YearAccessed>2022</b:YearAccessed>
    <b:MonthAccessed>August</b:MonthAccessed>
    <b:DayAccessed>24</b:DayAccessed>
    <b:URL>https://www.tiktok.com/@swpolice</b:URL>
    <b:RefOrder>26</b:RefOrder>
  </b:Source>
</b:Sources>
</file>

<file path=customXml/itemProps1.xml><?xml version="1.0" encoding="utf-8"?>
<ds:datastoreItem xmlns:ds="http://schemas.openxmlformats.org/officeDocument/2006/customXml" ds:itemID="{A2F1AB21-47DD-4F20-B282-85E836DF2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4506</Words>
  <Characters>25686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30132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Gill,Kate swp6841</dc:creator>
  <cp:keywords/>
  <dc:description/>
  <cp:lastModifiedBy>Gill,Kate swp6841</cp:lastModifiedBy>
  <cp:revision>2</cp:revision>
  <dcterms:created xsi:type="dcterms:W3CDTF">2022-09-05T22:43:00Z</dcterms:created>
  <dcterms:modified xsi:type="dcterms:W3CDTF">2022-09-05T22:43:00Z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2022-09-03T13:27:43Z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b60811b0-4bd8-46bc-9b84-141d524d48a7</vt:lpwstr>
  </property>
  <property fmtid="{D5CDD505-2E9C-101B-9397-08002B2CF9AE}" pid="8" name="MSIP_Label_66cf8fe5-b7b7-4df7-b38d-1c61ac2f6639_ContentBits">
    <vt:lpwstr>0</vt:lpwstr>
  </property>
  <property fmtid="{D5CDD505-2E9C-101B-9397-08002B2CF9AE}" pid="9" name="TitusGUID">
    <vt:lpwstr>eb96ea96-ff01-4e2f-9814-810cb22c6b99</vt:lpwstr>
  </property>
  <property fmtid="{D5CDD505-2E9C-101B-9397-08002B2CF9AE}" pid="10" name="Classification">
    <vt:lpwstr>OFFICIAL</vt:lpwstr>
  </property>
  <property fmtid="{D5CDD505-2E9C-101B-9397-08002B2CF9AE}" pid="11" name="Visibility">
    <vt:lpwstr>NOT VISIBLE</vt:lpwstr>
  </property>
</Properties>
</file>