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C84D1C" w14:textId="488B508A" w:rsidR="00472EEA" w:rsidRDefault="00472EEA" w:rsidP="00851108">
      <w:pPr>
        <w:rPr>
          <w:rFonts w:ascii="Arial" w:eastAsia="Arial" w:hAnsi="Arial" w:cs="Arial"/>
        </w:rPr>
      </w:pPr>
      <w:bookmarkStart w:id="0" w:name="_Int_YA2BHwqW"/>
    </w:p>
    <w:p w14:paraId="54707E17" w14:textId="77777777" w:rsidR="00331A3F" w:rsidRDefault="00331A3F" w:rsidP="00851108">
      <w:pPr>
        <w:rPr>
          <w:rFonts w:ascii="Arial" w:eastAsia="Arial" w:hAnsi="Arial" w:cs="Arial"/>
        </w:rPr>
      </w:pPr>
    </w:p>
    <w:p w14:paraId="359E257A" w14:textId="77777777" w:rsidR="00331A3F" w:rsidRDefault="00331A3F" w:rsidP="00851108">
      <w:pPr>
        <w:rPr>
          <w:rFonts w:ascii="Arial" w:eastAsia="Arial" w:hAnsi="Arial" w:cs="Arial"/>
        </w:rPr>
      </w:pPr>
    </w:p>
    <w:bookmarkEnd w:id="0"/>
    <w:p w14:paraId="0135D785" w14:textId="77777777" w:rsidR="00472EEA" w:rsidRPr="00787A2D" w:rsidRDefault="00BA37AF" w:rsidP="005A6E4F">
      <w:pPr>
        <w:spacing w:line="360" w:lineRule="auto"/>
        <w:rPr>
          <w:rFonts w:ascii="Arial" w:eastAsia="Arial" w:hAnsi="Arial" w:cs="Arial"/>
          <w:b/>
        </w:rPr>
      </w:pPr>
      <w:r w:rsidRPr="00787A2D">
        <w:rPr>
          <w:rFonts w:ascii="Arial" w:eastAsia="Arial" w:hAnsi="Arial" w:cs="Arial"/>
          <w:b/>
        </w:rPr>
        <w:t>Academic and Employability</w:t>
      </w:r>
    </w:p>
    <w:p w14:paraId="7863370A" w14:textId="3B43CBEB" w:rsidR="003366ED" w:rsidRPr="00787A2D" w:rsidRDefault="00DC361F" w:rsidP="005A6E4F">
      <w:pPr>
        <w:spacing w:line="360" w:lineRule="auto"/>
        <w:rPr>
          <w:rFonts w:ascii="Arial" w:eastAsia="Arial" w:hAnsi="Arial" w:cs="Arial"/>
          <w:b/>
          <w:bCs/>
        </w:rPr>
      </w:pPr>
      <w:r w:rsidRPr="00787A2D">
        <w:rPr>
          <w:rFonts w:ascii="Arial" w:eastAsia="Arial" w:hAnsi="Arial" w:cs="Arial"/>
          <w:b/>
        </w:rPr>
        <w:t xml:space="preserve">Course code </w:t>
      </w:r>
      <w:r w:rsidR="00BA37AF" w:rsidRPr="00787A2D">
        <w:rPr>
          <w:rFonts w:ascii="Arial" w:eastAsia="Arial" w:hAnsi="Arial" w:cs="Arial"/>
          <w:b/>
          <w:bCs/>
        </w:rPr>
        <w:t xml:space="preserve">BMSW4001 </w:t>
      </w:r>
    </w:p>
    <w:p w14:paraId="3B7EBA97" w14:textId="01F0C1FB" w:rsidR="00851108" w:rsidRPr="00787A2D" w:rsidRDefault="00851108" w:rsidP="005A6E4F">
      <w:pPr>
        <w:spacing w:line="360" w:lineRule="auto"/>
        <w:rPr>
          <w:rFonts w:ascii="Arial" w:eastAsia="Arial" w:hAnsi="Arial" w:cs="Arial"/>
          <w:b/>
          <w:bCs/>
        </w:rPr>
      </w:pPr>
      <w:r w:rsidRPr="00787A2D">
        <w:rPr>
          <w:rFonts w:ascii="Arial" w:eastAsia="Arial" w:hAnsi="Arial" w:cs="Arial"/>
          <w:b/>
        </w:rPr>
        <w:t xml:space="preserve">Student </w:t>
      </w:r>
      <w:r w:rsidR="000B4C92" w:rsidRPr="00787A2D">
        <w:rPr>
          <w:rFonts w:ascii="Arial" w:eastAsia="Arial" w:hAnsi="Arial" w:cs="Arial"/>
          <w:b/>
        </w:rPr>
        <w:t>Id:</w:t>
      </w:r>
      <w:r w:rsidR="00397F36" w:rsidRPr="00787A2D">
        <w:rPr>
          <w:rFonts w:ascii="Arial" w:eastAsia="Arial" w:hAnsi="Arial" w:cs="Arial"/>
          <w:b/>
        </w:rPr>
        <w:t xml:space="preserve"> </w:t>
      </w:r>
      <w:r w:rsidRPr="00787A2D">
        <w:rPr>
          <w:rFonts w:ascii="Arial" w:eastAsia="Arial" w:hAnsi="Arial" w:cs="Arial"/>
          <w:b/>
        </w:rPr>
        <w:t>1907752</w:t>
      </w:r>
    </w:p>
    <w:p w14:paraId="6E5ACE75" w14:textId="5B44C05E" w:rsidR="00787A2D" w:rsidRPr="00787A2D" w:rsidRDefault="00851108" w:rsidP="005A6E4F">
      <w:pPr>
        <w:spacing w:line="360" w:lineRule="auto"/>
        <w:rPr>
          <w:rFonts w:ascii="Arial" w:eastAsia="Arial" w:hAnsi="Arial" w:cs="Arial"/>
          <w:b/>
        </w:rPr>
      </w:pPr>
      <w:r w:rsidRPr="00787A2D">
        <w:rPr>
          <w:rFonts w:ascii="Arial" w:eastAsia="Arial" w:hAnsi="Arial" w:cs="Arial"/>
          <w:b/>
        </w:rPr>
        <w:t xml:space="preserve">Student </w:t>
      </w:r>
      <w:r w:rsidR="000B4C92" w:rsidRPr="00787A2D">
        <w:rPr>
          <w:rFonts w:ascii="Arial" w:eastAsia="Arial" w:hAnsi="Arial" w:cs="Arial"/>
          <w:b/>
        </w:rPr>
        <w:t>Name:</w:t>
      </w:r>
      <w:r w:rsidRPr="00787A2D">
        <w:rPr>
          <w:rFonts w:ascii="Arial" w:eastAsia="Arial" w:hAnsi="Arial" w:cs="Arial"/>
          <w:b/>
        </w:rPr>
        <w:t xml:space="preserve"> Parveen Atch</w:t>
      </w:r>
      <w:bookmarkStart w:id="1" w:name="_Hlk111022168"/>
      <w:r w:rsidR="00787A2D" w:rsidRPr="00787A2D">
        <w:rPr>
          <w:rFonts w:ascii="Arial" w:eastAsia="Arial" w:hAnsi="Arial" w:cs="Arial"/>
          <w:b/>
        </w:rPr>
        <w:t>ia</w:t>
      </w:r>
    </w:p>
    <w:p w14:paraId="3D92C5DD" w14:textId="239D8DEF" w:rsidR="00EE5E2C" w:rsidRPr="00787A2D" w:rsidRDefault="003366ED" w:rsidP="005A6E4F">
      <w:pPr>
        <w:spacing w:line="360" w:lineRule="auto"/>
        <w:rPr>
          <w:rFonts w:ascii="Arial" w:eastAsia="Arial" w:hAnsi="Arial" w:cs="Arial"/>
          <w:b/>
        </w:rPr>
      </w:pPr>
      <w:r w:rsidRPr="00787A2D">
        <w:rPr>
          <w:rFonts w:ascii="Arial" w:eastAsia="Arial" w:hAnsi="Arial" w:cs="Arial"/>
          <w:b/>
        </w:rPr>
        <w:t>Lecture: Rebecca Stewart</w:t>
      </w:r>
    </w:p>
    <w:p w14:paraId="4BA6EC81" w14:textId="143B2F50" w:rsidR="00CA2389" w:rsidRPr="00787A2D" w:rsidRDefault="003366ED" w:rsidP="005A6E4F">
      <w:pPr>
        <w:spacing w:line="360" w:lineRule="auto"/>
        <w:rPr>
          <w:rFonts w:ascii="Arial" w:eastAsia="Arial" w:hAnsi="Arial" w:cs="Arial"/>
          <w:b/>
        </w:rPr>
      </w:pPr>
      <w:r w:rsidRPr="00787A2D">
        <w:rPr>
          <w:rFonts w:ascii="Arial" w:eastAsia="Arial" w:hAnsi="Arial" w:cs="Arial"/>
          <w:b/>
        </w:rPr>
        <w:t>Title:</w:t>
      </w:r>
      <w:r w:rsidR="00CD1F43" w:rsidRPr="00787A2D">
        <w:rPr>
          <w:rFonts w:ascii="Arial" w:eastAsia="Arial" w:hAnsi="Arial" w:cs="Arial"/>
          <w:b/>
        </w:rPr>
        <w:t xml:space="preserve"> </w:t>
      </w:r>
      <w:r w:rsidR="00FC295F" w:rsidRPr="00787A2D">
        <w:rPr>
          <w:rFonts w:ascii="Arial" w:eastAsia="Arial" w:hAnsi="Arial" w:cs="Arial"/>
          <w:b/>
        </w:rPr>
        <w:t xml:space="preserve">What is the most effective way to motivate </w:t>
      </w:r>
      <w:r w:rsidR="00B77354" w:rsidRPr="00787A2D">
        <w:rPr>
          <w:rFonts w:ascii="Arial" w:eastAsia="Arial" w:hAnsi="Arial" w:cs="Arial"/>
          <w:b/>
        </w:rPr>
        <w:t>staff?</w:t>
      </w:r>
    </w:p>
    <w:bookmarkEnd w:id="1"/>
    <w:p w14:paraId="223476DA" w14:textId="31EBD59C" w:rsidR="008871D8" w:rsidRPr="00787A2D" w:rsidRDefault="008871D8" w:rsidP="005A6E4F">
      <w:pPr>
        <w:spacing w:line="360" w:lineRule="auto"/>
        <w:rPr>
          <w:rFonts w:ascii="Arial" w:eastAsia="Arial" w:hAnsi="Arial" w:cs="Arial"/>
          <w:b/>
        </w:rPr>
      </w:pPr>
    </w:p>
    <w:p w14:paraId="3F6EA1BB" w14:textId="123F5788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230DB2A8" w14:textId="5F8B9DFD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0A38CD47" w14:textId="4027D284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52C3F4DC" w14:textId="42956CC5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797A9B07" w14:textId="6F9A5719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0F0C4828" w14:textId="6538D390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50191B85" w14:textId="6E419FD8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669E1C33" w14:textId="5AACBEBF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301E86A5" w14:textId="1E2038F1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55353696" w14:textId="757C0BCE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32DDCC95" w14:textId="01FE3597" w:rsidR="002E16E6" w:rsidRPr="00787A2D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450A8B56" w14:textId="6F67C6DB" w:rsidR="002E16E6" w:rsidRDefault="002E16E6" w:rsidP="0034161C">
      <w:pPr>
        <w:spacing w:line="360" w:lineRule="auto"/>
        <w:rPr>
          <w:rFonts w:ascii="Arial" w:eastAsia="Arial" w:hAnsi="Arial" w:cs="Arial"/>
          <w:b/>
        </w:rPr>
      </w:pPr>
    </w:p>
    <w:p w14:paraId="7B44B0B2" w14:textId="153BA7A9" w:rsidR="00BE06F4" w:rsidRDefault="00BE06F4" w:rsidP="0034161C">
      <w:pPr>
        <w:spacing w:line="360" w:lineRule="auto"/>
        <w:rPr>
          <w:rFonts w:ascii="Arial" w:eastAsia="Arial" w:hAnsi="Arial" w:cs="Arial"/>
          <w:b/>
        </w:rPr>
      </w:pPr>
    </w:p>
    <w:p w14:paraId="2C9BAFC6" w14:textId="6BB30D4D" w:rsidR="00BE06F4" w:rsidRDefault="00BE06F4" w:rsidP="0034161C">
      <w:pPr>
        <w:spacing w:line="360" w:lineRule="auto"/>
        <w:rPr>
          <w:rFonts w:ascii="Arial" w:eastAsia="Arial" w:hAnsi="Arial" w:cs="Arial"/>
          <w:b/>
        </w:rPr>
      </w:pPr>
    </w:p>
    <w:p w14:paraId="4F124306" w14:textId="0AA2275B" w:rsidR="00BE06F4" w:rsidRDefault="00BE06F4" w:rsidP="0034161C">
      <w:pPr>
        <w:spacing w:line="360" w:lineRule="auto"/>
        <w:rPr>
          <w:rFonts w:ascii="Arial" w:eastAsia="Arial" w:hAnsi="Arial" w:cs="Arial"/>
          <w:b/>
        </w:rPr>
      </w:pPr>
    </w:p>
    <w:p w14:paraId="09CC904D" w14:textId="07C87CF8" w:rsidR="00BE06F4" w:rsidRDefault="00BE06F4" w:rsidP="0034161C">
      <w:pPr>
        <w:spacing w:line="360" w:lineRule="auto"/>
        <w:rPr>
          <w:rFonts w:ascii="Arial" w:eastAsia="Arial" w:hAnsi="Arial" w:cs="Arial"/>
          <w:b/>
        </w:rPr>
      </w:pPr>
    </w:p>
    <w:p w14:paraId="316EE2E7" w14:textId="77777777" w:rsidR="00BE06F4" w:rsidRPr="00787A2D" w:rsidRDefault="00BE06F4" w:rsidP="0034161C">
      <w:pPr>
        <w:spacing w:line="360" w:lineRule="auto"/>
        <w:rPr>
          <w:rFonts w:ascii="Arial" w:eastAsia="Arial" w:hAnsi="Arial" w:cs="Arial"/>
          <w:b/>
        </w:rPr>
      </w:pPr>
    </w:p>
    <w:p w14:paraId="457A0506" w14:textId="6D23C83C" w:rsidR="00AC687B" w:rsidRPr="00787A2D" w:rsidRDefault="00AC687B" w:rsidP="0034161C">
      <w:pPr>
        <w:spacing w:line="360" w:lineRule="auto"/>
        <w:rPr>
          <w:rFonts w:ascii="Arial" w:eastAsia="Arial" w:hAnsi="Arial" w:cs="Arial"/>
          <w:b/>
        </w:rPr>
      </w:pPr>
    </w:p>
    <w:sdt>
      <w:sdtPr>
        <w:rPr>
          <w:rFonts w:ascii="Arial" w:eastAsiaTheme="minorEastAsia" w:hAnsi="Arial" w:cs="Arial"/>
          <w:color w:val="auto"/>
          <w:sz w:val="22"/>
          <w:szCs w:val="22"/>
        </w:rPr>
        <w:id w:val="-1230762055"/>
        <w:docPartObj>
          <w:docPartGallery w:val="Table of Contents"/>
          <w:docPartUnique/>
        </w:docPartObj>
      </w:sdtPr>
      <w:sdtEndPr/>
      <w:sdtContent>
        <w:p w14:paraId="4449B9AE" w14:textId="3F7735AA" w:rsidR="00DB0FDC" w:rsidRPr="00787A2D" w:rsidRDefault="00DB0FDC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787A2D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5B651071" w14:textId="73FA94A4" w:rsidR="00DB0FDC" w:rsidRPr="00787A2D" w:rsidRDefault="005777FC">
          <w:pPr>
            <w:pStyle w:val="TOC1"/>
            <w:rPr>
              <w:rFonts w:ascii="Arial" w:hAnsi="Arial" w:cs="Arial"/>
            </w:rPr>
          </w:pPr>
          <w:r w:rsidRPr="00787A2D">
            <w:rPr>
              <w:rFonts w:ascii="Arial" w:hAnsi="Arial" w:cs="Arial"/>
            </w:rPr>
            <w:t xml:space="preserve">Introduction </w:t>
          </w:r>
          <w:r w:rsidR="00DB0FDC" w:rsidRPr="00787A2D">
            <w:rPr>
              <w:rFonts w:ascii="Arial" w:hAnsi="Arial" w:cs="Arial"/>
            </w:rPr>
            <w:ptab w:relativeTo="margin" w:alignment="right" w:leader="dot"/>
          </w:r>
          <w:r w:rsidR="00DB0FDC" w:rsidRPr="00787A2D">
            <w:rPr>
              <w:rFonts w:ascii="Arial" w:hAnsi="Arial" w:cs="Arial"/>
              <w:b/>
              <w:bCs/>
            </w:rPr>
            <w:t>1</w:t>
          </w:r>
        </w:p>
        <w:p w14:paraId="4F349CC9" w14:textId="56DC686D" w:rsidR="00DB0FDC" w:rsidRPr="00787A2D" w:rsidRDefault="00D733D8">
          <w:pPr>
            <w:pStyle w:val="TOC2"/>
            <w:ind w:left="216"/>
            <w:rPr>
              <w:rFonts w:ascii="Arial" w:hAnsi="Arial" w:cs="Arial"/>
            </w:rPr>
          </w:pPr>
          <w:r w:rsidRPr="00787A2D">
            <w:rPr>
              <w:rFonts w:ascii="Arial" w:hAnsi="Arial" w:cs="Arial"/>
            </w:rPr>
            <w:t xml:space="preserve">Impact on staff </w:t>
          </w:r>
          <w:r w:rsidR="00DB0FDC" w:rsidRPr="00787A2D">
            <w:rPr>
              <w:rFonts w:ascii="Arial" w:hAnsi="Arial" w:cs="Arial"/>
            </w:rPr>
            <w:ptab w:relativeTo="margin" w:alignment="right" w:leader="dot"/>
          </w:r>
          <w:r w:rsidR="00DB0FDC" w:rsidRPr="00787A2D">
            <w:rPr>
              <w:rFonts w:ascii="Arial" w:hAnsi="Arial" w:cs="Arial"/>
            </w:rPr>
            <w:t>2</w:t>
          </w:r>
        </w:p>
        <w:p w14:paraId="306FADC7" w14:textId="04B64E4A" w:rsidR="00DB0FDC" w:rsidRPr="00787A2D" w:rsidRDefault="00D733D8">
          <w:pPr>
            <w:pStyle w:val="TOC3"/>
            <w:ind w:left="446"/>
            <w:rPr>
              <w:rFonts w:ascii="Arial" w:hAnsi="Arial" w:cs="Arial"/>
            </w:rPr>
          </w:pPr>
          <w:r w:rsidRPr="00787A2D">
            <w:rPr>
              <w:rFonts w:ascii="Arial" w:hAnsi="Arial" w:cs="Arial"/>
            </w:rPr>
            <w:t xml:space="preserve">Method of payment </w:t>
          </w:r>
          <w:r w:rsidR="00DB0FDC" w:rsidRPr="00787A2D">
            <w:rPr>
              <w:rFonts w:ascii="Arial" w:hAnsi="Arial" w:cs="Arial"/>
            </w:rPr>
            <w:ptab w:relativeTo="margin" w:alignment="right" w:leader="dot"/>
          </w:r>
          <w:r w:rsidR="00DB0FDC" w:rsidRPr="00787A2D">
            <w:rPr>
              <w:rFonts w:ascii="Arial" w:hAnsi="Arial" w:cs="Arial"/>
            </w:rPr>
            <w:t>3</w:t>
          </w:r>
        </w:p>
        <w:p w14:paraId="476A6E34" w14:textId="1DD1A34B" w:rsidR="00DB0FDC" w:rsidRPr="00787A2D" w:rsidRDefault="005B40D3">
          <w:pPr>
            <w:pStyle w:val="TOC1"/>
            <w:rPr>
              <w:rFonts w:ascii="Arial" w:hAnsi="Arial" w:cs="Arial"/>
            </w:rPr>
          </w:pPr>
          <w:r w:rsidRPr="00787A2D">
            <w:rPr>
              <w:rFonts w:ascii="Arial" w:hAnsi="Arial" w:cs="Arial"/>
              <w:b/>
              <w:bCs/>
            </w:rPr>
            <w:t>An alternative</w:t>
          </w:r>
          <w:r w:rsidR="00F72D08" w:rsidRPr="00787A2D">
            <w:rPr>
              <w:rFonts w:ascii="Arial" w:hAnsi="Arial" w:cs="Arial"/>
              <w:b/>
              <w:bCs/>
            </w:rPr>
            <w:t xml:space="preserve"> method of motivation </w:t>
          </w:r>
          <w:r w:rsidR="00DB0FDC" w:rsidRPr="00787A2D">
            <w:rPr>
              <w:rFonts w:ascii="Arial" w:hAnsi="Arial" w:cs="Arial"/>
            </w:rPr>
            <w:ptab w:relativeTo="margin" w:alignment="right" w:leader="dot"/>
          </w:r>
          <w:r w:rsidR="00DB0FDC" w:rsidRPr="00787A2D">
            <w:rPr>
              <w:rFonts w:ascii="Arial" w:hAnsi="Arial" w:cs="Arial"/>
              <w:b/>
              <w:bCs/>
            </w:rPr>
            <w:t>4</w:t>
          </w:r>
        </w:p>
        <w:p w14:paraId="62949122" w14:textId="77777777" w:rsidR="00980972" w:rsidRPr="00787A2D" w:rsidRDefault="00EC29B1">
          <w:pPr>
            <w:pStyle w:val="TOC2"/>
            <w:ind w:left="216"/>
            <w:rPr>
              <w:rFonts w:ascii="Arial" w:hAnsi="Arial" w:cs="Arial"/>
            </w:rPr>
          </w:pPr>
          <w:r w:rsidRPr="00787A2D">
            <w:rPr>
              <w:rFonts w:ascii="Arial" w:hAnsi="Arial" w:cs="Arial"/>
            </w:rPr>
            <w:t xml:space="preserve">Recognition and reward </w:t>
          </w:r>
        </w:p>
        <w:p w14:paraId="5912A299" w14:textId="00E4BF89" w:rsidR="00DB0FDC" w:rsidRPr="00787A2D" w:rsidRDefault="00980972">
          <w:pPr>
            <w:pStyle w:val="TOC2"/>
            <w:ind w:left="216"/>
            <w:rPr>
              <w:rFonts w:ascii="Arial" w:hAnsi="Arial" w:cs="Arial"/>
            </w:rPr>
          </w:pPr>
          <w:r w:rsidRPr="00787A2D">
            <w:rPr>
              <w:rFonts w:ascii="Arial" w:hAnsi="Arial" w:cs="Arial"/>
            </w:rPr>
            <w:t xml:space="preserve">Good working environment </w:t>
          </w:r>
          <w:r w:rsidR="00DB0FDC" w:rsidRPr="00787A2D">
            <w:rPr>
              <w:rFonts w:ascii="Arial" w:hAnsi="Arial" w:cs="Arial"/>
            </w:rPr>
            <w:ptab w:relativeTo="margin" w:alignment="right" w:leader="dot"/>
          </w:r>
          <w:r w:rsidR="00DB0FDC" w:rsidRPr="00787A2D">
            <w:rPr>
              <w:rFonts w:ascii="Arial" w:hAnsi="Arial" w:cs="Arial"/>
            </w:rPr>
            <w:t>5</w:t>
          </w:r>
        </w:p>
        <w:p w14:paraId="59F978ED" w14:textId="77777777" w:rsidR="000D74D4" w:rsidRPr="00787A2D" w:rsidRDefault="000D74D4">
          <w:pPr>
            <w:pStyle w:val="TOC3"/>
            <w:ind w:left="446"/>
            <w:rPr>
              <w:rFonts w:ascii="Arial" w:hAnsi="Arial" w:cs="Arial"/>
            </w:rPr>
          </w:pPr>
          <w:r w:rsidRPr="00787A2D">
            <w:rPr>
              <w:rFonts w:ascii="Arial" w:hAnsi="Arial" w:cs="Arial"/>
            </w:rPr>
            <w:t xml:space="preserve"> Management issues </w:t>
          </w:r>
        </w:p>
        <w:p w14:paraId="536200DA" w14:textId="77777777" w:rsidR="005E2DE1" w:rsidRPr="00787A2D" w:rsidRDefault="000D74D4">
          <w:pPr>
            <w:pStyle w:val="TOC3"/>
            <w:ind w:left="446"/>
            <w:rPr>
              <w:rFonts w:ascii="Arial" w:hAnsi="Arial" w:cs="Arial"/>
            </w:rPr>
          </w:pPr>
          <w:r w:rsidRPr="00787A2D">
            <w:rPr>
              <w:rFonts w:ascii="Arial" w:hAnsi="Arial" w:cs="Arial"/>
            </w:rPr>
            <w:t xml:space="preserve">Staff motivation </w:t>
          </w:r>
        </w:p>
        <w:p w14:paraId="3AF49C07" w14:textId="5D1EEAA2" w:rsidR="00DB0FDC" w:rsidRPr="00787A2D" w:rsidRDefault="005E2DE1">
          <w:pPr>
            <w:pStyle w:val="TOC3"/>
            <w:ind w:left="446"/>
            <w:rPr>
              <w:rFonts w:ascii="Arial" w:hAnsi="Arial" w:cs="Arial"/>
            </w:rPr>
          </w:pPr>
          <w:r w:rsidRPr="00787A2D">
            <w:rPr>
              <w:rFonts w:ascii="Arial" w:hAnsi="Arial" w:cs="Arial"/>
            </w:rPr>
            <w:t xml:space="preserve">Conclusion </w:t>
          </w:r>
          <w:r w:rsidR="00DB0FDC" w:rsidRPr="00787A2D">
            <w:rPr>
              <w:rFonts w:ascii="Arial" w:hAnsi="Arial" w:cs="Arial"/>
            </w:rPr>
            <w:ptab w:relativeTo="margin" w:alignment="right" w:leader="dot"/>
          </w:r>
          <w:r w:rsidR="00DB0FDC" w:rsidRPr="00787A2D">
            <w:rPr>
              <w:rFonts w:ascii="Arial" w:hAnsi="Arial" w:cs="Arial"/>
            </w:rPr>
            <w:t>6</w:t>
          </w:r>
        </w:p>
      </w:sdtContent>
    </w:sdt>
    <w:p w14:paraId="10C59897" w14:textId="077B96D3" w:rsidR="00AC687B" w:rsidRPr="00787A2D" w:rsidRDefault="00AC687B" w:rsidP="0034161C">
      <w:pPr>
        <w:spacing w:line="360" w:lineRule="auto"/>
        <w:rPr>
          <w:rFonts w:ascii="Arial" w:eastAsia="Arial" w:hAnsi="Arial" w:cs="Arial"/>
          <w:b/>
        </w:rPr>
      </w:pPr>
    </w:p>
    <w:p w14:paraId="2B55D872" w14:textId="175D654F" w:rsidR="00AC687B" w:rsidRPr="00787A2D" w:rsidRDefault="00AC687B" w:rsidP="0034161C">
      <w:pPr>
        <w:spacing w:line="360" w:lineRule="auto"/>
        <w:rPr>
          <w:rFonts w:ascii="Arial" w:eastAsia="Arial" w:hAnsi="Arial" w:cs="Arial"/>
          <w:b/>
        </w:rPr>
      </w:pPr>
    </w:p>
    <w:p w14:paraId="75043DA5" w14:textId="3EBDDAC1" w:rsidR="00AC687B" w:rsidRPr="00787A2D" w:rsidRDefault="00AC687B" w:rsidP="0034161C">
      <w:pPr>
        <w:spacing w:line="360" w:lineRule="auto"/>
        <w:rPr>
          <w:rFonts w:ascii="Arial" w:eastAsia="Arial" w:hAnsi="Arial" w:cs="Arial"/>
          <w:b/>
        </w:rPr>
      </w:pPr>
    </w:p>
    <w:p w14:paraId="147DE2AD" w14:textId="26D13E24" w:rsidR="00AC687B" w:rsidRPr="00787A2D" w:rsidRDefault="00DB0FDC" w:rsidP="00DB0FDC">
      <w:pPr>
        <w:tabs>
          <w:tab w:val="left" w:pos="2150"/>
        </w:tabs>
        <w:spacing w:line="360" w:lineRule="auto"/>
        <w:rPr>
          <w:rFonts w:ascii="Arial" w:eastAsia="Arial" w:hAnsi="Arial" w:cs="Arial"/>
          <w:b/>
        </w:rPr>
      </w:pPr>
      <w:r w:rsidRPr="00787A2D">
        <w:rPr>
          <w:rFonts w:ascii="Arial" w:eastAsia="Arial" w:hAnsi="Arial" w:cs="Arial"/>
          <w:b/>
        </w:rPr>
        <w:tab/>
      </w:r>
    </w:p>
    <w:p w14:paraId="59B9E681" w14:textId="4BCCB9C8" w:rsidR="00AC687B" w:rsidRPr="00787A2D" w:rsidRDefault="00AC687B" w:rsidP="0034161C">
      <w:pPr>
        <w:spacing w:line="360" w:lineRule="auto"/>
        <w:rPr>
          <w:rFonts w:ascii="Arial" w:eastAsia="Arial" w:hAnsi="Arial" w:cs="Arial"/>
          <w:b/>
        </w:rPr>
      </w:pPr>
    </w:p>
    <w:p w14:paraId="07FFFC1C" w14:textId="59B96117" w:rsidR="00AC687B" w:rsidRPr="00787A2D" w:rsidRDefault="00AC687B" w:rsidP="4FF124E4">
      <w:pPr>
        <w:rPr>
          <w:rFonts w:ascii="Arial" w:eastAsia="Arial" w:hAnsi="Arial" w:cs="Arial"/>
          <w:b/>
        </w:rPr>
      </w:pPr>
    </w:p>
    <w:p w14:paraId="37CE9AA7" w14:textId="0C0FD6B5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56AC8FA8" w14:textId="350FF8D3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40C9737F" w14:textId="0B60957F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1353F21F" w14:textId="167C3F98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37A063C4" w14:textId="1F201CDD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2E0008C7" w14:textId="525D8080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68178FE8" w14:textId="6AF89637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5DA79B23" w14:textId="01F781EF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0F4056BD" w14:textId="324C4AE2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33E18FC0" w14:textId="6F5495CF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1B0416F8" w14:textId="06F1E9CF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09A36925" w14:textId="5D0553BB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306A1BFB" w14:textId="71C02700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4D8427F5" w14:textId="77777777" w:rsidR="002E16E6" w:rsidRPr="00787A2D" w:rsidRDefault="002E16E6" w:rsidP="4FF124E4">
      <w:pPr>
        <w:rPr>
          <w:rFonts w:ascii="Arial" w:eastAsia="Arial" w:hAnsi="Arial" w:cs="Arial"/>
          <w:b/>
        </w:rPr>
      </w:pPr>
    </w:p>
    <w:p w14:paraId="7553F9F0" w14:textId="22C782B5" w:rsidR="32E6AEBE" w:rsidRPr="00787A2D" w:rsidRDefault="32E6AEBE" w:rsidP="32E6AEBE">
      <w:pPr>
        <w:rPr>
          <w:rFonts w:ascii="Arial" w:hAnsi="Arial" w:cs="Arial"/>
        </w:rPr>
      </w:pPr>
      <w:bookmarkStart w:id="2" w:name="_Hlk98969192"/>
    </w:p>
    <w:p w14:paraId="61C78927" w14:textId="77777777" w:rsidR="003479A7" w:rsidRPr="00787A2D" w:rsidRDefault="00CB45A0" w:rsidP="00A349E0">
      <w:pPr>
        <w:pStyle w:val="Title"/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>Introduction</w:t>
      </w:r>
      <w:r w:rsidR="4FF124E4" w:rsidRPr="00787A2D"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p w14:paraId="50689036" w14:textId="2848160C" w:rsidR="00A349E0" w:rsidRPr="00787A2D" w:rsidRDefault="000F757E" w:rsidP="002E16E6">
      <w:pPr>
        <w:pStyle w:val="Title"/>
        <w:spacing w:line="360" w:lineRule="auto"/>
        <w:rPr>
          <w:rFonts w:ascii="Arial" w:hAnsi="Arial" w:cs="Arial"/>
          <w:sz w:val="22"/>
          <w:szCs w:val="22"/>
        </w:rPr>
      </w:pPr>
      <w:r w:rsidRPr="00787A2D">
        <w:rPr>
          <w:rFonts w:ascii="Arial" w:hAnsi="Arial" w:cs="Arial"/>
          <w:sz w:val="22"/>
          <w:szCs w:val="22"/>
        </w:rPr>
        <w:t xml:space="preserve">This report will </w:t>
      </w:r>
      <w:r w:rsidR="00C712DB" w:rsidRPr="00787A2D">
        <w:rPr>
          <w:rFonts w:ascii="Arial" w:hAnsi="Arial" w:cs="Arial"/>
          <w:color w:val="000000" w:themeColor="text1"/>
          <w:sz w:val="22"/>
          <w:szCs w:val="22"/>
        </w:rPr>
        <w:t>explain how bu</w:t>
      </w:r>
      <w:r w:rsidR="00C712DB" w:rsidRPr="00787A2D">
        <w:rPr>
          <w:rFonts w:ascii="Arial" w:hAnsi="Arial" w:cs="Arial"/>
          <w:sz w:val="22"/>
          <w:szCs w:val="22"/>
        </w:rPr>
        <w:t xml:space="preserve">siness managers and owners have been researching and experimenting with human </w:t>
      </w:r>
      <w:r w:rsidR="0089022F" w:rsidRPr="00787A2D">
        <w:rPr>
          <w:rFonts w:ascii="Arial" w:hAnsi="Arial" w:cs="Arial"/>
          <w:sz w:val="22"/>
          <w:szCs w:val="22"/>
        </w:rPr>
        <w:t>inspiration by</w:t>
      </w:r>
      <w:r w:rsidR="00C712DB" w:rsidRPr="00787A2D">
        <w:rPr>
          <w:rFonts w:ascii="Arial" w:hAnsi="Arial" w:cs="Arial"/>
          <w:sz w:val="22"/>
          <w:szCs w:val="22"/>
        </w:rPr>
        <w:t xml:space="preserve"> helping leaders to guide their staff toward </w:t>
      </w:r>
      <w:r w:rsidR="00CD1F43" w:rsidRPr="00787A2D">
        <w:rPr>
          <w:rFonts w:ascii="Arial" w:hAnsi="Arial" w:cs="Arial"/>
          <w:sz w:val="22"/>
          <w:szCs w:val="22"/>
        </w:rPr>
        <w:t xml:space="preserve">a </w:t>
      </w:r>
      <w:r w:rsidR="003366ED" w:rsidRPr="00787A2D">
        <w:rPr>
          <w:rFonts w:ascii="Arial" w:hAnsi="Arial" w:cs="Arial"/>
          <w:sz w:val="22"/>
          <w:szCs w:val="22"/>
        </w:rPr>
        <w:t>push</w:t>
      </w:r>
      <w:r w:rsidR="00C712DB" w:rsidRPr="00787A2D">
        <w:rPr>
          <w:rFonts w:ascii="Arial" w:hAnsi="Arial" w:cs="Arial"/>
          <w:sz w:val="22"/>
          <w:szCs w:val="22"/>
        </w:rPr>
        <w:t xml:space="preserve"> that can only increase productivity and enjoyment</w:t>
      </w:r>
      <w:r w:rsidR="003366ED" w:rsidRPr="00787A2D">
        <w:rPr>
          <w:rFonts w:ascii="Arial" w:hAnsi="Arial" w:cs="Arial"/>
          <w:sz w:val="22"/>
          <w:szCs w:val="22"/>
        </w:rPr>
        <w:t>.</w:t>
      </w:r>
      <w:r w:rsidR="00AC0ADE" w:rsidRPr="00787A2D">
        <w:rPr>
          <w:rFonts w:ascii="Arial" w:hAnsi="Arial" w:cs="Arial"/>
          <w:sz w:val="22"/>
          <w:szCs w:val="22"/>
        </w:rPr>
        <w:t xml:space="preserve"> Different </w:t>
      </w:r>
      <w:r w:rsidR="006B7827" w:rsidRPr="00787A2D">
        <w:rPr>
          <w:rFonts w:ascii="Arial" w:hAnsi="Arial" w:cs="Arial"/>
          <w:sz w:val="22"/>
          <w:szCs w:val="22"/>
        </w:rPr>
        <w:t xml:space="preserve">theories </w:t>
      </w:r>
      <w:r w:rsidR="0060780A" w:rsidRPr="00787A2D">
        <w:rPr>
          <w:rFonts w:ascii="Arial" w:hAnsi="Arial" w:cs="Arial"/>
          <w:sz w:val="22"/>
          <w:szCs w:val="22"/>
        </w:rPr>
        <w:t xml:space="preserve">will be </w:t>
      </w:r>
      <w:r w:rsidR="00AC0ADE" w:rsidRPr="00787A2D">
        <w:rPr>
          <w:rFonts w:ascii="Arial" w:hAnsi="Arial" w:cs="Arial"/>
          <w:sz w:val="22"/>
          <w:szCs w:val="22"/>
        </w:rPr>
        <w:t>used</w:t>
      </w:r>
      <w:r w:rsidR="0060780A" w:rsidRPr="00787A2D">
        <w:rPr>
          <w:rFonts w:ascii="Arial" w:hAnsi="Arial" w:cs="Arial"/>
          <w:sz w:val="22"/>
          <w:szCs w:val="22"/>
        </w:rPr>
        <w:t xml:space="preserve"> to help </w:t>
      </w:r>
      <w:r w:rsidR="00AC0ADE" w:rsidRPr="00787A2D">
        <w:rPr>
          <w:rFonts w:ascii="Arial" w:hAnsi="Arial" w:cs="Arial"/>
          <w:sz w:val="22"/>
          <w:szCs w:val="22"/>
        </w:rPr>
        <w:t xml:space="preserve">the employer </w:t>
      </w:r>
      <w:r w:rsidR="006A27CA" w:rsidRPr="00787A2D">
        <w:rPr>
          <w:rFonts w:ascii="Arial" w:hAnsi="Arial" w:cs="Arial"/>
          <w:sz w:val="22"/>
          <w:szCs w:val="22"/>
        </w:rPr>
        <w:t xml:space="preserve">reward staff, for example, </w:t>
      </w:r>
      <w:r w:rsidR="00754FAE" w:rsidRPr="00787A2D">
        <w:rPr>
          <w:rFonts w:ascii="Arial" w:hAnsi="Arial" w:cs="Arial"/>
          <w:sz w:val="22"/>
          <w:szCs w:val="22"/>
        </w:rPr>
        <w:t>other</w:t>
      </w:r>
      <w:r w:rsidR="003B6EFD" w:rsidRPr="00787A2D">
        <w:rPr>
          <w:rFonts w:ascii="Arial" w:hAnsi="Arial" w:cs="Arial"/>
          <w:sz w:val="22"/>
          <w:szCs w:val="22"/>
        </w:rPr>
        <w:t xml:space="preserve"> </w:t>
      </w:r>
      <w:r w:rsidR="00732CD7" w:rsidRPr="00787A2D">
        <w:rPr>
          <w:rFonts w:ascii="Arial" w:hAnsi="Arial" w:cs="Arial"/>
          <w:sz w:val="22"/>
          <w:szCs w:val="22"/>
        </w:rPr>
        <w:t>good</w:t>
      </w:r>
      <w:r w:rsidR="003B6EFD" w:rsidRPr="00787A2D">
        <w:rPr>
          <w:rFonts w:ascii="Arial" w:hAnsi="Arial" w:cs="Arial"/>
          <w:sz w:val="22"/>
          <w:szCs w:val="22"/>
        </w:rPr>
        <w:t xml:space="preserve"> </w:t>
      </w:r>
      <w:r w:rsidR="000B4C92" w:rsidRPr="00787A2D">
        <w:rPr>
          <w:rFonts w:ascii="Arial" w:hAnsi="Arial" w:cs="Arial"/>
          <w:sz w:val="22"/>
          <w:szCs w:val="22"/>
        </w:rPr>
        <w:t>work holidays</w:t>
      </w:r>
      <w:r w:rsidR="006A27CA" w:rsidRPr="00787A2D">
        <w:rPr>
          <w:rFonts w:ascii="Arial" w:hAnsi="Arial" w:cs="Arial"/>
          <w:sz w:val="22"/>
          <w:szCs w:val="22"/>
        </w:rPr>
        <w:t xml:space="preserve">. </w:t>
      </w:r>
      <w:r w:rsidR="004C77E9" w:rsidRPr="00787A2D">
        <w:rPr>
          <w:rFonts w:ascii="Arial" w:hAnsi="Arial" w:cs="Arial"/>
          <w:sz w:val="22"/>
          <w:szCs w:val="22"/>
        </w:rPr>
        <w:t xml:space="preserve">The report will have different approaches </w:t>
      </w:r>
      <w:r w:rsidR="00A349E0" w:rsidRPr="00787A2D">
        <w:rPr>
          <w:rFonts w:ascii="Arial" w:hAnsi="Arial" w:cs="Arial"/>
          <w:sz w:val="22"/>
          <w:szCs w:val="22"/>
        </w:rPr>
        <w:t>to</w:t>
      </w:r>
      <w:r w:rsidR="004C77E9" w:rsidRPr="00787A2D">
        <w:rPr>
          <w:rFonts w:ascii="Arial" w:hAnsi="Arial" w:cs="Arial"/>
          <w:sz w:val="22"/>
          <w:szCs w:val="22"/>
        </w:rPr>
        <w:t xml:space="preserve"> how </w:t>
      </w:r>
      <w:r w:rsidR="00236326" w:rsidRPr="00787A2D">
        <w:rPr>
          <w:rFonts w:ascii="Arial" w:hAnsi="Arial" w:cs="Arial"/>
          <w:sz w:val="22"/>
          <w:szCs w:val="22"/>
        </w:rPr>
        <w:t>organisations</w:t>
      </w:r>
      <w:r w:rsidR="002326F0" w:rsidRPr="00787A2D">
        <w:rPr>
          <w:rFonts w:ascii="Arial" w:hAnsi="Arial" w:cs="Arial"/>
          <w:sz w:val="22"/>
          <w:szCs w:val="22"/>
        </w:rPr>
        <w:t xml:space="preserve"> should work with staff to motivate them</w:t>
      </w:r>
      <w:r w:rsidR="00A349E0" w:rsidRPr="00787A2D">
        <w:rPr>
          <w:rFonts w:ascii="Arial" w:hAnsi="Arial" w:cs="Arial"/>
          <w:sz w:val="22"/>
          <w:szCs w:val="22"/>
        </w:rPr>
        <w:t xml:space="preserve"> </w:t>
      </w:r>
      <w:r w:rsidR="00F86F3B" w:rsidRPr="00787A2D">
        <w:rPr>
          <w:rFonts w:ascii="Arial" w:hAnsi="Arial" w:cs="Arial"/>
          <w:sz w:val="22"/>
          <w:szCs w:val="22"/>
        </w:rPr>
        <w:t>to manage the</w:t>
      </w:r>
      <w:r w:rsidR="006B1D6F" w:rsidRPr="00787A2D">
        <w:rPr>
          <w:rFonts w:ascii="Arial" w:hAnsi="Arial" w:cs="Arial"/>
          <w:sz w:val="22"/>
          <w:szCs w:val="22"/>
        </w:rPr>
        <w:t xml:space="preserve"> Pandemic </w:t>
      </w:r>
      <w:r w:rsidR="00BD66E3" w:rsidRPr="00787A2D">
        <w:rPr>
          <w:rFonts w:ascii="Arial" w:hAnsi="Arial" w:cs="Arial"/>
          <w:sz w:val="22"/>
          <w:szCs w:val="22"/>
        </w:rPr>
        <w:t>has</w:t>
      </w:r>
      <w:r w:rsidR="006B1D6F" w:rsidRPr="00787A2D">
        <w:rPr>
          <w:rFonts w:ascii="Arial" w:hAnsi="Arial" w:cs="Arial"/>
          <w:sz w:val="22"/>
          <w:szCs w:val="22"/>
        </w:rPr>
        <w:t xml:space="preserve"> </w:t>
      </w:r>
      <w:r w:rsidR="00BD66E3" w:rsidRPr="00787A2D">
        <w:rPr>
          <w:rFonts w:ascii="Arial" w:hAnsi="Arial" w:cs="Arial"/>
          <w:sz w:val="22"/>
          <w:szCs w:val="22"/>
        </w:rPr>
        <w:t>caused</w:t>
      </w:r>
      <w:r w:rsidR="006B1D6F" w:rsidRPr="00787A2D">
        <w:rPr>
          <w:rFonts w:ascii="Arial" w:hAnsi="Arial" w:cs="Arial"/>
          <w:sz w:val="22"/>
          <w:szCs w:val="22"/>
        </w:rPr>
        <w:t xml:space="preserve"> </w:t>
      </w:r>
      <w:r w:rsidR="003366ED" w:rsidRPr="00787A2D">
        <w:rPr>
          <w:rFonts w:ascii="Arial" w:hAnsi="Arial" w:cs="Arial"/>
          <w:sz w:val="22"/>
          <w:szCs w:val="22"/>
        </w:rPr>
        <w:t>many</w:t>
      </w:r>
      <w:r w:rsidR="006B1D6F" w:rsidRPr="00787A2D">
        <w:rPr>
          <w:rFonts w:ascii="Arial" w:hAnsi="Arial" w:cs="Arial"/>
          <w:sz w:val="22"/>
          <w:szCs w:val="22"/>
        </w:rPr>
        <w:t xml:space="preserve"> </w:t>
      </w:r>
      <w:r w:rsidR="00BD66E3" w:rsidRPr="00787A2D">
        <w:rPr>
          <w:rFonts w:ascii="Arial" w:hAnsi="Arial" w:cs="Arial"/>
          <w:sz w:val="22"/>
          <w:szCs w:val="22"/>
        </w:rPr>
        <w:t>problems</w:t>
      </w:r>
      <w:r w:rsidR="00E20F0F" w:rsidRPr="00787A2D">
        <w:rPr>
          <w:rFonts w:ascii="Arial" w:hAnsi="Arial" w:cs="Arial"/>
          <w:sz w:val="22"/>
          <w:szCs w:val="22"/>
        </w:rPr>
        <w:t xml:space="preserve"> where </w:t>
      </w:r>
      <w:r w:rsidR="00BD66E3" w:rsidRPr="00787A2D">
        <w:rPr>
          <w:rFonts w:ascii="Arial" w:hAnsi="Arial" w:cs="Arial"/>
          <w:sz w:val="22"/>
          <w:szCs w:val="22"/>
        </w:rPr>
        <w:t>the order</w:t>
      </w:r>
      <w:r w:rsidR="00E20F0F" w:rsidRPr="00787A2D">
        <w:rPr>
          <w:rFonts w:ascii="Arial" w:hAnsi="Arial" w:cs="Arial"/>
          <w:sz w:val="22"/>
          <w:szCs w:val="22"/>
        </w:rPr>
        <w:t xml:space="preserve"> </w:t>
      </w:r>
      <w:r w:rsidR="00852172" w:rsidRPr="00787A2D">
        <w:rPr>
          <w:rFonts w:ascii="Arial" w:hAnsi="Arial" w:cs="Arial"/>
          <w:sz w:val="22"/>
          <w:szCs w:val="22"/>
        </w:rPr>
        <w:t xml:space="preserve">is not </w:t>
      </w:r>
      <w:r w:rsidR="0006008A" w:rsidRPr="00787A2D">
        <w:rPr>
          <w:rFonts w:ascii="Arial" w:hAnsi="Arial" w:cs="Arial"/>
          <w:sz w:val="22"/>
          <w:szCs w:val="22"/>
        </w:rPr>
        <w:t>motivated</w:t>
      </w:r>
      <w:r w:rsidR="00DF3DA8" w:rsidRPr="00787A2D">
        <w:rPr>
          <w:rFonts w:ascii="Arial" w:hAnsi="Arial" w:cs="Arial"/>
          <w:sz w:val="22"/>
          <w:szCs w:val="22"/>
        </w:rPr>
        <w:t>. Organisations</w:t>
      </w:r>
      <w:r w:rsidR="00852172" w:rsidRPr="00787A2D">
        <w:rPr>
          <w:rFonts w:ascii="Arial" w:hAnsi="Arial" w:cs="Arial"/>
          <w:sz w:val="22"/>
          <w:szCs w:val="22"/>
        </w:rPr>
        <w:t xml:space="preserve"> </w:t>
      </w:r>
      <w:r w:rsidR="0006008A" w:rsidRPr="00787A2D">
        <w:rPr>
          <w:rFonts w:ascii="Arial" w:hAnsi="Arial" w:cs="Arial"/>
          <w:sz w:val="22"/>
          <w:szCs w:val="22"/>
        </w:rPr>
        <w:t>must</w:t>
      </w:r>
      <w:r w:rsidR="00662FEE" w:rsidRPr="00787A2D">
        <w:rPr>
          <w:rFonts w:ascii="Arial" w:hAnsi="Arial" w:cs="Arial"/>
          <w:sz w:val="22"/>
          <w:szCs w:val="22"/>
        </w:rPr>
        <w:t xml:space="preserve"> look at </w:t>
      </w:r>
      <w:r w:rsidR="00F16165" w:rsidRPr="00787A2D">
        <w:rPr>
          <w:rFonts w:ascii="Arial" w:hAnsi="Arial" w:cs="Arial"/>
          <w:sz w:val="22"/>
          <w:szCs w:val="22"/>
        </w:rPr>
        <w:t>motivating</w:t>
      </w:r>
      <w:r w:rsidR="00662FEE" w:rsidRPr="00787A2D">
        <w:rPr>
          <w:rFonts w:ascii="Arial" w:hAnsi="Arial" w:cs="Arial"/>
          <w:sz w:val="22"/>
          <w:szCs w:val="22"/>
        </w:rPr>
        <w:t xml:space="preserve"> their </w:t>
      </w:r>
      <w:r w:rsidR="00AC1216" w:rsidRPr="00787A2D">
        <w:rPr>
          <w:rFonts w:ascii="Arial" w:hAnsi="Arial" w:cs="Arial"/>
          <w:sz w:val="22"/>
          <w:szCs w:val="22"/>
        </w:rPr>
        <w:t>staff</w:t>
      </w:r>
      <w:r w:rsidR="009235CF" w:rsidRPr="00787A2D">
        <w:rPr>
          <w:rFonts w:ascii="Arial" w:hAnsi="Arial" w:cs="Arial"/>
          <w:sz w:val="22"/>
          <w:szCs w:val="22"/>
        </w:rPr>
        <w:t xml:space="preserve"> by using </w:t>
      </w:r>
      <w:r w:rsidR="00E4467B" w:rsidRPr="00787A2D">
        <w:rPr>
          <w:rFonts w:ascii="Arial" w:hAnsi="Arial" w:cs="Arial"/>
          <w:sz w:val="22"/>
          <w:szCs w:val="22"/>
        </w:rPr>
        <w:t>motivation, the impact and reward and salary</w:t>
      </w:r>
      <w:r w:rsidR="00787A2D" w:rsidRPr="00787A2D">
        <w:rPr>
          <w:rFonts w:ascii="Arial" w:hAnsi="Arial" w:cs="Arial"/>
          <w:sz w:val="22"/>
          <w:szCs w:val="22"/>
        </w:rPr>
        <w:t>, how managers should motivate themselves, and</w:t>
      </w:r>
      <w:r w:rsidR="00E770A0" w:rsidRPr="00787A2D">
        <w:rPr>
          <w:rFonts w:ascii="Arial" w:hAnsi="Arial" w:cs="Arial"/>
          <w:sz w:val="22"/>
          <w:szCs w:val="22"/>
        </w:rPr>
        <w:t xml:space="preserve"> </w:t>
      </w:r>
      <w:r w:rsidR="0026336B" w:rsidRPr="00787A2D">
        <w:rPr>
          <w:rFonts w:ascii="Arial" w:hAnsi="Arial" w:cs="Arial"/>
          <w:sz w:val="22"/>
          <w:szCs w:val="22"/>
        </w:rPr>
        <w:t>how to motivate their staff.</w:t>
      </w:r>
      <w:r w:rsidR="006075FA">
        <w:rPr>
          <w:rFonts w:ascii="Arial" w:hAnsi="Arial" w:cs="Arial"/>
          <w:sz w:val="22"/>
          <w:szCs w:val="22"/>
        </w:rPr>
        <w:t xml:space="preserve"> by using different approaches. </w:t>
      </w:r>
    </w:p>
    <w:p w14:paraId="12D7743C" w14:textId="77777777" w:rsidR="00F16165" w:rsidRPr="00787A2D" w:rsidRDefault="00F16165" w:rsidP="00F16165">
      <w:pPr>
        <w:rPr>
          <w:rFonts w:ascii="Arial" w:hAnsi="Arial" w:cs="Arial"/>
        </w:rPr>
      </w:pPr>
    </w:p>
    <w:p w14:paraId="1D4FE3D7" w14:textId="022616FA" w:rsidR="003621F1" w:rsidRPr="00787A2D" w:rsidRDefault="0071641D" w:rsidP="00F86F3B">
      <w:pPr>
        <w:pStyle w:val="Title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 xml:space="preserve">Staff </w:t>
      </w:r>
      <w:r w:rsidR="004658F0"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>Motivation</w:t>
      </w:r>
      <w:r w:rsidR="00101513"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5616B1C2" w14:textId="1071BBBB" w:rsidR="00B43C43" w:rsidRPr="00787A2D" w:rsidRDefault="00732CD7" w:rsidP="002E16E6">
      <w:pPr>
        <w:spacing w:line="360" w:lineRule="auto"/>
        <w:rPr>
          <w:rFonts w:ascii="Arial" w:hAnsi="Arial" w:cs="Arial"/>
        </w:rPr>
      </w:pPr>
      <w:r w:rsidRPr="00787A2D">
        <w:rPr>
          <w:rFonts w:ascii="Arial" w:hAnsi="Arial" w:cs="Arial"/>
        </w:rPr>
        <w:t>According to White (1959)</w:t>
      </w:r>
      <w:r w:rsidR="00CD1F43" w:rsidRPr="00787A2D">
        <w:rPr>
          <w:rFonts w:ascii="Arial" w:hAnsi="Arial" w:cs="Arial"/>
        </w:rPr>
        <w:t>, n</w:t>
      </w:r>
      <w:r w:rsidRPr="00787A2D">
        <w:rPr>
          <w:rFonts w:ascii="Arial" w:hAnsi="Arial" w:cs="Arial"/>
        </w:rPr>
        <w:t xml:space="preserve">ew research has shown workforce needs to be skilful and competent </w:t>
      </w:r>
      <w:r w:rsidR="003366ED" w:rsidRPr="00787A2D">
        <w:rPr>
          <w:rFonts w:ascii="Arial" w:hAnsi="Arial" w:cs="Arial"/>
        </w:rPr>
        <w:t>so that</w:t>
      </w:r>
      <w:r w:rsidRPr="00787A2D">
        <w:rPr>
          <w:rFonts w:ascii="Arial" w:hAnsi="Arial" w:cs="Arial"/>
        </w:rPr>
        <w:t xml:space="preserve"> they can be led to accomplish challenging tasks and be efficient in their workplace.</w:t>
      </w:r>
      <w:r w:rsidR="009679D2" w:rsidRPr="00787A2D">
        <w:rPr>
          <w:rFonts w:ascii="Arial" w:hAnsi="Arial" w:cs="Arial"/>
        </w:rPr>
        <w:t xml:space="preserve"> </w:t>
      </w:r>
      <w:r w:rsidRPr="00787A2D">
        <w:rPr>
          <w:rFonts w:ascii="Arial" w:hAnsi="Arial" w:cs="Arial"/>
        </w:rPr>
        <w:t>Hertzberg</w:t>
      </w:r>
      <w:r w:rsidR="006C4A75" w:rsidRPr="00787A2D">
        <w:rPr>
          <w:rFonts w:ascii="Arial" w:hAnsi="Arial" w:cs="Arial"/>
        </w:rPr>
        <w:t xml:space="preserve"> </w:t>
      </w:r>
      <w:r w:rsidRPr="00787A2D">
        <w:rPr>
          <w:rFonts w:ascii="Arial" w:hAnsi="Arial" w:cs="Arial"/>
        </w:rPr>
        <w:t xml:space="preserve">(2008 )said </w:t>
      </w:r>
      <w:r w:rsidR="003366ED" w:rsidRPr="00787A2D">
        <w:rPr>
          <w:rFonts w:ascii="Arial" w:hAnsi="Arial" w:cs="Arial"/>
        </w:rPr>
        <w:t>that</w:t>
      </w:r>
      <w:r w:rsidRPr="00787A2D">
        <w:rPr>
          <w:rFonts w:ascii="Arial" w:hAnsi="Arial" w:cs="Arial"/>
        </w:rPr>
        <w:t xml:space="preserve"> reducing the time spent at work </w:t>
      </w:r>
      <w:r w:rsidR="006A27CA" w:rsidRPr="00787A2D">
        <w:rPr>
          <w:rFonts w:ascii="Arial" w:hAnsi="Arial" w:cs="Arial"/>
        </w:rPr>
        <w:t xml:space="preserve">is </w:t>
      </w:r>
      <w:r w:rsidR="00236326" w:rsidRPr="00787A2D">
        <w:rPr>
          <w:rFonts w:ascii="Arial" w:hAnsi="Arial" w:cs="Arial"/>
        </w:rPr>
        <w:t>an</w:t>
      </w:r>
      <w:r w:rsidR="003366ED" w:rsidRPr="00787A2D">
        <w:rPr>
          <w:rFonts w:ascii="Arial" w:hAnsi="Arial" w:cs="Arial"/>
        </w:rPr>
        <w:t xml:space="preserve"> </w:t>
      </w:r>
      <w:r w:rsidR="00CD1F43" w:rsidRPr="00787A2D">
        <w:rPr>
          <w:rFonts w:ascii="Arial" w:hAnsi="Arial" w:cs="Arial"/>
        </w:rPr>
        <w:t>excellent way</w:t>
      </w:r>
      <w:r w:rsidRPr="00787A2D">
        <w:rPr>
          <w:rFonts w:ascii="Arial" w:hAnsi="Arial" w:cs="Arial"/>
        </w:rPr>
        <w:t xml:space="preserve"> of </w:t>
      </w:r>
      <w:r w:rsidR="00CD1F43" w:rsidRPr="00787A2D">
        <w:rPr>
          <w:rFonts w:ascii="Arial" w:hAnsi="Arial" w:cs="Arial"/>
        </w:rPr>
        <w:t xml:space="preserve">motivating </w:t>
      </w:r>
      <w:r w:rsidRPr="00787A2D">
        <w:rPr>
          <w:rFonts w:ascii="Arial" w:hAnsi="Arial" w:cs="Arial"/>
        </w:rPr>
        <w:t xml:space="preserve">staff </w:t>
      </w:r>
      <w:r w:rsidR="00CD1F43" w:rsidRPr="00787A2D">
        <w:rPr>
          <w:rFonts w:ascii="Arial" w:hAnsi="Arial" w:cs="Arial"/>
        </w:rPr>
        <w:t xml:space="preserve">to </w:t>
      </w:r>
      <w:r w:rsidRPr="00787A2D">
        <w:rPr>
          <w:rFonts w:ascii="Arial" w:hAnsi="Arial" w:cs="Arial"/>
        </w:rPr>
        <w:t>6 ½ hours weekly instead of 7 hours per week</w:t>
      </w:r>
      <w:r w:rsidR="00236326" w:rsidRPr="00787A2D">
        <w:rPr>
          <w:rFonts w:ascii="Arial" w:hAnsi="Arial" w:cs="Arial"/>
        </w:rPr>
        <w:t>,</w:t>
      </w:r>
      <w:r w:rsidRPr="00787A2D">
        <w:rPr>
          <w:rFonts w:ascii="Arial" w:hAnsi="Arial" w:cs="Arial"/>
        </w:rPr>
        <w:t xml:space="preserve"> but the phycology of this approach here seems to be </w:t>
      </w:r>
      <w:r w:rsidR="003366ED" w:rsidRPr="00787A2D">
        <w:rPr>
          <w:rFonts w:ascii="Arial" w:hAnsi="Arial" w:cs="Arial"/>
        </w:rPr>
        <w:t xml:space="preserve">that </w:t>
      </w:r>
      <w:r w:rsidRPr="00787A2D">
        <w:rPr>
          <w:rFonts w:ascii="Arial" w:hAnsi="Arial" w:cs="Arial"/>
        </w:rPr>
        <w:t xml:space="preserve">those who work </w:t>
      </w:r>
      <w:r w:rsidR="00CD1F43" w:rsidRPr="00787A2D">
        <w:rPr>
          <w:rFonts w:ascii="Arial" w:hAnsi="Arial" w:cs="Arial"/>
        </w:rPr>
        <w:t>together</w:t>
      </w:r>
      <w:r w:rsidRPr="00787A2D">
        <w:rPr>
          <w:rFonts w:ascii="Arial" w:hAnsi="Arial" w:cs="Arial"/>
        </w:rPr>
        <w:t xml:space="preserve"> play to</w:t>
      </w:r>
      <w:r w:rsidR="00236326" w:rsidRPr="00787A2D">
        <w:rPr>
          <w:rFonts w:ascii="Arial" w:hAnsi="Arial" w:cs="Arial"/>
        </w:rPr>
        <w:t xml:space="preserve"> </w:t>
      </w:r>
      <w:r w:rsidRPr="00787A2D">
        <w:rPr>
          <w:rFonts w:ascii="Arial" w:hAnsi="Arial" w:cs="Arial"/>
        </w:rPr>
        <w:t>g</w:t>
      </w:r>
      <w:r w:rsidR="00641C03" w:rsidRPr="00787A2D">
        <w:rPr>
          <w:rFonts w:ascii="Arial" w:hAnsi="Arial" w:cs="Arial"/>
        </w:rPr>
        <w:t>o</w:t>
      </w:r>
      <w:r w:rsidR="003366ED" w:rsidRPr="00787A2D">
        <w:rPr>
          <w:rFonts w:ascii="Arial" w:hAnsi="Arial" w:cs="Arial"/>
        </w:rPr>
        <w:t>;</w:t>
      </w:r>
      <w:r w:rsidRPr="00787A2D">
        <w:rPr>
          <w:rFonts w:ascii="Arial" w:hAnsi="Arial" w:cs="Arial"/>
        </w:rPr>
        <w:t xml:space="preserve"> this approach </w:t>
      </w:r>
      <w:r w:rsidR="00641C03" w:rsidRPr="00787A2D">
        <w:rPr>
          <w:rFonts w:ascii="Arial" w:hAnsi="Arial" w:cs="Arial"/>
        </w:rPr>
        <w:t>is</w:t>
      </w:r>
      <w:r w:rsidRPr="00787A2D">
        <w:rPr>
          <w:rFonts w:ascii="Arial" w:hAnsi="Arial" w:cs="Arial"/>
        </w:rPr>
        <w:t xml:space="preserve"> to motivate people to need more hours at work a salary increase will motivate staff, well some medievalists can still be heard saying the good depression will get the employees moving</w:t>
      </w:r>
      <w:r w:rsidR="00CD1F43" w:rsidRPr="00787A2D">
        <w:rPr>
          <w:rFonts w:ascii="Arial" w:hAnsi="Arial" w:cs="Arial"/>
        </w:rPr>
        <w:t xml:space="preserve">. </w:t>
      </w:r>
    </w:p>
    <w:p w14:paraId="328B2D5D" w14:textId="4FE82861" w:rsidR="00E329F9" w:rsidRPr="00787A2D" w:rsidRDefault="008E02CA" w:rsidP="0034161C">
      <w:pPr>
        <w:spacing w:line="360" w:lineRule="auto"/>
        <w:rPr>
          <w:rFonts w:ascii="Arial" w:hAnsi="Arial" w:cs="Arial"/>
          <w:b/>
          <w:bCs/>
        </w:rPr>
      </w:pPr>
      <w:r w:rsidRPr="00787A2D">
        <w:rPr>
          <w:rStyle w:val="Heading2Char"/>
          <w:rFonts w:ascii="Arial" w:hAnsi="Arial" w:cs="Arial"/>
          <w:b/>
          <w:bCs/>
          <w:color w:val="auto"/>
          <w:sz w:val="22"/>
          <w:szCs w:val="22"/>
        </w:rPr>
        <w:t>S</w:t>
      </w:r>
      <w:r>
        <w:rPr>
          <w:rStyle w:val="Heading2Char"/>
          <w:rFonts w:ascii="Arial" w:hAnsi="Arial" w:cs="Arial"/>
          <w:b/>
          <w:bCs/>
          <w:color w:val="auto"/>
          <w:sz w:val="22"/>
          <w:szCs w:val="22"/>
        </w:rPr>
        <w:t>t</w:t>
      </w:r>
      <w:r w:rsidRPr="00787A2D">
        <w:rPr>
          <w:rStyle w:val="Heading2Char"/>
          <w:rFonts w:ascii="Arial" w:hAnsi="Arial" w:cs="Arial"/>
          <w:b/>
          <w:bCs/>
          <w:color w:val="auto"/>
          <w:sz w:val="22"/>
          <w:szCs w:val="22"/>
        </w:rPr>
        <w:t>aff</w:t>
      </w:r>
      <w:r w:rsidR="00E329F9" w:rsidRPr="00787A2D">
        <w:rPr>
          <w:rStyle w:val="Heading2Char"/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="00BD66E3" w:rsidRPr="00787A2D">
        <w:rPr>
          <w:rStyle w:val="Heading2Char"/>
          <w:rFonts w:ascii="Arial" w:hAnsi="Arial" w:cs="Arial"/>
          <w:b/>
          <w:bCs/>
          <w:color w:val="auto"/>
          <w:sz w:val="22"/>
          <w:szCs w:val="22"/>
        </w:rPr>
        <w:t>Impact</w:t>
      </w:r>
    </w:p>
    <w:p w14:paraId="37B74947" w14:textId="3DFBB458" w:rsidR="009152D8" w:rsidRPr="00787A2D" w:rsidRDefault="00884DD9" w:rsidP="0034161C">
      <w:pPr>
        <w:spacing w:line="360" w:lineRule="auto"/>
        <w:rPr>
          <w:rStyle w:val="Heading1Char"/>
          <w:rFonts w:ascii="Arial" w:eastAsiaTheme="minorEastAsia" w:hAnsi="Arial" w:cs="Arial"/>
          <w:color w:val="auto"/>
          <w:sz w:val="22"/>
          <w:szCs w:val="22"/>
        </w:rPr>
      </w:pPr>
      <w:r w:rsidRPr="00787A2D">
        <w:rPr>
          <w:rFonts w:ascii="Arial" w:hAnsi="Arial" w:cs="Arial"/>
        </w:rPr>
        <w:t>Herzberg</w:t>
      </w:r>
      <w:r w:rsidR="00641C03" w:rsidRPr="00787A2D">
        <w:rPr>
          <w:rFonts w:ascii="Arial" w:hAnsi="Arial" w:cs="Arial"/>
        </w:rPr>
        <w:t xml:space="preserve"> </w:t>
      </w:r>
      <w:r w:rsidRPr="00787A2D">
        <w:rPr>
          <w:rFonts w:ascii="Arial" w:hAnsi="Arial" w:cs="Arial"/>
        </w:rPr>
        <w:t xml:space="preserve">(2008) </w:t>
      </w:r>
      <w:r w:rsidR="00CD1F43" w:rsidRPr="00787A2D">
        <w:rPr>
          <w:rFonts w:ascii="Arial" w:hAnsi="Arial" w:cs="Arial"/>
        </w:rPr>
        <w:t xml:space="preserve">states </w:t>
      </w:r>
      <w:r w:rsidR="00641C03" w:rsidRPr="00787A2D">
        <w:rPr>
          <w:rFonts w:ascii="Arial" w:hAnsi="Arial" w:cs="Arial"/>
        </w:rPr>
        <w:t xml:space="preserve">that </w:t>
      </w:r>
      <w:r w:rsidRPr="00787A2D">
        <w:rPr>
          <w:rFonts w:ascii="Arial" w:hAnsi="Arial" w:cs="Arial"/>
        </w:rPr>
        <w:t>nowadays</w:t>
      </w:r>
      <w:r w:rsidR="003366ED" w:rsidRPr="00787A2D">
        <w:rPr>
          <w:rFonts w:ascii="Arial" w:hAnsi="Arial" w:cs="Arial"/>
        </w:rPr>
        <w:t>,</w:t>
      </w:r>
      <w:r w:rsidR="00A349E0" w:rsidRPr="00787A2D">
        <w:rPr>
          <w:rFonts w:ascii="Arial" w:hAnsi="Arial" w:cs="Arial"/>
        </w:rPr>
        <w:t xml:space="preserve"> people</w:t>
      </w:r>
      <w:r w:rsidRPr="00787A2D">
        <w:rPr>
          <w:rFonts w:ascii="Arial" w:hAnsi="Arial" w:cs="Arial"/>
        </w:rPr>
        <w:t xml:space="preserve"> who work less get paid more</w:t>
      </w:r>
      <w:r w:rsidR="00641C03" w:rsidRPr="00787A2D">
        <w:rPr>
          <w:rFonts w:ascii="Arial" w:hAnsi="Arial" w:cs="Arial"/>
        </w:rPr>
        <w:t>; however</w:t>
      </w:r>
      <w:r w:rsidR="00CD1F43" w:rsidRPr="00787A2D">
        <w:rPr>
          <w:rFonts w:ascii="Arial" w:hAnsi="Arial" w:cs="Arial"/>
        </w:rPr>
        <w:t>,</w:t>
      </w:r>
      <w:r w:rsidR="00257CB2" w:rsidRPr="00787A2D">
        <w:rPr>
          <w:rFonts w:ascii="Arial" w:hAnsi="Arial" w:cs="Arial"/>
        </w:rPr>
        <w:t xml:space="preserve"> Tracy</w:t>
      </w:r>
      <w:r w:rsidRPr="00787A2D">
        <w:rPr>
          <w:rFonts w:ascii="Arial" w:hAnsi="Arial" w:cs="Arial"/>
        </w:rPr>
        <w:t xml:space="preserve"> (2018) says that you should make others appreciate you and be </w:t>
      </w:r>
      <w:r w:rsidR="00CD1F43" w:rsidRPr="00787A2D">
        <w:rPr>
          <w:rFonts w:ascii="Arial" w:hAnsi="Arial" w:cs="Arial"/>
        </w:rPr>
        <w:t>motivated.</w:t>
      </w:r>
      <w:r w:rsidR="003366ED" w:rsidRPr="00787A2D">
        <w:rPr>
          <w:rFonts w:ascii="Arial" w:hAnsi="Arial" w:cs="Arial"/>
        </w:rPr>
        <w:t xml:space="preserve"> He</w:t>
      </w:r>
      <w:r w:rsidRPr="00787A2D">
        <w:rPr>
          <w:rFonts w:ascii="Arial" w:hAnsi="Arial" w:cs="Arial"/>
        </w:rPr>
        <w:t xml:space="preserve"> said the best leader</w:t>
      </w:r>
      <w:r w:rsidR="00CD1F43" w:rsidRPr="00787A2D">
        <w:rPr>
          <w:rFonts w:ascii="Arial" w:hAnsi="Arial" w:cs="Arial"/>
        </w:rPr>
        <w:t xml:space="preserve"> </w:t>
      </w:r>
      <w:r w:rsidR="003366ED" w:rsidRPr="00787A2D">
        <w:rPr>
          <w:rFonts w:ascii="Arial" w:hAnsi="Arial" w:cs="Arial"/>
        </w:rPr>
        <w:t>would</w:t>
      </w:r>
      <w:r w:rsidRPr="00787A2D">
        <w:rPr>
          <w:rFonts w:ascii="Arial" w:hAnsi="Arial" w:cs="Arial"/>
        </w:rPr>
        <w:t xml:space="preserve"> complement their staff care </w:t>
      </w:r>
      <w:r w:rsidR="003366ED" w:rsidRPr="00787A2D">
        <w:rPr>
          <w:rFonts w:ascii="Arial" w:hAnsi="Arial" w:cs="Arial"/>
        </w:rPr>
        <w:t>that</w:t>
      </w:r>
      <w:r w:rsidRPr="00787A2D">
        <w:rPr>
          <w:rFonts w:ascii="Arial" w:hAnsi="Arial" w:cs="Arial"/>
        </w:rPr>
        <w:t xml:space="preserve"> they will be happy and go home talking to their friends and family about it.</w:t>
      </w:r>
      <w:r w:rsidR="00D06F3E" w:rsidRPr="00787A2D">
        <w:rPr>
          <w:rFonts w:ascii="Arial" w:hAnsi="Arial" w:cs="Arial"/>
        </w:rPr>
        <w:t xml:space="preserve"> </w:t>
      </w:r>
      <w:r w:rsidR="008C1086" w:rsidRPr="00787A2D">
        <w:rPr>
          <w:rFonts w:ascii="Arial" w:hAnsi="Arial" w:cs="Arial"/>
        </w:rPr>
        <w:t xml:space="preserve">Tao </w:t>
      </w:r>
      <w:r w:rsidR="00CD1F43" w:rsidRPr="00787A2D">
        <w:rPr>
          <w:rFonts w:ascii="Arial" w:hAnsi="Arial" w:cs="Arial"/>
        </w:rPr>
        <w:t xml:space="preserve">et al. </w:t>
      </w:r>
      <w:r w:rsidR="008C1086" w:rsidRPr="00787A2D">
        <w:rPr>
          <w:rFonts w:ascii="Arial" w:hAnsi="Arial" w:cs="Arial"/>
        </w:rPr>
        <w:t xml:space="preserve">(2018) say the leadership style called golden rules management engages your staff daily with a </w:t>
      </w:r>
      <w:r w:rsidR="003366ED" w:rsidRPr="00787A2D">
        <w:rPr>
          <w:rFonts w:ascii="Arial" w:hAnsi="Arial" w:cs="Arial"/>
        </w:rPr>
        <w:t>conversation</w:t>
      </w:r>
      <w:r w:rsidR="00CD1F43" w:rsidRPr="00787A2D">
        <w:rPr>
          <w:rFonts w:ascii="Arial" w:hAnsi="Arial" w:cs="Arial"/>
        </w:rPr>
        <w:t xml:space="preserve"> </w:t>
      </w:r>
      <w:r w:rsidR="008C1086" w:rsidRPr="00787A2D">
        <w:rPr>
          <w:rFonts w:ascii="Arial" w:hAnsi="Arial" w:cs="Arial"/>
        </w:rPr>
        <w:t xml:space="preserve">n </w:t>
      </w:r>
      <w:r w:rsidR="00CD1F43" w:rsidRPr="00787A2D">
        <w:rPr>
          <w:rFonts w:ascii="Arial" w:hAnsi="Arial" w:cs="Arial"/>
        </w:rPr>
        <w:t>shows</w:t>
      </w:r>
      <w:r w:rsidR="008C1086" w:rsidRPr="00787A2D">
        <w:rPr>
          <w:rFonts w:ascii="Arial" w:hAnsi="Arial" w:cs="Arial"/>
        </w:rPr>
        <w:t xml:space="preserve"> them </w:t>
      </w:r>
      <w:r w:rsidR="00BD66E3" w:rsidRPr="00787A2D">
        <w:rPr>
          <w:rFonts w:ascii="Arial" w:hAnsi="Arial" w:cs="Arial"/>
        </w:rPr>
        <w:t>where</w:t>
      </w:r>
      <w:r w:rsidR="008C1086" w:rsidRPr="00787A2D">
        <w:rPr>
          <w:rFonts w:ascii="Arial" w:hAnsi="Arial" w:cs="Arial"/>
        </w:rPr>
        <w:t xml:space="preserve"> they are more for you communicate your golds to your employees and share let them know your gold, as your employer will like to </w:t>
      </w:r>
      <w:r w:rsidR="003366ED" w:rsidRPr="00787A2D">
        <w:rPr>
          <w:rFonts w:ascii="Arial" w:hAnsi="Arial" w:cs="Arial"/>
        </w:rPr>
        <w:t>see</w:t>
      </w:r>
      <w:r w:rsidR="008C1086" w:rsidRPr="00787A2D">
        <w:rPr>
          <w:rFonts w:ascii="Arial" w:hAnsi="Arial" w:cs="Arial"/>
        </w:rPr>
        <w:t xml:space="preserve"> that they are helping to their company to reach there long term go</w:t>
      </w:r>
      <w:r w:rsidR="00891013" w:rsidRPr="00787A2D">
        <w:rPr>
          <w:rFonts w:ascii="Arial" w:hAnsi="Arial" w:cs="Arial"/>
        </w:rPr>
        <w:t>al</w:t>
      </w:r>
      <w:r w:rsidR="008C1086" w:rsidRPr="00787A2D">
        <w:rPr>
          <w:rFonts w:ascii="Arial" w:hAnsi="Arial" w:cs="Arial"/>
        </w:rPr>
        <w:t xml:space="preserve">, </w:t>
      </w:r>
      <w:r w:rsidR="008C1086" w:rsidRPr="00787A2D">
        <w:rPr>
          <w:rFonts w:ascii="Arial" w:hAnsi="Arial" w:cs="Arial"/>
          <w:shd w:val="clear" w:color="auto" w:fill="FFFFFF"/>
        </w:rPr>
        <w:t xml:space="preserve">Psychological need satisfaction of employees is an </w:t>
      </w:r>
      <w:r w:rsidR="003366ED" w:rsidRPr="00787A2D">
        <w:rPr>
          <w:rFonts w:ascii="Arial" w:hAnsi="Arial" w:cs="Arial"/>
          <w:shd w:val="clear" w:color="auto" w:fill="FFFFFF"/>
        </w:rPr>
        <w:t>essential</w:t>
      </w:r>
      <w:r w:rsidR="008C1086" w:rsidRPr="00787A2D">
        <w:rPr>
          <w:rFonts w:ascii="Arial" w:hAnsi="Arial" w:cs="Arial"/>
          <w:shd w:val="clear" w:color="auto" w:fill="FFFFFF"/>
        </w:rPr>
        <w:t xml:space="preserve"> basis for their relationship cultivation with the </w:t>
      </w:r>
      <w:r w:rsidR="003366ED" w:rsidRPr="00787A2D">
        <w:rPr>
          <w:rFonts w:ascii="Arial" w:hAnsi="Arial" w:cs="Arial"/>
          <w:shd w:val="clear" w:color="auto" w:fill="FFFFFF"/>
        </w:rPr>
        <w:t>organisation</w:t>
      </w:r>
      <w:r w:rsidR="008C1086" w:rsidRPr="00787A2D">
        <w:rPr>
          <w:rFonts w:ascii="Arial" w:hAnsi="Arial" w:cs="Arial"/>
          <w:shd w:val="clear" w:color="auto" w:fill="FFFFFF"/>
        </w:rPr>
        <w:t>.</w:t>
      </w:r>
      <w:r w:rsidR="00D06F3E" w:rsidRPr="00787A2D">
        <w:rPr>
          <w:rFonts w:ascii="Arial" w:hAnsi="Arial" w:cs="Arial"/>
          <w:shd w:val="clear" w:color="auto" w:fill="FFFFFF"/>
        </w:rPr>
        <w:t xml:space="preserve"> </w:t>
      </w:r>
      <w:r w:rsidR="00BD66E3" w:rsidRPr="00787A2D">
        <w:rPr>
          <w:rFonts w:ascii="Arial" w:hAnsi="Arial" w:cs="Arial"/>
          <w:shd w:val="clear" w:color="auto" w:fill="FFFFFF"/>
        </w:rPr>
        <w:t>Tracy’s</w:t>
      </w:r>
      <w:r w:rsidR="00414B24" w:rsidRPr="00787A2D">
        <w:rPr>
          <w:rFonts w:ascii="Arial" w:hAnsi="Arial" w:cs="Arial"/>
          <w:shd w:val="clear" w:color="auto" w:fill="FFFFFF"/>
        </w:rPr>
        <w:t xml:space="preserve"> (2018) research shows </w:t>
      </w:r>
      <w:r w:rsidR="003366ED" w:rsidRPr="00787A2D">
        <w:rPr>
          <w:rFonts w:ascii="Arial" w:hAnsi="Arial" w:cs="Arial"/>
          <w:shd w:val="clear" w:color="auto" w:fill="FFFFFF"/>
        </w:rPr>
        <w:t xml:space="preserve">that </w:t>
      </w:r>
      <w:r w:rsidR="00414B24" w:rsidRPr="00787A2D">
        <w:rPr>
          <w:rFonts w:ascii="Arial" w:hAnsi="Arial" w:cs="Arial"/>
          <w:shd w:val="clear" w:color="auto" w:fill="FFFFFF"/>
        </w:rPr>
        <w:t>Employees are more likely to develop a trusting relationship with their leade</w:t>
      </w:r>
      <w:r w:rsidR="00FF61DB" w:rsidRPr="00787A2D">
        <w:rPr>
          <w:rFonts w:ascii="Arial" w:hAnsi="Arial" w:cs="Arial"/>
          <w:shd w:val="clear" w:color="auto" w:fill="FFFFFF"/>
        </w:rPr>
        <w:t>r organisation</w:t>
      </w:r>
      <w:r w:rsidR="003366ED" w:rsidRPr="00787A2D">
        <w:rPr>
          <w:rFonts w:ascii="Arial" w:hAnsi="Arial" w:cs="Arial"/>
          <w:shd w:val="clear" w:color="auto" w:fill="FFFFFF"/>
        </w:rPr>
        <w:t>. In contrast, some</w:t>
      </w:r>
      <w:r w:rsidR="00414B24" w:rsidRPr="00787A2D">
        <w:rPr>
          <w:rFonts w:ascii="Arial" w:hAnsi="Arial" w:cs="Arial"/>
        </w:rPr>
        <w:t xml:space="preserve"> leaders </w:t>
      </w:r>
      <w:r w:rsidR="00CD1F43" w:rsidRPr="00787A2D">
        <w:rPr>
          <w:rFonts w:ascii="Arial" w:hAnsi="Arial" w:cs="Arial"/>
        </w:rPr>
        <w:t>think</w:t>
      </w:r>
      <w:r w:rsidR="00414B24" w:rsidRPr="00787A2D">
        <w:rPr>
          <w:rFonts w:ascii="Arial" w:hAnsi="Arial" w:cs="Arial"/>
        </w:rPr>
        <w:t xml:space="preserve"> </w:t>
      </w:r>
      <w:r w:rsidR="00CD1F43" w:rsidRPr="00787A2D">
        <w:rPr>
          <w:rFonts w:ascii="Arial" w:hAnsi="Arial" w:cs="Arial"/>
        </w:rPr>
        <w:t xml:space="preserve">intentionally </w:t>
      </w:r>
      <w:r w:rsidR="00BD66E3" w:rsidRPr="00787A2D">
        <w:rPr>
          <w:rFonts w:ascii="Arial" w:hAnsi="Arial" w:cs="Arial"/>
        </w:rPr>
        <w:t>challenging their</w:t>
      </w:r>
      <w:r w:rsidR="00414B24" w:rsidRPr="00787A2D">
        <w:rPr>
          <w:rFonts w:ascii="Arial" w:hAnsi="Arial" w:cs="Arial"/>
        </w:rPr>
        <w:t xml:space="preserve"> employees may hurt their </w:t>
      </w:r>
      <w:r w:rsidR="00C23655" w:rsidRPr="00787A2D">
        <w:rPr>
          <w:rFonts w:ascii="Arial" w:hAnsi="Arial" w:cs="Arial"/>
        </w:rPr>
        <w:t>mora</w:t>
      </w:r>
      <w:r w:rsidR="00CD1F43" w:rsidRPr="00787A2D">
        <w:rPr>
          <w:rFonts w:ascii="Arial" w:hAnsi="Arial" w:cs="Arial"/>
        </w:rPr>
        <w:t>. However, they</w:t>
      </w:r>
      <w:r w:rsidR="00414B24" w:rsidRPr="00787A2D">
        <w:rPr>
          <w:rFonts w:ascii="Arial" w:hAnsi="Arial" w:cs="Arial"/>
        </w:rPr>
        <w:t xml:space="preserve"> </w:t>
      </w:r>
      <w:r w:rsidR="00CD1F43" w:rsidRPr="00787A2D">
        <w:rPr>
          <w:rFonts w:ascii="Arial" w:hAnsi="Arial" w:cs="Arial"/>
        </w:rPr>
        <w:t xml:space="preserve">believe that </w:t>
      </w:r>
      <w:r w:rsidR="00414B24" w:rsidRPr="00787A2D">
        <w:rPr>
          <w:rFonts w:ascii="Arial" w:hAnsi="Arial" w:cs="Arial"/>
        </w:rPr>
        <w:t>nothing can be further from the truth</w:t>
      </w:r>
      <w:r w:rsidR="00CD1F43" w:rsidRPr="00787A2D">
        <w:rPr>
          <w:rFonts w:ascii="Arial" w:hAnsi="Arial" w:cs="Arial"/>
        </w:rPr>
        <w:t xml:space="preserve">. Few </w:t>
      </w:r>
      <w:r w:rsidR="00414B24" w:rsidRPr="00787A2D">
        <w:rPr>
          <w:rFonts w:ascii="Arial" w:hAnsi="Arial" w:cs="Arial"/>
        </w:rPr>
        <w:t xml:space="preserve">people think </w:t>
      </w:r>
      <w:r w:rsidR="00CD1F43" w:rsidRPr="00787A2D">
        <w:rPr>
          <w:rFonts w:ascii="Arial" w:hAnsi="Arial" w:cs="Arial"/>
        </w:rPr>
        <w:t xml:space="preserve">they </w:t>
      </w:r>
      <w:r w:rsidR="00414B24" w:rsidRPr="00787A2D">
        <w:rPr>
          <w:rFonts w:ascii="Arial" w:hAnsi="Arial" w:cs="Arial"/>
        </w:rPr>
        <w:t xml:space="preserve">enjoy doing </w:t>
      </w:r>
      <w:r w:rsidR="00CD1F43" w:rsidRPr="00787A2D">
        <w:rPr>
          <w:rFonts w:ascii="Arial" w:hAnsi="Arial" w:cs="Arial"/>
        </w:rPr>
        <w:t xml:space="preserve">the </w:t>
      </w:r>
      <w:r w:rsidR="00D06F3E" w:rsidRPr="00787A2D">
        <w:rPr>
          <w:rFonts w:ascii="Arial" w:hAnsi="Arial" w:cs="Arial"/>
        </w:rPr>
        <w:t>mundane. For</w:t>
      </w:r>
      <w:r w:rsidR="003366ED" w:rsidRPr="00787A2D">
        <w:rPr>
          <w:rFonts w:ascii="Arial" w:hAnsi="Arial" w:cs="Arial"/>
        </w:rPr>
        <w:t xml:space="preserve"> ex</w:t>
      </w:r>
      <w:r w:rsidR="00BD2441" w:rsidRPr="00787A2D">
        <w:rPr>
          <w:rFonts w:ascii="Arial" w:hAnsi="Arial" w:cs="Arial"/>
        </w:rPr>
        <w:t>ample</w:t>
      </w:r>
      <w:r w:rsidR="003366ED" w:rsidRPr="00787A2D">
        <w:rPr>
          <w:rFonts w:ascii="Arial" w:hAnsi="Arial" w:cs="Arial"/>
        </w:rPr>
        <w:t>,</w:t>
      </w:r>
      <w:r w:rsidR="00CD1F43" w:rsidRPr="00787A2D">
        <w:rPr>
          <w:rFonts w:ascii="Arial" w:hAnsi="Arial" w:cs="Arial"/>
        </w:rPr>
        <w:t xml:space="preserve"> simple</w:t>
      </w:r>
      <w:r w:rsidR="00414B24" w:rsidRPr="00787A2D">
        <w:rPr>
          <w:rFonts w:ascii="Arial" w:hAnsi="Arial" w:cs="Arial"/>
        </w:rPr>
        <w:t xml:space="preserve"> people who work well under you will </w:t>
      </w:r>
      <w:r w:rsidR="003366ED" w:rsidRPr="00787A2D">
        <w:rPr>
          <w:rFonts w:ascii="Arial" w:hAnsi="Arial" w:cs="Arial"/>
        </w:rPr>
        <w:t>easily take</w:t>
      </w:r>
      <w:r w:rsidR="00414B24" w:rsidRPr="00787A2D">
        <w:rPr>
          <w:rFonts w:ascii="Arial" w:hAnsi="Arial" w:cs="Arial"/>
        </w:rPr>
        <w:t xml:space="preserve"> challenges</w:t>
      </w:r>
      <w:r w:rsidR="003366ED" w:rsidRPr="00787A2D">
        <w:rPr>
          <w:rFonts w:ascii="Arial" w:hAnsi="Arial" w:cs="Arial"/>
        </w:rPr>
        <w:t>. Nothing</w:t>
      </w:r>
      <w:r w:rsidR="00414B24" w:rsidRPr="00787A2D">
        <w:rPr>
          <w:rFonts w:ascii="Arial" w:hAnsi="Arial" w:cs="Arial"/>
        </w:rPr>
        <w:t xml:space="preserve"> can be more rewarding than talking </w:t>
      </w:r>
      <w:r w:rsidR="00CD1F43" w:rsidRPr="00787A2D">
        <w:rPr>
          <w:rFonts w:ascii="Arial" w:hAnsi="Arial" w:cs="Arial"/>
        </w:rPr>
        <w:t xml:space="preserve">about challenges </w:t>
      </w:r>
      <w:r w:rsidR="00641C03" w:rsidRPr="00787A2D">
        <w:rPr>
          <w:rFonts w:ascii="Arial" w:hAnsi="Arial" w:cs="Arial"/>
        </w:rPr>
        <w:t xml:space="preserve">to </w:t>
      </w:r>
      <w:r w:rsidR="00414B24" w:rsidRPr="00787A2D">
        <w:rPr>
          <w:rFonts w:ascii="Arial" w:hAnsi="Arial" w:cs="Arial"/>
        </w:rPr>
        <w:t>overcome the changes</w:t>
      </w:r>
      <w:r w:rsidR="00A349E0" w:rsidRPr="00787A2D">
        <w:rPr>
          <w:rFonts w:ascii="Arial" w:hAnsi="Arial" w:cs="Arial"/>
        </w:rPr>
        <w:t xml:space="preserve">; You </w:t>
      </w:r>
      <w:r w:rsidR="00414B24" w:rsidRPr="00787A2D">
        <w:rPr>
          <w:rFonts w:ascii="Arial" w:hAnsi="Arial" w:cs="Arial"/>
        </w:rPr>
        <w:t xml:space="preserve">will </w:t>
      </w:r>
      <w:r w:rsidR="00CD1F43" w:rsidRPr="00787A2D">
        <w:rPr>
          <w:rFonts w:ascii="Arial" w:hAnsi="Arial" w:cs="Arial"/>
        </w:rPr>
        <w:t xml:space="preserve">appreciate </w:t>
      </w:r>
      <w:r w:rsidR="00FF61DB" w:rsidRPr="00787A2D">
        <w:rPr>
          <w:rFonts w:ascii="Arial" w:hAnsi="Arial" w:cs="Arial"/>
        </w:rPr>
        <w:t>that this will help your staff grow faster in ability and confidence,</w:t>
      </w:r>
      <w:r w:rsidR="00A349E0" w:rsidRPr="00787A2D">
        <w:rPr>
          <w:rFonts w:ascii="Arial" w:hAnsi="Arial" w:cs="Arial"/>
        </w:rPr>
        <w:t xml:space="preserve"> </w:t>
      </w:r>
      <w:r w:rsidR="00FF61DB" w:rsidRPr="00787A2D">
        <w:rPr>
          <w:rFonts w:ascii="Arial" w:hAnsi="Arial" w:cs="Arial"/>
        </w:rPr>
        <w:t>making the responsible</w:t>
      </w:r>
      <w:r w:rsidR="00BD2441" w:rsidRPr="00787A2D">
        <w:rPr>
          <w:rFonts w:ascii="Arial" w:hAnsi="Arial" w:cs="Arial"/>
        </w:rPr>
        <w:t xml:space="preserve"> disciplining </w:t>
      </w:r>
      <w:r w:rsidR="00FF61DB" w:rsidRPr="00787A2D">
        <w:rPr>
          <w:rFonts w:ascii="Arial" w:hAnsi="Arial" w:cs="Arial"/>
        </w:rPr>
        <w:t xml:space="preserve">to </w:t>
      </w:r>
      <w:r w:rsidR="00414B24" w:rsidRPr="00787A2D">
        <w:rPr>
          <w:rFonts w:ascii="Arial" w:hAnsi="Arial" w:cs="Arial"/>
        </w:rPr>
        <w:t xml:space="preserve">achieve a </w:t>
      </w:r>
      <w:r w:rsidR="003366ED" w:rsidRPr="00787A2D">
        <w:rPr>
          <w:rFonts w:ascii="Arial" w:hAnsi="Arial" w:cs="Arial"/>
        </w:rPr>
        <w:t>more significant</w:t>
      </w:r>
      <w:r w:rsidR="00414B24" w:rsidRPr="00787A2D">
        <w:rPr>
          <w:rFonts w:ascii="Arial" w:hAnsi="Arial" w:cs="Arial"/>
        </w:rPr>
        <w:t xml:space="preserve"> task</w:t>
      </w:r>
      <w:r w:rsidR="00FF61DB" w:rsidRPr="00787A2D">
        <w:rPr>
          <w:rFonts w:ascii="Arial" w:hAnsi="Arial" w:cs="Arial"/>
        </w:rPr>
        <w:t>; your</w:t>
      </w:r>
      <w:r w:rsidR="00414B24" w:rsidRPr="00787A2D">
        <w:rPr>
          <w:rFonts w:ascii="Arial" w:hAnsi="Arial" w:cs="Arial"/>
        </w:rPr>
        <w:t xml:space="preserve"> team will be a </w:t>
      </w:r>
      <w:r w:rsidR="003366ED" w:rsidRPr="00787A2D">
        <w:rPr>
          <w:rFonts w:ascii="Arial" w:hAnsi="Arial" w:cs="Arial"/>
        </w:rPr>
        <w:t>successful mentor</w:t>
      </w:r>
      <w:r w:rsidR="00414B24" w:rsidRPr="00787A2D">
        <w:rPr>
          <w:rFonts w:ascii="Arial" w:hAnsi="Arial" w:cs="Arial"/>
        </w:rPr>
        <w:t>. Research has shown that trusting leaders can be developed when leaders use empathetic language to encourage and praise workers and care for their well-</w:t>
      </w:r>
      <w:r w:rsidR="00D135B2" w:rsidRPr="00787A2D">
        <w:rPr>
          <w:rFonts w:ascii="Arial" w:hAnsi="Arial" w:cs="Arial"/>
        </w:rPr>
        <w:t xml:space="preserve">being </w:t>
      </w:r>
      <w:r w:rsidR="00C23655" w:rsidRPr="00787A2D">
        <w:rPr>
          <w:rFonts w:ascii="Arial" w:hAnsi="Arial" w:cs="Arial"/>
        </w:rPr>
        <w:t>(Saros</w:t>
      </w:r>
      <w:r w:rsidR="00414B24" w:rsidRPr="00787A2D">
        <w:rPr>
          <w:rFonts w:ascii="Arial" w:hAnsi="Arial" w:cs="Arial"/>
        </w:rPr>
        <w:t xml:space="preserve"> </w:t>
      </w:r>
      <w:r w:rsidR="003366ED" w:rsidRPr="00787A2D">
        <w:rPr>
          <w:rFonts w:ascii="Arial" w:hAnsi="Arial" w:cs="Arial"/>
        </w:rPr>
        <w:t>et al.</w:t>
      </w:r>
      <w:r w:rsidR="00D135B2" w:rsidRPr="00787A2D">
        <w:rPr>
          <w:rFonts w:ascii="Arial" w:hAnsi="Arial" w:cs="Arial"/>
        </w:rPr>
        <w:t>, (</w:t>
      </w:r>
      <w:r w:rsidR="00D06F3E" w:rsidRPr="00787A2D">
        <w:rPr>
          <w:rFonts w:ascii="Arial" w:hAnsi="Arial" w:cs="Arial"/>
        </w:rPr>
        <w:t>2014) Hofmeyr</w:t>
      </w:r>
      <w:r w:rsidR="00414B24" w:rsidRPr="00787A2D">
        <w:rPr>
          <w:rFonts w:ascii="Arial" w:hAnsi="Arial" w:cs="Arial"/>
        </w:rPr>
        <w:t xml:space="preserve"> </w:t>
      </w:r>
      <w:r w:rsidR="003366ED" w:rsidRPr="00787A2D">
        <w:rPr>
          <w:rFonts w:ascii="Arial" w:hAnsi="Arial" w:cs="Arial"/>
        </w:rPr>
        <w:t>et al.</w:t>
      </w:r>
      <w:r w:rsidR="00E27091" w:rsidRPr="00787A2D">
        <w:rPr>
          <w:rFonts w:ascii="Arial" w:hAnsi="Arial" w:cs="Arial"/>
        </w:rPr>
        <w:t xml:space="preserve"> </w:t>
      </w:r>
      <w:r w:rsidR="00414B24" w:rsidRPr="00787A2D">
        <w:rPr>
          <w:rFonts w:ascii="Arial" w:hAnsi="Arial" w:cs="Arial"/>
        </w:rPr>
        <w:t>(2020)</w:t>
      </w:r>
      <w:r w:rsidR="00D06F3E" w:rsidRPr="00787A2D">
        <w:rPr>
          <w:rFonts w:ascii="Arial" w:hAnsi="Arial" w:cs="Arial"/>
        </w:rPr>
        <w:t>. Research</w:t>
      </w:r>
      <w:r w:rsidR="00414B24" w:rsidRPr="00787A2D">
        <w:rPr>
          <w:rFonts w:ascii="Arial" w:hAnsi="Arial" w:cs="Arial"/>
        </w:rPr>
        <w:t xml:space="preserve"> </w:t>
      </w:r>
      <w:r w:rsidR="008837F6">
        <w:rPr>
          <w:rFonts w:ascii="Arial" w:hAnsi="Arial" w:cs="Arial"/>
        </w:rPr>
        <w:t>shows</w:t>
      </w:r>
      <w:r w:rsidR="00CD1F43" w:rsidRPr="00787A2D">
        <w:rPr>
          <w:rFonts w:ascii="Arial" w:hAnsi="Arial" w:cs="Arial"/>
        </w:rPr>
        <w:t xml:space="preserve"> that additional </w:t>
      </w:r>
      <w:r w:rsidR="000F6484" w:rsidRPr="00787A2D">
        <w:rPr>
          <w:rFonts w:ascii="Arial" w:hAnsi="Arial" w:cs="Arial"/>
        </w:rPr>
        <w:t>sponsorship</w:t>
      </w:r>
      <w:r w:rsidR="00AC3301" w:rsidRPr="00787A2D">
        <w:rPr>
          <w:rFonts w:ascii="Arial" w:hAnsi="Arial" w:cs="Arial"/>
        </w:rPr>
        <w:t xml:space="preserve"> </w:t>
      </w:r>
      <w:r w:rsidR="002E16E6" w:rsidRPr="00787A2D">
        <w:rPr>
          <w:rFonts w:ascii="Arial" w:hAnsi="Arial" w:cs="Arial"/>
        </w:rPr>
        <w:t>support RTP</w:t>
      </w:r>
      <w:r w:rsidR="003366ED" w:rsidRPr="00787A2D">
        <w:rPr>
          <w:rFonts w:ascii="Arial" w:hAnsi="Arial" w:cs="Arial"/>
        </w:rPr>
        <w:t>,</w:t>
      </w:r>
      <w:r w:rsidR="00A349E0" w:rsidRPr="00787A2D">
        <w:rPr>
          <w:rFonts w:ascii="Arial" w:hAnsi="Arial" w:cs="Arial"/>
        </w:rPr>
        <w:t xml:space="preserve"> </w:t>
      </w:r>
      <w:r w:rsidR="003366ED" w:rsidRPr="00787A2D">
        <w:rPr>
          <w:rFonts w:ascii="Arial" w:hAnsi="Arial" w:cs="Arial"/>
        </w:rPr>
        <w:t>care</w:t>
      </w:r>
      <w:r w:rsidR="00AC3301" w:rsidRPr="00787A2D">
        <w:rPr>
          <w:rFonts w:ascii="Arial" w:hAnsi="Arial" w:cs="Arial"/>
        </w:rPr>
        <w:t>,</w:t>
      </w:r>
      <w:r w:rsidR="003366ED" w:rsidRPr="00787A2D">
        <w:rPr>
          <w:rFonts w:ascii="Arial" w:hAnsi="Arial" w:cs="Arial"/>
        </w:rPr>
        <w:t xml:space="preserve"> and encouragement are much needed, especially during this challenging pandemic</w:t>
      </w:r>
      <w:r w:rsidR="00414B24" w:rsidRPr="00787A2D">
        <w:rPr>
          <w:rFonts w:ascii="Arial" w:hAnsi="Arial" w:cs="Arial"/>
        </w:rPr>
        <w:t xml:space="preserve">. </w:t>
      </w:r>
      <w:r w:rsidR="00532873" w:rsidRPr="00787A2D">
        <w:rPr>
          <w:rFonts w:ascii="Arial" w:hAnsi="Arial" w:cs="Arial"/>
        </w:rPr>
        <w:t>Employees’ strong bond</w:t>
      </w:r>
      <w:r w:rsidR="00414B24" w:rsidRPr="00787A2D">
        <w:rPr>
          <w:rFonts w:ascii="Arial" w:hAnsi="Arial" w:cs="Arial"/>
        </w:rPr>
        <w:t xml:space="preserve"> with an employer may be positive in engendering employee </w:t>
      </w:r>
      <w:r w:rsidR="000F6484" w:rsidRPr="00787A2D">
        <w:rPr>
          <w:rFonts w:ascii="Arial" w:hAnsi="Arial" w:cs="Arial"/>
        </w:rPr>
        <w:t>trust.</w:t>
      </w:r>
    </w:p>
    <w:p w14:paraId="4CE1E19D" w14:textId="77777777" w:rsidR="000F6484" w:rsidRPr="00787A2D" w:rsidRDefault="007501AA" w:rsidP="0034161C">
      <w:pPr>
        <w:spacing w:line="360" w:lineRule="auto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  <w:r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>Pay</w:t>
      </w:r>
      <w:r w:rsidR="008871D8"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7FB03881" w14:textId="19BB98CE" w:rsidR="00F33130" w:rsidRPr="00787A2D" w:rsidRDefault="00020791" w:rsidP="0034161C">
      <w:pPr>
        <w:spacing w:line="360" w:lineRule="auto"/>
        <w:rPr>
          <w:rFonts w:ascii="Arial" w:eastAsiaTheme="majorEastAsia" w:hAnsi="Arial" w:cs="Arial"/>
          <w:b/>
          <w:bCs/>
        </w:rPr>
      </w:pPr>
      <w:r w:rsidRPr="00787A2D">
        <w:rPr>
          <w:rFonts w:ascii="Arial" w:hAnsi="Arial" w:cs="Arial"/>
        </w:rPr>
        <w:t xml:space="preserve">According to </w:t>
      </w:r>
      <w:bookmarkStart w:id="3" w:name="_Hlk111024611"/>
      <w:r w:rsidR="009A397E" w:rsidRPr="00787A2D">
        <w:rPr>
          <w:rFonts w:ascii="Arial" w:hAnsi="Arial" w:cs="Arial"/>
        </w:rPr>
        <w:t>Cottrell (</w:t>
      </w:r>
      <w:r w:rsidR="00EF6C1F" w:rsidRPr="00787A2D">
        <w:rPr>
          <w:rFonts w:ascii="Arial" w:hAnsi="Arial" w:cs="Arial"/>
        </w:rPr>
        <w:t>2011</w:t>
      </w:r>
      <w:bookmarkEnd w:id="3"/>
      <w:r w:rsidR="00EF6C1F" w:rsidRPr="00787A2D">
        <w:rPr>
          <w:rFonts w:ascii="Arial" w:hAnsi="Arial" w:cs="Arial"/>
        </w:rPr>
        <w:t>)</w:t>
      </w:r>
      <w:r w:rsidR="00BD66E3" w:rsidRPr="00787A2D">
        <w:rPr>
          <w:rFonts w:ascii="Arial" w:hAnsi="Arial" w:cs="Arial"/>
        </w:rPr>
        <w:t>,</w:t>
      </w:r>
      <w:r w:rsidR="00EF6C1F" w:rsidRPr="00787A2D">
        <w:rPr>
          <w:rFonts w:ascii="Arial" w:hAnsi="Arial" w:cs="Arial"/>
        </w:rPr>
        <w:t xml:space="preserve"> Lots</w:t>
      </w:r>
      <w:r w:rsidR="000C178F" w:rsidRPr="00787A2D">
        <w:rPr>
          <w:rFonts w:ascii="Arial" w:hAnsi="Arial" w:cs="Arial"/>
        </w:rPr>
        <w:t xml:space="preserve"> of companies and employers will expect </w:t>
      </w:r>
      <w:r w:rsidR="00130C50" w:rsidRPr="00787A2D">
        <w:rPr>
          <w:rFonts w:ascii="Arial" w:hAnsi="Arial" w:cs="Arial"/>
        </w:rPr>
        <w:t>to</w:t>
      </w:r>
      <w:r w:rsidR="000C178F" w:rsidRPr="00787A2D">
        <w:rPr>
          <w:rFonts w:ascii="Arial" w:hAnsi="Arial" w:cs="Arial"/>
        </w:rPr>
        <w:t xml:space="preserve"> know something about the general areas from having to talk to others or basic </w:t>
      </w:r>
      <w:r w:rsidR="00074ACE" w:rsidRPr="00787A2D">
        <w:rPr>
          <w:rFonts w:ascii="Arial" w:hAnsi="Arial" w:cs="Arial"/>
        </w:rPr>
        <w:t>research</w:t>
      </w:r>
      <w:r w:rsidR="003366ED" w:rsidRPr="00787A2D">
        <w:rPr>
          <w:rFonts w:ascii="Arial" w:hAnsi="Arial" w:cs="Arial"/>
        </w:rPr>
        <w:t>; there</w:t>
      </w:r>
      <w:r w:rsidR="000C178F" w:rsidRPr="00787A2D">
        <w:rPr>
          <w:rFonts w:ascii="Arial" w:hAnsi="Arial" w:cs="Arial"/>
        </w:rPr>
        <w:t xml:space="preserve"> are some companies where their work </w:t>
      </w:r>
      <w:r w:rsidR="00CD1F43" w:rsidRPr="00787A2D">
        <w:rPr>
          <w:rFonts w:ascii="Arial" w:hAnsi="Arial" w:cs="Arial"/>
        </w:rPr>
        <w:t>conditions</w:t>
      </w:r>
      <w:r w:rsidR="000C178F" w:rsidRPr="00787A2D">
        <w:rPr>
          <w:rFonts w:ascii="Arial" w:hAnsi="Arial" w:cs="Arial"/>
        </w:rPr>
        <w:t xml:space="preserve"> and information matters, for example, pension, holidays, bonuses and so </w:t>
      </w:r>
      <w:r w:rsidR="00C0553A" w:rsidRPr="00787A2D">
        <w:rPr>
          <w:rFonts w:ascii="Arial" w:hAnsi="Arial" w:cs="Arial"/>
        </w:rPr>
        <w:t>forth.</w:t>
      </w:r>
      <w:r w:rsidR="00C0553A" w:rsidRPr="00787A2D">
        <w:rPr>
          <w:rFonts w:ascii="Arial" w:hAnsi="Arial" w:cs="Arial"/>
          <w:shd w:val="clear" w:color="auto" w:fill="FFFFFF"/>
        </w:rPr>
        <w:t xml:space="preserve"> Working</w:t>
      </w:r>
      <w:r w:rsidR="000C178F" w:rsidRPr="00787A2D">
        <w:rPr>
          <w:rFonts w:ascii="Arial" w:hAnsi="Arial" w:cs="Arial"/>
          <w:shd w:val="clear" w:color="auto" w:fill="FFFFFF"/>
        </w:rPr>
        <w:t xml:space="preserve"> directly through a virtual team can hardly resemble the richness of face-to-face communication</w:t>
      </w:r>
      <w:r w:rsidR="003366ED" w:rsidRPr="00787A2D">
        <w:rPr>
          <w:rFonts w:ascii="Arial" w:hAnsi="Arial" w:cs="Arial"/>
          <w:shd w:val="clear" w:color="auto" w:fill="FFFFFF"/>
        </w:rPr>
        <w:t>. Therefore</w:t>
      </w:r>
      <w:r w:rsidR="00A349E0" w:rsidRPr="00787A2D">
        <w:rPr>
          <w:rFonts w:ascii="Arial" w:hAnsi="Arial" w:cs="Arial"/>
          <w:shd w:val="clear" w:color="auto" w:fill="FFFFFF"/>
        </w:rPr>
        <w:t>, leaders must</w:t>
      </w:r>
      <w:r w:rsidR="000C178F" w:rsidRPr="00787A2D">
        <w:rPr>
          <w:rFonts w:ascii="Arial" w:hAnsi="Arial" w:cs="Arial"/>
          <w:shd w:val="clear" w:color="auto" w:fill="FFFFFF"/>
        </w:rPr>
        <w:t xml:space="preserve"> clearly state their expectations, directions, and vision to assist employees </w:t>
      </w:r>
      <w:r w:rsidR="003366ED" w:rsidRPr="00787A2D">
        <w:rPr>
          <w:rFonts w:ascii="Arial" w:hAnsi="Arial" w:cs="Arial"/>
          <w:shd w:val="clear" w:color="auto" w:fill="FFFFFF"/>
        </w:rPr>
        <w:t>in working</w:t>
      </w:r>
      <w:r w:rsidR="000C178F" w:rsidRPr="00787A2D">
        <w:rPr>
          <w:rFonts w:ascii="Arial" w:hAnsi="Arial" w:cs="Arial"/>
          <w:shd w:val="clear" w:color="auto" w:fill="FFFFFF"/>
        </w:rPr>
        <w:t xml:space="preserve"> efficiently.</w:t>
      </w:r>
      <w:r w:rsidR="006D763F" w:rsidRPr="00787A2D">
        <w:rPr>
          <w:rFonts w:ascii="Arial" w:hAnsi="Arial" w:cs="Arial"/>
          <w:shd w:val="clear" w:color="auto" w:fill="FFFFFF"/>
        </w:rPr>
        <w:t xml:space="preserve"> </w:t>
      </w:r>
      <w:r w:rsidR="001064A5" w:rsidRPr="00787A2D">
        <w:rPr>
          <w:rFonts w:ascii="Arial" w:hAnsi="Arial" w:cs="Arial"/>
        </w:rPr>
        <w:t>(</w:t>
      </w:r>
      <w:r w:rsidR="00CD1F43" w:rsidRPr="00787A2D">
        <w:rPr>
          <w:rFonts w:ascii="Arial" w:hAnsi="Arial" w:cs="Arial"/>
          <w:shd w:val="clear" w:color="auto" w:fill="FFFFFF"/>
        </w:rPr>
        <w:t>Knife</w:t>
      </w:r>
      <w:r w:rsidR="003366ED" w:rsidRPr="00787A2D">
        <w:rPr>
          <w:rFonts w:ascii="Arial" w:hAnsi="Arial" w:cs="Arial"/>
          <w:shd w:val="clear" w:color="auto" w:fill="FFFFFF"/>
        </w:rPr>
        <w:t xml:space="preserve"> al.</w:t>
      </w:r>
      <w:r w:rsidR="000C178F" w:rsidRPr="00787A2D">
        <w:rPr>
          <w:rFonts w:ascii="Arial" w:hAnsi="Arial" w:cs="Arial"/>
          <w:shd w:val="clear" w:color="auto" w:fill="FFFFFF"/>
        </w:rPr>
        <w:t xml:space="preserve"> al 2</w:t>
      </w:r>
      <w:r w:rsidR="009E06EF" w:rsidRPr="00787A2D">
        <w:rPr>
          <w:rFonts w:ascii="Arial" w:hAnsi="Arial" w:cs="Arial"/>
          <w:shd w:val="clear" w:color="auto" w:fill="FFFFFF"/>
        </w:rPr>
        <w:t>0</w:t>
      </w:r>
      <w:r w:rsidR="000C178F" w:rsidRPr="00787A2D">
        <w:rPr>
          <w:rFonts w:ascii="Arial" w:hAnsi="Arial" w:cs="Arial"/>
          <w:shd w:val="clear" w:color="auto" w:fill="FFFFFF"/>
        </w:rPr>
        <w:t>21)</w:t>
      </w:r>
    </w:p>
    <w:p w14:paraId="226665BF" w14:textId="77777777" w:rsidR="00F33130" w:rsidRPr="00787A2D" w:rsidRDefault="00920A13" w:rsidP="00F33130">
      <w:pPr>
        <w:spacing w:line="360" w:lineRule="auto"/>
        <w:rPr>
          <w:rFonts w:ascii="Arial" w:eastAsiaTheme="majorEastAsia" w:hAnsi="Arial" w:cs="Arial"/>
          <w:b/>
          <w:bCs/>
        </w:rPr>
      </w:pPr>
      <w:r w:rsidRPr="00787A2D">
        <w:rPr>
          <w:rStyle w:val="Heading2Char"/>
          <w:rFonts w:ascii="Arial" w:hAnsi="Arial" w:cs="Arial"/>
          <w:b/>
          <w:bCs/>
          <w:color w:val="auto"/>
          <w:sz w:val="22"/>
          <w:szCs w:val="22"/>
        </w:rPr>
        <w:t>Methods of payment.</w:t>
      </w:r>
      <w:bookmarkStart w:id="4" w:name="_Hlk110399264"/>
    </w:p>
    <w:p w14:paraId="6E778FE0" w14:textId="77777777" w:rsidR="00F33130" w:rsidRPr="00787A2D" w:rsidRDefault="00834EF7" w:rsidP="009E06EF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787A2D">
        <w:rPr>
          <w:rStyle w:val="Heading1Char"/>
          <w:rFonts w:ascii="Arial" w:hAnsi="Arial" w:cs="Arial"/>
          <w:color w:val="auto"/>
          <w:sz w:val="22"/>
          <w:szCs w:val="22"/>
        </w:rPr>
        <w:t>Pension</w:t>
      </w:r>
    </w:p>
    <w:p w14:paraId="4E3922EA" w14:textId="7A7045CB" w:rsidR="00F33130" w:rsidRPr="00787A2D" w:rsidRDefault="00F33130" w:rsidP="009E06EF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787A2D">
        <w:rPr>
          <w:rStyle w:val="Heading1Char"/>
          <w:rFonts w:ascii="Arial" w:hAnsi="Arial" w:cs="Arial"/>
          <w:color w:val="auto"/>
          <w:sz w:val="22"/>
          <w:szCs w:val="22"/>
        </w:rPr>
        <w:t>Bonuses</w:t>
      </w:r>
    </w:p>
    <w:p w14:paraId="4735D7C1" w14:textId="7AFE0E86" w:rsidR="00F33130" w:rsidRPr="00787A2D" w:rsidRDefault="00834EF7" w:rsidP="009E06EF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  <w:r w:rsidRPr="00787A2D">
        <w:rPr>
          <w:rStyle w:val="Heading1Char"/>
          <w:rFonts w:ascii="Arial" w:hAnsi="Arial" w:cs="Arial"/>
          <w:color w:val="auto"/>
          <w:sz w:val="22"/>
          <w:szCs w:val="22"/>
        </w:rPr>
        <w:t>Overtime</w:t>
      </w:r>
      <w:r w:rsidR="009E06EF" w:rsidRPr="00787A2D">
        <w:rPr>
          <w:rStyle w:val="Heading1Char"/>
          <w:rFonts w:ascii="Arial" w:hAnsi="Arial" w:cs="Arial"/>
          <w:color w:val="auto"/>
          <w:sz w:val="22"/>
          <w:szCs w:val="22"/>
        </w:rPr>
        <w:t xml:space="preserve"> paid </w:t>
      </w:r>
    </w:p>
    <w:p w14:paraId="58CBC7B6" w14:textId="3F6F53AB" w:rsidR="00F33130" w:rsidRPr="00787A2D" w:rsidRDefault="00032089" w:rsidP="009E06EF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787A2D">
        <w:rPr>
          <w:rStyle w:val="Heading1Char"/>
          <w:rFonts w:ascii="Arial" w:hAnsi="Arial" w:cs="Arial"/>
          <w:color w:val="auto"/>
          <w:sz w:val="22"/>
          <w:szCs w:val="22"/>
        </w:rPr>
        <w:t xml:space="preserve">Paid </w:t>
      </w:r>
      <w:r w:rsidR="00074ACE" w:rsidRPr="00787A2D">
        <w:rPr>
          <w:rStyle w:val="Heading1Char"/>
          <w:rFonts w:ascii="Arial" w:hAnsi="Arial" w:cs="Arial"/>
          <w:color w:val="auto"/>
          <w:sz w:val="22"/>
          <w:szCs w:val="22"/>
        </w:rPr>
        <w:t>Holiday</w:t>
      </w:r>
    </w:p>
    <w:p w14:paraId="2FCF5735" w14:textId="74AD9674" w:rsidR="00F738DE" w:rsidRPr="00787A2D" w:rsidRDefault="00074ACE" w:rsidP="00074ACE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  <w:r w:rsidRPr="00787A2D">
        <w:rPr>
          <w:rStyle w:val="Heading1Char"/>
          <w:rFonts w:ascii="Arial" w:hAnsi="Arial" w:cs="Arial"/>
          <w:color w:val="auto"/>
          <w:sz w:val="22"/>
          <w:szCs w:val="22"/>
        </w:rPr>
        <w:t xml:space="preserve">Wages </w:t>
      </w:r>
      <w:r w:rsidR="009E06EF" w:rsidRPr="00787A2D">
        <w:rPr>
          <w:rStyle w:val="Heading1Char"/>
          <w:rFonts w:ascii="Arial" w:hAnsi="Arial" w:cs="Arial"/>
          <w:color w:val="auto"/>
          <w:sz w:val="22"/>
          <w:szCs w:val="22"/>
        </w:rPr>
        <w:t xml:space="preserve">rise </w:t>
      </w:r>
    </w:p>
    <w:p w14:paraId="4EEA33D1" w14:textId="5EC1872D" w:rsidR="00074ACE" w:rsidRPr="00787A2D" w:rsidRDefault="006375DC" w:rsidP="0034161C">
      <w:pPr>
        <w:spacing w:line="360" w:lineRule="auto"/>
        <w:rPr>
          <w:rFonts w:ascii="Arial" w:eastAsiaTheme="majorEastAsia" w:hAnsi="Arial" w:cs="Arial"/>
          <w:b/>
          <w:bCs/>
        </w:rPr>
      </w:pPr>
      <w:r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>Alternative</w:t>
      </w:r>
      <w:r w:rsidR="009408B5"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>s</w:t>
      </w:r>
      <w:r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 xml:space="preserve"> Model of Motivation</w:t>
      </w:r>
      <w:bookmarkEnd w:id="4"/>
    </w:p>
    <w:p w14:paraId="6FAB8056" w14:textId="0E8666A1" w:rsidR="0040793A" w:rsidRPr="00787A2D" w:rsidRDefault="003E487D" w:rsidP="007C6B4F">
      <w:pPr>
        <w:spacing w:line="360" w:lineRule="auto"/>
        <w:rPr>
          <w:rFonts w:ascii="Arial" w:hAnsi="Arial" w:cs="Arial"/>
          <w:lang w:eastAsia="en-US"/>
        </w:rPr>
      </w:pPr>
      <w:r w:rsidRPr="00787A2D">
        <w:rPr>
          <w:rFonts w:ascii="Arial" w:hAnsi="Arial" w:cs="Arial"/>
          <w:lang w:eastAsia="en-US"/>
        </w:rPr>
        <w:t xml:space="preserve">According to Seppänen </w:t>
      </w:r>
      <w:r w:rsidR="003366ED" w:rsidRPr="00787A2D">
        <w:rPr>
          <w:rFonts w:ascii="Arial" w:hAnsi="Arial" w:cs="Arial"/>
          <w:lang w:eastAsia="en-US"/>
        </w:rPr>
        <w:t xml:space="preserve">et al. </w:t>
      </w:r>
      <w:r w:rsidRPr="00787A2D">
        <w:rPr>
          <w:rFonts w:ascii="Arial" w:hAnsi="Arial" w:cs="Arial"/>
          <w:lang w:eastAsia="en-US"/>
        </w:rPr>
        <w:t>(2014)</w:t>
      </w:r>
      <w:r w:rsidR="00AB65CD" w:rsidRPr="00787A2D">
        <w:rPr>
          <w:rFonts w:ascii="Arial" w:hAnsi="Arial" w:cs="Arial"/>
          <w:lang w:eastAsia="en-US"/>
        </w:rPr>
        <w:t>,</w:t>
      </w:r>
      <w:r w:rsidRPr="00787A2D">
        <w:rPr>
          <w:rFonts w:ascii="Arial" w:hAnsi="Arial" w:cs="Arial"/>
          <w:lang w:eastAsia="en-US"/>
        </w:rPr>
        <w:t xml:space="preserve"> </w:t>
      </w:r>
      <w:r w:rsidR="006D763F" w:rsidRPr="00787A2D">
        <w:rPr>
          <w:rFonts w:ascii="Arial" w:hAnsi="Arial" w:cs="Arial"/>
          <w:lang w:eastAsia="en-US"/>
        </w:rPr>
        <w:t>leadership’s</w:t>
      </w:r>
      <w:r w:rsidRPr="00787A2D">
        <w:rPr>
          <w:rFonts w:ascii="Arial" w:hAnsi="Arial" w:cs="Arial"/>
          <w:lang w:eastAsia="en-US"/>
        </w:rPr>
        <w:t xml:space="preserve"> use of meaning-making language</w:t>
      </w:r>
      <w:r w:rsidR="0036468C" w:rsidRPr="00787A2D">
        <w:rPr>
          <w:rFonts w:ascii="Arial" w:hAnsi="Arial" w:cs="Arial"/>
          <w:lang w:eastAsia="en-US"/>
        </w:rPr>
        <w:t xml:space="preserve"> that empathises</w:t>
      </w:r>
      <w:r w:rsidRPr="00787A2D">
        <w:rPr>
          <w:rFonts w:ascii="Arial" w:hAnsi="Arial" w:cs="Arial"/>
          <w:lang w:eastAsia="en-US"/>
        </w:rPr>
        <w:t xml:space="preserve"> value-based communication and connects employees’ personal goals with the </w:t>
      </w:r>
      <w:r w:rsidR="003366ED" w:rsidRPr="00787A2D">
        <w:rPr>
          <w:rFonts w:ascii="Arial" w:hAnsi="Arial" w:cs="Arial"/>
          <w:lang w:eastAsia="en-US"/>
        </w:rPr>
        <w:t>organisation’s higher purpose</w:t>
      </w:r>
      <w:r w:rsidRPr="00787A2D">
        <w:rPr>
          <w:rFonts w:ascii="Arial" w:hAnsi="Arial" w:cs="Arial"/>
          <w:lang w:eastAsia="en-US"/>
        </w:rPr>
        <w:t xml:space="preserve"> is inspiring and motivating </w:t>
      </w:r>
      <w:r w:rsidR="0036468C" w:rsidRPr="00787A2D">
        <w:rPr>
          <w:rFonts w:ascii="Arial" w:hAnsi="Arial" w:cs="Arial"/>
          <w:lang w:eastAsia="en-US"/>
        </w:rPr>
        <w:t xml:space="preserve">and </w:t>
      </w:r>
      <w:r w:rsidRPr="00787A2D">
        <w:rPr>
          <w:rFonts w:ascii="Arial" w:hAnsi="Arial" w:cs="Arial"/>
          <w:lang w:eastAsia="en-US"/>
        </w:rPr>
        <w:t xml:space="preserve">can also bolster employee </w:t>
      </w:r>
      <w:r w:rsidR="00E42439" w:rsidRPr="00787A2D">
        <w:rPr>
          <w:rFonts w:ascii="Arial" w:hAnsi="Arial" w:cs="Arial"/>
          <w:lang w:eastAsia="en-US"/>
        </w:rPr>
        <w:t>trust. Therefore,</w:t>
      </w:r>
      <w:r w:rsidRPr="00787A2D">
        <w:rPr>
          <w:rFonts w:ascii="Arial" w:hAnsi="Arial" w:cs="Arial"/>
          <w:lang w:eastAsia="en-US"/>
        </w:rPr>
        <w:t xml:space="preserve"> language can help build </w:t>
      </w:r>
      <w:r w:rsidR="006D763F" w:rsidRPr="00787A2D">
        <w:rPr>
          <w:rFonts w:ascii="Arial" w:hAnsi="Arial" w:cs="Arial"/>
          <w:lang w:eastAsia="en-US"/>
        </w:rPr>
        <w:t xml:space="preserve">a </w:t>
      </w:r>
      <w:r w:rsidRPr="00787A2D">
        <w:rPr>
          <w:rFonts w:ascii="Arial" w:hAnsi="Arial" w:cs="Arial"/>
          <w:lang w:eastAsia="en-US"/>
        </w:rPr>
        <w:t xml:space="preserve">shared identity inside the </w:t>
      </w:r>
      <w:r w:rsidR="00AB65CD" w:rsidRPr="00787A2D">
        <w:rPr>
          <w:rFonts w:ascii="Arial" w:hAnsi="Arial" w:cs="Arial"/>
          <w:lang w:eastAsia="en-US"/>
        </w:rPr>
        <w:t>organisation</w:t>
      </w:r>
      <w:r w:rsidR="003366ED" w:rsidRPr="00787A2D">
        <w:rPr>
          <w:rFonts w:ascii="Arial" w:hAnsi="Arial" w:cs="Arial"/>
          <w:lang w:eastAsia="en-US"/>
        </w:rPr>
        <w:t>, fostering employee trust</w:t>
      </w:r>
      <w:r w:rsidRPr="00787A2D">
        <w:rPr>
          <w:rFonts w:ascii="Arial" w:hAnsi="Arial" w:cs="Arial"/>
          <w:lang w:eastAsia="en-US"/>
        </w:rPr>
        <w:t>.</w:t>
      </w:r>
      <w:r w:rsidR="00787A2D">
        <w:rPr>
          <w:rFonts w:ascii="Arial" w:hAnsi="Arial" w:cs="Arial"/>
          <w:lang w:eastAsia="en-US"/>
        </w:rPr>
        <w:t xml:space="preserve"> </w:t>
      </w:r>
      <w:r w:rsidR="004F0772" w:rsidRPr="00787A2D">
        <w:rPr>
          <w:rFonts w:ascii="Arial" w:hAnsi="Arial" w:cs="Arial"/>
          <w:shd w:val="clear" w:color="auto" w:fill="FFFFFF"/>
          <w:lang w:eastAsia="en-US"/>
        </w:rPr>
        <w:t>(</w:t>
      </w:r>
      <w:r w:rsidRPr="00787A2D">
        <w:rPr>
          <w:rFonts w:ascii="Arial" w:hAnsi="Arial" w:cs="Arial"/>
          <w:shd w:val="clear" w:color="auto" w:fill="FFFFFF"/>
          <w:lang w:eastAsia="en-US"/>
        </w:rPr>
        <w:t>Mayfield</w:t>
      </w:r>
      <w:r w:rsidR="00E42439" w:rsidRPr="00787A2D">
        <w:rPr>
          <w:rFonts w:ascii="Arial" w:hAnsi="Arial" w:cs="Arial"/>
          <w:shd w:val="clear" w:color="auto" w:fill="FFFFFF"/>
          <w:lang w:eastAsia="en-US"/>
        </w:rPr>
        <w:t xml:space="preserve"> </w:t>
      </w:r>
      <w:r w:rsidR="0040793A" w:rsidRPr="00787A2D">
        <w:rPr>
          <w:rFonts w:ascii="Arial" w:hAnsi="Arial" w:cs="Arial"/>
          <w:shd w:val="clear" w:color="auto" w:fill="FFFFFF"/>
          <w:lang w:eastAsia="en-US"/>
        </w:rPr>
        <w:t>2018)</w:t>
      </w:r>
      <w:r w:rsidR="0040793A" w:rsidRPr="00787A2D">
        <w:rPr>
          <w:rFonts w:ascii="Arial" w:hAnsi="Arial" w:cs="Arial"/>
          <w:kern w:val="24"/>
        </w:rPr>
        <w:t>. Focusing</w:t>
      </w:r>
      <w:r w:rsidR="00BB2FA1" w:rsidRPr="00787A2D">
        <w:rPr>
          <w:rFonts w:ascii="Arial" w:hAnsi="Arial" w:cs="Arial"/>
          <w:kern w:val="24"/>
        </w:rPr>
        <w:t xml:space="preserve"> on staff </w:t>
      </w:r>
      <w:r w:rsidR="005A13A8" w:rsidRPr="00787A2D">
        <w:rPr>
          <w:rFonts w:ascii="Arial" w:hAnsi="Arial" w:cs="Arial"/>
          <w:kern w:val="24"/>
        </w:rPr>
        <w:t>gives</w:t>
      </w:r>
      <w:r w:rsidR="00BB2FA1" w:rsidRPr="00787A2D">
        <w:rPr>
          <w:rFonts w:ascii="Arial" w:hAnsi="Arial" w:cs="Arial"/>
          <w:kern w:val="24"/>
        </w:rPr>
        <w:t xml:space="preserve"> them their legal rights</w:t>
      </w:r>
      <w:r w:rsidR="003366ED" w:rsidRPr="00787A2D">
        <w:rPr>
          <w:rFonts w:ascii="Arial" w:hAnsi="Arial" w:cs="Arial"/>
          <w:kern w:val="24"/>
        </w:rPr>
        <w:t>. The</w:t>
      </w:r>
      <w:r w:rsidR="00BB2FA1" w:rsidRPr="00787A2D">
        <w:rPr>
          <w:rFonts w:ascii="Arial" w:hAnsi="Arial" w:cs="Arial"/>
          <w:kern w:val="24"/>
        </w:rPr>
        <w:t xml:space="preserve"> staff expectation should be </w:t>
      </w:r>
      <w:r w:rsidR="00A349E0" w:rsidRPr="00787A2D">
        <w:rPr>
          <w:rFonts w:ascii="Arial" w:hAnsi="Arial" w:cs="Arial"/>
          <w:kern w:val="24"/>
        </w:rPr>
        <w:t>considered</w:t>
      </w:r>
      <w:r w:rsidR="00BB2FA1" w:rsidRPr="00787A2D">
        <w:rPr>
          <w:rFonts w:ascii="Arial" w:hAnsi="Arial" w:cs="Arial"/>
          <w:kern w:val="24"/>
        </w:rPr>
        <w:t xml:space="preserve"> in </w:t>
      </w:r>
      <w:r w:rsidR="005A13A8" w:rsidRPr="00787A2D">
        <w:rPr>
          <w:rFonts w:ascii="Arial" w:hAnsi="Arial" w:cs="Arial"/>
          <w:kern w:val="24"/>
        </w:rPr>
        <w:t>terms</w:t>
      </w:r>
      <w:r w:rsidR="00BB2FA1" w:rsidRPr="00787A2D">
        <w:rPr>
          <w:rFonts w:ascii="Arial" w:hAnsi="Arial" w:cs="Arial"/>
          <w:kern w:val="24"/>
        </w:rPr>
        <w:t xml:space="preserve"> of Pay</w:t>
      </w:r>
      <w:r w:rsidR="005A13A8" w:rsidRPr="00787A2D">
        <w:rPr>
          <w:rFonts w:ascii="Arial" w:hAnsi="Arial" w:cs="Arial"/>
          <w:kern w:val="24"/>
        </w:rPr>
        <w:t>; training</w:t>
      </w:r>
      <w:r w:rsidR="00BB2FA1" w:rsidRPr="00787A2D">
        <w:rPr>
          <w:rFonts w:ascii="Arial" w:hAnsi="Arial" w:cs="Arial"/>
          <w:kern w:val="24"/>
        </w:rPr>
        <w:t xml:space="preserve"> work-life balance should be in place and rewarded. (Appleby</w:t>
      </w:r>
      <w:r w:rsidR="00BB2FA1" w:rsidRPr="00787A2D">
        <w:rPr>
          <w:rFonts w:ascii="Arial" w:hAnsi="Arial" w:cs="Arial"/>
        </w:rPr>
        <w:t> J, Schlepper L 2018).</w:t>
      </w:r>
    </w:p>
    <w:p w14:paraId="48A182AA" w14:textId="77777777" w:rsidR="0040793A" w:rsidRPr="00787A2D" w:rsidRDefault="007501AA" w:rsidP="007C6B4F">
      <w:pPr>
        <w:spacing w:line="360" w:lineRule="auto"/>
        <w:rPr>
          <w:rFonts w:ascii="Arial" w:hAnsi="Arial" w:cs="Arial"/>
          <w:lang w:eastAsia="en-US"/>
        </w:rPr>
      </w:pPr>
      <w:r w:rsidRPr="00787A2D">
        <w:rPr>
          <w:rStyle w:val="Heading2Char"/>
          <w:rFonts w:ascii="Arial" w:hAnsi="Arial" w:cs="Arial"/>
          <w:b/>
          <w:bCs/>
          <w:color w:val="auto"/>
          <w:sz w:val="22"/>
          <w:szCs w:val="22"/>
        </w:rPr>
        <w:t xml:space="preserve">Recognition </w:t>
      </w:r>
      <w:bookmarkStart w:id="5" w:name="_Hlk110397119"/>
      <w:r w:rsidR="002E2602" w:rsidRPr="00787A2D">
        <w:rPr>
          <w:rStyle w:val="Heading2Char"/>
          <w:rFonts w:ascii="Arial" w:hAnsi="Arial" w:cs="Arial"/>
          <w:b/>
          <w:bCs/>
          <w:color w:val="auto"/>
          <w:sz w:val="22"/>
          <w:szCs w:val="22"/>
        </w:rPr>
        <w:t xml:space="preserve">Reward </w:t>
      </w:r>
    </w:p>
    <w:p w14:paraId="6032A750" w14:textId="23222FFC" w:rsidR="009D21F5" w:rsidRPr="00787A2D" w:rsidRDefault="00DB3CC7" w:rsidP="007C6B4F">
      <w:pPr>
        <w:spacing w:line="360" w:lineRule="auto"/>
        <w:rPr>
          <w:rFonts w:ascii="Arial" w:hAnsi="Arial" w:cs="Arial"/>
          <w:lang w:eastAsia="en-US"/>
        </w:rPr>
      </w:pPr>
      <w:r w:rsidRPr="00787A2D">
        <w:rPr>
          <w:rFonts w:ascii="Arial" w:hAnsi="Arial" w:cs="Arial"/>
        </w:rPr>
        <w:t>According to Butler (</w:t>
      </w:r>
      <w:r w:rsidRPr="00787A2D">
        <w:rPr>
          <w:rFonts w:ascii="Arial" w:hAnsi="Arial" w:cs="Arial"/>
          <w:shd w:val="clear" w:color="auto" w:fill="FFFFFF"/>
        </w:rPr>
        <w:t>2022)</w:t>
      </w:r>
      <w:r w:rsidR="003366ED" w:rsidRPr="00787A2D">
        <w:rPr>
          <w:rFonts w:ascii="Arial" w:hAnsi="Arial" w:cs="Arial"/>
          <w:shd w:val="clear" w:color="auto" w:fill="FFFFFF"/>
        </w:rPr>
        <w:t>, Steve Rowe, the chief executive of M&amp;S, has once again increased</w:t>
      </w:r>
      <w:r w:rsidRPr="00787A2D">
        <w:rPr>
          <w:rFonts w:ascii="Arial" w:eastAsia="Times New Roman" w:hAnsi="Arial" w:cs="Arial"/>
          <w:lang w:eastAsia="en-GB"/>
        </w:rPr>
        <w:t xml:space="preserve"> our investment into one of the best </w:t>
      </w:r>
      <w:r w:rsidR="000718DE" w:rsidRPr="00787A2D">
        <w:rPr>
          <w:rFonts w:ascii="Arial" w:eastAsia="Times New Roman" w:hAnsi="Arial" w:cs="Arial"/>
          <w:lang w:eastAsia="en-GB"/>
        </w:rPr>
        <w:t>all-around</w:t>
      </w:r>
      <w:r w:rsidRPr="00787A2D">
        <w:rPr>
          <w:rFonts w:ascii="Arial" w:eastAsia="Times New Roman" w:hAnsi="Arial" w:cs="Arial"/>
          <w:lang w:eastAsia="en-GB"/>
        </w:rPr>
        <w:t xml:space="preserve"> rewards offers for store </w:t>
      </w:r>
      <w:r w:rsidRPr="00787A2D">
        <w:rPr>
          <w:rFonts w:ascii="Arial" w:hAnsi="Arial" w:cs="Arial"/>
        </w:rPr>
        <w:t xml:space="preserve">employees </w:t>
      </w:r>
      <w:r w:rsidRPr="00787A2D">
        <w:rPr>
          <w:rFonts w:ascii="Arial" w:eastAsia="Times New Roman" w:hAnsi="Arial" w:cs="Arial"/>
          <w:lang w:eastAsia="en-GB"/>
        </w:rPr>
        <w:t>across retail. A</w:t>
      </w:r>
      <w:r w:rsidRPr="00787A2D">
        <w:rPr>
          <w:rFonts w:ascii="Arial" w:hAnsi="Arial" w:cs="Arial"/>
        </w:rPr>
        <w:t xml:space="preserve"> decision was made </w:t>
      </w:r>
      <w:r w:rsidRPr="00787A2D">
        <w:rPr>
          <w:rFonts w:ascii="Arial" w:eastAsia="Times New Roman" w:hAnsi="Arial" w:cs="Arial"/>
          <w:lang w:eastAsia="en-GB"/>
        </w:rPr>
        <w:t xml:space="preserve">that every colleague, whatever they do and wherever they work, is </w:t>
      </w:r>
      <w:r w:rsidR="003366ED" w:rsidRPr="00787A2D">
        <w:rPr>
          <w:rFonts w:ascii="Arial" w:eastAsia="Times New Roman" w:hAnsi="Arial" w:cs="Arial"/>
          <w:lang w:eastAsia="en-GB"/>
        </w:rPr>
        <w:t>appropriately</w:t>
      </w:r>
      <w:r w:rsidRPr="00787A2D">
        <w:rPr>
          <w:rFonts w:ascii="Arial" w:eastAsia="Times New Roman" w:hAnsi="Arial" w:cs="Arial"/>
          <w:lang w:eastAsia="en-GB"/>
        </w:rPr>
        <w:t xml:space="preserve"> </w:t>
      </w:r>
      <w:proofErr w:type="gramStart"/>
      <w:r w:rsidR="0040793A" w:rsidRPr="00787A2D">
        <w:rPr>
          <w:rFonts w:ascii="Arial" w:eastAsia="Times New Roman" w:hAnsi="Arial" w:cs="Arial"/>
          <w:lang w:eastAsia="en-GB"/>
        </w:rPr>
        <w:t>rewarded</w:t>
      </w:r>
      <w:proofErr w:type="gramEnd"/>
      <w:r w:rsidRPr="00787A2D">
        <w:rPr>
          <w:rFonts w:ascii="Arial" w:eastAsia="Times New Roman" w:hAnsi="Arial" w:cs="Arial"/>
          <w:lang w:eastAsia="en-GB"/>
        </w:rPr>
        <w:t xml:space="preserve"> and supported</w:t>
      </w:r>
      <w:r w:rsidRPr="00787A2D">
        <w:rPr>
          <w:rFonts w:ascii="Arial" w:hAnsi="Arial" w:cs="Arial"/>
        </w:rPr>
        <w:t xml:space="preserve"> in the most way by </w:t>
      </w:r>
      <w:r w:rsidRPr="00787A2D">
        <w:rPr>
          <w:rFonts w:ascii="Arial" w:eastAsia="Times New Roman" w:hAnsi="Arial" w:cs="Arial"/>
          <w:lang w:eastAsia="en-GB"/>
        </w:rPr>
        <w:t xml:space="preserve">motivating </w:t>
      </w:r>
      <w:r w:rsidRPr="00787A2D">
        <w:rPr>
          <w:rFonts w:ascii="Arial" w:hAnsi="Arial" w:cs="Arial"/>
        </w:rPr>
        <w:t xml:space="preserve">by </w:t>
      </w:r>
      <w:r w:rsidRPr="00787A2D">
        <w:rPr>
          <w:rFonts w:ascii="Arial" w:eastAsia="Times New Roman" w:hAnsi="Arial" w:cs="Arial"/>
          <w:lang w:eastAsia="en-GB"/>
        </w:rPr>
        <w:t>increases</w:t>
      </w:r>
      <w:r w:rsidRPr="00787A2D">
        <w:rPr>
          <w:rFonts w:ascii="Arial" w:hAnsi="Arial" w:cs="Arial"/>
        </w:rPr>
        <w:t xml:space="preserve"> </w:t>
      </w:r>
      <w:r w:rsidR="003366ED" w:rsidRPr="00787A2D">
        <w:rPr>
          <w:rFonts w:ascii="Arial" w:hAnsi="Arial" w:cs="Arial"/>
        </w:rPr>
        <w:t xml:space="preserve">in </w:t>
      </w:r>
      <w:r w:rsidRPr="00787A2D">
        <w:rPr>
          <w:rFonts w:ascii="Arial" w:hAnsi="Arial" w:cs="Arial"/>
        </w:rPr>
        <w:t>their wages</w:t>
      </w:r>
      <w:r w:rsidRPr="00787A2D">
        <w:rPr>
          <w:rFonts w:ascii="Arial" w:eastAsia="Times New Roman" w:hAnsi="Arial" w:cs="Arial"/>
          <w:lang w:eastAsia="en-GB"/>
        </w:rPr>
        <w:t xml:space="preserve"> across our retail and hospitality</w:t>
      </w:r>
      <w:r w:rsidRPr="00787A2D">
        <w:rPr>
          <w:rFonts w:ascii="Arial" w:hAnsi="Arial" w:cs="Arial"/>
        </w:rPr>
        <w:t xml:space="preserve"> field as well as all medical check-up GP Services and advice on financial </w:t>
      </w:r>
      <w:bookmarkEnd w:id="5"/>
      <w:r w:rsidR="000718DE" w:rsidRPr="00787A2D">
        <w:rPr>
          <w:rFonts w:ascii="Arial" w:hAnsi="Arial" w:cs="Arial"/>
        </w:rPr>
        <w:t>management good</w:t>
      </w:r>
      <w:r w:rsidR="00FA1946" w:rsidRPr="00787A2D">
        <w:rPr>
          <w:rFonts w:ascii="Arial" w:hAnsi="Arial" w:cs="Arial"/>
          <w:b/>
          <w:bCs/>
        </w:rPr>
        <w:t xml:space="preserve"> </w:t>
      </w:r>
      <w:r w:rsidR="00FA1946" w:rsidRPr="00787A2D">
        <w:rPr>
          <w:rFonts w:ascii="Arial" w:hAnsi="Arial" w:cs="Arial"/>
        </w:rPr>
        <w:t>working condition</w:t>
      </w:r>
      <w:r w:rsidR="005A13A8" w:rsidRPr="00787A2D">
        <w:rPr>
          <w:rFonts w:ascii="Arial" w:hAnsi="Arial" w:cs="Arial"/>
        </w:rPr>
        <w:t>.</w:t>
      </w:r>
      <w:r w:rsidR="0040793A" w:rsidRPr="00787A2D">
        <w:rPr>
          <w:rStyle w:val="Heading2Char"/>
          <w:rFonts w:ascii="Arial" w:eastAsiaTheme="minorEastAsia" w:hAnsi="Arial" w:cs="Arial"/>
          <w:color w:val="auto"/>
          <w:sz w:val="22"/>
          <w:szCs w:val="22"/>
          <w:lang w:eastAsia="en-US"/>
        </w:rPr>
        <w:t xml:space="preserve"> </w:t>
      </w:r>
      <w:r w:rsidR="00593944" w:rsidRPr="00787A2D">
        <w:rPr>
          <w:rFonts w:ascii="Arial" w:hAnsi="Arial" w:cs="Arial"/>
          <w:shd w:val="clear" w:color="auto" w:fill="FFFFFF"/>
        </w:rPr>
        <w:t>L</w:t>
      </w:r>
      <w:r w:rsidR="009C639F" w:rsidRPr="00787A2D">
        <w:rPr>
          <w:rFonts w:ascii="Arial" w:hAnsi="Arial" w:cs="Arial"/>
          <w:shd w:val="clear" w:color="auto" w:fill="FFFFFF"/>
        </w:rPr>
        <w:t xml:space="preserve">eadership and </w:t>
      </w:r>
      <w:r w:rsidR="003366ED" w:rsidRPr="00787A2D">
        <w:rPr>
          <w:rFonts w:ascii="Arial" w:hAnsi="Arial" w:cs="Arial"/>
          <w:shd w:val="clear" w:color="auto" w:fill="FFFFFF"/>
        </w:rPr>
        <w:t>organisational</w:t>
      </w:r>
      <w:r w:rsidR="009C639F" w:rsidRPr="00787A2D">
        <w:rPr>
          <w:rFonts w:ascii="Arial" w:hAnsi="Arial" w:cs="Arial"/>
          <w:shd w:val="clear" w:color="auto" w:fill="FFFFFF"/>
        </w:rPr>
        <w:t xml:space="preserve"> trust are two related but distinct variables. While trusting in leadership is more associated with ability, benevolence, and integrity, trust in the workplace is associated with proper </w:t>
      </w:r>
      <w:r w:rsidR="00593944" w:rsidRPr="00787A2D">
        <w:rPr>
          <w:rFonts w:ascii="Arial" w:hAnsi="Arial" w:cs="Arial"/>
          <w:shd w:val="clear" w:color="auto" w:fill="FFFFFF"/>
        </w:rPr>
        <w:t>structures</w:t>
      </w:r>
      <w:r w:rsidR="003366ED" w:rsidRPr="00787A2D">
        <w:rPr>
          <w:rFonts w:ascii="Arial" w:hAnsi="Arial" w:cs="Arial"/>
          <w:shd w:val="clear" w:color="auto" w:fill="FFFFFF"/>
        </w:rPr>
        <w:t>,</w:t>
      </w:r>
      <w:r w:rsidR="00593944" w:rsidRPr="00787A2D">
        <w:rPr>
          <w:rFonts w:ascii="Arial" w:hAnsi="Arial" w:cs="Arial"/>
          <w:shd w:val="clear" w:color="auto" w:fill="FFFFFF"/>
        </w:rPr>
        <w:t xml:space="preserve"> policies</w:t>
      </w:r>
      <w:r w:rsidR="009C639F" w:rsidRPr="00787A2D">
        <w:rPr>
          <w:rFonts w:ascii="Arial" w:hAnsi="Arial" w:cs="Arial"/>
          <w:shd w:val="clear" w:color="auto" w:fill="FFFFFF"/>
        </w:rPr>
        <w:t xml:space="preserve"> and contracts, </w:t>
      </w:r>
      <w:r w:rsidR="003366ED" w:rsidRPr="00787A2D">
        <w:rPr>
          <w:rFonts w:ascii="Arial" w:hAnsi="Arial" w:cs="Arial"/>
          <w:shd w:val="clear" w:color="auto" w:fill="FFFFFF"/>
        </w:rPr>
        <w:t>organisational</w:t>
      </w:r>
      <w:r w:rsidR="009C639F" w:rsidRPr="00787A2D">
        <w:rPr>
          <w:rFonts w:ascii="Arial" w:hAnsi="Arial" w:cs="Arial"/>
          <w:shd w:val="clear" w:color="auto" w:fill="FFFFFF"/>
        </w:rPr>
        <w:t xml:space="preserve"> justice, support, communication, and culture.</w:t>
      </w:r>
      <w:r w:rsidR="009C639F" w:rsidRPr="00787A2D">
        <w:rPr>
          <w:rFonts w:ascii="Arial" w:hAnsi="Arial" w:cs="Arial"/>
        </w:rPr>
        <w:t xml:space="preserve"> </w:t>
      </w:r>
    </w:p>
    <w:p w14:paraId="1CC07D7D" w14:textId="46E65CE4" w:rsidR="0040793A" w:rsidRPr="00787A2D" w:rsidRDefault="009C639F" w:rsidP="007C6B4F">
      <w:pPr>
        <w:spacing w:line="360" w:lineRule="auto"/>
        <w:rPr>
          <w:rFonts w:ascii="Arial" w:hAnsi="Arial" w:cs="Arial"/>
        </w:rPr>
      </w:pPr>
      <w:r w:rsidRPr="00787A2D">
        <w:rPr>
          <w:rFonts w:ascii="Arial" w:hAnsi="Arial" w:cs="Arial"/>
        </w:rPr>
        <w:t>According to Cottrell</w:t>
      </w:r>
      <w:r w:rsidR="000718DE" w:rsidRPr="00787A2D">
        <w:rPr>
          <w:rFonts w:ascii="Arial" w:hAnsi="Arial" w:cs="Arial"/>
        </w:rPr>
        <w:t xml:space="preserve">, </w:t>
      </w:r>
      <w:r w:rsidRPr="00787A2D">
        <w:rPr>
          <w:rFonts w:ascii="Arial" w:hAnsi="Arial" w:cs="Arial"/>
        </w:rPr>
        <w:t xml:space="preserve">several companies have gained investors in people(lip) </w:t>
      </w:r>
      <w:r w:rsidR="0007502F" w:rsidRPr="00787A2D">
        <w:rPr>
          <w:rFonts w:ascii="Arial" w:hAnsi="Arial" w:cs="Arial"/>
        </w:rPr>
        <w:t>status</w:t>
      </w:r>
      <w:r w:rsidR="00787A2D">
        <w:rPr>
          <w:rFonts w:ascii="Arial" w:hAnsi="Arial" w:cs="Arial"/>
        </w:rPr>
        <w:t>,</w:t>
      </w:r>
      <w:r w:rsidR="00A349E0" w:rsidRPr="00787A2D">
        <w:rPr>
          <w:rFonts w:ascii="Arial" w:hAnsi="Arial" w:cs="Arial"/>
        </w:rPr>
        <w:t xml:space="preserve"> approach</w:t>
      </w:r>
      <w:r w:rsidR="005A13A8" w:rsidRPr="00787A2D">
        <w:rPr>
          <w:rFonts w:ascii="Arial" w:hAnsi="Arial" w:cs="Arial"/>
        </w:rPr>
        <w:t xml:space="preserve"> companies use to welcome questions and interviews about how to develop their staff and</w:t>
      </w:r>
      <w:r w:rsidRPr="00787A2D">
        <w:rPr>
          <w:rFonts w:ascii="Arial" w:hAnsi="Arial" w:cs="Arial"/>
        </w:rPr>
        <w:t xml:space="preserve"> what </w:t>
      </w:r>
      <w:r w:rsidR="00F84E43" w:rsidRPr="00787A2D">
        <w:rPr>
          <w:rFonts w:ascii="Arial" w:hAnsi="Arial" w:cs="Arial"/>
        </w:rPr>
        <w:t>steps</w:t>
      </w:r>
      <w:r w:rsidRPr="00787A2D">
        <w:rPr>
          <w:rFonts w:ascii="Arial" w:hAnsi="Arial" w:cs="Arial"/>
        </w:rPr>
        <w:t xml:space="preserve"> they will take to develop themselves professionally</w:t>
      </w:r>
      <w:r w:rsidR="009D21F5" w:rsidRPr="00787A2D">
        <w:rPr>
          <w:rFonts w:ascii="Arial" w:hAnsi="Arial" w:cs="Arial"/>
        </w:rPr>
        <w:t>.</w:t>
      </w:r>
      <w:r w:rsidRPr="00787A2D">
        <w:rPr>
          <w:rFonts w:ascii="Arial" w:hAnsi="Arial" w:cs="Arial"/>
        </w:rPr>
        <w:t xml:space="preserve"> </w:t>
      </w:r>
      <w:r w:rsidR="003366ED" w:rsidRPr="00787A2D">
        <w:rPr>
          <w:rFonts w:ascii="Arial" w:hAnsi="Arial" w:cs="Arial"/>
        </w:rPr>
        <w:t>If</w:t>
      </w:r>
      <w:r w:rsidRPr="00787A2D">
        <w:rPr>
          <w:rFonts w:ascii="Arial" w:hAnsi="Arial" w:cs="Arial"/>
        </w:rPr>
        <w:t xml:space="preserve"> a company </w:t>
      </w:r>
      <w:r w:rsidR="003366ED" w:rsidRPr="00787A2D">
        <w:rPr>
          <w:rFonts w:ascii="Arial" w:hAnsi="Arial" w:cs="Arial"/>
        </w:rPr>
        <w:t>has a (lip) status</w:t>
      </w:r>
      <w:r w:rsidR="003479A7" w:rsidRPr="00787A2D">
        <w:rPr>
          <w:rFonts w:ascii="Arial" w:hAnsi="Arial" w:cs="Arial"/>
        </w:rPr>
        <w:t>,</w:t>
      </w:r>
      <w:r w:rsidR="003366ED" w:rsidRPr="00787A2D">
        <w:rPr>
          <w:rFonts w:ascii="Arial" w:hAnsi="Arial" w:cs="Arial"/>
        </w:rPr>
        <w:t xml:space="preserve"> </w:t>
      </w:r>
      <w:r w:rsidR="003479A7" w:rsidRPr="00787A2D">
        <w:rPr>
          <w:rFonts w:ascii="Arial" w:hAnsi="Arial" w:cs="Arial"/>
        </w:rPr>
        <w:t>it</w:t>
      </w:r>
      <w:r w:rsidR="003366ED" w:rsidRPr="00787A2D">
        <w:rPr>
          <w:rFonts w:ascii="Arial" w:hAnsi="Arial" w:cs="Arial"/>
        </w:rPr>
        <w:t xml:space="preserve"> demonstrates that it</w:t>
      </w:r>
      <w:r w:rsidRPr="00787A2D">
        <w:rPr>
          <w:rFonts w:ascii="Arial" w:hAnsi="Arial" w:cs="Arial"/>
        </w:rPr>
        <w:t xml:space="preserve"> has demonstrated commitment</w:t>
      </w:r>
      <w:r w:rsidR="00A349E0" w:rsidRPr="00787A2D">
        <w:rPr>
          <w:rFonts w:ascii="Arial" w:hAnsi="Arial" w:cs="Arial"/>
        </w:rPr>
        <w:t>,</w:t>
      </w:r>
      <w:r w:rsidRPr="00787A2D">
        <w:rPr>
          <w:rFonts w:ascii="Arial" w:hAnsi="Arial" w:cs="Arial"/>
        </w:rPr>
        <w:t xml:space="preserve"> </w:t>
      </w:r>
      <w:r w:rsidR="0040793A" w:rsidRPr="00787A2D">
        <w:rPr>
          <w:rFonts w:ascii="Arial" w:hAnsi="Arial" w:cs="Arial"/>
        </w:rPr>
        <w:t>training,</w:t>
      </w:r>
      <w:r w:rsidRPr="00787A2D">
        <w:rPr>
          <w:rFonts w:ascii="Arial" w:hAnsi="Arial" w:cs="Arial"/>
        </w:rPr>
        <w:t xml:space="preserve"> and development toward </w:t>
      </w:r>
      <w:r w:rsidR="00A349E0" w:rsidRPr="00787A2D">
        <w:rPr>
          <w:rFonts w:ascii="Arial" w:hAnsi="Arial" w:cs="Arial"/>
        </w:rPr>
        <w:t>its</w:t>
      </w:r>
      <w:r w:rsidRPr="00787A2D">
        <w:rPr>
          <w:rFonts w:ascii="Arial" w:hAnsi="Arial" w:cs="Arial"/>
        </w:rPr>
        <w:t xml:space="preserve"> </w:t>
      </w:r>
      <w:r w:rsidR="00A349E0" w:rsidRPr="00787A2D">
        <w:rPr>
          <w:rFonts w:ascii="Arial" w:hAnsi="Arial" w:cs="Arial"/>
        </w:rPr>
        <w:t>exploits</w:t>
      </w:r>
      <w:r w:rsidRPr="00787A2D">
        <w:rPr>
          <w:rFonts w:ascii="Arial" w:hAnsi="Arial" w:cs="Arial"/>
        </w:rPr>
        <w:t xml:space="preserve"> </w:t>
      </w:r>
      <w:r w:rsidR="00C11E5A" w:rsidRPr="00787A2D">
        <w:rPr>
          <w:rFonts w:ascii="Arial" w:hAnsi="Arial" w:cs="Arial"/>
        </w:rPr>
        <w:t>in</w:t>
      </w:r>
      <w:r w:rsidRPr="00787A2D">
        <w:rPr>
          <w:rFonts w:ascii="Arial" w:hAnsi="Arial" w:cs="Arial"/>
        </w:rPr>
        <w:t xml:space="preserve"> </w:t>
      </w:r>
      <w:r w:rsidR="000718DE" w:rsidRPr="00787A2D">
        <w:rPr>
          <w:rFonts w:ascii="Arial" w:hAnsi="Arial" w:cs="Arial"/>
        </w:rPr>
        <w:t xml:space="preserve">the </w:t>
      </w:r>
      <w:r w:rsidRPr="00787A2D">
        <w:rPr>
          <w:rFonts w:ascii="Arial" w:hAnsi="Arial" w:cs="Arial"/>
        </w:rPr>
        <w:t xml:space="preserve">workplace where equal opportunities </w:t>
      </w:r>
      <w:r w:rsidR="00F84E43" w:rsidRPr="00787A2D">
        <w:rPr>
          <w:rFonts w:ascii="Arial" w:hAnsi="Arial" w:cs="Arial"/>
        </w:rPr>
        <w:t xml:space="preserve">matter. </w:t>
      </w:r>
      <w:r w:rsidR="00AF3A30" w:rsidRPr="00787A2D">
        <w:rPr>
          <w:rFonts w:ascii="Arial" w:hAnsi="Arial" w:cs="Arial"/>
        </w:rPr>
        <w:t>Employers</w:t>
      </w:r>
      <w:r w:rsidRPr="00787A2D">
        <w:rPr>
          <w:rFonts w:ascii="Arial" w:hAnsi="Arial" w:cs="Arial"/>
        </w:rPr>
        <w:t xml:space="preserve"> will make references </w:t>
      </w:r>
      <w:r w:rsidR="00AF3A30" w:rsidRPr="00787A2D">
        <w:rPr>
          <w:rFonts w:ascii="Arial" w:hAnsi="Arial" w:cs="Arial"/>
        </w:rPr>
        <w:t xml:space="preserve">to </w:t>
      </w:r>
      <w:r w:rsidRPr="00787A2D">
        <w:rPr>
          <w:rFonts w:ascii="Arial" w:hAnsi="Arial" w:cs="Arial"/>
        </w:rPr>
        <w:t>being an equal opportunity</w:t>
      </w:r>
      <w:r w:rsidR="006309C3" w:rsidRPr="00787A2D">
        <w:rPr>
          <w:rFonts w:ascii="Arial" w:hAnsi="Arial" w:cs="Arial"/>
        </w:rPr>
        <w:t xml:space="preserve"> </w:t>
      </w:r>
      <w:r w:rsidRPr="00787A2D">
        <w:rPr>
          <w:rFonts w:ascii="Arial" w:hAnsi="Arial" w:cs="Arial"/>
        </w:rPr>
        <w:t xml:space="preserve">employer are keen to be seen </w:t>
      </w:r>
      <w:r w:rsidR="0040793A" w:rsidRPr="00787A2D">
        <w:rPr>
          <w:rFonts w:ascii="Arial" w:hAnsi="Arial" w:cs="Arial"/>
        </w:rPr>
        <w:t>trying</w:t>
      </w:r>
      <w:r w:rsidR="005A13A8" w:rsidRPr="00787A2D">
        <w:rPr>
          <w:rFonts w:ascii="Arial" w:hAnsi="Arial" w:cs="Arial"/>
        </w:rPr>
        <w:t xml:space="preserve"> </w:t>
      </w:r>
      <w:r w:rsidR="003479A7" w:rsidRPr="00787A2D">
        <w:rPr>
          <w:rFonts w:ascii="Arial" w:hAnsi="Arial" w:cs="Arial"/>
        </w:rPr>
        <w:t>once</w:t>
      </w:r>
      <w:r w:rsidRPr="00787A2D">
        <w:rPr>
          <w:rFonts w:ascii="Arial" w:hAnsi="Arial" w:cs="Arial"/>
        </w:rPr>
        <w:t xml:space="preserve"> </w:t>
      </w:r>
      <w:r w:rsidR="0007502F" w:rsidRPr="00787A2D">
        <w:rPr>
          <w:rFonts w:ascii="Arial" w:hAnsi="Arial" w:cs="Arial"/>
        </w:rPr>
        <w:t>equal</w:t>
      </w:r>
      <w:r w:rsidR="00B5772F" w:rsidRPr="00787A2D">
        <w:rPr>
          <w:rFonts w:ascii="Arial" w:hAnsi="Arial" w:cs="Arial"/>
        </w:rPr>
        <w:t xml:space="preserve"> </w:t>
      </w:r>
      <w:r w:rsidRPr="00787A2D">
        <w:rPr>
          <w:rFonts w:ascii="Arial" w:hAnsi="Arial" w:cs="Arial"/>
        </w:rPr>
        <w:t>opportunity</w:t>
      </w:r>
      <w:r w:rsidR="003366ED" w:rsidRPr="00787A2D">
        <w:rPr>
          <w:rFonts w:ascii="Arial" w:hAnsi="Arial" w:cs="Arial"/>
        </w:rPr>
        <w:t>. That</w:t>
      </w:r>
      <w:r w:rsidRPr="00787A2D">
        <w:rPr>
          <w:rFonts w:ascii="Arial" w:hAnsi="Arial" w:cs="Arial"/>
        </w:rPr>
        <w:t xml:space="preserve"> does not mean that all </w:t>
      </w:r>
      <w:r w:rsidR="008E67D7" w:rsidRPr="00787A2D">
        <w:rPr>
          <w:rFonts w:ascii="Arial" w:hAnsi="Arial" w:cs="Arial"/>
        </w:rPr>
        <w:t>companies</w:t>
      </w:r>
      <w:r w:rsidRPr="00787A2D">
        <w:rPr>
          <w:rFonts w:ascii="Arial" w:hAnsi="Arial" w:cs="Arial"/>
        </w:rPr>
        <w:t xml:space="preserve"> will affect all workers </w:t>
      </w:r>
      <w:r w:rsidR="00A349E0" w:rsidRPr="00787A2D">
        <w:rPr>
          <w:rFonts w:ascii="Arial" w:hAnsi="Arial" w:cs="Arial"/>
        </w:rPr>
        <w:t>equally;</w:t>
      </w:r>
      <w:r w:rsidRPr="00787A2D">
        <w:rPr>
          <w:rFonts w:ascii="Arial" w:hAnsi="Arial" w:cs="Arial"/>
        </w:rPr>
        <w:t xml:space="preserve"> however</w:t>
      </w:r>
      <w:r w:rsidR="00A349E0" w:rsidRPr="00787A2D">
        <w:rPr>
          <w:rFonts w:ascii="Arial" w:hAnsi="Arial" w:cs="Arial"/>
        </w:rPr>
        <w:t>,</w:t>
      </w:r>
      <w:r w:rsidRPr="00787A2D">
        <w:rPr>
          <w:rFonts w:ascii="Arial" w:hAnsi="Arial" w:cs="Arial"/>
        </w:rPr>
        <w:t xml:space="preserve"> if equal opportunities </w:t>
      </w:r>
      <w:r w:rsidR="00EF2048" w:rsidRPr="00787A2D">
        <w:rPr>
          <w:rFonts w:ascii="Arial" w:hAnsi="Arial" w:cs="Arial"/>
        </w:rPr>
        <w:t>matter</w:t>
      </w:r>
      <w:r w:rsidRPr="00787A2D">
        <w:rPr>
          <w:rFonts w:ascii="Arial" w:hAnsi="Arial" w:cs="Arial"/>
        </w:rPr>
        <w:t xml:space="preserve"> </w:t>
      </w:r>
      <w:r w:rsidR="00A349E0" w:rsidRPr="00787A2D">
        <w:rPr>
          <w:rFonts w:ascii="Arial" w:hAnsi="Arial" w:cs="Arial"/>
        </w:rPr>
        <w:t>to you</w:t>
      </w:r>
      <w:r w:rsidR="003366ED" w:rsidRPr="00787A2D">
        <w:rPr>
          <w:rFonts w:ascii="Arial" w:hAnsi="Arial" w:cs="Arial"/>
        </w:rPr>
        <w:t>,</w:t>
      </w:r>
      <w:r w:rsidR="00A349E0" w:rsidRPr="00787A2D">
        <w:rPr>
          <w:rFonts w:ascii="Arial" w:hAnsi="Arial" w:cs="Arial"/>
        </w:rPr>
        <w:t xml:space="preserve"> you</w:t>
      </w:r>
      <w:r w:rsidRPr="00787A2D">
        <w:rPr>
          <w:rFonts w:ascii="Arial" w:hAnsi="Arial" w:cs="Arial"/>
        </w:rPr>
        <w:t xml:space="preserve"> </w:t>
      </w:r>
      <w:r w:rsidR="00A349E0" w:rsidRPr="00787A2D">
        <w:rPr>
          <w:rFonts w:ascii="Arial" w:hAnsi="Arial" w:cs="Arial"/>
        </w:rPr>
        <w:t>work</w:t>
      </w:r>
      <w:r w:rsidRPr="00787A2D">
        <w:rPr>
          <w:rFonts w:ascii="Arial" w:hAnsi="Arial" w:cs="Arial"/>
        </w:rPr>
        <w:t xml:space="preserve"> in the palace with equal opportunities will make you feel more </w:t>
      </w:r>
      <w:r w:rsidR="008E67D7" w:rsidRPr="00787A2D">
        <w:rPr>
          <w:rFonts w:ascii="Arial" w:hAnsi="Arial" w:cs="Arial"/>
        </w:rPr>
        <w:t xml:space="preserve">comfortable. </w:t>
      </w:r>
      <w:r w:rsidR="00AF3A30" w:rsidRPr="00787A2D">
        <w:rPr>
          <w:rFonts w:ascii="Arial" w:hAnsi="Arial" w:cs="Arial"/>
        </w:rPr>
        <w:t>(Cottrell</w:t>
      </w:r>
      <w:r w:rsidR="00EF2048" w:rsidRPr="00787A2D">
        <w:rPr>
          <w:rFonts w:ascii="Arial" w:hAnsi="Arial" w:cs="Arial"/>
        </w:rPr>
        <w:t>,</w:t>
      </w:r>
      <w:r w:rsidRPr="00787A2D">
        <w:rPr>
          <w:rFonts w:ascii="Arial" w:hAnsi="Arial" w:cs="Arial"/>
        </w:rPr>
        <w:t>2003).</w:t>
      </w:r>
      <w:bookmarkStart w:id="6" w:name="_Hlk109948475"/>
    </w:p>
    <w:p w14:paraId="3C764DC5" w14:textId="77777777" w:rsidR="000F6484" w:rsidRPr="00787A2D" w:rsidRDefault="000F6484" w:rsidP="007C6B4F">
      <w:pPr>
        <w:spacing w:line="360" w:lineRule="auto"/>
        <w:rPr>
          <w:rFonts w:ascii="Arial" w:hAnsi="Arial" w:cs="Arial"/>
        </w:rPr>
      </w:pPr>
    </w:p>
    <w:p w14:paraId="28B6654D" w14:textId="1CD11933" w:rsidR="00B01717" w:rsidRPr="00787A2D" w:rsidRDefault="00354277" w:rsidP="007C6B4F">
      <w:pPr>
        <w:spacing w:line="360" w:lineRule="auto"/>
        <w:rPr>
          <w:rFonts w:ascii="Arial" w:hAnsi="Arial" w:cs="Arial"/>
        </w:rPr>
      </w:pPr>
      <w:r w:rsidRPr="00787A2D">
        <w:rPr>
          <w:rFonts w:ascii="Arial" w:hAnsi="Arial" w:cs="Arial"/>
          <w:b/>
          <w:bCs/>
        </w:rPr>
        <w:t>Management motivation</w:t>
      </w:r>
      <w:r w:rsidR="00DB4698" w:rsidRPr="00787A2D">
        <w:rPr>
          <w:rFonts w:ascii="Arial" w:hAnsi="Arial" w:cs="Arial"/>
          <w:b/>
          <w:bCs/>
        </w:rPr>
        <w:t xml:space="preserve"> </w:t>
      </w:r>
    </w:p>
    <w:p w14:paraId="1CAD2AAC" w14:textId="19C19C97" w:rsidR="00D235C3" w:rsidRPr="00787A2D" w:rsidRDefault="00D235C3" w:rsidP="007C6B4F">
      <w:pPr>
        <w:spacing w:line="360" w:lineRule="auto"/>
        <w:rPr>
          <w:rFonts w:ascii="Arial" w:hAnsi="Arial" w:cs="Arial"/>
        </w:rPr>
      </w:pPr>
      <w:r w:rsidRPr="00787A2D">
        <w:rPr>
          <w:rFonts w:ascii="Arial" w:hAnsi="Arial" w:cs="Arial"/>
        </w:rPr>
        <w:t xml:space="preserve">The </w:t>
      </w:r>
      <w:r w:rsidR="00263D92" w:rsidRPr="00787A2D">
        <w:rPr>
          <w:rFonts w:ascii="Arial" w:hAnsi="Arial" w:cs="Arial"/>
        </w:rPr>
        <w:t>CMI research</w:t>
      </w:r>
      <w:r w:rsidR="009E3AD1" w:rsidRPr="00787A2D">
        <w:rPr>
          <w:rFonts w:ascii="Arial" w:hAnsi="Arial" w:cs="Arial"/>
        </w:rPr>
        <w:t xml:space="preserve"> </w:t>
      </w:r>
      <w:r w:rsidR="0007502F" w:rsidRPr="00787A2D">
        <w:rPr>
          <w:rFonts w:ascii="Arial" w:hAnsi="Arial" w:cs="Arial"/>
        </w:rPr>
        <w:t>has</w:t>
      </w:r>
      <w:r w:rsidR="003C4008" w:rsidRPr="00787A2D">
        <w:rPr>
          <w:rFonts w:ascii="Arial" w:hAnsi="Arial" w:cs="Arial"/>
        </w:rPr>
        <w:t xml:space="preserve"> shown </w:t>
      </w:r>
      <w:r w:rsidR="003366ED" w:rsidRPr="00787A2D">
        <w:rPr>
          <w:rFonts w:ascii="Arial" w:hAnsi="Arial" w:cs="Arial"/>
        </w:rPr>
        <w:t xml:space="preserve">a </w:t>
      </w:r>
      <w:r w:rsidR="003C4008" w:rsidRPr="00787A2D">
        <w:rPr>
          <w:rFonts w:ascii="Arial" w:hAnsi="Arial" w:cs="Arial"/>
        </w:rPr>
        <w:t xml:space="preserve">lack of training and motivation </w:t>
      </w:r>
      <w:r w:rsidR="0007502F" w:rsidRPr="00787A2D">
        <w:rPr>
          <w:rFonts w:ascii="Arial" w:hAnsi="Arial" w:cs="Arial"/>
        </w:rPr>
        <w:t xml:space="preserve">of </w:t>
      </w:r>
      <w:r w:rsidR="00D949B1" w:rsidRPr="00787A2D">
        <w:rPr>
          <w:rFonts w:ascii="Arial" w:hAnsi="Arial" w:cs="Arial"/>
        </w:rPr>
        <w:t xml:space="preserve">their </w:t>
      </w:r>
      <w:r w:rsidR="00270A39" w:rsidRPr="00787A2D">
        <w:rPr>
          <w:rFonts w:ascii="Arial" w:hAnsi="Arial" w:cs="Arial"/>
        </w:rPr>
        <w:t>staff, as</w:t>
      </w:r>
      <w:r w:rsidR="00B14875" w:rsidRPr="00787A2D">
        <w:rPr>
          <w:rFonts w:ascii="Arial" w:hAnsi="Arial" w:cs="Arial"/>
        </w:rPr>
        <w:t xml:space="preserve"> five </w:t>
      </w:r>
      <w:r w:rsidR="003366ED" w:rsidRPr="00787A2D">
        <w:rPr>
          <w:rFonts w:ascii="Arial" w:hAnsi="Arial" w:cs="Arial"/>
        </w:rPr>
        <w:t>of</w:t>
      </w:r>
      <w:r w:rsidR="00B14875" w:rsidRPr="00787A2D">
        <w:rPr>
          <w:rFonts w:ascii="Arial" w:hAnsi="Arial" w:cs="Arial"/>
        </w:rPr>
        <w:t xml:space="preserve"> 6 </w:t>
      </w:r>
      <w:r w:rsidR="0007502F" w:rsidRPr="00787A2D">
        <w:rPr>
          <w:rFonts w:ascii="Arial" w:hAnsi="Arial" w:cs="Arial"/>
        </w:rPr>
        <w:t>managers</w:t>
      </w:r>
      <w:r w:rsidR="00B14875" w:rsidRPr="00787A2D">
        <w:rPr>
          <w:rFonts w:ascii="Arial" w:hAnsi="Arial" w:cs="Arial"/>
        </w:rPr>
        <w:t xml:space="preserve"> </w:t>
      </w:r>
      <w:r w:rsidR="00263D92" w:rsidRPr="00787A2D">
        <w:rPr>
          <w:rFonts w:ascii="Arial" w:hAnsi="Arial" w:cs="Arial"/>
        </w:rPr>
        <w:t xml:space="preserve">are </w:t>
      </w:r>
      <w:r w:rsidR="0007502F" w:rsidRPr="00787A2D">
        <w:rPr>
          <w:rFonts w:ascii="Arial" w:hAnsi="Arial" w:cs="Arial"/>
        </w:rPr>
        <w:t>managers</w:t>
      </w:r>
      <w:r w:rsidR="00923130" w:rsidRPr="00787A2D">
        <w:rPr>
          <w:rFonts w:ascii="Arial" w:hAnsi="Arial" w:cs="Arial"/>
        </w:rPr>
        <w:t xml:space="preserve"> by chance</w:t>
      </w:r>
      <w:r w:rsidR="003366ED" w:rsidRPr="00787A2D">
        <w:rPr>
          <w:rFonts w:ascii="Arial" w:hAnsi="Arial" w:cs="Arial"/>
        </w:rPr>
        <w:t>;</w:t>
      </w:r>
      <w:r w:rsidR="00923130" w:rsidRPr="00787A2D">
        <w:rPr>
          <w:rFonts w:ascii="Arial" w:hAnsi="Arial" w:cs="Arial"/>
        </w:rPr>
        <w:t xml:space="preserve"> </w:t>
      </w:r>
      <w:r w:rsidR="00B5388A" w:rsidRPr="00787A2D">
        <w:rPr>
          <w:rFonts w:ascii="Arial" w:hAnsi="Arial" w:cs="Arial"/>
        </w:rPr>
        <w:t>however</w:t>
      </w:r>
      <w:r w:rsidR="003479A7" w:rsidRPr="00787A2D">
        <w:rPr>
          <w:rFonts w:ascii="Arial" w:hAnsi="Arial" w:cs="Arial"/>
        </w:rPr>
        <w:t>,</w:t>
      </w:r>
      <w:r w:rsidR="00B5388A" w:rsidRPr="00787A2D">
        <w:rPr>
          <w:rFonts w:ascii="Arial" w:hAnsi="Arial" w:cs="Arial"/>
        </w:rPr>
        <w:t xml:space="preserve"> the </w:t>
      </w:r>
      <w:r w:rsidR="0007502F" w:rsidRPr="00787A2D">
        <w:rPr>
          <w:rFonts w:ascii="Arial" w:hAnsi="Arial" w:cs="Arial"/>
        </w:rPr>
        <w:t>eight CMI</w:t>
      </w:r>
      <w:r w:rsidR="006252A8" w:rsidRPr="00787A2D">
        <w:rPr>
          <w:rFonts w:ascii="Arial" w:hAnsi="Arial" w:cs="Arial"/>
        </w:rPr>
        <w:t xml:space="preserve"> </w:t>
      </w:r>
      <w:r w:rsidR="0007502F" w:rsidRPr="00787A2D">
        <w:rPr>
          <w:rFonts w:ascii="Arial" w:hAnsi="Arial" w:cs="Arial"/>
        </w:rPr>
        <w:t>ways</w:t>
      </w:r>
      <w:r w:rsidR="00B5388A" w:rsidRPr="00787A2D">
        <w:rPr>
          <w:rFonts w:ascii="Arial" w:hAnsi="Arial" w:cs="Arial"/>
        </w:rPr>
        <w:t xml:space="preserve"> of motivation </w:t>
      </w:r>
      <w:r w:rsidR="006252A8" w:rsidRPr="00787A2D">
        <w:rPr>
          <w:rFonts w:ascii="Arial" w:hAnsi="Arial" w:cs="Arial"/>
        </w:rPr>
        <w:t>can</w:t>
      </w:r>
      <w:r w:rsidR="001C13BA" w:rsidRPr="00787A2D">
        <w:rPr>
          <w:rFonts w:ascii="Arial" w:hAnsi="Arial" w:cs="Arial"/>
        </w:rPr>
        <w:t xml:space="preserve"> </w:t>
      </w:r>
      <w:r w:rsidR="006252A8" w:rsidRPr="00787A2D">
        <w:rPr>
          <w:rFonts w:ascii="Arial" w:hAnsi="Arial" w:cs="Arial"/>
        </w:rPr>
        <w:t xml:space="preserve">help managers to deliver </w:t>
      </w:r>
      <w:r w:rsidR="00053C4D" w:rsidRPr="00787A2D">
        <w:rPr>
          <w:rFonts w:ascii="Arial" w:hAnsi="Arial" w:cs="Arial"/>
        </w:rPr>
        <w:t>their work.</w:t>
      </w:r>
      <w:r w:rsidR="006D763F" w:rsidRPr="00787A2D">
        <w:rPr>
          <w:rFonts w:ascii="Arial" w:hAnsi="Arial" w:cs="Arial"/>
        </w:rPr>
        <w:t xml:space="preserve"> </w:t>
      </w:r>
      <w:r w:rsidR="00270A39" w:rsidRPr="00787A2D">
        <w:rPr>
          <w:rFonts w:ascii="Arial" w:hAnsi="Arial" w:cs="Arial"/>
        </w:rPr>
        <w:t>(CMI 2021</w:t>
      </w:r>
      <w:r w:rsidR="00D410CE" w:rsidRPr="00787A2D">
        <w:rPr>
          <w:rFonts w:ascii="Arial" w:hAnsi="Arial" w:cs="Arial"/>
        </w:rPr>
        <w:t xml:space="preserve">). </w:t>
      </w:r>
      <w:r w:rsidR="00EF2048" w:rsidRPr="00787A2D">
        <w:rPr>
          <w:rFonts w:ascii="Arial" w:hAnsi="Arial" w:cs="Arial"/>
        </w:rPr>
        <w:t>Management</w:t>
      </w:r>
      <w:r w:rsidR="00A349E0" w:rsidRPr="00787A2D">
        <w:rPr>
          <w:rFonts w:ascii="Arial" w:hAnsi="Arial" w:cs="Arial"/>
        </w:rPr>
        <w:t xml:space="preserve"> needs</w:t>
      </w:r>
      <w:r w:rsidR="00CD1A8B" w:rsidRPr="00787A2D">
        <w:rPr>
          <w:rFonts w:ascii="Arial" w:hAnsi="Arial" w:cs="Arial"/>
        </w:rPr>
        <w:t xml:space="preserve"> to </w:t>
      </w:r>
      <w:r w:rsidR="001C13BA" w:rsidRPr="00787A2D">
        <w:rPr>
          <w:rFonts w:ascii="Arial" w:hAnsi="Arial" w:cs="Arial"/>
        </w:rPr>
        <w:t>get</w:t>
      </w:r>
      <w:r w:rsidR="00CD1A8B" w:rsidRPr="00787A2D">
        <w:rPr>
          <w:rFonts w:ascii="Arial" w:hAnsi="Arial" w:cs="Arial"/>
        </w:rPr>
        <w:t xml:space="preserve"> their staf</w:t>
      </w:r>
      <w:r w:rsidR="001C13BA" w:rsidRPr="00787A2D">
        <w:rPr>
          <w:rFonts w:ascii="Arial" w:hAnsi="Arial" w:cs="Arial"/>
        </w:rPr>
        <w:t xml:space="preserve">f </w:t>
      </w:r>
      <w:r w:rsidR="00A349E0" w:rsidRPr="00787A2D">
        <w:rPr>
          <w:rFonts w:ascii="Arial" w:hAnsi="Arial" w:cs="Arial"/>
        </w:rPr>
        <w:t>into training management to motivate them</w:t>
      </w:r>
      <w:r w:rsidR="003366ED" w:rsidRPr="00787A2D">
        <w:rPr>
          <w:rFonts w:ascii="Arial" w:hAnsi="Arial" w:cs="Arial"/>
        </w:rPr>
        <w:t>. They</w:t>
      </w:r>
      <w:r w:rsidR="00340EB8" w:rsidRPr="00787A2D">
        <w:rPr>
          <w:rFonts w:ascii="Arial" w:hAnsi="Arial" w:cs="Arial"/>
        </w:rPr>
        <w:t xml:space="preserve"> </w:t>
      </w:r>
      <w:r w:rsidR="00A349E0" w:rsidRPr="00787A2D">
        <w:rPr>
          <w:rFonts w:ascii="Arial" w:hAnsi="Arial" w:cs="Arial"/>
        </w:rPr>
        <w:t>must also</w:t>
      </w:r>
      <w:r w:rsidR="005A13A8" w:rsidRPr="00787A2D">
        <w:rPr>
          <w:rFonts w:ascii="Arial" w:hAnsi="Arial" w:cs="Arial"/>
        </w:rPr>
        <w:t xml:space="preserve"> look at the scope of the problem and analyse and find a solution </w:t>
      </w:r>
      <w:r w:rsidR="00A349E0" w:rsidRPr="00787A2D">
        <w:rPr>
          <w:rFonts w:ascii="Arial" w:hAnsi="Arial" w:cs="Arial"/>
        </w:rPr>
        <w:t>to enable</w:t>
      </w:r>
      <w:r w:rsidR="003537AA" w:rsidRPr="00787A2D">
        <w:rPr>
          <w:rFonts w:ascii="Arial" w:hAnsi="Arial" w:cs="Arial"/>
        </w:rPr>
        <w:t xml:space="preserve"> staff to work </w:t>
      </w:r>
      <w:r w:rsidR="003C6555" w:rsidRPr="00787A2D">
        <w:rPr>
          <w:rFonts w:ascii="Arial" w:hAnsi="Arial" w:cs="Arial"/>
        </w:rPr>
        <w:t>effectively</w:t>
      </w:r>
      <w:r w:rsidR="003366ED" w:rsidRPr="00787A2D">
        <w:rPr>
          <w:rFonts w:ascii="Arial" w:hAnsi="Arial" w:cs="Arial"/>
        </w:rPr>
        <w:t>. For</w:t>
      </w:r>
      <w:r w:rsidR="002D3D18" w:rsidRPr="00787A2D">
        <w:rPr>
          <w:rFonts w:ascii="Arial" w:hAnsi="Arial" w:cs="Arial"/>
        </w:rPr>
        <w:t xml:space="preserve"> example</w:t>
      </w:r>
      <w:r w:rsidR="003366ED" w:rsidRPr="00787A2D">
        <w:rPr>
          <w:rFonts w:ascii="Arial" w:hAnsi="Arial" w:cs="Arial"/>
        </w:rPr>
        <w:t>,</w:t>
      </w:r>
      <w:r w:rsidR="002D3D18" w:rsidRPr="00787A2D">
        <w:rPr>
          <w:rFonts w:ascii="Arial" w:hAnsi="Arial" w:cs="Arial"/>
        </w:rPr>
        <w:t xml:space="preserve"> in the </w:t>
      </w:r>
      <w:r w:rsidR="00EF2048" w:rsidRPr="00787A2D">
        <w:rPr>
          <w:rFonts w:ascii="Arial" w:hAnsi="Arial" w:cs="Arial"/>
        </w:rPr>
        <w:t>NHS</w:t>
      </w:r>
      <w:r w:rsidR="003366ED" w:rsidRPr="00787A2D">
        <w:rPr>
          <w:rFonts w:ascii="Arial" w:hAnsi="Arial" w:cs="Arial"/>
        </w:rPr>
        <w:t>,</w:t>
      </w:r>
      <w:r w:rsidR="002D3D18" w:rsidRPr="00787A2D">
        <w:rPr>
          <w:rFonts w:ascii="Arial" w:hAnsi="Arial" w:cs="Arial"/>
        </w:rPr>
        <w:t xml:space="preserve"> there is </w:t>
      </w:r>
      <w:r w:rsidR="00D410CE" w:rsidRPr="00787A2D">
        <w:rPr>
          <w:rFonts w:ascii="Arial" w:hAnsi="Arial" w:cs="Arial"/>
        </w:rPr>
        <w:t xml:space="preserve">a </w:t>
      </w:r>
      <w:r w:rsidR="002D3D18" w:rsidRPr="00787A2D">
        <w:rPr>
          <w:rFonts w:ascii="Arial" w:hAnsi="Arial" w:cs="Arial"/>
        </w:rPr>
        <w:t xml:space="preserve">staff </w:t>
      </w:r>
      <w:r w:rsidR="000F6484" w:rsidRPr="00787A2D">
        <w:rPr>
          <w:rFonts w:ascii="Arial" w:hAnsi="Arial" w:cs="Arial"/>
        </w:rPr>
        <w:t>shortage</w:t>
      </w:r>
      <w:r w:rsidR="00787A2D">
        <w:rPr>
          <w:rFonts w:ascii="Arial" w:hAnsi="Arial" w:cs="Arial"/>
        </w:rPr>
        <w:t>.</w:t>
      </w:r>
      <w:r w:rsidR="002D3D18" w:rsidRPr="00787A2D">
        <w:rPr>
          <w:rFonts w:ascii="Arial" w:hAnsi="Arial" w:cs="Arial"/>
        </w:rPr>
        <w:t xml:space="preserve"> </w:t>
      </w:r>
    </w:p>
    <w:bookmarkEnd w:id="6"/>
    <w:p w14:paraId="6D5CC452" w14:textId="1EE7C879" w:rsidR="00B819C0" w:rsidRPr="00787A2D" w:rsidRDefault="00903689" w:rsidP="00B819C0">
      <w:pPr>
        <w:spacing w:line="360" w:lineRule="auto"/>
        <w:rPr>
          <w:rFonts w:ascii="Arial" w:hAnsi="Arial" w:cs="Arial"/>
          <w:b/>
          <w:bCs/>
        </w:rPr>
      </w:pPr>
      <w:r w:rsidRPr="00787A2D">
        <w:rPr>
          <w:rFonts w:ascii="Arial" w:hAnsi="Arial" w:cs="Arial"/>
          <w:b/>
          <w:bCs/>
        </w:rPr>
        <w:t>Monitoring and evaluation</w:t>
      </w:r>
      <w:r w:rsidR="003366ED" w:rsidRPr="00787A2D">
        <w:rPr>
          <w:rFonts w:ascii="Arial" w:hAnsi="Arial" w:cs="Arial"/>
          <w:b/>
          <w:bCs/>
        </w:rPr>
        <w:t>,</w:t>
      </w:r>
      <w:r w:rsidRPr="00787A2D">
        <w:rPr>
          <w:rFonts w:ascii="Arial" w:hAnsi="Arial" w:cs="Arial"/>
          <w:b/>
          <w:bCs/>
        </w:rPr>
        <w:t xml:space="preserve"> according to CMI (2015</w:t>
      </w:r>
      <w:bookmarkStart w:id="7" w:name="_Hlk111205177"/>
      <w:r w:rsidRPr="00787A2D">
        <w:rPr>
          <w:rFonts w:ascii="Arial" w:hAnsi="Arial" w:cs="Arial"/>
          <w:b/>
          <w:bCs/>
        </w:rPr>
        <w:t>)</w:t>
      </w:r>
    </w:p>
    <w:p w14:paraId="362CA873" w14:textId="3AE77165" w:rsidR="00903689" w:rsidRPr="00787A2D" w:rsidRDefault="00903689" w:rsidP="0090368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787A2D">
        <w:rPr>
          <w:rFonts w:ascii="Arial" w:hAnsi="Arial" w:cs="Arial"/>
        </w:rPr>
        <w:t xml:space="preserve">Managers should communicate timely where all stakeholders should be involved and explain the decision and why it was made clear </w:t>
      </w:r>
    </w:p>
    <w:p w14:paraId="6A4718E5" w14:textId="77777777" w:rsidR="00903689" w:rsidRPr="00787A2D" w:rsidRDefault="00903689" w:rsidP="0090368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787A2D">
        <w:rPr>
          <w:rFonts w:ascii="Arial" w:hAnsi="Arial" w:cs="Arial"/>
        </w:rPr>
        <w:t xml:space="preserve">Add and explain the consequences of the decision to the workforce </w:t>
      </w:r>
    </w:p>
    <w:p w14:paraId="4492F038" w14:textId="0CB4D548" w:rsidR="00903689" w:rsidRPr="00787A2D" w:rsidRDefault="00903689" w:rsidP="0090368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787A2D">
        <w:rPr>
          <w:rFonts w:ascii="Arial" w:hAnsi="Arial" w:cs="Arial"/>
        </w:rPr>
        <w:t xml:space="preserve">Create a constructive workplace where staff and clients </w:t>
      </w:r>
      <w:r w:rsidR="003366ED" w:rsidRPr="00787A2D">
        <w:rPr>
          <w:rFonts w:ascii="Arial" w:hAnsi="Arial" w:cs="Arial"/>
        </w:rPr>
        <w:t>feel</w:t>
      </w:r>
      <w:r w:rsidRPr="00787A2D">
        <w:rPr>
          <w:rFonts w:ascii="Arial" w:hAnsi="Arial" w:cs="Arial"/>
        </w:rPr>
        <w:t xml:space="preserve"> secured </w:t>
      </w:r>
    </w:p>
    <w:p w14:paraId="541664D1" w14:textId="77777777" w:rsidR="00903689" w:rsidRPr="00787A2D" w:rsidRDefault="00903689" w:rsidP="0090368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787A2D">
        <w:rPr>
          <w:rFonts w:ascii="Arial" w:hAnsi="Arial" w:cs="Arial"/>
        </w:rPr>
        <w:t xml:space="preserve">Make sure that views are fully explored </w:t>
      </w:r>
    </w:p>
    <w:p w14:paraId="7A2682E9" w14:textId="7FF35E1C" w:rsidR="00903689" w:rsidRPr="00787A2D" w:rsidRDefault="00903689" w:rsidP="0090368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787A2D">
        <w:rPr>
          <w:rFonts w:ascii="Arial" w:hAnsi="Arial" w:cs="Arial"/>
        </w:rPr>
        <w:t xml:space="preserve">Found information that challenges the </w:t>
      </w:r>
      <w:r w:rsidR="003366ED" w:rsidRPr="00787A2D">
        <w:rPr>
          <w:rFonts w:ascii="Arial" w:hAnsi="Arial" w:cs="Arial"/>
        </w:rPr>
        <w:t>care-setting</w:t>
      </w:r>
      <w:r w:rsidRPr="00787A2D">
        <w:rPr>
          <w:rFonts w:ascii="Arial" w:hAnsi="Arial" w:cs="Arial"/>
        </w:rPr>
        <w:t xml:space="preserve"> recommendations </w:t>
      </w:r>
    </w:p>
    <w:p w14:paraId="32790E72" w14:textId="366E49B0" w:rsidR="00903689" w:rsidRPr="00787A2D" w:rsidRDefault="00903689" w:rsidP="0090368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787A2D">
        <w:rPr>
          <w:rFonts w:ascii="Arial" w:hAnsi="Arial" w:cs="Arial"/>
        </w:rPr>
        <w:t>To keep the effectiveness of your team</w:t>
      </w:r>
      <w:r w:rsidR="003366ED" w:rsidRPr="00787A2D">
        <w:rPr>
          <w:rFonts w:ascii="Arial" w:hAnsi="Arial" w:cs="Arial"/>
        </w:rPr>
        <w:t>,</w:t>
      </w:r>
      <w:r w:rsidRPr="00787A2D">
        <w:rPr>
          <w:rFonts w:ascii="Arial" w:hAnsi="Arial" w:cs="Arial"/>
        </w:rPr>
        <w:t xml:space="preserve"> maximise it in small groups to able them to focus </w:t>
      </w:r>
    </w:p>
    <w:p w14:paraId="7D4E029E" w14:textId="76C20F14" w:rsidR="00065396" w:rsidRPr="00787A2D" w:rsidRDefault="00903689" w:rsidP="00065396">
      <w:pPr>
        <w:pStyle w:val="ListParagraph"/>
        <w:numPr>
          <w:ilvl w:val="0"/>
          <w:numId w:val="12"/>
        </w:numPr>
        <w:spacing w:line="360" w:lineRule="auto"/>
        <w:jc w:val="both"/>
        <w:rPr>
          <w:rStyle w:val="Heading1Char"/>
          <w:rFonts w:ascii="Arial" w:eastAsiaTheme="minorEastAsia" w:hAnsi="Arial" w:cs="Arial"/>
          <w:color w:val="auto"/>
          <w:sz w:val="22"/>
          <w:szCs w:val="22"/>
        </w:rPr>
      </w:pPr>
      <w:r w:rsidRPr="00787A2D">
        <w:rPr>
          <w:rFonts w:ascii="Arial" w:hAnsi="Arial" w:cs="Arial"/>
        </w:rPr>
        <w:t xml:space="preserve">Take into consideration your stakeholder’s interest and motivation. </w:t>
      </w:r>
      <w:r w:rsidR="003366ED" w:rsidRPr="00787A2D">
        <w:rPr>
          <w:rFonts w:ascii="Arial" w:hAnsi="Arial" w:cs="Arial"/>
        </w:rPr>
        <w:t>Careful</w:t>
      </w:r>
      <w:r w:rsidRPr="00787A2D">
        <w:rPr>
          <w:rFonts w:ascii="Arial" w:hAnsi="Arial" w:cs="Arial"/>
        </w:rPr>
        <w:t xml:space="preserve"> about issues or decisions being framed in a particular way to influence you.</w:t>
      </w:r>
      <w:bookmarkEnd w:id="7"/>
    </w:p>
    <w:p w14:paraId="22F6505D" w14:textId="07E52877" w:rsidR="00436A16" w:rsidRPr="00787A2D" w:rsidRDefault="00B30BAD" w:rsidP="00065396">
      <w:pPr>
        <w:spacing w:line="360" w:lineRule="auto"/>
        <w:jc w:val="both"/>
        <w:rPr>
          <w:rStyle w:val="Heading1Char"/>
          <w:rFonts w:ascii="Arial" w:eastAsiaTheme="minorEastAsia" w:hAnsi="Arial" w:cs="Arial"/>
          <w:color w:val="auto"/>
          <w:sz w:val="22"/>
          <w:szCs w:val="22"/>
        </w:rPr>
      </w:pPr>
      <w:r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>Management Motivations</w:t>
      </w:r>
    </w:p>
    <w:p w14:paraId="47FFE0B3" w14:textId="4936952C" w:rsidR="00443879" w:rsidRPr="00787A2D" w:rsidRDefault="00783E1D" w:rsidP="007C6B4F">
      <w:pPr>
        <w:spacing w:line="360" w:lineRule="auto"/>
        <w:rPr>
          <w:rFonts w:ascii="Arial" w:hAnsi="Arial" w:cs="Arial"/>
          <w:lang w:eastAsia="en-US"/>
        </w:rPr>
      </w:pPr>
      <w:r w:rsidRPr="00787A2D">
        <w:rPr>
          <w:rFonts w:ascii="Arial" w:hAnsi="Arial" w:cs="Arial"/>
          <w:lang w:eastAsia="en-US"/>
        </w:rPr>
        <w:t xml:space="preserve">According to </w:t>
      </w:r>
      <w:r w:rsidR="005B6595" w:rsidRPr="00787A2D">
        <w:rPr>
          <w:rFonts w:ascii="Arial" w:hAnsi="Arial" w:cs="Arial"/>
          <w:lang w:eastAsia="en-US"/>
        </w:rPr>
        <w:t xml:space="preserve">Cardon </w:t>
      </w:r>
      <w:r w:rsidR="003366ED" w:rsidRPr="00787A2D">
        <w:rPr>
          <w:rFonts w:ascii="Arial" w:hAnsi="Arial" w:cs="Arial"/>
          <w:lang w:eastAsia="en-US"/>
        </w:rPr>
        <w:t>et al.</w:t>
      </w:r>
      <w:r w:rsidR="005B6595" w:rsidRPr="00787A2D">
        <w:rPr>
          <w:rFonts w:ascii="Arial" w:hAnsi="Arial" w:cs="Arial"/>
          <w:lang w:eastAsia="en-US"/>
        </w:rPr>
        <w:t xml:space="preserve"> (2019)</w:t>
      </w:r>
      <w:r w:rsidR="003366ED" w:rsidRPr="00787A2D">
        <w:rPr>
          <w:rFonts w:ascii="Arial" w:hAnsi="Arial" w:cs="Arial"/>
          <w:lang w:eastAsia="en-US"/>
        </w:rPr>
        <w:t>,</w:t>
      </w:r>
      <w:r w:rsidR="005B6595" w:rsidRPr="00787A2D">
        <w:rPr>
          <w:rFonts w:ascii="Arial" w:hAnsi="Arial" w:cs="Arial"/>
          <w:lang w:eastAsia="en-US"/>
        </w:rPr>
        <w:t xml:space="preserve"> </w:t>
      </w:r>
      <w:r w:rsidR="00443879" w:rsidRPr="00787A2D">
        <w:rPr>
          <w:rFonts w:ascii="Arial" w:hAnsi="Arial" w:cs="Arial"/>
          <w:lang w:eastAsia="en-US"/>
        </w:rPr>
        <w:t xml:space="preserve">supervisory communication styles, skills, and effectiveness can influence employee attitudes, behaviours, emotional capital, and </w:t>
      </w:r>
      <w:r w:rsidR="003366ED" w:rsidRPr="00787A2D">
        <w:rPr>
          <w:rFonts w:ascii="Arial" w:hAnsi="Arial" w:cs="Arial"/>
          <w:lang w:eastAsia="en-US"/>
        </w:rPr>
        <w:t>organisational</w:t>
      </w:r>
      <w:r w:rsidR="00443879" w:rsidRPr="00787A2D">
        <w:rPr>
          <w:rFonts w:ascii="Arial" w:hAnsi="Arial" w:cs="Arial"/>
          <w:lang w:eastAsia="en-US"/>
        </w:rPr>
        <w:t xml:space="preserve"> performance. Burke </w:t>
      </w:r>
      <w:r w:rsidR="003366ED" w:rsidRPr="00787A2D">
        <w:rPr>
          <w:rFonts w:ascii="Arial" w:hAnsi="Arial" w:cs="Arial"/>
          <w:lang w:eastAsia="en-US"/>
        </w:rPr>
        <w:t>et al.</w:t>
      </w:r>
      <w:r w:rsidR="00443879" w:rsidRPr="00787A2D">
        <w:rPr>
          <w:rFonts w:ascii="Arial" w:hAnsi="Arial" w:cs="Arial"/>
          <w:lang w:eastAsia="en-US"/>
        </w:rPr>
        <w:t xml:space="preserve"> (2007)</w:t>
      </w:r>
      <w:r w:rsidR="003366ED" w:rsidRPr="00787A2D">
        <w:rPr>
          <w:rFonts w:ascii="Arial" w:hAnsi="Arial" w:cs="Arial"/>
          <w:lang w:eastAsia="en-US"/>
        </w:rPr>
        <w:t>,</w:t>
      </w:r>
      <w:r w:rsidR="00CA240E" w:rsidRPr="00787A2D">
        <w:rPr>
          <w:rFonts w:ascii="Arial" w:hAnsi="Arial" w:cs="Arial"/>
          <w:lang w:eastAsia="en-US"/>
        </w:rPr>
        <w:t xml:space="preserve"> </w:t>
      </w:r>
      <w:r w:rsidR="00443879" w:rsidRPr="00787A2D">
        <w:rPr>
          <w:rFonts w:ascii="Arial" w:hAnsi="Arial" w:cs="Arial"/>
          <w:lang w:eastAsia="en-US"/>
        </w:rPr>
        <w:t xml:space="preserve">the cognitive trust test, available knowledge of the leader and affective trust consists of the emotional bonds between employees and the </w:t>
      </w:r>
      <w:r w:rsidR="005121D8" w:rsidRPr="00787A2D">
        <w:rPr>
          <w:rFonts w:ascii="Arial" w:hAnsi="Arial" w:cs="Arial"/>
          <w:lang w:eastAsia="en-US"/>
        </w:rPr>
        <w:t>leader. However</w:t>
      </w:r>
      <w:r w:rsidR="003366ED" w:rsidRPr="00787A2D">
        <w:rPr>
          <w:rFonts w:ascii="Arial" w:hAnsi="Arial" w:cs="Arial"/>
          <w:lang w:eastAsia="en-US"/>
        </w:rPr>
        <w:t>,</w:t>
      </w:r>
      <w:r w:rsidR="00443879" w:rsidRPr="00787A2D">
        <w:rPr>
          <w:rFonts w:ascii="Arial" w:hAnsi="Arial" w:cs="Arial"/>
          <w:lang w:eastAsia="en-US"/>
        </w:rPr>
        <w:t xml:space="preserve"> Supervisory leadership communication represents a </w:t>
      </w:r>
      <w:r w:rsidR="003366ED" w:rsidRPr="00787A2D">
        <w:rPr>
          <w:rFonts w:ascii="Arial" w:hAnsi="Arial" w:cs="Arial"/>
          <w:lang w:eastAsia="en-US"/>
        </w:rPr>
        <w:t>significant</w:t>
      </w:r>
      <w:r w:rsidR="00443879" w:rsidRPr="00787A2D">
        <w:rPr>
          <w:rFonts w:ascii="Arial" w:hAnsi="Arial" w:cs="Arial"/>
          <w:lang w:eastAsia="en-US"/>
        </w:rPr>
        <w:t xml:space="preserve"> component of an </w:t>
      </w:r>
      <w:r w:rsidR="003366ED" w:rsidRPr="00787A2D">
        <w:rPr>
          <w:rFonts w:ascii="Arial" w:hAnsi="Arial" w:cs="Arial"/>
          <w:lang w:eastAsia="en-US"/>
        </w:rPr>
        <w:t>organisation’s</w:t>
      </w:r>
      <w:r w:rsidR="00443879" w:rsidRPr="00787A2D">
        <w:rPr>
          <w:rFonts w:ascii="Arial" w:hAnsi="Arial" w:cs="Arial"/>
          <w:lang w:eastAsia="en-US"/>
        </w:rPr>
        <w:t xml:space="preserve"> internal communication </w:t>
      </w:r>
      <w:r w:rsidR="006A2DD0" w:rsidRPr="00787A2D">
        <w:rPr>
          <w:rFonts w:ascii="Arial" w:hAnsi="Arial" w:cs="Arial"/>
          <w:lang w:eastAsia="en-US"/>
        </w:rPr>
        <w:t>system</w:t>
      </w:r>
      <w:r w:rsidR="003366ED" w:rsidRPr="00787A2D">
        <w:rPr>
          <w:rFonts w:ascii="Arial" w:hAnsi="Arial" w:cs="Arial"/>
          <w:lang w:eastAsia="en-US"/>
        </w:rPr>
        <w:t>; the</w:t>
      </w:r>
      <w:r w:rsidR="00443879" w:rsidRPr="00787A2D">
        <w:rPr>
          <w:rFonts w:ascii="Arial" w:hAnsi="Arial" w:cs="Arial"/>
          <w:lang w:eastAsia="en-US"/>
        </w:rPr>
        <w:t xml:space="preserve"> </w:t>
      </w:r>
      <w:r w:rsidR="004C78E7" w:rsidRPr="00787A2D">
        <w:rPr>
          <w:rFonts w:ascii="Arial" w:hAnsi="Arial" w:cs="Arial"/>
          <w:lang w:eastAsia="en-US"/>
        </w:rPr>
        <w:t>research</w:t>
      </w:r>
      <w:r w:rsidR="00443879" w:rsidRPr="00787A2D">
        <w:rPr>
          <w:rFonts w:ascii="Arial" w:hAnsi="Arial" w:cs="Arial"/>
          <w:lang w:eastAsia="en-US"/>
        </w:rPr>
        <w:t xml:space="preserve"> gap </w:t>
      </w:r>
      <w:r w:rsidR="005A13A8" w:rsidRPr="00787A2D">
        <w:rPr>
          <w:rFonts w:ascii="Arial" w:hAnsi="Arial" w:cs="Arial"/>
          <w:lang w:eastAsia="en-US"/>
        </w:rPr>
        <w:t>explores</w:t>
      </w:r>
      <w:r w:rsidR="00443879" w:rsidRPr="00787A2D">
        <w:rPr>
          <w:rFonts w:ascii="Arial" w:hAnsi="Arial" w:cs="Arial"/>
          <w:lang w:eastAsia="en-US"/>
        </w:rPr>
        <w:t xml:space="preserve"> the impact of supervisory leadership communication on employee trust during the </w:t>
      </w:r>
      <w:r w:rsidR="00EF4DFC" w:rsidRPr="00787A2D">
        <w:rPr>
          <w:rFonts w:ascii="Arial" w:hAnsi="Arial" w:cs="Arial"/>
          <w:lang w:eastAsia="en-US"/>
        </w:rPr>
        <w:t>pandemic. (</w:t>
      </w:r>
      <w:r w:rsidR="00EF4DFC" w:rsidRPr="00787A2D">
        <w:rPr>
          <w:rFonts w:ascii="Arial" w:hAnsi="Arial" w:cs="Arial"/>
        </w:rPr>
        <w:t>Hofmeyr</w:t>
      </w:r>
      <w:r w:rsidR="00663242" w:rsidRPr="00787A2D">
        <w:rPr>
          <w:rFonts w:ascii="Arial" w:hAnsi="Arial" w:cs="Arial"/>
        </w:rPr>
        <w:t>, A., Taylor, R. and Kennedy, K. 2020</w:t>
      </w:r>
      <w:r w:rsidR="004C78E7" w:rsidRPr="00787A2D">
        <w:rPr>
          <w:rFonts w:ascii="Arial" w:hAnsi="Arial" w:cs="Arial"/>
        </w:rPr>
        <w:t>)</w:t>
      </w:r>
    </w:p>
    <w:p w14:paraId="0B8763FC" w14:textId="77777777" w:rsidR="00797B4A" w:rsidRPr="00787A2D" w:rsidRDefault="00797B4A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5AA6F45F" w14:textId="77777777" w:rsidR="00797B4A" w:rsidRPr="00787A2D" w:rsidRDefault="00797B4A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792EC9A9" w14:textId="77777777" w:rsidR="00797B4A" w:rsidRPr="00787A2D" w:rsidRDefault="00797B4A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4CEAB521" w14:textId="77777777" w:rsidR="00797B4A" w:rsidRPr="00787A2D" w:rsidRDefault="00797B4A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4A8C1FC0" w14:textId="77777777" w:rsidR="00797B4A" w:rsidRPr="00787A2D" w:rsidRDefault="00797B4A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41D4F743" w14:textId="77777777" w:rsidR="00797B4A" w:rsidRPr="00787A2D" w:rsidRDefault="00797B4A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7DA86CCB" w14:textId="3C40267F" w:rsidR="00797B4A" w:rsidRDefault="00797B4A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0411A9D6" w14:textId="34AD2619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719B5F20" w14:textId="709D4ADA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5D4D93B1" w14:textId="0427C8F1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05547EA6" w14:textId="158B6985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205BC42C" w14:textId="7B818FF1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347C0717" w14:textId="1528BE9F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57259541" w14:textId="57DBC0FE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2487BD12" w14:textId="066D2B7E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252A2CFC" w14:textId="5E0C7977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1F9CB3BB" w14:textId="59A7DD2E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17DD1C28" w14:textId="188DFA55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19C95384" w14:textId="5B95B11D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18B88E4A" w14:textId="7B375DCF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1616BF7E" w14:textId="01BD10D4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4D3B5681" w14:textId="78726343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5756EE5C" w14:textId="3D03245A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3C965DDF" w14:textId="6F9C114B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51506FEB" w14:textId="15E26603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29703A30" w14:textId="517506A6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118CE586" w14:textId="654E09A3" w:rsidR="00BE06F4" w:rsidRDefault="00BE06F4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63DD7973" w14:textId="4289163B" w:rsidR="0026336B" w:rsidRPr="00787A2D" w:rsidRDefault="0026336B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00BF8C95" w14:textId="77777777" w:rsidR="00A162C2" w:rsidRPr="00787A2D" w:rsidRDefault="00A162C2" w:rsidP="00AC444F">
      <w:pPr>
        <w:spacing w:after="0" w:line="270" w:lineRule="atLeast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1ECDE14D" w14:textId="77777777" w:rsidR="00A162C2" w:rsidRPr="00787A2D" w:rsidRDefault="00A162C2" w:rsidP="00AC444F">
      <w:pPr>
        <w:spacing w:after="0" w:line="270" w:lineRule="atLeast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4B88D7DE" w14:textId="71519CA5" w:rsidR="00AC444F" w:rsidRPr="00787A2D" w:rsidRDefault="00797B4A" w:rsidP="007C6B4F">
      <w:pPr>
        <w:spacing w:after="0" w:line="360" w:lineRule="auto"/>
        <w:textAlignment w:val="top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  <w:r w:rsidRPr="00787A2D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t>Conclusion</w:t>
      </w:r>
    </w:p>
    <w:p w14:paraId="348D8D83" w14:textId="50BB4704" w:rsidR="008868D0" w:rsidRPr="00787A2D" w:rsidRDefault="008868D0" w:rsidP="004C5E21">
      <w:pPr>
        <w:spacing w:line="360" w:lineRule="auto"/>
        <w:rPr>
          <w:rFonts w:ascii="Arial" w:eastAsia="Times New Roman" w:hAnsi="Arial" w:cs="Arial"/>
          <w:lang w:eastAsia="en-GB"/>
        </w:rPr>
      </w:pPr>
      <w:r w:rsidRPr="00787A2D">
        <w:rPr>
          <w:rFonts w:ascii="Arial" w:hAnsi="Arial" w:cs="Arial"/>
          <w:bdr w:val="none" w:sz="0" w:space="0" w:color="auto" w:frame="1"/>
        </w:rPr>
        <w:t>To conclude</w:t>
      </w:r>
      <w:r w:rsidR="003366ED" w:rsidRPr="00787A2D">
        <w:rPr>
          <w:rFonts w:ascii="Arial" w:hAnsi="Arial" w:cs="Arial"/>
          <w:bdr w:val="none" w:sz="0" w:space="0" w:color="auto" w:frame="1"/>
        </w:rPr>
        <w:t>,</w:t>
      </w:r>
      <w:r w:rsidRPr="00787A2D">
        <w:rPr>
          <w:rFonts w:ascii="Arial" w:hAnsi="Arial" w:cs="Arial"/>
          <w:bdr w:val="none" w:sz="0" w:space="0" w:color="auto" w:frame="1"/>
        </w:rPr>
        <w:t xml:space="preserve"> researchers have found systems and ways to improve and motivate staff at work</w:t>
      </w:r>
      <w:r w:rsidR="003366ED" w:rsidRPr="00787A2D">
        <w:rPr>
          <w:rFonts w:ascii="Arial" w:hAnsi="Arial" w:cs="Arial"/>
          <w:bdr w:val="none" w:sz="0" w:space="0" w:color="auto" w:frame="1"/>
        </w:rPr>
        <w:t>; for</w:t>
      </w:r>
      <w:r w:rsidRPr="00787A2D">
        <w:rPr>
          <w:rFonts w:ascii="Arial" w:hAnsi="Arial" w:cs="Arial"/>
          <w:bdr w:val="none" w:sz="0" w:space="0" w:color="auto" w:frame="1"/>
        </w:rPr>
        <w:t xml:space="preserve"> example, the SHRM is an approach designed for HR and </w:t>
      </w:r>
      <w:r w:rsidR="006860CE" w:rsidRPr="00787A2D">
        <w:rPr>
          <w:rFonts w:ascii="Arial" w:hAnsi="Arial" w:cs="Arial"/>
          <w:bdr w:val="none" w:sz="0" w:space="0" w:color="auto" w:frame="1"/>
        </w:rPr>
        <w:t>organisations. These</w:t>
      </w:r>
      <w:r w:rsidRPr="00787A2D">
        <w:rPr>
          <w:rFonts w:ascii="Arial" w:hAnsi="Arial" w:cs="Arial"/>
          <w:bdr w:val="none" w:sz="0" w:space="0" w:color="auto" w:frame="1"/>
        </w:rPr>
        <w:t xml:space="preserve"> strategies are used to improve work performance</w:t>
      </w:r>
      <w:r w:rsidR="003366ED" w:rsidRPr="00787A2D">
        <w:rPr>
          <w:rFonts w:ascii="Arial" w:hAnsi="Arial" w:cs="Arial"/>
          <w:bdr w:val="none" w:sz="0" w:space="0" w:color="auto" w:frame="1"/>
        </w:rPr>
        <w:t>,</w:t>
      </w:r>
      <w:r w:rsidRPr="00787A2D">
        <w:rPr>
          <w:rFonts w:ascii="Arial" w:hAnsi="Arial" w:cs="Arial"/>
          <w:bdr w:val="none" w:sz="0" w:space="0" w:color="auto" w:frame="1"/>
        </w:rPr>
        <w:t xml:space="preserve"> and you have the HRM system</w:t>
      </w:r>
      <w:r w:rsidR="005A13A8" w:rsidRPr="00787A2D">
        <w:rPr>
          <w:rFonts w:ascii="Arial" w:hAnsi="Arial" w:cs="Arial"/>
          <w:bdr w:val="none" w:sz="0" w:space="0" w:color="auto" w:frame="1"/>
        </w:rPr>
        <w:t xml:space="preserve">, </w:t>
      </w:r>
      <w:r w:rsidR="00A349E0" w:rsidRPr="00787A2D">
        <w:rPr>
          <w:rFonts w:ascii="Arial" w:hAnsi="Arial" w:cs="Arial"/>
          <w:bdr w:val="none" w:sz="0" w:space="0" w:color="auto" w:frame="1"/>
        </w:rPr>
        <w:t>a</w:t>
      </w:r>
      <w:r w:rsidRPr="00787A2D">
        <w:rPr>
          <w:rFonts w:ascii="Arial" w:hAnsi="Arial" w:cs="Arial"/>
          <w:bdr w:val="none" w:sz="0" w:space="0" w:color="auto" w:frame="1"/>
        </w:rPr>
        <w:t xml:space="preserve"> resource that </w:t>
      </w:r>
      <w:r w:rsidR="00A349E0" w:rsidRPr="00787A2D">
        <w:rPr>
          <w:rFonts w:ascii="Arial" w:hAnsi="Arial" w:cs="Arial"/>
          <w:bdr w:val="none" w:sz="0" w:space="0" w:color="auto" w:frame="1"/>
        </w:rPr>
        <w:t>has</w:t>
      </w:r>
      <w:r w:rsidRPr="00787A2D">
        <w:rPr>
          <w:rFonts w:ascii="Arial" w:hAnsi="Arial" w:cs="Arial"/>
          <w:bdr w:val="none" w:sz="0" w:space="0" w:color="auto" w:frame="1"/>
        </w:rPr>
        <w:t xml:space="preserve"> </w:t>
      </w:r>
      <w:r w:rsidR="00A349E0" w:rsidRPr="00787A2D">
        <w:rPr>
          <w:rFonts w:ascii="Arial" w:hAnsi="Arial" w:cs="Arial"/>
          <w:bdr w:val="none" w:sz="0" w:space="0" w:color="auto" w:frame="1"/>
        </w:rPr>
        <w:t>benefited</w:t>
      </w:r>
      <w:r w:rsidRPr="00787A2D">
        <w:rPr>
          <w:rFonts w:ascii="Arial" w:hAnsi="Arial" w:cs="Arial"/>
          <w:bdr w:val="none" w:sz="0" w:space="0" w:color="auto" w:frame="1"/>
        </w:rPr>
        <w:t xml:space="preserve"> </w:t>
      </w:r>
      <w:r w:rsidR="003366ED" w:rsidRPr="00787A2D">
        <w:rPr>
          <w:rFonts w:ascii="Arial" w:hAnsi="Arial" w:cs="Arial"/>
          <w:bdr w:val="none" w:sz="0" w:space="0" w:color="auto" w:frame="1"/>
        </w:rPr>
        <w:t>many</w:t>
      </w:r>
      <w:r w:rsidRPr="00787A2D">
        <w:rPr>
          <w:rFonts w:ascii="Arial" w:hAnsi="Arial" w:cs="Arial"/>
          <w:bdr w:val="none" w:sz="0" w:space="0" w:color="auto" w:frame="1"/>
        </w:rPr>
        <w:t xml:space="preserve"> </w:t>
      </w:r>
      <w:r w:rsidR="00065396" w:rsidRPr="00787A2D">
        <w:rPr>
          <w:rFonts w:ascii="Arial" w:hAnsi="Arial" w:cs="Arial"/>
          <w:bdr w:val="none" w:sz="0" w:space="0" w:color="auto" w:frame="1"/>
        </w:rPr>
        <w:t>companies</w:t>
      </w:r>
      <w:r w:rsidR="004C5E21">
        <w:rPr>
          <w:rFonts w:ascii="Arial" w:hAnsi="Arial" w:cs="Arial"/>
          <w:shd w:val="clear" w:color="auto" w:fill="FFFFFF"/>
        </w:rPr>
        <w:t>. This</w:t>
      </w:r>
      <w:r w:rsidR="0003166B" w:rsidRPr="00787A2D">
        <w:rPr>
          <w:rFonts w:ascii="Arial" w:hAnsi="Arial" w:cs="Arial"/>
          <w:shd w:val="clear" w:color="auto" w:fill="FFFFFF"/>
        </w:rPr>
        <w:t xml:space="preserve"> </w:t>
      </w:r>
      <w:r w:rsidR="00366AFF" w:rsidRPr="00787A2D">
        <w:rPr>
          <w:rFonts w:ascii="Arial" w:hAnsi="Arial" w:cs="Arial"/>
          <w:bdr w:val="none" w:sz="0" w:space="0" w:color="auto" w:frame="1"/>
        </w:rPr>
        <w:t xml:space="preserve">report </w:t>
      </w:r>
      <w:r w:rsidR="0007502F" w:rsidRPr="00787A2D">
        <w:rPr>
          <w:rFonts w:ascii="Arial" w:hAnsi="Arial" w:cs="Arial"/>
          <w:bdr w:val="none" w:sz="0" w:space="0" w:color="auto" w:frame="1"/>
        </w:rPr>
        <w:t>has</w:t>
      </w:r>
      <w:r w:rsidR="0003166B" w:rsidRPr="00787A2D">
        <w:rPr>
          <w:rFonts w:ascii="Arial" w:hAnsi="Arial" w:cs="Arial"/>
          <w:bdr w:val="none" w:sz="0" w:space="0" w:color="auto" w:frame="1"/>
        </w:rPr>
        <w:t xml:space="preserve"> </w:t>
      </w:r>
      <w:r w:rsidRPr="00787A2D">
        <w:rPr>
          <w:rFonts w:ascii="Arial" w:hAnsi="Arial" w:cs="Arial"/>
          <w:bdr w:val="none" w:sz="0" w:space="0" w:color="auto" w:frame="1"/>
        </w:rPr>
        <w:t xml:space="preserve">different approaches from different sources on how to motivate employees efficiently, looking into all those approaches that leaders and </w:t>
      </w:r>
      <w:r w:rsidR="003366ED" w:rsidRPr="00787A2D">
        <w:rPr>
          <w:rFonts w:ascii="Arial" w:hAnsi="Arial" w:cs="Arial"/>
          <w:bdr w:val="none" w:sz="0" w:space="0" w:color="auto" w:frame="1"/>
        </w:rPr>
        <w:t>organisations</w:t>
      </w:r>
      <w:r w:rsidR="005A13A8" w:rsidRPr="00787A2D">
        <w:rPr>
          <w:rFonts w:ascii="Arial" w:hAnsi="Arial" w:cs="Arial"/>
          <w:bdr w:val="none" w:sz="0" w:space="0" w:color="auto" w:frame="1"/>
        </w:rPr>
        <w:t xml:space="preserve"> </w:t>
      </w:r>
      <w:r w:rsidR="00A349E0" w:rsidRPr="00787A2D">
        <w:rPr>
          <w:rFonts w:ascii="Arial" w:hAnsi="Arial" w:cs="Arial"/>
          <w:bdr w:val="none" w:sz="0" w:space="0" w:color="auto" w:frame="1"/>
        </w:rPr>
        <w:t>have</w:t>
      </w:r>
      <w:r w:rsidRPr="00787A2D">
        <w:rPr>
          <w:rFonts w:ascii="Arial" w:hAnsi="Arial" w:cs="Arial"/>
          <w:bdr w:val="none" w:sz="0" w:space="0" w:color="auto" w:frame="1"/>
        </w:rPr>
        <w:t xml:space="preserve"> done about their staff so that they could understand and know what their employees need to be able to help and motivate their staff.</w:t>
      </w:r>
      <w:r w:rsidR="008242C1" w:rsidRPr="00787A2D">
        <w:rPr>
          <w:rFonts w:ascii="Arial" w:hAnsi="Arial" w:cs="Arial"/>
          <w:bdr w:val="none" w:sz="0" w:space="0" w:color="auto" w:frame="1"/>
        </w:rPr>
        <w:t xml:space="preserve"> </w:t>
      </w:r>
      <w:r w:rsidRPr="00787A2D">
        <w:rPr>
          <w:rFonts w:ascii="Arial" w:hAnsi="Arial" w:cs="Arial"/>
          <w:bdr w:val="none" w:sz="0" w:space="0" w:color="auto" w:frame="1"/>
        </w:rPr>
        <w:t xml:space="preserve">Different leaders have different approaches to communicating with their employees </w:t>
      </w:r>
      <w:r w:rsidR="003366ED" w:rsidRPr="00787A2D">
        <w:rPr>
          <w:rFonts w:ascii="Arial" w:hAnsi="Arial" w:cs="Arial"/>
          <w:bdr w:val="none" w:sz="0" w:space="0" w:color="auto" w:frame="1"/>
        </w:rPr>
        <w:t>effectively</w:t>
      </w:r>
      <w:r w:rsidRPr="00787A2D">
        <w:rPr>
          <w:rFonts w:ascii="Arial" w:hAnsi="Arial" w:cs="Arial"/>
          <w:bdr w:val="none" w:sz="0" w:space="0" w:color="auto" w:frame="1"/>
        </w:rPr>
        <w:t xml:space="preserve">, (Covid 19 pandemic) </w:t>
      </w:r>
      <w:r w:rsidR="003366ED" w:rsidRPr="00787A2D">
        <w:rPr>
          <w:rFonts w:ascii="Arial" w:hAnsi="Arial" w:cs="Arial"/>
          <w:bdr w:val="none" w:sz="0" w:space="0" w:color="auto" w:frame="1"/>
        </w:rPr>
        <w:t>has</w:t>
      </w:r>
      <w:r w:rsidRPr="00787A2D">
        <w:rPr>
          <w:rFonts w:ascii="Arial" w:hAnsi="Arial" w:cs="Arial"/>
          <w:bdr w:val="none" w:sz="0" w:space="0" w:color="auto" w:frame="1"/>
        </w:rPr>
        <w:t xml:space="preserve"> caused of o changes in people’s lives and their workplaces</w:t>
      </w:r>
      <w:r w:rsidR="003366ED" w:rsidRPr="00787A2D">
        <w:rPr>
          <w:rFonts w:ascii="Arial" w:hAnsi="Arial" w:cs="Arial"/>
          <w:bdr w:val="none" w:sz="0" w:space="0" w:color="auto" w:frame="1"/>
        </w:rPr>
        <w:t>; some</w:t>
      </w:r>
      <w:r w:rsidRPr="00787A2D">
        <w:rPr>
          <w:rFonts w:ascii="Arial" w:hAnsi="Arial" w:cs="Arial"/>
          <w:bdr w:val="none" w:sz="0" w:space="0" w:color="auto" w:frame="1"/>
        </w:rPr>
        <w:t xml:space="preserve"> of the primary research did show how phycological approach and trust communication is </w:t>
      </w:r>
      <w:r w:rsidR="003366ED" w:rsidRPr="00787A2D">
        <w:rPr>
          <w:rFonts w:ascii="Arial" w:hAnsi="Arial" w:cs="Arial"/>
          <w:bdr w:val="none" w:sz="0" w:space="0" w:color="auto" w:frame="1"/>
        </w:rPr>
        <w:t>essential</w:t>
      </w:r>
      <w:r w:rsidRPr="00787A2D">
        <w:rPr>
          <w:rFonts w:ascii="Arial" w:hAnsi="Arial" w:cs="Arial"/>
          <w:bdr w:val="none" w:sz="0" w:space="0" w:color="auto" w:frame="1"/>
        </w:rPr>
        <w:t xml:space="preserve"> to make staff motivated and more efficient MLT, </w:t>
      </w:r>
      <w:r w:rsidR="00FF7545" w:rsidRPr="00787A2D">
        <w:rPr>
          <w:rFonts w:ascii="Arial" w:hAnsi="Arial" w:cs="Arial"/>
          <w:bdr w:val="none" w:sz="0" w:space="0" w:color="auto" w:frame="1"/>
        </w:rPr>
        <w:t xml:space="preserve">the </w:t>
      </w:r>
      <w:r w:rsidRPr="00787A2D">
        <w:rPr>
          <w:rFonts w:ascii="Arial" w:hAnsi="Arial" w:cs="Arial"/>
          <w:bdr w:val="none" w:sz="0" w:space="0" w:color="auto" w:frame="1"/>
        </w:rPr>
        <w:t xml:space="preserve">experiment </w:t>
      </w:r>
      <w:r w:rsidR="00FF7545" w:rsidRPr="00787A2D">
        <w:rPr>
          <w:rFonts w:ascii="Arial" w:hAnsi="Arial" w:cs="Arial"/>
          <w:bdr w:val="none" w:sz="0" w:space="0" w:color="auto" w:frame="1"/>
        </w:rPr>
        <w:t>was</w:t>
      </w:r>
      <w:r w:rsidRPr="00787A2D">
        <w:rPr>
          <w:rFonts w:ascii="Arial" w:hAnsi="Arial" w:cs="Arial"/>
          <w:bdr w:val="none" w:sz="0" w:space="0" w:color="auto" w:frame="1"/>
        </w:rPr>
        <w:t xml:space="preserve">, the most common </w:t>
      </w:r>
      <w:r w:rsidR="003366ED" w:rsidRPr="00787A2D">
        <w:rPr>
          <w:rFonts w:ascii="Arial" w:hAnsi="Arial" w:cs="Arial"/>
          <w:bdr w:val="none" w:sz="0" w:space="0" w:color="auto" w:frame="1"/>
        </w:rPr>
        <w:t>primary</w:t>
      </w:r>
      <w:r w:rsidRPr="00787A2D">
        <w:rPr>
          <w:rFonts w:ascii="Arial" w:hAnsi="Arial" w:cs="Arial"/>
          <w:bdr w:val="none" w:sz="0" w:space="0" w:color="auto" w:frame="1"/>
        </w:rPr>
        <w:t xml:space="preserve"> need for your staff to be motivated will Psychological, Autonomy, Competency, and Relatedness if you want to have your own business well this report </w:t>
      </w:r>
      <w:r w:rsidR="00FF7545" w:rsidRPr="00787A2D">
        <w:rPr>
          <w:rFonts w:ascii="Arial" w:hAnsi="Arial" w:cs="Arial"/>
          <w:bdr w:val="none" w:sz="0" w:space="0" w:color="auto" w:frame="1"/>
        </w:rPr>
        <w:t>has</w:t>
      </w:r>
      <w:r w:rsidRPr="00787A2D">
        <w:rPr>
          <w:rFonts w:ascii="Arial" w:hAnsi="Arial" w:cs="Arial"/>
          <w:bdr w:val="none" w:sz="0" w:space="0" w:color="auto" w:frame="1"/>
        </w:rPr>
        <w:t xml:space="preserve"> lots of </w:t>
      </w:r>
      <w:r w:rsidR="003366ED" w:rsidRPr="00787A2D">
        <w:rPr>
          <w:rFonts w:ascii="Arial" w:hAnsi="Arial" w:cs="Arial"/>
          <w:bdr w:val="none" w:sz="0" w:space="0" w:color="auto" w:frame="1"/>
        </w:rPr>
        <w:t>exciting</w:t>
      </w:r>
      <w:r w:rsidRPr="00787A2D">
        <w:rPr>
          <w:rFonts w:ascii="Arial" w:hAnsi="Arial" w:cs="Arial"/>
          <w:bdr w:val="none" w:sz="0" w:space="0" w:color="auto" w:frame="1"/>
        </w:rPr>
        <w:t xml:space="preserve"> information.</w:t>
      </w:r>
      <w:r w:rsidR="00A349E0" w:rsidRPr="00787A2D">
        <w:rPr>
          <w:rFonts w:ascii="Arial" w:hAnsi="Arial" w:cs="Arial"/>
          <w:bdr w:val="none" w:sz="0" w:space="0" w:color="auto" w:frame="1"/>
        </w:rPr>
        <w:t xml:space="preserve"> </w:t>
      </w:r>
    </w:p>
    <w:p w14:paraId="357AB6AD" w14:textId="77777777" w:rsidR="008868D0" w:rsidRPr="00787A2D" w:rsidRDefault="008868D0" w:rsidP="007C6B4F">
      <w:pPr>
        <w:spacing w:after="0" w:line="360" w:lineRule="auto"/>
        <w:textAlignment w:val="top"/>
        <w:rPr>
          <w:rFonts w:ascii="Arial" w:hAnsi="Arial" w:cs="Arial"/>
          <w:bdr w:val="none" w:sz="0" w:space="0" w:color="auto" w:frame="1"/>
        </w:rPr>
      </w:pPr>
    </w:p>
    <w:p w14:paraId="3FBEEDC1" w14:textId="77777777" w:rsidR="008868D0" w:rsidRPr="00787A2D" w:rsidRDefault="008868D0" w:rsidP="007C6B4F">
      <w:pPr>
        <w:spacing w:after="0" w:line="360" w:lineRule="auto"/>
        <w:textAlignment w:val="top"/>
        <w:rPr>
          <w:rFonts w:ascii="Arial" w:hAnsi="Arial" w:cs="Arial"/>
          <w:bdr w:val="none" w:sz="0" w:space="0" w:color="auto" w:frame="1"/>
        </w:rPr>
      </w:pPr>
    </w:p>
    <w:p w14:paraId="1AB3D5F7" w14:textId="77777777" w:rsidR="008868D0" w:rsidRPr="00787A2D" w:rsidRDefault="008868D0" w:rsidP="007C6B4F">
      <w:pPr>
        <w:spacing w:after="0" w:line="360" w:lineRule="auto"/>
        <w:textAlignment w:val="top"/>
        <w:rPr>
          <w:rFonts w:ascii="Arial" w:hAnsi="Arial" w:cs="Arial"/>
          <w:bdr w:val="none" w:sz="0" w:space="0" w:color="auto" w:frame="1"/>
        </w:rPr>
      </w:pPr>
    </w:p>
    <w:p w14:paraId="002417D6" w14:textId="77777777" w:rsidR="008868D0" w:rsidRPr="00787A2D" w:rsidRDefault="008868D0" w:rsidP="007C6B4F">
      <w:pPr>
        <w:spacing w:after="0" w:line="360" w:lineRule="auto"/>
        <w:textAlignment w:val="top"/>
        <w:rPr>
          <w:rFonts w:ascii="Arial" w:hAnsi="Arial" w:cs="Arial"/>
          <w:bdr w:val="none" w:sz="0" w:space="0" w:color="auto" w:frame="1"/>
        </w:rPr>
      </w:pPr>
      <w:r w:rsidRPr="00787A2D">
        <w:rPr>
          <w:rFonts w:ascii="Arial" w:hAnsi="Arial" w:cs="Arial"/>
          <w:bdr w:val="none" w:sz="0" w:space="0" w:color="auto" w:frame="1"/>
        </w:rPr>
        <w:t xml:space="preserve"> </w:t>
      </w:r>
    </w:p>
    <w:p w14:paraId="6805897F" w14:textId="03B31B94" w:rsidR="00AF075A" w:rsidRPr="00787A2D" w:rsidRDefault="00BA6D08" w:rsidP="007C6B4F">
      <w:pPr>
        <w:spacing w:line="360" w:lineRule="auto"/>
        <w:rPr>
          <w:rFonts w:ascii="Arial" w:hAnsi="Arial" w:cs="Arial"/>
        </w:rPr>
      </w:pPr>
      <w:r w:rsidRPr="00787A2D">
        <w:rPr>
          <w:rFonts w:ascii="Arial" w:hAnsi="Arial" w:cs="Arial"/>
        </w:rPr>
        <w:t xml:space="preserve"> </w:t>
      </w:r>
    </w:p>
    <w:p w14:paraId="2B1211D7" w14:textId="77777777" w:rsidR="00AF075A" w:rsidRPr="00787A2D" w:rsidRDefault="00AF075A" w:rsidP="00554176">
      <w:pPr>
        <w:rPr>
          <w:rFonts w:ascii="Arial" w:hAnsi="Arial" w:cs="Arial"/>
        </w:rPr>
      </w:pPr>
    </w:p>
    <w:p w14:paraId="7CC515C7" w14:textId="77777777" w:rsidR="00AF075A" w:rsidRPr="00787A2D" w:rsidRDefault="00AF075A" w:rsidP="00554176">
      <w:pPr>
        <w:rPr>
          <w:rFonts w:ascii="Arial" w:hAnsi="Arial" w:cs="Arial"/>
        </w:rPr>
      </w:pPr>
    </w:p>
    <w:p w14:paraId="78FB8B27" w14:textId="77777777" w:rsidR="00AF075A" w:rsidRPr="00787A2D" w:rsidRDefault="00AF075A" w:rsidP="00554176">
      <w:pPr>
        <w:rPr>
          <w:rFonts w:ascii="Arial" w:hAnsi="Arial" w:cs="Arial"/>
        </w:rPr>
      </w:pPr>
    </w:p>
    <w:bookmarkEnd w:id="2"/>
    <w:p w14:paraId="7D29B5BC" w14:textId="77777777" w:rsidR="00532873" w:rsidRPr="00787A2D" w:rsidRDefault="00532873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7D59C4FC" w14:textId="77777777" w:rsidR="00A162C2" w:rsidRPr="00787A2D" w:rsidRDefault="00A162C2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6F4328C4" w14:textId="77777777" w:rsidR="00A162C2" w:rsidRPr="00787A2D" w:rsidRDefault="00A162C2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0C338EA7" w14:textId="77777777" w:rsidR="00A162C2" w:rsidRPr="00787A2D" w:rsidRDefault="00A162C2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04393758" w14:textId="77777777" w:rsidR="000F6484" w:rsidRPr="00787A2D" w:rsidRDefault="000F6484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2EF1C92E" w14:textId="0DC97279" w:rsidR="006901E1" w:rsidRPr="00787A2D" w:rsidRDefault="0007502F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 w:rsidRPr="00787A2D">
        <w:rPr>
          <w:rFonts w:ascii="Arial" w:hAnsi="Arial" w:cs="Arial"/>
          <w:b/>
          <w:bCs/>
          <w:sz w:val="22"/>
          <w:szCs w:val="22"/>
        </w:rPr>
        <w:t>References</w:t>
      </w:r>
    </w:p>
    <w:p w14:paraId="3D88B5B9" w14:textId="68C624EE" w:rsidR="00C71ACD" w:rsidRPr="00787A2D" w:rsidRDefault="0007502F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bookmarkStart w:id="8" w:name="_Hlk110979625"/>
      <w:r w:rsidRPr="00B31D39">
        <w:rPr>
          <w:rFonts w:ascii="Arial" w:hAnsi="Arial" w:cs="Arial"/>
          <w:sz w:val="22"/>
          <w:szCs w:val="22"/>
        </w:rPr>
        <w:t>Hofmeyr</w:t>
      </w:r>
      <w:r w:rsidR="00AB7FC0" w:rsidRPr="00B31D39">
        <w:rPr>
          <w:rFonts w:ascii="Arial" w:hAnsi="Arial" w:cs="Arial"/>
          <w:sz w:val="22"/>
          <w:szCs w:val="22"/>
        </w:rPr>
        <w:t xml:space="preserve">, A., Taylor, R. and Kennedy, K. (2020). </w:t>
      </w:r>
      <w:bookmarkEnd w:id="8"/>
      <w:r w:rsidR="00AB7FC0" w:rsidRPr="00B31D39">
        <w:rPr>
          <w:rFonts w:ascii="Arial" w:hAnsi="Arial" w:cs="Arial"/>
          <w:sz w:val="22"/>
          <w:szCs w:val="22"/>
        </w:rPr>
        <w:t xml:space="preserve">Fostering compassion and reducing burnout: How can health system leaders respond in the Covid-19 pandemic and beyond? Nurse Education </w:t>
      </w:r>
      <w:r w:rsidR="00B31D39" w:rsidRPr="00B31D39">
        <w:rPr>
          <w:rFonts w:ascii="Arial" w:hAnsi="Arial" w:cs="Arial"/>
          <w:sz w:val="22"/>
          <w:szCs w:val="22"/>
        </w:rPr>
        <w:t>Today,</w:t>
      </w:r>
      <w:r w:rsidR="00C71ACD" w:rsidRPr="00B31D39">
        <w:rPr>
          <w:rFonts w:ascii="Arial" w:hAnsi="Arial" w:cs="Arial"/>
          <w:sz w:val="22"/>
          <w:szCs w:val="22"/>
        </w:rPr>
        <w:t xml:space="preserve"> About Us CIPD</w:t>
      </w:r>
      <w:r w:rsidR="00C71ACD" w:rsidRPr="00787A2D">
        <w:rPr>
          <w:rFonts w:ascii="Arial" w:hAnsi="Arial" w:cs="Arial"/>
          <w:sz w:val="22"/>
          <w:szCs w:val="22"/>
        </w:rPr>
        <w:t xml:space="preserve"> (2018). </w:t>
      </w:r>
      <w:r w:rsidR="00C71ACD" w:rsidRPr="00787A2D">
        <w:rPr>
          <w:rFonts w:ascii="Arial" w:hAnsi="Arial" w:cs="Arial"/>
          <w:i/>
          <w:iCs/>
          <w:sz w:val="22"/>
          <w:szCs w:val="22"/>
        </w:rPr>
        <w:t>About Us | CIPD</w:t>
      </w:r>
      <w:r w:rsidR="00C71ACD" w:rsidRPr="00787A2D">
        <w:rPr>
          <w:rFonts w:ascii="Arial" w:hAnsi="Arial" w:cs="Arial"/>
          <w:sz w:val="22"/>
          <w:szCs w:val="22"/>
        </w:rPr>
        <w:t xml:space="preserve">. </w:t>
      </w:r>
      <w:r w:rsidR="00CE470B">
        <w:rPr>
          <w:rFonts w:ascii="Arial" w:hAnsi="Arial" w:cs="Arial"/>
          <w:sz w:val="22"/>
          <w:szCs w:val="22"/>
        </w:rPr>
        <w:t>Online</w:t>
      </w:r>
      <w:r w:rsidR="00C71ACD" w:rsidRPr="00787A2D">
        <w:rPr>
          <w:rFonts w:ascii="Arial" w:hAnsi="Arial" w:cs="Arial"/>
          <w:sz w:val="22"/>
          <w:szCs w:val="22"/>
        </w:rPr>
        <w:t xml:space="preserve"> CIPD. </w:t>
      </w:r>
      <w:r w:rsidR="007A4E44">
        <w:rPr>
          <w:rFonts w:ascii="Arial" w:hAnsi="Arial" w:cs="Arial"/>
          <w:sz w:val="22"/>
          <w:szCs w:val="22"/>
        </w:rPr>
        <w:t>Accessed (</w:t>
      </w:r>
      <w:r w:rsidR="00B31D39">
        <w:rPr>
          <w:rFonts w:ascii="Arial" w:hAnsi="Arial" w:cs="Arial"/>
          <w:sz w:val="22"/>
          <w:szCs w:val="22"/>
        </w:rPr>
        <w:t>22.10.2022</w:t>
      </w:r>
      <w:r w:rsidR="009D06FC">
        <w:rPr>
          <w:rFonts w:ascii="Arial" w:hAnsi="Arial" w:cs="Arial"/>
          <w:sz w:val="22"/>
          <w:szCs w:val="22"/>
        </w:rPr>
        <w:t>)</w:t>
      </w:r>
    </w:p>
    <w:p w14:paraId="40B05279" w14:textId="3E1955EF" w:rsidR="00C71ACD" w:rsidRPr="00B31D39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B31D39">
        <w:rPr>
          <w:rFonts w:ascii="Arial" w:hAnsi="Arial" w:cs="Arial"/>
          <w:sz w:val="22"/>
          <w:szCs w:val="22"/>
        </w:rPr>
        <w:t xml:space="preserve">Burke, C.S., Sims, D.E., Lazzara, E.H. and Salas, E. (2007). Trust in leadership: A multi-level review and integration. The Leadership Quarterly, </w:t>
      </w:r>
      <w:r w:rsidR="00BF2C1E" w:rsidRPr="00B31D39">
        <w:rPr>
          <w:rFonts w:ascii="Arial" w:hAnsi="Arial" w:cs="Arial"/>
          <w:sz w:val="22"/>
          <w:szCs w:val="22"/>
        </w:rPr>
        <w:t>(</w:t>
      </w:r>
      <w:r w:rsidRPr="00B31D39">
        <w:rPr>
          <w:rFonts w:ascii="Arial" w:hAnsi="Arial" w:cs="Arial"/>
          <w:sz w:val="22"/>
          <w:szCs w:val="22"/>
        </w:rPr>
        <w:t>online]</w:t>
      </w:r>
      <w:r w:rsidR="00BF2C1E" w:rsidRPr="00B31D39">
        <w:rPr>
          <w:rFonts w:ascii="Arial" w:hAnsi="Arial" w:cs="Arial"/>
          <w:sz w:val="22"/>
          <w:szCs w:val="22"/>
        </w:rPr>
        <w:t>)</w:t>
      </w:r>
      <w:r w:rsidRPr="00B31D39">
        <w:rPr>
          <w:rFonts w:ascii="Arial" w:hAnsi="Arial" w:cs="Arial"/>
          <w:sz w:val="22"/>
          <w:szCs w:val="22"/>
        </w:rPr>
        <w:t xml:space="preserve">18(6), pp.606–632. </w:t>
      </w:r>
      <w:r w:rsidR="00500F48" w:rsidRPr="00B31D39">
        <w:rPr>
          <w:rFonts w:ascii="Arial" w:hAnsi="Arial" w:cs="Arial"/>
          <w:sz w:val="22"/>
          <w:szCs w:val="22"/>
        </w:rPr>
        <w:t>Doi</w:t>
      </w:r>
      <w:r w:rsidR="0007502F" w:rsidRPr="00B31D39">
        <w:rPr>
          <w:rFonts w:ascii="Arial" w:hAnsi="Arial" w:cs="Arial"/>
          <w:sz w:val="22"/>
          <w:szCs w:val="22"/>
        </w:rPr>
        <w:t>: 10.1016/j.leaqua</w:t>
      </w:r>
      <w:r w:rsidRPr="00B31D39">
        <w:rPr>
          <w:rFonts w:ascii="Arial" w:hAnsi="Arial" w:cs="Arial"/>
          <w:sz w:val="22"/>
          <w:szCs w:val="22"/>
        </w:rPr>
        <w:t>.2007.09.006.</w:t>
      </w:r>
      <w:r w:rsidR="007A4E44">
        <w:rPr>
          <w:rFonts w:ascii="Arial" w:hAnsi="Arial" w:cs="Arial"/>
          <w:sz w:val="22"/>
          <w:szCs w:val="22"/>
        </w:rPr>
        <w:t xml:space="preserve">Accessed </w:t>
      </w:r>
      <w:r w:rsidR="00500F48">
        <w:rPr>
          <w:rFonts w:ascii="Arial" w:hAnsi="Arial" w:cs="Arial"/>
          <w:sz w:val="22"/>
          <w:szCs w:val="22"/>
        </w:rPr>
        <w:t>(</w:t>
      </w:r>
      <w:r w:rsidR="007A4E44">
        <w:rPr>
          <w:rFonts w:ascii="Arial" w:hAnsi="Arial" w:cs="Arial"/>
          <w:sz w:val="22"/>
          <w:szCs w:val="22"/>
        </w:rPr>
        <w:t>22.10</w:t>
      </w:r>
      <w:r w:rsidR="00500F48">
        <w:rPr>
          <w:rFonts w:ascii="Arial" w:hAnsi="Arial" w:cs="Arial"/>
          <w:sz w:val="22"/>
          <w:szCs w:val="22"/>
        </w:rPr>
        <w:t>.20220</w:t>
      </w:r>
    </w:p>
    <w:p w14:paraId="4758C4BF" w14:textId="77777777" w:rsidR="00C71ACD" w:rsidRPr="00787A2D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87A2D">
        <w:rPr>
          <w:rFonts w:ascii="Arial" w:hAnsi="Arial" w:cs="Arial"/>
          <w:sz w:val="22"/>
          <w:szCs w:val="22"/>
        </w:rPr>
        <w:t xml:space="preserve">Butler, S. (2022). Practice nurse workforce numbers: are we heading towards a problem? </w:t>
      </w:r>
      <w:r w:rsidRPr="00787A2D">
        <w:rPr>
          <w:rFonts w:ascii="Arial" w:hAnsi="Arial" w:cs="Arial"/>
          <w:i/>
          <w:iCs/>
          <w:sz w:val="22"/>
          <w:szCs w:val="22"/>
        </w:rPr>
        <w:t>Practice Nursing</w:t>
      </w:r>
      <w:r w:rsidRPr="00787A2D">
        <w:rPr>
          <w:rFonts w:ascii="Arial" w:hAnsi="Arial" w:cs="Arial"/>
          <w:sz w:val="22"/>
          <w:szCs w:val="22"/>
        </w:rPr>
        <w:t>, 33(4), pp.155–158. doi:10.12968/pnur.2022.33.4.155.</w:t>
      </w:r>
    </w:p>
    <w:p w14:paraId="3380B698" w14:textId="258D5906" w:rsidR="00C71ACD" w:rsidRPr="00077F9C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00F48">
        <w:rPr>
          <w:rFonts w:ascii="Arial" w:hAnsi="Arial" w:cs="Arial"/>
          <w:sz w:val="22"/>
          <w:szCs w:val="22"/>
        </w:rPr>
        <w:t>CMI. (2021). Eight ways bad managers kill conversations – and motivation</w:t>
      </w:r>
      <w:r w:rsidR="00E412A6">
        <w:rPr>
          <w:rFonts w:ascii="Arial" w:hAnsi="Arial" w:cs="Arial"/>
          <w:sz w:val="22"/>
          <w:szCs w:val="22"/>
        </w:rPr>
        <w:t xml:space="preserve"> </w:t>
      </w:r>
      <w:r w:rsidRPr="00500F48"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="00E412A6" w:rsidRPr="00077F9C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https://www.managers.org.uk/knowledge-and-insights/article/eight-ways-bad-managers-kill-conversations-and-motivation</w:t>
        </w:r>
      </w:hyperlink>
      <w:r w:rsidR="00E412A6" w:rsidRPr="00077F9C">
        <w:rPr>
          <w:rFonts w:ascii="Arial" w:hAnsi="Arial" w:cs="Arial"/>
          <w:sz w:val="22"/>
          <w:szCs w:val="22"/>
        </w:rPr>
        <w:t xml:space="preserve"> . </w:t>
      </w:r>
      <w:r w:rsidR="00077F9C" w:rsidRPr="00077F9C">
        <w:rPr>
          <w:rFonts w:ascii="Arial" w:hAnsi="Arial" w:cs="Arial"/>
          <w:sz w:val="22"/>
          <w:szCs w:val="22"/>
        </w:rPr>
        <w:t>Accessed</w:t>
      </w:r>
      <w:r w:rsidR="00E412A6" w:rsidRPr="00077F9C">
        <w:rPr>
          <w:rFonts w:ascii="Arial" w:hAnsi="Arial" w:cs="Arial"/>
          <w:sz w:val="22"/>
          <w:szCs w:val="22"/>
        </w:rPr>
        <w:t xml:space="preserve"> </w:t>
      </w:r>
      <w:proofErr w:type="gramStart"/>
      <w:r w:rsidR="00077F9C" w:rsidRPr="00077F9C">
        <w:rPr>
          <w:rFonts w:ascii="Arial" w:hAnsi="Arial" w:cs="Arial"/>
          <w:sz w:val="22"/>
          <w:szCs w:val="22"/>
        </w:rPr>
        <w:t>on(</w:t>
      </w:r>
      <w:proofErr w:type="gramEnd"/>
      <w:r w:rsidR="00077F9C" w:rsidRPr="00077F9C">
        <w:rPr>
          <w:rFonts w:ascii="Arial" w:hAnsi="Arial" w:cs="Arial"/>
          <w:sz w:val="22"/>
          <w:szCs w:val="22"/>
        </w:rPr>
        <w:t>25.10 ,2022)</w:t>
      </w:r>
    </w:p>
    <w:p w14:paraId="6BE9AB93" w14:textId="678B229E" w:rsidR="00C71ACD" w:rsidRPr="00787A2D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87A2D">
        <w:rPr>
          <w:rFonts w:ascii="Arial" w:hAnsi="Arial" w:cs="Arial"/>
          <w:sz w:val="22"/>
          <w:szCs w:val="22"/>
        </w:rPr>
        <w:t>Cottrell, S. (2003</w:t>
      </w:r>
      <w:r w:rsidR="00B34137" w:rsidRPr="00787A2D">
        <w:rPr>
          <w:rFonts w:ascii="Arial" w:hAnsi="Arial" w:cs="Arial"/>
          <w:sz w:val="22"/>
          <w:szCs w:val="22"/>
        </w:rPr>
        <w:t>).</w:t>
      </w:r>
      <w:r w:rsidR="00B34137" w:rsidRPr="00B34137">
        <w:rPr>
          <w:rFonts w:ascii="Arial" w:hAnsi="Arial" w:cs="Arial"/>
          <w:sz w:val="22"/>
          <w:szCs w:val="22"/>
        </w:rPr>
        <w:t xml:space="preserve"> The</w:t>
      </w:r>
      <w:r w:rsidRPr="00B34137">
        <w:rPr>
          <w:rFonts w:ascii="Arial" w:hAnsi="Arial" w:cs="Arial"/>
          <w:sz w:val="22"/>
          <w:szCs w:val="22"/>
        </w:rPr>
        <w:t xml:space="preserve"> study skills handbook. 2nd ed. Basingstoke: Palgrave Macmillan</w:t>
      </w:r>
      <w:r w:rsidRPr="00787A2D">
        <w:rPr>
          <w:rFonts w:ascii="Arial" w:hAnsi="Arial" w:cs="Arial"/>
          <w:sz w:val="22"/>
          <w:szCs w:val="22"/>
        </w:rPr>
        <w:t>.</w:t>
      </w:r>
    </w:p>
    <w:p w14:paraId="7E6815BE" w14:textId="77777777" w:rsidR="00C71ACD" w:rsidRPr="00787A2D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87A2D">
        <w:rPr>
          <w:rFonts w:ascii="Arial" w:hAnsi="Arial" w:cs="Arial"/>
          <w:sz w:val="22"/>
          <w:szCs w:val="22"/>
        </w:rPr>
        <w:t xml:space="preserve">Deci, E.L., Ryan, R.M., </w:t>
      </w:r>
      <w:proofErr w:type="spellStart"/>
      <w:r w:rsidRPr="00787A2D">
        <w:rPr>
          <w:rFonts w:ascii="Arial" w:hAnsi="Arial" w:cs="Arial"/>
          <w:sz w:val="22"/>
          <w:szCs w:val="22"/>
        </w:rPr>
        <w:t>Gagné</w:t>
      </w:r>
      <w:proofErr w:type="spellEnd"/>
      <w:r w:rsidRPr="00787A2D">
        <w:rPr>
          <w:rFonts w:ascii="Arial" w:hAnsi="Arial" w:cs="Arial"/>
          <w:sz w:val="22"/>
          <w:szCs w:val="22"/>
        </w:rPr>
        <w:t xml:space="preserve">, M., Leone, D.R., </w:t>
      </w:r>
      <w:proofErr w:type="spellStart"/>
      <w:r w:rsidRPr="00787A2D">
        <w:rPr>
          <w:rFonts w:ascii="Arial" w:hAnsi="Arial" w:cs="Arial"/>
          <w:sz w:val="22"/>
          <w:szCs w:val="22"/>
        </w:rPr>
        <w:t>Usunov</w:t>
      </w:r>
      <w:proofErr w:type="spellEnd"/>
      <w:r w:rsidRPr="00787A2D">
        <w:rPr>
          <w:rFonts w:ascii="Arial" w:hAnsi="Arial" w:cs="Arial"/>
          <w:sz w:val="22"/>
          <w:szCs w:val="22"/>
        </w:rPr>
        <w:t xml:space="preserve">, J. and </w:t>
      </w:r>
      <w:proofErr w:type="spellStart"/>
      <w:r w:rsidRPr="00787A2D">
        <w:rPr>
          <w:rFonts w:ascii="Arial" w:hAnsi="Arial" w:cs="Arial"/>
          <w:sz w:val="22"/>
          <w:szCs w:val="22"/>
        </w:rPr>
        <w:t>Kornazheva</w:t>
      </w:r>
      <w:proofErr w:type="spellEnd"/>
      <w:r w:rsidRPr="00787A2D">
        <w:rPr>
          <w:rFonts w:ascii="Arial" w:hAnsi="Arial" w:cs="Arial"/>
          <w:sz w:val="22"/>
          <w:szCs w:val="22"/>
        </w:rPr>
        <w:t xml:space="preserve">, B.P. (2001). Need Satisfaction, Motivation, and Well-Being in the Work Organizations of a Former Eastern Bloc Country: A Cross-Cultural Study of Self-Determination. </w:t>
      </w:r>
      <w:r w:rsidRPr="00787A2D">
        <w:rPr>
          <w:rFonts w:ascii="Arial" w:hAnsi="Arial" w:cs="Arial"/>
          <w:i/>
          <w:iCs/>
          <w:sz w:val="22"/>
          <w:szCs w:val="22"/>
        </w:rPr>
        <w:t>Personality and Social Psychology Bulletin</w:t>
      </w:r>
      <w:r w:rsidRPr="00787A2D">
        <w:rPr>
          <w:rFonts w:ascii="Arial" w:hAnsi="Arial" w:cs="Arial"/>
          <w:sz w:val="22"/>
          <w:szCs w:val="22"/>
        </w:rPr>
        <w:t>, 27(8), pp.930–942. doi:10.1177/0146167201278002.</w:t>
      </w:r>
    </w:p>
    <w:p w14:paraId="7A17173A" w14:textId="3A442C46" w:rsidR="00C71ACD" w:rsidRPr="00E34E64" w:rsidRDefault="005A13A8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34E64">
        <w:rPr>
          <w:rFonts w:ascii="Arial" w:hAnsi="Arial" w:cs="Arial"/>
          <w:sz w:val="22"/>
          <w:szCs w:val="22"/>
        </w:rPr>
        <w:t>Goddard</w:t>
      </w:r>
      <w:r w:rsidR="00C71ACD" w:rsidRPr="00E34E64">
        <w:rPr>
          <w:rFonts w:ascii="Arial" w:hAnsi="Arial" w:cs="Arial"/>
          <w:sz w:val="22"/>
          <w:szCs w:val="22"/>
        </w:rPr>
        <w:t xml:space="preserve"> (2015). Dr Andrew Goddard. </w:t>
      </w:r>
      <w:r w:rsidR="00B34137" w:rsidRPr="00E34E64">
        <w:rPr>
          <w:rFonts w:ascii="Arial" w:hAnsi="Arial" w:cs="Arial"/>
          <w:sz w:val="22"/>
          <w:szCs w:val="22"/>
        </w:rPr>
        <w:t>(</w:t>
      </w:r>
      <w:r w:rsidR="007C59D5" w:rsidRPr="00E34E64">
        <w:rPr>
          <w:rFonts w:ascii="Arial" w:hAnsi="Arial" w:cs="Arial"/>
          <w:sz w:val="22"/>
          <w:szCs w:val="22"/>
        </w:rPr>
        <w:t>Online) RCP</w:t>
      </w:r>
      <w:r w:rsidR="00C71ACD" w:rsidRPr="00E34E64">
        <w:rPr>
          <w:rFonts w:ascii="Arial" w:hAnsi="Arial" w:cs="Arial"/>
          <w:sz w:val="22"/>
          <w:szCs w:val="22"/>
        </w:rPr>
        <w:t xml:space="preserve"> London. Available at: https://www.rcplondon.ac.uk/about-rcp/whos-who/people/dr-andrew-goddard </w:t>
      </w:r>
      <w:r w:rsidR="007C59D5" w:rsidRPr="00E34E64">
        <w:rPr>
          <w:rFonts w:ascii="Arial" w:hAnsi="Arial" w:cs="Arial"/>
          <w:sz w:val="22"/>
          <w:szCs w:val="22"/>
        </w:rPr>
        <w:t>(</w:t>
      </w:r>
      <w:r w:rsidR="00C71ACD" w:rsidRPr="00E34E64">
        <w:rPr>
          <w:rFonts w:ascii="Arial" w:hAnsi="Arial" w:cs="Arial"/>
          <w:sz w:val="22"/>
          <w:szCs w:val="22"/>
        </w:rPr>
        <w:t>Accessed 8 Aug. 2022</w:t>
      </w:r>
      <w:r w:rsidR="007C59D5" w:rsidRPr="00E34E64">
        <w:rPr>
          <w:rFonts w:ascii="Arial" w:hAnsi="Arial" w:cs="Arial"/>
          <w:sz w:val="22"/>
          <w:szCs w:val="22"/>
        </w:rPr>
        <w:t>)</w:t>
      </w:r>
    </w:p>
    <w:p w14:paraId="62E2F9FD" w14:textId="3F2B825D" w:rsidR="00C71ACD" w:rsidRPr="00E34E64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34E64">
        <w:rPr>
          <w:rFonts w:ascii="Arial" w:hAnsi="Arial" w:cs="Arial"/>
          <w:sz w:val="22"/>
          <w:szCs w:val="22"/>
        </w:rPr>
        <w:t xml:space="preserve">Hamer, </w:t>
      </w:r>
      <w:r w:rsidR="00E34E64" w:rsidRPr="00E34E64">
        <w:rPr>
          <w:rFonts w:ascii="Arial" w:hAnsi="Arial" w:cs="Arial"/>
          <w:sz w:val="22"/>
          <w:szCs w:val="22"/>
        </w:rPr>
        <w:t>D.,</w:t>
      </w:r>
      <w:r w:rsidRPr="00E34E64">
        <w:rPr>
          <w:rFonts w:ascii="Arial" w:hAnsi="Arial" w:cs="Arial"/>
          <w:sz w:val="22"/>
          <w:szCs w:val="22"/>
        </w:rPr>
        <w:t xml:space="preserve"> and Griffiths, J.K. (2010). Public health and infectious diseases. Oxford, </w:t>
      </w:r>
      <w:proofErr w:type="spellStart"/>
      <w:r w:rsidRPr="00E34E64">
        <w:rPr>
          <w:rFonts w:ascii="Arial" w:hAnsi="Arial" w:cs="Arial"/>
          <w:sz w:val="22"/>
          <w:szCs w:val="22"/>
        </w:rPr>
        <w:t>Uk</w:t>
      </w:r>
      <w:proofErr w:type="spellEnd"/>
      <w:r w:rsidRPr="00E34E64">
        <w:rPr>
          <w:rFonts w:ascii="Arial" w:hAnsi="Arial" w:cs="Arial"/>
          <w:sz w:val="22"/>
          <w:szCs w:val="22"/>
        </w:rPr>
        <w:t>; San Diego, Ca: Academic Press.</w:t>
      </w:r>
    </w:p>
    <w:p w14:paraId="0548D063" w14:textId="028C15A0" w:rsidR="00C71ACD" w:rsidRPr="00787A2D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87A2D">
        <w:rPr>
          <w:rFonts w:ascii="Arial" w:hAnsi="Arial" w:cs="Arial"/>
          <w:sz w:val="22"/>
          <w:szCs w:val="22"/>
        </w:rPr>
        <w:t xml:space="preserve">Mayfield, J., Mayfield, M. and Kopf, J. (1995). Motivating Language: Exploring Theory with Scale Development. </w:t>
      </w:r>
      <w:r w:rsidRPr="00787A2D">
        <w:rPr>
          <w:rFonts w:ascii="Arial" w:hAnsi="Arial" w:cs="Arial"/>
          <w:i/>
          <w:iCs/>
          <w:sz w:val="22"/>
          <w:szCs w:val="22"/>
        </w:rPr>
        <w:t>Journal of Business Communication</w:t>
      </w:r>
      <w:r w:rsidRPr="00787A2D">
        <w:rPr>
          <w:rFonts w:ascii="Arial" w:hAnsi="Arial" w:cs="Arial"/>
          <w:sz w:val="22"/>
          <w:szCs w:val="22"/>
        </w:rPr>
        <w:t>, 32(4), pp.329–344. doi:10.1177/002194369503200402.</w:t>
      </w:r>
      <w:r w:rsidR="0092593E">
        <w:rPr>
          <w:rFonts w:ascii="Arial" w:hAnsi="Arial" w:cs="Arial"/>
          <w:sz w:val="22"/>
          <w:szCs w:val="22"/>
        </w:rPr>
        <w:t xml:space="preserve"> </w:t>
      </w:r>
      <w:r w:rsidR="004A632C">
        <w:rPr>
          <w:rFonts w:ascii="Arial" w:hAnsi="Arial" w:cs="Arial"/>
          <w:sz w:val="22"/>
          <w:szCs w:val="22"/>
        </w:rPr>
        <w:t>Accessed on</w:t>
      </w:r>
      <w:r w:rsidR="003F638D">
        <w:rPr>
          <w:rFonts w:ascii="Arial" w:hAnsi="Arial" w:cs="Arial"/>
          <w:sz w:val="22"/>
          <w:szCs w:val="22"/>
        </w:rPr>
        <w:t xml:space="preserve"> </w:t>
      </w:r>
      <w:r w:rsidR="0092593E">
        <w:rPr>
          <w:rFonts w:ascii="Arial" w:hAnsi="Arial" w:cs="Arial"/>
          <w:sz w:val="22"/>
          <w:szCs w:val="22"/>
        </w:rPr>
        <w:t>(</w:t>
      </w:r>
      <w:r w:rsidR="003F638D">
        <w:rPr>
          <w:rFonts w:ascii="Arial" w:hAnsi="Arial" w:cs="Arial"/>
          <w:sz w:val="22"/>
          <w:szCs w:val="22"/>
        </w:rPr>
        <w:t>10.10 2022</w:t>
      </w:r>
      <w:r w:rsidR="0092593E">
        <w:rPr>
          <w:rFonts w:ascii="Arial" w:hAnsi="Arial" w:cs="Arial"/>
          <w:sz w:val="22"/>
          <w:szCs w:val="22"/>
        </w:rPr>
        <w:t>)</w:t>
      </w:r>
    </w:p>
    <w:p w14:paraId="556F2162" w14:textId="181737B6" w:rsidR="00C71ACD" w:rsidRPr="00787A2D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87A2D">
        <w:rPr>
          <w:rFonts w:ascii="Arial" w:hAnsi="Arial" w:cs="Arial"/>
          <w:sz w:val="22"/>
          <w:szCs w:val="22"/>
        </w:rPr>
        <w:t xml:space="preserve">Tao, W., Song, B., Ferguson, M.A. and Kochhar, S. (2018). </w:t>
      </w:r>
      <w:r w:rsidRPr="00080E1F">
        <w:rPr>
          <w:rFonts w:ascii="Arial" w:hAnsi="Arial" w:cs="Arial"/>
          <w:sz w:val="22"/>
          <w:szCs w:val="22"/>
        </w:rPr>
        <w:t xml:space="preserve">Employees’ prosocial </w:t>
      </w:r>
      <w:r w:rsidR="00933D87" w:rsidRPr="00080E1F">
        <w:rPr>
          <w:rFonts w:ascii="Arial" w:hAnsi="Arial" w:cs="Arial"/>
          <w:sz w:val="22"/>
          <w:szCs w:val="22"/>
        </w:rPr>
        <w:t>behavioural</w:t>
      </w:r>
      <w:r w:rsidRPr="00080E1F">
        <w:rPr>
          <w:rFonts w:ascii="Arial" w:hAnsi="Arial" w:cs="Arial"/>
          <w:sz w:val="22"/>
          <w:szCs w:val="22"/>
        </w:rPr>
        <w:t xml:space="preserve"> intentions through empowerment in CSR decision-making. Public</w:t>
      </w:r>
      <w:r w:rsidRPr="00787A2D">
        <w:rPr>
          <w:rFonts w:ascii="Arial" w:hAnsi="Arial" w:cs="Arial"/>
          <w:i/>
          <w:iCs/>
          <w:sz w:val="22"/>
          <w:szCs w:val="22"/>
        </w:rPr>
        <w:t xml:space="preserve"> Relations Review</w:t>
      </w:r>
      <w:r w:rsidRPr="00787A2D">
        <w:rPr>
          <w:rFonts w:ascii="Arial" w:hAnsi="Arial" w:cs="Arial"/>
          <w:sz w:val="22"/>
          <w:szCs w:val="22"/>
        </w:rPr>
        <w:t xml:space="preserve">, 44(5), pp.667–680. </w:t>
      </w:r>
      <w:r w:rsidR="002E21D5">
        <w:rPr>
          <w:rFonts w:ascii="Arial" w:hAnsi="Arial" w:cs="Arial"/>
          <w:sz w:val="22"/>
          <w:szCs w:val="22"/>
        </w:rPr>
        <w:t xml:space="preserve"> </w:t>
      </w:r>
    </w:p>
    <w:p w14:paraId="23608804" w14:textId="254770AC" w:rsidR="00C71ACD" w:rsidRPr="00787A2D" w:rsidRDefault="00C71ACD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87A2D">
        <w:rPr>
          <w:rFonts w:ascii="Arial" w:hAnsi="Arial" w:cs="Arial"/>
          <w:sz w:val="22"/>
          <w:szCs w:val="22"/>
        </w:rPr>
        <w:t xml:space="preserve">White, R.W. (1959). Motivation reconsidered: The concept of competence. </w:t>
      </w:r>
      <w:r w:rsidRPr="00787A2D">
        <w:rPr>
          <w:rFonts w:ascii="Arial" w:hAnsi="Arial" w:cs="Arial"/>
          <w:i/>
          <w:iCs/>
          <w:sz w:val="22"/>
          <w:szCs w:val="22"/>
        </w:rPr>
        <w:t>Psychological Review</w:t>
      </w:r>
      <w:r w:rsidRPr="00787A2D">
        <w:rPr>
          <w:rFonts w:ascii="Arial" w:hAnsi="Arial" w:cs="Arial"/>
          <w:sz w:val="22"/>
          <w:szCs w:val="22"/>
        </w:rPr>
        <w:t xml:space="preserve">, 66(5), pp.297–333. </w:t>
      </w:r>
      <w:proofErr w:type="spellStart"/>
      <w:r w:rsidR="004A632C" w:rsidRPr="00787A2D">
        <w:rPr>
          <w:rFonts w:ascii="Arial" w:hAnsi="Arial" w:cs="Arial"/>
          <w:sz w:val="22"/>
          <w:szCs w:val="22"/>
        </w:rPr>
        <w:t>doi</w:t>
      </w:r>
      <w:proofErr w:type="spellEnd"/>
      <w:r w:rsidR="004A632C" w:rsidRPr="00787A2D">
        <w:rPr>
          <w:rFonts w:ascii="Arial" w:hAnsi="Arial" w:cs="Arial"/>
          <w:sz w:val="22"/>
          <w:szCs w:val="22"/>
        </w:rPr>
        <w:t>: 10.1037/h0040934.Accessed</w:t>
      </w:r>
      <w:r w:rsidR="00803A17">
        <w:rPr>
          <w:rFonts w:ascii="Arial" w:hAnsi="Arial" w:cs="Arial"/>
          <w:sz w:val="22"/>
          <w:szCs w:val="22"/>
        </w:rPr>
        <w:t xml:space="preserve"> </w:t>
      </w:r>
      <w:r w:rsidR="00474BF1">
        <w:rPr>
          <w:rFonts w:ascii="Arial" w:hAnsi="Arial" w:cs="Arial"/>
          <w:sz w:val="22"/>
          <w:szCs w:val="22"/>
        </w:rPr>
        <w:t>(</w:t>
      </w:r>
      <w:r w:rsidR="00803A17">
        <w:rPr>
          <w:rFonts w:ascii="Arial" w:hAnsi="Arial" w:cs="Arial"/>
          <w:sz w:val="22"/>
          <w:szCs w:val="22"/>
        </w:rPr>
        <w:t>10</w:t>
      </w:r>
      <w:r w:rsidR="00474BF1">
        <w:rPr>
          <w:rFonts w:ascii="Arial" w:hAnsi="Arial" w:cs="Arial"/>
          <w:sz w:val="22"/>
          <w:szCs w:val="22"/>
        </w:rPr>
        <w:t>.09.2022)</w:t>
      </w:r>
    </w:p>
    <w:p w14:paraId="3F9541DF" w14:textId="1B9075BF" w:rsidR="00F364EA" w:rsidRPr="00787A2D" w:rsidRDefault="00F364EA" w:rsidP="00F36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87A2D">
        <w:rPr>
          <w:rFonts w:ascii="Arial" w:hAnsi="Arial" w:cs="Arial"/>
          <w:sz w:val="22"/>
          <w:szCs w:val="22"/>
        </w:rPr>
        <w:t xml:space="preserve">Ricker, T.J., </w:t>
      </w:r>
      <w:r w:rsidR="002E21D5" w:rsidRPr="00787A2D">
        <w:rPr>
          <w:rFonts w:ascii="Arial" w:hAnsi="Arial" w:cs="Arial"/>
          <w:sz w:val="22"/>
          <w:szCs w:val="22"/>
        </w:rPr>
        <w:t>Aubuchon</w:t>
      </w:r>
      <w:r w:rsidRPr="00787A2D">
        <w:rPr>
          <w:rFonts w:ascii="Arial" w:hAnsi="Arial" w:cs="Arial"/>
          <w:sz w:val="22"/>
          <w:szCs w:val="22"/>
        </w:rPr>
        <w:t xml:space="preserve">, A.M. and Cowan, N. (2010). Working memory. </w:t>
      </w:r>
      <w:r w:rsidRPr="00787A2D">
        <w:rPr>
          <w:rFonts w:ascii="Arial" w:hAnsi="Arial" w:cs="Arial"/>
          <w:i/>
          <w:iCs/>
          <w:sz w:val="22"/>
          <w:szCs w:val="22"/>
        </w:rPr>
        <w:t>Wiley Interdisciplinary Reviews: Cognitive Science</w:t>
      </w:r>
      <w:r w:rsidRPr="00787A2D">
        <w:rPr>
          <w:rFonts w:ascii="Arial" w:hAnsi="Arial" w:cs="Arial"/>
          <w:sz w:val="22"/>
          <w:szCs w:val="22"/>
        </w:rPr>
        <w:t>, 1(4), pp.573–585. doi:10.1002/wcs.50.</w:t>
      </w:r>
      <w:r w:rsidR="00C71945">
        <w:rPr>
          <w:rFonts w:ascii="Arial" w:hAnsi="Arial" w:cs="Arial"/>
          <w:sz w:val="22"/>
          <w:szCs w:val="22"/>
        </w:rPr>
        <w:t xml:space="preserve"> </w:t>
      </w:r>
      <w:r w:rsidR="00C4336B">
        <w:rPr>
          <w:rFonts w:ascii="Arial" w:hAnsi="Arial" w:cs="Arial"/>
          <w:sz w:val="22"/>
          <w:szCs w:val="22"/>
        </w:rPr>
        <w:t>Accessed</w:t>
      </w:r>
      <w:r w:rsidR="00C71945">
        <w:rPr>
          <w:rFonts w:ascii="Arial" w:hAnsi="Arial" w:cs="Arial"/>
          <w:sz w:val="22"/>
          <w:szCs w:val="22"/>
        </w:rPr>
        <w:t xml:space="preserve"> </w:t>
      </w:r>
      <w:r w:rsidR="00C4336B">
        <w:rPr>
          <w:rFonts w:ascii="Arial" w:hAnsi="Arial" w:cs="Arial"/>
          <w:sz w:val="22"/>
          <w:szCs w:val="22"/>
        </w:rPr>
        <w:t>(10/09/2022)</w:t>
      </w:r>
    </w:p>
    <w:p w14:paraId="5C0CD8C8" w14:textId="59448298" w:rsidR="00F364EA" w:rsidRPr="00787A2D" w:rsidRDefault="00F364EA" w:rsidP="00F36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87A2D">
        <w:rPr>
          <w:rFonts w:ascii="Arial" w:hAnsi="Arial" w:cs="Arial"/>
          <w:sz w:val="22"/>
          <w:szCs w:val="22"/>
        </w:rPr>
        <w:t>Shakeri</w:t>
      </w:r>
      <w:proofErr w:type="spellEnd"/>
      <w:r w:rsidRPr="00787A2D">
        <w:rPr>
          <w:rFonts w:ascii="Arial" w:hAnsi="Arial" w:cs="Arial"/>
          <w:sz w:val="22"/>
          <w:szCs w:val="22"/>
        </w:rPr>
        <w:t xml:space="preserve">, M., </w:t>
      </w:r>
      <w:proofErr w:type="spellStart"/>
      <w:r w:rsidRPr="00787A2D">
        <w:rPr>
          <w:rFonts w:ascii="Arial" w:hAnsi="Arial" w:cs="Arial"/>
          <w:sz w:val="22"/>
          <w:szCs w:val="22"/>
        </w:rPr>
        <w:t>Barzegar</w:t>
      </w:r>
      <w:proofErr w:type="spellEnd"/>
      <w:r w:rsidRPr="00787A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87A2D">
        <w:rPr>
          <w:rFonts w:ascii="Arial" w:hAnsi="Arial" w:cs="Arial"/>
          <w:sz w:val="22"/>
          <w:szCs w:val="22"/>
        </w:rPr>
        <w:t>Bafrooie</w:t>
      </w:r>
      <w:proofErr w:type="spellEnd"/>
      <w:r w:rsidRPr="00787A2D">
        <w:rPr>
          <w:rFonts w:ascii="Arial" w:hAnsi="Arial" w:cs="Arial"/>
          <w:sz w:val="22"/>
          <w:szCs w:val="22"/>
        </w:rPr>
        <w:t xml:space="preserve">, K. and Panahi, K. (2021). The Effectiveness of Training Stress Coping Skills on Work-Life Balance of the Staff of Education Department in Yazd Province. </w:t>
      </w:r>
      <w:r w:rsidR="00967AA7">
        <w:rPr>
          <w:rFonts w:ascii="Arial" w:hAnsi="Arial" w:cs="Arial"/>
          <w:sz w:val="22"/>
          <w:szCs w:val="22"/>
        </w:rPr>
        <w:t xml:space="preserve">Accessed </w:t>
      </w:r>
      <w:r w:rsidR="004A632C">
        <w:rPr>
          <w:rFonts w:ascii="Arial" w:hAnsi="Arial" w:cs="Arial"/>
          <w:sz w:val="22"/>
          <w:szCs w:val="22"/>
        </w:rPr>
        <w:t>(</w:t>
      </w:r>
      <w:r w:rsidR="00240B16">
        <w:rPr>
          <w:rFonts w:ascii="Arial" w:hAnsi="Arial" w:cs="Arial"/>
          <w:sz w:val="22"/>
          <w:szCs w:val="22"/>
        </w:rPr>
        <w:t>11.10.2022)</w:t>
      </w:r>
    </w:p>
    <w:p w14:paraId="51E51FA2" w14:textId="494ECC02" w:rsidR="00AB7FC0" w:rsidRPr="00787A2D" w:rsidRDefault="00AB7FC0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3DE66539" w14:textId="77777777" w:rsidR="00C5575C" w:rsidRPr="00787A2D" w:rsidRDefault="00C5575C" w:rsidP="00CA763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40E098EE" w14:textId="5DFB650A" w:rsidR="003E6320" w:rsidRPr="00787A2D" w:rsidRDefault="003E6320" w:rsidP="00787A2D">
      <w:pPr>
        <w:tabs>
          <w:tab w:val="left" w:pos="2988"/>
        </w:tabs>
        <w:spacing w:line="360" w:lineRule="auto"/>
        <w:rPr>
          <w:rFonts w:ascii="Arial" w:hAnsi="Arial" w:cs="Arial"/>
        </w:rPr>
      </w:pPr>
    </w:p>
    <w:p w14:paraId="12AC0BD1" w14:textId="77777777" w:rsidR="0053145D" w:rsidRPr="00787A2D" w:rsidRDefault="0053145D" w:rsidP="0053145D">
      <w:pPr>
        <w:tabs>
          <w:tab w:val="left" w:pos="2988"/>
        </w:tabs>
        <w:rPr>
          <w:rFonts w:ascii="Arial" w:hAnsi="Arial" w:cs="Arial"/>
        </w:rPr>
      </w:pPr>
    </w:p>
    <w:sectPr w:rsidR="0053145D" w:rsidRPr="00787A2D" w:rsidSect="0061454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A2BHwqW" int2:invalidationBookmarkName="" int2:hashCode="M2aCTBE26BOBST" int2:id="poUuwfn3">
      <int2:state int2:value="Reviewed" int2:type="WordDesignerSuggestedImage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E278FB"/>
    <w:multiLevelType w:val="hybridMultilevel"/>
    <w:tmpl w:val="FD16EEB2"/>
    <w:lvl w:ilvl="0" w:tplc="08090001">
      <w:start w:val="1"/>
      <w:numFmt w:val="bullet"/>
      <w:lvlText w:val=""/>
      <w:lvlJc w:val="left"/>
      <w:pPr>
        <w:ind w:left="47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4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1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9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6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3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0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7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515" w:hanging="360"/>
      </w:pPr>
      <w:rPr>
        <w:rFonts w:ascii="Wingdings" w:hAnsi="Wingdings" w:hint="default"/>
      </w:rPr>
    </w:lvl>
  </w:abstractNum>
  <w:abstractNum w:abstractNumId="1" w15:restartNumberingAfterBreak="0">
    <w:nsid w:val="20DA1601"/>
    <w:multiLevelType w:val="hybridMultilevel"/>
    <w:tmpl w:val="A51A7C9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DF9671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0CF2571"/>
    <w:multiLevelType w:val="hybridMultilevel"/>
    <w:tmpl w:val="C97C44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4C4649"/>
    <w:multiLevelType w:val="hybridMultilevel"/>
    <w:tmpl w:val="589A6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965D43"/>
    <w:multiLevelType w:val="hybridMultilevel"/>
    <w:tmpl w:val="3A401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D26F9B"/>
    <w:multiLevelType w:val="hybridMultilevel"/>
    <w:tmpl w:val="9732E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812695"/>
    <w:multiLevelType w:val="hybridMultilevel"/>
    <w:tmpl w:val="6D1AE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AE38C4"/>
    <w:multiLevelType w:val="hybridMultilevel"/>
    <w:tmpl w:val="FD88FC90"/>
    <w:lvl w:ilvl="0" w:tplc="DB2A73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5C243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185E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3E6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5CF8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2663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581F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3A8D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8FE97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C696550"/>
    <w:multiLevelType w:val="hybridMultilevel"/>
    <w:tmpl w:val="E7BCD1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F7A735D"/>
    <w:multiLevelType w:val="hybridMultilevel"/>
    <w:tmpl w:val="F7588720"/>
    <w:lvl w:ilvl="0" w:tplc="0809000F">
      <w:start w:val="1"/>
      <w:numFmt w:val="decimal"/>
      <w:lvlText w:val="%1."/>
      <w:lvlJc w:val="left"/>
      <w:pPr>
        <w:ind w:left="3337" w:hanging="360"/>
      </w:pPr>
    </w:lvl>
    <w:lvl w:ilvl="1" w:tplc="08090019">
      <w:start w:val="1"/>
      <w:numFmt w:val="lowerLetter"/>
      <w:lvlText w:val="%2."/>
      <w:lvlJc w:val="left"/>
      <w:pPr>
        <w:ind w:left="4057" w:hanging="360"/>
      </w:pPr>
    </w:lvl>
    <w:lvl w:ilvl="2" w:tplc="0809001B" w:tentative="1">
      <w:start w:val="1"/>
      <w:numFmt w:val="lowerRoman"/>
      <w:lvlText w:val="%3."/>
      <w:lvlJc w:val="right"/>
      <w:pPr>
        <w:ind w:left="4777" w:hanging="180"/>
      </w:pPr>
    </w:lvl>
    <w:lvl w:ilvl="3" w:tplc="0809000F" w:tentative="1">
      <w:start w:val="1"/>
      <w:numFmt w:val="decimal"/>
      <w:lvlText w:val="%4."/>
      <w:lvlJc w:val="left"/>
      <w:pPr>
        <w:ind w:left="5497" w:hanging="360"/>
      </w:pPr>
    </w:lvl>
    <w:lvl w:ilvl="4" w:tplc="08090019" w:tentative="1">
      <w:start w:val="1"/>
      <w:numFmt w:val="lowerLetter"/>
      <w:lvlText w:val="%5."/>
      <w:lvlJc w:val="left"/>
      <w:pPr>
        <w:ind w:left="6217" w:hanging="360"/>
      </w:pPr>
    </w:lvl>
    <w:lvl w:ilvl="5" w:tplc="0809001B" w:tentative="1">
      <w:start w:val="1"/>
      <w:numFmt w:val="lowerRoman"/>
      <w:lvlText w:val="%6."/>
      <w:lvlJc w:val="right"/>
      <w:pPr>
        <w:ind w:left="6937" w:hanging="180"/>
      </w:pPr>
    </w:lvl>
    <w:lvl w:ilvl="6" w:tplc="0809000F" w:tentative="1">
      <w:start w:val="1"/>
      <w:numFmt w:val="decimal"/>
      <w:lvlText w:val="%7."/>
      <w:lvlJc w:val="left"/>
      <w:pPr>
        <w:ind w:left="7657" w:hanging="360"/>
      </w:pPr>
    </w:lvl>
    <w:lvl w:ilvl="7" w:tplc="08090019" w:tentative="1">
      <w:start w:val="1"/>
      <w:numFmt w:val="lowerLetter"/>
      <w:lvlText w:val="%8."/>
      <w:lvlJc w:val="left"/>
      <w:pPr>
        <w:ind w:left="8377" w:hanging="360"/>
      </w:pPr>
    </w:lvl>
    <w:lvl w:ilvl="8" w:tplc="0809001B" w:tentative="1">
      <w:start w:val="1"/>
      <w:numFmt w:val="lowerRoman"/>
      <w:lvlText w:val="%9."/>
      <w:lvlJc w:val="right"/>
      <w:pPr>
        <w:ind w:left="9097" w:hanging="180"/>
      </w:pPr>
    </w:lvl>
  </w:abstractNum>
  <w:abstractNum w:abstractNumId="11" w15:restartNumberingAfterBreak="0">
    <w:nsid w:val="73B9AEE9"/>
    <w:multiLevelType w:val="hybridMultilevel"/>
    <w:tmpl w:val="FFFFFFFF"/>
    <w:lvl w:ilvl="0" w:tplc="B892527A">
      <w:start w:val="1"/>
      <w:numFmt w:val="decimal"/>
      <w:lvlText w:val="%1."/>
      <w:lvlJc w:val="left"/>
      <w:pPr>
        <w:ind w:left="720" w:hanging="360"/>
      </w:pPr>
    </w:lvl>
    <w:lvl w:ilvl="1" w:tplc="73A6328E">
      <w:start w:val="1"/>
      <w:numFmt w:val="lowerLetter"/>
      <w:lvlText w:val="%2."/>
      <w:lvlJc w:val="left"/>
      <w:pPr>
        <w:ind w:left="1440" w:hanging="360"/>
      </w:pPr>
    </w:lvl>
    <w:lvl w:ilvl="2" w:tplc="EBFA8E9E">
      <w:start w:val="1"/>
      <w:numFmt w:val="lowerRoman"/>
      <w:lvlText w:val="%3."/>
      <w:lvlJc w:val="right"/>
      <w:pPr>
        <w:ind w:left="2160" w:hanging="180"/>
      </w:pPr>
    </w:lvl>
    <w:lvl w:ilvl="3" w:tplc="A944345C">
      <w:start w:val="1"/>
      <w:numFmt w:val="decimal"/>
      <w:lvlText w:val="%4."/>
      <w:lvlJc w:val="left"/>
      <w:pPr>
        <w:ind w:left="2880" w:hanging="360"/>
      </w:pPr>
    </w:lvl>
    <w:lvl w:ilvl="4" w:tplc="3230DC2C">
      <w:start w:val="1"/>
      <w:numFmt w:val="lowerLetter"/>
      <w:lvlText w:val="%5."/>
      <w:lvlJc w:val="left"/>
      <w:pPr>
        <w:ind w:left="3600" w:hanging="360"/>
      </w:pPr>
    </w:lvl>
    <w:lvl w:ilvl="5" w:tplc="1152B3F6">
      <w:start w:val="1"/>
      <w:numFmt w:val="lowerRoman"/>
      <w:lvlText w:val="%6."/>
      <w:lvlJc w:val="right"/>
      <w:pPr>
        <w:ind w:left="4320" w:hanging="180"/>
      </w:pPr>
    </w:lvl>
    <w:lvl w:ilvl="6" w:tplc="66707682">
      <w:start w:val="1"/>
      <w:numFmt w:val="decimal"/>
      <w:lvlText w:val="%7."/>
      <w:lvlJc w:val="left"/>
      <w:pPr>
        <w:ind w:left="5040" w:hanging="360"/>
      </w:pPr>
    </w:lvl>
    <w:lvl w:ilvl="7" w:tplc="CB40F39E">
      <w:start w:val="1"/>
      <w:numFmt w:val="lowerLetter"/>
      <w:lvlText w:val="%8."/>
      <w:lvlJc w:val="left"/>
      <w:pPr>
        <w:ind w:left="5760" w:hanging="360"/>
      </w:pPr>
    </w:lvl>
    <w:lvl w:ilvl="8" w:tplc="B31A88DE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7D44BB"/>
    <w:multiLevelType w:val="hybridMultilevel"/>
    <w:tmpl w:val="0E8A2BDE"/>
    <w:lvl w:ilvl="0" w:tplc="08090001">
      <w:start w:val="1"/>
      <w:numFmt w:val="bullet"/>
      <w:lvlText w:val=""/>
      <w:lvlJc w:val="left"/>
      <w:pPr>
        <w:ind w:left="1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37" w:hanging="360"/>
      </w:pPr>
      <w:rPr>
        <w:rFonts w:ascii="Wingdings" w:hAnsi="Wingdings" w:hint="default"/>
      </w:rPr>
    </w:lvl>
  </w:abstractNum>
  <w:abstractNum w:abstractNumId="13" w15:restartNumberingAfterBreak="0">
    <w:nsid w:val="7FB5183C"/>
    <w:multiLevelType w:val="hybridMultilevel"/>
    <w:tmpl w:val="DDA838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11046548">
    <w:abstractNumId w:val="11"/>
  </w:num>
  <w:num w:numId="2" w16cid:durableId="16319888">
    <w:abstractNumId w:val="0"/>
  </w:num>
  <w:num w:numId="3" w16cid:durableId="251091696">
    <w:abstractNumId w:val="2"/>
  </w:num>
  <w:num w:numId="4" w16cid:durableId="1989168527">
    <w:abstractNumId w:val="8"/>
  </w:num>
  <w:num w:numId="5" w16cid:durableId="763300985">
    <w:abstractNumId w:val="4"/>
  </w:num>
  <w:num w:numId="6" w16cid:durableId="1252544813">
    <w:abstractNumId w:val="13"/>
  </w:num>
  <w:num w:numId="7" w16cid:durableId="1301113990">
    <w:abstractNumId w:val="1"/>
  </w:num>
  <w:num w:numId="8" w16cid:durableId="1130392697">
    <w:abstractNumId w:val="3"/>
  </w:num>
  <w:num w:numId="9" w16cid:durableId="1054164048">
    <w:abstractNumId w:val="12"/>
  </w:num>
  <w:num w:numId="10" w16cid:durableId="1985307523">
    <w:abstractNumId w:val="9"/>
  </w:num>
  <w:num w:numId="11" w16cid:durableId="559289150">
    <w:abstractNumId w:val="10"/>
  </w:num>
  <w:num w:numId="12" w16cid:durableId="1997494528">
    <w:abstractNumId w:val="6"/>
  </w:num>
  <w:num w:numId="13" w16cid:durableId="668798026">
    <w:abstractNumId w:val="5"/>
  </w:num>
  <w:num w:numId="14" w16cid:durableId="134377998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6"/>
  <w:proofState w:spelling="clean" w:grammar="clean"/>
  <w:defaultTabStop w:val="720"/>
  <w:autoHyphenation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F5C"/>
    <w:rsid w:val="00002140"/>
    <w:rsid w:val="0000779F"/>
    <w:rsid w:val="000119E8"/>
    <w:rsid w:val="00015CCF"/>
    <w:rsid w:val="00016AA6"/>
    <w:rsid w:val="00016D15"/>
    <w:rsid w:val="00020791"/>
    <w:rsid w:val="000217AC"/>
    <w:rsid w:val="00021CE7"/>
    <w:rsid w:val="0002322C"/>
    <w:rsid w:val="00026127"/>
    <w:rsid w:val="00030EDA"/>
    <w:rsid w:val="0003166B"/>
    <w:rsid w:val="000317EC"/>
    <w:rsid w:val="00032089"/>
    <w:rsid w:val="00033417"/>
    <w:rsid w:val="000349E4"/>
    <w:rsid w:val="000411FE"/>
    <w:rsid w:val="0004378C"/>
    <w:rsid w:val="00051EDB"/>
    <w:rsid w:val="00053C4D"/>
    <w:rsid w:val="00053EE2"/>
    <w:rsid w:val="0006008A"/>
    <w:rsid w:val="00065396"/>
    <w:rsid w:val="000679AE"/>
    <w:rsid w:val="000718DE"/>
    <w:rsid w:val="00074ACE"/>
    <w:rsid w:val="0007502F"/>
    <w:rsid w:val="000777BC"/>
    <w:rsid w:val="00077F9C"/>
    <w:rsid w:val="00080390"/>
    <w:rsid w:val="0008096C"/>
    <w:rsid w:val="00080E1F"/>
    <w:rsid w:val="00082C43"/>
    <w:rsid w:val="000841E6"/>
    <w:rsid w:val="00092220"/>
    <w:rsid w:val="000A29C1"/>
    <w:rsid w:val="000A3245"/>
    <w:rsid w:val="000A419E"/>
    <w:rsid w:val="000B0012"/>
    <w:rsid w:val="000B4C92"/>
    <w:rsid w:val="000C1623"/>
    <w:rsid w:val="000C178F"/>
    <w:rsid w:val="000C2E6B"/>
    <w:rsid w:val="000C3D7B"/>
    <w:rsid w:val="000D194F"/>
    <w:rsid w:val="000D3162"/>
    <w:rsid w:val="000D48FC"/>
    <w:rsid w:val="000D74D4"/>
    <w:rsid w:val="000F1629"/>
    <w:rsid w:val="000F6484"/>
    <w:rsid w:val="000F74FE"/>
    <w:rsid w:val="000F757E"/>
    <w:rsid w:val="00100DEC"/>
    <w:rsid w:val="00101513"/>
    <w:rsid w:val="00102271"/>
    <w:rsid w:val="00103ACD"/>
    <w:rsid w:val="001058CA"/>
    <w:rsid w:val="00105A07"/>
    <w:rsid w:val="00105E27"/>
    <w:rsid w:val="00105FED"/>
    <w:rsid w:val="001064A5"/>
    <w:rsid w:val="00106F2E"/>
    <w:rsid w:val="00106F34"/>
    <w:rsid w:val="00111958"/>
    <w:rsid w:val="00112D24"/>
    <w:rsid w:val="00112F47"/>
    <w:rsid w:val="00114496"/>
    <w:rsid w:val="001151B8"/>
    <w:rsid w:val="001162E7"/>
    <w:rsid w:val="001220A3"/>
    <w:rsid w:val="00130C50"/>
    <w:rsid w:val="00130F5C"/>
    <w:rsid w:val="001377DE"/>
    <w:rsid w:val="00144F18"/>
    <w:rsid w:val="001454D3"/>
    <w:rsid w:val="001468BE"/>
    <w:rsid w:val="00150A70"/>
    <w:rsid w:val="001519AB"/>
    <w:rsid w:val="00153E61"/>
    <w:rsid w:val="001546C6"/>
    <w:rsid w:val="00155E71"/>
    <w:rsid w:val="00161182"/>
    <w:rsid w:val="00165EEB"/>
    <w:rsid w:val="001672B2"/>
    <w:rsid w:val="00172319"/>
    <w:rsid w:val="00173336"/>
    <w:rsid w:val="00176071"/>
    <w:rsid w:val="00177EB5"/>
    <w:rsid w:val="001804EE"/>
    <w:rsid w:val="0018181A"/>
    <w:rsid w:val="00184D8B"/>
    <w:rsid w:val="001856A3"/>
    <w:rsid w:val="00187EFC"/>
    <w:rsid w:val="00191F88"/>
    <w:rsid w:val="00197851"/>
    <w:rsid w:val="001A3B4F"/>
    <w:rsid w:val="001A61D1"/>
    <w:rsid w:val="001A733D"/>
    <w:rsid w:val="001A7822"/>
    <w:rsid w:val="001A7C46"/>
    <w:rsid w:val="001A7D7A"/>
    <w:rsid w:val="001B2ADD"/>
    <w:rsid w:val="001B3758"/>
    <w:rsid w:val="001B3A34"/>
    <w:rsid w:val="001C13BA"/>
    <w:rsid w:val="001C7D85"/>
    <w:rsid w:val="001D1798"/>
    <w:rsid w:val="001D2D50"/>
    <w:rsid w:val="001E2FC6"/>
    <w:rsid w:val="001E3988"/>
    <w:rsid w:val="001E5B67"/>
    <w:rsid w:val="001E71BC"/>
    <w:rsid w:val="001F0500"/>
    <w:rsid w:val="001F05B2"/>
    <w:rsid w:val="001F7850"/>
    <w:rsid w:val="002002C9"/>
    <w:rsid w:val="00202EFD"/>
    <w:rsid w:val="00203E34"/>
    <w:rsid w:val="002106A1"/>
    <w:rsid w:val="0021348A"/>
    <w:rsid w:val="0021583F"/>
    <w:rsid w:val="00226B4E"/>
    <w:rsid w:val="002307CA"/>
    <w:rsid w:val="00231FCC"/>
    <w:rsid w:val="002326F0"/>
    <w:rsid w:val="00234FA5"/>
    <w:rsid w:val="002362DD"/>
    <w:rsid w:val="00236326"/>
    <w:rsid w:val="0023726D"/>
    <w:rsid w:val="0024035A"/>
    <w:rsid w:val="00240B16"/>
    <w:rsid w:val="002414C6"/>
    <w:rsid w:val="00257CB2"/>
    <w:rsid w:val="002612DC"/>
    <w:rsid w:val="002625AC"/>
    <w:rsid w:val="0026336B"/>
    <w:rsid w:val="0026395A"/>
    <w:rsid w:val="00263B2E"/>
    <w:rsid w:val="00263D92"/>
    <w:rsid w:val="00266F8C"/>
    <w:rsid w:val="00270A39"/>
    <w:rsid w:val="002718B2"/>
    <w:rsid w:val="00277A68"/>
    <w:rsid w:val="002812BD"/>
    <w:rsid w:val="00282522"/>
    <w:rsid w:val="00292E6B"/>
    <w:rsid w:val="0029581C"/>
    <w:rsid w:val="002967EF"/>
    <w:rsid w:val="002977C4"/>
    <w:rsid w:val="002A3E0B"/>
    <w:rsid w:val="002A4F51"/>
    <w:rsid w:val="002B0F7A"/>
    <w:rsid w:val="002B3358"/>
    <w:rsid w:val="002B5535"/>
    <w:rsid w:val="002B628A"/>
    <w:rsid w:val="002B7522"/>
    <w:rsid w:val="002D3D18"/>
    <w:rsid w:val="002D5AC0"/>
    <w:rsid w:val="002D7731"/>
    <w:rsid w:val="002E16E6"/>
    <w:rsid w:val="002E21D5"/>
    <w:rsid w:val="002E2602"/>
    <w:rsid w:val="002E42E0"/>
    <w:rsid w:val="002E468A"/>
    <w:rsid w:val="002E492F"/>
    <w:rsid w:val="002E55F2"/>
    <w:rsid w:val="002E58AD"/>
    <w:rsid w:val="002F0932"/>
    <w:rsid w:val="002F1849"/>
    <w:rsid w:val="002F26F4"/>
    <w:rsid w:val="00304451"/>
    <w:rsid w:val="003074E5"/>
    <w:rsid w:val="00310F0E"/>
    <w:rsid w:val="003119B8"/>
    <w:rsid w:val="003163E4"/>
    <w:rsid w:val="0031727F"/>
    <w:rsid w:val="00321290"/>
    <w:rsid w:val="00331A3F"/>
    <w:rsid w:val="00332B09"/>
    <w:rsid w:val="003351F1"/>
    <w:rsid w:val="003366ED"/>
    <w:rsid w:val="00337ED3"/>
    <w:rsid w:val="00340EB8"/>
    <w:rsid w:val="0034161C"/>
    <w:rsid w:val="003432B8"/>
    <w:rsid w:val="00345191"/>
    <w:rsid w:val="00346622"/>
    <w:rsid w:val="003479A7"/>
    <w:rsid w:val="003508CD"/>
    <w:rsid w:val="003525F0"/>
    <w:rsid w:val="00352C5A"/>
    <w:rsid w:val="003537AA"/>
    <w:rsid w:val="00354277"/>
    <w:rsid w:val="00354DED"/>
    <w:rsid w:val="003621F1"/>
    <w:rsid w:val="00362570"/>
    <w:rsid w:val="003631DA"/>
    <w:rsid w:val="0036459E"/>
    <w:rsid w:val="0036468C"/>
    <w:rsid w:val="003655DE"/>
    <w:rsid w:val="00366AFF"/>
    <w:rsid w:val="0036734A"/>
    <w:rsid w:val="00373C39"/>
    <w:rsid w:val="00377AB1"/>
    <w:rsid w:val="00380519"/>
    <w:rsid w:val="0038546E"/>
    <w:rsid w:val="0038616D"/>
    <w:rsid w:val="003948C9"/>
    <w:rsid w:val="00395A50"/>
    <w:rsid w:val="00397F36"/>
    <w:rsid w:val="003A06EA"/>
    <w:rsid w:val="003A3865"/>
    <w:rsid w:val="003B19CD"/>
    <w:rsid w:val="003B3A2A"/>
    <w:rsid w:val="003B5AFE"/>
    <w:rsid w:val="003B6EFD"/>
    <w:rsid w:val="003B7636"/>
    <w:rsid w:val="003B7B2B"/>
    <w:rsid w:val="003C3423"/>
    <w:rsid w:val="003C4008"/>
    <w:rsid w:val="003C5616"/>
    <w:rsid w:val="003C6555"/>
    <w:rsid w:val="003D25FA"/>
    <w:rsid w:val="003E001F"/>
    <w:rsid w:val="003E487D"/>
    <w:rsid w:val="003E6320"/>
    <w:rsid w:val="003E6701"/>
    <w:rsid w:val="003F08A5"/>
    <w:rsid w:val="003F1645"/>
    <w:rsid w:val="003F31E6"/>
    <w:rsid w:val="003F4EAE"/>
    <w:rsid w:val="003F638D"/>
    <w:rsid w:val="004007C2"/>
    <w:rsid w:val="0040275C"/>
    <w:rsid w:val="00402DCA"/>
    <w:rsid w:val="0040327D"/>
    <w:rsid w:val="00405622"/>
    <w:rsid w:val="00406CA0"/>
    <w:rsid w:val="00407927"/>
    <w:rsid w:val="0040793A"/>
    <w:rsid w:val="00412FBA"/>
    <w:rsid w:val="00414B24"/>
    <w:rsid w:val="00416FAC"/>
    <w:rsid w:val="004207DF"/>
    <w:rsid w:val="00420B58"/>
    <w:rsid w:val="004252A2"/>
    <w:rsid w:val="0042666A"/>
    <w:rsid w:val="00426A78"/>
    <w:rsid w:val="00430817"/>
    <w:rsid w:val="00436A16"/>
    <w:rsid w:val="00442518"/>
    <w:rsid w:val="00443879"/>
    <w:rsid w:val="00446CE7"/>
    <w:rsid w:val="00447A42"/>
    <w:rsid w:val="00454D47"/>
    <w:rsid w:val="00455017"/>
    <w:rsid w:val="00457005"/>
    <w:rsid w:val="0046126B"/>
    <w:rsid w:val="004658F0"/>
    <w:rsid w:val="00470C65"/>
    <w:rsid w:val="00471954"/>
    <w:rsid w:val="00472EEA"/>
    <w:rsid w:val="00474BF1"/>
    <w:rsid w:val="0047776D"/>
    <w:rsid w:val="00483A26"/>
    <w:rsid w:val="00497617"/>
    <w:rsid w:val="00497915"/>
    <w:rsid w:val="004A22B4"/>
    <w:rsid w:val="004A317D"/>
    <w:rsid w:val="004A4D25"/>
    <w:rsid w:val="004A632C"/>
    <w:rsid w:val="004B1B8E"/>
    <w:rsid w:val="004B2238"/>
    <w:rsid w:val="004B7E7A"/>
    <w:rsid w:val="004C01A0"/>
    <w:rsid w:val="004C226C"/>
    <w:rsid w:val="004C5E21"/>
    <w:rsid w:val="004C77E9"/>
    <w:rsid w:val="004C78E7"/>
    <w:rsid w:val="004D02EA"/>
    <w:rsid w:val="004D2F64"/>
    <w:rsid w:val="004D3ECC"/>
    <w:rsid w:val="004D66CA"/>
    <w:rsid w:val="004E03B4"/>
    <w:rsid w:val="004E446C"/>
    <w:rsid w:val="004F0772"/>
    <w:rsid w:val="004F2A20"/>
    <w:rsid w:val="00500F48"/>
    <w:rsid w:val="005035B8"/>
    <w:rsid w:val="00505D32"/>
    <w:rsid w:val="00506F6C"/>
    <w:rsid w:val="005121D8"/>
    <w:rsid w:val="0051467A"/>
    <w:rsid w:val="00515DA0"/>
    <w:rsid w:val="0051716B"/>
    <w:rsid w:val="00517627"/>
    <w:rsid w:val="005179FA"/>
    <w:rsid w:val="00522035"/>
    <w:rsid w:val="005243A0"/>
    <w:rsid w:val="0053145D"/>
    <w:rsid w:val="00531BEF"/>
    <w:rsid w:val="00532633"/>
    <w:rsid w:val="00532873"/>
    <w:rsid w:val="00541D34"/>
    <w:rsid w:val="005432EE"/>
    <w:rsid w:val="00544920"/>
    <w:rsid w:val="00544DA1"/>
    <w:rsid w:val="00550508"/>
    <w:rsid w:val="00550E39"/>
    <w:rsid w:val="005525E1"/>
    <w:rsid w:val="00552BDB"/>
    <w:rsid w:val="00554176"/>
    <w:rsid w:val="00561317"/>
    <w:rsid w:val="00562A46"/>
    <w:rsid w:val="005647A0"/>
    <w:rsid w:val="00566474"/>
    <w:rsid w:val="00576C64"/>
    <w:rsid w:val="005777FC"/>
    <w:rsid w:val="005801C2"/>
    <w:rsid w:val="00582E88"/>
    <w:rsid w:val="00582F25"/>
    <w:rsid w:val="00583FE2"/>
    <w:rsid w:val="00593944"/>
    <w:rsid w:val="00594DF7"/>
    <w:rsid w:val="00596135"/>
    <w:rsid w:val="0059706E"/>
    <w:rsid w:val="00597A3D"/>
    <w:rsid w:val="005A0D7A"/>
    <w:rsid w:val="005A134B"/>
    <w:rsid w:val="005A13A8"/>
    <w:rsid w:val="005A2A2C"/>
    <w:rsid w:val="005A6E4F"/>
    <w:rsid w:val="005B40D3"/>
    <w:rsid w:val="005B6595"/>
    <w:rsid w:val="005B6988"/>
    <w:rsid w:val="005C0106"/>
    <w:rsid w:val="005C06F7"/>
    <w:rsid w:val="005C141E"/>
    <w:rsid w:val="005C209A"/>
    <w:rsid w:val="005C47AB"/>
    <w:rsid w:val="005D009F"/>
    <w:rsid w:val="005D0610"/>
    <w:rsid w:val="005D1771"/>
    <w:rsid w:val="005D1CA4"/>
    <w:rsid w:val="005D2DD0"/>
    <w:rsid w:val="005D3F2B"/>
    <w:rsid w:val="005E284D"/>
    <w:rsid w:val="005E2DE1"/>
    <w:rsid w:val="005E3A49"/>
    <w:rsid w:val="005E5D64"/>
    <w:rsid w:val="005E6609"/>
    <w:rsid w:val="005F0761"/>
    <w:rsid w:val="005F351B"/>
    <w:rsid w:val="005F3733"/>
    <w:rsid w:val="005F6471"/>
    <w:rsid w:val="005F6849"/>
    <w:rsid w:val="005F6BC6"/>
    <w:rsid w:val="005F7280"/>
    <w:rsid w:val="00603AA0"/>
    <w:rsid w:val="00606A50"/>
    <w:rsid w:val="006075FA"/>
    <w:rsid w:val="0060780A"/>
    <w:rsid w:val="00611EEA"/>
    <w:rsid w:val="0061454F"/>
    <w:rsid w:val="00615792"/>
    <w:rsid w:val="00616F5C"/>
    <w:rsid w:val="00622566"/>
    <w:rsid w:val="00623135"/>
    <w:rsid w:val="006251C7"/>
    <w:rsid w:val="006252A8"/>
    <w:rsid w:val="00627179"/>
    <w:rsid w:val="006309C3"/>
    <w:rsid w:val="00632A52"/>
    <w:rsid w:val="00634342"/>
    <w:rsid w:val="006375DC"/>
    <w:rsid w:val="00641C03"/>
    <w:rsid w:val="00644529"/>
    <w:rsid w:val="00662FEE"/>
    <w:rsid w:val="00663242"/>
    <w:rsid w:val="0066505D"/>
    <w:rsid w:val="0066549F"/>
    <w:rsid w:val="00665FDE"/>
    <w:rsid w:val="00674508"/>
    <w:rsid w:val="00675C13"/>
    <w:rsid w:val="00682AD0"/>
    <w:rsid w:val="006860CE"/>
    <w:rsid w:val="00687247"/>
    <w:rsid w:val="006901E1"/>
    <w:rsid w:val="006927CE"/>
    <w:rsid w:val="00697891"/>
    <w:rsid w:val="006A27CA"/>
    <w:rsid w:val="006A2CA8"/>
    <w:rsid w:val="006A2DD0"/>
    <w:rsid w:val="006A3E20"/>
    <w:rsid w:val="006A5B1E"/>
    <w:rsid w:val="006A7888"/>
    <w:rsid w:val="006B0B72"/>
    <w:rsid w:val="006B12EB"/>
    <w:rsid w:val="006B1D6F"/>
    <w:rsid w:val="006B7827"/>
    <w:rsid w:val="006C2E3F"/>
    <w:rsid w:val="006C3441"/>
    <w:rsid w:val="006C4A75"/>
    <w:rsid w:val="006C7B4D"/>
    <w:rsid w:val="006C7CC9"/>
    <w:rsid w:val="006D0FF6"/>
    <w:rsid w:val="006D1CED"/>
    <w:rsid w:val="006D763F"/>
    <w:rsid w:val="006E0F90"/>
    <w:rsid w:val="006E497A"/>
    <w:rsid w:val="006F201D"/>
    <w:rsid w:val="006F33D7"/>
    <w:rsid w:val="006F3B35"/>
    <w:rsid w:val="0070168F"/>
    <w:rsid w:val="00702CFC"/>
    <w:rsid w:val="007045AE"/>
    <w:rsid w:val="00714DEA"/>
    <w:rsid w:val="00715CAF"/>
    <w:rsid w:val="00715D02"/>
    <w:rsid w:val="0071641D"/>
    <w:rsid w:val="00717AB4"/>
    <w:rsid w:val="007221AB"/>
    <w:rsid w:val="00722A93"/>
    <w:rsid w:val="00723D31"/>
    <w:rsid w:val="0072600C"/>
    <w:rsid w:val="00726A9E"/>
    <w:rsid w:val="00726BA0"/>
    <w:rsid w:val="007275BC"/>
    <w:rsid w:val="00732CD7"/>
    <w:rsid w:val="00742FB4"/>
    <w:rsid w:val="007501AA"/>
    <w:rsid w:val="007518ED"/>
    <w:rsid w:val="007518F6"/>
    <w:rsid w:val="00751B91"/>
    <w:rsid w:val="00754A31"/>
    <w:rsid w:val="00754FAE"/>
    <w:rsid w:val="007611E1"/>
    <w:rsid w:val="007620A3"/>
    <w:rsid w:val="00762D9F"/>
    <w:rsid w:val="007639A9"/>
    <w:rsid w:val="00763E40"/>
    <w:rsid w:val="00765DAC"/>
    <w:rsid w:val="007668CF"/>
    <w:rsid w:val="00772F16"/>
    <w:rsid w:val="00774477"/>
    <w:rsid w:val="007750B0"/>
    <w:rsid w:val="00776FFA"/>
    <w:rsid w:val="007802B1"/>
    <w:rsid w:val="007809B1"/>
    <w:rsid w:val="00780D52"/>
    <w:rsid w:val="00782D2A"/>
    <w:rsid w:val="00782F28"/>
    <w:rsid w:val="00783E1D"/>
    <w:rsid w:val="007865A5"/>
    <w:rsid w:val="007868D6"/>
    <w:rsid w:val="00787A2D"/>
    <w:rsid w:val="007905C1"/>
    <w:rsid w:val="00797B4A"/>
    <w:rsid w:val="007A2C98"/>
    <w:rsid w:val="007A4E44"/>
    <w:rsid w:val="007A4EBE"/>
    <w:rsid w:val="007A512B"/>
    <w:rsid w:val="007A7B00"/>
    <w:rsid w:val="007B15D9"/>
    <w:rsid w:val="007B3609"/>
    <w:rsid w:val="007B371E"/>
    <w:rsid w:val="007C39D6"/>
    <w:rsid w:val="007C5583"/>
    <w:rsid w:val="007C5929"/>
    <w:rsid w:val="007C59D5"/>
    <w:rsid w:val="007C6B4F"/>
    <w:rsid w:val="007D0E3D"/>
    <w:rsid w:val="007D3524"/>
    <w:rsid w:val="007D44CD"/>
    <w:rsid w:val="007D4987"/>
    <w:rsid w:val="007D7841"/>
    <w:rsid w:val="007D7F47"/>
    <w:rsid w:val="007E04FD"/>
    <w:rsid w:val="007E1604"/>
    <w:rsid w:val="007E4317"/>
    <w:rsid w:val="007E5837"/>
    <w:rsid w:val="007E7A26"/>
    <w:rsid w:val="007F1DEF"/>
    <w:rsid w:val="007F7ADE"/>
    <w:rsid w:val="0080002F"/>
    <w:rsid w:val="00800C6C"/>
    <w:rsid w:val="008029D1"/>
    <w:rsid w:val="00803A17"/>
    <w:rsid w:val="00803FC2"/>
    <w:rsid w:val="008164EA"/>
    <w:rsid w:val="00816B35"/>
    <w:rsid w:val="00817B71"/>
    <w:rsid w:val="00822E1B"/>
    <w:rsid w:val="008242C1"/>
    <w:rsid w:val="00824EC3"/>
    <w:rsid w:val="00826A70"/>
    <w:rsid w:val="00827909"/>
    <w:rsid w:val="00830107"/>
    <w:rsid w:val="00834B7F"/>
    <w:rsid w:val="00834EF7"/>
    <w:rsid w:val="00841ECA"/>
    <w:rsid w:val="00843E13"/>
    <w:rsid w:val="00844E8C"/>
    <w:rsid w:val="00851108"/>
    <w:rsid w:val="00852172"/>
    <w:rsid w:val="008565C5"/>
    <w:rsid w:val="0086012C"/>
    <w:rsid w:val="00864DE4"/>
    <w:rsid w:val="0086506A"/>
    <w:rsid w:val="008658F7"/>
    <w:rsid w:val="0086635B"/>
    <w:rsid w:val="00876130"/>
    <w:rsid w:val="008763A7"/>
    <w:rsid w:val="008837F6"/>
    <w:rsid w:val="00884DD9"/>
    <w:rsid w:val="008868D0"/>
    <w:rsid w:val="008871D8"/>
    <w:rsid w:val="0088770F"/>
    <w:rsid w:val="0089022F"/>
    <w:rsid w:val="00890CF2"/>
    <w:rsid w:val="00891013"/>
    <w:rsid w:val="0089671A"/>
    <w:rsid w:val="008A3892"/>
    <w:rsid w:val="008B0A7E"/>
    <w:rsid w:val="008B5048"/>
    <w:rsid w:val="008B5567"/>
    <w:rsid w:val="008B5FDE"/>
    <w:rsid w:val="008B6626"/>
    <w:rsid w:val="008C1086"/>
    <w:rsid w:val="008C4EA2"/>
    <w:rsid w:val="008C5852"/>
    <w:rsid w:val="008C799A"/>
    <w:rsid w:val="008D23F6"/>
    <w:rsid w:val="008D40CF"/>
    <w:rsid w:val="008E02CA"/>
    <w:rsid w:val="008E4722"/>
    <w:rsid w:val="008E67D7"/>
    <w:rsid w:val="008E6E48"/>
    <w:rsid w:val="008F2CE4"/>
    <w:rsid w:val="008F450C"/>
    <w:rsid w:val="009025D2"/>
    <w:rsid w:val="00903689"/>
    <w:rsid w:val="00903EB4"/>
    <w:rsid w:val="00910082"/>
    <w:rsid w:val="009152D8"/>
    <w:rsid w:val="00916BE5"/>
    <w:rsid w:val="009177D6"/>
    <w:rsid w:val="00920A13"/>
    <w:rsid w:val="00920EA1"/>
    <w:rsid w:val="009228D8"/>
    <w:rsid w:val="00923130"/>
    <w:rsid w:val="009235CF"/>
    <w:rsid w:val="0092593E"/>
    <w:rsid w:val="00926438"/>
    <w:rsid w:val="00930312"/>
    <w:rsid w:val="00932EEC"/>
    <w:rsid w:val="00933D87"/>
    <w:rsid w:val="00934C5D"/>
    <w:rsid w:val="00937B9F"/>
    <w:rsid w:val="00940545"/>
    <w:rsid w:val="009408B5"/>
    <w:rsid w:val="00942B93"/>
    <w:rsid w:val="00943AF1"/>
    <w:rsid w:val="00944CF9"/>
    <w:rsid w:val="0094570F"/>
    <w:rsid w:val="00945898"/>
    <w:rsid w:val="009468E1"/>
    <w:rsid w:val="00946C3C"/>
    <w:rsid w:val="00953635"/>
    <w:rsid w:val="00961CDA"/>
    <w:rsid w:val="00961FFC"/>
    <w:rsid w:val="009679D2"/>
    <w:rsid w:val="00967AA7"/>
    <w:rsid w:val="009700A2"/>
    <w:rsid w:val="00973304"/>
    <w:rsid w:val="00973641"/>
    <w:rsid w:val="00975178"/>
    <w:rsid w:val="00975B37"/>
    <w:rsid w:val="00980972"/>
    <w:rsid w:val="00983928"/>
    <w:rsid w:val="00984CE6"/>
    <w:rsid w:val="00991BA9"/>
    <w:rsid w:val="00993DBB"/>
    <w:rsid w:val="00997DCC"/>
    <w:rsid w:val="009A0491"/>
    <w:rsid w:val="009A397E"/>
    <w:rsid w:val="009A3FA3"/>
    <w:rsid w:val="009A4AAE"/>
    <w:rsid w:val="009B6474"/>
    <w:rsid w:val="009C07EA"/>
    <w:rsid w:val="009C1607"/>
    <w:rsid w:val="009C329C"/>
    <w:rsid w:val="009C5049"/>
    <w:rsid w:val="009C639F"/>
    <w:rsid w:val="009C774D"/>
    <w:rsid w:val="009D061C"/>
    <w:rsid w:val="009D06FC"/>
    <w:rsid w:val="009D21F5"/>
    <w:rsid w:val="009E06EF"/>
    <w:rsid w:val="009E3AD1"/>
    <w:rsid w:val="009F3F47"/>
    <w:rsid w:val="009F43EA"/>
    <w:rsid w:val="009F6EF9"/>
    <w:rsid w:val="009F7530"/>
    <w:rsid w:val="00A0315D"/>
    <w:rsid w:val="00A06ED2"/>
    <w:rsid w:val="00A110B9"/>
    <w:rsid w:val="00A135F0"/>
    <w:rsid w:val="00A13A6A"/>
    <w:rsid w:val="00A162C2"/>
    <w:rsid w:val="00A17829"/>
    <w:rsid w:val="00A210C2"/>
    <w:rsid w:val="00A23A0E"/>
    <w:rsid w:val="00A252C1"/>
    <w:rsid w:val="00A2790B"/>
    <w:rsid w:val="00A311E7"/>
    <w:rsid w:val="00A32CCF"/>
    <w:rsid w:val="00A349E0"/>
    <w:rsid w:val="00A37401"/>
    <w:rsid w:val="00A45244"/>
    <w:rsid w:val="00A46101"/>
    <w:rsid w:val="00A46908"/>
    <w:rsid w:val="00A55173"/>
    <w:rsid w:val="00A61BD9"/>
    <w:rsid w:val="00A64E0C"/>
    <w:rsid w:val="00A664C1"/>
    <w:rsid w:val="00A712A3"/>
    <w:rsid w:val="00A80B4D"/>
    <w:rsid w:val="00A8101E"/>
    <w:rsid w:val="00A82CEE"/>
    <w:rsid w:val="00A862EF"/>
    <w:rsid w:val="00A873AC"/>
    <w:rsid w:val="00A90D33"/>
    <w:rsid w:val="00A9209D"/>
    <w:rsid w:val="00AA1BFF"/>
    <w:rsid w:val="00AA4CF3"/>
    <w:rsid w:val="00AB271D"/>
    <w:rsid w:val="00AB2A57"/>
    <w:rsid w:val="00AB2F12"/>
    <w:rsid w:val="00AB3152"/>
    <w:rsid w:val="00AB3583"/>
    <w:rsid w:val="00AB65CD"/>
    <w:rsid w:val="00AB6966"/>
    <w:rsid w:val="00AB7FC0"/>
    <w:rsid w:val="00AC0656"/>
    <w:rsid w:val="00AC0ADE"/>
    <w:rsid w:val="00AC1216"/>
    <w:rsid w:val="00AC3301"/>
    <w:rsid w:val="00AC426C"/>
    <w:rsid w:val="00AC444F"/>
    <w:rsid w:val="00AC687B"/>
    <w:rsid w:val="00AC7204"/>
    <w:rsid w:val="00AD607F"/>
    <w:rsid w:val="00AE10D3"/>
    <w:rsid w:val="00AE6DC9"/>
    <w:rsid w:val="00AF020E"/>
    <w:rsid w:val="00AF075A"/>
    <w:rsid w:val="00AF07E6"/>
    <w:rsid w:val="00AF160A"/>
    <w:rsid w:val="00AF3A30"/>
    <w:rsid w:val="00AF471F"/>
    <w:rsid w:val="00AF6BCF"/>
    <w:rsid w:val="00AF774F"/>
    <w:rsid w:val="00B009A3"/>
    <w:rsid w:val="00B01717"/>
    <w:rsid w:val="00B03C31"/>
    <w:rsid w:val="00B0651A"/>
    <w:rsid w:val="00B1177A"/>
    <w:rsid w:val="00B13544"/>
    <w:rsid w:val="00B14875"/>
    <w:rsid w:val="00B20288"/>
    <w:rsid w:val="00B208DD"/>
    <w:rsid w:val="00B218BF"/>
    <w:rsid w:val="00B223B7"/>
    <w:rsid w:val="00B25A33"/>
    <w:rsid w:val="00B2753F"/>
    <w:rsid w:val="00B30BAD"/>
    <w:rsid w:val="00B31D39"/>
    <w:rsid w:val="00B34137"/>
    <w:rsid w:val="00B35FD5"/>
    <w:rsid w:val="00B43882"/>
    <w:rsid w:val="00B43AEE"/>
    <w:rsid w:val="00B43C43"/>
    <w:rsid w:val="00B52138"/>
    <w:rsid w:val="00B52B5A"/>
    <w:rsid w:val="00B5388A"/>
    <w:rsid w:val="00B544B8"/>
    <w:rsid w:val="00B55B94"/>
    <w:rsid w:val="00B5772F"/>
    <w:rsid w:val="00B62DCC"/>
    <w:rsid w:val="00B63CED"/>
    <w:rsid w:val="00B665FC"/>
    <w:rsid w:val="00B6680C"/>
    <w:rsid w:val="00B74FE9"/>
    <w:rsid w:val="00B77354"/>
    <w:rsid w:val="00B7783D"/>
    <w:rsid w:val="00B77AB8"/>
    <w:rsid w:val="00B80729"/>
    <w:rsid w:val="00B813DA"/>
    <w:rsid w:val="00B819C0"/>
    <w:rsid w:val="00B82CD9"/>
    <w:rsid w:val="00B82F94"/>
    <w:rsid w:val="00B82FAE"/>
    <w:rsid w:val="00B90BB8"/>
    <w:rsid w:val="00B9181B"/>
    <w:rsid w:val="00B9265C"/>
    <w:rsid w:val="00B92993"/>
    <w:rsid w:val="00B94055"/>
    <w:rsid w:val="00BA37AF"/>
    <w:rsid w:val="00BA3AB6"/>
    <w:rsid w:val="00BA4433"/>
    <w:rsid w:val="00BA6D08"/>
    <w:rsid w:val="00BB0F9F"/>
    <w:rsid w:val="00BB2FA1"/>
    <w:rsid w:val="00BB5901"/>
    <w:rsid w:val="00BB6D39"/>
    <w:rsid w:val="00BB7493"/>
    <w:rsid w:val="00BB7D38"/>
    <w:rsid w:val="00BC111D"/>
    <w:rsid w:val="00BC3CB8"/>
    <w:rsid w:val="00BC4F14"/>
    <w:rsid w:val="00BD242B"/>
    <w:rsid w:val="00BD2441"/>
    <w:rsid w:val="00BD33EE"/>
    <w:rsid w:val="00BD66E3"/>
    <w:rsid w:val="00BE06F4"/>
    <w:rsid w:val="00BE3257"/>
    <w:rsid w:val="00BE4F1A"/>
    <w:rsid w:val="00BE51EA"/>
    <w:rsid w:val="00BF0BF3"/>
    <w:rsid w:val="00BF2C1E"/>
    <w:rsid w:val="00BF2FE7"/>
    <w:rsid w:val="00BF34B0"/>
    <w:rsid w:val="00BF483F"/>
    <w:rsid w:val="00C038C5"/>
    <w:rsid w:val="00C0553A"/>
    <w:rsid w:val="00C059F5"/>
    <w:rsid w:val="00C10CA7"/>
    <w:rsid w:val="00C11D88"/>
    <w:rsid w:val="00C11E5A"/>
    <w:rsid w:val="00C136D1"/>
    <w:rsid w:val="00C17A66"/>
    <w:rsid w:val="00C2206D"/>
    <w:rsid w:val="00C23655"/>
    <w:rsid w:val="00C23C26"/>
    <w:rsid w:val="00C24B67"/>
    <w:rsid w:val="00C2598D"/>
    <w:rsid w:val="00C31A7A"/>
    <w:rsid w:val="00C34099"/>
    <w:rsid w:val="00C36D74"/>
    <w:rsid w:val="00C4171B"/>
    <w:rsid w:val="00C4336B"/>
    <w:rsid w:val="00C525F3"/>
    <w:rsid w:val="00C5575C"/>
    <w:rsid w:val="00C602BB"/>
    <w:rsid w:val="00C61EC7"/>
    <w:rsid w:val="00C671A7"/>
    <w:rsid w:val="00C676E4"/>
    <w:rsid w:val="00C679ED"/>
    <w:rsid w:val="00C712DB"/>
    <w:rsid w:val="00C71945"/>
    <w:rsid w:val="00C71ACD"/>
    <w:rsid w:val="00C730BB"/>
    <w:rsid w:val="00C730E1"/>
    <w:rsid w:val="00C75C8C"/>
    <w:rsid w:val="00C84452"/>
    <w:rsid w:val="00C85DBC"/>
    <w:rsid w:val="00C867F2"/>
    <w:rsid w:val="00C86CFE"/>
    <w:rsid w:val="00C93271"/>
    <w:rsid w:val="00C947B0"/>
    <w:rsid w:val="00C953E8"/>
    <w:rsid w:val="00CA2389"/>
    <w:rsid w:val="00CA240E"/>
    <w:rsid w:val="00CA3130"/>
    <w:rsid w:val="00CA52FF"/>
    <w:rsid w:val="00CA5838"/>
    <w:rsid w:val="00CA763D"/>
    <w:rsid w:val="00CB36E2"/>
    <w:rsid w:val="00CB45A0"/>
    <w:rsid w:val="00CB7338"/>
    <w:rsid w:val="00CC25FD"/>
    <w:rsid w:val="00CC5BD4"/>
    <w:rsid w:val="00CD131E"/>
    <w:rsid w:val="00CD1A8B"/>
    <w:rsid w:val="00CD1F43"/>
    <w:rsid w:val="00CD2450"/>
    <w:rsid w:val="00CD515E"/>
    <w:rsid w:val="00CD5816"/>
    <w:rsid w:val="00CD68B8"/>
    <w:rsid w:val="00CE470B"/>
    <w:rsid w:val="00CE7389"/>
    <w:rsid w:val="00CF23CB"/>
    <w:rsid w:val="00D00447"/>
    <w:rsid w:val="00D0155E"/>
    <w:rsid w:val="00D018DD"/>
    <w:rsid w:val="00D01A68"/>
    <w:rsid w:val="00D03204"/>
    <w:rsid w:val="00D06F3E"/>
    <w:rsid w:val="00D11B68"/>
    <w:rsid w:val="00D12C6D"/>
    <w:rsid w:val="00D135B2"/>
    <w:rsid w:val="00D22062"/>
    <w:rsid w:val="00D235C3"/>
    <w:rsid w:val="00D26DF1"/>
    <w:rsid w:val="00D27132"/>
    <w:rsid w:val="00D36B4E"/>
    <w:rsid w:val="00D410CE"/>
    <w:rsid w:val="00D429B7"/>
    <w:rsid w:val="00D43ADA"/>
    <w:rsid w:val="00D464E3"/>
    <w:rsid w:val="00D5318F"/>
    <w:rsid w:val="00D53B9C"/>
    <w:rsid w:val="00D60709"/>
    <w:rsid w:val="00D64350"/>
    <w:rsid w:val="00D64ADF"/>
    <w:rsid w:val="00D6606A"/>
    <w:rsid w:val="00D6705A"/>
    <w:rsid w:val="00D70710"/>
    <w:rsid w:val="00D72B62"/>
    <w:rsid w:val="00D733D8"/>
    <w:rsid w:val="00D84F3B"/>
    <w:rsid w:val="00D90010"/>
    <w:rsid w:val="00D93EEC"/>
    <w:rsid w:val="00D94370"/>
    <w:rsid w:val="00D949B1"/>
    <w:rsid w:val="00D95AB7"/>
    <w:rsid w:val="00D96952"/>
    <w:rsid w:val="00D97FF5"/>
    <w:rsid w:val="00DA3DD3"/>
    <w:rsid w:val="00DA3F8C"/>
    <w:rsid w:val="00DA4E20"/>
    <w:rsid w:val="00DA5A3D"/>
    <w:rsid w:val="00DB052B"/>
    <w:rsid w:val="00DB0FDC"/>
    <w:rsid w:val="00DB23C3"/>
    <w:rsid w:val="00DB3CC7"/>
    <w:rsid w:val="00DB4698"/>
    <w:rsid w:val="00DB5F54"/>
    <w:rsid w:val="00DC0468"/>
    <w:rsid w:val="00DC361F"/>
    <w:rsid w:val="00DC6627"/>
    <w:rsid w:val="00DD6A80"/>
    <w:rsid w:val="00DE0322"/>
    <w:rsid w:val="00DE2C00"/>
    <w:rsid w:val="00DE4205"/>
    <w:rsid w:val="00DE5712"/>
    <w:rsid w:val="00DF3DA8"/>
    <w:rsid w:val="00DF777F"/>
    <w:rsid w:val="00DF7EAF"/>
    <w:rsid w:val="00E0091D"/>
    <w:rsid w:val="00E00B64"/>
    <w:rsid w:val="00E05BE7"/>
    <w:rsid w:val="00E1100E"/>
    <w:rsid w:val="00E20F0F"/>
    <w:rsid w:val="00E24521"/>
    <w:rsid w:val="00E24D72"/>
    <w:rsid w:val="00E26F8A"/>
    <w:rsid w:val="00E27091"/>
    <w:rsid w:val="00E30CBB"/>
    <w:rsid w:val="00E329F9"/>
    <w:rsid w:val="00E341CB"/>
    <w:rsid w:val="00E34E64"/>
    <w:rsid w:val="00E35C67"/>
    <w:rsid w:val="00E36E1A"/>
    <w:rsid w:val="00E412A6"/>
    <w:rsid w:val="00E42439"/>
    <w:rsid w:val="00E4467B"/>
    <w:rsid w:val="00E57A42"/>
    <w:rsid w:val="00E606AB"/>
    <w:rsid w:val="00E612E7"/>
    <w:rsid w:val="00E631B8"/>
    <w:rsid w:val="00E7130F"/>
    <w:rsid w:val="00E73AAF"/>
    <w:rsid w:val="00E74319"/>
    <w:rsid w:val="00E75877"/>
    <w:rsid w:val="00E770A0"/>
    <w:rsid w:val="00E815A3"/>
    <w:rsid w:val="00E832FA"/>
    <w:rsid w:val="00E84122"/>
    <w:rsid w:val="00E84F6D"/>
    <w:rsid w:val="00E86A17"/>
    <w:rsid w:val="00E86A2A"/>
    <w:rsid w:val="00E86C60"/>
    <w:rsid w:val="00E9225E"/>
    <w:rsid w:val="00E95472"/>
    <w:rsid w:val="00EA0C49"/>
    <w:rsid w:val="00EA0EF2"/>
    <w:rsid w:val="00EA71FF"/>
    <w:rsid w:val="00EA7528"/>
    <w:rsid w:val="00EB1433"/>
    <w:rsid w:val="00EB18DE"/>
    <w:rsid w:val="00EC29B1"/>
    <w:rsid w:val="00EC6B99"/>
    <w:rsid w:val="00EC6C64"/>
    <w:rsid w:val="00ED1E09"/>
    <w:rsid w:val="00ED4089"/>
    <w:rsid w:val="00EE0C07"/>
    <w:rsid w:val="00EE5E2C"/>
    <w:rsid w:val="00EF2048"/>
    <w:rsid w:val="00EF4C2B"/>
    <w:rsid w:val="00EF4DFC"/>
    <w:rsid w:val="00EF6C1F"/>
    <w:rsid w:val="00F025C8"/>
    <w:rsid w:val="00F05389"/>
    <w:rsid w:val="00F07F87"/>
    <w:rsid w:val="00F1081F"/>
    <w:rsid w:val="00F10856"/>
    <w:rsid w:val="00F116DA"/>
    <w:rsid w:val="00F11758"/>
    <w:rsid w:val="00F14C1C"/>
    <w:rsid w:val="00F15F0B"/>
    <w:rsid w:val="00F16165"/>
    <w:rsid w:val="00F2057E"/>
    <w:rsid w:val="00F2391A"/>
    <w:rsid w:val="00F25A8B"/>
    <w:rsid w:val="00F31485"/>
    <w:rsid w:val="00F33130"/>
    <w:rsid w:val="00F348CA"/>
    <w:rsid w:val="00F35C68"/>
    <w:rsid w:val="00F364EA"/>
    <w:rsid w:val="00F36E32"/>
    <w:rsid w:val="00F40A46"/>
    <w:rsid w:val="00F4133B"/>
    <w:rsid w:val="00F4312C"/>
    <w:rsid w:val="00F52D18"/>
    <w:rsid w:val="00F5302B"/>
    <w:rsid w:val="00F548ED"/>
    <w:rsid w:val="00F60751"/>
    <w:rsid w:val="00F626EB"/>
    <w:rsid w:val="00F62B93"/>
    <w:rsid w:val="00F63EF5"/>
    <w:rsid w:val="00F679AF"/>
    <w:rsid w:val="00F72D08"/>
    <w:rsid w:val="00F73050"/>
    <w:rsid w:val="00F73817"/>
    <w:rsid w:val="00F738DE"/>
    <w:rsid w:val="00F73906"/>
    <w:rsid w:val="00F73FB3"/>
    <w:rsid w:val="00F80A3C"/>
    <w:rsid w:val="00F81583"/>
    <w:rsid w:val="00F84DB3"/>
    <w:rsid w:val="00F84E43"/>
    <w:rsid w:val="00F86F3B"/>
    <w:rsid w:val="00F90AF7"/>
    <w:rsid w:val="00F960D5"/>
    <w:rsid w:val="00FA1532"/>
    <w:rsid w:val="00FA1946"/>
    <w:rsid w:val="00FA1B36"/>
    <w:rsid w:val="00FA2C53"/>
    <w:rsid w:val="00FA5161"/>
    <w:rsid w:val="00FA5850"/>
    <w:rsid w:val="00FA61AD"/>
    <w:rsid w:val="00FA7122"/>
    <w:rsid w:val="00FB0379"/>
    <w:rsid w:val="00FB2DFD"/>
    <w:rsid w:val="00FC295F"/>
    <w:rsid w:val="00FC3D98"/>
    <w:rsid w:val="00FC5C2D"/>
    <w:rsid w:val="00FC5DCF"/>
    <w:rsid w:val="00FC6BE4"/>
    <w:rsid w:val="00FD0A8E"/>
    <w:rsid w:val="00FD3F7A"/>
    <w:rsid w:val="00FF25F4"/>
    <w:rsid w:val="00FF618B"/>
    <w:rsid w:val="00FF61DB"/>
    <w:rsid w:val="00FF6D1E"/>
    <w:rsid w:val="00FF7545"/>
    <w:rsid w:val="0338C73B"/>
    <w:rsid w:val="067EC4FA"/>
    <w:rsid w:val="0AF2AB96"/>
    <w:rsid w:val="0B630FD5"/>
    <w:rsid w:val="0E34A2CF"/>
    <w:rsid w:val="0FD07330"/>
    <w:rsid w:val="1116A943"/>
    <w:rsid w:val="123300AA"/>
    <w:rsid w:val="133222A8"/>
    <w:rsid w:val="14CA4F2A"/>
    <w:rsid w:val="19E89B7E"/>
    <w:rsid w:val="1B729F2D"/>
    <w:rsid w:val="1BF18104"/>
    <w:rsid w:val="1C595BEA"/>
    <w:rsid w:val="1D734673"/>
    <w:rsid w:val="25FAB07B"/>
    <w:rsid w:val="279680DC"/>
    <w:rsid w:val="293FCC78"/>
    <w:rsid w:val="2ADB9CD9"/>
    <w:rsid w:val="2E9AEEE5"/>
    <w:rsid w:val="2FAF0DFC"/>
    <w:rsid w:val="302F4F48"/>
    <w:rsid w:val="30978CD7"/>
    <w:rsid w:val="32E6AEBE"/>
    <w:rsid w:val="35A2EAE0"/>
    <w:rsid w:val="409FCC5C"/>
    <w:rsid w:val="460B0EF7"/>
    <w:rsid w:val="48F43C3B"/>
    <w:rsid w:val="4FB0F25C"/>
    <w:rsid w:val="4FDF721D"/>
    <w:rsid w:val="4FF124E4"/>
    <w:rsid w:val="59634EF3"/>
    <w:rsid w:val="59CEDA51"/>
    <w:rsid w:val="5BD9ECBB"/>
    <w:rsid w:val="60762C03"/>
    <w:rsid w:val="60D25CEE"/>
    <w:rsid w:val="658E4A3C"/>
    <w:rsid w:val="687377DE"/>
    <w:rsid w:val="6D14DE32"/>
    <w:rsid w:val="72712616"/>
    <w:rsid w:val="73CF53D8"/>
    <w:rsid w:val="78B7921C"/>
    <w:rsid w:val="7906AE6A"/>
    <w:rsid w:val="7AA6D6DA"/>
    <w:rsid w:val="7B93D702"/>
    <w:rsid w:val="7FDE9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03535"/>
  <w15:docId w15:val="{AEC4DA30-4294-4213-AC96-900126243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4ACE"/>
  </w:style>
  <w:style w:type="paragraph" w:styleId="Heading1">
    <w:name w:val="heading 1"/>
    <w:basedOn w:val="Normal"/>
    <w:next w:val="Normal"/>
    <w:link w:val="Heading1Char"/>
    <w:uiPriority w:val="9"/>
    <w:qFormat/>
    <w:rsid w:val="00DC04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046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A238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23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B52B5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58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583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90A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DC04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C046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6E497A"/>
  </w:style>
  <w:style w:type="paragraph" w:styleId="NormalWeb">
    <w:name w:val="Normal (Web)"/>
    <w:basedOn w:val="Normal"/>
    <w:uiPriority w:val="99"/>
    <w:semiHidden/>
    <w:unhideWhenUsed/>
    <w:rsid w:val="00AB7F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lmyear">
    <w:name w:val="nlm_year"/>
    <w:basedOn w:val="DefaultParagraphFont"/>
    <w:rsid w:val="008868D0"/>
  </w:style>
  <w:style w:type="paragraph" w:styleId="TOCHeading">
    <w:name w:val="TOC Heading"/>
    <w:basedOn w:val="Heading1"/>
    <w:next w:val="Normal"/>
    <w:uiPriority w:val="39"/>
    <w:unhideWhenUsed/>
    <w:qFormat/>
    <w:rsid w:val="00DB0FDC"/>
    <w:pPr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DB0FDC"/>
    <w:pPr>
      <w:spacing w:after="100"/>
      <w:ind w:left="220"/>
    </w:pPr>
    <w:rPr>
      <w:rFonts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B0FDC"/>
    <w:pPr>
      <w:spacing w:after="100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DB0FDC"/>
    <w:pPr>
      <w:spacing w:after="100"/>
      <w:ind w:left="440"/>
    </w:pPr>
    <w:rPr>
      <w:rFonts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661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12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12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09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694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3203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409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6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392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fontTable" Target="fontTable.xml"/><Relationship Id="rId5" Type="http://schemas.openxmlformats.org/officeDocument/2006/relationships/customXml" Target="../customXml/item5.xml"/><Relationship Id="rId10" Type="http://schemas.openxmlformats.org/officeDocument/2006/relationships/hyperlink" Target="https://www.managers.org.uk/knowledge-and-insights/article/eight-ways-bad-managers-kill-conversations-and-motivation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th</Abstract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2" ma:contentTypeDescription="Create a new document." ma:contentTypeScope="" ma:versionID="8836e3c3131e9c569036c399c69554fe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bd848856b5480af08b52b73e2647629b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C26F675-4F78-4727-8D0D-902E05E9AE00}">
  <ds:schemaRefs>
    <ds:schemaRef ds:uri="http://www.w3.org/XML/1998/namespace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purl.org/dc/elements/1.1/"/>
    <ds:schemaRef ds:uri="0e7fbce4-8ae7-4085-8b0a-9efa4c7cae6d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4eb0a523-77d0-454a-93a8-50ca111d3c44"/>
  </ds:schemaRefs>
</ds:datastoreItem>
</file>

<file path=customXml/itemProps3.xml><?xml version="1.0" encoding="utf-8"?>
<ds:datastoreItem xmlns:ds="http://schemas.openxmlformats.org/officeDocument/2006/customXml" ds:itemID="{9A04DB42-A69C-403B-B172-DFEB0B6D01F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F5CDDE0-28DA-41E0-A236-93A2E30BB63D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7B03207D-485C-440B-B0C6-263CB7F501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1844</Words>
  <Characters>10511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12331</CharactersWithSpaces>
  <SharedDoc>false</SharedDoc>
  <HLinks>
    <vt:vector size="24" baseType="variant">
      <vt:variant>
        <vt:i4>5373974</vt:i4>
      </vt:variant>
      <vt:variant>
        <vt:i4>9</vt:i4>
      </vt:variant>
      <vt:variant>
        <vt:i4>0</vt:i4>
      </vt:variant>
      <vt:variant>
        <vt:i4>5</vt:i4>
      </vt:variant>
      <vt:variant>
        <vt:lpwstr>https://www.legislation.gov.uk/ukpga/Geo6/1-2/70/enacted</vt:lpwstr>
      </vt:variant>
      <vt:variant>
        <vt:lpwstr/>
      </vt:variant>
      <vt:variant>
        <vt:i4>5505095</vt:i4>
      </vt:variant>
      <vt:variant>
        <vt:i4>6</vt:i4>
      </vt:variant>
      <vt:variant>
        <vt:i4>0</vt:i4>
      </vt:variant>
      <vt:variant>
        <vt:i4>5</vt:i4>
      </vt:variant>
      <vt:variant>
        <vt:lpwstr>https://www.managers.org.uk/Knowledge-and</vt:lpwstr>
      </vt:variant>
      <vt:variant>
        <vt:lpwstr/>
      </vt:variant>
      <vt:variant>
        <vt:i4>2687013</vt:i4>
      </vt:variant>
      <vt:variant>
        <vt:i4>3</vt:i4>
      </vt:variant>
      <vt:variant>
        <vt:i4>0</vt:i4>
      </vt:variant>
      <vt:variant>
        <vt:i4>5</vt:i4>
      </vt:variant>
      <vt:variant>
        <vt:lpwstr>https://journals.sagepub.com/doi/full/10.1177/23294884211020491</vt:lpwstr>
      </vt:variant>
      <vt:variant>
        <vt:lpwstr/>
      </vt:variant>
      <vt:variant>
        <vt:i4>2687013</vt:i4>
      </vt:variant>
      <vt:variant>
        <vt:i4>0</vt:i4>
      </vt:variant>
      <vt:variant>
        <vt:i4>0</vt:i4>
      </vt:variant>
      <vt:variant>
        <vt:i4>5</vt:i4>
      </vt:variant>
      <vt:variant>
        <vt:lpwstr>https://journals.sagepub.com/doi/full/10.1177/23294884211020491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Romeo Hanley (1914399)</dc:creator>
  <cp:keywords/>
  <dc:description/>
  <cp:lastModifiedBy>Parveen</cp:lastModifiedBy>
  <cp:revision>2</cp:revision>
  <cp:lastPrinted>2022-08-10T10:10:00Z</cp:lastPrinted>
  <dcterms:created xsi:type="dcterms:W3CDTF">2022-11-25T09:28:00Z</dcterms:created>
  <dcterms:modified xsi:type="dcterms:W3CDTF">2022-11-25T09:28:00Z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  <property fmtid="{D5CDD505-2E9C-101B-9397-08002B2CF9AE}" pid="3" name="GrammarlyDocumentId">
    <vt:lpwstr>5b486d55861361415dc17a11ddbe900b355199e04b19aada6fc3675982361485</vt:lpwstr>
  </property>
</Properties>
</file>