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1D4AF" w14:textId="77777777" w:rsidR="00141B3A" w:rsidRDefault="00141B3A" w:rsidP="00BE3E33">
      <w:pPr>
        <w:shd w:val="clear" w:color="auto" w:fill="FFFFFF"/>
        <w:spacing w:after="0" w:line="240" w:lineRule="auto"/>
        <w:ind w:left="567" w:hanging="567"/>
        <w:jc w:val="right"/>
        <w:textAlignment w:val="baseline"/>
        <w:rPr>
          <w:rFonts w:ascii="Arial" w:eastAsia="Times New Roman" w:hAnsi="Arial" w:cs="Arial"/>
          <w:color w:val="000000"/>
          <w:sz w:val="24"/>
          <w:szCs w:val="24"/>
          <w:bdr w:val="none" w:sz="0" w:space="0" w:color="auto" w:frame="1"/>
          <w:lang w:eastAsia="en-GB"/>
        </w:rPr>
      </w:pPr>
      <w:r w:rsidRPr="00141B3A">
        <w:rPr>
          <w:rFonts w:ascii="Arial" w:eastAsia="Times New Roman" w:hAnsi="Arial" w:cs="Arial"/>
          <w:color w:val="000000"/>
          <w:sz w:val="24"/>
          <w:szCs w:val="24"/>
          <w:bdr w:val="none" w:sz="0" w:space="0" w:color="auto" w:frame="1"/>
          <w:lang w:eastAsia="en-GB"/>
        </w:rPr>
        <w:t xml:space="preserve"> </w:t>
      </w:r>
    </w:p>
    <w:p w14:paraId="0AE940ED" w14:textId="77777777" w:rsidR="00141B3A" w:rsidRDefault="00141B3A" w:rsidP="00BE3E33">
      <w:pPr>
        <w:shd w:val="clear" w:color="auto" w:fill="FFFFFF"/>
        <w:spacing w:after="0" w:line="240" w:lineRule="auto"/>
        <w:ind w:left="567" w:hanging="567"/>
        <w:jc w:val="right"/>
        <w:textAlignment w:val="baseline"/>
        <w:rPr>
          <w:rFonts w:ascii="Arial" w:eastAsia="Times New Roman" w:hAnsi="Arial" w:cs="Arial"/>
          <w:color w:val="000000"/>
          <w:sz w:val="24"/>
          <w:szCs w:val="24"/>
          <w:bdr w:val="none" w:sz="0" w:space="0" w:color="auto" w:frame="1"/>
          <w:lang w:eastAsia="en-GB"/>
        </w:rPr>
      </w:pPr>
    </w:p>
    <w:p w14:paraId="316C879C" w14:textId="77777777" w:rsidR="00BE3E33" w:rsidRDefault="00141B3A" w:rsidP="00141B3A">
      <w:pPr>
        <w:shd w:val="clear" w:color="auto" w:fill="FFFFFF"/>
        <w:spacing w:after="0" w:line="240" w:lineRule="auto"/>
        <w:ind w:left="567" w:hanging="567"/>
        <w:jc w:val="center"/>
        <w:textAlignment w:val="baseline"/>
        <w:rPr>
          <w:rFonts w:ascii="Arial" w:eastAsia="Times New Roman" w:hAnsi="Arial" w:cs="Arial"/>
          <w:b/>
          <w:color w:val="000000"/>
          <w:sz w:val="24"/>
          <w:szCs w:val="24"/>
          <w:u w:val="single"/>
          <w:bdr w:val="none" w:sz="0" w:space="0" w:color="auto" w:frame="1"/>
          <w:lang w:eastAsia="en-GB"/>
        </w:rPr>
      </w:pPr>
      <w:r w:rsidRPr="00141B3A">
        <w:rPr>
          <w:rFonts w:ascii="Arial" w:eastAsia="Times New Roman" w:hAnsi="Arial" w:cs="Arial"/>
          <w:b/>
          <w:color w:val="000000"/>
          <w:sz w:val="24"/>
          <w:szCs w:val="24"/>
          <w:u w:val="single"/>
          <w:bdr w:val="none" w:sz="0" w:space="0" w:color="auto" w:frame="1"/>
          <w:lang w:eastAsia="en-GB"/>
        </w:rPr>
        <w:t>An examination of the hanging of William Cragh in 1287 at Swansea castle.</w:t>
      </w:r>
    </w:p>
    <w:p w14:paraId="2B9B3866" w14:textId="77777777" w:rsidR="00C81714" w:rsidRDefault="00C81714" w:rsidP="00141B3A">
      <w:pPr>
        <w:shd w:val="clear" w:color="auto" w:fill="FFFFFF"/>
        <w:spacing w:after="0" w:line="240" w:lineRule="auto"/>
        <w:ind w:left="567" w:hanging="567"/>
        <w:jc w:val="center"/>
        <w:textAlignment w:val="baseline"/>
        <w:rPr>
          <w:rFonts w:ascii="Arial" w:eastAsia="Times New Roman" w:hAnsi="Arial" w:cs="Arial"/>
          <w:b/>
          <w:color w:val="000000"/>
          <w:sz w:val="24"/>
          <w:szCs w:val="24"/>
          <w:u w:val="single"/>
          <w:bdr w:val="none" w:sz="0" w:space="0" w:color="auto" w:frame="1"/>
          <w:lang w:eastAsia="en-GB"/>
        </w:rPr>
      </w:pPr>
    </w:p>
    <w:p w14:paraId="7CCF7AE4" w14:textId="77777777" w:rsidR="007431B5" w:rsidRDefault="007431B5" w:rsidP="00132DCB">
      <w:pPr>
        <w:shd w:val="clear" w:color="auto" w:fill="FFFFFF"/>
        <w:spacing w:after="0" w:line="240" w:lineRule="auto"/>
        <w:ind w:left="567" w:hanging="567"/>
        <w:textAlignment w:val="baseline"/>
        <w:rPr>
          <w:rFonts w:ascii="Arial" w:eastAsia="Times New Roman" w:hAnsi="Arial" w:cs="Arial"/>
          <w:b/>
          <w:color w:val="000000"/>
          <w:sz w:val="24"/>
          <w:szCs w:val="24"/>
          <w:u w:val="single"/>
          <w:bdr w:val="none" w:sz="0" w:space="0" w:color="auto" w:frame="1"/>
          <w:lang w:eastAsia="en-GB"/>
        </w:rPr>
      </w:pPr>
      <w:commentRangeStart w:id="0"/>
      <w:r w:rsidRPr="007431B5">
        <w:rPr>
          <w:rFonts w:ascii="Arial" w:eastAsia="Times New Roman" w:hAnsi="Arial" w:cs="Arial"/>
          <w:b/>
          <w:color w:val="000000"/>
          <w:sz w:val="24"/>
          <w:szCs w:val="24"/>
          <w:u w:val="single"/>
          <w:bdr w:val="none" w:sz="0" w:space="0" w:color="auto" w:frame="1"/>
          <w:lang w:eastAsia="en-GB"/>
        </w:rPr>
        <w:drawing>
          <wp:inline distT="0" distB="0" distL="0" distR="0" wp14:anchorId="48D2C03C" wp14:editId="582598D5">
            <wp:extent cx="5731510" cy="55251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5525135"/>
                    </a:xfrm>
                    <a:prstGeom prst="rect">
                      <a:avLst/>
                    </a:prstGeom>
                  </pic:spPr>
                </pic:pic>
              </a:graphicData>
            </a:graphic>
          </wp:inline>
        </w:drawing>
      </w:r>
      <w:commentRangeEnd w:id="0"/>
      <w:r w:rsidR="00132DCB">
        <w:rPr>
          <w:rStyle w:val="CommentReference"/>
        </w:rPr>
        <w:commentReference w:id="0"/>
      </w:r>
    </w:p>
    <w:p w14:paraId="3EAA74DD" w14:textId="77777777" w:rsidR="007431B5" w:rsidRDefault="007431B5" w:rsidP="00141B3A">
      <w:pPr>
        <w:shd w:val="clear" w:color="auto" w:fill="FFFFFF"/>
        <w:spacing w:after="0" w:line="240" w:lineRule="auto"/>
        <w:ind w:left="567" w:hanging="567"/>
        <w:jc w:val="center"/>
        <w:textAlignment w:val="baseline"/>
        <w:rPr>
          <w:rFonts w:ascii="Arial" w:eastAsia="Times New Roman" w:hAnsi="Arial" w:cs="Arial"/>
          <w:b/>
          <w:color w:val="000000"/>
          <w:sz w:val="24"/>
          <w:szCs w:val="24"/>
          <w:u w:val="single"/>
          <w:bdr w:val="none" w:sz="0" w:space="0" w:color="auto" w:frame="1"/>
          <w:lang w:eastAsia="en-GB"/>
        </w:rPr>
      </w:pPr>
    </w:p>
    <w:p w14:paraId="2C521BD3" w14:textId="77777777" w:rsidR="003F053F" w:rsidRPr="003D0CBD" w:rsidRDefault="003D0CBD" w:rsidP="003D0CBD">
      <w:pPr>
        <w:pStyle w:val="Heading3"/>
        <w:shd w:val="clear" w:color="auto" w:fill="FFFFFF"/>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lang w:eastAsia="en-GB"/>
        </w:rPr>
        <w:t>I</w:t>
      </w:r>
      <w:r w:rsidR="00D968AD" w:rsidRPr="00D968AD">
        <w:rPr>
          <w:rFonts w:ascii="Arial" w:eastAsia="Times New Roman" w:hAnsi="Arial" w:cs="Arial"/>
          <w:color w:val="000000"/>
          <w:sz w:val="24"/>
          <w:szCs w:val="24"/>
          <w:lang w:eastAsia="en-GB"/>
        </w:rPr>
        <w:t xml:space="preserve">n this exercise </w:t>
      </w:r>
      <w:r w:rsidR="00D968AD" w:rsidRPr="00D968AD">
        <w:rPr>
          <w:rFonts w:ascii="Arial" w:eastAsia="Times New Roman" w:hAnsi="Arial" w:cs="Arial"/>
          <w:color w:val="000000"/>
          <w:sz w:val="24"/>
          <w:szCs w:val="24"/>
          <w:bdr w:val="none" w:sz="0" w:space="0" w:color="auto" w:frame="1"/>
          <w:lang w:eastAsia="en-GB"/>
        </w:rPr>
        <w:t>we</w:t>
      </w:r>
      <w:r w:rsidR="00D968AD" w:rsidRPr="004C7805">
        <w:rPr>
          <w:rFonts w:ascii="Arial" w:eastAsia="Times New Roman" w:hAnsi="Arial" w:cs="Arial"/>
          <w:color w:val="000000"/>
          <w:sz w:val="24"/>
          <w:szCs w:val="24"/>
          <w:bdr w:val="none" w:sz="0" w:space="0" w:color="auto" w:frame="1"/>
          <w:lang w:eastAsia="en-GB"/>
        </w:rPr>
        <w:t xml:space="preserve"> are working from</w:t>
      </w:r>
      <w:r>
        <w:rPr>
          <w:rFonts w:ascii="Arial" w:eastAsia="Times New Roman" w:hAnsi="Arial" w:cs="Arial"/>
          <w:color w:val="000000"/>
          <w:sz w:val="24"/>
          <w:szCs w:val="24"/>
          <w:bdr w:val="none" w:sz="0" w:space="0" w:color="auto" w:frame="1"/>
          <w:lang w:eastAsia="en-GB"/>
        </w:rPr>
        <w:t xml:space="preserve"> </w:t>
      </w:r>
      <w:r>
        <w:rPr>
          <w:rStyle w:val="FootnoteReference"/>
          <w:rFonts w:ascii="Arial" w:eastAsia="Times New Roman" w:hAnsi="Arial" w:cs="Arial"/>
          <w:color w:val="000000"/>
          <w:sz w:val="24"/>
          <w:szCs w:val="24"/>
          <w:bdr w:val="none" w:sz="0" w:space="0" w:color="auto" w:frame="1"/>
          <w:lang w:eastAsia="en-GB"/>
        </w:rPr>
        <w:footnoteReference w:id="1"/>
      </w:r>
      <w:r w:rsidR="00D968AD" w:rsidRPr="004C7805">
        <w:rPr>
          <w:rFonts w:ascii="Arial" w:eastAsia="Times New Roman" w:hAnsi="Arial" w:cs="Arial"/>
          <w:color w:val="000000"/>
          <w:sz w:val="24"/>
          <w:szCs w:val="24"/>
          <w:bdr w:val="none" w:sz="0" w:space="0" w:color="auto" w:frame="1"/>
          <w:lang w:eastAsia="en-GB"/>
        </w:rPr>
        <w:t>Swansea ‘City Witness</w:t>
      </w:r>
      <w:r w:rsidR="00D968AD">
        <w:rPr>
          <w:rFonts w:ascii="Arial" w:eastAsia="Times New Roman" w:hAnsi="Arial" w:cs="Arial"/>
          <w:color w:val="000000"/>
          <w:sz w:val="24"/>
          <w:szCs w:val="24"/>
          <w:bdr w:val="none" w:sz="0" w:space="0" w:color="auto" w:frame="1"/>
          <w:lang w:eastAsia="en-GB"/>
        </w:rPr>
        <w:t>’</w:t>
      </w:r>
      <w:r w:rsidR="00D968AD" w:rsidRPr="004C7805">
        <w:rPr>
          <w:rFonts w:ascii="Arial" w:eastAsia="Times New Roman" w:hAnsi="Arial" w:cs="Arial"/>
          <w:color w:val="000000"/>
          <w:sz w:val="24"/>
          <w:szCs w:val="24"/>
          <w:bdr w:val="none" w:sz="0" w:space="0" w:color="auto" w:frame="1"/>
          <w:lang w:eastAsia="en-GB"/>
        </w:rPr>
        <w:t xml:space="preserve"> website</w:t>
      </w:r>
      <w:r w:rsidR="008938B3">
        <w:rPr>
          <w:rFonts w:ascii="Arial" w:eastAsia="Times New Roman" w:hAnsi="Arial" w:cs="Arial"/>
          <w:color w:val="000000"/>
          <w:sz w:val="24"/>
          <w:szCs w:val="24"/>
          <w:bdr w:val="none" w:sz="0" w:space="0" w:color="auto" w:frame="1"/>
          <w:lang w:eastAsia="en-GB"/>
        </w:rPr>
        <w:t>. This website pro</w:t>
      </w:r>
      <w:r w:rsidR="00D968AD">
        <w:rPr>
          <w:rFonts w:ascii="Arial" w:eastAsia="Times New Roman" w:hAnsi="Arial" w:cs="Arial"/>
          <w:color w:val="000000"/>
          <w:sz w:val="24"/>
          <w:szCs w:val="24"/>
          <w:bdr w:val="none" w:sz="0" w:space="0" w:color="auto" w:frame="1"/>
          <w:lang w:eastAsia="en-GB"/>
        </w:rPr>
        <w:t>vide</w:t>
      </w:r>
      <w:r w:rsidR="008938B3">
        <w:rPr>
          <w:rFonts w:ascii="Arial" w:eastAsia="Times New Roman" w:hAnsi="Arial" w:cs="Arial"/>
          <w:color w:val="000000"/>
          <w:sz w:val="24"/>
          <w:szCs w:val="24"/>
          <w:bdr w:val="none" w:sz="0" w:space="0" w:color="auto" w:frame="1"/>
          <w:lang w:eastAsia="en-GB"/>
        </w:rPr>
        <w:t>s</w:t>
      </w:r>
      <w:r w:rsidR="00D968AD">
        <w:rPr>
          <w:rFonts w:ascii="Arial" w:eastAsia="Times New Roman" w:hAnsi="Arial" w:cs="Arial"/>
          <w:color w:val="000000"/>
          <w:sz w:val="24"/>
          <w:szCs w:val="24"/>
          <w:bdr w:val="none" w:sz="0" w:space="0" w:color="auto" w:frame="1"/>
          <w:lang w:eastAsia="en-GB"/>
        </w:rPr>
        <w:t xml:space="preserve"> an examination of the hanging of William ap Rhys or ‘Cragh’ in 1287 at Swansea castle.</w:t>
      </w:r>
      <w:r>
        <w:rPr>
          <w:rFonts w:ascii="Arial" w:eastAsia="Times New Roman" w:hAnsi="Arial" w:cs="Arial"/>
          <w:color w:val="000000"/>
          <w:sz w:val="24"/>
          <w:szCs w:val="24"/>
          <w:bdr w:val="none" w:sz="0" w:space="0" w:color="auto" w:frame="1"/>
          <w:lang w:eastAsia="en-GB"/>
        </w:rPr>
        <w:t xml:space="preserve"> </w:t>
      </w:r>
      <w:r w:rsidR="003F053F" w:rsidRPr="004C7805">
        <w:rPr>
          <w:rFonts w:ascii="Arial" w:eastAsia="Times New Roman" w:hAnsi="Arial" w:cs="Arial"/>
          <w:color w:val="000000"/>
          <w:sz w:val="24"/>
          <w:szCs w:val="24"/>
          <w:lang w:eastAsia="en-GB"/>
        </w:rPr>
        <w:t>William Cragh</w:t>
      </w:r>
      <w:r w:rsidR="00F82A4F" w:rsidRPr="004C7805">
        <w:rPr>
          <w:rFonts w:ascii="Arial" w:eastAsia="Times New Roman" w:hAnsi="Arial" w:cs="Arial"/>
          <w:color w:val="000000"/>
          <w:sz w:val="24"/>
          <w:szCs w:val="24"/>
          <w:lang w:eastAsia="en-GB"/>
        </w:rPr>
        <w:t xml:space="preserve"> lived in medieval </w:t>
      </w:r>
      <w:r w:rsidR="00F82A4F" w:rsidRPr="00291BB7">
        <w:rPr>
          <w:rFonts w:ascii="Arial" w:eastAsia="Times New Roman" w:hAnsi="Arial" w:cs="Arial"/>
          <w:color w:val="000000"/>
          <w:sz w:val="24"/>
          <w:szCs w:val="24"/>
          <w:lang w:eastAsia="en-GB"/>
        </w:rPr>
        <w:t>Swansea</w:t>
      </w:r>
      <w:r w:rsidR="003F053F" w:rsidRPr="00291BB7">
        <w:rPr>
          <w:rFonts w:ascii="Arial" w:eastAsia="Times New Roman" w:hAnsi="Arial" w:cs="Arial"/>
          <w:color w:val="000000"/>
          <w:sz w:val="24"/>
          <w:szCs w:val="24"/>
          <w:lang w:eastAsia="en-GB"/>
        </w:rPr>
        <w:t xml:space="preserve"> </w:t>
      </w:r>
      <w:r w:rsidR="003F053F" w:rsidRPr="004C7805">
        <w:rPr>
          <w:rFonts w:ascii="Arial" w:eastAsia="Times New Roman" w:hAnsi="Arial" w:cs="Arial"/>
          <w:color w:val="000000"/>
          <w:sz w:val="24"/>
          <w:szCs w:val="24"/>
          <w:lang w:eastAsia="en-GB"/>
        </w:rPr>
        <w:t>and i</w:t>
      </w:r>
      <w:r w:rsidR="00F82A4F" w:rsidRPr="004C7805">
        <w:rPr>
          <w:rFonts w:ascii="Arial" w:eastAsia="Times New Roman" w:hAnsi="Arial" w:cs="Arial"/>
          <w:color w:val="000000"/>
          <w:sz w:val="24"/>
          <w:szCs w:val="24"/>
          <w:lang w:eastAsia="en-GB"/>
        </w:rPr>
        <w:t>n 1</w:t>
      </w:r>
      <w:r w:rsidR="00334855" w:rsidRPr="004C7805">
        <w:rPr>
          <w:rFonts w:ascii="Arial" w:eastAsia="Times New Roman" w:hAnsi="Arial" w:cs="Arial"/>
          <w:color w:val="000000"/>
          <w:sz w:val="24"/>
          <w:szCs w:val="24"/>
          <w:lang w:eastAsia="en-GB"/>
        </w:rPr>
        <w:t>287</w:t>
      </w:r>
      <w:r w:rsidR="00F82A4F" w:rsidRPr="004C7805">
        <w:rPr>
          <w:rFonts w:ascii="Arial" w:eastAsia="Times New Roman" w:hAnsi="Arial" w:cs="Arial"/>
          <w:color w:val="000000"/>
          <w:sz w:val="24"/>
          <w:szCs w:val="24"/>
          <w:lang w:eastAsia="en-GB"/>
        </w:rPr>
        <w:t xml:space="preserve"> </w:t>
      </w:r>
      <w:r w:rsidR="003F053F" w:rsidRPr="004C7805">
        <w:rPr>
          <w:rFonts w:ascii="Arial" w:eastAsia="Times New Roman" w:hAnsi="Arial" w:cs="Arial"/>
          <w:color w:val="000000"/>
          <w:sz w:val="24"/>
          <w:szCs w:val="24"/>
          <w:lang w:eastAsia="en-GB"/>
        </w:rPr>
        <w:t>he was one of the invaders of</w:t>
      </w:r>
      <w:r w:rsidR="00F82A4F" w:rsidRPr="004C7805">
        <w:rPr>
          <w:rFonts w:ascii="Arial" w:eastAsia="Times New Roman" w:hAnsi="Arial" w:cs="Arial"/>
          <w:color w:val="000000"/>
          <w:sz w:val="24"/>
          <w:szCs w:val="24"/>
          <w:lang w:eastAsia="en-GB"/>
        </w:rPr>
        <w:t xml:space="preserve"> the Anglo-Norman </w:t>
      </w:r>
      <w:r w:rsidR="008938B3">
        <w:rPr>
          <w:rFonts w:ascii="Arial" w:eastAsia="Times New Roman" w:hAnsi="Arial" w:cs="Arial"/>
          <w:color w:val="000000"/>
          <w:sz w:val="24"/>
          <w:szCs w:val="24"/>
          <w:lang w:eastAsia="en-GB"/>
        </w:rPr>
        <w:t xml:space="preserve">Oystermouth </w:t>
      </w:r>
      <w:r w:rsidR="00F82A4F" w:rsidRPr="004C7805">
        <w:rPr>
          <w:rFonts w:ascii="Arial" w:eastAsia="Times New Roman" w:hAnsi="Arial" w:cs="Arial"/>
          <w:color w:val="000000"/>
          <w:sz w:val="24"/>
          <w:szCs w:val="24"/>
          <w:lang w:eastAsia="en-GB"/>
        </w:rPr>
        <w:t>castle</w:t>
      </w:r>
      <w:r w:rsidR="003F053F" w:rsidRPr="004C7805">
        <w:rPr>
          <w:rFonts w:ascii="Arial" w:eastAsia="Times New Roman" w:hAnsi="Arial" w:cs="Arial"/>
          <w:color w:val="000000"/>
          <w:sz w:val="24"/>
          <w:szCs w:val="24"/>
          <w:lang w:eastAsia="en-GB"/>
        </w:rPr>
        <w:t xml:space="preserve"> at Swansea when thirteen of the Lord’s men were killed. We are told in the document that the castle</w:t>
      </w:r>
      <w:r w:rsidR="00F82A4F" w:rsidRPr="004C7805">
        <w:rPr>
          <w:rFonts w:ascii="Arial" w:eastAsia="Times New Roman" w:hAnsi="Arial" w:cs="Arial"/>
          <w:color w:val="000000"/>
          <w:sz w:val="24"/>
          <w:szCs w:val="24"/>
          <w:lang w:eastAsia="en-GB"/>
        </w:rPr>
        <w:t xml:space="preserve"> </w:t>
      </w:r>
      <w:r w:rsidR="00334855" w:rsidRPr="004C7805">
        <w:rPr>
          <w:rFonts w:ascii="Arial" w:eastAsia="Times New Roman" w:hAnsi="Arial" w:cs="Arial"/>
          <w:color w:val="000000"/>
          <w:sz w:val="24"/>
          <w:szCs w:val="24"/>
          <w:lang w:eastAsia="en-GB"/>
        </w:rPr>
        <w:t>belong</w:t>
      </w:r>
      <w:r w:rsidR="003F053F" w:rsidRPr="004C7805">
        <w:rPr>
          <w:rFonts w:ascii="Arial" w:eastAsia="Times New Roman" w:hAnsi="Arial" w:cs="Arial"/>
          <w:color w:val="000000"/>
          <w:sz w:val="24"/>
          <w:szCs w:val="24"/>
          <w:lang w:eastAsia="en-GB"/>
        </w:rPr>
        <w:t xml:space="preserve">ed </w:t>
      </w:r>
      <w:r w:rsidR="00334855" w:rsidRPr="004C7805">
        <w:rPr>
          <w:rFonts w:ascii="Arial" w:eastAsia="Times New Roman" w:hAnsi="Arial" w:cs="Arial"/>
          <w:color w:val="000000"/>
          <w:sz w:val="24"/>
          <w:szCs w:val="24"/>
          <w:lang w:eastAsia="en-GB"/>
        </w:rPr>
        <w:t>to the Lords of the Gower</w:t>
      </w:r>
      <w:r w:rsidR="00F82A4F" w:rsidRPr="004C7805">
        <w:rPr>
          <w:rFonts w:ascii="Arial" w:eastAsia="Times New Roman" w:hAnsi="Arial" w:cs="Arial"/>
          <w:color w:val="000000"/>
          <w:sz w:val="24"/>
          <w:szCs w:val="24"/>
          <w:lang w:eastAsia="en-GB"/>
        </w:rPr>
        <w:t xml:space="preserve">. </w:t>
      </w:r>
      <w:r w:rsidR="003F053F" w:rsidRPr="004C7805">
        <w:rPr>
          <w:rFonts w:ascii="Arial" w:eastAsia="Times New Roman" w:hAnsi="Arial" w:cs="Arial"/>
          <w:color w:val="000000"/>
          <w:sz w:val="24"/>
          <w:szCs w:val="24"/>
          <w:lang w:eastAsia="en-GB"/>
        </w:rPr>
        <w:t>To pay f</w:t>
      </w:r>
      <w:r w:rsidR="00F82A4F" w:rsidRPr="004C7805">
        <w:rPr>
          <w:rFonts w:ascii="Arial" w:eastAsia="Times New Roman" w:hAnsi="Arial" w:cs="Arial"/>
          <w:color w:val="000000"/>
          <w:sz w:val="24"/>
          <w:szCs w:val="24"/>
          <w:lang w:eastAsia="en-GB"/>
        </w:rPr>
        <w:t>or this</w:t>
      </w:r>
      <w:r w:rsidR="003F053F" w:rsidRPr="004C7805">
        <w:rPr>
          <w:rFonts w:ascii="Arial" w:eastAsia="Times New Roman" w:hAnsi="Arial" w:cs="Arial"/>
          <w:color w:val="000000"/>
          <w:sz w:val="24"/>
          <w:szCs w:val="24"/>
          <w:lang w:eastAsia="en-GB"/>
        </w:rPr>
        <w:t xml:space="preserve"> action</w:t>
      </w:r>
      <w:r w:rsidR="00F82A4F" w:rsidRPr="004C7805">
        <w:rPr>
          <w:rFonts w:ascii="Arial" w:eastAsia="Times New Roman" w:hAnsi="Arial" w:cs="Arial"/>
          <w:color w:val="000000"/>
          <w:sz w:val="24"/>
          <w:szCs w:val="24"/>
          <w:lang w:eastAsia="en-GB"/>
        </w:rPr>
        <w:t xml:space="preserve">, </w:t>
      </w:r>
      <w:r w:rsidR="004D2A1F" w:rsidRPr="004C7805">
        <w:rPr>
          <w:rFonts w:ascii="Arial" w:eastAsia="Times New Roman" w:hAnsi="Arial" w:cs="Arial"/>
          <w:color w:val="000000"/>
          <w:sz w:val="24"/>
          <w:szCs w:val="24"/>
          <w:lang w:eastAsia="en-GB"/>
        </w:rPr>
        <w:t>William Cragh</w:t>
      </w:r>
      <w:r w:rsidR="00F82A4F" w:rsidRPr="004C7805">
        <w:rPr>
          <w:rFonts w:ascii="Arial" w:eastAsia="Times New Roman" w:hAnsi="Arial" w:cs="Arial"/>
          <w:color w:val="000000"/>
          <w:sz w:val="24"/>
          <w:szCs w:val="24"/>
          <w:lang w:eastAsia="en-GB"/>
        </w:rPr>
        <w:t xml:space="preserve"> was sentenced to be hanged and the </w:t>
      </w:r>
      <w:r w:rsidR="00291BB7">
        <w:rPr>
          <w:rFonts w:ascii="Arial" w:eastAsia="Times New Roman" w:hAnsi="Arial" w:cs="Arial"/>
          <w:color w:val="000000"/>
          <w:sz w:val="24"/>
          <w:szCs w:val="24"/>
          <w:lang w:eastAsia="en-GB"/>
        </w:rPr>
        <w:t>after even</w:t>
      </w:r>
      <w:r w:rsidR="00F82A4F" w:rsidRPr="004C7805">
        <w:rPr>
          <w:rFonts w:ascii="Arial" w:eastAsia="Times New Roman" w:hAnsi="Arial" w:cs="Arial"/>
          <w:color w:val="000000"/>
          <w:sz w:val="24"/>
          <w:szCs w:val="24"/>
          <w:lang w:eastAsia="en-GB"/>
        </w:rPr>
        <w:t xml:space="preserve">ts </w:t>
      </w:r>
      <w:r w:rsidR="00291BB7">
        <w:rPr>
          <w:rFonts w:ascii="Arial" w:eastAsia="Times New Roman" w:hAnsi="Arial" w:cs="Arial"/>
          <w:color w:val="000000"/>
          <w:sz w:val="24"/>
          <w:szCs w:val="24"/>
          <w:lang w:eastAsia="en-GB"/>
        </w:rPr>
        <w:t>of</w:t>
      </w:r>
      <w:r w:rsidR="00F82A4F" w:rsidRPr="004C7805">
        <w:rPr>
          <w:rFonts w:ascii="Arial" w:eastAsia="Times New Roman" w:hAnsi="Arial" w:cs="Arial"/>
          <w:color w:val="000000"/>
          <w:sz w:val="24"/>
          <w:szCs w:val="24"/>
          <w:lang w:eastAsia="en-GB"/>
        </w:rPr>
        <w:t xml:space="preserve"> the hanging were </w:t>
      </w:r>
      <w:r w:rsidR="004D2A1F" w:rsidRPr="004C7805">
        <w:rPr>
          <w:rFonts w:ascii="Arial" w:eastAsia="Times New Roman" w:hAnsi="Arial" w:cs="Arial"/>
          <w:color w:val="000000"/>
          <w:sz w:val="24"/>
          <w:szCs w:val="24"/>
          <w:lang w:eastAsia="en-GB"/>
        </w:rPr>
        <w:t xml:space="preserve">later </w:t>
      </w:r>
      <w:r w:rsidR="00F82A4F" w:rsidRPr="004C7805">
        <w:rPr>
          <w:rFonts w:ascii="Arial" w:eastAsia="Times New Roman" w:hAnsi="Arial" w:cs="Arial"/>
          <w:color w:val="000000"/>
          <w:sz w:val="24"/>
          <w:szCs w:val="24"/>
          <w:lang w:eastAsia="en-GB"/>
        </w:rPr>
        <w:t xml:space="preserve">reported as </w:t>
      </w:r>
      <w:r w:rsidR="006A6AA3" w:rsidRPr="004C7805">
        <w:rPr>
          <w:rFonts w:ascii="Arial" w:eastAsia="Times New Roman" w:hAnsi="Arial" w:cs="Arial"/>
          <w:color w:val="000000"/>
          <w:sz w:val="24"/>
          <w:szCs w:val="24"/>
          <w:lang w:eastAsia="en-GB"/>
        </w:rPr>
        <w:t xml:space="preserve">being </w:t>
      </w:r>
      <w:r w:rsidR="004D2A1F" w:rsidRPr="004C7805">
        <w:rPr>
          <w:rFonts w:ascii="Arial" w:eastAsia="Times New Roman" w:hAnsi="Arial" w:cs="Arial"/>
          <w:color w:val="000000"/>
          <w:sz w:val="24"/>
          <w:szCs w:val="24"/>
          <w:lang w:eastAsia="en-GB"/>
        </w:rPr>
        <w:t xml:space="preserve">miraculous. </w:t>
      </w:r>
    </w:p>
    <w:p w14:paraId="650249D0" w14:textId="77777777" w:rsidR="003F053F" w:rsidRPr="004C7805" w:rsidRDefault="003F053F" w:rsidP="00427F57">
      <w:pPr>
        <w:shd w:val="clear" w:color="auto" w:fill="FFFFFF"/>
        <w:spacing w:after="0" w:line="240" w:lineRule="auto"/>
        <w:textAlignment w:val="baseline"/>
        <w:rPr>
          <w:rFonts w:ascii="Arial" w:eastAsia="Times New Roman" w:hAnsi="Arial" w:cs="Arial"/>
          <w:color w:val="000000"/>
          <w:sz w:val="24"/>
          <w:szCs w:val="24"/>
          <w:lang w:eastAsia="en-GB"/>
        </w:rPr>
      </w:pPr>
    </w:p>
    <w:p w14:paraId="23D69A70" w14:textId="77777777" w:rsidR="004C7805" w:rsidRPr="004C7805" w:rsidRDefault="004D2A1F" w:rsidP="00427F57">
      <w:pPr>
        <w:shd w:val="clear" w:color="auto" w:fill="FFFFFF"/>
        <w:spacing w:after="0" w:line="240" w:lineRule="auto"/>
        <w:textAlignment w:val="baseline"/>
        <w:rPr>
          <w:rFonts w:ascii="Arial" w:eastAsia="Times New Roman" w:hAnsi="Arial" w:cs="Arial"/>
          <w:color w:val="000000"/>
          <w:sz w:val="24"/>
          <w:szCs w:val="24"/>
          <w:lang w:eastAsia="en-GB"/>
        </w:rPr>
      </w:pPr>
      <w:r w:rsidRPr="004C7805">
        <w:rPr>
          <w:rFonts w:ascii="Arial" w:eastAsia="Times New Roman" w:hAnsi="Arial" w:cs="Arial"/>
          <w:color w:val="000000"/>
          <w:sz w:val="24"/>
          <w:szCs w:val="24"/>
          <w:lang w:eastAsia="en-GB"/>
        </w:rPr>
        <w:t xml:space="preserve">The </w:t>
      </w:r>
      <w:r w:rsidR="003F053F" w:rsidRPr="004C7805">
        <w:rPr>
          <w:rFonts w:ascii="Arial" w:eastAsia="Times New Roman" w:hAnsi="Arial" w:cs="Arial"/>
          <w:color w:val="000000"/>
          <w:sz w:val="24"/>
          <w:szCs w:val="24"/>
          <w:lang w:eastAsia="en-GB"/>
        </w:rPr>
        <w:t xml:space="preserve">supposed </w:t>
      </w:r>
      <w:r w:rsidRPr="004C7805">
        <w:rPr>
          <w:rFonts w:ascii="Arial" w:eastAsia="Times New Roman" w:hAnsi="Arial" w:cs="Arial"/>
          <w:color w:val="000000"/>
          <w:sz w:val="24"/>
          <w:szCs w:val="24"/>
          <w:lang w:eastAsia="en-GB"/>
        </w:rPr>
        <w:t xml:space="preserve">miracle was that </w:t>
      </w:r>
      <w:r w:rsidR="003F053F" w:rsidRPr="004C7805">
        <w:rPr>
          <w:rFonts w:ascii="Arial" w:eastAsia="Times New Roman" w:hAnsi="Arial" w:cs="Arial"/>
          <w:color w:val="000000"/>
          <w:sz w:val="24"/>
          <w:szCs w:val="24"/>
          <w:lang w:eastAsia="en-GB"/>
        </w:rPr>
        <w:t>William Cr</w:t>
      </w:r>
      <w:r w:rsidR="008938B3">
        <w:rPr>
          <w:rFonts w:ascii="Arial" w:eastAsia="Times New Roman" w:hAnsi="Arial" w:cs="Arial"/>
          <w:color w:val="000000"/>
          <w:sz w:val="24"/>
          <w:szCs w:val="24"/>
          <w:lang w:eastAsia="en-GB"/>
        </w:rPr>
        <w:t>a</w:t>
      </w:r>
      <w:r w:rsidR="003F053F" w:rsidRPr="004C7805">
        <w:rPr>
          <w:rFonts w:ascii="Arial" w:eastAsia="Times New Roman" w:hAnsi="Arial" w:cs="Arial"/>
          <w:color w:val="000000"/>
          <w:sz w:val="24"/>
          <w:szCs w:val="24"/>
          <w:lang w:eastAsia="en-GB"/>
        </w:rPr>
        <w:t xml:space="preserve">gh </w:t>
      </w:r>
      <w:r w:rsidR="00F82A4F" w:rsidRPr="004C7805">
        <w:rPr>
          <w:rFonts w:ascii="Arial" w:eastAsia="Times New Roman" w:hAnsi="Arial" w:cs="Arial"/>
          <w:color w:val="000000"/>
          <w:sz w:val="24"/>
          <w:szCs w:val="24"/>
          <w:lang w:eastAsia="en-GB"/>
        </w:rPr>
        <w:t>was hung twice and lived to tell the tale</w:t>
      </w:r>
      <w:r w:rsidR="008938B3">
        <w:rPr>
          <w:rFonts w:ascii="Arial" w:eastAsia="Times New Roman" w:hAnsi="Arial" w:cs="Arial"/>
          <w:color w:val="000000"/>
          <w:sz w:val="24"/>
          <w:szCs w:val="24"/>
          <w:lang w:eastAsia="en-GB"/>
        </w:rPr>
        <w:t xml:space="preserve"> with </w:t>
      </w:r>
      <w:r w:rsidR="00291BB7">
        <w:rPr>
          <w:rFonts w:ascii="Arial" w:eastAsia="Times New Roman" w:hAnsi="Arial" w:cs="Arial"/>
          <w:color w:val="000000"/>
          <w:sz w:val="24"/>
          <w:szCs w:val="24"/>
          <w:lang w:eastAsia="en-GB"/>
        </w:rPr>
        <w:t xml:space="preserve">the </w:t>
      </w:r>
      <w:r w:rsidR="003F053F" w:rsidRPr="004C7805">
        <w:rPr>
          <w:rFonts w:ascii="Arial" w:eastAsia="Times New Roman" w:hAnsi="Arial" w:cs="Arial"/>
          <w:color w:val="000000"/>
          <w:sz w:val="24"/>
          <w:szCs w:val="24"/>
          <w:lang w:eastAsia="en-GB"/>
        </w:rPr>
        <w:t xml:space="preserve">miracle </w:t>
      </w:r>
      <w:r w:rsidR="008938B3">
        <w:rPr>
          <w:rFonts w:ascii="Arial" w:eastAsia="Times New Roman" w:hAnsi="Arial" w:cs="Arial"/>
          <w:color w:val="000000"/>
          <w:sz w:val="24"/>
          <w:szCs w:val="24"/>
          <w:lang w:eastAsia="en-GB"/>
        </w:rPr>
        <w:t>being</w:t>
      </w:r>
      <w:r w:rsidR="003F053F" w:rsidRPr="004C7805">
        <w:rPr>
          <w:rFonts w:ascii="Arial" w:eastAsia="Times New Roman" w:hAnsi="Arial" w:cs="Arial"/>
          <w:color w:val="000000"/>
          <w:sz w:val="24"/>
          <w:szCs w:val="24"/>
          <w:lang w:eastAsia="en-GB"/>
        </w:rPr>
        <w:t xml:space="preserve"> linked to </w:t>
      </w:r>
      <w:r w:rsidR="00F82A4F" w:rsidRPr="004C7805">
        <w:rPr>
          <w:rFonts w:ascii="Arial" w:eastAsia="Times New Roman" w:hAnsi="Arial" w:cs="Arial"/>
          <w:color w:val="000000"/>
          <w:sz w:val="24"/>
          <w:szCs w:val="24"/>
          <w:lang w:eastAsia="en-GB"/>
        </w:rPr>
        <w:t xml:space="preserve">Thomas Cantilupe. Cantilupe </w:t>
      </w:r>
      <w:r w:rsidR="00291BB7">
        <w:rPr>
          <w:rFonts w:ascii="Arial" w:eastAsia="Times New Roman" w:hAnsi="Arial" w:cs="Arial"/>
          <w:color w:val="000000"/>
          <w:sz w:val="24"/>
          <w:szCs w:val="24"/>
          <w:lang w:eastAsia="en-GB"/>
        </w:rPr>
        <w:t xml:space="preserve">had been </w:t>
      </w:r>
      <w:r w:rsidR="00F82A4F" w:rsidRPr="004C7805">
        <w:rPr>
          <w:rFonts w:ascii="Arial" w:eastAsia="Times New Roman" w:hAnsi="Arial" w:cs="Arial"/>
          <w:color w:val="000000"/>
          <w:sz w:val="24"/>
          <w:szCs w:val="24"/>
          <w:lang w:eastAsia="en-GB"/>
        </w:rPr>
        <w:t xml:space="preserve">a </w:t>
      </w:r>
      <w:r w:rsidR="00291BB7">
        <w:rPr>
          <w:rFonts w:ascii="Arial" w:eastAsia="Times New Roman" w:hAnsi="Arial" w:cs="Arial"/>
          <w:color w:val="000000"/>
          <w:sz w:val="24"/>
          <w:szCs w:val="24"/>
          <w:lang w:eastAsia="en-GB"/>
        </w:rPr>
        <w:t>B</w:t>
      </w:r>
      <w:r w:rsidR="00F82A4F" w:rsidRPr="004C7805">
        <w:rPr>
          <w:rFonts w:ascii="Arial" w:eastAsia="Times New Roman" w:hAnsi="Arial" w:cs="Arial"/>
          <w:color w:val="000000"/>
          <w:sz w:val="24"/>
          <w:szCs w:val="24"/>
          <w:lang w:eastAsia="en-GB"/>
        </w:rPr>
        <w:t xml:space="preserve">ishop of Hereford and the miracle </w:t>
      </w:r>
      <w:r w:rsidR="003F053F" w:rsidRPr="004C7805">
        <w:rPr>
          <w:rFonts w:ascii="Arial" w:eastAsia="Times New Roman" w:hAnsi="Arial" w:cs="Arial"/>
          <w:color w:val="000000"/>
          <w:sz w:val="24"/>
          <w:szCs w:val="24"/>
          <w:lang w:eastAsia="en-GB"/>
        </w:rPr>
        <w:t xml:space="preserve">was that just before the planned burial </w:t>
      </w:r>
      <w:r w:rsidR="00F82A4F" w:rsidRPr="004C7805">
        <w:rPr>
          <w:rFonts w:ascii="Arial" w:eastAsia="Times New Roman" w:hAnsi="Arial" w:cs="Arial"/>
          <w:color w:val="000000"/>
          <w:sz w:val="24"/>
          <w:szCs w:val="24"/>
          <w:lang w:eastAsia="en-GB"/>
        </w:rPr>
        <w:t>of Will</w:t>
      </w:r>
      <w:r w:rsidR="00334855" w:rsidRPr="004C7805">
        <w:rPr>
          <w:rFonts w:ascii="Arial" w:eastAsia="Times New Roman" w:hAnsi="Arial" w:cs="Arial"/>
          <w:color w:val="000000"/>
          <w:sz w:val="24"/>
          <w:szCs w:val="24"/>
          <w:lang w:eastAsia="en-GB"/>
        </w:rPr>
        <w:t>ia</w:t>
      </w:r>
      <w:r w:rsidR="00F82A4F" w:rsidRPr="004C7805">
        <w:rPr>
          <w:rFonts w:ascii="Arial" w:eastAsia="Times New Roman" w:hAnsi="Arial" w:cs="Arial"/>
          <w:color w:val="000000"/>
          <w:sz w:val="24"/>
          <w:szCs w:val="24"/>
          <w:lang w:eastAsia="en-GB"/>
        </w:rPr>
        <w:t>m Cragh</w:t>
      </w:r>
      <w:r w:rsidR="00334855" w:rsidRPr="004C7805">
        <w:rPr>
          <w:rFonts w:ascii="Arial" w:eastAsia="Times New Roman" w:hAnsi="Arial" w:cs="Arial"/>
          <w:color w:val="000000"/>
          <w:sz w:val="24"/>
          <w:szCs w:val="24"/>
          <w:lang w:eastAsia="en-GB"/>
        </w:rPr>
        <w:t xml:space="preserve"> </w:t>
      </w:r>
      <w:r w:rsidR="003F053F" w:rsidRPr="004C7805">
        <w:rPr>
          <w:rFonts w:ascii="Arial" w:eastAsia="Times New Roman" w:hAnsi="Arial" w:cs="Arial"/>
          <w:color w:val="000000"/>
          <w:sz w:val="24"/>
          <w:szCs w:val="24"/>
          <w:lang w:eastAsia="en-GB"/>
        </w:rPr>
        <w:lastRenderedPageBreak/>
        <w:t xml:space="preserve">was examined and pronounced to be still </w:t>
      </w:r>
      <w:r w:rsidR="00334855" w:rsidRPr="004C7805">
        <w:rPr>
          <w:rFonts w:ascii="Arial" w:eastAsia="Times New Roman" w:hAnsi="Arial" w:cs="Arial"/>
          <w:color w:val="000000"/>
          <w:sz w:val="24"/>
          <w:szCs w:val="24"/>
          <w:lang w:eastAsia="en-GB"/>
        </w:rPr>
        <w:t>alive</w:t>
      </w:r>
      <w:r w:rsidR="006A6AA3" w:rsidRPr="004C7805">
        <w:rPr>
          <w:rFonts w:ascii="Arial" w:eastAsia="Times New Roman" w:hAnsi="Arial" w:cs="Arial"/>
          <w:color w:val="000000"/>
          <w:sz w:val="24"/>
          <w:szCs w:val="24"/>
          <w:lang w:eastAsia="en-GB"/>
        </w:rPr>
        <w:t>,</w:t>
      </w:r>
      <w:r w:rsidR="003F053F" w:rsidRPr="004C7805">
        <w:rPr>
          <w:rFonts w:ascii="Arial" w:eastAsia="Times New Roman" w:hAnsi="Arial" w:cs="Arial"/>
          <w:color w:val="000000"/>
          <w:sz w:val="24"/>
          <w:szCs w:val="24"/>
          <w:lang w:eastAsia="en-GB"/>
        </w:rPr>
        <w:t xml:space="preserve"> al</w:t>
      </w:r>
      <w:r w:rsidR="004C7805" w:rsidRPr="004C7805">
        <w:rPr>
          <w:rFonts w:ascii="Arial" w:eastAsia="Times New Roman" w:hAnsi="Arial" w:cs="Arial"/>
          <w:color w:val="000000"/>
          <w:sz w:val="24"/>
          <w:szCs w:val="24"/>
          <w:lang w:eastAsia="en-GB"/>
        </w:rPr>
        <w:t>though is a revolting physical condition with a black protruding tongue</w:t>
      </w:r>
      <w:r w:rsidR="00334855" w:rsidRPr="004C7805">
        <w:rPr>
          <w:rFonts w:ascii="Arial" w:eastAsia="Times New Roman" w:hAnsi="Arial" w:cs="Arial"/>
          <w:color w:val="000000"/>
          <w:sz w:val="24"/>
          <w:szCs w:val="24"/>
          <w:lang w:eastAsia="en-GB"/>
        </w:rPr>
        <w:t xml:space="preserve"> </w:t>
      </w:r>
      <w:r w:rsidR="004C7805" w:rsidRPr="004C7805">
        <w:rPr>
          <w:rFonts w:ascii="Arial" w:eastAsia="Times New Roman" w:hAnsi="Arial" w:cs="Arial"/>
          <w:color w:val="000000"/>
          <w:sz w:val="24"/>
          <w:szCs w:val="24"/>
          <w:lang w:eastAsia="en-GB"/>
        </w:rPr>
        <w:t xml:space="preserve">and eyes popped out of his head. </w:t>
      </w:r>
    </w:p>
    <w:p w14:paraId="7AEF8769" w14:textId="77777777" w:rsidR="004C7805" w:rsidRPr="004C7805" w:rsidRDefault="004C7805" w:rsidP="00427F57">
      <w:pPr>
        <w:shd w:val="clear" w:color="auto" w:fill="FFFFFF"/>
        <w:spacing w:after="0" w:line="240" w:lineRule="auto"/>
        <w:textAlignment w:val="baseline"/>
        <w:rPr>
          <w:rFonts w:ascii="Arial" w:eastAsia="Times New Roman" w:hAnsi="Arial" w:cs="Arial"/>
          <w:color w:val="000000"/>
          <w:sz w:val="24"/>
          <w:szCs w:val="24"/>
          <w:lang w:eastAsia="en-GB"/>
        </w:rPr>
      </w:pPr>
    </w:p>
    <w:p w14:paraId="522AC759" w14:textId="77777777" w:rsidR="00F82A4F" w:rsidRPr="004C7805" w:rsidRDefault="00291BB7" w:rsidP="00427F57">
      <w:pPr>
        <w:shd w:val="clear" w:color="auto" w:fill="FFFFFF"/>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Twenty </w:t>
      </w:r>
      <w:r w:rsidR="004C7805" w:rsidRPr="004C7805">
        <w:rPr>
          <w:rFonts w:ascii="Arial" w:eastAsia="Times New Roman" w:hAnsi="Arial" w:cs="Arial"/>
          <w:color w:val="000000"/>
          <w:sz w:val="24"/>
          <w:szCs w:val="24"/>
          <w:lang w:eastAsia="en-GB"/>
        </w:rPr>
        <w:t>years later</w:t>
      </w:r>
      <w:r>
        <w:rPr>
          <w:rFonts w:ascii="Arial" w:eastAsia="Times New Roman" w:hAnsi="Arial" w:cs="Arial"/>
          <w:color w:val="000000"/>
          <w:sz w:val="24"/>
          <w:szCs w:val="24"/>
          <w:lang w:eastAsia="en-GB"/>
        </w:rPr>
        <w:t xml:space="preserve"> in 1307</w:t>
      </w:r>
      <w:r w:rsidR="004C7805" w:rsidRPr="004C780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it’s said </w:t>
      </w:r>
      <w:r w:rsidR="00527684" w:rsidRPr="004C7805">
        <w:rPr>
          <w:rFonts w:ascii="Arial" w:eastAsia="Times New Roman" w:hAnsi="Arial" w:cs="Arial"/>
          <w:color w:val="000000"/>
          <w:sz w:val="24"/>
          <w:szCs w:val="24"/>
          <w:lang w:eastAsia="en-GB"/>
        </w:rPr>
        <w:t>a group acting for</w:t>
      </w:r>
      <w:r w:rsidR="00334855" w:rsidRPr="004C7805">
        <w:rPr>
          <w:rFonts w:ascii="Arial" w:eastAsia="Times New Roman" w:hAnsi="Arial" w:cs="Arial"/>
          <w:color w:val="000000"/>
          <w:sz w:val="24"/>
          <w:szCs w:val="24"/>
          <w:lang w:eastAsia="en-GB"/>
        </w:rPr>
        <w:t xml:space="preserve"> Pope Clement V </w:t>
      </w:r>
      <w:r>
        <w:rPr>
          <w:rFonts w:ascii="Arial" w:eastAsia="Times New Roman" w:hAnsi="Arial" w:cs="Arial"/>
          <w:color w:val="000000"/>
          <w:sz w:val="24"/>
          <w:szCs w:val="24"/>
          <w:lang w:eastAsia="en-GB"/>
        </w:rPr>
        <w:t>was told this was</w:t>
      </w:r>
      <w:r w:rsidR="00334855" w:rsidRPr="004C7805">
        <w:rPr>
          <w:rFonts w:ascii="Arial" w:eastAsia="Times New Roman" w:hAnsi="Arial" w:cs="Arial"/>
          <w:color w:val="000000"/>
          <w:sz w:val="24"/>
          <w:szCs w:val="24"/>
          <w:lang w:eastAsia="en-GB"/>
        </w:rPr>
        <w:t xml:space="preserve"> a sign of a miracle being invoked and </w:t>
      </w:r>
      <w:r w:rsidR="004C7805" w:rsidRPr="004C7805">
        <w:rPr>
          <w:rFonts w:ascii="Arial" w:eastAsia="Times New Roman" w:hAnsi="Arial" w:cs="Arial"/>
          <w:color w:val="000000"/>
          <w:sz w:val="24"/>
          <w:szCs w:val="24"/>
          <w:lang w:eastAsia="en-GB"/>
        </w:rPr>
        <w:t xml:space="preserve">Cragh’s story </w:t>
      </w:r>
      <w:r w:rsidR="00334855" w:rsidRPr="004C7805">
        <w:rPr>
          <w:rFonts w:ascii="Arial" w:eastAsia="Times New Roman" w:hAnsi="Arial" w:cs="Arial"/>
          <w:color w:val="000000"/>
          <w:sz w:val="24"/>
          <w:szCs w:val="24"/>
          <w:lang w:eastAsia="en-GB"/>
        </w:rPr>
        <w:t>contributed to the reason</w:t>
      </w:r>
      <w:r w:rsidR="004D2A1F" w:rsidRPr="004C7805">
        <w:rPr>
          <w:rFonts w:ascii="Arial" w:eastAsia="Times New Roman" w:hAnsi="Arial" w:cs="Arial"/>
          <w:color w:val="000000"/>
          <w:sz w:val="24"/>
          <w:szCs w:val="24"/>
          <w:lang w:eastAsia="en-GB"/>
        </w:rPr>
        <w:t>ing</w:t>
      </w:r>
      <w:r w:rsidR="00334855" w:rsidRPr="004C7805">
        <w:rPr>
          <w:rFonts w:ascii="Arial" w:eastAsia="Times New Roman" w:hAnsi="Arial" w:cs="Arial"/>
          <w:color w:val="000000"/>
          <w:sz w:val="24"/>
          <w:szCs w:val="24"/>
          <w:lang w:eastAsia="en-GB"/>
        </w:rPr>
        <w:t xml:space="preserve"> </w:t>
      </w:r>
      <w:r w:rsidR="004D2A1F" w:rsidRPr="004C7805">
        <w:rPr>
          <w:rFonts w:ascii="Arial" w:eastAsia="Times New Roman" w:hAnsi="Arial" w:cs="Arial"/>
          <w:color w:val="000000"/>
          <w:sz w:val="24"/>
          <w:szCs w:val="24"/>
          <w:lang w:eastAsia="en-GB"/>
        </w:rPr>
        <w:t>behind</w:t>
      </w:r>
      <w:r w:rsidR="00334855" w:rsidRPr="004C7805">
        <w:rPr>
          <w:rFonts w:ascii="Arial" w:eastAsia="Times New Roman" w:hAnsi="Arial" w:cs="Arial"/>
          <w:color w:val="000000"/>
          <w:sz w:val="24"/>
          <w:szCs w:val="24"/>
          <w:lang w:eastAsia="en-GB"/>
        </w:rPr>
        <w:t xml:space="preserve"> </w:t>
      </w:r>
      <w:r w:rsidR="004D2A1F" w:rsidRPr="004C7805">
        <w:rPr>
          <w:rFonts w:ascii="Arial" w:eastAsia="Times New Roman" w:hAnsi="Arial" w:cs="Arial"/>
          <w:color w:val="000000"/>
          <w:sz w:val="24"/>
          <w:szCs w:val="24"/>
          <w:lang w:eastAsia="en-GB"/>
        </w:rPr>
        <w:t xml:space="preserve">the </w:t>
      </w:r>
      <w:r>
        <w:rPr>
          <w:rFonts w:ascii="Arial" w:eastAsia="Times New Roman" w:hAnsi="Arial" w:cs="Arial"/>
          <w:color w:val="000000"/>
          <w:sz w:val="24"/>
          <w:szCs w:val="24"/>
          <w:lang w:eastAsia="en-GB"/>
        </w:rPr>
        <w:t xml:space="preserve">canonisation </w:t>
      </w:r>
      <w:r w:rsidR="004D2A1F" w:rsidRPr="004C7805">
        <w:rPr>
          <w:rFonts w:ascii="Arial" w:eastAsia="Times New Roman" w:hAnsi="Arial" w:cs="Arial"/>
          <w:color w:val="000000"/>
          <w:sz w:val="24"/>
          <w:szCs w:val="24"/>
          <w:lang w:eastAsia="en-GB"/>
        </w:rPr>
        <w:t xml:space="preserve">application for </w:t>
      </w:r>
      <w:r w:rsidR="00334855" w:rsidRPr="004C7805">
        <w:rPr>
          <w:rFonts w:ascii="Arial" w:eastAsia="Times New Roman" w:hAnsi="Arial" w:cs="Arial"/>
          <w:color w:val="000000"/>
          <w:sz w:val="24"/>
          <w:szCs w:val="24"/>
          <w:lang w:eastAsia="en-GB"/>
        </w:rPr>
        <w:t>Thomas Cantilupe.</w:t>
      </w:r>
      <w:r w:rsidR="00527684" w:rsidRPr="004C780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T</w:t>
      </w:r>
      <w:r w:rsidRPr="004C7805">
        <w:rPr>
          <w:rFonts w:ascii="Arial" w:eastAsia="Times New Roman" w:hAnsi="Arial" w:cs="Arial"/>
          <w:color w:val="000000"/>
          <w:sz w:val="24"/>
          <w:szCs w:val="24"/>
          <w:lang w:eastAsia="en-GB"/>
        </w:rPr>
        <w:t xml:space="preserve">he Pope’s representatives heard nine witnesses give their accounts of the details they </w:t>
      </w:r>
      <w:r w:rsidRPr="004C7805">
        <w:rPr>
          <w:rFonts w:ascii="Arial" w:hAnsi="Arial" w:cs="Arial"/>
          <w:color w:val="222222"/>
          <w:sz w:val="24"/>
          <w:szCs w:val="24"/>
          <w:shd w:val="clear" w:color="auto" w:fill="FFFFFF"/>
        </w:rPr>
        <w:t xml:space="preserve">remembered </w:t>
      </w:r>
      <w:r>
        <w:rPr>
          <w:rFonts w:ascii="Arial" w:hAnsi="Arial" w:cs="Arial"/>
          <w:color w:val="222222"/>
          <w:sz w:val="24"/>
          <w:szCs w:val="24"/>
          <w:shd w:val="clear" w:color="auto" w:fill="FFFFFF"/>
        </w:rPr>
        <w:t xml:space="preserve">on </w:t>
      </w:r>
      <w:r w:rsidR="00527684" w:rsidRPr="004C7805">
        <w:rPr>
          <w:rFonts w:ascii="Arial" w:eastAsia="Times New Roman" w:hAnsi="Arial" w:cs="Arial"/>
          <w:color w:val="000000"/>
          <w:sz w:val="24"/>
          <w:szCs w:val="24"/>
          <w:lang w:eastAsia="en-GB"/>
        </w:rPr>
        <w:t>the double hanging of William Cragh</w:t>
      </w:r>
      <w:r>
        <w:rPr>
          <w:rFonts w:ascii="Arial" w:eastAsia="Times New Roman" w:hAnsi="Arial" w:cs="Arial"/>
          <w:color w:val="000000"/>
          <w:sz w:val="24"/>
          <w:szCs w:val="24"/>
          <w:lang w:eastAsia="en-GB"/>
        </w:rPr>
        <w:t xml:space="preserve"> and </w:t>
      </w:r>
      <w:r w:rsidR="004D2A1F" w:rsidRPr="004C7805">
        <w:rPr>
          <w:rFonts w:ascii="Arial" w:hAnsi="Arial" w:cs="Arial"/>
          <w:color w:val="222222"/>
          <w:sz w:val="24"/>
          <w:szCs w:val="24"/>
          <w:shd w:val="clear" w:color="auto" w:fill="FFFFFF"/>
        </w:rPr>
        <w:t xml:space="preserve">the miracle </w:t>
      </w:r>
      <w:r>
        <w:rPr>
          <w:rFonts w:ascii="Arial" w:hAnsi="Arial" w:cs="Arial"/>
          <w:color w:val="222222"/>
          <w:sz w:val="24"/>
          <w:szCs w:val="24"/>
          <w:shd w:val="clear" w:color="auto" w:fill="FFFFFF"/>
        </w:rPr>
        <w:t>which followed.</w:t>
      </w:r>
    </w:p>
    <w:p w14:paraId="4E2E7314" w14:textId="77777777" w:rsidR="00F82A4F" w:rsidRPr="004C7805" w:rsidRDefault="00F82A4F" w:rsidP="00427F57">
      <w:pPr>
        <w:shd w:val="clear" w:color="auto" w:fill="FFFFFF"/>
        <w:spacing w:after="0" w:line="240" w:lineRule="auto"/>
        <w:textAlignment w:val="baseline"/>
        <w:rPr>
          <w:rFonts w:ascii="Arial" w:eastAsia="Times New Roman" w:hAnsi="Arial" w:cs="Arial"/>
          <w:color w:val="000000"/>
          <w:sz w:val="24"/>
          <w:szCs w:val="24"/>
          <w:lang w:eastAsia="en-GB"/>
        </w:rPr>
      </w:pPr>
    </w:p>
    <w:p w14:paraId="6701A69F" w14:textId="77777777" w:rsidR="00427F57" w:rsidRPr="004C7805" w:rsidRDefault="00427F57" w:rsidP="00C37EFA">
      <w:pPr>
        <w:shd w:val="clear" w:color="auto" w:fill="FFFFFF"/>
        <w:spacing w:after="0" w:line="240" w:lineRule="auto"/>
        <w:textAlignment w:val="baseline"/>
        <w:rPr>
          <w:rFonts w:ascii="Arial" w:eastAsia="Times New Roman" w:hAnsi="Arial" w:cs="Arial"/>
          <w:color w:val="000000"/>
          <w:sz w:val="24"/>
          <w:szCs w:val="24"/>
          <w:lang w:eastAsia="en-GB"/>
        </w:rPr>
      </w:pPr>
      <w:r w:rsidRPr="004C7805">
        <w:rPr>
          <w:rFonts w:ascii="Arial" w:eastAsia="Times New Roman" w:hAnsi="Arial" w:cs="Arial"/>
          <w:color w:val="000000"/>
          <w:sz w:val="24"/>
          <w:szCs w:val="24"/>
          <w:bdr w:val="none" w:sz="0" w:space="0" w:color="auto" w:frame="1"/>
          <w:lang w:eastAsia="en-GB"/>
        </w:rPr>
        <w:t>F</w:t>
      </w:r>
      <w:r w:rsidR="00527684" w:rsidRPr="004C7805">
        <w:rPr>
          <w:rFonts w:ascii="Arial" w:eastAsia="Times New Roman" w:hAnsi="Arial" w:cs="Arial"/>
          <w:color w:val="000000"/>
          <w:sz w:val="24"/>
          <w:szCs w:val="24"/>
          <w:bdr w:val="none" w:sz="0" w:space="0" w:color="auto" w:frame="1"/>
          <w:lang w:eastAsia="en-GB"/>
        </w:rPr>
        <w:t xml:space="preserve">rom these witnesses, I have chosen to write about </w:t>
      </w:r>
      <w:r w:rsidRPr="004C7805">
        <w:rPr>
          <w:rFonts w:ascii="Arial" w:eastAsia="Times New Roman" w:hAnsi="Arial" w:cs="Arial"/>
          <w:color w:val="222222"/>
          <w:sz w:val="24"/>
          <w:szCs w:val="24"/>
          <w:bdr w:val="none" w:sz="0" w:space="0" w:color="auto" w:frame="1"/>
          <w:lang w:eastAsia="en-GB"/>
        </w:rPr>
        <w:t>Lady Mary de Briouze. Lady Mary was the third wife of Lord William de Briouze and</w:t>
      </w:r>
      <w:r w:rsidR="00527684" w:rsidRPr="004C7805">
        <w:rPr>
          <w:rFonts w:ascii="Arial" w:eastAsia="Times New Roman" w:hAnsi="Arial" w:cs="Arial"/>
          <w:color w:val="222222"/>
          <w:sz w:val="24"/>
          <w:szCs w:val="24"/>
          <w:bdr w:val="none" w:sz="0" w:space="0" w:color="auto" w:frame="1"/>
          <w:lang w:eastAsia="en-GB"/>
        </w:rPr>
        <w:t>, in 1297 when the hanging of William C</w:t>
      </w:r>
      <w:r w:rsidR="004D2A1F" w:rsidRPr="004C7805">
        <w:rPr>
          <w:rFonts w:ascii="Arial" w:eastAsia="Times New Roman" w:hAnsi="Arial" w:cs="Arial"/>
          <w:color w:val="222222"/>
          <w:sz w:val="24"/>
          <w:szCs w:val="24"/>
          <w:bdr w:val="none" w:sz="0" w:space="0" w:color="auto" w:frame="1"/>
          <w:lang w:eastAsia="en-GB"/>
        </w:rPr>
        <w:t>ra</w:t>
      </w:r>
      <w:r w:rsidR="00527684" w:rsidRPr="004C7805">
        <w:rPr>
          <w:rFonts w:ascii="Arial" w:eastAsia="Times New Roman" w:hAnsi="Arial" w:cs="Arial"/>
          <w:color w:val="222222"/>
          <w:sz w:val="24"/>
          <w:szCs w:val="24"/>
          <w:bdr w:val="none" w:sz="0" w:space="0" w:color="auto" w:frame="1"/>
          <w:lang w:eastAsia="en-GB"/>
        </w:rPr>
        <w:t xml:space="preserve">gh occurred, </w:t>
      </w:r>
      <w:r w:rsidRPr="004C7805">
        <w:rPr>
          <w:rFonts w:ascii="Arial" w:eastAsia="Times New Roman" w:hAnsi="Arial" w:cs="Arial"/>
          <w:color w:val="222222"/>
          <w:sz w:val="24"/>
          <w:szCs w:val="24"/>
          <w:bdr w:val="none" w:sz="0" w:space="0" w:color="auto" w:frame="1"/>
          <w:lang w:eastAsia="en-GB"/>
        </w:rPr>
        <w:t xml:space="preserve">she lived at Swansea castle. </w:t>
      </w:r>
      <w:r w:rsidR="008938B3">
        <w:rPr>
          <w:rFonts w:ascii="Arial" w:eastAsia="Times New Roman" w:hAnsi="Arial" w:cs="Arial"/>
          <w:color w:val="222222"/>
          <w:sz w:val="24"/>
          <w:szCs w:val="24"/>
          <w:bdr w:val="none" w:sz="0" w:space="0" w:color="auto" w:frame="1"/>
          <w:lang w:eastAsia="en-GB"/>
        </w:rPr>
        <w:t xml:space="preserve">33 </w:t>
      </w:r>
      <w:r w:rsidRPr="004C7805">
        <w:rPr>
          <w:rFonts w:ascii="Arial" w:eastAsia="Times New Roman" w:hAnsi="Arial" w:cs="Arial"/>
          <w:color w:val="222222"/>
          <w:sz w:val="24"/>
          <w:szCs w:val="24"/>
          <w:bdr w:val="none" w:sz="0" w:space="0" w:color="auto" w:frame="1"/>
          <w:lang w:eastAsia="en-GB"/>
        </w:rPr>
        <w:t xml:space="preserve">Lady Mary </w:t>
      </w:r>
      <w:r w:rsidR="00527684" w:rsidRPr="004C7805">
        <w:rPr>
          <w:rFonts w:ascii="Arial" w:eastAsia="Times New Roman" w:hAnsi="Arial" w:cs="Arial"/>
          <w:color w:val="222222"/>
          <w:sz w:val="24"/>
          <w:szCs w:val="24"/>
          <w:bdr w:val="none" w:sz="0" w:space="0" w:color="auto" w:frame="1"/>
          <w:lang w:eastAsia="en-GB"/>
        </w:rPr>
        <w:t>is shown to be</w:t>
      </w:r>
      <w:r w:rsidR="00F82A4F" w:rsidRPr="004C7805">
        <w:rPr>
          <w:rFonts w:ascii="Arial" w:eastAsia="Times New Roman" w:hAnsi="Arial" w:cs="Arial"/>
          <w:color w:val="222222"/>
          <w:sz w:val="24"/>
          <w:szCs w:val="24"/>
          <w:bdr w:val="none" w:sz="0" w:space="0" w:color="auto" w:frame="1"/>
          <w:lang w:eastAsia="en-GB"/>
        </w:rPr>
        <w:t xml:space="preserve"> </w:t>
      </w:r>
      <w:r w:rsidRPr="004C7805">
        <w:rPr>
          <w:rFonts w:ascii="Arial" w:eastAsia="Times New Roman" w:hAnsi="Arial" w:cs="Arial"/>
          <w:color w:val="222222"/>
          <w:sz w:val="24"/>
          <w:szCs w:val="24"/>
          <w:bdr w:val="none" w:sz="0" w:space="0" w:color="auto" w:frame="1"/>
          <w:lang w:eastAsia="en-GB"/>
        </w:rPr>
        <w:t xml:space="preserve">a woman of independent means before </w:t>
      </w:r>
      <w:r w:rsidR="00527684" w:rsidRPr="004C7805">
        <w:rPr>
          <w:rFonts w:ascii="Arial" w:eastAsia="Times New Roman" w:hAnsi="Arial" w:cs="Arial"/>
          <w:color w:val="222222"/>
          <w:sz w:val="24"/>
          <w:szCs w:val="24"/>
          <w:bdr w:val="none" w:sz="0" w:space="0" w:color="auto" w:frame="1"/>
          <w:lang w:eastAsia="en-GB"/>
        </w:rPr>
        <w:t>she married Lord d</w:t>
      </w:r>
      <w:r w:rsidR="006A6AA3" w:rsidRPr="004C7805">
        <w:rPr>
          <w:rFonts w:ascii="Arial" w:eastAsia="Times New Roman" w:hAnsi="Arial" w:cs="Arial"/>
          <w:color w:val="222222"/>
          <w:sz w:val="24"/>
          <w:szCs w:val="24"/>
          <w:bdr w:val="none" w:sz="0" w:space="0" w:color="auto" w:frame="1"/>
          <w:lang w:eastAsia="en-GB"/>
        </w:rPr>
        <w:t>e</w:t>
      </w:r>
      <w:r w:rsidR="00527684" w:rsidRPr="004C7805">
        <w:rPr>
          <w:rFonts w:ascii="Arial" w:eastAsia="Times New Roman" w:hAnsi="Arial" w:cs="Arial"/>
          <w:color w:val="222222"/>
          <w:sz w:val="24"/>
          <w:szCs w:val="24"/>
          <w:bdr w:val="none" w:sz="0" w:space="0" w:color="auto" w:frame="1"/>
          <w:lang w:eastAsia="en-GB"/>
        </w:rPr>
        <w:t xml:space="preserve"> Briouze</w:t>
      </w:r>
      <w:r w:rsidR="004D2A1F" w:rsidRPr="004C7805">
        <w:rPr>
          <w:rFonts w:ascii="Arial" w:eastAsia="Times New Roman" w:hAnsi="Arial" w:cs="Arial"/>
          <w:color w:val="222222"/>
          <w:sz w:val="24"/>
          <w:szCs w:val="24"/>
          <w:bdr w:val="none" w:sz="0" w:space="0" w:color="auto" w:frame="1"/>
          <w:lang w:eastAsia="en-GB"/>
        </w:rPr>
        <w:t xml:space="preserve"> which may be why she </w:t>
      </w:r>
      <w:r w:rsidR="006A6AA3" w:rsidRPr="004C7805">
        <w:rPr>
          <w:rFonts w:ascii="Arial" w:eastAsia="Times New Roman" w:hAnsi="Arial" w:cs="Arial"/>
          <w:color w:val="222222"/>
          <w:sz w:val="24"/>
          <w:szCs w:val="24"/>
          <w:bdr w:val="none" w:sz="0" w:space="0" w:color="auto" w:frame="1"/>
          <w:lang w:eastAsia="en-GB"/>
        </w:rPr>
        <w:t>wa</w:t>
      </w:r>
      <w:r w:rsidR="004D2A1F" w:rsidRPr="004C7805">
        <w:rPr>
          <w:rFonts w:ascii="Arial" w:eastAsia="Times New Roman" w:hAnsi="Arial" w:cs="Arial"/>
          <w:color w:val="222222"/>
          <w:sz w:val="24"/>
          <w:szCs w:val="24"/>
          <w:bdr w:val="none" w:sz="0" w:space="0" w:color="auto" w:frame="1"/>
          <w:lang w:eastAsia="en-GB"/>
        </w:rPr>
        <w:t xml:space="preserve">s </w:t>
      </w:r>
      <w:r w:rsidR="006A6AA3" w:rsidRPr="004C7805">
        <w:rPr>
          <w:rFonts w:ascii="Arial" w:eastAsia="Times New Roman" w:hAnsi="Arial" w:cs="Arial"/>
          <w:color w:val="222222"/>
          <w:sz w:val="24"/>
          <w:szCs w:val="24"/>
          <w:bdr w:val="none" w:sz="0" w:space="0" w:color="auto" w:frame="1"/>
          <w:lang w:eastAsia="en-GB"/>
        </w:rPr>
        <w:t>secure in speaking</w:t>
      </w:r>
      <w:r w:rsidR="004D2A1F" w:rsidRPr="004C7805">
        <w:rPr>
          <w:rFonts w:ascii="Arial" w:eastAsia="Times New Roman" w:hAnsi="Arial" w:cs="Arial"/>
          <w:color w:val="222222"/>
          <w:sz w:val="24"/>
          <w:szCs w:val="24"/>
          <w:bdr w:val="none" w:sz="0" w:space="0" w:color="auto" w:frame="1"/>
          <w:lang w:eastAsia="en-GB"/>
        </w:rPr>
        <w:t xml:space="preserve"> out </w:t>
      </w:r>
      <w:r w:rsidR="006A6AA3" w:rsidRPr="004C7805">
        <w:rPr>
          <w:rFonts w:ascii="Arial" w:eastAsia="Times New Roman" w:hAnsi="Arial" w:cs="Arial"/>
          <w:color w:val="222222"/>
          <w:sz w:val="24"/>
          <w:szCs w:val="24"/>
          <w:bdr w:val="none" w:sz="0" w:space="0" w:color="auto" w:frame="1"/>
          <w:lang w:eastAsia="en-GB"/>
        </w:rPr>
        <w:t>with her</w:t>
      </w:r>
      <w:r w:rsidR="004D2A1F" w:rsidRPr="004C7805">
        <w:rPr>
          <w:rFonts w:ascii="Arial" w:eastAsia="Times New Roman" w:hAnsi="Arial" w:cs="Arial"/>
          <w:color w:val="222222"/>
          <w:sz w:val="24"/>
          <w:szCs w:val="24"/>
          <w:bdr w:val="none" w:sz="0" w:space="0" w:color="auto" w:frame="1"/>
          <w:lang w:eastAsia="en-GB"/>
        </w:rPr>
        <w:t xml:space="preserve"> beliefs as she was confident in her position in society and not afraid to disagree with her husband.</w:t>
      </w:r>
      <w:r w:rsidR="009C3F15" w:rsidRPr="004C7805">
        <w:rPr>
          <w:rFonts w:ascii="Arial" w:eastAsia="Times New Roman" w:hAnsi="Arial" w:cs="Arial"/>
          <w:color w:val="222222"/>
          <w:sz w:val="24"/>
          <w:szCs w:val="24"/>
          <w:bdr w:val="none" w:sz="0" w:space="0" w:color="auto" w:frame="1"/>
          <w:lang w:eastAsia="en-GB"/>
        </w:rPr>
        <w:t xml:space="preserve"> A</w:t>
      </w:r>
      <w:r w:rsidRPr="004C7805">
        <w:rPr>
          <w:rFonts w:ascii="Arial" w:eastAsia="Times New Roman" w:hAnsi="Arial" w:cs="Arial"/>
          <w:color w:val="222222"/>
          <w:sz w:val="24"/>
          <w:szCs w:val="24"/>
          <w:bdr w:val="none" w:sz="0" w:space="0" w:color="auto" w:frame="1"/>
          <w:lang w:eastAsia="en-GB"/>
        </w:rPr>
        <w:t>lthough</w:t>
      </w:r>
      <w:r w:rsidRPr="004C7805">
        <w:rPr>
          <w:rFonts w:ascii="Arial" w:eastAsia="Times New Roman" w:hAnsi="Arial" w:cs="Arial"/>
          <w:color w:val="000000"/>
          <w:sz w:val="24"/>
          <w:szCs w:val="24"/>
          <w:bdr w:val="none" w:sz="0" w:space="0" w:color="auto" w:frame="1"/>
          <w:lang w:eastAsia="en-GB"/>
        </w:rPr>
        <w:t xml:space="preserve"> the text does not provide a </w:t>
      </w:r>
      <w:r w:rsidR="009C3F15" w:rsidRPr="004C7805">
        <w:rPr>
          <w:rFonts w:ascii="Arial" w:eastAsia="Times New Roman" w:hAnsi="Arial" w:cs="Arial"/>
          <w:color w:val="000000"/>
          <w:sz w:val="24"/>
          <w:szCs w:val="24"/>
          <w:bdr w:val="none" w:sz="0" w:space="0" w:color="auto" w:frame="1"/>
          <w:lang w:eastAsia="en-GB"/>
        </w:rPr>
        <w:t xml:space="preserve">specific </w:t>
      </w:r>
      <w:r w:rsidRPr="004C7805">
        <w:rPr>
          <w:rFonts w:ascii="Arial" w:eastAsia="Times New Roman" w:hAnsi="Arial" w:cs="Arial"/>
          <w:color w:val="000000"/>
          <w:sz w:val="24"/>
          <w:szCs w:val="24"/>
          <w:bdr w:val="none" w:sz="0" w:space="0" w:color="auto" w:frame="1"/>
          <w:lang w:eastAsia="en-GB"/>
        </w:rPr>
        <w:t>relationship between </w:t>
      </w:r>
      <w:r w:rsidRPr="004C7805">
        <w:rPr>
          <w:rFonts w:ascii="Arial" w:eastAsia="Times New Roman" w:hAnsi="Arial" w:cs="Arial"/>
          <w:color w:val="222222"/>
          <w:sz w:val="24"/>
          <w:szCs w:val="24"/>
          <w:bdr w:val="none" w:sz="0" w:space="0" w:color="auto" w:frame="1"/>
          <w:lang w:eastAsia="en-GB"/>
        </w:rPr>
        <w:t xml:space="preserve">Lady Mary de Briouze and William Cragh, the 'hanged man'', it says that Lady Mary had tried to persuade her husband to pardon William Cragh and the account describes how Lady Mary had 'a mysterious interest in William Cragh's fate' and </w:t>
      </w:r>
      <w:r w:rsidR="00141B3A">
        <w:rPr>
          <w:rFonts w:ascii="Arial" w:eastAsia="Times New Roman" w:hAnsi="Arial" w:cs="Arial"/>
          <w:color w:val="222222"/>
          <w:sz w:val="24"/>
          <w:szCs w:val="24"/>
          <w:bdr w:val="none" w:sz="0" w:space="0" w:color="auto" w:frame="1"/>
          <w:lang w:eastAsia="en-GB"/>
        </w:rPr>
        <w:t xml:space="preserve">her appeal to her husband, for clemency, </w:t>
      </w:r>
      <w:r w:rsidRPr="004C7805">
        <w:rPr>
          <w:rFonts w:ascii="Arial" w:eastAsia="Times New Roman" w:hAnsi="Arial" w:cs="Arial"/>
          <w:color w:val="222222"/>
          <w:sz w:val="24"/>
          <w:szCs w:val="24"/>
          <w:bdr w:val="none" w:sz="0" w:space="0" w:color="auto" w:frame="1"/>
          <w:lang w:eastAsia="en-GB"/>
        </w:rPr>
        <w:t>failed</w:t>
      </w:r>
      <w:r w:rsidR="00141B3A">
        <w:rPr>
          <w:rFonts w:ascii="Arial" w:eastAsia="Times New Roman" w:hAnsi="Arial" w:cs="Arial"/>
          <w:color w:val="222222"/>
          <w:sz w:val="24"/>
          <w:szCs w:val="24"/>
          <w:bdr w:val="none" w:sz="0" w:space="0" w:color="auto" w:frame="1"/>
          <w:lang w:eastAsia="en-GB"/>
        </w:rPr>
        <w:t>.</w:t>
      </w:r>
    </w:p>
    <w:p w14:paraId="4562123B" w14:textId="77777777" w:rsidR="00427F57" w:rsidRPr="004C7805" w:rsidRDefault="00427F57" w:rsidP="009C3F15">
      <w:pPr>
        <w:shd w:val="clear" w:color="auto" w:fill="FFFFFF"/>
        <w:spacing w:after="0" w:line="240" w:lineRule="auto"/>
        <w:ind w:hanging="567"/>
        <w:textAlignment w:val="baseline"/>
        <w:rPr>
          <w:rFonts w:ascii="Arial" w:eastAsia="Times New Roman" w:hAnsi="Arial" w:cs="Arial"/>
          <w:color w:val="000000"/>
          <w:sz w:val="24"/>
          <w:szCs w:val="24"/>
          <w:bdr w:val="none" w:sz="0" w:space="0" w:color="auto" w:frame="1"/>
          <w:lang w:eastAsia="en-GB"/>
        </w:rPr>
      </w:pPr>
      <w:r w:rsidRPr="004C7805">
        <w:rPr>
          <w:rFonts w:ascii="Arial" w:eastAsia="Times New Roman" w:hAnsi="Arial" w:cs="Arial"/>
          <w:color w:val="000000"/>
          <w:sz w:val="24"/>
          <w:szCs w:val="24"/>
          <w:bdr w:val="none" w:sz="0" w:space="0" w:color="auto" w:frame="1"/>
          <w:lang w:eastAsia="en-GB"/>
        </w:rPr>
        <w:br/>
        <w:t>Lady Mary was involved in the events surrounding the miracle by pleading for the life of William Cragh before his execution and arranging the examination of his body following his hanging.</w:t>
      </w:r>
    </w:p>
    <w:p w14:paraId="5E622D8F" w14:textId="77777777" w:rsidR="009C3F15" w:rsidRPr="004C7805" w:rsidRDefault="009C3F15" w:rsidP="009C3F15">
      <w:pPr>
        <w:shd w:val="clear" w:color="auto" w:fill="FFFFFF"/>
        <w:spacing w:after="0" w:line="240" w:lineRule="auto"/>
        <w:ind w:hanging="567"/>
        <w:textAlignment w:val="baseline"/>
        <w:rPr>
          <w:rFonts w:ascii="Arial" w:eastAsia="Times New Roman" w:hAnsi="Arial" w:cs="Arial"/>
          <w:color w:val="000000"/>
          <w:sz w:val="24"/>
          <w:szCs w:val="24"/>
          <w:lang w:eastAsia="en-GB"/>
        </w:rPr>
      </w:pPr>
    </w:p>
    <w:p w14:paraId="777AB5C4" w14:textId="77777777" w:rsidR="00427F57" w:rsidRPr="004C7805" w:rsidRDefault="00427F57" w:rsidP="00427F57">
      <w:pPr>
        <w:shd w:val="clear" w:color="auto" w:fill="FFFFFF"/>
        <w:spacing w:after="0" w:line="240" w:lineRule="auto"/>
        <w:textAlignment w:val="baseline"/>
        <w:rPr>
          <w:rFonts w:ascii="Arial" w:eastAsia="Times New Roman" w:hAnsi="Arial" w:cs="Arial"/>
          <w:color w:val="222222"/>
          <w:sz w:val="24"/>
          <w:szCs w:val="24"/>
          <w:bdr w:val="none" w:sz="0" w:space="0" w:color="auto" w:frame="1"/>
          <w:shd w:val="clear" w:color="auto" w:fill="FFFFFF"/>
          <w:lang w:eastAsia="en-GB"/>
        </w:rPr>
      </w:pPr>
      <w:r w:rsidRPr="004C7805">
        <w:rPr>
          <w:rFonts w:ascii="Arial" w:eastAsia="Times New Roman" w:hAnsi="Arial" w:cs="Arial"/>
          <w:color w:val="222222"/>
          <w:sz w:val="24"/>
          <w:szCs w:val="24"/>
          <w:bdr w:val="none" w:sz="0" w:space="0" w:color="auto" w:frame="1"/>
          <w:shd w:val="clear" w:color="auto" w:fill="FFFFFF"/>
          <w:lang w:eastAsia="en-GB"/>
        </w:rPr>
        <w:t>Lady Mary 'sent one of her household to 'measure' William's body. This was a common custom among the laity, which involved measuring the length and breadth of a person's injured part (in this case William's whole body) with string which was then covered in wax to form a votive candle. The candle would then be lit to attract the attention of a saint, who would hopefully intercede on the injured person's account and miraculously cure them. In this case, the measuring was intended to attract the attention of the late Bishop of Hereford, Thomas de Cantilupe, to whom many miracles were being attributed at the time.</w:t>
      </w:r>
      <w:r w:rsidRPr="004C7805">
        <w:rPr>
          <w:rFonts w:ascii="Arial" w:eastAsia="Times New Roman" w:hAnsi="Arial" w:cs="Arial"/>
          <w:color w:val="222222"/>
          <w:sz w:val="24"/>
          <w:szCs w:val="24"/>
          <w:bdr w:val="none" w:sz="0" w:space="0" w:color="auto" w:frame="1"/>
          <w:lang w:eastAsia="en-GB"/>
        </w:rPr>
        <w:t> </w:t>
      </w:r>
      <w:r w:rsidRPr="004C7805">
        <w:rPr>
          <w:rFonts w:ascii="Arial" w:eastAsia="Times New Roman" w:hAnsi="Arial" w:cs="Arial"/>
          <w:color w:val="222222"/>
          <w:sz w:val="24"/>
          <w:szCs w:val="24"/>
          <w:bdr w:val="none" w:sz="0" w:space="0" w:color="auto" w:frame="1"/>
          <w:shd w:val="clear" w:color="auto" w:fill="FFFFFF"/>
          <w:lang w:eastAsia="en-GB"/>
        </w:rPr>
        <w:t xml:space="preserve">The measuring and accompanying prayers apparently worked, for soon William began to recover: he moved a foot, began to breathe, and his eyes withdrew into their sockets 'of their own accord'. Soon he was fully recovered,and visited Swansea Castle to tell the lord and lady of the miracle in the hope he would be pardoned. Accepting the miracle, and attributing it to Thomas de Cantilupe, the Lord and Lady de Briouze made the three day journey to Hereford accompanied by William Cragh on foot. At the bishop's tomb they gave thanks for the miracle, making an offering there of the noose with which William had been hanged and a wax model of a man on a </w:t>
      </w:r>
      <w:r w:rsidR="006A6AA3" w:rsidRPr="004C7805">
        <w:rPr>
          <w:rFonts w:ascii="Arial" w:eastAsia="Times New Roman" w:hAnsi="Arial" w:cs="Arial"/>
          <w:color w:val="222222"/>
          <w:sz w:val="24"/>
          <w:szCs w:val="24"/>
          <w:bdr w:val="none" w:sz="0" w:space="0" w:color="auto" w:frame="1"/>
          <w:shd w:val="clear" w:color="auto" w:fill="FFFFFF"/>
          <w:lang w:eastAsia="en-GB"/>
        </w:rPr>
        <w:t>gallows’</w:t>
      </w:r>
      <w:r w:rsidR="00C37EFA" w:rsidRPr="004C7805">
        <w:rPr>
          <w:rFonts w:ascii="Arial" w:eastAsia="Times New Roman" w:hAnsi="Arial" w:cs="Arial"/>
          <w:color w:val="222222"/>
          <w:sz w:val="24"/>
          <w:szCs w:val="24"/>
          <w:bdr w:val="none" w:sz="0" w:space="0" w:color="auto" w:frame="1"/>
          <w:shd w:val="clear" w:color="auto" w:fill="FFFFFF"/>
          <w:lang w:eastAsia="en-GB"/>
        </w:rPr>
        <w:t>.</w:t>
      </w:r>
    </w:p>
    <w:p w14:paraId="399C12D8" w14:textId="77777777" w:rsidR="00C37EFA" w:rsidRPr="004C7805" w:rsidRDefault="00C37EFA" w:rsidP="00427F57">
      <w:pPr>
        <w:shd w:val="clear" w:color="auto" w:fill="FFFFFF"/>
        <w:spacing w:after="0" w:line="240" w:lineRule="auto"/>
        <w:textAlignment w:val="baseline"/>
        <w:rPr>
          <w:rFonts w:ascii="Arial" w:eastAsia="Times New Roman" w:hAnsi="Arial" w:cs="Arial"/>
          <w:color w:val="000000"/>
          <w:sz w:val="24"/>
          <w:szCs w:val="24"/>
          <w:lang w:eastAsia="en-GB"/>
        </w:rPr>
      </w:pPr>
    </w:p>
    <w:p w14:paraId="338BBF03" w14:textId="77777777" w:rsidR="004D2A1F" w:rsidRPr="004C7805" w:rsidRDefault="00F82A4F"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r w:rsidRPr="004C7805">
        <w:rPr>
          <w:rFonts w:ascii="Arial" w:eastAsia="Times New Roman" w:hAnsi="Arial" w:cs="Arial"/>
          <w:color w:val="000000"/>
          <w:sz w:val="24"/>
          <w:szCs w:val="24"/>
          <w:bdr w:val="none" w:sz="0" w:space="0" w:color="auto" w:frame="1"/>
          <w:lang w:eastAsia="en-GB"/>
        </w:rPr>
        <w:t>T</w:t>
      </w:r>
      <w:r w:rsidR="00427F57" w:rsidRPr="004C7805">
        <w:rPr>
          <w:rFonts w:ascii="Arial" w:eastAsia="Times New Roman" w:hAnsi="Arial" w:cs="Arial"/>
          <w:color w:val="000000"/>
          <w:sz w:val="24"/>
          <w:szCs w:val="24"/>
          <w:bdr w:val="none" w:sz="0" w:space="0" w:color="auto" w:frame="1"/>
          <w:lang w:eastAsia="en-GB"/>
        </w:rPr>
        <w:t>h</w:t>
      </w:r>
      <w:r w:rsidR="00C37EFA" w:rsidRPr="004C7805">
        <w:rPr>
          <w:rFonts w:ascii="Arial" w:eastAsia="Times New Roman" w:hAnsi="Arial" w:cs="Arial"/>
          <w:color w:val="000000"/>
          <w:sz w:val="24"/>
          <w:szCs w:val="24"/>
          <w:bdr w:val="none" w:sz="0" w:space="0" w:color="auto" w:frame="1"/>
          <w:lang w:eastAsia="en-GB"/>
        </w:rPr>
        <w:t xml:space="preserve">e hanging place </w:t>
      </w:r>
      <w:r w:rsidR="00427F57" w:rsidRPr="004C7805">
        <w:rPr>
          <w:rFonts w:ascii="Arial" w:eastAsia="Times New Roman" w:hAnsi="Arial" w:cs="Arial"/>
          <w:color w:val="000000"/>
          <w:sz w:val="24"/>
          <w:szCs w:val="24"/>
          <w:bdr w:val="none" w:sz="0" w:space="0" w:color="auto" w:frame="1"/>
          <w:lang w:eastAsia="en-GB"/>
        </w:rPr>
        <w:t>in medieval Swansea was outside the castle walls</w:t>
      </w:r>
      <w:r w:rsidR="00060824" w:rsidRPr="004C7805">
        <w:rPr>
          <w:rFonts w:ascii="Arial" w:eastAsia="Times New Roman" w:hAnsi="Arial" w:cs="Arial"/>
          <w:color w:val="000000"/>
          <w:sz w:val="24"/>
          <w:szCs w:val="24"/>
          <w:bdr w:val="none" w:sz="0" w:space="0" w:color="auto" w:frame="1"/>
          <w:lang w:eastAsia="en-GB"/>
        </w:rPr>
        <w:t xml:space="preserve"> on</w:t>
      </w:r>
      <w:r w:rsidR="006A6AA3" w:rsidRPr="004C7805">
        <w:rPr>
          <w:rFonts w:ascii="Arial" w:eastAsia="Times New Roman" w:hAnsi="Arial" w:cs="Arial"/>
          <w:color w:val="000000"/>
          <w:sz w:val="24"/>
          <w:szCs w:val="24"/>
          <w:bdr w:val="none" w:sz="0" w:space="0" w:color="auto" w:frame="1"/>
          <w:lang w:eastAsia="en-GB"/>
        </w:rPr>
        <w:t xml:space="preserve"> Gallows H</w:t>
      </w:r>
      <w:r w:rsidR="00060824" w:rsidRPr="004C7805">
        <w:rPr>
          <w:rFonts w:ascii="Arial" w:eastAsia="Times New Roman" w:hAnsi="Arial" w:cs="Arial"/>
          <w:color w:val="000000"/>
          <w:sz w:val="24"/>
          <w:szCs w:val="24"/>
          <w:bdr w:val="none" w:sz="0" w:space="0" w:color="auto" w:frame="1"/>
          <w:lang w:eastAsia="en-GB"/>
        </w:rPr>
        <w:t>ill</w:t>
      </w:r>
      <w:r w:rsidR="005964B5">
        <w:rPr>
          <w:rFonts w:ascii="Arial" w:eastAsia="Times New Roman" w:hAnsi="Arial" w:cs="Arial"/>
          <w:color w:val="000000"/>
          <w:sz w:val="24"/>
          <w:szCs w:val="24"/>
          <w:bdr w:val="none" w:sz="0" w:space="0" w:color="auto" w:frame="1"/>
          <w:lang w:eastAsia="en-GB"/>
        </w:rPr>
        <w:t>.</w:t>
      </w:r>
      <w:r w:rsidR="00060824" w:rsidRPr="004C7805">
        <w:rPr>
          <w:rFonts w:ascii="Arial" w:eastAsia="Times New Roman" w:hAnsi="Arial" w:cs="Arial"/>
          <w:color w:val="000000"/>
          <w:sz w:val="24"/>
          <w:szCs w:val="24"/>
          <w:bdr w:val="none" w:sz="0" w:space="0" w:color="auto" w:frame="1"/>
          <w:lang w:eastAsia="en-GB"/>
        </w:rPr>
        <w:t xml:space="preserve"> </w:t>
      </w:r>
      <w:r w:rsidR="005964B5">
        <w:rPr>
          <w:rFonts w:ascii="Arial" w:eastAsia="Times New Roman" w:hAnsi="Arial" w:cs="Arial"/>
          <w:color w:val="000000"/>
          <w:sz w:val="24"/>
          <w:szCs w:val="24"/>
          <w:bdr w:val="none" w:sz="0" w:space="0" w:color="auto" w:frame="1"/>
          <w:lang w:eastAsia="en-GB"/>
        </w:rPr>
        <w:t xml:space="preserve">People </w:t>
      </w:r>
      <w:r w:rsidR="006A6AA3" w:rsidRPr="004C7805">
        <w:rPr>
          <w:rFonts w:ascii="Arial" w:eastAsia="Times New Roman" w:hAnsi="Arial" w:cs="Arial"/>
          <w:color w:val="000000"/>
          <w:sz w:val="24"/>
          <w:szCs w:val="24"/>
          <w:bdr w:val="none" w:sz="0" w:space="0" w:color="auto" w:frame="1"/>
          <w:lang w:eastAsia="en-GB"/>
        </w:rPr>
        <w:t>gather</w:t>
      </w:r>
      <w:r w:rsidR="005964B5">
        <w:rPr>
          <w:rFonts w:ascii="Arial" w:eastAsia="Times New Roman" w:hAnsi="Arial" w:cs="Arial"/>
          <w:color w:val="000000"/>
          <w:sz w:val="24"/>
          <w:szCs w:val="24"/>
          <w:bdr w:val="none" w:sz="0" w:space="0" w:color="auto" w:frame="1"/>
          <w:lang w:eastAsia="en-GB"/>
        </w:rPr>
        <w:t>ed there</w:t>
      </w:r>
      <w:r w:rsidR="006A6AA3" w:rsidRPr="004C7805">
        <w:rPr>
          <w:rFonts w:ascii="Arial" w:eastAsia="Times New Roman" w:hAnsi="Arial" w:cs="Arial"/>
          <w:color w:val="000000"/>
          <w:sz w:val="24"/>
          <w:szCs w:val="24"/>
          <w:bdr w:val="none" w:sz="0" w:space="0" w:color="auto" w:frame="1"/>
          <w:lang w:eastAsia="en-GB"/>
        </w:rPr>
        <w:t xml:space="preserve"> to </w:t>
      </w:r>
      <w:r w:rsidR="00060824" w:rsidRPr="004C7805">
        <w:rPr>
          <w:rFonts w:ascii="Arial" w:eastAsia="Times New Roman" w:hAnsi="Arial" w:cs="Arial"/>
          <w:color w:val="000000"/>
          <w:sz w:val="24"/>
          <w:szCs w:val="24"/>
          <w:bdr w:val="none" w:sz="0" w:space="0" w:color="auto" w:frame="1"/>
          <w:lang w:eastAsia="en-GB"/>
        </w:rPr>
        <w:t xml:space="preserve">witness the </w:t>
      </w:r>
      <w:r w:rsidR="00ED14DD" w:rsidRPr="004C7805">
        <w:rPr>
          <w:rFonts w:ascii="Arial" w:eastAsia="Times New Roman" w:hAnsi="Arial" w:cs="Arial"/>
          <w:color w:val="000000"/>
          <w:sz w:val="24"/>
          <w:szCs w:val="24"/>
          <w:bdr w:val="none" w:sz="0" w:space="0" w:color="auto" w:frame="1"/>
          <w:lang w:eastAsia="en-GB"/>
        </w:rPr>
        <w:t>gory</w:t>
      </w:r>
      <w:r w:rsidR="00060824" w:rsidRPr="004C7805">
        <w:rPr>
          <w:rFonts w:ascii="Arial" w:eastAsia="Times New Roman" w:hAnsi="Arial" w:cs="Arial"/>
          <w:color w:val="000000"/>
          <w:sz w:val="24"/>
          <w:szCs w:val="24"/>
          <w:bdr w:val="none" w:sz="0" w:space="0" w:color="auto" w:frame="1"/>
          <w:lang w:eastAsia="en-GB"/>
        </w:rPr>
        <w:t xml:space="preserve"> events</w:t>
      </w:r>
      <w:r w:rsidR="00ED14DD">
        <w:rPr>
          <w:rFonts w:ascii="Arial" w:eastAsia="Times New Roman" w:hAnsi="Arial" w:cs="Arial"/>
          <w:color w:val="000000"/>
          <w:sz w:val="24"/>
          <w:szCs w:val="24"/>
          <w:bdr w:val="none" w:sz="0" w:space="0" w:color="auto" w:frame="1"/>
          <w:lang w:eastAsia="en-GB"/>
        </w:rPr>
        <w:t xml:space="preserve">, though </w:t>
      </w:r>
      <w:r w:rsidR="005964B5">
        <w:rPr>
          <w:rFonts w:ascii="Arial" w:eastAsia="Times New Roman" w:hAnsi="Arial" w:cs="Arial"/>
          <w:color w:val="000000"/>
          <w:sz w:val="24"/>
          <w:szCs w:val="24"/>
          <w:bdr w:val="none" w:sz="0" w:space="0" w:color="auto" w:frame="1"/>
          <w:lang w:eastAsia="en-GB"/>
        </w:rPr>
        <w:t xml:space="preserve">rather than attend the hanging, </w:t>
      </w:r>
      <w:r w:rsidR="00ED14DD">
        <w:rPr>
          <w:rFonts w:ascii="Arial" w:eastAsia="Times New Roman" w:hAnsi="Arial" w:cs="Arial"/>
          <w:color w:val="000000"/>
          <w:sz w:val="24"/>
          <w:szCs w:val="24"/>
          <w:bdr w:val="none" w:sz="0" w:space="0" w:color="auto" w:frame="1"/>
          <w:lang w:eastAsia="en-GB"/>
        </w:rPr>
        <w:t>some stayed inside</w:t>
      </w:r>
      <w:r w:rsidR="00060824" w:rsidRPr="004C7805">
        <w:rPr>
          <w:rFonts w:ascii="Arial" w:eastAsia="Times New Roman" w:hAnsi="Arial" w:cs="Arial"/>
          <w:color w:val="000000"/>
          <w:sz w:val="24"/>
          <w:szCs w:val="24"/>
          <w:bdr w:val="none" w:sz="0" w:space="0" w:color="auto" w:frame="1"/>
          <w:lang w:eastAsia="en-GB"/>
        </w:rPr>
        <w:t xml:space="preserve"> the castle</w:t>
      </w:r>
      <w:r w:rsidR="00C10B62">
        <w:rPr>
          <w:rFonts w:ascii="Arial" w:eastAsia="Times New Roman" w:hAnsi="Arial" w:cs="Arial"/>
          <w:color w:val="000000"/>
          <w:sz w:val="24"/>
          <w:szCs w:val="24"/>
          <w:bdr w:val="none" w:sz="0" w:space="0" w:color="auto" w:frame="1"/>
          <w:lang w:eastAsia="en-GB"/>
        </w:rPr>
        <w:t>; t</w:t>
      </w:r>
      <w:r w:rsidR="00ED14DD">
        <w:rPr>
          <w:rFonts w:ascii="Arial" w:eastAsia="Times New Roman" w:hAnsi="Arial" w:cs="Arial"/>
          <w:color w:val="000000"/>
          <w:sz w:val="24"/>
          <w:szCs w:val="24"/>
          <w:bdr w:val="none" w:sz="0" w:space="0" w:color="auto" w:frame="1"/>
          <w:lang w:eastAsia="en-GB"/>
        </w:rPr>
        <w:t>he</w:t>
      </w:r>
      <w:r w:rsidR="00060824" w:rsidRPr="004C7805">
        <w:rPr>
          <w:rFonts w:ascii="Arial" w:eastAsia="Times New Roman" w:hAnsi="Arial" w:cs="Arial"/>
          <w:color w:val="000000"/>
          <w:sz w:val="24"/>
          <w:szCs w:val="24"/>
          <w:bdr w:val="none" w:sz="0" w:space="0" w:color="auto" w:frame="1"/>
          <w:lang w:eastAsia="en-GB"/>
        </w:rPr>
        <w:t xml:space="preserve"> son of Lord de Brouize is said to </w:t>
      </w:r>
      <w:r w:rsidR="00ED14DD">
        <w:rPr>
          <w:rFonts w:ascii="Arial" w:eastAsia="Times New Roman" w:hAnsi="Arial" w:cs="Arial"/>
          <w:color w:val="000000"/>
          <w:sz w:val="24"/>
          <w:szCs w:val="24"/>
          <w:bdr w:val="none" w:sz="0" w:space="0" w:color="auto" w:frame="1"/>
          <w:lang w:eastAsia="en-GB"/>
        </w:rPr>
        <w:t>have chosen to do this</w:t>
      </w:r>
      <w:r w:rsidR="001C0ECC">
        <w:rPr>
          <w:rFonts w:ascii="Arial" w:eastAsia="Times New Roman" w:hAnsi="Arial" w:cs="Arial"/>
          <w:color w:val="000000"/>
          <w:sz w:val="24"/>
          <w:szCs w:val="24"/>
          <w:bdr w:val="none" w:sz="0" w:space="0" w:color="auto" w:frame="1"/>
          <w:lang w:eastAsia="en-GB"/>
        </w:rPr>
        <w:t xml:space="preserve"> on the day </w:t>
      </w:r>
      <w:r w:rsidR="00ED14DD">
        <w:rPr>
          <w:rFonts w:ascii="Arial" w:eastAsia="Times New Roman" w:hAnsi="Arial" w:cs="Arial"/>
          <w:color w:val="000000"/>
          <w:sz w:val="24"/>
          <w:szCs w:val="24"/>
          <w:bdr w:val="none" w:sz="0" w:space="0" w:color="auto" w:frame="1"/>
          <w:lang w:eastAsia="en-GB"/>
        </w:rPr>
        <w:t>and later</w:t>
      </w:r>
      <w:r w:rsidR="001C0ECC">
        <w:rPr>
          <w:rFonts w:ascii="Arial" w:eastAsia="Times New Roman" w:hAnsi="Arial" w:cs="Arial"/>
          <w:color w:val="000000"/>
          <w:sz w:val="24"/>
          <w:szCs w:val="24"/>
          <w:bdr w:val="none" w:sz="0" w:space="0" w:color="auto" w:frame="1"/>
          <w:lang w:eastAsia="en-GB"/>
        </w:rPr>
        <w:t xml:space="preserve"> </w:t>
      </w:r>
      <w:r w:rsidR="00ED14DD">
        <w:rPr>
          <w:rFonts w:ascii="Arial" w:eastAsia="Times New Roman" w:hAnsi="Arial" w:cs="Arial"/>
          <w:color w:val="000000"/>
          <w:sz w:val="24"/>
          <w:szCs w:val="24"/>
          <w:bdr w:val="none" w:sz="0" w:space="0" w:color="auto" w:frame="1"/>
          <w:lang w:eastAsia="en-GB"/>
        </w:rPr>
        <w:t>he provided</w:t>
      </w:r>
      <w:r w:rsidR="005964B5">
        <w:rPr>
          <w:rFonts w:ascii="Arial" w:eastAsia="Times New Roman" w:hAnsi="Arial" w:cs="Arial"/>
          <w:color w:val="000000"/>
          <w:sz w:val="24"/>
          <w:szCs w:val="24"/>
          <w:bdr w:val="none" w:sz="0" w:space="0" w:color="auto" w:frame="1"/>
          <w:lang w:eastAsia="en-GB"/>
        </w:rPr>
        <w:t xml:space="preserve"> </w:t>
      </w:r>
      <w:r w:rsidR="00ED14DD">
        <w:rPr>
          <w:rFonts w:ascii="Arial" w:eastAsia="Times New Roman" w:hAnsi="Arial" w:cs="Arial"/>
          <w:color w:val="000000"/>
          <w:sz w:val="24"/>
          <w:szCs w:val="24"/>
          <w:bdr w:val="none" w:sz="0" w:space="0" w:color="auto" w:frame="1"/>
          <w:lang w:eastAsia="en-GB"/>
        </w:rPr>
        <w:t>witness account to the Pope</w:t>
      </w:r>
      <w:r w:rsidR="00C10B62">
        <w:rPr>
          <w:rFonts w:ascii="Arial" w:eastAsia="Times New Roman" w:hAnsi="Arial" w:cs="Arial"/>
          <w:color w:val="000000"/>
          <w:sz w:val="24"/>
          <w:szCs w:val="24"/>
          <w:bdr w:val="none" w:sz="0" w:space="0" w:color="auto" w:frame="1"/>
          <w:lang w:eastAsia="en-GB"/>
        </w:rPr>
        <w:t>’</w:t>
      </w:r>
      <w:r w:rsidR="00ED14DD">
        <w:rPr>
          <w:rFonts w:ascii="Arial" w:eastAsia="Times New Roman" w:hAnsi="Arial" w:cs="Arial"/>
          <w:color w:val="000000"/>
          <w:sz w:val="24"/>
          <w:szCs w:val="24"/>
          <w:bdr w:val="none" w:sz="0" w:space="0" w:color="auto" w:frame="1"/>
          <w:lang w:eastAsia="en-GB"/>
        </w:rPr>
        <w:t>s envoys</w:t>
      </w:r>
      <w:r w:rsidR="001C0ECC">
        <w:rPr>
          <w:rFonts w:ascii="Arial" w:eastAsia="Times New Roman" w:hAnsi="Arial" w:cs="Arial"/>
          <w:color w:val="000000"/>
          <w:sz w:val="24"/>
          <w:szCs w:val="24"/>
          <w:bdr w:val="none" w:sz="0" w:space="0" w:color="auto" w:frame="1"/>
          <w:lang w:eastAsia="en-GB"/>
        </w:rPr>
        <w:t>,</w:t>
      </w:r>
      <w:r w:rsidR="00ED14DD">
        <w:rPr>
          <w:rFonts w:ascii="Arial" w:eastAsia="Times New Roman" w:hAnsi="Arial" w:cs="Arial"/>
          <w:color w:val="000000"/>
          <w:sz w:val="24"/>
          <w:szCs w:val="24"/>
          <w:bdr w:val="none" w:sz="0" w:space="0" w:color="auto" w:frame="1"/>
          <w:lang w:eastAsia="en-GB"/>
        </w:rPr>
        <w:t xml:space="preserve"> as did</w:t>
      </w:r>
      <w:r w:rsidR="00060824" w:rsidRPr="004C7805">
        <w:rPr>
          <w:rFonts w:ascii="Arial" w:eastAsia="Times New Roman" w:hAnsi="Arial" w:cs="Arial"/>
          <w:color w:val="000000"/>
          <w:sz w:val="24"/>
          <w:szCs w:val="24"/>
          <w:bdr w:val="none" w:sz="0" w:space="0" w:color="auto" w:frame="1"/>
          <w:lang w:eastAsia="en-GB"/>
        </w:rPr>
        <w:t xml:space="preserve"> William Cragh himself. William</w:t>
      </w:r>
      <w:r w:rsidR="00C10B62">
        <w:rPr>
          <w:rFonts w:ascii="Arial" w:eastAsia="Times New Roman" w:hAnsi="Arial" w:cs="Arial"/>
          <w:color w:val="000000"/>
          <w:sz w:val="24"/>
          <w:szCs w:val="24"/>
          <w:bdr w:val="none" w:sz="0" w:space="0" w:color="auto" w:frame="1"/>
          <w:lang w:eastAsia="en-GB"/>
        </w:rPr>
        <w:t>’</w:t>
      </w:r>
      <w:r w:rsidR="00060824" w:rsidRPr="004C7805">
        <w:rPr>
          <w:rFonts w:ascii="Arial" w:eastAsia="Times New Roman" w:hAnsi="Arial" w:cs="Arial"/>
          <w:color w:val="000000"/>
          <w:sz w:val="24"/>
          <w:szCs w:val="24"/>
          <w:bdr w:val="none" w:sz="0" w:space="0" w:color="auto" w:frame="1"/>
          <w:lang w:eastAsia="en-GB"/>
        </w:rPr>
        <w:t xml:space="preserve">s </w:t>
      </w:r>
      <w:r w:rsidR="005964B5">
        <w:rPr>
          <w:rFonts w:ascii="Arial" w:eastAsia="Times New Roman" w:hAnsi="Arial" w:cs="Arial"/>
          <w:color w:val="000000"/>
          <w:sz w:val="24"/>
          <w:szCs w:val="24"/>
          <w:bdr w:val="none" w:sz="0" w:space="0" w:color="auto" w:frame="1"/>
          <w:lang w:eastAsia="en-GB"/>
        </w:rPr>
        <w:t xml:space="preserve">own </w:t>
      </w:r>
      <w:r w:rsidR="00060824" w:rsidRPr="004C7805">
        <w:rPr>
          <w:rFonts w:ascii="Arial" w:eastAsia="Times New Roman" w:hAnsi="Arial" w:cs="Arial"/>
          <w:color w:val="000000"/>
          <w:sz w:val="24"/>
          <w:szCs w:val="24"/>
          <w:bdr w:val="none" w:sz="0" w:space="0" w:color="auto" w:frame="1"/>
          <w:lang w:eastAsia="en-GB"/>
        </w:rPr>
        <w:t xml:space="preserve">testimony </w:t>
      </w:r>
      <w:r w:rsidR="005964B5">
        <w:rPr>
          <w:rFonts w:ascii="Arial" w:eastAsia="Times New Roman" w:hAnsi="Arial" w:cs="Arial"/>
          <w:color w:val="000000"/>
          <w:sz w:val="24"/>
          <w:szCs w:val="24"/>
          <w:bdr w:val="none" w:sz="0" w:space="0" w:color="auto" w:frame="1"/>
          <w:lang w:eastAsia="en-GB"/>
        </w:rPr>
        <w:t xml:space="preserve">was said to be </w:t>
      </w:r>
      <w:r w:rsidR="006A6AA3" w:rsidRPr="004C7805">
        <w:rPr>
          <w:rFonts w:ascii="Arial" w:eastAsia="Times New Roman" w:hAnsi="Arial" w:cs="Arial"/>
          <w:color w:val="000000"/>
          <w:sz w:val="24"/>
          <w:szCs w:val="24"/>
          <w:bdr w:val="none" w:sz="0" w:space="0" w:color="auto" w:frame="1"/>
          <w:lang w:eastAsia="en-GB"/>
        </w:rPr>
        <w:t>significan</w:t>
      </w:r>
      <w:r w:rsidR="005964B5">
        <w:rPr>
          <w:rFonts w:ascii="Arial" w:eastAsia="Times New Roman" w:hAnsi="Arial" w:cs="Arial"/>
          <w:color w:val="000000"/>
          <w:sz w:val="24"/>
          <w:szCs w:val="24"/>
          <w:bdr w:val="none" w:sz="0" w:space="0" w:color="auto" w:frame="1"/>
          <w:lang w:eastAsia="en-GB"/>
        </w:rPr>
        <w:t xml:space="preserve">t. He </w:t>
      </w:r>
      <w:r w:rsidR="00060824" w:rsidRPr="004C7805">
        <w:rPr>
          <w:rFonts w:ascii="Arial" w:eastAsia="Times New Roman" w:hAnsi="Arial" w:cs="Arial"/>
          <w:color w:val="000000"/>
          <w:sz w:val="24"/>
          <w:szCs w:val="24"/>
          <w:bdr w:val="none" w:sz="0" w:space="0" w:color="auto" w:frame="1"/>
          <w:lang w:eastAsia="en-GB"/>
        </w:rPr>
        <w:t xml:space="preserve">was the first person to speak </w:t>
      </w:r>
      <w:r w:rsidR="006A6AA3" w:rsidRPr="004C7805">
        <w:rPr>
          <w:rFonts w:ascii="Arial" w:eastAsia="Times New Roman" w:hAnsi="Arial" w:cs="Arial"/>
          <w:color w:val="000000"/>
          <w:sz w:val="24"/>
          <w:szCs w:val="24"/>
          <w:bdr w:val="none" w:sz="0" w:space="0" w:color="auto" w:frame="1"/>
          <w:lang w:eastAsia="en-GB"/>
        </w:rPr>
        <w:t>witness in the Welsh language</w:t>
      </w:r>
      <w:r w:rsidR="005964B5">
        <w:rPr>
          <w:rFonts w:ascii="Arial" w:eastAsia="Times New Roman" w:hAnsi="Arial" w:cs="Arial"/>
          <w:color w:val="000000"/>
          <w:sz w:val="24"/>
          <w:szCs w:val="24"/>
          <w:bdr w:val="none" w:sz="0" w:space="0" w:color="auto" w:frame="1"/>
          <w:lang w:eastAsia="en-GB"/>
        </w:rPr>
        <w:t>. T</w:t>
      </w:r>
      <w:r w:rsidR="006A6AA3" w:rsidRPr="004C7805">
        <w:rPr>
          <w:rFonts w:ascii="Arial" w:eastAsia="Times New Roman" w:hAnsi="Arial" w:cs="Arial"/>
          <w:color w:val="000000"/>
          <w:sz w:val="24"/>
          <w:szCs w:val="24"/>
          <w:bdr w:val="none" w:sz="0" w:space="0" w:color="auto" w:frame="1"/>
          <w:lang w:eastAsia="en-GB"/>
        </w:rPr>
        <w:t>ranslators reported his statement for him.</w:t>
      </w:r>
    </w:p>
    <w:p w14:paraId="132BA811" w14:textId="77777777" w:rsidR="00427F57" w:rsidRPr="004C7805" w:rsidRDefault="00C37EFA" w:rsidP="00427F57">
      <w:pPr>
        <w:shd w:val="clear" w:color="auto" w:fill="FFFFFF"/>
        <w:spacing w:after="0" w:line="240" w:lineRule="auto"/>
        <w:textAlignment w:val="baseline"/>
        <w:rPr>
          <w:rFonts w:ascii="Arial" w:eastAsia="Times New Roman" w:hAnsi="Arial" w:cs="Arial"/>
          <w:color w:val="000000"/>
          <w:sz w:val="24"/>
          <w:szCs w:val="24"/>
          <w:lang w:eastAsia="en-GB"/>
        </w:rPr>
      </w:pPr>
      <w:r w:rsidRPr="004C7805">
        <w:rPr>
          <w:rFonts w:ascii="Arial" w:eastAsia="Times New Roman" w:hAnsi="Arial" w:cs="Arial"/>
          <w:color w:val="000000"/>
          <w:sz w:val="24"/>
          <w:szCs w:val="24"/>
          <w:bdr w:val="none" w:sz="0" w:space="0" w:color="auto" w:frame="1"/>
          <w:lang w:eastAsia="en-GB"/>
        </w:rPr>
        <w:lastRenderedPageBreak/>
        <w:t xml:space="preserve"> </w:t>
      </w:r>
    </w:p>
    <w:p w14:paraId="0CDB3CB7" w14:textId="77777777" w:rsidR="00C37EFA" w:rsidRPr="004C7805" w:rsidRDefault="001C0ECC"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It is difficult</w:t>
      </w:r>
      <w:r w:rsidR="00427F57" w:rsidRPr="004C7805">
        <w:rPr>
          <w:rFonts w:ascii="Arial" w:eastAsia="Times New Roman" w:hAnsi="Arial" w:cs="Arial"/>
          <w:color w:val="000000"/>
          <w:sz w:val="24"/>
          <w:szCs w:val="24"/>
          <w:bdr w:val="none" w:sz="0" w:space="0" w:color="auto" w:frame="1"/>
          <w:lang w:eastAsia="en-GB"/>
        </w:rPr>
        <w:t xml:space="preserve"> to </w:t>
      </w:r>
      <w:r w:rsidR="00C37EFA" w:rsidRPr="004C7805">
        <w:rPr>
          <w:rFonts w:ascii="Arial" w:eastAsia="Times New Roman" w:hAnsi="Arial" w:cs="Arial"/>
          <w:color w:val="000000"/>
          <w:sz w:val="24"/>
          <w:szCs w:val="24"/>
          <w:bdr w:val="none" w:sz="0" w:space="0" w:color="auto" w:frame="1"/>
          <w:lang w:eastAsia="en-GB"/>
        </w:rPr>
        <w:t>affirm</w:t>
      </w:r>
      <w:r w:rsidR="00427F57" w:rsidRPr="004C7805">
        <w:rPr>
          <w:rFonts w:ascii="Arial" w:eastAsia="Times New Roman" w:hAnsi="Arial" w:cs="Arial"/>
          <w:color w:val="000000"/>
          <w:sz w:val="24"/>
          <w:szCs w:val="24"/>
          <w:bdr w:val="none" w:sz="0" w:space="0" w:color="auto" w:frame="1"/>
          <w:lang w:eastAsia="en-GB"/>
        </w:rPr>
        <w:t xml:space="preserve"> how reliable </w:t>
      </w:r>
      <w:r w:rsidR="00C37EFA" w:rsidRPr="004C7805">
        <w:rPr>
          <w:rFonts w:ascii="Arial" w:eastAsia="Times New Roman" w:hAnsi="Arial" w:cs="Arial"/>
          <w:color w:val="000000"/>
          <w:sz w:val="24"/>
          <w:szCs w:val="24"/>
          <w:bdr w:val="none" w:sz="0" w:space="0" w:color="auto" w:frame="1"/>
          <w:lang w:eastAsia="en-GB"/>
        </w:rPr>
        <w:t>or</w:t>
      </w:r>
      <w:r w:rsidR="00427F57" w:rsidRPr="004C7805">
        <w:rPr>
          <w:rFonts w:ascii="Arial" w:eastAsia="Times New Roman" w:hAnsi="Arial" w:cs="Arial"/>
          <w:color w:val="000000"/>
          <w:sz w:val="24"/>
          <w:szCs w:val="24"/>
          <w:bdr w:val="none" w:sz="0" w:space="0" w:color="auto" w:frame="1"/>
          <w:lang w:eastAsia="en-GB"/>
        </w:rPr>
        <w:t xml:space="preserve"> valuable </w:t>
      </w:r>
      <w:r w:rsidR="00C37EFA" w:rsidRPr="004C7805">
        <w:rPr>
          <w:rFonts w:ascii="Arial" w:eastAsia="Times New Roman" w:hAnsi="Arial" w:cs="Arial"/>
          <w:color w:val="000000"/>
          <w:sz w:val="24"/>
          <w:szCs w:val="24"/>
          <w:bdr w:val="none" w:sz="0" w:space="0" w:color="auto" w:frame="1"/>
          <w:lang w:eastAsia="en-GB"/>
        </w:rPr>
        <w:t>wa</w:t>
      </w:r>
      <w:r w:rsidR="00427F57" w:rsidRPr="004C7805">
        <w:rPr>
          <w:rFonts w:ascii="Arial" w:eastAsia="Times New Roman" w:hAnsi="Arial" w:cs="Arial"/>
          <w:color w:val="000000"/>
          <w:sz w:val="24"/>
          <w:szCs w:val="24"/>
          <w:bdr w:val="none" w:sz="0" w:space="0" w:color="auto" w:frame="1"/>
          <w:lang w:eastAsia="en-GB"/>
        </w:rPr>
        <w:t>s the testimony of Lady Mary de Brou</w:t>
      </w:r>
      <w:r w:rsidR="00C10B62">
        <w:rPr>
          <w:rFonts w:ascii="Arial" w:eastAsia="Times New Roman" w:hAnsi="Arial" w:cs="Arial"/>
          <w:color w:val="000000"/>
          <w:sz w:val="24"/>
          <w:szCs w:val="24"/>
          <w:bdr w:val="none" w:sz="0" w:space="0" w:color="auto" w:frame="1"/>
          <w:lang w:eastAsia="en-GB"/>
        </w:rPr>
        <w:t>i</w:t>
      </w:r>
      <w:r w:rsidR="00427F57" w:rsidRPr="004C7805">
        <w:rPr>
          <w:rFonts w:ascii="Arial" w:eastAsia="Times New Roman" w:hAnsi="Arial" w:cs="Arial"/>
          <w:color w:val="000000"/>
          <w:sz w:val="24"/>
          <w:szCs w:val="24"/>
          <w:bdr w:val="none" w:sz="0" w:space="0" w:color="auto" w:frame="1"/>
          <w:lang w:eastAsia="en-GB"/>
        </w:rPr>
        <w:t>ze</w:t>
      </w:r>
      <w:r>
        <w:rPr>
          <w:rFonts w:ascii="Arial" w:eastAsia="Times New Roman" w:hAnsi="Arial" w:cs="Arial"/>
          <w:color w:val="000000"/>
          <w:sz w:val="24"/>
          <w:szCs w:val="24"/>
          <w:bdr w:val="none" w:sz="0" w:space="0" w:color="auto" w:frame="1"/>
          <w:lang w:eastAsia="en-GB"/>
        </w:rPr>
        <w:t xml:space="preserve"> because</w:t>
      </w:r>
      <w:r w:rsidR="00427F57" w:rsidRPr="004C7805">
        <w:rPr>
          <w:rFonts w:ascii="Arial" w:eastAsia="Times New Roman" w:hAnsi="Arial" w:cs="Arial"/>
          <w:color w:val="000000"/>
          <w:sz w:val="24"/>
          <w:szCs w:val="24"/>
          <w:bdr w:val="none" w:sz="0" w:space="0" w:color="auto" w:frame="1"/>
          <w:lang w:eastAsia="en-GB"/>
        </w:rPr>
        <w:t xml:space="preserve"> </w:t>
      </w:r>
      <w:r>
        <w:rPr>
          <w:rFonts w:ascii="Arial" w:eastAsia="Times New Roman" w:hAnsi="Arial" w:cs="Arial"/>
          <w:color w:val="000000"/>
          <w:sz w:val="24"/>
          <w:szCs w:val="24"/>
          <w:bdr w:val="none" w:sz="0" w:space="0" w:color="auto" w:frame="1"/>
          <w:lang w:eastAsia="en-GB"/>
        </w:rPr>
        <w:t>we are considering a report of the time</w:t>
      </w:r>
      <w:r w:rsidR="00427F57" w:rsidRPr="004C7805">
        <w:rPr>
          <w:rFonts w:ascii="Arial" w:eastAsia="Times New Roman" w:hAnsi="Arial" w:cs="Arial"/>
          <w:color w:val="000000"/>
          <w:sz w:val="24"/>
          <w:szCs w:val="24"/>
          <w:bdr w:val="none" w:sz="0" w:space="0" w:color="auto" w:frame="1"/>
          <w:lang w:eastAsia="en-GB"/>
        </w:rPr>
        <w:t>, but</w:t>
      </w:r>
      <w:r>
        <w:rPr>
          <w:rFonts w:ascii="Arial" w:eastAsia="Times New Roman" w:hAnsi="Arial" w:cs="Arial"/>
          <w:color w:val="000000"/>
          <w:sz w:val="24"/>
          <w:szCs w:val="24"/>
          <w:bdr w:val="none" w:sz="0" w:space="0" w:color="auto" w:frame="1"/>
          <w:lang w:eastAsia="en-GB"/>
        </w:rPr>
        <w:t xml:space="preserve">, if viewed from a current day perspective, </w:t>
      </w:r>
      <w:r w:rsidR="00427F57" w:rsidRPr="004C7805">
        <w:rPr>
          <w:rFonts w:ascii="Arial" w:eastAsia="Times New Roman" w:hAnsi="Arial" w:cs="Arial"/>
          <w:color w:val="000000"/>
          <w:sz w:val="24"/>
          <w:szCs w:val="24"/>
          <w:bdr w:val="none" w:sz="0" w:space="0" w:color="auto" w:frame="1"/>
          <w:lang w:eastAsia="en-GB"/>
        </w:rPr>
        <w:t xml:space="preserve">the story </w:t>
      </w:r>
      <w:r>
        <w:rPr>
          <w:rFonts w:ascii="Arial" w:eastAsia="Times New Roman" w:hAnsi="Arial" w:cs="Arial"/>
          <w:color w:val="000000"/>
          <w:sz w:val="24"/>
          <w:szCs w:val="24"/>
          <w:bdr w:val="none" w:sz="0" w:space="0" w:color="auto" w:frame="1"/>
          <w:lang w:eastAsia="en-GB"/>
        </w:rPr>
        <w:t>may appear more</w:t>
      </w:r>
      <w:r w:rsidR="00427F57" w:rsidRPr="004C7805">
        <w:rPr>
          <w:rFonts w:ascii="Arial" w:eastAsia="Times New Roman" w:hAnsi="Arial" w:cs="Arial"/>
          <w:color w:val="000000"/>
          <w:sz w:val="24"/>
          <w:szCs w:val="24"/>
          <w:bdr w:val="none" w:sz="0" w:space="0" w:color="auto" w:frame="1"/>
          <w:lang w:eastAsia="en-GB"/>
        </w:rPr>
        <w:t xml:space="preserve"> </w:t>
      </w:r>
      <w:r w:rsidR="00C37EFA" w:rsidRPr="004C7805">
        <w:rPr>
          <w:rFonts w:ascii="Arial" w:eastAsia="Times New Roman" w:hAnsi="Arial" w:cs="Arial"/>
          <w:color w:val="000000"/>
          <w:sz w:val="24"/>
          <w:szCs w:val="24"/>
          <w:bdr w:val="none" w:sz="0" w:space="0" w:color="auto" w:frame="1"/>
          <w:lang w:eastAsia="en-GB"/>
        </w:rPr>
        <w:t>nonsense</w:t>
      </w:r>
      <w:r>
        <w:rPr>
          <w:rFonts w:ascii="Arial" w:eastAsia="Times New Roman" w:hAnsi="Arial" w:cs="Arial"/>
          <w:color w:val="000000"/>
          <w:sz w:val="24"/>
          <w:szCs w:val="24"/>
          <w:bdr w:val="none" w:sz="0" w:space="0" w:color="auto" w:frame="1"/>
          <w:lang w:eastAsia="en-GB"/>
        </w:rPr>
        <w:t xml:space="preserve"> than m</w:t>
      </w:r>
      <w:r w:rsidR="00427F57" w:rsidRPr="004C7805">
        <w:rPr>
          <w:rFonts w:ascii="Arial" w:eastAsia="Times New Roman" w:hAnsi="Arial" w:cs="Arial"/>
          <w:color w:val="000000"/>
          <w:sz w:val="24"/>
          <w:szCs w:val="24"/>
          <w:bdr w:val="none" w:sz="0" w:space="0" w:color="auto" w:frame="1"/>
          <w:lang w:eastAsia="en-GB"/>
        </w:rPr>
        <w:t>iracle?</w:t>
      </w:r>
      <w:r w:rsidR="00961346" w:rsidRPr="004C7805">
        <w:rPr>
          <w:rFonts w:ascii="Arial" w:eastAsia="Times New Roman" w:hAnsi="Arial" w:cs="Arial"/>
          <w:color w:val="000000"/>
          <w:sz w:val="24"/>
          <w:szCs w:val="24"/>
          <w:bdr w:val="none" w:sz="0" w:space="0" w:color="auto" w:frame="1"/>
          <w:lang w:eastAsia="en-GB"/>
        </w:rPr>
        <w:t xml:space="preserve"> </w:t>
      </w:r>
    </w:p>
    <w:p w14:paraId="51B4F638" w14:textId="77777777" w:rsidR="004D2A1F" w:rsidRPr="004C7805" w:rsidRDefault="004D2A1F"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p>
    <w:p w14:paraId="2656B5F6" w14:textId="77777777" w:rsidR="004D2A1F" w:rsidRPr="004C7805" w:rsidRDefault="00961346"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r w:rsidRPr="004C7805">
        <w:rPr>
          <w:rFonts w:ascii="Arial" w:eastAsia="Times New Roman" w:hAnsi="Arial" w:cs="Arial"/>
          <w:color w:val="000000"/>
          <w:sz w:val="24"/>
          <w:szCs w:val="24"/>
          <w:bdr w:val="none" w:sz="0" w:space="0" w:color="auto" w:frame="1"/>
          <w:lang w:eastAsia="en-GB"/>
        </w:rPr>
        <w:t xml:space="preserve">The report </w:t>
      </w:r>
      <w:r w:rsidR="00C37EFA" w:rsidRPr="004C7805">
        <w:rPr>
          <w:rFonts w:ascii="Arial" w:eastAsia="Times New Roman" w:hAnsi="Arial" w:cs="Arial"/>
          <w:color w:val="000000"/>
          <w:sz w:val="24"/>
          <w:szCs w:val="24"/>
          <w:bdr w:val="none" w:sz="0" w:space="0" w:color="auto" w:frame="1"/>
          <w:lang w:eastAsia="en-GB"/>
        </w:rPr>
        <w:t xml:space="preserve">on Medieval Swansea </w:t>
      </w:r>
      <w:r w:rsidR="004C7805">
        <w:rPr>
          <w:rFonts w:ascii="Arial" w:eastAsia="Times New Roman" w:hAnsi="Arial" w:cs="Arial"/>
          <w:color w:val="000000"/>
          <w:sz w:val="24"/>
          <w:szCs w:val="24"/>
          <w:bdr w:val="none" w:sz="0" w:space="0" w:color="auto" w:frame="1"/>
          <w:lang w:eastAsia="en-GB"/>
        </w:rPr>
        <w:t xml:space="preserve">has a </w:t>
      </w:r>
      <w:r w:rsidR="00C37EFA" w:rsidRPr="004C7805">
        <w:rPr>
          <w:rFonts w:ascii="Arial" w:eastAsia="Times New Roman" w:hAnsi="Arial" w:cs="Arial"/>
          <w:color w:val="000000"/>
          <w:sz w:val="24"/>
          <w:szCs w:val="24"/>
          <w:bdr w:val="none" w:sz="0" w:space="0" w:color="auto" w:frame="1"/>
          <w:lang w:eastAsia="en-GB"/>
        </w:rPr>
        <w:t>particularly interesting</w:t>
      </w:r>
      <w:r w:rsidR="004C7805">
        <w:rPr>
          <w:rFonts w:ascii="Arial" w:eastAsia="Times New Roman" w:hAnsi="Arial" w:cs="Arial"/>
          <w:color w:val="000000"/>
          <w:sz w:val="24"/>
          <w:szCs w:val="24"/>
          <w:bdr w:val="none" w:sz="0" w:space="0" w:color="auto" w:frame="1"/>
          <w:lang w:eastAsia="en-GB"/>
        </w:rPr>
        <w:t xml:space="preserve"> section which </w:t>
      </w:r>
      <w:r w:rsidR="00C37EFA" w:rsidRPr="004C7805">
        <w:rPr>
          <w:rFonts w:ascii="Arial" w:eastAsia="Times New Roman" w:hAnsi="Arial" w:cs="Arial"/>
          <w:color w:val="000000"/>
          <w:sz w:val="24"/>
          <w:szCs w:val="24"/>
          <w:bdr w:val="none" w:sz="0" w:space="0" w:color="auto" w:frame="1"/>
          <w:lang w:eastAsia="en-GB"/>
        </w:rPr>
        <w:t xml:space="preserve">describes how a later Bishop of Hereford was keenly involved in promoting the </w:t>
      </w:r>
      <w:r w:rsidR="004D2A1F" w:rsidRPr="004C7805">
        <w:rPr>
          <w:rFonts w:ascii="Arial" w:eastAsia="Times New Roman" w:hAnsi="Arial" w:cs="Arial"/>
          <w:color w:val="000000"/>
          <w:sz w:val="24"/>
          <w:szCs w:val="24"/>
          <w:bdr w:val="none" w:sz="0" w:space="0" w:color="auto" w:frame="1"/>
          <w:lang w:eastAsia="en-GB"/>
        </w:rPr>
        <w:t>r</w:t>
      </w:r>
      <w:r w:rsidR="00C37EFA" w:rsidRPr="004C7805">
        <w:rPr>
          <w:rFonts w:ascii="Arial" w:eastAsia="Times New Roman" w:hAnsi="Arial" w:cs="Arial"/>
          <w:color w:val="000000"/>
          <w:sz w:val="24"/>
          <w:szCs w:val="24"/>
          <w:bdr w:val="none" w:sz="0" w:space="0" w:color="auto" w:frame="1"/>
          <w:lang w:eastAsia="en-GB"/>
        </w:rPr>
        <w:t xml:space="preserve">esurrection of William Cragh </w:t>
      </w:r>
      <w:r w:rsidR="001C0ECC">
        <w:rPr>
          <w:rFonts w:ascii="Arial" w:eastAsia="Times New Roman" w:hAnsi="Arial" w:cs="Arial"/>
          <w:color w:val="000000"/>
          <w:sz w:val="24"/>
          <w:szCs w:val="24"/>
          <w:bdr w:val="none" w:sz="0" w:space="0" w:color="auto" w:frame="1"/>
          <w:lang w:eastAsia="en-GB"/>
        </w:rPr>
        <w:t>to be</w:t>
      </w:r>
      <w:r w:rsidR="00C37EFA" w:rsidRPr="004C7805">
        <w:rPr>
          <w:rFonts w:ascii="Arial" w:eastAsia="Times New Roman" w:hAnsi="Arial" w:cs="Arial"/>
          <w:color w:val="000000"/>
          <w:sz w:val="24"/>
          <w:szCs w:val="24"/>
          <w:bdr w:val="none" w:sz="0" w:space="0" w:color="auto" w:frame="1"/>
          <w:lang w:eastAsia="en-GB"/>
        </w:rPr>
        <w:t xml:space="preserve"> </w:t>
      </w:r>
      <w:r w:rsidR="001C0ECC" w:rsidRPr="004C7805">
        <w:rPr>
          <w:rFonts w:ascii="Arial" w:eastAsia="Times New Roman" w:hAnsi="Arial" w:cs="Arial"/>
          <w:color w:val="000000"/>
          <w:sz w:val="24"/>
          <w:szCs w:val="24"/>
          <w:bdr w:val="none" w:sz="0" w:space="0" w:color="auto" w:frame="1"/>
          <w:lang w:eastAsia="en-GB"/>
        </w:rPr>
        <w:t>miracu</w:t>
      </w:r>
      <w:r w:rsidR="001C0ECC">
        <w:rPr>
          <w:rFonts w:ascii="Arial" w:eastAsia="Times New Roman" w:hAnsi="Arial" w:cs="Arial"/>
          <w:color w:val="000000"/>
          <w:sz w:val="24"/>
          <w:szCs w:val="24"/>
          <w:bdr w:val="none" w:sz="0" w:space="0" w:color="auto" w:frame="1"/>
          <w:lang w:eastAsia="en-GB"/>
        </w:rPr>
        <w:t>lous</w:t>
      </w:r>
      <w:r w:rsidR="00C37EFA" w:rsidRPr="004C7805">
        <w:rPr>
          <w:rFonts w:ascii="Arial" w:eastAsia="Times New Roman" w:hAnsi="Arial" w:cs="Arial"/>
          <w:color w:val="000000"/>
          <w:sz w:val="24"/>
          <w:szCs w:val="24"/>
          <w:bdr w:val="none" w:sz="0" w:space="0" w:color="auto" w:frame="1"/>
          <w:lang w:eastAsia="en-GB"/>
        </w:rPr>
        <w:t xml:space="preserve"> and </w:t>
      </w:r>
      <w:r w:rsidR="001C0ECC">
        <w:rPr>
          <w:rFonts w:ascii="Arial" w:eastAsia="Times New Roman" w:hAnsi="Arial" w:cs="Arial"/>
          <w:color w:val="000000"/>
          <w:sz w:val="24"/>
          <w:szCs w:val="24"/>
          <w:bdr w:val="none" w:sz="0" w:space="0" w:color="auto" w:frame="1"/>
          <w:lang w:eastAsia="en-GB"/>
        </w:rPr>
        <w:t>further that</w:t>
      </w:r>
      <w:r w:rsidR="00C37EFA" w:rsidRPr="004C7805">
        <w:rPr>
          <w:rFonts w:ascii="Arial" w:eastAsia="Times New Roman" w:hAnsi="Arial" w:cs="Arial"/>
          <w:color w:val="000000"/>
          <w:sz w:val="24"/>
          <w:szCs w:val="24"/>
          <w:bdr w:val="none" w:sz="0" w:space="0" w:color="auto" w:frame="1"/>
          <w:lang w:eastAsia="en-GB"/>
        </w:rPr>
        <w:t xml:space="preserve"> this maybe to </w:t>
      </w:r>
      <w:r w:rsidR="004D2A1F" w:rsidRPr="004C7805">
        <w:rPr>
          <w:rFonts w:ascii="Arial" w:eastAsia="Times New Roman" w:hAnsi="Arial" w:cs="Arial"/>
          <w:color w:val="000000"/>
          <w:sz w:val="24"/>
          <w:szCs w:val="24"/>
          <w:bdr w:val="none" w:sz="0" w:space="0" w:color="auto" w:frame="1"/>
          <w:lang w:eastAsia="en-GB"/>
        </w:rPr>
        <w:t xml:space="preserve">encourage an </w:t>
      </w:r>
      <w:r w:rsidR="00C37EFA" w:rsidRPr="004C7805">
        <w:rPr>
          <w:rFonts w:ascii="Arial" w:eastAsia="Times New Roman" w:hAnsi="Arial" w:cs="Arial"/>
          <w:color w:val="000000"/>
          <w:sz w:val="24"/>
          <w:szCs w:val="24"/>
          <w:bdr w:val="none" w:sz="0" w:space="0" w:color="auto" w:frame="1"/>
          <w:lang w:eastAsia="en-GB"/>
        </w:rPr>
        <w:t xml:space="preserve">increase </w:t>
      </w:r>
      <w:r w:rsidR="004D2A1F" w:rsidRPr="004C7805">
        <w:rPr>
          <w:rFonts w:ascii="Arial" w:eastAsia="Times New Roman" w:hAnsi="Arial" w:cs="Arial"/>
          <w:color w:val="000000"/>
          <w:sz w:val="24"/>
          <w:szCs w:val="24"/>
          <w:bdr w:val="none" w:sz="0" w:space="0" w:color="auto" w:frame="1"/>
          <w:lang w:eastAsia="en-GB"/>
        </w:rPr>
        <w:t xml:space="preserve">in </w:t>
      </w:r>
      <w:r w:rsidR="00C37EFA" w:rsidRPr="004C7805">
        <w:rPr>
          <w:rFonts w:ascii="Arial" w:eastAsia="Times New Roman" w:hAnsi="Arial" w:cs="Arial"/>
          <w:color w:val="000000"/>
          <w:sz w:val="24"/>
          <w:szCs w:val="24"/>
          <w:bdr w:val="none" w:sz="0" w:space="0" w:color="auto" w:frame="1"/>
          <w:lang w:eastAsia="en-GB"/>
        </w:rPr>
        <w:t>the</w:t>
      </w:r>
      <w:r w:rsidR="004C7805" w:rsidRPr="00427F57">
        <w:rPr>
          <w:rFonts w:ascii="Arial" w:eastAsia="Times New Roman" w:hAnsi="Arial" w:cs="Arial"/>
          <w:color w:val="000000"/>
          <w:sz w:val="24"/>
          <w:szCs w:val="24"/>
          <w:bdr w:val="none" w:sz="0" w:space="0" w:color="auto" w:frame="1"/>
          <w:lang w:eastAsia="en-GB"/>
        </w:rPr>
        <w:t xml:space="preserve"> </w:t>
      </w:r>
      <w:r w:rsidR="00C37EFA" w:rsidRPr="004C7805">
        <w:rPr>
          <w:rFonts w:ascii="Arial" w:eastAsia="Times New Roman" w:hAnsi="Arial" w:cs="Arial"/>
          <w:color w:val="000000"/>
          <w:sz w:val="24"/>
          <w:szCs w:val="24"/>
          <w:bdr w:val="none" w:sz="0" w:space="0" w:color="auto" w:frame="1"/>
          <w:lang w:eastAsia="en-GB"/>
        </w:rPr>
        <w:t xml:space="preserve">pilgrims </w:t>
      </w:r>
      <w:r w:rsidR="004C7805">
        <w:rPr>
          <w:rFonts w:ascii="Arial" w:eastAsia="Times New Roman" w:hAnsi="Arial" w:cs="Arial"/>
          <w:color w:val="000000"/>
          <w:sz w:val="24"/>
          <w:szCs w:val="24"/>
          <w:bdr w:val="none" w:sz="0" w:space="0" w:color="auto" w:frame="1"/>
          <w:lang w:eastAsia="en-GB"/>
        </w:rPr>
        <w:t xml:space="preserve">visiting </w:t>
      </w:r>
      <w:r w:rsidR="00C37EFA" w:rsidRPr="004C7805">
        <w:rPr>
          <w:rFonts w:ascii="Arial" w:eastAsia="Times New Roman" w:hAnsi="Arial" w:cs="Arial"/>
          <w:color w:val="000000"/>
          <w:sz w:val="24"/>
          <w:szCs w:val="24"/>
          <w:bdr w:val="none" w:sz="0" w:space="0" w:color="auto" w:frame="1"/>
          <w:lang w:eastAsia="en-GB"/>
        </w:rPr>
        <w:t xml:space="preserve">the cathedral at Hereford. </w:t>
      </w:r>
      <w:r w:rsidR="004C7805">
        <w:rPr>
          <w:rFonts w:ascii="Arial" w:eastAsia="Times New Roman" w:hAnsi="Arial" w:cs="Arial"/>
          <w:color w:val="000000"/>
          <w:sz w:val="24"/>
          <w:szCs w:val="24"/>
          <w:bdr w:val="none" w:sz="0" w:space="0" w:color="auto" w:frame="1"/>
          <w:lang w:eastAsia="en-GB"/>
        </w:rPr>
        <w:t>Could it be the account is hinting that</w:t>
      </w:r>
      <w:r w:rsidR="004D2A1F" w:rsidRPr="004C7805">
        <w:rPr>
          <w:rFonts w:ascii="Arial" w:eastAsia="Times New Roman" w:hAnsi="Arial" w:cs="Arial"/>
          <w:color w:val="000000"/>
          <w:sz w:val="24"/>
          <w:szCs w:val="24"/>
          <w:bdr w:val="none" w:sz="0" w:space="0" w:color="auto" w:frame="1"/>
          <w:lang w:eastAsia="en-GB"/>
        </w:rPr>
        <w:t xml:space="preserve"> current Bishop of Hereford </w:t>
      </w:r>
      <w:r w:rsidR="004C7805">
        <w:rPr>
          <w:rFonts w:ascii="Arial" w:eastAsia="Times New Roman" w:hAnsi="Arial" w:cs="Arial"/>
          <w:color w:val="000000"/>
          <w:sz w:val="24"/>
          <w:szCs w:val="24"/>
          <w:bdr w:val="none" w:sz="0" w:space="0" w:color="auto" w:frame="1"/>
          <w:lang w:eastAsia="en-GB"/>
        </w:rPr>
        <w:t xml:space="preserve">was </w:t>
      </w:r>
      <w:r w:rsidR="004D2A1F" w:rsidRPr="004C7805">
        <w:rPr>
          <w:rFonts w:ascii="Arial" w:eastAsia="Times New Roman" w:hAnsi="Arial" w:cs="Arial"/>
          <w:color w:val="000000"/>
          <w:sz w:val="24"/>
          <w:szCs w:val="24"/>
          <w:bdr w:val="none" w:sz="0" w:space="0" w:color="auto" w:frame="1"/>
          <w:lang w:eastAsia="en-GB"/>
        </w:rPr>
        <w:t>s</w:t>
      </w:r>
      <w:r w:rsidR="00C37EFA" w:rsidRPr="004C7805">
        <w:rPr>
          <w:rFonts w:ascii="Arial" w:eastAsia="Times New Roman" w:hAnsi="Arial" w:cs="Arial"/>
          <w:color w:val="000000"/>
          <w:sz w:val="24"/>
          <w:szCs w:val="24"/>
          <w:bdr w:val="none" w:sz="0" w:space="0" w:color="auto" w:frame="1"/>
          <w:lang w:eastAsia="en-GB"/>
        </w:rPr>
        <w:t xml:space="preserve">elling the </w:t>
      </w:r>
      <w:r w:rsidR="001C0ECC">
        <w:rPr>
          <w:rFonts w:ascii="Arial" w:eastAsia="Times New Roman" w:hAnsi="Arial" w:cs="Arial"/>
          <w:color w:val="000000"/>
          <w:sz w:val="24"/>
          <w:szCs w:val="24"/>
          <w:bdr w:val="none" w:sz="0" w:space="0" w:color="auto" w:frame="1"/>
          <w:lang w:eastAsia="en-GB"/>
        </w:rPr>
        <w:t>idea</w:t>
      </w:r>
      <w:r w:rsidR="00C37EFA" w:rsidRPr="004C7805">
        <w:rPr>
          <w:rFonts w:ascii="Arial" w:eastAsia="Times New Roman" w:hAnsi="Arial" w:cs="Arial"/>
          <w:color w:val="000000"/>
          <w:sz w:val="24"/>
          <w:szCs w:val="24"/>
          <w:bdr w:val="none" w:sz="0" w:space="0" w:color="auto" w:frame="1"/>
          <w:lang w:eastAsia="en-GB"/>
        </w:rPr>
        <w:t xml:space="preserve"> </w:t>
      </w:r>
      <w:r w:rsidR="001C0ECC">
        <w:rPr>
          <w:rFonts w:ascii="Arial" w:eastAsia="Times New Roman" w:hAnsi="Arial" w:cs="Arial"/>
          <w:color w:val="000000"/>
          <w:sz w:val="24"/>
          <w:szCs w:val="24"/>
          <w:bdr w:val="none" w:sz="0" w:space="0" w:color="auto" w:frame="1"/>
          <w:lang w:eastAsia="en-GB"/>
        </w:rPr>
        <w:t>of Cantilupe as</w:t>
      </w:r>
      <w:r w:rsidR="004D2A1F" w:rsidRPr="004C7805">
        <w:rPr>
          <w:rFonts w:ascii="Arial" w:eastAsia="Times New Roman" w:hAnsi="Arial" w:cs="Arial"/>
          <w:color w:val="000000"/>
          <w:sz w:val="24"/>
          <w:szCs w:val="24"/>
          <w:bdr w:val="none" w:sz="0" w:space="0" w:color="auto" w:frame="1"/>
          <w:lang w:eastAsia="en-GB"/>
        </w:rPr>
        <w:t xml:space="preserve"> </w:t>
      </w:r>
      <w:r w:rsidR="00C37EFA" w:rsidRPr="004C7805">
        <w:rPr>
          <w:rFonts w:ascii="Arial" w:eastAsia="Times New Roman" w:hAnsi="Arial" w:cs="Arial"/>
          <w:color w:val="000000"/>
          <w:sz w:val="24"/>
          <w:szCs w:val="24"/>
          <w:bdr w:val="none" w:sz="0" w:space="0" w:color="auto" w:frame="1"/>
          <w:lang w:eastAsia="en-GB"/>
        </w:rPr>
        <w:t>a performer of miracles</w:t>
      </w:r>
      <w:r w:rsidR="004C7805">
        <w:rPr>
          <w:rFonts w:ascii="Arial" w:eastAsia="Times New Roman" w:hAnsi="Arial" w:cs="Arial"/>
          <w:color w:val="000000"/>
          <w:sz w:val="24"/>
          <w:szCs w:val="24"/>
          <w:bdr w:val="none" w:sz="0" w:space="0" w:color="auto" w:frame="1"/>
          <w:lang w:eastAsia="en-GB"/>
        </w:rPr>
        <w:t>? I</w:t>
      </w:r>
      <w:r w:rsidR="00C37EFA" w:rsidRPr="004C7805">
        <w:rPr>
          <w:rFonts w:ascii="Arial" w:eastAsia="Times New Roman" w:hAnsi="Arial" w:cs="Arial"/>
          <w:color w:val="000000"/>
          <w:sz w:val="24"/>
          <w:szCs w:val="24"/>
          <w:bdr w:val="none" w:sz="0" w:space="0" w:color="auto" w:frame="1"/>
          <w:lang w:eastAsia="en-GB"/>
        </w:rPr>
        <w:t xml:space="preserve">n </w:t>
      </w:r>
      <w:r w:rsidR="00C10B62">
        <w:rPr>
          <w:rFonts w:ascii="Arial" w:eastAsia="Times New Roman" w:hAnsi="Arial" w:cs="Arial"/>
          <w:color w:val="000000"/>
          <w:sz w:val="24"/>
          <w:szCs w:val="24"/>
          <w:bdr w:val="none" w:sz="0" w:space="0" w:color="auto" w:frame="1"/>
          <w:lang w:eastAsia="en-GB"/>
        </w:rPr>
        <w:t>m</w:t>
      </w:r>
      <w:r w:rsidR="00C37EFA" w:rsidRPr="004C7805">
        <w:rPr>
          <w:rFonts w:ascii="Arial" w:eastAsia="Times New Roman" w:hAnsi="Arial" w:cs="Arial"/>
          <w:color w:val="000000"/>
          <w:sz w:val="24"/>
          <w:szCs w:val="24"/>
          <w:bdr w:val="none" w:sz="0" w:space="0" w:color="auto" w:frame="1"/>
          <w:lang w:eastAsia="en-GB"/>
        </w:rPr>
        <w:t xml:space="preserve">edieval times, </w:t>
      </w:r>
      <w:r w:rsidR="004C7805">
        <w:rPr>
          <w:rFonts w:ascii="Arial" w:eastAsia="Times New Roman" w:hAnsi="Arial" w:cs="Arial"/>
          <w:color w:val="000000"/>
          <w:sz w:val="24"/>
          <w:szCs w:val="24"/>
          <w:bdr w:val="none" w:sz="0" w:space="0" w:color="auto" w:frame="1"/>
          <w:lang w:eastAsia="en-GB"/>
        </w:rPr>
        <w:t xml:space="preserve">this could </w:t>
      </w:r>
      <w:r w:rsidR="00C37EFA" w:rsidRPr="004C7805">
        <w:rPr>
          <w:rFonts w:ascii="Arial" w:eastAsia="Times New Roman" w:hAnsi="Arial" w:cs="Arial"/>
          <w:color w:val="000000"/>
          <w:sz w:val="24"/>
          <w:szCs w:val="24"/>
          <w:bdr w:val="none" w:sz="0" w:space="0" w:color="auto" w:frame="1"/>
          <w:lang w:eastAsia="en-GB"/>
        </w:rPr>
        <w:t xml:space="preserve">give credence to the holiness of Hereford Cathedral </w:t>
      </w:r>
      <w:r w:rsidR="001C0ECC">
        <w:rPr>
          <w:rFonts w:ascii="Arial" w:eastAsia="Times New Roman" w:hAnsi="Arial" w:cs="Arial"/>
          <w:color w:val="000000"/>
          <w:sz w:val="24"/>
          <w:szCs w:val="24"/>
          <w:bdr w:val="none" w:sz="0" w:space="0" w:color="auto" w:frame="1"/>
          <w:lang w:eastAsia="en-GB"/>
        </w:rPr>
        <w:t xml:space="preserve">and </w:t>
      </w:r>
      <w:r w:rsidR="004C7805">
        <w:rPr>
          <w:rFonts w:ascii="Arial" w:eastAsia="Times New Roman" w:hAnsi="Arial" w:cs="Arial"/>
          <w:color w:val="000000"/>
          <w:sz w:val="24"/>
          <w:szCs w:val="24"/>
          <w:bdr w:val="none" w:sz="0" w:space="0" w:color="auto" w:frame="1"/>
          <w:lang w:eastAsia="en-GB"/>
        </w:rPr>
        <w:t>thereby</w:t>
      </w:r>
      <w:r w:rsidR="00C37EFA" w:rsidRPr="004C7805">
        <w:rPr>
          <w:rFonts w:ascii="Arial" w:eastAsia="Times New Roman" w:hAnsi="Arial" w:cs="Arial"/>
          <w:color w:val="000000"/>
          <w:sz w:val="24"/>
          <w:szCs w:val="24"/>
          <w:bdr w:val="none" w:sz="0" w:space="0" w:color="auto" w:frame="1"/>
          <w:lang w:eastAsia="en-GB"/>
        </w:rPr>
        <w:t xml:space="preserve"> attract more visitors</w:t>
      </w:r>
      <w:r w:rsidR="004C7805">
        <w:rPr>
          <w:rFonts w:ascii="Arial" w:eastAsia="Times New Roman" w:hAnsi="Arial" w:cs="Arial"/>
          <w:color w:val="000000"/>
          <w:sz w:val="24"/>
          <w:szCs w:val="24"/>
          <w:bdr w:val="none" w:sz="0" w:space="0" w:color="auto" w:frame="1"/>
          <w:lang w:eastAsia="en-GB"/>
        </w:rPr>
        <w:t xml:space="preserve">. </w:t>
      </w:r>
      <w:r w:rsidR="001C0ECC">
        <w:rPr>
          <w:rFonts w:ascii="Arial" w:eastAsia="Times New Roman" w:hAnsi="Arial" w:cs="Arial"/>
          <w:color w:val="000000"/>
          <w:sz w:val="24"/>
          <w:szCs w:val="24"/>
          <w:bdr w:val="none" w:sz="0" w:space="0" w:color="auto" w:frame="1"/>
          <w:lang w:eastAsia="en-GB"/>
        </w:rPr>
        <w:t>An</w:t>
      </w:r>
      <w:r w:rsidR="004C7805">
        <w:rPr>
          <w:rFonts w:ascii="Arial" w:eastAsia="Times New Roman" w:hAnsi="Arial" w:cs="Arial"/>
          <w:color w:val="000000"/>
          <w:sz w:val="24"/>
          <w:szCs w:val="24"/>
          <w:bdr w:val="none" w:sz="0" w:space="0" w:color="auto" w:frame="1"/>
          <w:lang w:eastAsia="en-GB"/>
        </w:rPr>
        <w:t xml:space="preserve"> increase in visitors</w:t>
      </w:r>
      <w:r w:rsidR="00C37EFA" w:rsidRPr="004C7805">
        <w:rPr>
          <w:rFonts w:ascii="Arial" w:eastAsia="Times New Roman" w:hAnsi="Arial" w:cs="Arial"/>
          <w:color w:val="000000"/>
          <w:sz w:val="24"/>
          <w:szCs w:val="24"/>
          <w:bdr w:val="none" w:sz="0" w:space="0" w:color="auto" w:frame="1"/>
          <w:lang w:eastAsia="en-GB"/>
        </w:rPr>
        <w:t xml:space="preserve"> would bolster the </w:t>
      </w:r>
      <w:r w:rsidR="001C0ECC">
        <w:rPr>
          <w:rFonts w:ascii="Arial" w:eastAsia="Times New Roman" w:hAnsi="Arial" w:cs="Arial"/>
          <w:color w:val="000000"/>
          <w:sz w:val="24"/>
          <w:szCs w:val="24"/>
          <w:bdr w:val="none" w:sz="0" w:space="0" w:color="auto" w:frame="1"/>
          <w:lang w:eastAsia="en-GB"/>
        </w:rPr>
        <w:t xml:space="preserve">Cathedral </w:t>
      </w:r>
      <w:r w:rsidR="00C37EFA" w:rsidRPr="004C7805">
        <w:rPr>
          <w:rFonts w:ascii="Arial" w:eastAsia="Times New Roman" w:hAnsi="Arial" w:cs="Arial"/>
          <w:color w:val="000000"/>
          <w:sz w:val="24"/>
          <w:szCs w:val="24"/>
          <w:bdr w:val="none" w:sz="0" w:space="0" w:color="auto" w:frame="1"/>
          <w:lang w:eastAsia="en-GB"/>
        </w:rPr>
        <w:t xml:space="preserve">coffers and </w:t>
      </w:r>
      <w:r w:rsidR="001C0ECC">
        <w:rPr>
          <w:rFonts w:ascii="Arial" w:eastAsia="Times New Roman" w:hAnsi="Arial" w:cs="Arial"/>
          <w:color w:val="000000"/>
          <w:sz w:val="24"/>
          <w:szCs w:val="24"/>
          <w:bdr w:val="none" w:sz="0" w:space="0" w:color="auto" w:frame="1"/>
          <w:lang w:eastAsia="en-GB"/>
        </w:rPr>
        <w:t xml:space="preserve">the </w:t>
      </w:r>
      <w:r w:rsidR="00C37EFA" w:rsidRPr="004C7805">
        <w:rPr>
          <w:rFonts w:ascii="Arial" w:eastAsia="Times New Roman" w:hAnsi="Arial" w:cs="Arial"/>
          <w:color w:val="000000"/>
          <w:sz w:val="24"/>
          <w:szCs w:val="24"/>
          <w:bdr w:val="none" w:sz="0" w:space="0" w:color="auto" w:frame="1"/>
          <w:lang w:eastAsia="en-GB"/>
        </w:rPr>
        <w:t>earning</w:t>
      </w:r>
      <w:r w:rsidR="001C0ECC">
        <w:rPr>
          <w:rFonts w:ascii="Arial" w:eastAsia="Times New Roman" w:hAnsi="Arial" w:cs="Arial"/>
          <w:color w:val="000000"/>
          <w:sz w:val="24"/>
          <w:szCs w:val="24"/>
          <w:bdr w:val="none" w:sz="0" w:space="0" w:color="auto" w:frame="1"/>
          <w:lang w:eastAsia="en-GB"/>
        </w:rPr>
        <w:t>s of the then Bishop</w:t>
      </w:r>
      <w:r w:rsidR="00C37EFA" w:rsidRPr="004C7805">
        <w:rPr>
          <w:rFonts w:ascii="Arial" w:eastAsia="Times New Roman" w:hAnsi="Arial" w:cs="Arial"/>
          <w:color w:val="000000"/>
          <w:sz w:val="24"/>
          <w:szCs w:val="24"/>
          <w:bdr w:val="none" w:sz="0" w:space="0" w:color="auto" w:frame="1"/>
          <w:lang w:eastAsia="en-GB"/>
        </w:rPr>
        <w:t xml:space="preserve"> would increase</w:t>
      </w:r>
      <w:r w:rsidR="001C0ECC">
        <w:rPr>
          <w:rFonts w:ascii="Arial" w:eastAsia="Times New Roman" w:hAnsi="Arial" w:cs="Arial"/>
          <w:color w:val="000000"/>
          <w:sz w:val="24"/>
          <w:szCs w:val="24"/>
          <w:bdr w:val="none" w:sz="0" w:space="0" w:color="auto" w:frame="1"/>
          <w:lang w:eastAsia="en-GB"/>
        </w:rPr>
        <w:t>,</w:t>
      </w:r>
      <w:r w:rsidR="00ED14DD">
        <w:rPr>
          <w:rFonts w:ascii="Arial" w:eastAsia="Times New Roman" w:hAnsi="Arial" w:cs="Arial"/>
          <w:color w:val="000000"/>
          <w:sz w:val="24"/>
          <w:szCs w:val="24"/>
          <w:bdr w:val="none" w:sz="0" w:space="0" w:color="auto" w:frame="1"/>
          <w:lang w:eastAsia="en-GB"/>
        </w:rPr>
        <w:t xml:space="preserve"> but that may not have been the case, perhaps there was genuine belief behind all the witness’s words.</w:t>
      </w:r>
      <w:r w:rsidR="00C37EFA" w:rsidRPr="004C7805">
        <w:rPr>
          <w:rFonts w:ascii="Arial" w:eastAsia="Times New Roman" w:hAnsi="Arial" w:cs="Arial"/>
          <w:color w:val="000000"/>
          <w:sz w:val="24"/>
          <w:szCs w:val="24"/>
          <w:bdr w:val="none" w:sz="0" w:space="0" w:color="auto" w:frame="1"/>
          <w:lang w:eastAsia="en-GB"/>
        </w:rPr>
        <w:t xml:space="preserve"> </w:t>
      </w:r>
    </w:p>
    <w:p w14:paraId="678F5C42" w14:textId="77777777" w:rsidR="004D2A1F" w:rsidRPr="004C7805" w:rsidRDefault="004D2A1F"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p>
    <w:p w14:paraId="01D32B2B" w14:textId="77777777" w:rsidR="0054592D" w:rsidRPr="004C7805" w:rsidRDefault="00ED14DD"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A</w:t>
      </w:r>
      <w:r w:rsidR="004D2A1F" w:rsidRPr="004C7805">
        <w:rPr>
          <w:rFonts w:ascii="Arial" w:eastAsia="Times New Roman" w:hAnsi="Arial" w:cs="Arial"/>
          <w:color w:val="000000"/>
          <w:sz w:val="24"/>
          <w:szCs w:val="24"/>
          <w:bdr w:val="none" w:sz="0" w:space="0" w:color="auto" w:frame="1"/>
          <w:lang w:eastAsia="en-GB"/>
        </w:rPr>
        <w:t xml:space="preserve"> </w:t>
      </w:r>
      <w:r w:rsidR="00C37EFA" w:rsidRPr="004C7805">
        <w:rPr>
          <w:rFonts w:ascii="Arial" w:eastAsia="Times New Roman" w:hAnsi="Arial" w:cs="Arial"/>
          <w:color w:val="000000"/>
          <w:sz w:val="24"/>
          <w:szCs w:val="24"/>
          <w:bdr w:val="none" w:sz="0" w:space="0" w:color="auto" w:frame="1"/>
          <w:lang w:eastAsia="en-GB"/>
        </w:rPr>
        <w:t>sceptical view</w:t>
      </w:r>
      <w:r w:rsidR="004C7805">
        <w:rPr>
          <w:rFonts w:ascii="Arial" w:eastAsia="Times New Roman" w:hAnsi="Arial" w:cs="Arial"/>
          <w:color w:val="000000"/>
          <w:sz w:val="24"/>
          <w:szCs w:val="24"/>
          <w:bdr w:val="none" w:sz="0" w:space="0" w:color="auto" w:frame="1"/>
          <w:lang w:eastAsia="en-GB"/>
        </w:rPr>
        <w:t>er</w:t>
      </w:r>
      <w:r w:rsidR="00C37EFA" w:rsidRPr="004C7805">
        <w:rPr>
          <w:rFonts w:ascii="Arial" w:eastAsia="Times New Roman" w:hAnsi="Arial" w:cs="Arial"/>
          <w:color w:val="000000"/>
          <w:sz w:val="24"/>
          <w:szCs w:val="24"/>
          <w:bdr w:val="none" w:sz="0" w:space="0" w:color="auto" w:frame="1"/>
          <w:lang w:eastAsia="en-GB"/>
        </w:rPr>
        <w:t xml:space="preserve"> of the proceeding in 1287 and 1307 </w:t>
      </w:r>
      <w:r w:rsidR="004C7805">
        <w:rPr>
          <w:rFonts w:ascii="Arial" w:eastAsia="Times New Roman" w:hAnsi="Arial" w:cs="Arial"/>
          <w:color w:val="000000"/>
          <w:sz w:val="24"/>
          <w:szCs w:val="24"/>
          <w:bdr w:val="none" w:sz="0" w:space="0" w:color="auto" w:frame="1"/>
          <w:lang w:eastAsia="en-GB"/>
        </w:rPr>
        <w:t>may</w:t>
      </w:r>
      <w:r>
        <w:rPr>
          <w:rFonts w:ascii="Arial" w:eastAsia="Times New Roman" w:hAnsi="Arial" w:cs="Arial"/>
          <w:color w:val="000000"/>
          <w:sz w:val="24"/>
          <w:szCs w:val="24"/>
          <w:bdr w:val="none" w:sz="0" w:space="0" w:color="auto" w:frame="1"/>
          <w:lang w:eastAsia="en-GB"/>
        </w:rPr>
        <w:t xml:space="preserve"> perhaps</w:t>
      </w:r>
      <w:r w:rsidR="004C7805">
        <w:rPr>
          <w:rFonts w:ascii="Arial" w:eastAsia="Times New Roman" w:hAnsi="Arial" w:cs="Arial"/>
          <w:color w:val="000000"/>
          <w:sz w:val="24"/>
          <w:szCs w:val="24"/>
          <w:bdr w:val="none" w:sz="0" w:space="0" w:color="auto" w:frame="1"/>
          <w:lang w:eastAsia="en-GB"/>
        </w:rPr>
        <w:t xml:space="preserve"> consider th</w:t>
      </w:r>
      <w:r w:rsidR="00C37EFA" w:rsidRPr="004C7805">
        <w:rPr>
          <w:rFonts w:ascii="Arial" w:eastAsia="Times New Roman" w:hAnsi="Arial" w:cs="Arial"/>
          <w:color w:val="000000"/>
          <w:sz w:val="24"/>
          <w:szCs w:val="24"/>
          <w:bdr w:val="none" w:sz="0" w:space="0" w:color="auto" w:frame="1"/>
          <w:lang w:eastAsia="en-GB"/>
        </w:rPr>
        <w:t>e who</w:t>
      </w:r>
      <w:r w:rsidR="004D2A1F" w:rsidRPr="004C7805">
        <w:rPr>
          <w:rFonts w:ascii="Arial" w:eastAsia="Times New Roman" w:hAnsi="Arial" w:cs="Arial"/>
          <w:color w:val="000000"/>
          <w:sz w:val="24"/>
          <w:szCs w:val="24"/>
          <w:bdr w:val="none" w:sz="0" w:space="0" w:color="auto" w:frame="1"/>
          <w:lang w:eastAsia="en-GB"/>
        </w:rPr>
        <w:t>le</w:t>
      </w:r>
      <w:r w:rsidR="00C37EFA" w:rsidRPr="004C7805">
        <w:rPr>
          <w:rFonts w:ascii="Arial" w:eastAsia="Times New Roman" w:hAnsi="Arial" w:cs="Arial"/>
          <w:color w:val="000000"/>
          <w:sz w:val="24"/>
          <w:szCs w:val="24"/>
          <w:bdr w:val="none" w:sz="0" w:space="0" w:color="auto" w:frame="1"/>
          <w:lang w:eastAsia="en-GB"/>
        </w:rPr>
        <w:t xml:space="preserve"> </w:t>
      </w:r>
      <w:r>
        <w:rPr>
          <w:rFonts w:ascii="Arial" w:eastAsia="Times New Roman" w:hAnsi="Arial" w:cs="Arial"/>
          <w:color w:val="000000"/>
          <w:sz w:val="24"/>
          <w:szCs w:val="24"/>
          <w:bdr w:val="none" w:sz="0" w:space="0" w:color="auto" w:frame="1"/>
          <w:lang w:eastAsia="en-GB"/>
        </w:rPr>
        <w:t xml:space="preserve">double hangings and resurrection </w:t>
      </w:r>
      <w:r w:rsidR="00C37EFA" w:rsidRPr="004C7805">
        <w:rPr>
          <w:rFonts w:ascii="Arial" w:eastAsia="Times New Roman" w:hAnsi="Arial" w:cs="Arial"/>
          <w:color w:val="000000"/>
          <w:sz w:val="24"/>
          <w:szCs w:val="24"/>
          <w:bdr w:val="none" w:sz="0" w:space="0" w:color="auto" w:frame="1"/>
          <w:lang w:eastAsia="en-GB"/>
        </w:rPr>
        <w:t>was either a hoax or a confidence trick or a</w:t>
      </w:r>
      <w:r w:rsidR="004D2A1F" w:rsidRPr="004C7805">
        <w:rPr>
          <w:rFonts w:ascii="Arial" w:eastAsia="Times New Roman" w:hAnsi="Arial" w:cs="Arial"/>
          <w:color w:val="000000"/>
          <w:sz w:val="24"/>
          <w:szCs w:val="24"/>
          <w:bdr w:val="none" w:sz="0" w:space="0" w:color="auto" w:frame="1"/>
          <w:lang w:eastAsia="en-GB"/>
        </w:rPr>
        <w:t>t least</w:t>
      </w:r>
      <w:r w:rsidR="00C37EFA" w:rsidRPr="004C7805">
        <w:rPr>
          <w:rFonts w:ascii="Arial" w:eastAsia="Times New Roman" w:hAnsi="Arial" w:cs="Arial"/>
          <w:color w:val="000000"/>
          <w:sz w:val="24"/>
          <w:szCs w:val="24"/>
          <w:bdr w:val="none" w:sz="0" w:space="0" w:color="auto" w:frame="1"/>
          <w:lang w:eastAsia="en-GB"/>
        </w:rPr>
        <w:t xml:space="preserve"> hopeful and entertaining story.</w:t>
      </w:r>
    </w:p>
    <w:p w14:paraId="1D2BC646" w14:textId="77777777" w:rsidR="0054592D" w:rsidRPr="004C7805" w:rsidRDefault="0054592D"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p>
    <w:p w14:paraId="33622102" w14:textId="77777777" w:rsidR="006A6AA3" w:rsidRPr="004C7805" w:rsidRDefault="006A6AA3"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p>
    <w:p w14:paraId="56990F55" w14:textId="77777777" w:rsidR="006A6AA3" w:rsidRDefault="00424817"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9</w:t>
      </w:r>
      <w:r w:rsidR="003D0CBD">
        <w:rPr>
          <w:rFonts w:ascii="Arial" w:eastAsia="Times New Roman" w:hAnsi="Arial" w:cs="Arial"/>
          <w:color w:val="000000"/>
          <w:sz w:val="24"/>
          <w:szCs w:val="24"/>
          <w:bdr w:val="none" w:sz="0" w:space="0" w:color="auto" w:frame="1"/>
          <w:lang w:eastAsia="en-GB"/>
        </w:rPr>
        <w:t>29</w:t>
      </w:r>
      <w:r w:rsidR="00BE3E33">
        <w:rPr>
          <w:rFonts w:ascii="Arial" w:eastAsia="Times New Roman" w:hAnsi="Arial" w:cs="Arial"/>
          <w:color w:val="000000"/>
          <w:sz w:val="24"/>
          <w:szCs w:val="24"/>
          <w:bdr w:val="none" w:sz="0" w:space="0" w:color="auto" w:frame="1"/>
          <w:lang w:eastAsia="en-GB"/>
        </w:rPr>
        <w:t xml:space="preserve"> </w:t>
      </w:r>
      <w:r w:rsidR="006A6AA3" w:rsidRPr="004C7805">
        <w:rPr>
          <w:rFonts w:ascii="Arial" w:eastAsia="Times New Roman" w:hAnsi="Arial" w:cs="Arial"/>
          <w:color w:val="000000"/>
          <w:sz w:val="24"/>
          <w:szCs w:val="24"/>
          <w:bdr w:val="none" w:sz="0" w:space="0" w:color="auto" w:frame="1"/>
          <w:lang w:eastAsia="en-GB"/>
        </w:rPr>
        <w:t>words</w:t>
      </w:r>
    </w:p>
    <w:p w14:paraId="48EE2644" w14:textId="77777777" w:rsidR="004C7805" w:rsidRPr="004C7805" w:rsidRDefault="00D968AD"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r>
        <w:rPr>
          <w:rFonts w:ascii="Arial" w:hAnsi="Arial" w:cs="Arial"/>
          <w:color w:val="000000"/>
          <w:sz w:val="20"/>
          <w:szCs w:val="20"/>
          <w:shd w:val="clear" w:color="auto" w:fill="FFFFFF"/>
        </w:rPr>
        <w:t>Author or organisation (if available), </w:t>
      </w:r>
      <w:r>
        <w:rPr>
          <w:rStyle w:val="Emphasis"/>
          <w:rFonts w:ascii="Arial" w:hAnsi="Arial" w:cs="Arial"/>
          <w:color w:val="000000"/>
          <w:sz w:val="20"/>
          <w:szCs w:val="20"/>
          <w:shd w:val="clear" w:color="auto" w:fill="FFFFFF"/>
        </w:rPr>
        <w:t>Title</w:t>
      </w:r>
      <w:r>
        <w:rPr>
          <w:rFonts w:ascii="Arial" w:hAnsi="Arial" w:cs="Arial"/>
          <w:color w:val="000000"/>
          <w:sz w:val="20"/>
          <w:szCs w:val="20"/>
          <w:shd w:val="clear" w:color="auto" w:fill="FFFFFF"/>
        </w:rPr>
        <w:t> (Place: Publisher, year) (if available) &lt;web address of document&gt; [accessed day Month year] (page).</w:t>
      </w:r>
    </w:p>
    <w:p w14:paraId="733ED83D" w14:textId="77777777" w:rsidR="008938B3" w:rsidRDefault="008938B3"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p>
    <w:p w14:paraId="4CFA9EAF" w14:textId="77777777" w:rsidR="008938B3" w:rsidRDefault="008938B3" w:rsidP="00427F57">
      <w:pPr>
        <w:shd w:val="clear" w:color="auto" w:fill="FFFFFF"/>
        <w:spacing w:after="0" w:line="240" w:lineRule="auto"/>
        <w:textAlignment w:val="baseline"/>
        <w:rPr>
          <w:rFonts w:ascii="Arial" w:eastAsia="Times New Roman" w:hAnsi="Arial" w:cs="Arial"/>
          <w:color w:val="000000"/>
          <w:sz w:val="24"/>
          <w:szCs w:val="24"/>
          <w:bdr w:val="none" w:sz="0" w:space="0" w:color="auto" w:frame="1"/>
          <w:lang w:eastAsia="en-GB"/>
        </w:rPr>
      </w:pPr>
    </w:p>
    <w:p w14:paraId="45A68999" w14:textId="77777777" w:rsidR="0054592D" w:rsidRDefault="004C7805" w:rsidP="008938B3">
      <w:pPr>
        <w:pStyle w:val="ListParagraph"/>
        <w:numPr>
          <w:ilvl w:val="0"/>
          <w:numId w:val="3"/>
        </w:numPr>
        <w:shd w:val="clear" w:color="auto" w:fill="FFFFFF"/>
        <w:spacing w:after="0" w:line="240" w:lineRule="auto"/>
        <w:textAlignment w:val="baseline"/>
        <w:rPr>
          <w:rFonts w:ascii="Arial" w:hAnsi="Arial" w:cs="Arial"/>
          <w:color w:val="000000"/>
          <w:sz w:val="24"/>
          <w:szCs w:val="24"/>
        </w:rPr>
      </w:pPr>
      <w:r w:rsidRPr="008938B3">
        <w:rPr>
          <w:rFonts w:ascii="Arial" w:eastAsia="Times New Roman" w:hAnsi="Arial" w:cs="Arial"/>
          <w:color w:val="000000"/>
          <w:sz w:val="24"/>
          <w:szCs w:val="24"/>
          <w:bdr w:val="none" w:sz="0" w:space="0" w:color="auto" w:frame="1"/>
          <w:lang w:eastAsia="en-GB"/>
        </w:rPr>
        <w:t>(</w:t>
      </w:r>
      <w:hyperlink r:id="rId12" w:tgtFrame="_blank" w:tooltip="Protected by Outlook: http://www.medievalswansea.ac.uk. Click or tap to follow the link." w:history="1">
        <w:r w:rsidRPr="008938B3">
          <w:rPr>
            <w:rFonts w:ascii="Arial" w:eastAsia="Times New Roman" w:hAnsi="Arial" w:cs="Arial"/>
            <w:color w:val="0000FF"/>
            <w:sz w:val="24"/>
            <w:szCs w:val="24"/>
            <w:u w:val="single"/>
            <w:bdr w:val="none" w:sz="0" w:space="0" w:color="auto" w:frame="1"/>
            <w:lang w:eastAsia="en-GB"/>
          </w:rPr>
          <w:t>www.medievalswansea.ac.uk</w:t>
        </w:r>
      </w:hyperlink>
      <w:r w:rsidRPr="008938B3">
        <w:rPr>
          <w:rFonts w:ascii="Arial" w:eastAsia="Times New Roman" w:hAnsi="Arial" w:cs="Arial"/>
          <w:color w:val="000000"/>
          <w:sz w:val="24"/>
          <w:szCs w:val="24"/>
          <w:bdr w:val="none" w:sz="0" w:space="0" w:color="auto" w:frame="1"/>
          <w:lang w:eastAsia="en-GB"/>
        </w:rPr>
        <w:t xml:space="preserve">) </w:t>
      </w:r>
      <w:r w:rsidR="0054592D" w:rsidRPr="008938B3">
        <w:rPr>
          <w:rFonts w:ascii="Arial" w:hAnsi="Arial" w:cs="Arial"/>
          <w:color w:val="000000"/>
          <w:sz w:val="24"/>
          <w:szCs w:val="24"/>
        </w:rPr>
        <w:t>‘City Witness: Place and Perspective in Medieval Swansea’</w:t>
      </w:r>
      <w:r w:rsidR="003D0CBD">
        <w:rPr>
          <w:rStyle w:val="FootnoteReference"/>
          <w:rFonts w:ascii="Arial" w:hAnsi="Arial" w:cs="Arial"/>
          <w:color w:val="000000"/>
          <w:sz w:val="24"/>
          <w:szCs w:val="24"/>
        </w:rPr>
        <w:footnoteReference w:id="2"/>
      </w:r>
    </w:p>
    <w:p w14:paraId="20F98D3F" w14:textId="77777777" w:rsidR="00615D18" w:rsidRDefault="00615D18" w:rsidP="00615D18">
      <w:pPr>
        <w:pStyle w:val="ListParagraph"/>
        <w:shd w:val="clear" w:color="auto" w:fill="FFFFFF"/>
        <w:spacing w:after="0" w:line="240" w:lineRule="auto"/>
        <w:textAlignment w:val="baseline"/>
        <w:rPr>
          <w:rFonts w:ascii="Arial" w:hAnsi="Arial" w:cs="Arial"/>
          <w:color w:val="000000"/>
          <w:sz w:val="24"/>
          <w:szCs w:val="24"/>
        </w:rPr>
      </w:pPr>
    </w:p>
    <w:sectPr w:rsidR="00615D1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an White" w:date="2018-09-26T20:47:00Z" w:initials="JW">
    <w:p w14:paraId="356517D2" w14:textId="77777777" w:rsidR="00132DCB" w:rsidRDefault="00132DCB">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6517D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6517D2" w16cid:durableId="1F566E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82C63" w14:textId="77777777" w:rsidR="007263A3" w:rsidRDefault="007263A3" w:rsidP="003D0CBD">
      <w:pPr>
        <w:spacing w:after="0" w:line="240" w:lineRule="auto"/>
      </w:pPr>
      <w:r>
        <w:separator/>
      </w:r>
    </w:p>
  </w:endnote>
  <w:endnote w:type="continuationSeparator" w:id="0">
    <w:p w14:paraId="1964998B" w14:textId="77777777" w:rsidR="007263A3" w:rsidRDefault="007263A3" w:rsidP="003D0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D7F77" w14:textId="77777777" w:rsidR="002E093D" w:rsidRDefault="002E09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65352"/>
      <w:docPartObj>
        <w:docPartGallery w:val="Page Numbers (Bottom of Page)"/>
        <w:docPartUnique/>
      </w:docPartObj>
    </w:sdtPr>
    <w:sdtEndPr>
      <w:rPr>
        <w:noProof/>
      </w:rPr>
    </w:sdtEndPr>
    <w:sdtContent>
      <w:bookmarkStart w:id="1" w:name="_GoBack" w:displacedByCustomXml="prev"/>
      <w:bookmarkEnd w:id="1" w:displacedByCustomXml="prev"/>
      <w:p w14:paraId="0E25EE98" w14:textId="68E6F6DF" w:rsidR="002E093D" w:rsidRDefault="002E09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C22B67" w14:textId="32B613E4" w:rsidR="003D0CBD" w:rsidRDefault="003D0CBD" w:rsidP="009D65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E119A" w14:textId="77777777" w:rsidR="002E093D" w:rsidRDefault="002E0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B367D" w14:textId="77777777" w:rsidR="007263A3" w:rsidRDefault="007263A3" w:rsidP="003D0CBD">
      <w:pPr>
        <w:spacing w:after="0" w:line="240" w:lineRule="auto"/>
      </w:pPr>
      <w:r>
        <w:separator/>
      </w:r>
    </w:p>
  </w:footnote>
  <w:footnote w:type="continuationSeparator" w:id="0">
    <w:p w14:paraId="56953866" w14:textId="77777777" w:rsidR="007263A3" w:rsidRDefault="007263A3" w:rsidP="003D0CBD">
      <w:pPr>
        <w:spacing w:after="0" w:line="240" w:lineRule="auto"/>
      </w:pPr>
      <w:r>
        <w:continuationSeparator/>
      </w:r>
    </w:p>
  </w:footnote>
  <w:footnote w:id="1">
    <w:p w14:paraId="599C5A3D" w14:textId="77777777" w:rsidR="003D0CBD" w:rsidRDefault="003D0CBD">
      <w:pPr>
        <w:pStyle w:val="FootnoteText"/>
      </w:pPr>
    </w:p>
  </w:footnote>
  <w:footnote w:id="2">
    <w:p w14:paraId="5E3EC1D5" w14:textId="77777777" w:rsidR="003D0CBD" w:rsidRDefault="003D0CBD">
      <w:pPr>
        <w:pStyle w:val="FootnoteText"/>
      </w:pPr>
      <w:r>
        <w:rPr>
          <w:rStyle w:val="FootnoteReference"/>
        </w:rPr>
        <w:footnoteRef/>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65712" w14:textId="77777777" w:rsidR="002E093D" w:rsidRDefault="002E09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D88E7" w14:textId="77777777" w:rsidR="002E093D" w:rsidRDefault="002E09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F0404" w14:textId="77777777" w:rsidR="002E093D" w:rsidRDefault="002E09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0D2A37"/>
    <w:multiLevelType w:val="hybridMultilevel"/>
    <w:tmpl w:val="A66AA03E"/>
    <w:lvl w:ilvl="0" w:tplc="151E5F8A">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DE0179"/>
    <w:multiLevelType w:val="hybridMultilevel"/>
    <w:tmpl w:val="290041E8"/>
    <w:lvl w:ilvl="0" w:tplc="8182E998">
      <w:start w:val="1"/>
      <w:numFmt w:val="decimal"/>
      <w:lvlText w:val="%1."/>
      <w:lvlJc w:val="left"/>
      <w:pPr>
        <w:ind w:left="645" w:hanging="360"/>
      </w:pPr>
    </w:lvl>
    <w:lvl w:ilvl="1" w:tplc="08090019">
      <w:start w:val="1"/>
      <w:numFmt w:val="lowerLetter"/>
      <w:lvlText w:val="%2."/>
      <w:lvlJc w:val="left"/>
      <w:pPr>
        <w:ind w:left="1365" w:hanging="360"/>
      </w:pPr>
    </w:lvl>
    <w:lvl w:ilvl="2" w:tplc="0809001B">
      <w:start w:val="1"/>
      <w:numFmt w:val="lowerRoman"/>
      <w:lvlText w:val="%3."/>
      <w:lvlJc w:val="right"/>
      <w:pPr>
        <w:ind w:left="2085" w:hanging="180"/>
      </w:pPr>
    </w:lvl>
    <w:lvl w:ilvl="3" w:tplc="0809000F">
      <w:start w:val="1"/>
      <w:numFmt w:val="decimal"/>
      <w:lvlText w:val="%4."/>
      <w:lvlJc w:val="left"/>
      <w:pPr>
        <w:ind w:left="2805" w:hanging="360"/>
      </w:pPr>
    </w:lvl>
    <w:lvl w:ilvl="4" w:tplc="08090019">
      <w:start w:val="1"/>
      <w:numFmt w:val="lowerLetter"/>
      <w:lvlText w:val="%5."/>
      <w:lvlJc w:val="left"/>
      <w:pPr>
        <w:ind w:left="3525" w:hanging="360"/>
      </w:pPr>
    </w:lvl>
    <w:lvl w:ilvl="5" w:tplc="0809001B">
      <w:start w:val="1"/>
      <w:numFmt w:val="lowerRoman"/>
      <w:lvlText w:val="%6."/>
      <w:lvlJc w:val="right"/>
      <w:pPr>
        <w:ind w:left="4245" w:hanging="180"/>
      </w:pPr>
    </w:lvl>
    <w:lvl w:ilvl="6" w:tplc="0809000F">
      <w:start w:val="1"/>
      <w:numFmt w:val="decimal"/>
      <w:lvlText w:val="%7."/>
      <w:lvlJc w:val="left"/>
      <w:pPr>
        <w:ind w:left="4965" w:hanging="360"/>
      </w:pPr>
    </w:lvl>
    <w:lvl w:ilvl="7" w:tplc="08090019">
      <w:start w:val="1"/>
      <w:numFmt w:val="lowerLetter"/>
      <w:lvlText w:val="%8."/>
      <w:lvlJc w:val="left"/>
      <w:pPr>
        <w:ind w:left="5685" w:hanging="360"/>
      </w:pPr>
    </w:lvl>
    <w:lvl w:ilvl="8" w:tplc="0809001B">
      <w:start w:val="1"/>
      <w:numFmt w:val="lowerRoman"/>
      <w:lvlText w:val="%9."/>
      <w:lvlJc w:val="right"/>
      <w:pPr>
        <w:ind w:left="6405" w:hanging="180"/>
      </w:pPr>
    </w:lvl>
  </w:abstractNum>
  <w:abstractNum w:abstractNumId="2" w15:restartNumberingAfterBreak="0">
    <w:nsid w:val="64304AAA"/>
    <w:multiLevelType w:val="hybridMultilevel"/>
    <w:tmpl w:val="97A62E20"/>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n White">
    <w15:presenceInfo w15:providerId="Windows Live" w15:userId="422124c5f9e62d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F57"/>
    <w:rsid w:val="00003C5F"/>
    <w:rsid w:val="00060824"/>
    <w:rsid w:val="00132DCB"/>
    <w:rsid w:val="00141B3A"/>
    <w:rsid w:val="001C0ECC"/>
    <w:rsid w:val="00291BB7"/>
    <w:rsid w:val="002E093D"/>
    <w:rsid w:val="00334855"/>
    <w:rsid w:val="003D0CBD"/>
    <w:rsid w:val="003F053F"/>
    <w:rsid w:val="00424817"/>
    <w:rsid w:val="00427F57"/>
    <w:rsid w:val="00447DB3"/>
    <w:rsid w:val="004C7805"/>
    <w:rsid w:val="004D2A1F"/>
    <w:rsid w:val="00527684"/>
    <w:rsid w:val="0054592D"/>
    <w:rsid w:val="005964B5"/>
    <w:rsid w:val="00605572"/>
    <w:rsid w:val="00615D18"/>
    <w:rsid w:val="006A6AA3"/>
    <w:rsid w:val="007263A3"/>
    <w:rsid w:val="0072783F"/>
    <w:rsid w:val="007431B5"/>
    <w:rsid w:val="007E66E5"/>
    <w:rsid w:val="008938B3"/>
    <w:rsid w:val="00961346"/>
    <w:rsid w:val="00984280"/>
    <w:rsid w:val="009C3F15"/>
    <w:rsid w:val="009D651F"/>
    <w:rsid w:val="00BE3E33"/>
    <w:rsid w:val="00C10B62"/>
    <w:rsid w:val="00C37EFA"/>
    <w:rsid w:val="00C81714"/>
    <w:rsid w:val="00D968AD"/>
    <w:rsid w:val="00ED14DD"/>
    <w:rsid w:val="00F82A4F"/>
    <w:rsid w:val="00FF1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60687"/>
  <w15:chartTrackingRefBased/>
  <w15:docId w15:val="{6CA35880-53A6-4106-9D25-473225138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3E33"/>
  </w:style>
  <w:style w:type="paragraph" w:styleId="Heading1">
    <w:name w:val="heading 1"/>
    <w:basedOn w:val="Normal"/>
    <w:next w:val="Normal"/>
    <w:link w:val="Heading1Char"/>
    <w:uiPriority w:val="9"/>
    <w:qFormat/>
    <w:rsid w:val="00BE3E33"/>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semiHidden/>
    <w:unhideWhenUsed/>
    <w:qFormat/>
    <w:rsid w:val="00BE3E33"/>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BE3E33"/>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E3E33"/>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BE3E33"/>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BE3E33"/>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BE3E33"/>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BE3E33"/>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BE3E33"/>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E33"/>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semiHidden/>
    <w:rsid w:val="00BE3E3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BE3E33"/>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E3E33"/>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BE3E33"/>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BE3E33"/>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BE3E33"/>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BE3E33"/>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BE3E33"/>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BE3E33"/>
    <w:pPr>
      <w:spacing w:line="240" w:lineRule="auto"/>
    </w:pPr>
    <w:rPr>
      <w:b/>
      <w:bCs/>
      <w:smallCaps/>
      <w:color w:val="1F497D" w:themeColor="text2"/>
    </w:rPr>
  </w:style>
  <w:style w:type="paragraph" w:styleId="Title">
    <w:name w:val="Title"/>
    <w:basedOn w:val="Normal"/>
    <w:next w:val="Normal"/>
    <w:link w:val="TitleChar"/>
    <w:uiPriority w:val="10"/>
    <w:qFormat/>
    <w:rsid w:val="00BE3E33"/>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BE3E33"/>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BE3E33"/>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BE3E33"/>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BE3E33"/>
    <w:rPr>
      <w:b/>
      <w:bCs/>
    </w:rPr>
  </w:style>
  <w:style w:type="character" w:styleId="Emphasis">
    <w:name w:val="Emphasis"/>
    <w:basedOn w:val="DefaultParagraphFont"/>
    <w:uiPriority w:val="20"/>
    <w:qFormat/>
    <w:rsid w:val="00BE3E33"/>
    <w:rPr>
      <w:i/>
      <w:iCs/>
    </w:rPr>
  </w:style>
  <w:style w:type="paragraph" w:styleId="NoSpacing">
    <w:name w:val="No Spacing"/>
    <w:uiPriority w:val="1"/>
    <w:qFormat/>
    <w:rsid w:val="00BE3E33"/>
    <w:pPr>
      <w:spacing w:after="0" w:line="240" w:lineRule="auto"/>
    </w:pPr>
  </w:style>
  <w:style w:type="paragraph" w:styleId="Quote">
    <w:name w:val="Quote"/>
    <w:basedOn w:val="Normal"/>
    <w:next w:val="Normal"/>
    <w:link w:val="QuoteChar"/>
    <w:uiPriority w:val="29"/>
    <w:qFormat/>
    <w:rsid w:val="00BE3E33"/>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BE3E33"/>
    <w:rPr>
      <w:color w:val="1F497D" w:themeColor="text2"/>
      <w:sz w:val="24"/>
      <w:szCs w:val="24"/>
    </w:rPr>
  </w:style>
  <w:style w:type="paragraph" w:styleId="IntenseQuote">
    <w:name w:val="Intense Quote"/>
    <w:basedOn w:val="Normal"/>
    <w:next w:val="Normal"/>
    <w:link w:val="IntenseQuoteChar"/>
    <w:uiPriority w:val="30"/>
    <w:qFormat/>
    <w:rsid w:val="00BE3E33"/>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BE3E33"/>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BE3E33"/>
    <w:rPr>
      <w:i/>
      <w:iCs/>
      <w:color w:val="595959" w:themeColor="text1" w:themeTint="A6"/>
    </w:rPr>
  </w:style>
  <w:style w:type="character" w:styleId="IntenseEmphasis">
    <w:name w:val="Intense Emphasis"/>
    <w:basedOn w:val="DefaultParagraphFont"/>
    <w:uiPriority w:val="21"/>
    <w:qFormat/>
    <w:rsid w:val="00BE3E33"/>
    <w:rPr>
      <w:b/>
      <w:bCs/>
      <w:i/>
      <w:iCs/>
    </w:rPr>
  </w:style>
  <w:style w:type="character" w:styleId="SubtleReference">
    <w:name w:val="Subtle Reference"/>
    <w:basedOn w:val="DefaultParagraphFont"/>
    <w:uiPriority w:val="31"/>
    <w:qFormat/>
    <w:rsid w:val="00BE3E3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E3E33"/>
    <w:rPr>
      <w:b/>
      <w:bCs/>
      <w:smallCaps/>
      <w:color w:val="1F497D" w:themeColor="text2"/>
      <w:u w:val="single"/>
    </w:rPr>
  </w:style>
  <w:style w:type="character" w:styleId="BookTitle">
    <w:name w:val="Book Title"/>
    <w:basedOn w:val="DefaultParagraphFont"/>
    <w:uiPriority w:val="33"/>
    <w:qFormat/>
    <w:rsid w:val="00BE3E33"/>
    <w:rPr>
      <w:b/>
      <w:bCs/>
      <w:smallCaps/>
      <w:spacing w:val="10"/>
    </w:rPr>
  </w:style>
  <w:style w:type="paragraph" w:styleId="TOCHeading">
    <w:name w:val="TOC Heading"/>
    <w:basedOn w:val="Heading1"/>
    <w:next w:val="Normal"/>
    <w:uiPriority w:val="39"/>
    <w:semiHidden/>
    <w:unhideWhenUsed/>
    <w:qFormat/>
    <w:rsid w:val="00BE3E33"/>
    <w:pPr>
      <w:outlineLvl w:val="9"/>
    </w:pPr>
  </w:style>
  <w:style w:type="paragraph" w:styleId="ListParagraph">
    <w:name w:val="List Paragraph"/>
    <w:basedOn w:val="Normal"/>
    <w:uiPriority w:val="34"/>
    <w:qFormat/>
    <w:rsid w:val="008938B3"/>
    <w:pPr>
      <w:ind w:left="720"/>
      <w:contextualSpacing/>
    </w:pPr>
  </w:style>
  <w:style w:type="paragraph" w:styleId="FootnoteText">
    <w:name w:val="footnote text"/>
    <w:basedOn w:val="Normal"/>
    <w:link w:val="FootnoteTextChar"/>
    <w:uiPriority w:val="99"/>
    <w:semiHidden/>
    <w:unhideWhenUsed/>
    <w:rsid w:val="003D0C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0CBD"/>
    <w:rPr>
      <w:sz w:val="20"/>
      <w:szCs w:val="20"/>
    </w:rPr>
  </w:style>
  <w:style w:type="character" w:styleId="FootnoteReference">
    <w:name w:val="footnote reference"/>
    <w:basedOn w:val="DefaultParagraphFont"/>
    <w:uiPriority w:val="99"/>
    <w:semiHidden/>
    <w:unhideWhenUsed/>
    <w:rsid w:val="003D0CBD"/>
    <w:rPr>
      <w:vertAlign w:val="superscript"/>
    </w:rPr>
  </w:style>
  <w:style w:type="paragraph" w:styleId="Header">
    <w:name w:val="header"/>
    <w:basedOn w:val="Normal"/>
    <w:link w:val="HeaderChar"/>
    <w:uiPriority w:val="99"/>
    <w:unhideWhenUsed/>
    <w:rsid w:val="003D0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CBD"/>
  </w:style>
  <w:style w:type="paragraph" w:styleId="Footer">
    <w:name w:val="footer"/>
    <w:basedOn w:val="Normal"/>
    <w:link w:val="FooterChar"/>
    <w:uiPriority w:val="99"/>
    <w:unhideWhenUsed/>
    <w:rsid w:val="003D0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CBD"/>
  </w:style>
  <w:style w:type="character" w:styleId="CommentReference">
    <w:name w:val="annotation reference"/>
    <w:basedOn w:val="DefaultParagraphFont"/>
    <w:uiPriority w:val="99"/>
    <w:semiHidden/>
    <w:unhideWhenUsed/>
    <w:rsid w:val="00132DCB"/>
    <w:rPr>
      <w:sz w:val="16"/>
      <w:szCs w:val="16"/>
    </w:rPr>
  </w:style>
  <w:style w:type="paragraph" w:styleId="CommentText">
    <w:name w:val="annotation text"/>
    <w:basedOn w:val="Normal"/>
    <w:link w:val="CommentTextChar"/>
    <w:uiPriority w:val="99"/>
    <w:semiHidden/>
    <w:unhideWhenUsed/>
    <w:rsid w:val="00132DCB"/>
    <w:pPr>
      <w:spacing w:line="240" w:lineRule="auto"/>
    </w:pPr>
    <w:rPr>
      <w:sz w:val="20"/>
      <w:szCs w:val="20"/>
    </w:rPr>
  </w:style>
  <w:style w:type="character" w:customStyle="1" w:styleId="CommentTextChar">
    <w:name w:val="Comment Text Char"/>
    <w:basedOn w:val="DefaultParagraphFont"/>
    <w:link w:val="CommentText"/>
    <w:uiPriority w:val="99"/>
    <w:semiHidden/>
    <w:rsid w:val="00132DCB"/>
    <w:rPr>
      <w:sz w:val="20"/>
      <w:szCs w:val="20"/>
    </w:rPr>
  </w:style>
  <w:style w:type="paragraph" w:styleId="CommentSubject">
    <w:name w:val="annotation subject"/>
    <w:basedOn w:val="CommentText"/>
    <w:next w:val="CommentText"/>
    <w:link w:val="CommentSubjectChar"/>
    <w:uiPriority w:val="99"/>
    <w:semiHidden/>
    <w:unhideWhenUsed/>
    <w:rsid w:val="00132DCB"/>
    <w:rPr>
      <w:b/>
      <w:bCs/>
    </w:rPr>
  </w:style>
  <w:style w:type="character" w:customStyle="1" w:styleId="CommentSubjectChar">
    <w:name w:val="Comment Subject Char"/>
    <w:basedOn w:val="CommentTextChar"/>
    <w:link w:val="CommentSubject"/>
    <w:uiPriority w:val="99"/>
    <w:semiHidden/>
    <w:rsid w:val="00132DCB"/>
    <w:rPr>
      <w:b/>
      <w:bCs/>
      <w:sz w:val="20"/>
      <w:szCs w:val="20"/>
    </w:rPr>
  </w:style>
  <w:style w:type="paragraph" w:styleId="BalloonText">
    <w:name w:val="Balloon Text"/>
    <w:basedOn w:val="Normal"/>
    <w:link w:val="BalloonTextChar"/>
    <w:uiPriority w:val="99"/>
    <w:semiHidden/>
    <w:unhideWhenUsed/>
    <w:rsid w:val="00132D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2D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247868">
      <w:bodyDiv w:val="1"/>
      <w:marLeft w:val="0"/>
      <w:marRight w:val="0"/>
      <w:marTop w:val="0"/>
      <w:marBottom w:val="0"/>
      <w:divBdr>
        <w:top w:val="none" w:sz="0" w:space="0" w:color="auto"/>
        <w:left w:val="none" w:sz="0" w:space="0" w:color="auto"/>
        <w:bottom w:val="none" w:sz="0" w:space="0" w:color="auto"/>
        <w:right w:val="none" w:sz="0" w:space="0" w:color="auto"/>
      </w:divBdr>
      <w:divsChild>
        <w:div w:id="608513036">
          <w:marLeft w:val="0"/>
          <w:marRight w:val="0"/>
          <w:marTop w:val="0"/>
          <w:marBottom w:val="0"/>
          <w:divBdr>
            <w:top w:val="none" w:sz="0" w:space="0" w:color="auto"/>
            <w:left w:val="none" w:sz="0" w:space="0" w:color="auto"/>
            <w:bottom w:val="none" w:sz="0" w:space="0" w:color="auto"/>
            <w:right w:val="none" w:sz="0" w:space="0" w:color="auto"/>
          </w:divBdr>
          <w:divsChild>
            <w:div w:id="1156916902">
              <w:marLeft w:val="567"/>
              <w:marRight w:val="0"/>
              <w:marTop w:val="0"/>
              <w:marBottom w:val="0"/>
              <w:divBdr>
                <w:top w:val="none" w:sz="0" w:space="0" w:color="auto"/>
                <w:left w:val="none" w:sz="0" w:space="0" w:color="auto"/>
                <w:bottom w:val="none" w:sz="0" w:space="0" w:color="auto"/>
                <w:right w:val="none" w:sz="0" w:space="0" w:color="auto"/>
              </w:divBdr>
            </w:div>
            <w:div w:id="1335646703">
              <w:marLeft w:val="567"/>
              <w:marRight w:val="0"/>
              <w:marTop w:val="0"/>
              <w:marBottom w:val="0"/>
              <w:divBdr>
                <w:top w:val="none" w:sz="0" w:space="0" w:color="auto"/>
                <w:left w:val="none" w:sz="0" w:space="0" w:color="auto"/>
                <w:bottom w:val="none" w:sz="0" w:space="0" w:color="auto"/>
                <w:right w:val="none" w:sz="0" w:space="0" w:color="auto"/>
              </w:divBdr>
            </w:div>
            <w:div w:id="1394233606">
              <w:marLeft w:val="567"/>
              <w:marRight w:val="0"/>
              <w:marTop w:val="0"/>
              <w:marBottom w:val="0"/>
              <w:divBdr>
                <w:top w:val="none" w:sz="0" w:space="0" w:color="auto"/>
                <w:left w:val="none" w:sz="0" w:space="0" w:color="auto"/>
                <w:bottom w:val="none" w:sz="0" w:space="0" w:color="auto"/>
                <w:right w:val="none" w:sz="0" w:space="0" w:color="auto"/>
              </w:divBdr>
            </w:div>
            <w:div w:id="1929998013">
              <w:marLeft w:val="567"/>
              <w:marRight w:val="0"/>
              <w:marTop w:val="0"/>
              <w:marBottom w:val="0"/>
              <w:divBdr>
                <w:top w:val="none" w:sz="0" w:space="0" w:color="auto"/>
                <w:left w:val="none" w:sz="0" w:space="0" w:color="auto"/>
                <w:bottom w:val="none" w:sz="0" w:space="0" w:color="auto"/>
                <w:right w:val="none" w:sz="0" w:space="0" w:color="auto"/>
              </w:divBdr>
            </w:div>
            <w:div w:id="1640840578">
              <w:marLeft w:val="567"/>
              <w:marRight w:val="0"/>
              <w:marTop w:val="0"/>
              <w:marBottom w:val="0"/>
              <w:divBdr>
                <w:top w:val="none" w:sz="0" w:space="0" w:color="auto"/>
                <w:left w:val="none" w:sz="0" w:space="0" w:color="auto"/>
                <w:bottom w:val="none" w:sz="0" w:space="0" w:color="auto"/>
                <w:right w:val="none" w:sz="0" w:space="0" w:color="auto"/>
              </w:divBdr>
            </w:div>
            <w:div w:id="965699222">
              <w:marLeft w:val="567"/>
              <w:marRight w:val="0"/>
              <w:marTop w:val="0"/>
              <w:marBottom w:val="0"/>
              <w:divBdr>
                <w:top w:val="none" w:sz="0" w:space="0" w:color="auto"/>
                <w:left w:val="none" w:sz="0" w:space="0" w:color="auto"/>
                <w:bottom w:val="none" w:sz="0" w:space="0" w:color="auto"/>
                <w:right w:val="none" w:sz="0" w:space="0" w:color="auto"/>
              </w:divBdr>
            </w:div>
          </w:divsChild>
        </w:div>
        <w:div w:id="1665356851">
          <w:marLeft w:val="0"/>
          <w:marRight w:val="0"/>
          <w:marTop w:val="0"/>
          <w:marBottom w:val="0"/>
          <w:divBdr>
            <w:top w:val="none" w:sz="0" w:space="0" w:color="auto"/>
            <w:left w:val="none" w:sz="0" w:space="0" w:color="auto"/>
            <w:bottom w:val="none" w:sz="0" w:space="0" w:color="auto"/>
            <w:right w:val="none" w:sz="0" w:space="0" w:color="auto"/>
          </w:divBdr>
        </w:div>
        <w:div w:id="1497188284">
          <w:marLeft w:val="0"/>
          <w:marRight w:val="0"/>
          <w:marTop w:val="0"/>
          <w:marBottom w:val="0"/>
          <w:divBdr>
            <w:top w:val="none" w:sz="0" w:space="0" w:color="auto"/>
            <w:left w:val="none" w:sz="0" w:space="0" w:color="auto"/>
            <w:bottom w:val="none" w:sz="0" w:space="0" w:color="auto"/>
            <w:right w:val="none" w:sz="0" w:space="0" w:color="auto"/>
          </w:divBdr>
        </w:div>
      </w:divsChild>
    </w:div>
    <w:div w:id="1530340130">
      <w:bodyDiv w:val="1"/>
      <w:marLeft w:val="0"/>
      <w:marRight w:val="0"/>
      <w:marTop w:val="0"/>
      <w:marBottom w:val="0"/>
      <w:divBdr>
        <w:top w:val="none" w:sz="0" w:space="0" w:color="auto"/>
        <w:left w:val="none" w:sz="0" w:space="0" w:color="auto"/>
        <w:bottom w:val="none" w:sz="0" w:space="0" w:color="auto"/>
        <w:right w:val="none" w:sz="0" w:space="0" w:color="auto"/>
      </w:divBdr>
    </w:div>
    <w:div w:id="1798795576">
      <w:bodyDiv w:val="1"/>
      <w:marLeft w:val="0"/>
      <w:marRight w:val="0"/>
      <w:marTop w:val="0"/>
      <w:marBottom w:val="0"/>
      <w:divBdr>
        <w:top w:val="none" w:sz="0" w:space="0" w:color="auto"/>
        <w:left w:val="none" w:sz="0" w:space="0" w:color="auto"/>
        <w:bottom w:val="none" w:sz="0" w:space="0" w:color="auto"/>
        <w:right w:val="none" w:sz="0" w:space="0" w:color="auto"/>
      </w:divBdr>
    </w:div>
    <w:div w:id="1811509417">
      <w:bodyDiv w:val="1"/>
      <w:marLeft w:val="0"/>
      <w:marRight w:val="0"/>
      <w:marTop w:val="0"/>
      <w:marBottom w:val="0"/>
      <w:divBdr>
        <w:top w:val="none" w:sz="0" w:space="0" w:color="auto"/>
        <w:left w:val="none" w:sz="0" w:space="0" w:color="auto"/>
        <w:bottom w:val="none" w:sz="0" w:space="0" w:color="auto"/>
        <w:right w:val="none" w:sz="0" w:space="0" w:color="auto"/>
      </w:divBdr>
      <w:divsChild>
        <w:div w:id="1380738391">
          <w:marLeft w:val="0"/>
          <w:marRight w:val="0"/>
          <w:marTop w:val="0"/>
          <w:marBottom w:val="0"/>
          <w:divBdr>
            <w:top w:val="none" w:sz="0" w:space="0" w:color="auto"/>
            <w:left w:val="none" w:sz="0" w:space="0" w:color="auto"/>
            <w:bottom w:val="none" w:sz="0" w:space="0" w:color="auto"/>
            <w:right w:val="none" w:sz="0" w:space="0" w:color="auto"/>
          </w:divBdr>
          <w:divsChild>
            <w:div w:id="158664204">
              <w:marLeft w:val="567"/>
              <w:marRight w:val="0"/>
              <w:marTop w:val="0"/>
              <w:marBottom w:val="0"/>
              <w:divBdr>
                <w:top w:val="none" w:sz="0" w:space="0" w:color="auto"/>
                <w:left w:val="none" w:sz="0" w:space="0" w:color="auto"/>
                <w:bottom w:val="none" w:sz="0" w:space="0" w:color="auto"/>
                <w:right w:val="none" w:sz="0" w:space="0" w:color="auto"/>
              </w:divBdr>
            </w:div>
            <w:div w:id="2046979285">
              <w:marLeft w:val="567"/>
              <w:marRight w:val="0"/>
              <w:marTop w:val="0"/>
              <w:marBottom w:val="0"/>
              <w:divBdr>
                <w:top w:val="none" w:sz="0" w:space="0" w:color="auto"/>
                <w:left w:val="none" w:sz="0" w:space="0" w:color="auto"/>
                <w:bottom w:val="none" w:sz="0" w:space="0" w:color="auto"/>
                <w:right w:val="none" w:sz="0" w:space="0" w:color="auto"/>
              </w:divBdr>
            </w:div>
            <w:div w:id="1467089282">
              <w:marLeft w:val="567"/>
              <w:marRight w:val="0"/>
              <w:marTop w:val="0"/>
              <w:marBottom w:val="0"/>
              <w:divBdr>
                <w:top w:val="none" w:sz="0" w:space="0" w:color="auto"/>
                <w:left w:val="none" w:sz="0" w:space="0" w:color="auto"/>
                <w:bottom w:val="none" w:sz="0" w:space="0" w:color="auto"/>
                <w:right w:val="none" w:sz="0" w:space="0" w:color="auto"/>
              </w:divBdr>
            </w:div>
            <w:div w:id="1500849120">
              <w:marLeft w:val="567"/>
              <w:marRight w:val="0"/>
              <w:marTop w:val="0"/>
              <w:marBottom w:val="0"/>
              <w:divBdr>
                <w:top w:val="none" w:sz="0" w:space="0" w:color="auto"/>
                <w:left w:val="none" w:sz="0" w:space="0" w:color="auto"/>
                <w:bottom w:val="none" w:sz="0" w:space="0" w:color="auto"/>
                <w:right w:val="none" w:sz="0" w:space="0" w:color="auto"/>
              </w:divBdr>
            </w:div>
            <w:div w:id="1422143314">
              <w:marLeft w:val="567"/>
              <w:marRight w:val="0"/>
              <w:marTop w:val="0"/>
              <w:marBottom w:val="0"/>
              <w:divBdr>
                <w:top w:val="none" w:sz="0" w:space="0" w:color="auto"/>
                <w:left w:val="none" w:sz="0" w:space="0" w:color="auto"/>
                <w:bottom w:val="none" w:sz="0" w:space="0" w:color="auto"/>
                <w:right w:val="none" w:sz="0" w:space="0" w:color="auto"/>
              </w:divBdr>
            </w:div>
            <w:div w:id="1891990015">
              <w:marLeft w:val="567"/>
              <w:marRight w:val="0"/>
              <w:marTop w:val="0"/>
              <w:marBottom w:val="0"/>
              <w:divBdr>
                <w:top w:val="none" w:sz="0" w:space="0" w:color="auto"/>
                <w:left w:val="none" w:sz="0" w:space="0" w:color="auto"/>
                <w:bottom w:val="none" w:sz="0" w:space="0" w:color="auto"/>
                <w:right w:val="none" w:sz="0" w:space="0" w:color="auto"/>
              </w:divBdr>
            </w:div>
          </w:divsChild>
        </w:div>
        <w:div w:id="1864786274">
          <w:marLeft w:val="0"/>
          <w:marRight w:val="0"/>
          <w:marTop w:val="0"/>
          <w:marBottom w:val="0"/>
          <w:divBdr>
            <w:top w:val="none" w:sz="0" w:space="0" w:color="auto"/>
            <w:left w:val="none" w:sz="0" w:space="0" w:color="auto"/>
            <w:bottom w:val="none" w:sz="0" w:space="0" w:color="auto"/>
            <w:right w:val="none" w:sz="0" w:space="0" w:color="auto"/>
          </w:divBdr>
        </w:div>
        <w:div w:id="92553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ur02.safelinks.protection.outlook.com/?url=http%3A%2F%2Fwww.medievalswansea.ac.uk&amp;data=02%7C01%7C%7Cc5a3ab55db6a488928cc08d61d9b4ad3%7C84df9e7fe9f640afb435aaaaaaaaaaaa%7C1%7C0%7C636728950141009565&amp;sdata=r6GgwW9H80TiMHPK7zkmcjvsWjQ%2BDrio4Eee77XkmXY%3D&amp;reserved=0"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3B3C66-9C4C-4D0B-BA84-44FC8283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White</dc:creator>
  <cp:keywords/>
  <dc:description/>
  <cp:lastModifiedBy>Jan White</cp:lastModifiedBy>
  <cp:revision>5</cp:revision>
  <dcterms:created xsi:type="dcterms:W3CDTF">2018-09-26T19:48:00Z</dcterms:created>
  <dcterms:modified xsi:type="dcterms:W3CDTF">2018-09-26T19:50:00Z</dcterms:modified>
</cp:coreProperties>
</file>