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0912" w:rsidRDefault="00A60912" w:rsidP="006E2EB6">
      <w:pPr>
        <w:pStyle w:val="Heading1"/>
        <w:rPr>
          <w:rFonts w:ascii="Arial" w:eastAsiaTheme="minorHAnsi" w:hAnsi="Arial" w:cs="Arial"/>
          <w:bCs w:val="0"/>
          <w:i/>
          <w:color w:val="auto"/>
          <w:sz w:val="22"/>
          <w:szCs w:val="22"/>
        </w:rPr>
      </w:pPr>
    </w:p>
    <w:p w:rsidR="00A60912" w:rsidRDefault="00A60912" w:rsidP="006E2EB6">
      <w:pPr>
        <w:pStyle w:val="Heading1"/>
        <w:rPr>
          <w:rFonts w:ascii="Arial" w:eastAsiaTheme="minorHAnsi" w:hAnsi="Arial" w:cs="Arial"/>
          <w:bCs w:val="0"/>
          <w:i/>
          <w:color w:val="auto"/>
          <w:sz w:val="22"/>
          <w:szCs w:val="22"/>
        </w:rPr>
      </w:pPr>
    </w:p>
    <w:p w:rsidR="00A60912" w:rsidRDefault="00A60912" w:rsidP="006E2EB6">
      <w:pPr>
        <w:pStyle w:val="Heading1"/>
        <w:rPr>
          <w:rFonts w:ascii="Arial" w:eastAsiaTheme="minorHAnsi" w:hAnsi="Arial" w:cs="Arial"/>
          <w:bCs w:val="0"/>
          <w:i/>
          <w:color w:val="auto"/>
          <w:sz w:val="22"/>
          <w:szCs w:val="22"/>
        </w:rPr>
      </w:pPr>
    </w:p>
    <w:p w:rsidR="00A60912" w:rsidRDefault="00A60912" w:rsidP="006E2EB6">
      <w:pPr>
        <w:pStyle w:val="Heading1"/>
        <w:rPr>
          <w:rFonts w:ascii="Arial" w:eastAsiaTheme="minorHAnsi" w:hAnsi="Arial" w:cs="Arial"/>
          <w:bCs w:val="0"/>
          <w:i/>
          <w:color w:val="auto"/>
          <w:sz w:val="22"/>
          <w:szCs w:val="22"/>
        </w:rPr>
      </w:pPr>
    </w:p>
    <w:p w:rsidR="00A60912" w:rsidRDefault="00A60912" w:rsidP="006E2EB6">
      <w:pPr>
        <w:pStyle w:val="Heading1"/>
        <w:rPr>
          <w:rFonts w:ascii="Arial" w:eastAsiaTheme="minorHAnsi" w:hAnsi="Arial" w:cs="Arial"/>
          <w:bCs w:val="0"/>
          <w:i/>
          <w:color w:val="auto"/>
          <w:sz w:val="22"/>
          <w:szCs w:val="22"/>
        </w:rPr>
      </w:pPr>
      <w:bookmarkStart w:id="0" w:name="_GoBack"/>
      <w:bookmarkEnd w:id="0"/>
    </w:p>
    <w:p w:rsidR="00A60912" w:rsidRPr="00A60912" w:rsidRDefault="00A60912" w:rsidP="00A60912">
      <w:pPr>
        <w:pStyle w:val="Heading1"/>
        <w:jc w:val="center"/>
        <w:rPr>
          <w:rFonts w:ascii="Arial" w:eastAsiaTheme="minorHAnsi" w:hAnsi="Arial" w:cs="Arial"/>
          <w:bCs w:val="0"/>
          <w:i/>
          <w:color w:val="auto"/>
          <w:sz w:val="22"/>
          <w:szCs w:val="22"/>
        </w:rPr>
      </w:pPr>
      <w:r w:rsidRPr="00A60912">
        <w:rPr>
          <w:rFonts w:ascii="Arial" w:eastAsiaTheme="minorHAnsi" w:hAnsi="Arial" w:cs="Arial"/>
          <w:bCs w:val="0"/>
          <w:i/>
          <w:color w:val="auto"/>
          <w:sz w:val="22"/>
          <w:szCs w:val="22"/>
        </w:rPr>
        <w:t xml:space="preserve">Student ID : </w:t>
      </w:r>
      <w:r w:rsidRPr="00A60912">
        <w:rPr>
          <w:rFonts w:ascii="Arial" w:eastAsiaTheme="minorHAnsi" w:hAnsi="Arial" w:cs="Arial"/>
          <w:bCs w:val="0"/>
          <w:i/>
          <w:color w:val="auto"/>
          <w:sz w:val="22"/>
          <w:szCs w:val="22"/>
        </w:rPr>
        <w:t>2227827</w:t>
      </w:r>
    </w:p>
    <w:p w:rsidR="00A60912" w:rsidRPr="00A60912" w:rsidRDefault="00A60912" w:rsidP="00A60912">
      <w:pPr>
        <w:jc w:val="center"/>
        <w:rPr>
          <w:rFonts w:ascii="Arial" w:hAnsi="Arial" w:cs="Arial"/>
          <w:b/>
          <w:i/>
        </w:rPr>
      </w:pPr>
    </w:p>
    <w:p w:rsidR="00A60912" w:rsidRPr="00A60912" w:rsidRDefault="00A60912" w:rsidP="00A60912">
      <w:pPr>
        <w:jc w:val="center"/>
        <w:rPr>
          <w:rFonts w:ascii="Arial" w:hAnsi="Arial" w:cs="Arial"/>
          <w:b/>
          <w:i/>
        </w:rPr>
      </w:pPr>
      <w:r w:rsidRPr="00A60912">
        <w:rPr>
          <w:rFonts w:ascii="Arial" w:hAnsi="Arial" w:cs="Arial"/>
          <w:b/>
          <w:i/>
        </w:rPr>
        <w:t>Student Name : Neha Devi</w:t>
      </w:r>
    </w:p>
    <w:p w:rsidR="00A60912" w:rsidRDefault="00A60912" w:rsidP="00A60912">
      <w:pPr>
        <w:jc w:val="center"/>
      </w:pPr>
      <w:r>
        <w:br w:type="page"/>
      </w:r>
    </w:p>
    <w:sdt>
      <w:sdtPr>
        <w:id w:val="1950805338"/>
        <w:docPartObj>
          <w:docPartGallery w:val="Table of Contents"/>
          <w:docPartUnique/>
        </w:docPartObj>
      </w:sdtPr>
      <w:sdtEndPr>
        <w:rPr>
          <w:rFonts w:asciiTheme="minorHAnsi" w:eastAsiaTheme="minorHAnsi" w:hAnsiTheme="minorHAnsi" w:cstheme="minorBidi"/>
          <w:i/>
          <w:noProof/>
          <w:color w:val="auto"/>
          <w:sz w:val="22"/>
          <w:szCs w:val="22"/>
          <w:lang w:eastAsia="en-US"/>
        </w:rPr>
      </w:sdtEndPr>
      <w:sdtContent>
        <w:p w:rsidR="00A60912" w:rsidRDefault="00A60912">
          <w:pPr>
            <w:pStyle w:val="TOCHeading"/>
          </w:pPr>
          <w:r>
            <w:t>Contents</w:t>
          </w:r>
        </w:p>
        <w:p w:rsidR="00A60912" w:rsidRPr="00A60912" w:rsidRDefault="00A60912">
          <w:pPr>
            <w:pStyle w:val="TOC2"/>
            <w:tabs>
              <w:tab w:val="right" w:leader="dot" w:pos="9350"/>
            </w:tabs>
            <w:rPr>
              <w:rFonts w:eastAsiaTheme="minorEastAsia"/>
              <w:b/>
              <w:i/>
              <w:noProof/>
              <w:lang w:val="en-PK" w:eastAsia="en-PK"/>
            </w:rPr>
          </w:pPr>
          <w:r w:rsidRPr="00A60912">
            <w:rPr>
              <w:b/>
              <w:bCs/>
              <w:i/>
              <w:noProof/>
            </w:rPr>
            <w:fldChar w:fldCharType="begin"/>
          </w:r>
          <w:r w:rsidRPr="00A60912">
            <w:rPr>
              <w:b/>
              <w:bCs/>
              <w:i/>
              <w:noProof/>
            </w:rPr>
            <w:instrText xml:space="preserve"> TOC \o "1-3" \h \z \u </w:instrText>
          </w:r>
          <w:r w:rsidRPr="00A60912">
            <w:rPr>
              <w:b/>
              <w:bCs/>
              <w:i/>
              <w:noProof/>
            </w:rPr>
            <w:fldChar w:fldCharType="separate"/>
          </w:r>
          <w:hyperlink w:anchor="_Toc140489244" w:history="1">
            <w:r w:rsidRPr="00A60912">
              <w:rPr>
                <w:rStyle w:val="Hyperlink"/>
                <w:rFonts w:ascii="Arial" w:hAnsi="Arial" w:cs="Arial"/>
                <w:b/>
                <w:i/>
                <w:noProof/>
              </w:rPr>
              <w:t>Executive Summary</w:t>
            </w:r>
            <w:r w:rsidRPr="00A60912">
              <w:rPr>
                <w:b/>
                <w:i/>
                <w:noProof/>
                <w:webHidden/>
              </w:rPr>
              <w:tab/>
            </w:r>
            <w:r w:rsidRPr="00A60912">
              <w:rPr>
                <w:b/>
                <w:i/>
                <w:noProof/>
                <w:webHidden/>
              </w:rPr>
              <w:fldChar w:fldCharType="begin"/>
            </w:r>
            <w:r w:rsidRPr="00A60912">
              <w:rPr>
                <w:b/>
                <w:i/>
                <w:noProof/>
                <w:webHidden/>
              </w:rPr>
              <w:instrText xml:space="preserve"> PAGEREF _Toc140489244 \h </w:instrText>
            </w:r>
            <w:r w:rsidRPr="00A60912">
              <w:rPr>
                <w:b/>
                <w:i/>
                <w:noProof/>
                <w:webHidden/>
              </w:rPr>
            </w:r>
            <w:r w:rsidRPr="00A60912">
              <w:rPr>
                <w:b/>
                <w:i/>
                <w:noProof/>
                <w:webHidden/>
              </w:rPr>
              <w:fldChar w:fldCharType="separate"/>
            </w:r>
            <w:r w:rsidRPr="00A60912">
              <w:rPr>
                <w:b/>
                <w:i/>
                <w:noProof/>
                <w:webHidden/>
              </w:rPr>
              <w:t>3</w:t>
            </w:r>
            <w:r w:rsidRPr="00A60912">
              <w:rPr>
                <w:b/>
                <w:i/>
                <w:noProof/>
                <w:webHidden/>
              </w:rPr>
              <w:fldChar w:fldCharType="end"/>
            </w:r>
          </w:hyperlink>
        </w:p>
        <w:p w:rsidR="00A60912" w:rsidRPr="00A60912" w:rsidRDefault="00A60912">
          <w:pPr>
            <w:pStyle w:val="TOC1"/>
            <w:tabs>
              <w:tab w:val="right" w:leader="dot" w:pos="9350"/>
            </w:tabs>
            <w:rPr>
              <w:rFonts w:eastAsiaTheme="minorEastAsia"/>
              <w:b/>
              <w:i/>
              <w:noProof/>
              <w:lang w:val="en-PK" w:eastAsia="en-PK"/>
            </w:rPr>
          </w:pPr>
          <w:hyperlink w:anchor="_Toc140489245" w:history="1">
            <w:r w:rsidRPr="00A60912">
              <w:rPr>
                <w:rStyle w:val="Hyperlink"/>
                <w:rFonts w:ascii="Arial" w:hAnsi="Arial" w:cs="Arial"/>
                <w:b/>
                <w:i/>
                <w:noProof/>
              </w:rPr>
              <w:t>Introduction</w:t>
            </w:r>
            <w:r w:rsidRPr="00A60912">
              <w:rPr>
                <w:b/>
                <w:i/>
                <w:noProof/>
                <w:webHidden/>
              </w:rPr>
              <w:tab/>
            </w:r>
            <w:r w:rsidRPr="00A60912">
              <w:rPr>
                <w:b/>
                <w:i/>
                <w:noProof/>
                <w:webHidden/>
              </w:rPr>
              <w:fldChar w:fldCharType="begin"/>
            </w:r>
            <w:r w:rsidRPr="00A60912">
              <w:rPr>
                <w:b/>
                <w:i/>
                <w:noProof/>
                <w:webHidden/>
              </w:rPr>
              <w:instrText xml:space="preserve"> PAGEREF _Toc140489245 \h </w:instrText>
            </w:r>
            <w:r w:rsidRPr="00A60912">
              <w:rPr>
                <w:b/>
                <w:i/>
                <w:noProof/>
                <w:webHidden/>
              </w:rPr>
            </w:r>
            <w:r w:rsidRPr="00A60912">
              <w:rPr>
                <w:b/>
                <w:i/>
                <w:noProof/>
                <w:webHidden/>
              </w:rPr>
              <w:fldChar w:fldCharType="separate"/>
            </w:r>
            <w:r w:rsidRPr="00A60912">
              <w:rPr>
                <w:b/>
                <w:i/>
                <w:noProof/>
                <w:webHidden/>
              </w:rPr>
              <w:t>3</w:t>
            </w:r>
            <w:r w:rsidRPr="00A60912">
              <w:rPr>
                <w:b/>
                <w:i/>
                <w:noProof/>
                <w:webHidden/>
              </w:rPr>
              <w:fldChar w:fldCharType="end"/>
            </w:r>
          </w:hyperlink>
        </w:p>
        <w:p w:rsidR="00A60912" w:rsidRPr="00A60912" w:rsidRDefault="00A60912">
          <w:pPr>
            <w:pStyle w:val="TOC3"/>
            <w:tabs>
              <w:tab w:val="right" w:leader="dot" w:pos="9350"/>
            </w:tabs>
            <w:rPr>
              <w:rFonts w:eastAsiaTheme="minorEastAsia"/>
              <w:b/>
              <w:i/>
              <w:noProof/>
              <w:lang w:val="en-PK" w:eastAsia="en-PK"/>
            </w:rPr>
          </w:pPr>
          <w:hyperlink w:anchor="_Toc140489246" w:history="1">
            <w:r w:rsidRPr="00A60912">
              <w:rPr>
                <w:rStyle w:val="Hyperlink"/>
                <w:rFonts w:ascii="Arial" w:hAnsi="Arial" w:cs="Arial"/>
                <w:b/>
                <w:i/>
                <w:noProof/>
                <w:lang w:val="en-GB"/>
              </w:rPr>
              <w:t xml:space="preserve">Task 1 Provide a </w:t>
            </w:r>
            <w:r w:rsidRPr="00A60912">
              <w:rPr>
                <w:rStyle w:val="Hyperlink"/>
                <w:rFonts w:ascii="Arial" w:hAnsi="Arial" w:cs="Arial"/>
                <w:b/>
                <w:i/>
                <w:noProof/>
              </w:rPr>
              <w:t xml:space="preserve">critical </w:t>
            </w:r>
            <w:r w:rsidRPr="00A60912">
              <w:rPr>
                <w:rStyle w:val="Hyperlink"/>
                <w:rFonts w:ascii="Arial" w:hAnsi="Arial" w:cs="Arial"/>
                <w:b/>
                <w:i/>
                <w:noProof/>
                <w:lang w:val="en-GB"/>
              </w:rPr>
              <w:t xml:space="preserve">evaluation </w:t>
            </w:r>
            <w:r w:rsidRPr="00A60912">
              <w:rPr>
                <w:rStyle w:val="Hyperlink"/>
                <w:rFonts w:ascii="Arial" w:hAnsi="Arial" w:cs="Arial"/>
                <w:b/>
                <w:i/>
                <w:noProof/>
              </w:rPr>
              <w:t>of</w:t>
            </w:r>
            <w:r w:rsidRPr="00A60912">
              <w:rPr>
                <w:rStyle w:val="Hyperlink"/>
                <w:rFonts w:ascii="Arial" w:hAnsi="Arial" w:cs="Arial"/>
                <w:b/>
                <w:i/>
                <w:noProof/>
                <w:lang w:val="en-GB"/>
              </w:rPr>
              <w:t xml:space="preserve"> your chosen organisation’s</w:t>
            </w:r>
            <w:r w:rsidRPr="00A60912">
              <w:rPr>
                <w:rStyle w:val="Hyperlink"/>
                <w:rFonts w:ascii="Arial" w:hAnsi="Arial" w:cs="Arial"/>
                <w:b/>
                <w:i/>
                <w:noProof/>
              </w:rPr>
              <w:t xml:space="preserve"> marketing activity</w:t>
            </w:r>
            <w:r w:rsidRPr="00A60912">
              <w:rPr>
                <w:b/>
                <w:i/>
                <w:noProof/>
                <w:webHidden/>
              </w:rPr>
              <w:tab/>
            </w:r>
            <w:r w:rsidRPr="00A60912">
              <w:rPr>
                <w:b/>
                <w:i/>
                <w:noProof/>
                <w:webHidden/>
              </w:rPr>
              <w:fldChar w:fldCharType="begin"/>
            </w:r>
            <w:r w:rsidRPr="00A60912">
              <w:rPr>
                <w:b/>
                <w:i/>
                <w:noProof/>
                <w:webHidden/>
              </w:rPr>
              <w:instrText xml:space="preserve"> PAGEREF _Toc140489246 \h </w:instrText>
            </w:r>
            <w:r w:rsidRPr="00A60912">
              <w:rPr>
                <w:b/>
                <w:i/>
                <w:noProof/>
                <w:webHidden/>
              </w:rPr>
            </w:r>
            <w:r w:rsidRPr="00A60912">
              <w:rPr>
                <w:b/>
                <w:i/>
                <w:noProof/>
                <w:webHidden/>
              </w:rPr>
              <w:fldChar w:fldCharType="separate"/>
            </w:r>
            <w:r w:rsidRPr="00A60912">
              <w:rPr>
                <w:b/>
                <w:i/>
                <w:noProof/>
                <w:webHidden/>
              </w:rPr>
              <w:t>4</w:t>
            </w:r>
            <w:r w:rsidRPr="00A60912">
              <w:rPr>
                <w:b/>
                <w:i/>
                <w:noProof/>
                <w:webHidden/>
              </w:rPr>
              <w:fldChar w:fldCharType="end"/>
            </w:r>
          </w:hyperlink>
        </w:p>
        <w:p w:rsidR="00A60912" w:rsidRPr="00A60912" w:rsidRDefault="00A60912">
          <w:pPr>
            <w:pStyle w:val="TOC2"/>
            <w:tabs>
              <w:tab w:val="right" w:leader="dot" w:pos="9350"/>
            </w:tabs>
            <w:rPr>
              <w:rFonts w:eastAsiaTheme="minorEastAsia"/>
              <w:b/>
              <w:i/>
              <w:noProof/>
              <w:lang w:val="en-PK" w:eastAsia="en-PK"/>
            </w:rPr>
          </w:pPr>
          <w:hyperlink w:anchor="_Toc140489247" w:history="1">
            <w:r w:rsidRPr="00A60912">
              <w:rPr>
                <w:rStyle w:val="Hyperlink"/>
                <w:rFonts w:ascii="Arial" w:hAnsi="Arial" w:cs="Arial"/>
                <w:b/>
                <w:i/>
                <w:noProof/>
              </w:rPr>
              <w:t>The Concept and Importance of Marketing</w:t>
            </w:r>
            <w:r w:rsidRPr="00A60912">
              <w:rPr>
                <w:b/>
                <w:i/>
                <w:noProof/>
                <w:webHidden/>
              </w:rPr>
              <w:tab/>
            </w:r>
            <w:r w:rsidRPr="00A60912">
              <w:rPr>
                <w:b/>
                <w:i/>
                <w:noProof/>
                <w:webHidden/>
              </w:rPr>
              <w:fldChar w:fldCharType="begin"/>
            </w:r>
            <w:r w:rsidRPr="00A60912">
              <w:rPr>
                <w:b/>
                <w:i/>
                <w:noProof/>
                <w:webHidden/>
              </w:rPr>
              <w:instrText xml:space="preserve"> PAGEREF _Toc140489247 \h </w:instrText>
            </w:r>
            <w:r w:rsidRPr="00A60912">
              <w:rPr>
                <w:b/>
                <w:i/>
                <w:noProof/>
                <w:webHidden/>
              </w:rPr>
            </w:r>
            <w:r w:rsidRPr="00A60912">
              <w:rPr>
                <w:b/>
                <w:i/>
                <w:noProof/>
                <w:webHidden/>
              </w:rPr>
              <w:fldChar w:fldCharType="separate"/>
            </w:r>
            <w:r w:rsidRPr="00A60912">
              <w:rPr>
                <w:b/>
                <w:i/>
                <w:noProof/>
                <w:webHidden/>
              </w:rPr>
              <w:t>4</w:t>
            </w:r>
            <w:r w:rsidRPr="00A60912">
              <w:rPr>
                <w:b/>
                <w:i/>
                <w:noProof/>
                <w:webHidden/>
              </w:rPr>
              <w:fldChar w:fldCharType="end"/>
            </w:r>
          </w:hyperlink>
        </w:p>
        <w:p w:rsidR="00A60912" w:rsidRPr="00A60912" w:rsidRDefault="00A60912">
          <w:pPr>
            <w:pStyle w:val="TOC2"/>
            <w:tabs>
              <w:tab w:val="right" w:leader="dot" w:pos="9350"/>
            </w:tabs>
            <w:rPr>
              <w:rFonts w:eastAsiaTheme="minorEastAsia"/>
              <w:b/>
              <w:i/>
              <w:noProof/>
              <w:lang w:val="en-PK" w:eastAsia="en-PK"/>
            </w:rPr>
          </w:pPr>
          <w:hyperlink w:anchor="_Toc140489248" w:history="1">
            <w:r w:rsidRPr="00A60912">
              <w:rPr>
                <w:rStyle w:val="Hyperlink"/>
                <w:rFonts w:ascii="Arial" w:hAnsi="Arial" w:cs="Arial"/>
                <w:b/>
                <w:i/>
                <w:noProof/>
              </w:rPr>
              <w:t>Macro and Micro Marketing Environment</w:t>
            </w:r>
            <w:r w:rsidRPr="00A60912">
              <w:rPr>
                <w:b/>
                <w:i/>
                <w:noProof/>
                <w:webHidden/>
              </w:rPr>
              <w:tab/>
            </w:r>
            <w:r w:rsidRPr="00A60912">
              <w:rPr>
                <w:b/>
                <w:i/>
                <w:noProof/>
                <w:webHidden/>
              </w:rPr>
              <w:fldChar w:fldCharType="begin"/>
            </w:r>
            <w:r w:rsidRPr="00A60912">
              <w:rPr>
                <w:b/>
                <w:i/>
                <w:noProof/>
                <w:webHidden/>
              </w:rPr>
              <w:instrText xml:space="preserve"> PAGEREF _Toc140489248 \h </w:instrText>
            </w:r>
            <w:r w:rsidRPr="00A60912">
              <w:rPr>
                <w:b/>
                <w:i/>
                <w:noProof/>
                <w:webHidden/>
              </w:rPr>
            </w:r>
            <w:r w:rsidRPr="00A60912">
              <w:rPr>
                <w:b/>
                <w:i/>
                <w:noProof/>
                <w:webHidden/>
              </w:rPr>
              <w:fldChar w:fldCharType="separate"/>
            </w:r>
            <w:r w:rsidRPr="00A60912">
              <w:rPr>
                <w:b/>
                <w:i/>
                <w:noProof/>
                <w:webHidden/>
              </w:rPr>
              <w:t>5</w:t>
            </w:r>
            <w:r w:rsidRPr="00A60912">
              <w:rPr>
                <w:b/>
                <w:i/>
                <w:noProof/>
                <w:webHidden/>
              </w:rPr>
              <w:fldChar w:fldCharType="end"/>
            </w:r>
          </w:hyperlink>
        </w:p>
        <w:p w:rsidR="00A60912" w:rsidRPr="00A60912" w:rsidRDefault="00A60912">
          <w:pPr>
            <w:pStyle w:val="TOC2"/>
            <w:tabs>
              <w:tab w:val="right" w:leader="dot" w:pos="9350"/>
            </w:tabs>
            <w:rPr>
              <w:rFonts w:eastAsiaTheme="minorEastAsia"/>
              <w:b/>
              <w:i/>
              <w:noProof/>
              <w:lang w:val="en-PK" w:eastAsia="en-PK"/>
            </w:rPr>
          </w:pPr>
          <w:hyperlink w:anchor="_Toc140489249" w:history="1">
            <w:r w:rsidRPr="00A60912">
              <w:rPr>
                <w:rStyle w:val="Hyperlink"/>
                <w:rFonts w:ascii="Arial" w:hAnsi="Arial" w:cs="Arial"/>
                <w:b/>
                <w:i/>
                <w:noProof/>
              </w:rPr>
              <w:t>Target Market and Market Segmentation</w:t>
            </w:r>
            <w:r w:rsidRPr="00A60912">
              <w:rPr>
                <w:b/>
                <w:i/>
                <w:noProof/>
                <w:webHidden/>
              </w:rPr>
              <w:tab/>
            </w:r>
            <w:r w:rsidRPr="00A60912">
              <w:rPr>
                <w:b/>
                <w:i/>
                <w:noProof/>
                <w:webHidden/>
              </w:rPr>
              <w:fldChar w:fldCharType="begin"/>
            </w:r>
            <w:r w:rsidRPr="00A60912">
              <w:rPr>
                <w:b/>
                <w:i/>
                <w:noProof/>
                <w:webHidden/>
              </w:rPr>
              <w:instrText xml:space="preserve"> PAGEREF _Toc140489249 \h </w:instrText>
            </w:r>
            <w:r w:rsidRPr="00A60912">
              <w:rPr>
                <w:b/>
                <w:i/>
                <w:noProof/>
                <w:webHidden/>
              </w:rPr>
            </w:r>
            <w:r w:rsidRPr="00A60912">
              <w:rPr>
                <w:b/>
                <w:i/>
                <w:noProof/>
                <w:webHidden/>
              </w:rPr>
              <w:fldChar w:fldCharType="separate"/>
            </w:r>
            <w:r w:rsidRPr="00A60912">
              <w:rPr>
                <w:b/>
                <w:i/>
                <w:noProof/>
                <w:webHidden/>
              </w:rPr>
              <w:t>8</w:t>
            </w:r>
            <w:r w:rsidRPr="00A60912">
              <w:rPr>
                <w:b/>
                <w:i/>
                <w:noProof/>
                <w:webHidden/>
              </w:rPr>
              <w:fldChar w:fldCharType="end"/>
            </w:r>
          </w:hyperlink>
        </w:p>
        <w:p w:rsidR="00A60912" w:rsidRPr="00A60912" w:rsidRDefault="00A60912">
          <w:pPr>
            <w:pStyle w:val="TOC2"/>
            <w:tabs>
              <w:tab w:val="right" w:leader="dot" w:pos="9350"/>
            </w:tabs>
            <w:rPr>
              <w:rFonts w:eastAsiaTheme="minorEastAsia"/>
              <w:b/>
              <w:i/>
              <w:noProof/>
              <w:lang w:val="en-PK" w:eastAsia="en-PK"/>
            </w:rPr>
          </w:pPr>
          <w:hyperlink w:anchor="_Toc140489250" w:history="1">
            <w:r w:rsidRPr="00A60912">
              <w:rPr>
                <w:rStyle w:val="Hyperlink"/>
                <w:rFonts w:ascii="Arial" w:hAnsi="Arial" w:cs="Arial"/>
                <w:b/>
                <w:i/>
                <w:noProof/>
              </w:rPr>
              <w:t>Selection of Media</w:t>
            </w:r>
            <w:r w:rsidRPr="00A60912">
              <w:rPr>
                <w:b/>
                <w:i/>
                <w:noProof/>
                <w:webHidden/>
              </w:rPr>
              <w:tab/>
            </w:r>
            <w:r w:rsidRPr="00A60912">
              <w:rPr>
                <w:b/>
                <w:i/>
                <w:noProof/>
                <w:webHidden/>
              </w:rPr>
              <w:fldChar w:fldCharType="begin"/>
            </w:r>
            <w:r w:rsidRPr="00A60912">
              <w:rPr>
                <w:b/>
                <w:i/>
                <w:noProof/>
                <w:webHidden/>
              </w:rPr>
              <w:instrText xml:space="preserve"> PAGEREF _Toc140489250 \h </w:instrText>
            </w:r>
            <w:r w:rsidRPr="00A60912">
              <w:rPr>
                <w:b/>
                <w:i/>
                <w:noProof/>
                <w:webHidden/>
              </w:rPr>
            </w:r>
            <w:r w:rsidRPr="00A60912">
              <w:rPr>
                <w:b/>
                <w:i/>
                <w:noProof/>
                <w:webHidden/>
              </w:rPr>
              <w:fldChar w:fldCharType="separate"/>
            </w:r>
            <w:r w:rsidRPr="00A60912">
              <w:rPr>
                <w:b/>
                <w:i/>
                <w:noProof/>
                <w:webHidden/>
              </w:rPr>
              <w:t>10</w:t>
            </w:r>
            <w:r w:rsidRPr="00A60912">
              <w:rPr>
                <w:b/>
                <w:i/>
                <w:noProof/>
                <w:webHidden/>
              </w:rPr>
              <w:fldChar w:fldCharType="end"/>
            </w:r>
          </w:hyperlink>
        </w:p>
        <w:p w:rsidR="00A60912" w:rsidRPr="00A60912" w:rsidRDefault="00A60912">
          <w:pPr>
            <w:pStyle w:val="TOC2"/>
            <w:tabs>
              <w:tab w:val="right" w:leader="dot" w:pos="9350"/>
            </w:tabs>
            <w:rPr>
              <w:rFonts w:eastAsiaTheme="minorEastAsia"/>
              <w:b/>
              <w:i/>
              <w:noProof/>
              <w:lang w:val="en-PK" w:eastAsia="en-PK"/>
            </w:rPr>
          </w:pPr>
          <w:hyperlink w:anchor="_Toc140489251" w:history="1">
            <w:r w:rsidRPr="00A60912">
              <w:rPr>
                <w:rStyle w:val="Hyperlink"/>
                <w:rFonts w:ascii="Arial" w:hAnsi="Arial" w:cs="Arial"/>
                <w:b/>
                <w:i/>
                <w:noProof/>
              </w:rPr>
              <w:t>Measuring Success</w:t>
            </w:r>
            <w:r w:rsidRPr="00A60912">
              <w:rPr>
                <w:b/>
                <w:i/>
                <w:noProof/>
                <w:webHidden/>
              </w:rPr>
              <w:tab/>
            </w:r>
            <w:r w:rsidRPr="00A60912">
              <w:rPr>
                <w:b/>
                <w:i/>
                <w:noProof/>
                <w:webHidden/>
              </w:rPr>
              <w:fldChar w:fldCharType="begin"/>
            </w:r>
            <w:r w:rsidRPr="00A60912">
              <w:rPr>
                <w:b/>
                <w:i/>
                <w:noProof/>
                <w:webHidden/>
              </w:rPr>
              <w:instrText xml:space="preserve"> PAGEREF _Toc140489251 \h </w:instrText>
            </w:r>
            <w:r w:rsidRPr="00A60912">
              <w:rPr>
                <w:b/>
                <w:i/>
                <w:noProof/>
                <w:webHidden/>
              </w:rPr>
            </w:r>
            <w:r w:rsidRPr="00A60912">
              <w:rPr>
                <w:b/>
                <w:i/>
                <w:noProof/>
                <w:webHidden/>
              </w:rPr>
              <w:fldChar w:fldCharType="separate"/>
            </w:r>
            <w:r w:rsidRPr="00A60912">
              <w:rPr>
                <w:b/>
                <w:i/>
                <w:noProof/>
                <w:webHidden/>
              </w:rPr>
              <w:t>10</w:t>
            </w:r>
            <w:r w:rsidRPr="00A60912">
              <w:rPr>
                <w:b/>
                <w:i/>
                <w:noProof/>
                <w:webHidden/>
              </w:rPr>
              <w:fldChar w:fldCharType="end"/>
            </w:r>
          </w:hyperlink>
        </w:p>
        <w:p w:rsidR="00A60912" w:rsidRPr="00A60912" w:rsidRDefault="00A60912">
          <w:pPr>
            <w:pStyle w:val="TOC2"/>
            <w:tabs>
              <w:tab w:val="right" w:leader="dot" w:pos="9350"/>
            </w:tabs>
            <w:rPr>
              <w:rFonts w:eastAsiaTheme="minorEastAsia"/>
              <w:b/>
              <w:i/>
              <w:noProof/>
              <w:lang w:val="en-PK" w:eastAsia="en-PK"/>
            </w:rPr>
          </w:pPr>
          <w:hyperlink w:anchor="_Toc140489252" w:history="1">
            <w:r w:rsidRPr="00A60912">
              <w:rPr>
                <w:rStyle w:val="Hyperlink"/>
                <w:rFonts w:ascii="Arial" w:hAnsi="Arial" w:cs="Arial"/>
                <w:b/>
                <w:i/>
                <w:noProof/>
              </w:rPr>
              <w:t>Task2  Conclusion and Evaluation of Amazon's Marketing Strategy</w:t>
            </w:r>
            <w:r w:rsidRPr="00A60912">
              <w:rPr>
                <w:b/>
                <w:i/>
                <w:noProof/>
                <w:webHidden/>
              </w:rPr>
              <w:tab/>
            </w:r>
            <w:r w:rsidRPr="00A60912">
              <w:rPr>
                <w:b/>
                <w:i/>
                <w:noProof/>
                <w:webHidden/>
              </w:rPr>
              <w:fldChar w:fldCharType="begin"/>
            </w:r>
            <w:r w:rsidRPr="00A60912">
              <w:rPr>
                <w:b/>
                <w:i/>
                <w:noProof/>
                <w:webHidden/>
              </w:rPr>
              <w:instrText xml:space="preserve"> PAGEREF _Toc140489252 \h </w:instrText>
            </w:r>
            <w:r w:rsidRPr="00A60912">
              <w:rPr>
                <w:b/>
                <w:i/>
                <w:noProof/>
                <w:webHidden/>
              </w:rPr>
            </w:r>
            <w:r w:rsidRPr="00A60912">
              <w:rPr>
                <w:b/>
                <w:i/>
                <w:noProof/>
                <w:webHidden/>
              </w:rPr>
              <w:fldChar w:fldCharType="separate"/>
            </w:r>
            <w:r w:rsidRPr="00A60912">
              <w:rPr>
                <w:b/>
                <w:i/>
                <w:noProof/>
                <w:webHidden/>
              </w:rPr>
              <w:t>11</w:t>
            </w:r>
            <w:r w:rsidRPr="00A60912">
              <w:rPr>
                <w:b/>
                <w:i/>
                <w:noProof/>
                <w:webHidden/>
              </w:rPr>
              <w:fldChar w:fldCharType="end"/>
            </w:r>
          </w:hyperlink>
        </w:p>
        <w:p w:rsidR="00A60912" w:rsidRPr="00A60912" w:rsidRDefault="00A60912">
          <w:pPr>
            <w:pStyle w:val="TOC2"/>
            <w:tabs>
              <w:tab w:val="right" w:leader="dot" w:pos="9350"/>
            </w:tabs>
            <w:rPr>
              <w:rFonts w:eastAsiaTheme="minorEastAsia"/>
              <w:b/>
              <w:i/>
              <w:noProof/>
              <w:lang w:val="en-PK" w:eastAsia="en-PK"/>
            </w:rPr>
          </w:pPr>
          <w:hyperlink w:anchor="_Toc140489253" w:history="1">
            <w:r w:rsidRPr="00A60912">
              <w:rPr>
                <w:rStyle w:val="Hyperlink"/>
                <w:rFonts w:ascii="Arial" w:hAnsi="Arial" w:cs="Arial"/>
                <w:b/>
                <w:i/>
                <w:noProof/>
              </w:rPr>
              <w:t>Task 3 Recommendations for Improving Amazon's Marketing Strategy</w:t>
            </w:r>
            <w:r w:rsidRPr="00A60912">
              <w:rPr>
                <w:b/>
                <w:i/>
                <w:noProof/>
                <w:webHidden/>
              </w:rPr>
              <w:tab/>
            </w:r>
            <w:r w:rsidRPr="00A60912">
              <w:rPr>
                <w:b/>
                <w:i/>
                <w:noProof/>
                <w:webHidden/>
              </w:rPr>
              <w:fldChar w:fldCharType="begin"/>
            </w:r>
            <w:r w:rsidRPr="00A60912">
              <w:rPr>
                <w:b/>
                <w:i/>
                <w:noProof/>
                <w:webHidden/>
              </w:rPr>
              <w:instrText xml:space="preserve"> PAGEREF _Toc140489253 \h </w:instrText>
            </w:r>
            <w:r w:rsidRPr="00A60912">
              <w:rPr>
                <w:b/>
                <w:i/>
                <w:noProof/>
                <w:webHidden/>
              </w:rPr>
            </w:r>
            <w:r w:rsidRPr="00A60912">
              <w:rPr>
                <w:b/>
                <w:i/>
                <w:noProof/>
                <w:webHidden/>
              </w:rPr>
              <w:fldChar w:fldCharType="separate"/>
            </w:r>
            <w:r w:rsidRPr="00A60912">
              <w:rPr>
                <w:b/>
                <w:i/>
                <w:noProof/>
                <w:webHidden/>
              </w:rPr>
              <w:t>13</w:t>
            </w:r>
            <w:r w:rsidRPr="00A60912">
              <w:rPr>
                <w:b/>
                <w:i/>
                <w:noProof/>
                <w:webHidden/>
              </w:rPr>
              <w:fldChar w:fldCharType="end"/>
            </w:r>
          </w:hyperlink>
        </w:p>
        <w:p w:rsidR="00A60912" w:rsidRPr="00A60912" w:rsidRDefault="00A60912">
          <w:pPr>
            <w:pStyle w:val="TOC1"/>
            <w:tabs>
              <w:tab w:val="right" w:leader="dot" w:pos="9350"/>
            </w:tabs>
            <w:rPr>
              <w:rFonts w:eastAsiaTheme="minorEastAsia"/>
              <w:b/>
              <w:i/>
              <w:noProof/>
              <w:lang w:val="en-PK" w:eastAsia="en-PK"/>
            </w:rPr>
          </w:pPr>
          <w:hyperlink w:anchor="_Toc140489254" w:history="1">
            <w:r w:rsidRPr="00A60912">
              <w:rPr>
                <w:rStyle w:val="Hyperlink"/>
                <w:rFonts w:ascii="Arial" w:hAnsi="Arial" w:cs="Arial"/>
                <w:b/>
                <w:i/>
                <w:noProof/>
              </w:rPr>
              <w:t>Conclusion</w:t>
            </w:r>
            <w:r w:rsidRPr="00A60912">
              <w:rPr>
                <w:b/>
                <w:i/>
                <w:noProof/>
                <w:webHidden/>
              </w:rPr>
              <w:tab/>
            </w:r>
            <w:r w:rsidRPr="00A60912">
              <w:rPr>
                <w:b/>
                <w:i/>
                <w:noProof/>
                <w:webHidden/>
              </w:rPr>
              <w:fldChar w:fldCharType="begin"/>
            </w:r>
            <w:r w:rsidRPr="00A60912">
              <w:rPr>
                <w:b/>
                <w:i/>
                <w:noProof/>
                <w:webHidden/>
              </w:rPr>
              <w:instrText xml:space="preserve"> PAGEREF _Toc140489254 \h </w:instrText>
            </w:r>
            <w:r w:rsidRPr="00A60912">
              <w:rPr>
                <w:b/>
                <w:i/>
                <w:noProof/>
                <w:webHidden/>
              </w:rPr>
            </w:r>
            <w:r w:rsidRPr="00A60912">
              <w:rPr>
                <w:b/>
                <w:i/>
                <w:noProof/>
                <w:webHidden/>
              </w:rPr>
              <w:fldChar w:fldCharType="separate"/>
            </w:r>
            <w:r w:rsidRPr="00A60912">
              <w:rPr>
                <w:b/>
                <w:i/>
                <w:noProof/>
                <w:webHidden/>
              </w:rPr>
              <w:t>15</w:t>
            </w:r>
            <w:r w:rsidRPr="00A60912">
              <w:rPr>
                <w:b/>
                <w:i/>
                <w:noProof/>
                <w:webHidden/>
              </w:rPr>
              <w:fldChar w:fldCharType="end"/>
            </w:r>
          </w:hyperlink>
        </w:p>
        <w:p w:rsidR="00A60912" w:rsidRPr="00A60912" w:rsidRDefault="00A60912">
          <w:pPr>
            <w:pStyle w:val="TOC1"/>
            <w:tabs>
              <w:tab w:val="right" w:leader="dot" w:pos="9350"/>
            </w:tabs>
            <w:rPr>
              <w:rFonts w:eastAsiaTheme="minorEastAsia"/>
              <w:b/>
              <w:i/>
              <w:noProof/>
              <w:lang w:val="en-PK" w:eastAsia="en-PK"/>
            </w:rPr>
          </w:pPr>
          <w:hyperlink w:anchor="_Toc140489255" w:history="1">
            <w:r w:rsidRPr="00A60912">
              <w:rPr>
                <w:rStyle w:val="Hyperlink"/>
                <w:rFonts w:ascii="Arial" w:hAnsi="Arial" w:cs="Arial"/>
                <w:b/>
                <w:i/>
                <w:noProof/>
              </w:rPr>
              <w:t>References</w:t>
            </w:r>
            <w:r w:rsidRPr="00A60912">
              <w:rPr>
                <w:b/>
                <w:i/>
                <w:noProof/>
                <w:webHidden/>
              </w:rPr>
              <w:tab/>
            </w:r>
            <w:r w:rsidRPr="00A60912">
              <w:rPr>
                <w:b/>
                <w:i/>
                <w:noProof/>
                <w:webHidden/>
              </w:rPr>
              <w:fldChar w:fldCharType="begin"/>
            </w:r>
            <w:r w:rsidRPr="00A60912">
              <w:rPr>
                <w:b/>
                <w:i/>
                <w:noProof/>
                <w:webHidden/>
              </w:rPr>
              <w:instrText xml:space="preserve"> PAGEREF _Toc140489255 \h </w:instrText>
            </w:r>
            <w:r w:rsidRPr="00A60912">
              <w:rPr>
                <w:b/>
                <w:i/>
                <w:noProof/>
                <w:webHidden/>
              </w:rPr>
            </w:r>
            <w:r w:rsidRPr="00A60912">
              <w:rPr>
                <w:b/>
                <w:i/>
                <w:noProof/>
                <w:webHidden/>
              </w:rPr>
              <w:fldChar w:fldCharType="separate"/>
            </w:r>
            <w:r w:rsidRPr="00A60912">
              <w:rPr>
                <w:b/>
                <w:i/>
                <w:noProof/>
                <w:webHidden/>
              </w:rPr>
              <w:t>15</w:t>
            </w:r>
            <w:r w:rsidRPr="00A60912">
              <w:rPr>
                <w:b/>
                <w:i/>
                <w:noProof/>
                <w:webHidden/>
              </w:rPr>
              <w:fldChar w:fldCharType="end"/>
            </w:r>
          </w:hyperlink>
        </w:p>
        <w:p w:rsidR="00A60912" w:rsidRPr="00A60912" w:rsidRDefault="00A60912">
          <w:pPr>
            <w:rPr>
              <w:b/>
              <w:i/>
            </w:rPr>
          </w:pPr>
          <w:r w:rsidRPr="00A60912">
            <w:rPr>
              <w:b/>
              <w:bCs/>
              <w:i/>
              <w:noProof/>
            </w:rPr>
            <w:fldChar w:fldCharType="end"/>
          </w:r>
        </w:p>
      </w:sdtContent>
    </w:sdt>
    <w:p w:rsidR="006E2EB6" w:rsidRDefault="006E2EB6" w:rsidP="006E2EB6">
      <w:pPr>
        <w:pStyle w:val="Heading1"/>
        <w:rPr>
          <w:rFonts w:ascii="Arial" w:hAnsi="Arial" w:cs="Arial"/>
          <w:sz w:val="32"/>
          <w:szCs w:val="32"/>
        </w:rPr>
      </w:pPr>
    </w:p>
    <w:p w:rsidR="006E2EB6" w:rsidRDefault="006E2EB6" w:rsidP="006E2EB6">
      <w:pPr>
        <w:rPr>
          <w:rFonts w:eastAsiaTheme="majorEastAsia"/>
          <w:color w:val="365F91" w:themeColor="accent1" w:themeShade="BF"/>
        </w:rPr>
      </w:pPr>
      <w:r>
        <w:br w:type="page"/>
      </w:r>
    </w:p>
    <w:p w:rsidR="003A22C2" w:rsidRDefault="003A22C2" w:rsidP="00207770">
      <w:pPr>
        <w:pStyle w:val="Heading2"/>
        <w:spacing w:line="360" w:lineRule="auto"/>
        <w:jc w:val="both"/>
        <w:rPr>
          <w:rFonts w:ascii="Arial" w:hAnsi="Arial" w:cs="Arial"/>
          <w:sz w:val="28"/>
          <w:szCs w:val="28"/>
        </w:rPr>
      </w:pPr>
      <w:bookmarkStart w:id="1" w:name="_Toc140489244"/>
      <w:r w:rsidRPr="003A22C2">
        <w:rPr>
          <w:rFonts w:ascii="Arial" w:hAnsi="Arial" w:cs="Arial"/>
          <w:sz w:val="28"/>
          <w:szCs w:val="28"/>
        </w:rPr>
        <w:lastRenderedPageBreak/>
        <w:t>Executive Summary</w:t>
      </w:r>
      <w:bookmarkEnd w:id="1"/>
    </w:p>
    <w:p w:rsidR="003A22C2" w:rsidRPr="003A22C2" w:rsidRDefault="003A22C2" w:rsidP="00207770">
      <w:pPr>
        <w:spacing w:line="360" w:lineRule="auto"/>
        <w:jc w:val="both"/>
      </w:pPr>
    </w:p>
    <w:p w:rsidR="003A22C2" w:rsidRPr="003A22C2" w:rsidRDefault="003A22C2" w:rsidP="00207770">
      <w:pPr>
        <w:spacing w:line="360" w:lineRule="auto"/>
        <w:jc w:val="both"/>
        <w:rPr>
          <w:rFonts w:ascii="Arial" w:hAnsi="Arial" w:cs="Arial"/>
          <w:sz w:val="24"/>
          <w:szCs w:val="24"/>
        </w:rPr>
      </w:pPr>
      <w:r w:rsidRPr="003A22C2">
        <w:rPr>
          <w:rFonts w:ascii="Arial" w:hAnsi="Arial" w:cs="Arial"/>
          <w:sz w:val="24"/>
          <w:szCs w:val="24"/>
        </w:rPr>
        <w:t>This report analyzes Amazon's marketing strategies in depth to see whether and how they adapt to modern concerns, such as the shift in customer behavior brought on by the General Data Protection Regulation (GDPR). We start with an examination of Amazon's massive outlay of capital on advertising as evidence of marketing's strategic significance in the company's overall business strategy. Next, using frameworks like PESTEL and SWOT assessments, the research delves into how Amazon's marketing efforts have been affected by its macro and micro settings.</w:t>
      </w:r>
      <w:r w:rsidR="00207770">
        <w:rPr>
          <w:rFonts w:ascii="Arial" w:hAnsi="Arial" w:cs="Arial"/>
          <w:sz w:val="24"/>
          <w:szCs w:val="24"/>
        </w:rPr>
        <w:t xml:space="preserve"> </w:t>
      </w:r>
      <w:r w:rsidRPr="003A22C2">
        <w:rPr>
          <w:rFonts w:ascii="Arial" w:hAnsi="Arial" w:cs="Arial"/>
          <w:sz w:val="24"/>
          <w:szCs w:val="24"/>
        </w:rPr>
        <w:t>The report also explores Amazon's segmentation strategy and target market, emphasizing the company's use of sophisticated algorithms for targeted advertising. It also analyzes how Amazon choose which media to use for advertising and how the company assesses the efficacy of its campaigns. Data privacy, brand message, and product quality are all highlighted as areas where the report suggests future work should be improved.</w:t>
      </w:r>
      <w:r w:rsidR="00207770">
        <w:t xml:space="preserve"> </w:t>
      </w:r>
      <w:r w:rsidRPr="003A22C2">
        <w:rPr>
          <w:rFonts w:ascii="Arial" w:hAnsi="Arial" w:cs="Arial"/>
          <w:sz w:val="24"/>
          <w:szCs w:val="24"/>
        </w:rPr>
        <w:t>Then recommendations are given to address these issues, such as boosting customer-centricity, improving brand messaging, and strengthening data protection measures. Amazon may further solidify its leadership position in the market by embracing these suggestions to improve its marketing strategy.</w:t>
      </w:r>
    </w:p>
    <w:p w:rsidR="006E2EB6" w:rsidRDefault="006E2EB6" w:rsidP="00207770">
      <w:pPr>
        <w:pStyle w:val="Heading1"/>
        <w:spacing w:line="360" w:lineRule="auto"/>
        <w:jc w:val="both"/>
        <w:rPr>
          <w:rFonts w:ascii="Arial" w:hAnsi="Arial" w:cs="Arial"/>
          <w:sz w:val="32"/>
          <w:szCs w:val="32"/>
        </w:rPr>
      </w:pPr>
      <w:bookmarkStart w:id="2" w:name="_Toc140489245"/>
      <w:r w:rsidRPr="006E2EB6">
        <w:rPr>
          <w:rFonts w:ascii="Arial" w:hAnsi="Arial" w:cs="Arial"/>
          <w:sz w:val="32"/>
          <w:szCs w:val="32"/>
        </w:rPr>
        <w:t>Introduction</w:t>
      </w:r>
      <w:bookmarkEnd w:id="2"/>
    </w:p>
    <w:p w:rsidR="006E2EB6" w:rsidRPr="006E2EB6" w:rsidRDefault="006E2EB6" w:rsidP="00207770">
      <w:pPr>
        <w:spacing w:line="360" w:lineRule="auto"/>
        <w:jc w:val="both"/>
      </w:pPr>
    </w:p>
    <w:p w:rsidR="006E2EB6" w:rsidRDefault="006E2EB6" w:rsidP="00207770">
      <w:pPr>
        <w:spacing w:line="360" w:lineRule="auto"/>
        <w:jc w:val="both"/>
        <w:rPr>
          <w:rFonts w:ascii="Arial" w:hAnsi="Arial" w:cs="Arial"/>
          <w:sz w:val="24"/>
          <w:szCs w:val="24"/>
        </w:rPr>
      </w:pPr>
      <w:r w:rsidRPr="006E2EB6">
        <w:rPr>
          <w:rFonts w:ascii="Arial" w:hAnsi="Arial" w:cs="Arial"/>
          <w:sz w:val="24"/>
          <w:szCs w:val="24"/>
        </w:rPr>
        <w:t xml:space="preserve">The report that follows offers a thorough evaluation of Amazon's marketing initiatives. Amazon is a leader in the world of online shopping. The report tries to comprehend how well the organization's marketing plans work and how well they connect with current changes in customer </w:t>
      </w:r>
      <w:r w:rsidR="00A60912" w:rsidRPr="006E2EB6">
        <w:rPr>
          <w:rFonts w:ascii="Arial" w:hAnsi="Arial" w:cs="Arial"/>
          <w:sz w:val="24"/>
          <w:szCs w:val="24"/>
        </w:rPr>
        <w:t>behavior</w:t>
      </w:r>
      <w:r w:rsidRPr="006E2EB6">
        <w:rPr>
          <w:rFonts w:ascii="Arial" w:hAnsi="Arial" w:cs="Arial"/>
          <w:sz w:val="24"/>
          <w:szCs w:val="24"/>
        </w:rPr>
        <w:t xml:space="preserve"> brought on by GDPR rules. This report analyses Amazon's marketing spending, the impact of macro and micro marketing settings on its strategy, the target market and market segmentation, the choice of marketing medium, and the success indicators. Additionally, it points out several weaknesses in Amazon's marketing approach and makes pertinent suggestions for development</w:t>
      </w:r>
      <w:r>
        <w:rPr>
          <w:rFonts w:ascii="Arial" w:hAnsi="Arial" w:cs="Arial"/>
          <w:sz w:val="24"/>
          <w:szCs w:val="24"/>
        </w:rPr>
        <w:t>.</w:t>
      </w:r>
    </w:p>
    <w:p w:rsidR="006E2EB6" w:rsidRPr="006E2EB6" w:rsidRDefault="006E2EB6" w:rsidP="00207770">
      <w:pPr>
        <w:spacing w:line="360" w:lineRule="auto"/>
        <w:jc w:val="center"/>
        <w:rPr>
          <w:rFonts w:ascii="Arial" w:hAnsi="Arial" w:cs="Arial"/>
          <w:sz w:val="24"/>
          <w:szCs w:val="24"/>
        </w:rPr>
      </w:pPr>
      <w:r w:rsidRPr="006E2EB6">
        <w:rPr>
          <w:rFonts w:ascii="Arial" w:hAnsi="Arial" w:cs="Arial"/>
          <w:noProof/>
          <w:sz w:val="24"/>
          <w:szCs w:val="24"/>
        </w:rPr>
        <w:lastRenderedPageBreak/>
        <w:drawing>
          <wp:inline distT="0" distB="0" distL="0" distR="0" wp14:anchorId="7B65488D" wp14:editId="779D35B7">
            <wp:extent cx="5943600" cy="3343275"/>
            <wp:effectExtent l="0" t="0" r="0" b="9525"/>
            <wp:docPr id="1" name="Picture 1" descr="Amazon ends Android shopping app digital download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ends Android shopping app digital downloads - BBC New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00207770" w:rsidRDefault="00207770" w:rsidP="00207770">
      <w:pPr>
        <w:pStyle w:val="Heading3"/>
        <w:spacing w:line="360" w:lineRule="auto"/>
        <w:jc w:val="both"/>
        <w:rPr>
          <w:rFonts w:ascii="Arial" w:hAnsi="Arial" w:cs="Arial"/>
          <w:sz w:val="28"/>
          <w:szCs w:val="28"/>
          <w:lang w:val="en-GB"/>
        </w:rPr>
      </w:pPr>
    </w:p>
    <w:p w:rsidR="006E2EB6" w:rsidRPr="00A60912" w:rsidRDefault="006E2EB6" w:rsidP="00A60912">
      <w:pPr>
        <w:pStyle w:val="Heading3"/>
        <w:spacing w:line="360" w:lineRule="auto"/>
        <w:jc w:val="both"/>
        <w:rPr>
          <w:rFonts w:ascii="Arial" w:hAnsi="Arial" w:cs="Arial"/>
          <w:sz w:val="28"/>
          <w:szCs w:val="28"/>
          <w:lang w:val="en-GB"/>
        </w:rPr>
      </w:pPr>
      <w:bookmarkStart w:id="3" w:name="_Toc140489246"/>
      <w:r w:rsidRPr="006E2EB6">
        <w:rPr>
          <w:rFonts w:ascii="Arial" w:hAnsi="Arial" w:cs="Arial"/>
          <w:sz w:val="28"/>
          <w:szCs w:val="28"/>
          <w:lang w:val="en-GB"/>
        </w:rPr>
        <w:t>Task 1</w:t>
      </w:r>
      <w:r w:rsidR="00207770">
        <w:rPr>
          <w:rFonts w:ascii="Arial" w:hAnsi="Arial" w:cs="Arial"/>
          <w:sz w:val="28"/>
          <w:szCs w:val="28"/>
          <w:lang w:val="en-GB"/>
        </w:rPr>
        <w:t xml:space="preserve"> </w:t>
      </w:r>
      <w:r w:rsidRPr="006E2EB6">
        <w:rPr>
          <w:rFonts w:ascii="Arial" w:hAnsi="Arial" w:cs="Arial"/>
          <w:sz w:val="28"/>
          <w:szCs w:val="28"/>
          <w:lang w:val="en-GB"/>
        </w:rPr>
        <w:t xml:space="preserve">Provide a </w:t>
      </w:r>
      <w:r w:rsidRPr="006E2EB6">
        <w:rPr>
          <w:rFonts w:ascii="Arial" w:hAnsi="Arial" w:cs="Arial"/>
          <w:sz w:val="28"/>
          <w:szCs w:val="28"/>
        </w:rPr>
        <w:t xml:space="preserve">critical </w:t>
      </w:r>
      <w:r w:rsidRPr="006E2EB6">
        <w:rPr>
          <w:rFonts w:ascii="Arial" w:hAnsi="Arial" w:cs="Arial"/>
          <w:sz w:val="28"/>
          <w:szCs w:val="28"/>
          <w:lang w:val="en-GB"/>
        </w:rPr>
        <w:t xml:space="preserve">evaluation </w:t>
      </w:r>
      <w:r w:rsidRPr="006E2EB6">
        <w:rPr>
          <w:rFonts w:ascii="Arial" w:hAnsi="Arial" w:cs="Arial"/>
          <w:sz w:val="28"/>
          <w:szCs w:val="28"/>
        </w:rPr>
        <w:t>of</w:t>
      </w:r>
      <w:r w:rsidRPr="006E2EB6">
        <w:rPr>
          <w:rFonts w:ascii="Arial" w:hAnsi="Arial" w:cs="Arial"/>
          <w:sz w:val="28"/>
          <w:szCs w:val="28"/>
          <w:lang w:val="en-GB"/>
        </w:rPr>
        <w:t xml:space="preserve"> your chosen organisation’s</w:t>
      </w:r>
      <w:r w:rsidRPr="006E2EB6">
        <w:rPr>
          <w:rFonts w:ascii="Arial" w:hAnsi="Arial" w:cs="Arial"/>
          <w:sz w:val="28"/>
          <w:szCs w:val="28"/>
        </w:rPr>
        <w:t xml:space="preserve"> marketing activity</w:t>
      </w:r>
      <w:bookmarkEnd w:id="3"/>
    </w:p>
    <w:p w:rsidR="00B564D8" w:rsidRPr="006E2EB6" w:rsidRDefault="00B564D8" w:rsidP="00207770">
      <w:pPr>
        <w:pStyle w:val="Heading2"/>
        <w:spacing w:line="360" w:lineRule="auto"/>
        <w:jc w:val="both"/>
        <w:rPr>
          <w:rFonts w:ascii="Arial" w:hAnsi="Arial" w:cs="Arial"/>
          <w:color w:val="1F497D" w:themeColor="text2"/>
          <w:sz w:val="28"/>
          <w:szCs w:val="28"/>
        </w:rPr>
      </w:pPr>
      <w:bookmarkStart w:id="4" w:name="_Toc140489247"/>
      <w:r w:rsidRPr="006E2EB6">
        <w:rPr>
          <w:rFonts w:ascii="Arial" w:hAnsi="Arial" w:cs="Arial"/>
          <w:color w:val="1F497D" w:themeColor="text2"/>
          <w:sz w:val="28"/>
          <w:szCs w:val="28"/>
        </w:rPr>
        <w:t>The Concept and Importance of Marketing</w:t>
      </w:r>
      <w:bookmarkEnd w:id="4"/>
    </w:p>
    <w:p w:rsidR="00A60912" w:rsidRDefault="00A60912" w:rsidP="00207770">
      <w:pPr>
        <w:spacing w:line="360" w:lineRule="auto"/>
        <w:jc w:val="both"/>
        <w:rPr>
          <w:rFonts w:ascii="Arial" w:hAnsi="Arial" w:cs="Arial"/>
          <w:sz w:val="24"/>
          <w:szCs w:val="24"/>
        </w:rPr>
      </w:pPr>
    </w:p>
    <w:p w:rsidR="00B564D8" w:rsidRPr="00B564D8" w:rsidRDefault="00B564D8" w:rsidP="00207770">
      <w:pPr>
        <w:spacing w:line="360" w:lineRule="auto"/>
        <w:jc w:val="both"/>
        <w:rPr>
          <w:rFonts w:ascii="Arial" w:hAnsi="Arial" w:cs="Arial"/>
          <w:sz w:val="24"/>
          <w:szCs w:val="24"/>
        </w:rPr>
      </w:pPr>
      <w:r w:rsidRPr="00B564D8">
        <w:rPr>
          <w:rFonts w:ascii="Arial" w:hAnsi="Arial" w:cs="Arial"/>
          <w:sz w:val="24"/>
          <w:szCs w:val="24"/>
        </w:rPr>
        <w:t xml:space="preserve">For an </w:t>
      </w:r>
      <w:r w:rsidR="00A60912" w:rsidRPr="00B564D8">
        <w:rPr>
          <w:rFonts w:ascii="Arial" w:hAnsi="Arial" w:cs="Arial"/>
          <w:sz w:val="24"/>
          <w:szCs w:val="24"/>
        </w:rPr>
        <w:t>organization</w:t>
      </w:r>
      <w:r w:rsidRPr="00B564D8">
        <w:rPr>
          <w:rFonts w:ascii="Arial" w:hAnsi="Arial" w:cs="Arial"/>
          <w:sz w:val="24"/>
          <w:szCs w:val="24"/>
        </w:rPr>
        <w:t xml:space="preserve"> to endure and be profitable, marketing is crucial since it helps with customer acquisition and retention, brand recognition, and company expansion. Amazon's marketing strategy is evidence of the crucial part it plays in the success of the company (Perrin, 2020). Amazon's marketing expenditure increased consistently from 13.8 billion dollars in 2017 to a projected 18.88 billion dollars in 2019, according to a Statista analysis (2020), demonstrating an unwavering commitment to ma</w:t>
      </w:r>
      <w:r>
        <w:rPr>
          <w:rFonts w:ascii="Arial" w:hAnsi="Arial" w:cs="Arial"/>
          <w:sz w:val="24"/>
          <w:szCs w:val="24"/>
        </w:rPr>
        <w:t>rketing as a driver for growth.</w:t>
      </w:r>
    </w:p>
    <w:p w:rsidR="00995D26" w:rsidRDefault="00B564D8" w:rsidP="00207770">
      <w:pPr>
        <w:spacing w:line="360" w:lineRule="auto"/>
        <w:jc w:val="both"/>
        <w:rPr>
          <w:rFonts w:ascii="Arial" w:hAnsi="Arial" w:cs="Arial"/>
          <w:sz w:val="24"/>
          <w:szCs w:val="24"/>
        </w:rPr>
      </w:pPr>
      <w:r w:rsidRPr="00B564D8">
        <w:rPr>
          <w:rFonts w:ascii="Arial" w:hAnsi="Arial" w:cs="Arial"/>
          <w:sz w:val="24"/>
          <w:szCs w:val="24"/>
        </w:rPr>
        <w:t xml:space="preserve">Amazon continues to spend in marketing, demonstrating its understanding of the role it plays in securing its competitive advantage. Amazon's worldwide supremacy in the e-commerce industry depends on its smart and customer-focused marketing methods, </w:t>
      </w:r>
      <w:r w:rsidRPr="00B564D8">
        <w:rPr>
          <w:rFonts w:ascii="Arial" w:hAnsi="Arial" w:cs="Arial"/>
          <w:sz w:val="24"/>
          <w:szCs w:val="24"/>
        </w:rPr>
        <w:lastRenderedPageBreak/>
        <w:t>which are supported by this significant investment (Camilleri, 2019). Importantly, these tactics play a key role in promoting client attraction and retention, both of which are necessary for long-term revenue production</w:t>
      </w:r>
      <w:r>
        <w:rPr>
          <w:rFonts w:ascii="Arial" w:hAnsi="Arial" w:cs="Arial"/>
          <w:sz w:val="24"/>
          <w:szCs w:val="24"/>
        </w:rPr>
        <w:t xml:space="preserve"> and company growth.</w:t>
      </w:r>
      <w:r w:rsidR="00207770">
        <w:rPr>
          <w:rFonts w:ascii="Arial" w:hAnsi="Arial" w:cs="Arial"/>
          <w:sz w:val="24"/>
          <w:szCs w:val="24"/>
        </w:rPr>
        <w:t xml:space="preserve"> </w:t>
      </w:r>
      <w:r w:rsidRPr="00B564D8">
        <w:rPr>
          <w:rFonts w:ascii="Arial" w:hAnsi="Arial" w:cs="Arial"/>
          <w:sz w:val="24"/>
          <w:szCs w:val="24"/>
        </w:rPr>
        <w:t xml:space="preserve">Additionally, Amazon's high marketing expenditure allows it to create and implement cutting-edge marketing technologies and analytics, further solidifying its position as a data-driven, customer-focused </w:t>
      </w:r>
      <w:r w:rsidR="00A60912" w:rsidRPr="00B564D8">
        <w:rPr>
          <w:rFonts w:ascii="Arial" w:hAnsi="Arial" w:cs="Arial"/>
          <w:sz w:val="24"/>
          <w:szCs w:val="24"/>
        </w:rPr>
        <w:t>organization</w:t>
      </w:r>
      <w:r w:rsidRPr="00B564D8">
        <w:rPr>
          <w:rFonts w:ascii="Arial" w:hAnsi="Arial" w:cs="Arial"/>
          <w:sz w:val="24"/>
          <w:szCs w:val="24"/>
        </w:rPr>
        <w:t xml:space="preserve"> that uses customer data to provide </w:t>
      </w:r>
      <w:r w:rsidR="00A60912" w:rsidRPr="00B564D8">
        <w:rPr>
          <w:rFonts w:ascii="Arial" w:hAnsi="Arial" w:cs="Arial"/>
          <w:sz w:val="24"/>
          <w:szCs w:val="24"/>
        </w:rPr>
        <w:t>individualized</w:t>
      </w:r>
      <w:r w:rsidRPr="00B564D8">
        <w:rPr>
          <w:rFonts w:ascii="Arial" w:hAnsi="Arial" w:cs="Arial"/>
          <w:sz w:val="24"/>
          <w:szCs w:val="24"/>
        </w:rPr>
        <w:t xml:space="preserve"> shopping experiences (Yasmin, Tasneem &amp; Fatema, 2015). Because marketing is a crucial component that drives Amazon's business development and market dominance, its significance for the company cannot be overstated.</w:t>
      </w:r>
    </w:p>
    <w:p w:rsidR="006E2EB6" w:rsidRPr="006E2EB6" w:rsidRDefault="006E2EB6" w:rsidP="00207770">
      <w:pPr>
        <w:pStyle w:val="Heading2"/>
        <w:spacing w:line="360" w:lineRule="auto"/>
        <w:jc w:val="both"/>
        <w:rPr>
          <w:rFonts w:ascii="Arial" w:hAnsi="Arial" w:cs="Arial"/>
          <w:sz w:val="28"/>
          <w:szCs w:val="28"/>
        </w:rPr>
      </w:pPr>
      <w:bookmarkStart w:id="5" w:name="_Toc140489248"/>
      <w:r w:rsidRPr="006E2EB6">
        <w:rPr>
          <w:rFonts w:ascii="Arial" w:hAnsi="Arial" w:cs="Arial"/>
          <w:sz w:val="28"/>
          <w:szCs w:val="28"/>
        </w:rPr>
        <w:t>Macro</w:t>
      </w:r>
      <w:r>
        <w:rPr>
          <w:rFonts w:ascii="Arial" w:hAnsi="Arial" w:cs="Arial"/>
          <w:sz w:val="28"/>
          <w:szCs w:val="28"/>
        </w:rPr>
        <w:t xml:space="preserve"> and Micro</w:t>
      </w:r>
      <w:r w:rsidRPr="006E2EB6">
        <w:rPr>
          <w:rFonts w:ascii="Arial" w:hAnsi="Arial" w:cs="Arial"/>
          <w:sz w:val="28"/>
          <w:szCs w:val="28"/>
        </w:rPr>
        <w:t xml:space="preserve"> Marketing Environment</w:t>
      </w:r>
      <w:bookmarkEnd w:id="5"/>
    </w:p>
    <w:p w:rsidR="006E2EB6" w:rsidRPr="006E2EB6" w:rsidRDefault="006E2EB6" w:rsidP="00207770">
      <w:pPr>
        <w:spacing w:line="360" w:lineRule="auto"/>
        <w:jc w:val="both"/>
        <w:rPr>
          <w:rFonts w:ascii="Arial" w:hAnsi="Arial" w:cs="Arial"/>
          <w:sz w:val="24"/>
          <w:szCs w:val="24"/>
        </w:rPr>
      </w:pP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The political, economic, social, technological, and other macro-environmental aspects that have an effect on Amazon's operations may all be examined using the PESTEL methodology (Sergi, Esposito, and Goyal, 2019). These factors also influence the c</w:t>
      </w:r>
      <w:r>
        <w:rPr>
          <w:rFonts w:ascii="Arial" w:hAnsi="Arial" w:cs="Arial"/>
          <w:sz w:val="24"/>
          <w:szCs w:val="24"/>
        </w:rPr>
        <w:t>ompany's marketing strategy.</w:t>
      </w:r>
    </w:p>
    <w:p w:rsidR="006E2EB6" w:rsidRPr="006E2EB6" w:rsidRDefault="006E2EB6" w:rsidP="00207770">
      <w:pPr>
        <w:spacing w:line="360" w:lineRule="auto"/>
        <w:jc w:val="both"/>
        <w:rPr>
          <w:rFonts w:ascii="Arial" w:hAnsi="Arial" w:cs="Arial"/>
          <w:b/>
          <w:sz w:val="24"/>
          <w:szCs w:val="24"/>
        </w:rPr>
      </w:pPr>
      <w:r w:rsidRPr="006E2EB6">
        <w:rPr>
          <w:rFonts w:ascii="Arial" w:hAnsi="Arial" w:cs="Arial"/>
          <w:b/>
          <w:sz w:val="24"/>
          <w:szCs w:val="24"/>
        </w:rPr>
        <w:t>Political Factors</w:t>
      </w:r>
      <w:r>
        <w:rPr>
          <w:rFonts w:ascii="Arial" w:hAnsi="Arial" w:cs="Arial"/>
          <w:b/>
          <w:sz w:val="24"/>
          <w:szCs w:val="24"/>
        </w:rPr>
        <w:t xml:space="preserve">: </w:t>
      </w:r>
      <w:r w:rsidRPr="006E2EB6">
        <w:rPr>
          <w:rFonts w:ascii="Arial" w:hAnsi="Arial" w:cs="Arial"/>
          <w:sz w:val="24"/>
          <w:szCs w:val="24"/>
        </w:rPr>
        <w:t>Amazon's international activities are impacted by a variety of political and regulatory environments. The General Data Protection Regulation (GDPR), which establishes new guidelines for the management of personal data, is one of the most crucial legislation (Presthus &amp; Srum, 2019). Compliance with GDPR involves a review and revision of Amazon's data-driven marketing plans since it depends significantly on consumer data to adapt its marketing campaigns (Gabela</w:t>
      </w:r>
      <w:r>
        <w:rPr>
          <w:rFonts w:ascii="Arial" w:hAnsi="Arial" w:cs="Arial"/>
          <w:sz w:val="24"/>
          <w:szCs w:val="24"/>
        </w:rPr>
        <w:t>ia, 2022).</w:t>
      </w:r>
    </w:p>
    <w:p w:rsidR="006E2EB6" w:rsidRPr="006E2EB6" w:rsidRDefault="006E2EB6" w:rsidP="00207770">
      <w:pPr>
        <w:spacing w:line="360" w:lineRule="auto"/>
        <w:jc w:val="both"/>
        <w:rPr>
          <w:rFonts w:ascii="Arial" w:hAnsi="Arial" w:cs="Arial"/>
          <w:sz w:val="24"/>
          <w:szCs w:val="24"/>
        </w:rPr>
      </w:pPr>
      <w:r w:rsidRPr="006E2EB6">
        <w:rPr>
          <w:rFonts w:ascii="Arial" w:hAnsi="Arial" w:cs="Arial"/>
          <w:b/>
          <w:sz w:val="24"/>
          <w:szCs w:val="24"/>
        </w:rPr>
        <w:t>Economic Factors:</w:t>
      </w:r>
      <w:r>
        <w:rPr>
          <w:rFonts w:ascii="Arial" w:hAnsi="Arial" w:cs="Arial"/>
          <w:b/>
          <w:sz w:val="24"/>
          <w:szCs w:val="24"/>
        </w:rPr>
        <w:t xml:space="preserve"> </w:t>
      </w:r>
      <w:r w:rsidRPr="006E2EB6">
        <w:rPr>
          <w:rFonts w:ascii="Arial" w:hAnsi="Arial" w:cs="Arial"/>
          <w:sz w:val="24"/>
          <w:szCs w:val="24"/>
        </w:rPr>
        <w:t>Disposable income levels are increasing as a result of the post-pandemic global economy's steady recovery (World Bank, 2021). Since customers now have more money to spend on luxuries and premium services like Amazon Prime, the economy's growth favors Amazon, which sees an increase</w:t>
      </w:r>
      <w:r>
        <w:rPr>
          <w:rFonts w:ascii="Arial" w:hAnsi="Arial" w:cs="Arial"/>
          <w:sz w:val="24"/>
          <w:szCs w:val="24"/>
        </w:rPr>
        <w:t xml:space="preserve"> in sales and easier expansion.</w:t>
      </w:r>
    </w:p>
    <w:p w:rsidR="006E2EB6" w:rsidRPr="006E2EB6" w:rsidRDefault="006E2EB6" w:rsidP="00207770">
      <w:pPr>
        <w:spacing w:line="360" w:lineRule="auto"/>
        <w:jc w:val="both"/>
        <w:rPr>
          <w:rFonts w:ascii="Arial" w:hAnsi="Arial" w:cs="Arial"/>
          <w:b/>
          <w:sz w:val="24"/>
          <w:szCs w:val="24"/>
        </w:rPr>
      </w:pPr>
      <w:r>
        <w:rPr>
          <w:rFonts w:ascii="Arial" w:hAnsi="Arial" w:cs="Arial"/>
          <w:b/>
          <w:sz w:val="24"/>
          <w:szCs w:val="24"/>
        </w:rPr>
        <w:t xml:space="preserve">Social Factors: </w:t>
      </w:r>
      <w:r w:rsidRPr="006E2EB6">
        <w:rPr>
          <w:rFonts w:ascii="Arial" w:hAnsi="Arial" w:cs="Arial"/>
          <w:sz w:val="24"/>
          <w:szCs w:val="24"/>
        </w:rPr>
        <w:t>Online buying trends in society have worked in Amazon's favor. This transition was accelerated by the epidemic, which also helped online shopping advance and grow Amazon's user base (R</w:t>
      </w:r>
      <w:r>
        <w:rPr>
          <w:rFonts w:ascii="Arial" w:hAnsi="Arial" w:cs="Arial"/>
          <w:sz w:val="24"/>
          <w:szCs w:val="24"/>
        </w:rPr>
        <w:t>ita, Oliveira, &amp; Farisa, 2019).</w:t>
      </w:r>
    </w:p>
    <w:p w:rsidR="00B564D8" w:rsidRDefault="006E2EB6" w:rsidP="00207770">
      <w:pPr>
        <w:spacing w:line="360" w:lineRule="auto"/>
        <w:jc w:val="both"/>
        <w:rPr>
          <w:rFonts w:ascii="Arial" w:hAnsi="Arial" w:cs="Arial"/>
          <w:sz w:val="24"/>
          <w:szCs w:val="24"/>
        </w:rPr>
      </w:pPr>
      <w:r>
        <w:rPr>
          <w:rFonts w:ascii="Arial" w:hAnsi="Arial" w:cs="Arial"/>
          <w:b/>
          <w:sz w:val="24"/>
          <w:szCs w:val="24"/>
        </w:rPr>
        <w:lastRenderedPageBreak/>
        <w:t xml:space="preserve">Technological Factors: </w:t>
      </w:r>
      <w:r w:rsidRPr="006E2EB6">
        <w:rPr>
          <w:rFonts w:ascii="Arial" w:hAnsi="Arial" w:cs="Arial"/>
          <w:sz w:val="24"/>
          <w:szCs w:val="24"/>
        </w:rPr>
        <w:t>Amazon's marketing techniques are heavily reliant on technological advancements, particularly AI and Big Data, which enable personalization and better customer support. Amazon must modify its technology-driven marketing tactics to guarantee compliance while retaining successful personalized marketing, as GDPR laws emphasize data openness and management (NEELI, 2020).</w:t>
      </w:r>
    </w:p>
    <w:p w:rsidR="006E2EB6" w:rsidRDefault="006E2EB6" w:rsidP="00207770">
      <w:pPr>
        <w:spacing w:line="360" w:lineRule="auto"/>
        <w:jc w:val="both"/>
        <w:rPr>
          <w:rFonts w:ascii="Arial" w:hAnsi="Arial" w:cs="Arial"/>
          <w:sz w:val="24"/>
          <w:szCs w:val="24"/>
        </w:rPr>
      </w:pPr>
      <w:r w:rsidRPr="006E2EB6">
        <w:rPr>
          <w:rFonts w:ascii="Arial" w:hAnsi="Arial" w:cs="Arial"/>
          <w:noProof/>
          <w:sz w:val="24"/>
          <w:szCs w:val="24"/>
        </w:rPr>
        <w:drawing>
          <wp:inline distT="0" distB="0" distL="0" distR="0">
            <wp:extent cx="5715000" cy="3609975"/>
            <wp:effectExtent l="0" t="0" r="0" b="9525"/>
            <wp:docPr id="2" name="Picture 2" descr="What is A PESTEL Analysis with Examples | EdrawMax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PESTEL Analysis with Examples | EdrawMax Onl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3609975"/>
                    </a:xfrm>
                    <a:prstGeom prst="rect">
                      <a:avLst/>
                    </a:prstGeom>
                    <a:noFill/>
                    <a:ln>
                      <a:noFill/>
                    </a:ln>
                  </pic:spPr>
                </pic:pic>
              </a:graphicData>
            </a:graphic>
          </wp:inline>
        </w:drawing>
      </w:r>
    </w:p>
    <w:p w:rsidR="006E2EB6" w:rsidRPr="00207770" w:rsidRDefault="006E2EB6" w:rsidP="00207770">
      <w:pPr>
        <w:jc w:val="center"/>
        <w:rPr>
          <w:b/>
          <w:u w:val="single"/>
        </w:rPr>
      </w:pPr>
      <w:r w:rsidRPr="00207770">
        <w:rPr>
          <w:b/>
          <w:u w:val="single"/>
        </w:rPr>
        <w:t xml:space="preserve">Figure1.1: </w:t>
      </w:r>
      <w:r w:rsidR="00207770" w:rsidRPr="00207770">
        <w:rPr>
          <w:b/>
          <w:u w:val="single"/>
        </w:rPr>
        <w:t>Pestle</w:t>
      </w:r>
      <w:r w:rsidRPr="00207770">
        <w:rPr>
          <w:b/>
          <w:u w:val="single"/>
        </w:rPr>
        <w:t xml:space="preserve"> Analysis for Macro </w:t>
      </w:r>
      <w:r w:rsidR="00207770" w:rsidRPr="00207770">
        <w:rPr>
          <w:b/>
          <w:u w:val="single"/>
        </w:rPr>
        <w:t>Environment</w:t>
      </w:r>
    </w:p>
    <w:p w:rsidR="006E2EB6" w:rsidRDefault="006E2EB6" w:rsidP="00207770">
      <w:pPr>
        <w:spacing w:line="360" w:lineRule="auto"/>
        <w:jc w:val="both"/>
        <w:rPr>
          <w:rFonts w:ascii="Arial" w:hAnsi="Arial" w:cs="Arial"/>
          <w:b/>
          <w:sz w:val="24"/>
          <w:szCs w:val="24"/>
        </w:rPr>
      </w:pPr>
    </w:p>
    <w:p w:rsidR="006E2EB6" w:rsidRPr="006E2EB6" w:rsidRDefault="006E2EB6" w:rsidP="00207770">
      <w:pPr>
        <w:spacing w:line="360" w:lineRule="auto"/>
        <w:jc w:val="both"/>
        <w:rPr>
          <w:rFonts w:ascii="Arial" w:hAnsi="Arial" w:cs="Arial"/>
          <w:b/>
          <w:sz w:val="24"/>
          <w:szCs w:val="24"/>
        </w:rPr>
      </w:pPr>
      <w:r w:rsidRPr="006E2EB6">
        <w:rPr>
          <w:rFonts w:ascii="Arial" w:hAnsi="Arial" w:cs="Arial"/>
          <w:b/>
          <w:sz w:val="24"/>
          <w:szCs w:val="24"/>
        </w:rPr>
        <w:t>Micro Marketing Environment: Influence on Amazon’</w:t>
      </w:r>
      <w:r>
        <w:rPr>
          <w:rFonts w:ascii="Arial" w:hAnsi="Arial" w:cs="Arial"/>
          <w:b/>
          <w:sz w:val="24"/>
          <w:szCs w:val="24"/>
        </w:rPr>
        <w:t>s Marketing Strategy</w:t>
      </w: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We may use the SWOT analysis model, which analyses a company's strengths, weaknesses, opportunities, and threats, to comprehend Amazon's micromarketing environment:</w:t>
      </w:r>
    </w:p>
    <w:p w:rsidR="006E2EB6" w:rsidRPr="006E2EB6" w:rsidRDefault="006E2EB6" w:rsidP="00207770">
      <w:pPr>
        <w:spacing w:line="360" w:lineRule="auto"/>
        <w:jc w:val="both"/>
        <w:rPr>
          <w:rFonts w:ascii="Arial" w:hAnsi="Arial" w:cs="Arial"/>
          <w:b/>
          <w:sz w:val="24"/>
          <w:szCs w:val="24"/>
        </w:rPr>
      </w:pPr>
      <w:r w:rsidRPr="006E2EB6">
        <w:rPr>
          <w:rFonts w:ascii="Arial" w:hAnsi="Arial" w:cs="Arial"/>
          <w:b/>
          <w:sz w:val="24"/>
          <w:szCs w:val="24"/>
        </w:rPr>
        <w:t>Strengths</w:t>
      </w:r>
      <w:r w:rsidRPr="006E2EB6">
        <w:rPr>
          <w:rFonts w:ascii="Arial" w:hAnsi="Arial" w:cs="Arial"/>
          <w:sz w:val="24"/>
          <w:szCs w:val="24"/>
        </w:rPr>
        <w:t xml:space="preserve">: A few of Amazon's primary advantages include its well-known brand, extensive product selection, and cutting-edge technology. The business has developed a strong brand that is connected to convenience, variety, and quality. This is also seen </w:t>
      </w:r>
      <w:r w:rsidRPr="006E2EB6">
        <w:rPr>
          <w:rFonts w:ascii="Arial" w:hAnsi="Arial" w:cs="Arial"/>
          <w:sz w:val="24"/>
          <w:szCs w:val="24"/>
        </w:rPr>
        <w:lastRenderedPageBreak/>
        <w:t>in Amazon's marketing approach, which places a strong emphasis on these advantages in their communications to set them apart from rivals (Gabelaia, 2022</w:t>
      </w:r>
      <w:r>
        <w:rPr>
          <w:rFonts w:ascii="Arial" w:hAnsi="Arial" w:cs="Arial"/>
          <w:b/>
          <w:sz w:val="24"/>
          <w:szCs w:val="24"/>
        </w:rPr>
        <w:t>).</w:t>
      </w:r>
    </w:p>
    <w:p w:rsidR="006E2EB6" w:rsidRPr="006E2EB6" w:rsidRDefault="006E2EB6" w:rsidP="00207770">
      <w:pPr>
        <w:spacing w:line="360" w:lineRule="auto"/>
        <w:jc w:val="both"/>
        <w:rPr>
          <w:rFonts w:ascii="Arial" w:hAnsi="Arial" w:cs="Arial"/>
          <w:b/>
          <w:sz w:val="24"/>
          <w:szCs w:val="24"/>
        </w:rPr>
      </w:pPr>
      <w:r w:rsidRPr="006E2EB6">
        <w:rPr>
          <w:rFonts w:ascii="Arial" w:hAnsi="Arial" w:cs="Arial"/>
          <w:b/>
          <w:sz w:val="24"/>
          <w:szCs w:val="24"/>
        </w:rPr>
        <w:t xml:space="preserve">Weaknesses: </w:t>
      </w:r>
      <w:r w:rsidRPr="006E2EB6">
        <w:rPr>
          <w:rFonts w:ascii="Arial" w:hAnsi="Arial" w:cs="Arial"/>
          <w:sz w:val="24"/>
          <w:szCs w:val="24"/>
        </w:rPr>
        <w:t>Amazon's strong reliance on suppliers might be seen as a drawback in spite of its advantages. Any supply chain interruption may have an impact on the business' operations and, therefore, its marketing plans. Similar to this, Amazon's wide range of products, although a strength, may also make marketing efforts more difficult because of the wide variety of customers it must serve, each with unique wants and preferences (Hunt, 2015).</w:t>
      </w:r>
    </w:p>
    <w:p w:rsidR="006E2EB6" w:rsidRPr="006E2EB6" w:rsidRDefault="006E2EB6" w:rsidP="00207770">
      <w:pPr>
        <w:spacing w:line="360" w:lineRule="auto"/>
        <w:jc w:val="both"/>
        <w:rPr>
          <w:rFonts w:ascii="Arial" w:hAnsi="Arial" w:cs="Arial"/>
          <w:b/>
          <w:sz w:val="24"/>
          <w:szCs w:val="24"/>
        </w:rPr>
      </w:pPr>
      <w:r w:rsidRPr="006E2EB6">
        <w:rPr>
          <w:rFonts w:ascii="Arial" w:hAnsi="Arial" w:cs="Arial"/>
          <w:b/>
          <w:sz w:val="24"/>
          <w:szCs w:val="24"/>
        </w:rPr>
        <w:t xml:space="preserve"> Opportunities: </w:t>
      </w:r>
      <w:r w:rsidRPr="006E2EB6">
        <w:rPr>
          <w:rFonts w:ascii="Arial" w:hAnsi="Arial" w:cs="Arial"/>
          <w:sz w:val="24"/>
          <w:szCs w:val="24"/>
        </w:rPr>
        <w:t>Amazon has a lot of chances due to rising digital payment systems and expanding internet use worldwide (Alshmrani, 2021). To increase their consumer base, they might use these patterns in their marketing plans. Additionally, Amazon has taken advantage of the Covid-19 pandemic's acceleration of the rising popularity of online purchasing in its most recent marketing activities (Soto-Acosta, 2020).</w:t>
      </w:r>
    </w:p>
    <w:p w:rsidR="006E2EB6" w:rsidRDefault="006E2EB6" w:rsidP="00207770">
      <w:pPr>
        <w:spacing w:line="360" w:lineRule="auto"/>
        <w:jc w:val="both"/>
        <w:rPr>
          <w:rFonts w:ascii="Arial" w:hAnsi="Arial" w:cs="Arial"/>
          <w:sz w:val="24"/>
          <w:szCs w:val="24"/>
        </w:rPr>
      </w:pPr>
      <w:r w:rsidRPr="006E2EB6">
        <w:rPr>
          <w:rFonts w:ascii="Arial" w:hAnsi="Arial" w:cs="Arial"/>
          <w:b/>
          <w:sz w:val="24"/>
          <w:szCs w:val="24"/>
        </w:rPr>
        <w:t>Threats: </w:t>
      </w:r>
      <w:r w:rsidRPr="006E2EB6">
        <w:rPr>
          <w:rFonts w:ascii="Arial" w:hAnsi="Arial" w:cs="Arial"/>
          <w:sz w:val="24"/>
          <w:szCs w:val="24"/>
        </w:rPr>
        <w:t>Intense rivalry, evolving regulatory frameworks, and cybersecurity risks are the main dangers facing Amazon. These variables may have an impact on Amazon's marketing efforts (Presthus &amp; Srum, 2019). For instance, Amazon has had to modify its data-driven marketing practises to maintain compliance with legislative developments like the GDPR (Camilleri, 2019).</w:t>
      </w:r>
    </w:p>
    <w:p w:rsidR="006E2EB6" w:rsidRPr="006E2EB6" w:rsidRDefault="006E2EB6" w:rsidP="00207770">
      <w:pPr>
        <w:spacing w:line="360" w:lineRule="auto"/>
        <w:jc w:val="center"/>
        <w:rPr>
          <w:rFonts w:ascii="Arial" w:hAnsi="Arial" w:cs="Arial"/>
          <w:sz w:val="24"/>
          <w:szCs w:val="24"/>
        </w:rPr>
      </w:pPr>
      <w:r w:rsidRPr="006E2EB6">
        <w:rPr>
          <w:rFonts w:ascii="Arial" w:hAnsi="Arial" w:cs="Arial"/>
          <w:noProof/>
          <w:sz w:val="24"/>
          <w:szCs w:val="24"/>
        </w:rPr>
        <w:drawing>
          <wp:inline distT="0" distB="0" distL="0" distR="0" wp14:anchorId="19442738" wp14:editId="66A15CAB">
            <wp:extent cx="4528868" cy="2322496"/>
            <wp:effectExtent l="0" t="0" r="5080" b="1905"/>
            <wp:docPr id="3" name="Picture 3" descr="Amazon SWOT Analysis | Strategic Analysis of Amazo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mazon SWOT Analysis | Strategic Analysis of Amazon.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34381" cy="2325323"/>
                    </a:xfrm>
                    <a:prstGeom prst="rect">
                      <a:avLst/>
                    </a:prstGeom>
                    <a:noFill/>
                    <a:ln>
                      <a:noFill/>
                    </a:ln>
                  </pic:spPr>
                </pic:pic>
              </a:graphicData>
            </a:graphic>
          </wp:inline>
        </w:drawing>
      </w:r>
    </w:p>
    <w:p w:rsidR="006E2EB6" w:rsidRPr="00207770" w:rsidRDefault="006E2EB6" w:rsidP="00207770">
      <w:pPr>
        <w:spacing w:line="360" w:lineRule="auto"/>
        <w:jc w:val="center"/>
        <w:rPr>
          <w:rFonts w:ascii="Arial" w:hAnsi="Arial" w:cs="Arial"/>
          <w:b/>
          <w:i/>
          <w:sz w:val="20"/>
          <w:szCs w:val="24"/>
        </w:rPr>
      </w:pPr>
      <w:r w:rsidRPr="00207770">
        <w:rPr>
          <w:rFonts w:ascii="Arial" w:hAnsi="Arial" w:cs="Arial"/>
          <w:b/>
          <w:i/>
          <w:sz w:val="20"/>
          <w:szCs w:val="24"/>
        </w:rPr>
        <w:t xml:space="preserve">Figure 1.2: SWOT Analysis for Micro </w:t>
      </w:r>
      <w:r w:rsidR="00A60912" w:rsidRPr="00207770">
        <w:rPr>
          <w:rFonts w:ascii="Arial" w:hAnsi="Arial" w:cs="Arial"/>
          <w:b/>
          <w:i/>
          <w:sz w:val="20"/>
          <w:szCs w:val="24"/>
        </w:rPr>
        <w:t>environment</w:t>
      </w:r>
    </w:p>
    <w:p w:rsidR="006E2EB6" w:rsidRDefault="006E2EB6" w:rsidP="00207770">
      <w:pPr>
        <w:pStyle w:val="Heading2"/>
        <w:spacing w:line="360" w:lineRule="auto"/>
        <w:jc w:val="both"/>
        <w:rPr>
          <w:rFonts w:ascii="Arial" w:hAnsi="Arial" w:cs="Arial"/>
          <w:sz w:val="28"/>
          <w:szCs w:val="28"/>
        </w:rPr>
      </w:pPr>
      <w:bookmarkStart w:id="6" w:name="_Toc140489249"/>
      <w:r w:rsidRPr="006E2EB6">
        <w:rPr>
          <w:rFonts w:ascii="Arial" w:hAnsi="Arial" w:cs="Arial"/>
          <w:sz w:val="28"/>
          <w:szCs w:val="28"/>
        </w:rPr>
        <w:lastRenderedPageBreak/>
        <w:t>Target Market and Market Segmentation</w:t>
      </w:r>
      <w:bookmarkEnd w:id="6"/>
    </w:p>
    <w:p w:rsidR="006E2EB6" w:rsidRPr="006E2EB6" w:rsidRDefault="006E2EB6" w:rsidP="00207770">
      <w:pPr>
        <w:spacing w:line="360" w:lineRule="auto"/>
        <w:jc w:val="both"/>
      </w:pPr>
    </w:p>
    <w:p w:rsidR="006E2EB6" w:rsidRPr="006E2EB6" w:rsidRDefault="006E2EB6" w:rsidP="00207770">
      <w:pPr>
        <w:spacing w:line="360" w:lineRule="auto"/>
        <w:jc w:val="both"/>
        <w:rPr>
          <w:rFonts w:ascii="Arial" w:hAnsi="Arial" w:cs="Arial"/>
          <w:b/>
          <w:sz w:val="24"/>
          <w:szCs w:val="24"/>
        </w:rPr>
      </w:pPr>
      <w:r>
        <w:rPr>
          <w:rFonts w:ascii="Arial" w:hAnsi="Arial" w:cs="Arial"/>
          <w:b/>
          <w:sz w:val="24"/>
          <w:szCs w:val="24"/>
        </w:rPr>
        <w:t>Market Segmentation:</w:t>
      </w: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 xml:space="preserve">The large target market for Amazon is cleverly divided into more specific groups based on </w:t>
      </w:r>
      <w:r w:rsidR="00A60912" w:rsidRPr="006E2EB6">
        <w:rPr>
          <w:rFonts w:ascii="Arial" w:hAnsi="Arial" w:cs="Arial"/>
          <w:sz w:val="24"/>
          <w:szCs w:val="24"/>
        </w:rPr>
        <w:t>behavioral</w:t>
      </w:r>
      <w:r w:rsidRPr="006E2EB6">
        <w:rPr>
          <w:rFonts w:ascii="Arial" w:hAnsi="Arial" w:cs="Arial"/>
          <w:sz w:val="24"/>
          <w:szCs w:val="24"/>
        </w:rPr>
        <w:t xml:space="preserve">, demographic, and psychographic traits. According to Su and Liu (2017), this segmentation takes into account the shopping habits, browsing history, and preferences of the client. Using sophisticated algorithms, big data, and machine learning technologies, Amazon is able to successfully identify these categories and tailor its services to meet specific customer requirements. This clever segmentation enhances the consumer experience while also </w:t>
      </w:r>
      <w:r w:rsidR="00A60912" w:rsidRPr="006E2EB6">
        <w:rPr>
          <w:rFonts w:ascii="Arial" w:hAnsi="Arial" w:cs="Arial"/>
          <w:sz w:val="24"/>
          <w:szCs w:val="24"/>
        </w:rPr>
        <w:t>optimizing</w:t>
      </w:r>
      <w:r w:rsidRPr="006E2EB6">
        <w:rPr>
          <w:rFonts w:ascii="Arial" w:hAnsi="Arial" w:cs="Arial"/>
          <w:sz w:val="24"/>
          <w:szCs w:val="24"/>
        </w:rPr>
        <w:t xml:space="preserve"> </w:t>
      </w:r>
      <w:r>
        <w:rPr>
          <w:rFonts w:ascii="Arial" w:hAnsi="Arial" w:cs="Arial"/>
          <w:sz w:val="24"/>
          <w:szCs w:val="24"/>
        </w:rPr>
        <w:t>Amazon's marketing initiatives.</w:t>
      </w:r>
    </w:p>
    <w:p w:rsidR="006E2EB6" w:rsidRPr="006E2EB6" w:rsidRDefault="006E2EB6" w:rsidP="00207770">
      <w:pPr>
        <w:spacing w:line="360" w:lineRule="auto"/>
        <w:jc w:val="both"/>
        <w:rPr>
          <w:rFonts w:ascii="Arial" w:hAnsi="Arial" w:cs="Arial"/>
          <w:b/>
          <w:sz w:val="24"/>
          <w:szCs w:val="24"/>
        </w:rPr>
      </w:pPr>
      <w:r>
        <w:rPr>
          <w:rFonts w:ascii="Arial" w:hAnsi="Arial" w:cs="Arial"/>
          <w:b/>
          <w:sz w:val="24"/>
          <w:szCs w:val="24"/>
        </w:rPr>
        <w:t>Targeting:</w:t>
      </w: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 xml:space="preserve">Amazon uses specific targeting tactics after the segments have been established. For instance, Kindle caters to voracious readers while Amazon Prime targets users who demand quick shipment and digital content. Similar to this, AWS (Amazon Web Services) focuses especially on developers, enterprises, and </w:t>
      </w:r>
      <w:r w:rsidR="00A60912" w:rsidRPr="006E2EB6">
        <w:rPr>
          <w:rFonts w:ascii="Arial" w:hAnsi="Arial" w:cs="Arial"/>
          <w:sz w:val="24"/>
          <w:szCs w:val="24"/>
        </w:rPr>
        <w:t>organizations</w:t>
      </w:r>
      <w:r w:rsidRPr="006E2EB6">
        <w:rPr>
          <w:rFonts w:ascii="Arial" w:hAnsi="Arial" w:cs="Arial"/>
          <w:sz w:val="24"/>
          <w:szCs w:val="24"/>
        </w:rPr>
        <w:t xml:space="preserve"> (Guven, 2020).</w:t>
      </w:r>
    </w:p>
    <w:p w:rsidR="006E2EB6" w:rsidRPr="006E2EB6" w:rsidRDefault="006E2EB6" w:rsidP="00207770">
      <w:pPr>
        <w:spacing w:line="360" w:lineRule="auto"/>
        <w:jc w:val="both"/>
        <w:rPr>
          <w:rFonts w:ascii="Arial" w:hAnsi="Arial" w:cs="Arial"/>
          <w:b/>
          <w:sz w:val="24"/>
          <w:szCs w:val="24"/>
        </w:rPr>
      </w:pPr>
      <w:r w:rsidRPr="006E2EB6">
        <w:rPr>
          <w:rFonts w:ascii="Arial" w:hAnsi="Arial" w:cs="Arial"/>
          <w:b/>
          <w:sz w:val="24"/>
          <w:szCs w:val="24"/>
        </w:rPr>
        <w:t>P</w:t>
      </w:r>
      <w:r>
        <w:rPr>
          <w:rFonts w:ascii="Arial" w:hAnsi="Arial" w:cs="Arial"/>
          <w:b/>
          <w:sz w:val="24"/>
          <w:szCs w:val="24"/>
        </w:rPr>
        <w:t>ositioning and Differentiation:</w:t>
      </w: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 xml:space="preserve">Amazon distinguishes itself from competitors by providing a wide range of products at reasonable prices. Instead of concentrating just on rival activities, it takes pride in its "customer obsession," which places the client at the </w:t>
      </w:r>
      <w:r w:rsidR="00A60912" w:rsidRPr="006E2EB6">
        <w:rPr>
          <w:rFonts w:ascii="Arial" w:hAnsi="Arial" w:cs="Arial"/>
          <w:sz w:val="24"/>
          <w:szCs w:val="24"/>
        </w:rPr>
        <w:t>center</w:t>
      </w:r>
      <w:r w:rsidRPr="006E2EB6">
        <w:rPr>
          <w:rFonts w:ascii="Arial" w:hAnsi="Arial" w:cs="Arial"/>
          <w:sz w:val="24"/>
          <w:szCs w:val="24"/>
        </w:rPr>
        <w:t xml:space="preserve"> of all choices (Huang and Benyoucef, 2013).</w:t>
      </w: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This focus on the demands of the client, together with a wide range of product choices and affordable prices, enables Amazon to establish itself as a one-stop shop for all consumer requirements. This positioning solidifies Amazon's position as the preferred e-commerce platform for a wide user base by clearly communicating its USP.</w:t>
      </w:r>
    </w:p>
    <w:p w:rsidR="006E2EB6" w:rsidRPr="006E2EB6" w:rsidRDefault="006E2EB6" w:rsidP="00207770">
      <w:pPr>
        <w:spacing w:line="360" w:lineRule="auto"/>
        <w:jc w:val="both"/>
        <w:rPr>
          <w:rFonts w:ascii="Arial" w:hAnsi="Arial" w:cs="Arial"/>
          <w:b/>
          <w:sz w:val="24"/>
          <w:szCs w:val="24"/>
        </w:rPr>
      </w:pPr>
      <w:r>
        <w:rPr>
          <w:rFonts w:ascii="Arial" w:hAnsi="Arial" w:cs="Arial"/>
          <w:b/>
          <w:sz w:val="24"/>
          <w:szCs w:val="24"/>
        </w:rPr>
        <w:t>Marketing Mix</w:t>
      </w:r>
    </w:p>
    <w:p w:rsidR="006E2EB6" w:rsidRDefault="006E2EB6" w:rsidP="00207770">
      <w:pPr>
        <w:spacing w:line="360" w:lineRule="auto"/>
        <w:jc w:val="both"/>
        <w:rPr>
          <w:rFonts w:ascii="Arial" w:hAnsi="Arial" w:cs="Arial"/>
          <w:sz w:val="24"/>
          <w:szCs w:val="24"/>
        </w:rPr>
      </w:pPr>
      <w:r w:rsidRPr="006E2EB6">
        <w:rPr>
          <w:rFonts w:ascii="Arial" w:hAnsi="Arial" w:cs="Arial"/>
          <w:sz w:val="24"/>
          <w:szCs w:val="24"/>
        </w:rPr>
        <w:lastRenderedPageBreak/>
        <w:t>Product, Price, Place, and Promotion, or the 4Ps, are the building blocks of the marketing mix, which is a crucial strategic element</w:t>
      </w:r>
      <w:r>
        <w:rPr>
          <w:rFonts w:ascii="Arial" w:hAnsi="Arial" w:cs="Arial"/>
          <w:sz w:val="24"/>
          <w:szCs w:val="24"/>
        </w:rPr>
        <w:t xml:space="preserve"> of Amazon's marketing efforts.</w:t>
      </w:r>
    </w:p>
    <w:p w:rsidR="00363F29" w:rsidRPr="00363F29" w:rsidRDefault="00363F29" w:rsidP="00207770">
      <w:pPr>
        <w:spacing w:line="360" w:lineRule="auto"/>
        <w:jc w:val="both"/>
        <w:rPr>
          <w:rFonts w:ascii="Arial" w:hAnsi="Arial" w:cs="Arial"/>
          <w:sz w:val="24"/>
          <w:szCs w:val="24"/>
        </w:rPr>
      </w:pPr>
      <w:r w:rsidRPr="00363F29">
        <w:rPr>
          <w:rFonts w:ascii="Arial" w:hAnsi="Arial" w:cs="Arial"/>
          <w:sz w:val="24"/>
          <w:szCs w:val="24"/>
        </w:rPr>
        <w:t>The 4Ps, often known as the "building blocks of the marketing mix," are an integral part of Amazon's overarching marketing strategy.</w:t>
      </w:r>
    </w:p>
    <w:p w:rsidR="00363F29" w:rsidRPr="00363F29" w:rsidRDefault="00363F29" w:rsidP="00207770">
      <w:pPr>
        <w:spacing w:line="360" w:lineRule="auto"/>
        <w:jc w:val="both"/>
        <w:rPr>
          <w:rFonts w:ascii="Arial" w:hAnsi="Arial" w:cs="Arial"/>
          <w:sz w:val="24"/>
          <w:szCs w:val="24"/>
        </w:rPr>
      </w:pPr>
      <w:r w:rsidRPr="00363F29">
        <w:rPr>
          <w:rFonts w:ascii="Arial" w:hAnsi="Arial" w:cs="Arial"/>
          <w:b/>
          <w:i/>
          <w:sz w:val="24"/>
          <w:szCs w:val="24"/>
        </w:rPr>
        <w:t>Product:</w:t>
      </w:r>
      <w:r w:rsidRPr="00363F29">
        <w:rPr>
          <w:rFonts w:ascii="Arial" w:hAnsi="Arial" w:cs="Arial"/>
          <w:sz w:val="24"/>
          <w:szCs w:val="24"/>
        </w:rPr>
        <w:t xml:space="preserve"> Amazon offers a vast selection of products, such as books, electronics, clothing, consumables, and home furnishings. Amazon Music, Amazon Web Services (AWS), Kindle eBooks, and Amazon Prime are just some of the digital goods and services they've branched out into. Amazon constantly adds new goods to its catalogue in an effort to satisfy the wide-ranging tastes of its massive consumer base (Berryman, 2014).</w:t>
      </w:r>
    </w:p>
    <w:p w:rsidR="00363F29" w:rsidRPr="00363F29" w:rsidRDefault="00363F29" w:rsidP="00207770">
      <w:pPr>
        <w:spacing w:line="360" w:lineRule="auto"/>
        <w:jc w:val="both"/>
        <w:rPr>
          <w:rFonts w:ascii="Arial" w:hAnsi="Arial" w:cs="Arial"/>
          <w:sz w:val="24"/>
          <w:szCs w:val="24"/>
        </w:rPr>
      </w:pPr>
      <w:r w:rsidRPr="00363F29">
        <w:rPr>
          <w:rFonts w:ascii="Arial" w:hAnsi="Arial" w:cs="Arial"/>
          <w:b/>
          <w:i/>
          <w:sz w:val="24"/>
          <w:szCs w:val="24"/>
        </w:rPr>
        <w:t>Pricing:</w:t>
      </w:r>
      <w:r w:rsidRPr="00363F29">
        <w:rPr>
          <w:rFonts w:ascii="Arial" w:hAnsi="Arial" w:cs="Arial"/>
          <w:sz w:val="24"/>
          <w:szCs w:val="24"/>
        </w:rPr>
        <w:t xml:space="preserve"> Pricing is a crucial component of Amazon's success. Amazon, which is notorious for its aggressive pricing, uses a dynamic pricing strategy to respond to changes in demand and the prices of its competitors (Su &amp;Liu, 2017). Amazon's image as a customer-centric business has been bolstered by its employment of this pricing model (Smith, 2018).</w:t>
      </w:r>
    </w:p>
    <w:p w:rsidR="00363F29" w:rsidRPr="00363F29" w:rsidRDefault="00363F29" w:rsidP="00207770">
      <w:pPr>
        <w:spacing w:line="360" w:lineRule="auto"/>
        <w:jc w:val="both"/>
        <w:rPr>
          <w:rFonts w:ascii="Arial" w:hAnsi="Arial" w:cs="Arial"/>
          <w:sz w:val="24"/>
          <w:szCs w:val="24"/>
        </w:rPr>
      </w:pPr>
      <w:r w:rsidRPr="00363F29">
        <w:rPr>
          <w:rFonts w:ascii="Arial" w:hAnsi="Arial" w:cs="Arial"/>
          <w:b/>
          <w:i/>
          <w:sz w:val="24"/>
          <w:szCs w:val="24"/>
        </w:rPr>
        <w:t>Place:</w:t>
      </w:r>
      <w:r w:rsidRPr="00363F29">
        <w:rPr>
          <w:rFonts w:ascii="Arial" w:hAnsi="Arial" w:cs="Arial"/>
          <w:sz w:val="24"/>
          <w:szCs w:val="24"/>
        </w:rPr>
        <w:t xml:space="preserve"> As a leader in e-commerce worldwide, Amazon conducts the bulk of its business online, allowing customers to shop whenever and wherever they choose. With the purchase of Whole Foods and the introduction of Amazon Go stores, however, Amazon has also entered the realm of traditional brick-and-mortar retail. Fast and reliable product delivery to consumers all over the world is made possible by the company's well-developed logistics and distribution network (Ugolkov et al., 2020).</w:t>
      </w:r>
    </w:p>
    <w:p w:rsidR="00363F29" w:rsidRPr="00363F29" w:rsidRDefault="00363F29" w:rsidP="00207770">
      <w:pPr>
        <w:spacing w:line="360" w:lineRule="auto"/>
        <w:jc w:val="both"/>
        <w:rPr>
          <w:rFonts w:ascii="Arial" w:hAnsi="Arial" w:cs="Arial"/>
          <w:sz w:val="24"/>
          <w:szCs w:val="24"/>
        </w:rPr>
      </w:pPr>
      <w:r w:rsidRPr="00363F29">
        <w:rPr>
          <w:rFonts w:ascii="Arial" w:hAnsi="Arial" w:cs="Arial"/>
          <w:b/>
          <w:i/>
          <w:sz w:val="24"/>
          <w:szCs w:val="24"/>
        </w:rPr>
        <w:t>Promotion:</w:t>
      </w:r>
      <w:r w:rsidRPr="00363F29">
        <w:rPr>
          <w:rFonts w:ascii="Arial" w:hAnsi="Arial" w:cs="Arial"/>
          <w:sz w:val="24"/>
          <w:szCs w:val="24"/>
        </w:rPr>
        <w:t xml:space="preserve"> Amazon utilizes a range of promotional strategies to entice and retain customers. Search engine </w:t>
      </w:r>
      <w:r w:rsidR="00A60912" w:rsidRPr="00363F29">
        <w:rPr>
          <w:rFonts w:ascii="Arial" w:hAnsi="Arial" w:cs="Arial"/>
          <w:sz w:val="24"/>
          <w:szCs w:val="24"/>
        </w:rPr>
        <w:t>optimization</w:t>
      </w:r>
      <w:r w:rsidRPr="00363F29">
        <w:rPr>
          <w:rFonts w:ascii="Arial" w:hAnsi="Arial" w:cs="Arial"/>
          <w:sz w:val="24"/>
          <w:szCs w:val="24"/>
        </w:rPr>
        <w:t xml:space="preserve">, email marketing, referral marketing, and social media advertising are all examples of these techniques. The year 2016 (Pieiro-Otero &amp; Martnez-Rolán). Amazon's success in building customer loyalty and encouraging repeat purchases may be attributed in large part to the company's use of data-driven, </w:t>
      </w:r>
      <w:r w:rsidR="00A60912" w:rsidRPr="00363F29">
        <w:rPr>
          <w:rFonts w:ascii="Arial" w:hAnsi="Arial" w:cs="Arial"/>
          <w:sz w:val="24"/>
          <w:szCs w:val="24"/>
        </w:rPr>
        <w:t>personalized</w:t>
      </w:r>
      <w:r w:rsidRPr="00363F29">
        <w:rPr>
          <w:rFonts w:ascii="Arial" w:hAnsi="Arial" w:cs="Arial"/>
          <w:sz w:val="24"/>
          <w:szCs w:val="24"/>
        </w:rPr>
        <w:t xml:space="preserve"> promotions (Mandal, 2019).</w:t>
      </w:r>
    </w:p>
    <w:p w:rsidR="00363F29" w:rsidRDefault="00363F29" w:rsidP="00207770">
      <w:pPr>
        <w:pStyle w:val="Heading2"/>
        <w:spacing w:line="360" w:lineRule="auto"/>
        <w:jc w:val="both"/>
        <w:rPr>
          <w:rFonts w:ascii="Arial" w:hAnsi="Arial" w:cs="Arial"/>
          <w:sz w:val="28"/>
          <w:szCs w:val="28"/>
        </w:rPr>
      </w:pPr>
    </w:p>
    <w:p w:rsidR="006E2EB6" w:rsidRPr="006E2EB6" w:rsidRDefault="006E2EB6" w:rsidP="00207770">
      <w:pPr>
        <w:pStyle w:val="Heading2"/>
        <w:spacing w:line="360" w:lineRule="auto"/>
        <w:jc w:val="both"/>
        <w:rPr>
          <w:rFonts w:ascii="Arial" w:hAnsi="Arial" w:cs="Arial"/>
          <w:sz w:val="28"/>
          <w:szCs w:val="28"/>
        </w:rPr>
      </w:pPr>
      <w:bookmarkStart w:id="7" w:name="_Toc140489250"/>
      <w:r w:rsidRPr="006E2EB6">
        <w:rPr>
          <w:rFonts w:ascii="Arial" w:hAnsi="Arial" w:cs="Arial"/>
          <w:sz w:val="28"/>
          <w:szCs w:val="28"/>
        </w:rPr>
        <w:t>Selection of Media</w:t>
      </w:r>
      <w:bookmarkEnd w:id="7"/>
    </w:p>
    <w:p w:rsidR="00363F29" w:rsidRDefault="00363F29" w:rsidP="00207770">
      <w:pPr>
        <w:spacing w:line="360" w:lineRule="auto"/>
        <w:jc w:val="both"/>
      </w:pPr>
    </w:p>
    <w:p w:rsidR="00363F29" w:rsidRPr="00363F29" w:rsidRDefault="00363F29" w:rsidP="00207770">
      <w:pPr>
        <w:spacing w:line="360" w:lineRule="auto"/>
        <w:jc w:val="both"/>
        <w:rPr>
          <w:rFonts w:ascii="Arial" w:hAnsi="Arial" w:cs="Arial"/>
          <w:sz w:val="24"/>
        </w:rPr>
      </w:pPr>
      <w:r w:rsidRPr="00363F29">
        <w:rPr>
          <w:rFonts w:ascii="Arial" w:hAnsi="Arial" w:cs="Arial"/>
          <w:b/>
          <w:i/>
          <w:sz w:val="24"/>
        </w:rPr>
        <w:t>Social Media:</w:t>
      </w:r>
      <w:r w:rsidRPr="00363F29">
        <w:rPr>
          <w:rFonts w:ascii="Arial" w:hAnsi="Arial" w:cs="Arial"/>
          <w:sz w:val="24"/>
        </w:rPr>
        <w:t xml:space="preserve"> Amazon's marketing strategy must include social media, one of the most successful digital marketing channels. Amazon uses social media like Facebook, Twitter, and Instagram to spread the word about its business and connect with consumers. To increase its fan base and keep its current customers interested, the firm regularly posts updates on its social media sites (Noreen &amp; Han, 2015).</w:t>
      </w:r>
    </w:p>
    <w:p w:rsidR="006E2EB6" w:rsidRPr="006E2EB6" w:rsidRDefault="006E2EB6" w:rsidP="00207770">
      <w:pPr>
        <w:spacing w:line="360" w:lineRule="auto"/>
        <w:jc w:val="both"/>
        <w:rPr>
          <w:rFonts w:ascii="Arial" w:hAnsi="Arial" w:cs="Arial"/>
          <w:sz w:val="24"/>
          <w:szCs w:val="24"/>
        </w:rPr>
      </w:pPr>
      <w:r w:rsidRPr="006E2EB6">
        <w:rPr>
          <w:rFonts w:ascii="Arial" w:hAnsi="Arial" w:cs="Arial"/>
          <w:b/>
          <w:sz w:val="24"/>
          <w:szCs w:val="24"/>
        </w:rPr>
        <w:t>Email Marketing:</w:t>
      </w:r>
      <w:r>
        <w:rPr>
          <w:rFonts w:ascii="Arial" w:hAnsi="Arial" w:cs="Arial"/>
          <w:sz w:val="24"/>
          <w:szCs w:val="24"/>
        </w:rPr>
        <w:t xml:space="preserve"> </w:t>
      </w:r>
      <w:r w:rsidRPr="006E2EB6">
        <w:rPr>
          <w:rFonts w:ascii="Arial" w:hAnsi="Arial" w:cs="Arial"/>
          <w:sz w:val="24"/>
          <w:szCs w:val="24"/>
        </w:rPr>
        <w:t xml:space="preserve">Another essential instrument in Amazon's communication plan is email marketing. The business sends out </w:t>
      </w:r>
      <w:r w:rsidR="00A60912" w:rsidRPr="006E2EB6">
        <w:rPr>
          <w:rFonts w:ascii="Arial" w:hAnsi="Arial" w:cs="Arial"/>
          <w:sz w:val="24"/>
          <w:szCs w:val="24"/>
        </w:rPr>
        <w:t>customized</w:t>
      </w:r>
      <w:r w:rsidRPr="006E2EB6">
        <w:rPr>
          <w:rFonts w:ascii="Arial" w:hAnsi="Arial" w:cs="Arial"/>
          <w:sz w:val="24"/>
          <w:szCs w:val="24"/>
        </w:rPr>
        <w:t xml:space="preserve"> emails to consumers to tell them of impending sales, provide product recommendations based on prior purchases or browsing patterns, and deliver transactional information. This strategy encourages repeat business and consumer loyalty in addition to improving custo</w:t>
      </w:r>
      <w:r>
        <w:rPr>
          <w:rFonts w:ascii="Arial" w:hAnsi="Arial" w:cs="Arial"/>
          <w:sz w:val="24"/>
          <w:szCs w:val="24"/>
        </w:rPr>
        <w:t>mer engagement (Hartemo, 2016).</w:t>
      </w:r>
    </w:p>
    <w:p w:rsidR="006E2EB6" w:rsidRPr="006E2EB6" w:rsidRDefault="006E2EB6" w:rsidP="00207770">
      <w:pPr>
        <w:spacing w:line="360" w:lineRule="auto"/>
        <w:jc w:val="both"/>
        <w:rPr>
          <w:rFonts w:ascii="Arial" w:hAnsi="Arial" w:cs="Arial"/>
          <w:sz w:val="24"/>
          <w:szCs w:val="24"/>
        </w:rPr>
      </w:pPr>
      <w:r w:rsidRPr="006E2EB6">
        <w:rPr>
          <w:rFonts w:ascii="Arial" w:hAnsi="Arial" w:cs="Arial"/>
          <w:b/>
          <w:sz w:val="24"/>
          <w:szCs w:val="24"/>
        </w:rPr>
        <w:t xml:space="preserve">SEO (Search Engine </w:t>
      </w:r>
      <w:r w:rsidR="00A60912" w:rsidRPr="006E2EB6">
        <w:rPr>
          <w:rFonts w:ascii="Arial" w:hAnsi="Arial" w:cs="Arial"/>
          <w:b/>
          <w:sz w:val="24"/>
          <w:szCs w:val="24"/>
        </w:rPr>
        <w:t>Optimization</w:t>
      </w:r>
      <w:r w:rsidRPr="006E2EB6">
        <w:rPr>
          <w:rFonts w:ascii="Arial" w:hAnsi="Arial" w:cs="Arial"/>
          <w:b/>
          <w:sz w:val="24"/>
          <w:szCs w:val="24"/>
        </w:rPr>
        <w:t>):</w:t>
      </w:r>
      <w:r w:rsidRPr="006E2EB6">
        <w:rPr>
          <w:rFonts w:ascii="Arial" w:hAnsi="Arial" w:cs="Arial"/>
          <w:sz w:val="24"/>
          <w:szCs w:val="24"/>
        </w:rPr>
        <w:t xml:space="preserve"> In order to improve exposure on search engine results pages, Amazon also focuses SEO. Amazon makes sure its items are easily discovered by people doing internet searches by </w:t>
      </w:r>
      <w:r w:rsidR="00A60912" w:rsidRPr="006E2EB6">
        <w:rPr>
          <w:rFonts w:ascii="Arial" w:hAnsi="Arial" w:cs="Arial"/>
          <w:sz w:val="24"/>
          <w:szCs w:val="24"/>
        </w:rPr>
        <w:t>optimizing</w:t>
      </w:r>
      <w:r w:rsidRPr="006E2EB6">
        <w:rPr>
          <w:rFonts w:ascii="Arial" w:hAnsi="Arial" w:cs="Arial"/>
          <w:sz w:val="24"/>
          <w:szCs w:val="24"/>
        </w:rPr>
        <w:t xml:space="preserve"> product names, descriptions, and the usage of pertinent keywords. To increase Amazon's online presence and bring in organic visitors, </w:t>
      </w:r>
      <w:r>
        <w:rPr>
          <w:rFonts w:ascii="Arial" w:hAnsi="Arial" w:cs="Arial"/>
          <w:sz w:val="24"/>
          <w:szCs w:val="24"/>
        </w:rPr>
        <w:t>SEO is essential (Krsti, 2019).</w:t>
      </w:r>
    </w:p>
    <w:p w:rsidR="006E2EB6" w:rsidRDefault="006E2EB6" w:rsidP="00207770">
      <w:pPr>
        <w:spacing w:line="360" w:lineRule="auto"/>
        <w:jc w:val="both"/>
        <w:rPr>
          <w:rFonts w:ascii="Arial" w:hAnsi="Arial" w:cs="Arial"/>
          <w:sz w:val="24"/>
          <w:szCs w:val="24"/>
        </w:rPr>
      </w:pPr>
      <w:r w:rsidRPr="006E2EB6">
        <w:rPr>
          <w:rFonts w:ascii="Arial" w:hAnsi="Arial" w:cs="Arial"/>
          <w:b/>
          <w:sz w:val="24"/>
          <w:szCs w:val="24"/>
        </w:rPr>
        <w:t>Content Marketing:</w:t>
      </w:r>
      <w:r w:rsidRPr="006E2EB6">
        <w:rPr>
          <w:rFonts w:ascii="Arial" w:hAnsi="Arial" w:cs="Arial"/>
          <w:sz w:val="24"/>
          <w:szCs w:val="24"/>
        </w:rPr>
        <w:t> The final point is that Amazon uses content marketing via its blog to provide relevant and educational articles about its goods and services as well as helpful customer advice. This helps with SEO but also establishes Amazon as a leader in the e-commerce industry, enhancing its reputation and gaining consumers' confidence (Huang &amp; Benyoucef, 2013).</w:t>
      </w:r>
    </w:p>
    <w:p w:rsidR="006E2EB6" w:rsidRPr="006E2EB6" w:rsidRDefault="006E2EB6" w:rsidP="00207770">
      <w:pPr>
        <w:pStyle w:val="Heading2"/>
        <w:spacing w:line="360" w:lineRule="auto"/>
        <w:jc w:val="both"/>
        <w:rPr>
          <w:rFonts w:ascii="Arial" w:hAnsi="Arial" w:cs="Arial"/>
          <w:sz w:val="28"/>
          <w:szCs w:val="28"/>
        </w:rPr>
      </w:pPr>
      <w:bookmarkStart w:id="8" w:name="_Toc140489251"/>
      <w:r w:rsidRPr="006E2EB6">
        <w:rPr>
          <w:rFonts w:ascii="Arial" w:hAnsi="Arial" w:cs="Arial"/>
          <w:sz w:val="28"/>
          <w:szCs w:val="28"/>
        </w:rPr>
        <w:t>Measuring Success</w:t>
      </w:r>
      <w:bookmarkEnd w:id="8"/>
    </w:p>
    <w:p w:rsidR="006E2EB6" w:rsidRPr="006E2EB6" w:rsidRDefault="006E2EB6" w:rsidP="00207770">
      <w:pPr>
        <w:spacing w:line="360" w:lineRule="auto"/>
        <w:jc w:val="both"/>
        <w:rPr>
          <w:rFonts w:ascii="Arial" w:hAnsi="Arial" w:cs="Arial"/>
          <w:sz w:val="24"/>
          <w:szCs w:val="24"/>
        </w:rPr>
      </w:pP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lastRenderedPageBreak/>
        <w:t>Amazon uses a number of key performance indicators (KPIs) to assess the success of its marketing initiatives, giving it useful information on the accomplishment of its different tactics and pointing up p</w:t>
      </w:r>
      <w:r>
        <w:rPr>
          <w:rFonts w:ascii="Arial" w:hAnsi="Arial" w:cs="Arial"/>
          <w:sz w:val="24"/>
          <w:szCs w:val="24"/>
        </w:rPr>
        <w:t>otential areas for development.</w:t>
      </w:r>
    </w:p>
    <w:p w:rsidR="006E2EB6" w:rsidRPr="006E2EB6" w:rsidRDefault="006E2EB6" w:rsidP="00207770">
      <w:pPr>
        <w:spacing w:line="360" w:lineRule="auto"/>
        <w:jc w:val="both"/>
        <w:rPr>
          <w:rFonts w:ascii="Arial" w:hAnsi="Arial" w:cs="Arial"/>
          <w:sz w:val="24"/>
          <w:szCs w:val="24"/>
        </w:rPr>
      </w:pPr>
      <w:r w:rsidRPr="006E2EB6">
        <w:rPr>
          <w:rFonts w:ascii="Arial" w:hAnsi="Arial" w:cs="Arial"/>
          <w:b/>
          <w:sz w:val="24"/>
          <w:szCs w:val="24"/>
        </w:rPr>
        <w:t>Customer Acquisition Cost (CAC)</w:t>
      </w:r>
      <w:r w:rsidRPr="006E2EB6">
        <w:rPr>
          <w:rFonts w:ascii="Arial" w:hAnsi="Arial" w:cs="Arial"/>
          <w:sz w:val="24"/>
          <w:szCs w:val="24"/>
        </w:rPr>
        <w:t xml:space="preserve"> is a crucial indicator used by Amazon to calculate the expense associated with acquiring new clients. The price of marketing and advertising initiatives is included in this. A more cost-effective marketing approach with lower CACs will increase overa</w:t>
      </w:r>
      <w:r>
        <w:rPr>
          <w:rFonts w:ascii="Arial" w:hAnsi="Arial" w:cs="Arial"/>
          <w:sz w:val="24"/>
          <w:szCs w:val="24"/>
        </w:rPr>
        <w:t>ll profitability (Kumar, 2018).</w:t>
      </w:r>
    </w:p>
    <w:p w:rsidR="006E2EB6" w:rsidRPr="006E2EB6" w:rsidRDefault="006E2EB6" w:rsidP="00207770">
      <w:pPr>
        <w:spacing w:line="360" w:lineRule="auto"/>
        <w:jc w:val="both"/>
        <w:rPr>
          <w:rFonts w:ascii="Arial" w:hAnsi="Arial" w:cs="Arial"/>
          <w:sz w:val="24"/>
          <w:szCs w:val="24"/>
        </w:rPr>
      </w:pPr>
      <w:r w:rsidRPr="006E2EB6">
        <w:rPr>
          <w:rFonts w:ascii="Arial" w:hAnsi="Arial" w:cs="Arial"/>
          <w:b/>
          <w:sz w:val="24"/>
          <w:szCs w:val="24"/>
        </w:rPr>
        <w:t>Customer Lifetime Value (CLV):</w:t>
      </w:r>
      <w:r w:rsidRPr="006E2EB6">
        <w:rPr>
          <w:rFonts w:ascii="Arial" w:hAnsi="Arial" w:cs="Arial"/>
          <w:sz w:val="24"/>
          <w:szCs w:val="24"/>
        </w:rPr>
        <w:t xml:space="preserve"> The Customer Lifetime Value (CLV), which forecasts the net earnings from a customer's whole future relationship, is another important indicator for Amazon. Amazon may concentrate on customer retention and enhance its marketing efficiency by</w:t>
      </w:r>
      <w:r>
        <w:rPr>
          <w:rFonts w:ascii="Arial" w:hAnsi="Arial" w:cs="Arial"/>
          <w:sz w:val="24"/>
          <w:szCs w:val="24"/>
        </w:rPr>
        <w:t xml:space="preserve"> raising the CLV (Kumar, 2018).</w:t>
      </w:r>
    </w:p>
    <w:p w:rsidR="006E2EB6" w:rsidRPr="006E2EB6" w:rsidRDefault="006E2EB6" w:rsidP="00207770">
      <w:pPr>
        <w:spacing w:line="360" w:lineRule="auto"/>
        <w:jc w:val="both"/>
        <w:rPr>
          <w:rFonts w:ascii="Arial" w:hAnsi="Arial" w:cs="Arial"/>
          <w:sz w:val="24"/>
          <w:szCs w:val="24"/>
        </w:rPr>
      </w:pPr>
      <w:r w:rsidRPr="006E2EB6">
        <w:rPr>
          <w:rFonts w:ascii="Arial" w:hAnsi="Arial" w:cs="Arial"/>
          <w:b/>
          <w:sz w:val="24"/>
          <w:szCs w:val="24"/>
        </w:rPr>
        <w:t>Conversion rates:</w:t>
      </w:r>
      <w:r w:rsidRPr="006E2EB6">
        <w:rPr>
          <w:rFonts w:ascii="Arial" w:hAnsi="Arial" w:cs="Arial"/>
          <w:sz w:val="24"/>
          <w:szCs w:val="24"/>
        </w:rPr>
        <w:t xml:space="preserve"> A crucial metric for every e-commerce company is the conversion rate. It gives information on the proportion of visitors that carry out a desired activity (like completing a purchase). Increased conversion rates imply that Amazon's marketing tactics are effective in persuading consumers to </w:t>
      </w:r>
      <w:r>
        <w:rPr>
          <w:rFonts w:ascii="Arial" w:hAnsi="Arial" w:cs="Arial"/>
          <w:sz w:val="24"/>
          <w:szCs w:val="24"/>
        </w:rPr>
        <w:t>make a purchase (Mandal, 2019).</w:t>
      </w:r>
    </w:p>
    <w:p w:rsidR="006E2EB6" w:rsidRPr="006E2EB6" w:rsidRDefault="006E2EB6" w:rsidP="00207770">
      <w:pPr>
        <w:spacing w:line="360" w:lineRule="auto"/>
        <w:jc w:val="both"/>
        <w:rPr>
          <w:rFonts w:ascii="Arial" w:hAnsi="Arial" w:cs="Arial"/>
          <w:sz w:val="24"/>
          <w:szCs w:val="24"/>
        </w:rPr>
      </w:pPr>
      <w:r w:rsidRPr="006E2EB6">
        <w:rPr>
          <w:rFonts w:ascii="Arial" w:hAnsi="Arial" w:cs="Arial"/>
          <w:b/>
          <w:sz w:val="24"/>
          <w:szCs w:val="24"/>
        </w:rPr>
        <w:t>Customer Retention Rates:</w:t>
      </w:r>
      <w:r w:rsidRPr="006E2EB6">
        <w:rPr>
          <w:rFonts w:ascii="Arial" w:hAnsi="Arial" w:cs="Arial"/>
          <w:sz w:val="24"/>
          <w:szCs w:val="24"/>
        </w:rPr>
        <w:t xml:space="preserve"> This statistic is another important one for Amazon. Keeping clients raises the CLV and often costs less than finding new ones. When it comes to consumer engagement and loyalty program, a high customer retention rate speaks well of Amazon's marketing methods (Almohaimmeed, 2019).</w:t>
      </w:r>
    </w:p>
    <w:p w:rsidR="006E2EB6" w:rsidRDefault="00A60912" w:rsidP="00207770">
      <w:pPr>
        <w:spacing w:line="360" w:lineRule="auto"/>
        <w:jc w:val="both"/>
        <w:rPr>
          <w:rFonts w:ascii="Arial" w:hAnsi="Arial" w:cs="Arial"/>
          <w:sz w:val="24"/>
          <w:szCs w:val="24"/>
        </w:rPr>
      </w:pPr>
      <w:r w:rsidRPr="006E2EB6">
        <w:rPr>
          <w:rFonts w:ascii="Arial" w:hAnsi="Arial" w:cs="Arial"/>
          <w:sz w:val="24"/>
          <w:szCs w:val="24"/>
        </w:rPr>
        <w:t>Utilizing</w:t>
      </w:r>
      <w:r w:rsidR="006E2EB6" w:rsidRPr="006E2EB6">
        <w:rPr>
          <w:rFonts w:ascii="Arial" w:hAnsi="Arial" w:cs="Arial"/>
          <w:sz w:val="24"/>
          <w:szCs w:val="24"/>
        </w:rPr>
        <w:t xml:space="preserve"> these criteria, Amazon makes sure to continuously assess, review, and improve its marketing tactics, retaining its market dominance, and promoting sustainable growth.</w:t>
      </w:r>
    </w:p>
    <w:p w:rsidR="006E2EB6" w:rsidRDefault="006E2EB6" w:rsidP="00207770">
      <w:pPr>
        <w:pStyle w:val="Heading2"/>
        <w:spacing w:line="360" w:lineRule="auto"/>
        <w:jc w:val="both"/>
        <w:rPr>
          <w:rFonts w:ascii="Arial" w:hAnsi="Arial" w:cs="Arial"/>
          <w:sz w:val="28"/>
          <w:szCs w:val="28"/>
        </w:rPr>
      </w:pPr>
      <w:bookmarkStart w:id="9" w:name="_Toc140489252"/>
      <w:r>
        <w:rPr>
          <w:rFonts w:ascii="Arial" w:hAnsi="Arial" w:cs="Arial"/>
          <w:sz w:val="28"/>
          <w:szCs w:val="28"/>
        </w:rPr>
        <w:t>Task2</w:t>
      </w:r>
      <w:r w:rsidR="00363F29">
        <w:rPr>
          <w:rFonts w:ascii="Arial" w:hAnsi="Arial" w:cs="Arial"/>
          <w:sz w:val="28"/>
          <w:szCs w:val="28"/>
        </w:rPr>
        <w:t xml:space="preserve"> </w:t>
      </w:r>
      <w:r>
        <w:rPr>
          <w:rFonts w:ascii="Arial" w:hAnsi="Arial" w:cs="Arial"/>
          <w:sz w:val="28"/>
          <w:szCs w:val="28"/>
        </w:rPr>
        <w:t xml:space="preserve"> </w:t>
      </w:r>
      <w:r w:rsidRPr="006E2EB6">
        <w:rPr>
          <w:rFonts w:ascii="Arial" w:hAnsi="Arial" w:cs="Arial"/>
          <w:sz w:val="28"/>
          <w:szCs w:val="28"/>
        </w:rPr>
        <w:t>Conclusion and Evaluation of Amazon's Marketing Strategy</w:t>
      </w:r>
      <w:bookmarkEnd w:id="9"/>
    </w:p>
    <w:p w:rsidR="006E2EB6" w:rsidRPr="006E2EB6" w:rsidRDefault="006E2EB6" w:rsidP="00207770">
      <w:pPr>
        <w:spacing w:line="360" w:lineRule="auto"/>
        <w:jc w:val="both"/>
      </w:pP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 xml:space="preserve">Unquestionably, Amazon has developed a strong and effective marketing strategy that has been essential to its unparalleled expansion and supremacy in the international e-commerce sector. A very successful marketing strategy has been produced as a result of its significant marketing expenditure, effective use of the marketing mix, and focused </w:t>
      </w:r>
      <w:r w:rsidRPr="006E2EB6">
        <w:rPr>
          <w:rFonts w:ascii="Arial" w:hAnsi="Arial" w:cs="Arial"/>
          <w:sz w:val="24"/>
          <w:szCs w:val="24"/>
        </w:rPr>
        <w:lastRenderedPageBreak/>
        <w:t xml:space="preserve">and comprehensive use of various media channels. With the help of its business strategies, Amazon has been able to take advantage of </w:t>
      </w:r>
      <w:r w:rsidR="00A60912" w:rsidRPr="006E2EB6">
        <w:rPr>
          <w:rFonts w:ascii="Arial" w:hAnsi="Arial" w:cs="Arial"/>
          <w:sz w:val="24"/>
          <w:szCs w:val="24"/>
        </w:rPr>
        <w:t>favorable</w:t>
      </w:r>
      <w:r w:rsidRPr="006E2EB6">
        <w:rPr>
          <w:rFonts w:ascii="Arial" w:hAnsi="Arial" w:cs="Arial"/>
          <w:sz w:val="24"/>
          <w:szCs w:val="24"/>
        </w:rPr>
        <w:t xml:space="preserve"> macro and micro environmental conditions, seize opportunities, and lessen dangers. Additionally, the market segmentation, differentiation, and positioning tactics used by the company have been very successful in attracting and satisfy</w:t>
      </w:r>
      <w:r>
        <w:rPr>
          <w:rFonts w:ascii="Arial" w:hAnsi="Arial" w:cs="Arial"/>
          <w:sz w:val="24"/>
          <w:szCs w:val="24"/>
        </w:rPr>
        <w:t>ing a broad range of customers.</w:t>
      </w: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 xml:space="preserve">Nevertheless, despite these admirable accomplishments, Amazon's marketing approach is not without flaws. As a result of its massive data collecting and personalization practises, Amazon has raised a number of privacy-related concerns (Presthus &amp; Srum, 2019).Amazon will need to strengthen its data protection procedures and make sure that its data-driven marketing tactics are compatible with these requirements as the GDPR regulations grow </w:t>
      </w:r>
      <w:r w:rsidR="00A60912" w:rsidRPr="006E2EB6">
        <w:rPr>
          <w:rFonts w:ascii="Arial" w:hAnsi="Arial" w:cs="Arial"/>
          <w:sz w:val="24"/>
          <w:szCs w:val="24"/>
        </w:rPr>
        <w:t>stricter. Additionally</w:t>
      </w:r>
      <w:r w:rsidRPr="006E2EB6">
        <w:rPr>
          <w:rFonts w:ascii="Arial" w:hAnsi="Arial" w:cs="Arial"/>
          <w:sz w:val="24"/>
          <w:szCs w:val="24"/>
        </w:rPr>
        <w:t xml:space="preserve">, in order to overcome these difficulties, Amazon must develop a customer-centric strategy that </w:t>
      </w:r>
      <w:r w:rsidR="00A60912" w:rsidRPr="006E2EB6">
        <w:rPr>
          <w:rFonts w:ascii="Arial" w:hAnsi="Arial" w:cs="Arial"/>
          <w:sz w:val="24"/>
          <w:szCs w:val="24"/>
        </w:rPr>
        <w:t>emphasizes</w:t>
      </w:r>
      <w:r w:rsidRPr="006E2EB6">
        <w:rPr>
          <w:rFonts w:ascii="Arial" w:hAnsi="Arial" w:cs="Arial"/>
          <w:sz w:val="24"/>
          <w:szCs w:val="24"/>
        </w:rPr>
        <w:t xml:space="preserve"> openness, moral </w:t>
      </w:r>
      <w:r w:rsidR="00A60912" w:rsidRPr="006E2EB6">
        <w:rPr>
          <w:rFonts w:ascii="Arial" w:hAnsi="Arial" w:cs="Arial"/>
          <w:sz w:val="24"/>
          <w:szCs w:val="24"/>
        </w:rPr>
        <w:t>behavior</w:t>
      </w:r>
      <w:r w:rsidRPr="006E2EB6">
        <w:rPr>
          <w:rFonts w:ascii="Arial" w:hAnsi="Arial" w:cs="Arial"/>
          <w:sz w:val="24"/>
          <w:szCs w:val="24"/>
        </w:rPr>
        <w:t xml:space="preserve">, and efficient communication. Amazon can overcome the difficulties and continue to prosper in the changing environment of data protection laws and customer expectations by modifying their marketing strategy, effectively allocating resources, and maintaining a strong commitment to GDPR compliance.  </w:t>
      </w:r>
      <w:r w:rsidR="00A60912" w:rsidRPr="006E2EB6">
        <w:rPr>
          <w:rFonts w:ascii="Arial" w:hAnsi="Arial" w:cs="Arial"/>
          <w:sz w:val="24"/>
          <w:szCs w:val="24"/>
        </w:rPr>
        <w:t>Utilizing</w:t>
      </w:r>
      <w:r w:rsidRPr="006E2EB6">
        <w:rPr>
          <w:rFonts w:ascii="Arial" w:hAnsi="Arial" w:cs="Arial"/>
          <w:sz w:val="24"/>
          <w:szCs w:val="24"/>
        </w:rPr>
        <w:t xml:space="preserve"> the proper marketing technologies, such as customer relationship management (CRM) systems, marketing analytics, reputation management, and marketing automation, the Amazon marketing division must overcome these obstacles. </w:t>
      </w: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 xml:space="preserve">With the use of these technologies, data </w:t>
      </w:r>
      <w:r w:rsidR="00A60912" w:rsidRPr="006E2EB6">
        <w:rPr>
          <w:rFonts w:ascii="Arial" w:hAnsi="Arial" w:cs="Arial"/>
          <w:sz w:val="24"/>
          <w:szCs w:val="24"/>
        </w:rPr>
        <w:t>utilization</w:t>
      </w:r>
      <w:r w:rsidRPr="006E2EB6">
        <w:rPr>
          <w:rFonts w:ascii="Arial" w:hAnsi="Arial" w:cs="Arial"/>
          <w:sz w:val="24"/>
          <w:szCs w:val="24"/>
        </w:rPr>
        <w:t xml:space="preserve"> can be improved, customer </w:t>
      </w:r>
      <w:r w:rsidR="00A60912" w:rsidRPr="006E2EB6">
        <w:rPr>
          <w:rFonts w:ascii="Arial" w:hAnsi="Arial" w:cs="Arial"/>
          <w:sz w:val="24"/>
          <w:szCs w:val="24"/>
        </w:rPr>
        <w:t>behavior</w:t>
      </w:r>
      <w:r w:rsidRPr="006E2EB6">
        <w:rPr>
          <w:rFonts w:ascii="Arial" w:hAnsi="Arial" w:cs="Arial"/>
          <w:sz w:val="24"/>
          <w:szCs w:val="24"/>
        </w:rPr>
        <w:t xml:space="preserve"> can be better understood, trust can be established, compliance can be maintained, and Amazon can provide </w:t>
      </w:r>
      <w:r w:rsidR="00A60912" w:rsidRPr="006E2EB6">
        <w:rPr>
          <w:rFonts w:ascii="Arial" w:hAnsi="Arial" w:cs="Arial"/>
          <w:sz w:val="24"/>
          <w:szCs w:val="24"/>
        </w:rPr>
        <w:t>customized</w:t>
      </w:r>
      <w:r w:rsidRPr="006E2EB6">
        <w:rPr>
          <w:rFonts w:ascii="Arial" w:hAnsi="Arial" w:cs="Arial"/>
          <w:sz w:val="24"/>
          <w:szCs w:val="24"/>
        </w:rPr>
        <w:t xml:space="preserve"> experiences while respecting privacy choices.</w:t>
      </w:r>
      <w:r w:rsidR="00363F29">
        <w:rPr>
          <w:rFonts w:ascii="Arial" w:hAnsi="Arial" w:cs="Arial"/>
          <w:sz w:val="24"/>
          <w:szCs w:val="24"/>
        </w:rPr>
        <w:t xml:space="preserve"> </w:t>
      </w:r>
      <w:r w:rsidRPr="006E2EB6">
        <w:rPr>
          <w:rFonts w:ascii="Arial" w:hAnsi="Arial" w:cs="Arial"/>
          <w:sz w:val="24"/>
          <w:szCs w:val="24"/>
        </w:rPr>
        <w:t>Failure to do so might lead to customer mistrust, reputational harm, and severe financial fines, all of which could have a negative effect on Amazon's competitiveness and profita</w:t>
      </w:r>
      <w:r>
        <w:rPr>
          <w:rFonts w:ascii="Arial" w:hAnsi="Arial" w:cs="Arial"/>
          <w:sz w:val="24"/>
          <w:szCs w:val="24"/>
        </w:rPr>
        <w:t>bility.</w:t>
      </w: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 xml:space="preserve">Second, although though its broad product selection is one of its main advantages, Amazon has a barrier in terms of marketing communication. Amazon's brand messaging can become diluted as a result of its extensive product selection, which might cause customer misunderstanding. In order to successfully communicate its brand identity and values, it is crucial for Amazon to improve its brand messaging and make sure its marketing communications are consistent (Huang and </w:t>
      </w:r>
      <w:r w:rsidR="00A60912" w:rsidRPr="006E2EB6">
        <w:rPr>
          <w:rFonts w:ascii="Arial" w:hAnsi="Arial" w:cs="Arial"/>
          <w:sz w:val="24"/>
          <w:szCs w:val="24"/>
        </w:rPr>
        <w:t>Banjouke</w:t>
      </w:r>
      <w:r w:rsidRPr="006E2EB6">
        <w:rPr>
          <w:rFonts w:ascii="Arial" w:hAnsi="Arial" w:cs="Arial"/>
          <w:sz w:val="24"/>
          <w:szCs w:val="24"/>
        </w:rPr>
        <w:t>, 2021).</w:t>
      </w: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lastRenderedPageBreak/>
        <w:t xml:space="preserve">Despite </w:t>
      </w:r>
      <w:r w:rsidR="00A60912" w:rsidRPr="006E2EB6">
        <w:rPr>
          <w:rFonts w:ascii="Arial" w:hAnsi="Arial" w:cs="Arial"/>
          <w:sz w:val="24"/>
          <w:szCs w:val="24"/>
        </w:rPr>
        <w:t>emphasizing</w:t>
      </w:r>
      <w:r w:rsidRPr="006E2EB6">
        <w:rPr>
          <w:rFonts w:ascii="Arial" w:hAnsi="Arial" w:cs="Arial"/>
          <w:sz w:val="24"/>
          <w:szCs w:val="24"/>
        </w:rPr>
        <w:t xml:space="preserve"> the needs of its customers, Amazon has come under fire for problems with fake goods and inconsistent product quality. The open marketplace strategy used by Amazon, which enables third-party sellers to display items and sell them directly to customers, is mostly to blame </w:t>
      </w:r>
      <w:r>
        <w:rPr>
          <w:rFonts w:ascii="Arial" w:hAnsi="Arial" w:cs="Arial"/>
          <w:sz w:val="24"/>
          <w:szCs w:val="24"/>
        </w:rPr>
        <w:t>for these issues (Mooij, 2018).</w:t>
      </w: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Although this business strategy helps Amazon's enormous product selection, it has also led to the entry of counterfeit items into the market, which are sometimes hard to tell apart from genuine goods. Customer discontent and brand dilution result from this circumstance, which is bad for both custome</w:t>
      </w:r>
      <w:r>
        <w:rPr>
          <w:rFonts w:ascii="Arial" w:hAnsi="Arial" w:cs="Arial"/>
          <w:sz w:val="24"/>
          <w:szCs w:val="24"/>
        </w:rPr>
        <w:t>rs and companies (Radon, 2012).</w:t>
      </w: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Furthermore, Amazon's marketing efforts are hampered by these concerns with quality and counterfeit goods. Customers' faith in Amazon is damaged when they get fake or inferior goods, which may have an impact on their future shopping choices. This problem might have a detrimental effect on Amazon's brand name and lower consumer loyalty</w:t>
      </w:r>
      <w:r>
        <w:rPr>
          <w:rFonts w:ascii="Arial" w:hAnsi="Arial" w:cs="Arial"/>
          <w:sz w:val="24"/>
          <w:szCs w:val="24"/>
        </w:rPr>
        <w:t xml:space="preserve"> if it is not handled properly.</w:t>
      </w:r>
    </w:p>
    <w:p w:rsidR="006E2EB6" w:rsidRDefault="006E2EB6" w:rsidP="00207770">
      <w:pPr>
        <w:spacing w:line="360" w:lineRule="auto"/>
        <w:jc w:val="both"/>
        <w:rPr>
          <w:rFonts w:ascii="Arial" w:hAnsi="Arial" w:cs="Arial"/>
          <w:sz w:val="24"/>
          <w:szCs w:val="24"/>
        </w:rPr>
      </w:pPr>
      <w:r w:rsidRPr="006E2EB6">
        <w:rPr>
          <w:rFonts w:ascii="Arial" w:hAnsi="Arial" w:cs="Arial"/>
          <w:sz w:val="24"/>
          <w:szCs w:val="24"/>
        </w:rPr>
        <w:t>Amazon must strengthen its seller screening procedures and increase its systems for detecting and eliminating fake goods in order to address these problems. Additionally, the business must make sure that the quality and authenticity of its product offerings are appropriately reflected in its marketing messaging to match consumer expectations with the actual customer experience. (Mooij, 2018)</w:t>
      </w:r>
      <w:r>
        <w:rPr>
          <w:rFonts w:ascii="Arial" w:hAnsi="Arial" w:cs="Arial"/>
          <w:sz w:val="24"/>
          <w:szCs w:val="24"/>
        </w:rPr>
        <w:t>.</w:t>
      </w:r>
    </w:p>
    <w:p w:rsidR="006E2EB6" w:rsidRPr="006E2EB6" w:rsidRDefault="006E2EB6" w:rsidP="00207770">
      <w:pPr>
        <w:pStyle w:val="Heading2"/>
        <w:spacing w:line="360" w:lineRule="auto"/>
        <w:jc w:val="both"/>
        <w:rPr>
          <w:rFonts w:ascii="Arial" w:hAnsi="Arial" w:cs="Arial"/>
          <w:sz w:val="28"/>
          <w:szCs w:val="28"/>
        </w:rPr>
      </w:pPr>
      <w:bookmarkStart w:id="10" w:name="_Toc140489253"/>
      <w:r>
        <w:rPr>
          <w:rFonts w:ascii="Arial" w:hAnsi="Arial" w:cs="Arial"/>
          <w:sz w:val="28"/>
          <w:szCs w:val="28"/>
        </w:rPr>
        <w:t xml:space="preserve">Task 3 </w:t>
      </w:r>
      <w:r w:rsidRPr="006E2EB6">
        <w:rPr>
          <w:rFonts w:ascii="Arial" w:hAnsi="Arial" w:cs="Arial"/>
          <w:sz w:val="28"/>
          <w:szCs w:val="28"/>
        </w:rPr>
        <w:t>Recommendations for Improving Amazon's Marketing Strategy</w:t>
      </w:r>
      <w:bookmarkEnd w:id="10"/>
    </w:p>
    <w:p w:rsidR="006E2EB6" w:rsidRPr="006E2EB6" w:rsidRDefault="006E2EB6" w:rsidP="00207770">
      <w:pPr>
        <w:spacing w:line="360" w:lineRule="auto"/>
        <w:jc w:val="both"/>
        <w:rPr>
          <w:rFonts w:ascii="Arial" w:hAnsi="Arial" w:cs="Arial"/>
          <w:sz w:val="24"/>
          <w:szCs w:val="24"/>
        </w:rPr>
      </w:pP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The following recommendations on how Amazon should enhance its marketing approach are based on the fin</w:t>
      </w:r>
      <w:r>
        <w:rPr>
          <w:rFonts w:ascii="Arial" w:hAnsi="Arial" w:cs="Arial"/>
          <w:sz w:val="24"/>
          <w:szCs w:val="24"/>
        </w:rPr>
        <w:t>dings in the preceding section.</w:t>
      </w:r>
    </w:p>
    <w:p w:rsidR="006E2EB6" w:rsidRDefault="006E2EB6" w:rsidP="00207770">
      <w:pPr>
        <w:spacing w:line="360" w:lineRule="auto"/>
        <w:jc w:val="both"/>
        <w:rPr>
          <w:rFonts w:ascii="Arial" w:hAnsi="Arial" w:cs="Arial"/>
          <w:b/>
          <w:sz w:val="24"/>
          <w:szCs w:val="24"/>
        </w:rPr>
      </w:pPr>
      <w:r w:rsidRPr="006E2EB6">
        <w:rPr>
          <w:rFonts w:ascii="Arial" w:hAnsi="Arial" w:cs="Arial"/>
          <w:b/>
          <w:sz w:val="24"/>
          <w:szCs w:val="24"/>
        </w:rPr>
        <w:t>Enha</w:t>
      </w:r>
      <w:r>
        <w:rPr>
          <w:rFonts w:ascii="Arial" w:hAnsi="Arial" w:cs="Arial"/>
          <w:b/>
          <w:sz w:val="24"/>
          <w:szCs w:val="24"/>
        </w:rPr>
        <w:t xml:space="preserve">nce Privacy and Data Protection: </w:t>
      </w:r>
      <w:r w:rsidRPr="006E2EB6">
        <w:rPr>
          <w:rFonts w:ascii="Arial" w:hAnsi="Arial" w:cs="Arial"/>
          <w:sz w:val="24"/>
          <w:szCs w:val="24"/>
        </w:rPr>
        <w:t xml:space="preserve">It is crucial for Amazon to assess and improve its data security practises as the GDPR rules tighten. The business must provide consumers greater control over their data and maintain complete openness about how it gathers, </w:t>
      </w:r>
      <w:r w:rsidR="00A60912" w:rsidRPr="006E2EB6">
        <w:rPr>
          <w:rFonts w:ascii="Arial" w:hAnsi="Arial" w:cs="Arial"/>
          <w:sz w:val="24"/>
          <w:szCs w:val="24"/>
        </w:rPr>
        <w:t>utilizes</w:t>
      </w:r>
      <w:r w:rsidRPr="006E2EB6">
        <w:rPr>
          <w:rFonts w:ascii="Arial" w:hAnsi="Arial" w:cs="Arial"/>
          <w:sz w:val="24"/>
          <w:szCs w:val="24"/>
        </w:rPr>
        <w:t xml:space="preserve">, and safeguards user data (Voss, 2016). This might include improving its terms of service and privacy policy, implementing stronger encryption, and ensuring better compliance with the GDPR at every level of its data processing operations. </w:t>
      </w:r>
      <w:r w:rsidRPr="006E2EB6">
        <w:rPr>
          <w:rFonts w:ascii="Arial" w:hAnsi="Arial" w:cs="Arial"/>
          <w:sz w:val="24"/>
          <w:szCs w:val="24"/>
        </w:rPr>
        <w:lastRenderedPageBreak/>
        <w:t xml:space="preserve">Amazon has to use its marketing channels to properly explain these changes to consumers in order to regain and keep their </w:t>
      </w:r>
      <w:r w:rsidR="00A60912" w:rsidRPr="006E2EB6">
        <w:rPr>
          <w:rFonts w:ascii="Arial" w:hAnsi="Arial" w:cs="Arial"/>
          <w:sz w:val="24"/>
          <w:szCs w:val="24"/>
        </w:rPr>
        <w:t>confidence. Amazon</w:t>
      </w:r>
      <w:r w:rsidRPr="006E2EB6">
        <w:rPr>
          <w:rFonts w:ascii="Arial" w:hAnsi="Arial" w:cs="Arial"/>
          <w:sz w:val="24"/>
          <w:szCs w:val="24"/>
        </w:rPr>
        <w:t xml:space="preserve"> may concentrate on contextual advertising, which is based on anonymous information like the context of a website or a product category. They can offer tailored adverts without primarily depending on personal data by using machine learning algorithms. This strategy respects privacy choices while retaining some </w:t>
      </w:r>
      <w:r w:rsidR="00A60912" w:rsidRPr="006E2EB6">
        <w:rPr>
          <w:rFonts w:ascii="Arial" w:hAnsi="Arial" w:cs="Arial"/>
          <w:sz w:val="24"/>
          <w:szCs w:val="24"/>
        </w:rPr>
        <w:t>personalization</w:t>
      </w:r>
      <w:r w:rsidRPr="006E2EB6">
        <w:rPr>
          <w:rFonts w:ascii="Arial" w:hAnsi="Arial" w:cs="Arial"/>
          <w:sz w:val="24"/>
          <w:szCs w:val="24"/>
        </w:rPr>
        <w:t>, possibly reducing the effect of GDPR o</w:t>
      </w:r>
      <w:r>
        <w:rPr>
          <w:rFonts w:ascii="Arial" w:hAnsi="Arial" w:cs="Arial"/>
          <w:sz w:val="24"/>
          <w:szCs w:val="24"/>
        </w:rPr>
        <w:t>n customer purchasing patterns.</w:t>
      </w:r>
    </w:p>
    <w:p w:rsidR="006E2EB6" w:rsidRPr="006E2EB6" w:rsidRDefault="006E2EB6" w:rsidP="00207770">
      <w:pPr>
        <w:spacing w:line="360" w:lineRule="auto"/>
        <w:jc w:val="both"/>
        <w:rPr>
          <w:rFonts w:ascii="Arial" w:hAnsi="Arial" w:cs="Arial"/>
          <w:b/>
          <w:sz w:val="24"/>
          <w:szCs w:val="24"/>
        </w:rPr>
      </w:pPr>
      <w:r w:rsidRPr="006E2EB6">
        <w:rPr>
          <w:rFonts w:ascii="Arial" w:hAnsi="Arial" w:cs="Arial"/>
          <w:b/>
          <w:sz w:val="24"/>
          <w:szCs w:val="24"/>
        </w:rPr>
        <w:t>Refine Brand Messaging:</w:t>
      </w:r>
      <w:r>
        <w:rPr>
          <w:rFonts w:ascii="Arial" w:hAnsi="Arial" w:cs="Arial"/>
          <w:b/>
          <w:sz w:val="24"/>
          <w:szCs w:val="24"/>
        </w:rPr>
        <w:t xml:space="preserve"> </w:t>
      </w:r>
      <w:r w:rsidRPr="006E2EB6">
        <w:rPr>
          <w:rFonts w:ascii="Arial" w:hAnsi="Arial" w:cs="Arial"/>
          <w:sz w:val="24"/>
          <w:szCs w:val="24"/>
        </w:rPr>
        <w:t xml:space="preserve">Amazon should concentrate on improving its marketing communications in order to prevent diluting its brand messaging. The business should make sure that its brand statement successfully conveys its brand identity and values and is clear, consistent, and concise. Amazon may </w:t>
      </w:r>
      <w:r w:rsidR="00A60912" w:rsidRPr="006E2EB6">
        <w:rPr>
          <w:rFonts w:ascii="Arial" w:hAnsi="Arial" w:cs="Arial"/>
          <w:sz w:val="24"/>
          <w:szCs w:val="24"/>
        </w:rPr>
        <w:t>utilize</w:t>
      </w:r>
      <w:r w:rsidRPr="006E2EB6">
        <w:rPr>
          <w:rFonts w:ascii="Arial" w:hAnsi="Arial" w:cs="Arial"/>
          <w:sz w:val="24"/>
          <w:szCs w:val="24"/>
        </w:rPr>
        <w:t xml:space="preserve"> consistent language and imagery across all marketing channels, narrative approaches in its marketing communications, and a closer alignment of its promotional activities with its brand statement to accomplish this (Kapferer, 2020). Amazon should also review and revise its brand message often to make sure it stays relevant and appeali</w:t>
      </w:r>
      <w:r>
        <w:rPr>
          <w:rFonts w:ascii="Arial" w:hAnsi="Arial" w:cs="Arial"/>
          <w:sz w:val="24"/>
          <w:szCs w:val="24"/>
        </w:rPr>
        <w:t>ng to its changing client base.</w:t>
      </w:r>
    </w:p>
    <w:p w:rsidR="006E2EB6" w:rsidRPr="006E2EB6" w:rsidRDefault="006E2EB6" w:rsidP="00207770">
      <w:pPr>
        <w:spacing w:line="360" w:lineRule="auto"/>
        <w:jc w:val="both"/>
        <w:rPr>
          <w:rFonts w:ascii="Arial" w:hAnsi="Arial" w:cs="Arial"/>
          <w:b/>
          <w:sz w:val="24"/>
          <w:szCs w:val="24"/>
        </w:rPr>
      </w:pPr>
      <w:r w:rsidRPr="006E2EB6">
        <w:rPr>
          <w:rFonts w:ascii="Arial" w:hAnsi="Arial" w:cs="Arial"/>
          <w:b/>
          <w:sz w:val="24"/>
          <w:szCs w:val="24"/>
        </w:rPr>
        <w:t>Address Counterfeit Products and Improve Product Quality</w:t>
      </w:r>
      <w:r>
        <w:rPr>
          <w:rFonts w:ascii="Arial" w:hAnsi="Arial" w:cs="Arial"/>
          <w:b/>
          <w:sz w:val="24"/>
          <w:szCs w:val="24"/>
        </w:rPr>
        <w:t xml:space="preserve">: </w:t>
      </w:r>
      <w:r w:rsidRPr="006E2EB6">
        <w:rPr>
          <w:rFonts w:ascii="Arial" w:hAnsi="Arial" w:cs="Arial"/>
          <w:sz w:val="24"/>
          <w:szCs w:val="24"/>
        </w:rPr>
        <w:t>Amazon has to improve its seller screening procedures and put more stringent quality controls in place to address concerns with fake goods and product quality. This would include regularly auditing third-party sellers, using artificial intelligence and machine learning to spot and delete items that are fake, and working more closely with companies to safeguard their intellectual proper</w:t>
      </w:r>
      <w:r>
        <w:rPr>
          <w:rFonts w:ascii="Arial" w:hAnsi="Arial" w:cs="Arial"/>
          <w:sz w:val="24"/>
          <w:szCs w:val="24"/>
        </w:rPr>
        <w:t>ty rights (Bosri et al., 2020).</w:t>
      </w:r>
    </w:p>
    <w:p w:rsidR="006E2EB6" w:rsidRPr="006E2EB6" w:rsidRDefault="006E2EB6" w:rsidP="00207770">
      <w:pPr>
        <w:spacing w:line="360" w:lineRule="auto"/>
        <w:jc w:val="both"/>
        <w:rPr>
          <w:rFonts w:ascii="Arial" w:hAnsi="Arial" w:cs="Arial"/>
          <w:sz w:val="24"/>
          <w:szCs w:val="24"/>
        </w:rPr>
      </w:pPr>
      <w:r w:rsidRPr="006E2EB6">
        <w:rPr>
          <w:rFonts w:ascii="Arial" w:hAnsi="Arial" w:cs="Arial"/>
          <w:sz w:val="24"/>
          <w:szCs w:val="24"/>
        </w:rPr>
        <w:t>In order to assist consumers in making knowledgeable purchase choices, Amazon could also provide clearer and more comprehensive product information in its listings. The business may also spend money on enhancing its customer feedback and review processes, which would make it simpler for users to report fake or subpar items and aid</w:t>
      </w:r>
      <w:r>
        <w:rPr>
          <w:rFonts w:ascii="Arial" w:hAnsi="Arial" w:cs="Arial"/>
          <w:sz w:val="24"/>
          <w:szCs w:val="24"/>
        </w:rPr>
        <w:t xml:space="preserve"> other buyers in avoiding them.</w:t>
      </w:r>
    </w:p>
    <w:p w:rsidR="006E2EB6" w:rsidRPr="006E2EB6" w:rsidRDefault="006E2EB6" w:rsidP="00207770">
      <w:pPr>
        <w:spacing w:line="360" w:lineRule="auto"/>
        <w:jc w:val="both"/>
        <w:rPr>
          <w:rFonts w:ascii="Arial" w:hAnsi="Arial" w:cs="Arial"/>
          <w:sz w:val="24"/>
          <w:szCs w:val="24"/>
        </w:rPr>
      </w:pPr>
      <w:r w:rsidRPr="006E2EB6">
        <w:rPr>
          <w:rFonts w:ascii="Arial" w:hAnsi="Arial" w:cs="Arial"/>
          <w:b/>
          <w:sz w:val="24"/>
          <w:szCs w:val="24"/>
        </w:rPr>
        <w:t>Customer-centric Approach:</w:t>
      </w:r>
      <w:r>
        <w:rPr>
          <w:rFonts w:ascii="Arial" w:hAnsi="Arial" w:cs="Arial"/>
          <w:sz w:val="24"/>
          <w:szCs w:val="24"/>
        </w:rPr>
        <w:t xml:space="preserve"> </w:t>
      </w:r>
      <w:r w:rsidRPr="006E2EB6">
        <w:rPr>
          <w:rFonts w:ascii="Arial" w:hAnsi="Arial" w:cs="Arial"/>
          <w:sz w:val="24"/>
          <w:szCs w:val="24"/>
        </w:rPr>
        <w:t xml:space="preserve">Amazon already takes pleasure in being a client-centric firm, but it can make this claim even stronger by boosting customer service and making </w:t>
      </w:r>
      <w:r w:rsidRPr="006E2EB6">
        <w:rPr>
          <w:rFonts w:ascii="Arial" w:hAnsi="Arial" w:cs="Arial"/>
          <w:sz w:val="24"/>
          <w:szCs w:val="24"/>
        </w:rPr>
        <w:lastRenderedPageBreak/>
        <w:t>sure that the company's marketing promises are supported by the products and services they really deliver (Camilleri, 2019). This might include handling customer complaints more proactively, resolving problems more quickly, and communicating with consumers in a more open and honest manner (Lemon and Verhoef, 2016).</w:t>
      </w:r>
      <w:r>
        <w:rPr>
          <w:rFonts w:ascii="Arial" w:hAnsi="Arial" w:cs="Arial"/>
          <w:sz w:val="24"/>
          <w:szCs w:val="24"/>
        </w:rPr>
        <w:t>.</w:t>
      </w:r>
    </w:p>
    <w:p w:rsidR="006E2EB6" w:rsidRPr="006E2EB6" w:rsidRDefault="006E2EB6" w:rsidP="00207770">
      <w:pPr>
        <w:pStyle w:val="Heading1"/>
        <w:spacing w:line="360" w:lineRule="auto"/>
        <w:jc w:val="both"/>
        <w:rPr>
          <w:rFonts w:ascii="Arial" w:hAnsi="Arial" w:cs="Arial"/>
          <w:sz w:val="32"/>
          <w:szCs w:val="32"/>
        </w:rPr>
      </w:pPr>
      <w:bookmarkStart w:id="11" w:name="_Toc140489254"/>
      <w:r w:rsidRPr="006E2EB6">
        <w:rPr>
          <w:rFonts w:ascii="Arial" w:hAnsi="Arial" w:cs="Arial"/>
          <w:sz w:val="32"/>
          <w:szCs w:val="32"/>
        </w:rPr>
        <w:t>Conclusion</w:t>
      </w:r>
      <w:bookmarkEnd w:id="11"/>
    </w:p>
    <w:p w:rsidR="006E2EB6" w:rsidRPr="006E2EB6" w:rsidRDefault="006E2EB6" w:rsidP="00207770">
      <w:pPr>
        <w:spacing w:line="360" w:lineRule="auto"/>
        <w:jc w:val="both"/>
        <w:rPr>
          <w:rFonts w:ascii="Arial" w:hAnsi="Arial" w:cs="Arial"/>
          <w:sz w:val="24"/>
          <w:szCs w:val="24"/>
        </w:rPr>
      </w:pPr>
    </w:p>
    <w:p w:rsidR="006E2EB6" w:rsidRDefault="006E2EB6" w:rsidP="00207770">
      <w:pPr>
        <w:spacing w:line="360" w:lineRule="auto"/>
        <w:jc w:val="both"/>
        <w:rPr>
          <w:rFonts w:ascii="Arial" w:hAnsi="Arial" w:cs="Arial"/>
          <w:sz w:val="24"/>
          <w:szCs w:val="24"/>
        </w:rPr>
      </w:pPr>
      <w:r w:rsidRPr="006E2EB6">
        <w:rPr>
          <w:rFonts w:ascii="Arial" w:hAnsi="Arial" w:cs="Arial"/>
          <w:sz w:val="24"/>
          <w:szCs w:val="24"/>
        </w:rPr>
        <w:t>As a result of this report's comprehensive analysis of Amazon's marketing initiatives, it is clear that, despite GDPR restrictions and shifting customer behaviour, the company's plans are still successful. The company's significant marketing spending, focused segmentation, and use of a range of media channels, together with its performance measures, demonstrate a smart and flexible marketing strategy. However, aspects including brand message, product quality, data privacy and security, and customer-centricity were found to require improvement. The report makes many recommendations to solve these issues, including strengthening customer-centric strategies, improving brand messaging, and improving data security procedures. By making these adjustments, Amazon may be able to improve its marketing approach and reinforce its position as the industry leader in global e-commerce. Future research might look at these issues more thoroughly and evaluate how well the suggested changes work.</w:t>
      </w:r>
    </w:p>
    <w:p w:rsidR="00A60912" w:rsidRDefault="00A60912" w:rsidP="00A60912">
      <w:pPr>
        <w:pStyle w:val="Heading1"/>
        <w:rPr>
          <w:rFonts w:ascii="Arial" w:eastAsiaTheme="minorHAnsi" w:hAnsi="Arial" w:cs="Arial"/>
          <w:b w:val="0"/>
          <w:bCs w:val="0"/>
          <w:color w:val="auto"/>
          <w:sz w:val="24"/>
          <w:szCs w:val="24"/>
        </w:rPr>
      </w:pPr>
    </w:p>
    <w:p w:rsidR="006E2EB6" w:rsidRPr="00A60912" w:rsidRDefault="006E2EB6" w:rsidP="00A60912">
      <w:pPr>
        <w:pStyle w:val="Heading1"/>
        <w:rPr>
          <w:rFonts w:ascii="Arial" w:hAnsi="Arial" w:cs="Arial"/>
          <w:i/>
          <w:sz w:val="24"/>
          <w:szCs w:val="24"/>
        </w:rPr>
      </w:pPr>
      <w:bookmarkStart w:id="12" w:name="_Toc140489255"/>
      <w:r w:rsidRPr="00A60912">
        <w:rPr>
          <w:rFonts w:ascii="Arial" w:hAnsi="Arial" w:cs="Arial"/>
          <w:i/>
        </w:rPr>
        <w:t>References</w:t>
      </w:r>
      <w:bookmarkEnd w:id="12"/>
    </w:p>
    <w:p w:rsidR="006E2EB6" w:rsidRPr="006E2EB6" w:rsidRDefault="006E2EB6" w:rsidP="00207770">
      <w:pPr>
        <w:tabs>
          <w:tab w:val="left" w:pos="3705"/>
        </w:tabs>
        <w:spacing w:line="360" w:lineRule="auto"/>
        <w:jc w:val="both"/>
        <w:rPr>
          <w:rFonts w:ascii="Arial" w:hAnsi="Arial" w:cs="Arial"/>
          <w:sz w:val="24"/>
          <w:szCs w:val="24"/>
        </w:rPr>
      </w:pP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Almohaimmeed, B. (2019). Pillars of customer retention: an empirical study on the influence of customer satisfaction, customer loyalty, customer profitability on customer retention. </w:t>
      </w:r>
      <w:r w:rsidRPr="006E2EB6">
        <w:rPr>
          <w:rFonts w:ascii="Arial" w:hAnsi="Arial" w:cs="Arial"/>
          <w:i/>
          <w:iCs/>
          <w:sz w:val="24"/>
          <w:szCs w:val="24"/>
        </w:rPr>
        <w:t>Serbian Journal of Management</w:t>
      </w:r>
      <w:r w:rsidRPr="006E2EB6">
        <w:rPr>
          <w:rFonts w:ascii="Arial" w:hAnsi="Arial" w:cs="Arial"/>
          <w:sz w:val="24"/>
          <w:szCs w:val="24"/>
        </w:rPr>
        <w:t>, 14(2). doi:https://doi.org/10.5937/sjm14-15517.</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lastRenderedPageBreak/>
        <w:t xml:space="preserve">Bosri, R., Rahman, M.S., Bhuiyan, M.Z.A. and Omar, A.A. (2020). Integrating Blockchain with Artificial Intelligence for Privacy-Preserving in Recommender Systems. </w:t>
      </w:r>
      <w:r w:rsidRPr="006E2EB6">
        <w:rPr>
          <w:rFonts w:ascii="Arial" w:hAnsi="Arial" w:cs="Arial"/>
          <w:i/>
          <w:iCs/>
          <w:sz w:val="24"/>
          <w:szCs w:val="24"/>
        </w:rPr>
        <w:t>IEEE Transactions on Network Science and Engineering</w:t>
      </w:r>
      <w:r w:rsidRPr="006E2EB6">
        <w:rPr>
          <w:rFonts w:ascii="Arial" w:hAnsi="Arial" w:cs="Arial"/>
          <w:sz w:val="24"/>
          <w:szCs w:val="24"/>
        </w:rPr>
        <w:t>, pp.1–1. doi:https://doi.org/10.1109/tnse.2020.3031179.</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Camilleri, M. (2019). The Use of Data-Driven Technologies for Customer-Centric Marketing. </w:t>
      </w:r>
      <w:r w:rsidRPr="006E2EB6">
        <w:rPr>
          <w:rFonts w:ascii="Arial" w:hAnsi="Arial" w:cs="Arial"/>
          <w:i/>
          <w:iCs/>
          <w:sz w:val="24"/>
          <w:szCs w:val="24"/>
        </w:rPr>
        <w:t>SSRN Electronic Journal</w:t>
      </w:r>
      <w:r w:rsidRPr="006E2EB6">
        <w:rPr>
          <w:rFonts w:ascii="Arial" w:hAnsi="Arial" w:cs="Arial"/>
          <w:sz w:val="24"/>
          <w:szCs w:val="24"/>
        </w:rPr>
        <w:t>, 1(1). doi:https://doi.org/10.2139/ssrn.3382746.</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Crittenden, V. and Crittenden, W. (2015). Digital and Social Media Marketing in Business Education. </w:t>
      </w:r>
      <w:r w:rsidRPr="006E2EB6">
        <w:rPr>
          <w:rFonts w:ascii="Arial" w:hAnsi="Arial" w:cs="Arial"/>
          <w:i/>
          <w:iCs/>
          <w:sz w:val="24"/>
          <w:szCs w:val="24"/>
        </w:rPr>
        <w:t>Journal of Marketing Education</w:t>
      </w:r>
      <w:r w:rsidRPr="006E2EB6">
        <w:rPr>
          <w:rFonts w:ascii="Arial" w:hAnsi="Arial" w:cs="Arial"/>
          <w:sz w:val="24"/>
          <w:szCs w:val="24"/>
        </w:rPr>
        <w:t>, 37(2), pp.71–75. doi:https://doi.org/10.1177/0273475315588111.</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Guven, B. (2020). The Integration of Strategic Management and Intrapreneurship: Strategic Intrapreneurship from Theory to Practice. </w:t>
      </w:r>
      <w:r w:rsidRPr="006E2EB6">
        <w:rPr>
          <w:rFonts w:ascii="Arial" w:hAnsi="Arial" w:cs="Arial"/>
          <w:i/>
          <w:iCs/>
          <w:sz w:val="24"/>
          <w:szCs w:val="24"/>
        </w:rPr>
        <w:t>Business and Economics Research Journal</w:t>
      </w:r>
      <w:r w:rsidRPr="006E2EB6">
        <w:rPr>
          <w:rFonts w:ascii="Arial" w:hAnsi="Arial" w:cs="Arial"/>
          <w:sz w:val="24"/>
          <w:szCs w:val="24"/>
        </w:rPr>
        <w:t>, 11(1), pp.229–245. doi:https://doi.org/10.20409/berj.2020.247.</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Hartemo, M. (2016). Email Marketing in the Era of the Empowered Consumer. </w:t>
      </w:r>
      <w:r w:rsidRPr="006E2EB6">
        <w:rPr>
          <w:rFonts w:ascii="Arial" w:hAnsi="Arial" w:cs="Arial"/>
          <w:i/>
          <w:iCs/>
          <w:sz w:val="24"/>
          <w:szCs w:val="24"/>
        </w:rPr>
        <w:t>Journal of Research in Interactive Marketing</w:t>
      </w:r>
      <w:r w:rsidRPr="006E2EB6">
        <w:rPr>
          <w:rFonts w:ascii="Arial" w:hAnsi="Arial" w:cs="Arial"/>
          <w:sz w:val="24"/>
          <w:szCs w:val="24"/>
        </w:rPr>
        <w:t>, 10(3), pp.212–230. doi:https://doi.org/10.1108/jrim-06-2015-0040.</w:t>
      </w:r>
    </w:p>
    <w:p w:rsid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Huang, Z. and Benyoucef, M. (2013). From e-commerce to social commerce: A close look at design features. </w:t>
      </w:r>
      <w:r w:rsidRPr="006E2EB6">
        <w:rPr>
          <w:rFonts w:ascii="Arial" w:hAnsi="Arial" w:cs="Arial"/>
          <w:i/>
          <w:iCs/>
          <w:sz w:val="24"/>
          <w:szCs w:val="24"/>
        </w:rPr>
        <w:t>Electronic Commerce Research and Applications</w:t>
      </w:r>
      <w:r w:rsidRPr="006E2EB6">
        <w:rPr>
          <w:rFonts w:ascii="Arial" w:hAnsi="Arial" w:cs="Arial"/>
          <w:sz w:val="24"/>
          <w:szCs w:val="24"/>
        </w:rPr>
        <w:t>, 12(4), pp.246–259. doi:https://doi.org/10.1016/j.elerap.2012.12.003.</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Perrin, N. (2020). Amazon Advertising 2020.</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Statista (2020) ‘Amazon: global marketing expenditure 2010-2019’, Statista. [online] Available at: </w:t>
      </w:r>
      <w:hyperlink r:id="rId10" w:history="1">
        <w:r w:rsidRPr="006E2EB6">
          <w:rPr>
            <w:rStyle w:val="Hyperlink"/>
            <w:rFonts w:ascii="Arial" w:hAnsi="Arial" w:cs="Arial"/>
            <w:sz w:val="24"/>
            <w:szCs w:val="24"/>
          </w:rPr>
          <w:t>https://www.statista.com/statistics/506535/amazon-marketing-spending/</w:t>
        </w:r>
      </w:hyperlink>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DONICI, A. N., Maha, A., Ignat, I., &amp; MAHA, L. G. (2012). E-Commerce across United States of America: Amazon. com. Economy Transdisciplinarity Cognition, 15(1).</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World Bank. (2021). Global economic prospects, January 2021. The World Bank.</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Presthus, W., &amp; Sørum, H. (2019). Consumer perspectives on information privacy following the implementation of the GDPR.</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lastRenderedPageBreak/>
        <w:t>Haddara, M., Salazar, A., &amp; Langseth, M. (2023). Exploring the Impact of GDPR on Big Data Analytics Operations in the E-Commerce Industry. Procedia Computer Science, 219, 767-777.</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Szmigiera, M. (2021) ‘Online Shopping Behavior In The United States’, Statista. [online] Available at: https://www.statista.com/topics/871/online-shopping.</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GABELAIA, I. (2022). The applicability of artificial intelligence marketing for creating data-driven marketing strategies. Journal of Marketing Research and Case Studies, 2022(466404)</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Alshmrani, H. M. (2021). An analytical view of amazon success in the worldwide. Life Science Journal, 18(6).</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Huang, Z., &amp; Benyoucef, M. (2013). From e-commerce to social commerce: A close look at design features. Electronic Commerce Research and Applications, 12(4), 246-259.ok</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Miller, T. W. (2015). Marketing data science: modeling techniques in predictive analytics with R and Python. FT Press.</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Berryman, R. M. (2014). Amazon. com, Inc.: a case study analysis. Retrieved November, 11, 2020.</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Kumar, V. (2018). Transformative marketing: The next 20 years. Journal of marketing, 82(4), 1-12.</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De Mooij, M. (2021). Global marketing and advertising: Understanding cultural paradoxes. Global Marketing and Advertising, 1-100.</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Kapferer, J. N. (2012). The new strategic brand management: Advanced insights and strategic thinking. Kogan page publishers.</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Voss, W. G. (2016). European union data privacy law reform: General data protection regulation, privacy shield, and the right to delisting. The Business Lawyer, 72(1), 221-234. </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lastRenderedPageBreak/>
        <w:t>Lemon, K.N., &amp; Verhoef, P.C. (2016). 'Understanding Customer Experience Throughout the Customer Journey'. Journal of Marketing, 80(6), 69-96.</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Hunt, S.D. (2015). The theoretical foundations of strategic marketing and marketing strategy: foundational premises, R-A theory, three fundamental strategies, and societal welfare. </w:t>
      </w:r>
      <w:r w:rsidRPr="006E2EB6">
        <w:rPr>
          <w:rFonts w:ascii="Arial" w:hAnsi="Arial" w:cs="Arial"/>
          <w:i/>
          <w:iCs/>
          <w:sz w:val="24"/>
          <w:szCs w:val="24"/>
        </w:rPr>
        <w:t>AMS Review</w:t>
      </w:r>
      <w:r w:rsidRPr="006E2EB6">
        <w:rPr>
          <w:rFonts w:ascii="Arial" w:hAnsi="Arial" w:cs="Arial"/>
          <w:sz w:val="24"/>
          <w:szCs w:val="24"/>
        </w:rPr>
        <w:t>, 5(3-4), pp.61–77. doi:https://doi.org/10.1007/s13162-015-0069-5.</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Krstić, N. (2019). The relationship between website management and search engine optimisation. </w:t>
      </w:r>
      <w:r w:rsidRPr="006E2EB6">
        <w:rPr>
          <w:rFonts w:ascii="Arial" w:hAnsi="Arial" w:cs="Arial"/>
          <w:i/>
          <w:iCs/>
          <w:sz w:val="24"/>
          <w:szCs w:val="24"/>
        </w:rPr>
        <w:t>Megatrend revija</w:t>
      </w:r>
      <w:r w:rsidRPr="006E2EB6">
        <w:rPr>
          <w:rFonts w:ascii="Arial" w:hAnsi="Arial" w:cs="Arial"/>
          <w:sz w:val="24"/>
          <w:szCs w:val="24"/>
        </w:rPr>
        <w:t>, 16(2), pp.155–168. doi:https://doi.org/10.5937/megrev1902155k.</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Kumar, V. (2018). A Theory of Customer Valuation: Concepts, Metrics, Strategy, and Implementation. </w:t>
      </w:r>
      <w:r w:rsidRPr="006E2EB6">
        <w:rPr>
          <w:rFonts w:ascii="Arial" w:hAnsi="Arial" w:cs="Arial"/>
          <w:i/>
          <w:iCs/>
          <w:sz w:val="24"/>
          <w:szCs w:val="24"/>
        </w:rPr>
        <w:t>Journal of Marketing</w:t>
      </w:r>
      <w:r w:rsidRPr="006E2EB6">
        <w:rPr>
          <w:rFonts w:ascii="Arial" w:hAnsi="Arial" w:cs="Arial"/>
          <w:sz w:val="24"/>
          <w:szCs w:val="24"/>
        </w:rPr>
        <w:t>, 82(1), pp.1–19. doi:https://doi.org/10.1509/jm.17.0208.</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Mandal, P. (2019). Understanding Digital Marketing Strategy. </w:t>
      </w:r>
      <w:r w:rsidRPr="006E2EB6">
        <w:rPr>
          <w:rFonts w:ascii="Arial" w:hAnsi="Arial" w:cs="Arial"/>
          <w:i/>
          <w:iCs/>
          <w:sz w:val="24"/>
          <w:szCs w:val="24"/>
        </w:rPr>
        <w:t>International Journal of Scientific Research and Management</w:t>
      </w:r>
      <w:r w:rsidRPr="006E2EB6">
        <w:rPr>
          <w:rFonts w:ascii="Arial" w:hAnsi="Arial" w:cs="Arial"/>
          <w:sz w:val="24"/>
          <w:szCs w:val="24"/>
        </w:rPr>
        <w:t>, 5(6).</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NEELI, A.K. (2020). IMPACT AND ROLE OF ARTIFICIAL INTELLIGENCE IN SALES AND MARKETING. </w:t>
      </w:r>
      <w:r w:rsidRPr="006E2EB6">
        <w:rPr>
          <w:rFonts w:ascii="Arial" w:hAnsi="Arial" w:cs="Arial"/>
          <w:i/>
          <w:iCs/>
          <w:sz w:val="24"/>
          <w:szCs w:val="24"/>
        </w:rPr>
        <w:t>i-manager’s Journal on Management</w:t>
      </w:r>
      <w:r w:rsidRPr="006E2EB6">
        <w:rPr>
          <w:rFonts w:ascii="Arial" w:hAnsi="Arial" w:cs="Arial"/>
          <w:sz w:val="24"/>
          <w:szCs w:val="24"/>
        </w:rPr>
        <w:t>, 15(1), p.1. doi:https://doi.org/10.26634/jmgt.15.1.17067.</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Noreen, T. and Han, S.-L. (2015). Exploratory Study of the Impact of Social Media Marketing on Consumer Purchase Intention. </w:t>
      </w:r>
      <w:r w:rsidRPr="006E2EB6">
        <w:rPr>
          <w:rFonts w:ascii="Arial" w:hAnsi="Arial" w:cs="Arial"/>
          <w:i/>
          <w:iCs/>
          <w:sz w:val="24"/>
          <w:szCs w:val="24"/>
        </w:rPr>
        <w:t>ASIA MARKETING JOURNAL</w:t>
      </w:r>
      <w:r w:rsidRPr="006E2EB6">
        <w:rPr>
          <w:rFonts w:ascii="Arial" w:hAnsi="Arial" w:cs="Arial"/>
          <w:sz w:val="24"/>
          <w:szCs w:val="24"/>
        </w:rPr>
        <w:t>, 17(3), p.53. doi:https://doi.org/10.15830/amj.2015.17.3.53.</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Radon, A. (2012). Counterfeit Luxury Goods Online: An Investigation of Consumer Perceptions. </w:t>
      </w:r>
      <w:r w:rsidRPr="006E2EB6">
        <w:rPr>
          <w:rFonts w:ascii="Arial" w:hAnsi="Arial" w:cs="Arial"/>
          <w:i/>
          <w:iCs/>
          <w:sz w:val="24"/>
          <w:szCs w:val="24"/>
        </w:rPr>
        <w:t>International Journal of Marketing Studies</w:t>
      </w:r>
      <w:r w:rsidRPr="006E2EB6">
        <w:rPr>
          <w:rFonts w:ascii="Arial" w:hAnsi="Arial" w:cs="Arial"/>
          <w:sz w:val="24"/>
          <w:szCs w:val="24"/>
        </w:rPr>
        <w:t>, 4(2). doi:https://doi.org/10.5539/ijms.v4n2p74.</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Rita, P., Oliveira, T. and Farisa, A. (2019). The impact of e-service quality and customer satisfaction on customer behavior in online shopping. </w:t>
      </w:r>
      <w:r w:rsidRPr="006E2EB6">
        <w:rPr>
          <w:rFonts w:ascii="Arial" w:hAnsi="Arial" w:cs="Arial"/>
          <w:i/>
          <w:iCs/>
          <w:sz w:val="24"/>
          <w:szCs w:val="24"/>
        </w:rPr>
        <w:t>Heliyon</w:t>
      </w:r>
      <w:r w:rsidRPr="006E2EB6">
        <w:rPr>
          <w:rFonts w:ascii="Arial" w:hAnsi="Arial" w:cs="Arial"/>
          <w:sz w:val="24"/>
          <w:szCs w:val="24"/>
        </w:rPr>
        <w:t>, 5(10), p.e02690. doi:https://doi.org/10.1016/j.heliyon.2019.e02690.</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Sergi, B.S., Esposito, M. and Goyal, S. (2019). Literature review of emerging trends and future directions of e-commerce in global business landscape. </w:t>
      </w:r>
      <w:r w:rsidRPr="006E2EB6">
        <w:rPr>
          <w:rFonts w:ascii="Arial" w:hAnsi="Arial" w:cs="Arial"/>
          <w:i/>
          <w:iCs/>
          <w:sz w:val="24"/>
          <w:szCs w:val="24"/>
        </w:rPr>
        <w:t xml:space="preserve">World Review of </w:t>
      </w:r>
      <w:r w:rsidRPr="006E2EB6">
        <w:rPr>
          <w:rFonts w:ascii="Arial" w:hAnsi="Arial" w:cs="Arial"/>
          <w:i/>
          <w:iCs/>
          <w:sz w:val="24"/>
          <w:szCs w:val="24"/>
        </w:rPr>
        <w:lastRenderedPageBreak/>
        <w:t>Entrepreneurship, Management and Sustainable Development</w:t>
      </w:r>
      <w:r w:rsidRPr="006E2EB6">
        <w:rPr>
          <w:rFonts w:ascii="Arial" w:hAnsi="Arial" w:cs="Arial"/>
          <w:sz w:val="24"/>
          <w:szCs w:val="24"/>
        </w:rPr>
        <w:t>, 15(1/2), p.226. doi:https://doi.org/10.1504/wremsd.2019.10019882.</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Smith, T.J. (2018). </w:t>
      </w:r>
      <w:r w:rsidRPr="006E2EB6">
        <w:rPr>
          <w:rFonts w:ascii="Arial" w:hAnsi="Arial" w:cs="Arial"/>
          <w:i/>
          <w:iCs/>
          <w:sz w:val="24"/>
          <w:szCs w:val="24"/>
        </w:rPr>
        <w:t>Pricing Strategy: Setting Price Levels, Managing Price Discounts and Establishing Price Structures</w:t>
      </w:r>
      <w:r w:rsidRPr="006E2EB6">
        <w:rPr>
          <w:rFonts w:ascii="Arial" w:hAnsi="Arial" w:cs="Arial"/>
          <w:sz w:val="24"/>
          <w:szCs w:val="24"/>
        </w:rPr>
        <w:t>.</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Soto-Acosta, P. (2020). COVID-19 Pandemic: Shifting Digital Transformation to a High-Speed Gear. </w:t>
      </w:r>
      <w:r w:rsidRPr="006E2EB6">
        <w:rPr>
          <w:rFonts w:ascii="Arial" w:hAnsi="Arial" w:cs="Arial"/>
          <w:i/>
          <w:iCs/>
          <w:sz w:val="24"/>
          <w:szCs w:val="24"/>
        </w:rPr>
        <w:t>Information Systems Management</w:t>
      </w:r>
      <w:r w:rsidRPr="006E2EB6">
        <w:rPr>
          <w:rFonts w:ascii="Arial" w:hAnsi="Arial" w:cs="Arial"/>
          <w:sz w:val="24"/>
          <w:szCs w:val="24"/>
        </w:rPr>
        <w:t>, 37(4), pp.1–7.</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Su, Q. and Liu, W. (2017). Market segmentation and pricing strategies based on product platform. </w:t>
      </w:r>
      <w:r w:rsidRPr="006E2EB6">
        <w:rPr>
          <w:rFonts w:ascii="Arial" w:hAnsi="Arial" w:cs="Arial"/>
          <w:i/>
          <w:iCs/>
          <w:sz w:val="24"/>
          <w:szCs w:val="24"/>
        </w:rPr>
        <w:t>Asia Pacific Journal of Marketing and Logistics</w:t>
      </w:r>
      <w:r w:rsidRPr="006E2EB6">
        <w:rPr>
          <w:rFonts w:ascii="Arial" w:hAnsi="Arial" w:cs="Arial"/>
          <w:sz w:val="24"/>
          <w:szCs w:val="24"/>
        </w:rPr>
        <w:t>, 29(1), pp.183–199. doi:https://doi.org/10.1108/apjml-10-2015-0153.</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Ugolkov, I., Karyy, O., Skybinskyi, O., Ugolkova, O. and Zhezhukha, V. (2020). The evaluation of content effectiveness within online and offline marketing communications of an enterprise. </w:t>
      </w:r>
      <w:r w:rsidRPr="006E2EB6">
        <w:rPr>
          <w:rFonts w:ascii="Arial" w:hAnsi="Arial" w:cs="Arial"/>
          <w:i/>
          <w:iCs/>
          <w:sz w:val="24"/>
          <w:szCs w:val="24"/>
        </w:rPr>
        <w:t>Innovative Marketing</w:t>
      </w:r>
      <w:r w:rsidRPr="006E2EB6">
        <w:rPr>
          <w:rFonts w:ascii="Arial" w:hAnsi="Arial" w:cs="Arial"/>
          <w:sz w:val="24"/>
          <w:szCs w:val="24"/>
        </w:rPr>
        <w:t>, 16(3), pp.26–36. doi:https://doi.org/10.21511/im.16(3).2020.03.</w:t>
      </w:r>
    </w:p>
    <w:p w:rsidR="006E2EB6" w:rsidRPr="006E2EB6" w:rsidRDefault="006E2EB6" w:rsidP="00207770">
      <w:pPr>
        <w:tabs>
          <w:tab w:val="left" w:pos="3705"/>
        </w:tabs>
        <w:spacing w:line="360" w:lineRule="auto"/>
        <w:jc w:val="both"/>
        <w:rPr>
          <w:rFonts w:ascii="Arial" w:hAnsi="Arial" w:cs="Arial"/>
          <w:sz w:val="24"/>
          <w:szCs w:val="24"/>
        </w:rPr>
      </w:pPr>
      <w:r w:rsidRPr="006E2EB6">
        <w:rPr>
          <w:rFonts w:ascii="Arial" w:hAnsi="Arial" w:cs="Arial"/>
          <w:sz w:val="24"/>
          <w:szCs w:val="24"/>
        </w:rPr>
        <w:t xml:space="preserve">Yasmin, A., Tasneem, S. and Fatema, K. (2015). Effectiveness of Digital Marketing in the Challenging Age: An Empirical Study. </w:t>
      </w:r>
      <w:r w:rsidRPr="006E2EB6">
        <w:rPr>
          <w:rFonts w:ascii="Arial" w:hAnsi="Arial" w:cs="Arial"/>
          <w:i/>
          <w:iCs/>
          <w:sz w:val="24"/>
          <w:szCs w:val="24"/>
        </w:rPr>
        <w:t>The International Journal of Management Science and Business Administration</w:t>
      </w:r>
      <w:r w:rsidRPr="006E2EB6">
        <w:rPr>
          <w:rFonts w:ascii="Arial" w:hAnsi="Arial" w:cs="Arial"/>
          <w:sz w:val="24"/>
          <w:szCs w:val="24"/>
        </w:rPr>
        <w:t>, [online] 1(5), pp.69–80. doi:https://doi.org/10.18775/ijmsba.1849-5664-5419.2014.15.1006.</w:t>
      </w:r>
    </w:p>
    <w:p w:rsidR="006E2EB6" w:rsidRPr="006E2EB6" w:rsidRDefault="006E2EB6" w:rsidP="00207770">
      <w:pPr>
        <w:tabs>
          <w:tab w:val="left" w:pos="3705"/>
        </w:tabs>
        <w:spacing w:line="360" w:lineRule="auto"/>
        <w:jc w:val="both"/>
        <w:rPr>
          <w:rFonts w:ascii="Arial" w:hAnsi="Arial" w:cs="Arial"/>
          <w:sz w:val="24"/>
          <w:szCs w:val="24"/>
        </w:rPr>
      </w:pPr>
    </w:p>
    <w:sectPr w:rsidR="006E2EB6" w:rsidRPr="006E2EB6">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316F" w:rsidRDefault="009F316F" w:rsidP="006E2EB6">
      <w:pPr>
        <w:spacing w:after="0" w:line="240" w:lineRule="auto"/>
      </w:pPr>
      <w:r>
        <w:separator/>
      </w:r>
    </w:p>
  </w:endnote>
  <w:endnote w:type="continuationSeparator" w:id="0">
    <w:p w:rsidR="009F316F" w:rsidRDefault="009F316F" w:rsidP="006E2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316F" w:rsidRDefault="009F316F" w:rsidP="006E2EB6">
      <w:pPr>
        <w:spacing w:after="0" w:line="240" w:lineRule="auto"/>
      </w:pPr>
      <w:r>
        <w:separator/>
      </w:r>
    </w:p>
  </w:footnote>
  <w:footnote w:type="continuationSeparator" w:id="0">
    <w:p w:rsidR="009F316F" w:rsidRDefault="009F316F" w:rsidP="006E2E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5122844"/>
      <w:docPartObj>
        <w:docPartGallery w:val="Page Numbers (Top of Page)"/>
        <w:docPartUnique/>
      </w:docPartObj>
    </w:sdtPr>
    <w:sdtEndPr>
      <w:rPr>
        <w:color w:val="808080" w:themeColor="background1" w:themeShade="80"/>
        <w:spacing w:val="60"/>
      </w:rPr>
    </w:sdtEndPr>
    <w:sdtContent>
      <w:p w:rsidR="006E2EB6" w:rsidRDefault="006E2EB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E115C9" w:rsidRPr="00E115C9">
          <w:rPr>
            <w:b/>
            <w:bCs/>
            <w:noProof/>
          </w:rPr>
          <w:t>1</w:t>
        </w:r>
        <w:r>
          <w:rPr>
            <w:b/>
            <w:bCs/>
            <w:noProof/>
          </w:rPr>
          <w:fldChar w:fldCharType="end"/>
        </w:r>
        <w:r>
          <w:rPr>
            <w:b/>
            <w:bCs/>
          </w:rPr>
          <w:t xml:space="preserve"> | </w:t>
        </w:r>
        <w:r>
          <w:rPr>
            <w:color w:val="808080" w:themeColor="background1" w:themeShade="80"/>
            <w:spacing w:val="60"/>
          </w:rPr>
          <w:t>Page</w:t>
        </w:r>
      </w:p>
    </w:sdtContent>
  </w:sdt>
  <w:p w:rsidR="006E2EB6" w:rsidRDefault="006E2E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564D8"/>
    <w:rsid w:val="00207770"/>
    <w:rsid w:val="00363F29"/>
    <w:rsid w:val="003A22C2"/>
    <w:rsid w:val="00544A2C"/>
    <w:rsid w:val="006E2EB6"/>
    <w:rsid w:val="008C3A76"/>
    <w:rsid w:val="00995D26"/>
    <w:rsid w:val="009F316F"/>
    <w:rsid w:val="00A60912"/>
    <w:rsid w:val="00B564D8"/>
    <w:rsid w:val="00C1337C"/>
    <w:rsid w:val="00E115C9"/>
    <w:rsid w:val="00E2453C"/>
    <w:rsid w:val="00F607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93063"/>
  <w15:docId w15:val="{959640E7-F4D0-4612-8161-F2A40E6AC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2E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564D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E2EB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564D8"/>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6E2EB6"/>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6E2EB6"/>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6E2E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2EB6"/>
    <w:rPr>
      <w:rFonts w:ascii="Tahoma" w:hAnsi="Tahoma" w:cs="Tahoma"/>
      <w:sz w:val="16"/>
      <w:szCs w:val="16"/>
    </w:rPr>
  </w:style>
  <w:style w:type="character" w:styleId="Hyperlink">
    <w:name w:val="Hyperlink"/>
    <w:basedOn w:val="DefaultParagraphFont"/>
    <w:uiPriority w:val="99"/>
    <w:unhideWhenUsed/>
    <w:rsid w:val="006E2EB6"/>
    <w:rPr>
      <w:color w:val="0000FF" w:themeColor="hyperlink"/>
      <w:u w:val="single"/>
    </w:rPr>
  </w:style>
  <w:style w:type="paragraph" w:styleId="Header">
    <w:name w:val="header"/>
    <w:basedOn w:val="Normal"/>
    <w:link w:val="HeaderChar"/>
    <w:uiPriority w:val="99"/>
    <w:unhideWhenUsed/>
    <w:rsid w:val="006E2E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2EB6"/>
  </w:style>
  <w:style w:type="paragraph" w:styleId="Footer">
    <w:name w:val="footer"/>
    <w:basedOn w:val="Normal"/>
    <w:link w:val="FooterChar"/>
    <w:uiPriority w:val="99"/>
    <w:unhideWhenUsed/>
    <w:rsid w:val="006E2E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2EB6"/>
  </w:style>
  <w:style w:type="paragraph" w:styleId="TOCHeading">
    <w:name w:val="TOC Heading"/>
    <w:basedOn w:val="Heading1"/>
    <w:next w:val="Normal"/>
    <w:uiPriority w:val="39"/>
    <w:unhideWhenUsed/>
    <w:qFormat/>
    <w:rsid w:val="006E2EB6"/>
    <w:pPr>
      <w:outlineLvl w:val="9"/>
    </w:pPr>
    <w:rPr>
      <w:lang w:eastAsia="ja-JP"/>
    </w:rPr>
  </w:style>
  <w:style w:type="paragraph" w:styleId="TOC1">
    <w:name w:val="toc 1"/>
    <w:basedOn w:val="Normal"/>
    <w:next w:val="Normal"/>
    <w:autoRedefine/>
    <w:uiPriority w:val="39"/>
    <w:unhideWhenUsed/>
    <w:rsid w:val="006E2EB6"/>
    <w:pPr>
      <w:spacing w:after="100"/>
    </w:pPr>
  </w:style>
  <w:style w:type="paragraph" w:styleId="TOC3">
    <w:name w:val="toc 3"/>
    <w:basedOn w:val="Normal"/>
    <w:next w:val="Normal"/>
    <w:autoRedefine/>
    <w:uiPriority w:val="39"/>
    <w:unhideWhenUsed/>
    <w:rsid w:val="006E2EB6"/>
    <w:pPr>
      <w:spacing w:after="100"/>
      <w:ind w:left="440"/>
    </w:pPr>
  </w:style>
  <w:style w:type="paragraph" w:styleId="TOC2">
    <w:name w:val="toc 2"/>
    <w:basedOn w:val="Normal"/>
    <w:next w:val="Normal"/>
    <w:autoRedefine/>
    <w:uiPriority w:val="39"/>
    <w:unhideWhenUsed/>
    <w:rsid w:val="006E2EB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101213">
      <w:bodyDiv w:val="1"/>
      <w:marLeft w:val="0"/>
      <w:marRight w:val="0"/>
      <w:marTop w:val="0"/>
      <w:marBottom w:val="0"/>
      <w:divBdr>
        <w:top w:val="none" w:sz="0" w:space="0" w:color="auto"/>
        <w:left w:val="none" w:sz="0" w:space="0" w:color="auto"/>
        <w:bottom w:val="none" w:sz="0" w:space="0" w:color="auto"/>
        <w:right w:val="none" w:sz="0" w:space="0" w:color="auto"/>
      </w:divBdr>
      <w:divsChild>
        <w:div w:id="14521619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statista.com/statistics/506535/amazon-marketing-spending/"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FCC71C-8382-4E44-B26E-3665A92EE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19</Pages>
  <Words>4616</Words>
  <Characters>26315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HP</cp:lastModifiedBy>
  <cp:revision>4</cp:revision>
  <dcterms:created xsi:type="dcterms:W3CDTF">2023-07-17T18:31:00Z</dcterms:created>
  <dcterms:modified xsi:type="dcterms:W3CDTF">2023-07-17T19:28:00Z</dcterms:modified>
</cp:coreProperties>
</file>