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6439FD" w14:textId="044F136E" w:rsidR="00860DE1" w:rsidRPr="00622B82" w:rsidRDefault="00622B82" w:rsidP="00622B82">
      <w:pPr>
        <w:jc w:val="center"/>
        <w:rPr>
          <w:b/>
          <w:bCs/>
          <w:sz w:val="44"/>
          <w:szCs w:val="44"/>
        </w:rPr>
      </w:pPr>
      <w:r w:rsidRPr="00622B82">
        <w:rPr>
          <w:b/>
          <w:bCs/>
          <w:sz w:val="44"/>
          <w:szCs w:val="44"/>
        </w:rPr>
        <w:t>Malcolm Griffith-Thomas</w:t>
      </w:r>
    </w:p>
    <w:p w14:paraId="68A90726" w14:textId="0990968B" w:rsidR="00622B82" w:rsidRPr="00622B82" w:rsidRDefault="00622B82" w:rsidP="00622B82">
      <w:pPr>
        <w:jc w:val="center"/>
        <w:rPr>
          <w:b/>
          <w:bCs/>
          <w:sz w:val="44"/>
          <w:szCs w:val="44"/>
        </w:rPr>
      </w:pPr>
      <w:r w:rsidRPr="00622B82">
        <w:rPr>
          <w:b/>
          <w:bCs/>
          <w:sz w:val="44"/>
          <w:szCs w:val="44"/>
        </w:rPr>
        <w:t>1704210</w:t>
      </w:r>
    </w:p>
    <w:p w14:paraId="0AEC0514" w14:textId="4EC0DF3E" w:rsidR="00622B82" w:rsidRPr="00622B82" w:rsidRDefault="00622B82" w:rsidP="00622B82">
      <w:pPr>
        <w:jc w:val="center"/>
        <w:rPr>
          <w:b/>
          <w:bCs/>
          <w:sz w:val="44"/>
          <w:szCs w:val="44"/>
        </w:rPr>
      </w:pPr>
      <w:r w:rsidRPr="00622B82">
        <w:rPr>
          <w:b/>
          <w:bCs/>
          <w:sz w:val="44"/>
          <w:szCs w:val="44"/>
        </w:rPr>
        <w:t>Developing Social Enterprise</w:t>
      </w:r>
    </w:p>
    <w:p w14:paraId="58412976" w14:textId="52ADA097" w:rsidR="00622B82" w:rsidRPr="00622B82" w:rsidRDefault="00622B82" w:rsidP="00622B82">
      <w:pPr>
        <w:jc w:val="center"/>
        <w:rPr>
          <w:b/>
          <w:bCs/>
          <w:sz w:val="44"/>
          <w:szCs w:val="44"/>
        </w:rPr>
      </w:pPr>
      <w:r w:rsidRPr="00622B82">
        <w:rPr>
          <w:b/>
          <w:bCs/>
          <w:sz w:val="44"/>
          <w:szCs w:val="44"/>
        </w:rPr>
        <w:t>Social Enterprise Audit</w:t>
      </w:r>
    </w:p>
    <w:p w14:paraId="69F69A64" w14:textId="62824FD1" w:rsidR="00622B82" w:rsidRPr="00622B82" w:rsidRDefault="00622B82" w:rsidP="00622B82">
      <w:pPr>
        <w:jc w:val="center"/>
        <w:rPr>
          <w:b/>
          <w:bCs/>
          <w:sz w:val="44"/>
          <w:szCs w:val="44"/>
        </w:rPr>
      </w:pPr>
      <w:r w:rsidRPr="00622B82">
        <w:rPr>
          <w:b/>
          <w:bCs/>
          <w:sz w:val="44"/>
          <w:szCs w:val="44"/>
        </w:rPr>
        <w:t>BMSE 4000</w:t>
      </w:r>
    </w:p>
    <w:p w14:paraId="3C3CFFCF" w14:textId="3F84FF03" w:rsidR="00622B82" w:rsidRPr="00622B82" w:rsidRDefault="00622B82" w:rsidP="00622B82">
      <w:pPr>
        <w:jc w:val="center"/>
        <w:rPr>
          <w:b/>
          <w:bCs/>
          <w:sz w:val="44"/>
          <w:szCs w:val="44"/>
        </w:rPr>
      </w:pPr>
      <w:r w:rsidRPr="00622B82">
        <w:rPr>
          <w:b/>
          <w:bCs/>
          <w:sz w:val="44"/>
          <w:szCs w:val="44"/>
        </w:rPr>
        <w:t>Jessica Shore</w:t>
      </w:r>
    </w:p>
    <w:p w14:paraId="6C37E68F" w14:textId="22996B36" w:rsidR="00622B82" w:rsidRDefault="00622B82"/>
    <w:p w14:paraId="72B2BEC5" w14:textId="4E4D88B2" w:rsidR="00622B82" w:rsidRDefault="00622B82"/>
    <w:p w14:paraId="0F81FBB2" w14:textId="08A185C7" w:rsidR="00622B82" w:rsidRDefault="00622B82"/>
    <w:p w14:paraId="3795D9EB" w14:textId="0AD5CFCF" w:rsidR="00622B82" w:rsidRDefault="00622B82"/>
    <w:p w14:paraId="4791FDF5" w14:textId="46C87DF7" w:rsidR="00622B82" w:rsidRDefault="00622B82"/>
    <w:p w14:paraId="14953E08" w14:textId="3C796F74" w:rsidR="00622B82" w:rsidRDefault="00622B82"/>
    <w:p w14:paraId="19B597F9" w14:textId="6693F556" w:rsidR="00622B82" w:rsidRDefault="00622B82"/>
    <w:p w14:paraId="5537C1D4" w14:textId="5713B6D5" w:rsidR="00622B82" w:rsidRDefault="00622B82"/>
    <w:p w14:paraId="2A59FAE6" w14:textId="58FB0426" w:rsidR="00622B82" w:rsidRDefault="00622B82"/>
    <w:p w14:paraId="30DB014B" w14:textId="5CCD6BC4" w:rsidR="00622B82" w:rsidRDefault="00622B82"/>
    <w:p w14:paraId="4FAC3005" w14:textId="1BBB0649" w:rsidR="00622B82" w:rsidRDefault="00622B82"/>
    <w:p w14:paraId="70ECE985" w14:textId="4BC78CB3" w:rsidR="00622B82" w:rsidRDefault="00622B82"/>
    <w:p w14:paraId="416D92C2" w14:textId="23A3ED40" w:rsidR="00622B82" w:rsidRDefault="00622B82"/>
    <w:p w14:paraId="62D182BF" w14:textId="1A91B2B4" w:rsidR="00622B82" w:rsidRDefault="00622B82"/>
    <w:p w14:paraId="62816AA5" w14:textId="19E5322E" w:rsidR="00622B82" w:rsidRDefault="00622B82"/>
    <w:p w14:paraId="08C2DA51" w14:textId="363E1378" w:rsidR="00622B82" w:rsidRDefault="00622B82"/>
    <w:p w14:paraId="067DA55C" w14:textId="1D3D67D5" w:rsidR="00622B82" w:rsidRDefault="00622B82"/>
    <w:p w14:paraId="3BE86F83" w14:textId="03AE99E2" w:rsidR="002150AE" w:rsidRDefault="002150AE"/>
    <w:p w14:paraId="4E2F5C7B" w14:textId="075EAE63" w:rsidR="00E27AAE" w:rsidRPr="00B872B9" w:rsidRDefault="00E27AAE" w:rsidP="00E27AAE">
      <w:pPr>
        <w:jc w:val="center"/>
        <w:rPr>
          <w:b/>
          <w:bCs/>
          <w:sz w:val="28"/>
          <w:szCs w:val="28"/>
          <w:u w:val="single"/>
        </w:rPr>
      </w:pPr>
      <w:r w:rsidRPr="00B872B9">
        <w:rPr>
          <w:b/>
          <w:bCs/>
          <w:noProof/>
          <w:sz w:val="28"/>
          <w:szCs w:val="28"/>
          <w:u w:val="single"/>
        </w:rPr>
        <w:lastRenderedPageBreak/>
        <w:drawing>
          <wp:inline distT="0" distB="0" distL="0" distR="0" wp14:anchorId="4046E570" wp14:editId="352C1F4A">
            <wp:extent cx="2171700" cy="2105025"/>
            <wp:effectExtent l="0" t="0" r="0" b="9525"/>
            <wp:docPr id="1" name="Picture 1" descr="A drawing of a 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1700" cy="2105025"/>
                    </a:xfrm>
                    <a:prstGeom prst="rect">
                      <a:avLst/>
                    </a:prstGeom>
                    <a:noFill/>
                    <a:ln>
                      <a:noFill/>
                    </a:ln>
                  </pic:spPr>
                </pic:pic>
              </a:graphicData>
            </a:graphic>
          </wp:inline>
        </w:drawing>
      </w:r>
      <w:r w:rsidR="00B872B9" w:rsidRPr="00B872B9">
        <w:rPr>
          <w:b/>
          <w:bCs/>
          <w:sz w:val="28"/>
          <w:szCs w:val="28"/>
          <w:u w:val="single"/>
        </w:rPr>
        <w:t>(2020)</w:t>
      </w:r>
    </w:p>
    <w:p w14:paraId="1BD5A17D" w14:textId="48954001" w:rsidR="00E27AAE" w:rsidRPr="00E27AAE" w:rsidRDefault="00E27AAE" w:rsidP="00E27AAE">
      <w:pPr>
        <w:rPr>
          <w:b/>
          <w:bCs/>
          <w:sz w:val="72"/>
          <w:szCs w:val="72"/>
        </w:rPr>
      </w:pPr>
    </w:p>
    <w:p w14:paraId="0E048B3A" w14:textId="22935779" w:rsidR="00E27AAE" w:rsidRPr="00E27AAE" w:rsidRDefault="00E27AAE" w:rsidP="00E27AAE">
      <w:pPr>
        <w:jc w:val="center"/>
        <w:rPr>
          <w:b/>
          <w:bCs/>
          <w:sz w:val="72"/>
          <w:szCs w:val="72"/>
        </w:rPr>
      </w:pPr>
      <w:r w:rsidRPr="00E27AAE">
        <w:rPr>
          <w:b/>
          <w:bCs/>
          <w:sz w:val="72"/>
          <w:szCs w:val="72"/>
        </w:rPr>
        <w:t>Audit</w:t>
      </w:r>
    </w:p>
    <w:p w14:paraId="7513B87C" w14:textId="4C28F1F1" w:rsidR="00E27AAE" w:rsidRPr="00E27AAE" w:rsidRDefault="00E27AAE" w:rsidP="00E27AAE">
      <w:pPr>
        <w:jc w:val="center"/>
        <w:rPr>
          <w:b/>
          <w:bCs/>
          <w:sz w:val="72"/>
          <w:szCs w:val="72"/>
        </w:rPr>
      </w:pPr>
      <w:r w:rsidRPr="00E27AAE">
        <w:rPr>
          <w:b/>
          <w:bCs/>
          <w:sz w:val="72"/>
          <w:szCs w:val="72"/>
        </w:rPr>
        <w:t>May 2020</w:t>
      </w:r>
    </w:p>
    <w:p w14:paraId="51C5724A" w14:textId="77777777" w:rsidR="00E27AAE" w:rsidRDefault="00E27AAE" w:rsidP="002150AE">
      <w:pPr>
        <w:jc w:val="both"/>
        <w:rPr>
          <w:b/>
          <w:bCs/>
          <w:u w:val="single"/>
        </w:rPr>
      </w:pPr>
    </w:p>
    <w:p w14:paraId="0B431380" w14:textId="77777777" w:rsidR="00E27AAE" w:rsidRDefault="00E27AAE" w:rsidP="002150AE">
      <w:pPr>
        <w:jc w:val="both"/>
        <w:rPr>
          <w:b/>
          <w:bCs/>
          <w:u w:val="single"/>
        </w:rPr>
      </w:pPr>
    </w:p>
    <w:p w14:paraId="38A4CA19" w14:textId="77777777" w:rsidR="00E27AAE" w:rsidRDefault="00E27AAE" w:rsidP="002150AE">
      <w:pPr>
        <w:jc w:val="both"/>
        <w:rPr>
          <w:b/>
          <w:bCs/>
          <w:u w:val="single"/>
        </w:rPr>
      </w:pPr>
    </w:p>
    <w:p w14:paraId="40C77056" w14:textId="77777777" w:rsidR="00E27AAE" w:rsidRDefault="00E27AAE" w:rsidP="002150AE">
      <w:pPr>
        <w:jc w:val="both"/>
        <w:rPr>
          <w:b/>
          <w:bCs/>
          <w:u w:val="single"/>
        </w:rPr>
      </w:pPr>
    </w:p>
    <w:p w14:paraId="6EA4DCF9" w14:textId="77777777" w:rsidR="00E27AAE" w:rsidRDefault="00E27AAE" w:rsidP="002150AE">
      <w:pPr>
        <w:jc w:val="both"/>
        <w:rPr>
          <w:b/>
          <w:bCs/>
          <w:u w:val="single"/>
        </w:rPr>
      </w:pPr>
    </w:p>
    <w:p w14:paraId="2B611137" w14:textId="77777777" w:rsidR="00E27AAE" w:rsidRDefault="00E27AAE" w:rsidP="002150AE">
      <w:pPr>
        <w:jc w:val="both"/>
        <w:rPr>
          <w:b/>
          <w:bCs/>
          <w:u w:val="single"/>
        </w:rPr>
      </w:pPr>
    </w:p>
    <w:p w14:paraId="79EC2A81" w14:textId="77777777" w:rsidR="00E27AAE" w:rsidRDefault="00E27AAE" w:rsidP="002150AE">
      <w:pPr>
        <w:jc w:val="both"/>
        <w:rPr>
          <w:b/>
          <w:bCs/>
          <w:u w:val="single"/>
        </w:rPr>
      </w:pPr>
    </w:p>
    <w:p w14:paraId="2A744009" w14:textId="77777777" w:rsidR="00E27AAE" w:rsidRDefault="00E27AAE" w:rsidP="002150AE">
      <w:pPr>
        <w:jc w:val="both"/>
        <w:rPr>
          <w:b/>
          <w:bCs/>
          <w:u w:val="single"/>
        </w:rPr>
      </w:pPr>
    </w:p>
    <w:p w14:paraId="70AB695D" w14:textId="77777777" w:rsidR="00E27AAE" w:rsidRDefault="00E27AAE" w:rsidP="002150AE">
      <w:pPr>
        <w:jc w:val="both"/>
        <w:rPr>
          <w:b/>
          <w:bCs/>
          <w:u w:val="single"/>
        </w:rPr>
      </w:pPr>
    </w:p>
    <w:p w14:paraId="49C46B5E" w14:textId="77777777" w:rsidR="00E27AAE" w:rsidRDefault="00E27AAE" w:rsidP="002150AE">
      <w:pPr>
        <w:jc w:val="both"/>
        <w:rPr>
          <w:b/>
          <w:bCs/>
          <w:u w:val="single"/>
        </w:rPr>
      </w:pPr>
    </w:p>
    <w:p w14:paraId="396FB1C5" w14:textId="77777777" w:rsidR="00E27AAE" w:rsidRDefault="00E27AAE" w:rsidP="002150AE">
      <w:pPr>
        <w:jc w:val="both"/>
        <w:rPr>
          <w:b/>
          <w:bCs/>
          <w:u w:val="single"/>
        </w:rPr>
      </w:pPr>
    </w:p>
    <w:p w14:paraId="5E76006C" w14:textId="77777777" w:rsidR="00E27AAE" w:rsidRDefault="00E27AAE" w:rsidP="002150AE">
      <w:pPr>
        <w:jc w:val="both"/>
        <w:rPr>
          <w:b/>
          <w:bCs/>
          <w:u w:val="single"/>
        </w:rPr>
      </w:pPr>
    </w:p>
    <w:p w14:paraId="0CE2AC37" w14:textId="77777777" w:rsidR="00E27AAE" w:rsidRDefault="00E27AAE" w:rsidP="002150AE">
      <w:pPr>
        <w:jc w:val="both"/>
        <w:rPr>
          <w:b/>
          <w:bCs/>
          <w:u w:val="single"/>
        </w:rPr>
      </w:pPr>
    </w:p>
    <w:p w14:paraId="5994663E" w14:textId="77777777" w:rsidR="00E27AAE" w:rsidRDefault="00E27AAE" w:rsidP="002150AE">
      <w:pPr>
        <w:jc w:val="both"/>
        <w:rPr>
          <w:b/>
          <w:bCs/>
          <w:u w:val="single"/>
        </w:rPr>
      </w:pPr>
    </w:p>
    <w:p w14:paraId="3BBFDAE7" w14:textId="77777777" w:rsidR="00E27AAE" w:rsidRDefault="00E27AAE" w:rsidP="002150AE">
      <w:pPr>
        <w:jc w:val="both"/>
        <w:rPr>
          <w:b/>
          <w:bCs/>
          <w:u w:val="single"/>
        </w:rPr>
      </w:pPr>
    </w:p>
    <w:p w14:paraId="3C04F95F" w14:textId="77777777" w:rsidR="00E27AAE" w:rsidRDefault="00E27AAE" w:rsidP="002150AE">
      <w:pPr>
        <w:jc w:val="both"/>
        <w:rPr>
          <w:b/>
          <w:bCs/>
          <w:u w:val="single"/>
        </w:rPr>
      </w:pPr>
    </w:p>
    <w:p w14:paraId="0B455521" w14:textId="77777777" w:rsidR="00E27AAE" w:rsidRDefault="00E27AAE" w:rsidP="002150AE">
      <w:pPr>
        <w:jc w:val="both"/>
        <w:rPr>
          <w:b/>
          <w:bCs/>
          <w:u w:val="single"/>
        </w:rPr>
      </w:pPr>
    </w:p>
    <w:p w14:paraId="05B47832" w14:textId="77777777" w:rsidR="00E27AAE" w:rsidRDefault="00E27AAE" w:rsidP="002150AE">
      <w:pPr>
        <w:jc w:val="both"/>
        <w:rPr>
          <w:b/>
          <w:bCs/>
          <w:u w:val="single"/>
        </w:rPr>
      </w:pPr>
    </w:p>
    <w:p w14:paraId="30DA60F1" w14:textId="77777777" w:rsidR="00E27AAE" w:rsidRDefault="00E27AAE" w:rsidP="002150AE">
      <w:pPr>
        <w:jc w:val="both"/>
        <w:rPr>
          <w:b/>
          <w:bCs/>
          <w:u w:val="single"/>
        </w:rPr>
      </w:pPr>
    </w:p>
    <w:p w14:paraId="70A09A24" w14:textId="77777777" w:rsidR="00E27AAE" w:rsidRDefault="00E27AAE" w:rsidP="002150AE">
      <w:pPr>
        <w:jc w:val="both"/>
        <w:rPr>
          <w:b/>
          <w:bCs/>
          <w:u w:val="single"/>
        </w:rPr>
      </w:pPr>
    </w:p>
    <w:p w14:paraId="10758395" w14:textId="77777777" w:rsidR="00E27AAE" w:rsidRDefault="00E27AAE" w:rsidP="002150AE">
      <w:pPr>
        <w:jc w:val="both"/>
        <w:rPr>
          <w:b/>
          <w:bCs/>
          <w:u w:val="single"/>
        </w:rPr>
      </w:pPr>
    </w:p>
    <w:p w14:paraId="1324E607" w14:textId="77777777" w:rsidR="00E27AAE" w:rsidRDefault="00E27AAE" w:rsidP="002150AE">
      <w:pPr>
        <w:jc w:val="both"/>
        <w:rPr>
          <w:b/>
          <w:bCs/>
          <w:u w:val="single"/>
        </w:rPr>
      </w:pPr>
    </w:p>
    <w:p w14:paraId="5CFEDD32" w14:textId="77777777" w:rsidR="00E27AAE" w:rsidRDefault="00E27AAE" w:rsidP="002150AE">
      <w:pPr>
        <w:jc w:val="both"/>
        <w:rPr>
          <w:b/>
          <w:bCs/>
          <w:u w:val="single"/>
        </w:rPr>
      </w:pPr>
    </w:p>
    <w:p w14:paraId="0BB91C02" w14:textId="77777777" w:rsidR="00E27AAE" w:rsidRDefault="00E27AAE" w:rsidP="002150AE">
      <w:pPr>
        <w:jc w:val="both"/>
        <w:rPr>
          <w:b/>
          <w:bCs/>
          <w:u w:val="single"/>
        </w:rPr>
      </w:pPr>
    </w:p>
    <w:p w14:paraId="0B0BC7D3" w14:textId="77777777" w:rsidR="00E27AAE" w:rsidRDefault="00E27AAE" w:rsidP="002150AE">
      <w:pPr>
        <w:jc w:val="both"/>
        <w:rPr>
          <w:b/>
          <w:bCs/>
          <w:u w:val="single"/>
        </w:rPr>
      </w:pPr>
    </w:p>
    <w:p w14:paraId="33027BD3" w14:textId="4A21BAE5" w:rsidR="0052609D" w:rsidRDefault="002150AE" w:rsidP="002150AE">
      <w:pPr>
        <w:jc w:val="both"/>
        <w:rPr>
          <w:b/>
          <w:bCs/>
          <w:u w:val="single"/>
        </w:rPr>
      </w:pPr>
      <w:r w:rsidRPr="002150AE">
        <w:rPr>
          <w:b/>
          <w:bCs/>
          <w:u w:val="single"/>
        </w:rPr>
        <w:t>Executive Summary</w:t>
      </w:r>
    </w:p>
    <w:p w14:paraId="37244920" w14:textId="77777777" w:rsidR="0052609D" w:rsidRDefault="0052609D" w:rsidP="002150AE">
      <w:pPr>
        <w:jc w:val="both"/>
        <w:rPr>
          <w:b/>
          <w:bCs/>
          <w:u w:val="single"/>
        </w:rPr>
      </w:pPr>
    </w:p>
    <w:p w14:paraId="10453DB4" w14:textId="3C2CA2C7" w:rsidR="002150AE" w:rsidRPr="002150AE" w:rsidRDefault="0052609D" w:rsidP="002150AE">
      <w:pPr>
        <w:jc w:val="both"/>
        <w:rPr>
          <w:b/>
          <w:bCs/>
          <w:u w:val="single"/>
        </w:rPr>
      </w:pPr>
      <w:r>
        <w:t>Xcel Bowl a social enterprise based in Carmarthen, the Heart of South Wales. The aim of this report is to highlight the Strengths, Weaknesses, Opportunities and threats of the organisation, using a Swot analysis, and creating an action plan in order to help the organisation move forward with minimum disruption. Several issues have been highlighted and as a result an action plan has been produced in order to eliminate these issues and ensure smooth running and development of the Social enterprise. Xcel Bowl is a credit to society this proven by the awards it has won since opening the doors in 2013, having a positive impact on not only society but regional economy.</w:t>
      </w:r>
      <w:r w:rsidR="002150AE" w:rsidRPr="002150AE">
        <w:rPr>
          <w:b/>
          <w:bCs/>
          <w:u w:val="single"/>
        </w:rPr>
        <w:br w:type="page"/>
      </w:r>
    </w:p>
    <w:p w14:paraId="43E732EC" w14:textId="77777777" w:rsidR="002150AE" w:rsidRDefault="002150AE" w:rsidP="002150AE">
      <w:pPr>
        <w:jc w:val="both"/>
      </w:pPr>
    </w:p>
    <w:p w14:paraId="5C5233B0" w14:textId="4B5CD86A" w:rsidR="002150AE" w:rsidRPr="002150AE" w:rsidRDefault="002150AE" w:rsidP="002150AE">
      <w:pPr>
        <w:jc w:val="both"/>
        <w:rPr>
          <w:b/>
          <w:bCs/>
          <w:u w:val="single"/>
        </w:rPr>
      </w:pPr>
      <w:r w:rsidRPr="002150AE">
        <w:rPr>
          <w:b/>
          <w:bCs/>
          <w:u w:val="single"/>
        </w:rPr>
        <w:t>Contents</w:t>
      </w:r>
    </w:p>
    <w:p w14:paraId="47D618C8" w14:textId="7B819EF3" w:rsidR="002150AE" w:rsidRDefault="002150AE" w:rsidP="002150AE">
      <w:pPr>
        <w:jc w:val="both"/>
      </w:pPr>
    </w:p>
    <w:p w14:paraId="323A7EFF" w14:textId="6D5FD3E1" w:rsidR="002150AE" w:rsidRDefault="002150AE" w:rsidP="002150AE">
      <w:r>
        <w:t xml:space="preserve">Introduction    </w:t>
      </w:r>
      <w:r w:rsidR="00E27AAE">
        <w:tab/>
      </w:r>
      <w:r w:rsidR="00E27AAE">
        <w:tab/>
      </w:r>
      <w:r w:rsidR="00E27AAE">
        <w:tab/>
      </w:r>
      <w:r w:rsidR="00E27AAE">
        <w:tab/>
      </w:r>
      <w:r w:rsidR="00E27AAE">
        <w:tab/>
      </w:r>
      <w:r w:rsidR="00E27AAE">
        <w:tab/>
      </w:r>
      <w:r w:rsidR="00E27AAE">
        <w:tab/>
        <w:t>Page 5</w:t>
      </w:r>
    </w:p>
    <w:p w14:paraId="35C68188" w14:textId="67F091E7" w:rsidR="002150AE" w:rsidRDefault="002150AE" w:rsidP="002150AE">
      <w:pPr>
        <w:jc w:val="both"/>
      </w:pPr>
      <w:r>
        <w:t>Main Body</w:t>
      </w:r>
      <w:r w:rsidR="00E27AAE">
        <w:tab/>
      </w:r>
      <w:r w:rsidR="00E27AAE">
        <w:tab/>
      </w:r>
      <w:r w:rsidR="00E27AAE">
        <w:tab/>
      </w:r>
      <w:r w:rsidR="00E27AAE">
        <w:tab/>
      </w:r>
      <w:r w:rsidR="00E27AAE">
        <w:tab/>
      </w:r>
      <w:r w:rsidR="00E27AAE">
        <w:tab/>
      </w:r>
      <w:r w:rsidR="00E27AAE">
        <w:tab/>
        <w:t>Page 6,7</w:t>
      </w:r>
    </w:p>
    <w:p w14:paraId="339D3C9F" w14:textId="0936BA87" w:rsidR="002150AE" w:rsidRDefault="002150AE" w:rsidP="002150AE">
      <w:pPr>
        <w:jc w:val="both"/>
      </w:pPr>
      <w:r>
        <w:t>Conclusion</w:t>
      </w:r>
      <w:r w:rsidR="00E27AAE">
        <w:tab/>
      </w:r>
      <w:r w:rsidR="00E27AAE">
        <w:tab/>
      </w:r>
      <w:r w:rsidR="00E27AAE">
        <w:tab/>
      </w:r>
      <w:r w:rsidR="00E27AAE">
        <w:tab/>
      </w:r>
      <w:r w:rsidR="00E27AAE">
        <w:tab/>
      </w:r>
      <w:r w:rsidR="00E27AAE">
        <w:tab/>
      </w:r>
      <w:r w:rsidR="00E27AAE">
        <w:tab/>
        <w:t>Page 8</w:t>
      </w:r>
    </w:p>
    <w:p w14:paraId="046F8014" w14:textId="2F035860" w:rsidR="002150AE" w:rsidRDefault="002150AE" w:rsidP="002150AE">
      <w:pPr>
        <w:jc w:val="both"/>
      </w:pPr>
      <w:r>
        <w:t>SWOT Analysis</w:t>
      </w:r>
      <w:r w:rsidR="00E27AAE">
        <w:tab/>
      </w:r>
      <w:r w:rsidR="00E27AAE">
        <w:tab/>
      </w:r>
      <w:r w:rsidR="00E27AAE">
        <w:tab/>
      </w:r>
      <w:r w:rsidR="00E27AAE">
        <w:tab/>
      </w:r>
      <w:r w:rsidR="00E27AAE">
        <w:tab/>
      </w:r>
      <w:r w:rsidR="00E27AAE">
        <w:tab/>
      </w:r>
      <w:r w:rsidR="00E27AAE">
        <w:tab/>
        <w:t>Page 9,10</w:t>
      </w:r>
    </w:p>
    <w:p w14:paraId="346E7F11" w14:textId="1A63146C" w:rsidR="002150AE" w:rsidRDefault="002150AE" w:rsidP="002150AE">
      <w:pPr>
        <w:jc w:val="both"/>
      </w:pPr>
      <w:r>
        <w:t>Action Plan</w:t>
      </w:r>
      <w:r w:rsidR="00E27AAE">
        <w:tab/>
      </w:r>
      <w:r w:rsidR="00E27AAE">
        <w:tab/>
      </w:r>
      <w:r w:rsidR="00E27AAE">
        <w:tab/>
      </w:r>
      <w:r w:rsidR="00E27AAE">
        <w:tab/>
      </w:r>
      <w:r w:rsidR="00E27AAE">
        <w:tab/>
      </w:r>
      <w:r w:rsidR="00E27AAE">
        <w:tab/>
      </w:r>
      <w:r w:rsidR="00E27AAE">
        <w:tab/>
        <w:t>Page 11,12</w:t>
      </w:r>
    </w:p>
    <w:p w14:paraId="532780EC" w14:textId="652E7069" w:rsidR="002150AE" w:rsidRDefault="002150AE" w:rsidP="002150AE">
      <w:pPr>
        <w:jc w:val="both"/>
      </w:pPr>
      <w:r>
        <w:t>References</w:t>
      </w:r>
      <w:r w:rsidR="00E27AAE">
        <w:tab/>
      </w:r>
      <w:r w:rsidR="00E27AAE">
        <w:tab/>
      </w:r>
      <w:r w:rsidR="00E27AAE">
        <w:tab/>
      </w:r>
      <w:r w:rsidR="00E27AAE">
        <w:tab/>
      </w:r>
      <w:r w:rsidR="00E27AAE">
        <w:tab/>
      </w:r>
      <w:r w:rsidR="00E27AAE">
        <w:tab/>
      </w:r>
      <w:r w:rsidR="00E27AAE">
        <w:tab/>
        <w:t>Page 13</w:t>
      </w:r>
    </w:p>
    <w:p w14:paraId="4EE6B4B0" w14:textId="77777777" w:rsidR="00622B82" w:rsidRDefault="00622B82"/>
    <w:p w14:paraId="5A6473BD" w14:textId="77777777" w:rsidR="002150AE" w:rsidRDefault="002150AE" w:rsidP="00622B82">
      <w:pPr>
        <w:tabs>
          <w:tab w:val="left" w:pos="1695"/>
        </w:tabs>
        <w:rPr>
          <w:b/>
          <w:bCs/>
          <w:u w:val="single"/>
        </w:rPr>
      </w:pPr>
    </w:p>
    <w:p w14:paraId="04767D46" w14:textId="77777777" w:rsidR="002150AE" w:rsidRDefault="002150AE" w:rsidP="00622B82">
      <w:pPr>
        <w:tabs>
          <w:tab w:val="left" w:pos="1695"/>
        </w:tabs>
        <w:rPr>
          <w:b/>
          <w:bCs/>
          <w:u w:val="single"/>
        </w:rPr>
      </w:pPr>
    </w:p>
    <w:p w14:paraId="220D2AF5" w14:textId="77777777" w:rsidR="002150AE" w:rsidRDefault="002150AE" w:rsidP="00622B82">
      <w:pPr>
        <w:tabs>
          <w:tab w:val="left" w:pos="1695"/>
        </w:tabs>
        <w:rPr>
          <w:b/>
          <w:bCs/>
          <w:u w:val="single"/>
        </w:rPr>
      </w:pPr>
    </w:p>
    <w:p w14:paraId="1C157D22" w14:textId="77777777" w:rsidR="002150AE" w:rsidRDefault="002150AE" w:rsidP="00622B82">
      <w:pPr>
        <w:tabs>
          <w:tab w:val="left" w:pos="1695"/>
        </w:tabs>
        <w:rPr>
          <w:b/>
          <w:bCs/>
          <w:u w:val="single"/>
        </w:rPr>
      </w:pPr>
    </w:p>
    <w:p w14:paraId="4590D0C9" w14:textId="77777777" w:rsidR="002150AE" w:rsidRDefault="002150AE" w:rsidP="00622B82">
      <w:pPr>
        <w:tabs>
          <w:tab w:val="left" w:pos="1695"/>
        </w:tabs>
        <w:rPr>
          <w:b/>
          <w:bCs/>
          <w:u w:val="single"/>
        </w:rPr>
      </w:pPr>
    </w:p>
    <w:p w14:paraId="13F1252E" w14:textId="77777777" w:rsidR="002150AE" w:rsidRDefault="002150AE" w:rsidP="00622B82">
      <w:pPr>
        <w:tabs>
          <w:tab w:val="left" w:pos="1695"/>
        </w:tabs>
        <w:rPr>
          <w:b/>
          <w:bCs/>
          <w:u w:val="single"/>
        </w:rPr>
      </w:pPr>
    </w:p>
    <w:p w14:paraId="294BDB5D" w14:textId="77777777" w:rsidR="002150AE" w:rsidRDefault="002150AE" w:rsidP="00622B82">
      <w:pPr>
        <w:tabs>
          <w:tab w:val="left" w:pos="1695"/>
        </w:tabs>
        <w:rPr>
          <w:b/>
          <w:bCs/>
          <w:u w:val="single"/>
        </w:rPr>
      </w:pPr>
    </w:p>
    <w:p w14:paraId="3EEB4FB2" w14:textId="77777777" w:rsidR="002150AE" w:rsidRDefault="002150AE" w:rsidP="00622B82">
      <w:pPr>
        <w:tabs>
          <w:tab w:val="left" w:pos="1695"/>
        </w:tabs>
        <w:rPr>
          <w:b/>
          <w:bCs/>
          <w:u w:val="single"/>
        </w:rPr>
      </w:pPr>
    </w:p>
    <w:p w14:paraId="66B62412" w14:textId="77777777" w:rsidR="002150AE" w:rsidRDefault="002150AE" w:rsidP="00622B82">
      <w:pPr>
        <w:tabs>
          <w:tab w:val="left" w:pos="1695"/>
        </w:tabs>
        <w:rPr>
          <w:b/>
          <w:bCs/>
          <w:u w:val="single"/>
        </w:rPr>
      </w:pPr>
    </w:p>
    <w:p w14:paraId="389275BD" w14:textId="77777777" w:rsidR="002150AE" w:rsidRDefault="002150AE" w:rsidP="00622B82">
      <w:pPr>
        <w:tabs>
          <w:tab w:val="left" w:pos="1695"/>
        </w:tabs>
        <w:rPr>
          <w:b/>
          <w:bCs/>
          <w:u w:val="single"/>
        </w:rPr>
      </w:pPr>
    </w:p>
    <w:p w14:paraId="6A3B6D58" w14:textId="77777777" w:rsidR="002150AE" w:rsidRDefault="002150AE" w:rsidP="00622B82">
      <w:pPr>
        <w:tabs>
          <w:tab w:val="left" w:pos="1695"/>
        </w:tabs>
        <w:rPr>
          <w:b/>
          <w:bCs/>
          <w:u w:val="single"/>
        </w:rPr>
      </w:pPr>
    </w:p>
    <w:p w14:paraId="7062BF77" w14:textId="77777777" w:rsidR="002150AE" w:rsidRDefault="002150AE" w:rsidP="00622B82">
      <w:pPr>
        <w:tabs>
          <w:tab w:val="left" w:pos="1695"/>
        </w:tabs>
        <w:rPr>
          <w:b/>
          <w:bCs/>
          <w:u w:val="single"/>
        </w:rPr>
      </w:pPr>
    </w:p>
    <w:p w14:paraId="2E34CF2D" w14:textId="77777777" w:rsidR="002150AE" w:rsidRDefault="002150AE" w:rsidP="00622B82">
      <w:pPr>
        <w:tabs>
          <w:tab w:val="left" w:pos="1695"/>
        </w:tabs>
        <w:rPr>
          <w:b/>
          <w:bCs/>
          <w:u w:val="single"/>
        </w:rPr>
      </w:pPr>
    </w:p>
    <w:p w14:paraId="0D98F2CC" w14:textId="77777777" w:rsidR="002150AE" w:rsidRDefault="002150AE" w:rsidP="00622B82">
      <w:pPr>
        <w:tabs>
          <w:tab w:val="left" w:pos="1695"/>
        </w:tabs>
        <w:rPr>
          <w:b/>
          <w:bCs/>
          <w:u w:val="single"/>
        </w:rPr>
      </w:pPr>
    </w:p>
    <w:p w14:paraId="0AF64962" w14:textId="77777777" w:rsidR="002150AE" w:rsidRDefault="002150AE" w:rsidP="00622B82">
      <w:pPr>
        <w:tabs>
          <w:tab w:val="left" w:pos="1695"/>
        </w:tabs>
        <w:rPr>
          <w:b/>
          <w:bCs/>
          <w:u w:val="single"/>
        </w:rPr>
      </w:pPr>
    </w:p>
    <w:p w14:paraId="6DB39982" w14:textId="77777777" w:rsidR="002150AE" w:rsidRDefault="002150AE" w:rsidP="00622B82">
      <w:pPr>
        <w:tabs>
          <w:tab w:val="left" w:pos="1695"/>
        </w:tabs>
        <w:rPr>
          <w:b/>
          <w:bCs/>
          <w:u w:val="single"/>
        </w:rPr>
      </w:pPr>
    </w:p>
    <w:p w14:paraId="5E07CBCF" w14:textId="77777777" w:rsidR="0052609D" w:rsidRDefault="0052609D" w:rsidP="00622B82">
      <w:pPr>
        <w:tabs>
          <w:tab w:val="left" w:pos="1695"/>
        </w:tabs>
        <w:rPr>
          <w:b/>
          <w:bCs/>
          <w:u w:val="single"/>
        </w:rPr>
      </w:pPr>
    </w:p>
    <w:p w14:paraId="7FF83C72" w14:textId="176D7AAC" w:rsidR="00622B82" w:rsidRDefault="00622B82" w:rsidP="00622B82">
      <w:pPr>
        <w:tabs>
          <w:tab w:val="left" w:pos="1695"/>
        </w:tabs>
        <w:rPr>
          <w:b/>
          <w:bCs/>
          <w:u w:val="single"/>
        </w:rPr>
      </w:pPr>
      <w:r w:rsidRPr="00C2401C">
        <w:rPr>
          <w:b/>
          <w:bCs/>
          <w:u w:val="single"/>
        </w:rPr>
        <w:lastRenderedPageBreak/>
        <w:t>Introduction.</w:t>
      </w:r>
    </w:p>
    <w:p w14:paraId="7133DB78" w14:textId="77777777" w:rsidR="00622B82" w:rsidRDefault="00622B82" w:rsidP="00622B82">
      <w:pPr>
        <w:tabs>
          <w:tab w:val="left" w:pos="1695"/>
        </w:tabs>
      </w:pPr>
      <w:r w:rsidRPr="00C2401C">
        <w:t xml:space="preserve">The purpose of this report is </w:t>
      </w:r>
      <w:r>
        <w:t>discuss the role of Excel bowl in society and the regional economy, how the organisation benefits the local economy, and the opportunities available to grow expand the organisation and the effects it would have on both the economy and society. A Swot analysis will also be conducted in order to highlight the Strengths and weaknesses of the organisation going forward. This is a technique used by several organisations worldwide to help with planning, ensuring stability and successful growth of the organisation. SWOT enables management to get a clearer understanding of the position of the organisation in the local and regional economy, and assists them in making any future decisions by being able to see what their weaknesses are and improve them or at least be aware of them beforehand.</w:t>
      </w:r>
    </w:p>
    <w:p w14:paraId="3DEE7481" w14:textId="6D7786BF" w:rsidR="00622B82" w:rsidRDefault="00622B82"/>
    <w:p w14:paraId="1D794CD8" w14:textId="5185ACE5" w:rsidR="00622B82" w:rsidRDefault="00622B82"/>
    <w:p w14:paraId="1046B066" w14:textId="02E9FF6B" w:rsidR="00622B82" w:rsidRDefault="00622B82"/>
    <w:p w14:paraId="65F84E7C" w14:textId="01E7E81C" w:rsidR="00622B82" w:rsidRDefault="00622B82"/>
    <w:p w14:paraId="38C0245B" w14:textId="3E3F9B04" w:rsidR="00622B82" w:rsidRDefault="00622B82"/>
    <w:p w14:paraId="292ABEC6" w14:textId="67E56EFE" w:rsidR="00622B82" w:rsidRDefault="00622B82"/>
    <w:p w14:paraId="67E007E6" w14:textId="189BE58A" w:rsidR="00622B82" w:rsidRDefault="00622B82"/>
    <w:p w14:paraId="2FC19096" w14:textId="2FD49FD6" w:rsidR="00622B82" w:rsidRDefault="00622B82"/>
    <w:p w14:paraId="0B04AA50" w14:textId="4D06832C" w:rsidR="00622B82" w:rsidRDefault="00622B82"/>
    <w:p w14:paraId="0DE30D19" w14:textId="5A7A30F4" w:rsidR="00622B82" w:rsidRDefault="00622B82"/>
    <w:p w14:paraId="1CB4D550" w14:textId="60681B47" w:rsidR="00622B82" w:rsidRDefault="00622B82"/>
    <w:p w14:paraId="14EB5BFF" w14:textId="2434FA03" w:rsidR="00622B82" w:rsidRDefault="00622B82"/>
    <w:p w14:paraId="1F681DA8" w14:textId="78468454" w:rsidR="00622B82" w:rsidRDefault="00622B82"/>
    <w:p w14:paraId="444F839A" w14:textId="397872CD" w:rsidR="00622B82" w:rsidRDefault="00622B82"/>
    <w:p w14:paraId="5CD903BA" w14:textId="0C70EDEF" w:rsidR="00622B82" w:rsidRDefault="00622B82"/>
    <w:p w14:paraId="6364AADC" w14:textId="27FBAD3D" w:rsidR="00622B82" w:rsidRDefault="00622B82"/>
    <w:p w14:paraId="7D31C58A" w14:textId="79742ACD" w:rsidR="00622B82" w:rsidRDefault="00622B82"/>
    <w:p w14:paraId="789AFB6C" w14:textId="6CAC4F4C" w:rsidR="00622B82" w:rsidRDefault="00622B82"/>
    <w:p w14:paraId="296B1A8F" w14:textId="0CE6B4D9" w:rsidR="00622B82" w:rsidRDefault="00622B82"/>
    <w:p w14:paraId="09B49498" w14:textId="6FB541B0" w:rsidR="00622B82" w:rsidRDefault="00622B82"/>
    <w:p w14:paraId="07C0CC76" w14:textId="0A707C8C" w:rsidR="00622B82" w:rsidRDefault="00622B82"/>
    <w:p w14:paraId="254AF103" w14:textId="19773509" w:rsidR="002150AE" w:rsidRPr="002150AE" w:rsidRDefault="002150AE">
      <w:pPr>
        <w:rPr>
          <w:b/>
          <w:bCs/>
          <w:u w:val="single"/>
        </w:rPr>
      </w:pPr>
      <w:r w:rsidRPr="002150AE">
        <w:rPr>
          <w:b/>
          <w:bCs/>
          <w:u w:val="single"/>
        </w:rPr>
        <w:lastRenderedPageBreak/>
        <w:t>Main Body</w:t>
      </w:r>
    </w:p>
    <w:p w14:paraId="1866CABF" w14:textId="0919291D" w:rsidR="00622B82" w:rsidRDefault="00622B82">
      <w:pPr>
        <w:rPr>
          <w:rFonts w:ascii="Open Sans" w:hAnsi="Open Sans" w:cs="Open Sans"/>
          <w:color w:val="000000"/>
          <w:sz w:val="20"/>
          <w:szCs w:val="20"/>
          <w:shd w:val="clear" w:color="auto" w:fill="FFFFFF"/>
        </w:rPr>
      </w:pPr>
      <w:r>
        <w:t>Excel bowl will be the Social Enterprise for the purpose of this audit. Xcel bowl is defined as a social enterprise, a social enterprise is defined as “</w:t>
      </w:r>
      <w:r>
        <w:rPr>
          <w:rFonts w:ascii="Helvetica" w:hAnsi="Helvetica" w:cs="Helvetica"/>
          <w:color w:val="494949"/>
          <w:shd w:val="clear" w:color="auto" w:fill="FFFFFF"/>
        </w:rPr>
        <w:t>Social enterprises are businesses that have a social or environmental purpose. This means that they reinvest any surpluses they make back into the business in order to deliver more of their social or environmental purpose.” (</w:t>
      </w:r>
      <w:r>
        <w:rPr>
          <w:rFonts w:ascii="Open Sans" w:hAnsi="Open Sans" w:cs="Open Sans"/>
          <w:color w:val="000000"/>
          <w:sz w:val="20"/>
          <w:szCs w:val="20"/>
          <w:shd w:val="clear" w:color="auto" w:fill="FFFFFF"/>
        </w:rPr>
        <w:t xml:space="preserve">(Fisher, 2020) </w:t>
      </w:r>
      <w:r w:rsidR="00492A72">
        <w:rPr>
          <w:rFonts w:ascii="Open Sans" w:hAnsi="Open Sans" w:cs="Open Sans"/>
          <w:color w:val="000000"/>
          <w:sz w:val="20"/>
          <w:szCs w:val="20"/>
          <w:shd w:val="clear" w:color="auto" w:fill="FFFFFF"/>
        </w:rPr>
        <w:t>This definition sums up Xcel bowl.</w:t>
      </w:r>
    </w:p>
    <w:p w14:paraId="28F21D19" w14:textId="5887810B" w:rsidR="00492A72" w:rsidRDefault="00492A72">
      <w:r>
        <w:t>What is Xcel bowl’s role in society and the regional economy?</w:t>
      </w:r>
    </w:p>
    <w:p w14:paraId="616E6D8B" w14:textId="374A763E" w:rsidR="00492A72" w:rsidRDefault="00492A72">
      <w:pPr>
        <w:rPr>
          <w:rFonts w:ascii="Open Sans" w:hAnsi="Open Sans" w:cs="Open Sans"/>
          <w:color w:val="000000"/>
          <w:sz w:val="20"/>
          <w:szCs w:val="20"/>
          <w:shd w:val="clear" w:color="auto" w:fill="FFFFFF"/>
        </w:rPr>
      </w:pPr>
      <w:r>
        <w:t xml:space="preserve">Society is defined as </w:t>
      </w:r>
      <w:r w:rsidR="00746EA8">
        <w:t>“</w:t>
      </w:r>
      <w:r>
        <w:rPr>
          <w:rFonts w:ascii="Arial" w:hAnsi="Arial" w:cs="Arial"/>
          <w:color w:val="4D5156"/>
          <w:sz w:val="21"/>
          <w:szCs w:val="21"/>
          <w:shd w:val="clear" w:color="auto" w:fill="FFFFFF"/>
        </w:rPr>
        <w:t>a body of individuals living as members of a community</w:t>
      </w:r>
      <w:r w:rsidR="00746EA8">
        <w:rPr>
          <w:rFonts w:ascii="Arial" w:hAnsi="Arial" w:cs="Arial"/>
          <w:color w:val="4D5156"/>
          <w:sz w:val="21"/>
          <w:szCs w:val="21"/>
          <w:shd w:val="clear" w:color="auto" w:fill="FFFFFF"/>
        </w:rPr>
        <w:t>”</w:t>
      </w:r>
      <w:r w:rsidR="00746EA8" w:rsidRPr="00746EA8">
        <w:rPr>
          <w:rFonts w:ascii="Open Sans" w:hAnsi="Open Sans" w:cs="Open Sans"/>
          <w:color w:val="000000"/>
          <w:sz w:val="20"/>
          <w:szCs w:val="20"/>
          <w:shd w:val="clear" w:color="auto" w:fill="FFFFFF"/>
        </w:rPr>
        <w:t xml:space="preserve"> </w:t>
      </w:r>
      <w:r w:rsidR="00746EA8">
        <w:rPr>
          <w:rFonts w:ascii="Open Sans" w:hAnsi="Open Sans" w:cs="Open Sans"/>
          <w:color w:val="000000"/>
          <w:sz w:val="20"/>
          <w:szCs w:val="20"/>
          <w:shd w:val="clear" w:color="auto" w:fill="FFFFFF"/>
        </w:rPr>
        <w:t xml:space="preserve">(Dictionary.com, 2020) society can be defined as a community, this can be local or regional, what does Excel do to benefit the community, and how does the organisation support the local economy? Excel bowl provide services to the community in the form of a bowling alley, a café, a charity shop, and the local foodbank, and furniture shop. </w:t>
      </w:r>
      <w:r w:rsidR="00606DCC">
        <w:rPr>
          <w:rFonts w:ascii="Open Sans" w:hAnsi="Open Sans" w:cs="Open Sans"/>
          <w:color w:val="000000"/>
          <w:sz w:val="20"/>
          <w:szCs w:val="20"/>
          <w:shd w:val="clear" w:color="auto" w:fill="FFFFFF"/>
        </w:rPr>
        <w:t xml:space="preserve">The bowling alley provides the community with a save vibrant location to communicate with others, and enjoy a form of exercise at the same time, the bowling is very reasonably priced and therefore affordable for all, adaptions are in place to ensure that people of all ages and abilities are able to take part in the activities.  Within the bowling alley there is a café serving both hot and cold beverages and locally sourced food, again these are very reasonably priced and affordable. There is also a young children’s play area and amusements within the bowling alley enabling younger children to play whilst parents are able to enjoy a catch up or have chat, this area is commonly used for parents to have a catch up while their children play. </w:t>
      </w:r>
      <w:r w:rsidR="0065351D">
        <w:rPr>
          <w:rFonts w:ascii="Open Sans" w:hAnsi="Open Sans" w:cs="Open Sans"/>
          <w:color w:val="000000"/>
          <w:sz w:val="20"/>
          <w:szCs w:val="20"/>
          <w:shd w:val="clear" w:color="auto" w:fill="FFFFFF"/>
        </w:rPr>
        <w:t xml:space="preserve"> Some of the benefits to the community from the bowling alley </w:t>
      </w:r>
      <w:proofErr w:type="gramStart"/>
      <w:r w:rsidR="0065351D">
        <w:rPr>
          <w:rFonts w:ascii="Open Sans" w:hAnsi="Open Sans" w:cs="Open Sans"/>
          <w:color w:val="000000"/>
          <w:sz w:val="20"/>
          <w:szCs w:val="20"/>
          <w:shd w:val="clear" w:color="auto" w:fill="FFFFFF"/>
        </w:rPr>
        <w:t>are:</w:t>
      </w:r>
      <w:proofErr w:type="gramEnd"/>
      <w:r w:rsidR="0065351D">
        <w:rPr>
          <w:rFonts w:ascii="Open Sans" w:hAnsi="Open Sans" w:cs="Open Sans"/>
          <w:color w:val="000000"/>
          <w:sz w:val="20"/>
          <w:szCs w:val="20"/>
          <w:shd w:val="clear" w:color="auto" w:fill="FFFFFF"/>
        </w:rPr>
        <w:t xml:space="preserve"> a safe place to meet, a sporting venue, a fair priced </w:t>
      </w:r>
      <w:r w:rsidR="005F65FC">
        <w:rPr>
          <w:rFonts w:ascii="Open Sans" w:hAnsi="Open Sans" w:cs="Open Sans"/>
          <w:color w:val="000000"/>
          <w:sz w:val="20"/>
          <w:szCs w:val="20"/>
          <w:shd w:val="clear" w:color="auto" w:fill="FFFFFF"/>
        </w:rPr>
        <w:t>menu, however the biggest effect would be local employment. “</w:t>
      </w:r>
      <w:r w:rsidR="005F65FC">
        <w:rPr>
          <w:rFonts w:ascii="Open Sans" w:hAnsi="Open Sans" w:cs="Open Sans"/>
          <w:color w:val="1C1C1C"/>
          <w:sz w:val="21"/>
          <w:szCs w:val="21"/>
          <w:shd w:val="clear" w:color="auto" w:fill="FFFFFF"/>
        </w:rPr>
        <w:t xml:space="preserve">Over 40 people are employed within the project which is a fantastic achievement in such a short time” </w:t>
      </w:r>
      <w:r w:rsidR="005F65FC">
        <w:rPr>
          <w:rFonts w:ascii="Open Sans" w:hAnsi="Open Sans" w:cs="Open Sans"/>
          <w:color w:val="000000"/>
          <w:sz w:val="20"/>
          <w:szCs w:val="20"/>
          <w:shd w:val="clear" w:color="auto" w:fill="FFFFFF"/>
        </w:rPr>
        <w:t>(Xcel Bowl Carmarthen 2020)</w:t>
      </w:r>
      <w:r w:rsidR="00891DDE">
        <w:rPr>
          <w:rFonts w:ascii="Open Sans" w:hAnsi="Open Sans" w:cs="Open Sans"/>
          <w:color w:val="000000"/>
          <w:sz w:val="20"/>
          <w:szCs w:val="20"/>
          <w:shd w:val="clear" w:color="auto" w:fill="FFFFFF"/>
        </w:rPr>
        <w:t xml:space="preserve"> That means that over forty people in the local community are employed, this not only helps the local economy by giving residents income to spend in the local economy, but for several people this could have health benefits, it is proven that communicating with people and working can have a positive impact on mental health, this benefiting employees in the local community both financially </w:t>
      </w:r>
      <w:r w:rsidR="00575F7B">
        <w:rPr>
          <w:rFonts w:ascii="Open Sans" w:hAnsi="Open Sans" w:cs="Open Sans"/>
          <w:color w:val="000000"/>
          <w:sz w:val="20"/>
          <w:szCs w:val="20"/>
          <w:shd w:val="clear" w:color="auto" w:fill="FFFFFF"/>
        </w:rPr>
        <w:t>whilst having a positive impact on their health.”</w:t>
      </w:r>
      <w:r w:rsidR="00575F7B" w:rsidRPr="00575F7B">
        <w:rPr>
          <w:rFonts w:ascii="Arial" w:hAnsi="Arial" w:cs="Arial"/>
          <w:b/>
          <w:bCs/>
          <w:color w:val="222222"/>
          <w:shd w:val="clear" w:color="auto" w:fill="FFFFFF"/>
        </w:rPr>
        <w:t xml:space="preserve"> </w:t>
      </w:r>
      <w:r w:rsidR="00575F7B">
        <w:rPr>
          <w:rFonts w:ascii="Arial" w:hAnsi="Arial" w:cs="Arial"/>
          <w:b/>
          <w:bCs/>
          <w:color w:val="222222"/>
          <w:shd w:val="clear" w:color="auto" w:fill="FFFFFF"/>
        </w:rPr>
        <w:t>Working</w:t>
      </w:r>
      <w:r w:rsidR="00575F7B">
        <w:rPr>
          <w:rFonts w:ascii="Arial" w:hAnsi="Arial" w:cs="Arial"/>
          <w:color w:val="222222"/>
          <w:shd w:val="clear" w:color="auto" w:fill="FFFFFF"/>
        </w:rPr>
        <w:t>, whether paid or unpaid, is </w:t>
      </w:r>
      <w:r w:rsidR="00575F7B">
        <w:rPr>
          <w:rFonts w:ascii="Arial" w:hAnsi="Arial" w:cs="Arial"/>
          <w:b/>
          <w:bCs/>
          <w:color w:val="222222"/>
          <w:shd w:val="clear" w:color="auto" w:fill="FFFFFF"/>
        </w:rPr>
        <w:t>good for our health</w:t>
      </w:r>
      <w:r w:rsidR="00575F7B">
        <w:rPr>
          <w:rFonts w:ascii="Arial" w:hAnsi="Arial" w:cs="Arial"/>
          <w:color w:val="222222"/>
          <w:shd w:val="clear" w:color="auto" w:fill="FFFFFF"/>
        </w:rPr>
        <w:t> and wellbeing. It contributes to </w:t>
      </w:r>
      <w:r w:rsidR="00575F7B">
        <w:rPr>
          <w:rFonts w:ascii="Arial" w:hAnsi="Arial" w:cs="Arial"/>
          <w:b/>
          <w:bCs/>
          <w:color w:val="222222"/>
          <w:shd w:val="clear" w:color="auto" w:fill="FFFFFF"/>
        </w:rPr>
        <w:t>our</w:t>
      </w:r>
      <w:r w:rsidR="00575F7B">
        <w:rPr>
          <w:rFonts w:ascii="Arial" w:hAnsi="Arial" w:cs="Arial"/>
          <w:color w:val="222222"/>
          <w:shd w:val="clear" w:color="auto" w:fill="FFFFFF"/>
        </w:rPr>
        <w:t xml:space="preserve"> happiness” </w:t>
      </w:r>
      <w:r w:rsidR="00575F7B">
        <w:rPr>
          <w:rFonts w:ascii="Open Sans" w:hAnsi="Open Sans" w:cs="Open Sans"/>
          <w:color w:val="000000"/>
          <w:sz w:val="20"/>
          <w:szCs w:val="20"/>
          <w:shd w:val="clear" w:color="auto" w:fill="FFFFFF"/>
        </w:rPr>
        <w:t>(Benefits of working 2020)</w:t>
      </w:r>
    </w:p>
    <w:p w14:paraId="25560D1E" w14:textId="2D427C17" w:rsidR="0065351D" w:rsidRDefault="0065351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b/>
        <w:t>Foodbank supplies people who find themselves in a difficult situation, with food parcels and impartial advice to try and get back to normality. It is run by a group of volunteers who collect donations from members of the public via collection points in local supermarkets, and then distributed from the foodbank to those in need</w:t>
      </w:r>
      <w:r w:rsidR="00413E58">
        <w:rPr>
          <w:rFonts w:ascii="Open Sans" w:hAnsi="Open Sans" w:cs="Open Sans"/>
          <w:color w:val="000000"/>
          <w:sz w:val="20"/>
          <w:szCs w:val="20"/>
          <w:shd w:val="clear" w:color="auto" w:fill="FFFFFF"/>
        </w:rPr>
        <w:t>, this has a positive impact on the local community by everyone pulling together to donate items of importance to those in need in there community. The foodbank is mainly run by volunteers, although they are not paid, they gain knowledge and skills to prepare them for employment, either within Xcel bowl or externally withing another organisation. Voluntary work for unemployed people is beneficial both for themselves and Excel.</w:t>
      </w:r>
      <w:r w:rsidR="0065682B">
        <w:rPr>
          <w:rFonts w:ascii="Open Sans" w:hAnsi="Open Sans" w:cs="Open Sans"/>
          <w:color w:val="000000"/>
          <w:sz w:val="20"/>
          <w:szCs w:val="20"/>
          <w:shd w:val="clear" w:color="auto" w:fill="FFFFFF"/>
        </w:rPr>
        <w:t xml:space="preserve"> Being a volunteer can provide the individual with a sense of belonging, gives them an opportunity to communicate with others and reduces the chances of self isolation which can have a huge impact on mental health and wellbeing. The volunteers enable Excel bowl to keep their running costs down, and often people have different skill sets, bringing more skills to Excel without the added cost of speciality employment.</w:t>
      </w:r>
    </w:p>
    <w:p w14:paraId="6A9F5725" w14:textId="7DDF09A5" w:rsidR="0065682B" w:rsidRDefault="0065682B">
      <w:pPr>
        <w:rPr>
          <w:rFonts w:ascii="Open Sans" w:hAnsi="Open Sans" w:cs="Open Sans"/>
          <w:color w:val="000000"/>
          <w:sz w:val="20"/>
          <w:szCs w:val="20"/>
          <w:shd w:val="clear" w:color="auto" w:fill="FFFFFF"/>
        </w:rPr>
      </w:pPr>
    </w:p>
    <w:p w14:paraId="7081EBA9" w14:textId="12064A6B" w:rsidR="0065682B" w:rsidRDefault="0065682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b/>
      </w:r>
      <w:r w:rsidR="00744F4A">
        <w:rPr>
          <w:rFonts w:ascii="Open Sans" w:hAnsi="Open Sans" w:cs="Open Sans"/>
          <w:color w:val="000000"/>
          <w:sz w:val="20"/>
          <w:szCs w:val="20"/>
          <w:shd w:val="clear" w:color="auto" w:fill="FFFFFF"/>
        </w:rPr>
        <w:t>The charity shop and furniture shop take donations in from members of the public, they offer a free collection service from donators. They then upcycle furniture in order to resell. All furniture and donatable items are tested cleaned and then put out on display for sale.  The charity and furniture shops also supply items to members of the community who find themselves on hard times, they may be moving into their first home or recovering after a disaster free of charge. Both sub sections of Xcel bowl are also run by volunteers having the same positive effect on the local community as the foodbank with the added benefit of an income being made from sales ensuring that excel have more than just one stream of income, this is beneficial to the local community as a social enterprise Xcel reinvest any profits made from its organisation back into the local economy.</w:t>
      </w:r>
    </w:p>
    <w:p w14:paraId="1661B2CE" w14:textId="1824AD24" w:rsidR="008745AF" w:rsidRDefault="00222E07">
      <w:pPr>
        <w:rPr>
          <w:rFonts w:ascii="Open Sans" w:hAnsi="Open Sans" w:cs="Open Sans"/>
          <w:color w:val="000000"/>
          <w:sz w:val="20"/>
          <w:szCs w:val="20"/>
          <w:shd w:val="clear" w:color="auto" w:fill="FFFFFF"/>
        </w:rPr>
      </w:pPr>
      <w:r>
        <w:t>“</w:t>
      </w:r>
      <w:r>
        <w:rPr>
          <w:rFonts w:ascii="Arial" w:hAnsi="Arial" w:cs="Arial"/>
          <w:color w:val="222222"/>
          <w:shd w:val="clear" w:color="auto" w:fill="FFFFFF"/>
        </w:rPr>
        <w:t>The definition of a </w:t>
      </w:r>
      <w:r>
        <w:rPr>
          <w:rFonts w:ascii="Arial" w:hAnsi="Arial" w:cs="Arial"/>
          <w:b/>
          <w:bCs/>
          <w:color w:val="222222"/>
          <w:shd w:val="clear" w:color="auto" w:fill="FFFFFF"/>
        </w:rPr>
        <w:t>region</w:t>
      </w:r>
      <w:r>
        <w:rPr>
          <w:rFonts w:ascii="Arial" w:hAnsi="Arial" w:cs="Arial"/>
          <w:color w:val="222222"/>
          <w:shd w:val="clear" w:color="auto" w:fill="FFFFFF"/>
        </w:rPr>
        <w:t> is a specific area</w:t>
      </w:r>
      <w:r>
        <w:rPr>
          <w:rFonts w:ascii="Arial" w:hAnsi="Arial" w:cs="Arial"/>
          <w:color w:val="222222"/>
          <w:shd w:val="clear" w:color="auto" w:fill="FFFFFF"/>
        </w:rPr>
        <w:t xml:space="preserve">” </w:t>
      </w:r>
      <w:r>
        <w:rPr>
          <w:rFonts w:ascii="Open Sans" w:hAnsi="Open Sans" w:cs="Open Sans"/>
          <w:color w:val="000000"/>
          <w:sz w:val="20"/>
          <w:szCs w:val="20"/>
          <w:shd w:val="clear" w:color="auto" w:fill="FFFFFF"/>
        </w:rPr>
        <w:t>(Region dictionary definition</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2020)</w:t>
      </w:r>
      <w:r>
        <w:rPr>
          <w:rFonts w:ascii="Open Sans" w:hAnsi="Open Sans" w:cs="Open Sans"/>
          <w:color w:val="000000"/>
          <w:sz w:val="20"/>
          <w:szCs w:val="20"/>
          <w:shd w:val="clear" w:color="auto" w:fill="FFFFFF"/>
        </w:rPr>
        <w:t xml:space="preserve"> for the purpose of this report the region will be specific to Carmarthenshire. So how does Excel bowl help the Regional economy</w:t>
      </w:r>
      <w:r w:rsidR="00506DD0">
        <w:rPr>
          <w:rFonts w:ascii="Open Sans" w:hAnsi="Open Sans" w:cs="Open Sans"/>
          <w:color w:val="000000"/>
          <w:sz w:val="20"/>
          <w:szCs w:val="20"/>
          <w:shd w:val="clear" w:color="auto" w:fill="FFFFFF"/>
        </w:rPr>
        <w:t>? Excel helps the regional economy by buying all local fresh produce where possible, supporting local farmers and companies, this injecting cash into the regional economy and keeping local and regional organisations in business. Excel also helps the regional economy by recycling furniture and other items preventing them from being put into landfill giving them a new lease of life rather than wasting them, they provide a free collection service for these items which could possibly reduce the amount off fly tipping within Carmarthenshire. Excel have also won several awards since opening their doors in 2013. “</w:t>
      </w:r>
      <w:r w:rsidR="00506DD0">
        <w:rPr>
          <w:rFonts w:ascii="Segoe UI" w:hAnsi="Segoe UI" w:cs="Segoe UI"/>
          <w:color w:val="2C2F34"/>
          <w:sz w:val="23"/>
          <w:szCs w:val="23"/>
          <w:shd w:val="clear" w:color="auto" w:fill="FFFFFF"/>
        </w:rPr>
        <w:t>Xcel Bowl has won several awards including in 2018, the </w:t>
      </w:r>
      <w:r w:rsidR="00506DD0">
        <w:rPr>
          <w:rStyle w:val="Emphasis"/>
          <w:rFonts w:ascii="Segoe UI" w:hAnsi="Segoe UI" w:cs="Segoe UI"/>
          <w:color w:val="2C2F34"/>
          <w:sz w:val="23"/>
          <w:szCs w:val="23"/>
          <w:shd w:val="clear" w:color="auto" w:fill="FFFFFF"/>
        </w:rPr>
        <w:t>Gold Award</w:t>
      </w:r>
      <w:r w:rsidR="00506DD0">
        <w:rPr>
          <w:rFonts w:ascii="Segoe UI" w:hAnsi="Segoe UI" w:cs="Segoe UI"/>
          <w:color w:val="2C2F34"/>
          <w:sz w:val="23"/>
          <w:szCs w:val="23"/>
          <w:shd w:val="clear" w:color="auto" w:fill="FFFFFF"/>
        </w:rPr>
        <w:t xml:space="preserve"> for Community Tourism and Bronze award for sustainable tourism at the Carmarthenshire Tourism Awards, </w:t>
      </w:r>
      <w:r w:rsidR="00284510">
        <w:rPr>
          <w:rFonts w:ascii="Segoe UI" w:hAnsi="Segoe UI" w:cs="Segoe UI"/>
          <w:color w:val="2C2F34"/>
          <w:sz w:val="23"/>
          <w:szCs w:val="23"/>
          <w:shd w:val="clear" w:color="auto" w:fill="FFFFFF"/>
        </w:rPr>
        <w:t>and the</w:t>
      </w:r>
      <w:r w:rsidR="00506DD0">
        <w:rPr>
          <w:rFonts w:ascii="Segoe UI" w:hAnsi="Segoe UI" w:cs="Segoe UI"/>
          <w:color w:val="2C2F34"/>
          <w:sz w:val="23"/>
          <w:szCs w:val="23"/>
          <w:shd w:val="clear" w:color="auto" w:fill="FFFFFF"/>
        </w:rPr>
        <w:t> </w:t>
      </w:r>
      <w:r w:rsidR="00506DD0">
        <w:rPr>
          <w:rStyle w:val="Emphasis"/>
          <w:rFonts w:ascii="Segoe UI" w:hAnsi="Segoe UI" w:cs="Segoe UI"/>
          <w:color w:val="2C2F34"/>
          <w:sz w:val="23"/>
          <w:szCs w:val="23"/>
          <w:shd w:val="clear" w:color="auto" w:fill="FFFFFF"/>
        </w:rPr>
        <w:t>Charity of the Year</w:t>
      </w:r>
      <w:r w:rsidR="00506DD0">
        <w:rPr>
          <w:rFonts w:ascii="Segoe UI" w:hAnsi="Segoe UI" w:cs="Segoe UI"/>
          <w:color w:val="2C2F34"/>
          <w:sz w:val="23"/>
          <w:szCs w:val="23"/>
          <w:shd w:val="clear" w:color="auto" w:fill="FFFFFF"/>
        </w:rPr>
        <w:t xml:space="preserve"> at the Carmarthen Town Business Awards.</w:t>
      </w:r>
      <w:r w:rsidR="00506DD0">
        <w:rPr>
          <w:rFonts w:ascii="Segoe UI" w:hAnsi="Segoe UI" w:cs="Segoe UI"/>
          <w:color w:val="2C2F34"/>
          <w:sz w:val="23"/>
          <w:szCs w:val="23"/>
          <w:shd w:val="clear" w:color="auto" w:fill="FFFFFF"/>
        </w:rPr>
        <w:t>”</w:t>
      </w:r>
      <w:r w:rsidR="00506DD0" w:rsidRPr="00506DD0">
        <w:rPr>
          <w:rFonts w:ascii="Open Sans" w:hAnsi="Open Sans" w:cs="Open Sans"/>
          <w:color w:val="000000"/>
          <w:sz w:val="20"/>
          <w:szCs w:val="20"/>
          <w:shd w:val="clear" w:color="auto" w:fill="FFFFFF"/>
        </w:rPr>
        <w:t xml:space="preserve"> </w:t>
      </w:r>
      <w:r w:rsidR="00506DD0">
        <w:rPr>
          <w:rFonts w:ascii="Open Sans" w:hAnsi="Open Sans" w:cs="Open Sans"/>
          <w:color w:val="000000"/>
          <w:sz w:val="20"/>
          <w:szCs w:val="20"/>
          <w:shd w:val="clear" w:color="auto" w:fill="FFFFFF"/>
        </w:rPr>
        <w:t>(anniversary, 2020)</w:t>
      </w:r>
      <w:r w:rsidR="000A41C6">
        <w:rPr>
          <w:rFonts w:ascii="Open Sans" w:hAnsi="Open Sans" w:cs="Open Sans"/>
          <w:color w:val="000000"/>
          <w:sz w:val="20"/>
          <w:szCs w:val="20"/>
          <w:shd w:val="clear" w:color="auto" w:fill="FFFFFF"/>
        </w:rPr>
        <w:t xml:space="preserve"> Xcel have won a tourism award</w:t>
      </w:r>
      <w:r w:rsidR="00284510">
        <w:rPr>
          <w:rFonts w:ascii="Open Sans" w:hAnsi="Open Sans" w:cs="Open Sans"/>
          <w:color w:val="000000"/>
          <w:sz w:val="20"/>
          <w:szCs w:val="20"/>
          <w:shd w:val="clear" w:color="auto" w:fill="FFFFFF"/>
        </w:rPr>
        <w:t xml:space="preserve"> </w:t>
      </w:r>
      <w:r w:rsidR="000A41C6">
        <w:rPr>
          <w:rFonts w:ascii="Open Sans" w:hAnsi="Open Sans" w:cs="Open Sans"/>
          <w:color w:val="000000"/>
          <w:sz w:val="20"/>
          <w:szCs w:val="20"/>
          <w:shd w:val="clear" w:color="auto" w:fill="FFFFFF"/>
        </w:rPr>
        <w:t xml:space="preserve">which is related to people outside the local or regional economy visiting and bowling or purchasing goods from them, this bringing extra income into the </w:t>
      </w:r>
      <w:r w:rsidR="00284510">
        <w:rPr>
          <w:rFonts w:ascii="Open Sans" w:hAnsi="Open Sans" w:cs="Open Sans"/>
          <w:color w:val="000000"/>
          <w:sz w:val="20"/>
          <w:szCs w:val="20"/>
          <w:shd w:val="clear" w:color="auto" w:fill="FFFFFF"/>
        </w:rPr>
        <w:t>region, not only with consumers purchasing their products or using their services but also by visiting other points of interest in the region, having a positive effect on the regional economy.</w:t>
      </w:r>
    </w:p>
    <w:p w14:paraId="52130DE0" w14:textId="4008355F" w:rsidR="00AF07CB" w:rsidRDefault="00AF07CB">
      <w:pPr>
        <w:rPr>
          <w:rFonts w:ascii="Open Sans" w:hAnsi="Open Sans" w:cs="Open Sans"/>
          <w:color w:val="000000"/>
          <w:sz w:val="20"/>
          <w:szCs w:val="20"/>
          <w:shd w:val="clear" w:color="auto" w:fill="FFFFFF"/>
        </w:rPr>
      </w:pPr>
    </w:p>
    <w:p w14:paraId="15F4660A" w14:textId="5BFB5005" w:rsidR="00AF07CB" w:rsidRDefault="00AF07CB">
      <w:pPr>
        <w:rPr>
          <w:rFonts w:ascii="Open Sans" w:hAnsi="Open Sans" w:cs="Open Sans"/>
          <w:color w:val="000000"/>
          <w:sz w:val="20"/>
          <w:szCs w:val="20"/>
          <w:shd w:val="clear" w:color="auto" w:fill="FFFFFF"/>
        </w:rPr>
      </w:pPr>
    </w:p>
    <w:p w14:paraId="5339A71B" w14:textId="65CCA819" w:rsidR="00AF07CB" w:rsidRDefault="00AF07CB">
      <w:pPr>
        <w:rPr>
          <w:rFonts w:ascii="Open Sans" w:hAnsi="Open Sans" w:cs="Open Sans"/>
          <w:color w:val="000000"/>
          <w:sz w:val="20"/>
          <w:szCs w:val="20"/>
          <w:shd w:val="clear" w:color="auto" w:fill="FFFFFF"/>
        </w:rPr>
      </w:pPr>
    </w:p>
    <w:p w14:paraId="7759B97F" w14:textId="482E24FD" w:rsidR="00AF07CB" w:rsidRDefault="00AF07CB">
      <w:pPr>
        <w:rPr>
          <w:rFonts w:ascii="Open Sans" w:hAnsi="Open Sans" w:cs="Open Sans"/>
          <w:color w:val="000000"/>
          <w:sz w:val="20"/>
          <w:szCs w:val="20"/>
          <w:shd w:val="clear" w:color="auto" w:fill="FFFFFF"/>
        </w:rPr>
      </w:pPr>
    </w:p>
    <w:p w14:paraId="2D4DCE76" w14:textId="1CF64276" w:rsidR="00AF07CB" w:rsidRDefault="00AF07CB">
      <w:pPr>
        <w:rPr>
          <w:rFonts w:ascii="Open Sans" w:hAnsi="Open Sans" w:cs="Open Sans"/>
          <w:color w:val="000000"/>
          <w:sz w:val="20"/>
          <w:szCs w:val="20"/>
          <w:shd w:val="clear" w:color="auto" w:fill="FFFFFF"/>
        </w:rPr>
      </w:pPr>
    </w:p>
    <w:p w14:paraId="2E60682F" w14:textId="43899935" w:rsidR="00AF07CB" w:rsidRDefault="00AF07CB">
      <w:pPr>
        <w:rPr>
          <w:rFonts w:ascii="Open Sans" w:hAnsi="Open Sans" w:cs="Open Sans"/>
          <w:color w:val="000000"/>
          <w:sz w:val="20"/>
          <w:szCs w:val="20"/>
          <w:shd w:val="clear" w:color="auto" w:fill="FFFFFF"/>
        </w:rPr>
      </w:pPr>
    </w:p>
    <w:p w14:paraId="10C760B2" w14:textId="4BD5495B" w:rsidR="00AF07CB" w:rsidRDefault="00AF07CB">
      <w:pPr>
        <w:rPr>
          <w:rFonts w:ascii="Open Sans" w:hAnsi="Open Sans" w:cs="Open Sans"/>
          <w:color w:val="000000"/>
          <w:sz w:val="20"/>
          <w:szCs w:val="20"/>
          <w:shd w:val="clear" w:color="auto" w:fill="FFFFFF"/>
        </w:rPr>
      </w:pPr>
    </w:p>
    <w:p w14:paraId="506C06D8" w14:textId="5B4F5DB1" w:rsidR="00AF07CB" w:rsidRDefault="00AF07CB">
      <w:pPr>
        <w:rPr>
          <w:rFonts w:ascii="Open Sans" w:hAnsi="Open Sans" w:cs="Open Sans"/>
          <w:color w:val="000000"/>
          <w:sz w:val="20"/>
          <w:szCs w:val="20"/>
          <w:shd w:val="clear" w:color="auto" w:fill="FFFFFF"/>
        </w:rPr>
      </w:pPr>
    </w:p>
    <w:p w14:paraId="0ECA253F" w14:textId="7C03A279" w:rsidR="00AF07CB" w:rsidRDefault="00AF07CB">
      <w:pPr>
        <w:rPr>
          <w:rFonts w:ascii="Open Sans" w:hAnsi="Open Sans" w:cs="Open Sans"/>
          <w:color w:val="000000"/>
          <w:sz w:val="20"/>
          <w:szCs w:val="20"/>
          <w:shd w:val="clear" w:color="auto" w:fill="FFFFFF"/>
        </w:rPr>
      </w:pPr>
    </w:p>
    <w:p w14:paraId="71C794EE" w14:textId="10A960BB" w:rsidR="00AF07CB" w:rsidRDefault="00AF07CB">
      <w:pPr>
        <w:rPr>
          <w:rFonts w:ascii="Open Sans" w:hAnsi="Open Sans" w:cs="Open Sans"/>
          <w:color w:val="000000"/>
          <w:sz w:val="20"/>
          <w:szCs w:val="20"/>
          <w:shd w:val="clear" w:color="auto" w:fill="FFFFFF"/>
        </w:rPr>
      </w:pPr>
    </w:p>
    <w:p w14:paraId="09857B3F" w14:textId="4A053357" w:rsidR="0052609D" w:rsidRDefault="0052609D">
      <w:pPr>
        <w:rPr>
          <w:b/>
          <w:bCs/>
          <w:u w:val="single"/>
        </w:rPr>
      </w:pPr>
      <w:r>
        <w:rPr>
          <w:b/>
          <w:bCs/>
          <w:u w:val="single"/>
        </w:rPr>
        <w:t>Conclusion</w:t>
      </w:r>
    </w:p>
    <w:p w14:paraId="448F6726" w14:textId="2B85593C" w:rsidR="00B47016" w:rsidRPr="00B47016" w:rsidRDefault="00B47016">
      <w:r>
        <w:t>From research conducted for the purpose of this report Xcel bowl have a positive impact on both society, and regional economics, it is hard to see any issues that Xcel cause in society and the regional economy, they bring extra revenue into the local community, they purchase local produce, supporting local organisations, and increasing revenue in the regional economy. However, it could be argued that given Xcel’s progression since opening in 2013, could they do more? Could they give more to the community? How can they ensure that they remain on top of their game? How can they maintain their good reputation? The easiest and most effective way of managing all these factors would be to conduct a Swot analysis and an action plan moving forward ensuring Xcel continue to grow and develop as an organisation, and continue to give to the community and region economy as they currently do.</w:t>
      </w:r>
    </w:p>
    <w:p w14:paraId="30ABE607" w14:textId="77777777" w:rsidR="0052609D" w:rsidRDefault="0052609D">
      <w:pPr>
        <w:rPr>
          <w:b/>
          <w:bCs/>
          <w:u w:val="single"/>
        </w:rPr>
      </w:pPr>
    </w:p>
    <w:p w14:paraId="0442FDAC" w14:textId="77777777" w:rsidR="0052609D" w:rsidRDefault="0052609D">
      <w:pPr>
        <w:rPr>
          <w:b/>
          <w:bCs/>
          <w:u w:val="single"/>
        </w:rPr>
      </w:pPr>
    </w:p>
    <w:p w14:paraId="3C3EA32A" w14:textId="77777777" w:rsidR="0052609D" w:rsidRDefault="0052609D">
      <w:pPr>
        <w:rPr>
          <w:b/>
          <w:bCs/>
          <w:u w:val="single"/>
        </w:rPr>
      </w:pPr>
    </w:p>
    <w:p w14:paraId="6F3C1172" w14:textId="77777777" w:rsidR="0052609D" w:rsidRDefault="0052609D">
      <w:pPr>
        <w:rPr>
          <w:b/>
          <w:bCs/>
          <w:u w:val="single"/>
        </w:rPr>
      </w:pPr>
    </w:p>
    <w:p w14:paraId="45296FB9" w14:textId="77777777" w:rsidR="0052609D" w:rsidRDefault="0052609D">
      <w:pPr>
        <w:rPr>
          <w:b/>
          <w:bCs/>
          <w:u w:val="single"/>
        </w:rPr>
      </w:pPr>
    </w:p>
    <w:p w14:paraId="313F0CE2" w14:textId="77777777" w:rsidR="0052609D" w:rsidRDefault="0052609D">
      <w:pPr>
        <w:rPr>
          <w:b/>
          <w:bCs/>
          <w:u w:val="single"/>
        </w:rPr>
      </w:pPr>
    </w:p>
    <w:p w14:paraId="10828656" w14:textId="77777777" w:rsidR="0052609D" w:rsidRDefault="0052609D">
      <w:pPr>
        <w:rPr>
          <w:b/>
          <w:bCs/>
          <w:u w:val="single"/>
        </w:rPr>
      </w:pPr>
    </w:p>
    <w:p w14:paraId="0CD65BE2" w14:textId="77777777" w:rsidR="0052609D" w:rsidRDefault="0052609D">
      <w:pPr>
        <w:rPr>
          <w:b/>
          <w:bCs/>
          <w:u w:val="single"/>
        </w:rPr>
      </w:pPr>
    </w:p>
    <w:p w14:paraId="1DCE2DED" w14:textId="77777777" w:rsidR="0052609D" w:rsidRDefault="0052609D">
      <w:pPr>
        <w:rPr>
          <w:b/>
          <w:bCs/>
          <w:u w:val="single"/>
        </w:rPr>
      </w:pPr>
    </w:p>
    <w:p w14:paraId="5507E7C8" w14:textId="77777777" w:rsidR="0052609D" w:rsidRDefault="0052609D">
      <w:pPr>
        <w:rPr>
          <w:b/>
          <w:bCs/>
          <w:u w:val="single"/>
        </w:rPr>
      </w:pPr>
    </w:p>
    <w:p w14:paraId="461B0880" w14:textId="77777777" w:rsidR="0052609D" w:rsidRDefault="0052609D">
      <w:pPr>
        <w:rPr>
          <w:b/>
          <w:bCs/>
          <w:u w:val="single"/>
        </w:rPr>
      </w:pPr>
    </w:p>
    <w:p w14:paraId="2D6A5E29" w14:textId="77777777" w:rsidR="0052609D" w:rsidRDefault="0052609D">
      <w:pPr>
        <w:rPr>
          <w:b/>
          <w:bCs/>
          <w:u w:val="single"/>
        </w:rPr>
      </w:pPr>
    </w:p>
    <w:p w14:paraId="12CA27B3" w14:textId="77777777" w:rsidR="0052609D" w:rsidRDefault="0052609D">
      <w:pPr>
        <w:rPr>
          <w:b/>
          <w:bCs/>
          <w:u w:val="single"/>
        </w:rPr>
      </w:pPr>
    </w:p>
    <w:p w14:paraId="6F173134" w14:textId="77777777" w:rsidR="0052609D" w:rsidRDefault="0052609D">
      <w:pPr>
        <w:rPr>
          <w:b/>
          <w:bCs/>
          <w:u w:val="single"/>
        </w:rPr>
      </w:pPr>
    </w:p>
    <w:p w14:paraId="6F731ED8" w14:textId="77777777" w:rsidR="0052609D" w:rsidRDefault="0052609D">
      <w:pPr>
        <w:rPr>
          <w:b/>
          <w:bCs/>
          <w:u w:val="single"/>
        </w:rPr>
      </w:pPr>
    </w:p>
    <w:p w14:paraId="124D23CA" w14:textId="77777777" w:rsidR="0052609D" w:rsidRDefault="0052609D">
      <w:pPr>
        <w:rPr>
          <w:b/>
          <w:bCs/>
          <w:u w:val="single"/>
        </w:rPr>
      </w:pPr>
    </w:p>
    <w:p w14:paraId="4B825FC1" w14:textId="77777777" w:rsidR="0052609D" w:rsidRDefault="0052609D">
      <w:pPr>
        <w:rPr>
          <w:b/>
          <w:bCs/>
          <w:u w:val="single"/>
        </w:rPr>
      </w:pPr>
    </w:p>
    <w:p w14:paraId="174C681E" w14:textId="77777777" w:rsidR="0052609D" w:rsidRDefault="0052609D">
      <w:pPr>
        <w:rPr>
          <w:b/>
          <w:bCs/>
          <w:u w:val="single"/>
        </w:rPr>
      </w:pPr>
    </w:p>
    <w:p w14:paraId="4A7A9BD0" w14:textId="77777777" w:rsidR="0052609D" w:rsidRDefault="0052609D">
      <w:pPr>
        <w:rPr>
          <w:b/>
          <w:bCs/>
          <w:u w:val="single"/>
        </w:rPr>
      </w:pPr>
    </w:p>
    <w:p w14:paraId="26F5204E" w14:textId="77777777" w:rsidR="0052609D" w:rsidRDefault="0052609D">
      <w:pPr>
        <w:rPr>
          <w:b/>
          <w:bCs/>
          <w:u w:val="single"/>
        </w:rPr>
      </w:pPr>
    </w:p>
    <w:p w14:paraId="06A3F11E" w14:textId="77777777" w:rsidR="0052609D" w:rsidRDefault="0052609D">
      <w:pPr>
        <w:rPr>
          <w:b/>
          <w:bCs/>
          <w:u w:val="single"/>
        </w:rPr>
      </w:pPr>
    </w:p>
    <w:p w14:paraId="0DC767E7" w14:textId="77777777" w:rsidR="0052609D" w:rsidRDefault="0052609D">
      <w:pPr>
        <w:rPr>
          <w:b/>
          <w:bCs/>
          <w:u w:val="single"/>
        </w:rPr>
      </w:pPr>
    </w:p>
    <w:p w14:paraId="62DEE102" w14:textId="77777777" w:rsidR="0052609D" w:rsidRDefault="0052609D">
      <w:pPr>
        <w:rPr>
          <w:b/>
          <w:bCs/>
          <w:u w:val="single"/>
        </w:rPr>
      </w:pPr>
    </w:p>
    <w:p w14:paraId="71AE408E" w14:textId="77777777" w:rsidR="0052609D" w:rsidRDefault="0052609D">
      <w:pPr>
        <w:rPr>
          <w:b/>
          <w:bCs/>
          <w:u w:val="single"/>
        </w:rPr>
      </w:pPr>
    </w:p>
    <w:p w14:paraId="34C03C21" w14:textId="77777777" w:rsidR="0052609D" w:rsidRDefault="0052609D">
      <w:pPr>
        <w:rPr>
          <w:b/>
          <w:bCs/>
          <w:u w:val="single"/>
        </w:rPr>
      </w:pPr>
    </w:p>
    <w:p w14:paraId="6987E6AB" w14:textId="77777777" w:rsidR="0052609D" w:rsidRDefault="0052609D">
      <w:pPr>
        <w:rPr>
          <w:b/>
          <w:bCs/>
          <w:u w:val="single"/>
        </w:rPr>
      </w:pPr>
    </w:p>
    <w:p w14:paraId="4CF0998F" w14:textId="3319380C" w:rsidR="00AF07CB" w:rsidRPr="002150AE" w:rsidRDefault="00AF07CB">
      <w:pPr>
        <w:rPr>
          <w:b/>
          <w:bCs/>
          <w:u w:val="single"/>
        </w:rPr>
      </w:pPr>
      <w:r w:rsidRPr="002150AE">
        <w:rPr>
          <w:b/>
          <w:bCs/>
          <w:u w:val="single"/>
        </w:rPr>
        <w:t>SWOT Analysis</w:t>
      </w:r>
    </w:p>
    <w:p w14:paraId="1257FAAA" w14:textId="54380A52" w:rsidR="00AF07CB" w:rsidRDefault="00AF07CB"/>
    <w:p w14:paraId="04F0DF55" w14:textId="63606DFA" w:rsidR="00AF07CB" w:rsidRPr="00A14FC6" w:rsidRDefault="00AF07CB">
      <w:pPr>
        <w:rPr>
          <w:u w:val="single"/>
        </w:rPr>
      </w:pPr>
      <w:r w:rsidRPr="00A14FC6">
        <w:rPr>
          <w:u w:val="single"/>
        </w:rPr>
        <w:t>Strengths</w:t>
      </w:r>
    </w:p>
    <w:p w14:paraId="0567FA72" w14:textId="4E14CC51" w:rsidR="00AF07CB" w:rsidRDefault="00AF07CB" w:rsidP="00AF07CB">
      <w:pPr>
        <w:pStyle w:val="ListParagraph"/>
        <w:numPr>
          <w:ilvl w:val="0"/>
          <w:numId w:val="1"/>
        </w:numPr>
      </w:pPr>
      <w:r>
        <w:t>Only bowling alley in Carmarthenshire</w:t>
      </w:r>
    </w:p>
    <w:p w14:paraId="0EEF2661" w14:textId="1D66F890" w:rsidR="00AF07CB" w:rsidRDefault="00AF07CB" w:rsidP="00AF07CB">
      <w:pPr>
        <w:pStyle w:val="ListParagraph"/>
        <w:numPr>
          <w:ilvl w:val="0"/>
          <w:numId w:val="1"/>
        </w:numPr>
      </w:pPr>
      <w:r>
        <w:t>More than one stream of income (bowling, café, charity shop, furniture shop)</w:t>
      </w:r>
    </w:p>
    <w:p w14:paraId="12388585" w14:textId="0A61A5E0" w:rsidR="00AF07CB" w:rsidRPr="00AF07CB" w:rsidRDefault="00AF07CB" w:rsidP="00AF07CB">
      <w:pPr>
        <w:pStyle w:val="ListParagraph"/>
        <w:numPr>
          <w:ilvl w:val="0"/>
          <w:numId w:val="1"/>
        </w:numPr>
      </w:pPr>
      <w:r>
        <w:t xml:space="preserve">Over a hundred Volunteers keeping running costs down </w:t>
      </w:r>
      <w:r>
        <w:rPr>
          <w:rFonts w:ascii="Open Sans" w:hAnsi="Open Sans" w:cs="Open Sans"/>
          <w:color w:val="000000"/>
          <w:sz w:val="20"/>
          <w:szCs w:val="20"/>
          <w:shd w:val="clear" w:color="auto" w:fill="FFFFFF"/>
        </w:rPr>
        <w:t>(anniversary, 2020)</w:t>
      </w:r>
    </w:p>
    <w:p w14:paraId="5F252BE2" w14:textId="2C8128BA" w:rsidR="00AF07CB" w:rsidRPr="00AF07CB" w:rsidRDefault="00AF07CB" w:rsidP="00AF07CB">
      <w:pPr>
        <w:pStyle w:val="ListParagraph"/>
        <w:numPr>
          <w:ilvl w:val="0"/>
          <w:numId w:val="1"/>
        </w:numPr>
      </w:pPr>
      <w:r>
        <w:rPr>
          <w:rFonts w:ascii="Open Sans" w:hAnsi="Open Sans" w:cs="Open Sans"/>
          <w:color w:val="000000"/>
          <w:sz w:val="20"/>
          <w:szCs w:val="20"/>
          <w:shd w:val="clear" w:color="auto" w:fill="FFFFFF"/>
        </w:rPr>
        <w:t>Won several awards</w:t>
      </w:r>
    </w:p>
    <w:p w14:paraId="72042E86" w14:textId="2A4DD146" w:rsidR="00AF07CB" w:rsidRPr="00A14FC6" w:rsidRDefault="00A14FC6" w:rsidP="00AF07CB">
      <w:pPr>
        <w:pStyle w:val="ListParagraph"/>
        <w:numPr>
          <w:ilvl w:val="0"/>
          <w:numId w:val="1"/>
        </w:numPr>
      </w:pPr>
      <w:r>
        <w:rPr>
          <w:rFonts w:ascii="Open Sans" w:hAnsi="Open Sans" w:cs="Open Sans"/>
          <w:color w:val="000000"/>
          <w:sz w:val="20"/>
          <w:szCs w:val="20"/>
          <w:shd w:val="clear" w:color="auto" w:fill="FFFFFF"/>
        </w:rPr>
        <w:t xml:space="preserve">Annual </w:t>
      </w:r>
      <w:r w:rsidR="006335C3">
        <w:rPr>
          <w:rFonts w:ascii="Open Sans" w:hAnsi="Open Sans" w:cs="Open Sans"/>
          <w:color w:val="000000"/>
          <w:sz w:val="20"/>
          <w:szCs w:val="20"/>
          <w:shd w:val="clear" w:color="auto" w:fill="FFFFFF"/>
        </w:rPr>
        <w:t>turnover over one million (2020)</w:t>
      </w:r>
    </w:p>
    <w:p w14:paraId="47928CDF" w14:textId="1874984A" w:rsidR="00A14FC6" w:rsidRPr="00A14FC6" w:rsidRDefault="00A14FC6" w:rsidP="00AF07CB">
      <w:pPr>
        <w:pStyle w:val="ListParagraph"/>
        <w:numPr>
          <w:ilvl w:val="0"/>
          <w:numId w:val="1"/>
        </w:numPr>
      </w:pPr>
      <w:r>
        <w:rPr>
          <w:rFonts w:ascii="Open Sans" w:hAnsi="Open Sans" w:cs="Open Sans"/>
          <w:color w:val="000000"/>
          <w:sz w:val="20"/>
          <w:szCs w:val="20"/>
          <w:shd w:val="clear" w:color="auto" w:fill="FFFFFF"/>
        </w:rPr>
        <w:t>Premises has more than one use</w:t>
      </w:r>
    </w:p>
    <w:p w14:paraId="4C030F8C" w14:textId="40793B4C" w:rsidR="00A14FC6" w:rsidRPr="00A14FC6" w:rsidRDefault="00A14FC6" w:rsidP="00AF07CB">
      <w:pPr>
        <w:pStyle w:val="ListParagraph"/>
        <w:numPr>
          <w:ilvl w:val="0"/>
          <w:numId w:val="1"/>
        </w:numPr>
      </w:pPr>
      <w:r>
        <w:rPr>
          <w:rFonts w:ascii="Open Sans" w:hAnsi="Open Sans" w:cs="Open Sans"/>
          <w:color w:val="000000"/>
          <w:sz w:val="20"/>
          <w:szCs w:val="20"/>
          <w:shd w:val="clear" w:color="auto" w:fill="FFFFFF"/>
        </w:rPr>
        <w:t xml:space="preserve">Availability for private hire, meeting space, bowling, parties </w:t>
      </w:r>
    </w:p>
    <w:p w14:paraId="05E4B4B2" w14:textId="3FE89221" w:rsidR="00A14FC6" w:rsidRPr="00A14FC6" w:rsidRDefault="00A14FC6" w:rsidP="00AF07CB">
      <w:pPr>
        <w:pStyle w:val="ListParagraph"/>
        <w:numPr>
          <w:ilvl w:val="0"/>
          <w:numId w:val="1"/>
        </w:numPr>
      </w:pPr>
      <w:r>
        <w:rPr>
          <w:rFonts w:ascii="Open Sans" w:hAnsi="Open Sans" w:cs="Open Sans"/>
          <w:color w:val="000000"/>
          <w:sz w:val="20"/>
          <w:szCs w:val="20"/>
          <w:shd w:val="clear" w:color="auto" w:fill="FFFFFF"/>
        </w:rPr>
        <w:t>Employ over 40 locals</w:t>
      </w:r>
    </w:p>
    <w:p w14:paraId="583ACF28" w14:textId="4E82C18C" w:rsidR="00A14FC6" w:rsidRPr="000D5BDC" w:rsidRDefault="00A14FC6" w:rsidP="00AF07CB">
      <w:pPr>
        <w:pStyle w:val="ListParagraph"/>
        <w:numPr>
          <w:ilvl w:val="0"/>
          <w:numId w:val="1"/>
        </w:numPr>
      </w:pPr>
      <w:r>
        <w:rPr>
          <w:rFonts w:ascii="Open Sans" w:hAnsi="Open Sans" w:cs="Open Sans"/>
          <w:color w:val="000000"/>
          <w:sz w:val="20"/>
          <w:szCs w:val="20"/>
          <w:shd w:val="clear" w:color="auto" w:fill="FFFFFF"/>
        </w:rPr>
        <w:t>Adaptions in place to ensure people of all capabilities can access the buildings and enjoy taking part</w:t>
      </w:r>
    </w:p>
    <w:p w14:paraId="0947FB85" w14:textId="0D9A5105" w:rsidR="000D5BDC" w:rsidRPr="000D5BDC" w:rsidRDefault="000D5BDC" w:rsidP="00AF07CB">
      <w:pPr>
        <w:pStyle w:val="ListParagraph"/>
        <w:numPr>
          <w:ilvl w:val="0"/>
          <w:numId w:val="1"/>
        </w:numPr>
      </w:pPr>
      <w:r>
        <w:rPr>
          <w:rFonts w:ascii="Open Sans" w:hAnsi="Open Sans" w:cs="Open Sans"/>
          <w:color w:val="000000"/>
          <w:sz w:val="20"/>
          <w:szCs w:val="20"/>
          <w:shd w:val="clear" w:color="auto" w:fill="FFFFFF"/>
        </w:rPr>
        <w:t xml:space="preserve">Size of premises </w:t>
      </w:r>
    </w:p>
    <w:p w14:paraId="7422F7E4" w14:textId="50CFC624" w:rsidR="000D5BDC" w:rsidRPr="00A14FC6" w:rsidRDefault="000D5BDC" w:rsidP="00AF07CB">
      <w:pPr>
        <w:pStyle w:val="ListParagraph"/>
        <w:numPr>
          <w:ilvl w:val="0"/>
          <w:numId w:val="1"/>
        </w:numPr>
      </w:pPr>
      <w:r>
        <w:rPr>
          <w:rFonts w:ascii="Open Sans" w:hAnsi="Open Sans" w:cs="Open Sans"/>
          <w:color w:val="000000"/>
          <w:sz w:val="20"/>
          <w:szCs w:val="20"/>
          <w:shd w:val="clear" w:color="auto" w:fill="FFFFFF"/>
        </w:rPr>
        <w:t xml:space="preserve">Specialist advisors available for meetings </w:t>
      </w:r>
    </w:p>
    <w:p w14:paraId="2C90805C" w14:textId="72337128" w:rsidR="00A14FC6" w:rsidRDefault="00A14FC6" w:rsidP="000D5BDC">
      <w:pPr>
        <w:rPr>
          <w:u w:val="single"/>
        </w:rPr>
      </w:pPr>
      <w:r w:rsidRPr="000D5BDC">
        <w:rPr>
          <w:u w:val="single"/>
        </w:rPr>
        <w:t>Weaknesses</w:t>
      </w:r>
    </w:p>
    <w:p w14:paraId="3A890A3C" w14:textId="5655716E" w:rsidR="000D5BDC" w:rsidRPr="000D5BDC" w:rsidRDefault="000D5BDC" w:rsidP="000D5BDC">
      <w:pPr>
        <w:pStyle w:val="ListParagraph"/>
        <w:numPr>
          <w:ilvl w:val="0"/>
          <w:numId w:val="2"/>
        </w:numPr>
        <w:rPr>
          <w:u w:val="single"/>
        </w:rPr>
      </w:pPr>
      <w:r>
        <w:t>Several other cafés in Carmarthen</w:t>
      </w:r>
    </w:p>
    <w:p w14:paraId="7CFD1A08" w14:textId="6E208EEF" w:rsidR="000D5BDC" w:rsidRPr="000D5BDC" w:rsidRDefault="000D5BDC" w:rsidP="000D5BDC">
      <w:pPr>
        <w:pStyle w:val="ListParagraph"/>
        <w:numPr>
          <w:ilvl w:val="0"/>
          <w:numId w:val="2"/>
        </w:numPr>
        <w:rPr>
          <w:u w:val="single"/>
        </w:rPr>
      </w:pPr>
      <w:r>
        <w:t>Volunteers aren’t as reliable as employees</w:t>
      </w:r>
    </w:p>
    <w:p w14:paraId="721861A1" w14:textId="0666D6F1" w:rsidR="000D5BDC" w:rsidRPr="000D5BDC" w:rsidRDefault="000D5BDC" w:rsidP="000D5BDC">
      <w:pPr>
        <w:pStyle w:val="ListParagraph"/>
        <w:numPr>
          <w:ilvl w:val="0"/>
          <w:numId w:val="2"/>
        </w:numPr>
        <w:rPr>
          <w:u w:val="single"/>
        </w:rPr>
      </w:pPr>
      <w:r>
        <w:t>Advertising doesn’t seem to be much unless you look for it</w:t>
      </w:r>
    </w:p>
    <w:p w14:paraId="4A7FB9DF" w14:textId="14517560" w:rsidR="000D5BDC" w:rsidRPr="00A8201E" w:rsidRDefault="000D5BDC" w:rsidP="00A8201E">
      <w:pPr>
        <w:pStyle w:val="ListParagraph"/>
        <w:numPr>
          <w:ilvl w:val="0"/>
          <w:numId w:val="2"/>
        </w:numPr>
        <w:rPr>
          <w:u w:val="single"/>
        </w:rPr>
      </w:pPr>
      <w:r>
        <w:t>Cost of maintaining the buildings and contents</w:t>
      </w:r>
    </w:p>
    <w:p w14:paraId="26A4FA24" w14:textId="42BF9DF7" w:rsidR="000D5BDC" w:rsidRPr="000D5BDC" w:rsidRDefault="000D5BDC" w:rsidP="000D5BDC">
      <w:pPr>
        <w:pStyle w:val="ListParagraph"/>
        <w:numPr>
          <w:ilvl w:val="0"/>
          <w:numId w:val="2"/>
        </w:numPr>
        <w:rPr>
          <w:u w:val="single"/>
        </w:rPr>
      </w:pPr>
      <w:r>
        <w:t>Location</w:t>
      </w:r>
    </w:p>
    <w:p w14:paraId="5FF1DCBB" w14:textId="4DF13409" w:rsidR="00A14FC6" w:rsidRDefault="00A14FC6" w:rsidP="00A14FC6">
      <w:pPr>
        <w:rPr>
          <w:u w:val="single"/>
        </w:rPr>
      </w:pPr>
      <w:r>
        <w:rPr>
          <w:u w:val="single"/>
        </w:rPr>
        <w:t>Opportunities</w:t>
      </w:r>
    </w:p>
    <w:p w14:paraId="396618C2" w14:textId="78F79126" w:rsidR="000D5BDC" w:rsidRDefault="000D5BDC" w:rsidP="000D5BDC">
      <w:pPr>
        <w:pStyle w:val="ListParagraph"/>
        <w:numPr>
          <w:ilvl w:val="0"/>
          <w:numId w:val="3"/>
        </w:numPr>
      </w:pPr>
      <w:r>
        <w:t>Room for expansion phase 2</w:t>
      </w:r>
    </w:p>
    <w:p w14:paraId="4C88569D" w14:textId="5AC807F3" w:rsidR="000D5BDC" w:rsidRDefault="000D5BDC" w:rsidP="000D5BDC">
      <w:pPr>
        <w:pStyle w:val="ListParagraph"/>
        <w:numPr>
          <w:ilvl w:val="0"/>
          <w:numId w:val="3"/>
        </w:numPr>
      </w:pPr>
      <w:r>
        <w:t>More rentable space</w:t>
      </w:r>
    </w:p>
    <w:p w14:paraId="46E5D75C" w14:textId="7C157AAB" w:rsidR="000D5BDC" w:rsidRDefault="000D5BDC" w:rsidP="000D5BDC">
      <w:pPr>
        <w:pStyle w:val="ListParagraph"/>
        <w:numPr>
          <w:ilvl w:val="0"/>
          <w:numId w:val="3"/>
        </w:numPr>
      </w:pPr>
      <w:r>
        <w:t>More volunteers</w:t>
      </w:r>
    </w:p>
    <w:p w14:paraId="5F0FE07E" w14:textId="1A11C916" w:rsidR="000D5BDC" w:rsidRDefault="000D5BDC" w:rsidP="000D5BDC">
      <w:pPr>
        <w:pStyle w:val="ListParagraph"/>
        <w:numPr>
          <w:ilvl w:val="0"/>
          <w:numId w:val="3"/>
        </w:numPr>
      </w:pPr>
      <w:r>
        <w:t>Employ more volunteers</w:t>
      </w:r>
    </w:p>
    <w:p w14:paraId="375C1E3E" w14:textId="77777777" w:rsidR="000D5BDC" w:rsidRPr="000D5BDC" w:rsidRDefault="000D5BDC" w:rsidP="003B1AFE">
      <w:pPr>
        <w:pStyle w:val="ListParagraph"/>
      </w:pPr>
    </w:p>
    <w:p w14:paraId="7F5EAE2B" w14:textId="429EA870" w:rsidR="00A14FC6" w:rsidRDefault="00A14FC6" w:rsidP="00A14FC6">
      <w:pPr>
        <w:rPr>
          <w:u w:val="single"/>
        </w:rPr>
      </w:pPr>
      <w:r>
        <w:rPr>
          <w:u w:val="single"/>
        </w:rPr>
        <w:lastRenderedPageBreak/>
        <w:t>Threats</w:t>
      </w:r>
    </w:p>
    <w:p w14:paraId="5BB0A940" w14:textId="4C1BEBBD" w:rsidR="00A14FC6" w:rsidRDefault="000D5BDC" w:rsidP="000D5BDC">
      <w:pPr>
        <w:pStyle w:val="ListParagraph"/>
        <w:numPr>
          <w:ilvl w:val="0"/>
          <w:numId w:val="4"/>
        </w:numPr>
      </w:pPr>
      <w:r w:rsidRPr="000D5BDC">
        <w:t>Competition</w:t>
      </w:r>
    </w:p>
    <w:p w14:paraId="662F97C9" w14:textId="6AA8B6C4" w:rsidR="000D5BDC" w:rsidRPr="000D5BDC" w:rsidRDefault="000D5BDC" w:rsidP="000D5BDC">
      <w:pPr>
        <w:pStyle w:val="ListParagraph"/>
        <w:numPr>
          <w:ilvl w:val="0"/>
          <w:numId w:val="4"/>
        </w:numPr>
      </w:pPr>
      <w:r>
        <w:t xml:space="preserve">Price </w:t>
      </w:r>
    </w:p>
    <w:p w14:paraId="77B6B980" w14:textId="640114C7" w:rsidR="000D5BDC" w:rsidRDefault="000D5BDC" w:rsidP="000D5BDC">
      <w:pPr>
        <w:pStyle w:val="ListParagraph"/>
        <w:numPr>
          <w:ilvl w:val="0"/>
          <w:numId w:val="4"/>
        </w:numPr>
      </w:pPr>
      <w:r w:rsidRPr="000D5BDC">
        <w:t>New legislation</w:t>
      </w:r>
    </w:p>
    <w:p w14:paraId="1886F17C" w14:textId="2F4E512C" w:rsidR="000D5BDC" w:rsidRDefault="000D5BDC" w:rsidP="000D5BDC">
      <w:pPr>
        <w:pStyle w:val="ListParagraph"/>
        <w:numPr>
          <w:ilvl w:val="0"/>
          <w:numId w:val="4"/>
        </w:numPr>
      </w:pPr>
      <w:r>
        <w:t>Volunteers</w:t>
      </w:r>
    </w:p>
    <w:p w14:paraId="6A8CCF29" w14:textId="744E5AA4" w:rsidR="003B1AFE" w:rsidRDefault="003B1AFE" w:rsidP="003B1AFE"/>
    <w:p w14:paraId="7CF844A7" w14:textId="5B6EBD44" w:rsidR="003B1AFE" w:rsidRDefault="003B1AFE" w:rsidP="003B1AFE"/>
    <w:p w14:paraId="7ACD6A7C" w14:textId="357B00C6" w:rsidR="003B1AFE" w:rsidRDefault="003B1AFE" w:rsidP="003B1AFE"/>
    <w:p w14:paraId="06289FE1" w14:textId="77777777" w:rsidR="00E27AAE" w:rsidRDefault="00E27AAE" w:rsidP="003B1AFE">
      <w:pPr>
        <w:rPr>
          <w:b/>
          <w:bCs/>
          <w:u w:val="single"/>
        </w:rPr>
      </w:pPr>
    </w:p>
    <w:p w14:paraId="54E4D117" w14:textId="77777777" w:rsidR="00E27AAE" w:rsidRDefault="00E27AAE" w:rsidP="003B1AFE">
      <w:pPr>
        <w:rPr>
          <w:b/>
          <w:bCs/>
          <w:u w:val="single"/>
        </w:rPr>
      </w:pPr>
    </w:p>
    <w:p w14:paraId="5FB5EAEA" w14:textId="77777777" w:rsidR="00E27AAE" w:rsidRDefault="00E27AAE" w:rsidP="003B1AFE">
      <w:pPr>
        <w:rPr>
          <w:b/>
          <w:bCs/>
          <w:u w:val="single"/>
        </w:rPr>
      </w:pPr>
    </w:p>
    <w:p w14:paraId="221EB00D" w14:textId="77777777" w:rsidR="00E27AAE" w:rsidRDefault="00E27AAE" w:rsidP="003B1AFE">
      <w:pPr>
        <w:rPr>
          <w:b/>
          <w:bCs/>
          <w:u w:val="single"/>
        </w:rPr>
      </w:pPr>
    </w:p>
    <w:p w14:paraId="5DC557B1" w14:textId="77777777" w:rsidR="00E27AAE" w:rsidRDefault="00E27AAE" w:rsidP="003B1AFE">
      <w:pPr>
        <w:rPr>
          <w:b/>
          <w:bCs/>
          <w:u w:val="single"/>
        </w:rPr>
      </w:pPr>
    </w:p>
    <w:p w14:paraId="0A288D20" w14:textId="77777777" w:rsidR="00E27AAE" w:rsidRDefault="00E27AAE" w:rsidP="003B1AFE">
      <w:pPr>
        <w:rPr>
          <w:b/>
          <w:bCs/>
          <w:u w:val="single"/>
        </w:rPr>
      </w:pPr>
    </w:p>
    <w:p w14:paraId="26DC479E" w14:textId="77777777" w:rsidR="00E27AAE" w:rsidRDefault="00E27AAE" w:rsidP="003B1AFE">
      <w:pPr>
        <w:rPr>
          <w:b/>
          <w:bCs/>
          <w:u w:val="single"/>
        </w:rPr>
      </w:pPr>
    </w:p>
    <w:p w14:paraId="7E5F4FDD" w14:textId="77777777" w:rsidR="00E27AAE" w:rsidRDefault="00E27AAE" w:rsidP="003B1AFE">
      <w:pPr>
        <w:rPr>
          <w:b/>
          <w:bCs/>
          <w:u w:val="single"/>
        </w:rPr>
      </w:pPr>
    </w:p>
    <w:p w14:paraId="5C486577" w14:textId="77777777" w:rsidR="00E27AAE" w:rsidRDefault="00E27AAE" w:rsidP="003B1AFE">
      <w:pPr>
        <w:rPr>
          <w:b/>
          <w:bCs/>
          <w:u w:val="single"/>
        </w:rPr>
      </w:pPr>
    </w:p>
    <w:p w14:paraId="457D8560" w14:textId="77777777" w:rsidR="00E27AAE" w:rsidRDefault="00E27AAE" w:rsidP="003B1AFE">
      <w:pPr>
        <w:rPr>
          <w:b/>
          <w:bCs/>
          <w:u w:val="single"/>
        </w:rPr>
      </w:pPr>
    </w:p>
    <w:p w14:paraId="74715A20" w14:textId="77777777" w:rsidR="00E27AAE" w:rsidRDefault="00E27AAE" w:rsidP="003B1AFE">
      <w:pPr>
        <w:rPr>
          <w:b/>
          <w:bCs/>
          <w:u w:val="single"/>
        </w:rPr>
      </w:pPr>
    </w:p>
    <w:p w14:paraId="541DA375" w14:textId="77777777" w:rsidR="00E27AAE" w:rsidRDefault="00E27AAE" w:rsidP="003B1AFE">
      <w:pPr>
        <w:rPr>
          <w:b/>
          <w:bCs/>
          <w:u w:val="single"/>
        </w:rPr>
      </w:pPr>
    </w:p>
    <w:p w14:paraId="004042AC" w14:textId="77777777" w:rsidR="00E27AAE" w:rsidRDefault="00E27AAE" w:rsidP="003B1AFE">
      <w:pPr>
        <w:rPr>
          <w:b/>
          <w:bCs/>
          <w:u w:val="single"/>
        </w:rPr>
      </w:pPr>
    </w:p>
    <w:p w14:paraId="0F2FD777" w14:textId="77777777" w:rsidR="00E27AAE" w:rsidRDefault="00E27AAE" w:rsidP="003B1AFE">
      <w:pPr>
        <w:rPr>
          <w:b/>
          <w:bCs/>
          <w:u w:val="single"/>
        </w:rPr>
      </w:pPr>
    </w:p>
    <w:p w14:paraId="27DC2458" w14:textId="77777777" w:rsidR="00E27AAE" w:rsidRDefault="00E27AAE" w:rsidP="003B1AFE">
      <w:pPr>
        <w:rPr>
          <w:b/>
          <w:bCs/>
          <w:u w:val="single"/>
        </w:rPr>
      </w:pPr>
    </w:p>
    <w:p w14:paraId="7F7D3EB4" w14:textId="77777777" w:rsidR="00E27AAE" w:rsidRDefault="00E27AAE" w:rsidP="003B1AFE">
      <w:pPr>
        <w:rPr>
          <w:b/>
          <w:bCs/>
          <w:u w:val="single"/>
        </w:rPr>
      </w:pPr>
    </w:p>
    <w:p w14:paraId="39DA5A9E" w14:textId="77777777" w:rsidR="00E27AAE" w:rsidRDefault="00E27AAE" w:rsidP="003B1AFE">
      <w:pPr>
        <w:rPr>
          <w:b/>
          <w:bCs/>
          <w:u w:val="single"/>
        </w:rPr>
      </w:pPr>
    </w:p>
    <w:p w14:paraId="2B41D696" w14:textId="77777777" w:rsidR="00E27AAE" w:rsidRDefault="00E27AAE" w:rsidP="003B1AFE">
      <w:pPr>
        <w:rPr>
          <w:b/>
          <w:bCs/>
          <w:u w:val="single"/>
        </w:rPr>
      </w:pPr>
    </w:p>
    <w:p w14:paraId="6DAC3FDD" w14:textId="77777777" w:rsidR="00E27AAE" w:rsidRDefault="00E27AAE" w:rsidP="003B1AFE">
      <w:pPr>
        <w:rPr>
          <w:b/>
          <w:bCs/>
          <w:u w:val="single"/>
        </w:rPr>
      </w:pPr>
    </w:p>
    <w:p w14:paraId="1909C1B2" w14:textId="77777777" w:rsidR="00E27AAE" w:rsidRDefault="00E27AAE" w:rsidP="003B1AFE">
      <w:pPr>
        <w:rPr>
          <w:b/>
          <w:bCs/>
          <w:u w:val="single"/>
        </w:rPr>
      </w:pPr>
    </w:p>
    <w:p w14:paraId="4AD96ACB" w14:textId="041AF3DB" w:rsidR="003B1AFE" w:rsidRPr="00D3139D" w:rsidRDefault="003B1AFE" w:rsidP="003B1AFE">
      <w:pPr>
        <w:rPr>
          <w:b/>
          <w:bCs/>
          <w:u w:val="single"/>
        </w:rPr>
      </w:pPr>
      <w:r w:rsidRPr="00D3139D">
        <w:rPr>
          <w:b/>
          <w:bCs/>
          <w:u w:val="single"/>
        </w:rPr>
        <w:lastRenderedPageBreak/>
        <w:t>Action plan</w:t>
      </w:r>
    </w:p>
    <w:p w14:paraId="3D2894E4" w14:textId="58E4BD6D" w:rsidR="003B1AFE" w:rsidRDefault="003B1AFE" w:rsidP="003B1AFE"/>
    <w:p w14:paraId="5A43ED31" w14:textId="48EF67C7" w:rsidR="003B1AFE" w:rsidRDefault="003B1AFE" w:rsidP="003B1AFE">
      <w:r>
        <w:t xml:space="preserve">The aim of a swat analysis is to highlight the strengths, weaknesses, opportunity and threats of an organisation. It is a vital tool for organisations to measure their achievements and highlight things that could be Improved to ensure the organisations continues to progress without causing any irreversible damage or prevent any unnecessary scenarios. Swot can also be used to measure the success of an organisation. </w:t>
      </w:r>
    </w:p>
    <w:p w14:paraId="621A80AA" w14:textId="2DC6F671" w:rsidR="00110E78" w:rsidRDefault="00110E78" w:rsidP="003B1AFE"/>
    <w:p w14:paraId="383CD8E0" w14:textId="0F9A9397" w:rsidR="006849A5" w:rsidRDefault="00110E78" w:rsidP="003B1AFE">
      <w:r>
        <w:t xml:space="preserve">From the SWOT analysis above an action plan can be produced to show how the Social enterprise can move forward. From the analysis there are several strengths to Xcel bowl, likewise several weaknesses. There are opportunities available to progress and threats that if not kept under control could cause issues in the </w:t>
      </w:r>
      <w:r w:rsidR="00D3139D">
        <w:t>organisation’s</w:t>
      </w:r>
      <w:r>
        <w:t xml:space="preserve"> future. </w:t>
      </w:r>
    </w:p>
    <w:p w14:paraId="381CCC44" w14:textId="43D52053" w:rsidR="006849A5" w:rsidRDefault="006849A5" w:rsidP="003B1AFE"/>
    <w:p w14:paraId="6245DEE6" w14:textId="64950CB3" w:rsidR="006849A5" w:rsidRDefault="006849A5" w:rsidP="003B1AFE">
      <w:r>
        <w:t xml:space="preserve">The plan to move Excel further forward would have to include looking to employ more volunteers although volunteers are an asset to the organisation volunteers may not put the organisations interest before that of their own, for example if they aren’t feeling up to going into work they  may not where as someone that </w:t>
      </w:r>
      <w:r w:rsidR="00A8201E">
        <w:t>is employed would make the extra effort. They would have to plan their personal lives around their jobs, instead of their work around their personal lives.</w:t>
      </w:r>
    </w:p>
    <w:p w14:paraId="22618EC2" w14:textId="156B0091" w:rsidR="00A8201E" w:rsidRDefault="00A8201E" w:rsidP="003B1AFE">
      <w:r>
        <w:t>Xcel would need to ensure that they continue to offer value for money produce, there are several competitors in the region and some consumers look at price rather than quality that has to be kept in mind to ensuring a weakness is minimised to avoid impact to the organisation.</w:t>
      </w:r>
    </w:p>
    <w:p w14:paraId="4C613FD8" w14:textId="77777777" w:rsidR="00A8201E" w:rsidRDefault="00D3139D" w:rsidP="003B1AFE">
      <w:r>
        <w:t xml:space="preserve"> </w:t>
      </w:r>
      <w:r w:rsidR="00A8201E">
        <w:t>Advertising is a must when it comes to success, there are some forms of advertising with Xcel however this is nit enough, there are people that cannot access the internet, more advertising would benefit Xcel, an  advert in a local newspaper, a billboard in the region, unless you know Xcel is located just outside Carmarthen town you would not find it.  This ties in with location, advertising where the bowling alley is would possible increase visitors increasing annual turnover, in turn increasing reinvestment in the local community. This helps Xcel achieve their purpose.</w:t>
      </w:r>
    </w:p>
    <w:p w14:paraId="1E465879" w14:textId="4DFE8A08" w:rsidR="00A8201E" w:rsidRDefault="00A8201E" w:rsidP="003B1AFE">
      <w:r>
        <w:t xml:space="preserve">Maintenance costs, Xcel is an old building ensuring that repairs are completed as soon as required, leaving repairs to the building build up may cost a small fortune to repair and could damage the organisations </w:t>
      </w:r>
      <w:r w:rsidR="00785CD7">
        <w:t>position, less spendable income. Maintenance plan should be implemented and regular inspections to ensure everything is kept in good working order and maintained to the highest possible levels.</w:t>
      </w:r>
    </w:p>
    <w:p w14:paraId="0396E7E5" w14:textId="1EF57F08" w:rsidR="00785CD7" w:rsidRDefault="00785CD7" w:rsidP="007C2773">
      <w:pPr>
        <w:spacing w:line="240" w:lineRule="auto"/>
        <w:rPr>
          <w:rFonts w:ascii="Open Sans" w:hAnsi="Open Sans" w:cs="Open Sans"/>
          <w:color w:val="000000"/>
          <w:sz w:val="20"/>
          <w:szCs w:val="20"/>
          <w:shd w:val="clear" w:color="auto" w:fill="FFFFFF"/>
        </w:rPr>
      </w:pPr>
      <w:r>
        <w:t>“</w:t>
      </w:r>
      <w:r>
        <w:t xml:space="preserve">The next phase of the development is a </w:t>
      </w:r>
      <w:proofErr w:type="gramStart"/>
      <w:r>
        <w:t>state of the art</w:t>
      </w:r>
      <w:proofErr w:type="gramEnd"/>
      <w:r>
        <w:t xml:space="preserve"> conference centre.</w:t>
      </w:r>
      <w:r>
        <w:t>”</w:t>
      </w:r>
      <w:r w:rsidRPr="00785CD7">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w:t>
      </w:r>
      <w:proofErr w:type="gramStart"/>
      <w:r>
        <w:rPr>
          <w:rFonts w:ascii="Open Sans" w:hAnsi="Open Sans" w:cs="Open Sans"/>
          <w:color w:val="000000"/>
          <w:sz w:val="20"/>
          <w:szCs w:val="20"/>
          <w:shd w:val="clear" w:color="auto" w:fill="FFFFFF"/>
        </w:rPr>
        <w:t>2020)</w:t>
      </w:r>
      <w:r w:rsidR="007C2773">
        <w:rPr>
          <w:rFonts w:ascii="Open Sans" w:hAnsi="Open Sans" w:cs="Open Sans"/>
          <w:color w:val="000000"/>
          <w:sz w:val="20"/>
          <w:szCs w:val="20"/>
          <w:shd w:val="clear" w:color="auto" w:fill="FFFFFF"/>
        </w:rPr>
        <w:t>this</w:t>
      </w:r>
      <w:proofErr w:type="gramEnd"/>
      <w:r w:rsidR="007C2773">
        <w:rPr>
          <w:rFonts w:ascii="Open Sans" w:hAnsi="Open Sans" w:cs="Open Sans"/>
          <w:color w:val="000000"/>
          <w:sz w:val="20"/>
          <w:szCs w:val="20"/>
          <w:shd w:val="clear" w:color="auto" w:fill="FFFFFF"/>
        </w:rPr>
        <w:t xml:space="preserve"> is next phase of the organisations project. This will enable the venue to be used for meeting conferences and have more meeting spaces available for hire another form of income for the organisation.</w:t>
      </w:r>
    </w:p>
    <w:p w14:paraId="4B1729C0" w14:textId="34C9D5CF" w:rsidR="007C2773" w:rsidRDefault="007C2773" w:rsidP="007C2773">
      <w:pPr>
        <w:spacing w:line="24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Xcel have the room to employ more volunteers and take more volunteers on. Volunteers are an asset to Xcel as they have already received training in order to do their voluntary roles saving the cost of the organisation having to train new employees. Saving on training costs.</w:t>
      </w:r>
    </w:p>
    <w:p w14:paraId="2C04FDBD" w14:textId="0D3A4E46" w:rsidR="007C2773" w:rsidRDefault="007C2773" w:rsidP="007C2773">
      <w:pPr>
        <w:spacing w:line="240" w:lineRule="auto"/>
      </w:pPr>
      <w:r>
        <w:rPr>
          <w:rFonts w:ascii="Open Sans" w:hAnsi="Open Sans" w:cs="Open Sans"/>
          <w:color w:val="000000"/>
          <w:sz w:val="20"/>
          <w:szCs w:val="20"/>
          <w:shd w:val="clear" w:color="auto" w:fill="FFFFFF"/>
        </w:rPr>
        <w:t xml:space="preserve">There is limited competition for certain aspects of the organisation </w:t>
      </w:r>
      <w:proofErr w:type="spellStart"/>
      <w:r>
        <w:rPr>
          <w:rFonts w:ascii="Open Sans" w:hAnsi="Open Sans" w:cs="Open Sans"/>
          <w:color w:val="000000"/>
          <w:sz w:val="20"/>
          <w:szCs w:val="20"/>
          <w:shd w:val="clear" w:color="auto" w:fill="FFFFFF"/>
        </w:rPr>
        <w:t>ie</w:t>
      </w:r>
      <w:proofErr w:type="spellEnd"/>
      <w:r>
        <w:rPr>
          <w:rFonts w:ascii="Open Sans" w:hAnsi="Open Sans" w:cs="Open Sans"/>
          <w:color w:val="000000"/>
          <w:sz w:val="20"/>
          <w:szCs w:val="20"/>
          <w:shd w:val="clear" w:color="auto" w:fill="FFFFFF"/>
        </w:rPr>
        <w:t xml:space="preserve"> the bowling alley as there is only one in the region, however ensuring all the above are maintained would ensure threat from competitors would be kept to a minimum.</w:t>
      </w:r>
    </w:p>
    <w:p w14:paraId="71CF2746" w14:textId="2E0E3718" w:rsidR="00A8201E" w:rsidRDefault="00A8201E" w:rsidP="003B1AFE"/>
    <w:p w14:paraId="72646BC2" w14:textId="16BD9220" w:rsidR="004070B2" w:rsidRDefault="004070B2" w:rsidP="003B1AFE">
      <w:r>
        <w:t>To summarise</w:t>
      </w:r>
    </w:p>
    <w:p w14:paraId="019B86DB" w14:textId="0BEBD92D" w:rsidR="004070B2" w:rsidRDefault="004070B2" w:rsidP="004070B2">
      <w:pPr>
        <w:pStyle w:val="ListParagraph"/>
        <w:numPr>
          <w:ilvl w:val="0"/>
          <w:numId w:val="5"/>
        </w:numPr>
      </w:pPr>
      <w:r>
        <w:t>Employ more volunteers</w:t>
      </w:r>
    </w:p>
    <w:p w14:paraId="71F75834" w14:textId="43044334" w:rsidR="004070B2" w:rsidRDefault="004070B2" w:rsidP="004070B2">
      <w:pPr>
        <w:pStyle w:val="ListParagraph"/>
        <w:numPr>
          <w:ilvl w:val="0"/>
          <w:numId w:val="5"/>
        </w:numPr>
      </w:pPr>
      <w:r>
        <w:t>Take on more volunteers</w:t>
      </w:r>
    </w:p>
    <w:p w14:paraId="15930027" w14:textId="41659F3C" w:rsidR="004070B2" w:rsidRDefault="004070B2" w:rsidP="004070B2">
      <w:pPr>
        <w:pStyle w:val="ListParagraph"/>
        <w:numPr>
          <w:ilvl w:val="0"/>
          <w:numId w:val="5"/>
        </w:numPr>
      </w:pPr>
      <w:r>
        <w:t xml:space="preserve">Advertise more both digitally and other forms </w:t>
      </w:r>
    </w:p>
    <w:p w14:paraId="729A99A9" w14:textId="4564D2EF" w:rsidR="004070B2" w:rsidRDefault="004070B2" w:rsidP="004070B2">
      <w:pPr>
        <w:pStyle w:val="ListParagraph"/>
        <w:numPr>
          <w:ilvl w:val="0"/>
          <w:numId w:val="5"/>
        </w:numPr>
      </w:pPr>
      <w:r>
        <w:t>Maintain equipment with a strict maintenance schedule</w:t>
      </w:r>
    </w:p>
    <w:p w14:paraId="47FCFDE1" w14:textId="3D08D3D6" w:rsidR="004070B2" w:rsidRDefault="004070B2" w:rsidP="004070B2">
      <w:pPr>
        <w:pStyle w:val="ListParagraph"/>
        <w:numPr>
          <w:ilvl w:val="0"/>
          <w:numId w:val="5"/>
        </w:numPr>
      </w:pPr>
      <w:r>
        <w:t xml:space="preserve">Ensure phase two is completed to increase income </w:t>
      </w:r>
    </w:p>
    <w:p w14:paraId="11D8D766" w14:textId="46CC2C5C" w:rsidR="00A8201E" w:rsidRDefault="00A8201E" w:rsidP="003B1AFE"/>
    <w:p w14:paraId="75CD117A" w14:textId="6F182157" w:rsidR="00D3139D" w:rsidRDefault="00E030BB" w:rsidP="003B1AFE">
      <w:r>
        <w:t xml:space="preserve">Above is a list of factors that would help Xcel bowl limit there </w:t>
      </w:r>
      <w:proofErr w:type="gramStart"/>
      <w:r>
        <w:t>threats, and</w:t>
      </w:r>
      <w:proofErr w:type="gramEnd"/>
      <w:r>
        <w:t xml:space="preserve"> turn weaknesses into strengths.</w:t>
      </w:r>
    </w:p>
    <w:p w14:paraId="7501BD84" w14:textId="77777777" w:rsidR="000D5BDC" w:rsidRPr="000D5BDC" w:rsidRDefault="000D5BDC" w:rsidP="000D5BDC">
      <w:pPr>
        <w:ind w:left="360"/>
      </w:pPr>
    </w:p>
    <w:p w14:paraId="4D7A3EF9" w14:textId="3586B560" w:rsidR="000D5BDC" w:rsidRPr="000D5BDC" w:rsidRDefault="000D5BDC" w:rsidP="000D5BDC">
      <w:pPr>
        <w:ind w:left="360"/>
        <w:rPr>
          <w:u w:val="single"/>
        </w:rPr>
      </w:pPr>
    </w:p>
    <w:p w14:paraId="5189DB70" w14:textId="0A54B878" w:rsidR="00A14FC6" w:rsidRDefault="00A14FC6" w:rsidP="00A14FC6"/>
    <w:p w14:paraId="6F359CCC" w14:textId="76CD29B4" w:rsidR="00E27AAE" w:rsidRDefault="00E27AAE" w:rsidP="00A14FC6"/>
    <w:p w14:paraId="37C5D84D" w14:textId="3C07C9D4" w:rsidR="00E27AAE" w:rsidRDefault="00E27AAE" w:rsidP="00A14FC6"/>
    <w:p w14:paraId="11D6AB47" w14:textId="73756D6D" w:rsidR="00E27AAE" w:rsidRDefault="00E27AAE" w:rsidP="00A14FC6"/>
    <w:p w14:paraId="7AF3D5FF" w14:textId="77658AF3" w:rsidR="00E27AAE" w:rsidRDefault="00E27AAE" w:rsidP="00A14FC6"/>
    <w:p w14:paraId="0D907B1A" w14:textId="7ACF3A6E" w:rsidR="00E27AAE" w:rsidRDefault="00E27AAE" w:rsidP="00A14FC6"/>
    <w:p w14:paraId="2372D9A1" w14:textId="0813B16F" w:rsidR="00E27AAE" w:rsidRDefault="00E27AAE" w:rsidP="00A14FC6"/>
    <w:p w14:paraId="2FEA5008" w14:textId="77777777" w:rsidR="00E27AAE" w:rsidRDefault="00E27AAE" w:rsidP="00E27AAE">
      <w:pPr>
        <w:rPr>
          <w:rFonts w:ascii="Open Sans" w:hAnsi="Open Sans" w:cs="Open Sans"/>
          <w:b/>
          <w:bCs/>
          <w:color w:val="000000"/>
          <w:sz w:val="24"/>
          <w:szCs w:val="24"/>
          <w:u w:val="single"/>
          <w:shd w:val="clear" w:color="auto" w:fill="FFFFFF"/>
        </w:rPr>
      </w:pPr>
    </w:p>
    <w:p w14:paraId="4D576820" w14:textId="77777777" w:rsidR="00E27AAE" w:rsidRDefault="00E27AAE" w:rsidP="00E27AAE">
      <w:pPr>
        <w:rPr>
          <w:rFonts w:ascii="Open Sans" w:hAnsi="Open Sans" w:cs="Open Sans"/>
          <w:b/>
          <w:bCs/>
          <w:color w:val="000000"/>
          <w:sz w:val="24"/>
          <w:szCs w:val="24"/>
          <w:u w:val="single"/>
          <w:shd w:val="clear" w:color="auto" w:fill="FFFFFF"/>
        </w:rPr>
      </w:pPr>
    </w:p>
    <w:p w14:paraId="670CAFCF" w14:textId="77777777" w:rsidR="00E27AAE" w:rsidRDefault="00E27AAE" w:rsidP="00E27AAE">
      <w:pPr>
        <w:rPr>
          <w:rFonts w:ascii="Open Sans" w:hAnsi="Open Sans" w:cs="Open Sans"/>
          <w:b/>
          <w:bCs/>
          <w:color w:val="000000"/>
          <w:sz w:val="24"/>
          <w:szCs w:val="24"/>
          <w:u w:val="single"/>
          <w:shd w:val="clear" w:color="auto" w:fill="FFFFFF"/>
        </w:rPr>
      </w:pPr>
    </w:p>
    <w:p w14:paraId="5568CDFC" w14:textId="77777777" w:rsidR="00E27AAE" w:rsidRDefault="00E27AAE" w:rsidP="00E27AAE">
      <w:pPr>
        <w:rPr>
          <w:rFonts w:ascii="Open Sans" w:hAnsi="Open Sans" w:cs="Open Sans"/>
          <w:b/>
          <w:bCs/>
          <w:color w:val="000000"/>
          <w:sz w:val="24"/>
          <w:szCs w:val="24"/>
          <w:u w:val="single"/>
          <w:shd w:val="clear" w:color="auto" w:fill="FFFFFF"/>
        </w:rPr>
      </w:pPr>
    </w:p>
    <w:p w14:paraId="61016A8D" w14:textId="77777777" w:rsidR="00E27AAE" w:rsidRDefault="00E27AAE" w:rsidP="00E27AAE">
      <w:pPr>
        <w:rPr>
          <w:rFonts w:ascii="Open Sans" w:hAnsi="Open Sans" w:cs="Open Sans"/>
          <w:b/>
          <w:bCs/>
          <w:color w:val="000000"/>
          <w:sz w:val="24"/>
          <w:szCs w:val="24"/>
          <w:u w:val="single"/>
          <w:shd w:val="clear" w:color="auto" w:fill="FFFFFF"/>
        </w:rPr>
      </w:pPr>
    </w:p>
    <w:p w14:paraId="41604F74" w14:textId="30B3138A" w:rsidR="00E27AAE" w:rsidRPr="006E496F" w:rsidRDefault="00E27AAE" w:rsidP="00E27AAE">
      <w:pPr>
        <w:rPr>
          <w:rFonts w:ascii="Open Sans" w:hAnsi="Open Sans" w:cs="Open Sans"/>
          <w:b/>
          <w:bCs/>
          <w:color w:val="000000"/>
          <w:sz w:val="24"/>
          <w:szCs w:val="24"/>
          <w:u w:val="single"/>
          <w:shd w:val="clear" w:color="auto" w:fill="FFFFFF"/>
        </w:rPr>
      </w:pPr>
      <w:r w:rsidRPr="006E496F">
        <w:rPr>
          <w:rFonts w:ascii="Open Sans" w:hAnsi="Open Sans" w:cs="Open Sans"/>
          <w:b/>
          <w:bCs/>
          <w:color w:val="000000"/>
          <w:sz w:val="24"/>
          <w:szCs w:val="24"/>
          <w:u w:val="single"/>
          <w:shd w:val="clear" w:color="auto" w:fill="FFFFFF"/>
        </w:rPr>
        <w:lastRenderedPageBreak/>
        <w:t>References</w:t>
      </w:r>
    </w:p>
    <w:p w14:paraId="64FA12EF" w14:textId="77777777" w:rsidR="00B872B9" w:rsidRDefault="00B872B9" w:rsidP="00E27AAE">
      <w:pPr>
        <w:rPr>
          <w:rFonts w:ascii="Open Sans" w:hAnsi="Open Sans" w:cs="Open Sans"/>
          <w:color w:val="000000"/>
          <w:sz w:val="20"/>
          <w:szCs w:val="20"/>
          <w:shd w:val="clear" w:color="auto" w:fill="FFFFFF"/>
        </w:rPr>
      </w:pPr>
      <w:bookmarkStart w:id="0" w:name="_GoBack"/>
      <w:bookmarkEnd w:id="0"/>
      <w:r>
        <w:rPr>
          <w:rFonts w:ascii="Open Sans" w:hAnsi="Open Sans" w:cs="Open Sans"/>
          <w:color w:val="000000"/>
          <w:sz w:val="20"/>
          <w:szCs w:val="20"/>
          <w:shd w:val="clear" w:color="auto" w:fill="FFFFFF"/>
        </w:rPr>
        <w:t>anniversary, I., 2020. </w:t>
      </w:r>
      <w:r>
        <w:rPr>
          <w:rFonts w:ascii="Open Sans" w:hAnsi="Open Sans" w:cs="Open Sans"/>
          <w:i/>
          <w:iCs/>
          <w:color w:val="000000"/>
          <w:sz w:val="20"/>
          <w:szCs w:val="20"/>
          <w:shd w:val="clear" w:color="auto" w:fill="FFFFFF"/>
        </w:rPr>
        <w:t xml:space="preserve">Inspirational Church-Run Bowling Centre </w:t>
      </w:r>
      <w:proofErr w:type="gramStart"/>
      <w:r>
        <w:rPr>
          <w:rFonts w:ascii="Open Sans" w:hAnsi="Open Sans" w:cs="Open Sans"/>
          <w:i/>
          <w:iCs/>
          <w:color w:val="000000"/>
          <w:sz w:val="20"/>
          <w:szCs w:val="20"/>
          <w:shd w:val="clear" w:color="auto" w:fill="FFFFFF"/>
        </w:rPr>
        <w:t>In</w:t>
      </w:r>
      <w:proofErr w:type="gramEnd"/>
      <w:r>
        <w:rPr>
          <w:rFonts w:ascii="Open Sans" w:hAnsi="Open Sans" w:cs="Open Sans"/>
          <w:i/>
          <w:iCs/>
          <w:color w:val="000000"/>
          <w:sz w:val="20"/>
          <w:szCs w:val="20"/>
          <w:shd w:val="clear" w:color="auto" w:fill="FFFFFF"/>
        </w:rPr>
        <w:t xml:space="preserve"> Carmarthen Celebrates 6Th Anniversary</w:t>
      </w:r>
      <w:r>
        <w:rPr>
          <w:rFonts w:ascii="Open Sans" w:hAnsi="Open Sans" w:cs="Open Sans"/>
          <w:color w:val="000000"/>
          <w:sz w:val="20"/>
          <w:szCs w:val="20"/>
          <w:shd w:val="clear" w:color="auto" w:fill="FFFFFF"/>
        </w:rPr>
        <w:t>. [online] Wales247.co.uk. Available at: &lt;https://www.wales247.co.uk/inspirational-church-run-bowling-centre-in-carmarthen-celebrates-6th-anniversary/&gt; [Accessed 1 May 2020].</w:t>
      </w:r>
    </w:p>
    <w:p w14:paraId="68B54E70" w14:textId="77777777" w:rsidR="00B872B9" w:rsidRDefault="00B872B9" w:rsidP="00E27AA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anniversary, I., 2020. </w:t>
      </w:r>
      <w:r>
        <w:rPr>
          <w:rFonts w:ascii="Open Sans" w:hAnsi="Open Sans" w:cs="Open Sans"/>
          <w:i/>
          <w:iCs/>
          <w:color w:val="000000"/>
          <w:sz w:val="20"/>
          <w:szCs w:val="20"/>
          <w:shd w:val="clear" w:color="auto" w:fill="FFFFFF"/>
        </w:rPr>
        <w:t xml:space="preserve">Inspirational Church-Run Bowling Centre </w:t>
      </w:r>
      <w:proofErr w:type="gramStart"/>
      <w:r>
        <w:rPr>
          <w:rFonts w:ascii="Open Sans" w:hAnsi="Open Sans" w:cs="Open Sans"/>
          <w:i/>
          <w:iCs/>
          <w:color w:val="000000"/>
          <w:sz w:val="20"/>
          <w:szCs w:val="20"/>
          <w:shd w:val="clear" w:color="auto" w:fill="FFFFFF"/>
        </w:rPr>
        <w:t>In</w:t>
      </w:r>
      <w:proofErr w:type="gramEnd"/>
      <w:r>
        <w:rPr>
          <w:rFonts w:ascii="Open Sans" w:hAnsi="Open Sans" w:cs="Open Sans"/>
          <w:i/>
          <w:iCs/>
          <w:color w:val="000000"/>
          <w:sz w:val="20"/>
          <w:szCs w:val="20"/>
          <w:shd w:val="clear" w:color="auto" w:fill="FFFFFF"/>
        </w:rPr>
        <w:t xml:space="preserve"> Carmarthen Celebrates 6Th Anniversary</w:t>
      </w:r>
      <w:r>
        <w:rPr>
          <w:rFonts w:ascii="Open Sans" w:hAnsi="Open Sans" w:cs="Open Sans"/>
          <w:color w:val="000000"/>
          <w:sz w:val="20"/>
          <w:szCs w:val="20"/>
          <w:shd w:val="clear" w:color="auto" w:fill="FFFFFF"/>
        </w:rPr>
        <w:t>. [online] Wales247.co.uk. Available at: &lt;https://www.wales247.co.uk/inspirational-church-run-bowling-centre-in-carmarthen-celebrates-6th-anniversary/&gt; [Accessed 1 May 2020].</w:t>
      </w:r>
    </w:p>
    <w:p w14:paraId="0E8F02F2" w14:textId="77777777" w:rsidR="00B872B9" w:rsidRPr="00B84F6A" w:rsidRDefault="00B872B9" w:rsidP="00E27AA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Dtawales.org.uk. 2020. [online] Available at: &lt;https://dtawales.org.uk/wp-content/uploads/2019/02/Xcel-Bowl.pdf&gt; [Accessed 1 May 2020].</w:t>
      </w:r>
    </w:p>
    <w:p w14:paraId="1F70B2BE" w14:textId="77777777" w:rsidR="00B872B9" w:rsidRDefault="00B872B9" w:rsidP="00E27AA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Fisher, H., 2020. </w:t>
      </w:r>
      <w:r>
        <w:rPr>
          <w:rFonts w:ascii="Open Sans" w:hAnsi="Open Sans" w:cs="Open Sans"/>
          <w:i/>
          <w:iCs/>
          <w:color w:val="000000"/>
          <w:sz w:val="20"/>
          <w:szCs w:val="20"/>
          <w:shd w:val="clear" w:color="auto" w:fill="FFFFFF"/>
        </w:rPr>
        <w:t xml:space="preserve">What Is A Social </w:t>
      </w:r>
      <w:proofErr w:type="gramStart"/>
      <w:r>
        <w:rPr>
          <w:rFonts w:ascii="Open Sans" w:hAnsi="Open Sans" w:cs="Open Sans"/>
          <w:i/>
          <w:iCs/>
          <w:color w:val="000000"/>
          <w:sz w:val="20"/>
          <w:szCs w:val="20"/>
          <w:shd w:val="clear" w:color="auto" w:fill="FFFFFF"/>
        </w:rPr>
        <w:t>Enterprise?</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[online] Make </w:t>
      </w:r>
      <w:proofErr w:type="gramStart"/>
      <w:r>
        <w:rPr>
          <w:rFonts w:ascii="Open Sans" w:hAnsi="Open Sans" w:cs="Open Sans"/>
          <w:color w:val="000000"/>
          <w:sz w:val="20"/>
          <w:szCs w:val="20"/>
          <w:shd w:val="clear" w:color="auto" w:fill="FFFFFF"/>
        </w:rPr>
        <w:t>An</w:t>
      </w:r>
      <w:proofErr w:type="gramEnd"/>
      <w:r>
        <w:rPr>
          <w:rFonts w:ascii="Open Sans" w:hAnsi="Open Sans" w:cs="Open Sans"/>
          <w:color w:val="000000"/>
          <w:sz w:val="20"/>
          <w:szCs w:val="20"/>
          <w:shd w:val="clear" w:color="auto" w:fill="FFFFFF"/>
        </w:rPr>
        <w:t xml:space="preserve"> Impact CIC. Available at: &lt;https://makeanimpactcic.co.uk/2018/02/what-is-a-social-enterprise/&gt; [Accessed 1 May 2020].</w:t>
      </w:r>
    </w:p>
    <w:p w14:paraId="4185D8AC" w14:textId="77777777" w:rsidR="00B872B9" w:rsidRDefault="00B872B9" w:rsidP="00E27AA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Fit </w:t>
      </w:r>
      <w:proofErr w:type="gramStart"/>
      <w:r>
        <w:rPr>
          <w:rFonts w:ascii="Open Sans" w:hAnsi="Open Sans" w:cs="Open Sans"/>
          <w:color w:val="000000"/>
          <w:sz w:val="20"/>
          <w:szCs w:val="20"/>
          <w:shd w:val="clear" w:color="auto" w:fill="FFFFFF"/>
        </w:rPr>
        <w:t>For</w:t>
      </w:r>
      <w:proofErr w:type="gramEnd"/>
      <w:r>
        <w:rPr>
          <w:rFonts w:ascii="Open Sans" w:hAnsi="Open Sans" w:cs="Open Sans"/>
          <w:color w:val="000000"/>
          <w:sz w:val="20"/>
          <w:szCs w:val="20"/>
          <w:shd w:val="clear" w:color="auto" w:fill="FFFFFF"/>
        </w:rPr>
        <w:t xml:space="preserve"> Work. 2020. </w:t>
      </w:r>
      <w:r>
        <w:rPr>
          <w:rFonts w:ascii="Open Sans" w:hAnsi="Open Sans" w:cs="Open Sans"/>
          <w:i/>
          <w:iCs/>
          <w:color w:val="000000"/>
          <w:sz w:val="20"/>
          <w:szCs w:val="20"/>
          <w:shd w:val="clear" w:color="auto" w:fill="FFFFFF"/>
        </w:rPr>
        <w:t xml:space="preserve">Benefits </w:t>
      </w:r>
      <w:proofErr w:type="gramStart"/>
      <w:r>
        <w:rPr>
          <w:rFonts w:ascii="Open Sans" w:hAnsi="Open Sans" w:cs="Open Sans"/>
          <w:i/>
          <w:iCs/>
          <w:color w:val="000000"/>
          <w:sz w:val="20"/>
          <w:szCs w:val="20"/>
          <w:shd w:val="clear" w:color="auto" w:fill="FFFFFF"/>
        </w:rPr>
        <w:t>Of</w:t>
      </w:r>
      <w:proofErr w:type="gramEnd"/>
      <w:r>
        <w:rPr>
          <w:rFonts w:ascii="Open Sans" w:hAnsi="Open Sans" w:cs="Open Sans"/>
          <w:i/>
          <w:iCs/>
          <w:color w:val="000000"/>
          <w:sz w:val="20"/>
          <w:szCs w:val="20"/>
          <w:shd w:val="clear" w:color="auto" w:fill="FFFFFF"/>
        </w:rPr>
        <w:t xml:space="preserve"> Working | Fit For Work</w:t>
      </w:r>
      <w:r>
        <w:rPr>
          <w:rFonts w:ascii="Open Sans" w:hAnsi="Open Sans" w:cs="Open Sans"/>
          <w:color w:val="000000"/>
          <w:sz w:val="20"/>
          <w:szCs w:val="20"/>
          <w:shd w:val="clear" w:color="auto" w:fill="FFFFFF"/>
        </w:rPr>
        <w:t>. [online] Available at: &lt;https://fitforwork.org/blog/benefits-of-working/&gt; [Accessed 1 May 2020].</w:t>
      </w:r>
    </w:p>
    <w:p w14:paraId="46D61A6C" w14:textId="77777777" w:rsidR="00B872B9" w:rsidRDefault="00B872B9" w:rsidP="00E27AA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Google.com. 2020. [online] Available at: &lt;https://www.google.com/search?q=xcelbowl&amp;rlz=1C1GCEA_enGB808GB808&amp;source=lnms&amp;tbm=isch&amp;sa=X&amp;ved=2ahUKEwj-sv-AgJPpAhX9aRUIHVd9D38Q_AUoA3oECBEQBQ&amp;biw=1366&amp;bih=657&gt; [Accessed 1 May 2020].</w:t>
      </w:r>
    </w:p>
    <w:p w14:paraId="1EC07635" w14:textId="77777777" w:rsidR="00B872B9" w:rsidRDefault="00B872B9" w:rsidP="00E27AA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Old Oak Barn. 2020. </w:t>
      </w:r>
      <w:r>
        <w:rPr>
          <w:rFonts w:ascii="Open Sans" w:hAnsi="Open Sans" w:cs="Open Sans"/>
          <w:i/>
          <w:iCs/>
          <w:color w:val="000000"/>
          <w:sz w:val="20"/>
          <w:szCs w:val="20"/>
          <w:shd w:val="clear" w:color="auto" w:fill="FFFFFF"/>
        </w:rPr>
        <w:t xml:space="preserve">Xcel Bowl Carmarthen - A Modern 10 Pin Bowling Alley Just 15 Minutes </w:t>
      </w:r>
      <w:proofErr w:type="gramStart"/>
      <w:r>
        <w:rPr>
          <w:rFonts w:ascii="Open Sans" w:hAnsi="Open Sans" w:cs="Open Sans"/>
          <w:i/>
          <w:iCs/>
          <w:color w:val="000000"/>
          <w:sz w:val="20"/>
          <w:szCs w:val="20"/>
          <w:shd w:val="clear" w:color="auto" w:fill="FFFFFF"/>
        </w:rPr>
        <w:t>Away!</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[online] Available at: &lt;https://www.carmarthenshire-self-catering-accommodation.co.uk/xcel-bowl-carmarthen/&gt; [Accessed 1 May 2020].</w:t>
      </w:r>
    </w:p>
    <w:p w14:paraId="588381FB" w14:textId="77777777" w:rsidR="00B872B9" w:rsidRDefault="00B872B9" w:rsidP="00E27AA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www.dictionary.com. 2020. </w:t>
      </w:r>
      <w:r>
        <w:rPr>
          <w:rFonts w:ascii="Open Sans" w:hAnsi="Open Sans" w:cs="Open Sans"/>
          <w:i/>
          <w:iCs/>
          <w:color w:val="000000"/>
          <w:sz w:val="20"/>
          <w:szCs w:val="20"/>
          <w:shd w:val="clear" w:color="auto" w:fill="FFFFFF"/>
        </w:rPr>
        <w:t xml:space="preserve">Definition </w:t>
      </w:r>
      <w:proofErr w:type="gramStart"/>
      <w:r>
        <w:rPr>
          <w:rFonts w:ascii="Open Sans" w:hAnsi="Open Sans" w:cs="Open Sans"/>
          <w:i/>
          <w:iCs/>
          <w:color w:val="000000"/>
          <w:sz w:val="20"/>
          <w:szCs w:val="20"/>
          <w:shd w:val="clear" w:color="auto" w:fill="FFFFFF"/>
        </w:rPr>
        <w:t>Of</w:t>
      </w:r>
      <w:proofErr w:type="gramEnd"/>
      <w:r>
        <w:rPr>
          <w:rFonts w:ascii="Open Sans" w:hAnsi="Open Sans" w:cs="Open Sans"/>
          <w:i/>
          <w:iCs/>
          <w:color w:val="000000"/>
          <w:sz w:val="20"/>
          <w:szCs w:val="20"/>
          <w:shd w:val="clear" w:color="auto" w:fill="FFFFFF"/>
        </w:rPr>
        <w:t xml:space="preserve"> Society | Dictionary.Com</w:t>
      </w:r>
      <w:r>
        <w:rPr>
          <w:rFonts w:ascii="Open Sans" w:hAnsi="Open Sans" w:cs="Open Sans"/>
          <w:color w:val="000000"/>
          <w:sz w:val="20"/>
          <w:szCs w:val="20"/>
          <w:shd w:val="clear" w:color="auto" w:fill="FFFFFF"/>
        </w:rPr>
        <w:t>. [online] Available at: &lt;https://www.dictionary.com/browse/society&gt; [Accessed 1 May 2020].</w:t>
      </w:r>
    </w:p>
    <w:p w14:paraId="481E52E6" w14:textId="77777777" w:rsidR="00B872B9" w:rsidRDefault="00B872B9" w:rsidP="00E27AA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Yourdictionary.com. 2020. </w:t>
      </w:r>
      <w:r>
        <w:rPr>
          <w:rFonts w:ascii="Open Sans" w:hAnsi="Open Sans" w:cs="Open Sans"/>
          <w:i/>
          <w:iCs/>
          <w:color w:val="000000"/>
          <w:sz w:val="20"/>
          <w:szCs w:val="20"/>
          <w:shd w:val="clear" w:color="auto" w:fill="FFFFFF"/>
        </w:rPr>
        <w:t>Region Dictionary Definition | Region Defined</w:t>
      </w:r>
      <w:r>
        <w:rPr>
          <w:rFonts w:ascii="Open Sans" w:hAnsi="Open Sans" w:cs="Open Sans"/>
          <w:color w:val="000000"/>
          <w:sz w:val="20"/>
          <w:szCs w:val="20"/>
          <w:shd w:val="clear" w:color="auto" w:fill="FFFFFF"/>
        </w:rPr>
        <w:t>. [online] Available at: &lt;https://www.yourdictionary.com/region&gt; [Accessed 1 May 2020].</w:t>
      </w:r>
    </w:p>
    <w:p w14:paraId="768AAEC9" w14:textId="77777777" w:rsidR="00E27AAE" w:rsidRDefault="00E27AAE" w:rsidP="00A14FC6"/>
    <w:sectPr w:rsidR="00E27AA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098676" w14:textId="77777777" w:rsidR="003913F4" w:rsidRDefault="003913F4" w:rsidP="002150AE">
      <w:pPr>
        <w:spacing w:after="0" w:line="240" w:lineRule="auto"/>
      </w:pPr>
      <w:r>
        <w:separator/>
      </w:r>
    </w:p>
  </w:endnote>
  <w:endnote w:type="continuationSeparator" w:id="0">
    <w:p w14:paraId="59C112FD" w14:textId="77777777" w:rsidR="003913F4" w:rsidRDefault="003913F4" w:rsidP="00215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7134834"/>
      <w:docPartObj>
        <w:docPartGallery w:val="Page Numbers (Bottom of Page)"/>
        <w:docPartUnique/>
      </w:docPartObj>
    </w:sdtPr>
    <w:sdtContent>
      <w:p w14:paraId="1172382F" w14:textId="2CDB78A8" w:rsidR="002150AE" w:rsidRDefault="002150AE">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462F305" w14:textId="77777777" w:rsidR="002150AE" w:rsidRDefault="002150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6FCA0D" w14:textId="77777777" w:rsidR="003913F4" w:rsidRDefault="003913F4" w:rsidP="002150AE">
      <w:pPr>
        <w:spacing w:after="0" w:line="240" w:lineRule="auto"/>
      </w:pPr>
      <w:r>
        <w:separator/>
      </w:r>
    </w:p>
  </w:footnote>
  <w:footnote w:type="continuationSeparator" w:id="0">
    <w:p w14:paraId="43B1F079" w14:textId="77777777" w:rsidR="003913F4" w:rsidRDefault="003913F4" w:rsidP="002150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10789"/>
    <w:multiLevelType w:val="hybridMultilevel"/>
    <w:tmpl w:val="BA365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D009FD"/>
    <w:multiLevelType w:val="hybridMultilevel"/>
    <w:tmpl w:val="B7B66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6F48BD"/>
    <w:multiLevelType w:val="hybridMultilevel"/>
    <w:tmpl w:val="85325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5A48DE"/>
    <w:multiLevelType w:val="hybridMultilevel"/>
    <w:tmpl w:val="68920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904D50"/>
    <w:multiLevelType w:val="hybridMultilevel"/>
    <w:tmpl w:val="6D9EB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B82"/>
    <w:rsid w:val="000A41C6"/>
    <w:rsid w:val="000D5BDC"/>
    <w:rsid w:val="00110E78"/>
    <w:rsid w:val="00180431"/>
    <w:rsid w:val="002150AE"/>
    <w:rsid w:val="00222E07"/>
    <w:rsid w:val="00284510"/>
    <w:rsid w:val="003913F4"/>
    <w:rsid w:val="003B1AFE"/>
    <w:rsid w:val="004008AD"/>
    <w:rsid w:val="004070B2"/>
    <w:rsid w:val="00413E58"/>
    <w:rsid w:val="00492A72"/>
    <w:rsid w:val="004B7222"/>
    <w:rsid w:val="004F0B7B"/>
    <w:rsid w:val="00506DD0"/>
    <w:rsid w:val="0052609D"/>
    <w:rsid w:val="00575F7B"/>
    <w:rsid w:val="005F65FC"/>
    <w:rsid w:val="00606DCC"/>
    <w:rsid w:val="00622B82"/>
    <w:rsid w:val="006335C3"/>
    <w:rsid w:val="0065351D"/>
    <w:rsid w:val="0065682B"/>
    <w:rsid w:val="00681CDC"/>
    <w:rsid w:val="006849A5"/>
    <w:rsid w:val="00744F4A"/>
    <w:rsid w:val="00746EA8"/>
    <w:rsid w:val="00785CD7"/>
    <w:rsid w:val="007C2773"/>
    <w:rsid w:val="008240E7"/>
    <w:rsid w:val="00833C7D"/>
    <w:rsid w:val="00860DE1"/>
    <w:rsid w:val="008745AF"/>
    <w:rsid w:val="00891DDE"/>
    <w:rsid w:val="00A14FC6"/>
    <w:rsid w:val="00A8201E"/>
    <w:rsid w:val="00A83AD6"/>
    <w:rsid w:val="00AF07CB"/>
    <w:rsid w:val="00B47016"/>
    <w:rsid w:val="00B872B9"/>
    <w:rsid w:val="00BE50D1"/>
    <w:rsid w:val="00C27236"/>
    <w:rsid w:val="00D3139D"/>
    <w:rsid w:val="00D83B17"/>
    <w:rsid w:val="00E030BB"/>
    <w:rsid w:val="00E27AAE"/>
    <w:rsid w:val="00E76F0A"/>
    <w:rsid w:val="00E93195"/>
    <w:rsid w:val="00F25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40C23"/>
  <w15:chartTrackingRefBased/>
  <w15:docId w15:val="{E4F0983A-4573-4F8E-B698-F6F533502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06DD0"/>
    <w:rPr>
      <w:i/>
      <w:iCs/>
    </w:rPr>
  </w:style>
  <w:style w:type="paragraph" w:styleId="ListParagraph">
    <w:name w:val="List Paragraph"/>
    <w:basedOn w:val="Normal"/>
    <w:uiPriority w:val="34"/>
    <w:qFormat/>
    <w:rsid w:val="00AF07CB"/>
    <w:pPr>
      <w:ind w:left="720"/>
      <w:contextualSpacing/>
    </w:pPr>
  </w:style>
  <w:style w:type="paragraph" w:styleId="Header">
    <w:name w:val="header"/>
    <w:basedOn w:val="Normal"/>
    <w:link w:val="HeaderChar"/>
    <w:uiPriority w:val="99"/>
    <w:unhideWhenUsed/>
    <w:rsid w:val="002150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0AE"/>
  </w:style>
  <w:style w:type="paragraph" w:styleId="Footer">
    <w:name w:val="footer"/>
    <w:basedOn w:val="Normal"/>
    <w:link w:val="FooterChar"/>
    <w:uiPriority w:val="99"/>
    <w:unhideWhenUsed/>
    <w:rsid w:val="002150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2284</Words>
  <Characters>13020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 Griffith-thomas (1704210)</dc:creator>
  <cp:keywords/>
  <dc:description/>
  <cp:lastModifiedBy>Malcolm Griffith-thomas (1704210)</cp:lastModifiedBy>
  <cp:revision>2</cp:revision>
  <dcterms:created xsi:type="dcterms:W3CDTF">2020-05-01T15:46:00Z</dcterms:created>
  <dcterms:modified xsi:type="dcterms:W3CDTF">2020-05-01T15:46:00Z</dcterms:modified>
</cp:coreProperties>
</file>