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296BAEC" w14:textId="0B4DDDA1" w:rsidR="00880C2B" w:rsidRPr="00B074FC" w:rsidRDefault="00260F61">
      <w:pPr>
        <w:rPr>
          <w:rFonts w:ascii="Arial" w:hAnsi="Arial" w:cs="Arial"/>
          <w:b/>
          <w:bCs/>
          <w:sz w:val="28"/>
          <w:szCs w:val="28"/>
        </w:rPr>
      </w:pPr>
      <w:r w:rsidRPr="00B074FC">
        <w:rPr>
          <w:rFonts w:ascii="Arial" w:hAnsi="Arial" w:cs="Arial"/>
          <w:b/>
          <w:bCs/>
          <w:sz w:val="28"/>
          <w:szCs w:val="28"/>
        </w:rPr>
        <w:t>Guidance Document</w:t>
      </w:r>
    </w:p>
    <w:p w14:paraId="2F6F130C" w14:textId="136AF84D" w:rsidR="00260F61" w:rsidRPr="00B074FC" w:rsidRDefault="008C2B1D">
      <w:pPr>
        <w:rPr>
          <w:rFonts w:ascii="Arial" w:hAnsi="Arial" w:cs="Arial"/>
          <w:b/>
          <w:bCs/>
        </w:rPr>
      </w:pPr>
      <w:r w:rsidRPr="00B074FC">
        <w:rPr>
          <w:rFonts w:ascii="Arial" w:hAnsi="Arial" w:cs="Arial"/>
          <w:b/>
          <w:bCs/>
        </w:rPr>
        <w:t>Importance of Work-life balance</w:t>
      </w:r>
      <w:r w:rsidR="00B074FC" w:rsidRPr="00090E32">
        <w:rPr>
          <w:rFonts w:ascii="Arial" w:hAnsi="Arial" w:cs="Arial"/>
        </w:rPr>
        <w:t xml:space="preserve"> (AC 3.1)</w:t>
      </w:r>
    </w:p>
    <w:p w14:paraId="6838C06B" w14:textId="45FDE281" w:rsidR="00ED39D1" w:rsidRDefault="00E010FD">
      <w:pPr>
        <w:rPr>
          <w:rFonts w:ascii="Arial" w:hAnsi="Arial" w:cs="Arial"/>
        </w:rPr>
      </w:pPr>
      <w:r>
        <w:rPr>
          <w:rFonts w:ascii="Arial" w:hAnsi="Arial" w:cs="Arial"/>
        </w:rPr>
        <w:t>To achieve job satisfaction</w:t>
      </w:r>
      <w:r w:rsidR="00071B09">
        <w:rPr>
          <w:rFonts w:ascii="Arial" w:hAnsi="Arial" w:cs="Arial"/>
        </w:rPr>
        <w:t xml:space="preserve">, </w:t>
      </w:r>
      <w:r w:rsidR="00C712AF">
        <w:rPr>
          <w:rFonts w:ascii="Arial" w:hAnsi="Arial" w:cs="Arial"/>
        </w:rPr>
        <w:t xml:space="preserve">work </w:t>
      </w:r>
      <w:r w:rsidR="00071B09">
        <w:rPr>
          <w:rFonts w:ascii="Arial" w:hAnsi="Arial" w:cs="Arial"/>
        </w:rPr>
        <w:t xml:space="preserve">productivity and </w:t>
      </w:r>
      <w:r w:rsidR="00C712AF">
        <w:rPr>
          <w:rFonts w:ascii="Arial" w:hAnsi="Arial" w:cs="Arial"/>
        </w:rPr>
        <w:t>high quality down-time away from the job</w:t>
      </w:r>
      <w:r w:rsidR="009B1597">
        <w:rPr>
          <w:rFonts w:ascii="Arial" w:hAnsi="Arial" w:cs="Arial"/>
        </w:rPr>
        <w:t xml:space="preserve">, both employees and employers must work together to </w:t>
      </w:r>
      <w:r w:rsidR="005B6756">
        <w:rPr>
          <w:rFonts w:ascii="Arial" w:hAnsi="Arial" w:cs="Arial"/>
        </w:rPr>
        <w:t xml:space="preserve">find a good work-life balance for employees. </w:t>
      </w:r>
      <w:r w:rsidR="00AE4F7D">
        <w:rPr>
          <w:rFonts w:ascii="Arial" w:hAnsi="Arial" w:cs="Arial"/>
        </w:rPr>
        <w:t>It is in the employer’s interest to invest time in making this work</w:t>
      </w:r>
      <w:r w:rsidR="00AE5481">
        <w:rPr>
          <w:rFonts w:ascii="Arial" w:hAnsi="Arial" w:cs="Arial"/>
        </w:rPr>
        <w:t xml:space="preserve"> as there are </w:t>
      </w:r>
      <w:r w:rsidR="00ED39D1">
        <w:rPr>
          <w:rFonts w:ascii="Arial" w:hAnsi="Arial" w:cs="Arial"/>
        </w:rPr>
        <w:t xml:space="preserve">business benefits to achieving this. </w:t>
      </w:r>
      <w:r w:rsidR="0078374B">
        <w:rPr>
          <w:rFonts w:ascii="Arial" w:hAnsi="Arial" w:cs="Arial"/>
        </w:rPr>
        <w:t xml:space="preserve">Employees </w:t>
      </w:r>
      <w:r w:rsidR="00200473">
        <w:rPr>
          <w:rFonts w:ascii="Arial" w:hAnsi="Arial" w:cs="Arial"/>
        </w:rPr>
        <w:t>respond positively to employers who are open to discussing flexibility and this leads to increased effort and loyalty to the company</w:t>
      </w:r>
      <w:r w:rsidR="00C45EFB">
        <w:rPr>
          <w:rFonts w:ascii="Arial" w:hAnsi="Arial" w:cs="Arial"/>
        </w:rPr>
        <w:t xml:space="preserve"> (Rees and French, </w:t>
      </w:r>
      <w:r w:rsidR="000D5078">
        <w:rPr>
          <w:rFonts w:ascii="Arial" w:hAnsi="Arial" w:cs="Arial"/>
        </w:rPr>
        <w:t>2016</w:t>
      </w:r>
      <w:r w:rsidR="0081225A">
        <w:rPr>
          <w:rFonts w:ascii="Arial" w:hAnsi="Arial" w:cs="Arial"/>
        </w:rPr>
        <w:t>, p.</w:t>
      </w:r>
      <w:r w:rsidR="000A70B7">
        <w:rPr>
          <w:rFonts w:ascii="Arial" w:hAnsi="Arial" w:cs="Arial"/>
        </w:rPr>
        <w:t>136-137</w:t>
      </w:r>
      <w:r w:rsidR="000D5078">
        <w:rPr>
          <w:rFonts w:ascii="Arial" w:hAnsi="Arial" w:cs="Arial"/>
        </w:rPr>
        <w:t>)</w:t>
      </w:r>
      <w:r w:rsidR="00AD7351">
        <w:rPr>
          <w:rFonts w:ascii="Arial" w:hAnsi="Arial" w:cs="Arial"/>
        </w:rPr>
        <w:t>.</w:t>
      </w:r>
    </w:p>
    <w:p w14:paraId="6C4E54F3" w14:textId="26C6147E" w:rsidR="00C45EFB" w:rsidRDefault="00AC2C2D">
      <w:pPr>
        <w:rPr>
          <w:rFonts w:ascii="Arial" w:hAnsi="Arial" w:cs="Arial"/>
        </w:rPr>
      </w:pPr>
      <w:r>
        <w:rPr>
          <w:rFonts w:ascii="Arial" w:hAnsi="Arial" w:cs="Arial"/>
        </w:rPr>
        <w:t xml:space="preserve">Poor work-life balance </w:t>
      </w:r>
      <w:r w:rsidR="004D6B10">
        <w:rPr>
          <w:rFonts w:ascii="Arial" w:hAnsi="Arial" w:cs="Arial"/>
        </w:rPr>
        <w:t>can be a major problem</w:t>
      </w:r>
      <w:r w:rsidR="004E0697">
        <w:rPr>
          <w:rFonts w:ascii="Arial" w:hAnsi="Arial" w:cs="Arial"/>
        </w:rPr>
        <w:t xml:space="preserve"> </w:t>
      </w:r>
      <w:r w:rsidR="0091190F">
        <w:rPr>
          <w:rFonts w:ascii="Arial" w:hAnsi="Arial" w:cs="Arial"/>
        </w:rPr>
        <w:t xml:space="preserve">with many </w:t>
      </w:r>
      <w:r w:rsidR="00D35886">
        <w:rPr>
          <w:rFonts w:ascii="Arial" w:hAnsi="Arial" w:cs="Arial"/>
        </w:rPr>
        <w:t>employees stating that it leads to a strain on family life.</w:t>
      </w:r>
      <w:r w:rsidR="00D33C2C">
        <w:rPr>
          <w:rFonts w:ascii="Arial" w:hAnsi="Arial" w:cs="Arial"/>
        </w:rPr>
        <w:t xml:space="preserve"> Not being able to switch-off from work issues when at home leads to </w:t>
      </w:r>
      <w:r w:rsidR="00E851CB">
        <w:rPr>
          <w:rFonts w:ascii="Arial" w:hAnsi="Arial" w:cs="Arial"/>
        </w:rPr>
        <w:t xml:space="preserve">a negative impact of health, with lack of sleep and </w:t>
      </w:r>
      <w:r w:rsidR="00B1187B">
        <w:rPr>
          <w:rFonts w:ascii="Arial" w:hAnsi="Arial" w:cs="Arial"/>
        </w:rPr>
        <w:t xml:space="preserve">anxiety being identified as the two main </w:t>
      </w:r>
      <w:r w:rsidR="000B623C">
        <w:rPr>
          <w:rFonts w:ascii="Arial" w:hAnsi="Arial" w:cs="Arial"/>
        </w:rPr>
        <w:t>causes of work-related health conditions</w:t>
      </w:r>
      <w:r w:rsidR="00095D55">
        <w:rPr>
          <w:rFonts w:ascii="Arial" w:hAnsi="Arial" w:cs="Arial"/>
        </w:rPr>
        <w:t xml:space="preserve"> in </w:t>
      </w:r>
      <w:r w:rsidR="006F30E2">
        <w:rPr>
          <w:rFonts w:ascii="Arial" w:hAnsi="Arial" w:cs="Arial"/>
        </w:rPr>
        <w:t>the</w:t>
      </w:r>
      <w:r w:rsidR="00095D55">
        <w:rPr>
          <w:rFonts w:ascii="Arial" w:hAnsi="Arial" w:cs="Arial"/>
        </w:rPr>
        <w:t xml:space="preserve"> 2019 </w:t>
      </w:r>
      <w:r w:rsidR="00097678">
        <w:rPr>
          <w:rFonts w:ascii="Arial" w:hAnsi="Arial" w:cs="Arial"/>
        </w:rPr>
        <w:t xml:space="preserve">UK </w:t>
      </w:r>
      <w:r w:rsidR="006F30E2">
        <w:rPr>
          <w:rFonts w:ascii="Arial" w:hAnsi="Arial" w:cs="Arial"/>
        </w:rPr>
        <w:t>Working Lives S</w:t>
      </w:r>
      <w:r w:rsidR="00095D55">
        <w:rPr>
          <w:rFonts w:ascii="Arial" w:hAnsi="Arial" w:cs="Arial"/>
        </w:rPr>
        <w:t>urvey</w:t>
      </w:r>
      <w:r w:rsidR="00423B88">
        <w:rPr>
          <w:rFonts w:ascii="Arial" w:hAnsi="Arial" w:cs="Arial"/>
        </w:rPr>
        <w:t xml:space="preserve"> (</w:t>
      </w:r>
      <w:r w:rsidR="00DE0935">
        <w:rPr>
          <w:rFonts w:ascii="Arial" w:hAnsi="Arial" w:cs="Arial"/>
        </w:rPr>
        <w:t>CIPD, 2019).</w:t>
      </w:r>
    </w:p>
    <w:p w14:paraId="1312EBAC" w14:textId="6DFADDD4" w:rsidR="00DA56C1" w:rsidRDefault="00DA56C1">
      <w:pPr>
        <w:rPr>
          <w:rFonts w:ascii="Arial" w:hAnsi="Arial" w:cs="Arial"/>
        </w:rPr>
      </w:pPr>
      <w:r>
        <w:rPr>
          <w:rFonts w:ascii="Arial" w:hAnsi="Arial" w:cs="Arial"/>
        </w:rPr>
        <w:t>As Health</w:t>
      </w:r>
      <w:r w:rsidR="00F37890">
        <w:rPr>
          <w:rFonts w:ascii="Arial" w:hAnsi="Arial" w:cs="Arial"/>
        </w:rPr>
        <w:t xml:space="preserve">care on Hand is looking to </w:t>
      </w:r>
      <w:r w:rsidR="00871E62">
        <w:rPr>
          <w:rFonts w:ascii="Arial" w:hAnsi="Arial" w:cs="Arial"/>
        </w:rPr>
        <w:t>move more responsi</w:t>
      </w:r>
      <w:r w:rsidR="008F4C40">
        <w:rPr>
          <w:rFonts w:ascii="Arial" w:hAnsi="Arial" w:cs="Arial"/>
        </w:rPr>
        <w:t xml:space="preserve">bility to line managers, following the recent growth of the company, it </w:t>
      </w:r>
      <w:r w:rsidR="003B5B13">
        <w:rPr>
          <w:rFonts w:ascii="Arial" w:hAnsi="Arial" w:cs="Arial"/>
        </w:rPr>
        <w:t xml:space="preserve">will be necessary for </w:t>
      </w:r>
      <w:r w:rsidR="00E44870">
        <w:rPr>
          <w:rFonts w:ascii="Arial" w:hAnsi="Arial" w:cs="Arial"/>
        </w:rPr>
        <w:t xml:space="preserve">rigid training on people practice </w:t>
      </w:r>
      <w:r w:rsidR="0046484C">
        <w:rPr>
          <w:rFonts w:ascii="Arial" w:hAnsi="Arial" w:cs="Arial"/>
        </w:rPr>
        <w:t>being</w:t>
      </w:r>
      <w:r w:rsidR="00E44870">
        <w:rPr>
          <w:rFonts w:ascii="Arial" w:hAnsi="Arial" w:cs="Arial"/>
        </w:rPr>
        <w:t xml:space="preserve"> given to line managers so they can </w:t>
      </w:r>
      <w:r w:rsidR="00E75D94">
        <w:rPr>
          <w:rFonts w:ascii="Arial" w:hAnsi="Arial" w:cs="Arial"/>
        </w:rPr>
        <w:t xml:space="preserve">be aware of how they can offer flexibility to employees </w:t>
      </w:r>
      <w:r w:rsidR="00A842F9">
        <w:rPr>
          <w:rFonts w:ascii="Arial" w:hAnsi="Arial" w:cs="Arial"/>
        </w:rPr>
        <w:t xml:space="preserve">to help meet a work-life pattern that works for them. </w:t>
      </w:r>
      <w:r w:rsidR="0046484C">
        <w:rPr>
          <w:rFonts w:ascii="Arial" w:hAnsi="Arial" w:cs="Arial"/>
        </w:rPr>
        <w:t xml:space="preserve">Managers </w:t>
      </w:r>
      <w:r w:rsidR="0033515F">
        <w:rPr>
          <w:rFonts w:ascii="Arial" w:hAnsi="Arial" w:cs="Arial"/>
        </w:rPr>
        <w:t xml:space="preserve">should be aware of the various tools available to them such as offering </w:t>
      </w:r>
      <w:r w:rsidR="002B052E">
        <w:rPr>
          <w:rFonts w:ascii="Arial" w:hAnsi="Arial" w:cs="Arial"/>
        </w:rPr>
        <w:t xml:space="preserve">homeworking, part-time </w:t>
      </w:r>
      <w:r w:rsidR="00727A50">
        <w:rPr>
          <w:rFonts w:ascii="Arial" w:hAnsi="Arial" w:cs="Arial"/>
        </w:rPr>
        <w:t>working,</w:t>
      </w:r>
      <w:r w:rsidR="002B052E">
        <w:rPr>
          <w:rFonts w:ascii="Arial" w:hAnsi="Arial" w:cs="Arial"/>
        </w:rPr>
        <w:t xml:space="preserve"> </w:t>
      </w:r>
      <w:r w:rsidR="00727A50">
        <w:rPr>
          <w:rFonts w:ascii="Arial" w:hAnsi="Arial" w:cs="Arial"/>
        </w:rPr>
        <w:t xml:space="preserve">shift rotas </w:t>
      </w:r>
      <w:r w:rsidR="00CD3A7E">
        <w:rPr>
          <w:rFonts w:ascii="Arial" w:hAnsi="Arial" w:cs="Arial"/>
        </w:rPr>
        <w:t>or compressed hours</w:t>
      </w:r>
      <w:r w:rsidR="00E65EE7">
        <w:rPr>
          <w:rFonts w:ascii="Arial" w:hAnsi="Arial" w:cs="Arial"/>
        </w:rPr>
        <w:t xml:space="preserve"> (Taylor and Woodhams, </w:t>
      </w:r>
      <w:r w:rsidR="002C47D7">
        <w:rPr>
          <w:rFonts w:ascii="Arial" w:hAnsi="Arial" w:cs="Arial"/>
        </w:rPr>
        <w:t>2022</w:t>
      </w:r>
      <w:r w:rsidR="00886978">
        <w:rPr>
          <w:rFonts w:ascii="Arial" w:hAnsi="Arial" w:cs="Arial"/>
        </w:rPr>
        <w:t>, p.74</w:t>
      </w:r>
      <w:r w:rsidR="002C47D7">
        <w:rPr>
          <w:rFonts w:ascii="Arial" w:hAnsi="Arial" w:cs="Arial"/>
        </w:rPr>
        <w:t>)</w:t>
      </w:r>
      <w:r w:rsidR="00BD393C">
        <w:rPr>
          <w:rFonts w:ascii="Arial" w:hAnsi="Arial" w:cs="Arial"/>
        </w:rPr>
        <w:t>, which can all play a part in meeting a suitable arrangement for a variety of lifestyles</w:t>
      </w:r>
      <w:r w:rsidR="002C47D7">
        <w:rPr>
          <w:rFonts w:ascii="Arial" w:hAnsi="Arial" w:cs="Arial"/>
        </w:rPr>
        <w:t xml:space="preserve"> and family demands.</w:t>
      </w:r>
    </w:p>
    <w:p w14:paraId="604DAC95" w14:textId="175F13E5" w:rsidR="00354794" w:rsidRDefault="00354794">
      <w:pPr>
        <w:rPr>
          <w:rFonts w:ascii="Arial" w:hAnsi="Arial" w:cs="Arial"/>
        </w:rPr>
      </w:pPr>
      <w:r>
        <w:rPr>
          <w:rFonts w:ascii="Arial" w:hAnsi="Arial" w:cs="Arial"/>
        </w:rPr>
        <w:t xml:space="preserve">Managers also need </w:t>
      </w:r>
      <w:r w:rsidR="00EF4383">
        <w:rPr>
          <w:rFonts w:ascii="Arial" w:hAnsi="Arial" w:cs="Arial"/>
        </w:rPr>
        <w:t>knowledge of</w:t>
      </w:r>
      <w:r>
        <w:rPr>
          <w:rFonts w:ascii="Arial" w:hAnsi="Arial" w:cs="Arial"/>
        </w:rPr>
        <w:t xml:space="preserve"> relevant regulations such as </w:t>
      </w:r>
      <w:r w:rsidR="004A0439">
        <w:rPr>
          <w:rFonts w:ascii="Arial" w:hAnsi="Arial" w:cs="Arial"/>
        </w:rPr>
        <w:t xml:space="preserve">the </w:t>
      </w:r>
      <w:r w:rsidR="009540AD">
        <w:rPr>
          <w:rFonts w:ascii="Arial" w:hAnsi="Arial" w:cs="Arial"/>
        </w:rPr>
        <w:t xml:space="preserve">Working Time Regulations </w:t>
      </w:r>
      <w:r w:rsidR="004A0439">
        <w:rPr>
          <w:rFonts w:ascii="Arial" w:hAnsi="Arial" w:cs="Arial"/>
        </w:rPr>
        <w:t>1998</w:t>
      </w:r>
      <w:r w:rsidR="004309CF">
        <w:rPr>
          <w:rFonts w:ascii="Arial" w:hAnsi="Arial" w:cs="Arial"/>
        </w:rPr>
        <w:t xml:space="preserve"> which outlines rights of employers to </w:t>
      </w:r>
      <w:r w:rsidR="004278FD">
        <w:rPr>
          <w:rFonts w:ascii="Arial" w:hAnsi="Arial" w:cs="Arial"/>
        </w:rPr>
        <w:t xml:space="preserve">things like the right to a day off each week, </w:t>
      </w:r>
      <w:r w:rsidR="006259FC">
        <w:rPr>
          <w:rFonts w:ascii="Arial" w:hAnsi="Arial" w:cs="Arial"/>
        </w:rPr>
        <w:t xml:space="preserve">28-days </w:t>
      </w:r>
      <w:r w:rsidR="00562134">
        <w:rPr>
          <w:rFonts w:ascii="Arial" w:hAnsi="Arial" w:cs="Arial"/>
        </w:rPr>
        <w:t xml:space="preserve">paid leave per year for full-time workers and </w:t>
      </w:r>
      <w:r w:rsidR="000C2CEA">
        <w:rPr>
          <w:rFonts w:ascii="Arial" w:hAnsi="Arial" w:cs="Arial"/>
        </w:rPr>
        <w:t>a right to 11 hours rest per day</w:t>
      </w:r>
      <w:r w:rsidR="000265E3">
        <w:rPr>
          <w:rFonts w:ascii="Arial" w:hAnsi="Arial" w:cs="Arial"/>
        </w:rPr>
        <w:t xml:space="preserve"> (</w:t>
      </w:r>
      <w:proofErr w:type="spellStart"/>
      <w:r w:rsidR="005B3F49">
        <w:rPr>
          <w:rFonts w:ascii="Arial" w:hAnsi="Arial" w:cs="Arial"/>
        </w:rPr>
        <w:t>S</w:t>
      </w:r>
      <w:r w:rsidR="00FD2C51">
        <w:rPr>
          <w:rFonts w:ascii="Arial" w:hAnsi="Arial" w:cs="Arial"/>
        </w:rPr>
        <w:t>uff</w:t>
      </w:r>
      <w:proofErr w:type="spellEnd"/>
      <w:r w:rsidR="005B3F49">
        <w:rPr>
          <w:rFonts w:ascii="Arial" w:hAnsi="Arial" w:cs="Arial"/>
        </w:rPr>
        <w:t xml:space="preserve"> (1),</w:t>
      </w:r>
      <w:r w:rsidR="00FD2C51">
        <w:rPr>
          <w:rFonts w:ascii="Arial" w:hAnsi="Arial" w:cs="Arial"/>
        </w:rPr>
        <w:t xml:space="preserve"> 2022).</w:t>
      </w:r>
    </w:p>
    <w:p w14:paraId="2E80AD07" w14:textId="77777777" w:rsidR="00AD3C91" w:rsidRDefault="00AD3C91">
      <w:pPr>
        <w:rPr>
          <w:rFonts w:ascii="Arial" w:hAnsi="Arial" w:cs="Arial"/>
        </w:rPr>
      </w:pPr>
    </w:p>
    <w:p w14:paraId="3DAA0090" w14:textId="467EC263" w:rsidR="00B074FC" w:rsidRPr="00D72039" w:rsidRDefault="00A263C3">
      <w:pPr>
        <w:rPr>
          <w:rFonts w:ascii="Arial" w:hAnsi="Arial" w:cs="Arial"/>
          <w:b/>
          <w:bCs/>
        </w:rPr>
      </w:pPr>
      <w:r w:rsidRPr="00D72039">
        <w:rPr>
          <w:rFonts w:ascii="Arial" w:hAnsi="Arial" w:cs="Arial"/>
          <w:b/>
          <w:bCs/>
        </w:rPr>
        <w:t>Wellbeing at work</w:t>
      </w:r>
      <w:r w:rsidR="00090E32" w:rsidRPr="00090E32">
        <w:rPr>
          <w:rFonts w:ascii="Arial" w:hAnsi="Arial" w:cs="Arial"/>
        </w:rPr>
        <w:t xml:space="preserve"> (AC 3.2)</w:t>
      </w:r>
    </w:p>
    <w:p w14:paraId="440FB45E" w14:textId="185220E5" w:rsidR="009C5636" w:rsidRDefault="00D7203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idea of well-being </w:t>
      </w:r>
      <w:r w:rsidR="00045F27">
        <w:rPr>
          <w:rFonts w:ascii="Arial" w:hAnsi="Arial" w:cs="Arial"/>
        </w:rPr>
        <w:t xml:space="preserve">is how a </w:t>
      </w:r>
      <w:r w:rsidR="00B8612D">
        <w:rPr>
          <w:rFonts w:ascii="Arial" w:hAnsi="Arial" w:cs="Arial"/>
        </w:rPr>
        <w:t>person a feeling, this can b</w:t>
      </w:r>
      <w:r w:rsidR="00C85F23">
        <w:rPr>
          <w:rFonts w:ascii="Arial" w:hAnsi="Arial" w:cs="Arial"/>
        </w:rPr>
        <w:t>e in a general sense or in a particular moment.</w:t>
      </w:r>
      <w:r w:rsidR="0040689A">
        <w:rPr>
          <w:rFonts w:ascii="Arial" w:hAnsi="Arial" w:cs="Arial"/>
        </w:rPr>
        <w:t xml:space="preserve"> </w:t>
      </w:r>
      <w:r w:rsidR="00F578C7">
        <w:rPr>
          <w:rFonts w:ascii="Arial" w:hAnsi="Arial" w:cs="Arial"/>
        </w:rPr>
        <w:t>A</w:t>
      </w:r>
      <w:r w:rsidR="0040689A">
        <w:rPr>
          <w:rFonts w:ascii="Arial" w:hAnsi="Arial" w:cs="Arial"/>
        </w:rPr>
        <w:t xml:space="preserve"> person </w:t>
      </w:r>
      <w:r w:rsidR="00F578C7">
        <w:rPr>
          <w:rFonts w:ascii="Arial" w:hAnsi="Arial" w:cs="Arial"/>
        </w:rPr>
        <w:t xml:space="preserve">with good well-being would </w:t>
      </w:r>
      <w:r w:rsidR="0040689A">
        <w:rPr>
          <w:rFonts w:ascii="Arial" w:hAnsi="Arial" w:cs="Arial"/>
        </w:rPr>
        <w:t xml:space="preserve">feel happy, </w:t>
      </w:r>
      <w:r w:rsidR="008A10AD">
        <w:rPr>
          <w:rFonts w:ascii="Arial" w:hAnsi="Arial" w:cs="Arial"/>
        </w:rPr>
        <w:t>comfortable,</w:t>
      </w:r>
      <w:r w:rsidR="0040689A">
        <w:rPr>
          <w:rFonts w:ascii="Arial" w:hAnsi="Arial" w:cs="Arial"/>
        </w:rPr>
        <w:t xml:space="preserve"> </w:t>
      </w:r>
      <w:r w:rsidR="00F578C7">
        <w:rPr>
          <w:rFonts w:ascii="Arial" w:hAnsi="Arial" w:cs="Arial"/>
        </w:rPr>
        <w:t xml:space="preserve">and </w:t>
      </w:r>
      <w:r w:rsidR="0040689A">
        <w:rPr>
          <w:rFonts w:ascii="Arial" w:hAnsi="Arial" w:cs="Arial"/>
        </w:rPr>
        <w:t>healthy</w:t>
      </w:r>
      <w:r w:rsidR="00F578C7">
        <w:rPr>
          <w:rFonts w:ascii="Arial" w:hAnsi="Arial" w:cs="Arial"/>
        </w:rPr>
        <w:t xml:space="preserve"> </w:t>
      </w:r>
      <w:r w:rsidR="00965F20">
        <w:rPr>
          <w:rFonts w:ascii="Arial" w:hAnsi="Arial" w:cs="Arial"/>
        </w:rPr>
        <w:t>but would also have a sense of purpose, be in control</w:t>
      </w:r>
      <w:r w:rsidR="00686E1E">
        <w:rPr>
          <w:rFonts w:ascii="Arial" w:hAnsi="Arial" w:cs="Arial"/>
        </w:rPr>
        <w:t xml:space="preserve"> and how well they feel they can function (</w:t>
      </w:r>
      <w:r w:rsidR="001E40C9">
        <w:rPr>
          <w:rFonts w:ascii="Arial" w:hAnsi="Arial" w:cs="Arial"/>
        </w:rPr>
        <w:t>Mental Health Foundation, 2015).</w:t>
      </w:r>
      <w:r w:rsidR="00FF0ED9">
        <w:rPr>
          <w:rFonts w:ascii="Arial" w:hAnsi="Arial" w:cs="Arial"/>
        </w:rPr>
        <w:t xml:space="preserve"> </w:t>
      </w:r>
      <w:r w:rsidR="002E713F">
        <w:rPr>
          <w:rFonts w:ascii="Arial" w:hAnsi="Arial" w:cs="Arial"/>
        </w:rPr>
        <w:t>The</w:t>
      </w:r>
      <w:r w:rsidR="00FF0ED9">
        <w:rPr>
          <w:rFonts w:ascii="Arial" w:hAnsi="Arial" w:cs="Arial"/>
        </w:rPr>
        <w:t xml:space="preserve"> way a person achieves good well-being </w:t>
      </w:r>
      <w:r w:rsidR="002E713F">
        <w:rPr>
          <w:rFonts w:ascii="Arial" w:hAnsi="Arial" w:cs="Arial"/>
        </w:rPr>
        <w:t>can vary from individual to individual, however</w:t>
      </w:r>
      <w:r w:rsidR="00437913">
        <w:rPr>
          <w:rFonts w:ascii="Arial" w:hAnsi="Arial" w:cs="Arial"/>
        </w:rPr>
        <w:t>, there are some key things that would benefit anyone’s well-being regardless of who they are</w:t>
      </w:r>
      <w:r w:rsidR="00EF3C88">
        <w:rPr>
          <w:rFonts w:ascii="Arial" w:hAnsi="Arial" w:cs="Arial"/>
        </w:rPr>
        <w:t xml:space="preserve">. These include </w:t>
      </w:r>
      <w:r w:rsidR="00097DA2">
        <w:rPr>
          <w:rFonts w:ascii="Arial" w:hAnsi="Arial" w:cs="Arial"/>
        </w:rPr>
        <w:t xml:space="preserve">staying physically and mentally active, </w:t>
      </w:r>
      <w:r w:rsidR="00EE2D64">
        <w:rPr>
          <w:rFonts w:ascii="Arial" w:hAnsi="Arial" w:cs="Arial"/>
        </w:rPr>
        <w:t xml:space="preserve">staying hydrated and eating well, </w:t>
      </w:r>
      <w:r w:rsidR="005C6B8D">
        <w:rPr>
          <w:rFonts w:ascii="Arial" w:hAnsi="Arial" w:cs="Arial"/>
        </w:rPr>
        <w:t>staying connected</w:t>
      </w:r>
      <w:r w:rsidR="00C936EF">
        <w:rPr>
          <w:rFonts w:ascii="Arial" w:hAnsi="Arial" w:cs="Arial"/>
        </w:rPr>
        <w:t xml:space="preserve"> with people</w:t>
      </w:r>
      <w:r w:rsidR="00955734">
        <w:rPr>
          <w:rFonts w:ascii="Arial" w:hAnsi="Arial" w:cs="Arial"/>
        </w:rPr>
        <w:t>, spending time with nature</w:t>
      </w:r>
      <w:r w:rsidR="005D3D59">
        <w:rPr>
          <w:rFonts w:ascii="Arial" w:hAnsi="Arial" w:cs="Arial"/>
        </w:rPr>
        <w:t xml:space="preserve"> and getting adequate sleep</w:t>
      </w:r>
      <w:r w:rsidR="00DC729D">
        <w:rPr>
          <w:rFonts w:ascii="Arial" w:hAnsi="Arial" w:cs="Arial"/>
        </w:rPr>
        <w:t xml:space="preserve"> (NHS, 202</w:t>
      </w:r>
      <w:r w:rsidR="00F833F4">
        <w:rPr>
          <w:rFonts w:ascii="Arial" w:hAnsi="Arial" w:cs="Arial"/>
        </w:rPr>
        <w:t>2)</w:t>
      </w:r>
    </w:p>
    <w:p w14:paraId="493171B3" w14:textId="5072011D" w:rsidR="00D72039" w:rsidRDefault="008209B4">
      <w:pPr>
        <w:rPr>
          <w:rFonts w:ascii="Arial" w:hAnsi="Arial" w:cs="Arial"/>
        </w:rPr>
      </w:pPr>
      <w:r>
        <w:rPr>
          <w:rFonts w:ascii="Arial" w:hAnsi="Arial" w:cs="Arial"/>
        </w:rPr>
        <w:t xml:space="preserve">Having good wellbeing </w:t>
      </w:r>
      <w:r w:rsidR="00630226">
        <w:rPr>
          <w:rFonts w:ascii="Arial" w:hAnsi="Arial" w:cs="Arial"/>
        </w:rPr>
        <w:t>allows you to perform at your best in life</w:t>
      </w:r>
      <w:r w:rsidR="00AE486E">
        <w:rPr>
          <w:rFonts w:ascii="Arial" w:hAnsi="Arial" w:cs="Arial"/>
        </w:rPr>
        <w:t xml:space="preserve">, so it is </w:t>
      </w:r>
      <w:r w:rsidR="00B74030">
        <w:rPr>
          <w:rFonts w:ascii="Arial" w:hAnsi="Arial" w:cs="Arial"/>
        </w:rPr>
        <w:t>obvious</w:t>
      </w:r>
      <w:r w:rsidR="00AE486E">
        <w:rPr>
          <w:rFonts w:ascii="Arial" w:hAnsi="Arial" w:cs="Arial"/>
        </w:rPr>
        <w:t xml:space="preserve"> to see how promoting good wellbeing </w:t>
      </w:r>
      <w:r w:rsidR="00362A57">
        <w:rPr>
          <w:rFonts w:ascii="Arial" w:hAnsi="Arial" w:cs="Arial"/>
        </w:rPr>
        <w:t>at work is so important</w:t>
      </w:r>
      <w:r w:rsidR="00B74030">
        <w:rPr>
          <w:rFonts w:ascii="Arial" w:hAnsi="Arial" w:cs="Arial"/>
        </w:rPr>
        <w:t xml:space="preserve"> as employees will naturally perform at their best</w:t>
      </w:r>
      <w:r w:rsidR="00362A57">
        <w:rPr>
          <w:rFonts w:ascii="Arial" w:hAnsi="Arial" w:cs="Arial"/>
        </w:rPr>
        <w:t xml:space="preserve">. </w:t>
      </w:r>
      <w:r w:rsidR="00C93334">
        <w:rPr>
          <w:rFonts w:ascii="Arial" w:hAnsi="Arial" w:cs="Arial"/>
        </w:rPr>
        <w:t xml:space="preserve">It also reduces </w:t>
      </w:r>
      <w:r w:rsidR="00C4488F">
        <w:rPr>
          <w:rFonts w:ascii="Arial" w:hAnsi="Arial" w:cs="Arial"/>
        </w:rPr>
        <w:t>sick leave</w:t>
      </w:r>
      <w:r w:rsidR="007827EB">
        <w:rPr>
          <w:rFonts w:ascii="Arial" w:hAnsi="Arial" w:cs="Arial"/>
        </w:rPr>
        <w:t xml:space="preserve">, </w:t>
      </w:r>
      <w:r w:rsidR="009A5DC4">
        <w:rPr>
          <w:rFonts w:ascii="Arial" w:hAnsi="Arial" w:cs="Arial"/>
        </w:rPr>
        <w:t>keeps staff turnover low</w:t>
      </w:r>
      <w:r w:rsidR="007E1F06">
        <w:rPr>
          <w:rFonts w:ascii="Arial" w:hAnsi="Arial" w:cs="Arial"/>
        </w:rPr>
        <w:t xml:space="preserve">, promotes a healthy </w:t>
      </w:r>
      <w:r w:rsidR="008A10AD">
        <w:rPr>
          <w:rFonts w:ascii="Arial" w:hAnsi="Arial" w:cs="Arial"/>
        </w:rPr>
        <w:t>culture,</w:t>
      </w:r>
      <w:r w:rsidR="009A5DC4">
        <w:rPr>
          <w:rFonts w:ascii="Arial" w:hAnsi="Arial" w:cs="Arial"/>
        </w:rPr>
        <w:t xml:space="preserve"> and helps to attract high quality applicants to </w:t>
      </w:r>
      <w:r w:rsidR="00A421D7">
        <w:rPr>
          <w:rFonts w:ascii="Arial" w:hAnsi="Arial" w:cs="Arial"/>
        </w:rPr>
        <w:t xml:space="preserve">work at the company (McIntyre, </w:t>
      </w:r>
      <w:r w:rsidR="00C4488F">
        <w:rPr>
          <w:rFonts w:ascii="Arial" w:hAnsi="Arial" w:cs="Arial"/>
        </w:rPr>
        <w:t>2021).</w:t>
      </w:r>
    </w:p>
    <w:p w14:paraId="4771D03F" w14:textId="77777777" w:rsidR="00090E32" w:rsidRDefault="00480ECE">
      <w:pPr>
        <w:rPr>
          <w:rFonts w:ascii="Arial" w:hAnsi="Arial" w:cs="Arial"/>
        </w:rPr>
      </w:pPr>
      <w:r>
        <w:rPr>
          <w:rFonts w:ascii="Arial" w:hAnsi="Arial" w:cs="Arial"/>
        </w:rPr>
        <w:t xml:space="preserve">Employers need to do a lot to </w:t>
      </w:r>
      <w:r w:rsidR="00191365">
        <w:rPr>
          <w:rFonts w:ascii="Arial" w:hAnsi="Arial" w:cs="Arial"/>
        </w:rPr>
        <w:t xml:space="preserve">improve conversations surrounding well-being as there is a stigma about talking about </w:t>
      </w:r>
      <w:r w:rsidR="008C6C61">
        <w:rPr>
          <w:rFonts w:ascii="Arial" w:hAnsi="Arial" w:cs="Arial"/>
        </w:rPr>
        <w:t>how you are feeling</w:t>
      </w:r>
      <w:r w:rsidR="00E07C61">
        <w:rPr>
          <w:rFonts w:ascii="Arial" w:hAnsi="Arial" w:cs="Arial"/>
        </w:rPr>
        <w:t>,</w:t>
      </w:r>
      <w:r w:rsidR="008C6C61">
        <w:rPr>
          <w:rFonts w:ascii="Arial" w:hAnsi="Arial" w:cs="Arial"/>
        </w:rPr>
        <w:t xml:space="preserve"> which is currently hindering this from happening enough. </w:t>
      </w:r>
      <w:r w:rsidR="00251E2C">
        <w:rPr>
          <w:rFonts w:ascii="Arial" w:hAnsi="Arial" w:cs="Arial"/>
        </w:rPr>
        <w:t xml:space="preserve">An organisation who has an </w:t>
      </w:r>
      <w:r w:rsidR="00C904F9">
        <w:rPr>
          <w:rFonts w:ascii="Arial" w:hAnsi="Arial" w:cs="Arial"/>
        </w:rPr>
        <w:t xml:space="preserve">accepting and understanding </w:t>
      </w:r>
      <w:r w:rsidR="00251E2C">
        <w:rPr>
          <w:rFonts w:ascii="Arial" w:hAnsi="Arial" w:cs="Arial"/>
        </w:rPr>
        <w:t>ethos</w:t>
      </w:r>
      <w:r w:rsidR="00C904F9">
        <w:rPr>
          <w:rFonts w:ascii="Arial" w:hAnsi="Arial" w:cs="Arial"/>
        </w:rPr>
        <w:t xml:space="preserve"> is more likely to </w:t>
      </w:r>
      <w:r w:rsidR="009E7B37">
        <w:rPr>
          <w:rFonts w:ascii="Arial" w:hAnsi="Arial" w:cs="Arial"/>
        </w:rPr>
        <w:t>enable these types of conversations</w:t>
      </w:r>
      <w:r w:rsidR="00E07C61">
        <w:rPr>
          <w:rFonts w:ascii="Arial" w:hAnsi="Arial" w:cs="Arial"/>
        </w:rPr>
        <w:t>, but there needs to be a good level of trust in the employment relationship.</w:t>
      </w:r>
    </w:p>
    <w:p w14:paraId="0D80A1E5" w14:textId="77777777" w:rsidR="00090E32" w:rsidRDefault="00090E32">
      <w:pPr>
        <w:rPr>
          <w:rFonts w:ascii="Arial" w:hAnsi="Arial" w:cs="Arial"/>
        </w:rPr>
      </w:pPr>
    </w:p>
    <w:p w14:paraId="2843710D" w14:textId="0B19C09D" w:rsidR="00090E32" w:rsidRPr="00090E32" w:rsidRDefault="00090E32">
      <w:pPr>
        <w:rPr>
          <w:rFonts w:ascii="Arial" w:hAnsi="Arial" w:cs="Arial"/>
          <w:b/>
          <w:bCs/>
        </w:rPr>
      </w:pPr>
      <w:r w:rsidRPr="00090E32">
        <w:rPr>
          <w:rFonts w:ascii="Arial" w:hAnsi="Arial" w:cs="Arial"/>
          <w:b/>
          <w:bCs/>
        </w:rPr>
        <w:lastRenderedPageBreak/>
        <w:t>Discrimination Legislation</w:t>
      </w:r>
      <w:r w:rsidRPr="00090E32">
        <w:rPr>
          <w:rFonts w:ascii="Arial" w:hAnsi="Arial" w:cs="Arial"/>
        </w:rPr>
        <w:t xml:space="preserve"> (AC 3.3)</w:t>
      </w:r>
    </w:p>
    <w:p w14:paraId="4FDD9C48" w14:textId="660023C0" w:rsidR="00090E32" w:rsidRDefault="00CE6652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E442C2">
        <w:rPr>
          <w:rFonts w:ascii="Arial" w:hAnsi="Arial" w:cs="Arial"/>
        </w:rPr>
        <w:t>Equality Act 20</w:t>
      </w:r>
      <w:r>
        <w:rPr>
          <w:rFonts w:ascii="Arial" w:hAnsi="Arial" w:cs="Arial"/>
        </w:rPr>
        <w:t>10 protects people from discrimination at work</w:t>
      </w:r>
      <w:r w:rsidR="008D242D">
        <w:rPr>
          <w:rFonts w:ascii="Arial" w:hAnsi="Arial" w:cs="Arial"/>
        </w:rPr>
        <w:t xml:space="preserve">. Treating someone less </w:t>
      </w:r>
      <w:r w:rsidR="00AD642B">
        <w:rPr>
          <w:rFonts w:ascii="Arial" w:hAnsi="Arial" w:cs="Arial"/>
        </w:rPr>
        <w:t>favourably</w:t>
      </w:r>
      <w:r w:rsidR="008D242D">
        <w:rPr>
          <w:rFonts w:ascii="Arial" w:hAnsi="Arial" w:cs="Arial"/>
        </w:rPr>
        <w:t xml:space="preserve"> </w:t>
      </w:r>
      <w:r w:rsidR="00CE326A">
        <w:rPr>
          <w:rFonts w:ascii="Arial" w:hAnsi="Arial" w:cs="Arial"/>
        </w:rPr>
        <w:t xml:space="preserve">because of a protected characteristic suck as age, </w:t>
      </w:r>
      <w:r w:rsidR="00AD642B">
        <w:rPr>
          <w:rFonts w:ascii="Arial" w:hAnsi="Arial" w:cs="Arial"/>
        </w:rPr>
        <w:t>race or sexual orientation is discrimination</w:t>
      </w:r>
      <w:r w:rsidR="007947DD">
        <w:rPr>
          <w:rFonts w:ascii="Arial" w:hAnsi="Arial" w:cs="Arial"/>
        </w:rPr>
        <w:t xml:space="preserve"> (UK Government, 2023).</w:t>
      </w:r>
      <w:r w:rsidR="00AD642B">
        <w:rPr>
          <w:rFonts w:ascii="Arial" w:hAnsi="Arial" w:cs="Arial"/>
        </w:rPr>
        <w:t xml:space="preserve"> </w:t>
      </w:r>
      <w:r w:rsidR="00C038B6">
        <w:rPr>
          <w:rFonts w:ascii="Arial" w:hAnsi="Arial" w:cs="Arial"/>
        </w:rPr>
        <w:t xml:space="preserve">Employers must </w:t>
      </w:r>
      <w:r w:rsidR="0027317E">
        <w:rPr>
          <w:rFonts w:ascii="Arial" w:hAnsi="Arial" w:cs="Arial"/>
        </w:rPr>
        <w:t xml:space="preserve">take steps to ensure that </w:t>
      </w:r>
      <w:r w:rsidR="00D12471">
        <w:rPr>
          <w:rFonts w:ascii="Arial" w:hAnsi="Arial" w:cs="Arial"/>
        </w:rPr>
        <w:t xml:space="preserve">unfair </w:t>
      </w:r>
      <w:r w:rsidR="0027317E">
        <w:rPr>
          <w:rFonts w:ascii="Arial" w:hAnsi="Arial" w:cs="Arial"/>
        </w:rPr>
        <w:t>discrimination is not carried out by the organisation</w:t>
      </w:r>
      <w:r w:rsidR="00D12471">
        <w:rPr>
          <w:rFonts w:ascii="Arial" w:hAnsi="Arial" w:cs="Arial"/>
        </w:rPr>
        <w:t xml:space="preserve"> in any aspect of work. </w:t>
      </w:r>
      <w:r w:rsidR="00087629">
        <w:rPr>
          <w:rFonts w:ascii="Arial" w:hAnsi="Arial" w:cs="Arial"/>
        </w:rPr>
        <w:t xml:space="preserve">They must also do what they can to protect employees from discrimination </w:t>
      </w:r>
      <w:r w:rsidR="00C7770B">
        <w:rPr>
          <w:rFonts w:ascii="Arial" w:hAnsi="Arial" w:cs="Arial"/>
        </w:rPr>
        <w:t>by others</w:t>
      </w:r>
      <w:r w:rsidR="00B30413">
        <w:rPr>
          <w:rFonts w:ascii="Arial" w:hAnsi="Arial" w:cs="Arial"/>
        </w:rPr>
        <w:t xml:space="preserve"> in whatever form this takes e.g., direct discrimination or harassment based on any of the protected characteristics</w:t>
      </w:r>
      <w:r w:rsidR="007947DD">
        <w:rPr>
          <w:rFonts w:ascii="Arial" w:hAnsi="Arial" w:cs="Arial"/>
        </w:rPr>
        <w:t xml:space="preserve"> </w:t>
      </w:r>
      <w:r w:rsidR="007947DD">
        <w:rPr>
          <w:rFonts w:ascii="Arial" w:hAnsi="Arial" w:cs="Arial"/>
        </w:rPr>
        <w:t>(ACAS, 2023).</w:t>
      </w:r>
    </w:p>
    <w:p w14:paraId="01E21AD0" w14:textId="6DEDBBF2" w:rsidR="00B30413" w:rsidRDefault="000C5691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are four types of discrimination </w:t>
      </w:r>
      <w:r w:rsidR="00C736BF">
        <w:rPr>
          <w:rFonts w:ascii="Arial" w:hAnsi="Arial" w:cs="Arial"/>
        </w:rPr>
        <w:t>which are referred to in the Equality Act 2010</w:t>
      </w:r>
      <w:r w:rsidR="007E194E">
        <w:rPr>
          <w:rFonts w:ascii="Arial" w:hAnsi="Arial" w:cs="Arial"/>
        </w:rPr>
        <w:t xml:space="preserve">, these are direct discrimination, </w:t>
      </w:r>
      <w:r w:rsidR="0059303E">
        <w:rPr>
          <w:rFonts w:ascii="Arial" w:hAnsi="Arial" w:cs="Arial"/>
        </w:rPr>
        <w:t xml:space="preserve">indirect discrimination, </w:t>
      </w:r>
      <w:r w:rsidR="006D5A47">
        <w:rPr>
          <w:rFonts w:ascii="Arial" w:hAnsi="Arial" w:cs="Arial"/>
        </w:rPr>
        <w:t>harassment,</w:t>
      </w:r>
      <w:r w:rsidR="0059303E">
        <w:rPr>
          <w:rFonts w:ascii="Arial" w:hAnsi="Arial" w:cs="Arial"/>
        </w:rPr>
        <w:t xml:space="preserve"> and victimisation. </w:t>
      </w:r>
      <w:r w:rsidR="00603669">
        <w:rPr>
          <w:rFonts w:ascii="Arial" w:hAnsi="Arial" w:cs="Arial"/>
        </w:rPr>
        <w:t xml:space="preserve">Victimisation is when you are treated badly or unfairly </w:t>
      </w:r>
      <w:r w:rsidR="00FF572E">
        <w:rPr>
          <w:rFonts w:ascii="Arial" w:hAnsi="Arial" w:cs="Arial"/>
        </w:rPr>
        <w:t>because of</w:t>
      </w:r>
      <w:r w:rsidR="00603669">
        <w:rPr>
          <w:rFonts w:ascii="Arial" w:hAnsi="Arial" w:cs="Arial"/>
        </w:rPr>
        <w:t xml:space="preserve"> a complaint you have made about discrimination or </w:t>
      </w:r>
      <w:r w:rsidR="00965C2D">
        <w:rPr>
          <w:rFonts w:ascii="Arial" w:hAnsi="Arial" w:cs="Arial"/>
        </w:rPr>
        <w:t xml:space="preserve">due to you </w:t>
      </w:r>
      <w:r w:rsidR="00C91256">
        <w:rPr>
          <w:rFonts w:ascii="Arial" w:hAnsi="Arial" w:cs="Arial"/>
        </w:rPr>
        <w:t xml:space="preserve">standing up for </w:t>
      </w:r>
      <w:r w:rsidR="009957BD">
        <w:rPr>
          <w:rFonts w:ascii="Arial" w:hAnsi="Arial" w:cs="Arial"/>
        </w:rPr>
        <w:t>someone’s</w:t>
      </w:r>
      <w:r w:rsidR="00C91256">
        <w:rPr>
          <w:rFonts w:ascii="Arial" w:hAnsi="Arial" w:cs="Arial"/>
        </w:rPr>
        <w:t xml:space="preserve"> rights.</w:t>
      </w:r>
      <w:r w:rsidR="004A24E1">
        <w:rPr>
          <w:rFonts w:ascii="Arial" w:hAnsi="Arial" w:cs="Arial"/>
        </w:rPr>
        <w:t xml:space="preserve"> An example of this was when Pat Jesse</w:t>
      </w:r>
      <w:r w:rsidR="00215E33">
        <w:rPr>
          <w:rFonts w:ascii="Arial" w:hAnsi="Arial" w:cs="Arial"/>
        </w:rPr>
        <w:t xml:space="preserve">mey </w:t>
      </w:r>
      <w:r w:rsidR="003719F8">
        <w:rPr>
          <w:rFonts w:ascii="Arial" w:hAnsi="Arial" w:cs="Arial"/>
        </w:rPr>
        <w:t>claimed</w:t>
      </w:r>
      <w:r w:rsidR="00215E33">
        <w:rPr>
          <w:rFonts w:ascii="Arial" w:hAnsi="Arial" w:cs="Arial"/>
        </w:rPr>
        <w:t xml:space="preserve"> that a former employer gave him a poor reference because of a </w:t>
      </w:r>
      <w:r w:rsidR="006C497E">
        <w:rPr>
          <w:rFonts w:ascii="Arial" w:hAnsi="Arial" w:cs="Arial"/>
        </w:rPr>
        <w:t xml:space="preserve">complaint </w:t>
      </w:r>
      <w:r w:rsidR="001B46A1">
        <w:rPr>
          <w:rFonts w:ascii="Arial" w:hAnsi="Arial" w:cs="Arial"/>
        </w:rPr>
        <w:t xml:space="preserve">Mr </w:t>
      </w:r>
      <w:r w:rsidR="006C497E">
        <w:rPr>
          <w:rFonts w:ascii="Arial" w:hAnsi="Arial" w:cs="Arial"/>
        </w:rPr>
        <w:t xml:space="preserve">Jessemey had made about </w:t>
      </w:r>
      <w:r w:rsidR="007E2B3D">
        <w:rPr>
          <w:rFonts w:ascii="Arial" w:hAnsi="Arial" w:cs="Arial"/>
        </w:rPr>
        <w:t>age-based</w:t>
      </w:r>
      <w:r w:rsidR="006C497E">
        <w:rPr>
          <w:rFonts w:ascii="Arial" w:hAnsi="Arial" w:cs="Arial"/>
        </w:rPr>
        <w:t xml:space="preserve"> discrimination</w:t>
      </w:r>
      <w:r w:rsidR="00E24C6E">
        <w:rPr>
          <w:rFonts w:ascii="Arial" w:hAnsi="Arial" w:cs="Arial"/>
        </w:rPr>
        <w:t xml:space="preserve"> (Oxford Mail, </w:t>
      </w:r>
      <w:r w:rsidR="007E2B3D">
        <w:rPr>
          <w:rFonts w:ascii="Arial" w:hAnsi="Arial" w:cs="Arial"/>
        </w:rPr>
        <w:t>2014).</w:t>
      </w:r>
    </w:p>
    <w:p w14:paraId="3BD3D4FD" w14:textId="77777777" w:rsidR="007E2B3D" w:rsidRDefault="007E2B3D">
      <w:pPr>
        <w:rPr>
          <w:rFonts w:ascii="Arial" w:hAnsi="Arial" w:cs="Arial"/>
        </w:rPr>
      </w:pPr>
    </w:p>
    <w:p w14:paraId="1CFF2809" w14:textId="23922708" w:rsidR="003719F8" w:rsidRDefault="00FF572E">
      <w:pPr>
        <w:rPr>
          <w:rFonts w:ascii="Arial" w:hAnsi="Arial" w:cs="Arial"/>
        </w:rPr>
      </w:pPr>
      <w:r w:rsidRPr="00FF572E">
        <w:rPr>
          <w:rFonts w:ascii="Arial" w:hAnsi="Arial" w:cs="Arial"/>
          <w:b/>
          <w:bCs/>
        </w:rPr>
        <w:t>Diversity and Inclusion</w:t>
      </w:r>
      <w:r>
        <w:rPr>
          <w:rFonts w:ascii="Arial" w:hAnsi="Arial" w:cs="Arial"/>
        </w:rPr>
        <w:t xml:space="preserve"> (AC 3.4)</w:t>
      </w:r>
    </w:p>
    <w:p w14:paraId="71CB553D" w14:textId="537F578B" w:rsidR="00FF572E" w:rsidRDefault="00E007E0">
      <w:pPr>
        <w:rPr>
          <w:rFonts w:ascii="Arial" w:hAnsi="Arial" w:cs="Arial"/>
        </w:rPr>
      </w:pPr>
      <w:r>
        <w:rPr>
          <w:rFonts w:ascii="Arial" w:hAnsi="Arial" w:cs="Arial"/>
        </w:rPr>
        <w:t xml:space="preserve">All people have a different experience of life </w:t>
      </w:r>
      <w:r w:rsidR="00EC4DF6">
        <w:rPr>
          <w:rFonts w:ascii="Arial" w:hAnsi="Arial" w:cs="Arial"/>
        </w:rPr>
        <w:t xml:space="preserve">and the world </w:t>
      </w:r>
      <w:r>
        <w:rPr>
          <w:rFonts w:ascii="Arial" w:hAnsi="Arial" w:cs="Arial"/>
        </w:rPr>
        <w:t xml:space="preserve">and </w:t>
      </w:r>
      <w:r w:rsidR="00EC4DF6">
        <w:rPr>
          <w:rFonts w:ascii="Arial" w:hAnsi="Arial" w:cs="Arial"/>
        </w:rPr>
        <w:t xml:space="preserve">have </w:t>
      </w:r>
      <w:r>
        <w:rPr>
          <w:rFonts w:ascii="Arial" w:hAnsi="Arial" w:cs="Arial"/>
        </w:rPr>
        <w:t>different background</w:t>
      </w:r>
      <w:r w:rsidR="00EC4DF6">
        <w:rPr>
          <w:rFonts w:ascii="Arial" w:hAnsi="Arial" w:cs="Arial"/>
        </w:rPr>
        <w:t>s</w:t>
      </w:r>
      <w:r>
        <w:rPr>
          <w:rFonts w:ascii="Arial" w:hAnsi="Arial" w:cs="Arial"/>
        </w:rPr>
        <w:t xml:space="preserve"> to each other</w:t>
      </w:r>
      <w:r w:rsidR="00EC4DF6">
        <w:rPr>
          <w:rFonts w:ascii="Arial" w:hAnsi="Arial" w:cs="Arial"/>
        </w:rPr>
        <w:t>, but broadly speaking some people have similar experiences to each other</w:t>
      </w:r>
      <w:r w:rsidR="00106642">
        <w:rPr>
          <w:rFonts w:ascii="Arial" w:hAnsi="Arial" w:cs="Arial"/>
        </w:rPr>
        <w:t xml:space="preserve"> e.g., men might have a different perspective to </w:t>
      </w:r>
      <w:r w:rsidR="00EB0D21">
        <w:rPr>
          <w:rFonts w:ascii="Arial" w:hAnsi="Arial" w:cs="Arial"/>
        </w:rPr>
        <w:t>women,</w:t>
      </w:r>
      <w:r w:rsidR="00033D01">
        <w:rPr>
          <w:rFonts w:ascii="Arial" w:hAnsi="Arial" w:cs="Arial"/>
        </w:rPr>
        <w:t xml:space="preserve"> or you might have different perspective based on your race or colour of your skin</w:t>
      </w:r>
      <w:r w:rsidR="00843571">
        <w:rPr>
          <w:rFonts w:ascii="Arial" w:hAnsi="Arial" w:cs="Arial"/>
        </w:rPr>
        <w:t xml:space="preserve"> </w:t>
      </w:r>
      <w:r w:rsidR="00BE2803">
        <w:rPr>
          <w:rFonts w:ascii="Arial" w:hAnsi="Arial" w:cs="Arial"/>
        </w:rPr>
        <w:t>(</w:t>
      </w:r>
      <w:r w:rsidR="00843571">
        <w:rPr>
          <w:rFonts w:ascii="Arial" w:hAnsi="Arial" w:cs="Arial"/>
        </w:rPr>
        <w:t>Cooks-Campbell</w:t>
      </w:r>
      <w:r w:rsidR="00BE2803">
        <w:rPr>
          <w:rFonts w:ascii="Arial" w:hAnsi="Arial" w:cs="Arial"/>
        </w:rPr>
        <w:t xml:space="preserve">, 2023). </w:t>
      </w:r>
      <w:r w:rsidR="00EB0D21">
        <w:rPr>
          <w:rFonts w:ascii="Arial" w:hAnsi="Arial" w:cs="Arial"/>
        </w:rPr>
        <w:t>Diversity is</w:t>
      </w:r>
      <w:r w:rsidR="00D26668">
        <w:rPr>
          <w:rFonts w:ascii="Arial" w:hAnsi="Arial" w:cs="Arial"/>
        </w:rPr>
        <w:t xml:space="preserve"> having people from a wide range of backgrounds</w:t>
      </w:r>
      <w:r w:rsidR="006716EB">
        <w:rPr>
          <w:rFonts w:ascii="Arial" w:hAnsi="Arial" w:cs="Arial"/>
        </w:rPr>
        <w:t xml:space="preserve"> so that it can be a true reflection of society.</w:t>
      </w:r>
      <w:r w:rsidR="00294216">
        <w:rPr>
          <w:rFonts w:ascii="Arial" w:hAnsi="Arial" w:cs="Arial"/>
        </w:rPr>
        <w:t xml:space="preserve"> Some </w:t>
      </w:r>
      <w:r w:rsidR="002621E8">
        <w:rPr>
          <w:rFonts w:ascii="Arial" w:hAnsi="Arial" w:cs="Arial"/>
        </w:rPr>
        <w:t>characteristics</w:t>
      </w:r>
      <w:r w:rsidR="00294216">
        <w:rPr>
          <w:rFonts w:ascii="Arial" w:hAnsi="Arial" w:cs="Arial"/>
        </w:rPr>
        <w:t xml:space="preserve"> that are not as visible are also important to </w:t>
      </w:r>
      <w:r w:rsidR="00726C90">
        <w:rPr>
          <w:rFonts w:ascii="Arial" w:hAnsi="Arial" w:cs="Arial"/>
        </w:rPr>
        <w:t>keep in mind, such as neurodivergen</w:t>
      </w:r>
      <w:r w:rsidR="00617CEE">
        <w:rPr>
          <w:rFonts w:ascii="Arial" w:hAnsi="Arial" w:cs="Arial"/>
        </w:rPr>
        <w:t xml:space="preserve">ce </w:t>
      </w:r>
      <w:r w:rsidR="00726C90">
        <w:rPr>
          <w:rFonts w:ascii="Arial" w:hAnsi="Arial" w:cs="Arial"/>
        </w:rPr>
        <w:t xml:space="preserve">or </w:t>
      </w:r>
      <w:r w:rsidR="0075419D">
        <w:rPr>
          <w:rFonts w:ascii="Arial" w:hAnsi="Arial" w:cs="Arial"/>
        </w:rPr>
        <w:t>socio</w:t>
      </w:r>
      <w:r w:rsidR="00617CEE">
        <w:rPr>
          <w:rFonts w:ascii="Arial" w:hAnsi="Arial" w:cs="Arial"/>
        </w:rPr>
        <w:t>-</w:t>
      </w:r>
      <w:r w:rsidR="0075419D">
        <w:rPr>
          <w:rFonts w:ascii="Arial" w:hAnsi="Arial" w:cs="Arial"/>
        </w:rPr>
        <w:t>economic differences.</w:t>
      </w:r>
    </w:p>
    <w:p w14:paraId="24944374" w14:textId="6184CCEE" w:rsidR="006716EB" w:rsidRDefault="002621E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If an organisation is made up of </w:t>
      </w:r>
      <w:r w:rsidR="00617CEE">
        <w:rPr>
          <w:rFonts w:ascii="Arial" w:hAnsi="Arial" w:cs="Arial"/>
        </w:rPr>
        <w:t xml:space="preserve">people with </w:t>
      </w:r>
      <w:r w:rsidR="0090210D">
        <w:rPr>
          <w:rFonts w:ascii="Arial" w:hAnsi="Arial" w:cs="Arial"/>
        </w:rPr>
        <w:t xml:space="preserve">similar perspectives and similar life and work experiences an organisation might struggle to seem relevant to people outside of those </w:t>
      </w:r>
      <w:r w:rsidR="001E031E">
        <w:rPr>
          <w:rFonts w:ascii="Arial" w:hAnsi="Arial" w:cs="Arial"/>
        </w:rPr>
        <w:t xml:space="preserve">same perspectives. Ensuring diversity at work helps an organisation to be </w:t>
      </w:r>
      <w:r w:rsidR="006435A7">
        <w:rPr>
          <w:rFonts w:ascii="Arial" w:hAnsi="Arial" w:cs="Arial"/>
        </w:rPr>
        <w:t>change, increase</w:t>
      </w:r>
      <w:r w:rsidR="000E3EA3">
        <w:rPr>
          <w:rFonts w:ascii="Arial" w:hAnsi="Arial" w:cs="Arial"/>
        </w:rPr>
        <w:t xml:space="preserve"> turnover, target new markets</w:t>
      </w:r>
      <w:r w:rsidR="00EB0FDD">
        <w:rPr>
          <w:rFonts w:ascii="Arial" w:hAnsi="Arial" w:cs="Arial"/>
        </w:rPr>
        <w:t>,</w:t>
      </w:r>
      <w:r w:rsidR="000E3EA3">
        <w:rPr>
          <w:rFonts w:ascii="Arial" w:hAnsi="Arial" w:cs="Arial"/>
        </w:rPr>
        <w:t xml:space="preserve"> </w:t>
      </w:r>
      <w:r w:rsidR="006D25F0">
        <w:rPr>
          <w:rFonts w:ascii="Arial" w:hAnsi="Arial" w:cs="Arial"/>
        </w:rPr>
        <w:t xml:space="preserve">be creative </w:t>
      </w:r>
      <w:r w:rsidR="00EB0FDD">
        <w:rPr>
          <w:rFonts w:ascii="Arial" w:hAnsi="Arial" w:cs="Arial"/>
        </w:rPr>
        <w:t>or grow as a company.</w:t>
      </w:r>
    </w:p>
    <w:p w14:paraId="13FA3EE1" w14:textId="2BCFD148" w:rsidR="00EB0FDD" w:rsidRDefault="006D25F0">
      <w:pPr>
        <w:rPr>
          <w:rFonts w:ascii="Arial" w:hAnsi="Arial" w:cs="Arial"/>
        </w:rPr>
      </w:pPr>
      <w:r>
        <w:rPr>
          <w:rFonts w:ascii="Arial" w:hAnsi="Arial" w:cs="Arial"/>
        </w:rPr>
        <w:t>Inclusion means</w:t>
      </w:r>
      <w:r w:rsidR="00BE0056">
        <w:rPr>
          <w:rFonts w:ascii="Arial" w:hAnsi="Arial" w:cs="Arial"/>
        </w:rPr>
        <w:t xml:space="preserve"> to </w:t>
      </w:r>
      <w:r w:rsidR="00B73C01">
        <w:rPr>
          <w:rFonts w:ascii="Arial" w:hAnsi="Arial" w:cs="Arial"/>
        </w:rPr>
        <w:t xml:space="preserve">make sure that </w:t>
      </w:r>
      <w:r w:rsidR="00892C23">
        <w:rPr>
          <w:rFonts w:ascii="Arial" w:hAnsi="Arial" w:cs="Arial"/>
        </w:rPr>
        <w:t xml:space="preserve">people </w:t>
      </w:r>
      <w:r w:rsidR="00B73C01">
        <w:rPr>
          <w:rFonts w:ascii="Arial" w:hAnsi="Arial" w:cs="Arial"/>
        </w:rPr>
        <w:t>feel included in your organisation</w:t>
      </w:r>
      <w:r w:rsidR="00892C23">
        <w:rPr>
          <w:rFonts w:ascii="Arial" w:hAnsi="Arial" w:cs="Arial"/>
        </w:rPr>
        <w:t xml:space="preserve">, whether that’s workers or customers. </w:t>
      </w:r>
      <w:r w:rsidR="00345501">
        <w:rPr>
          <w:rFonts w:ascii="Arial" w:hAnsi="Arial" w:cs="Arial"/>
        </w:rPr>
        <w:t xml:space="preserve">For years companies have seen equality as the way to improve </w:t>
      </w:r>
      <w:r w:rsidR="007B6ED5">
        <w:rPr>
          <w:rFonts w:ascii="Arial" w:hAnsi="Arial" w:cs="Arial"/>
        </w:rPr>
        <w:t xml:space="preserve">inclusion but it’s really equity that they need to aim towards as not all people will need the same </w:t>
      </w:r>
      <w:r w:rsidR="002010E5">
        <w:rPr>
          <w:rFonts w:ascii="Arial" w:hAnsi="Arial" w:cs="Arial"/>
        </w:rPr>
        <w:t xml:space="preserve">things </w:t>
      </w:r>
      <w:r w:rsidR="00647242">
        <w:rPr>
          <w:rFonts w:ascii="Arial" w:hAnsi="Arial" w:cs="Arial"/>
        </w:rPr>
        <w:t>to</w:t>
      </w:r>
      <w:r w:rsidR="002010E5">
        <w:rPr>
          <w:rFonts w:ascii="Arial" w:hAnsi="Arial" w:cs="Arial"/>
        </w:rPr>
        <w:t xml:space="preserve"> succeed. </w:t>
      </w:r>
      <w:r w:rsidR="00647242">
        <w:rPr>
          <w:rFonts w:ascii="Arial" w:hAnsi="Arial" w:cs="Arial"/>
        </w:rPr>
        <w:t>Without diversity, a company’s policies and procedures might indirectly discriminate against some people</w:t>
      </w:r>
      <w:r w:rsidR="00EF715E">
        <w:rPr>
          <w:rFonts w:ascii="Arial" w:hAnsi="Arial" w:cs="Arial"/>
        </w:rPr>
        <w:t xml:space="preserve">. Neurodivergent individuals are some of the </w:t>
      </w:r>
      <w:r w:rsidR="00D53BBA">
        <w:rPr>
          <w:rFonts w:ascii="Arial" w:hAnsi="Arial" w:cs="Arial"/>
        </w:rPr>
        <w:t xml:space="preserve">most excluded </w:t>
      </w:r>
      <w:r w:rsidR="00D2115D">
        <w:rPr>
          <w:rFonts w:ascii="Arial" w:hAnsi="Arial" w:cs="Arial"/>
        </w:rPr>
        <w:t>people from the employment market with high levels of unemployment</w:t>
      </w:r>
      <w:r w:rsidR="00E27FA9">
        <w:rPr>
          <w:rFonts w:ascii="Arial" w:hAnsi="Arial" w:cs="Arial"/>
        </w:rPr>
        <w:t xml:space="preserve">. Recruitment policies and practices often </w:t>
      </w:r>
      <w:r w:rsidR="00536CA0">
        <w:rPr>
          <w:rFonts w:ascii="Arial" w:hAnsi="Arial" w:cs="Arial"/>
        </w:rPr>
        <w:t>rule out some individuals even before they make it to the application process</w:t>
      </w:r>
      <w:r w:rsidR="00670A2F">
        <w:rPr>
          <w:rFonts w:ascii="Arial" w:hAnsi="Arial" w:cs="Arial"/>
        </w:rPr>
        <w:t xml:space="preserve"> as the process puts them at a </w:t>
      </w:r>
      <w:r w:rsidR="00C81CA3">
        <w:rPr>
          <w:rFonts w:ascii="Arial" w:hAnsi="Arial" w:cs="Arial"/>
        </w:rPr>
        <w:t xml:space="preserve">disadvantage. </w:t>
      </w:r>
      <w:proofErr w:type="gramStart"/>
      <w:r w:rsidR="00C81CA3">
        <w:rPr>
          <w:rFonts w:ascii="Arial" w:hAnsi="Arial" w:cs="Arial"/>
        </w:rPr>
        <w:t xml:space="preserve">In </w:t>
      </w:r>
      <w:r w:rsidR="002615E5">
        <w:rPr>
          <w:rFonts w:ascii="Arial" w:hAnsi="Arial" w:cs="Arial"/>
        </w:rPr>
        <w:t>reality,</w:t>
      </w:r>
      <w:r w:rsidR="00C81CA3">
        <w:rPr>
          <w:rFonts w:ascii="Arial" w:hAnsi="Arial" w:cs="Arial"/>
        </w:rPr>
        <w:t xml:space="preserve"> these</w:t>
      </w:r>
      <w:proofErr w:type="gramEnd"/>
      <w:r w:rsidR="00C81CA3">
        <w:rPr>
          <w:rFonts w:ascii="Arial" w:hAnsi="Arial" w:cs="Arial"/>
        </w:rPr>
        <w:t xml:space="preserve"> people could do the job very </w:t>
      </w:r>
      <w:r w:rsidR="00B34C09">
        <w:rPr>
          <w:rFonts w:ascii="Arial" w:hAnsi="Arial" w:cs="Arial"/>
        </w:rPr>
        <w:t>well,</w:t>
      </w:r>
      <w:r w:rsidR="002615E5">
        <w:rPr>
          <w:rFonts w:ascii="Arial" w:hAnsi="Arial" w:cs="Arial"/>
        </w:rPr>
        <w:t xml:space="preserve"> but they are not </w:t>
      </w:r>
      <w:r w:rsidR="00B34C09">
        <w:rPr>
          <w:rFonts w:ascii="Arial" w:hAnsi="Arial" w:cs="Arial"/>
        </w:rPr>
        <w:t>being made to feel included to begin with.</w:t>
      </w:r>
      <w:r w:rsidR="001A0DC7">
        <w:rPr>
          <w:rFonts w:ascii="Arial" w:hAnsi="Arial" w:cs="Arial"/>
        </w:rPr>
        <w:t xml:space="preserve"> (Honeybourne, </w:t>
      </w:r>
      <w:r w:rsidR="00A002B4">
        <w:rPr>
          <w:rFonts w:ascii="Arial" w:hAnsi="Arial" w:cs="Arial"/>
        </w:rPr>
        <w:t>2020</w:t>
      </w:r>
      <w:r w:rsidR="0067708E" w:rsidRPr="0067708E">
        <w:rPr>
          <w:rFonts w:ascii="Arial" w:hAnsi="Arial" w:cs="Arial"/>
        </w:rPr>
        <w:t>, p. 59-62</w:t>
      </w:r>
      <w:r w:rsidR="00A002B4">
        <w:rPr>
          <w:rFonts w:ascii="Arial" w:hAnsi="Arial" w:cs="Arial"/>
        </w:rPr>
        <w:t>)</w:t>
      </w:r>
    </w:p>
    <w:p w14:paraId="14D88EE5" w14:textId="77777777" w:rsidR="00B34C09" w:rsidRDefault="00B34C09">
      <w:pPr>
        <w:rPr>
          <w:rFonts w:ascii="Arial" w:hAnsi="Arial" w:cs="Arial"/>
        </w:rPr>
      </w:pPr>
    </w:p>
    <w:p w14:paraId="497484FA" w14:textId="25C8A825" w:rsidR="00D51593" w:rsidRDefault="00FA28F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Employment d</w:t>
      </w:r>
      <w:r w:rsidR="00A933FF" w:rsidRPr="00A933FF">
        <w:rPr>
          <w:rFonts w:ascii="Arial" w:hAnsi="Arial" w:cs="Arial"/>
          <w:b/>
          <w:bCs/>
        </w:rPr>
        <w:t>ismissals</w:t>
      </w:r>
      <w:r w:rsidR="00A933FF">
        <w:rPr>
          <w:rFonts w:ascii="Arial" w:hAnsi="Arial" w:cs="Arial"/>
        </w:rPr>
        <w:t xml:space="preserve"> (AC 3.5)</w:t>
      </w:r>
    </w:p>
    <w:p w14:paraId="21C085DB" w14:textId="327774B0" w:rsidR="00965C2D" w:rsidRDefault="0017583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Employment </w:t>
      </w:r>
      <w:r w:rsidR="00CD2C55">
        <w:rPr>
          <w:rFonts w:ascii="Arial" w:hAnsi="Arial" w:cs="Arial"/>
        </w:rPr>
        <w:t>Rights</w:t>
      </w:r>
      <w:r>
        <w:rPr>
          <w:rFonts w:ascii="Arial" w:hAnsi="Arial" w:cs="Arial"/>
        </w:rPr>
        <w:t xml:space="preserve"> Act 199</w:t>
      </w:r>
      <w:r w:rsidR="00CD2C55">
        <w:rPr>
          <w:rFonts w:ascii="Arial" w:hAnsi="Arial" w:cs="Arial"/>
        </w:rPr>
        <w:t>6</w:t>
      </w:r>
      <w:r w:rsidR="005D4C24">
        <w:rPr>
          <w:rFonts w:ascii="Arial" w:hAnsi="Arial" w:cs="Arial"/>
        </w:rPr>
        <w:t xml:space="preserve">, part X, </w:t>
      </w:r>
      <w:r w:rsidR="006248F3">
        <w:rPr>
          <w:rFonts w:ascii="Arial" w:hAnsi="Arial" w:cs="Arial"/>
        </w:rPr>
        <w:t>says that an employee has the legal right not to be unfairly dismissed</w:t>
      </w:r>
      <w:r w:rsidR="00C73E51">
        <w:rPr>
          <w:rFonts w:ascii="Arial" w:hAnsi="Arial" w:cs="Arial"/>
        </w:rPr>
        <w:t>.</w:t>
      </w:r>
      <w:r w:rsidR="0065478C">
        <w:rPr>
          <w:rFonts w:ascii="Arial" w:hAnsi="Arial" w:cs="Arial"/>
        </w:rPr>
        <w:t xml:space="preserve"> </w:t>
      </w:r>
      <w:r w:rsidR="00FA28FB">
        <w:rPr>
          <w:rFonts w:ascii="Arial" w:hAnsi="Arial" w:cs="Arial"/>
        </w:rPr>
        <w:t>If an em</w:t>
      </w:r>
      <w:r w:rsidR="00105FEF">
        <w:rPr>
          <w:rFonts w:ascii="Arial" w:hAnsi="Arial" w:cs="Arial"/>
        </w:rPr>
        <w:t xml:space="preserve">ployee is dismissed from their job </w:t>
      </w:r>
      <w:r w:rsidR="002641C5">
        <w:rPr>
          <w:rFonts w:ascii="Arial" w:hAnsi="Arial" w:cs="Arial"/>
        </w:rPr>
        <w:t>without good reason or if an employer fails to follow the</w:t>
      </w:r>
      <w:r w:rsidR="00777808">
        <w:rPr>
          <w:rFonts w:ascii="Arial" w:hAnsi="Arial" w:cs="Arial"/>
        </w:rPr>
        <w:t>ir own dismissal policies and procedures correctly it would be seen as unfair dismissal.</w:t>
      </w:r>
    </w:p>
    <w:p w14:paraId="2811E42C" w14:textId="5228EAD8" w:rsidR="00B26E17" w:rsidRDefault="00B26E17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There are five reasons why an employee can be dismissed fairly. </w:t>
      </w:r>
      <w:r w:rsidR="008F2263">
        <w:rPr>
          <w:rFonts w:ascii="Arial" w:hAnsi="Arial" w:cs="Arial"/>
        </w:rPr>
        <w:t>Th</w:t>
      </w:r>
      <w:r w:rsidR="0091377B">
        <w:rPr>
          <w:rFonts w:ascii="Arial" w:hAnsi="Arial" w:cs="Arial"/>
        </w:rPr>
        <w:t xml:space="preserve">e employer’s reason for dismissing someone </w:t>
      </w:r>
      <w:r w:rsidR="00E047B0">
        <w:rPr>
          <w:rFonts w:ascii="Arial" w:hAnsi="Arial" w:cs="Arial"/>
        </w:rPr>
        <w:t>must</w:t>
      </w:r>
      <w:r w:rsidR="0091377B">
        <w:rPr>
          <w:rFonts w:ascii="Arial" w:hAnsi="Arial" w:cs="Arial"/>
        </w:rPr>
        <w:t xml:space="preserve"> fall into one or more of the following </w:t>
      </w:r>
      <w:r w:rsidR="00575215">
        <w:rPr>
          <w:rFonts w:ascii="Arial" w:hAnsi="Arial" w:cs="Arial"/>
        </w:rPr>
        <w:t xml:space="preserve">categories: Capability or Qualifications, Conduct, </w:t>
      </w:r>
      <w:r w:rsidR="00BF52FB" w:rsidRPr="00BF52FB">
        <w:rPr>
          <w:rFonts w:ascii="Arial" w:hAnsi="Arial" w:cs="Arial"/>
        </w:rPr>
        <w:t>Illegality or contravention of a statutory duty</w:t>
      </w:r>
      <w:r w:rsidR="00BF52FB">
        <w:rPr>
          <w:rFonts w:ascii="Arial" w:hAnsi="Arial" w:cs="Arial"/>
        </w:rPr>
        <w:t xml:space="preserve">, </w:t>
      </w:r>
      <w:r w:rsidR="00BF52FB" w:rsidRPr="00BF52FB">
        <w:rPr>
          <w:rFonts w:ascii="Arial" w:hAnsi="Arial" w:cs="Arial"/>
        </w:rPr>
        <w:t>Some other substantial reason</w:t>
      </w:r>
      <w:r w:rsidR="00BF52FB">
        <w:rPr>
          <w:rFonts w:ascii="Arial" w:hAnsi="Arial" w:cs="Arial"/>
        </w:rPr>
        <w:t>, Redundancy</w:t>
      </w:r>
      <w:r w:rsidR="002600B4">
        <w:rPr>
          <w:rFonts w:ascii="Arial" w:hAnsi="Arial" w:cs="Arial"/>
        </w:rPr>
        <w:t xml:space="preserve"> (</w:t>
      </w:r>
      <w:proofErr w:type="spellStart"/>
      <w:r w:rsidR="008260B7">
        <w:rPr>
          <w:rFonts w:ascii="Arial" w:hAnsi="Arial" w:cs="Arial"/>
        </w:rPr>
        <w:t>Suff</w:t>
      </w:r>
      <w:proofErr w:type="spellEnd"/>
      <w:r w:rsidR="00091277">
        <w:rPr>
          <w:rFonts w:ascii="Arial" w:hAnsi="Arial" w:cs="Arial"/>
        </w:rPr>
        <w:t xml:space="preserve"> (2),</w:t>
      </w:r>
      <w:r w:rsidR="008260B7">
        <w:rPr>
          <w:rFonts w:ascii="Arial" w:hAnsi="Arial" w:cs="Arial"/>
        </w:rPr>
        <w:t xml:space="preserve"> 2022).</w:t>
      </w:r>
      <w:r w:rsidR="00AC5F41">
        <w:rPr>
          <w:rFonts w:ascii="Arial" w:hAnsi="Arial" w:cs="Arial"/>
        </w:rPr>
        <w:t xml:space="preserve"> A dismissal </w:t>
      </w:r>
      <w:r w:rsidR="00F94D72">
        <w:rPr>
          <w:rFonts w:ascii="Arial" w:hAnsi="Arial" w:cs="Arial"/>
        </w:rPr>
        <w:t>could be the result of a disciplinary procedure, in which case a</w:t>
      </w:r>
      <w:r w:rsidR="00456F30">
        <w:rPr>
          <w:rFonts w:ascii="Arial" w:hAnsi="Arial" w:cs="Arial"/>
        </w:rPr>
        <w:t xml:space="preserve">n investigation, hearing, decision and appeal may have taken place. These should all be documented </w:t>
      </w:r>
      <w:r w:rsidR="008764DF">
        <w:rPr>
          <w:rFonts w:ascii="Arial" w:hAnsi="Arial" w:cs="Arial"/>
        </w:rPr>
        <w:t xml:space="preserve">to give the employer the evidence needed to defend their decision to dismiss. </w:t>
      </w:r>
      <w:r w:rsidR="006B77DF">
        <w:rPr>
          <w:rFonts w:ascii="Arial" w:hAnsi="Arial" w:cs="Arial"/>
        </w:rPr>
        <w:t>If the reason for dismissal is capability</w:t>
      </w:r>
      <w:r w:rsidR="00484B7D">
        <w:rPr>
          <w:rFonts w:ascii="Arial" w:hAnsi="Arial" w:cs="Arial"/>
        </w:rPr>
        <w:t xml:space="preserve"> the employer must show that they have </w:t>
      </w:r>
      <w:proofErr w:type="gramStart"/>
      <w:r w:rsidR="00484B7D">
        <w:rPr>
          <w:rFonts w:ascii="Arial" w:hAnsi="Arial" w:cs="Arial"/>
        </w:rPr>
        <w:t>given</w:t>
      </w:r>
      <w:proofErr w:type="gramEnd"/>
      <w:r w:rsidR="00484B7D">
        <w:rPr>
          <w:rFonts w:ascii="Arial" w:hAnsi="Arial" w:cs="Arial"/>
        </w:rPr>
        <w:t xml:space="preserve"> clear reasons why </w:t>
      </w:r>
      <w:r w:rsidR="00AC0515">
        <w:rPr>
          <w:rFonts w:ascii="Arial" w:hAnsi="Arial" w:cs="Arial"/>
        </w:rPr>
        <w:t>performance is low</w:t>
      </w:r>
      <w:r w:rsidR="00D05808">
        <w:rPr>
          <w:rFonts w:ascii="Arial" w:hAnsi="Arial" w:cs="Arial"/>
        </w:rPr>
        <w:t>er</w:t>
      </w:r>
      <w:r w:rsidR="00AC0515">
        <w:rPr>
          <w:rFonts w:ascii="Arial" w:hAnsi="Arial" w:cs="Arial"/>
        </w:rPr>
        <w:t xml:space="preserve"> </w:t>
      </w:r>
      <w:r w:rsidR="00D05808">
        <w:rPr>
          <w:rFonts w:ascii="Arial" w:hAnsi="Arial" w:cs="Arial"/>
        </w:rPr>
        <w:t>th</w:t>
      </w:r>
      <w:r w:rsidR="00AC0515">
        <w:rPr>
          <w:rFonts w:ascii="Arial" w:hAnsi="Arial" w:cs="Arial"/>
        </w:rPr>
        <w:t xml:space="preserve">an acceptable </w:t>
      </w:r>
      <w:r w:rsidR="00484B7D">
        <w:rPr>
          <w:rFonts w:ascii="Arial" w:hAnsi="Arial" w:cs="Arial"/>
        </w:rPr>
        <w:t xml:space="preserve">and fair notice to the </w:t>
      </w:r>
      <w:r w:rsidR="00D05808">
        <w:rPr>
          <w:rFonts w:ascii="Arial" w:hAnsi="Arial" w:cs="Arial"/>
        </w:rPr>
        <w:t xml:space="preserve">employee for them to improve their performance. </w:t>
      </w:r>
      <w:r w:rsidR="001C2AE1">
        <w:rPr>
          <w:rFonts w:ascii="Arial" w:hAnsi="Arial" w:cs="Arial"/>
        </w:rPr>
        <w:t>All organisations who have 20 or more employees are requir</w:t>
      </w:r>
      <w:r w:rsidR="00292FDD">
        <w:rPr>
          <w:rFonts w:ascii="Arial" w:hAnsi="Arial" w:cs="Arial"/>
        </w:rPr>
        <w:t xml:space="preserve">ed by law to have a disciplinary procedure. This would often include </w:t>
      </w:r>
      <w:r w:rsidR="008F7ECC">
        <w:rPr>
          <w:rFonts w:ascii="Arial" w:hAnsi="Arial" w:cs="Arial"/>
        </w:rPr>
        <w:t>procedures for dismissal</w:t>
      </w:r>
      <w:r w:rsidR="00481657">
        <w:rPr>
          <w:rFonts w:ascii="Arial" w:hAnsi="Arial" w:cs="Arial"/>
        </w:rPr>
        <w:t xml:space="preserve"> (People Management, </w:t>
      </w:r>
      <w:r w:rsidR="006A2496">
        <w:rPr>
          <w:rFonts w:ascii="Arial" w:hAnsi="Arial" w:cs="Arial"/>
        </w:rPr>
        <w:t>2002)</w:t>
      </w:r>
      <w:r w:rsidR="008F7ECC">
        <w:rPr>
          <w:rFonts w:ascii="Arial" w:hAnsi="Arial" w:cs="Arial"/>
        </w:rPr>
        <w:t>.</w:t>
      </w:r>
      <w:r w:rsidR="00E925A6">
        <w:rPr>
          <w:rFonts w:ascii="Arial" w:hAnsi="Arial" w:cs="Arial"/>
        </w:rPr>
        <w:t xml:space="preserve"> However, employers must ensure that any procedures that they have in place are </w:t>
      </w:r>
      <w:r w:rsidR="00BE30BF">
        <w:rPr>
          <w:rFonts w:ascii="Arial" w:hAnsi="Arial" w:cs="Arial"/>
        </w:rPr>
        <w:t>carried out in practice</w:t>
      </w:r>
      <w:r w:rsidR="00A86F47">
        <w:rPr>
          <w:rFonts w:ascii="Arial" w:hAnsi="Arial" w:cs="Arial"/>
        </w:rPr>
        <w:t xml:space="preserve"> and are made aware to all employees.</w:t>
      </w:r>
    </w:p>
    <w:p w14:paraId="4E05869E" w14:textId="77777777" w:rsidR="00FA28FB" w:rsidRDefault="00FA28FB">
      <w:pPr>
        <w:rPr>
          <w:rFonts w:ascii="Arial" w:hAnsi="Arial" w:cs="Arial"/>
        </w:rPr>
      </w:pPr>
    </w:p>
    <w:p w14:paraId="35A5FFF1" w14:textId="77777777" w:rsidR="00FA28FB" w:rsidRDefault="00FA28FB">
      <w:pPr>
        <w:rPr>
          <w:rFonts w:ascii="Arial" w:hAnsi="Arial" w:cs="Arial"/>
        </w:rPr>
      </w:pPr>
    </w:p>
    <w:p w14:paraId="2E0261AF" w14:textId="77777777" w:rsidR="00FA28FB" w:rsidRDefault="00FA28FB">
      <w:pPr>
        <w:rPr>
          <w:rFonts w:ascii="Arial" w:hAnsi="Arial" w:cs="Arial"/>
        </w:rPr>
      </w:pPr>
    </w:p>
    <w:p w14:paraId="02124CEC" w14:textId="77777777" w:rsidR="00FA28FB" w:rsidRDefault="00FA28FB">
      <w:pPr>
        <w:rPr>
          <w:rFonts w:ascii="Arial" w:hAnsi="Arial" w:cs="Arial"/>
        </w:rPr>
      </w:pPr>
      <w:bookmarkStart w:id="0" w:name="cysill"/>
      <w:bookmarkEnd w:id="0"/>
    </w:p>
    <w:p w14:paraId="2A77EA19" w14:textId="68A87AD7" w:rsidR="00AD3C91" w:rsidRPr="00D34745" w:rsidRDefault="00AD3C91" w:rsidP="00AD3C91">
      <w:pPr>
        <w:rPr>
          <w:rFonts w:ascii="Arial" w:hAnsi="Arial" w:cs="Arial"/>
        </w:rPr>
      </w:pPr>
      <w:r w:rsidRPr="00123217">
        <w:rPr>
          <w:rFonts w:ascii="Arial" w:hAnsi="Arial" w:cs="Arial"/>
          <w:b/>
          <w:bCs/>
          <w:sz w:val="32"/>
          <w:szCs w:val="32"/>
        </w:rPr>
        <w:t>References</w:t>
      </w:r>
    </w:p>
    <w:p w14:paraId="04A5DAE7" w14:textId="77777777" w:rsidR="00A87E92" w:rsidRDefault="00A87E92" w:rsidP="00A87E92">
      <w:pPr>
        <w:rPr>
          <w:rFonts w:ascii="Arial" w:hAnsi="Arial" w:cs="Arial"/>
        </w:rPr>
      </w:pPr>
      <w:r w:rsidRPr="004109FB">
        <w:rPr>
          <w:rFonts w:ascii="Arial" w:hAnsi="Arial" w:cs="Arial"/>
          <w:b/>
          <w:bCs/>
        </w:rPr>
        <w:t>ACAS (2023)</w:t>
      </w:r>
      <w:r>
        <w:rPr>
          <w:rFonts w:ascii="Arial" w:hAnsi="Arial" w:cs="Arial"/>
        </w:rPr>
        <w:t xml:space="preserve"> </w:t>
      </w:r>
      <w:r w:rsidRPr="004109FB">
        <w:rPr>
          <w:rFonts w:ascii="Arial" w:hAnsi="Arial" w:cs="Arial"/>
          <w:i/>
          <w:iCs/>
        </w:rPr>
        <w:t>Discrimination and the Equality Act 2010</w:t>
      </w:r>
      <w:r>
        <w:rPr>
          <w:rFonts w:ascii="Arial" w:hAnsi="Arial" w:cs="Arial"/>
        </w:rPr>
        <w:t xml:space="preserve"> Available at </w:t>
      </w:r>
      <w:hyperlink r:id="rId5" w:history="1">
        <w:r w:rsidRPr="004109FB">
          <w:rPr>
            <w:rStyle w:val="Hyperlink"/>
            <w:rFonts w:ascii="Arial" w:hAnsi="Arial" w:cs="Arial"/>
          </w:rPr>
          <w:t>https://www.acas.org.uk/discrimination-and-the-law</w:t>
        </w:r>
      </w:hyperlink>
      <w:r>
        <w:rPr>
          <w:rFonts w:ascii="Arial" w:hAnsi="Arial" w:cs="Arial"/>
        </w:rPr>
        <w:t xml:space="preserve"> (Accessed: 28/06/2023)</w:t>
      </w:r>
    </w:p>
    <w:p w14:paraId="1B5FF93A" w14:textId="77777777" w:rsidR="00A87E92" w:rsidRDefault="00A87E92" w:rsidP="00A87E92">
      <w:pPr>
        <w:rPr>
          <w:rFonts w:ascii="Arial" w:hAnsi="Arial" w:cs="Arial"/>
        </w:rPr>
      </w:pPr>
      <w:r w:rsidRPr="00EB375A">
        <w:rPr>
          <w:rFonts w:ascii="Arial" w:hAnsi="Arial" w:cs="Arial"/>
          <w:b/>
          <w:bCs/>
        </w:rPr>
        <w:t>Cooks-Campbell (2023)</w:t>
      </w:r>
      <w:r>
        <w:rPr>
          <w:rFonts w:ascii="Arial" w:hAnsi="Arial" w:cs="Arial"/>
        </w:rPr>
        <w:t xml:space="preserve"> </w:t>
      </w:r>
      <w:r w:rsidRPr="00EB375A">
        <w:rPr>
          <w:rFonts w:ascii="Arial" w:hAnsi="Arial" w:cs="Arial"/>
          <w:i/>
          <w:iCs/>
        </w:rPr>
        <w:t>What diversity really means, and why it’s crucial in the workplace Available</w:t>
      </w:r>
      <w:r>
        <w:rPr>
          <w:rFonts w:ascii="Arial" w:hAnsi="Arial" w:cs="Arial"/>
        </w:rPr>
        <w:t xml:space="preserve"> at: </w:t>
      </w:r>
      <w:hyperlink r:id="rId6" w:history="1">
        <w:r w:rsidRPr="00EB375A">
          <w:rPr>
            <w:rStyle w:val="Hyperlink"/>
            <w:rFonts w:ascii="Arial" w:hAnsi="Arial" w:cs="Arial"/>
          </w:rPr>
          <w:t>https://www.betterup.com/blog/what-diversity-really-means-and-why-its-crucial-in-the-workplace</w:t>
        </w:r>
      </w:hyperlink>
      <w:r>
        <w:rPr>
          <w:rFonts w:ascii="Arial" w:hAnsi="Arial" w:cs="Arial"/>
        </w:rPr>
        <w:t xml:space="preserve"> (Accessed: 28/06/2023)</w:t>
      </w:r>
    </w:p>
    <w:p w14:paraId="6D3A1C81" w14:textId="77777777" w:rsidR="00A87E92" w:rsidRDefault="00A87E92" w:rsidP="00A87E92">
      <w:pPr>
        <w:rPr>
          <w:rFonts w:ascii="Arial" w:hAnsi="Arial" w:cs="Arial"/>
        </w:rPr>
      </w:pPr>
      <w:r w:rsidRPr="00A07820">
        <w:rPr>
          <w:rFonts w:ascii="Arial" w:hAnsi="Arial" w:cs="Arial"/>
          <w:b/>
          <w:bCs/>
        </w:rPr>
        <w:t>CIPD (2019)</w:t>
      </w:r>
      <w:r>
        <w:rPr>
          <w:rFonts w:ascii="Arial" w:hAnsi="Arial" w:cs="Arial"/>
        </w:rPr>
        <w:t xml:space="preserve"> </w:t>
      </w:r>
      <w:r w:rsidRPr="00A07820">
        <w:rPr>
          <w:rFonts w:ascii="Arial" w:hAnsi="Arial" w:cs="Arial"/>
          <w:i/>
          <w:iCs/>
        </w:rPr>
        <w:t>UK Working Lives: Survey Report</w:t>
      </w:r>
      <w:r>
        <w:rPr>
          <w:rFonts w:ascii="Arial" w:hAnsi="Arial" w:cs="Arial"/>
        </w:rPr>
        <w:t xml:space="preserve"> Available at: </w:t>
      </w:r>
      <w:hyperlink r:id="rId7" w:history="1">
        <w:r w:rsidRPr="00FC76F5">
          <w:rPr>
            <w:rStyle w:val="Hyperlink"/>
            <w:rFonts w:ascii="Arial" w:hAnsi="Arial" w:cs="Arial"/>
          </w:rPr>
          <w:t>https://www.cipd.org/globalassets/media/zzz-misc---to-check/uk-working-lives-2019-v1_tcm18-58585.pdf</w:t>
        </w:r>
      </w:hyperlink>
      <w:r>
        <w:rPr>
          <w:rFonts w:ascii="Arial" w:hAnsi="Arial" w:cs="Arial"/>
        </w:rPr>
        <w:t xml:space="preserve"> (Accessed: 27/06/2023)</w:t>
      </w:r>
    </w:p>
    <w:p w14:paraId="4B822C5E" w14:textId="77777777" w:rsidR="00A87E92" w:rsidRDefault="00A87E92" w:rsidP="00A87E92">
      <w:pPr>
        <w:rPr>
          <w:rFonts w:ascii="Arial" w:hAnsi="Arial" w:cs="Arial"/>
        </w:rPr>
      </w:pPr>
      <w:r w:rsidRPr="005C38CB">
        <w:rPr>
          <w:rFonts w:ascii="Arial" w:hAnsi="Arial" w:cs="Arial"/>
          <w:b/>
          <w:bCs/>
        </w:rPr>
        <w:t>Honeybourne (2020)</w:t>
      </w:r>
      <w:r>
        <w:rPr>
          <w:rFonts w:ascii="Arial" w:hAnsi="Arial" w:cs="Arial"/>
        </w:rPr>
        <w:t xml:space="preserve"> </w:t>
      </w:r>
      <w:r w:rsidRPr="005C38CB">
        <w:rPr>
          <w:rFonts w:ascii="Arial" w:hAnsi="Arial" w:cs="Arial"/>
          <w:i/>
          <w:iCs/>
        </w:rPr>
        <w:t>The Neurodivergent Workplace</w:t>
      </w:r>
      <w:r>
        <w:rPr>
          <w:rFonts w:ascii="Arial" w:hAnsi="Arial" w:cs="Arial"/>
        </w:rPr>
        <w:t xml:space="preserve"> 1</w:t>
      </w:r>
      <w:r w:rsidRPr="0067708E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edition. London: Jessica Kingsley Publishers.</w:t>
      </w:r>
    </w:p>
    <w:p w14:paraId="2AC90493" w14:textId="77777777" w:rsidR="00C074B8" w:rsidRDefault="00C074B8" w:rsidP="00C074B8">
      <w:pPr>
        <w:rPr>
          <w:rFonts w:ascii="Arial" w:hAnsi="Arial" w:cs="Arial"/>
        </w:rPr>
      </w:pPr>
      <w:r w:rsidRPr="00C34B0D">
        <w:rPr>
          <w:rFonts w:ascii="Arial" w:hAnsi="Arial" w:cs="Arial"/>
          <w:b/>
          <w:bCs/>
        </w:rPr>
        <w:t>Mc</w:t>
      </w:r>
      <w:r>
        <w:rPr>
          <w:rFonts w:ascii="Arial" w:hAnsi="Arial" w:cs="Arial"/>
          <w:b/>
          <w:bCs/>
        </w:rPr>
        <w:t>I</w:t>
      </w:r>
      <w:r w:rsidRPr="00C34B0D">
        <w:rPr>
          <w:rFonts w:ascii="Arial" w:hAnsi="Arial" w:cs="Arial"/>
          <w:b/>
          <w:bCs/>
        </w:rPr>
        <w:t>ntyre (2021)</w:t>
      </w:r>
      <w:r>
        <w:rPr>
          <w:rFonts w:ascii="Arial" w:hAnsi="Arial" w:cs="Arial"/>
        </w:rPr>
        <w:t xml:space="preserve"> </w:t>
      </w:r>
      <w:r w:rsidRPr="00C34B0D">
        <w:rPr>
          <w:rFonts w:ascii="Arial" w:hAnsi="Arial" w:cs="Arial"/>
          <w:i/>
          <w:iCs/>
        </w:rPr>
        <w:t>Why wellbeing in the workplace is so important</w:t>
      </w:r>
      <w:r>
        <w:rPr>
          <w:rFonts w:ascii="Arial" w:hAnsi="Arial" w:cs="Arial"/>
        </w:rPr>
        <w:t xml:space="preserve"> Available at: </w:t>
      </w:r>
      <w:hyperlink r:id="rId8" w:history="1">
        <w:r w:rsidRPr="00C34B0D">
          <w:rPr>
            <w:rStyle w:val="Hyperlink"/>
            <w:rFonts w:ascii="Arial" w:hAnsi="Arial" w:cs="Arial"/>
          </w:rPr>
          <w:t>https://www.peoplemanagement.co.uk/article/1744109/why-wellbeing-workplace-important%20</w:t>
        </w:r>
      </w:hyperlink>
      <w:r>
        <w:rPr>
          <w:rFonts w:ascii="Arial" w:hAnsi="Arial" w:cs="Arial"/>
        </w:rPr>
        <w:t xml:space="preserve"> (Accessed: 27/06/2023)</w:t>
      </w:r>
    </w:p>
    <w:p w14:paraId="1BF219E1" w14:textId="77777777" w:rsidR="00C074B8" w:rsidRDefault="00C074B8" w:rsidP="00C074B8">
      <w:pPr>
        <w:rPr>
          <w:rFonts w:ascii="Arial" w:hAnsi="Arial" w:cs="Arial"/>
        </w:rPr>
      </w:pPr>
      <w:r w:rsidRPr="00F034ED">
        <w:rPr>
          <w:rFonts w:ascii="Arial" w:hAnsi="Arial" w:cs="Arial"/>
          <w:b/>
          <w:bCs/>
        </w:rPr>
        <w:t>Mental Health Foundation (2015)</w:t>
      </w:r>
      <w:r>
        <w:rPr>
          <w:rFonts w:ascii="Arial" w:hAnsi="Arial" w:cs="Arial"/>
        </w:rPr>
        <w:t xml:space="preserve"> </w:t>
      </w:r>
      <w:r w:rsidRPr="00F034ED">
        <w:rPr>
          <w:rFonts w:ascii="Arial" w:hAnsi="Arial" w:cs="Arial"/>
          <w:i/>
          <w:iCs/>
        </w:rPr>
        <w:t>What is well-being, how can we measure it and how can we support people to improve it?</w:t>
      </w:r>
      <w:r>
        <w:rPr>
          <w:rFonts w:ascii="Arial" w:hAnsi="Arial" w:cs="Arial"/>
        </w:rPr>
        <w:t xml:space="preserve"> Available at: </w:t>
      </w:r>
      <w:hyperlink r:id="rId9" w:history="1">
        <w:r w:rsidRPr="002A2E44">
          <w:rPr>
            <w:rStyle w:val="Hyperlink"/>
            <w:rFonts w:ascii="Arial" w:hAnsi="Arial" w:cs="Arial"/>
          </w:rPr>
          <w:t>https://www.mentalhealth.org.uk/explore-mental-health/blogs/what-well-being-how-can-we-measure-it-and-how-can-we-support-people-</w:t>
        </w:r>
        <w:r w:rsidRPr="002A2E44">
          <w:rPr>
            <w:rStyle w:val="Hyperlink"/>
            <w:rFonts w:ascii="Arial" w:hAnsi="Arial" w:cs="Arial"/>
          </w:rPr>
          <w:t>i</w:t>
        </w:r>
        <w:r w:rsidRPr="002A2E44">
          <w:rPr>
            <w:rStyle w:val="Hyperlink"/>
            <w:rFonts w:ascii="Arial" w:hAnsi="Arial" w:cs="Arial"/>
          </w:rPr>
          <w:t>mprove-it</w:t>
        </w:r>
      </w:hyperlink>
      <w:r>
        <w:rPr>
          <w:rFonts w:ascii="Arial" w:hAnsi="Arial" w:cs="Arial"/>
        </w:rPr>
        <w:t xml:space="preserve"> (Accessed: 27/06/2023)</w:t>
      </w:r>
    </w:p>
    <w:p w14:paraId="25010F3F" w14:textId="77777777" w:rsidR="00C074B8" w:rsidRDefault="00C074B8" w:rsidP="00C074B8">
      <w:pPr>
        <w:rPr>
          <w:rFonts w:ascii="Arial" w:hAnsi="Arial" w:cs="Arial"/>
        </w:rPr>
      </w:pPr>
      <w:r w:rsidRPr="00DA1AA5">
        <w:rPr>
          <w:rFonts w:ascii="Arial" w:hAnsi="Arial" w:cs="Arial"/>
          <w:b/>
          <w:bCs/>
        </w:rPr>
        <w:t>NHS (2022)</w:t>
      </w:r>
      <w:r>
        <w:rPr>
          <w:rFonts w:ascii="Arial" w:hAnsi="Arial" w:cs="Arial"/>
        </w:rPr>
        <w:t xml:space="preserve"> </w:t>
      </w:r>
      <w:r w:rsidRPr="00DA1AA5">
        <w:rPr>
          <w:rFonts w:ascii="Arial" w:hAnsi="Arial" w:cs="Arial"/>
          <w:i/>
          <w:iCs/>
        </w:rPr>
        <w:t>5 steps to mental wellbeing</w:t>
      </w:r>
      <w:r>
        <w:rPr>
          <w:rFonts w:ascii="Arial" w:hAnsi="Arial" w:cs="Arial"/>
        </w:rPr>
        <w:t xml:space="preserve"> Available at: </w:t>
      </w:r>
      <w:hyperlink r:id="rId10" w:history="1">
        <w:r w:rsidRPr="00DA1AA5">
          <w:rPr>
            <w:rStyle w:val="Hyperlink"/>
            <w:rFonts w:ascii="Arial" w:hAnsi="Arial" w:cs="Arial"/>
          </w:rPr>
          <w:t>https://www.nhs.uk/mental-health/self-help/guides-tools-and-activities/five-steps-to-mental-wellbeing/</w:t>
        </w:r>
      </w:hyperlink>
      <w:r>
        <w:rPr>
          <w:rFonts w:ascii="Arial" w:hAnsi="Arial" w:cs="Arial"/>
        </w:rPr>
        <w:t xml:space="preserve"> (Accessed: 27/06/2023)</w:t>
      </w:r>
    </w:p>
    <w:p w14:paraId="4C686A61" w14:textId="77777777" w:rsidR="00C074B8" w:rsidRDefault="00C074B8" w:rsidP="00C074B8">
      <w:pPr>
        <w:rPr>
          <w:rFonts w:ascii="Arial" w:hAnsi="Arial" w:cs="Arial"/>
        </w:rPr>
      </w:pPr>
      <w:r w:rsidRPr="009216EF">
        <w:rPr>
          <w:rFonts w:ascii="Arial" w:hAnsi="Arial" w:cs="Arial"/>
          <w:b/>
          <w:bCs/>
        </w:rPr>
        <w:t>Oxford Mail (2014)</w:t>
      </w:r>
      <w:r>
        <w:rPr>
          <w:rFonts w:ascii="Arial" w:hAnsi="Arial" w:cs="Arial"/>
        </w:rPr>
        <w:t xml:space="preserve"> </w:t>
      </w:r>
      <w:r w:rsidRPr="009216EF">
        <w:rPr>
          <w:rFonts w:ascii="Arial" w:hAnsi="Arial" w:cs="Arial"/>
          <w:i/>
          <w:iCs/>
        </w:rPr>
        <w:t>Former worker wins victimisation ruling over negative reference</w:t>
      </w:r>
      <w:r>
        <w:rPr>
          <w:rFonts w:ascii="Arial" w:hAnsi="Arial" w:cs="Arial"/>
        </w:rPr>
        <w:t xml:space="preserve"> Available at: </w:t>
      </w:r>
      <w:hyperlink r:id="rId11" w:history="1">
        <w:r w:rsidRPr="009216EF">
          <w:rPr>
            <w:rStyle w:val="Hyperlink"/>
            <w:rFonts w:ascii="Arial" w:hAnsi="Arial" w:cs="Arial"/>
          </w:rPr>
          <w:t>https://www.oxfordmail.co.uk/news/11043353.former-worker-wins-victimisation-ruling-negative-reference/</w:t>
        </w:r>
      </w:hyperlink>
      <w:r>
        <w:rPr>
          <w:rFonts w:ascii="Arial" w:hAnsi="Arial" w:cs="Arial"/>
        </w:rPr>
        <w:t xml:space="preserve"> (Accessed: 28/06/2023)</w:t>
      </w:r>
    </w:p>
    <w:p w14:paraId="7A60EDEE" w14:textId="77777777" w:rsidR="00C074B8" w:rsidRPr="007868AF" w:rsidRDefault="00C074B8" w:rsidP="00C074B8">
      <w:pPr>
        <w:rPr>
          <w:rFonts w:ascii="Arial" w:hAnsi="Arial" w:cs="Arial"/>
        </w:rPr>
      </w:pPr>
      <w:r w:rsidRPr="006E5B8F">
        <w:rPr>
          <w:rFonts w:ascii="Arial" w:hAnsi="Arial" w:cs="Arial"/>
          <w:b/>
          <w:bCs/>
        </w:rPr>
        <w:lastRenderedPageBreak/>
        <w:t>People Management (2002)</w:t>
      </w:r>
      <w:r>
        <w:rPr>
          <w:rFonts w:ascii="Arial" w:hAnsi="Arial" w:cs="Arial"/>
        </w:rPr>
        <w:t xml:space="preserve"> </w:t>
      </w:r>
      <w:r w:rsidRPr="006E5B8F">
        <w:rPr>
          <w:rFonts w:ascii="Arial" w:hAnsi="Arial" w:cs="Arial"/>
          <w:i/>
          <w:iCs/>
        </w:rPr>
        <w:t>How to avoid unfair dismissal claims</w:t>
      </w:r>
      <w:r>
        <w:rPr>
          <w:rFonts w:ascii="Arial" w:hAnsi="Arial" w:cs="Arial"/>
        </w:rPr>
        <w:t xml:space="preserve"> Available at: </w:t>
      </w:r>
      <w:hyperlink r:id="rId12" w:history="1">
        <w:r w:rsidRPr="006E5B8F">
          <w:rPr>
            <w:rStyle w:val="Hyperlink"/>
            <w:rFonts w:ascii="Arial" w:hAnsi="Arial" w:cs="Arial"/>
          </w:rPr>
          <w:t>ht</w:t>
        </w:r>
        <w:r w:rsidRPr="006E5B8F">
          <w:rPr>
            <w:rStyle w:val="Hyperlink"/>
            <w:rFonts w:ascii="Arial" w:hAnsi="Arial" w:cs="Arial"/>
          </w:rPr>
          <w:t>t</w:t>
        </w:r>
        <w:r w:rsidRPr="006E5B8F">
          <w:rPr>
            <w:rStyle w:val="Hyperlink"/>
            <w:rFonts w:ascii="Arial" w:hAnsi="Arial" w:cs="Arial"/>
          </w:rPr>
          <w:t>ps://www.peoplemanagement.co.uk/article/1745596/avoiding-unfair-dismissal-claims</w:t>
        </w:r>
      </w:hyperlink>
      <w:r>
        <w:rPr>
          <w:rFonts w:ascii="Arial" w:hAnsi="Arial" w:cs="Arial"/>
        </w:rPr>
        <w:t xml:space="preserve"> (Accessed: 28/06/2023)</w:t>
      </w:r>
    </w:p>
    <w:p w14:paraId="3121A4A1" w14:textId="6A3458EA" w:rsidR="005B31FD" w:rsidRDefault="00495D39" w:rsidP="005B31FD">
      <w:pPr>
        <w:rPr>
          <w:rFonts w:ascii="Arial" w:hAnsi="Arial" w:cs="Arial"/>
        </w:rPr>
      </w:pPr>
      <w:r w:rsidRPr="00E403DB">
        <w:rPr>
          <w:rFonts w:ascii="Arial" w:hAnsi="Arial" w:cs="Arial"/>
          <w:b/>
          <w:bCs/>
        </w:rPr>
        <w:t>Rees and French</w:t>
      </w:r>
      <w:r w:rsidR="00AD3C91" w:rsidRPr="00E403DB">
        <w:rPr>
          <w:rFonts w:ascii="Arial" w:hAnsi="Arial" w:cs="Arial"/>
          <w:b/>
          <w:bCs/>
        </w:rPr>
        <w:t xml:space="preserve"> (20</w:t>
      </w:r>
      <w:r w:rsidRPr="00E403DB">
        <w:rPr>
          <w:rFonts w:ascii="Arial" w:hAnsi="Arial" w:cs="Arial"/>
          <w:b/>
          <w:bCs/>
        </w:rPr>
        <w:t>16</w:t>
      </w:r>
      <w:r w:rsidR="00AD3C91" w:rsidRPr="00E403DB">
        <w:rPr>
          <w:rFonts w:ascii="Arial" w:hAnsi="Arial" w:cs="Arial"/>
          <w:b/>
          <w:bCs/>
        </w:rPr>
        <w:t>)</w:t>
      </w:r>
      <w:r w:rsidR="00AD3C91">
        <w:rPr>
          <w:rFonts w:ascii="Arial" w:hAnsi="Arial" w:cs="Arial"/>
        </w:rPr>
        <w:t xml:space="preserve"> </w:t>
      </w:r>
      <w:r>
        <w:rPr>
          <w:rFonts w:ascii="Arial" w:hAnsi="Arial" w:cs="Arial"/>
          <w:i/>
          <w:iCs/>
        </w:rPr>
        <w:t xml:space="preserve">Leading, Managing and Developing People </w:t>
      </w:r>
      <w:r w:rsidR="005B31FD" w:rsidRPr="005B31FD">
        <w:rPr>
          <w:rFonts w:ascii="Arial" w:hAnsi="Arial" w:cs="Arial"/>
        </w:rPr>
        <w:t>3rd Edition</w:t>
      </w:r>
      <w:r w:rsidR="005B31FD" w:rsidRPr="00E12EB8">
        <w:rPr>
          <w:rFonts w:ascii="Arial" w:hAnsi="Arial" w:cs="Arial"/>
        </w:rPr>
        <w:t xml:space="preserve">. London: </w:t>
      </w:r>
      <w:r w:rsidR="00735F89">
        <w:rPr>
          <w:rFonts w:ascii="Arial" w:hAnsi="Arial" w:cs="Arial"/>
        </w:rPr>
        <w:t>Chartered Insti</w:t>
      </w:r>
      <w:r w:rsidR="00FA338A">
        <w:rPr>
          <w:rFonts w:ascii="Arial" w:hAnsi="Arial" w:cs="Arial"/>
        </w:rPr>
        <w:t>tute of Personnel and Development</w:t>
      </w:r>
      <w:r w:rsidR="005B31FD" w:rsidRPr="00E12EB8">
        <w:rPr>
          <w:rFonts w:ascii="Arial" w:hAnsi="Arial" w:cs="Arial"/>
        </w:rPr>
        <w:t>.</w:t>
      </w:r>
    </w:p>
    <w:p w14:paraId="097DB400" w14:textId="6CC86B0E" w:rsidR="00DA5C74" w:rsidRDefault="005B3F49" w:rsidP="00DA5C74">
      <w:pPr>
        <w:rPr>
          <w:rFonts w:ascii="Arial" w:hAnsi="Arial" w:cs="Arial"/>
        </w:rPr>
      </w:pPr>
      <w:proofErr w:type="spellStart"/>
      <w:r>
        <w:rPr>
          <w:rFonts w:ascii="Arial" w:hAnsi="Arial" w:cs="Arial"/>
          <w:b/>
          <w:bCs/>
        </w:rPr>
        <w:t>S</w:t>
      </w:r>
      <w:r w:rsidR="00DA5C74" w:rsidRPr="00FD2C51">
        <w:rPr>
          <w:rFonts w:ascii="Arial" w:hAnsi="Arial" w:cs="Arial"/>
          <w:b/>
          <w:bCs/>
        </w:rPr>
        <w:t>uff</w:t>
      </w:r>
      <w:proofErr w:type="spellEnd"/>
      <w:r>
        <w:rPr>
          <w:rFonts w:ascii="Arial" w:hAnsi="Arial" w:cs="Arial"/>
          <w:b/>
          <w:bCs/>
        </w:rPr>
        <w:t>, Rachel</w:t>
      </w:r>
      <w:r w:rsidR="00DA5C74" w:rsidRPr="00FD2C51">
        <w:rPr>
          <w:rFonts w:ascii="Arial" w:hAnsi="Arial" w:cs="Arial"/>
          <w:b/>
          <w:bCs/>
        </w:rPr>
        <w:t xml:space="preserve"> (2022)</w:t>
      </w:r>
      <w:r>
        <w:rPr>
          <w:rFonts w:ascii="Arial" w:hAnsi="Arial" w:cs="Arial"/>
          <w:b/>
          <w:bCs/>
        </w:rPr>
        <w:t xml:space="preserve"> (1)</w:t>
      </w:r>
      <w:r w:rsidR="00DA5C74">
        <w:rPr>
          <w:rFonts w:ascii="Arial" w:hAnsi="Arial" w:cs="Arial"/>
        </w:rPr>
        <w:t xml:space="preserve"> </w:t>
      </w:r>
      <w:r w:rsidR="00DA5C74" w:rsidRPr="00FD2C51">
        <w:rPr>
          <w:rFonts w:ascii="Arial" w:hAnsi="Arial" w:cs="Arial"/>
          <w:i/>
          <w:iCs/>
        </w:rPr>
        <w:t>Working hours and time off work</w:t>
      </w:r>
      <w:r w:rsidR="00DA5C74" w:rsidRPr="00DC6072">
        <w:rPr>
          <w:rFonts w:ascii="Arial" w:hAnsi="Arial" w:cs="Arial"/>
        </w:rPr>
        <w:t xml:space="preserve"> </w:t>
      </w:r>
      <w:r w:rsidR="00DA5C74">
        <w:rPr>
          <w:rFonts w:ascii="Arial" w:hAnsi="Arial" w:cs="Arial"/>
        </w:rPr>
        <w:t xml:space="preserve">Available at: </w:t>
      </w:r>
      <w:hyperlink r:id="rId13" w:history="1">
        <w:r w:rsidR="000A2AE0" w:rsidRPr="000A2AE0">
          <w:rPr>
            <w:rStyle w:val="Hyperlink"/>
            <w:rFonts w:ascii="Arial" w:hAnsi="Arial" w:cs="Arial"/>
          </w:rPr>
          <w:t>https://www.cipd.org/uk/knowledge/factsheets/</w:t>
        </w:r>
        <w:r w:rsidR="000A2AE0" w:rsidRPr="000A2AE0">
          <w:rPr>
            <w:rStyle w:val="Hyperlink"/>
            <w:rFonts w:ascii="Arial" w:hAnsi="Arial" w:cs="Arial"/>
          </w:rPr>
          <w:t>w</w:t>
        </w:r>
        <w:r w:rsidR="000A2AE0" w:rsidRPr="000A2AE0">
          <w:rPr>
            <w:rStyle w:val="Hyperlink"/>
            <w:rFonts w:ascii="Arial" w:hAnsi="Arial" w:cs="Arial"/>
          </w:rPr>
          <w:t>orking-time-factsheet/</w:t>
        </w:r>
      </w:hyperlink>
      <w:r w:rsidR="000A2AE0" w:rsidRPr="000A2AE0">
        <w:rPr>
          <w:rFonts w:ascii="Arial" w:hAnsi="Arial" w:cs="Arial"/>
        </w:rPr>
        <w:t xml:space="preserve"> </w:t>
      </w:r>
      <w:r w:rsidR="00DA5C74">
        <w:rPr>
          <w:rFonts w:ascii="Arial" w:hAnsi="Arial" w:cs="Arial"/>
        </w:rPr>
        <w:t>(Accessed: 27/06/2023)</w:t>
      </w:r>
    </w:p>
    <w:p w14:paraId="50D5BBBB" w14:textId="5F990DC8" w:rsidR="00D34745" w:rsidRDefault="00D34745" w:rsidP="00D34745">
      <w:pPr>
        <w:rPr>
          <w:rFonts w:ascii="Arial" w:hAnsi="Arial" w:cs="Arial"/>
        </w:rPr>
      </w:pPr>
      <w:proofErr w:type="spellStart"/>
      <w:r w:rsidRPr="003330FE">
        <w:rPr>
          <w:rFonts w:ascii="Arial" w:hAnsi="Arial" w:cs="Arial"/>
          <w:b/>
          <w:bCs/>
        </w:rPr>
        <w:t>Suff</w:t>
      </w:r>
      <w:proofErr w:type="spellEnd"/>
      <w:r w:rsidRPr="003330FE">
        <w:rPr>
          <w:rFonts w:ascii="Arial" w:hAnsi="Arial" w:cs="Arial"/>
          <w:b/>
          <w:bCs/>
        </w:rPr>
        <w:t>, Rachel (2022</w:t>
      </w:r>
      <w:r w:rsidRPr="005B3F49">
        <w:rPr>
          <w:rFonts w:ascii="Arial" w:hAnsi="Arial" w:cs="Arial"/>
          <w:b/>
          <w:bCs/>
        </w:rPr>
        <w:t xml:space="preserve">) </w:t>
      </w:r>
      <w:r w:rsidR="005B3F49" w:rsidRPr="005B3F49">
        <w:rPr>
          <w:rFonts w:ascii="Arial" w:hAnsi="Arial" w:cs="Arial"/>
          <w:b/>
          <w:bCs/>
        </w:rPr>
        <w:t>(2)</w:t>
      </w:r>
      <w:r w:rsidR="005B3F49">
        <w:rPr>
          <w:rFonts w:ascii="Arial" w:hAnsi="Arial" w:cs="Arial"/>
        </w:rPr>
        <w:t xml:space="preserve"> </w:t>
      </w:r>
      <w:r w:rsidRPr="003330FE">
        <w:rPr>
          <w:rFonts w:ascii="Arial" w:hAnsi="Arial" w:cs="Arial"/>
          <w:i/>
          <w:iCs/>
        </w:rPr>
        <w:t>Dismissal procedures</w:t>
      </w:r>
      <w:r>
        <w:rPr>
          <w:rFonts w:ascii="Arial" w:hAnsi="Arial" w:cs="Arial"/>
        </w:rPr>
        <w:t xml:space="preserve"> Available at: </w:t>
      </w:r>
      <w:hyperlink r:id="rId14" w:history="1">
        <w:r w:rsidR="005B3F49">
          <w:rPr>
            <w:rStyle w:val="Hyperlink"/>
            <w:rFonts w:ascii="Arial" w:hAnsi="Arial" w:cs="Arial"/>
          </w:rPr>
          <w:t>https://www.cipd.org/uk/knowledge/factsheets/dis</w:t>
        </w:r>
        <w:r w:rsidR="005B3F49">
          <w:rPr>
            <w:rStyle w:val="Hyperlink"/>
            <w:rFonts w:ascii="Arial" w:hAnsi="Arial" w:cs="Arial"/>
          </w:rPr>
          <w:t>m</w:t>
        </w:r>
        <w:r w:rsidR="005B3F49">
          <w:rPr>
            <w:rStyle w:val="Hyperlink"/>
            <w:rFonts w:ascii="Arial" w:hAnsi="Arial" w:cs="Arial"/>
          </w:rPr>
          <w:t>issal-factsheet/</w:t>
        </w:r>
      </w:hyperlink>
      <w:r>
        <w:rPr>
          <w:rFonts w:ascii="Arial" w:hAnsi="Arial" w:cs="Arial"/>
        </w:rPr>
        <w:t xml:space="preserve"> (Accessed: 28/06/2023)</w:t>
      </w:r>
    </w:p>
    <w:p w14:paraId="0FB7B88F" w14:textId="77777777" w:rsidR="00203D8A" w:rsidRPr="00D425EB" w:rsidRDefault="00203D8A" w:rsidP="00203D8A">
      <w:pPr>
        <w:rPr>
          <w:rFonts w:ascii="Arial" w:hAnsi="Arial" w:cs="Arial"/>
        </w:rPr>
      </w:pPr>
      <w:r w:rsidRPr="00D425EB">
        <w:rPr>
          <w:rFonts w:ascii="Arial" w:hAnsi="Arial" w:cs="Arial"/>
          <w:b/>
          <w:bCs/>
        </w:rPr>
        <w:t>Taylor and Woodhams (2022</w:t>
      </w:r>
      <w:r w:rsidRPr="00D425EB">
        <w:rPr>
          <w:rFonts w:ascii="Arial" w:hAnsi="Arial" w:cs="Arial"/>
        </w:rPr>
        <w:t xml:space="preserve">) </w:t>
      </w:r>
      <w:r w:rsidRPr="00D425EB">
        <w:rPr>
          <w:rFonts w:ascii="Arial" w:hAnsi="Arial" w:cs="Arial"/>
          <w:i/>
          <w:iCs/>
        </w:rPr>
        <w:t xml:space="preserve">Studying Human Resource Management: A guide to the study, </w:t>
      </w:r>
      <w:proofErr w:type="gramStart"/>
      <w:r w:rsidRPr="00D425EB">
        <w:rPr>
          <w:rFonts w:ascii="Arial" w:hAnsi="Arial" w:cs="Arial"/>
          <w:i/>
          <w:iCs/>
        </w:rPr>
        <w:t>context</w:t>
      </w:r>
      <w:proofErr w:type="gramEnd"/>
      <w:r w:rsidRPr="00D425EB">
        <w:rPr>
          <w:rFonts w:ascii="Arial" w:hAnsi="Arial" w:cs="Arial"/>
          <w:i/>
          <w:iCs/>
        </w:rPr>
        <w:t xml:space="preserve"> and practice of HR</w:t>
      </w:r>
      <w:r w:rsidRPr="00D425EB">
        <w:rPr>
          <w:rFonts w:ascii="Arial" w:hAnsi="Arial" w:cs="Arial"/>
        </w:rPr>
        <w:t>. 3</w:t>
      </w:r>
      <w:r w:rsidRPr="00D425EB">
        <w:rPr>
          <w:rFonts w:ascii="Arial" w:hAnsi="Arial" w:cs="Arial"/>
          <w:vertAlign w:val="superscript"/>
        </w:rPr>
        <w:t>rd</w:t>
      </w:r>
      <w:r w:rsidRPr="00D425EB">
        <w:rPr>
          <w:rFonts w:ascii="Arial" w:hAnsi="Arial" w:cs="Arial"/>
        </w:rPr>
        <w:t xml:space="preserve"> edition. London: Kogan Page.</w:t>
      </w:r>
    </w:p>
    <w:p w14:paraId="25A87627" w14:textId="443E5787" w:rsidR="007947DD" w:rsidRDefault="007947DD">
      <w:pPr>
        <w:rPr>
          <w:rFonts w:ascii="Arial" w:hAnsi="Arial" w:cs="Arial"/>
        </w:rPr>
      </w:pPr>
      <w:r w:rsidRPr="00B43CBB">
        <w:rPr>
          <w:rFonts w:ascii="Arial" w:hAnsi="Arial" w:cs="Arial"/>
          <w:b/>
          <w:bCs/>
        </w:rPr>
        <w:t>UK Government (2023)</w:t>
      </w:r>
      <w:r>
        <w:rPr>
          <w:rFonts w:ascii="Arial" w:hAnsi="Arial" w:cs="Arial"/>
        </w:rPr>
        <w:t xml:space="preserve"> </w:t>
      </w:r>
      <w:r w:rsidR="00ED6F37" w:rsidRPr="00B43CBB">
        <w:rPr>
          <w:rFonts w:ascii="Arial" w:hAnsi="Arial" w:cs="Arial"/>
          <w:i/>
          <w:iCs/>
        </w:rPr>
        <w:t>Discrimination: your rights</w:t>
      </w:r>
      <w:r w:rsidR="00ED6F37">
        <w:rPr>
          <w:rFonts w:ascii="Arial" w:hAnsi="Arial" w:cs="Arial"/>
        </w:rPr>
        <w:t xml:space="preserve"> Available at: </w:t>
      </w:r>
      <w:hyperlink r:id="rId15" w:history="1">
        <w:r w:rsidR="00826DAF" w:rsidRPr="00B43CBB">
          <w:rPr>
            <w:rStyle w:val="Hyperlink"/>
            <w:rFonts w:ascii="Arial" w:hAnsi="Arial" w:cs="Arial"/>
          </w:rPr>
          <w:t>https://www.gov.uk/discrimination-your-rights</w:t>
        </w:r>
      </w:hyperlink>
      <w:r w:rsidR="00826DAF">
        <w:rPr>
          <w:rFonts w:ascii="Arial" w:hAnsi="Arial" w:cs="Arial"/>
        </w:rPr>
        <w:t xml:space="preserve"> </w:t>
      </w:r>
      <w:r w:rsidR="00582AD9">
        <w:rPr>
          <w:rFonts w:ascii="Arial" w:hAnsi="Arial" w:cs="Arial"/>
        </w:rPr>
        <w:t>(Accessed: 28/06/2023)</w:t>
      </w:r>
    </w:p>
    <w:sectPr w:rsidR="007947D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F7117ED"/>
    <w:multiLevelType w:val="hybridMultilevel"/>
    <w:tmpl w:val="56B6E13A"/>
    <w:lvl w:ilvl="0" w:tplc="51DA8FC8">
      <w:start w:val="1"/>
      <w:numFmt w:val="bullet"/>
      <w:pStyle w:val="Listparag"/>
      <w:lvlText w:val=""/>
      <w:lvlJc w:val="left"/>
      <w:pPr>
        <w:ind w:left="502" w:hanging="360"/>
      </w:pPr>
      <w:rPr>
        <w:rFonts w:ascii="Wingdings" w:hAnsi="Wingdings" w:hint="default"/>
        <w:strike w:val="0"/>
        <w:color w:val="4472C4" w:themeColor="accent1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1319000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2773"/>
    <w:rsid w:val="000029A6"/>
    <w:rsid w:val="000265E3"/>
    <w:rsid w:val="00033D01"/>
    <w:rsid w:val="00045F27"/>
    <w:rsid w:val="00071B09"/>
    <w:rsid w:val="00087629"/>
    <w:rsid w:val="00090E32"/>
    <w:rsid w:val="00091277"/>
    <w:rsid w:val="00095D55"/>
    <w:rsid w:val="00097678"/>
    <w:rsid w:val="00097DA2"/>
    <w:rsid w:val="000A2AE0"/>
    <w:rsid w:val="000A70B7"/>
    <w:rsid w:val="000B623C"/>
    <w:rsid w:val="000C2CEA"/>
    <w:rsid w:val="000C5691"/>
    <w:rsid w:val="000D1D96"/>
    <w:rsid w:val="000D5078"/>
    <w:rsid w:val="000D5F79"/>
    <w:rsid w:val="000E3EA3"/>
    <w:rsid w:val="00105FEF"/>
    <w:rsid w:val="00106642"/>
    <w:rsid w:val="00173773"/>
    <w:rsid w:val="0017583D"/>
    <w:rsid w:val="00191365"/>
    <w:rsid w:val="001A0DC7"/>
    <w:rsid w:val="001B46A1"/>
    <w:rsid w:val="001C2AE1"/>
    <w:rsid w:val="001D04EA"/>
    <w:rsid w:val="001E031E"/>
    <w:rsid w:val="001E40C9"/>
    <w:rsid w:val="00200473"/>
    <w:rsid w:val="002010E5"/>
    <w:rsid w:val="00203D8A"/>
    <w:rsid w:val="00215E33"/>
    <w:rsid w:val="00251E2C"/>
    <w:rsid w:val="002600B4"/>
    <w:rsid w:val="00260F61"/>
    <w:rsid w:val="002615E5"/>
    <w:rsid w:val="002621E8"/>
    <w:rsid w:val="002641C5"/>
    <w:rsid w:val="0027317E"/>
    <w:rsid w:val="00276453"/>
    <w:rsid w:val="00292FDD"/>
    <w:rsid w:val="00294216"/>
    <w:rsid w:val="0029798D"/>
    <w:rsid w:val="002A2E44"/>
    <w:rsid w:val="002B052E"/>
    <w:rsid w:val="002C47D7"/>
    <w:rsid w:val="002C6678"/>
    <w:rsid w:val="002D2021"/>
    <w:rsid w:val="002E713F"/>
    <w:rsid w:val="003330FE"/>
    <w:rsid w:val="00334CE0"/>
    <w:rsid w:val="0033515F"/>
    <w:rsid w:val="00345501"/>
    <w:rsid w:val="00354794"/>
    <w:rsid w:val="00362A57"/>
    <w:rsid w:val="003719F8"/>
    <w:rsid w:val="00371ED2"/>
    <w:rsid w:val="003B5B13"/>
    <w:rsid w:val="0040689A"/>
    <w:rsid w:val="004109FB"/>
    <w:rsid w:val="00423B88"/>
    <w:rsid w:val="004278FD"/>
    <w:rsid w:val="004309CF"/>
    <w:rsid w:val="004326EB"/>
    <w:rsid w:val="00437913"/>
    <w:rsid w:val="00456F30"/>
    <w:rsid w:val="0046484C"/>
    <w:rsid w:val="00480ECE"/>
    <w:rsid w:val="00481657"/>
    <w:rsid w:val="00484B7D"/>
    <w:rsid w:val="00495D39"/>
    <w:rsid w:val="004A0439"/>
    <w:rsid w:val="004A24E1"/>
    <w:rsid w:val="004D6B10"/>
    <w:rsid w:val="004E0697"/>
    <w:rsid w:val="005360A3"/>
    <w:rsid w:val="00536CA0"/>
    <w:rsid w:val="00562134"/>
    <w:rsid w:val="00575215"/>
    <w:rsid w:val="00582AD9"/>
    <w:rsid w:val="0059303E"/>
    <w:rsid w:val="005B31FD"/>
    <w:rsid w:val="005B3F49"/>
    <w:rsid w:val="005B6756"/>
    <w:rsid w:val="005C38CB"/>
    <w:rsid w:val="005C6B8D"/>
    <w:rsid w:val="005D3D59"/>
    <w:rsid w:val="005D4C24"/>
    <w:rsid w:val="005E6F41"/>
    <w:rsid w:val="0060194B"/>
    <w:rsid w:val="00603669"/>
    <w:rsid w:val="006136EB"/>
    <w:rsid w:val="00617CEE"/>
    <w:rsid w:val="006248F3"/>
    <w:rsid w:val="006259FC"/>
    <w:rsid w:val="00630226"/>
    <w:rsid w:val="006435A7"/>
    <w:rsid w:val="00647242"/>
    <w:rsid w:val="00652538"/>
    <w:rsid w:val="0065478C"/>
    <w:rsid w:val="00670A2F"/>
    <w:rsid w:val="006716EB"/>
    <w:rsid w:val="0067708E"/>
    <w:rsid w:val="00686E1E"/>
    <w:rsid w:val="006A2496"/>
    <w:rsid w:val="006B72E7"/>
    <w:rsid w:val="006B77DF"/>
    <w:rsid w:val="006C497E"/>
    <w:rsid w:val="006D25F0"/>
    <w:rsid w:val="006D5A47"/>
    <w:rsid w:val="006E5B8F"/>
    <w:rsid w:val="006F30E2"/>
    <w:rsid w:val="00726C90"/>
    <w:rsid w:val="00727A50"/>
    <w:rsid w:val="00735F89"/>
    <w:rsid w:val="0075419D"/>
    <w:rsid w:val="00777808"/>
    <w:rsid w:val="007827EB"/>
    <w:rsid w:val="0078374B"/>
    <w:rsid w:val="007868AF"/>
    <w:rsid w:val="007947DD"/>
    <w:rsid w:val="007B6ED5"/>
    <w:rsid w:val="007E194E"/>
    <w:rsid w:val="007E1F06"/>
    <w:rsid w:val="007E2B3D"/>
    <w:rsid w:val="0081225A"/>
    <w:rsid w:val="008209B4"/>
    <w:rsid w:val="008260B7"/>
    <w:rsid w:val="00826DAF"/>
    <w:rsid w:val="00843571"/>
    <w:rsid w:val="00871E62"/>
    <w:rsid w:val="00872773"/>
    <w:rsid w:val="008764DF"/>
    <w:rsid w:val="00880C2B"/>
    <w:rsid w:val="00884E18"/>
    <w:rsid w:val="00886978"/>
    <w:rsid w:val="00892C23"/>
    <w:rsid w:val="008A10AD"/>
    <w:rsid w:val="008C2B1D"/>
    <w:rsid w:val="008C6C61"/>
    <w:rsid w:val="008D242D"/>
    <w:rsid w:val="008E08B8"/>
    <w:rsid w:val="008E0F11"/>
    <w:rsid w:val="008F2263"/>
    <w:rsid w:val="008F4C40"/>
    <w:rsid w:val="008F7ECC"/>
    <w:rsid w:val="0090210D"/>
    <w:rsid w:val="0091190F"/>
    <w:rsid w:val="0091377B"/>
    <w:rsid w:val="009216EF"/>
    <w:rsid w:val="0092189E"/>
    <w:rsid w:val="0094744D"/>
    <w:rsid w:val="009540AD"/>
    <w:rsid w:val="00955734"/>
    <w:rsid w:val="00965C2D"/>
    <w:rsid w:val="00965F20"/>
    <w:rsid w:val="0097037A"/>
    <w:rsid w:val="009957BD"/>
    <w:rsid w:val="009A5DC4"/>
    <w:rsid w:val="009B1597"/>
    <w:rsid w:val="009C5636"/>
    <w:rsid w:val="009E7B37"/>
    <w:rsid w:val="00A002B4"/>
    <w:rsid w:val="00A07820"/>
    <w:rsid w:val="00A263C3"/>
    <w:rsid w:val="00A421D7"/>
    <w:rsid w:val="00A451FC"/>
    <w:rsid w:val="00A842F9"/>
    <w:rsid w:val="00A86F47"/>
    <w:rsid w:val="00A87E92"/>
    <w:rsid w:val="00A933FF"/>
    <w:rsid w:val="00AC0515"/>
    <w:rsid w:val="00AC2C2D"/>
    <w:rsid w:val="00AC5F41"/>
    <w:rsid w:val="00AD3C91"/>
    <w:rsid w:val="00AD642B"/>
    <w:rsid w:val="00AD7351"/>
    <w:rsid w:val="00AE486E"/>
    <w:rsid w:val="00AE4F7D"/>
    <w:rsid w:val="00AE5481"/>
    <w:rsid w:val="00B074FC"/>
    <w:rsid w:val="00B1187B"/>
    <w:rsid w:val="00B26E17"/>
    <w:rsid w:val="00B30413"/>
    <w:rsid w:val="00B34C09"/>
    <w:rsid w:val="00B43CBB"/>
    <w:rsid w:val="00B53525"/>
    <w:rsid w:val="00B73C01"/>
    <w:rsid w:val="00B74030"/>
    <w:rsid w:val="00B8612D"/>
    <w:rsid w:val="00B9066E"/>
    <w:rsid w:val="00BD393C"/>
    <w:rsid w:val="00BE0056"/>
    <w:rsid w:val="00BE2803"/>
    <w:rsid w:val="00BE30BF"/>
    <w:rsid w:val="00BE3DC3"/>
    <w:rsid w:val="00BF52FB"/>
    <w:rsid w:val="00C038B6"/>
    <w:rsid w:val="00C074B8"/>
    <w:rsid w:val="00C27622"/>
    <w:rsid w:val="00C34B0D"/>
    <w:rsid w:val="00C4488F"/>
    <w:rsid w:val="00C45EFB"/>
    <w:rsid w:val="00C712AF"/>
    <w:rsid w:val="00C736BF"/>
    <w:rsid w:val="00C73E51"/>
    <w:rsid w:val="00C7770B"/>
    <w:rsid w:val="00C81CA3"/>
    <w:rsid w:val="00C85F23"/>
    <w:rsid w:val="00C904F9"/>
    <w:rsid w:val="00C91256"/>
    <w:rsid w:val="00C93334"/>
    <w:rsid w:val="00C936EF"/>
    <w:rsid w:val="00CB6BCF"/>
    <w:rsid w:val="00CD2C55"/>
    <w:rsid w:val="00CD3A7E"/>
    <w:rsid w:val="00CE326A"/>
    <w:rsid w:val="00CE6652"/>
    <w:rsid w:val="00D05808"/>
    <w:rsid w:val="00D12471"/>
    <w:rsid w:val="00D2115D"/>
    <w:rsid w:val="00D26668"/>
    <w:rsid w:val="00D33C2C"/>
    <w:rsid w:val="00D34745"/>
    <w:rsid w:val="00D35886"/>
    <w:rsid w:val="00D51593"/>
    <w:rsid w:val="00D53BBA"/>
    <w:rsid w:val="00D66993"/>
    <w:rsid w:val="00D72039"/>
    <w:rsid w:val="00D95B79"/>
    <w:rsid w:val="00DA1AA5"/>
    <w:rsid w:val="00DA56C1"/>
    <w:rsid w:val="00DA5C74"/>
    <w:rsid w:val="00DC6072"/>
    <w:rsid w:val="00DC729D"/>
    <w:rsid w:val="00DE0935"/>
    <w:rsid w:val="00E007E0"/>
    <w:rsid w:val="00E010FD"/>
    <w:rsid w:val="00E047B0"/>
    <w:rsid w:val="00E06FF9"/>
    <w:rsid w:val="00E07C61"/>
    <w:rsid w:val="00E23BEF"/>
    <w:rsid w:val="00E24C6E"/>
    <w:rsid w:val="00E27FA9"/>
    <w:rsid w:val="00E403DB"/>
    <w:rsid w:val="00E442C2"/>
    <w:rsid w:val="00E44870"/>
    <w:rsid w:val="00E51E61"/>
    <w:rsid w:val="00E65EE7"/>
    <w:rsid w:val="00E75D94"/>
    <w:rsid w:val="00E824D4"/>
    <w:rsid w:val="00E851CB"/>
    <w:rsid w:val="00E925A6"/>
    <w:rsid w:val="00EB0D21"/>
    <w:rsid w:val="00EB0FDD"/>
    <w:rsid w:val="00EB375A"/>
    <w:rsid w:val="00EC4DF6"/>
    <w:rsid w:val="00ED39D1"/>
    <w:rsid w:val="00ED6F37"/>
    <w:rsid w:val="00EE2D64"/>
    <w:rsid w:val="00EF3C88"/>
    <w:rsid w:val="00EF4383"/>
    <w:rsid w:val="00EF715E"/>
    <w:rsid w:val="00F034ED"/>
    <w:rsid w:val="00F25204"/>
    <w:rsid w:val="00F37890"/>
    <w:rsid w:val="00F578C7"/>
    <w:rsid w:val="00F833F4"/>
    <w:rsid w:val="00F94D72"/>
    <w:rsid w:val="00FA28FB"/>
    <w:rsid w:val="00FA338A"/>
    <w:rsid w:val="00FC76F5"/>
    <w:rsid w:val="00FD2C51"/>
    <w:rsid w:val="00FF0ED9"/>
    <w:rsid w:val="00FF57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48FEA4"/>
  <w15:chartTrackingRefBased/>
  <w15:docId w15:val="{251269D2-EBB2-4C39-8C4B-C8161E3B1E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nal">
    <w:name w:val="Nornal"/>
    <w:basedOn w:val="Normal"/>
    <w:link w:val="NornalChar"/>
    <w:qFormat/>
    <w:rsid w:val="00BE3DC3"/>
    <w:pPr>
      <w:spacing w:line="264" w:lineRule="auto"/>
    </w:pPr>
    <w:rPr>
      <w:rFonts w:ascii="Arial" w:hAnsi="Arial" w:cs="Arial"/>
      <w:kern w:val="0"/>
      <w14:ligatures w14:val="none"/>
    </w:rPr>
  </w:style>
  <w:style w:type="character" w:customStyle="1" w:styleId="NornalChar">
    <w:name w:val="Nornal Char"/>
    <w:basedOn w:val="DefaultParagraphFont"/>
    <w:link w:val="Nornal"/>
    <w:rsid w:val="00BE3DC3"/>
    <w:rPr>
      <w:rFonts w:ascii="Arial" w:hAnsi="Arial" w:cs="Arial"/>
      <w:kern w:val="0"/>
      <w14:ligatures w14:val="none"/>
    </w:rPr>
  </w:style>
  <w:style w:type="paragraph" w:customStyle="1" w:styleId="Listparag">
    <w:name w:val="List parag"/>
    <w:basedOn w:val="ListParagraph"/>
    <w:link w:val="ListparagChar"/>
    <w:qFormat/>
    <w:rsid w:val="00BE3DC3"/>
    <w:pPr>
      <w:numPr>
        <w:numId w:val="1"/>
      </w:numPr>
      <w:spacing w:after="120" w:line="264" w:lineRule="auto"/>
      <w:contextualSpacing w:val="0"/>
    </w:pPr>
    <w:rPr>
      <w:rFonts w:ascii="Arial" w:eastAsia="Times New Roman" w:hAnsi="Arial" w:cs="Arial"/>
      <w:kern w:val="0"/>
      <w:szCs w:val="24"/>
      <w:lang w:eastAsia="en-GB"/>
      <w14:ligatures w14:val="none"/>
    </w:rPr>
  </w:style>
  <w:style w:type="character" w:customStyle="1" w:styleId="ListparagChar">
    <w:name w:val="List parag Char"/>
    <w:basedOn w:val="DefaultParagraphFont"/>
    <w:link w:val="Listparag"/>
    <w:rsid w:val="00BE3DC3"/>
    <w:rPr>
      <w:rFonts w:ascii="Arial" w:eastAsia="Times New Roman" w:hAnsi="Arial" w:cs="Arial"/>
      <w:kern w:val="0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BE3DC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AD3C9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019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136E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72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25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79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12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808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05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3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885612">
          <w:marLeft w:val="0"/>
          <w:marRight w:val="0"/>
          <w:marTop w:val="750"/>
          <w:marBottom w:val="75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eoplemanagement.co.uk/article/1744109/why-wellbeing-workplace-important%20" TargetMode="External"/><Relationship Id="rId13" Type="http://schemas.openxmlformats.org/officeDocument/2006/relationships/hyperlink" Target="https://www.cipd.org/uk/knowledge/factsheets/working-time-factsheet/%20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ipd.org/globalassets/media/zzz-misc---to-check/uk-working-lives-2019-v1_tcm18-58585.pdf%20" TargetMode="External"/><Relationship Id="rId12" Type="http://schemas.openxmlformats.org/officeDocument/2006/relationships/hyperlink" Target="https://www.peoplemanagement.co.uk/article/1745596/avoiding-unfair-dismissal-claims%20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hyperlink" Target="https://www.betterup.com/blog/what-diversity-really-means-and-why-its-crucial-in-the-workplace%20" TargetMode="External"/><Relationship Id="rId11" Type="http://schemas.openxmlformats.org/officeDocument/2006/relationships/hyperlink" Target="https://www.oxfordmail.co.uk/news/11043353.former-worker-wins-victimisation-ruling-negative-reference/%20" TargetMode="External"/><Relationship Id="rId5" Type="http://schemas.openxmlformats.org/officeDocument/2006/relationships/hyperlink" Target="https://www.acas.org.uk/discrimination-and-the-law%20" TargetMode="External"/><Relationship Id="rId15" Type="http://schemas.openxmlformats.org/officeDocument/2006/relationships/hyperlink" Target="https://www.gov.uk/discrimination-your-rights%20" TargetMode="External"/><Relationship Id="rId10" Type="http://schemas.openxmlformats.org/officeDocument/2006/relationships/hyperlink" Target="https://www.nhs.uk/mental-health/self-help/guides-tools-and-activities/five-steps-to-mental-wellbeing/%20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entalhealth.org.uk/explore-mental-health/blogs/what-well-being-how-can-we-measure-it-and-how-can-we-support-people-improve-it%20" TargetMode="External"/><Relationship Id="rId14" Type="http://schemas.openxmlformats.org/officeDocument/2006/relationships/hyperlink" Target="https://www.cipd.org/uk/knowledge/factsheets/dismissal-factshee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439</TotalTime>
  <Pages>4</Pages>
  <Words>1672</Words>
  <Characters>9534</Characters>
  <Application>Microsoft Office Word</Application>
  <DocSecurity>0</DocSecurity>
  <Lines>79</Lines>
  <Paragraphs>22</Paragraphs>
  <ScaleCrop>false</ScaleCrop>
  <Company/>
  <LinksUpToDate>false</LinksUpToDate>
  <CharactersWithSpaces>11184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Hywel Llyr</dc:creator>
  <cp:keywords/>
  <dc:description/>
  <cp:lastModifiedBy>Hywel Llyr</cp:lastModifiedBy>
  <cp:revision>275</cp:revision>
  <dcterms:created xsi:type="dcterms:W3CDTF">2023-06-26T21:03:00Z</dcterms:created>
  <dcterms:modified xsi:type="dcterms:W3CDTF">2023-06-28T18:49:00Z</dcterms:modified>
</cp:coreProperties>
</file>