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CC3F85" w:rsidRDefault="00DD1C54" w:rsidP="00C16BE1">
      <w:pPr>
        <w:pStyle w:val="Title"/>
        <w:jc w:val="center"/>
        <w:rPr>
          <w:rFonts w:eastAsia="Verdana"/>
          <w:b/>
          <w:bCs/>
          <w:color w:val="000000" w:themeColor="text1"/>
          <w:sz w:val="24"/>
          <w:szCs w:val="24"/>
        </w:rPr>
      </w:pPr>
      <w:r w:rsidRPr="00CC3F85">
        <w:rPr>
          <w:b/>
          <w:bCs/>
          <w:color w:val="000000" w:themeColor="text1"/>
          <w:sz w:val="24"/>
          <w:szCs w:val="24"/>
        </w:rPr>
        <w:t>Professional Career Development in Health and Social Care</w:t>
      </w:r>
      <w:r w:rsidR="000A59DA" w:rsidRPr="00CC3F85">
        <w:rPr>
          <w:b/>
          <w:bCs/>
          <w:color w:val="000000" w:themeColor="text1"/>
          <w:sz w:val="24"/>
          <w:szCs w:val="24"/>
        </w:rPr>
        <w:t xml:space="preserve"> (</w:t>
      </w:r>
      <w:r w:rsidR="000A59DA" w:rsidRPr="00CC3F85">
        <w:rPr>
          <w:rFonts w:eastAsia="Verdana"/>
          <w:b/>
          <w:bCs/>
          <w:color w:val="000000" w:themeColor="text1"/>
          <w:sz w:val="24"/>
          <w:szCs w:val="24"/>
        </w:rPr>
        <w:t>LCHS 4009)</w:t>
      </w:r>
    </w:p>
    <w:p w14:paraId="513EE67C" w14:textId="77777777" w:rsidR="00D34FED" w:rsidRPr="00CC3F85" w:rsidRDefault="00DD1C54">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DD1C54" w:rsidP="00C16BE1">
      <w:pPr>
        <w:jc w:val="center"/>
        <w:rPr>
          <w:color w:val="000000" w:themeColor="text1"/>
          <w:sz w:val="24"/>
          <w:szCs w:val="24"/>
        </w:rPr>
      </w:pPr>
      <w:r w:rsidRPr="00CC3F85">
        <w:rPr>
          <w:b/>
          <w:bCs/>
          <w:color w:val="000000" w:themeColor="text1"/>
          <w:sz w:val="24"/>
          <w:szCs w:val="24"/>
          <w:u w:val="single"/>
        </w:rPr>
        <w:t>ASSIGNMENT 2</w:t>
      </w:r>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11840730" w:rsidR="00D34FED" w:rsidRPr="00886B71" w:rsidRDefault="00DD1C54">
      <w:pPr>
        <w:rPr>
          <w:b/>
          <w:bCs/>
          <w:color w:val="000000" w:themeColor="text1"/>
          <w:sz w:val="24"/>
          <w:szCs w:val="24"/>
        </w:rPr>
      </w:pPr>
      <w:r w:rsidRPr="00CC3F85">
        <w:rPr>
          <w:b/>
          <w:bCs/>
          <w:color w:val="000000" w:themeColor="text1"/>
          <w:sz w:val="24"/>
          <w:szCs w:val="24"/>
          <w:u w:val="single"/>
        </w:rPr>
        <w:t>Name of Student:</w:t>
      </w:r>
      <w:r w:rsidR="00886B71">
        <w:rPr>
          <w:b/>
          <w:bCs/>
          <w:color w:val="000000" w:themeColor="text1"/>
          <w:sz w:val="24"/>
          <w:szCs w:val="24"/>
          <w:u w:val="single"/>
        </w:rPr>
        <w:t xml:space="preserve">  </w:t>
      </w:r>
      <w:r w:rsidR="00886B71" w:rsidRPr="00886B71">
        <w:rPr>
          <w:b/>
          <w:bCs/>
          <w:color w:val="000000" w:themeColor="text1"/>
          <w:sz w:val="24"/>
          <w:szCs w:val="24"/>
        </w:rPr>
        <w:t>Octavian Nagalisov</w:t>
      </w:r>
    </w:p>
    <w:p w14:paraId="0DEFFAEA" w14:textId="77777777" w:rsidR="00D34FED" w:rsidRPr="00CC3F85" w:rsidRDefault="00D34FED">
      <w:pPr>
        <w:rPr>
          <w:b/>
          <w:bCs/>
          <w:color w:val="000000" w:themeColor="text1"/>
          <w:sz w:val="24"/>
          <w:szCs w:val="24"/>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00905617" w:rsidR="00D34FED" w:rsidRPr="00886B71" w:rsidRDefault="00DD1C54">
      <w:pPr>
        <w:rPr>
          <w:b/>
          <w:bCs/>
          <w:color w:val="000000" w:themeColor="text1"/>
          <w:sz w:val="24"/>
          <w:szCs w:val="24"/>
        </w:rPr>
      </w:pPr>
      <w:r w:rsidRPr="00CC3F85">
        <w:rPr>
          <w:b/>
          <w:bCs/>
          <w:color w:val="000000" w:themeColor="text1"/>
          <w:sz w:val="24"/>
          <w:szCs w:val="24"/>
          <w:u w:val="single"/>
        </w:rPr>
        <w:t>I.D. Number:</w:t>
      </w:r>
      <w:r w:rsidR="00886B71">
        <w:rPr>
          <w:b/>
          <w:bCs/>
          <w:color w:val="000000" w:themeColor="text1"/>
          <w:sz w:val="24"/>
          <w:szCs w:val="24"/>
          <w:u w:val="single"/>
        </w:rPr>
        <w:t xml:space="preserve"> </w:t>
      </w:r>
      <w:r w:rsidR="00886B71" w:rsidRPr="00886B71">
        <w:rPr>
          <w:b/>
          <w:bCs/>
          <w:color w:val="000000" w:themeColor="text1"/>
          <w:sz w:val="24"/>
          <w:szCs w:val="24"/>
        </w:rPr>
        <w:t>2430584</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3E4FB243" w:rsidR="00D34FED" w:rsidRPr="00886B71" w:rsidRDefault="00DD1C54">
      <w:pPr>
        <w:rPr>
          <w:b/>
          <w:bCs/>
          <w:color w:val="000000" w:themeColor="text1"/>
          <w:sz w:val="24"/>
          <w:szCs w:val="24"/>
        </w:rPr>
      </w:pPr>
      <w:r w:rsidRPr="00CC3F85">
        <w:rPr>
          <w:b/>
          <w:bCs/>
          <w:color w:val="000000" w:themeColor="text1"/>
          <w:sz w:val="24"/>
          <w:szCs w:val="24"/>
          <w:u w:val="single"/>
        </w:rPr>
        <w:t>Name of Tutor:</w:t>
      </w:r>
      <w:r w:rsidR="00886B71">
        <w:rPr>
          <w:b/>
          <w:bCs/>
          <w:color w:val="000000" w:themeColor="text1"/>
          <w:sz w:val="24"/>
          <w:szCs w:val="24"/>
          <w:u w:val="single"/>
        </w:rPr>
        <w:t xml:space="preserve"> </w:t>
      </w:r>
      <w:r w:rsidR="00886B71">
        <w:rPr>
          <w:b/>
          <w:bCs/>
          <w:color w:val="000000" w:themeColor="text1"/>
          <w:sz w:val="24"/>
          <w:szCs w:val="24"/>
        </w:rPr>
        <w:t xml:space="preserve"> Oddete Jack</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1F2920D3" w14:textId="77777777" w:rsidR="00886B71" w:rsidRDefault="00DD1C54">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used AI to complete my work. </w:t>
      </w:r>
      <w:r w:rsidR="00886B71">
        <w:rPr>
          <w:color w:val="000000" w:themeColor="text1"/>
          <w:sz w:val="24"/>
          <w:szCs w:val="24"/>
        </w:rPr>
        <w:t xml:space="preserve"> </w:t>
      </w:r>
    </w:p>
    <w:p w14:paraId="2D77B38D" w14:textId="053A6123" w:rsidR="00D34FED" w:rsidRPr="00CC3F85" w:rsidRDefault="00886B71">
      <w:pPr>
        <w:rPr>
          <w:color w:val="000000" w:themeColor="text1"/>
          <w:sz w:val="24"/>
          <w:szCs w:val="24"/>
        </w:rPr>
      </w:pPr>
      <w:r>
        <w:rPr>
          <w:color w:val="000000" w:themeColor="text1"/>
          <w:sz w:val="24"/>
          <w:szCs w:val="24"/>
        </w:rPr>
        <w:t>(</w:t>
      </w:r>
      <w:r w:rsidR="00DD1C54" w:rsidRPr="00CC3F85">
        <w:rPr>
          <w:color w:val="000000" w:themeColor="text1"/>
          <w:sz w:val="24"/>
          <w:szCs w:val="24"/>
        </w:rPr>
        <w:t>I</w:t>
      </w:r>
      <w:r>
        <w:rPr>
          <w:color w:val="000000" w:themeColor="text1"/>
          <w:sz w:val="24"/>
          <w:szCs w:val="24"/>
        </w:rPr>
        <w:t xml:space="preserve"> used Grammarly to </w:t>
      </w:r>
      <w:proofErr w:type="gramStart"/>
      <w:r>
        <w:rPr>
          <w:color w:val="000000" w:themeColor="text1"/>
          <w:sz w:val="24"/>
          <w:szCs w:val="24"/>
        </w:rPr>
        <w:t>proof read</w:t>
      </w:r>
      <w:proofErr w:type="gramEnd"/>
      <w:r>
        <w:rPr>
          <w:color w:val="000000" w:themeColor="text1"/>
          <w:sz w:val="24"/>
          <w:szCs w:val="24"/>
        </w:rPr>
        <w:t xml:space="preserve"> my work</w:t>
      </w:r>
      <w:r w:rsidR="00DD1C54" w:rsidRPr="00CC3F85">
        <w:rPr>
          <w:i/>
          <w:iCs/>
          <w:color w:val="000000" w:themeColor="text1"/>
          <w:sz w:val="24"/>
          <w:szCs w:val="24"/>
        </w:rPr>
        <w:t>).</w:t>
      </w:r>
    </w:p>
    <w:p w14:paraId="642FE0F1" w14:textId="77777777" w:rsidR="00D34FED" w:rsidRPr="00CC3F85" w:rsidRDefault="00DD1C54">
      <w:pPr>
        <w:pStyle w:val="Title"/>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7777777" w:rsidR="00D34FED" w:rsidRPr="00CC3F85" w:rsidRDefault="00D34FED">
      <w:pPr>
        <w:pStyle w:val="Title"/>
        <w:rPr>
          <w:rFonts w:eastAsia="Verdana"/>
          <w:color w:val="000000" w:themeColor="text1"/>
          <w:sz w:val="24"/>
          <w:szCs w:val="24"/>
        </w:rPr>
      </w:pPr>
    </w:p>
    <w:p w14:paraId="656927C3" w14:textId="77777777" w:rsidR="00D34FED" w:rsidRPr="00CC3F85" w:rsidRDefault="00D34FED">
      <w:pPr>
        <w:pStyle w:val="Title"/>
        <w:rPr>
          <w:rFonts w:eastAsia="Verdana"/>
          <w:color w:val="000000" w:themeColor="text1"/>
          <w:sz w:val="24"/>
          <w:szCs w:val="24"/>
        </w:rPr>
      </w:pPr>
    </w:p>
    <w:p w14:paraId="2DC2CBD0" w14:textId="408691EB" w:rsidR="009F427C" w:rsidRPr="009F427C" w:rsidRDefault="009F427C" w:rsidP="009F427C">
      <w:pPr>
        <w:pStyle w:val="Title"/>
        <w:rPr>
          <w:rFonts w:eastAsia="Verdana"/>
          <w:color w:val="000000" w:themeColor="text1"/>
          <w:sz w:val="24"/>
          <w:szCs w:val="24"/>
        </w:rPr>
      </w:pPr>
      <w:r>
        <w:rPr>
          <w:rFonts w:eastAsia="Verdana"/>
          <w:color w:val="000000" w:themeColor="text1"/>
          <w:sz w:val="24"/>
          <w:szCs w:val="24"/>
        </w:rPr>
        <w:t>Introduction                                                                          1</w:t>
      </w:r>
    </w:p>
    <w:p w14:paraId="14A694AB" w14:textId="1281C664" w:rsidR="00D34FED" w:rsidRPr="00CC3F85" w:rsidRDefault="009F427C">
      <w:pPr>
        <w:pStyle w:val="Title"/>
        <w:rPr>
          <w:rFonts w:eastAsia="Verdana"/>
          <w:color w:val="000000" w:themeColor="text1"/>
          <w:sz w:val="24"/>
          <w:szCs w:val="24"/>
        </w:rPr>
      </w:pPr>
      <w:r>
        <w:rPr>
          <w:rFonts w:eastAsia="Verdana"/>
          <w:color w:val="000000" w:themeColor="text1"/>
          <w:sz w:val="24"/>
          <w:szCs w:val="24"/>
        </w:rPr>
        <w:t>Task 1                                                                                  1-6</w:t>
      </w:r>
    </w:p>
    <w:p w14:paraId="55A2192B" w14:textId="17A49710" w:rsidR="00D34FED" w:rsidRPr="00CC3F85" w:rsidRDefault="009F427C">
      <w:pPr>
        <w:pStyle w:val="Title"/>
        <w:rPr>
          <w:rFonts w:eastAsia="Verdana"/>
          <w:color w:val="000000" w:themeColor="text1"/>
          <w:sz w:val="24"/>
          <w:szCs w:val="24"/>
        </w:rPr>
      </w:pPr>
      <w:r>
        <w:rPr>
          <w:rFonts w:eastAsia="Verdana"/>
          <w:color w:val="000000" w:themeColor="text1"/>
          <w:sz w:val="24"/>
          <w:szCs w:val="24"/>
        </w:rPr>
        <w:t>Task 2                                                                                  6-7</w:t>
      </w:r>
    </w:p>
    <w:p w14:paraId="46AC778A" w14:textId="011FCCD7" w:rsidR="00D34FED" w:rsidRPr="00CC3F85" w:rsidRDefault="009F427C">
      <w:pPr>
        <w:pStyle w:val="Title"/>
        <w:rPr>
          <w:rFonts w:eastAsia="Verdana"/>
          <w:color w:val="000000" w:themeColor="text1"/>
          <w:sz w:val="24"/>
          <w:szCs w:val="24"/>
        </w:rPr>
      </w:pPr>
      <w:r>
        <w:rPr>
          <w:rFonts w:eastAsia="Verdana"/>
          <w:color w:val="000000" w:themeColor="text1"/>
          <w:sz w:val="24"/>
          <w:szCs w:val="24"/>
        </w:rPr>
        <w:t>Task 3                                                                                  8-9</w:t>
      </w:r>
    </w:p>
    <w:p w14:paraId="6172B8B4" w14:textId="6F53C8C6" w:rsidR="00D34FED" w:rsidRPr="00CC3F85" w:rsidRDefault="009F427C">
      <w:pPr>
        <w:pStyle w:val="Title"/>
        <w:rPr>
          <w:rFonts w:eastAsia="Verdana"/>
          <w:color w:val="000000" w:themeColor="text1"/>
          <w:sz w:val="24"/>
          <w:szCs w:val="24"/>
        </w:rPr>
      </w:pPr>
      <w:r>
        <w:rPr>
          <w:rFonts w:eastAsia="Verdana"/>
          <w:color w:val="000000" w:themeColor="text1"/>
          <w:sz w:val="24"/>
          <w:szCs w:val="24"/>
        </w:rPr>
        <w:t>Conclusion                                                                            9</w:t>
      </w:r>
    </w:p>
    <w:p w14:paraId="0924CDDA" w14:textId="3A10011A" w:rsidR="00D34FED" w:rsidRPr="00CC3F85" w:rsidRDefault="009F427C">
      <w:pPr>
        <w:pStyle w:val="Title"/>
        <w:rPr>
          <w:rFonts w:eastAsia="Verdana"/>
          <w:color w:val="000000" w:themeColor="text1"/>
          <w:sz w:val="24"/>
          <w:szCs w:val="24"/>
        </w:rPr>
      </w:pPr>
      <w:r>
        <w:rPr>
          <w:rFonts w:eastAsia="Verdana"/>
          <w:color w:val="000000" w:themeColor="text1"/>
          <w:sz w:val="24"/>
          <w:szCs w:val="24"/>
        </w:rPr>
        <w:t>Reference list                                                                       10</w:t>
      </w: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6BEC0CFF" w14:textId="77777777" w:rsidR="00D34FED" w:rsidRPr="00CC3F85" w:rsidRDefault="00D34FED">
      <w:pPr>
        <w:pStyle w:val="Title"/>
        <w:rPr>
          <w:rFonts w:eastAsia="Verdana"/>
          <w:color w:val="000000" w:themeColor="text1"/>
          <w:sz w:val="24"/>
          <w:szCs w:val="24"/>
        </w:rPr>
      </w:pPr>
    </w:p>
    <w:p w14:paraId="59BB7803" w14:textId="77777777" w:rsidR="00D34FED" w:rsidRPr="00CC3F85" w:rsidRDefault="00D34FED">
      <w:pPr>
        <w:pStyle w:val="Title"/>
        <w:rPr>
          <w:rFonts w:eastAsia="Verdana"/>
          <w:color w:val="000000" w:themeColor="text1"/>
          <w:sz w:val="24"/>
          <w:szCs w:val="24"/>
        </w:rPr>
      </w:pPr>
    </w:p>
    <w:p w14:paraId="07F80228" w14:textId="77777777" w:rsidR="00D34FED" w:rsidRPr="00CC3F85" w:rsidRDefault="00D34FED">
      <w:pPr>
        <w:pStyle w:val="Title"/>
        <w:rPr>
          <w:rFonts w:eastAsia="Verdana"/>
          <w:color w:val="000000" w:themeColor="text1"/>
          <w:sz w:val="24"/>
          <w:szCs w:val="24"/>
        </w:rPr>
      </w:pPr>
    </w:p>
    <w:p w14:paraId="50775DB2" w14:textId="77777777" w:rsidR="00D34FED" w:rsidRPr="00CC3F85" w:rsidRDefault="00D34FED">
      <w:pPr>
        <w:pStyle w:val="Title"/>
        <w:rPr>
          <w:rFonts w:eastAsia="Verdana"/>
          <w:color w:val="000000" w:themeColor="text1"/>
          <w:sz w:val="24"/>
          <w:szCs w:val="24"/>
        </w:rPr>
      </w:pPr>
    </w:p>
    <w:p w14:paraId="0E52531A" w14:textId="77777777" w:rsidR="00D34FED" w:rsidRPr="00CC3F85" w:rsidRDefault="00D34FED">
      <w:pPr>
        <w:pStyle w:val="Title"/>
        <w:rPr>
          <w:rFonts w:eastAsia="Verdana"/>
          <w:color w:val="000000" w:themeColor="text1"/>
          <w:sz w:val="24"/>
          <w:szCs w:val="24"/>
        </w:rPr>
      </w:pPr>
    </w:p>
    <w:p w14:paraId="7DC3E323" w14:textId="77777777" w:rsidR="009814B5" w:rsidRPr="00CC3F85" w:rsidRDefault="009814B5" w:rsidP="009814B5">
      <w:pPr>
        <w:rPr>
          <w:color w:val="000000" w:themeColor="text1"/>
          <w:sz w:val="24"/>
          <w:szCs w:val="24"/>
        </w:rPr>
      </w:pPr>
    </w:p>
    <w:p w14:paraId="62939115" w14:textId="77777777" w:rsidR="009814B5" w:rsidRPr="00CC3F85" w:rsidRDefault="009814B5" w:rsidP="009814B5">
      <w:pPr>
        <w:rPr>
          <w:color w:val="000000" w:themeColor="text1"/>
          <w:sz w:val="24"/>
          <w:szCs w:val="24"/>
        </w:rPr>
      </w:pPr>
    </w:p>
    <w:p w14:paraId="582AD853" w14:textId="77777777" w:rsidR="009814B5" w:rsidRPr="00CC3F85" w:rsidRDefault="009814B5" w:rsidP="009814B5">
      <w:pPr>
        <w:rPr>
          <w:color w:val="000000" w:themeColor="text1"/>
          <w:sz w:val="24"/>
          <w:szCs w:val="24"/>
        </w:rPr>
      </w:pPr>
    </w:p>
    <w:p w14:paraId="36D86482" w14:textId="77777777" w:rsidR="009814B5" w:rsidRPr="00CC3F85" w:rsidRDefault="009814B5" w:rsidP="009814B5">
      <w:pPr>
        <w:rPr>
          <w:color w:val="000000" w:themeColor="text1"/>
          <w:sz w:val="24"/>
          <w:szCs w:val="24"/>
        </w:rPr>
      </w:pPr>
    </w:p>
    <w:p w14:paraId="2DE7DCB7" w14:textId="77777777" w:rsidR="009814B5" w:rsidRPr="00CC3F85" w:rsidRDefault="009814B5" w:rsidP="009814B5">
      <w:pPr>
        <w:rPr>
          <w:color w:val="000000" w:themeColor="text1"/>
          <w:sz w:val="24"/>
          <w:szCs w:val="24"/>
        </w:rPr>
      </w:pPr>
    </w:p>
    <w:p w14:paraId="4C8E2861" w14:textId="77777777" w:rsidR="009814B5" w:rsidRPr="00CC3F85" w:rsidRDefault="009814B5" w:rsidP="009814B5">
      <w:pPr>
        <w:rPr>
          <w:color w:val="000000" w:themeColor="text1"/>
          <w:sz w:val="24"/>
          <w:szCs w:val="24"/>
        </w:rPr>
      </w:pPr>
    </w:p>
    <w:p w14:paraId="6BCEB074" w14:textId="77777777" w:rsidR="009814B5" w:rsidRPr="00CC3F85" w:rsidRDefault="009814B5" w:rsidP="009814B5">
      <w:pPr>
        <w:rPr>
          <w:color w:val="000000" w:themeColor="text1"/>
          <w:sz w:val="24"/>
          <w:szCs w:val="24"/>
        </w:rPr>
      </w:pPr>
    </w:p>
    <w:p w14:paraId="0D2384A9" w14:textId="77777777" w:rsidR="009814B5" w:rsidRPr="00CC3F85" w:rsidRDefault="009814B5" w:rsidP="009814B5">
      <w:pPr>
        <w:rPr>
          <w:color w:val="000000" w:themeColor="text1"/>
          <w:sz w:val="24"/>
          <w:szCs w:val="24"/>
        </w:rPr>
      </w:pPr>
    </w:p>
    <w:p w14:paraId="2352C203" w14:textId="77777777" w:rsidR="009814B5" w:rsidRPr="00CC3F85" w:rsidRDefault="009814B5" w:rsidP="009814B5">
      <w:pPr>
        <w:rPr>
          <w:color w:val="000000" w:themeColor="text1"/>
          <w:sz w:val="24"/>
          <w:szCs w:val="24"/>
        </w:rPr>
      </w:pPr>
    </w:p>
    <w:p w14:paraId="2257CFF1" w14:textId="77777777" w:rsidR="00CC3F85" w:rsidRPr="00CC3F85" w:rsidRDefault="00CC3F85" w:rsidP="00CC3F85">
      <w:pPr>
        <w:spacing w:line="360" w:lineRule="auto"/>
        <w:rPr>
          <w:b/>
          <w:bCs/>
          <w:sz w:val="24"/>
          <w:szCs w:val="24"/>
          <w:u w:val="single"/>
        </w:rPr>
      </w:pPr>
      <w:r w:rsidRPr="00CC3F85">
        <w:rPr>
          <w:b/>
          <w:bCs/>
          <w:sz w:val="24"/>
          <w:szCs w:val="24"/>
          <w:u w:val="single"/>
        </w:rPr>
        <w:lastRenderedPageBreak/>
        <w:t xml:space="preserve">Practical Portfolio </w:t>
      </w:r>
    </w:p>
    <w:p w14:paraId="780FC124" w14:textId="77777777" w:rsidR="00CC3F85" w:rsidRDefault="00CC3F85" w:rsidP="00CC3F85">
      <w:pPr>
        <w:spacing w:line="360" w:lineRule="auto"/>
        <w:rPr>
          <w:b/>
          <w:bCs/>
          <w:sz w:val="24"/>
          <w:szCs w:val="24"/>
        </w:rPr>
      </w:pPr>
    </w:p>
    <w:p w14:paraId="11AEE9DE" w14:textId="1DD10DEB" w:rsidR="00841553" w:rsidRPr="00CC3F85" w:rsidRDefault="00841553" w:rsidP="00CC3F85">
      <w:pPr>
        <w:spacing w:line="360" w:lineRule="auto"/>
        <w:rPr>
          <w:b/>
          <w:bCs/>
          <w:sz w:val="24"/>
          <w:szCs w:val="24"/>
        </w:rPr>
      </w:pPr>
      <w:r w:rsidRPr="00CC3F85">
        <w:rPr>
          <w:b/>
          <w:bCs/>
          <w:sz w:val="24"/>
          <w:szCs w:val="24"/>
        </w:rPr>
        <w:t xml:space="preserve">Introduction: </w:t>
      </w:r>
    </w:p>
    <w:p w14:paraId="0F862295" w14:textId="77777777" w:rsidR="00CC3F85" w:rsidRDefault="00CC3F85" w:rsidP="00CC3F85">
      <w:pPr>
        <w:spacing w:line="360" w:lineRule="auto"/>
        <w:jc w:val="both"/>
        <w:rPr>
          <w:sz w:val="24"/>
          <w:szCs w:val="24"/>
        </w:rPr>
      </w:pPr>
    </w:p>
    <w:p w14:paraId="4E79BC14" w14:textId="600DADA9" w:rsidR="00CC3F85" w:rsidRPr="00CC3F85" w:rsidRDefault="001261C8" w:rsidP="00B31F15">
      <w:pPr>
        <w:spacing w:line="360" w:lineRule="auto"/>
        <w:rPr>
          <w:b/>
          <w:bCs/>
          <w:sz w:val="24"/>
          <w:szCs w:val="24"/>
        </w:rPr>
      </w:pPr>
      <w:r w:rsidRPr="001261C8">
        <w:rPr>
          <w:sz w:val="24"/>
          <w:szCs w:val="24"/>
        </w:rPr>
        <w:t>A portfolio is a collection of work or evidence that shows an individual’s skills, achievements, or experience. In education or careers, it can include projects, certificates, or reports to demonstrate abilities (Brown, 2019).</w:t>
      </w:r>
    </w:p>
    <w:p w14:paraId="0E3ACE06" w14:textId="77777777" w:rsidR="00CC3F85" w:rsidRPr="00CC3F85" w:rsidRDefault="00CC3F85" w:rsidP="00B31F15">
      <w:pPr>
        <w:spacing w:line="360" w:lineRule="auto"/>
        <w:rPr>
          <w:b/>
          <w:bCs/>
          <w:sz w:val="24"/>
          <w:szCs w:val="24"/>
        </w:rPr>
      </w:pPr>
    </w:p>
    <w:p w14:paraId="6AEEE764" w14:textId="5A774B3F" w:rsidR="000A6D33" w:rsidRPr="00346456" w:rsidRDefault="000A6D33" w:rsidP="00B31F15">
      <w:pPr>
        <w:spacing w:line="360" w:lineRule="auto"/>
        <w:rPr>
          <w:sz w:val="28"/>
          <w:szCs w:val="28"/>
        </w:rPr>
      </w:pPr>
      <w:r w:rsidRPr="00346456">
        <w:rPr>
          <w:b/>
          <w:bCs/>
          <w:sz w:val="28"/>
          <w:szCs w:val="28"/>
        </w:rPr>
        <w:t>TASK 1</w:t>
      </w:r>
    </w:p>
    <w:p w14:paraId="5A48B82F" w14:textId="58186573" w:rsidR="001261C8" w:rsidRPr="006A0A9A" w:rsidRDefault="001261C8" w:rsidP="00B31F15">
      <w:pPr>
        <w:spacing w:line="360" w:lineRule="auto"/>
        <w:rPr>
          <w:sz w:val="28"/>
          <w:szCs w:val="28"/>
        </w:rPr>
      </w:pPr>
      <w:r w:rsidRPr="006A0A9A">
        <w:rPr>
          <w:sz w:val="28"/>
          <w:szCs w:val="28"/>
        </w:rPr>
        <w:t>Key Skills Required and How I Meet Them</w:t>
      </w:r>
    </w:p>
    <w:p w14:paraId="32CEBF9D" w14:textId="77777777" w:rsidR="001261C8" w:rsidRPr="001261C8" w:rsidRDefault="001261C8" w:rsidP="00B31F15">
      <w:pPr>
        <w:spacing w:line="360" w:lineRule="auto"/>
        <w:rPr>
          <w:sz w:val="24"/>
          <w:szCs w:val="24"/>
        </w:rPr>
      </w:pPr>
    </w:p>
    <w:p w14:paraId="4099AA06" w14:textId="77777777" w:rsidR="001261C8" w:rsidRPr="001261C8" w:rsidRDefault="001261C8" w:rsidP="00B31F15">
      <w:pPr>
        <w:spacing w:line="360" w:lineRule="auto"/>
        <w:rPr>
          <w:sz w:val="24"/>
          <w:szCs w:val="24"/>
        </w:rPr>
      </w:pPr>
      <w:r w:rsidRPr="001261C8">
        <w:rPr>
          <w:sz w:val="24"/>
          <w:szCs w:val="24"/>
        </w:rPr>
        <w:t>1. Communication Skills</w:t>
      </w:r>
    </w:p>
    <w:p w14:paraId="621C86AA" w14:textId="53DBC737" w:rsidR="001261C8" w:rsidRPr="001261C8" w:rsidRDefault="001261C8" w:rsidP="00B31F15">
      <w:pPr>
        <w:spacing w:line="360" w:lineRule="auto"/>
        <w:rPr>
          <w:sz w:val="24"/>
          <w:szCs w:val="24"/>
        </w:rPr>
      </w:pPr>
      <w:r w:rsidRPr="001261C8">
        <w:rPr>
          <w:sz w:val="24"/>
          <w:szCs w:val="24"/>
        </w:rPr>
        <w:t>Effective communication is fundamental in all health and social care roles. HCAs must communicate clearly with patients, families, and multidisciplinary staff (Skills for Care, 2023). I meet this requirement through my ability to speak clearly, listen attentively, and adapt my language to different individuals</w:t>
      </w:r>
      <w:r>
        <w:rPr>
          <w:sz w:val="24"/>
          <w:szCs w:val="24"/>
        </w:rPr>
        <w:t xml:space="preserve"> and situations</w:t>
      </w:r>
      <w:r w:rsidRPr="001261C8">
        <w:rPr>
          <w:sz w:val="24"/>
          <w:szCs w:val="24"/>
        </w:rPr>
        <w:t>. During previous customer-facing roles, I regularly explained information, supported people with their concerns</w:t>
      </w:r>
      <w:r>
        <w:rPr>
          <w:sz w:val="24"/>
          <w:szCs w:val="24"/>
        </w:rPr>
        <w:t xml:space="preserve"> and problems</w:t>
      </w:r>
      <w:r w:rsidRPr="001261C8">
        <w:rPr>
          <w:sz w:val="24"/>
          <w:szCs w:val="24"/>
        </w:rPr>
        <w:t xml:space="preserve">, and maintained a calm </w:t>
      </w:r>
      <w:r>
        <w:rPr>
          <w:sz w:val="24"/>
          <w:szCs w:val="24"/>
        </w:rPr>
        <w:t>and friendly tone</w:t>
      </w:r>
      <w:r w:rsidRPr="001261C8">
        <w:rPr>
          <w:sz w:val="24"/>
          <w:szCs w:val="24"/>
        </w:rPr>
        <w:t xml:space="preserve"> even in stressful situations. These experiences</w:t>
      </w:r>
      <w:r>
        <w:rPr>
          <w:sz w:val="24"/>
          <w:szCs w:val="24"/>
        </w:rPr>
        <w:t xml:space="preserve"> </w:t>
      </w:r>
      <w:r w:rsidRPr="001261C8">
        <w:rPr>
          <w:sz w:val="24"/>
          <w:szCs w:val="24"/>
        </w:rPr>
        <w:t>have strengthened my communication abilities</w:t>
      </w:r>
      <w:r>
        <w:rPr>
          <w:sz w:val="24"/>
          <w:szCs w:val="24"/>
        </w:rPr>
        <w:t xml:space="preserve"> a lot</w:t>
      </w:r>
      <w:r w:rsidRPr="001261C8">
        <w:rPr>
          <w:sz w:val="24"/>
          <w:szCs w:val="24"/>
        </w:rPr>
        <w:t xml:space="preserve">, making me </w:t>
      </w:r>
      <w:r>
        <w:rPr>
          <w:sz w:val="24"/>
          <w:szCs w:val="24"/>
        </w:rPr>
        <w:t xml:space="preserve">more </w:t>
      </w:r>
      <w:r w:rsidRPr="001261C8">
        <w:rPr>
          <w:sz w:val="24"/>
          <w:szCs w:val="24"/>
        </w:rPr>
        <w:t xml:space="preserve">confident in supporting patients with </w:t>
      </w:r>
      <w:r>
        <w:rPr>
          <w:sz w:val="24"/>
          <w:szCs w:val="24"/>
        </w:rPr>
        <w:t xml:space="preserve">empathy </w:t>
      </w:r>
      <w:r w:rsidRPr="001261C8">
        <w:rPr>
          <w:sz w:val="24"/>
          <w:szCs w:val="24"/>
        </w:rPr>
        <w:t>and clarity.</w:t>
      </w:r>
    </w:p>
    <w:p w14:paraId="7B670377" w14:textId="77777777" w:rsidR="001261C8" w:rsidRPr="001261C8" w:rsidRDefault="001261C8" w:rsidP="00B31F15">
      <w:pPr>
        <w:spacing w:line="360" w:lineRule="auto"/>
        <w:rPr>
          <w:sz w:val="24"/>
          <w:szCs w:val="24"/>
        </w:rPr>
      </w:pPr>
    </w:p>
    <w:p w14:paraId="39FCF905" w14:textId="77777777" w:rsidR="001261C8" w:rsidRPr="001261C8" w:rsidRDefault="001261C8" w:rsidP="00B31F15">
      <w:pPr>
        <w:spacing w:line="360" w:lineRule="auto"/>
        <w:rPr>
          <w:sz w:val="24"/>
          <w:szCs w:val="24"/>
        </w:rPr>
      </w:pPr>
      <w:r w:rsidRPr="001261C8">
        <w:rPr>
          <w:sz w:val="24"/>
          <w:szCs w:val="24"/>
        </w:rPr>
        <w:t>2. Empathy and Person-Centred Care</w:t>
      </w:r>
    </w:p>
    <w:p w14:paraId="38EA1A58" w14:textId="36E7E703" w:rsidR="001261C8" w:rsidRPr="001261C8" w:rsidRDefault="001261C8" w:rsidP="00B31F15">
      <w:pPr>
        <w:spacing w:line="360" w:lineRule="auto"/>
        <w:rPr>
          <w:sz w:val="24"/>
          <w:szCs w:val="24"/>
        </w:rPr>
      </w:pPr>
      <w:r w:rsidRPr="001261C8">
        <w:rPr>
          <w:sz w:val="24"/>
          <w:szCs w:val="24"/>
        </w:rPr>
        <w:t>Providing care that is respectful and person-centred is essential (NHS Constitution, 2021). I naturally demonstrate empathy and have a patient approach when supporting others.</w:t>
      </w:r>
      <w:r w:rsidR="008F01CB">
        <w:rPr>
          <w:sz w:val="24"/>
          <w:szCs w:val="24"/>
        </w:rPr>
        <w:t xml:space="preserve"> </w:t>
      </w:r>
      <w:r w:rsidRPr="001261C8">
        <w:rPr>
          <w:sz w:val="24"/>
          <w:szCs w:val="24"/>
        </w:rPr>
        <w:t>I understand the importance of dignity, independence, and emotional wellbeing. My previous voluntary experience in community support</w:t>
      </w:r>
      <w:r w:rsidR="008F01CB">
        <w:rPr>
          <w:sz w:val="24"/>
          <w:szCs w:val="24"/>
        </w:rPr>
        <w:t xml:space="preserve"> job</w:t>
      </w:r>
      <w:r w:rsidRPr="001261C8">
        <w:rPr>
          <w:sz w:val="24"/>
          <w:szCs w:val="24"/>
        </w:rPr>
        <w:t xml:space="preserve"> helped me build strong relationships with individuals and meet their needs respectfully.</w:t>
      </w:r>
    </w:p>
    <w:p w14:paraId="08018088" w14:textId="77777777" w:rsidR="001261C8" w:rsidRPr="001261C8" w:rsidRDefault="001261C8" w:rsidP="00B31F15">
      <w:pPr>
        <w:spacing w:line="360" w:lineRule="auto"/>
        <w:rPr>
          <w:sz w:val="24"/>
          <w:szCs w:val="24"/>
        </w:rPr>
      </w:pPr>
    </w:p>
    <w:p w14:paraId="3CAC9DB9" w14:textId="77777777" w:rsidR="001261C8" w:rsidRPr="001261C8" w:rsidRDefault="001261C8" w:rsidP="00B31F15">
      <w:pPr>
        <w:spacing w:line="360" w:lineRule="auto"/>
        <w:rPr>
          <w:sz w:val="24"/>
          <w:szCs w:val="24"/>
        </w:rPr>
      </w:pPr>
      <w:r w:rsidRPr="001261C8">
        <w:rPr>
          <w:sz w:val="24"/>
          <w:szCs w:val="24"/>
        </w:rPr>
        <w:t>3. Teamwork Skills</w:t>
      </w:r>
    </w:p>
    <w:p w14:paraId="779E4699" w14:textId="77777777" w:rsidR="008F01CB" w:rsidRDefault="001261C8" w:rsidP="00B31F15">
      <w:pPr>
        <w:spacing w:line="360" w:lineRule="auto"/>
        <w:rPr>
          <w:sz w:val="24"/>
          <w:szCs w:val="24"/>
        </w:rPr>
      </w:pPr>
      <w:r w:rsidRPr="001261C8">
        <w:rPr>
          <w:sz w:val="24"/>
          <w:szCs w:val="24"/>
        </w:rPr>
        <w:t xml:space="preserve">HCAs work closely with nurses, doctors, and </w:t>
      </w:r>
      <w:r w:rsidR="008F01CB">
        <w:rPr>
          <w:sz w:val="24"/>
          <w:szCs w:val="24"/>
        </w:rPr>
        <w:t xml:space="preserve">other </w:t>
      </w:r>
      <w:r w:rsidRPr="001261C8">
        <w:rPr>
          <w:sz w:val="24"/>
          <w:szCs w:val="24"/>
        </w:rPr>
        <w:t xml:space="preserve">health professionals to ensure safe and coordinated care. I have strong teamwork skills developed through working </w:t>
      </w:r>
      <w:r w:rsidRPr="001261C8">
        <w:rPr>
          <w:sz w:val="24"/>
          <w:szCs w:val="24"/>
        </w:rPr>
        <w:lastRenderedPageBreak/>
        <w:t>in fast-paced environments where collaboration and helping other</w:t>
      </w:r>
      <w:r w:rsidR="008F01CB">
        <w:rPr>
          <w:sz w:val="24"/>
          <w:szCs w:val="24"/>
        </w:rPr>
        <w:t>s played a huge role</w:t>
      </w:r>
      <w:r w:rsidRPr="001261C8">
        <w:rPr>
          <w:sz w:val="24"/>
          <w:szCs w:val="24"/>
        </w:rPr>
        <w:t>.</w:t>
      </w:r>
    </w:p>
    <w:p w14:paraId="452BA483" w14:textId="14D77EAE" w:rsidR="001261C8" w:rsidRPr="001261C8" w:rsidRDefault="001261C8" w:rsidP="00B31F15">
      <w:pPr>
        <w:spacing w:line="360" w:lineRule="auto"/>
        <w:rPr>
          <w:sz w:val="24"/>
          <w:szCs w:val="24"/>
        </w:rPr>
      </w:pPr>
      <w:r w:rsidRPr="001261C8">
        <w:rPr>
          <w:sz w:val="24"/>
          <w:szCs w:val="24"/>
        </w:rPr>
        <w:t xml:space="preserve"> I am comfortable following instructions, offering support, and completing shared tasks to meet common goals</w:t>
      </w:r>
      <w:r w:rsidR="008F01CB">
        <w:rPr>
          <w:sz w:val="24"/>
          <w:szCs w:val="24"/>
        </w:rPr>
        <w:t xml:space="preserve"> as a good team.</w:t>
      </w:r>
    </w:p>
    <w:p w14:paraId="36531B6B" w14:textId="77777777" w:rsidR="001261C8" w:rsidRPr="001261C8" w:rsidRDefault="001261C8" w:rsidP="00B31F15">
      <w:pPr>
        <w:spacing w:line="360" w:lineRule="auto"/>
        <w:rPr>
          <w:sz w:val="24"/>
          <w:szCs w:val="24"/>
        </w:rPr>
      </w:pPr>
    </w:p>
    <w:p w14:paraId="2D4FABF1" w14:textId="77777777" w:rsidR="001261C8" w:rsidRPr="001261C8" w:rsidRDefault="001261C8" w:rsidP="00B31F15">
      <w:pPr>
        <w:spacing w:line="360" w:lineRule="auto"/>
        <w:rPr>
          <w:sz w:val="24"/>
          <w:szCs w:val="24"/>
        </w:rPr>
      </w:pPr>
      <w:r w:rsidRPr="001261C8">
        <w:rPr>
          <w:sz w:val="24"/>
          <w:szCs w:val="24"/>
        </w:rPr>
        <w:t>4. Basic Clinical Awareness and Safety Practice</w:t>
      </w:r>
    </w:p>
    <w:p w14:paraId="0BB999E6" w14:textId="64840EBF" w:rsidR="001F5161" w:rsidRDefault="001261C8" w:rsidP="00B31F15">
      <w:pPr>
        <w:spacing w:line="360" w:lineRule="auto"/>
        <w:rPr>
          <w:sz w:val="24"/>
          <w:szCs w:val="24"/>
        </w:rPr>
      </w:pPr>
      <w:r w:rsidRPr="001261C8">
        <w:rPr>
          <w:sz w:val="24"/>
          <w:szCs w:val="24"/>
        </w:rPr>
        <w:t>The role requires awareness of infection control, manual handling, safeguarding, confidentiality, and patient safety procedures (NICE, 2022). I meet this partially through my understanding of safeguarding principles and my ability to follow instructions accurately. However, I recognise that I need to develop further clinical knowledge and practical confidence, which leads to the skill gaps identified below.</w:t>
      </w:r>
    </w:p>
    <w:p w14:paraId="1EF2ABA0" w14:textId="77777777" w:rsidR="008F01CB" w:rsidRDefault="008F01CB" w:rsidP="00B31F15">
      <w:pPr>
        <w:spacing w:line="360" w:lineRule="auto"/>
        <w:rPr>
          <w:sz w:val="24"/>
          <w:szCs w:val="24"/>
        </w:rPr>
      </w:pPr>
    </w:p>
    <w:p w14:paraId="3126AAFA" w14:textId="6A8F56DB" w:rsidR="009C6577" w:rsidRDefault="008F01CB" w:rsidP="00B31F15">
      <w:pPr>
        <w:spacing w:line="360" w:lineRule="auto"/>
        <w:rPr>
          <w:b/>
          <w:bCs/>
          <w:sz w:val="28"/>
          <w:szCs w:val="28"/>
        </w:rPr>
      </w:pPr>
      <w:r w:rsidRPr="008F01CB">
        <w:rPr>
          <w:b/>
          <w:bCs/>
          <w:sz w:val="28"/>
          <w:szCs w:val="28"/>
        </w:rPr>
        <w:t>Identified Skill Gaps and How I Intend to Address Them</w:t>
      </w:r>
    </w:p>
    <w:p w14:paraId="6A822FB0" w14:textId="77777777" w:rsidR="009C6577" w:rsidRPr="008F01CB" w:rsidRDefault="009C6577" w:rsidP="00B31F15">
      <w:pPr>
        <w:spacing w:line="360" w:lineRule="auto"/>
        <w:rPr>
          <w:b/>
          <w:bCs/>
          <w:sz w:val="28"/>
          <w:szCs w:val="28"/>
        </w:rPr>
      </w:pPr>
    </w:p>
    <w:p w14:paraId="5F2009DE" w14:textId="7DCE4E48" w:rsidR="008F01CB" w:rsidRPr="008F01CB" w:rsidRDefault="008F01CB" w:rsidP="00B31F15">
      <w:pPr>
        <w:spacing w:line="360" w:lineRule="auto"/>
        <w:rPr>
          <w:sz w:val="24"/>
          <w:szCs w:val="24"/>
        </w:rPr>
      </w:pPr>
      <w:r w:rsidRPr="008F01CB">
        <w:rPr>
          <w:sz w:val="24"/>
          <w:szCs w:val="24"/>
        </w:rPr>
        <w:t xml:space="preserve">Although I already demonstrate several of the key skills required for </w:t>
      </w:r>
      <w:r>
        <w:rPr>
          <w:sz w:val="24"/>
          <w:szCs w:val="24"/>
        </w:rPr>
        <w:t>a good h</w:t>
      </w:r>
      <w:r w:rsidRPr="008F01CB">
        <w:rPr>
          <w:sz w:val="24"/>
          <w:szCs w:val="24"/>
        </w:rPr>
        <w:t xml:space="preserve">ealthcare Assistant role, I have also identified a few areas where I need further development. Recognising these skill gaps is important, as it allows me to create a realistic </w:t>
      </w:r>
      <w:r>
        <w:rPr>
          <w:sz w:val="24"/>
          <w:szCs w:val="24"/>
        </w:rPr>
        <w:t xml:space="preserve">and precise </w:t>
      </w:r>
      <w:r w:rsidRPr="008F01CB">
        <w:rPr>
          <w:sz w:val="24"/>
          <w:szCs w:val="24"/>
        </w:rPr>
        <w:t>plan for improvement and ensures that I can perform confidently and safely within a health and social care environment.</w:t>
      </w:r>
    </w:p>
    <w:p w14:paraId="6B277C10" w14:textId="7222AE11" w:rsidR="008F01CB" w:rsidRPr="00E17D04" w:rsidRDefault="008F01CB" w:rsidP="00B31F15">
      <w:pPr>
        <w:spacing w:line="360" w:lineRule="auto"/>
        <w:rPr>
          <w:sz w:val="24"/>
          <w:szCs w:val="24"/>
        </w:rPr>
      </w:pPr>
      <w:r w:rsidRPr="00E17D04">
        <w:rPr>
          <w:sz w:val="24"/>
          <w:szCs w:val="24"/>
        </w:rPr>
        <w:t xml:space="preserve">One of the main gaps I have identified is my limited clinical experience. While I understand the theoretical background of tasks such as taking vital signs, supporting mobility, and using equipment correctly, I didn’t have many opportunities </w:t>
      </w:r>
      <w:r w:rsidR="00E17D04" w:rsidRPr="00E17D04">
        <w:rPr>
          <w:sz w:val="24"/>
          <w:szCs w:val="24"/>
        </w:rPr>
        <w:t>to get the practice part and improve in it</w:t>
      </w:r>
      <w:r w:rsidRPr="00E17D04">
        <w:rPr>
          <w:sz w:val="24"/>
          <w:szCs w:val="24"/>
        </w:rPr>
        <w:t xml:space="preserve">. This lack of direct experience may affect my confidence when performing practical duties for the first time. To address this, I intend to complete relevant NHS learning modules, including infection control, manual handling, and basic clinical observations. These modules </w:t>
      </w:r>
      <w:r w:rsidR="00E17D04">
        <w:rPr>
          <w:sz w:val="24"/>
          <w:szCs w:val="24"/>
        </w:rPr>
        <w:t>and some volunteer work will lead me to the improvement in this area.</w:t>
      </w:r>
      <w:r w:rsidRPr="00E17D04">
        <w:rPr>
          <w:sz w:val="24"/>
          <w:szCs w:val="24"/>
        </w:rPr>
        <w:t xml:space="preserve"> </w:t>
      </w:r>
      <w:r w:rsidR="00E17D04">
        <w:rPr>
          <w:sz w:val="24"/>
          <w:szCs w:val="24"/>
        </w:rPr>
        <w:t xml:space="preserve">Copying the </w:t>
      </w:r>
      <w:r w:rsidRPr="00E17D04">
        <w:rPr>
          <w:sz w:val="24"/>
          <w:szCs w:val="24"/>
        </w:rPr>
        <w:t xml:space="preserve">experienced healthcare professionals will also help me observe the correct procedures and </w:t>
      </w:r>
      <w:r w:rsidR="009B2C35" w:rsidRPr="00E17D04">
        <w:rPr>
          <w:sz w:val="24"/>
          <w:szCs w:val="24"/>
        </w:rPr>
        <w:t>improve</w:t>
      </w:r>
      <w:r w:rsidRPr="00E17D04">
        <w:rPr>
          <w:sz w:val="24"/>
          <w:szCs w:val="24"/>
        </w:rPr>
        <w:t xml:space="preserve"> my competence through supervised practice.</w:t>
      </w:r>
    </w:p>
    <w:p w14:paraId="64CF59A9" w14:textId="59760A66" w:rsidR="008F01CB" w:rsidRPr="008F01CB" w:rsidRDefault="008F01CB" w:rsidP="00B31F15">
      <w:pPr>
        <w:spacing w:line="360" w:lineRule="auto"/>
        <w:rPr>
          <w:sz w:val="24"/>
          <w:szCs w:val="24"/>
        </w:rPr>
      </w:pPr>
      <w:r w:rsidRPr="008F01CB">
        <w:rPr>
          <w:sz w:val="24"/>
          <w:szCs w:val="24"/>
        </w:rPr>
        <w:t xml:space="preserve">A second skill gap relates to </w:t>
      </w:r>
      <w:r w:rsidR="00E17D04" w:rsidRPr="00E17D04">
        <w:rPr>
          <w:sz w:val="24"/>
          <w:szCs w:val="24"/>
        </w:rPr>
        <w:t>managing pressure</w:t>
      </w:r>
      <w:r w:rsidRPr="008F01CB">
        <w:rPr>
          <w:sz w:val="24"/>
          <w:szCs w:val="24"/>
        </w:rPr>
        <w:t xml:space="preserve"> within a fast-paced health environment. Hospital wards can be unpredictable, and staff often need to respond to urgent needs or multiple tasks at once. Although I can stay calm in stressful situations, I sometimes feel overwhelmed when dealing with unfamiliar </w:t>
      </w:r>
      <w:r w:rsidRPr="008F01CB">
        <w:rPr>
          <w:sz w:val="24"/>
          <w:szCs w:val="24"/>
        </w:rPr>
        <w:lastRenderedPageBreak/>
        <w:t>environments. To improve in this area, I will actively practise stress-management strategies such as controlled breathing and prioritisation techniques. Over time, regular feedback from tutors and supervisors will allow me to monitor</w:t>
      </w:r>
      <w:r w:rsidR="00E17D04">
        <w:rPr>
          <w:sz w:val="24"/>
          <w:szCs w:val="24"/>
        </w:rPr>
        <w:t xml:space="preserve"> and review</w:t>
      </w:r>
      <w:r w:rsidRPr="008F01CB">
        <w:rPr>
          <w:sz w:val="24"/>
          <w:szCs w:val="24"/>
        </w:rPr>
        <w:t xml:space="preserve"> my progress and develop resilience when working under pressure.</w:t>
      </w:r>
    </w:p>
    <w:p w14:paraId="01AF9F4F" w14:textId="011E49E6" w:rsidR="008F01CB" w:rsidRPr="008F01CB" w:rsidRDefault="008F01CB" w:rsidP="00AC30DF">
      <w:pPr>
        <w:spacing w:line="360" w:lineRule="auto"/>
        <w:rPr>
          <w:sz w:val="24"/>
          <w:szCs w:val="24"/>
        </w:rPr>
      </w:pPr>
      <w:r w:rsidRPr="008F01CB">
        <w:rPr>
          <w:sz w:val="24"/>
          <w:szCs w:val="24"/>
        </w:rPr>
        <w:t xml:space="preserve">Another important area for development is my understanding of NHS policies and professional standards, including confidentiality, safeguarding, equality and diversity, and patient dignity. Although I am aware of these principles, I need a deeper and more consistent understanding to apply them confidently in practice. To address this, I </w:t>
      </w:r>
      <w:r w:rsidR="000232EA">
        <w:rPr>
          <w:sz w:val="24"/>
          <w:szCs w:val="24"/>
        </w:rPr>
        <w:t>will manage my time and</w:t>
      </w:r>
      <w:r w:rsidR="00F90193">
        <w:rPr>
          <w:sz w:val="24"/>
          <w:szCs w:val="24"/>
        </w:rPr>
        <w:t xml:space="preserve"> make sure I</w:t>
      </w:r>
      <w:r w:rsidRPr="008F01CB">
        <w:rPr>
          <w:sz w:val="24"/>
          <w:szCs w:val="24"/>
        </w:rPr>
        <w:t xml:space="preserve"> read NHS policy summaries, tak</w:t>
      </w:r>
      <w:r w:rsidR="00F90193">
        <w:rPr>
          <w:sz w:val="24"/>
          <w:szCs w:val="24"/>
        </w:rPr>
        <w:t>e</w:t>
      </w:r>
      <w:r w:rsidRPr="008F01CB">
        <w:rPr>
          <w:sz w:val="24"/>
          <w:szCs w:val="24"/>
        </w:rPr>
        <w:t xml:space="preserve"> notes, and link this information to scenarios I may face during practice. Reflective writing, especially using the Gibbs Reflective Cycle, will help me evaluate how effectively I apply these policies during real situations. I also intend to ask tutors and senior staff for clarification </w:t>
      </w:r>
      <w:r w:rsidR="00AC461C">
        <w:rPr>
          <w:sz w:val="24"/>
          <w:szCs w:val="24"/>
        </w:rPr>
        <w:t xml:space="preserve">and feedback </w:t>
      </w:r>
      <w:r w:rsidRPr="008F01CB">
        <w:rPr>
          <w:sz w:val="24"/>
          <w:szCs w:val="24"/>
        </w:rPr>
        <w:t>whenever I am unsure, ensuring my practice remains safe, ethical, and aligned with organisational expectations.</w:t>
      </w:r>
    </w:p>
    <w:p w14:paraId="497F574A" w14:textId="77777777" w:rsidR="008F01CB" w:rsidRDefault="008F01CB" w:rsidP="00B31F15">
      <w:pPr>
        <w:spacing w:line="360" w:lineRule="auto"/>
        <w:rPr>
          <w:sz w:val="24"/>
          <w:szCs w:val="24"/>
        </w:rPr>
      </w:pPr>
      <w:r w:rsidRPr="008F01CB">
        <w:rPr>
          <w:sz w:val="24"/>
          <w:szCs w:val="24"/>
        </w:rPr>
        <w:t>Overall, addressing these skill gaps will require continuous learning, practical experience, and regular self-reflection. By taking proactive steps to strengthen my clinical skills, build confidence under pressure, and improve my knowledge of professional standards, I will be better prepared to perform effectively in the Healthcare Assistant role and contribute positively to patient care.</w:t>
      </w:r>
    </w:p>
    <w:p w14:paraId="21E78BDB" w14:textId="77777777" w:rsidR="0006438D" w:rsidRDefault="0006438D" w:rsidP="00B31F15">
      <w:pPr>
        <w:spacing w:line="360" w:lineRule="auto"/>
        <w:rPr>
          <w:sz w:val="24"/>
          <w:szCs w:val="24"/>
        </w:rPr>
      </w:pPr>
    </w:p>
    <w:p w14:paraId="220A46C8" w14:textId="183E1CE7" w:rsidR="0006438D" w:rsidRPr="0006438D" w:rsidRDefault="0006438D" w:rsidP="00B31F15">
      <w:pPr>
        <w:spacing w:line="360" w:lineRule="auto"/>
        <w:rPr>
          <w:b/>
          <w:bCs/>
          <w:sz w:val="28"/>
          <w:szCs w:val="28"/>
        </w:rPr>
      </w:pPr>
      <w:r w:rsidRPr="0006438D">
        <w:rPr>
          <w:b/>
          <w:bCs/>
          <w:sz w:val="28"/>
          <w:szCs w:val="28"/>
        </w:rPr>
        <w:t>Three Interview Questions and Model Answers</w:t>
      </w:r>
    </w:p>
    <w:p w14:paraId="7F4A2FDC" w14:textId="77777777" w:rsidR="0006438D" w:rsidRPr="0006438D" w:rsidRDefault="0006438D" w:rsidP="00B31F15">
      <w:pPr>
        <w:spacing w:line="360" w:lineRule="auto"/>
        <w:rPr>
          <w:sz w:val="24"/>
          <w:szCs w:val="24"/>
        </w:rPr>
      </w:pPr>
    </w:p>
    <w:p w14:paraId="5C1AF684" w14:textId="77777777" w:rsidR="0006438D" w:rsidRPr="0006438D" w:rsidRDefault="0006438D" w:rsidP="00B31F15">
      <w:pPr>
        <w:spacing w:line="360" w:lineRule="auto"/>
        <w:rPr>
          <w:sz w:val="24"/>
          <w:szCs w:val="24"/>
        </w:rPr>
      </w:pPr>
      <w:r w:rsidRPr="0006438D">
        <w:rPr>
          <w:sz w:val="24"/>
          <w:szCs w:val="24"/>
        </w:rPr>
        <w:t>1. “Why do you want to work as a Healthcare Assistant?”</w:t>
      </w:r>
    </w:p>
    <w:p w14:paraId="11701FDD" w14:textId="7CBC1730" w:rsidR="0006438D" w:rsidRPr="0006438D" w:rsidRDefault="0006438D" w:rsidP="00B31F15">
      <w:pPr>
        <w:spacing w:line="360" w:lineRule="auto"/>
        <w:rPr>
          <w:sz w:val="24"/>
          <w:szCs w:val="24"/>
        </w:rPr>
      </w:pPr>
      <w:r w:rsidRPr="0006438D">
        <w:rPr>
          <w:sz w:val="24"/>
          <w:szCs w:val="24"/>
        </w:rPr>
        <w:t>I want to work as a Healthcare Assistant because I enjoy supporting people and contributing to their wellbeing. I am motivated by providing compassionate, respectful care and working as part of a</w:t>
      </w:r>
      <w:r w:rsidR="00050A6A">
        <w:rPr>
          <w:sz w:val="24"/>
          <w:szCs w:val="24"/>
        </w:rPr>
        <w:t xml:space="preserve"> great </w:t>
      </w:r>
      <w:r w:rsidRPr="0006438D">
        <w:rPr>
          <w:sz w:val="24"/>
          <w:szCs w:val="24"/>
        </w:rPr>
        <w:t xml:space="preserve">team. This role allows me to develop my skills while making a meaningful difference in </w:t>
      </w:r>
      <w:r w:rsidR="00830DF6" w:rsidRPr="0006438D">
        <w:rPr>
          <w:sz w:val="24"/>
          <w:szCs w:val="24"/>
        </w:rPr>
        <w:t>patients’</w:t>
      </w:r>
      <w:r w:rsidRPr="0006438D">
        <w:rPr>
          <w:sz w:val="24"/>
          <w:szCs w:val="24"/>
        </w:rPr>
        <w:t xml:space="preserve"> lives.</w:t>
      </w:r>
    </w:p>
    <w:p w14:paraId="15832912" w14:textId="77777777" w:rsidR="0006438D" w:rsidRPr="0006438D" w:rsidRDefault="0006438D" w:rsidP="00B31F15">
      <w:pPr>
        <w:spacing w:line="360" w:lineRule="auto"/>
        <w:rPr>
          <w:sz w:val="24"/>
          <w:szCs w:val="24"/>
        </w:rPr>
      </w:pPr>
    </w:p>
    <w:p w14:paraId="63CB4B76" w14:textId="77777777" w:rsidR="0006438D" w:rsidRPr="0006438D" w:rsidRDefault="0006438D" w:rsidP="00B31F15">
      <w:pPr>
        <w:spacing w:line="360" w:lineRule="auto"/>
        <w:rPr>
          <w:sz w:val="24"/>
          <w:szCs w:val="24"/>
        </w:rPr>
      </w:pPr>
      <w:r w:rsidRPr="0006438D">
        <w:rPr>
          <w:sz w:val="24"/>
          <w:szCs w:val="24"/>
        </w:rPr>
        <w:t>2. “How would you handle a difficult patient or family member?”</w:t>
      </w:r>
    </w:p>
    <w:p w14:paraId="091AE95A" w14:textId="35D459A0" w:rsidR="0006438D" w:rsidRPr="0006438D" w:rsidRDefault="0006438D" w:rsidP="00B31F15">
      <w:pPr>
        <w:spacing w:line="360" w:lineRule="auto"/>
        <w:rPr>
          <w:sz w:val="24"/>
          <w:szCs w:val="24"/>
        </w:rPr>
      </w:pPr>
      <w:r w:rsidRPr="0006438D">
        <w:rPr>
          <w:sz w:val="24"/>
          <w:szCs w:val="24"/>
        </w:rPr>
        <w:t>I would remain calm, listen carefully, and show empathy. I would try to understand their concerns and reassure them using clear communication</w:t>
      </w:r>
      <w:r w:rsidR="00830DF6">
        <w:rPr>
          <w:sz w:val="24"/>
          <w:szCs w:val="24"/>
        </w:rPr>
        <w:t xml:space="preserve"> skills</w:t>
      </w:r>
      <w:r w:rsidRPr="0006438D">
        <w:rPr>
          <w:sz w:val="24"/>
          <w:szCs w:val="24"/>
        </w:rPr>
        <w:t xml:space="preserve">. If the situation </w:t>
      </w:r>
      <w:r w:rsidR="00830DF6">
        <w:rPr>
          <w:sz w:val="24"/>
          <w:szCs w:val="24"/>
        </w:rPr>
        <w:t xml:space="preserve">gets more difficult and </w:t>
      </w:r>
      <w:r w:rsidRPr="0006438D">
        <w:rPr>
          <w:sz w:val="24"/>
          <w:szCs w:val="24"/>
        </w:rPr>
        <w:t>require</w:t>
      </w:r>
      <w:r w:rsidR="00830DF6">
        <w:rPr>
          <w:sz w:val="24"/>
          <w:szCs w:val="24"/>
        </w:rPr>
        <w:t>s</w:t>
      </w:r>
      <w:r w:rsidRPr="0006438D">
        <w:rPr>
          <w:sz w:val="24"/>
          <w:szCs w:val="24"/>
        </w:rPr>
        <w:t xml:space="preserve"> additional support, I </w:t>
      </w:r>
      <w:r w:rsidR="00830DF6" w:rsidRPr="0006438D">
        <w:rPr>
          <w:sz w:val="24"/>
          <w:szCs w:val="24"/>
        </w:rPr>
        <w:t>will</w:t>
      </w:r>
      <w:r w:rsidRPr="0006438D">
        <w:rPr>
          <w:sz w:val="24"/>
          <w:szCs w:val="24"/>
        </w:rPr>
        <w:t xml:space="preserve"> escalate it to a senior colleague while ensuring the patient remains safe and respected.</w:t>
      </w:r>
    </w:p>
    <w:p w14:paraId="6876E25B" w14:textId="77777777" w:rsidR="0006438D" w:rsidRPr="0006438D" w:rsidRDefault="0006438D" w:rsidP="00B31F15">
      <w:pPr>
        <w:spacing w:line="360" w:lineRule="auto"/>
        <w:rPr>
          <w:sz w:val="24"/>
          <w:szCs w:val="24"/>
        </w:rPr>
      </w:pPr>
    </w:p>
    <w:p w14:paraId="1EF1509E" w14:textId="77777777" w:rsidR="00B13F15" w:rsidRDefault="00B13F15" w:rsidP="00AC30DF">
      <w:pPr>
        <w:spacing w:line="360" w:lineRule="auto"/>
        <w:rPr>
          <w:sz w:val="24"/>
          <w:szCs w:val="24"/>
        </w:rPr>
      </w:pPr>
    </w:p>
    <w:p w14:paraId="33D6B3E5" w14:textId="2F9FC264" w:rsidR="0006438D" w:rsidRPr="0006438D" w:rsidRDefault="0006438D" w:rsidP="00AC30DF">
      <w:pPr>
        <w:spacing w:line="360" w:lineRule="auto"/>
        <w:rPr>
          <w:sz w:val="24"/>
          <w:szCs w:val="24"/>
        </w:rPr>
      </w:pPr>
      <w:r w:rsidRPr="0006438D">
        <w:rPr>
          <w:sz w:val="24"/>
          <w:szCs w:val="24"/>
        </w:rPr>
        <w:t>3. “How do you prioritise tasks during a busy shift?”</w:t>
      </w:r>
    </w:p>
    <w:p w14:paraId="4993C968" w14:textId="294998D5" w:rsidR="0006438D" w:rsidRPr="008F01CB" w:rsidRDefault="0006438D" w:rsidP="00AC30DF">
      <w:pPr>
        <w:spacing w:line="360" w:lineRule="auto"/>
        <w:rPr>
          <w:sz w:val="24"/>
          <w:szCs w:val="24"/>
        </w:rPr>
      </w:pPr>
      <w:r w:rsidRPr="0006438D">
        <w:rPr>
          <w:sz w:val="24"/>
          <w:szCs w:val="24"/>
        </w:rPr>
        <w:t xml:space="preserve">I would assess which tasks are most urgent or safety-related, such as responding to patient alarms or supporting someone at risk of harm. I would communicate with the team to divide responsibilities and ensure </w:t>
      </w:r>
      <w:r w:rsidR="00830DF6">
        <w:rPr>
          <w:sz w:val="24"/>
          <w:szCs w:val="24"/>
        </w:rPr>
        <w:t>that everyone is satisfied and safe</w:t>
      </w:r>
      <w:r w:rsidRPr="0006438D">
        <w:rPr>
          <w:sz w:val="24"/>
          <w:szCs w:val="24"/>
        </w:rPr>
        <w:t>.</w:t>
      </w:r>
    </w:p>
    <w:p w14:paraId="7FB5E885" w14:textId="77777777" w:rsidR="008F01CB" w:rsidRPr="00E17D04" w:rsidRDefault="008F01CB" w:rsidP="00AC30DF">
      <w:pPr>
        <w:spacing w:line="360" w:lineRule="auto"/>
        <w:rPr>
          <w:sz w:val="24"/>
          <w:szCs w:val="24"/>
        </w:rPr>
      </w:pPr>
    </w:p>
    <w:p w14:paraId="2FF00E79" w14:textId="77777777" w:rsidR="0009370B" w:rsidRDefault="0009370B" w:rsidP="00AC30DF">
      <w:pPr>
        <w:suppressAutoHyphens w:val="0"/>
        <w:spacing w:line="360" w:lineRule="auto"/>
        <w:jc w:val="center"/>
        <w:rPr>
          <w:b/>
          <w:bCs/>
          <w:sz w:val="24"/>
          <w:szCs w:val="24"/>
        </w:rPr>
      </w:pPr>
    </w:p>
    <w:p w14:paraId="369990E8" w14:textId="2D8E9DF5" w:rsidR="00CC3F85" w:rsidRPr="00CC3F85" w:rsidRDefault="00CC3F85" w:rsidP="00AB2688">
      <w:pPr>
        <w:suppressAutoHyphens w:val="0"/>
        <w:spacing w:line="360" w:lineRule="auto"/>
        <w:rPr>
          <w:b/>
          <w:bCs/>
          <w:sz w:val="24"/>
          <w:szCs w:val="24"/>
        </w:rPr>
      </w:pPr>
      <w:r w:rsidRPr="0009370B">
        <w:rPr>
          <w:b/>
          <w:bCs/>
          <w:sz w:val="28"/>
          <w:szCs w:val="28"/>
        </w:rPr>
        <w:t>Task 2</w:t>
      </w:r>
    </w:p>
    <w:p w14:paraId="791984C9" w14:textId="6A7F613A" w:rsidR="00E75AA0" w:rsidRPr="006A0A9A" w:rsidRDefault="00E75AA0" w:rsidP="00AC30DF">
      <w:pPr>
        <w:spacing w:line="360" w:lineRule="auto"/>
        <w:rPr>
          <w:sz w:val="28"/>
          <w:szCs w:val="28"/>
        </w:rPr>
      </w:pPr>
      <w:r w:rsidRPr="006A0A9A">
        <w:rPr>
          <w:sz w:val="28"/>
          <w:szCs w:val="28"/>
        </w:rPr>
        <w:t>Key Skill: Communication in Health and Social Care</w:t>
      </w:r>
    </w:p>
    <w:p w14:paraId="6307F972" w14:textId="77777777" w:rsidR="00E75AA0" w:rsidRPr="00E75AA0" w:rsidRDefault="00E75AA0" w:rsidP="00AC30DF">
      <w:pPr>
        <w:spacing w:line="360" w:lineRule="auto"/>
        <w:rPr>
          <w:sz w:val="24"/>
          <w:szCs w:val="24"/>
        </w:rPr>
      </w:pPr>
    </w:p>
    <w:p w14:paraId="43F96FF1" w14:textId="77777777" w:rsidR="00E75AA0" w:rsidRPr="00E75AA0" w:rsidRDefault="00E75AA0" w:rsidP="00AC30DF">
      <w:pPr>
        <w:spacing w:line="360" w:lineRule="auto"/>
        <w:rPr>
          <w:sz w:val="24"/>
          <w:szCs w:val="24"/>
        </w:rPr>
      </w:pPr>
      <w:r w:rsidRPr="00E75AA0">
        <w:rPr>
          <w:sz w:val="24"/>
          <w:szCs w:val="24"/>
        </w:rPr>
        <w:t>Communication is one of the most essential skills within health and social care because it directly affects the quality of care, patient safety, and service user satisfaction. Effective communication enables staff to build trust, gather accurate information, and support individuals according to their unique needs (Skills for Care, 2023). This report explores the importance of communication and how it contributes to safe and person-centred care.</w:t>
      </w:r>
    </w:p>
    <w:p w14:paraId="53484F1C" w14:textId="77777777" w:rsidR="00E75AA0" w:rsidRPr="00E75AA0" w:rsidRDefault="00E75AA0" w:rsidP="00AC30DF">
      <w:pPr>
        <w:spacing w:line="360" w:lineRule="auto"/>
        <w:rPr>
          <w:sz w:val="24"/>
          <w:szCs w:val="24"/>
        </w:rPr>
      </w:pPr>
    </w:p>
    <w:p w14:paraId="180FC7DB" w14:textId="05DE2DFA" w:rsidR="00E75AA0" w:rsidRPr="00E75AA0" w:rsidRDefault="00773397" w:rsidP="00AC30DF">
      <w:pPr>
        <w:spacing w:line="360" w:lineRule="auto"/>
        <w:rPr>
          <w:sz w:val="24"/>
          <w:szCs w:val="24"/>
        </w:rPr>
      </w:pPr>
      <w:r>
        <w:rPr>
          <w:sz w:val="24"/>
          <w:szCs w:val="24"/>
        </w:rPr>
        <w:t>Effective</w:t>
      </w:r>
      <w:r w:rsidR="00E75AA0" w:rsidRPr="00E75AA0">
        <w:rPr>
          <w:sz w:val="24"/>
          <w:szCs w:val="24"/>
        </w:rPr>
        <w:t xml:space="preserve"> communication involves both verbal and non-verbal elements. Verbal communication </w:t>
      </w:r>
      <w:r w:rsidR="00EE2C0D">
        <w:rPr>
          <w:sz w:val="24"/>
          <w:szCs w:val="24"/>
        </w:rPr>
        <w:t>covers</w:t>
      </w:r>
      <w:r w:rsidR="00E75AA0" w:rsidRPr="00E75AA0">
        <w:rPr>
          <w:sz w:val="24"/>
          <w:szCs w:val="24"/>
        </w:rPr>
        <w:t xml:space="preserve"> speaking clearly, using appropriate language, asking questions, and confirming understanding. Non-verbal communication includes eye contact, body language, facial expressions, and</w:t>
      </w:r>
      <w:r w:rsidR="00C34CD5">
        <w:rPr>
          <w:sz w:val="24"/>
          <w:szCs w:val="24"/>
        </w:rPr>
        <w:t xml:space="preserve"> voice tone</w:t>
      </w:r>
      <w:r w:rsidR="00E75AA0" w:rsidRPr="00E75AA0">
        <w:rPr>
          <w:sz w:val="24"/>
          <w:szCs w:val="24"/>
        </w:rPr>
        <w:t xml:space="preserve">. In health and social care, both forms are equally important because many service users rely on non-verbal cues, </w:t>
      </w:r>
      <w:r w:rsidR="00941974" w:rsidRPr="00941974">
        <w:rPr>
          <w:sz w:val="24"/>
          <w:szCs w:val="24"/>
        </w:rPr>
        <w:t>particularly in cases of communication barriers</w:t>
      </w:r>
      <w:r w:rsidR="00E75AA0" w:rsidRPr="00E75AA0">
        <w:rPr>
          <w:sz w:val="24"/>
          <w:szCs w:val="24"/>
        </w:rPr>
        <w:t>, cognitive impairments, or are anxious.</w:t>
      </w:r>
    </w:p>
    <w:p w14:paraId="3072D881" w14:textId="77777777" w:rsidR="00E75AA0" w:rsidRPr="00E75AA0" w:rsidRDefault="00E75AA0" w:rsidP="00AC30DF">
      <w:pPr>
        <w:spacing w:line="360" w:lineRule="auto"/>
        <w:rPr>
          <w:sz w:val="24"/>
          <w:szCs w:val="24"/>
        </w:rPr>
      </w:pPr>
    </w:p>
    <w:p w14:paraId="40E88C54" w14:textId="324F29A4" w:rsidR="00E75AA0" w:rsidRPr="00E75AA0" w:rsidRDefault="00E75AA0" w:rsidP="00AC30DF">
      <w:pPr>
        <w:spacing w:line="360" w:lineRule="auto"/>
        <w:rPr>
          <w:sz w:val="24"/>
          <w:szCs w:val="24"/>
        </w:rPr>
      </w:pPr>
      <w:r w:rsidRPr="00E75AA0">
        <w:rPr>
          <w:sz w:val="24"/>
          <w:szCs w:val="24"/>
        </w:rPr>
        <w:t>Another key aspect of communication is active listening. When staff listen</w:t>
      </w:r>
      <w:r w:rsidR="00E91144">
        <w:rPr>
          <w:sz w:val="24"/>
          <w:szCs w:val="24"/>
        </w:rPr>
        <w:t>s</w:t>
      </w:r>
      <w:r w:rsidRPr="00E75AA0">
        <w:rPr>
          <w:sz w:val="24"/>
          <w:szCs w:val="24"/>
        </w:rPr>
        <w:t xml:space="preserve"> </w:t>
      </w:r>
      <w:r w:rsidR="00E91144">
        <w:rPr>
          <w:sz w:val="24"/>
          <w:szCs w:val="24"/>
        </w:rPr>
        <w:t>carefully</w:t>
      </w:r>
      <w:r w:rsidRPr="00E75AA0">
        <w:rPr>
          <w:sz w:val="24"/>
          <w:szCs w:val="24"/>
        </w:rPr>
        <w:t>, they demonstrate respect and interest, which helps build strong professional relationships. Active listening includes not interrupting, nodding</w:t>
      </w:r>
      <w:r w:rsidR="006E7AF7">
        <w:rPr>
          <w:sz w:val="24"/>
          <w:szCs w:val="24"/>
        </w:rPr>
        <w:t xml:space="preserve"> and</w:t>
      </w:r>
      <w:r w:rsidR="00F52B1F">
        <w:rPr>
          <w:sz w:val="24"/>
          <w:szCs w:val="24"/>
        </w:rPr>
        <w:t xml:space="preserve"> showing interest and understanding. </w:t>
      </w:r>
      <w:r w:rsidRPr="00E75AA0">
        <w:rPr>
          <w:sz w:val="24"/>
          <w:szCs w:val="24"/>
        </w:rPr>
        <w:t>This approach encourages service users to express their feelings openly, allowing staff to gather more accurate information. According to the NHS Constitution (2021), listening to patients is essential for delivering compassionate and safe care.</w:t>
      </w:r>
    </w:p>
    <w:p w14:paraId="345C4696" w14:textId="77777777" w:rsidR="00E75AA0" w:rsidRPr="00E75AA0" w:rsidRDefault="00E75AA0" w:rsidP="00AC30DF">
      <w:pPr>
        <w:spacing w:line="360" w:lineRule="auto"/>
        <w:rPr>
          <w:sz w:val="24"/>
          <w:szCs w:val="24"/>
        </w:rPr>
      </w:pPr>
    </w:p>
    <w:p w14:paraId="2A62D5BE" w14:textId="5DA79497" w:rsidR="00E75AA0" w:rsidRDefault="00E75AA0" w:rsidP="00AC30DF">
      <w:pPr>
        <w:spacing w:line="360" w:lineRule="auto"/>
        <w:rPr>
          <w:sz w:val="24"/>
          <w:szCs w:val="24"/>
        </w:rPr>
      </w:pPr>
      <w:r w:rsidRPr="00E75AA0">
        <w:rPr>
          <w:sz w:val="24"/>
          <w:szCs w:val="24"/>
        </w:rPr>
        <w:t>Communication also supports teamwork within healthcare settings. Staff must share information accurately to ensure continuity of care. This includes handing over patient information during shift changes, reporting concerns, and following instructions from senior staff. Poor communication is a major factor in clinical errors, meaning it is essential for professionals to communicate clearly and record information accurately (NICE, 2022). Effective teamwork communication helps ensure that every member understands their responsibilities and contributes to coordinated care.</w:t>
      </w:r>
      <w:r w:rsidR="00984272">
        <w:rPr>
          <w:sz w:val="24"/>
          <w:szCs w:val="24"/>
        </w:rPr>
        <w:t xml:space="preserve"> </w:t>
      </w:r>
      <w:r w:rsidR="009A759E">
        <w:rPr>
          <w:sz w:val="24"/>
          <w:szCs w:val="24"/>
        </w:rPr>
        <w:t>Also,</w:t>
      </w:r>
      <w:r w:rsidR="00984272">
        <w:rPr>
          <w:sz w:val="24"/>
          <w:szCs w:val="24"/>
        </w:rPr>
        <w:t xml:space="preserve"> the leadership skill kicks in, sometimes </w:t>
      </w:r>
      <w:r w:rsidR="009A759E">
        <w:rPr>
          <w:sz w:val="24"/>
          <w:szCs w:val="24"/>
        </w:rPr>
        <w:t>it’s</w:t>
      </w:r>
      <w:r w:rsidR="00984272">
        <w:rPr>
          <w:sz w:val="24"/>
          <w:szCs w:val="24"/>
        </w:rPr>
        <w:t xml:space="preserve"> very important to </w:t>
      </w:r>
      <w:r w:rsidR="00BD3638">
        <w:rPr>
          <w:sz w:val="24"/>
          <w:szCs w:val="24"/>
        </w:rPr>
        <w:t>take the lead and control over certain difficulties.</w:t>
      </w:r>
    </w:p>
    <w:p w14:paraId="356DE0D8" w14:textId="77777777" w:rsidR="009A759E" w:rsidRPr="00E75AA0" w:rsidRDefault="009A759E" w:rsidP="00AC30DF">
      <w:pPr>
        <w:spacing w:line="360" w:lineRule="auto"/>
        <w:rPr>
          <w:sz w:val="24"/>
          <w:szCs w:val="24"/>
        </w:rPr>
      </w:pPr>
    </w:p>
    <w:p w14:paraId="7550F230" w14:textId="77777777" w:rsidR="00D677E8" w:rsidRDefault="00D677E8" w:rsidP="00AC30DF">
      <w:pPr>
        <w:spacing w:line="360" w:lineRule="auto"/>
        <w:rPr>
          <w:sz w:val="24"/>
          <w:szCs w:val="24"/>
        </w:rPr>
      </w:pPr>
      <w:r w:rsidRPr="00D677E8">
        <w:rPr>
          <w:sz w:val="24"/>
          <w:szCs w:val="24"/>
        </w:rPr>
        <w:t>Furthermore, communication should be always person-centred and adjusted to</w:t>
      </w:r>
    </w:p>
    <w:p w14:paraId="44E67A94" w14:textId="6925326A" w:rsidR="00E75AA0" w:rsidRPr="00E75AA0" w:rsidRDefault="00D677E8" w:rsidP="00AC30DF">
      <w:pPr>
        <w:spacing w:line="360" w:lineRule="auto"/>
        <w:rPr>
          <w:sz w:val="24"/>
          <w:szCs w:val="24"/>
        </w:rPr>
      </w:pPr>
      <w:r w:rsidRPr="00D677E8">
        <w:rPr>
          <w:sz w:val="24"/>
          <w:szCs w:val="24"/>
        </w:rPr>
        <w:t xml:space="preserve">individual's needs. For instance, patients may not speak the same language as the staff, may have hearing difficulties or may be upset emotionally. </w:t>
      </w:r>
      <w:r w:rsidR="003361A1" w:rsidRPr="00D677E8">
        <w:rPr>
          <w:sz w:val="24"/>
          <w:szCs w:val="24"/>
        </w:rPr>
        <w:t>Persona</w:t>
      </w:r>
      <w:r w:rsidR="003361A1">
        <w:rPr>
          <w:sz w:val="24"/>
          <w:szCs w:val="24"/>
        </w:rPr>
        <w:t xml:space="preserve">l </w:t>
      </w:r>
      <w:r w:rsidRPr="00D677E8">
        <w:rPr>
          <w:sz w:val="24"/>
          <w:szCs w:val="24"/>
        </w:rPr>
        <w:t>should implement the approaches like slow talking, using plain words, providing visual support, or bringing in interpreters when needed. Patient-centred communication creates a secure atmosphere, practises and improves health in general.</w:t>
      </w:r>
    </w:p>
    <w:p w14:paraId="58F95974" w14:textId="57E453E8" w:rsidR="00E75AA0" w:rsidRPr="00E75AA0" w:rsidRDefault="00E75AA0" w:rsidP="00AC30DF">
      <w:pPr>
        <w:spacing w:line="360" w:lineRule="auto"/>
        <w:rPr>
          <w:sz w:val="24"/>
          <w:szCs w:val="24"/>
        </w:rPr>
      </w:pPr>
      <w:r w:rsidRPr="00E75AA0">
        <w:rPr>
          <w:sz w:val="24"/>
          <w:szCs w:val="24"/>
        </w:rPr>
        <w:t xml:space="preserve">Finally, confidentiality is a crucial part of communication in health and social care. Staff must handle </w:t>
      </w:r>
      <w:r w:rsidR="00356860">
        <w:rPr>
          <w:sz w:val="24"/>
          <w:szCs w:val="24"/>
        </w:rPr>
        <w:t xml:space="preserve">personal </w:t>
      </w:r>
      <w:r w:rsidRPr="00E75AA0">
        <w:rPr>
          <w:sz w:val="24"/>
          <w:szCs w:val="24"/>
        </w:rPr>
        <w:t>information sensitively and only share it with relevant professionals. This builds trust and ensures compliance with legal and ethical standards.</w:t>
      </w:r>
    </w:p>
    <w:p w14:paraId="70E9A13D" w14:textId="77777777" w:rsidR="00E75AA0" w:rsidRPr="00E75AA0" w:rsidRDefault="00E75AA0" w:rsidP="00AC30DF">
      <w:pPr>
        <w:spacing w:line="360" w:lineRule="auto"/>
        <w:rPr>
          <w:sz w:val="24"/>
          <w:szCs w:val="24"/>
        </w:rPr>
      </w:pPr>
    </w:p>
    <w:p w14:paraId="6234485A" w14:textId="27C83A3B" w:rsidR="0009370B" w:rsidRDefault="00E75AA0" w:rsidP="00AC30DF">
      <w:pPr>
        <w:spacing w:line="360" w:lineRule="auto"/>
        <w:rPr>
          <w:sz w:val="24"/>
          <w:szCs w:val="24"/>
        </w:rPr>
      </w:pPr>
      <w:r w:rsidRPr="00E75AA0">
        <w:rPr>
          <w:sz w:val="24"/>
          <w:szCs w:val="24"/>
        </w:rPr>
        <w:t>Overall, communication is vital because it shapes the entire quality of car</w:t>
      </w:r>
      <w:r w:rsidR="00B00F78">
        <w:rPr>
          <w:sz w:val="24"/>
          <w:szCs w:val="24"/>
        </w:rPr>
        <w:t>e,</w:t>
      </w:r>
      <w:r w:rsidR="00356447">
        <w:rPr>
          <w:sz w:val="24"/>
          <w:szCs w:val="24"/>
        </w:rPr>
        <w:t xml:space="preserve"> </w:t>
      </w:r>
      <w:r w:rsidR="00EB32A8">
        <w:rPr>
          <w:sz w:val="24"/>
          <w:szCs w:val="24"/>
        </w:rPr>
        <w:t>t</w:t>
      </w:r>
      <w:r w:rsidR="00356447">
        <w:rPr>
          <w:sz w:val="24"/>
          <w:szCs w:val="24"/>
        </w:rPr>
        <w:t xml:space="preserve">he </w:t>
      </w:r>
      <w:r w:rsidR="00D677E8">
        <w:rPr>
          <w:sz w:val="24"/>
          <w:szCs w:val="24"/>
        </w:rPr>
        <w:t>people</w:t>
      </w:r>
      <w:r w:rsidR="00356447">
        <w:rPr>
          <w:sz w:val="24"/>
          <w:szCs w:val="24"/>
        </w:rPr>
        <w:t xml:space="preserve"> </w:t>
      </w:r>
      <w:r w:rsidR="00B00F78">
        <w:rPr>
          <w:sz w:val="24"/>
          <w:szCs w:val="24"/>
        </w:rPr>
        <w:t>environments and mood.</w:t>
      </w:r>
      <w:r w:rsidRPr="00E75AA0">
        <w:rPr>
          <w:sz w:val="24"/>
          <w:szCs w:val="24"/>
        </w:rPr>
        <w:t xml:space="preserve"> When staff communicate effectively, service users feel respected, safe, and supported. Communication also ensures that health and social care teams work together efficiently and minimise risks</w:t>
      </w:r>
      <w:r w:rsidR="009006F6">
        <w:rPr>
          <w:sz w:val="24"/>
          <w:szCs w:val="24"/>
        </w:rPr>
        <w:t xml:space="preserve"> and problems</w:t>
      </w:r>
      <w:r w:rsidRPr="00E75AA0">
        <w:rPr>
          <w:sz w:val="24"/>
          <w:szCs w:val="24"/>
        </w:rPr>
        <w:t>. Developing strong communication skills is therefore essential for anyone working in th</w:t>
      </w:r>
      <w:r w:rsidR="009006F6">
        <w:rPr>
          <w:sz w:val="24"/>
          <w:szCs w:val="24"/>
        </w:rPr>
        <w:t>is</w:t>
      </w:r>
      <w:r w:rsidRPr="00E75AA0">
        <w:rPr>
          <w:sz w:val="24"/>
          <w:szCs w:val="24"/>
        </w:rPr>
        <w:t xml:space="preserve"> sector.</w:t>
      </w:r>
    </w:p>
    <w:p w14:paraId="56653335" w14:textId="77777777" w:rsidR="00AB2688" w:rsidRDefault="00AB2688" w:rsidP="00AC30DF">
      <w:pPr>
        <w:spacing w:line="360" w:lineRule="auto"/>
        <w:rPr>
          <w:b/>
          <w:bCs/>
          <w:sz w:val="28"/>
          <w:szCs w:val="28"/>
        </w:rPr>
      </w:pPr>
    </w:p>
    <w:p w14:paraId="214C4F59" w14:textId="77777777" w:rsidR="00AB2688" w:rsidRDefault="00AB2688" w:rsidP="00AC30DF">
      <w:pPr>
        <w:spacing w:line="360" w:lineRule="auto"/>
        <w:rPr>
          <w:b/>
          <w:bCs/>
          <w:sz w:val="28"/>
          <w:szCs w:val="28"/>
        </w:rPr>
      </w:pPr>
    </w:p>
    <w:p w14:paraId="40A88A40" w14:textId="77777777" w:rsidR="00AB2688" w:rsidRDefault="00AB2688" w:rsidP="00AC30DF">
      <w:pPr>
        <w:spacing w:line="360" w:lineRule="auto"/>
        <w:rPr>
          <w:b/>
          <w:bCs/>
          <w:sz w:val="28"/>
          <w:szCs w:val="28"/>
        </w:rPr>
      </w:pPr>
    </w:p>
    <w:p w14:paraId="5FC82630" w14:textId="77777777" w:rsidR="009F427C" w:rsidRDefault="009F427C" w:rsidP="00AB2688">
      <w:pPr>
        <w:spacing w:line="360" w:lineRule="auto"/>
        <w:rPr>
          <w:b/>
          <w:bCs/>
          <w:sz w:val="28"/>
          <w:szCs w:val="28"/>
        </w:rPr>
      </w:pPr>
    </w:p>
    <w:p w14:paraId="3CFBCD0D" w14:textId="77777777" w:rsidR="009F427C" w:rsidRDefault="009F427C" w:rsidP="00AB2688">
      <w:pPr>
        <w:spacing w:line="360" w:lineRule="auto"/>
        <w:rPr>
          <w:b/>
          <w:bCs/>
          <w:sz w:val="28"/>
          <w:szCs w:val="28"/>
        </w:rPr>
      </w:pPr>
    </w:p>
    <w:p w14:paraId="6DF1B982" w14:textId="1C6DD7C8" w:rsidR="00AB2688" w:rsidRDefault="00CC3F85" w:rsidP="00AB2688">
      <w:pPr>
        <w:spacing w:line="360" w:lineRule="auto"/>
        <w:rPr>
          <w:b/>
          <w:bCs/>
          <w:sz w:val="28"/>
          <w:szCs w:val="28"/>
        </w:rPr>
      </w:pPr>
      <w:r w:rsidRPr="00855B87">
        <w:rPr>
          <w:b/>
          <w:bCs/>
          <w:sz w:val="28"/>
          <w:szCs w:val="28"/>
        </w:rPr>
        <w:lastRenderedPageBreak/>
        <w:t>Task 3</w:t>
      </w:r>
    </w:p>
    <w:p w14:paraId="0AC1BE4A" w14:textId="77777777" w:rsidR="00AB2688" w:rsidRPr="00AB2688" w:rsidRDefault="00AB2688" w:rsidP="00AC30DF">
      <w:pPr>
        <w:spacing w:line="360" w:lineRule="auto"/>
        <w:rPr>
          <w:b/>
          <w:bCs/>
          <w:sz w:val="28"/>
          <w:szCs w:val="28"/>
        </w:rPr>
      </w:pPr>
    </w:p>
    <w:p w14:paraId="5A907500" w14:textId="77777777" w:rsidR="00855B87" w:rsidRPr="00855B87" w:rsidRDefault="00855B87" w:rsidP="00AC30DF">
      <w:pPr>
        <w:spacing w:line="360" w:lineRule="auto"/>
        <w:rPr>
          <w:sz w:val="24"/>
          <w:szCs w:val="24"/>
        </w:rPr>
      </w:pPr>
      <w:r w:rsidRPr="00855B87">
        <w:rPr>
          <w:sz w:val="24"/>
          <w:szCs w:val="24"/>
        </w:rPr>
        <w:t>Delivering my individual presentation on my personal SWOT analysis was a valuable learning experience that allowed me to explore both my strengths and aspects requiring development. The task involved creating and presenting a set of PowerPoint slides that summarised my skills, challenges and goals. Although I felt confident during preparation, my confidence shifted slightly when the time came to present, and this influenced the overall delivery. Reflecting on this experience has helped me understand how I can improve my presentation skills in the future.</w:t>
      </w:r>
    </w:p>
    <w:p w14:paraId="72E561F4" w14:textId="77777777" w:rsidR="00855B87" w:rsidRPr="00855B87" w:rsidRDefault="00855B87" w:rsidP="00AC30DF">
      <w:pPr>
        <w:spacing w:line="360" w:lineRule="auto"/>
        <w:rPr>
          <w:sz w:val="24"/>
          <w:szCs w:val="24"/>
        </w:rPr>
      </w:pPr>
      <w:r w:rsidRPr="00855B87">
        <w:rPr>
          <w:sz w:val="24"/>
          <w:szCs w:val="24"/>
        </w:rPr>
        <w:t>Before presenting, I felt calm and well-prepared because I had spent time organising my slides and rehearsing the key points I wanted to cover. However, when I stood in front of the class, I experienced an unexpected sense of hesitation that pulled me back slightly. This sudden feeling made me lose track for a moment, and I had to focus on staying composed. Despite this, I tried to continue professionally and maintain a steady pace. After the presentation, I felt relieved and pleased that I managed to present well overall, even though I recognised some areas where my confidence slipped.</w:t>
      </w:r>
    </w:p>
    <w:p w14:paraId="64EBCF7D" w14:textId="1CFD46EF" w:rsidR="00855B87" w:rsidRPr="00855B87" w:rsidRDefault="00855B87" w:rsidP="00AC30DF">
      <w:pPr>
        <w:spacing w:line="360" w:lineRule="auto"/>
        <w:rPr>
          <w:sz w:val="24"/>
          <w:szCs w:val="24"/>
        </w:rPr>
      </w:pPr>
      <w:r w:rsidRPr="00855B87">
        <w:rPr>
          <w:sz w:val="24"/>
          <w:szCs w:val="24"/>
        </w:rPr>
        <w:t>Evaluating the presentation, there were several positive aspects. My slides were visually clear and well-structured because I dedicated time to preparing them in advance. I also managed to meet the allocated time limit accurately, which showed effective planning and awareness of pacing. In addition, although my confidence fluctuated, I maintained calmness in my voice and delivered the main points I intended to cover. However, there were also areas that did not go as well. My eye contact could have been stronger, as I found myself looking at the scree</w:t>
      </w:r>
      <w:r w:rsidR="00D5032B">
        <w:rPr>
          <w:sz w:val="24"/>
          <w:szCs w:val="24"/>
        </w:rPr>
        <w:t>n</w:t>
      </w:r>
      <w:r w:rsidRPr="00855B87">
        <w:rPr>
          <w:sz w:val="24"/>
          <w:szCs w:val="24"/>
        </w:rPr>
        <w:t xml:space="preserve"> more often than the audience. I also realised that I could have prepared more thoroughly, especially rehearsing how to manage nerves when speaking in front of a group.</w:t>
      </w:r>
    </w:p>
    <w:p w14:paraId="46232E83" w14:textId="77777777" w:rsidR="005379CF" w:rsidRPr="009F427C" w:rsidRDefault="00855B87" w:rsidP="00AC30DF">
      <w:pPr>
        <w:spacing w:line="360" w:lineRule="auto"/>
        <w:rPr>
          <w:sz w:val="24"/>
          <w:szCs w:val="24"/>
        </w:rPr>
      </w:pPr>
      <w:r w:rsidRPr="00855B87">
        <w:rPr>
          <w:sz w:val="24"/>
          <w:szCs w:val="24"/>
        </w:rPr>
        <w:t xml:space="preserve">Analysing these points has helped me understand why certain issues occurred. Research suggests that anxiety or sudden nervousness during presentations is common, especially when individuals focus heavily on performance pressure (Smith, 2020). This explains why I momentarily lost track despite feeling confident beforehand. My strong slide preparation contributed positively because good visual aids help structure the message, support memory, and guide the audience’s understanding (Reynolds, 2016). However, limited eye contact reduced my </w:t>
      </w:r>
      <w:r w:rsidRPr="00855B87">
        <w:rPr>
          <w:sz w:val="24"/>
          <w:szCs w:val="24"/>
        </w:rPr>
        <w:lastRenderedPageBreak/>
        <w:t xml:space="preserve">engagement with the audience. Eye contact is essential for building trust and connection during a presentation, and presenters who avoid it can appear less confident (Young, 2018). </w:t>
      </w:r>
    </w:p>
    <w:p w14:paraId="4583E65F" w14:textId="405FF8FC" w:rsidR="00855B87" w:rsidRPr="00855B87" w:rsidRDefault="005379CF" w:rsidP="00AC30DF">
      <w:pPr>
        <w:spacing w:line="360" w:lineRule="auto"/>
        <w:rPr>
          <w:sz w:val="24"/>
          <w:szCs w:val="24"/>
        </w:rPr>
      </w:pPr>
      <w:r>
        <w:rPr>
          <w:sz w:val="24"/>
          <w:szCs w:val="24"/>
        </w:rPr>
        <w:t>E</w:t>
      </w:r>
      <w:r w:rsidR="00855B87" w:rsidRPr="00855B87">
        <w:rPr>
          <w:sz w:val="24"/>
          <w:szCs w:val="24"/>
        </w:rPr>
        <w:t>ffective presentation skills require not only content knowledge but also behavioural rehearsal.</w:t>
      </w:r>
    </w:p>
    <w:p w14:paraId="70299CEE" w14:textId="77777777" w:rsidR="00855B87" w:rsidRPr="00855B87" w:rsidRDefault="00855B87" w:rsidP="00AC30DF">
      <w:pPr>
        <w:spacing w:line="360" w:lineRule="auto"/>
        <w:rPr>
          <w:sz w:val="24"/>
          <w:szCs w:val="24"/>
        </w:rPr>
      </w:pPr>
      <w:r w:rsidRPr="00855B87">
        <w:rPr>
          <w:sz w:val="24"/>
          <w:szCs w:val="24"/>
        </w:rPr>
        <w:t>In conclusion, the experience helped me identify clear strengths, such as well-designed slides and effective time management, as well as weaknesses related to maintaining eye contact and managing sudden drops in confidence. If I were to present the same material again, I would focus more on practising my delivery, not just preparing the content. I would also rehearse in front of others to simulate the real environment.</w:t>
      </w:r>
    </w:p>
    <w:p w14:paraId="07764F2D" w14:textId="77777777" w:rsidR="00855B87" w:rsidRPr="00855B87" w:rsidRDefault="00855B87" w:rsidP="00AC30DF">
      <w:pPr>
        <w:spacing w:line="360" w:lineRule="auto"/>
        <w:rPr>
          <w:sz w:val="24"/>
          <w:szCs w:val="24"/>
        </w:rPr>
      </w:pPr>
      <w:r w:rsidRPr="00855B87">
        <w:rPr>
          <w:sz w:val="24"/>
          <w:szCs w:val="24"/>
        </w:rPr>
        <w:t xml:space="preserve">My action </w:t>
      </w:r>
      <w:proofErr w:type="gramStart"/>
      <w:r w:rsidRPr="00855B87">
        <w:rPr>
          <w:sz w:val="24"/>
          <w:szCs w:val="24"/>
        </w:rPr>
        <w:t>plan for the future</w:t>
      </w:r>
      <w:proofErr w:type="gramEnd"/>
      <w:r w:rsidRPr="00855B87">
        <w:rPr>
          <w:sz w:val="24"/>
          <w:szCs w:val="24"/>
        </w:rPr>
        <w:t xml:space="preserve"> involves several steps. First, I will rehearse more thoroughly, including practising in front of classmates or recording myself to identify areas for improvement. Second, I will work on strengthening my eye contact by practising speaking while looking at different points in the room rather than relying on the slides. Third, I will use relaxation techniques, such as deep breathing, to reduce unexpected nervousness before presenting. Finally, I will seek regular feedback from lecturers to monitor my progress and build confidence over time. By following this plan, I aim to deliver future presentations with greater control, confidence and audience engagement.</w:t>
      </w:r>
    </w:p>
    <w:p w14:paraId="375EAC69" w14:textId="77777777" w:rsidR="00841553" w:rsidRPr="00CC3F85" w:rsidRDefault="00841553" w:rsidP="00CC3F85">
      <w:pPr>
        <w:spacing w:line="360" w:lineRule="auto"/>
        <w:jc w:val="both"/>
        <w:rPr>
          <w:sz w:val="24"/>
          <w:szCs w:val="24"/>
        </w:rPr>
      </w:pPr>
    </w:p>
    <w:p w14:paraId="1BD84623" w14:textId="77777777" w:rsidR="00CC3F85" w:rsidRPr="00CC3F85" w:rsidRDefault="00CC3F85" w:rsidP="00CC3F85">
      <w:pPr>
        <w:spacing w:line="360" w:lineRule="auto"/>
        <w:jc w:val="both"/>
        <w:rPr>
          <w:b/>
          <w:bCs/>
          <w:sz w:val="24"/>
          <w:szCs w:val="24"/>
        </w:rPr>
      </w:pPr>
    </w:p>
    <w:p w14:paraId="6168D6C6" w14:textId="77777777" w:rsidR="00CC3F85" w:rsidRPr="00CC3F85" w:rsidRDefault="00CC3F85" w:rsidP="00CC3F85">
      <w:pPr>
        <w:spacing w:line="360" w:lineRule="auto"/>
        <w:jc w:val="both"/>
        <w:rPr>
          <w:b/>
          <w:bCs/>
          <w:sz w:val="24"/>
          <w:szCs w:val="24"/>
        </w:rPr>
      </w:pPr>
    </w:p>
    <w:p w14:paraId="7CB5A84F" w14:textId="4B116335" w:rsidR="005341B7" w:rsidRDefault="00A97C73" w:rsidP="00CC3F85">
      <w:pPr>
        <w:spacing w:line="360" w:lineRule="auto"/>
        <w:jc w:val="both"/>
        <w:rPr>
          <w:b/>
          <w:bCs/>
          <w:sz w:val="28"/>
          <w:szCs w:val="28"/>
        </w:rPr>
      </w:pPr>
      <w:r w:rsidRPr="00F343F2">
        <w:rPr>
          <w:b/>
          <w:bCs/>
          <w:sz w:val="28"/>
          <w:szCs w:val="28"/>
        </w:rPr>
        <w:t>Conclusion:</w:t>
      </w:r>
      <w:r w:rsidR="00841553" w:rsidRPr="00F343F2">
        <w:rPr>
          <w:b/>
          <w:bCs/>
          <w:sz w:val="28"/>
          <w:szCs w:val="28"/>
        </w:rPr>
        <w:t xml:space="preserve"> </w:t>
      </w:r>
    </w:p>
    <w:p w14:paraId="54A17AF0" w14:textId="77777777" w:rsidR="005341B7" w:rsidRDefault="00F343F2" w:rsidP="001261C8">
      <w:pPr>
        <w:spacing w:line="360" w:lineRule="auto"/>
        <w:jc w:val="both"/>
        <w:rPr>
          <w:sz w:val="24"/>
          <w:szCs w:val="24"/>
        </w:rPr>
      </w:pPr>
      <w:r w:rsidRPr="00F343F2">
        <w:rPr>
          <w:sz w:val="24"/>
          <w:szCs w:val="24"/>
        </w:rPr>
        <w:t>Overall, this portfolio has demonstrated my developing knowledge, skills, and reflective ability within health and social care. Through analysing my strengths, identifying areas for improvement, and creating an action plan, I have gained a clearer understanding of what is required to succeed in my chosen role. Ex</w:t>
      </w:r>
      <w:r w:rsidR="005F34E2">
        <w:rPr>
          <w:sz w:val="24"/>
          <w:szCs w:val="24"/>
        </w:rPr>
        <w:t>ploring</w:t>
      </w:r>
      <w:r w:rsidRPr="00F343F2">
        <w:rPr>
          <w:sz w:val="24"/>
          <w:szCs w:val="24"/>
        </w:rPr>
        <w:t xml:space="preserve"> key professional skills has further highlighted the importance of effective communication</w:t>
      </w:r>
      <w:r w:rsidR="00553499">
        <w:rPr>
          <w:sz w:val="24"/>
          <w:szCs w:val="24"/>
        </w:rPr>
        <w:t xml:space="preserve"> with</w:t>
      </w:r>
      <w:r w:rsidR="00510CD1">
        <w:rPr>
          <w:sz w:val="24"/>
          <w:szCs w:val="24"/>
        </w:rPr>
        <w:t xml:space="preserve"> both</w:t>
      </w:r>
      <w:r w:rsidR="00553499">
        <w:rPr>
          <w:sz w:val="24"/>
          <w:szCs w:val="24"/>
        </w:rPr>
        <w:t xml:space="preserve"> </w:t>
      </w:r>
      <w:r w:rsidR="00510CD1">
        <w:rPr>
          <w:sz w:val="24"/>
          <w:szCs w:val="24"/>
        </w:rPr>
        <w:t>patients and the team members</w:t>
      </w:r>
      <w:r w:rsidRPr="00F343F2">
        <w:rPr>
          <w:sz w:val="24"/>
          <w:szCs w:val="24"/>
        </w:rPr>
        <w:t>, continuous learning</w:t>
      </w:r>
      <w:r w:rsidR="005F34E2">
        <w:rPr>
          <w:sz w:val="24"/>
          <w:szCs w:val="24"/>
        </w:rPr>
        <w:t xml:space="preserve"> and improvement</w:t>
      </w:r>
      <w:r w:rsidR="00510CD1">
        <w:rPr>
          <w:sz w:val="24"/>
          <w:szCs w:val="24"/>
        </w:rPr>
        <w:t xml:space="preserve">. Working safely and </w:t>
      </w:r>
      <w:r w:rsidR="00537100">
        <w:rPr>
          <w:sz w:val="24"/>
          <w:szCs w:val="24"/>
        </w:rPr>
        <w:t>creating a pleasant environment</w:t>
      </w:r>
      <w:r w:rsidR="005341B7">
        <w:rPr>
          <w:sz w:val="24"/>
          <w:szCs w:val="24"/>
        </w:rPr>
        <w:t xml:space="preserve"> around me.</w:t>
      </w:r>
    </w:p>
    <w:p w14:paraId="03B2C099" w14:textId="77777777" w:rsidR="003B6E08" w:rsidRDefault="003B6E08" w:rsidP="001261C8">
      <w:pPr>
        <w:spacing w:line="360" w:lineRule="auto"/>
        <w:jc w:val="both"/>
        <w:rPr>
          <w:b/>
          <w:bCs/>
          <w:sz w:val="32"/>
          <w:szCs w:val="32"/>
        </w:rPr>
      </w:pPr>
    </w:p>
    <w:p w14:paraId="134DA8C3" w14:textId="77777777" w:rsidR="009F427C" w:rsidRDefault="009F427C" w:rsidP="001261C8">
      <w:pPr>
        <w:spacing w:line="360" w:lineRule="auto"/>
        <w:jc w:val="both"/>
        <w:rPr>
          <w:b/>
          <w:bCs/>
          <w:sz w:val="32"/>
          <w:szCs w:val="32"/>
        </w:rPr>
      </w:pPr>
    </w:p>
    <w:p w14:paraId="19A94A75" w14:textId="13071F6F" w:rsidR="00E91D72" w:rsidRPr="005341B7" w:rsidRDefault="004D31D3" w:rsidP="001261C8">
      <w:pPr>
        <w:spacing w:line="360" w:lineRule="auto"/>
        <w:jc w:val="both"/>
        <w:rPr>
          <w:sz w:val="24"/>
          <w:szCs w:val="24"/>
        </w:rPr>
      </w:pPr>
      <w:r w:rsidRPr="00E91D72">
        <w:rPr>
          <w:b/>
          <w:bCs/>
          <w:sz w:val="32"/>
          <w:szCs w:val="32"/>
        </w:rPr>
        <w:lastRenderedPageBreak/>
        <w:t>Reference List:</w:t>
      </w:r>
    </w:p>
    <w:p w14:paraId="32417EF7" w14:textId="16078188" w:rsidR="00CC3F85" w:rsidRPr="005341B7" w:rsidRDefault="001261C8" w:rsidP="00F91D2B">
      <w:pPr>
        <w:spacing w:line="360" w:lineRule="auto"/>
        <w:rPr>
          <w:sz w:val="24"/>
          <w:szCs w:val="24"/>
        </w:rPr>
      </w:pPr>
      <w:r w:rsidRPr="005341B7">
        <w:rPr>
          <w:sz w:val="24"/>
          <w:szCs w:val="24"/>
        </w:rPr>
        <w:t>Brown, P., 2019. Building a Professional Portfolio. London: Routledge.</w:t>
      </w:r>
    </w:p>
    <w:p w14:paraId="5C4BED0D" w14:textId="77777777" w:rsidR="001261C8" w:rsidRPr="005341B7" w:rsidRDefault="001261C8" w:rsidP="00F91D2B">
      <w:pPr>
        <w:spacing w:line="360" w:lineRule="auto"/>
        <w:rPr>
          <w:sz w:val="24"/>
          <w:szCs w:val="24"/>
        </w:rPr>
      </w:pPr>
      <w:r w:rsidRPr="005341B7">
        <w:rPr>
          <w:sz w:val="24"/>
          <w:szCs w:val="24"/>
        </w:rPr>
        <w:t>https://www.investopedia.com/terms/p/portfolio.asp</w:t>
      </w:r>
    </w:p>
    <w:p w14:paraId="42A9B6A5" w14:textId="696DA489" w:rsidR="00E91D72" w:rsidRPr="005341B7" w:rsidRDefault="001261C8" w:rsidP="00F91D2B">
      <w:pPr>
        <w:spacing w:line="360" w:lineRule="auto"/>
        <w:rPr>
          <w:sz w:val="24"/>
          <w:szCs w:val="24"/>
        </w:rPr>
      </w:pPr>
      <w:r w:rsidRPr="005341B7">
        <w:rPr>
          <w:sz w:val="24"/>
          <w:szCs w:val="24"/>
        </w:rPr>
        <w:t xml:space="preserve">(Accessed on </w:t>
      </w:r>
      <w:r w:rsidR="00F91D2B" w:rsidRPr="005341B7">
        <w:rPr>
          <w:sz w:val="24"/>
          <w:szCs w:val="24"/>
        </w:rPr>
        <w:t>5</w:t>
      </w:r>
      <w:r w:rsidRPr="005341B7">
        <w:rPr>
          <w:sz w:val="24"/>
          <w:szCs w:val="24"/>
        </w:rPr>
        <w:t xml:space="preserve"> December 2025).</w:t>
      </w:r>
    </w:p>
    <w:p w14:paraId="46B6ADD5" w14:textId="77777777" w:rsidR="00E91D72" w:rsidRPr="005341B7" w:rsidRDefault="00E91D72" w:rsidP="00F91D2B">
      <w:pPr>
        <w:spacing w:line="360" w:lineRule="auto"/>
        <w:rPr>
          <w:sz w:val="24"/>
          <w:szCs w:val="24"/>
        </w:rPr>
      </w:pPr>
    </w:p>
    <w:p w14:paraId="4C038D62" w14:textId="0A5494F0" w:rsidR="00E5331F"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Gibbs, G. (1988) Learning by Doing: A Guide to Teaching and Learning Methods. Oxford: Oxford Polytechnic.</w:t>
      </w:r>
      <w:r w:rsidR="00E91D72" w:rsidRPr="005341B7">
        <w:rPr>
          <w:rFonts w:eastAsia="Verdana"/>
          <w:color w:val="000000" w:themeColor="text1"/>
          <w:sz w:val="24"/>
          <w:szCs w:val="24"/>
        </w:rPr>
        <w:t xml:space="preserve"> </w:t>
      </w:r>
      <w:r w:rsidR="00E91D72" w:rsidRPr="005341B7">
        <w:rPr>
          <w:sz w:val="24"/>
          <w:szCs w:val="24"/>
        </w:rPr>
        <w:t xml:space="preserve">(Accessed on </w:t>
      </w:r>
      <w:r w:rsidR="00F91D2B" w:rsidRPr="005341B7">
        <w:rPr>
          <w:sz w:val="24"/>
          <w:szCs w:val="24"/>
        </w:rPr>
        <w:t>5</w:t>
      </w:r>
      <w:r w:rsidR="00E91D72" w:rsidRPr="005341B7">
        <w:rPr>
          <w:sz w:val="24"/>
          <w:szCs w:val="24"/>
        </w:rPr>
        <w:t xml:space="preserve"> December 2025).</w:t>
      </w:r>
    </w:p>
    <w:p w14:paraId="3F53C331" w14:textId="77777777" w:rsidR="00E5331F" w:rsidRPr="005341B7" w:rsidRDefault="00E5331F" w:rsidP="00F91D2B">
      <w:pPr>
        <w:spacing w:line="360" w:lineRule="auto"/>
        <w:rPr>
          <w:rFonts w:eastAsia="Verdana"/>
          <w:color w:val="000000" w:themeColor="text1"/>
          <w:sz w:val="24"/>
          <w:szCs w:val="24"/>
        </w:rPr>
      </w:pPr>
    </w:p>
    <w:p w14:paraId="0CE9B07D" w14:textId="77777777" w:rsidR="00AE6852"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Investopedia</w:t>
      </w:r>
      <w:r w:rsidR="00F91D2B" w:rsidRPr="005341B7">
        <w:rPr>
          <w:rFonts w:eastAsia="Verdana"/>
          <w:color w:val="000000" w:themeColor="text1"/>
          <w:sz w:val="24"/>
          <w:szCs w:val="24"/>
        </w:rPr>
        <w:t xml:space="preserve"> </w:t>
      </w:r>
      <w:r w:rsidRPr="005341B7">
        <w:rPr>
          <w:rFonts w:eastAsia="Verdana"/>
          <w:color w:val="000000" w:themeColor="text1"/>
          <w:sz w:val="24"/>
          <w:szCs w:val="24"/>
        </w:rPr>
        <w:t xml:space="preserve">(n.d.) Portfolio. Available at: </w:t>
      </w:r>
      <w:hyperlink r:id="rId10" w:history="1">
        <w:r w:rsidR="00AE6852" w:rsidRPr="005341B7">
          <w:rPr>
            <w:rStyle w:val="Hyperlink"/>
            <w:rFonts w:eastAsia="Verdana"/>
            <w:sz w:val="24"/>
            <w:szCs w:val="24"/>
          </w:rPr>
          <w:t>https://www.investopedia.com/terms/p/portfolio.asp</w:t>
        </w:r>
      </w:hyperlink>
    </w:p>
    <w:p w14:paraId="7B34C780" w14:textId="7C247357" w:rsidR="00E5331F" w:rsidRPr="005341B7" w:rsidRDefault="00E91D72" w:rsidP="00F91D2B">
      <w:pPr>
        <w:spacing w:line="360" w:lineRule="auto"/>
        <w:rPr>
          <w:rFonts w:eastAsia="Verdana"/>
          <w:color w:val="000000" w:themeColor="text1"/>
          <w:sz w:val="24"/>
          <w:szCs w:val="24"/>
        </w:rPr>
      </w:pPr>
      <w:r w:rsidRPr="005341B7">
        <w:rPr>
          <w:sz w:val="24"/>
          <w:szCs w:val="24"/>
        </w:rPr>
        <w:t xml:space="preserve">(Accessed on </w:t>
      </w:r>
      <w:r w:rsidR="00F91D2B" w:rsidRPr="005341B7">
        <w:rPr>
          <w:sz w:val="24"/>
          <w:szCs w:val="24"/>
        </w:rPr>
        <w:t>5</w:t>
      </w:r>
      <w:r w:rsidRPr="005341B7">
        <w:rPr>
          <w:sz w:val="24"/>
          <w:szCs w:val="24"/>
        </w:rPr>
        <w:t xml:space="preserve"> December 2025).</w:t>
      </w:r>
    </w:p>
    <w:p w14:paraId="32D671D6" w14:textId="77777777" w:rsidR="00E5331F" w:rsidRPr="005341B7" w:rsidRDefault="00E5331F" w:rsidP="00F91D2B">
      <w:pPr>
        <w:spacing w:line="360" w:lineRule="auto"/>
        <w:rPr>
          <w:rFonts w:eastAsia="Verdana"/>
          <w:color w:val="000000" w:themeColor="text1"/>
          <w:sz w:val="24"/>
          <w:szCs w:val="24"/>
        </w:rPr>
      </w:pPr>
    </w:p>
    <w:p w14:paraId="2E84506D" w14:textId="0A81D543" w:rsidR="00E5331F"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NHS Constitution (2021) The NHS Constitution for England. London: Department of Health and Social Care. Available at: https://www.gov.uk/government/publications/the-nhs-constitution-for-england</w:t>
      </w:r>
      <w:r w:rsidR="00E91D72" w:rsidRPr="005341B7">
        <w:rPr>
          <w:rFonts w:eastAsia="Verdana"/>
          <w:color w:val="000000" w:themeColor="text1"/>
          <w:sz w:val="24"/>
          <w:szCs w:val="24"/>
        </w:rPr>
        <w:t xml:space="preserve"> </w:t>
      </w:r>
      <w:r w:rsidR="00E91D72" w:rsidRPr="005341B7">
        <w:rPr>
          <w:sz w:val="24"/>
          <w:szCs w:val="24"/>
        </w:rPr>
        <w:t xml:space="preserve">(Accessed on </w:t>
      </w:r>
      <w:r w:rsidR="00F91D2B" w:rsidRPr="005341B7">
        <w:rPr>
          <w:sz w:val="24"/>
          <w:szCs w:val="24"/>
        </w:rPr>
        <w:t>5</w:t>
      </w:r>
      <w:r w:rsidR="00E91D72" w:rsidRPr="005341B7">
        <w:rPr>
          <w:sz w:val="24"/>
          <w:szCs w:val="24"/>
        </w:rPr>
        <w:t xml:space="preserve"> December 2025).</w:t>
      </w:r>
    </w:p>
    <w:p w14:paraId="250E2A9C" w14:textId="77777777" w:rsidR="00E5331F" w:rsidRPr="005341B7" w:rsidRDefault="00E5331F" w:rsidP="00F91D2B">
      <w:pPr>
        <w:spacing w:line="360" w:lineRule="auto"/>
        <w:rPr>
          <w:rFonts w:eastAsia="Verdana"/>
          <w:color w:val="000000" w:themeColor="text1"/>
          <w:sz w:val="24"/>
          <w:szCs w:val="24"/>
        </w:rPr>
      </w:pPr>
    </w:p>
    <w:p w14:paraId="2E4C76E3" w14:textId="5E9729A1" w:rsidR="00AE6852"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 xml:space="preserve">NICE (2022) Patient safety and communication guidance. London: National Institute for Health and Care Excellence. Available at: </w:t>
      </w:r>
      <w:hyperlink r:id="rId11" w:history="1">
        <w:r w:rsidR="00AE6852" w:rsidRPr="005341B7">
          <w:rPr>
            <w:rStyle w:val="Hyperlink"/>
            <w:rFonts w:eastAsia="Verdana"/>
            <w:sz w:val="24"/>
            <w:szCs w:val="24"/>
          </w:rPr>
          <w:t>https://www.nice.org.uk/</w:t>
        </w:r>
      </w:hyperlink>
    </w:p>
    <w:p w14:paraId="36F30E35" w14:textId="696A4E58" w:rsidR="00E5331F" w:rsidRPr="005341B7" w:rsidRDefault="00E91D72" w:rsidP="00F91D2B">
      <w:pPr>
        <w:spacing w:line="360" w:lineRule="auto"/>
        <w:rPr>
          <w:rFonts w:eastAsia="Verdana"/>
          <w:color w:val="000000" w:themeColor="text1"/>
          <w:sz w:val="24"/>
          <w:szCs w:val="24"/>
        </w:rPr>
      </w:pPr>
      <w:r w:rsidRPr="005341B7">
        <w:rPr>
          <w:rFonts w:eastAsia="Verdana"/>
          <w:color w:val="000000" w:themeColor="text1"/>
          <w:sz w:val="24"/>
          <w:szCs w:val="24"/>
        </w:rPr>
        <w:t xml:space="preserve"> </w:t>
      </w:r>
      <w:r w:rsidRPr="005341B7">
        <w:rPr>
          <w:sz w:val="24"/>
          <w:szCs w:val="24"/>
        </w:rPr>
        <w:t>(Accessed on 8 December 2025).</w:t>
      </w:r>
    </w:p>
    <w:p w14:paraId="2574E06C" w14:textId="77777777" w:rsidR="00E5331F" w:rsidRPr="005341B7" w:rsidRDefault="00E5331F" w:rsidP="00F91D2B">
      <w:pPr>
        <w:spacing w:line="360" w:lineRule="auto"/>
        <w:rPr>
          <w:rFonts w:eastAsia="Verdana"/>
          <w:color w:val="000000" w:themeColor="text1"/>
          <w:sz w:val="24"/>
          <w:szCs w:val="24"/>
        </w:rPr>
      </w:pPr>
    </w:p>
    <w:p w14:paraId="0FD2488F" w14:textId="059E0319" w:rsidR="00E5331F"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 xml:space="preserve">Reynolds, G. (2016) Presentation Zen: Simple Ideas on Presentation Design and Delivery. 3rd </w:t>
      </w:r>
      <w:proofErr w:type="spellStart"/>
      <w:r w:rsidRPr="005341B7">
        <w:rPr>
          <w:rFonts w:eastAsia="Verdana"/>
          <w:color w:val="000000" w:themeColor="text1"/>
          <w:sz w:val="24"/>
          <w:szCs w:val="24"/>
        </w:rPr>
        <w:t>edn</w:t>
      </w:r>
      <w:proofErr w:type="spellEnd"/>
      <w:r w:rsidRPr="005341B7">
        <w:rPr>
          <w:rFonts w:eastAsia="Verdana"/>
          <w:color w:val="000000" w:themeColor="text1"/>
          <w:sz w:val="24"/>
          <w:szCs w:val="24"/>
        </w:rPr>
        <w:t>. Berkeley: New Riders.</w:t>
      </w:r>
      <w:r w:rsidR="00E91D72" w:rsidRPr="005341B7">
        <w:rPr>
          <w:rFonts w:eastAsia="Verdana"/>
          <w:color w:val="000000" w:themeColor="text1"/>
          <w:sz w:val="24"/>
          <w:szCs w:val="24"/>
        </w:rPr>
        <w:t xml:space="preserve"> </w:t>
      </w:r>
      <w:r w:rsidR="00E91D72" w:rsidRPr="005341B7">
        <w:rPr>
          <w:sz w:val="24"/>
          <w:szCs w:val="24"/>
        </w:rPr>
        <w:t>(Accessed on 8 December 2025).</w:t>
      </w:r>
    </w:p>
    <w:p w14:paraId="113647B4" w14:textId="77777777" w:rsidR="00E5331F" w:rsidRPr="005341B7" w:rsidRDefault="00E5331F" w:rsidP="00F91D2B">
      <w:pPr>
        <w:spacing w:line="360" w:lineRule="auto"/>
        <w:rPr>
          <w:rFonts w:eastAsia="Verdana"/>
          <w:color w:val="000000" w:themeColor="text1"/>
          <w:sz w:val="24"/>
          <w:szCs w:val="24"/>
        </w:rPr>
      </w:pPr>
    </w:p>
    <w:p w14:paraId="6A698F3E" w14:textId="77777777" w:rsidR="00E5331F"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Skills for Care (2023) Core skills for care workers. Leeds: Skills for Care. Available at: https://www.skillsforcare.org.uk/</w:t>
      </w:r>
    </w:p>
    <w:p w14:paraId="6EA928F8" w14:textId="5F91C970" w:rsidR="00E5331F" w:rsidRPr="005341B7" w:rsidRDefault="00E91D72" w:rsidP="00F91D2B">
      <w:pPr>
        <w:spacing w:line="360" w:lineRule="auto"/>
        <w:rPr>
          <w:rFonts w:eastAsia="Verdana"/>
          <w:color w:val="000000" w:themeColor="text1"/>
          <w:sz w:val="24"/>
          <w:szCs w:val="24"/>
        </w:rPr>
      </w:pPr>
      <w:r w:rsidRPr="005341B7">
        <w:rPr>
          <w:rFonts w:eastAsia="Verdana"/>
          <w:color w:val="000000" w:themeColor="text1"/>
          <w:sz w:val="24"/>
          <w:szCs w:val="24"/>
        </w:rPr>
        <w:t xml:space="preserve"> </w:t>
      </w:r>
      <w:r w:rsidRPr="005341B7">
        <w:rPr>
          <w:sz w:val="24"/>
          <w:szCs w:val="24"/>
        </w:rPr>
        <w:t xml:space="preserve">(Accessed on </w:t>
      </w:r>
      <w:r w:rsidR="00F91D2B" w:rsidRPr="005341B7">
        <w:rPr>
          <w:sz w:val="24"/>
          <w:szCs w:val="24"/>
        </w:rPr>
        <w:t>10</w:t>
      </w:r>
      <w:r w:rsidRPr="005341B7">
        <w:rPr>
          <w:sz w:val="24"/>
          <w:szCs w:val="24"/>
        </w:rPr>
        <w:t xml:space="preserve"> December 2025).</w:t>
      </w:r>
    </w:p>
    <w:p w14:paraId="6A959E10" w14:textId="77777777" w:rsidR="00E5331F" w:rsidRPr="005341B7" w:rsidRDefault="00E5331F" w:rsidP="00F91D2B">
      <w:pPr>
        <w:spacing w:line="360" w:lineRule="auto"/>
        <w:rPr>
          <w:rFonts w:eastAsia="Verdana"/>
          <w:color w:val="000000" w:themeColor="text1"/>
          <w:sz w:val="24"/>
          <w:szCs w:val="24"/>
        </w:rPr>
      </w:pPr>
    </w:p>
    <w:p w14:paraId="08DDC247" w14:textId="4A7755D8" w:rsidR="00E5331F"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Smith, J. (2020) ‘Managing presentation anxiety in academic settings’, Journal of Communication Skills, 12(2), pp. 45–53.</w:t>
      </w:r>
      <w:r w:rsidR="00E91D72" w:rsidRPr="005341B7">
        <w:rPr>
          <w:rFonts w:eastAsia="Verdana"/>
          <w:color w:val="000000" w:themeColor="text1"/>
          <w:sz w:val="24"/>
          <w:szCs w:val="24"/>
        </w:rPr>
        <w:t xml:space="preserve"> </w:t>
      </w:r>
      <w:r w:rsidR="00E91D72" w:rsidRPr="005341B7">
        <w:rPr>
          <w:sz w:val="24"/>
          <w:szCs w:val="24"/>
        </w:rPr>
        <w:t xml:space="preserve">(Accessed on </w:t>
      </w:r>
      <w:r w:rsidR="00F91D2B" w:rsidRPr="005341B7">
        <w:rPr>
          <w:sz w:val="24"/>
          <w:szCs w:val="24"/>
        </w:rPr>
        <w:t>10</w:t>
      </w:r>
      <w:r w:rsidR="00E91D72" w:rsidRPr="005341B7">
        <w:rPr>
          <w:sz w:val="24"/>
          <w:szCs w:val="24"/>
        </w:rPr>
        <w:t xml:space="preserve"> December 2025).</w:t>
      </w:r>
    </w:p>
    <w:p w14:paraId="3E72D7F0" w14:textId="77777777" w:rsidR="00E5331F" w:rsidRPr="005341B7" w:rsidRDefault="00E5331F" w:rsidP="00F91D2B">
      <w:pPr>
        <w:spacing w:line="360" w:lineRule="auto"/>
        <w:rPr>
          <w:rFonts w:eastAsia="Verdana"/>
          <w:color w:val="000000" w:themeColor="text1"/>
          <w:sz w:val="24"/>
          <w:szCs w:val="24"/>
        </w:rPr>
      </w:pPr>
    </w:p>
    <w:p w14:paraId="3FD86A8B" w14:textId="0E939E8F" w:rsidR="00C46EED" w:rsidRPr="005341B7" w:rsidRDefault="00E5331F" w:rsidP="00F91D2B">
      <w:pPr>
        <w:spacing w:line="360" w:lineRule="auto"/>
        <w:rPr>
          <w:rFonts w:eastAsia="Verdana"/>
          <w:color w:val="000000" w:themeColor="text1"/>
          <w:sz w:val="24"/>
          <w:szCs w:val="24"/>
        </w:rPr>
      </w:pPr>
      <w:r w:rsidRPr="005341B7">
        <w:rPr>
          <w:rFonts w:eastAsia="Verdana"/>
          <w:color w:val="000000" w:themeColor="text1"/>
          <w:sz w:val="24"/>
          <w:szCs w:val="24"/>
        </w:rPr>
        <w:t>Young, M. (2018) The Art of Public Speaking. London: Communication Press.</w:t>
      </w:r>
      <w:r w:rsidR="00E91D72" w:rsidRPr="005341B7">
        <w:rPr>
          <w:rFonts w:eastAsia="Verdana"/>
          <w:color w:val="000000" w:themeColor="text1"/>
          <w:sz w:val="24"/>
          <w:szCs w:val="24"/>
        </w:rPr>
        <w:t xml:space="preserve"> </w:t>
      </w:r>
      <w:r w:rsidR="00E91D72" w:rsidRPr="005341B7">
        <w:rPr>
          <w:sz w:val="24"/>
          <w:szCs w:val="24"/>
        </w:rPr>
        <w:t xml:space="preserve">(Accessed on </w:t>
      </w:r>
      <w:r w:rsidR="00F91D2B" w:rsidRPr="005341B7">
        <w:rPr>
          <w:sz w:val="24"/>
          <w:szCs w:val="24"/>
        </w:rPr>
        <w:t>12</w:t>
      </w:r>
      <w:r w:rsidR="00E91D72" w:rsidRPr="005341B7">
        <w:rPr>
          <w:sz w:val="24"/>
          <w:szCs w:val="24"/>
        </w:rPr>
        <w:t>December 2025)</w:t>
      </w:r>
      <w:r w:rsidR="005341B7" w:rsidRPr="005341B7">
        <w:rPr>
          <w:sz w:val="24"/>
          <w:szCs w:val="24"/>
        </w:rPr>
        <w:t>.</w:t>
      </w:r>
    </w:p>
    <w:sectPr w:rsidR="00C46EED" w:rsidRPr="005341B7">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9A6DA" w14:textId="77777777" w:rsidR="00F368A8" w:rsidRDefault="00F368A8">
      <w:pPr>
        <w:spacing w:line="240" w:lineRule="auto"/>
      </w:pPr>
      <w:r>
        <w:separator/>
      </w:r>
    </w:p>
  </w:endnote>
  <w:endnote w:type="continuationSeparator" w:id="0">
    <w:p w14:paraId="1697C04D" w14:textId="77777777" w:rsidR="00F368A8" w:rsidRDefault="00F368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DD1C54">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4B133" w14:textId="77777777" w:rsidR="00F368A8" w:rsidRDefault="00F368A8">
      <w:pPr>
        <w:spacing w:line="240" w:lineRule="auto"/>
      </w:pPr>
      <w:r>
        <w:rPr>
          <w:color w:val="000000"/>
        </w:rPr>
        <w:separator/>
      </w:r>
    </w:p>
  </w:footnote>
  <w:footnote w:type="continuationSeparator" w:id="0">
    <w:p w14:paraId="3DEC0F7C" w14:textId="77777777" w:rsidR="00F368A8" w:rsidRDefault="00F368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338F9"/>
    <w:multiLevelType w:val="hybridMultilevel"/>
    <w:tmpl w:val="2C564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352D9"/>
    <w:multiLevelType w:val="hybridMultilevel"/>
    <w:tmpl w:val="1E529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2"/>
  </w:num>
  <w:num w:numId="2" w16cid:durableId="1933659667">
    <w:abstractNumId w:val="3"/>
  </w:num>
  <w:num w:numId="3" w16cid:durableId="1247034468">
    <w:abstractNumId w:val="0"/>
  </w:num>
  <w:num w:numId="4" w16cid:durableId="429281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232EA"/>
    <w:rsid w:val="00050A6A"/>
    <w:rsid w:val="00060967"/>
    <w:rsid w:val="0006438D"/>
    <w:rsid w:val="0009370B"/>
    <w:rsid w:val="000A490D"/>
    <w:rsid w:val="000A59DA"/>
    <w:rsid w:val="000A6D33"/>
    <w:rsid w:val="000B0F59"/>
    <w:rsid w:val="000D2058"/>
    <w:rsid w:val="001261C8"/>
    <w:rsid w:val="001616F7"/>
    <w:rsid w:val="00173F1E"/>
    <w:rsid w:val="001A3C30"/>
    <w:rsid w:val="001F5161"/>
    <w:rsid w:val="00201EB6"/>
    <w:rsid w:val="00203B5E"/>
    <w:rsid w:val="002C2808"/>
    <w:rsid w:val="00314E59"/>
    <w:rsid w:val="00333FDD"/>
    <w:rsid w:val="00335F42"/>
    <w:rsid w:val="003361A1"/>
    <w:rsid w:val="00346456"/>
    <w:rsid w:val="00356447"/>
    <w:rsid w:val="00356860"/>
    <w:rsid w:val="00367A97"/>
    <w:rsid w:val="0038363A"/>
    <w:rsid w:val="003B6E08"/>
    <w:rsid w:val="00441662"/>
    <w:rsid w:val="0044273F"/>
    <w:rsid w:val="00481A60"/>
    <w:rsid w:val="00486FC2"/>
    <w:rsid w:val="004C37DE"/>
    <w:rsid w:val="004D31D3"/>
    <w:rsid w:val="004D5ADA"/>
    <w:rsid w:val="00510CD1"/>
    <w:rsid w:val="005341B7"/>
    <w:rsid w:val="00537100"/>
    <w:rsid w:val="005379CF"/>
    <w:rsid w:val="00553499"/>
    <w:rsid w:val="0056251E"/>
    <w:rsid w:val="005A7BBE"/>
    <w:rsid w:val="005B1D3F"/>
    <w:rsid w:val="005E0D1C"/>
    <w:rsid w:val="005F34E2"/>
    <w:rsid w:val="00687218"/>
    <w:rsid w:val="006A0A9A"/>
    <w:rsid w:val="006E7AF7"/>
    <w:rsid w:val="006F36C4"/>
    <w:rsid w:val="00707092"/>
    <w:rsid w:val="00726FEE"/>
    <w:rsid w:val="00757FC5"/>
    <w:rsid w:val="00773397"/>
    <w:rsid w:val="007804B7"/>
    <w:rsid w:val="00781126"/>
    <w:rsid w:val="007831E6"/>
    <w:rsid w:val="007B699E"/>
    <w:rsid w:val="007C7D28"/>
    <w:rsid w:val="00830DF6"/>
    <w:rsid w:val="00841553"/>
    <w:rsid w:val="008467C8"/>
    <w:rsid w:val="00855B87"/>
    <w:rsid w:val="008731C0"/>
    <w:rsid w:val="00886B71"/>
    <w:rsid w:val="008C2C8D"/>
    <w:rsid w:val="008F01CB"/>
    <w:rsid w:val="009006F6"/>
    <w:rsid w:val="00941919"/>
    <w:rsid w:val="00941974"/>
    <w:rsid w:val="009814B5"/>
    <w:rsid w:val="00984272"/>
    <w:rsid w:val="009A759E"/>
    <w:rsid w:val="009B2C35"/>
    <w:rsid w:val="009C6577"/>
    <w:rsid w:val="009F427C"/>
    <w:rsid w:val="00A319CB"/>
    <w:rsid w:val="00A40468"/>
    <w:rsid w:val="00A4765B"/>
    <w:rsid w:val="00A97C73"/>
    <w:rsid w:val="00AB2688"/>
    <w:rsid w:val="00AC30DF"/>
    <w:rsid w:val="00AC461C"/>
    <w:rsid w:val="00AD6FB8"/>
    <w:rsid w:val="00AD75F4"/>
    <w:rsid w:val="00AE51BF"/>
    <w:rsid w:val="00AE6852"/>
    <w:rsid w:val="00B00F78"/>
    <w:rsid w:val="00B13F15"/>
    <w:rsid w:val="00B1402F"/>
    <w:rsid w:val="00B26DB0"/>
    <w:rsid w:val="00B31F15"/>
    <w:rsid w:val="00B61E9D"/>
    <w:rsid w:val="00B63FA3"/>
    <w:rsid w:val="00BC27A8"/>
    <w:rsid w:val="00BD3638"/>
    <w:rsid w:val="00C07812"/>
    <w:rsid w:val="00C10824"/>
    <w:rsid w:val="00C16BE1"/>
    <w:rsid w:val="00C305AE"/>
    <w:rsid w:val="00C34BEA"/>
    <w:rsid w:val="00C34CD5"/>
    <w:rsid w:val="00C44A11"/>
    <w:rsid w:val="00C46EED"/>
    <w:rsid w:val="00C66091"/>
    <w:rsid w:val="00CC3F85"/>
    <w:rsid w:val="00CD3DA6"/>
    <w:rsid w:val="00CD42EC"/>
    <w:rsid w:val="00D13281"/>
    <w:rsid w:val="00D34FED"/>
    <w:rsid w:val="00D45B47"/>
    <w:rsid w:val="00D5032B"/>
    <w:rsid w:val="00D677E8"/>
    <w:rsid w:val="00D80574"/>
    <w:rsid w:val="00DD1C54"/>
    <w:rsid w:val="00DD6B16"/>
    <w:rsid w:val="00E17D04"/>
    <w:rsid w:val="00E22875"/>
    <w:rsid w:val="00E42822"/>
    <w:rsid w:val="00E5331F"/>
    <w:rsid w:val="00E53C21"/>
    <w:rsid w:val="00E75AA0"/>
    <w:rsid w:val="00E91144"/>
    <w:rsid w:val="00E91D72"/>
    <w:rsid w:val="00EB32A8"/>
    <w:rsid w:val="00EC4D9E"/>
    <w:rsid w:val="00EE2C0D"/>
    <w:rsid w:val="00F343F2"/>
    <w:rsid w:val="00F368A8"/>
    <w:rsid w:val="00F52B1F"/>
    <w:rsid w:val="00F90193"/>
    <w:rsid w:val="00F91D2B"/>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5331F"/>
    <w:rPr>
      <w:color w:val="467886" w:themeColor="hyperlink"/>
      <w:u w:val="single"/>
    </w:rPr>
  </w:style>
  <w:style w:type="character" w:styleId="UnresolvedMention">
    <w:name w:val="Unresolved Mention"/>
    <w:basedOn w:val="DefaultParagraphFont"/>
    <w:uiPriority w:val="99"/>
    <w:semiHidden/>
    <w:unhideWhenUsed/>
    <w:rsid w:val="00E53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 TargetMode="External"/><Relationship Id="rId5" Type="http://schemas.openxmlformats.org/officeDocument/2006/relationships/styles" Target="styles.xml"/><Relationship Id="rId10" Type="http://schemas.openxmlformats.org/officeDocument/2006/relationships/hyperlink" Target="https://www.investopedia.com/terms/p/portfolio.as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FCAA8667106B42B6B3176F9AFEA191" ma:contentTypeVersion="6" ma:contentTypeDescription="Create a new document." ma:contentTypeScope="" ma:versionID="50a62e303fb3e5179eb9ccfbcd0cae38">
  <xsd:schema xmlns:xsd="http://www.w3.org/2001/XMLSchema" xmlns:xs="http://www.w3.org/2001/XMLSchema" xmlns:p="http://schemas.microsoft.com/office/2006/metadata/properties" xmlns:ns3="c5cb2caa-4174-4cb5-9ff4-7bb09569b24a" targetNamespace="http://schemas.microsoft.com/office/2006/metadata/properties" ma:root="true" ma:fieldsID="7cdddb117ca921aedaa33a68558f186a" ns3:_="">
    <xsd:import namespace="c5cb2caa-4174-4cb5-9ff4-7bb09569b24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cb2caa-4174-4cb5-9ff4-7bb09569b24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5cb2caa-4174-4cb5-9ff4-7bb09569b24a" xsi:nil="true"/>
  </documentManagement>
</p:properties>
</file>

<file path=customXml/itemProps1.xml><?xml version="1.0" encoding="utf-8"?>
<ds:datastoreItem xmlns:ds="http://schemas.openxmlformats.org/officeDocument/2006/customXml" ds:itemID="{FFC403D1-355E-4F5F-9FF0-00E95C94A429}">
  <ds:schemaRefs>
    <ds:schemaRef ds:uri="http://schemas.microsoft.com/sharepoint/v3/contenttype/forms"/>
  </ds:schemaRefs>
</ds:datastoreItem>
</file>

<file path=customXml/itemProps2.xml><?xml version="1.0" encoding="utf-8"?>
<ds:datastoreItem xmlns:ds="http://schemas.openxmlformats.org/officeDocument/2006/customXml" ds:itemID="{E7816CBE-1B62-4894-BFF1-5678D8B75E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cb2caa-4174-4cb5-9ff4-7bb09569b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93A8D3-D482-4DA4-9088-4983CD535261}">
  <ds:schemaRefs>
    <ds:schemaRef ds:uri="http://schemas.microsoft.com/office/2006/metadata/properties"/>
    <ds:schemaRef ds:uri="http://schemas.microsoft.com/office/infopath/2007/PartnerControls"/>
    <ds:schemaRef ds:uri="c5cb2caa-4174-4cb5-9ff4-7bb09569b24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2431</Words>
  <Characters>14323</Characters>
  <Application>Microsoft Office Word</Application>
  <DocSecurity>0</DocSecurity>
  <Lines>349</Lines>
  <Paragraphs>87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Octavian Nagalisov (2430584)</cp:lastModifiedBy>
  <cp:revision>2</cp:revision>
  <dcterms:created xsi:type="dcterms:W3CDTF">2025-12-16T12:53:00Z</dcterms:created>
  <dcterms:modified xsi:type="dcterms:W3CDTF">2025-12-16T12:53:00Z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0x01010022FCAA8667106B42B6B3176F9AFEA191</vt:lpwstr>
  </property>
</Properties>
</file>