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B019C3"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57D92A00"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412D2BE0"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7CF8FD19"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7712A848" w14:textId="77777777" w:rsidR="00F874D0" w:rsidRPr="0053522C" w:rsidRDefault="00F874D0" w:rsidP="007B3318">
      <w:pPr>
        <w:pStyle w:val="Normal1"/>
        <w:spacing w:line="360" w:lineRule="auto"/>
        <w:jc w:val="center"/>
        <w:rPr>
          <w:rFonts w:ascii="Times New Roman" w:eastAsia="Times New Roman" w:hAnsi="Times New Roman" w:cs="Times New Roman"/>
          <w:b/>
          <w:strike/>
          <w:sz w:val="32"/>
          <w:szCs w:val="32"/>
          <w:highlight w:val="white"/>
          <w:lang w:val="en-GB"/>
        </w:rPr>
      </w:pPr>
    </w:p>
    <w:p w14:paraId="21CECA45"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15327324"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4B77D6C9"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4F77CB63"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41C28429"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5E54E1A6"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79618574" w14:textId="77777777" w:rsidR="00F874D0" w:rsidRPr="007B3318" w:rsidRDefault="00F874D0" w:rsidP="007B3318">
      <w:pPr>
        <w:pStyle w:val="Normal1"/>
        <w:spacing w:line="360" w:lineRule="auto"/>
        <w:jc w:val="center"/>
        <w:rPr>
          <w:rFonts w:ascii="Times New Roman" w:eastAsia="Times New Roman" w:hAnsi="Times New Roman" w:cs="Times New Roman"/>
          <w:b/>
          <w:sz w:val="32"/>
          <w:szCs w:val="32"/>
          <w:highlight w:val="white"/>
          <w:lang w:val="en-GB"/>
        </w:rPr>
      </w:pPr>
    </w:p>
    <w:p w14:paraId="2D499F6A" w14:textId="6A718B68" w:rsidR="00F874D0" w:rsidRDefault="00073FD3" w:rsidP="007B3318">
      <w:pPr>
        <w:pStyle w:val="Normal1"/>
        <w:spacing w:line="360" w:lineRule="auto"/>
        <w:jc w:val="center"/>
        <w:rPr>
          <w:rFonts w:ascii="Times New Roman" w:eastAsia="Times New Roman" w:hAnsi="Times New Roman" w:cs="Times New Roman"/>
          <w:b/>
          <w:sz w:val="32"/>
          <w:szCs w:val="32"/>
          <w:highlight w:val="white"/>
          <w:lang w:val="en-GB"/>
        </w:rPr>
      </w:pPr>
      <w:r w:rsidRPr="007B3318">
        <w:rPr>
          <w:rFonts w:ascii="Times New Roman" w:eastAsia="Times New Roman" w:hAnsi="Times New Roman" w:cs="Times New Roman"/>
          <w:b/>
          <w:sz w:val="32"/>
          <w:szCs w:val="32"/>
          <w:highlight w:val="white"/>
          <w:lang w:val="en-GB"/>
        </w:rPr>
        <w:t>KNOWLEDGE AND INFORMATION MANAGEMENT SKILLS FOR THE WORKPLACE</w:t>
      </w:r>
    </w:p>
    <w:p w14:paraId="20FDFEF5" w14:textId="4B2ABF3D" w:rsidR="00B666AB" w:rsidRDefault="00B666AB" w:rsidP="007B3318">
      <w:pPr>
        <w:pStyle w:val="Normal1"/>
        <w:spacing w:line="360" w:lineRule="auto"/>
        <w:jc w:val="center"/>
        <w:rPr>
          <w:rFonts w:ascii="Times New Roman" w:eastAsia="Times New Roman" w:hAnsi="Times New Roman" w:cs="Times New Roman"/>
          <w:b/>
          <w:sz w:val="32"/>
          <w:szCs w:val="32"/>
          <w:highlight w:val="white"/>
          <w:lang w:val="en-GB"/>
        </w:rPr>
      </w:pPr>
    </w:p>
    <w:p w14:paraId="41F776E1" w14:textId="1407477B" w:rsidR="00B666AB" w:rsidRDefault="00B666AB" w:rsidP="007B331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University of Wales TSD</w:t>
      </w:r>
    </w:p>
    <w:p w14:paraId="764E0429" w14:textId="36F850E1" w:rsidR="00B666AB" w:rsidRDefault="00E472D8" w:rsidP="007B331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Nadia </w:t>
      </w:r>
      <w:proofErr w:type="spellStart"/>
      <w:r>
        <w:rPr>
          <w:rFonts w:ascii="Times New Roman" w:eastAsia="Times New Roman" w:hAnsi="Times New Roman" w:cs="Times New Roman"/>
          <w:b/>
          <w:sz w:val="32"/>
          <w:szCs w:val="32"/>
          <w:highlight w:val="white"/>
          <w:lang w:val="en-GB"/>
        </w:rPr>
        <w:t>Aljarrah</w:t>
      </w:r>
      <w:proofErr w:type="spellEnd"/>
    </w:p>
    <w:p w14:paraId="6F438E9E" w14:textId="77A1E7CE" w:rsidR="00E472D8" w:rsidRDefault="00E472D8" w:rsidP="007B331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1714896</w:t>
      </w:r>
    </w:p>
    <w:p w14:paraId="1946B2AA" w14:textId="4C795FD4" w:rsidR="00E472D8" w:rsidRDefault="00E472D8" w:rsidP="007B3318">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KIM</w:t>
      </w:r>
    </w:p>
    <w:p w14:paraId="675E2693" w14:textId="5231F170" w:rsidR="00E472D8" w:rsidRPr="007B3318" w:rsidRDefault="00E472D8" w:rsidP="007B3318">
      <w:pPr>
        <w:pStyle w:val="Normal1"/>
        <w:spacing w:line="360" w:lineRule="auto"/>
        <w:jc w:val="center"/>
        <w:rPr>
          <w:rFonts w:ascii="Times New Roman" w:eastAsia="Times New Roman" w:hAnsi="Times New Roman" w:cs="Times New Roman"/>
          <w:b/>
          <w:sz w:val="32"/>
          <w:szCs w:val="32"/>
          <w:highlight w:val="white"/>
          <w:lang w:val="en-GB"/>
        </w:rPr>
      </w:pPr>
      <w:proofErr w:type="spellStart"/>
      <w:r>
        <w:rPr>
          <w:rFonts w:ascii="Times New Roman" w:eastAsia="Times New Roman" w:hAnsi="Times New Roman" w:cs="Times New Roman"/>
          <w:b/>
          <w:sz w:val="32"/>
          <w:szCs w:val="32"/>
          <w:highlight w:val="white"/>
          <w:lang w:val="en-GB"/>
        </w:rPr>
        <w:t>Dr.</w:t>
      </w:r>
      <w:proofErr w:type="spellEnd"/>
      <w:r>
        <w:rPr>
          <w:rFonts w:ascii="Times New Roman" w:eastAsia="Times New Roman" w:hAnsi="Times New Roman" w:cs="Times New Roman"/>
          <w:b/>
          <w:sz w:val="32"/>
          <w:szCs w:val="32"/>
          <w:highlight w:val="white"/>
          <w:lang w:val="en-GB"/>
        </w:rPr>
        <w:t xml:space="preserve"> M. </w:t>
      </w:r>
      <w:proofErr w:type="spellStart"/>
      <w:r>
        <w:rPr>
          <w:rFonts w:ascii="Times New Roman" w:eastAsia="Times New Roman" w:hAnsi="Times New Roman" w:cs="Times New Roman"/>
          <w:b/>
          <w:sz w:val="32"/>
          <w:szCs w:val="32"/>
          <w:highlight w:val="white"/>
          <w:lang w:val="en-GB"/>
        </w:rPr>
        <w:t>Kalam</w:t>
      </w:r>
      <w:proofErr w:type="spellEnd"/>
    </w:p>
    <w:p w14:paraId="7C756B1D" w14:textId="77777777" w:rsidR="00F874D0" w:rsidRPr="007B3318" w:rsidRDefault="00073FD3" w:rsidP="007B3318">
      <w:pPr>
        <w:pStyle w:val="Normal1"/>
        <w:spacing w:line="360" w:lineRule="auto"/>
        <w:jc w:val="center"/>
        <w:rPr>
          <w:rFonts w:ascii="Times New Roman" w:eastAsia="Times New Roman" w:hAnsi="Times New Roman" w:cs="Times New Roman"/>
          <w:b/>
          <w:sz w:val="32"/>
          <w:szCs w:val="32"/>
          <w:highlight w:val="white"/>
          <w:lang w:val="en-GB"/>
        </w:rPr>
      </w:pPr>
      <w:r w:rsidRPr="007B3318">
        <w:rPr>
          <w:lang w:val="en-GB"/>
        </w:rPr>
        <w:br w:type="page"/>
      </w:r>
    </w:p>
    <w:p w14:paraId="3F9B2DEC" w14:textId="77777777" w:rsidR="00015A94" w:rsidRPr="007B3318" w:rsidRDefault="00015A94" w:rsidP="007B3318">
      <w:pPr>
        <w:spacing w:line="360" w:lineRule="auto"/>
        <w:jc w:val="center"/>
        <w:rPr>
          <w:rFonts w:ascii="Times New Roman" w:eastAsia="Times New Roman" w:hAnsi="Times New Roman" w:cs="Times New Roman"/>
          <w:b/>
          <w:sz w:val="24"/>
          <w:szCs w:val="24"/>
          <w:lang w:val="en-GB"/>
        </w:rPr>
      </w:pPr>
      <w:r w:rsidRPr="007B3318">
        <w:rPr>
          <w:rFonts w:ascii="Times New Roman" w:eastAsia="Times New Roman" w:hAnsi="Times New Roman" w:cs="Times New Roman"/>
          <w:b/>
          <w:sz w:val="24"/>
          <w:szCs w:val="24"/>
          <w:lang w:val="en-GB"/>
        </w:rPr>
        <w:lastRenderedPageBreak/>
        <w:t>Executive Summary</w:t>
      </w:r>
    </w:p>
    <w:p w14:paraId="3F3D9046" w14:textId="77777777" w:rsidR="00015A94" w:rsidRPr="007B3318" w:rsidRDefault="00015A94" w:rsidP="007B3318">
      <w:pPr>
        <w:spacing w:line="360" w:lineRule="auto"/>
        <w:jc w:val="both"/>
        <w:rPr>
          <w:rFonts w:ascii="Times New Roman" w:eastAsia="Times New Roman" w:hAnsi="Times New Roman" w:cs="Times New Roman"/>
          <w:sz w:val="24"/>
          <w:szCs w:val="24"/>
          <w:lang w:val="en-GB"/>
        </w:rPr>
      </w:pPr>
      <w:r w:rsidRPr="007B3318">
        <w:rPr>
          <w:rFonts w:ascii="Times New Roman" w:eastAsia="Times New Roman" w:hAnsi="Times New Roman" w:cs="Times New Roman"/>
          <w:sz w:val="24"/>
          <w:szCs w:val="24"/>
          <w:lang w:val="en-GB"/>
        </w:rPr>
        <w:t>This report discusses the aspects required for creating and storing knowledge. It also considers the requisite factors for ensuring proper application and integration of knowledge at an organisation like Unilever.</w:t>
      </w:r>
      <w:r w:rsidR="005A0447" w:rsidRPr="007B3318">
        <w:rPr>
          <w:rFonts w:ascii="Times New Roman" w:eastAsia="Times New Roman" w:hAnsi="Times New Roman" w:cs="Times New Roman"/>
          <w:sz w:val="24"/>
          <w:szCs w:val="24"/>
          <w:lang w:val="en-GB"/>
        </w:rPr>
        <w:t xml:space="preserve"> In addition to that, the study further highlights the ways to manage knowledge and information system by Unilever. </w:t>
      </w:r>
      <w:r w:rsidR="00B66A08" w:rsidRPr="007B3318">
        <w:rPr>
          <w:rFonts w:ascii="Times New Roman" w:eastAsia="Times New Roman" w:hAnsi="Times New Roman" w:cs="Times New Roman"/>
          <w:sz w:val="24"/>
          <w:szCs w:val="24"/>
          <w:lang w:val="en-GB"/>
        </w:rPr>
        <w:t xml:space="preserve">Along with </w:t>
      </w:r>
      <w:r w:rsidR="007B3094" w:rsidRPr="007B3318">
        <w:rPr>
          <w:rFonts w:ascii="Times New Roman" w:eastAsia="Times New Roman" w:hAnsi="Times New Roman" w:cs="Times New Roman"/>
          <w:sz w:val="24"/>
          <w:szCs w:val="24"/>
          <w:lang w:val="en-GB"/>
        </w:rPr>
        <w:t>analysing</w:t>
      </w:r>
      <w:r w:rsidR="00B66A08" w:rsidRPr="007B3318">
        <w:rPr>
          <w:rFonts w:ascii="Times New Roman" w:eastAsia="Times New Roman" w:hAnsi="Times New Roman" w:cs="Times New Roman"/>
          <w:sz w:val="24"/>
          <w:szCs w:val="24"/>
          <w:lang w:val="en-GB"/>
        </w:rPr>
        <w:t xml:space="preserve"> actual and potential knowledge </w:t>
      </w:r>
      <w:r w:rsidR="007B3094" w:rsidRPr="007B3318">
        <w:rPr>
          <w:rFonts w:ascii="Times New Roman" w:eastAsia="Times New Roman" w:hAnsi="Times New Roman" w:cs="Times New Roman"/>
          <w:sz w:val="24"/>
          <w:szCs w:val="24"/>
          <w:lang w:val="en-GB"/>
        </w:rPr>
        <w:t>assess</w:t>
      </w:r>
      <w:r w:rsidR="00B66A08" w:rsidRPr="007B3318">
        <w:rPr>
          <w:rFonts w:ascii="Times New Roman" w:eastAsia="Times New Roman" w:hAnsi="Times New Roman" w:cs="Times New Roman"/>
          <w:sz w:val="24"/>
          <w:szCs w:val="24"/>
          <w:lang w:val="en-GB"/>
        </w:rPr>
        <w:t xml:space="preserve"> of Unilever, </w:t>
      </w:r>
      <w:r w:rsidR="007B3094" w:rsidRPr="007B3318">
        <w:rPr>
          <w:rFonts w:ascii="Times New Roman" w:eastAsia="Times New Roman" w:hAnsi="Times New Roman" w:cs="Times New Roman"/>
          <w:sz w:val="24"/>
          <w:szCs w:val="24"/>
          <w:lang w:val="en-GB"/>
        </w:rPr>
        <w:t xml:space="preserve">the study at the same time discusses about several knowledge management tools. In the end along with providing knowledge management framework, the study provides several recommendations </w:t>
      </w:r>
      <w:r w:rsidR="009723E2" w:rsidRPr="007B3318">
        <w:rPr>
          <w:rFonts w:ascii="Times New Roman" w:eastAsia="Times New Roman" w:hAnsi="Times New Roman" w:cs="Times New Roman"/>
          <w:sz w:val="24"/>
          <w:szCs w:val="24"/>
          <w:lang w:val="en-GB"/>
        </w:rPr>
        <w:t xml:space="preserve">to improve the current knowledge management framework of Unilever. </w:t>
      </w:r>
    </w:p>
    <w:p w14:paraId="37D4A998" w14:textId="77777777" w:rsidR="00966655" w:rsidRPr="007B3318" w:rsidRDefault="00015A94" w:rsidP="007B3318">
      <w:pPr>
        <w:pStyle w:val="Heading1"/>
        <w:spacing w:line="360" w:lineRule="auto"/>
        <w:rPr>
          <w:highlight w:val="white"/>
          <w:lang w:val="en-GB"/>
        </w:rPr>
      </w:pPr>
      <w:r w:rsidRPr="007B3318">
        <w:rPr>
          <w:rFonts w:eastAsia="Times New Roman" w:cs="Times New Roman"/>
          <w:szCs w:val="24"/>
          <w:lang w:val="en-GB"/>
        </w:rPr>
        <w:br w:type="page"/>
      </w:r>
    </w:p>
    <w:sdt>
      <w:sdtPr>
        <w:rPr>
          <w:rFonts w:ascii="Times New Roman" w:eastAsia="Arial" w:hAnsi="Times New Roman" w:cs="Times New Roman"/>
          <w:b w:val="0"/>
          <w:bCs w:val="0"/>
          <w:color w:val="000000" w:themeColor="text1"/>
          <w:sz w:val="24"/>
          <w:szCs w:val="24"/>
          <w:lang w:val="en-GB"/>
        </w:rPr>
        <w:id w:val="866207117"/>
        <w:docPartObj>
          <w:docPartGallery w:val="Table of Contents"/>
          <w:docPartUnique/>
        </w:docPartObj>
      </w:sdtPr>
      <w:sdtEndPr/>
      <w:sdtContent>
        <w:p w14:paraId="747AEFBA" w14:textId="77777777" w:rsidR="00966655" w:rsidRPr="007B3318" w:rsidRDefault="00966655" w:rsidP="007B3318">
          <w:pPr>
            <w:pStyle w:val="TOCHeading"/>
            <w:spacing w:line="360" w:lineRule="auto"/>
            <w:jc w:val="center"/>
            <w:rPr>
              <w:rFonts w:ascii="Times New Roman" w:hAnsi="Times New Roman" w:cs="Times New Roman"/>
              <w:color w:val="000000" w:themeColor="text1"/>
              <w:sz w:val="24"/>
              <w:szCs w:val="24"/>
              <w:lang w:val="en-GB"/>
            </w:rPr>
          </w:pPr>
          <w:r w:rsidRPr="007B3318">
            <w:rPr>
              <w:rFonts w:ascii="Times New Roman" w:hAnsi="Times New Roman" w:cs="Times New Roman"/>
              <w:color w:val="000000" w:themeColor="text1"/>
              <w:sz w:val="24"/>
              <w:szCs w:val="24"/>
              <w:lang w:val="en-GB"/>
            </w:rPr>
            <w:t>Table of Contents</w:t>
          </w:r>
        </w:p>
        <w:p w14:paraId="2B4BA5A9" w14:textId="77777777" w:rsidR="00966655" w:rsidRPr="007B3318" w:rsidRDefault="0012762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r w:rsidRPr="007B3318">
            <w:rPr>
              <w:rFonts w:ascii="Times New Roman" w:hAnsi="Times New Roman" w:cs="Times New Roman"/>
              <w:color w:val="000000" w:themeColor="text1"/>
              <w:sz w:val="24"/>
              <w:szCs w:val="24"/>
              <w:lang w:val="en-GB"/>
            </w:rPr>
            <w:fldChar w:fldCharType="begin"/>
          </w:r>
          <w:r w:rsidR="00966655" w:rsidRPr="007B3318">
            <w:rPr>
              <w:rFonts w:ascii="Times New Roman" w:hAnsi="Times New Roman" w:cs="Times New Roman"/>
              <w:color w:val="000000" w:themeColor="text1"/>
              <w:sz w:val="24"/>
              <w:szCs w:val="24"/>
              <w:lang w:val="en-GB"/>
            </w:rPr>
            <w:instrText xml:space="preserve"> TOC \o "1-3" \h \z \u </w:instrText>
          </w:r>
          <w:r w:rsidRPr="007B3318">
            <w:rPr>
              <w:rFonts w:ascii="Times New Roman" w:hAnsi="Times New Roman" w:cs="Times New Roman"/>
              <w:color w:val="000000" w:themeColor="text1"/>
              <w:sz w:val="24"/>
              <w:szCs w:val="24"/>
              <w:lang w:val="en-GB"/>
            </w:rPr>
            <w:fldChar w:fldCharType="separate"/>
          </w:r>
          <w:hyperlink w:anchor="_Toc46159625" w:history="1">
            <w:r w:rsidR="00966655" w:rsidRPr="007B3318">
              <w:rPr>
                <w:rStyle w:val="Hyperlink"/>
                <w:rFonts w:ascii="Times New Roman" w:hAnsi="Times New Roman" w:cs="Times New Roman"/>
                <w:noProof/>
                <w:color w:val="000000" w:themeColor="text1"/>
                <w:sz w:val="24"/>
                <w:szCs w:val="24"/>
                <w:lang w:val="en-GB"/>
              </w:rPr>
              <w:t>1. Introduction</w:t>
            </w:r>
            <w:r w:rsidR="00966655" w:rsidRPr="007B3318">
              <w:rPr>
                <w:rFonts w:ascii="Times New Roman" w:hAnsi="Times New Roman" w:cs="Times New Roman"/>
                <w:noProof/>
                <w:webHidden/>
                <w:color w:val="000000" w:themeColor="text1"/>
                <w:sz w:val="24"/>
                <w:szCs w:val="24"/>
                <w:lang w:val="en-GB"/>
              </w:rPr>
              <w:tab/>
            </w:r>
            <w:r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_Toc46159625 \h </w:instrText>
            </w:r>
            <w:r w:rsidRPr="007B3318">
              <w:rPr>
                <w:rFonts w:ascii="Times New Roman" w:hAnsi="Times New Roman" w:cs="Times New Roman"/>
                <w:noProof/>
                <w:webHidden/>
                <w:color w:val="000000" w:themeColor="text1"/>
                <w:sz w:val="24"/>
                <w:szCs w:val="24"/>
                <w:lang w:val="en-GB"/>
              </w:rPr>
            </w:r>
            <w:r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w:t>
            </w:r>
            <w:r w:rsidRPr="007B3318">
              <w:rPr>
                <w:rFonts w:ascii="Times New Roman" w:hAnsi="Times New Roman" w:cs="Times New Roman"/>
                <w:noProof/>
                <w:webHidden/>
                <w:color w:val="000000" w:themeColor="text1"/>
                <w:sz w:val="24"/>
                <w:szCs w:val="24"/>
                <w:lang w:val="en-GB"/>
              </w:rPr>
              <w:fldChar w:fldCharType="end"/>
            </w:r>
          </w:hyperlink>
        </w:p>
        <w:p w14:paraId="101F1E3D" w14:textId="77777777" w:rsidR="00966655" w:rsidRPr="007B3318" w:rsidRDefault="00021C5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hyperlink w:anchor="_Toc46159626" w:history="1">
            <w:r w:rsidR="00966655" w:rsidRPr="007B3318">
              <w:rPr>
                <w:rStyle w:val="Hyperlink"/>
                <w:rFonts w:ascii="Times New Roman" w:hAnsi="Times New Roman" w:cs="Times New Roman"/>
                <w:noProof/>
                <w:color w:val="000000" w:themeColor="text1"/>
                <w:sz w:val="24"/>
                <w:szCs w:val="24"/>
                <w:lang w:val="en-GB"/>
              </w:rPr>
              <w:t>2. Evaluation of the concept and importance of knowledge management</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_Toc46159626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w:t>
            </w:r>
            <w:r w:rsidR="00127621" w:rsidRPr="007B3318">
              <w:rPr>
                <w:rFonts w:ascii="Times New Roman" w:hAnsi="Times New Roman" w:cs="Times New Roman"/>
                <w:noProof/>
                <w:webHidden/>
                <w:color w:val="000000" w:themeColor="text1"/>
                <w:sz w:val="24"/>
                <w:szCs w:val="24"/>
                <w:lang w:val="en-GB"/>
              </w:rPr>
              <w:fldChar w:fldCharType="end"/>
            </w:r>
          </w:hyperlink>
        </w:p>
        <w:p w14:paraId="14D7B579"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27" w:history="1">
            <w:r w:rsidR="00966655" w:rsidRPr="007B3318">
              <w:rPr>
                <w:rStyle w:val="Hyperlink"/>
                <w:rFonts w:ascii="Times New Roman" w:hAnsi="Times New Roman" w:cs="Times New Roman"/>
                <w:noProof/>
                <w:color w:val="000000" w:themeColor="text1"/>
                <w:sz w:val="24"/>
                <w:szCs w:val="24"/>
                <w:lang w:val="en-GB"/>
              </w:rPr>
              <w:t>2.1 Importance of knowledge management in context of organisational knowledge assets</w:t>
            </w:r>
            <w:r w:rsidR="007B3318" w:rsidRPr="007B3318">
              <w:rPr>
                <w:rStyle w:val="Hyperlink"/>
                <w:rFonts w:ascii="Times New Roman" w:hAnsi="Times New Roman" w:cs="Times New Roman"/>
                <w:noProof/>
                <w:color w:val="000000" w:themeColor="text1"/>
                <w:sz w:val="24"/>
                <w:szCs w:val="24"/>
                <w:lang w:val="en-GB"/>
              </w:rPr>
              <w:t>.</w:t>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_Toc46159627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w:t>
            </w:r>
            <w:r w:rsidR="00127621" w:rsidRPr="007B3318">
              <w:rPr>
                <w:rFonts w:ascii="Times New Roman" w:hAnsi="Times New Roman" w:cs="Times New Roman"/>
                <w:noProof/>
                <w:webHidden/>
                <w:color w:val="000000" w:themeColor="text1"/>
                <w:sz w:val="24"/>
                <w:szCs w:val="24"/>
                <w:lang w:val="en-GB"/>
              </w:rPr>
              <w:fldChar w:fldCharType="end"/>
            </w:r>
          </w:hyperlink>
        </w:p>
        <w:p w14:paraId="325995FC"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28" w:history="1">
            <w:r w:rsidR="00966655" w:rsidRPr="007B3318">
              <w:rPr>
                <w:rStyle w:val="Hyperlink"/>
                <w:rFonts w:ascii="Times New Roman" w:hAnsi="Times New Roman" w:cs="Times New Roman"/>
                <w:noProof/>
                <w:color w:val="000000" w:themeColor="text1"/>
                <w:sz w:val="24"/>
                <w:szCs w:val="24"/>
                <w:lang w:val="en-GB"/>
              </w:rPr>
              <w:t>2.2 The relationship between data, information as well as knowledge</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_Toc46159628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2</w:t>
            </w:r>
            <w:r w:rsidR="00127621" w:rsidRPr="007B3318">
              <w:rPr>
                <w:rFonts w:ascii="Times New Roman" w:hAnsi="Times New Roman" w:cs="Times New Roman"/>
                <w:noProof/>
                <w:webHidden/>
                <w:color w:val="000000" w:themeColor="text1"/>
                <w:sz w:val="24"/>
                <w:szCs w:val="24"/>
                <w:lang w:val="en-GB"/>
              </w:rPr>
              <w:fldChar w:fldCharType="end"/>
            </w:r>
          </w:hyperlink>
        </w:p>
        <w:p w14:paraId="31DBB2C6"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29" w:history="1">
            <w:r w:rsidR="00966655" w:rsidRPr="007B3318">
              <w:rPr>
                <w:rStyle w:val="Hyperlink"/>
                <w:rFonts w:ascii="Times New Roman" w:hAnsi="Times New Roman" w:cs="Times New Roman"/>
                <w:noProof/>
                <w:color w:val="000000" w:themeColor="text1"/>
                <w:sz w:val="24"/>
                <w:szCs w:val="24"/>
                <w:lang w:val="en-GB"/>
              </w:rPr>
              <w:t>2.3 Explanation of the relationship between individual as well as organisational knowledge</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_Toc46159629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3</w:t>
            </w:r>
            <w:r w:rsidR="00127621" w:rsidRPr="007B3318">
              <w:rPr>
                <w:rFonts w:ascii="Times New Roman" w:hAnsi="Times New Roman" w:cs="Times New Roman"/>
                <w:noProof/>
                <w:webHidden/>
                <w:color w:val="000000" w:themeColor="text1"/>
                <w:sz w:val="24"/>
                <w:szCs w:val="24"/>
                <w:lang w:val="en-GB"/>
              </w:rPr>
              <w:fldChar w:fldCharType="end"/>
            </w:r>
          </w:hyperlink>
        </w:p>
        <w:p w14:paraId="546621AE"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0" w:history="1">
            <w:r w:rsidR="00966655" w:rsidRPr="007B3318">
              <w:rPr>
                <w:rStyle w:val="Hyperlink"/>
                <w:rFonts w:ascii="Times New Roman" w:hAnsi="Times New Roman" w:cs="Times New Roman"/>
                <w:noProof/>
                <w:color w:val="000000" w:themeColor="text1"/>
                <w:sz w:val="24"/>
                <w:szCs w:val="24"/>
                <w:lang w:val="en-GB"/>
              </w:rPr>
              <w:t>2.4 Application of the analysis as well as modeling techniques for identifying knowledge assets</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_Toc46159630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3</w:t>
            </w:r>
            <w:r w:rsidR="00127621" w:rsidRPr="007B3318">
              <w:rPr>
                <w:rFonts w:ascii="Times New Roman" w:hAnsi="Times New Roman" w:cs="Times New Roman"/>
                <w:noProof/>
                <w:webHidden/>
                <w:color w:val="000000" w:themeColor="text1"/>
                <w:sz w:val="24"/>
                <w:szCs w:val="24"/>
                <w:lang w:val="en-GB"/>
              </w:rPr>
              <w:fldChar w:fldCharType="end"/>
            </w:r>
          </w:hyperlink>
        </w:p>
        <w:p w14:paraId="6D27028D"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1" w:history="1">
            <w:r w:rsidR="00966655" w:rsidRPr="007B3318">
              <w:rPr>
                <w:rStyle w:val="Hyperlink"/>
                <w:rFonts w:ascii="Times New Roman" w:hAnsi="Times New Roman" w:cs="Times New Roman"/>
                <w:noProof/>
                <w:color w:val="000000" w:themeColor="text1"/>
                <w:sz w:val="24"/>
                <w:szCs w:val="24"/>
                <w:lang w:val="en-GB"/>
              </w:rPr>
              <w:t>2.5 Evaluation of the actual and potential knowledge assets</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_Toc46159631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5</w:t>
            </w:r>
            <w:r w:rsidR="00127621" w:rsidRPr="007B3318">
              <w:rPr>
                <w:rFonts w:ascii="Times New Roman" w:hAnsi="Times New Roman" w:cs="Times New Roman"/>
                <w:noProof/>
                <w:webHidden/>
                <w:color w:val="000000" w:themeColor="text1"/>
                <w:sz w:val="24"/>
                <w:szCs w:val="24"/>
                <w:lang w:val="en-GB"/>
              </w:rPr>
              <w:fldChar w:fldCharType="end"/>
            </w:r>
          </w:hyperlink>
        </w:p>
        <w:p w14:paraId="0C99BC1C" w14:textId="77777777" w:rsidR="00966655" w:rsidRPr="007B3318" w:rsidRDefault="00021C5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hyperlink w:anchor="_Toc46159632" w:history="1">
            <w:r w:rsidR="00966655" w:rsidRPr="007B3318">
              <w:rPr>
                <w:rStyle w:val="Hyperlink"/>
                <w:rFonts w:ascii="Times New Roman" w:hAnsi="Times New Roman" w:cs="Times New Roman"/>
                <w:noProof/>
                <w:color w:val="000000" w:themeColor="text1"/>
                <w:sz w:val="24"/>
                <w:szCs w:val="24"/>
                <w:lang w:val="en-GB"/>
              </w:rPr>
              <w:t>3. An understanding of important knowledge management processes in the context of organisational development</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_Toc46159632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5</w:t>
            </w:r>
            <w:r w:rsidR="00127621" w:rsidRPr="007B3318">
              <w:rPr>
                <w:rFonts w:ascii="Times New Roman" w:hAnsi="Times New Roman" w:cs="Times New Roman"/>
                <w:noProof/>
                <w:webHidden/>
                <w:color w:val="000000" w:themeColor="text1"/>
                <w:sz w:val="24"/>
                <w:szCs w:val="24"/>
                <w:lang w:val="en-GB"/>
              </w:rPr>
              <w:fldChar w:fldCharType="end"/>
            </w:r>
          </w:hyperlink>
        </w:p>
        <w:p w14:paraId="00D22C68"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3" w:history="1">
            <w:r w:rsidR="00966655" w:rsidRPr="007B3318">
              <w:rPr>
                <w:rStyle w:val="Hyperlink"/>
                <w:rFonts w:ascii="Times New Roman" w:hAnsi="Times New Roman" w:cs="Times New Roman"/>
                <w:noProof/>
                <w:color w:val="000000" w:themeColor="text1"/>
                <w:sz w:val="24"/>
                <w:szCs w:val="24"/>
                <w:lang w:val="en-GB"/>
              </w:rPr>
              <w:t>3.1. Explain what is required to create, store, apply and integrate knowledge</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_Toc46159633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5</w:t>
            </w:r>
            <w:r w:rsidR="00127621" w:rsidRPr="007B3318">
              <w:rPr>
                <w:rFonts w:ascii="Times New Roman" w:hAnsi="Times New Roman" w:cs="Times New Roman"/>
                <w:noProof/>
                <w:webHidden/>
                <w:color w:val="000000" w:themeColor="text1"/>
                <w:sz w:val="24"/>
                <w:szCs w:val="24"/>
                <w:lang w:val="en-GB"/>
              </w:rPr>
              <w:fldChar w:fldCharType="end"/>
            </w:r>
          </w:hyperlink>
        </w:p>
        <w:p w14:paraId="19FE4808"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4" w:history="1">
            <w:r w:rsidR="00966655" w:rsidRPr="007B3318">
              <w:rPr>
                <w:rStyle w:val="Hyperlink"/>
                <w:rFonts w:ascii="Times New Roman" w:hAnsi="Times New Roman" w:cs="Times New Roman"/>
                <w:noProof/>
                <w:color w:val="000000" w:themeColor="text1"/>
                <w:sz w:val="24"/>
                <w:szCs w:val="24"/>
                <w:lang w:val="en-GB"/>
              </w:rPr>
              <w:t>3.2 The importance of Intellectual Property rights</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_Toc46159634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7</w:t>
            </w:r>
            <w:r w:rsidR="00127621" w:rsidRPr="007B3318">
              <w:rPr>
                <w:rFonts w:ascii="Times New Roman" w:hAnsi="Times New Roman" w:cs="Times New Roman"/>
                <w:noProof/>
                <w:webHidden/>
                <w:color w:val="000000" w:themeColor="text1"/>
                <w:sz w:val="24"/>
                <w:szCs w:val="24"/>
                <w:lang w:val="en-GB"/>
              </w:rPr>
              <w:fldChar w:fldCharType="end"/>
            </w:r>
          </w:hyperlink>
        </w:p>
        <w:p w14:paraId="4B1E21DD" w14:textId="77777777" w:rsidR="00966655" w:rsidRPr="007B3318" w:rsidRDefault="00021C5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hyperlink w:anchor="_Toc46159635" w:history="1">
            <w:r w:rsidR="00966655" w:rsidRPr="007B3318">
              <w:rPr>
                <w:rStyle w:val="Hyperlink"/>
                <w:rFonts w:ascii="Times New Roman" w:hAnsi="Times New Roman" w:cs="Times New Roman"/>
                <w:noProof/>
                <w:color w:val="000000" w:themeColor="text1"/>
                <w:sz w:val="24"/>
                <w:szCs w:val="24"/>
                <w:lang w:val="en-GB"/>
              </w:rPr>
              <w:t>4. Describe a framework for establishing a knowledge management culture.</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_Toc46159635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8</w:t>
            </w:r>
            <w:r w:rsidR="00127621" w:rsidRPr="007B3318">
              <w:rPr>
                <w:rFonts w:ascii="Times New Roman" w:hAnsi="Times New Roman" w:cs="Times New Roman"/>
                <w:noProof/>
                <w:webHidden/>
                <w:color w:val="000000" w:themeColor="text1"/>
                <w:sz w:val="24"/>
                <w:szCs w:val="24"/>
                <w:lang w:val="en-GB"/>
              </w:rPr>
              <w:fldChar w:fldCharType="end"/>
            </w:r>
          </w:hyperlink>
        </w:p>
        <w:p w14:paraId="5E060126"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6" w:history="1">
            <w:r w:rsidR="00966655" w:rsidRPr="007B3318">
              <w:rPr>
                <w:rStyle w:val="Hyperlink"/>
                <w:rFonts w:ascii="Times New Roman" w:hAnsi="Times New Roman" w:cs="Times New Roman"/>
                <w:noProof/>
                <w:color w:val="000000" w:themeColor="text1"/>
                <w:sz w:val="24"/>
                <w:szCs w:val="24"/>
                <w:lang w:val="en-GB"/>
              </w:rPr>
              <w:t>4.1 Explanation of the contribution knowledge assets have on an organization.</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_Toc46159636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8</w:t>
            </w:r>
            <w:r w:rsidR="00127621" w:rsidRPr="007B3318">
              <w:rPr>
                <w:rFonts w:ascii="Times New Roman" w:hAnsi="Times New Roman" w:cs="Times New Roman"/>
                <w:noProof/>
                <w:webHidden/>
                <w:color w:val="000000" w:themeColor="text1"/>
                <w:sz w:val="24"/>
                <w:szCs w:val="24"/>
                <w:lang w:val="en-GB"/>
              </w:rPr>
              <w:fldChar w:fldCharType="end"/>
            </w:r>
          </w:hyperlink>
        </w:p>
        <w:p w14:paraId="2766F981"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7" w:history="1">
            <w:r w:rsidR="00966655" w:rsidRPr="007B3318">
              <w:rPr>
                <w:rStyle w:val="Hyperlink"/>
                <w:rFonts w:ascii="Times New Roman" w:hAnsi="Times New Roman" w:cs="Times New Roman"/>
                <w:noProof/>
                <w:color w:val="000000" w:themeColor="text1"/>
                <w:sz w:val="24"/>
                <w:szCs w:val="24"/>
                <w:lang w:val="en-GB"/>
              </w:rPr>
              <w:t>4.2 Evaluation of the knowledge that is required for the organization Unilever.</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_Toc46159637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9</w:t>
            </w:r>
            <w:r w:rsidR="00127621" w:rsidRPr="007B3318">
              <w:rPr>
                <w:rFonts w:ascii="Times New Roman" w:hAnsi="Times New Roman" w:cs="Times New Roman"/>
                <w:noProof/>
                <w:webHidden/>
                <w:color w:val="000000" w:themeColor="text1"/>
                <w:sz w:val="24"/>
                <w:szCs w:val="24"/>
                <w:lang w:val="en-GB"/>
              </w:rPr>
              <w:fldChar w:fldCharType="end"/>
            </w:r>
          </w:hyperlink>
        </w:p>
        <w:p w14:paraId="347E9684"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8" w:history="1">
            <w:r w:rsidR="00966655" w:rsidRPr="007B3318">
              <w:rPr>
                <w:rStyle w:val="Hyperlink"/>
                <w:rFonts w:ascii="Times New Roman" w:hAnsi="Times New Roman" w:cs="Times New Roman"/>
                <w:noProof/>
                <w:color w:val="000000" w:themeColor="text1"/>
                <w:sz w:val="24"/>
                <w:szCs w:val="24"/>
                <w:lang w:val="en-GB"/>
              </w:rPr>
              <w:t>4.3 Evaluation of the organization’s framework for enabling knowledge sharing in the context of Unilever.</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_Toc46159638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10</w:t>
            </w:r>
            <w:r w:rsidR="00127621" w:rsidRPr="007B3318">
              <w:rPr>
                <w:rFonts w:ascii="Times New Roman" w:hAnsi="Times New Roman" w:cs="Times New Roman"/>
                <w:noProof/>
                <w:webHidden/>
                <w:color w:val="000000" w:themeColor="text1"/>
                <w:sz w:val="24"/>
                <w:szCs w:val="24"/>
                <w:lang w:val="en-GB"/>
              </w:rPr>
              <w:fldChar w:fldCharType="end"/>
            </w:r>
          </w:hyperlink>
        </w:p>
        <w:p w14:paraId="776118D2" w14:textId="77777777" w:rsidR="00966655" w:rsidRPr="007B3318" w:rsidRDefault="00021C51" w:rsidP="007B3318">
          <w:pPr>
            <w:pStyle w:val="TOC2"/>
            <w:tabs>
              <w:tab w:val="right" w:leader="dot" w:pos="9019"/>
            </w:tabs>
            <w:spacing w:line="360" w:lineRule="auto"/>
            <w:rPr>
              <w:rFonts w:ascii="Times New Roman" w:hAnsi="Times New Roman" w:cs="Times New Roman"/>
              <w:noProof/>
              <w:color w:val="000000" w:themeColor="text1"/>
              <w:sz w:val="24"/>
              <w:szCs w:val="24"/>
              <w:lang w:val="en-GB"/>
            </w:rPr>
          </w:pPr>
          <w:hyperlink w:anchor="_Toc46159639" w:history="1">
            <w:r w:rsidR="00966655" w:rsidRPr="007B3318">
              <w:rPr>
                <w:rStyle w:val="Hyperlink"/>
                <w:rFonts w:ascii="Times New Roman" w:hAnsi="Times New Roman" w:cs="Times New Roman"/>
                <w:noProof/>
                <w:color w:val="000000" w:themeColor="text1"/>
                <w:sz w:val="24"/>
                <w:szCs w:val="24"/>
                <w:lang w:val="en-GB"/>
              </w:rPr>
              <w:t>4.4 Some Recommendations to improve the current Framework of Unilever.</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_Toc46159639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11</w:t>
            </w:r>
            <w:r w:rsidR="00127621" w:rsidRPr="007B3318">
              <w:rPr>
                <w:rFonts w:ascii="Times New Roman" w:hAnsi="Times New Roman" w:cs="Times New Roman"/>
                <w:noProof/>
                <w:webHidden/>
                <w:color w:val="000000" w:themeColor="text1"/>
                <w:sz w:val="24"/>
                <w:szCs w:val="24"/>
                <w:lang w:val="en-GB"/>
              </w:rPr>
              <w:fldChar w:fldCharType="end"/>
            </w:r>
          </w:hyperlink>
        </w:p>
        <w:p w14:paraId="63022C72" w14:textId="77777777" w:rsidR="00966655" w:rsidRPr="007B3318" w:rsidRDefault="00021C5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hyperlink w:anchor="_Toc46159640" w:history="1">
            <w:r w:rsidR="00966655" w:rsidRPr="007B3318">
              <w:rPr>
                <w:rStyle w:val="Hyperlink"/>
                <w:rFonts w:ascii="Times New Roman" w:hAnsi="Times New Roman" w:cs="Times New Roman"/>
                <w:noProof/>
                <w:color w:val="000000" w:themeColor="text1"/>
                <w:sz w:val="24"/>
                <w:szCs w:val="24"/>
                <w:lang w:val="en-GB"/>
              </w:rPr>
              <w:t>5. Conclusion</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_Toc46159640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12</w:t>
            </w:r>
            <w:r w:rsidR="00127621" w:rsidRPr="007B3318">
              <w:rPr>
                <w:rFonts w:ascii="Times New Roman" w:hAnsi="Times New Roman" w:cs="Times New Roman"/>
                <w:noProof/>
                <w:webHidden/>
                <w:color w:val="000000" w:themeColor="text1"/>
                <w:sz w:val="24"/>
                <w:szCs w:val="24"/>
                <w:lang w:val="en-GB"/>
              </w:rPr>
              <w:fldChar w:fldCharType="end"/>
            </w:r>
          </w:hyperlink>
        </w:p>
        <w:p w14:paraId="656FEA80" w14:textId="77777777" w:rsidR="00966655" w:rsidRPr="007B3318" w:rsidRDefault="00021C51" w:rsidP="007B3318">
          <w:pPr>
            <w:pStyle w:val="TOC1"/>
            <w:tabs>
              <w:tab w:val="right" w:leader="dot" w:pos="9019"/>
            </w:tabs>
            <w:spacing w:line="360" w:lineRule="auto"/>
            <w:rPr>
              <w:rFonts w:ascii="Times New Roman" w:hAnsi="Times New Roman" w:cs="Times New Roman"/>
              <w:noProof/>
              <w:color w:val="000000" w:themeColor="text1"/>
              <w:sz w:val="24"/>
              <w:szCs w:val="24"/>
              <w:lang w:val="en-GB"/>
            </w:rPr>
          </w:pPr>
          <w:hyperlink w:anchor="_Toc46159641" w:history="1">
            <w:r w:rsidR="00966655" w:rsidRPr="007B3318">
              <w:rPr>
                <w:rStyle w:val="Hyperlink"/>
                <w:rFonts w:ascii="Times New Roman" w:hAnsi="Times New Roman" w:cs="Times New Roman"/>
                <w:noProof/>
                <w:color w:val="000000" w:themeColor="text1"/>
                <w:sz w:val="24"/>
                <w:szCs w:val="24"/>
                <w:lang w:val="en-GB"/>
              </w:rPr>
              <w:t>Reference List</w:t>
            </w:r>
            <w:r w:rsidR="00966655" w:rsidRPr="007B3318">
              <w:rPr>
                <w:rFonts w:ascii="Times New Roman" w:hAnsi="Times New Roman" w:cs="Times New Roman"/>
                <w:noProof/>
                <w:webHidden/>
                <w:color w:val="000000" w:themeColor="text1"/>
                <w:sz w:val="24"/>
                <w:szCs w:val="24"/>
                <w:lang w:val="en-GB"/>
              </w:rPr>
              <w:tab/>
            </w:r>
            <w:r w:rsidR="00127621" w:rsidRPr="007B3318">
              <w:rPr>
                <w:rFonts w:ascii="Times New Roman" w:hAnsi="Times New Roman" w:cs="Times New Roman"/>
                <w:noProof/>
                <w:webHidden/>
                <w:color w:val="000000" w:themeColor="text1"/>
                <w:sz w:val="24"/>
                <w:szCs w:val="24"/>
                <w:lang w:val="en-GB"/>
              </w:rPr>
              <w:fldChar w:fldCharType="begin"/>
            </w:r>
            <w:r w:rsidR="00966655" w:rsidRPr="007B3318">
              <w:rPr>
                <w:rFonts w:ascii="Times New Roman" w:hAnsi="Times New Roman" w:cs="Times New Roman"/>
                <w:noProof/>
                <w:webHidden/>
                <w:color w:val="000000" w:themeColor="text1"/>
                <w:sz w:val="24"/>
                <w:szCs w:val="24"/>
                <w:lang w:val="en-GB"/>
              </w:rPr>
              <w:instrText xml:space="preserve"> PAGEREF _Toc46159641 \h </w:instrText>
            </w:r>
            <w:r w:rsidR="00127621" w:rsidRPr="007B3318">
              <w:rPr>
                <w:rFonts w:ascii="Times New Roman" w:hAnsi="Times New Roman" w:cs="Times New Roman"/>
                <w:noProof/>
                <w:webHidden/>
                <w:color w:val="000000" w:themeColor="text1"/>
                <w:sz w:val="24"/>
                <w:szCs w:val="24"/>
                <w:lang w:val="en-GB"/>
              </w:rPr>
            </w:r>
            <w:r w:rsidR="00127621" w:rsidRPr="007B3318">
              <w:rPr>
                <w:rFonts w:ascii="Times New Roman" w:hAnsi="Times New Roman" w:cs="Times New Roman"/>
                <w:noProof/>
                <w:webHidden/>
                <w:color w:val="000000" w:themeColor="text1"/>
                <w:sz w:val="24"/>
                <w:szCs w:val="24"/>
                <w:lang w:val="en-GB"/>
              </w:rPr>
              <w:fldChar w:fldCharType="separate"/>
            </w:r>
            <w:r w:rsidR="00966655" w:rsidRPr="007B3318">
              <w:rPr>
                <w:rFonts w:ascii="Times New Roman" w:hAnsi="Times New Roman" w:cs="Times New Roman"/>
                <w:noProof/>
                <w:webHidden/>
                <w:color w:val="000000" w:themeColor="text1"/>
                <w:sz w:val="24"/>
                <w:szCs w:val="24"/>
                <w:lang w:val="en-GB"/>
              </w:rPr>
              <w:t>13</w:t>
            </w:r>
            <w:r w:rsidR="00127621" w:rsidRPr="007B3318">
              <w:rPr>
                <w:rFonts w:ascii="Times New Roman" w:hAnsi="Times New Roman" w:cs="Times New Roman"/>
                <w:noProof/>
                <w:webHidden/>
                <w:color w:val="000000" w:themeColor="text1"/>
                <w:sz w:val="24"/>
                <w:szCs w:val="24"/>
                <w:lang w:val="en-GB"/>
              </w:rPr>
              <w:fldChar w:fldCharType="end"/>
            </w:r>
          </w:hyperlink>
        </w:p>
        <w:p w14:paraId="11842F95" w14:textId="77777777" w:rsidR="00966655" w:rsidRPr="007B3318" w:rsidRDefault="00127621" w:rsidP="007B3318">
          <w:pPr>
            <w:spacing w:line="360" w:lineRule="auto"/>
            <w:rPr>
              <w:rFonts w:ascii="Times New Roman" w:hAnsi="Times New Roman" w:cs="Times New Roman"/>
              <w:color w:val="000000" w:themeColor="text1"/>
              <w:sz w:val="24"/>
              <w:szCs w:val="24"/>
              <w:lang w:val="en-GB"/>
            </w:rPr>
          </w:pPr>
          <w:r w:rsidRPr="007B3318">
            <w:rPr>
              <w:rFonts w:ascii="Times New Roman" w:hAnsi="Times New Roman" w:cs="Times New Roman"/>
              <w:color w:val="000000" w:themeColor="text1"/>
              <w:sz w:val="24"/>
              <w:szCs w:val="24"/>
              <w:lang w:val="en-GB"/>
            </w:rPr>
            <w:fldChar w:fldCharType="end"/>
          </w:r>
        </w:p>
      </w:sdtContent>
    </w:sdt>
    <w:p w14:paraId="17221D01" w14:textId="77777777" w:rsidR="007B3318" w:rsidRPr="007B3318" w:rsidRDefault="007B3318">
      <w:pPr>
        <w:rPr>
          <w:rFonts w:ascii="Times New Roman" w:hAnsi="Times New Roman" w:cs="Times New Roman"/>
          <w:b/>
          <w:sz w:val="24"/>
          <w:szCs w:val="24"/>
          <w:highlight w:val="white"/>
          <w:lang w:val="en-GB"/>
        </w:rPr>
      </w:pPr>
      <w:bookmarkStart w:id="0" w:name="_Toc46159625"/>
      <w:r w:rsidRPr="007B3318">
        <w:rPr>
          <w:rFonts w:cs="Times New Roman"/>
          <w:szCs w:val="24"/>
          <w:highlight w:val="white"/>
          <w:lang w:val="en-GB"/>
        </w:rPr>
        <w:br w:type="page"/>
      </w:r>
    </w:p>
    <w:p w14:paraId="12BF79D8" w14:textId="77777777" w:rsidR="00F874D0" w:rsidRPr="00AF53AA" w:rsidRDefault="00073FD3" w:rsidP="007B3318">
      <w:pPr>
        <w:pStyle w:val="Heading1"/>
        <w:spacing w:line="360" w:lineRule="auto"/>
        <w:rPr>
          <w:rFonts w:cs="Times New Roman"/>
          <w:b w:val="0"/>
          <w:color w:val="000000" w:themeColor="text1"/>
          <w:szCs w:val="24"/>
          <w:highlight w:val="white"/>
          <w:lang w:val="en-GB"/>
        </w:rPr>
      </w:pPr>
      <w:r w:rsidRPr="00AF53AA">
        <w:rPr>
          <w:rFonts w:cs="Times New Roman"/>
          <w:color w:val="000000" w:themeColor="text1"/>
          <w:szCs w:val="24"/>
          <w:highlight w:val="white"/>
          <w:lang w:val="en-GB"/>
        </w:rPr>
        <w:lastRenderedPageBreak/>
        <w:t>1. Introduction</w:t>
      </w:r>
      <w:bookmarkEnd w:id="0"/>
    </w:p>
    <w:p w14:paraId="56B21C13" w14:textId="614F2F32" w:rsidR="00B107A4" w:rsidRPr="00AF53AA" w:rsidRDefault="008F6BE4" w:rsidP="00B107A4">
      <w:pPr>
        <w:pStyle w:val="Normal2"/>
        <w:spacing w:line="360" w:lineRule="auto"/>
        <w:jc w:val="both"/>
        <w:rPr>
          <w:rFonts w:ascii="Times New Roman" w:hAnsi="Times New Roman" w:cs="Times New Roman"/>
          <w:color w:val="000000" w:themeColor="text1"/>
          <w:sz w:val="24"/>
          <w:szCs w:val="24"/>
          <w:lang w:val="en-GB"/>
        </w:rPr>
      </w:pPr>
      <w:bookmarkStart w:id="1" w:name="_Toc46159626"/>
      <w:r w:rsidRPr="00AF53AA">
        <w:rPr>
          <w:rFonts w:ascii="Times New Roman" w:hAnsi="Times New Roman" w:cs="Times New Roman"/>
          <w:color w:val="000000" w:themeColor="text1"/>
          <w:sz w:val="24"/>
          <w:szCs w:val="24"/>
          <w:lang w:val="en-GB"/>
        </w:rPr>
        <w:t xml:space="preserve">Knowledge and information management (KIM) is all about managing the organisation as a whole followed by a type of informative resources. It is a kind of process that captures, acquires and shares knowledge and information in an organisation that enhances the performances of the business operations. In the report, the focus will be made on one of the famous consumer goods companies of the UK named Unilever. </w:t>
      </w:r>
      <w:r w:rsidRPr="00AF53AA">
        <w:rPr>
          <w:rFonts w:ascii="Times New Roman" w:hAnsi="Times New Roman" w:cs="Times New Roman"/>
          <w:color w:val="000000" w:themeColor="text1"/>
          <w:sz w:val="24"/>
          <w:szCs w:val="24"/>
        </w:rPr>
        <w:t>Unilever belongs to the consumer goods industry and is known for its huge market rate in the UK.  In the year 2019, the company’s revenue rate is 5,198 crores EUR that will further uplift in the future followed by its 400 brands that the company owns. 155,500 employees serve Unilever with the aim to keep the operating income on a developed level that is €8.70-8 billion. As per the annual report of the company of 2019, the company targets to make global expansion followed by its existing global divisions.</w:t>
      </w:r>
      <w:r w:rsidRPr="00AF53AA">
        <w:rPr>
          <w:rFonts w:ascii="Times New Roman" w:hAnsi="Times New Roman" w:cs="Times New Roman"/>
          <w:color w:val="000000" w:themeColor="text1"/>
          <w:sz w:val="24"/>
          <w:szCs w:val="24"/>
          <w:lang w:val="en-GB"/>
        </w:rPr>
        <w:t xml:space="preserve"> </w:t>
      </w:r>
      <w:r w:rsidR="00B107A4" w:rsidRPr="00AF53AA">
        <w:rPr>
          <w:rFonts w:ascii="Times New Roman" w:hAnsi="Times New Roman" w:cs="Times New Roman"/>
          <w:color w:val="000000" w:themeColor="text1"/>
          <w:sz w:val="24"/>
          <w:szCs w:val="24"/>
          <w:lang w:val="en-GB"/>
        </w:rPr>
        <w:t>The importance of KIM will be further discussed in the context of the chosen organisation. The various kinds of concepts and aspects of KIM will be discussed by showing its relationship with the data management system. Furthermore, relevant frameworks and assets along with accurate recommendations will be provided that may aid Unilever to establish its position among the consumer goods industry.</w:t>
      </w:r>
    </w:p>
    <w:p w14:paraId="09EBDF1F" w14:textId="77777777" w:rsidR="00F874D0" w:rsidRPr="007B3318" w:rsidRDefault="00073FD3" w:rsidP="007B3318">
      <w:pPr>
        <w:pStyle w:val="Heading1"/>
        <w:spacing w:line="360" w:lineRule="auto"/>
        <w:rPr>
          <w:rFonts w:cs="Times New Roman"/>
          <w:szCs w:val="24"/>
          <w:highlight w:val="white"/>
          <w:lang w:val="en-GB"/>
        </w:rPr>
      </w:pPr>
      <w:r w:rsidRPr="00AF53AA">
        <w:rPr>
          <w:rFonts w:cs="Times New Roman"/>
          <w:color w:val="000000" w:themeColor="text1"/>
          <w:szCs w:val="24"/>
          <w:highlight w:val="white"/>
          <w:lang w:val="en-GB"/>
        </w:rPr>
        <w:t>2. Evaluation of the concept and importance of knowledge managem</w:t>
      </w:r>
      <w:r w:rsidR="00F26DF2" w:rsidRPr="00AF53AA">
        <w:rPr>
          <w:rFonts w:cs="Times New Roman"/>
          <w:color w:val="000000" w:themeColor="text1"/>
          <w:szCs w:val="24"/>
          <w:highlight w:val="white"/>
          <w:lang w:val="en-GB"/>
        </w:rPr>
        <w:t>en</w:t>
      </w:r>
      <w:r w:rsidR="00F26DF2" w:rsidRPr="007B3318">
        <w:rPr>
          <w:rFonts w:cs="Times New Roman"/>
          <w:szCs w:val="24"/>
          <w:highlight w:val="white"/>
          <w:lang w:val="en-GB"/>
        </w:rPr>
        <w:t>t</w:t>
      </w:r>
      <w:bookmarkEnd w:id="1"/>
    </w:p>
    <w:p w14:paraId="38DB500D" w14:textId="77777777" w:rsidR="00F874D0" w:rsidRPr="007B3318" w:rsidRDefault="00073FD3" w:rsidP="007B3318">
      <w:pPr>
        <w:pStyle w:val="Heading2"/>
        <w:spacing w:line="360" w:lineRule="auto"/>
        <w:rPr>
          <w:rFonts w:cs="Times New Roman"/>
          <w:b w:val="0"/>
          <w:szCs w:val="24"/>
          <w:highlight w:val="white"/>
          <w:lang w:val="en-GB"/>
        </w:rPr>
      </w:pPr>
      <w:bookmarkStart w:id="2" w:name="_Toc46159627"/>
      <w:r w:rsidRPr="007B3318">
        <w:rPr>
          <w:rFonts w:cs="Times New Roman"/>
          <w:szCs w:val="24"/>
          <w:highlight w:val="white"/>
          <w:lang w:val="en-GB"/>
        </w:rPr>
        <w:t>2.1 Importance of knowledge management in context of organisational knowledge assets</w:t>
      </w:r>
      <w:bookmarkEnd w:id="2"/>
    </w:p>
    <w:p w14:paraId="509AC782" w14:textId="77777777" w:rsidR="00F874D0"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With the help of an ideal knowledge management system, multinational organisations like Unilever might be able to boost its </w:t>
      </w:r>
      <w:r w:rsidR="007B3318" w:rsidRPr="007B3318">
        <w:rPr>
          <w:rFonts w:ascii="Times New Roman" w:eastAsia="Times New Roman" w:hAnsi="Times New Roman" w:cs="Times New Roman"/>
          <w:color w:val="000000" w:themeColor="text1"/>
          <w:sz w:val="24"/>
          <w:szCs w:val="24"/>
          <w:highlight w:val="white"/>
          <w:lang w:val="en-GB"/>
        </w:rPr>
        <w:t>decision-making</w:t>
      </w:r>
      <w:r w:rsidRPr="007B3318">
        <w:rPr>
          <w:rFonts w:ascii="Times New Roman" w:eastAsia="Times New Roman" w:hAnsi="Times New Roman" w:cs="Times New Roman"/>
          <w:color w:val="000000" w:themeColor="text1"/>
          <w:sz w:val="24"/>
          <w:szCs w:val="24"/>
          <w:highlight w:val="white"/>
          <w:lang w:val="en-GB"/>
        </w:rPr>
        <w:t xml:space="preserve"> ability. Additionally, in order to ensure that staff members have accessed the overall expertise held within that sector, knowledge and information management is highly necessary. It can be highlighted that organisations like Unilever manage its knowledge and information management system by maintaining its intellectual resources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r w:rsidRPr="007B3318">
        <w:rPr>
          <w:rFonts w:ascii="Times New Roman" w:eastAsia="Times New Roman" w:hAnsi="Times New Roman" w:cs="Times New Roman"/>
          <w:color w:val="000000" w:themeColor="text1"/>
          <w:sz w:val="24"/>
          <w:szCs w:val="24"/>
          <w:lang w:val="en-GB"/>
        </w:rPr>
        <w:t>Laudon &amp; Laudon (2014</w:t>
      </w:r>
      <w:r w:rsidRPr="007B3318">
        <w:rPr>
          <w:rFonts w:ascii="Times New Roman" w:eastAsia="Times New Roman" w:hAnsi="Times New Roman" w:cs="Times New Roman"/>
          <w:color w:val="000000" w:themeColor="text1"/>
          <w:sz w:val="24"/>
          <w:szCs w:val="24"/>
          <w:highlight w:val="white"/>
          <w:lang w:val="en-GB"/>
        </w:rPr>
        <w:t xml:space="preserve">) highlighted that, knowledge assets basically refer to the knowledge possessed by the workforce of a firm. In fact, the technical, cognitive, learning skills as well as their capabilities, ideas, insights are considered to be the integral part of the knowledge assets.  </w:t>
      </w:r>
    </w:p>
    <w:p w14:paraId="5CE49653" w14:textId="77777777" w:rsidR="00773933" w:rsidRDefault="00773933" w:rsidP="0077393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noProof/>
        </w:rPr>
        <w:lastRenderedPageBreak/>
        <w:drawing>
          <wp:inline distT="0" distB="0" distL="0" distR="0" wp14:anchorId="5F0F6DE1" wp14:editId="6DF7373D">
            <wp:extent cx="3246120" cy="3617105"/>
            <wp:effectExtent l="0" t="0" r="0" b="0"/>
            <wp:docPr id="1" name="Picture 1" descr="Knowledge Management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Too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0127" cy="3621570"/>
                    </a:xfrm>
                    <a:prstGeom prst="rect">
                      <a:avLst/>
                    </a:prstGeom>
                    <a:noFill/>
                    <a:ln>
                      <a:noFill/>
                    </a:ln>
                  </pic:spPr>
                </pic:pic>
              </a:graphicData>
            </a:graphic>
          </wp:inline>
        </w:drawing>
      </w:r>
    </w:p>
    <w:p w14:paraId="4867CEA9" w14:textId="77777777" w:rsidR="00773933" w:rsidRPr="00341EB4" w:rsidRDefault="00773933" w:rsidP="00773933">
      <w:pPr>
        <w:pStyle w:val="Normal1"/>
        <w:spacing w:line="360" w:lineRule="auto"/>
        <w:jc w:val="center"/>
        <w:rPr>
          <w:rFonts w:ascii="Times New Roman" w:eastAsia="Times New Roman" w:hAnsi="Times New Roman" w:cs="Times New Roman"/>
          <w:b/>
          <w:bCs/>
          <w:color w:val="000000" w:themeColor="text1"/>
          <w:sz w:val="24"/>
          <w:szCs w:val="24"/>
          <w:highlight w:val="white"/>
          <w:lang w:val="en-GB"/>
        </w:rPr>
      </w:pPr>
      <w:r w:rsidRPr="00341EB4">
        <w:rPr>
          <w:rFonts w:ascii="Times New Roman" w:eastAsia="Times New Roman" w:hAnsi="Times New Roman" w:cs="Times New Roman"/>
          <w:b/>
          <w:bCs/>
          <w:color w:val="000000" w:themeColor="text1"/>
          <w:sz w:val="24"/>
          <w:szCs w:val="24"/>
          <w:highlight w:val="white"/>
          <w:lang w:val="en-GB"/>
        </w:rPr>
        <w:t>Figure 1: Aspects of Knowledge management</w:t>
      </w:r>
    </w:p>
    <w:p w14:paraId="5170016F" w14:textId="77777777" w:rsidR="00773933" w:rsidRPr="007B3318" w:rsidRDefault="00773933" w:rsidP="0077393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(Source: </w:t>
      </w:r>
      <w:r w:rsidRPr="007B3318">
        <w:rPr>
          <w:rFonts w:ascii="Times New Roman" w:eastAsia="Times New Roman" w:hAnsi="Times New Roman" w:cs="Times New Roman"/>
          <w:color w:val="000000" w:themeColor="text1"/>
          <w:sz w:val="24"/>
          <w:szCs w:val="24"/>
          <w:lang w:val="en-GB"/>
        </w:rPr>
        <w:t>Laudon &amp; Laudon</w:t>
      </w:r>
      <w:r>
        <w:rPr>
          <w:rFonts w:ascii="Times New Roman" w:eastAsia="Times New Roman" w:hAnsi="Times New Roman" w:cs="Times New Roman"/>
          <w:color w:val="000000" w:themeColor="text1"/>
          <w:sz w:val="24"/>
          <w:szCs w:val="24"/>
          <w:lang w:val="en-GB"/>
        </w:rPr>
        <w:t xml:space="preserve">, </w:t>
      </w:r>
      <w:r w:rsidRPr="007B3318">
        <w:rPr>
          <w:rFonts w:ascii="Times New Roman" w:eastAsia="Times New Roman" w:hAnsi="Times New Roman" w:cs="Times New Roman"/>
          <w:color w:val="000000" w:themeColor="text1"/>
          <w:sz w:val="24"/>
          <w:szCs w:val="24"/>
          <w:lang w:val="en-GB"/>
        </w:rPr>
        <w:t>2014</w:t>
      </w:r>
      <w:r>
        <w:rPr>
          <w:rFonts w:ascii="Times New Roman" w:eastAsia="Times New Roman" w:hAnsi="Times New Roman" w:cs="Times New Roman"/>
          <w:color w:val="000000" w:themeColor="text1"/>
          <w:sz w:val="24"/>
          <w:szCs w:val="24"/>
          <w:highlight w:val="white"/>
          <w:lang w:val="en-GB"/>
        </w:rPr>
        <w:t>)</w:t>
      </w:r>
    </w:p>
    <w:p w14:paraId="50F3E992" w14:textId="77777777" w:rsidR="00F874D0" w:rsidRPr="007B3318" w:rsidRDefault="00073FD3" w:rsidP="007B3318">
      <w:pPr>
        <w:pStyle w:val="Heading2"/>
        <w:spacing w:line="360" w:lineRule="auto"/>
        <w:rPr>
          <w:rFonts w:cs="Times New Roman"/>
          <w:szCs w:val="24"/>
          <w:highlight w:val="white"/>
          <w:lang w:val="en-GB"/>
        </w:rPr>
      </w:pPr>
      <w:bookmarkStart w:id="3" w:name="_Toc46159628"/>
      <w:r w:rsidRPr="007B3318">
        <w:rPr>
          <w:rFonts w:cs="Times New Roman"/>
          <w:szCs w:val="24"/>
          <w:highlight w:val="white"/>
          <w:lang w:val="en-GB"/>
        </w:rPr>
        <w:t>2.2 The relationship between data, information as well as knowledge</w:t>
      </w:r>
      <w:bookmarkEnd w:id="3"/>
    </w:p>
    <w:p w14:paraId="3854759C"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Research suggests that all these three factors or aspects are basically interlinked with each other. In accordance with the viewpoint of </w:t>
      </w:r>
      <w:r w:rsidRPr="007B3318">
        <w:rPr>
          <w:rFonts w:ascii="Times New Roman" w:eastAsia="Times New Roman" w:hAnsi="Times New Roman" w:cs="Times New Roman"/>
          <w:color w:val="000000" w:themeColor="text1"/>
          <w:sz w:val="24"/>
          <w:szCs w:val="24"/>
          <w:lang w:val="en-GB"/>
        </w:rPr>
        <w:t>Caruso (2017</w:t>
      </w:r>
      <w:r w:rsidRPr="007B3318">
        <w:rPr>
          <w:rFonts w:ascii="Times New Roman" w:eastAsia="Times New Roman" w:hAnsi="Times New Roman" w:cs="Times New Roman"/>
          <w:color w:val="000000" w:themeColor="text1"/>
          <w:sz w:val="24"/>
          <w:szCs w:val="24"/>
          <w:highlight w:val="white"/>
          <w:lang w:val="en-GB"/>
        </w:rPr>
        <w:t>),</w:t>
      </w:r>
      <w:r w:rsidRPr="007B3318">
        <w:rPr>
          <w:rFonts w:ascii="Times New Roman" w:eastAsia="Times New Roman" w:hAnsi="Times New Roman" w:cs="Times New Roman"/>
          <w:b/>
          <w:i/>
          <w:color w:val="000000" w:themeColor="text1"/>
          <w:sz w:val="24"/>
          <w:szCs w:val="24"/>
          <w:highlight w:val="white"/>
          <w:lang w:val="en-GB"/>
        </w:rPr>
        <w:t xml:space="preserve"> “data are basically those elements by </w:t>
      </w:r>
      <w:r w:rsidR="00BC3326" w:rsidRPr="007B3318">
        <w:rPr>
          <w:rFonts w:ascii="Times New Roman" w:eastAsia="Times New Roman" w:hAnsi="Times New Roman" w:cs="Times New Roman"/>
          <w:b/>
          <w:i/>
          <w:color w:val="000000" w:themeColor="text1"/>
          <w:sz w:val="24"/>
          <w:szCs w:val="24"/>
          <w:highlight w:val="white"/>
          <w:lang w:val="en-GB"/>
        </w:rPr>
        <w:t>which accurate analysis of an as</w:t>
      </w:r>
      <w:r w:rsidRPr="007B3318">
        <w:rPr>
          <w:rFonts w:ascii="Times New Roman" w:eastAsia="Times New Roman" w:hAnsi="Times New Roman" w:cs="Times New Roman"/>
          <w:b/>
          <w:i/>
          <w:color w:val="000000" w:themeColor="text1"/>
          <w:sz w:val="24"/>
          <w:szCs w:val="24"/>
          <w:highlight w:val="white"/>
          <w:lang w:val="en-GB"/>
        </w:rPr>
        <w:t>pect or factor can be possible”</w:t>
      </w:r>
      <w:r w:rsidRPr="007B3318">
        <w:rPr>
          <w:rFonts w:ascii="Times New Roman" w:eastAsia="Times New Roman" w:hAnsi="Times New Roman" w:cs="Times New Roman"/>
          <w:color w:val="000000" w:themeColor="text1"/>
          <w:sz w:val="24"/>
          <w:szCs w:val="24"/>
          <w:highlight w:val="white"/>
          <w:lang w:val="en-GB"/>
        </w:rPr>
        <w:t xml:space="preserve">. In fact, information refers to those data that are basically put in context. Organisations like Unilever can create its knowledge by using the accurate flow of information anchoring with the commitments and beliefs of the employees. In fact, by utilising a set of data or information Unilever at the same time tries to gather knowledge about the needs of its employees and customers. As influenced by the ideas of Singh (2019), without appropriate data and information knowledge management by an organisation might be considered as inappropriate. In fact, by accumulating accurate sets of data or information, Unilever might be able to maintain its formal procedures and also might be able to distribute these sets of data among the employees. As a resultant factor, it helps them to create a productive workforce and Unilever is able to deliver daily essentials and other consumer goods in accordance with the needs of consumers at a fast pace. Therefore, by using the refined form of data about the requirements of employees and consumers, on one hand, Unilever might be able to maintain the internal work environment and on the other hand, the organisation can accurately deliver things in accordance with the customer’s desire. </w:t>
      </w:r>
    </w:p>
    <w:p w14:paraId="1B30A6E8"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lastRenderedPageBreak/>
        <w:t xml:space="preserve">Barão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(2017) opined that</w:t>
      </w:r>
      <w:r w:rsidRPr="007B3318">
        <w:rPr>
          <w:rFonts w:ascii="Times New Roman" w:eastAsia="Times New Roman" w:hAnsi="Times New Roman" w:cs="Times New Roman"/>
          <w:b/>
          <w:i/>
          <w:color w:val="000000" w:themeColor="text1"/>
          <w:sz w:val="24"/>
          <w:szCs w:val="24"/>
          <w:highlight w:val="white"/>
          <w:lang w:val="en-GB"/>
        </w:rPr>
        <w:t xml:space="preserve"> “knowledge is considered to be relevant information which mainly helps to draw an ideal conclusion”</w:t>
      </w:r>
      <w:r w:rsidRPr="007B3318">
        <w:rPr>
          <w:rFonts w:ascii="Times New Roman" w:eastAsia="Times New Roman" w:hAnsi="Times New Roman" w:cs="Times New Roman"/>
          <w:color w:val="000000" w:themeColor="text1"/>
          <w:sz w:val="24"/>
          <w:szCs w:val="24"/>
          <w:highlight w:val="white"/>
          <w:lang w:val="en-GB"/>
        </w:rPr>
        <w:t>. In order to ensure that the knowledge management process is effectively handled it might be the key responsibility of Unilever to ensure that its intellectual resources are handled in a proper way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347FE5D4"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Hence, only by managing these interlinked aspects effective knowledge and information management systems can be created within the working sectors of Unilever. In fact, by </w:t>
      </w:r>
      <w:r w:rsidRPr="007B3318">
        <w:rPr>
          <w:rFonts w:ascii="Times New Roman" w:eastAsia="Times New Roman" w:hAnsi="Times New Roman" w:cs="Times New Roman"/>
          <w:b/>
          <w:i/>
          <w:color w:val="000000" w:themeColor="text1"/>
          <w:sz w:val="24"/>
          <w:szCs w:val="24"/>
          <w:highlight w:val="white"/>
          <w:lang w:val="en-GB"/>
        </w:rPr>
        <w:t>“capturing valuable information”</w:t>
      </w:r>
      <w:r w:rsidRPr="007B3318">
        <w:rPr>
          <w:rFonts w:ascii="Times New Roman" w:eastAsia="Times New Roman" w:hAnsi="Times New Roman" w:cs="Times New Roman"/>
          <w:color w:val="000000" w:themeColor="text1"/>
          <w:sz w:val="24"/>
          <w:szCs w:val="24"/>
          <w:highlight w:val="white"/>
          <w:lang w:val="en-GB"/>
        </w:rPr>
        <w:t>, Unilever can maintain its future business objectives or goals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29A0BDCC" w14:textId="77777777" w:rsidR="00F874D0" w:rsidRPr="007B3318" w:rsidRDefault="00073FD3" w:rsidP="007B3318">
      <w:pPr>
        <w:pStyle w:val="Heading2"/>
        <w:spacing w:line="360" w:lineRule="auto"/>
        <w:rPr>
          <w:rFonts w:cs="Times New Roman"/>
          <w:szCs w:val="24"/>
          <w:highlight w:val="white"/>
          <w:lang w:val="en-GB"/>
        </w:rPr>
      </w:pPr>
      <w:bookmarkStart w:id="4" w:name="_Toc46159629"/>
      <w:r w:rsidRPr="007B3318">
        <w:rPr>
          <w:rFonts w:cs="Times New Roman"/>
          <w:szCs w:val="24"/>
          <w:highlight w:val="white"/>
          <w:lang w:val="en-GB"/>
        </w:rPr>
        <w:t>2.3 Explanation of the relationship between individual as well as organisational knowledge</w:t>
      </w:r>
      <w:bookmarkEnd w:id="4"/>
    </w:p>
    <w:p w14:paraId="169E1567" w14:textId="77777777" w:rsidR="00F874D0"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The </w:t>
      </w:r>
      <w:r w:rsidR="00882A49" w:rsidRPr="007B3318">
        <w:rPr>
          <w:rFonts w:ascii="Times New Roman" w:eastAsia="Times New Roman" w:hAnsi="Times New Roman" w:cs="Times New Roman"/>
          <w:color w:val="000000" w:themeColor="text1"/>
          <w:sz w:val="24"/>
          <w:szCs w:val="24"/>
          <w:highlight w:val="white"/>
          <w:lang w:val="en-GB"/>
        </w:rPr>
        <w:t>information believed</w:t>
      </w:r>
      <w:r w:rsidRPr="007B3318">
        <w:rPr>
          <w:rFonts w:ascii="Times New Roman" w:eastAsia="Times New Roman" w:hAnsi="Times New Roman" w:cs="Times New Roman"/>
          <w:color w:val="000000" w:themeColor="text1"/>
          <w:sz w:val="24"/>
          <w:szCs w:val="24"/>
          <w:highlight w:val="white"/>
          <w:lang w:val="en-GB"/>
        </w:rPr>
        <w:t xml:space="preserve"> by a person which is acquired by cognitive learning is considered to be as individual knowledge. On the contrary, organisational knowledge is basically the sum of the entire knowledge which is mainly held by an </w:t>
      </w:r>
      <w:r w:rsidR="00882A49" w:rsidRPr="007B3318">
        <w:rPr>
          <w:rFonts w:ascii="Times New Roman" w:eastAsia="Times New Roman" w:hAnsi="Times New Roman" w:cs="Times New Roman"/>
          <w:color w:val="000000" w:themeColor="text1"/>
          <w:sz w:val="24"/>
          <w:szCs w:val="24"/>
          <w:highlight w:val="white"/>
          <w:lang w:val="en-GB"/>
        </w:rPr>
        <w:t>organisation to</w:t>
      </w:r>
      <w:r w:rsidRPr="007B3318">
        <w:rPr>
          <w:rFonts w:ascii="Times New Roman" w:eastAsia="Times New Roman" w:hAnsi="Times New Roman" w:cs="Times New Roman"/>
          <w:color w:val="000000" w:themeColor="text1"/>
          <w:sz w:val="24"/>
          <w:szCs w:val="24"/>
          <w:highlight w:val="white"/>
          <w:lang w:val="en-GB"/>
        </w:rPr>
        <w:t xml:space="preserve"> provide value to the business. In accordance with the ideas of Burke and Maceli (2020), by assessing intellectual property, by accumulating knowledge about products by acquiring knowledge from both failure and success and so on, an organisation can gather knowledge about its processes and activities. It can be highlighted that by the transformation of individual knowledge from organisational knowledge basically occurs by several procedures or methods such as internalisation, externalisation, combination as well as socialisation. By sharing information with the group members, individual knowledge is converted into group learning and hence in this way, organisational knowledge is formed. On the other hand, once organisational knowledge is created, the knowledge depositories of that organisation in turn make a contribution to the development of more individual knowledge and thus a virtuous circle is formed </w:t>
      </w:r>
      <w:r w:rsidR="00F26DF2" w:rsidRPr="007B3318">
        <w:rPr>
          <w:rFonts w:ascii="Times New Roman" w:eastAsia="Times New Roman" w:hAnsi="Times New Roman" w:cs="Times New Roman"/>
          <w:color w:val="000000" w:themeColor="text1"/>
          <w:sz w:val="24"/>
          <w:szCs w:val="24"/>
          <w:highlight w:val="white"/>
          <w:lang w:val="en-GB"/>
        </w:rPr>
        <w:t>within the</w:t>
      </w:r>
      <w:r w:rsidRPr="007B3318">
        <w:rPr>
          <w:rFonts w:ascii="Times New Roman" w:eastAsia="Times New Roman" w:hAnsi="Times New Roman" w:cs="Times New Roman"/>
          <w:color w:val="000000" w:themeColor="text1"/>
          <w:sz w:val="24"/>
          <w:szCs w:val="24"/>
          <w:highlight w:val="white"/>
          <w:lang w:val="en-GB"/>
        </w:rPr>
        <w:t xml:space="preserve"> organisation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49A7BF2C" w14:textId="3148536F" w:rsidR="003A2D3C" w:rsidRPr="00BC05BB" w:rsidRDefault="003A2D3C"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C05BB">
        <w:rPr>
          <w:rFonts w:ascii="Times New Roman" w:hAnsi="Times New Roman" w:cs="Times New Roman"/>
          <w:color w:val="000000" w:themeColor="text1"/>
          <w:sz w:val="24"/>
          <w:szCs w:val="24"/>
          <w:lang w:val="en-GB"/>
        </w:rPr>
        <w:t xml:space="preserve">Unilever is a well-known consumer good company that provides its customers with high quality of products at an affordable price. Besides this, the company is also known for managing the workplace and the workforce in an effective manner that has been highlighted in some </w:t>
      </w:r>
      <w:r w:rsidR="00EC3091" w:rsidRPr="00BC05BB">
        <w:rPr>
          <w:rFonts w:ascii="Times New Roman" w:hAnsi="Times New Roman" w:cs="Times New Roman"/>
          <w:color w:val="000000" w:themeColor="text1"/>
          <w:sz w:val="24"/>
          <w:szCs w:val="24"/>
          <w:lang w:val="en-GB"/>
        </w:rPr>
        <w:t>real-life</w:t>
      </w:r>
      <w:r w:rsidRPr="00BC05BB">
        <w:rPr>
          <w:rFonts w:ascii="Times New Roman" w:hAnsi="Times New Roman" w:cs="Times New Roman"/>
          <w:color w:val="000000" w:themeColor="text1"/>
          <w:sz w:val="24"/>
          <w:szCs w:val="24"/>
          <w:lang w:val="en-GB"/>
        </w:rPr>
        <w:t xml:space="preserve"> events. News that was released on 3rd March 2020 by the </w:t>
      </w:r>
      <w:r w:rsidR="00237053" w:rsidRPr="00BC05BB">
        <w:rPr>
          <w:rFonts w:ascii="Times New Roman" w:hAnsi="Times New Roman" w:cs="Times New Roman"/>
          <w:color w:val="000000" w:themeColor="text1"/>
          <w:sz w:val="24"/>
          <w:szCs w:val="24"/>
          <w:lang w:val="en-GB"/>
        </w:rPr>
        <w:t>“</w:t>
      </w:r>
      <w:r w:rsidRPr="00BC05BB">
        <w:rPr>
          <w:rFonts w:ascii="Times New Roman" w:hAnsi="Times New Roman" w:cs="Times New Roman"/>
          <w:color w:val="000000" w:themeColor="text1"/>
          <w:sz w:val="24"/>
          <w:szCs w:val="24"/>
          <w:lang w:val="en-GB"/>
        </w:rPr>
        <w:t>Unilever Press office</w:t>
      </w:r>
      <w:r w:rsidR="00237053" w:rsidRPr="00BC05BB">
        <w:rPr>
          <w:rFonts w:ascii="Times New Roman" w:hAnsi="Times New Roman" w:cs="Times New Roman"/>
          <w:color w:val="000000" w:themeColor="text1"/>
          <w:sz w:val="24"/>
          <w:szCs w:val="24"/>
          <w:lang w:val="en-GB"/>
        </w:rPr>
        <w:t>”</w:t>
      </w:r>
      <w:r w:rsidRPr="00BC05BB">
        <w:rPr>
          <w:rFonts w:ascii="Times New Roman" w:hAnsi="Times New Roman" w:cs="Times New Roman"/>
          <w:color w:val="000000" w:themeColor="text1"/>
          <w:sz w:val="24"/>
          <w:szCs w:val="24"/>
          <w:lang w:val="en-GB"/>
        </w:rPr>
        <w:t xml:space="preserve"> stated that Unilever achieved success by implementing a gender balance system in the organisation (Unilever.com, 2020). It showcased that the company has the ability to handle KIM at a global aspect. Unilever is on the way to close down the gender gap that can help the organisation to improve its performance and will manage all sorts of informative resources as the workforce rate will get higher. Among the total workforce of the company, Unilever will maintain equality by hiring 50% female staff in 2020, which was 38% in the year 2010.</w:t>
      </w:r>
    </w:p>
    <w:p w14:paraId="435DE203"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lastRenderedPageBreak/>
        <w:t>In fact, by sharing knowledge with the other group mates, employees of Unilever can create a group learning approach within the organisation. As a resultant factor, on one hand, with this shared learning initiative, effective and accurate decisions can be made and on the other hand, by using knowledge vital information of the organisation can be maintained in an appropriate manner. As a whole, with these tactics, ultimately the organisational knowledge management system is accurately handled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03B45D91" w14:textId="77777777" w:rsidR="00882A49" w:rsidRPr="007B3318" w:rsidRDefault="00882A49" w:rsidP="007B3318">
      <w:pPr>
        <w:pStyle w:val="Heading2"/>
        <w:spacing w:line="360" w:lineRule="auto"/>
        <w:rPr>
          <w:rFonts w:cs="Times New Roman"/>
          <w:szCs w:val="24"/>
          <w:highlight w:val="white"/>
          <w:lang w:val="en-GB"/>
        </w:rPr>
      </w:pPr>
      <w:bookmarkStart w:id="5" w:name="_Toc46159630"/>
      <w:r w:rsidRPr="007B3318">
        <w:rPr>
          <w:rFonts w:cs="Times New Roman"/>
          <w:szCs w:val="24"/>
          <w:highlight w:val="white"/>
          <w:lang w:val="en-GB"/>
        </w:rPr>
        <w:t xml:space="preserve">2.4 Application of the analysis as well as </w:t>
      </w:r>
      <w:r w:rsidR="00884160" w:rsidRPr="007B3318">
        <w:rPr>
          <w:rFonts w:cs="Times New Roman"/>
          <w:szCs w:val="24"/>
          <w:highlight w:val="white"/>
          <w:lang w:val="en-GB"/>
        </w:rPr>
        <w:t>modelling</w:t>
      </w:r>
      <w:r w:rsidRPr="007B3318">
        <w:rPr>
          <w:rFonts w:cs="Times New Roman"/>
          <w:szCs w:val="24"/>
          <w:highlight w:val="white"/>
          <w:lang w:val="en-GB"/>
        </w:rPr>
        <w:t xml:space="preserve"> techniques for identifying knowledge assets</w:t>
      </w:r>
      <w:bookmarkEnd w:id="5"/>
    </w:p>
    <w:p w14:paraId="39763A4D" w14:textId="77777777" w:rsidR="00882A49" w:rsidRPr="007B3318" w:rsidRDefault="00882A49"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Knowledge </w:t>
      </w:r>
      <w:r w:rsidR="00884160"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technique is used to fragment a larger piece of information into many small parts. As per the views of (AlMunifi and Aleryani, 2019) </w:t>
      </w:r>
      <w:r w:rsidR="007B3318"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technique is used to draw the blue prints or the structure of the domain and it acts as a bridge between the people and the team at the different level of communication. Apart from that knowledge </w:t>
      </w:r>
      <w:r w:rsidR="007B3318"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tool helps to identify and understand a brief review of the domain in </w:t>
      </w:r>
      <w:r w:rsidR="007B3318" w:rsidRPr="007B3318">
        <w:rPr>
          <w:rFonts w:ascii="Times New Roman" w:eastAsia="Times New Roman" w:hAnsi="Times New Roman" w:cs="Times New Roman"/>
          <w:color w:val="000000" w:themeColor="text1"/>
          <w:sz w:val="24"/>
          <w:szCs w:val="24"/>
          <w:highlight w:val="white"/>
          <w:lang w:val="en-GB"/>
        </w:rPr>
        <w:t>a</w:t>
      </w:r>
      <w:r w:rsidRPr="007B3318">
        <w:rPr>
          <w:rFonts w:ascii="Times New Roman" w:eastAsia="Times New Roman" w:hAnsi="Times New Roman" w:cs="Times New Roman"/>
          <w:color w:val="000000" w:themeColor="text1"/>
          <w:sz w:val="24"/>
          <w:szCs w:val="24"/>
          <w:highlight w:val="white"/>
          <w:lang w:val="en-GB"/>
        </w:rPr>
        <w:t xml:space="preserve"> unified manner Barão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(2017). A brief analysis about this technique in the context of the organization Unilever is going to be </w:t>
      </w:r>
      <w:r w:rsidR="007B3318" w:rsidRPr="007B3318">
        <w:rPr>
          <w:rFonts w:ascii="Times New Roman" w:eastAsia="Times New Roman" w:hAnsi="Times New Roman" w:cs="Times New Roman"/>
          <w:color w:val="000000" w:themeColor="text1"/>
          <w:sz w:val="24"/>
          <w:szCs w:val="24"/>
          <w:highlight w:val="white"/>
          <w:lang w:val="en-GB"/>
        </w:rPr>
        <w:t>analysed</w:t>
      </w:r>
      <w:r w:rsidRPr="007B3318">
        <w:rPr>
          <w:rFonts w:ascii="Times New Roman" w:eastAsia="Times New Roman" w:hAnsi="Times New Roman" w:cs="Times New Roman"/>
          <w:color w:val="000000" w:themeColor="text1"/>
          <w:sz w:val="24"/>
          <w:szCs w:val="24"/>
          <w:highlight w:val="white"/>
          <w:lang w:val="en-GB"/>
        </w:rPr>
        <w:t xml:space="preserve"> in this context. </w:t>
      </w:r>
    </w:p>
    <w:p w14:paraId="07A75F69" w14:textId="77777777" w:rsidR="00882A49" w:rsidRPr="007B3318" w:rsidRDefault="00882A49"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B3318">
        <w:rPr>
          <w:rFonts w:ascii="Times New Roman" w:eastAsia="Times New Roman" w:hAnsi="Times New Roman" w:cs="Times New Roman"/>
          <w:b/>
          <w:color w:val="000000" w:themeColor="text1"/>
          <w:sz w:val="24"/>
          <w:szCs w:val="24"/>
          <w:highlight w:val="white"/>
          <w:lang w:val="en-GB"/>
        </w:rPr>
        <w:t>Common KADS</w:t>
      </w:r>
    </w:p>
    <w:p w14:paraId="3B0404E7" w14:textId="05B7400F" w:rsidR="00882A49" w:rsidRPr="007B3318" w:rsidRDefault="00882A49"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Common KADS is one of the most important knowledge management tools among all the tools. It helps to create structured knowledge management techniques.  According to Forster (2017), using this technique Unilever can create a structured knowledge management for its organi</w:t>
      </w:r>
      <w:r w:rsidR="007541ED">
        <w:rPr>
          <w:rFonts w:ascii="Times New Roman" w:eastAsia="Times New Roman" w:hAnsi="Times New Roman" w:cs="Times New Roman"/>
          <w:color w:val="000000" w:themeColor="text1"/>
          <w:sz w:val="24"/>
          <w:szCs w:val="24"/>
          <w:highlight w:val="white"/>
          <w:lang w:val="en-GB"/>
        </w:rPr>
        <w:t>sa</w:t>
      </w:r>
      <w:r w:rsidRPr="007B3318">
        <w:rPr>
          <w:rFonts w:ascii="Times New Roman" w:eastAsia="Times New Roman" w:hAnsi="Times New Roman" w:cs="Times New Roman"/>
          <w:color w:val="000000" w:themeColor="text1"/>
          <w:sz w:val="24"/>
          <w:szCs w:val="24"/>
          <w:highlight w:val="white"/>
          <w:lang w:val="en-GB"/>
        </w:rPr>
        <w:t xml:space="preserve">tion. Further, using this technology Unilever can </w:t>
      </w:r>
      <w:r w:rsidR="007B3318"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intensive knowledge about the task and the process (unilever.com, 2020). Further, with the help of this technique Unilever can focus on some areas like human power bases, resources, breakdowns of the operation, knowledge management and knowledge assets. This model can help Unilever to identify the role of each agent throughout the operation. In this case agents can be people, computers and any other operational tools that perform the task of an organization. Further, with the help of this model Unilever can </w:t>
      </w:r>
      <w:r w:rsidR="007B3318"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some processes like food and beverages production, ice cream and soft drinks productions and cleaning agents (unilever.com, 2020). Apart from that, this tool can help Unilever to identify the performance of the agents and the quality of the products throughout the process.</w:t>
      </w:r>
    </w:p>
    <w:p w14:paraId="243CEFE1" w14:textId="77777777" w:rsidR="00882A49" w:rsidRPr="007B3318" w:rsidRDefault="00882A49"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B3318">
        <w:rPr>
          <w:rFonts w:ascii="Times New Roman" w:eastAsia="Times New Roman" w:hAnsi="Times New Roman" w:cs="Times New Roman"/>
          <w:b/>
          <w:color w:val="000000" w:themeColor="text1"/>
          <w:sz w:val="24"/>
          <w:szCs w:val="24"/>
          <w:highlight w:val="white"/>
          <w:lang w:val="en-GB"/>
        </w:rPr>
        <w:t xml:space="preserve">Unified </w:t>
      </w:r>
      <w:r w:rsidR="00AC6A2B" w:rsidRPr="007B3318">
        <w:rPr>
          <w:rFonts w:ascii="Times New Roman" w:eastAsia="Times New Roman" w:hAnsi="Times New Roman" w:cs="Times New Roman"/>
          <w:b/>
          <w:color w:val="000000" w:themeColor="text1"/>
          <w:sz w:val="24"/>
          <w:szCs w:val="24"/>
          <w:highlight w:val="white"/>
          <w:lang w:val="en-GB"/>
        </w:rPr>
        <w:t>Modelling</w:t>
      </w:r>
      <w:r w:rsidRPr="007B3318">
        <w:rPr>
          <w:rFonts w:ascii="Times New Roman" w:eastAsia="Times New Roman" w:hAnsi="Times New Roman" w:cs="Times New Roman"/>
          <w:b/>
          <w:color w:val="000000" w:themeColor="text1"/>
          <w:sz w:val="24"/>
          <w:szCs w:val="24"/>
          <w:highlight w:val="white"/>
          <w:lang w:val="en-GB"/>
        </w:rPr>
        <w:t xml:space="preserve"> Language with Object Constraint Language:</w:t>
      </w:r>
    </w:p>
    <w:p w14:paraId="50CB5C09" w14:textId="77777777" w:rsidR="00882A49" w:rsidRPr="007B3318" w:rsidRDefault="00882A49"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Unified </w:t>
      </w:r>
      <w:r w:rsidR="00AC6A2B"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language helps to identify an object management group. Using this tool Unilever can draw different types of blueprints for </w:t>
      </w:r>
      <w:r w:rsidR="00AC6A2B"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various types of intensive products like food and drink, home care and personal care equipment (unilever.com, 2020). Further, with the help of this technique Unilever can build a conceptual language model to </w:t>
      </w:r>
      <w:r w:rsidRPr="007B3318">
        <w:rPr>
          <w:rFonts w:ascii="Times New Roman" w:eastAsia="Times New Roman" w:hAnsi="Times New Roman" w:cs="Times New Roman"/>
          <w:color w:val="000000" w:themeColor="text1"/>
          <w:sz w:val="24"/>
          <w:szCs w:val="24"/>
          <w:highlight w:val="white"/>
          <w:lang w:val="en-GB"/>
        </w:rPr>
        <w:lastRenderedPageBreak/>
        <w:t>prepare breakfast products, medicine and pharmaceutical health care products, beauty products and personal care products.</w:t>
      </w:r>
    </w:p>
    <w:p w14:paraId="2496A22F" w14:textId="77777777" w:rsidR="00882A49" w:rsidRPr="007B3318" w:rsidRDefault="00882A49"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B3318">
        <w:rPr>
          <w:rFonts w:ascii="Times New Roman" w:eastAsia="Times New Roman" w:hAnsi="Times New Roman" w:cs="Times New Roman"/>
          <w:b/>
          <w:color w:val="000000" w:themeColor="text1"/>
          <w:sz w:val="24"/>
          <w:szCs w:val="24"/>
          <w:highlight w:val="white"/>
          <w:lang w:val="en-GB"/>
        </w:rPr>
        <w:t xml:space="preserve">Protégé 2000 </w:t>
      </w:r>
    </w:p>
    <w:p w14:paraId="41D8A18B" w14:textId="77777777" w:rsidR="00882A49" w:rsidRPr="007B3318" w:rsidRDefault="00882A49"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Portege 2000 </w:t>
      </w:r>
      <w:r w:rsidR="007B3318"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technique was invented by Musen and his colleagues. It is a knowledge acquisition tool that helps to create a knowledge acquisition for domain </w:t>
      </w:r>
      <w:r w:rsidR="007B3318" w:rsidRPr="007B3318">
        <w:rPr>
          <w:rFonts w:ascii="Times New Roman" w:eastAsia="Times New Roman" w:hAnsi="Times New Roman" w:cs="Times New Roman"/>
          <w:color w:val="000000" w:themeColor="text1"/>
          <w:sz w:val="24"/>
          <w:szCs w:val="24"/>
          <w:highlight w:val="white"/>
          <w:lang w:val="en-GB"/>
        </w:rPr>
        <w:t>modelling</w:t>
      </w:r>
      <w:r w:rsidRPr="007B3318">
        <w:rPr>
          <w:rFonts w:ascii="Times New Roman" w:eastAsia="Times New Roman" w:hAnsi="Times New Roman" w:cs="Times New Roman"/>
          <w:color w:val="000000" w:themeColor="text1"/>
          <w:sz w:val="24"/>
          <w:szCs w:val="24"/>
          <w:highlight w:val="white"/>
          <w:lang w:val="en-GB"/>
        </w:rPr>
        <w:t xml:space="preserve">. Unilever with the help of this tool can create a perfect model for food, baby food, energy drink, healthcare and medical equipment production. Further, the model can help Unilever to specify the constraints of the operations and the slot values of the products (unilever.com, 2020). Apart from that, with the help of this tool Unilever can create a meta-class tool and Super-class tool for their equipment production. </w:t>
      </w:r>
    </w:p>
    <w:p w14:paraId="2EBA1B60" w14:textId="77777777" w:rsidR="00882A49" w:rsidRPr="007B3318" w:rsidRDefault="00882A49"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The above </w:t>
      </w:r>
      <w:r w:rsidR="007B3318" w:rsidRPr="007B3318">
        <w:rPr>
          <w:rFonts w:ascii="Times New Roman" w:eastAsia="Times New Roman" w:hAnsi="Times New Roman" w:cs="Times New Roman"/>
          <w:color w:val="000000" w:themeColor="text1"/>
          <w:sz w:val="24"/>
          <w:szCs w:val="24"/>
          <w:highlight w:val="white"/>
          <w:lang w:val="en-GB"/>
        </w:rPr>
        <w:t>analysed</w:t>
      </w:r>
      <w:r w:rsidRPr="007B3318">
        <w:rPr>
          <w:rFonts w:ascii="Times New Roman" w:eastAsia="Times New Roman" w:hAnsi="Times New Roman" w:cs="Times New Roman"/>
          <w:color w:val="000000" w:themeColor="text1"/>
          <w:sz w:val="24"/>
          <w:szCs w:val="24"/>
          <w:highlight w:val="white"/>
          <w:lang w:val="en-GB"/>
        </w:rPr>
        <w:t xml:space="preserve"> tools can help Unilever to set value for their products and can help them to </w:t>
      </w:r>
      <w:r w:rsidR="007B3318"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the constraints during the production. Further, these tools can help Unilever to improve the quality of their foods, beverages, medical and pharmaceutical equipment with a proper knowledge of domain.  </w:t>
      </w:r>
    </w:p>
    <w:p w14:paraId="34B90F76" w14:textId="77777777" w:rsidR="00F874D0" w:rsidRPr="007B3318" w:rsidRDefault="00073FD3" w:rsidP="007B3318">
      <w:pPr>
        <w:pStyle w:val="Heading2"/>
        <w:spacing w:line="360" w:lineRule="auto"/>
        <w:rPr>
          <w:rFonts w:cs="Times New Roman"/>
          <w:szCs w:val="24"/>
          <w:highlight w:val="white"/>
          <w:lang w:val="en-GB"/>
        </w:rPr>
      </w:pPr>
      <w:bookmarkStart w:id="6" w:name="_Toc46159631"/>
      <w:r w:rsidRPr="007B3318">
        <w:rPr>
          <w:rFonts w:cs="Times New Roman"/>
          <w:szCs w:val="24"/>
          <w:highlight w:val="white"/>
          <w:lang w:val="en-GB"/>
        </w:rPr>
        <w:t>2.5 Evaluation of the actual an</w:t>
      </w:r>
      <w:r w:rsidR="00882A49" w:rsidRPr="007B3318">
        <w:rPr>
          <w:rFonts w:cs="Times New Roman"/>
          <w:szCs w:val="24"/>
          <w:highlight w:val="white"/>
          <w:lang w:val="en-GB"/>
        </w:rPr>
        <w:t>d potential knowledge assets</w:t>
      </w:r>
      <w:bookmarkEnd w:id="6"/>
    </w:p>
    <w:p w14:paraId="3A92F6B0" w14:textId="77777777" w:rsidR="00F874D0" w:rsidRPr="007B3318" w:rsidRDefault="00073FD3"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B3318">
        <w:rPr>
          <w:rFonts w:ascii="Times New Roman" w:eastAsia="Times New Roman" w:hAnsi="Times New Roman" w:cs="Times New Roman"/>
          <w:b/>
          <w:color w:val="000000" w:themeColor="text1"/>
          <w:sz w:val="24"/>
          <w:szCs w:val="24"/>
          <w:highlight w:val="white"/>
          <w:lang w:val="en-GB"/>
        </w:rPr>
        <w:t xml:space="preserve">Actual knowledge assets of Unilever </w:t>
      </w:r>
    </w:p>
    <w:p w14:paraId="330E8917"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b/>
          <w:i/>
          <w:color w:val="000000" w:themeColor="text1"/>
          <w:sz w:val="24"/>
          <w:szCs w:val="24"/>
          <w:highlight w:val="white"/>
          <w:lang w:val="en-GB"/>
        </w:rPr>
        <w:t xml:space="preserve">“Knowledge assets” </w:t>
      </w:r>
      <w:r w:rsidRPr="007B3318">
        <w:rPr>
          <w:rFonts w:ascii="Times New Roman" w:eastAsia="Times New Roman" w:hAnsi="Times New Roman" w:cs="Times New Roman"/>
          <w:color w:val="000000" w:themeColor="text1"/>
          <w:sz w:val="24"/>
          <w:szCs w:val="24"/>
          <w:highlight w:val="white"/>
          <w:lang w:val="en-GB"/>
        </w:rPr>
        <w:t xml:space="preserve">can be depicted as accumulated intellectual resources of an organisation. In accordance with the viewpoint of Natalicchio </w:t>
      </w:r>
      <w:r w:rsidRPr="007B3318">
        <w:rPr>
          <w:rFonts w:ascii="Times New Roman" w:eastAsia="Times New Roman" w:hAnsi="Times New Roman" w:cs="Times New Roman"/>
          <w:i/>
          <w:color w:val="000000" w:themeColor="text1"/>
          <w:sz w:val="24"/>
          <w:szCs w:val="24"/>
          <w:highlight w:val="white"/>
          <w:lang w:val="en-GB"/>
        </w:rPr>
        <w:t xml:space="preserve">et al. </w:t>
      </w:r>
      <w:r w:rsidRPr="007B3318">
        <w:rPr>
          <w:rFonts w:ascii="Times New Roman" w:eastAsia="Times New Roman" w:hAnsi="Times New Roman" w:cs="Times New Roman"/>
          <w:color w:val="000000" w:themeColor="text1"/>
          <w:sz w:val="24"/>
          <w:szCs w:val="24"/>
          <w:highlight w:val="white"/>
          <w:lang w:val="en-GB"/>
        </w:rPr>
        <w:t xml:space="preserve">(2017), the actual knowledge assets of an organisation are considered to be those knowledge assets which </w:t>
      </w:r>
      <w:r w:rsidR="00882A49" w:rsidRPr="007B3318">
        <w:rPr>
          <w:rFonts w:ascii="Times New Roman" w:eastAsia="Times New Roman" w:hAnsi="Times New Roman" w:cs="Times New Roman"/>
          <w:color w:val="000000" w:themeColor="text1"/>
          <w:sz w:val="24"/>
          <w:szCs w:val="24"/>
          <w:highlight w:val="white"/>
          <w:lang w:val="en-GB"/>
        </w:rPr>
        <w:t>an organisation possesses</w:t>
      </w:r>
      <w:r w:rsidRPr="007B3318">
        <w:rPr>
          <w:rFonts w:ascii="Times New Roman" w:eastAsia="Times New Roman" w:hAnsi="Times New Roman" w:cs="Times New Roman"/>
          <w:color w:val="000000" w:themeColor="text1"/>
          <w:sz w:val="24"/>
          <w:szCs w:val="24"/>
          <w:highlight w:val="white"/>
          <w:lang w:val="en-GB"/>
        </w:rPr>
        <w:t xml:space="preserve"> in the form of ideas, information, learning, memory, understanding, technical skills, cognitive skills as well as capabilities and so on. However, the actual knowledge assets of </w:t>
      </w:r>
      <w:r w:rsidR="00882A49" w:rsidRPr="007B3318">
        <w:rPr>
          <w:rFonts w:ascii="Times New Roman" w:eastAsia="Times New Roman" w:hAnsi="Times New Roman" w:cs="Times New Roman"/>
          <w:color w:val="000000" w:themeColor="text1"/>
          <w:sz w:val="24"/>
          <w:szCs w:val="24"/>
          <w:highlight w:val="white"/>
          <w:lang w:val="en-GB"/>
        </w:rPr>
        <w:t>Unilever</w:t>
      </w:r>
      <w:r w:rsidRPr="007B3318">
        <w:rPr>
          <w:rFonts w:ascii="Times New Roman" w:eastAsia="Times New Roman" w:hAnsi="Times New Roman" w:cs="Times New Roman"/>
          <w:color w:val="000000" w:themeColor="text1"/>
          <w:sz w:val="24"/>
          <w:szCs w:val="24"/>
          <w:highlight w:val="white"/>
          <w:lang w:val="en-GB"/>
        </w:rPr>
        <w:t xml:space="preserve"> would be the cognitive as well as technical skills of the employees of Unilever and their understanding, information and ideas developing capabilities and so on. In fact, with these knowledge assets, on one hand, Unilever might be effectively maintaining its knowledge and information management system and on the other hand, successful maintenance of actual Knowledge assets </w:t>
      </w:r>
      <w:r w:rsidR="00B009E2" w:rsidRPr="007B3318">
        <w:rPr>
          <w:rFonts w:ascii="Times New Roman" w:eastAsia="Times New Roman" w:hAnsi="Times New Roman" w:cs="Times New Roman"/>
          <w:color w:val="000000" w:themeColor="text1"/>
          <w:sz w:val="24"/>
          <w:szCs w:val="24"/>
          <w:highlight w:val="white"/>
          <w:lang w:val="en-GB"/>
        </w:rPr>
        <w:t>in turn</w:t>
      </w:r>
      <w:r w:rsidRPr="007B3318">
        <w:rPr>
          <w:rFonts w:ascii="Times New Roman" w:eastAsia="Times New Roman" w:hAnsi="Times New Roman" w:cs="Times New Roman"/>
          <w:color w:val="000000" w:themeColor="text1"/>
          <w:sz w:val="24"/>
          <w:szCs w:val="24"/>
          <w:highlight w:val="white"/>
          <w:lang w:val="en-GB"/>
        </w:rPr>
        <w:t xml:space="preserve"> helps the organisation to update information and knowledge of business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4FAE1850" w14:textId="77777777" w:rsidR="00F874D0" w:rsidRPr="007B3318" w:rsidRDefault="00073FD3"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7B3318">
        <w:rPr>
          <w:rFonts w:ascii="Times New Roman" w:eastAsia="Times New Roman" w:hAnsi="Times New Roman" w:cs="Times New Roman"/>
          <w:b/>
          <w:color w:val="000000" w:themeColor="text1"/>
          <w:sz w:val="24"/>
          <w:szCs w:val="24"/>
          <w:highlight w:val="white"/>
          <w:lang w:val="en-GB"/>
        </w:rPr>
        <w:t xml:space="preserve">Potential knowledge assets of Unilever </w:t>
      </w:r>
    </w:p>
    <w:p w14:paraId="64E7908C"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Knowledge assets that are developed through investments and with a particular expectation that over time this particular investment increases or maximises the potential income earning of that firm (Lee, 2016). Maximisation of potential knowledge assets at the same time help to provide competitive advantage. In addition to that, by giving importance to the potential knowledge assets, Unilever at the same </w:t>
      </w:r>
      <w:r w:rsidR="00F875EF" w:rsidRPr="007B3318">
        <w:rPr>
          <w:rFonts w:ascii="Times New Roman" w:eastAsia="Times New Roman" w:hAnsi="Times New Roman" w:cs="Times New Roman"/>
          <w:color w:val="000000" w:themeColor="text1"/>
          <w:sz w:val="24"/>
          <w:szCs w:val="24"/>
          <w:highlight w:val="white"/>
          <w:lang w:val="en-GB"/>
        </w:rPr>
        <w:t>time might</w:t>
      </w:r>
      <w:r w:rsidRPr="007B3318">
        <w:rPr>
          <w:rFonts w:ascii="Times New Roman" w:eastAsia="Times New Roman" w:hAnsi="Times New Roman" w:cs="Times New Roman"/>
          <w:color w:val="000000" w:themeColor="text1"/>
          <w:sz w:val="24"/>
          <w:szCs w:val="24"/>
          <w:highlight w:val="white"/>
          <w:lang w:val="en-GB"/>
        </w:rPr>
        <w:t xml:space="preserve"> be able to create an efficient as well as productive workforce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As a resultant factor along with managing </w:t>
      </w:r>
      <w:r w:rsidRPr="007B3318">
        <w:rPr>
          <w:rFonts w:ascii="Times New Roman" w:eastAsia="Times New Roman" w:hAnsi="Times New Roman" w:cs="Times New Roman"/>
          <w:color w:val="000000" w:themeColor="text1"/>
          <w:sz w:val="24"/>
          <w:szCs w:val="24"/>
          <w:highlight w:val="white"/>
          <w:lang w:val="en-GB"/>
        </w:rPr>
        <w:lastRenderedPageBreak/>
        <w:t>information and knowledge management systems, the organisation Unilever also fulfils the needs of customers and achieve long-term benefits as well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In fact, by using these knowledge assets effectively, organisations like Unilever tend to become more valuable and on the other side, Unilever might accomplish both the short-term as well as long-term goals quite easily than the other leading market rivals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 xml:space="preserve">. </w:t>
      </w:r>
    </w:p>
    <w:p w14:paraId="22A142BF" w14:textId="77777777"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Hence, the role of actual as well as potential knowledge assets in the knowledge and information management system is significant. </w:t>
      </w:r>
    </w:p>
    <w:p w14:paraId="1F8A64D8" w14:textId="77777777" w:rsidR="00D27311" w:rsidRPr="007B3318" w:rsidRDefault="00073FD3" w:rsidP="007B3318">
      <w:pPr>
        <w:pStyle w:val="Heading1"/>
        <w:spacing w:line="360" w:lineRule="auto"/>
        <w:jc w:val="both"/>
        <w:rPr>
          <w:rFonts w:cs="Times New Roman"/>
          <w:szCs w:val="24"/>
          <w:highlight w:val="white"/>
          <w:lang w:val="en-GB"/>
        </w:rPr>
      </w:pPr>
      <w:bookmarkStart w:id="7" w:name="_Toc46159632"/>
      <w:r w:rsidRPr="007B3318">
        <w:rPr>
          <w:rFonts w:cs="Times New Roman"/>
          <w:szCs w:val="24"/>
          <w:highlight w:val="white"/>
          <w:lang w:val="en-GB"/>
        </w:rPr>
        <w:t>3. An understanding of important knowledge management processes in the context of organisational development</w:t>
      </w:r>
      <w:bookmarkStart w:id="8" w:name="_Toc46154263"/>
      <w:bookmarkEnd w:id="7"/>
    </w:p>
    <w:p w14:paraId="1B4B6293" w14:textId="77777777" w:rsidR="002D6E85" w:rsidRPr="007B3318" w:rsidRDefault="002D6E85" w:rsidP="007B3318">
      <w:pPr>
        <w:pStyle w:val="Heading2"/>
        <w:spacing w:line="360" w:lineRule="auto"/>
        <w:rPr>
          <w:rFonts w:eastAsia="Times New Roman" w:cs="Times New Roman"/>
          <w:szCs w:val="24"/>
          <w:highlight w:val="white"/>
          <w:lang w:val="en-GB"/>
        </w:rPr>
      </w:pPr>
      <w:bookmarkStart w:id="9" w:name="_Toc46159633"/>
      <w:r w:rsidRPr="007B3318">
        <w:rPr>
          <w:rFonts w:cs="Times New Roman"/>
          <w:szCs w:val="24"/>
          <w:highlight w:val="white"/>
          <w:lang w:val="en-GB"/>
        </w:rPr>
        <w:t>3.1. Explain what is required to create, store, apply and integrate knowledge</w:t>
      </w:r>
      <w:bookmarkEnd w:id="8"/>
      <w:bookmarkEnd w:id="9"/>
    </w:p>
    <w:p w14:paraId="36116C68" w14:textId="77777777" w:rsidR="002D6E85" w:rsidRPr="007B3318" w:rsidRDefault="002D6E85" w:rsidP="007B3318">
      <w:pPr>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Organisational development necessitates the proper implementation of knowledge management processes. Creation, storage, application and integration of information are crucial aspects of the knowledge management strategy at a firm like Unilever. According to Laudon and Laudon (2014), the management of knowledge using information systems is essential for the development of competitive and successful businesse</w:t>
      </w:r>
      <w:r w:rsidRPr="002828F3">
        <w:rPr>
          <w:rFonts w:ascii="Times New Roman" w:eastAsia="Times New Roman" w:hAnsi="Times New Roman" w:cs="Times New Roman"/>
          <w:color w:val="000000" w:themeColor="text1"/>
          <w:sz w:val="24"/>
          <w:szCs w:val="24"/>
          <w:highlight w:val="white"/>
          <w:lang w:val="en-GB"/>
        </w:rPr>
        <w:t xml:space="preserve">s. </w:t>
      </w:r>
      <w:r w:rsidR="00666EA7" w:rsidRPr="002828F3">
        <w:rPr>
          <w:rFonts w:ascii="Times New Roman" w:hAnsi="Times New Roman" w:cs="Times New Roman"/>
          <w:color w:val="000000" w:themeColor="text1"/>
          <w:sz w:val="24"/>
          <w:szCs w:val="24"/>
          <w:lang w:val="en-GB"/>
        </w:rPr>
        <w:t xml:space="preserve">In the year 2017, </w:t>
      </w:r>
      <w:r w:rsidR="007B4055" w:rsidRPr="002828F3">
        <w:rPr>
          <w:rFonts w:ascii="Times New Roman" w:hAnsi="Times New Roman" w:cs="Times New Roman"/>
          <w:color w:val="000000" w:themeColor="text1"/>
          <w:sz w:val="24"/>
          <w:szCs w:val="24"/>
          <w:lang w:val="en-GB"/>
        </w:rPr>
        <w:t>“</w:t>
      </w:r>
      <w:r w:rsidR="00666EA7" w:rsidRPr="002828F3">
        <w:rPr>
          <w:rFonts w:ascii="Times New Roman" w:hAnsi="Times New Roman" w:cs="Times New Roman"/>
          <w:color w:val="000000" w:themeColor="text1"/>
          <w:sz w:val="24"/>
          <w:szCs w:val="24"/>
          <w:lang w:val="en-GB"/>
        </w:rPr>
        <w:t>Business casual</w:t>
      </w:r>
      <w:r w:rsidR="007B4055" w:rsidRPr="002828F3">
        <w:rPr>
          <w:rFonts w:ascii="Times New Roman" w:hAnsi="Times New Roman" w:cs="Times New Roman"/>
          <w:color w:val="000000" w:themeColor="text1"/>
          <w:sz w:val="24"/>
          <w:szCs w:val="24"/>
          <w:lang w:val="en-GB"/>
        </w:rPr>
        <w:t>”</w:t>
      </w:r>
      <w:r w:rsidR="00666EA7" w:rsidRPr="002828F3">
        <w:rPr>
          <w:rFonts w:ascii="Times New Roman" w:hAnsi="Times New Roman" w:cs="Times New Roman"/>
          <w:color w:val="000000" w:themeColor="text1"/>
          <w:sz w:val="24"/>
          <w:szCs w:val="24"/>
          <w:lang w:val="en-GB"/>
        </w:rPr>
        <w:t xml:space="preserve"> uploaded an episode on Unilever as the giant consumer goods company, where the strategic management and KIM systems were showcased in a comprehensive manner (Youtube.com, 2017). The diversified culture of the organisation expanded its business operation at a worldwide level.</w:t>
      </w:r>
      <w:r w:rsidR="00666EA7" w:rsidRPr="002828F3">
        <w:rPr>
          <w:color w:val="000000" w:themeColor="text1"/>
          <w:lang w:val="en-GB"/>
        </w:rPr>
        <w:t xml:space="preserve"> </w:t>
      </w:r>
      <w:r w:rsidRPr="002828F3">
        <w:rPr>
          <w:rFonts w:ascii="Times New Roman" w:eastAsia="Times New Roman" w:hAnsi="Times New Roman" w:cs="Times New Roman"/>
          <w:color w:val="000000" w:themeColor="text1"/>
          <w:sz w:val="24"/>
          <w:szCs w:val="24"/>
          <w:highlight w:val="white"/>
          <w:lang w:val="en-GB"/>
        </w:rPr>
        <w:t xml:space="preserve">In doing so, it is imperative to manage the creation, storage, application and </w:t>
      </w:r>
      <w:r w:rsidRPr="007B3318">
        <w:rPr>
          <w:rFonts w:ascii="Times New Roman" w:eastAsia="Times New Roman" w:hAnsi="Times New Roman" w:cs="Times New Roman"/>
          <w:color w:val="000000" w:themeColor="text1"/>
          <w:sz w:val="24"/>
          <w:szCs w:val="24"/>
          <w:highlight w:val="white"/>
          <w:lang w:val="en-GB"/>
        </w:rPr>
        <w:t>integration of this knowledge.</w:t>
      </w:r>
    </w:p>
    <w:p w14:paraId="5578A4CD" w14:textId="77777777" w:rsidR="002D6E85" w:rsidRPr="007B3318" w:rsidRDefault="002D6E85" w:rsidP="007B3318">
      <w:pPr>
        <w:spacing w:line="360" w:lineRule="auto"/>
        <w:jc w:val="both"/>
        <w:rPr>
          <w:rFonts w:ascii="Times New Roman" w:eastAsia="Times New Roman" w:hAnsi="Times New Roman" w:cs="Times New Roman"/>
          <w:b/>
          <w:i/>
          <w:color w:val="000000" w:themeColor="text1"/>
          <w:sz w:val="24"/>
          <w:szCs w:val="24"/>
          <w:highlight w:val="white"/>
          <w:lang w:val="en-GB"/>
        </w:rPr>
      </w:pPr>
      <w:r w:rsidRPr="007B3318">
        <w:rPr>
          <w:rFonts w:ascii="Times New Roman" w:eastAsia="Times New Roman" w:hAnsi="Times New Roman" w:cs="Times New Roman"/>
          <w:b/>
          <w:i/>
          <w:color w:val="000000" w:themeColor="text1"/>
          <w:sz w:val="24"/>
          <w:szCs w:val="24"/>
          <w:highlight w:val="white"/>
          <w:lang w:val="en-GB"/>
        </w:rPr>
        <w:t>Creation of Knowledge</w:t>
      </w:r>
    </w:p>
    <w:p w14:paraId="10573035" w14:textId="77777777" w:rsidR="002D6E85" w:rsidRPr="007B3318" w:rsidRDefault="002D6E85" w:rsidP="007B3318">
      <w:pPr>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Creation of knowledge refers to a process whereby organisations develop and source data. Knowledge is created through collaborative practice and synthesis of information. In an organisation like Unilever, research and development practices are crucial to the creation of knowledge. Unilever uses available information about science and technology and implements team-based approaches to develop new knowledge and unique innovations (unilever.com, 2020). The organisation also needs to encourage knowledge sharing to ensure that the requisite forms of information can be generated for organisational use. As per Abubakar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(2019), knowledge creation requires the conversion of knowledge </w:t>
      </w:r>
      <w:r w:rsidR="00B472CE" w:rsidRPr="007B3318">
        <w:rPr>
          <w:rFonts w:ascii="Times New Roman" w:eastAsia="Times New Roman" w:hAnsi="Times New Roman" w:cs="Times New Roman"/>
          <w:color w:val="000000" w:themeColor="text1"/>
          <w:sz w:val="24"/>
          <w:szCs w:val="24"/>
          <w:highlight w:val="white"/>
          <w:lang w:val="en-GB"/>
        </w:rPr>
        <w:t>that is</w:t>
      </w:r>
      <w:r w:rsidRPr="007B3318">
        <w:rPr>
          <w:rFonts w:ascii="Times New Roman" w:eastAsia="Times New Roman" w:hAnsi="Times New Roman" w:cs="Times New Roman"/>
          <w:color w:val="000000" w:themeColor="text1"/>
          <w:sz w:val="24"/>
          <w:szCs w:val="24"/>
          <w:highlight w:val="white"/>
          <w:lang w:val="en-GB"/>
        </w:rPr>
        <w:t xml:space="preserve"> tacit to knowledge that is explicit. The authors highlight the multidimensional nature of this creation process, and note that it is necessary to remove barriers to collaboration for promoting proper knowledge creation. In this context, ensuring proper IT support can minimise access barriers and encourage creativity and easy collaboration. In turn, this can help an organisation develop new </w:t>
      </w:r>
      <w:r w:rsidRPr="007B3318">
        <w:rPr>
          <w:rFonts w:ascii="Times New Roman" w:eastAsia="Times New Roman" w:hAnsi="Times New Roman" w:cs="Times New Roman"/>
          <w:color w:val="000000" w:themeColor="text1"/>
          <w:sz w:val="24"/>
          <w:szCs w:val="24"/>
          <w:highlight w:val="white"/>
          <w:lang w:val="en-GB"/>
        </w:rPr>
        <w:lastRenderedPageBreak/>
        <w:t>forms of knowledge. The process of knowledge creation can also involve the collection of internal or external data that is relevant for decision-making.</w:t>
      </w:r>
    </w:p>
    <w:p w14:paraId="7BE10BA9" w14:textId="77777777" w:rsidR="002D6E85" w:rsidRPr="007B3318" w:rsidRDefault="002D6E85" w:rsidP="007B3318">
      <w:pPr>
        <w:spacing w:line="360" w:lineRule="auto"/>
        <w:jc w:val="both"/>
        <w:rPr>
          <w:rFonts w:ascii="Times New Roman" w:eastAsia="Times New Roman" w:hAnsi="Times New Roman" w:cs="Times New Roman"/>
          <w:b/>
          <w:i/>
          <w:color w:val="000000" w:themeColor="text1"/>
          <w:sz w:val="24"/>
          <w:szCs w:val="24"/>
          <w:highlight w:val="white"/>
          <w:lang w:val="en-GB"/>
        </w:rPr>
      </w:pPr>
      <w:r w:rsidRPr="007B3318">
        <w:rPr>
          <w:rFonts w:ascii="Times New Roman" w:eastAsia="Times New Roman" w:hAnsi="Times New Roman" w:cs="Times New Roman"/>
          <w:b/>
          <w:i/>
          <w:color w:val="000000" w:themeColor="text1"/>
          <w:sz w:val="24"/>
          <w:szCs w:val="24"/>
          <w:highlight w:val="white"/>
          <w:lang w:val="en-GB"/>
        </w:rPr>
        <w:t>Storage of Knowledge</w:t>
      </w:r>
    </w:p>
    <w:p w14:paraId="03894B42" w14:textId="77777777" w:rsidR="002D6E85" w:rsidRPr="007B3318" w:rsidRDefault="002D6E85" w:rsidP="007B3318">
      <w:pPr>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The storage of knowledge refers to ways in which the knowledge and information generated by the organisation are saved. This can involve encoding the knowledge into software and hardware systems in order to save it for future use. According to Shongwe (2016), knowledge storage basically requires an organisation to identify and codify relevant pieces of data and conserve as part of the organisational memory. This requires memory space so that knowledge can be saved in physical formats like printed documents or as files saved on hardware. They may also be stored in the form of memory on software systems. For this, proper management information systems (MIS) are required. Furthermore, such knowledge can also be stored as a part of intangible memory systems. These include the organisational culture and values which incorporate various forms of knowledge over time. In organisations like Unilever, it is necessary to ensure that knowledge can be retrieved from the storage systems as and when required.</w:t>
      </w:r>
    </w:p>
    <w:p w14:paraId="4518D601" w14:textId="77777777" w:rsidR="002D6E85" w:rsidRPr="007B3318" w:rsidRDefault="002D6E85" w:rsidP="007B3318">
      <w:pPr>
        <w:spacing w:line="360" w:lineRule="auto"/>
        <w:jc w:val="both"/>
        <w:rPr>
          <w:rFonts w:ascii="Times New Roman" w:eastAsia="Times New Roman" w:hAnsi="Times New Roman" w:cs="Times New Roman"/>
          <w:b/>
          <w:i/>
          <w:color w:val="000000" w:themeColor="text1"/>
          <w:sz w:val="24"/>
          <w:szCs w:val="24"/>
          <w:highlight w:val="white"/>
          <w:lang w:val="en-GB"/>
        </w:rPr>
      </w:pPr>
      <w:r w:rsidRPr="007B3318">
        <w:rPr>
          <w:rFonts w:ascii="Times New Roman" w:eastAsia="Times New Roman" w:hAnsi="Times New Roman" w:cs="Times New Roman"/>
          <w:b/>
          <w:i/>
          <w:color w:val="000000" w:themeColor="text1"/>
          <w:sz w:val="24"/>
          <w:szCs w:val="24"/>
          <w:highlight w:val="white"/>
          <w:lang w:val="en-GB"/>
        </w:rPr>
        <w:t>Application of knowledge</w:t>
      </w:r>
    </w:p>
    <w:p w14:paraId="64D6B296" w14:textId="77777777" w:rsidR="002D6E85" w:rsidRPr="007B3318" w:rsidRDefault="002D6E85" w:rsidP="007B3318">
      <w:pPr>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The application of knowledge refers to the process whereby information is put to use for decision-making and strategy formulation. This requires MIS that supply applicable and relevant insights from available knowledge to help in the process of decision-making. In addition to MIS for storing and processing knowledge, knowledge application also requires sufficient competence and cognitive skills among the managers and employees of an organisation. Their skills are necessary for them to translate the available knowledge as per organisational needs and apply it to specific situations. The information systems process data to deliver actionable insights and managers use their judgement, implicit knowledge and expertise in applying it to particular circumstances.</w:t>
      </w:r>
    </w:p>
    <w:p w14:paraId="1B8E169C" w14:textId="77777777" w:rsidR="002D6E85" w:rsidRPr="007B3318" w:rsidRDefault="002D6E85" w:rsidP="007B3318">
      <w:pPr>
        <w:spacing w:line="360" w:lineRule="auto"/>
        <w:jc w:val="both"/>
        <w:rPr>
          <w:rFonts w:ascii="Times New Roman" w:eastAsia="Times New Roman" w:hAnsi="Times New Roman" w:cs="Times New Roman"/>
          <w:b/>
          <w:i/>
          <w:color w:val="000000" w:themeColor="text1"/>
          <w:sz w:val="24"/>
          <w:szCs w:val="24"/>
          <w:highlight w:val="white"/>
          <w:lang w:val="en-GB"/>
        </w:rPr>
      </w:pPr>
      <w:r w:rsidRPr="007B3318">
        <w:rPr>
          <w:rFonts w:ascii="Times New Roman" w:eastAsia="Times New Roman" w:hAnsi="Times New Roman" w:cs="Times New Roman"/>
          <w:b/>
          <w:i/>
          <w:color w:val="000000" w:themeColor="text1"/>
          <w:sz w:val="24"/>
          <w:szCs w:val="24"/>
          <w:highlight w:val="white"/>
          <w:lang w:val="en-GB"/>
        </w:rPr>
        <w:t>Integration of knowledge</w:t>
      </w:r>
    </w:p>
    <w:p w14:paraId="35062AA6" w14:textId="77777777" w:rsidR="002D6E85" w:rsidRPr="007B3318" w:rsidRDefault="002D6E85" w:rsidP="007B3318">
      <w:pPr>
        <w:spacing w:line="360" w:lineRule="auto"/>
        <w:jc w:val="both"/>
        <w:rPr>
          <w:rFonts w:ascii="Times New Roman" w:eastAsia="Times New Roman" w:hAnsi="Times New Roman" w:cs="Times New Roman"/>
          <w:color w:val="000000" w:themeColor="text1"/>
          <w:sz w:val="24"/>
          <w:szCs w:val="24"/>
          <w:lang w:val="en-GB"/>
        </w:rPr>
      </w:pPr>
      <w:r w:rsidRPr="007B3318">
        <w:rPr>
          <w:rFonts w:ascii="Times New Roman" w:eastAsia="Times New Roman" w:hAnsi="Times New Roman" w:cs="Times New Roman"/>
          <w:color w:val="000000" w:themeColor="text1"/>
          <w:sz w:val="24"/>
          <w:szCs w:val="24"/>
          <w:highlight w:val="white"/>
          <w:lang w:val="en-GB"/>
        </w:rPr>
        <w:t xml:space="preserve">The integration of knowledge within organisations involves the synthesis and combination of different types and forms of knowledge to find solutions to specific organisational issues. This requires the existence of MIS and smart processing tools that allow organisations to merge and combine relevant forms of knowledge together. At the same time, an organisation can also require managerial efficiency and effective leadership to ensure organisation-wide integration of knowledge. As per Caruso (2017), organisations need to ensure that learning at the workplace is seamlessly integrated into the workflow. This helps to ensure that employees are able to implement and apply relevant knowledge in their day-to-day work and perform more efficiently. </w:t>
      </w:r>
    </w:p>
    <w:p w14:paraId="489F0330" w14:textId="77777777" w:rsidR="00F874D0" w:rsidRPr="007B3318" w:rsidRDefault="00073FD3" w:rsidP="007B3318">
      <w:pPr>
        <w:pStyle w:val="Heading2"/>
        <w:spacing w:line="360" w:lineRule="auto"/>
        <w:rPr>
          <w:rFonts w:cs="Times New Roman"/>
          <w:szCs w:val="24"/>
          <w:highlight w:val="white"/>
          <w:lang w:val="en-GB"/>
        </w:rPr>
      </w:pPr>
      <w:bookmarkStart w:id="10" w:name="_Toc46159634"/>
      <w:r w:rsidRPr="007B3318">
        <w:rPr>
          <w:rFonts w:cs="Times New Roman"/>
          <w:szCs w:val="24"/>
          <w:highlight w:val="white"/>
          <w:lang w:val="en-GB"/>
        </w:rPr>
        <w:lastRenderedPageBreak/>
        <w:t>3.2 The importance of Intellectual P</w:t>
      </w:r>
      <w:r w:rsidR="00DF4FE7" w:rsidRPr="007B3318">
        <w:rPr>
          <w:rFonts w:cs="Times New Roman"/>
          <w:szCs w:val="24"/>
          <w:highlight w:val="white"/>
          <w:lang w:val="en-GB"/>
        </w:rPr>
        <w:t>roperty rights</w:t>
      </w:r>
      <w:bookmarkEnd w:id="10"/>
    </w:p>
    <w:p w14:paraId="174A1CF6" w14:textId="0D3D01D6" w:rsidR="00F874D0" w:rsidRPr="007B3318"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In business, the significance of intellectual property rights </w:t>
      </w:r>
      <w:r w:rsidR="007B3318" w:rsidRPr="007B3318">
        <w:rPr>
          <w:rFonts w:ascii="Times New Roman" w:eastAsia="Times New Roman" w:hAnsi="Times New Roman" w:cs="Times New Roman"/>
          <w:color w:val="000000" w:themeColor="text1"/>
          <w:sz w:val="24"/>
          <w:szCs w:val="24"/>
          <w:highlight w:val="white"/>
          <w:lang w:val="en-GB"/>
        </w:rPr>
        <w:t>is</w:t>
      </w:r>
      <w:r w:rsidRPr="007B3318">
        <w:rPr>
          <w:rFonts w:ascii="Times New Roman" w:eastAsia="Times New Roman" w:hAnsi="Times New Roman" w:cs="Times New Roman"/>
          <w:color w:val="000000" w:themeColor="text1"/>
          <w:sz w:val="24"/>
          <w:szCs w:val="24"/>
          <w:highlight w:val="white"/>
          <w:lang w:val="en-GB"/>
        </w:rPr>
        <w:t xml:space="preserve"> not negligible. In fact, research claims that strong as </w:t>
      </w:r>
      <w:r w:rsidR="00DF4FE7" w:rsidRPr="007B3318">
        <w:rPr>
          <w:rFonts w:ascii="Times New Roman" w:eastAsia="Times New Roman" w:hAnsi="Times New Roman" w:cs="Times New Roman"/>
          <w:color w:val="000000" w:themeColor="text1"/>
          <w:sz w:val="24"/>
          <w:szCs w:val="24"/>
          <w:highlight w:val="white"/>
          <w:lang w:val="en-GB"/>
        </w:rPr>
        <w:t>well</w:t>
      </w:r>
      <w:r w:rsidR="00ED5B7A">
        <w:rPr>
          <w:rFonts w:ascii="Times New Roman" w:eastAsia="Times New Roman" w:hAnsi="Times New Roman" w:cs="Times New Roman"/>
          <w:color w:val="000000" w:themeColor="text1"/>
          <w:sz w:val="24"/>
          <w:szCs w:val="24"/>
          <w:highlight w:val="white"/>
          <w:lang w:val="en-GB"/>
        </w:rPr>
        <w:t xml:space="preserve"> a</w:t>
      </w:r>
      <w:r w:rsidRPr="007B3318">
        <w:rPr>
          <w:rFonts w:ascii="Times New Roman" w:eastAsia="Times New Roman" w:hAnsi="Times New Roman" w:cs="Times New Roman"/>
          <w:color w:val="000000" w:themeColor="text1"/>
          <w:sz w:val="24"/>
          <w:szCs w:val="24"/>
          <w:highlight w:val="white"/>
          <w:lang w:val="en-GB"/>
        </w:rPr>
        <w:t xml:space="preserve">s enforced intellectual property rights at the same help a customer to make an educated choice regarding, safety, reliability as well as effectiveness of its purchases. </w:t>
      </w:r>
    </w:p>
    <w:p w14:paraId="1145B8A6" w14:textId="77777777" w:rsidR="00F874D0" w:rsidRDefault="00073FD3"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The right of using human intellect for organisational purposes are known as intellectual property rights. Unilever is a British-Dutch business organisation that has been executing their business across international borders (Unilever.com, 2020). The company has strict guidelines for ensuring the protection of the organisational intellectual property. Any product packaging, manufacturing, marketing, trademarks, parents or any other intellectual property of Unilever cannot be copied by any other organisation or individual. According to the intellectual property protecting rights in the UK, four types of intellectual property cannot be copied or taken such as copyright, trademarks, design rights and patents (George, 2017). Unilever has also developed intellectual property protection strategies for protecting these four organisational intellectual properties. The creative team and research and development team have been instructed to work while protecting the security of their work outcome for ensuring intellectual property rights. The creative team responsible for developing designs, trademarks for marketing and advertising initiatives have the liberty to work as per their requirements but are not allowed to share the property with any other individual outside the organisation. In case Unilever is working collaboratively with any other organisation then they undergo a contract for protecting their intellectual property which has contributed to its success in protecting their intellectual property (</w:t>
      </w:r>
      <w:r w:rsidRPr="007B3318">
        <w:rPr>
          <w:rFonts w:ascii="Times New Roman" w:eastAsia="Times New Roman" w:hAnsi="Times New Roman" w:cs="Times New Roman"/>
          <w:color w:val="000000" w:themeColor="text1"/>
          <w:sz w:val="24"/>
          <w:szCs w:val="24"/>
          <w:lang w:val="en-GB"/>
        </w:rPr>
        <w:t>Unilever.com, 2020)</w:t>
      </w:r>
      <w:r w:rsidRPr="007B3318">
        <w:rPr>
          <w:rFonts w:ascii="Times New Roman" w:eastAsia="Times New Roman" w:hAnsi="Times New Roman" w:cs="Times New Roman"/>
          <w:color w:val="000000" w:themeColor="text1"/>
          <w:sz w:val="24"/>
          <w:szCs w:val="24"/>
          <w:highlight w:val="white"/>
          <w:lang w:val="en-GB"/>
        </w:rPr>
        <w:t>.</w:t>
      </w:r>
    </w:p>
    <w:p w14:paraId="3AC98362" w14:textId="77777777" w:rsidR="000446DF" w:rsidRPr="007B3318" w:rsidRDefault="00A262F8" w:rsidP="007B3318">
      <w:pPr>
        <w:pStyle w:val="Heading1"/>
        <w:spacing w:line="360" w:lineRule="auto"/>
        <w:rPr>
          <w:rFonts w:cs="Times New Roman"/>
          <w:szCs w:val="24"/>
          <w:highlight w:val="white"/>
          <w:lang w:val="en-GB"/>
        </w:rPr>
      </w:pPr>
      <w:bookmarkStart w:id="11" w:name="_Toc46159635"/>
      <w:r>
        <w:rPr>
          <w:rFonts w:cs="Times New Roman"/>
          <w:szCs w:val="24"/>
          <w:highlight w:val="white"/>
          <w:lang w:val="en-GB"/>
        </w:rPr>
        <w:t xml:space="preserve">4. </w:t>
      </w:r>
      <w:r w:rsidR="000446DF" w:rsidRPr="007B3318">
        <w:rPr>
          <w:rFonts w:cs="Times New Roman"/>
          <w:szCs w:val="24"/>
          <w:highlight w:val="white"/>
          <w:lang w:val="en-GB"/>
        </w:rPr>
        <w:t>Describe a framework for establishing a knowledge management culture.</w:t>
      </w:r>
      <w:bookmarkEnd w:id="11"/>
    </w:p>
    <w:p w14:paraId="5FC22097" w14:textId="15093F74" w:rsidR="006B5A79" w:rsidRPr="007B3318" w:rsidRDefault="000446DF" w:rsidP="007B3318">
      <w:pPr>
        <w:pStyle w:val="Heading2"/>
        <w:spacing w:line="360" w:lineRule="auto"/>
        <w:rPr>
          <w:rFonts w:cs="Times New Roman"/>
          <w:szCs w:val="24"/>
          <w:highlight w:val="white"/>
          <w:lang w:val="en-GB"/>
        </w:rPr>
      </w:pPr>
      <w:bookmarkStart w:id="12" w:name="_Toc46159636"/>
      <w:r w:rsidRPr="007B3318">
        <w:rPr>
          <w:rFonts w:cs="Times New Roman"/>
          <w:szCs w:val="24"/>
          <w:highlight w:val="white"/>
          <w:lang w:val="en-GB"/>
        </w:rPr>
        <w:t xml:space="preserve">4.1 Explanation of the contribution knowledge assets have on an </w:t>
      </w:r>
      <w:r w:rsidR="001E217B">
        <w:rPr>
          <w:rFonts w:cs="Times New Roman"/>
          <w:szCs w:val="24"/>
          <w:highlight w:val="white"/>
          <w:lang w:val="en-GB"/>
        </w:rPr>
        <w:t>organisation</w:t>
      </w:r>
      <w:r w:rsidRPr="007B3318">
        <w:rPr>
          <w:rFonts w:cs="Times New Roman"/>
          <w:szCs w:val="24"/>
          <w:highlight w:val="white"/>
          <w:lang w:val="en-GB"/>
        </w:rPr>
        <w:t>.</w:t>
      </w:r>
      <w:bookmarkEnd w:id="12"/>
    </w:p>
    <w:p w14:paraId="35692077" w14:textId="2533530D"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In this present era, knowledge is an important part of an organization to </w:t>
      </w:r>
      <w:r w:rsidR="00D53947"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its wealth. In the opinion of Hwang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(2018) knowledge helps an organization to increase organizational growth and helps to gain a sustained competitive advantage. Unilever with the help of active potential knowledge can increase their food, coffee, ice-cream, beverage, pharmaceutical and medical equipment production with a sustained competitive advantage (unilever.com, 2020). Knowledge assets can enable Unilever to quantify their products to maximize the potential for innovation of the products. Further, knowledge management can save production time for the organization with organizational celerity (Jones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2017). Apart from that, it can help </w:t>
      </w:r>
      <w:r w:rsidRPr="007B3318">
        <w:rPr>
          <w:rFonts w:ascii="Times New Roman" w:eastAsia="Times New Roman" w:hAnsi="Times New Roman" w:cs="Times New Roman"/>
          <w:color w:val="000000" w:themeColor="text1"/>
          <w:sz w:val="24"/>
          <w:szCs w:val="24"/>
          <w:highlight w:val="white"/>
          <w:lang w:val="en-GB"/>
        </w:rPr>
        <w:lastRenderedPageBreak/>
        <w:t xml:space="preserve">Unilever to improve the quicker problem-solving methods along with increased rate of innovation and innovative products (unilever.com, 2020). Finally, potential knowledge can improve the process of the business of Unilever with improved communication, growth and development. Knowledge is an important asset for an </w:t>
      </w:r>
      <w:r w:rsidR="001E217B">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Knowledge helps an </w:t>
      </w:r>
      <w:r w:rsidR="001E217B">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to deal with intellectual capital and knowledge capital. Unilever being a global brand can increase their knowledge about intellectual and capital knowledge with the help of knowledge assets. Knowledge helps to amplify the innovation of the products. Unilever can take this advantage to create innovative products in the pharmaceutical and medical field (unilever.com, 2020). Further, this can help them to fight with the oligopoly and can help them to emerge as a global leader. Further, Knowledge can encourage the employees of Unilever for never-ending-learning about </w:t>
      </w:r>
      <w:r w:rsidR="00EB4575">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knowledge. </w:t>
      </w:r>
      <w:r w:rsidR="001D462B" w:rsidRPr="00BB2924">
        <w:rPr>
          <w:rFonts w:ascii="Times New Roman" w:hAnsi="Times New Roman" w:cs="Times New Roman"/>
          <w:color w:val="000000" w:themeColor="text1"/>
          <w:sz w:val="24"/>
          <w:szCs w:val="24"/>
          <w:lang w:val="en-GB"/>
        </w:rPr>
        <w:t xml:space="preserve">Besides the success story of Unilever, </w:t>
      </w:r>
      <w:r w:rsidR="007F597E" w:rsidRPr="00BB2924">
        <w:rPr>
          <w:rFonts w:ascii="Times New Roman" w:hAnsi="Times New Roman" w:cs="Times New Roman"/>
          <w:color w:val="000000" w:themeColor="text1"/>
          <w:sz w:val="24"/>
          <w:szCs w:val="24"/>
          <w:lang w:val="en-GB"/>
        </w:rPr>
        <w:t>Naira metrics</w:t>
      </w:r>
      <w:r w:rsidR="001D462B" w:rsidRPr="00BB2924">
        <w:rPr>
          <w:rFonts w:ascii="Times New Roman" w:hAnsi="Times New Roman" w:cs="Times New Roman"/>
          <w:color w:val="000000" w:themeColor="text1"/>
          <w:sz w:val="24"/>
          <w:szCs w:val="24"/>
          <w:lang w:val="en-GB"/>
        </w:rPr>
        <w:t xml:space="preserve"> published on 21 June 2020 that due to the pandemic situation, Unilever in Nigeria faced 40% revenue loss (Nairametrics.com, 2020). As per the comment made by the CEO, it has been viewed that the company is trying to rebuild its business by driving the key strategic objectives so that the board and management team can operate the business activities in a successful way.</w:t>
      </w:r>
      <w:r w:rsidR="001D462B" w:rsidRPr="001D462B">
        <w:rPr>
          <w:rFonts w:ascii="Times New Roman" w:hAnsi="Times New Roman" w:cs="Times New Roman"/>
          <w:sz w:val="24"/>
          <w:szCs w:val="24"/>
          <w:lang w:val="en-GB"/>
        </w:rPr>
        <w:br w:type="page"/>
      </w:r>
      <w:r w:rsidRPr="007B3318">
        <w:rPr>
          <w:rFonts w:ascii="Times New Roman" w:eastAsia="Times New Roman" w:hAnsi="Times New Roman" w:cs="Times New Roman"/>
          <w:color w:val="000000" w:themeColor="text1"/>
          <w:sz w:val="24"/>
          <w:szCs w:val="24"/>
          <w:highlight w:val="white"/>
          <w:lang w:val="en-GB"/>
        </w:rPr>
        <w:lastRenderedPageBreak/>
        <w:t xml:space="preserve">A </w:t>
      </w:r>
      <w:r w:rsidR="007B3318" w:rsidRPr="007B3318">
        <w:rPr>
          <w:rFonts w:ascii="Times New Roman" w:eastAsia="Times New Roman" w:hAnsi="Times New Roman" w:cs="Times New Roman"/>
          <w:color w:val="000000" w:themeColor="text1"/>
          <w:sz w:val="24"/>
          <w:szCs w:val="24"/>
          <w:highlight w:val="white"/>
          <w:lang w:val="en-GB"/>
        </w:rPr>
        <w:t>well-maintained</w:t>
      </w:r>
      <w:r w:rsidRPr="007B3318">
        <w:rPr>
          <w:rFonts w:ascii="Times New Roman" w:eastAsia="Times New Roman" w:hAnsi="Times New Roman" w:cs="Times New Roman"/>
          <w:color w:val="000000" w:themeColor="text1"/>
          <w:sz w:val="24"/>
          <w:szCs w:val="24"/>
          <w:highlight w:val="white"/>
          <w:lang w:val="en-GB"/>
        </w:rPr>
        <w:t xml:space="preserve"> organi</w:t>
      </w:r>
      <w:r w:rsidR="007B3318" w:rsidRPr="007B3318">
        <w:rPr>
          <w:rFonts w:ascii="Times New Roman" w:eastAsia="Times New Roman" w:hAnsi="Times New Roman" w:cs="Times New Roman"/>
          <w:color w:val="000000" w:themeColor="text1"/>
          <w:sz w:val="24"/>
          <w:szCs w:val="24"/>
          <w:highlight w:val="white"/>
          <w:lang w:val="en-GB"/>
        </w:rPr>
        <w:t>s</w:t>
      </w:r>
      <w:r w:rsidRPr="007B3318">
        <w:rPr>
          <w:rFonts w:ascii="Times New Roman" w:eastAsia="Times New Roman" w:hAnsi="Times New Roman" w:cs="Times New Roman"/>
          <w:color w:val="000000" w:themeColor="text1"/>
          <w:sz w:val="24"/>
          <w:szCs w:val="24"/>
          <w:highlight w:val="white"/>
          <w:lang w:val="en-GB"/>
        </w:rPr>
        <w:t xml:space="preserve">ational knowledge helps an </w:t>
      </w:r>
      <w:r w:rsidR="00EB4575">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to gain a competitive advantage in the market (Mobarak, 2019). Further, an </w:t>
      </w:r>
      <w:r w:rsidR="00EB4575">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knowledge can increase analytical and creative thinking in the employees of Unilever. The employees of Unilever can be able to solve their own risk and issues with efficiency and a timely manner (unilever.com, 2020). Further, an </w:t>
      </w:r>
      <w:r w:rsidR="00EB4575">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knowledge can help Unilever to eliminate redundancy of the information and misunderstandings and the inconsistencies of the employees in the workplace. Further, it encourages </w:t>
      </w:r>
      <w:r w:rsidR="00EB4575">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communications. Users can directly communicate with knowledge providers to clarify their issues and it maintains a healthy team work throughout the process. Finally, </w:t>
      </w:r>
      <w:r w:rsidR="00DC009E">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knowledge can provide a standard eidolon for the employees of Unilever throughout the operation.  </w:t>
      </w:r>
    </w:p>
    <w:p w14:paraId="1D0F4661" w14:textId="2355E6ED" w:rsidR="000446DF" w:rsidRPr="007B3318" w:rsidRDefault="000446DF" w:rsidP="007B3318">
      <w:pPr>
        <w:pStyle w:val="Heading2"/>
        <w:spacing w:line="360" w:lineRule="auto"/>
        <w:rPr>
          <w:rFonts w:cs="Times New Roman"/>
          <w:szCs w:val="24"/>
          <w:highlight w:val="white"/>
          <w:lang w:val="en-GB"/>
        </w:rPr>
      </w:pPr>
      <w:bookmarkStart w:id="13" w:name="_Toc46159637"/>
      <w:r w:rsidRPr="007B3318">
        <w:rPr>
          <w:rFonts w:cs="Times New Roman"/>
          <w:szCs w:val="24"/>
          <w:highlight w:val="white"/>
          <w:lang w:val="en-GB"/>
        </w:rPr>
        <w:t xml:space="preserve">4.2 Evaluation of the knowledge that is required for the </w:t>
      </w:r>
      <w:r w:rsidR="00DC009E">
        <w:rPr>
          <w:rFonts w:cs="Times New Roman"/>
          <w:szCs w:val="24"/>
          <w:highlight w:val="white"/>
          <w:lang w:val="en-GB"/>
        </w:rPr>
        <w:t>organisation</w:t>
      </w:r>
      <w:r w:rsidRPr="007B3318">
        <w:rPr>
          <w:rFonts w:cs="Times New Roman"/>
          <w:szCs w:val="24"/>
          <w:highlight w:val="white"/>
          <w:lang w:val="en-GB"/>
        </w:rPr>
        <w:t xml:space="preserve"> Unilever</w:t>
      </w:r>
      <w:bookmarkEnd w:id="13"/>
    </w:p>
    <w:p w14:paraId="6E0BC636" w14:textId="59C2D4B8"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Unilever is one of the leading brands of the world with an annual turnover of 40 billion. </w:t>
      </w:r>
      <w:r w:rsidR="00DC009E">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knowledge helped Unilever a lot to emerge as a global leading brand in the world. The four components of knowledge that helped Unilever to be a global brand are its people, process, strategies and contents (unilever.com, 2020). Evaluation of knowledge is a systematic procedure that determines subjects or a product's merit, demerits, worth, significance and criteria by setting a lot of standards. Evaluation of knowledge helps to collect data systematically and methodically to determine whether a project is ready for set out to do or not. In the knowledge evaluation process the first thing that is to be done is to identify the knowledge skills that exhibit an operation. In addition to this, all the required conditions need to be specified under which the </w:t>
      </w:r>
      <w:r w:rsidR="00C405BF">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is going to perform its all operations. After that, Unilever needs to turn down the performances of the employees and outcomes of the operation (unilever.com, 2020). After that, the </w:t>
      </w:r>
      <w:r w:rsidR="00C405BF">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determine the factors that can help to improve their products along with learning’s of the context. Apart from that, during the evaluation of the knowledge, the </w:t>
      </w:r>
      <w:r w:rsidR="00260C5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describe the quality, quantity and completeness of the performance along with the minimal acceptable testimony. Further, the </w:t>
      </w:r>
      <w:r w:rsidR="00260C5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categorize all the learning materials throughout the process to improve, ennoble and meliorate the groups. In this context, Unilever can implement the Kirkpatrick model for evaluation of the knowledge inside the </w:t>
      </w:r>
      <w:r w:rsidR="00260C5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This model consists of four levels of the evaluation process. These are reaction, learning, </w:t>
      </w:r>
      <w:r w:rsidR="007B3318" w:rsidRPr="007B3318">
        <w:rPr>
          <w:rFonts w:ascii="Times New Roman" w:eastAsia="Times New Roman" w:hAnsi="Times New Roman" w:cs="Times New Roman"/>
          <w:color w:val="000000" w:themeColor="text1"/>
          <w:sz w:val="24"/>
          <w:szCs w:val="24"/>
          <w:highlight w:val="white"/>
          <w:lang w:val="en-GB"/>
        </w:rPr>
        <w:t>behaviour</w:t>
      </w:r>
      <w:r w:rsidRPr="007B3318">
        <w:rPr>
          <w:rFonts w:ascii="Times New Roman" w:eastAsia="Times New Roman" w:hAnsi="Times New Roman" w:cs="Times New Roman"/>
          <w:color w:val="000000" w:themeColor="text1"/>
          <w:sz w:val="24"/>
          <w:szCs w:val="24"/>
          <w:highlight w:val="white"/>
          <w:lang w:val="en-GB"/>
        </w:rPr>
        <w:t xml:space="preserve"> and results. Reaction states the learner’s activity during the evaluation process. This process further helps to </w:t>
      </w:r>
      <w:r w:rsidR="007B3318"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and measure the reaction of the trainees and their understandings during the training.  Further, it helps the trainees to identify the important grounds of the training and helps to improve the future training for the trainees. Learning process helps to identify the learning of the employees </w:t>
      </w:r>
      <w:r w:rsidRPr="007B3318">
        <w:rPr>
          <w:rFonts w:ascii="Times New Roman" w:eastAsia="Times New Roman" w:hAnsi="Times New Roman" w:cs="Times New Roman"/>
          <w:color w:val="000000" w:themeColor="text1"/>
          <w:sz w:val="24"/>
          <w:szCs w:val="24"/>
          <w:highlight w:val="white"/>
          <w:lang w:val="en-GB"/>
        </w:rPr>
        <w:lastRenderedPageBreak/>
        <w:t xml:space="preserve">or the trainees.  This method can help Unilever to ascertain what the learners are learning during the evaluation of the knowledge process (unilever.com, 2020). This can help Unilever to improve the future training of the trainees. At </w:t>
      </w:r>
      <w:r w:rsidR="007B3318" w:rsidRPr="007B3318">
        <w:rPr>
          <w:rFonts w:ascii="Times New Roman" w:eastAsia="Times New Roman" w:hAnsi="Times New Roman" w:cs="Times New Roman"/>
          <w:color w:val="000000" w:themeColor="text1"/>
          <w:sz w:val="24"/>
          <w:szCs w:val="24"/>
          <w:highlight w:val="white"/>
          <w:lang w:val="en-GB"/>
        </w:rPr>
        <w:t>behaviour</w:t>
      </w:r>
      <w:r w:rsidRPr="007B3318">
        <w:rPr>
          <w:rFonts w:ascii="Times New Roman" w:eastAsia="Times New Roman" w:hAnsi="Times New Roman" w:cs="Times New Roman"/>
          <w:color w:val="000000" w:themeColor="text1"/>
          <w:sz w:val="24"/>
          <w:szCs w:val="24"/>
          <w:highlight w:val="white"/>
          <w:lang w:val="en-GB"/>
        </w:rPr>
        <w:t xml:space="preserve"> level Unilever can identify the </w:t>
      </w:r>
      <w:r w:rsidR="007B3318" w:rsidRPr="007B3318">
        <w:rPr>
          <w:rFonts w:ascii="Times New Roman" w:eastAsia="Times New Roman" w:hAnsi="Times New Roman" w:cs="Times New Roman"/>
          <w:color w:val="000000" w:themeColor="text1"/>
          <w:sz w:val="24"/>
          <w:szCs w:val="24"/>
          <w:highlight w:val="white"/>
          <w:lang w:val="en-GB"/>
        </w:rPr>
        <w:t>behavioural</w:t>
      </w:r>
      <w:r w:rsidRPr="007B3318">
        <w:rPr>
          <w:rFonts w:ascii="Times New Roman" w:eastAsia="Times New Roman" w:hAnsi="Times New Roman" w:cs="Times New Roman"/>
          <w:color w:val="000000" w:themeColor="text1"/>
          <w:sz w:val="24"/>
          <w:szCs w:val="24"/>
          <w:highlight w:val="white"/>
          <w:lang w:val="en-GB"/>
        </w:rPr>
        <w:t xml:space="preserve"> changes of the employees throughout the knowledge evaluation process. Finally, the result level can help the </w:t>
      </w:r>
      <w:r w:rsidR="00F00591">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to </w:t>
      </w:r>
      <w:r w:rsidR="007B3318" w:rsidRPr="007B3318">
        <w:rPr>
          <w:rFonts w:ascii="Times New Roman" w:eastAsia="Times New Roman" w:hAnsi="Times New Roman" w:cs="Times New Roman"/>
          <w:color w:val="000000" w:themeColor="text1"/>
          <w:sz w:val="24"/>
          <w:szCs w:val="24"/>
          <w:highlight w:val="white"/>
          <w:lang w:val="en-GB"/>
        </w:rPr>
        <w:t>analyse</w:t>
      </w:r>
      <w:r w:rsidRPr="007B3318">
        <w:rPr>
          <w:rFonts w:ascii="Times New Roman" w:eastAsia="Times New Roman" w:hAnsi="Times New Roman" w:cs="Times New Roman"/>
          <w:color w:val="000000" w:themeColor="text1"/>
          <w:sz w:val="24"/>
          <w:szCs w:val="24"/>
          <w:highlight w:val="white"/>
          <w:lang w:val="en-GB"/>
        </w:rPr>
        <w:t xml:space="preserve"> the learning outcomes of the trainees during the knowledge evaluation process.  </w:t>
      </w:r>
    </w:p>
    <w:p w14:paraId="54BFF0B0" w14:textId="77777777"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These are some steps by which Unilever can implement a proper knowledge evaluation method that can provide an effective, time consuming and resourceful training to the trainees.</w:t>
      </w:r>
    </w:p>
    <w:p w14:paraId="62817F81" w14:textId="38505134" w:rsidR="000446DF" w:rsidRPr="007B3318" w:rsidRDefault="000446DF" w:rsidP="007B3318">
      <w:pPr>
        <w:pStyle w:val="Heading2"/>
        <w:spacing w:line="360" w:lineRule="auto"/>
        <w:rPr>
          <w:rFonts w:cs="Times New Roman"/>
          <w:szCs w:val="24"/>
          <w:highlight w:val="white"/>
          <w:lang w:val="en-GB"/>
        </w:rPr>
      </w:pPr>
      <w:bookmarkStart w:id="14" w:name="_Toc46159638"/>
      <w:r w:rsidRPr="007B3318">
        <w:rPr>
          <w:rFonts w:cs="Times New Roman"/>
          <w:szCs w:val="24"/>
          <w:highlight w:val="white"/>
          <w:lang w:val="en-GB"/>
        </w:rPr>
        <w:t xml:space="preserve">4.3 Evaluation of the </w:t>
      </w:r>
      <w:r w:rsidR="00AF193C">
        <w:rPr>
          <w:rFonts w:cs="Times New Roman"/>
          <w:szCs w:val="24"/>
          <w:highlight w:val="white"/>
          <w:lang w:val="en-GB"/>
        </w:rPr>
        <w:t>organisation’s</w:t>
      </w:r>
      <w:r w:rsidRPr="007B3318">
        <w:rPr>
          <w:rFonts w:cs="Times New Roman"/>
          <w:szCs w:val="24"/>
          <w:highlight w:val="white"/>
          <w:lang w:val="en-GB"/>
        </w:rPr>
        <w:t xml:space="preserve"> framework for enabling knowledge sharing in the context of Unilever.</w:t>
      </w:r>
      <w:bookmarkEnd w:id="14"/>
    </w:p>
    <w:p w14:paraId="1D056376" w14:textId="3BA30E6C"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Evaluation framework is a tool that is used to evaluate the outcomes of the operational outputs and data sources of an </w:t>
      </w:r>
      <w:r w:rsidR="00F159EB">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In the opinion of Muhammad </w:t>
      </w:r>
      <w:r w:rsidRPr="007B3318">
        <w:rPr>
          <w:rFonts w:ascii="Times New Roman" w:eastAsia="Times New Roman" w:hAnsi="Times New Roman" w:cs="Times New Roman"/>
          <w:i/>
          <w:color w:val="000000" w:themeColor="text1"/>
          <w:sz w:val="24"/>
          <w:szCs w:val="24"/>
          <w:highlight w:val="white"/>
          <w:lang w:val="en-GB"/>
        </w:rPr>
        <w:t>et al.</w:t>
      </w:r>
      <w:r w:rsidRPr="007B3318">
        <w:rPr>
          <w:rFonts w:ascii="Times New Roman" w:eastAsia="Times New Roman" w:hAnsi="Times New Roman" w:cs="Times New Roman"/>
          <w:color w:val="000000" w:themeColor="text1"/>
          <w:sz w:val="24"/>
          <w:szCs w:val="24"/>
          <w:highlight w:val="white"/>
          <w:lang w:val="en-GB"/>
        </w:rPr>
        <w:t xml:space="preserve"> (2018), Strength is an internal factor that helps an </w:t>
      </w:r>
      <w:r w:rsidR="00F159EB">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to become a global brand. Unilever being a universal brand has a large human resource and a strong production care unit. Unilever has the strongest brand in the field of food, beverage, pharmaceutical and medical industry (unilever.com, 2020). One of the strongest strengths of Unilever is that it has a strong customer base across the world. The company has been increasing its market presence over a few decades that increase the brand popularity of Unilever (unilever.com, 2020). Apart from that, Unilever operates in nearly 190 countries all over the world and it has a diverse products range which make it a unique organi</w:t>
      </w:r>
      <w:r w:rsidR="00F658BF">
        <w:rPr>
          <w:rFonts w:ascii="Times New Roman" w:eastAsia="Times New Roman" w:hAnsi="Times New Roman" w:cs="Times New Roman"/>
          <w:color w:val="000000" w:themeColor="text1"/>
          <w:sz w:val="24"/>
          <w:szCs w:val="24"/>
          <w:highlight w:val="white"/>
          <w:lang w:val="en-GB"/>
        </w:rPr>
        <w:t>s</w:t>
      </w:r>
      <w:r w:rsidRPr="007B3318">
        <w:rPr>
          <w:rFonts w:ascii="Times New Roman" w:eastAsia="Times New Roman" w:hAnsi="Times New Roman" w:cs="Times New Roman"/>
          <w:color w:val="000000" w:themeColor="text1"/>
          <w:sz w:val="24"/>
          <w:szCs w:val="24"/>
          <w:highlight w:val="white"/>
          <w:lang w:val="en-GB"/>
        </w:rPr>
        <w:t>ation across the world. Unilever has a strong financial base that helps the organi</w:t>
      </w:r>
      <w:r w:rsidR="00F658BF">
        <w:rPr>
          <w:rFonts w:ascii="Times New Roman" w:eastAsia="Times New Roman" w:hAnsi="Times New Roman" w:cs="Times New Roman"/>
          <w:color w:val="000000" w:themeColor="text1"/>
          <w:sz w:val="24"/>
          <w:szCs w:val="24"/>
          <w:highlight w:val="white"/>
          <w:lang w:val="en-GB"/>
        </w:rPr>
        <w:t>s</w:t>
      </w:r>
      <w:r w:rsidRPr="007B3318">
        <w:rPr>
          <w:rFonts w:ascii="Times New Roman" w:eastAsia="Times New Roman" w:hAnsi="Times New Roman" w:cs="Times New Roman"/>
          <w:color w:val="000000" w:themeColor="text1"/>
          <w:sz w:val="24"/>
          <w:szCs w:val="24"/>
          <w:highlight w:val="white"/>
          <w:lang w:val="en-GB"/>
        </w:rPr>
        <w:t>ation to make its research department innovative. The main strength of Unilever is its price flexibility. Price flexibility of the products helps Unilever to gain advantages over its nearest competitors. Further, Unilever always works for global synergies that help the organization to win the heart of the consumers effectively. Although Unilever is a global brand, it has some weakness too. Unilever operates in a global operating market where the organization has some toughest competitors like Nestle and P&amp;G (unilever.com, 2020). Apart from that local brands are also giving an intense competition to the company with the innovative products. Further, the products of Unilever can be easily substituted with the other alternative products in the market.  Especially in the markets of Asia and Africa where the maximum number of buyers belong from rural areas can buy alternative products of the same price. Finally, it can be stated that the entry of global multinational companies has made a global dominance over the food, beverage, pharmaceutical and medical industry. This means Unilever is going to face an intense competition in upcoming days.</w:t>
      </w:r>
    </w:p>
    <w:p w14:paraId="72C57969" w14:textId="77777777" w:rsidR="000446DF" w:rsidRPr="007B3318" w:rsidRDefault="000446DF" w:rsidP="007B3318">
      <w:pPr>
        <w:pStyle w:val="Heading2"/>
        <w:spacing w:line="360" w:lineRule="auto"/>
        <w:rPr>
          <w:rFonts w:cs="Times New Roman"/>
          <w:szCs w:val="24"/>
          <w:highlight w:val="white"/>
          <w:lang w:val="en-GB"/>
        </w:rPr>
      </w:pPr>
      <w:bookmarkStart w:id="15" w:name="_Toc46159639"/>
      <w:r w:rsidRPr="007B3318">
        <w:rPr>
          <w:rFonts w:cs="Times New Roman"/>
          <w:szCs w:val="24"/>
          <w:highlight w:val="white"/>
          <w:lang w:val="en-GB"/>
        </w:rPr>
        <w:lastRenderedPageBreak/>
        <w:t>4.4 Some Recommendations to improve the current Framework of Unilever.</w:t>
      </w:r>
      <w:bookmarkEnd w:id="15"/>
    </w:p>
    <w:p w14:paraId="1CCF9F4B" w14:textId="77777777"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Unilever is a British-Dutch multinational goods company that supplies goods like foods, beverages, medical equipment to its customers. Further, Unilever is a globally leading brand and one of the oldest multina</w:t>
      </w:r>
      <w:r w:rsidR="00136F69" w:rsidRPr="007B3318">
        <w:rPr>
          <w:rFonts w:ascii="Times New Roman" w:eastAsia="Times New Roman" w:hAnsi="Times New Roman" w:cs="Times New Roman"/>
          <w:color w:val="000000" w:themeColor="text1"/>
          <w:sz w:val="24"/>
          <w:szCs w:val="24"/>
          <w:highlight w:val="white"/>
          <w:lang w:val="en-GB"/>
        </w:rPr>
        <w:t>tional companies of the world (U</w:t>
      </w:r>
      <w:r w:rsidRPr="007B3318">
        <w:rPr>
          <w:rFonts w:ascii="Times New Roman" w:eastAsia="Times New Roman" w:hAnsi="Times New Roman" w:cs="Times New Roman"/>
          <w:color w:val="000000" w:themeColor="text1"/>
          <w:sz w:val="24"/>
          <w:szCs w:val="24"/>
          <w:highlight w:val="white"/>
          <w:lang w:val="en-GB"/>
        </w:rPr>
        <w:t>nilever.com, 2020). A few recommendations can be given regarding their current framework so that the company can improve their products with novelty and newness.</w:t>
      </w:r>
    </w:p>
    <w:p w14:paraId="641EB452" w14:textId="7ECF0434"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The Unilever needs to update their strategy and mission along with the time. </w:t>
      </w:r>
      <w:r w:rsidR="00370C97">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improvement is a continuous process (</w:t>
      </w:r>
      <w:r w:rsidR="00C346B7" w:rsidRPr="007B3318">
        <w:rPr>
          <w:rFonts w:ascii="Times New Roman" w:eastAsia="Times New Roman" w:hAnsi="Times New Roman" w:cs="Times New Roman"/>
          <w:color w:val="000000" w:themeColor="text1"/>
          <w:sz w:val="24"/>
          <w:szCs w:val="24"/>
          <w:highlight w:val="white"/>
          <w:lang w:val="en-GB"/>
        </w:rPr>
        <w:t>U</w:t>
      </w:r>
      <w:r w:rsidRPr="007B3318">
        <w:rPr>
          <w:rFonts w:ascii="Times New Roman" w:eastAsia="Times New Roman" w:hAnsi="Times New Roman" w:cs="Times New Roman"/>
          <w:color w:val="000000" w:themeColor="text1"/>
          <w:sz w:val="24"/>
          <w:szCs w:val="24"/>
          <w:highlight w:val="white"/>
          <w:lang w:val="en-GB"/>
        </w:rPr>
        <w:t xml:space="preserve">nilever.com, 2020). Each </w:t>
      </w:r>
      <w:r w:rsidR="00370C9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has different needs and choices. Keeping this in view, the </w:t>
      </w:r>
      <w:r w:rsidR="00370C9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monitor the regular task and needs to check whether the mission is accomplished within the given time or not. Further, Unilever needs to be prepared to change their strategies during the operation if needed. A well</w:t>
      </w:r>
      <w:r w:rsidR="007B3318">
        <w:rPr>
          <w:rFonts w:ascii="Times New Roman" w:eastAsia="Times New Roman" w:hAnsi="Times New Roman" w:cs="Times New Roman"/>
          <w:color w:val="000000" w:themeColor="text1"/>
          <w:sz w:val="24"/>
          <w:szCs w:val="24"/>
          <w:highlight w:val="white"/>
          <w:lang w:val="en-GB"/>
        </w:rPr>
        <w:t>-</w:t>
      </w:r>
      <w:r w:rsidRPr="007B3318">
        <w:rPr>
          <w:rFonts w:ascii="Times New Roman" w:eastAsia="Times New Roman" w:hAnsi="Times New Roman" w:cs="Times New Roman"/>
          <w:color w:val="000000" w:themeColor="text1"/>
          <w:sz w:val="24"/>
          <w:szCs w:val="24"/>
          <w:highlight w:val="white"/>
          <w:lang w:val="en-GB"/>
        </w:rPr>
        <w:t xml:space="preserve">planned strategy and decision making can help the </w:t>
      </w:r>
      <w:r w:rsidR="00370C97">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to increase their institutional </w:t>
      </w:r>
      <w:r w:rsidR="007B3318" w:rsidRPr="007B3318">
        <w:rPr>
          <w:rFonts w:ascii="Times New Roman" w:eastAsia="Times New Roman" w:hAnsi="Times New Roman" w:cs="Times New Roman"/>
          <w:color w:val="000000" w:themeColor="text1"/>
          <w:sz w:val="24"/>
          <w:szCs w:val="24"/>
          <w:highlight w:val="white"/>
          <w:lang w:val="en-GB"/>
        </w:rPr>
        <w:t>honour</w:t>
      </w:r>
      <w:r w:rsidRPr="007B3318">
        <w:rPr>
          <w:rFonts w:ascii="Times New Roman" w:eastAsia="Times New Roman" w:hAnsi="Times New Roman" w:cs="Times New Roman"/>
          <w:color w:val="000000" w:themeColor="text1"/>
          <w:sz w:val="24"/>
          <w:szCs w:val="24"/>
          <w:highlight w:val="white"/>
          <w:lang w:val="en-GB"/>
        </w:rPr>
        <w:t xml:space="preserve"> (unilever.com, 2020).</w:t>
      </w:r>
    </w:p>
    <w:p w14:paraId="08F890D9" w14:textId="2804F015"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The Unilever needs to upgrade their </w:t>
      </w:r>
      <w:r w:rsidR="00F75DCC">
        <w:rPr>
          <w:rFonts w:ascii="Times New Roman" w:eastAsia="Times New Roman" w:hAnsi="Times New Roman" w:cs="Times New Roman"/>
          <w:color w:val="000000" w:themeColor="text1"/>
          <w:sz w:val="24"/>
          <w:szCs w:val="24"/>
          <w:highlight w:val="white"/>
          <w:lang w:val="en-GB"/>
        </w:rPr>
        <w:t>organisational</w:t>
      </w:r>
      <w:r w:rsidRPr="007B3318">
        <w:rPr>
          <w:rFonts w:ascii="Times New Roman" w:eastAsia="Times New Roman" w:hAnsi="Times New Roman" w:cs="Times New Roman"/>
          <w:color w:val="000000" w:themeColor="text1"/>
          <w:sz w:val="24"/>
          <w:szCs w:val="24"/>
          <w:highlight w:val="white"/>
          <w:lang w:val="en-GB"/>
        </w:rPr>
        <w:t xml:space="preserve"> structure and needs to restructure it (unilever.com, 2020). Further, the </w:t>
      </w:r>
      <w:r w:rsidR="00F75DCC">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monitor the roles of the individuals, departments and teams and their responsibilities. Further, Unilever needs to implement a proper suitable framework and needs to maintain a proper relationship with the stakeholders. Further, it is recommended that the </w:t>
      </w:r>
      <w:r w:rsidR="00F75DCC">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design and implement a logistic model or a mechanistic model to carry out the evaluation method and procedure. Apart from that, it is recommended that the </w:t>
      </w:r>
      <w:r w:rsidR="00662C71">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needs to identify the popper factors or determiners to specify the outcomes of the implementations and the evaluation hypothesis.</w:t>
      </w:r>
    </w:p>
    <w:p w14:paraId="42D98D41" w14:textId="4684F5B2"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The </w:t>
      </w:r>
      <w:r w:rsidR="00662C71">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needs to implement more suitable frameworks at the micro level to provide a theoretical and conceptual framework for the foundation of the operation.</w:t>
      </w:r>
    </w:p>
    <w:p w14:paraId="2F0CC7D6" w14:textId="60C96D0E"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Further, it is recommended that the </w:t>
      </w:r>
      <w:r w:rsidR="00F75DCC">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implement a proper cultural environment inside whether it is related to policies; resources or it may be </w:t>
      </w:r>
      <w:r w:rsidR="00F75DCC">
        <w:rPr>
          <w:rFonts w:ascii="Times New Roman" w:eastAsia="Times New Roman" w:hAnsi="Times New Roman" w:cs="Times New Roman"/>
          <w:color w:val="000000" w:themeColor="text1"/>
          <w:sz w:val="24"/>
          <w:szCs w:val="24"/>
          <w:highlight w:val="white"/>
          <w:lang w:val="en-GB"/>
        </w:rPr>
        <w:t>organisational</w:t>
      </w:r>
      <w:r w:rsidR="00662C71">
        <w:rPr>
          <w:rFonts w:ascii="Times New Roman" w:eastAsia="Times New Roman" w:hAnsi="Times New Roman" w:cs="Times New Roman"/>
          <w:color w:val="000000" w:themeColor="text1"/>
          <w:sz w:val="24"/>
          <w:szCs w:val="24"/>
          <w:highlight w:val="white"/>
          <w:lang w:val="en-GB"/>
        </w:rPr>
        <w:t xml:space="preserve"> </w:t>
      </w:r>
      <w:r w:rsidRPr="007B3318">
        <w:rPr>
          <w:rFonts w:ascii="Times New Roman" w:eastAsia="Times New Roman" w:hAnsi="Times New Roman" w:cs="Times New Roman"/>
          <w:color w:val="000000" w:themeColor="text1"/>
          <w:sz w:val="24"/>
          <w:szCs w:val="24"/>
          <w:highlight w:val="white"/>
          <w:lang w:val="en-GB"/>
        </w:rPr>
        <w:t>arrangement.</w:t>
      </w:r>
    </w:p>
    <w:p w14:paraId="185B32B0" w14:textId="386E805F"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 xml:space="preserve">Further, it is recommended that the </w:t>
      </w:r>
      <w:r w:rsidR="0053522C">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 xml:space="preserve">needs to be proactive in nature and needs to make proper schedules to carry out the </w:t>
      </w:r>
      <w:r w:rsidR="004B1B19" w:rsidRPr="007B3318">
        <w:rPr>
          <w:rFonts w:ascii="Times New Roman" w:eastAsia="Times New Roman" w:hAnsi="Times New Roman" w:cs="Times New Roman"/>
          <w:color w:val="000000" w:themeColor="text1"/>
          <w:sz w:val="24"/>
          <w:szCs w:val="24"/>
          <w:highlight w:val="white"/>
          <w:lang w:val="en-GB"/>
        </w:rPr>
        <w:t>tasks. It</w:t>
      </w:r>
      <w:r w:rsidRPr="007B3318">
        <w:rPr>
          <w:rFonts w:ascii="Times New Roman" w:eastAsia="Times New Roman" w:hAnsi="Times New Roman" w:cs="Times New Roman"/>
          <w:color w:val="000000" w:themeColor="text1"/>
          <w:sz w:val="24"/>
          <w:szCs w:val="24"/>
          <w:highlight w:val="white"/>
          <w:lang w:val="en-GB"/>
        </w:rPr>
        <w:t xml:space="preserve"> is recommended that the </w:t>
      </w:r>
      <w:r w:rsidR="0016782A">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 xml:space="preserve">needs to be an early bid with a filing system to minimize the interruption during the </w:t>
      </w:r>
      <w:r w:rsidR="006032B3" w:rsidRPr="007B3318">
        <w:rPr>
          <w:rFonts w:ascii="Times New Roman" w:eastAsia="Times New Roman" w:hAnsi="Times New Roman" w:cs="Times New Roman"/>
          <w:color w:val="000000" w:themeColor="text1"/>
          <w:sz w:val="24"/>
          <w:szCs w:val="24"/>
          <w:highlight w:val="white"/>
          <w:lang w:val="en-GB"/>
        </w:rPr>
        <w:t>work. Further</w:t>
      </w:r>
      <w:r w:rsidRPr="007B3318">
        <w:rPr>
          <w:rFonts w:ascii="Times New Roman" w:eastAsia="Times New Roman" w:hAnsi="Times New Roman" w:cs="Times New Roman"/>
          <w:color w:val="000000" w:themeColor="text1"/>
          <w:sz w:val="24"/>
          <w:szCs w:val="24"/>
          <w:highlight w:val="white"/>
          <w:lang w:val="en-GB"/>
        </w:rPr>
        <w:t xml:space="preserve">, it is recommended that the employees are meeting within the deadlines to carry out the production of the foods, utensils and medical equipment. Further, the </w:t>
      </w:r>
      <w:r w:rsidR="0016782A">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needs to ensure that   nothing is left by the employees at the end of the work.</w:t>
      </w:r>
    </w:p>
    <w:p w14:paraId="7DB44A86" w14:textId="77777777" w:rsidR="000446DF" w:rsidRPr="007B3318" w:rsidRDefault="000446DF" w:rsidP="007B3318">
      <w:pPr>
        <w:pStyle w:val="Heading1"/>
        <w:spacing w:line="360" w:lineRule="auto"/>
        <w:rPr>
          <w:rFonts w:cs="Times New Roman"/>
          <w:szCs w:val="24"/>
          <w:highlight w:val="white"/>
          <w:lang w:val="en-GB"/>
        </w:rPr>
      </w:pPr>
      <w:bookmarkStart w:id="16" w:name="_Toc46159640"/>
      <w:r w:rsidRPr="007B3318">
        <w:rPr>
          <w:rFonts w:cs="Times New Roman"/>
          <w:szCs w:val="24"/>
          <w:highlight w:val="white"/>
          <w:lang w:val="en-GB"/>
        </w:rPr>
        <w:lastRenderedPageBreak/>
        <w:t>5. Conclusion</w:t>
      </w:r>
      <w:bookmarkEnd w:id="16"/>
    </w:p>
    <w:p w14:paraId="089BE68D" w14:textId="3E2F8428" w:rsidR="000446DF" w:rsidRPr="007B3318" w:rsidRDefault="000446DF" w:rsidP="007B331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color w:val="000000" w:themeColor="text1"/>
          <w:sz w:val="24"/>
          <w:szCs w:val="24"/>
          <w:highlight w:val="white"/>
          <w:lang w:val="en-GB"/>
        </w:rPr>
        <w:t>From the above study it can be concluded that</w:t>
      </w:r>
      <w:r w:rsidR="00492707">
        <w:rPr>
          <w:rFonts w:ascii="Times New Roman" w:eastAsia="Times New Roman" w:hAnsi="Times New Roman" w:cs="Times New Roman"/>
          <w:color w:val="000000" w:themeColor="text1"/>
          <w:sz w:val="24"/>
          <w:szCs w:val="24"/>
          <w:highlight w:val="white"/>
          <w:lang w:val="en-GB"/>
        </w:rPr>
        <w:t xml:space="preserve"> U</w:t>
      </w:r>
      <w:r w:rsidRPr="007B3318">
        <w:rPr>
          <w:rFonts w:ascii="Times New Roman" w:eastAsia="Times New Roman" w:hAnsi="Times New Roman" w:cs="Times New Roman"/>
          <w:color w:val="000000" w:themeColor="text1"/>
          <w:sz w:val="24"/>
          <w:szCs w:val="24"/>
          <w:highlight w:val="white"/>
          <w:lang w:val="en-GB"/>
        </w:rPr>
        <w:t xml:space="preserve">nilever is a global leader for its product innovation and product excellence. In this context a detailed analysis about the frameworks have been discussed that can help the </w:t>
      </w:r>
      <w:r w:rsidR="004F3E4A">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 xml:space="preserve">to deal with its market competitors. Further, the strengths and weakness analysis of the </w:t>
      </w:r>
      <w:r w:rsidR="00A432CB">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 xml:space="preserve">can help the </w:t>
      </w:r>
      <w:r w:rsidR="004F3E4A">
        <w:rPr>
          <w:rFonts w:ascii="Times New Roman" w:eastAsia="Times New Roman" w:hAnsi="Times New Roman" w:cs="Times New Roman"/>
          <w:color w:val="000000" w:themeColor="text1"/>
          <w:sz w:val="24"/>
          <w:szCs w:val="24"/>
          <w:highlight w:val="white"/>
          <w:lang w:val="en-GB"/>
        </w:rPr>
        <w:t xml:space="preserve">organisation </w:t>
      </w:r>
      <w:r w:rsidRPr="007B3318">
        <w:rPr>
          <w:rFonts w:ascii="Times New Roman" w:eastAsia="Times New Roman" w:hAnsi="Times New Roman" w:cs="Times New Roman"/>
          <w:color w:val="000000" w:themeColor="text1"/>
          <w:sz w:val="24"/>
          <w:szCs w:val="24"/>
          <w:highlight w:val="white"/>
          <w:lang w:val="en-GB"/>
        </w:rPr>
        <w:t xml:space="preserve">to identify its market pitfalls. In addition to this, the </w:t>
      </w:r>
      <w:r w:rsidR="003361B6">
        <w:rPr>
          <w:rFonts w:ascii="Times New Roman" w:eastAsia="Times New Roman" w:hAnsi="Times New Roman" w:cs="Times New Roman"/>
          <w:color w:val="000000" w:themeColor="text1"/>
          <w:sz w:val="24"/>
          <w:szCs w:val="24"/>
          <w:highlight w:val="white"/>
          <w:lang w:val="en-GB"/>
        </w:rPr>
        <w:t>organisation</w:t>
      </w:r>
      <w:r w:rsidRPr="007B3318">
        <w:rPr>
          <w:rFonts w:ascii="Times New Roman" w:eastAsia="Times New Roman" w:hAnsi="Times New Roman" w:cs="Times New Roman"/>
          <w:color w:val="000000" w:themeColor="text1"/>
          <w:sz w:val="24"/>
          <w:szCs w:val="24"/>
          <w:highlight w:val="white"/>
          <w:lang w:val="en-GB"/>
        </w:rPr>
        <w:t xml:space="preserve"> needs to look for the diversification of the products and the innovation of the products. Unilever is a global brand that has been fulfilling customer satisfaction for a long period of time. </w:t>
      </w:r>
      <w:r w:rsidR="007B3318" w:rsidRPr="007B3318">
        <w:rPr>
          <w:rFonts w:ascii="Times New Roman" w:eastAsia="Times New Roman" w:hAnsi="Times New Roman" w:cs="Times New Roman"/>
          <w:color w:val="000000" w:themeColor="text1"/>
          <w:sz w:val="24"/>
          <w:szCs w:val="24"/>
          <w:highlight w:val="white"/>
          <w:lang w:val="en-GB"/>
        </w:rPr>
        <w:t>Finally,</w:t>
      </w:r>
      <w:r w:rsidRPr="007B3318">
        <w:rPr>
          <w:rFonts w:ascii="Times New Roman" w:eastAsia="Times New Roman" w:hAnsi="Times New Roman" w:cs="Times New Roman"/>
          <w:color w:val="000000" w:themeColor="text1"/>
          <w:sz w:val="24"/>
          <w:szCs w:val="24"/>
          <w:highlight w:val="white"/>
          <w:lang w:val="en-GB"/>
        </w:rPr>
        <w:t xml:space="preserve"> it can be concluded that if the organi</w:t>
      </w:r>
      <w:r w:rsidR="00F658BF">
        <w:rPr>
          <w:rFonts w:ascii="Times New Roman" w:eastAsia="Times New Roman" w:hAnsi="Times New Roman" w:cs="Times New Roman"/>
          <w:color w:val="000000" w:themeColor="text1"/>
          <w:sz w:val="24"/>
          <w:szCs w:val="24"/>
          <w:highlight w:val="white"/>
          <w:lang w:val="en-GB"/>
        </w:rPr>
        <w:t>s</w:t>
      </w:r>
      <w:r w:rsidRPr="007B3318">
        <w:rPr>
          <w:rFonts w:ascii="Times New Roman" w:eastAsia="Times New Roman" w:hAnsi="Times New Roman" w:cs="Times New Roman"/>
          <w:color w:val="000000" w:themeColor="text1"/>
          <w:sz w:val="24"/>
          <w:szCs w:val="24"/>
          <w:highlight w:val="white"/>
          <w:lang w:val="en-GB"/>
        </w:rPr>
        <w:t>ation follows the above analysis it can easily tide over the present gloomy of the market.</w:t>
      </w:r>
    </w:p>
    <w:p w14:paraId="5FE86A0A" w14:textId="77777777" w:rsidR="00F874D0" w:rsidRPr="007B3318" w:rsidRDefault="00F874D0" w:rsidP="007B3318">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7238F206" w14:textId="77777777" w:rsidR="00F874D0" w:rsidRPr="007B3318" w:rsidRDefault="00F874D0" w:rsidP="007B3318">
      <w:pPr>
        <w:pStyle w:val="Normal1"/>
        <w:spacing w:line="360" w:lineRule="auto"/>
        <w:jc w:val="both"/>
        <w:rPr>
          <w:rFonts w:ascii="Times New Roman" w:eastAsia="Times New Roman" w:hAnsi="Times New Roman" w:cs="Times New Roman"/>
          <w:b/>
          <w:color w:val="263238"/>
          <w:sz w:val="24"/>
          <w:szCs w:val="24"/>
          <w:highlight w:val="white"/>
          <w:lang w:val="en-GB"/>
        </w:rPr>
      </w:pPr>
    </w:p>
    <w:p w14:paraId="0DA9BBB5" w14:textId="77777777" w:rsidR="00F874D0" w:rsidRPr="007B3318" w:rsidRDefault="00073FD3" w:rsidP="007B3318">
      <w:pPr>
        <w:pStyle w:val="Normal1"/>
        <w:spacing w:line="360" w:lineRule="auto"/>
        <w:jc w:val="both"/>
        <w:rPr>
          <w:rFonts w:ascii="Times New Roman" w:eastAsia="Times New Roman" w:hAnsi="Times New Roman" w:cs="Times New Roman"/>
          <w:b/>
          <w:sz w:val="24"/>
          <w:szCs w:val="24"/>
          <w:highlight w:val="white"/>
          <w:lang w:val="en-GB"/>
        </w:rPr>
      </w:pPr>
      <w:r w:rsidRPr="007B3318">
        <w:rPr>
          <w:lang w:val="en-GB"/>
        </w:rPr>
        <w:br w:type="page"/>
      </w:r>
    </w:p>
    <w:p w14:paraId="4392B50B" w14:textId="77777777" w:rsidR="00F874D0" w:rsidRPr="007B3318" w:rsidRDefault="00073FD3" w:rsidP="007B3318">
      <w:pPr>
        <w:pStyle w:val="Heading1"/>
        <w:spacing w:line="360" w:lineRule="auto"/>
        <w:rPr>
          <w:lang w:val="en-GB"/>
        </w:rPr>
      </w:pPr>
      <w:bookmarkStart w:id="17" w:name="_Toc46159641"/>
      <w:r w:rsidRPr="007B3318">
        <w:rPr>
          <w:lang w:val="en-GB"/>
        </w:rPr>
        <w:lastRenderedPageBreak/>
        <w:t>Reference List</w:t>
      </w:r>
      <w:bookmarkEnd w:id="17"/>
    </w:p>
    <w:p w14:paraId="6E3839DD" w14:textId="77777777" w:rsidR="00F93DA3" w:rsidRPr="007B3318" w:rsidRDefault="00F93DA3" w:rsidP="007B3318">
      <w:pPr>
        <w:spacing w:before="240" w:after="240"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 xml:space="preserve">Abubakar, A.M., Elrehail, H., Alatailat, M.A. and Elçi, A., (2019). Knowledge management, decision-making style and organizational performance. </w:t>
      </w:r>
      <w:r w:rsidRPr="007B3318">
        <w:rPr>
          <w:rFonts w:ascii="Times New Roman" w:eastAsia="Times New Roman" w:hAnsi="Times New Roman" w:cs="Times New Roman"/>
          <w:i/>
          <w:sz w:val="24"/>
          <w:szCs w:val="24"/>
          <w:highlight w:val="white"/>
          <w:lang w:val="en-GB"/>
        </w:rPr>
        <w:t>Journal of Innovation &amp; Knowledge</w:t>
      </w:r>
      <w:r w:rsidRPr="007B3318">
        <w:rPr>
          <w:rFonts w:ascii="Times New Roman" w:eastAsia="Times New Roman" w:hAnsi="Times New Roman" w:cs="Times New Roman"/>
          <w:sz w:val="24"/>
          <w:szCs w:val="24"/>
          <w:highlight w:val="white"/>
          <w:lang w:val="en-GB"/>
        </w:rPr>
        <w:t xml:space="preserve">, </w:t>
      </w:r>
      <w:r w:rsidRPr="007B3318">
        <w:rPr>
          <w:rFonts w:ascii="Times New Roman" w:eastAsia="Times New Roman" w:hAnsi="Times New Roman" w:cs="Times New Roman"/>
          <w:i/>
          <w:sz w:val="24"/>
          <w:szCs w:val="24"/>
          <w:highlight w:val="white"/>
          <w:lang w:val="en-GB"/>
        </w:rPr>
        <w:t>4</w:t>
      </w:r>
      <w:r w:rsidRPr="007B3318">
        <w:rPr>
          <w:rFonts w:ascii="Times New Roman" w:eastAsia="Times New Roman" w:hAnsi="Times New Roman" w:cs="Times New Roman"/>
          <w:sz w:val="24"/>
          <w:szCs w:val="24"/>
          <w:highlight w:val="white"/>
          <w:lang w:val="en-GB"/>
        </w:rPr>
        <w:t>(2), pp.104-114.</w:t>
      </w:r>
    </w:p>
    <w:p w14:paraId="7E10CF70"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 xml:space="preserve">AlMunifi, A. and Aleryani, A., (2019). Knowledge and skills level of graduate civil </w:t>
      </w:r>
      <w:proofErr w:type="gramStart"/>
      <w:r w:rsidRPr="007B3318">
        <w:rPr>
          <w:rFonts w:ascii="Times New Roman" w:eastAsia="Times New Roman" w:hAnsi="Times New Roman" w:cs="Times New Roman"/>
          <w:sz w:val="24"/>
          <w:szCs w:val="24"/>
          <w:highlight w:val="white"/>
          <w:lang w:val="en-GB"/>
        </w:rPr>
        <w:t>engineers</w:t>
      </w:r>
      <w:proofErr w:type="gramEnd"/>
      <w:r w:rsidRPr="007B3318">
        <w:rPr>
          <w:rFonts w:ascii="Times New Roman" w:eastAsia="Times New Roman" w:hAnsi="Times New Roman" w:cs="Times New Roman"/>
          <w:sz w:val="24"/>
          <w:szCs w:val="24"/>
          <w:highlight w:val="white"/>
          <w:lang w:val="en-GB"/>
        </w:rPr>
        <w:t xml:space="preserve"> employers and graduates’ perceptions.</w:t>
      </w:r>
    </w:p>
    <w:p w14:paraId="65F2FB23" w14:textId="77777777" w:rsidR="00F93DA3" w:rsidRPr="007B3318" w:rsidRDefault="00F93DA3" w:rsidP="007B3318">
      <w:pPr>
        <w:pStyle w:val="Normal1"/>
        <w:spacing w:line="360" w:lineRule="auto"/>
        <w:jc w:val="both"/>
        <w:rPr>
          <w:rFonts w:ascii="Times New Roman" w:eastAsia="Times New Roman" w:hAnsi="Times New Roman" w:cs="Times New Roman"/>
          <w:color w:val="222222"/>
          <w:sz w:val="24"/>
          <w:szCs w:val="24"/>
          <w:highlight w:val="white"/>
          <w:lang w:val="en-GB"/>
        </w:rPr>
      </w:pPr>
      <w:r w:rsidRPr="007B3318">
        <w:rPr>
          <w:rFonts w:ascii="Times New Roman" w:eastAsia="Times New Roman" w:hAnsi="Times New Roman" w:cs="Times New Roman"/>
          <w:color w:val="222222"/>
          <w:sz w:val="24"/>
          <w:szCs w:val="24"/>
          <w:highlight w:val="white"/>
          <w:lang w:val="en-GB"/>
        </w:rPr>
        <w:t xml:space="preserve">Barão, A., de Vasconcelos, J.B., Rocha, Á. and Pereira, R., (2017). A knowledge management approach to capture organizational learning networks. </w:t>
      </w:r>
      <w:r w:rsidRPr="007B3318">
        <w:rPr>
          <w:rFonts w:ascii="Times New Roman" w:eastAsia="Times New Roman" w:hAnsi="Times New Roman" w:cs="Times New Roman"/>
          <w:i/>
          <w:color w:val="222222"/>
          <w:sz w:val="24"/>
          <w:szCs w:val="24"/>
          <w:highlight w:val="white"/>
          <w:lang w:val="en-GB"/>
        </w:rPr>
        <w:t>International Journal of Information Management</w:t>
      </w:r>
      <w:r w:rsidRPr="007B3318">
        <w:rPr>
          <w:rFonts w:ascii="Times New Roman" w:eastAsia="Times New Roman" w:hAnsi="Times New Roman" w:cs="Times New Roman"/>
          <w:color w:val="222222"/>
          <w:sz w:val="24"/>
          <w:szCs w:val="24"/>
          <w:highlight w:val="white"/>
          <w:lang w:val="en-GB"/>
        </w:rPr>
        <w:t xml:space="preserve">, </w:t>
      </w:r>
      <w:r w:rsidRPr="007B3318">
        <w:rPr>
          <w:rFonts w:ascii="Times New Roman" w:eastAsia="Times New Roman" w:hAnsi="Times New Roman" w:cs="Times New Roman"/>
          <w:i/>
          <w:color w:val="222222"/>
          <w:sz w:val="24"/>
          <w:szCs w:val="24"/>
          <w:highlight w:val="white"/>
          <w:lang w:val="en-GB"/>
        </w:rPr>
        <w:t>37</w:t>
      </w:r>
      <w:r w:rsidRPr="007B3318">
        <w:rPr>
          <w:rFonts w:ascii="Times New Roman" w:eastAsia="Times New Roman" w:hAnsi="Times New Roman" w:cs="Times New Roman"/>
          <w:color w:val="222222"/>
          <w:sz w:val="24"/>
          <w:szCs w:val="24"/>
          <w:highlight w:val="white"/>
          <w:lang w:val="en-GB"/>
        </w:rPr>
        <w:t>(6), pp.735-740.</w:t>
      </w:r>
    </w:p>
    <w:p w14:paraId="35996CDE"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Barão, A., de Vasconcelos, J.B., Rocha, Á. and Pereira, R., (2017). A knowledge management approach to capture organizational learning networks. International Journal of Information Management, 37(6), pp.735-740.</w:t>
      </w:r>
    </w:p>
    <w:p w14:paraId="59F263DA" w14:textId="77777777" w:rsidR="00F93DA3" w:rsidRPr="007B3318" w:rsidRDefault="00F93DA3" w:rsidP="007B3318">
      <w:pPr>
        <w:pStyle w:val="Normal1"/>
        <w:spacing w:line="360" w:lineRule="auto"/>
        <w:jc w:val="both"/>
        <w:rPr>
          <w:rFonts w:ascii="Times New Roman" w:eastAsia="Times New Roman" w:hAnsi="Times New Roman" w:cs="Times New Roman"/>
          <w:color w:val="222222"/>
          <w:sz w:val="24"/>
          <w:szCs w:val="24"/>
          <w:highlight w:val="white"/>
          <w:lang w:val="en-GB"/>
        </w:rPr>
      </w:pPr>
      <w:r w:rsidRPr="007B3318">
        <w:rPr>
          <w:rFonts w:ascii="Times New Roman" w:eastAsia="Times New Roman" w:hAnsi="Times New Roman" w:cs="Times New Roman"/>
          <w:color w:val="222222"/>
          <w:sz w:val="24"/>
          <w:szCs w:val="24"/>
          <w:highlight w:val="white"/>
          <w:lang w:val="en-GB"/>
        </w:rPr>
        <w:t>Burke, J. and Maceli, M., (2020). Technology skills in the workplace: Information professionals’ current use and future aspirations.</w:t>
      </w:r>
    </w:p>
    <w:p w14:paraId="42ED8EEB"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lang w:val="en-GB"/>
        </w:rPr>
      </w:pPr>
      <w:r w:rsidRPr="007B3318">
        <w:rPr>
          <w:rFonts w:ascii="Times New Roman" w:eastAsia="Times New Roman" w:hAnsi="Times New Roman" w:cs="Times New Roman"/>
          <w:sz w:val="24"/>
          <w:szCs w:val="24"/>
          <w:lang w:val="en-GB"/>
        </w:rPr>
        <w:t xml:space="preserve">Caruso, S. (2017). A Foundation for Understanding Knowledge Sharing: Organizational Culture, Informal Workplace Learning, Performance Support, and Knowledge Management. Contemporary Issues in Education Research, 10(1), 45-52. https://search-proquest30472&amp;rfr_id=info%3Axri%2Fsid%3Aprimo (Accessed 18 JULY 2O20) </w:t>
      </w:r>
    </w:p>
    <w:p w14:paraId="2E90965A" w14:textId="77777777" w:rsidR="00F93DA3" w:rsidRPr="007B3318" w:rsidRDefault="00F93DA3" w:rsidP="007B3318">
      <w:pPr>
        <w:spacing w:before="240" w:after="240"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 xml:space="preserve">Caruso, S.J., (2017). A foundation for understanding knowledge sharing: Organizational culture, informal workplace learning, performance support, and knowledge management. </w:t>
      </w:r>
      <w:r w:rsidRPr="007B3318">
        <w:rPr>
          <w:rFonts w:ascii="Times New Roman" w:eastAsia="Times New Roman" w:hAnsi="Times New Roman" w:cs="Times New Roman"/>
          <w:i/>
          <w:sz w:val="24"/>
          <w:szCs w:val="24"/>
          <w:highlight w:val="white"/>
          <w:lang w:val="en-GB"/>
        </w:rPr>
        <w:t>Contemporary Issues in Education Research</w:t>
      </w:r>
      <w:r w:rsidRPr="007B3318">
        <w:rPr>
          <w:rFonts w:ascii="Times New Roman" w:eastAsia="Times New Roman" w:hAnsi="Times New Roman" w:cs="Times New Roman"/>
          <w:sz w:val="24"/>
          <w:szCs w:val="24"/>
          <w:highlight w:val="white"/>
          <w:lang w:val="en-GB"/>
        </w:rPr>
        <w:t xml:space="preserve">, </w:t>
      </w:r>
      <w:r w:rsidRPr="007B3318">
        <w:rPr>
          <w:rFonts w:ascii="Times New Roman" w:eastAsia="Times New Roman" w:hAnsi="Times New Roman" w:cs="Times New Roman"/>
          <w:i/>
          <w:sz w:val="24"/>
          <w:szCs w:val="24"/>
          <w:highlight w:val="white"/>
          <w:lang w:val="en-GB"/>
        </w:rPr>
        <w:t>10</w:t>
      </w:r>
      <w:r w:rsidRPr="007B3318">
        <w:rPr>
          <w:rFonts w:ascii="Times New Roman" w:eastAsia="Times New Roman" w:hAnsi="Times New Roman" w:cs="Times New Roman"/>
          <w:sz w:val="24"/>
          <w:szCs w:val="24"/>
          <w:highlight w:val="white"/>
          <w:lang w:val="en-GB"/>
        </w:rPr>
        <w:t>(1), pp.45-46.</w:t>
      </w:r>
    </w:p>
    <w:p w14:paraId="7BE4D162"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Forster, M. ed., (2017). Information literacy in the workplace. Facet Publishing.</w:t>
      </w:r>
    </w:p>
    <w:p w14:paraId="1441A2E0" w14:textId="77777777" w:rsidR="00F93DA3" w:rsidRPr="007B3318" w:rsidRDefault="00F93DA3" w:rsidP="007B3318">
      <w:pPr>
        <w:pStyle w:val="Normal1"/>
        <w:spacing w:before="240" w:after="240"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 xml:space="preserve">George, A., (2017). Restructuring Intellectual Property Jurisdiction Post-Brexit: Strategic Considerations for the European Union and Britain. </w:t>
      </w:r>
      <w:r w:rsidRPr="007B3318">
        <w:rPr>
          <w:rFonts w:ascii="Times New Roman" w:eastAsia="Times New Roman" w:hAnsi="Times New Roman" w:cs="Times New Roman"/>
          <w:i/>
          <w:sz w:val="24"/>
          <w:szCs w:val="24"/>
          <w:highlight w:val="white"/>
          <w:lang w:val="en-GB"/>
        </w:rPr>
        <w:t>Brook. J. Int'l L.</w:t>
      </w:r>
      <w:r w:rsidRPr="007B3318">
        <w:rPr>
          <w:rFonts w:ascii="Times New Roman" w:eastAsia="Times New Roman" w:hAnsi="Times New Roman" w:cs="Times New Roman"/>
          <w:sz w:val="24"/>
          <w:szCs w:val="24"/>
          <w:highlight w:val="white"/>
          <w:lang w:val="en-GB"/>
        </w:rPr>
        <w:t xml:space="preserve">, </w:t>
      </w:r>
      <w:r w:rsidRPr="007B3318">
        <w:rPr>
          <w:rFonts w:ascii="Times New Roman" w:eastAsia="Times New Roman" w:hAnsi="Times New Roman" w:cs="Times New Roman"/>
          <w:i/>
          <w:sz w:val="24"/>
          <w:szCs w:val="24"/>
          <w:highlight w:val="white"/>
          <w:lang w:val="en-GB"/>
        </w:rPr>
        <w:t>43</w:t>
      </w:r>
      <w:r w:rsidRPr="007B3318">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p</w:t>
      </w:r>
      <w:r w:rsidRPr="007B3318">
        <w:rPr>
          <w:rFonts w:ascii="Times New Roman" w:eastAsia="Times New Roman" w:hAnsi="Times New Roman" w:cs="Times New Roman"/>
          <w:sz w:val="24"/>
          <w:szCs w:val="24"/>
          <w:highlight w:val="white"/>
          <w:lang w:val="en-GB"/>
        </w:rPr>
        <w:t>p.131</w:t>
      </w:r>
      <w:r>
        <w:rPr>
          <w:rFonts w:ascii="Times New Roman" w:eastAsia="Times New Roman" w:hAnsi="Times New Roman" w:cs="Times New Roman"/>
          <w:sz w:val="24"/>
          <w:szCs w:val="24"/>
          <w:highlight w:val="white"/>
          <w:lang w:val="en-GB"/>
        </w:rPr>
        <w:t>-141</w:t>
      </w:r>
      <w:r w:rsidRPr="007B3318">
        <w:rPr>
          <w:rFonts w:ascii="Times New Roman" w:eastAsia="Times New Roman" w:hAnsi="Times New Roman" w:cs="Times New Roman"/>
          <w:sz w:val="24"/>
          <w:szCs w:val="24"/>
          <w:highlight w:val="white"/>
          <w:lang w:val="en-GB"/>
        </w:rPr>
        <w:t>.</w:t>
      </w:r>
    </w:p>
    <w:p w14:paraId="35123209"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Hwang, Y., Lin, H. and Shin, D., (2018). Knowledge system commitment and knowledge sharing intention: The role of personal information management motivation. International Journal of Information Management, 39, pp.220-227.</w:t>
      </w:r>
    </w:p>
    <w:p w14:paraId="161641C3"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Jones, F.R., Mardis, M.A., McClure, C.R., Ma, J., Ambavarapu, C. and Spears, L.I., (2017). Work-integrated learning (WIL) in information technology. Higher Education, Skills and Work-Based Learning.</w:t>
      </w:r>
    </w:p>
    <w:p w14:paraId="6EE59C0C"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lang w:val="en-GB"/>
        </w:rPr>
      </w:pPr>
      <w:r w:rsidRPr="007B3318">
        <w:rPr>
          <w:rFonts w:ascii="Times New Roman" w:eastAsia="Times New Roman" w:hAnsi="Times New Roman" w:cs="Times New Roman"/>
          <w:sz w:val="24"/>
          <w:szCs w:val="24"/>
          <w:lang w:val="en-GB"/>
        </w:rPr>
        <w:lastRenderedPageBreak/>
        <w:t xml:space="preserve">Laudon, K., &amp; Laudon, J. P. (2014). Management information systems: Managing the digital firm. Thirteenth edition. Pearson: London https://www-dawsoneracom.ezproxy.uwtsd.ac.uk/abstract/9780273790327 (Accessed 18 July 2020) </w:t>
      </w:r>
    </w:p>
    <w:p w14:paraId="79A059C3" w14:textId="77777777" w:rsidR="00F93DA3" w:rsidRPr="007B3318" w:rsidRDefault="00F93DA3" w:rsidP="007B3318">
      <w:pPr>
        <w:spacing w:before="240" w:after="240"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Laudon, K., &amp; Laudon, J. P. (2014). Management information systems: Managing the digital firm. Thirteenth edition. Pearson: London</w:t>
      </w:r>
    </w:p>
    <w:p w14:paraId="17A09324" w14:textId="77777777" w:rsidR="00F93DA3" w:rsidRPr="007B3318" w:rsidRDefault="00F93DA3" w:rsidP="007B331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7B3318">
        <w:rPr>
          <w:rFonts w:ascii="Times New Roman" w:eastAsia="Times New Roman" w:hAnsi="Times New Roman" w:cs="Times New Roman"/>
          <w:color w:val="222222"/>
          <w:sz w:val="24"/>
          <w:szCs w:val="24"/>
          <w:highlight w:val="white"/>
          <w:lang w:val="en-GB"/>
        </w:rPr>
        <w:t xml:space="preserve">Lee, M.C., (2016). Knowledge management and innovation management: best practices in knowledge sharing and knowledge value chain. </w:t>
      </w:r>
      <w:r w:rsidRPr="007B3318">
        <w:rPr>
          <w:rFonts w:ascii="Times New Roman" w:eastAsia="Times New Roman" w:hAnsi="Times New Roman" w:cs="Times New Roman"/>
          <w:i/>
          <w:color w:val="222222"/>
          <w:sz w:val="24"/>
          <w:szCs w:val="24"/>
          <w:highlight w:val="white"/>
          <w:lang w:val="en-GB"/>
        </w:rPr>
        <w:t>International Journal of Innovation and Learning</w:t>
      </w:r>
      <w:r w:rsidRPr="007B3318">
        <w:rPr>
          <w:rFonts w:ascii="Times New Roman" w:eastAsia="Times New Roman" w:hAnsi="Times New Roman" w:cs="Times New Roman"/>
          <w:color w:val="222222"/>
          <w:sz w:val="24"/>
          <w:szCs w:val="24"/>
          <w:highlight w:val="white"/>
          <w:lang w:val="en-GB"/>
        </w:rPr>
        <w:t xml:space="preserve">, </w:t>
      </w:r>
      <w:r w:rsidRPr="007B3318">
        <w:rPr>
          <w:rFonts w:ascii="Times New Roman" w:eastAsia="Times New Roman" w:hAnsi="Times New Roman" w:cs="Times New Roman"/>
          <w:i/>
          <w:color w:val="222222"/>
          <w:sz w:val="24"/>
          <w:szCs w:val="24"/>
          <w:highlight w:val="white"/>
          <w:lang w:val="en-GB"/>
        </w:rPr>
        <w:t>19</w:t>
      </w:r>
      <w:r w:rsidRPr="007B3318">
        <w:rPr>
          <w:rFonts w:ascii="Times New Roman" w:eastAsia="Times New Roman" w:hAnsi="Times New Roman" w:cs="Times New Roman"/>
          <w:color w:val="222222"/>
          <w:sz w:val="24"/>
          <w:szCs w:val="24"/>
          <w:highlight w:val="white"/>
          <w:lang w:val="en-GB"/>
        </w:rPr>
        <w:t>(2), pp.206-226.</w:t>
      </w:r>
    </w:p>
    <w:p w14:paraId="063984F4" w14:textId="77777777" w:rsidR="00F93DA3" w:rsidRPr="007B3318" w:rsidRDefault="00F93DA3" w:rsidP="007B3318">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7B3318">
        <w:rPr>
          <w:rFonts w:ascii="Times New Roman" w:eastAsia="Times New Roman" w:hAnsi="Times New Roman" w:cs="Times New Roman"/>
          <w:sz w:val="24"/>
          <w:szCs w:val="24"/>
          <w:highlight w:val="white"/>
          <w:lang w:val="en-GB"/>
        </w:rPr>
        <w:t>Mobarak</w:t>
      </w:r>
      <w:proofErr w:type="spellEnd"/>
      <w:r w:rsidRPr="007B3318">
        <w:rPr>
          <w:rFonts w:ascii="Times New Roman" w:eastAsia="Times New Roman" w:hAnsi="Times New Roman" w:cs="Times New Roman"/>
          <w:sz w:val="24"/>
          <w:szCs w:val="24"/>
          <w:highlight w:val="white"/>
          <w:lang w:val="en-GB"/>
        </w:rPr>
        <w:t>, K., (2019). Reflections of employed graduates on the suitability of their skills and knowledge for workplace-readiness. South African Journal of Higher Education, 33(4), pp.186-202.</w:t>
      </w:r>
    </w:p>
    <w:p w14:paraId="67AE32F2" w14:textId="77777777" w:rsidR="00F93DA3" w:rsidRPr="00700407" w:rsidRDefault="00F93DA3" w:rsidP="00EC309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7B3318">
        <w:rPr>
          <w:rFonts w:ascii="Times New Roman" w:eastAsia="Times New Roman" w:hAnsi="Times New Roman" w:cs="Times New Roman"/>
          <w:sz w:val="24"/>
          <w:szCs w:val="24"/>
          <w:highlight w:val="white"/>
          <w:lang w:val="en-GB"/>
        </w:rPr>
        <w:t xml:space="preserve">Muhammad, A., </w:t>
      </w:r>
      <w:proofErr w:type="spellStart"/>
      <w:r w:rsidRPr="007B3318">
        <w:rPr>
          <w:rFonts w:ascii="Times New Roman" w:eastAsia="Times New Roman" w:hAnsi="Times New Roman" w:cs="Times New Roman"/>
          <w:sz w:val="24"/>
          <w:szCs w:val="24"/>
          <w:highlight w:val="white"/>
          <w:lang w:val="en-GB"/>
        </w:rPr>
        <w:t>Ariyani</w:t>
      </w:r>
      <w:proofErr w:type="spellEnd"/>
      <w:r w:rsidRPr="007B3318">
        <w:rPr>
          <w:rFonts w:ascii="Times New Roman" w:eastAsia="Times New Roman" w:hAnsi="Times New Roman" w:cs="Times New Roman"/>
          <w:sz w:val="24"/>
          <w:szCs w:val="24"/>
          <w:highlight w:val="white"/>
          <w:lang w:val="en-GB"/>
        </w:rPr>
        <w:t xml:space="preserve">, E.D. and </w:t>
      </w:r>
      <w:proofErr w:type="spellStart"/>
      <w:r w:rsidRPr="007B3318">
        <w:rPr>
          <w:rFonts w:ascii="Times New Roman" w:eastAsia="Times New Roman" w:hAnsi="Times New Roman" w:cs="Times New Roman"/>
          <w:sz w:val="24"/>
          <w:szCs w:val="24"/>
          <w:highlight w:val="white"/>
          <w:lang w:val="en-GB"/>
        </w:rPr>
        <w:t>Sadikin</w:t>
      </w:r>
      <w:proofErr w:type="spellEnd"/>
      <w:r w:rsidRPr="007B3318">
        <w:rPr>
          <w:rFonts w:ascii="Times New Roman" w:eastAsia="Times New Roman" w:hAnsi="Times New Roman" w:cs="Times New Roman"/>
          <w:sz w:val="24"/>
          <w:szCs w:val="24"/>
          <w:highlight w:val="white"/>
          <w:lang w:val="en-GB"/>
        </w:rPr>
        <w:t xml:space="preserve">, S., (2018). Soft Skills of Polytechnic Students in Indonesia Based on Comparative Analysis Data According to the Needs of Higher Education </w:t>
      </w:r>
      <w:r w:rsidRPr="00700407">
        <w:rPr>
          <w:rFonts w:ascii="Times New Roman" w:eastAsia="Times New Roman" w:hAnsi="Times New Roman" w:cs="Times New Roman"/>
          <w:color w:val="000000" w:themeColor="text1"/>
          <w:sz w:val="24"/>
          <w:szCs w:val="24"/>
          <w:highlight w:val="white"/>
          <w:lang w:val="en-GB"/>
        </w:rPr>
        <w:t>and Workplace. International Journal of Environmental and Science Education.</w:t>
      </w:r>
    </w:p>
    <w:p w14:paraId="20E5517F" w14:textId="77777777" w:rsidR="00F93DA3" w:rsidRPr="00700407" w:rsidRDefault="00F93DA3" w:rsidP="00EC3091">
      <w:pPr>
        <w:pStyle w:val="Normal2"/>
        <w:spacing w:line="360" w:lineRule="auto"/>
        <w:jc w:val="both"/>
        <w:rPr>
          <w:rFonts w:ascii="Times New Roman" w:hAnsi="Times New Roman" w:cs="Times New Roman"/>
          <w:color w:val="000000" w:themeColor="text1"/>
          <w:sz w:val="24"/>
          <w:szCs w:val="24"/>
          <w:lang w:val="en-GB"/>
        </w:rPr>
      </w:pPr>
      <w:r w:rsidRPr="00700407">
        <w:rPr>
          <w:rFonts w:ascii="Times New Roman" w:hAnsi="Times New Roman" w:cs="Times New Roman"/>
          <w:color w:val="000000" w:themeColor="text1"/>
          <w:sz w:val="24"/>
          <w:szCs w:val="24"/>
          <w:lang w:val="en-GB"/>
        </w:rPr>
        <w:t>Nairametrics.com (2020</w:t>
      </w:r>
      <w:proofErr w:type="gramStart"/>
      <w:r w:rsidRPr="00700407">
        <w:rPr>
          <w:rFonts w:ascii="Times New Roman" w:hAnsi="Times New Roman" w:cs="Times New Roman"/>
          <w:color w:val="000000" w:themeColor="text1"/>
          <w:sz w:val="24"/>
          <w:szCs w:val="24"/>
          <w:lang w:val="en-GB"/>
        </w:rPr>
        <w:t>).</w:t>
      </w:r>
      <w:r w:rsidRPr="00700407">
        <w:rPr>
          <w:rFonts w:ascii="Times New Roman" w:eastAsia="Times New Roman" w:hAnsi="Times New Roman" w:cs="Times New Roman"/>
          <w:i/>
          <w:color w:val="000000" w:themeColor="text1"/>
          <w:sz w:val="24"/>
          <w:szCs w:val="24"/>
          <w:lang w:val="en-GB"/>
        </w:rPr>
        <w:t>Covid</w:t>
      </w:r>
      <w:proofErr w:type="gramEnd"/>
      <w:r w:rsidRPr="00700407">
        <w:rPr>
          <w:rFonts w:ascii="Times New Roman" w:eastAsia="Times New Roman" w:hAnsi="Times New Roman" w:cs="Times New Roman"/>
          <w:i/>
          <w:color w:val="000000" w:themeColor="text1"/>
          <w:sz w:val="24"/>
          <w:szCs w:val="24"/>
          <w:lang w:val="en-GB"/>
        </w:rPr>
        <w:t xml:space="preserve">-19: Unilever Nigeria suffers 40% revenue loss. </w:t>
      </w:r>
      <w:r w:rsidRPr="00700407">
        <w:rPr>
          <w:rFonts w:ascii="Times New Roman" w:hAnsi="Times New Roman" w:cs="Times New Roman"/>
          <w:color w:val="000000" w:themeColor="text1"/>
          <w:sz w:val="24"/>
          <w:szCs w:val="24"/>
          <w:lang w:val="en-GB"/>
        </w:rPr>
        <w:t xml:space="preserve"> Available </w:t>
      </w:r>
      <w:proofErr w:type="gramStart"/>
      <w:r w:rsidRPr="00700407">
        <w:rPr>
          <w:rFonts w:ascii="Times New Roman" w:hAnsi="Times New Roman" w:cs="Times New Roman"/>
          <w:color w:val="000000" w:themeColor="text1"/>
          <w:sz w:val="24"/>
          <w:szCs w:val="24"/>
          <w:lang w:val="en-GB"/>
        </w:rPr>
        <w:t>at:https://nairametrics.com/2020/07/21/2020-q2-unilever-nigeria-suffers-40-revenue-loss/</w:t>
      </w:r>
      <w:proofErr w:type="gramEnd"/>
      <w:r w:rsidRPr="00700407">
        <w:rPr>
          <w:rFonts w:ascii="Times New Roman" w:hAnsi="Times New Roman" w:cs="Times New Roman"/>
          <w:color w:val="000000" w:themeColor="text1"/>
          <w:sz w:val="24"/>
          <w:szCs w:val="24"/>
          <w:lang w:val="en-GB"/>
        </w:rPr>
        <w:t xml:space="preserve"> [Accessed on 22 August 2020]</w:t>
      </w:r>
    </w:p>
    <w:p w14:paraId="187437FA" w14:textId="77777777" w:rsidR="00F93DA3" w:rsidRPr="007B3318" w:rsidRDefault="00F93DA3" w:rsidP="00EC30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700407">
        <w:rPr>
          <w:rFonts w:ascii="Times New Roman" w:eastAsia="Times New Roman" w:hAnsi="Times New Roman" w:cs="Times New Roman"/>
          <w:color w:val="000000" w:themeColor="text1"/>
          <w:sz w:val="24"/>
          <w:szCs w:val="24"/>
          <w:highlight w:val="white"/>
          <w:lang w:val="en-GB"/>
        </w:rPr>
        <w:t>Natalicchio</w:t>
      </w:r>
      <w:proofErr w:type="spellEnd"/>
      <w:r w:rsidRPr="00700407">
        <w:rPr>
          <w:rFonts w:ascii="Times New Roman" w:eastAsia="Times New Roman" w:hAnsi="Times New Roman" w:cs="Times New Roman"/>
          <w:color w:val="000000" w:themeColor="text1"/>
          <w:sz w:val="24"/>
          <w:szCs w:val="24"/>
          <w:highlight w:val="white"/>
          <w:lang w:val="en-GB"/>
        </w:rPr>
        <w:t xml:space="preserve">, A., </w:t>
      </w:r>
      <w:proofErr w:type="spellStart"/>
      <w:r w:rsidRPr="00700407">
        <w:rPr>
          <w:rFonts w:ascii="Times New Roman" w:eastAsia="Times New Roman" w:hAnsi="Times New Roman" w:cs="Times New Roman"/>
          <w:color w:val="000000" w:themeColor="text1"/>
          <w:sz w:val="24"/>
          <w:szCs w:val="24"/>
          <w:highlight w:val="white"/>
          <w:lang w:val="en-GB"/>
        </w:rPr>
        <w:t>Ardito</w:t>
      </w:r>
      <w:proofErr w:type="spellEnd"/>
      <w:r w:rsidRPr="00700407">
        <w:rPr>
          <w:rFonts w:ascii="Times New Roman" w:eastAsia="Times New Roman" w:hAnsi="Times New Roman" w:cs="Times New Roman"/>
          <w:color w:val="000000" w:themeColor="text1"/>
          <w:sz w:val="24"/>
          <w:szCs w:val="24"/>
          <w:highlight w:val="white"/>
          <w:lang w:val="en-GB"/>
        </w:rPr>
        <w:t>, L., Sa</w:t>
      </w:r>
      <w:r w:rsidRPr="007B3318">
        <w:rPr>
          <w:rFonts w:ascii="Times New Roman" w:eastAsia="Times New Roman" w:hAnsi="Times New Roman" w:cs="Times New Roman"/>
          <w:color w:val="222222"/>
          <w:sz w:val="24"/>
          <w:szCs w:val="24"/>
          <w:highlight w:val="white"/>
          <w:lang w:val="en-GB"/>
        </w:rPr>
        <w:t xml:space="preserve">vino, T. and Albino, V., (2017). Managing knowledge assets for open innovation: a systematic literature review. </w:t>
      </w:r>
      <w:r w:rsidRPr="007B3318">
        <w:rPr>
          <w:rFonts w:ascii="Times New Roman" w:eastAsia="Times New Roman" w:hAnsi="Times New Roman" w:cs="Times New Roman"/>
          <w:i/>
          <w:color w:val="222222"/>
          <w:sz w:val="24"/>
          <w:szCs w:val="24"/>
          <w:highlight w:val="white"/>
          <w:lang w:val="en-GB"/>
        </w:rPr>
        <w:t>Journal of Knowledge Management</w:t>
      </w:r>
      <w:r w:rsidRPr="007B3318">
        <w:rPr>
          <w:rFonts w:ascii="Times New Roman" w:eastAsia="Times New Roman" w:hAnsi="Times New Roman" w:cs="Times New Roman"/>
          <w:color w:val="222222"/>
          <w:sz w:val="24"/>
          <w:szCs w:val="24"/>
          <w:highlight w:val="white"/>
          <w:lang w:val="en-GB"/>
        </w:rPr>
        <w:t>.</w:t>
      </w:r>
    </w:p>
    <w:p w14:paraId="3D942632" w14:textId="77777777" w:rsidR="00F93DA3" w:rsidRPr="007B3318" w:rsidRDefault="00F93DA3" w:rsidP="00EC3091">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7B3318">
        <w:rPr>
          <w:rFonts w:ascii="Times New Roman" w:eastAsia="Times New Roman" w:hAnsi="Times New Roman" w:cs="Times New Roman"/>
          <w:sz w:val="24"/>
          <w:szCs w:val="24"/>
          <w:highlight w:val="white"/>
          <w:lang w:val="en-GB"/>
        </w:rPr>
        <w:t>Shongwe</w:t>
      </w:r>
      <w:proofErr w:type="spellEnd"/>
      <w:r w:rsidRPr="007B3318">
        <w:rPr>
          <w:rFonts w:ascii="Times New Roman" w:eastAsia="Times New Roman" w:hAnsi="Times New Roman" w:cs="Times New Roman"/>
          <w:sz w:val="24"/>
          <w:szCs w:val="24"/>
          <w:highlight w:val="white"/>
          <w:lang w:val="en-GB"/>
        </w:rPr>
        <w:t xml:space="preserve">, M.M., (2016). An analysis of knowledge management lifecycle frameworks: Towards a unified framework. </w:t>
      </w:r>
      <w:r w:rsidRPr="007B3318">
        <w:rPr>
          <w:rFonts w:ascii="Times New Roman" w:eastAsia="Times New Roman" w:hAnsi="Times New Roman" w:cs="Times New Roman"/>
          <w:i/>
          <w:sz w:val="24"/>
          <w:szCs w:val="24"/>
          <w:highlight w:val="white"/>
          <w:lang w:val="en-GB"/>
        </w:rPr>
        <w:t>Electronic Journal of Knowledge Management</w:t>
      </w:r>
      <w:r w:rsidRPr="007B3318">
        <w:rPr>
          <w:rFonts w:ascii="Times New Roman" w:eastAsia="Times New Roman" w:hAnsi="Times New Roman" w:cs="Times New Roman"/>
          <w:sz w:val="24"/>
          <w:szCs w:val="24"/>
          <w:highlight w:val="white"/>
          <w:lang w:val="en-GB"/>
        </w:rPr>
        <w:t xml:space="preserve">, </w:t>
      </w:r>
      <w:r w:rsidRPr="007B3318">
        <w:rPr>
          <w:rFonts w:ascii="Times New Roman" w:eastAsia="Times New Roman" w:hAnsi="Times New Roman" w:cs="Times New Roman"/>
          <w:i/>
          <w:sz w:val="24"/>
          <w:szCs w:val="24"/>
          <w:highlight w:val="white"/>
          <w:lang w:val="en-GB"/>
        </w:rPr>
        <w:t>14</w:t>
      </w:r>
      <w:r w:rsidRPr="007B3318">
        <w:rPr>
          <w:rFonts w:ascii="Times New Roman" w:eastAsia="Times New Roman" w:hAnsi="Times New Roman" w:cs="Times New Roman"/>
          <w:sz w:val="24"/>
          <w:szCs w:val="24"/>
          <w:highlight w:val="white"/>
          <w:lang w:val="en-GB"/>
        </w:rPr>
        <w:t>(3), pp.140-141.</w:t>
      </w:r>
    </w:p>
    <w:p w14:paraId="778A24BA" w14:textId="77777777" w:rsidR="00F93DA3" w:rsidRPr="007B3318" w:rsidRDefault="00F93DA3" w:rsidP="007B3318">
      <w:pPr>
        <w:pStyle w:val="Normal1"/>
        <w:spacing w:line="360" w:lineRule="auto"/>
        <w:jc w:val="both"/>
        <w:rPr>
          <w:rFonts w:ascii="Times New Roman" w:eastAsia="Times New Roman" w:hAnsi="Times New Roman" w:cs="Times New Roman"/>
          <w:color w:val="222222"/>
          <w:sz w:val="24"/>
          <w:szCs w:val="24"/>
          <w:highlight w:val="white"/>
          <w:lang w:val="en-GB"/>
        </w:rPr>
      </w:pPr>
      <w:r w:rsidRPr="007B3318">
        <w:rPr>
          <w:rFonts w:ascii="Times New Roman" w:eastAsia="Times New Roman" w:hAnsi="Times New Roman" w:cs="Times New Roman"/>
          <w:color w:val="222222"/>
          <w:sz w:val="24"/>
          <w:szCs w:val="24"/>
          <w:highlight w:val="white"/>
          <w:lang w:val="en-GB"/>
        </w:rPr>
        <w:t xml:space="preserve">Singh, S.K., (2019). Territoriality, task performance, and workplace deviance: Empirical evidence on role of knowledge hiding. </w:t>
      </w:r>
      <w:r w:rsidRPr="007B3318">
        <w:rPr>
          <w:rFonts w:ascii="Times New Roman" w:eastAsia="Times New Roman" w:hAnsi="Times New Roman" w:cs="Times New Roman"/>
          <w:i/>
          <w:color w:val="222222"/>
          <w:sz w:val="24"/>
          <w:szCs w:val="24"/>
          <w:highlight w:val="white"/>
          <w:lang w:val="en-GB"/>
        </w:rPr>
        <w:t>Journal of Business Research</w:t>
      </w:r>
      <w:r w:rsidRPr="007B3318">
        <w:rPr>
          <w:rFonts w:ascii="Times New Roman" w:eastAsia="Times New Roman" w:hAnsi="Times New Roman" w:cs="Times New Roman"/>
          <w:color w:val="222222"/>
          <w:sz w:val="24"/>
          <w:szCs w:val="24"/>
          <w:highlight w:val="white"/>
          <w:lang w:val="en-GB"/>
        </w:rPr>
        <w:t xml:space="preserve">, </w:t>
      </w:r>
      <w:r w:rsidRPr="007B3318">
        <w:rPr>
          <w:rFonts w:ascii="Times New Roman" w:eastAsia="Times New Roman" w:hAnsi="Times New Roman" w:cs="Times New Roman"/>
          <w:i/>
          <w:color w:val="222222"/>
          <w:sz w:val="24"/>
          <w:szCs w:val="24"/>
          <w:highlight w:val="white"/>
          <w:lang w:val="en-GB"/>
        </w:rPr>
        <w:t>97</w:t>
      </w:r>
      <w:r w:rsidRPr="007B3318">
        <w:rPr>
          <w:rFonts w:ascii="Times New Roman" w:eastAsia="Times New Roman" w:hAnsi="Times New Roman" w:cs="Times New Roman"/>
          <w:color w:val="222222"/>
          <w:sz w:val="24"/>
          <w:szCs w:val="24"/>
          <w:highlight w:val="white"/>
          <w:lang w:val="en-GB"/>
        </w:rPr>
        <w:t>, pp.10-19.</w:t>
      </w:r>
    </w:p>
    <w:p w14:paraId="09AFE83D" w14:textId="77777777" w:rsidR="00F93DA3" w:rsidRPr="007B3318" w:rsidRDefault="00F93DA3" w:rsidP="007B3318">
      <w:pPr>
        <w:pStyle w:val="Normal1"/>
        <w:spacing w:before="240" w:after="240" w:line="360" w:lineRule="auto"/>
        <w:jc w:val="both"/>
        <w:rPr>
          <w:rFonts w:ascii="Times New Roman" w:eastAsia="Times New Roman" w:hAnsi="Times New Roman" w:cs="Times New Roman"/>
          <w:sz w:val="24"/>
          <w:szCs w:val="24"/>
          <w:highlight w:val="white"/>
          <w:lang w:val="en-GB"/>
        </w:rPr>
      </w:pPr>
      <w:r w:rsidRPr="007B3318">
        <w:rPr>
          <w:rFonts w:ascii="Times New Roman" w:eastAsia="Times New Roman" w:hAnsi="Times New Roman" w:cs="Times New Roman"/>
          <w:sz w:val="24"/>
          <w:szCs w:val="24"/>
          <w:highlight w:val="white"/>
          <w:lang w:val="en-GB"/>
        </w:rPr>
        <w:t>Unilever.com (2020)</w:t>
      </w:r>
      <w:r w:rsidRPr="007B3318">
        <w:rPr>
          <w:rFonts w:ascii="Times New Roman" w:eastAsia="Times New Roman" w:hAnsi="Times New Roman" w:cs="Times New Roman"/>
          <w:i/>
          <w:sz w:val="24"/>
          <w:szCs w:val="24"/>
          <w:highlight w:val="white"/>
          <w:lang w:val="en-GB"/>
        </w:rPr>
        <w:t xml:space="preserve"> Protecting Unilever’s Physical &amp; Financial Assets &amp; Intellectual Property</w:t>
      </w:r>
      <w:r w:rsidRPr="007B3318">
        <w:rPr>
          <w:rFonts w:ascii="Times New Roman" w:eastAsia="Times New Roman" w:hAnsi="Times New Roman" w:cs="Times New Roman"/>
          <w:sz w:val="24"/>
          <w:szCs w:val="24"/>
          <w:highlight w:val="white"/>
          <w:lang w:val="en-GB"/>
        </w:rPr>
        <w:t xml:space="preserve"> Available at: </w:t>
      </w:r>
      <w:proofErr w:type="gramStart"/>
      <w:r w:rsidRPr="007B3318">
        <w:rPr>
          <w:rFonts w:ascii="Times New Roman" w:eastAsia="Times New Roman" w:hAnsi="Times New Roman" w:cs="Times New Roman"/>
          <w:sz w:val="24"/>
          <w:szCs w:val="24"/>
          <w:highlight w:val="white"/>
          <w:lang w:val="en-GB"/>
        </w:rPr>
        <w:t>https://www.unilever.com/Images/cobp_protecting_assets_ip_tcm244-521482_en.pdf[</w:t>
      </w:r>
      <w:proofErr w:type="gramEnd"/>
      <w:r w:rsidRPr="007B3318">
        <w:rPr>
          <w:rFonts w:ascii="Times New Roman" w:eastAsia="Times New Roman" w:hAnsi="Times New Roman" w:cs="Times New Roman"/>
          <w:sz w:val="24"/>
          <w:szCs w:val="24"/>
          <w:highlight w:val="white"/>
          <w:lang w:val="en-GB"/>
        </w:rPr>
        <w:t>Accessed on:20.07.2020]</w:t>
      </w:r>
    </w:p>
    <w:p w14:paraId="3C6D1898" w14:textId="77777777" w:rsidR="00F93DA3" w:rsidRDefault="00F93DA3" w:rsidP="007B3318">
      <w:pPr>
        <w:spacing w:before="240" w:after="240" w:line="360" w:lineRule="auto"/>
        <w:jc w:val="both"/>
        <w:rPr>
          <w:rFonts w:ascii="Times New Roman" w:eastAsia="Times New Roman" w:hAnsi="Times New Roman" w:cs="Times New Roman"/>
          <w:sz w:val="24"/>
          <w:szCs w:val="24"/>
          <w:lang w:val="en-GB"/>
        </w:rPr>
      </w:pPr>
      <w:r w:rsidRPr="007B3318">
        <w:rPr>
          <w:rFonts w:ascii="Times New Roman" w:eastAsia="Times New Roman" w:hAnsi="Times New Roman" w:cs="Times New Roman"/>
          <w:sz w:val="24"/>
          <w:szCs w:val="24"/>
          <w:highlight w:val="white"/>
          <w:lang w:val="en-GB"/>
        </w:rPr>
        <w:t xml:space="preserve">Unilever.com (2020) </w:t>
      </w:r>
      <w:r w:rsidRPr="007B3318">
        <w:rPr>
          <w:rFonts w:ascii="Times New Roman" w:eastAsia="Times New Roman" w:hAnsi="Times New Roman" w:cs="Times New Roman"/>
          <w:i/>
          <w:sz w:val="24"/>
          <w:szCs w:val="24"/>
          <w:highlight w:val="white"/>
          <w:lang w:val="en-GB"/>
        </w:rPr>
        <w:t xml:space="preserve">Research and Development </w:t>
      </w:r>
      <w:r w:rsidRPr="007B3318">
        <w:rPr>
          <w:rFonts w:ascii="Times New Roman" w:eastAsia="Times New Roman" w:hAnsi="Times New Roman" w:cs="Times New Roman"/>
          <w:sz w:val="24"/>
          <w:szCs w:val="24"/>
          <w:highlight w:val="white"/>
          <w:lang w:val="en-GB"/>
        </w:rPr>
        <w:t xml:space="preserve">Available At: </w:t>
      </w:r>
      <w:hyperlink r:id="rId8">
        <w:r w:rsidRPr="007B3318">
          <w:rPr>
            <w:rFonts w:ascii="Times New Roman" w:eastAsia="Times New Roman" w:hAnsi="Times New Roman" w:cs="Times New Roman"/>
            <w:sz w:val="24"/>
            <w:szCs w:val="24"/>
            <w:highlight w:val="white"/>
            <w:lang w:val="en-GB"/>
          </w:rPr>
          <w:t>https://www.unilever.com/careers/our-teams/research-development.html</w:t>
        </w:r>
      </w:hyperlink>
      <w:r w:rsidRPr="007B3318">
        <w:rPr>
          <w:rFonts w:ascii="Times New Roman" w:eastAsia="Times New Roman" w:hAnsi="Times New Roman" w:cs="Times New Roman"/>
          <w:sz w:val="24"/>
          <w:szCs w:val="24"/>
          <w:highlight w:val="white"/>
          <w:lang w:val="en-GB"/>
        </w:rPr>
        <w:t xml:space="preserve"> [Accessed on: 17 July 2020]</w:t>
      </w:r>
    </w:p>
    <w:p w14:paraId="40554E0B" w14:textId="77777777" w:rsidR="00F93DA3" w:rsidRPr="00700407" w:rsidRDefault="00F93DA3" w:rsidP="00F93DA3">
      <w:pPr>
        <w:pStyle w:val="Normal2"/>
        <w:spacing w:line="360" w:lineRule="auto"/>
        <w:jc w:val="both"/>
        <w:rPr>
          <w:rFonts w:ascii="Times New Roman" w:hAnsi="Times New Roman" w:cs="Times New Roman"/>
          <w:color w:val="000000" w:themeColor="text1"/>
          <w:sz w:val="24"/>
          <w:szCs w:val="24"/>
          <w:lang w:val="en-GB"/>
        </w:rPr>
      </w:pPr>
      <w:r w:rsidRPr="00700407">
        <w:rPr>
          <w:rFonts w:ascii="Times New Roman" w:hAnsi="Times New Roman" w:cs="Times New Roman"/>
          <w:color w:val="000000" w:themeColor="text1"/>
          <w:sz w:val="24"/>
          <w:szCs w:val="24"/>
          <w:lang w:val="en-GB"/>
        </w:rPr>
        <w:lastRenderedPageBreak/>
        <w:t xml:space="preserve">Unilever.com (2020). </w:t>
      </w:r>
      <w:r w:rsidRPr="00700407">
        <w:rPr>
          <w:rFonts w:ascii="Times New Roman" w:eastAsia="Times New Roman" w:hAnsi="Times New Roman" w:cs="Times New Roman"/>
          <w:i/>
          <w:color w:val="000000" w:themeColor="text1"/>
          <w:sz w:val="24"/>
          <w:szCs w:val="24"/>
          <w:lang w:val="en-GB"/>
        </w:rPr>
        <w:t xml:space="preserve">Unilever achieves gender balance across management globally. </w:t>
      </w:r>
      <w:r w:rsidRPr="00700407">
        <w:rPr>
          <w:rFonts w:ascii="Times New Roman" w:hAnsi="Times New Roman" w:cs="Times New Roman"/>
          <w:color w:val="000000" w:themeColor="text1"/>
          <w:sz w:val="24"/>
          <w:szCs w:val="24"/>
          <w:lang w:val="en-GB"/>
        </w:rPr>
        <w:t xml:space="preserve">Available </w:t>
      </w:r>
      <w:proofErr w:type="gramStart"/>
      <w:r w:rsidRPr="00700407">
        <w:rPr>
          <w:rFonts w:ascii="Times New Roman" w:hAnsi="Times New Roman" w:cs="Times New Roman"/>
          <w:color w:val="000000" w:themeColor="text1"/>
          <w:sz w:val="24"/>
          <w:szCs w:val="24"/>
          <w:lang w:val="en-GB"/>
        </w:rPr>
        <w:t>at:https://www.unilever.com/news/press-releases/2020/unilever-achieves-gender-balance-across-manageme</w:t>
      </w:r>
      <w:r w:rsidR="00F77B0B" w:rsidRPr="00700407">
        <w:rPr>
          <w:rFonts w:ascii="Times New Roman" w:hAnsi="Times New Roman" w:cs="Times New Roman"/>
          <w:color w:val="000000" w:themeColor="text1"/>
          <w:sz w:val="24"/>
          <w:szCs w:val="24"/>
          <w:lang w:val="en-GB"/>
        </w:rPr>
        <w:t>nt-globally.html</w:t>
      </w:r>
      <w:proofErr w:type="gramEnd"/>
      <w:r w:rsidR="00F77B0B" w:rsidRPr="00700407">
        <w:rPr>
          <w:rFonts w:ascii="Times New Roman" w:hAnsi="Times New Roman" w:cs="Times New Roman"/>
          <w:color w:val="000000" w:themeColor="text1"/>
          <w:sz w:val="24"/>
          <w:szCs w:val="24"/>
          <w:lang w:val="en-GB"/>
        </w:rPr>
        <w:t xml:space="preserve"> [Accessed on 21</w:t>
      </w:r>
      <w:r w:rsidRPr="00700407">
        <w:rPr>
          <w:rFonts w:ascii="Times New Roman" w:hAnsi="Times New Roman" w:cs="Times New Roman"/>
          <w:color w:val="000000" w:themeColor="text1"/>
          <w:sz w:val="24"/>
          <w:szCs w:val="24"/>
          <w:lang w:val="en-GB"/>
        </w:rPr>
        <w:t xml:space="preserve"> August 2020]</w:t>
      </w:r>
    </w:p>
    <w:p w14:paraId="239FD922" w14:textId="77777777" w:rsidR="00F93DA3" w:rsidRPr="00700407" w:rsidRDefault="00F93DA3" w:rsidP="007B3318">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700407">
        <w:rPr>
          <w:rFonts w:ascii="Times New Roman" w:eastAsia="Times New Roman" w:hAnsi="Times New Roman" w:cs="Times New Roman"/>
          <w:color w:val="000000" w:themeColor="text1"/>
          <w:sz w:val="24"/>
          <w:szCs w:val="24"/>
          <w:lang w:val="en-GB"/>
        </w:rPr>
        <w:t xml:space="preserve">Unilever.com, (2020) </w:t>
      </w:r>
      <w:r w:rsidRPr="00700407">
        <w:rPr>
          <w:rFonts w:ascii="Times New Roman" w:eastAsia="Times New Roman" w:hAnsi="Times New Roman" w:cs="Times New Roman"/>
          <w:i/>
          <w:color w:val="000000" w:themeColor="text1"/>
          <w:sz w:val="24"/>
          <w:szCs w:val="24"/>
          <w:lang w:val="en-GB"/>
        </w:rPr>
        <w:t>About Us</w:t>
      </w:r>
      <w:r w:rsidRPr="00700407">
        <w:rPr>
          <w:rFonts w:ascii="Times New Roman" w:eastAsia="Times New Roman" w:hAnsi="Times New Roman" w:cs="Times New Roman"/>
          <w:color w:val="000000" w:themeColor="text1"/>
          <w:sz w:val="24"/>
          <w:szCs w:val="24"/>
          <w:lang w:val="en-GB"/>
        </w:rPr>
        <w:t xml:space="preserve"> Available </w:t>
      </w:r>
      <w:proofErr w:type="spellStart"/>
      <w:proofErr w:type="gramStart"/>
      <w:r w:rsidRPr="00700407">
        <w:rPr>
          <w:rFonts w:ascii="Times New Roman" w:eastAsia="Times New Roman" w:hAnsi="Times New Roman" w:cs="Times New Roman"/>
          <w:color w:val="000000" w:themeColor="text1"/>
          <w:sz w:val="24"/>
          <w:szCs w:val="24"/>
          <w:lang w:val="en-GB"/>
        </w:rPr>
        <w:t>at:https</w:t>
      </w:r>
      <w:proofErr w:type="spellEnd"/>
      <w:r w:rsidRPr="00700407">
        <w:rPr>
          <w:rFonts w:ascii="Times New Roman" w:eastAsia="Times New Roman" w:hAnsi="Times New Roman" w:cs="Times New Roman"/>
          <w:color w:val="000000" w:themeColor="text1"/>
          <w:sz w:val="24"/>
          <w:szCs w:val="24"/>
          <w:lang w:val="en-GB"/>
        </w:rPr>
        <w:t>://www.unilever.com/</w:t>
      </w:r>
      <w:proofErr w:type="gramEnd"/>
      <w:r w:rsidRPr="00700407">
        <w:rPr>
          <w:rFonts w:ascii="Times New Roman" w:eastAsia="Times New Roman" w:hAnsi="Times New Roman" w:cs="Times New Roman"/>
          <w:color w:val="000000" w:themeColor="text1"/>
          <w:sz w:val="24"/>
          <w:szCs w:val="24"/>
          <w:lang w:val="en-GB"/>
        </w:rPr>
        <w:t xml:space="preserve"> [Accessed on:18.07.2020]</w:t>
      </w:r>
    </w:p>
    <w:p w14:paraId="4659BEB9" w14:textId="0BFEE6A2" w:rsidR="00F93DA3" w:rsidRPr="00700407" w:rsidRDefault="00F93DA3" w:rsidP="00F93DA3">
      <w:pPr>
        <w:pStyle w:val="Normal2"/>
        <w:spacing w:line="360" w:lineRule="auto"/>
        <w:jc w:val="both"/>
        <w:rPr>
          <w:rFonts w:ascii="Times New Roman" w:hAnsi="Times New Roman" w:cs="Times New Roman"/>
          <w:color w:val="000000" w:themeColor="text1"/>
          <w:sz w:val="24"/>
          <w:szCs w:val="24"/>
          <w:lang w:val="en-GB"/>
        </w:rPr>
      </w:pPr>
      <w:r w:rsidRPr="00700407">
        <w:rPr>
          <w:rFonts w:ascii="Times New Roman" w:hAnsi="Times New Roman" w:cs="Times New Roman"/>
          <w:color w:val="000000" w:themeColor="text1"/>
          <w:sz w:val="24"/>
          <w:szCs w:val="24"/>
          <w:lang w:val="en-GB"/>
        </w:rPr>
        <w:t xml:space="preserve">Youtube.com (2017). </w:t>
      </w:r>
      <w:r w:rsidRPr="00700407">
        <w:rPr>
          <w:rFonts w:ascii="Times New Roman" w:hAnsi="Times New Roman" w:cs="Times New Roman"/>
          <w:i/>
          <w:color w:val="000000" w:themeColor="text1"/>
          <w:sz w:val="24"/>
          <w:szCs w:val="24"/>
          <w:lang w:val="en-GB"/>
        </w:rPr>
        <w:t>The rise of Consumer Goods Giant Unilever.</w:t>
      </w:r>
      <w:r w:rsidRPr="00700407">
        <w:rPr>
          <w:rFonts w:ascii="Times New Roman" w:hAnsi="Times New Roman" w:cs="Times New Roman"/>
          <w:color w:val="000000" w:themeColor="text1"/>
          <w:sz w:val="24"/>
          <w:szCs w:val="24"/>
          <w:lang w:val="en-GB"/>
        </w:rPr>
        <w:t xml:space="preserve"> Available at:</w:t>
      </w:r>
      <w:r w:rsidR="00BE7EBA" w:rsidRPr="00700407">
        <w:rPr>
          <w:rFonts w:ascii="Times New Roman" w:hAnsi="Times New Roman" w:cs="Times New Roman"/>
          <w:color w:val="000000" w:themeColor="text1"/>
          <w:sz w:val="24"/>
          <w:szCs w:val="24"/>
          <w:lang w:val="en-GB"/>
        </w:rPr>
        <w:t xml:space="preserve"> </w:t>
      </w:r>
      <w:r w:rsidRPr="00700407">
        <w:rPr>
          <w:rFonts w:ascii="Times New Roman" w:hAnsi="Times New Roman" w:cs="Times New Roman"/>
          <w:color w:val="000000" w:themeColor="text1"/>
          <w:sz w:val="24"/>
          <w:szCs w:val="24"/>
          <w:lang w:val="en-GB"/>
        </w:rPr>
        <w:t>https://www.youtube.com/wat</w:t>
      </w:r>
      <w:r w:rsidR="00F77B0B" w:rsidRPr="00700407">
        <w:rPr>
          <w:rFonts w:ascii="Times New Roman" w:hAnsi="Times New Roman" w:cs="Times New Roman"/>
          <w:color w:val="000000" w:themeColor="text1"/>
          <w:sz w:val="24"/>
          <w:szCs w:val="24"/>
          <w:lang w:val="en-GB"/>
        </w:rPr>
        <w:t>ch?v=gCNsYWgY7ZE [Accessed on 20</w:t>
      </w:r>
      <w:r w:rsidRPr="00700407">
        <w:rPr>
          <w:rFonts w:ascii="Times New Roman" w:hAnsi="Times New Roman" w:cs="Times New Roman"/>
          <w:color w:val="000000" w:themeColor="text1"/>
          <w:sz w:val="24"/>
          <w:szCs w:val="24"/>
          <w:lang w:val="en-GB"/>
        </w:rPr>
        <w:t xml:space="preserve"> August 2020]</w:t>
      </w:r>
    </w:p>
    <w:p w14:paraId="7BF6A315" w14:textId="77777777" w:rsidR="00407EDD" w:rsidRPr="007B3318" w:rsidRDefault="00407EDD" w:rsidP="007B3318">
      <w:pPr>
        <w:pStyle w:val="Normal1"/>
        <w:spacing w:line="360" w:lineRule="auto"/>
        <w:jc w:val="both"/>
        <w:rPr>
          <w:rFonts w:ascii="Times New Roman" w:eastAsia="Times New Roman" w:hAnsi="Times New Roman" w:cs="Times New Roman"/>
          <w:sz w:val="24"/>
          <w:szCs w:val="24"/>
          <w:highlight w:val="white"/>
          <w:lang w:val="en-GB"/>
        </w:rPr>
      </w:pPr>
    </w:p>
    <w:p w14:paraId="3FDB61B4" w14:textId="77777777" w:rsidR="00407EDD" w:rsidRPr="007B3318" w:rsidRDefault="00407EDD" w:rsidP="007B3318">
      <w:pPr>
        <w:spacing w:before="240" w:after="240" w:line="360" w:lineRule="auto"/>
        <w:jc w:val="both"/>
        <w:rPr>
          <w:rFonts w:ascii="Times New Roman" w:eastAsia="Times New Roman" w:hAnsi="Times New Roman" w:cs="Times New Roman"/>
          <w:sz w:val="24"/>
          <w:szCs w:val="24"/>
          <w:highlight w:val="white"/>
          <w:lang w:val="en-GB"/>
        </w:rPr>
      </w:pPr>
    </w:p>
    <w:p w14:paraId="5E4000A5" w14:textId="77777777" w:rsidR="00B50677" w:rsidRPr="007B3318" w:rsidRDefault="00B50677" w:rsidP="007B3318">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58659401" w14:textId="77777777" w:rsidR="00F874D0" w:rsidRPr="007B3318" w:rsidRDefault="00F874D0" w:rsidP="007B3318">
      <w:pPr>
        <w:pStyle w:val="Normal1"/>
        <w:spacing w:line="360" w:lineRule="auto"/>
        <w:jc w:val="both"/>
        <w:rPr>
          <w:rFonts w:ascii="Times New Roman" w:eastAsia="Times New Roman" w:hAnsi="Times New Roman" w:cs="Times New Roman"/>
          <w:color w:val="222222"/>
          <w:sz w:val="24"/>
          <w:szCs w:val="24"/>
          <w:highlight w:val="white"/>
          <w:lang w:val="en-GB"/>
        </w:rPr>
      </w:pPr>
    </w:p>
    <w:p w14:paraId="4BEBD0F1" w14:textId="77777777" w:rsidR="00F874D0" w:rsidRPr="007B3318" w:rsidRDefault="00F874D0" w:rsidP="007B3318">
      <w:pPr>
        <w:pStyle w:val="Normal1"/>
        <w:spacing w:line="360" w:lineRule="auto"/>
        <w:jc w:val="both"/>
        <w:rPr>
          <w:rFonts w:ascii="Times New Roman" w:eastAsia="Times New Roman" w:hAnsi="Times New Roman" w:cs="Times New Roman"/>
          <w:color w:val="222222"/>
          <w:sz w:val="24"/>
          <w:szCs w:val="24"/>
          <w:highlight w:val="white"/>
          <w:lang w:val="en-GB"/>
        </w:rPr>
      </w:pPr>
    </w:p>
    <w:p w14:paraId="30BB7A94" w14:textId="77777777" w:rsidR="00F874D0" w:rsidRPr="007B3318" w:rsidRDefault="00F874D0" w:rsidP="007B3318">
      <w:pPr>
        <w:pStyle w:val="Normal1"/>
        <w:spacing w:line="360" w:lineRule="auto"/>
        <w:jc w:val="both"/>
        <w:rPr>
          <w:rFonts w:ascii="Times New Roman" w:eastAsia="Times New Roman" w:hAnsi="Times New Roman" w:cs="Times New Roman"/>
          <w:color w:val="222222"/>
          <w:sz w:val="24"/>
          <w:szCs w:val="24"/>
          <w:highlight w:val="white"/>
          <w:lang w:val="en-GB"/>
        </w:rPr>
      </w:pPr>
    </w:p>
    <w:p w14:paraId="235A4F1E" w14:textId="77777777" w:rsidR="00F874D0" w:rsidRPr="007B3318" w:rsidRDefault="00F874D0" w:rsidP="007B3318">
      <w:pPr>
        <w:pStyle w:val="Normal1"/>
        <w:spacing w:line="360" w:lineRule="auto"/>
        <w:jc w:val="both"/>
        <w:rPr>
          <w:rFonts w:ascii="Times New Roman" w:eastAsia="Times New Roman" w:hAnsi="Times New Roman" w:cs="Times New Roman"/>
          <w:b/>
          <w:sz w:val="24"/>
          <w:szCs w:val="24"/>
          <w:highlight w:val="white"/>
          <w:lang w:val="en-GB"/>
        </w:rPr>
      </w:pPr>
    </w:p>
    <w:p w14:paraId="5A99F316" w14:textId="77777777" w:rsidR="00F874D0" w:rsidRPr="007B3318" w:rsidRDefault="00F874D0" w:rsidP="007B3318">
      <w:pPr>
        <w:pStyle w:val="Normal1"/>
        <w:spacing w:line="360" w:lineRule="auto"/>
        <w:rPr>
          <w:rFonts w:ascii="Times New Roman" w:eastAsia="Times New Roman" w:hAnsi="Times New Roman" w:cs="Times New Roman"/>
          <w:b/>
          <w:sz w:val="24"/>
          <w:szCs w:val="24"/>
          <w:highlight w:val="white"/>
          <w:lang w:val="en-GB"/>
        </w:rPr>
      </w:pPr>
    </w:p>
    <w:sectPr w:rsidR="00F874D0" w:rsidRPr="007B3318" w:rsidSect="007356A9">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E9DF1" w14:textId="77777777" w:rsidR="00021C51" w:rsidRDefault="00021C51" w:rsidP="007356A9">
      <w:pPr>
        <w:spacing w:line="240" w:lineRule="auto"/>
      </w:pPr>
      <w:r>
        <w:separator/>
      </w:r>
    </w:p>
  </w:endnote>
  <w:endnote w:type="continuationSeparator" w:id="0">
    <w:p w14:paraId="37F0A9BC" w14:textId="77777777" w:rsidR="00021C51" w:rsidRDefault="00021C51" w:rsidP="007356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6207116"/>
      <w:docPartObj>
        <w:docPartGallery w:val="Page Numbers (Bottom of Page)"/>
        <w:docPartUnique/>
      </w:docPartObj>
    </w:sdtPr>
    <w:sdtEndPr/>
    <w:sdtContent>
      <w:p w14:paraId="530E2081" w14:textId="77777777" w:rsidR="007356A9" w:rsidRDefault="00127621">
        <w:pPr>
          <w:pStyle w:val="Footer"/>
          <w:jc w:val="right"/>
        </w:pPr>
        <w:r>
          <w:fldChar w:fldCharType="begin"/>
        </w:r>
        <w:r w:rsidR="005479FA">
          <w:instrText xml:space="preserve"> PAGE   \* MERGEFORMAT </w:instrText>
        </w:r>
        <w:r>
          <w:fldChar w:fldCharType="separate"/>
        </w:r>
        <w:r w:rsidR="00F77B0B">
          <w:rPr>
            <w:noProof/>
          </w:rPr>
          <w:t>18</w:t>
        </w:r>
        <w:r>
          <w:rPr>
            <w:noProof/>
          </w:rPr>
          <w:fldChar w:fldCharType="end"/>
        </w:r>
      </w:p>
    </w:sdtContent>
  </w:sdt>
  <w:p w14:paraId="6001E1E2" w14:textId="77777777" w:rsidR="007356A9" w:rsidRDefault="00735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5A4180" w14:textId="77777777" w:rsidR="00021C51" w:rsidRDefault="00021C51" w:rsidP="007356A9">
      <w:pPr>
        <w:spacing w:line="240" w:lineRule="auto"/>
      </w:pPr>
      <w:r>
        <w:separator/>
      </w:r>
    </w:p>
  </w:footnote>
  <w:footnote w:type="continuationSeparator" w:id="0">
    <w:p w14:paraId="35A39FDD" w14:textId="77777777" w:rsidR="00021C51" w:rsidRDefault="00021C51" w:rsidP="007356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D0"/>
    <w:rsid w:val="00015A94"/>
    <w:rsid w:val="00021C51"/>
    <w:rsid w:val="00024848"/>
    <w:rsid w:val="000446DF"/>
    <w:rsid w:val="00073FD3"/>
    <w:rsid w:val="000806D2"/>
    <w:rsid w:val="000A59FC"/>
    <w:rsid w:val="000A754E"/>
    <w:rsid w:val="00127621"/>
    <w:rsid w:val="00136F69"/>
    <w:rsid w:val="0016782A"/>
    <w:rsid w:val="001D462B"/>
    <w:rsid w:val="001E217B"/>
    <w:rsid w:val="002263F1"/>
    <w:rsid w:val="00237053"/>
    <w:rsid w:val="00260C57"/>
    <w:rsid w:val="00281344"/>
    <w:rsid w:val="002828F3"/>
    <w:rsid w:val="002D6E85"/>
    <w:rsid w:val="002E0172"/>
    <w:rsid w:val="003057C4"/>
    <w:rsid w:val="003361B6"/>
    <w:rsid w:val="00341EB4"/>
    <w:rsid w:val="00370C97"/>
    <w:rsid w:val="00375C69"/>
    <w:rsid w:val="003A2D3C"/>
    <w:rsid w:val="00407EDD"/>
    <w:rsid w:val="00466F9E"/>
    <w:rsid w:val="00492707"/>
    <w:rsid w:val="004B1B19"/>
    <w:rsid w:val="004F3E4A"/>
    <w:rsid w:val="0053522C"/>
    <w:rsid w:val="005479FA"/>
    <w:rsid w:val="005A0447"/>
    <w:rsid w:val="005E2321"/>
    <w:rsid w:val="006032B3"/>
    <w:rsid w:val="00662C71"/>
    <w:rsid w:val="0066392B"/>
    <w:rsid w:val="00666EA7"/>
    <w:rsid w:val="00667698"/>
    <w:rsid w:val="006848E2"/>
    <w:rsid w:val="006A0ECB"/>
    <w:rsid w:val="006B32A0"/>
    <w:rsid w:val="006B5A79"/>
    <w:rsid w:val="00700407"/>
    <w:rsid w:val="00701ADC"/>
    <w:rsid w:val="00725716"/>
    <w:rsid w:val="007356A9"/>
    <w:rsid w:val="007541ED"/>
    <w:rsid w:val="0077138F"/>
    <w:rsid w:val="00773933"/>
    <w:rsid w:val="00776763"/>
    <w:rsid w:val="007B3094"/>
    <w:rsid w:val="007B3318"/>
    <w:rsid w:val="007B4055"/>
    <w:rsid w:val="007F597E"/>
    <w:rsid w:val="008040A5"/>
    <w:rsid w:val="00882A49"/>
    <w:rsid w:val="00884160"/>
    <w:rsid w:val="008D267A"/>
    <w:rsid w:val="008F6BE4"/>
    <w:rsid w:val="00966655"/>
    <w:rsid w:val="009723E2"/>
    <w:rsid w:val="00981A4F"/>
    <w:rsid w:val="00A262F8"/>
    <w:rsid w:val="00A432CB"/>
    <w:rsid w:val="00A448F8"/>
    <w:rsid w:val="00AC6A2B"/>
    <w:rsid w:val="00AF193C"/>
    <w:rsid w:val="00AF53AA"/>
    <w:rsid w:val="00B009E2"/>
    <w:rsid w:val="00B107A4"/>
    <w:rsid w:val="00B4163C"/>
    <w:rsid w:val="00B472CE"/>
    <w:rsid w:val="00B50677"/>
    <w:rsid w:val="00B666AB"/>
    <w:rsid w:val="00B66A08"/>
    <w:rsid w:val="00BB2924"/>
    <w:rsid w:val="00BC05BB"/>
    <w:rsid w:val="00BC3326"/>
    <w:rsid w:val="00BE7EBA"/>
    <w:rsid w:val="00C143E1"/>
    <w:rsid w:val="00C346B7"/>
    <w:rsid w:val="00C405BF"/>
    <w:rsid w:val="00CA2C7A"/>
    <w:rsid w:val="00D27311"/>
    <w:rsid w:val="00D53947"/>
    <w:rsid w:val="00DC009E"/>
    <w:rsid w:val="00DF4FE7"/>
    <w:rsid w:val="00E472D8"/>
    <w:rsid w:val="00E727F5"/>
    <w:rsid w:val="00EB4575"/>
    <w:rsid w:val="00EB65C0"/>
    <w:rsid w:val="00EC3091"/>
    <w:rsid w:val="00ED5B7A"/>
    <w:rsid w:val="00EE5E08"/>
    <w:rsid w:val="00F00591"/>
    <w:rsid w:val="00F159EB"/>
    <w:rsid w:val="00F26DF2"/>
    <w:rsid w:val="00F540E8"/>
    <w:rsid w:val="00F606C3"/>
    <w:rsid w:val="00F64AC4"/>
    <w:rsid w:val="00F658BF"/>
    <w:rsid w:val="00F75DCC"/>
    <w:rsid w:val="00F77B0B"/>
    <w:rsid w:val="00F874D0"/>
    <w:rsid w:val="00F875EF"/>
    <w:rsid w:val="00F93DA3"/>
    <w:rsid w:val="00FF3E2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FDA1D"/>
  <w15:docId w15:val="{95B7F4BC-4F8D-4304-A2D5-F3D5854CA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0E8"/>
  </w:style>
  <w:style w:type="paragraph" w:styleId="Heading1">
    <w:name w:val="heading 1"/>
    <w:basedOn w:val="Normal1"/>
    <w:next w:val="Normal1"/>
    <w:rsid w:val="006B5A79"/>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6B5A79"/>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F874D0"/>
    <w:pPr>
      <w:keepNext/>
      <w:keepLines/>
      <w:spacing w:before="320" w:after="80"/>
      <w:outlineLvl w:val="2"/>
    </w:pPr>
    <w:rPr>
      <w:color w:val="434343"/>
      <w:sz w:val="28"/>
      <w:szCs w:val="28"/>
    </w:rPr>
  </w:style>
  <w:style w:type="paragraph" w:styleId="Heading4">
    <w:name w:val="heading 4"/>
    <w:basedOn w:val="Normal1"/>
    <w:next w:val="Normal1"/>
    <w:rsid w:val="00F874D0"/>
    <w:pPr>
      <w:keepNext/>
      <w:keepLines/>
      <w:spacing w:before="280" w:after="80"/>
      <w:outlineLvl w:val="3"/>
    </w:pPr>
    <w:rPr>
      <w:color w:val="666666"/>
      <w:sz w:val="24"/>
      <w:szCs w:val="24"/>
    </w:rPr>
  </w:style>
  <w:style w:type="paragraph" w:styleId="Heading5">
    <w:name w:val="heading 5"/>
    <w:basedOn w:val="Normal1"/>
    <w:next w:val="Normal1"/>
    <w:rsid w:val="00F874D0"/>
    <w:pPr>
      <w:keepNext/>
      <w:keepLines/>
      <w:spacing w:before="240" w:after="80"/>
      <w:outlineLvl w:val="4"/>
    </w:pPr>
    <w:rPr>
      <w:color w:val="666666"/>
    </w:rPr>
  </w:style>
  <w:style w:type="paragraph" w:styleId="Heading6">
    <w:name w:val="heading 6"/>
    <w:basedOn w:val="Normal1"/>
    <w:next w:val="Normal1"/>
    <w:rsid w:val="00F874D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874D0"/>
  </w:style>
  <w:style w:type="paragraph" w:styleId="Title">
    <w:name w:val="Title"/>
    <w:basedOn w:val="Normal1"/>
    <w:next w:val="Normal1"/>
    <w:rsid w:val="00F874D0"/>
    <w:pPr>
      <w:keepNext/>
      <w:keepLines/>
      <w:spacing w:after="60"/>
    </w:pPr>
    <w:rPr>
      <w:sz w:val="52"/>
      <w:szCs w:val="52"/>
    </w:rPr>
  </w:style>
  <w:style w:type="paragraph" w:styleId="Subtitle">
    <w:name w:val="Subtitle"/>
    <w:basedOn w:val="Normal1"/>
    <w:next w:val="Normal1"/>
    <w:rsid w:val="00F874D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874D0"/>
    <w:pPr>
      <w:spacing w:line="240" w:lineRule="auto"/>
    </w:pPr>
    <w:rPr>
      <w:sz w:val="20"/>
      <w:szCs w:val="20"/>
    </w:rPr>
  </w:style>
  <w:style w:type="character" w:customStyle="1" w:styleId="CommentTextChar">
    <w:name w:val="Comment Text Char"/>
    <w:basedOn w:val="DefaultParagraphFont"/>
    <w:link w:val="CommentText"/>
    <w:uiPriority w:val="99"/>
    <w:semiHidden/>
    <w:rsid w:val="00F874D0"/>
    <w:rPr>
      <w:sz w:val="20"/>
      <w:szCs w:val="20"/>
    </w:rPr>
  </w:style>
  <w:style w:type="character" w:styleId="CommentReference">
    <w:name w:val="annotation reference"/>
    <w:basedOn w:val="DefaultParagraphFont"/>
    <w:uiPriority w:val="99"/>
    <w:semiHidden/>
    <w:unhideWhenUsed/>
    <w:rsid w:val="00F874D0"/>
    <w:rPr>
      <w:sz w:val="16"/>
      <w:szCs w:val="16"/>
    </w:rPr>
  </w:style>
  <w:style w:type="paragraph" w:styleId="BalloonText">
    <w:name w:val="Balloon Text"/>
    <w:basedOn w:val="Normal"/>
    <w:link w:val="BalloonTextChar"/>
    <w:uiPriority w:val="99"/>
    <w:semiHidden/>
    <w:unhideWhenUsed/>
    <w:rsid w:val="00F64A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4AC4"/>
    <w:rPr>
      <w:rFonts w:ascii="Tahoma" w:hAnsi="Tahoma" w:cs="Tahoma"/>
      <w:sz w:val="16"/>
      <w:szCs w:val="16"/>
    </w:rPr>
  </w:style>
  <w:style w:type="paragraph" w:styleId="Header">
    <w:name w:val="header"/>
    <w:basedOn w:val="Normal"/>
    <w:link w:val="HeaderChar"/>
    <w:uiPriority w:val="99"/>
    <w:semiHidden/>
    <w:unhideWhenUsed/>
    <w:rsid w:val="007356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356A9"/>
  </w:style>
  <w:style w:type="paragraph" w:styleId="Footer">
    <w:name w:val="footer"/>
    <w:basedOn w:val="Normal"/>
    <w:link w:val="FooterChar"/>
    <w:uiPriority w:val="99"/>
    <w:unhideWhenUsed/>
    <w:rsid w:val="007356A9"/>
    <w:pPr>
      <w:tabs>
        <w:tab w:val="center" w:pos="4680"/>
        <w:tab w:val="right" w:pos="9360"/>
      </w:tabs>
      <w:spacing w:line="240" w:lineRule="auto"/>
    </w:pPr>
  </w:style>
  <w:style w:type="character" w:customStyle="1" w:styleId="FooterChar">
    <w:name w:val="Footer Char"/>
    <w:basedOn w:val="DefaultParagraphFont"/>
    <w:link w:val="Footer"/>
    <w:uiPriority w:val="99"/>
    <w:rsid w:val="007356A9"/>
  </w:style>
  <w:style w:type="paragraph" w:styleId="TOCHeading">
    <w:name w:val="TOC Heading"/>
    <w:basedOn w:val="Heading1"/>
    <w:next w:val="Normal"/>
    <w:uiPriority w:val="39"/>
    <w:semiHidden/>
    <w:unhideWhenUsed/>
    <w:qFormat/>
    <w:rsid w:val="00966655"/>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66655"/>
    <w:pPr>
      <w:spacing w:after="100"/>
    </w:pPr>
  </w:style>
  <w:style w:type="paragraph" w:styleId="TOC2">
    <w:name w:val="toc 2"/>
    <w:basedOn w:val="Normal"/>
    <w:next w:val="Normal"/>
    <w:autoRedefine/>
    <w:uiPriority w:val="39"/>
    <w:unhideWhenUsed/>
    <w:rsid w:val="00966655"/>
    <w:pPr>
      <w:spacing w:after="100"/>
      <w:ind w:left="220"/>
    </w:pPr>
  </w:style>
  <w:style w:type="character" w:styleId="Hyperlink">
    <w:name w:val="Hyperlink"/>
    <w:basedOn w:val="DefaultParagraphFont"/>
    <w:uiPriority w:val="99"/>
    <w:unhideWhenUsed/>
    <w:rsid w:val="00966655"/>
    <w:rPr>
      <w:color w:val="0000FF" w:themeColor="hyperlink"/>
      <w:u w:val="single"/>
    </w:rPr>
  </w:style>
  <w:style w:type="paragraph" w:styleId="NormalWeb">
    <w:name w:val="Normal (Web)"/>
    <w:basedOn w:val="Normal"/>
    <w:uiPriority w:val="99"/>
    <w:semiHidden/>
    <w:unhideWhenUsed/>
    <w:rsid w:val="000806D2"/>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Normal2">
    <w:name w:val="Normal2"/>
    <w:rsid w:val="00B107A4"/>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29253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careers/our-teams/research-development.html"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179148-972E-4B1E-9C68-D169FEADCB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5848</Words>
  <Characters>33338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aljarrah</cp:lastModifiedBy>
  <cp:revision>33</cp:revision>
  <dcterms:created xsi:type="dcterms:W3CDTF">2020-09-01T17:31:00Z</dcterms:created>
  <dcterms:modified xsi:type="dcterms:W3CDTF">2020-09-01T17:56:00Z</dcterms:modified>
</cp:coreProperties>
</file>