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C064A" w14:textId="77777777" w:rsidR="00EE7FFD" w:rsidRDefault="00EE7FFD"/>
    <w:p w14:paraId="1A7B1187" w14:textId="77777777" w:rsidR="00EE7FFD" w:rsidRDefault="00EE7FFD"/>
    <w:p w14:paraId="319DCC33" w14:textId="77777777" w:rsidR="00EE7FFD" w:rsidRDefault="00EE7FFD"/>
    <w:p w14:paraId="51D19F70" w14:textId="1C9E9DBE" w:rsidR="00BF3378" w:rsidRDefault="00890D31" w:rsidP="00196D40">
      <w:r>
        <w:t xml:space="preserve">Theoretically, restorative justice starts with the recognition that crime disrupts social interactions among individuals and community members and cause </w:t>
      </w:r>
      <w:r w:rsidR="001D1BD7">
        <w:t>harm (</w:t>
      </w:r>
      <w:r>
        <w:t xml:space="preserve">Murhula &amp; </w:t>
      </w:r>
      <w:r w:rsidR="001D1BD7">
        <w:t xml:space="preserve">Tolla, 2021). </w:t>
      </w:r>
      <w:r w:rsidR="00547904">
        <w:t xml:space="preserve"> Therefore, criminal </w:t>
      </w:r>
      <w:r w:rsidR="0082412A">
        <w:t>behaviour</w:t>
      </w:r>
      <w:r w:rsidR="00547904">
        <w:t xml:space="preserve"> can be recognised as harming </w:t>
      </w:r>
      <w:r w:rsidR="001F0145">
        <w:t xml:space="preserve">personal relationships between the victims and offenders </w:t>
      </w:r>
      <w:r w:rsidR="0087445D">
        <w:t>rather than</w:t>
      </w:r>
      <w:r w:rsidR="007021D3">
        <w:t xml:space="preserve"> </w:t>
      </w:r>
      <w:r w:rsidR="001D1BD7">
        <w:t xml:space="preserve">solely violating the laws of the State. </w:t>
      </w:r>
      <w:r w:rsidR="007021D3">
        <w:t xml:space="preserve">Regardless </w:t>
      </w:r>
      <w:r w:rsidR="00BC4509">
        <w:t xml:space="preserve">of </w:t>
      </w:r>
      <w:r w:rsidR="00BF3378">
        <w:t>if the</w:t>
      </w:r>
      <w:r w:rsidR="001D1BD7">
        <w:t xml:space="preserve"> victim and offender did not know each other </w:t>
      </w:r>
      <w:r w:rsidR="00BC4509">
        <w:t>prior</w:t>
      </w:r>
      <w:r w:rsidR="00BF3378">
        <w:t xml:space="preserve">, </w:t>
      </w:r>
      <w:r w:rsidR="00FD72B6">
        <w:t>i</w:t>
      </w:r>
      <w:r w:rsidR="001D1BD7">
        <w:t>t is still a relationship in need of repair</w:t>
      </w:r>
      <w:r>
        <w:t xml:space="preserve">. </w:t>
      </w:r>
      <w:r w:rsidR="00FD72B6">
        <w:t xml:space="preserve">Despite the increased </w:t>
      </w:r>
      <w:r w:rsidR="00F76995">
        <w:t xml:space="preserve">consideration </w:t>
      </w:r>
      <w:r w:rsidR="00207786">
        <w:t>given</w:t>
      </w:r>
      <w:r w:rsidR="00732D89">
        <w:t>,</w:t>
      </w:r>
      <w:r w:rsidR="00207786">
        <w:t xml:space="preserve"> restorative justice remains problematic to define</w:t>
      </w:r>
      <w:r w:rsidR="00B913D3">
        <w:t xml:space="preserve"> as numerous criminal behaviours may </w:t>
      </w:r>
      <w:r w:rsidR="00973FBD">
        <w:t xml:space="preserve">be recognised and fall under the </w:t>
      </w:r>
      <w:r w:rsidR="003A1137">
        <w:t>so-called</w:t>
      </w:r>
      <w:r w:rsidR="00973FBD">
        <w:t xml:space="preserve"> u</w:t>
      </w:r>
      <w:r w:rsidR="00742F54">
        <w:t xml:space="preserve">mbrella (Dowden and Muise, 2005). </w:t>
      </w:r>
      <w:r w:rsidR="00D17640">
        <w:t>It w</w:t>
      </w:r>
      <w:r w:rsidR="0090013C">
        <w:t>as</w:t>
      </w:r>
      <w:r w:rsidR="008151FB">
        <w:t xml:space="preserve"> described by (Latimer, 2005) as </w:t>
      </w:r>
      <w:r w:rsidR="008871F9">
        <w:t xml:space="preserve">a voluntary, </w:t>
      </w:r>
      <w:r w:rsidR="00411D03">
        <w:t>community-based</w:t>
      </w:r>
      <w:r w:rsidR="008871F9">
        <w:t xml:space="preserve"> response to criminal </w:t>
      </w:r>
      <w:r w:rsidR="00C81215">
        <w:t>behaviour</w:t>
      </w:r>
      <w:r w:rsidR="008871F9">
        <w:t xml:space="preserve"> that attempts to bring together the victim, the offender and the community</w:t>
      </w:r>
      <w:r w:rsidR="00C81215">
        <w:t>, in effort to address the harm caused by the crimina</w:t>
      </w:r>
      <w:r w:rsidR="00411D03">
        <w:t xml:space="preserve">l behaviour. </w:t>
      </w:r>
      <w:r w:rsidR="00A36665">
        <w:t xml:space="preserve">The process allows all the parties at stake </w:t>
      </w:r>
      <w:r w:rsidR="008A5ECE">
        <w:t xml:space="preserve">to </w:t>
      </w:r>
      <w:r w:rsidR="000C3BBD">
        <w:t xml:space="preserve">congregate </w:t>
      </w:r>
      <w:r w:rsidR="00CB0735">
        <w:t xml:space="preserve">how to </w:t>
      </w:r>
      <w:r w:rsidR="003768E4">
        <w:t xml:space="preserve">approach and deal with the aftermath of the criminal </w:t>
      </w:r>
      <w:r w:rsidR="0038019A">
        <w:t>behaviour</w:t>
      </w:r>
      <w:r w:rsidR="003768E4">
        <w:t xml:space="preserve"> and</w:t>
      </w:r>
      <w:r w:rsidR="0038019A">
        <w:t xml:space="preserve"> its implications for the future.</w:t>
      </w:r>
      <w:r w:rsidR="008C45CC">
        <w:t xml:space="preserve"> Restorative justice is linked t</w:t>
      </w:r>
      <w:r w:rsidR="00881642">
        <w:t xml:space="preserve">o two hypotheses, both eminently testable (Ruth and Reitz, 2003). </w:t>
      </w:r>
      <w:r w:rsidR="008F4D86">
        <w:t xml:space="preserve"> The first </w:t>
      </w:r>
      <w:r w:rsidR="007776CC">
        <w:t xml:space="preserve">hypothesis </w:t>
      </w:r>
      <w:r w:rsidR="00642442">
        <w:t>states that restorative justice will be more effective a</w:t>
      </w:r>
      <w:r w:rsidR="00E75D6A">
        <w:t>nd successful at decreasing the offending rates.</w:t>
      </w:r>
      <w:r w:rsidR="00642442">
        <w:t xml:space="preserve"> </w:t>
      </w:r>
      <w:r w:rsidR="001A3BDC">
        <w:t xml:space="preserve">The </w:t>
      </w:r>
      <w:r w:rsidR="005D3522">
        <w:t>se</w:t>
      </w:r>
      <w:r w:rsidR="008F4D86">
        <w:t xml:space="preserve">cond </w:t>
      </w:r>
      <w:r w:rsidR="001A3BDC">
        <w:t xml:space="preserve">hypothesis states that </w:t>
      </w:r>
      <w:r w:rsidR="00E75D6A">
        <w:t xml:space="preserve">it </w:t>
      </w:r>
      <w:r w:rsidR="001F0EE9">
        <w:t xml:space="preserve">will be more successful and effective </w:t>
      </w:r>
      <w:r w:rsidR="00EC33E4">
        <w:t>than conventional</w:t>
      </w:r>
      <w:r w:rsidR="001F0EE9">
        <w:t xml:space="preserve"> justice at repairi</w:t>
      </w:r>
      <w:r w:rsidR="00902BCC">
        <w:t>ng the harm afflicted on the victims</w:t>
      </w:r>
      <w:r w:rsidR="001533E4">
        <w:t xml:space="preserve"> of crime. </w:t>
      </w:r>
      <w:r w:rsidR="00EC33E4">
        <w:t>Some people s</w:t>
      </w:r>
      <w:r w:rsidR="004975B6">
        <w:t>ee this</w:t>
      </w:r>
      <w:r w:rsidR="00E1564F">
        <w:t xml:space="preserve"> process as a method for systematic change</w:t>
      </w:r>
      <w:r w:rsidR="003F4930">
        <w:t xml:space="preserve">, however, others argue that it is a waste of government resources, time and money. Thus, the purpose of this essay will be to consider the effectiveness of </w:t>
      </w:r>
      <w:r w:rsidR="0043438C">
        <w:t>restorative justice</w:t>
      </w:r>
      <w:r w:rsidR="00033724">
        <w:t xml:space="preserve"> </w:t>
      </w:r>
      <w:r w:rsidR="00732D89">
        <w:t xml:space="preserve">as a whole and </w:t>
      </w:r>
      <w:r w:rsidR="00960C96">
        <w:t>its practices.</w:t>
      </w:r>
    </w:p>
    <w:p w14:paraId="1EB64E2D" w14:textId="1C2D7BA7" w:rsidR="00DA5E25" w:rsidRDefault="00417102" w:rsidP="00196D40">
      <w:r>
        <w:t xml:space="preserve">The growth of this method has </w:t>
      </w:r>
      <w:r w:rsidR="00105F4D">
        <w:t xml:space="preserve">been subject to </w:t>
      </w:r>
      <w:r>
        <w:t xml:space="preserve">opportunities for experimental criminology. For </w:t>
      </w:r>
      <w:r w:rsidR="00FC426E">
        <w:t>instance</w:t>
      </w:r>
      <w:r w:rsidR="00C22EBA">
        <w:t>,</w:t>
      </w:r>
      <w:r>
        <w:t xml:space="preserve"> face to face meetings led by police between </w:t>
      </w:r>
      <w:r w:rsidR="00494266">
        <w:t xml:space="preserve">victims of crime </w:t>
      </w:r>
      <w:r>
        <w:t xml:space="preserve">and their offenders. </w:t>
      </w:r>
      <w:r w:rsidR="00EE7FFD">
        <w:t>It can help victims heal.</w:t>
      </w:r>
      <w:r w:rsidR="003F445D">
        <w:t xml:space="preserve"> </w:t>
      </w:r>
      <w:r w:rsidR="000079B8">
        <w:t xml:space="preserve"> According to</w:t>
      </w:r>
      <w:r w:rsidR="00316042">
        <w:t xml:space="preserve"> (Sherman and Strang, 2012), </w:t>
      </w:r>
      <w:r w:rsidR="007D0D70">
        <w:t>restorative justice</w:t>
      </w:r>
      <w:r w:rsidR="005A044E">
        <w:t>’s objective</w:t>
      </w:r>
      <w:r w:rsidR="0016220B">
        <w:t xml:space="preserve"> </w:t>
      </w:r>
      <w:r w:rsidR="005A044E">
        <w:t xml:space="preserve">is to return a level of control to the victims of crime. </w:t>
      </w:r>
      <w:r w:rsidR="003F445D">
        <w:t>By being able to talk to their perpetrator they can get justification and vindication, resulting in healing</w:t>
      </w:r>
      <w:r w:rsidR="000325C0">
        <w:t>.</w:t>
      </w:r>
      <w:r w:rsidR="003E72EC">
        <w:t xml:space="preserve"> </w:t>
      </w:r>
      <w:r w:rsidR="005B0361">
        <w:t>V</w:t>
      </w:r>
      <w:r w:rsidR="003F445D">
        <w:t>an Ness &amp; Strong, 1997, state</w:t>
      </w:r>
      <w:r w:rsidR="00494266">
        <w:t xml:space="preserve">d </w:t>
      </w:r>
      <w:r w:rsidR="003F445D">
        <w:t xml:space="preserve">that restorative justice is beneficial to </w:t>
      </w:r>
      <w:r w:rsidR="00C22EBA">
        <w:t xml:space="preserve">victim’s </w:t>
      </w:r>
      <w:r w:rsidR="003F445D">
        <w:t xml:space="preserve">thorough redress, vindication and healing and by encouraging recompense by the offender through reparation, fair treatment and </w:t>
      </w:r>
      <w:r>
        <w:t xml:space="preserve">rehabilitation. </w:t>
      </w:r>
      <w:r w:rsidR="00747DE3">
        <w:t>In contrast to retribu</w:t>
      </w:r>
      <w:r w:rsidR="00F26013">
        <w:t xml:space="preserve">tive and rehabilitative criminal law theories, </w:t>
      </w:r>
      <w:r w:rsidR="002F7145">
        <w:t>the restorative theory</w:t>
      </w:r>
      <w:r w:rsidR="00FD2E69">
        <w:t>’s focal point a</w:t>
      </w:r>
      <w:r w:rsidR="008C52EC">
        <w:t>re the victims.</w:t>
      </w:r>
      <w:r w:rsidR="00A45EF8">
        <w:t xml:space="preserve"> </w:t>
      </w:r>
      <w:r w:rsidR="00A7512C">
        <w:t>T</w:t>
      </w:r>
      <w:r w:rsidR="00DA5E25">
        <w:t>he M</w:t>
      </w:r>
      <w:r w:rsidR="00A45EF8">
        <w:t xml:space="preserve">inistry of </w:t>
      </w:r>
      <w:r w:rsidR="00ED1ED2">
        <w:t>Justices evaluation</w:t>
      </w:r>
      <w:r w:rsidR="00DA5E25">
        <w:t xml:space="preserve"> of restorative justice discovered that 85% of victims were satisfied with the process of meeting their offender face to face. Out of those victims 78% stated they would recommend it to other people facing the same or a similar situation.</w:t>
      </w:r>
      <w:r w:rsidR="001F401D">
        <w:t xml:space="preserve"> In addition to this, the process holds no requirement for the offender to feel or show remorse for an intervention to occur (Rossner, 2017). The fact that an apology is not required can cause a victim to back track rather than move forward.</w:t>
      </w:r>
      <w:r w:rsidR="00D42434">
        <w:t xml:space="preserve"> </w:t>
      </w:r>
      <w:r w:rsidR="009E11C3">
        <w:t>This could</w:t>
      </w:r>
      <w:r w:rsidR="00196D40">
        <w:t xml:space="preserve"> interrupt the healing process making it harder. </w:t>
      </w:r>
    </w:p>
    <w:p w14:paraId="0EAB4486" w14:textId="77777777" w:rsidR="00054648" w:rsidRDefault="00054648" w:rsidP="00054648"/>
    <w:p w14:paraId="46EC3873" w14:textId="27F2F9C2" w:rsidR="0063789D" w:rsidRDefault="00054648" w:rsidP="00196D40">
      <w:r>
        <w:t>Not only does it</w:t>
      </w:r>
      <w:r w:rsidR="00D42434">
        <w:t xml:space="preserve"> aim to return control to </w:t>
      </w:r>
      <w:r>
        <w:t xml:space="preserve">the victim as a stakeholder but also </w:t>
      </w:r>
      <w:r w:rsidR="00FE6A93">
        <w:t xml:space="preserve">aims to restore </w:t>
      </w:r>
      <w:r>
        <w:t>the</w:t>
      </w:r>
      <w:r w:rsidR="00DD6A66">
        <w:t xml:space="preserve"> o</w:t>
      </w:r>
      <w:r>
        <w:t>ffender. They receive the opportunity to hear how they have made the victim feel</w:t>
      </w:r>
      <w:r w:rsidR="00B54011">
        <w:t xml:space="preserve">. </w:t>
      </w:r>
      <w:r>
        <w:t>A victim can tell the offender how they have affected the</w:t>
      </w:r>
      <w:r w:rsidR="00D84A05">
        <w:t>m</w:t>
      </w:r>
      <w:r w:rsidR="000A530E">
        <w:t xml:space="preserve">. This </w:t>
      </w:r>
      <w:r w:rsidR="00D84A05">
        <w:t>allo</w:t>
      </w:r>
      <w:r w:rsidR="000A530E">
        <w:t xml:space="preserve">ws </w:t>
      </w:r>
      <w:r w:rsidR="00D84A05">
        <w:t>the offender to understand the impact the</w:t>
      </w:r>
      <w:r w:rsidR="00791505">
        <w:t>ir actions have had on the victim and</w:t>
      </w:r>
      <w:r w:rsidR="000A530E">
        <w:t xml:space="preserve"> provides them the opportunity</w:t>
      </w:r>
      <w:r w:rsidR="007C172D">
        <w:t xml:space="preserve"> </w:t>
      </w:r>
      <w:r w:rsidR="00791505">
        <w:t xml:space="preserve">to take </w:t>
      </w:r>
      <w:r w:rsidR="00BB4123">
        <w:t>accountability for th</w:t>
      </w:r>
      <w:r w:rsidR="00B54011">
        <w:t xml:space="preserve">ose </w:t>
      </w:r>
      <w:r w:rsidR="00BB4123">
        <w:t>actions</w:t>
      </w:r>
      <w:r w:rsidR="00B54011">
        <w:t xml:space="preserve">. </w:t>
      </w:r>
      <w:r w:rsidR="00E92B6A">
        <w:t xml:space="preserve">This is beneficial because </w:t>
      </w:r>
      <w:r w:rsidR="00057E08">
        <w:t xml:space="preserve">it </w:t>
      </w:r>
      <w:r w:rsidR="009264DC">
        <w:t xml:space="preserve">assists </w:t>
      </w:r>
      <w:r w:rsidR="00057E08">
        <w:t xml:space="preserve">offenders to be </w:t>
      </w:r>
      <w:r w:rsidR="009264DC">
        <w:t>reintegrated</w:t>
      </w:r>
      <w:r w:rsidR="00057E08">
        <w:t xml:space="preserve"> back into society</w:t>
      </w:r>
      <w:r w:rsidR="009264DC">
        <w:t xml:space="preserve"> and try to avert them from reoffending (</w:t>
      </w:r>
      <w:r w:rsidR="007B6AE5">
        <w:t xml:space="preserve">Braddock, 2011). </w:t>
      </w:r>
      <w:r w:rsidR="007C172D">
        <w:t xml:space="preserve"> </w:t>
      </w:r>
      <w:r w:rsidR="00FE2265">
        <w:t>This</w:t>
      </w:r>
      <w:r w:rsidR="007C172D">
        <w:t xml:space="preserve"> is not </w:t>
      </w:r>
      <w:r w:rsidR="009B28E4">
        <w:t>always the</w:t>
      </w:r>
      <w:r w:rsidR="007C172D">
        <w:t xml:space="preserve"> case</w:t>
      </w:r>
      <w:r w:rsidR="00D21B06">
        <w:t xml:space="preserve">. </w:t>
      </w:r>
      <w:r w:rsidR="00E06FD4">
        <w:t>The interaction between the offender and the victim may not g</w:t>
      </w:r>
      <w:r w:rsidR="009364CB">
        <w:t>o as structured. T</w:t>
      </w:r>
      <w:r>
        <w:t xml:space="preserve">here are cases </w:t>
      </w:r>
      <w:r w:rsidR="00A216FA">
        <w:t xml:space="preserve">of restorative justice interventions </w:t>
      </w:r>
      <w:r>
        <w:t xml:space="preserve">were </w:t>
      </w:r>
      <w:r>
        <w:lastRenderedPageBreak/>
        <w:t xml:space="preserve">victims attempt to shame the offender which is not the aim of the process. </w:t>
      </w:r>
      <w:r w:rsidR="00734719">
        <w:t>An</w:t>
      </w:r>
      <w:r>
        <w:t xml:space="preserve"> offender who </w:t>
      </w:r>
      <w:r w:rsidR="00734719">
        <w:t>is</w:t>
      </w:r>
      <w:r>
        <w:t xml:space="preserve"> taking the process seriously may feel taken back </w:t>
      </w:r>
      <w:r w:rsidR="00882746">
        <w:t>or lose hope and return to stick to their</w:t>
      </w:r>
      <w:r w:rsidR="00CB2D45">
        <w:t xml:space="preserve"> </w:t>
      </w:r>
      <w:r w:rsidR="00B627FE">
        <w:t xml:space="preserve">deviant and criminal behaviour. </w:t>
      </w:r>
      <w:r w:rsidR="00F70637">
        <w:t>Another drawback</w:t>
      </w:r>
      <w:r w:rsidR="00A84A7D">
        <w:t xml:space="preserve"> could be that be that the offender themselves are</w:t>
      </w:r>
      <w:r w:rsidR="00EB1C41">
        <w:t xml:space="preserve"> not taking the process seriously. Inmates are locked in cells for hours on end</w:t>
      </w:r>
      <w:r w:rsidR="008F3D83">
        <w:t>, depending on the severity of their offence. They may attempt to use restorative justice quite literally as a get out jail free card</w:t>
      </w:r>
      <w:r w:rsidR="00070415">
        <w:t>.</w:t>
      </w:r>
    </w:p>
    <w:p w14:paraId="254BD39D" w14:textId="126BB228" w:rsidR="00EE7FFD" w:rsidRDefault="00DA5E25" w:rsidP="00454018">
      <w:r>
        <w:t xml:space="preserve">One of the </w:t>
      </w:r>
      <w:r w:rsidR="00394E96">
        <w:t>hypothesise</w:t>
      </w:r>
      <w:r>
        <w:t xml:space="preserve"> of restorative justice is to </w:t>
      </w:r>
      <w:r w:rsidR="00D073B5">
        <w:t xml:space="preserve">be more effective and successful than conventional justice. </w:t>
      </w:r>
      <w:r>
        <w:t xml:space="preserve"> The M</w:t>
      </w:r>
      <w:r w:rsidR="00D073B5">
        <w:t>inistry of Justice e</w:t>
      </w:r>
      <w:r>
        <w:t xml:space="preserve">valuated from their research that </w:t>
      </w:r>
      <w:r w:rsidR="00063DAC">
        <w:t xml:space="preserve">the restorative approach </w:t>
      </w:r>
      <w:r>
        <w:t xml:space="preserve">led to a 14% </w:t>
      </w:r>
      <w:r w:rsidR="00063DAC">
        <w:t xml:space="preserve">decline in </w:t>
      </w:r>
      <w:r w:rsidR="00394E96">
        <w:t>reoffending</w:t>
      </w:r>
      <w:r>
        <w:t xml:space="preserve"> rate.</w:t>
      </w:r>
      <w:r w:rsidR="0049305A">
        <w:t xml:space="preserve"> A decline in reoffending rates is beneficial for society as it </w:t>
      </w:r>
      <w:r w:rsidR="00184AEA">
        <w:t xml:space="preserve">keeps </w:t>
      </w:r>
      <w:r w:rsidR="00124BA2">
        <w:t>individuals</w:t>
      </w:r>
      <w:r w:rsidR="00184AEA">
        <w:t xml:space="preserve"> safer and less prone to becoming a victim </w:t>
      </w:r>
      <w:r w:rsidR="00124BA2">
        <w:t>of crime. A reduction in reoffending rates can also</w:t>
      </w:r>
      <w:r w:rsidR="000D6B2D">
        <w:t xml:space="preserve"> save </w:t>
      </w:r>
      <w:r w:rsidR="00ED6889">
        <w:t xml:space="preserve">capital. </w:t>
      </w:r>
      <w:r w:rsidR="001860C2">
        <w:t xml:space="preserve">Research conducted </w:t>
      </w:r>
      <w:r w:rsidR="004F2AFA">
        <w:t xml:space="preserve">by (Shapland et al, 2008) showed that </w:t>
      </w:r>
      <w:r w:rsidR="009419B6">
        <w:t>f</w:t>
      </w:r>
      <w:r w:rsidR="00394E96">
        <w:t xml:space="preserve">or every £1 spent on delivering a face-to-face meeting, £8 was saved through reductions in reoffending. </w:t>
      </w:r>
      <w:r w:rsidR="008E5E94">
        <w:t>In the previous year</w:t>
      </w:r>
      <w:r w:rsidR="00E078AD">
        <w:t>, (</w:t>
      </w:r>
      <w:r w:rsidR="00240BF4">
        <w:t>Sherman</w:t>
      </w:r>
      <w:r w:rsidR="00E078AD">
        <w:t xml:space="preserve"> and Strang</w:t>
      </w:r>
      <w:r w:rsidR="00240BF4">
        <w:t>’s</w:t>
      </w:r>
      <w:r w:rsidR="00E078AD">
        <w:t xml:space="preserve"> 2007) </w:t>
      </w:r>
      <w:r w:rsidR="00240BF4">
        <w:t xml:space="preserve">research concluded that </w:t>
      </w:r>
      <w:r w:rsidR="0029433B">
        <w:t xml:space="preserve">if only one </w:t>
      </w:r>
      <w:r w:rsidR="00296939">
        <w:t xml:space="preserve">out of every fifty </w:t>
      </w:r>
      <w:r w:rsidR="00A3497E">
        <w:t>interventions prevented</w:t>
      </w:r>
      <w:r w:rsidR="0060362A">
        <w:t xml:space="preserve"> an individual serving a </w:t>
      </w:r>
      <w:r w:rsidR="00B84C2C">
        <w:t>one-year</w:t>
      </w:r>
      <w:r w:rsidR="0060362A">
        <w:t xml:space="preserve"> </w:t>
      </w:r>
      <w:r w:rsidR="001E4DC0">
        <w:t>sentence, that alone would make up for the cost of those fifty interventions</w:t>
      </w:r>
      <w:r w:rsidR="00B84C2C">
        <w:t>.</w:t>
      </w:r>
      <w:r w:rsidR="00720CA3">
        <w:t xml:space="preserve"> </w:t>
      </w:r>
      <w:r w:rsidR="007A1B97">
        <w:t>This implies that</w:t>
      </w:r>
      <w:r w:rsidR="005C1414">
        <w:t xml:space="preserve"> </w:t>
      </w:r>
      <w:r w:rsidR="00A31F52">
        <w:t xml:space="preserve">even if the success rate </w:t>
      </w:r>
      <w:r w:rsidR="00E36973">
        <w:t xml:space="preserve">was low, </w:t>
      </w:r>
      <w:r w:rsidR="00757D5F">
        <w:t xml:space="preserve">that is still one </w:t>
      </w:r>
      <w:r w:rsidR="00D34E7F">
        <w:t xml:space="preserve">inmate under surveillance, one less inmate to </w:t>
      </w:r>
      <w:r w:rsidR="00464957">
        <w:t xml:space="preserve">accommodate and less </w:t>
      </w:r>
      <w:r w:rsidR="00853E37">
        <w:t>taxpayer’s</w:t>
      </w:r>
      <w:r w:rsidR="00464957">
        <w:t xml:space="preserve"> money spent on that area.</w:t>
      </w:r>
      <w:r w:rsidR="00515F93">
        <w:t xml:space="preserve"> </w:t>
      </w:r>
      <w:r w:rsidR="00394E96">
        <w:t>Additionally</w:t>
      </w:r>
      <w:r w:rsidR="000F0FAF">
        <w:t xml:space="preserve">, big retailers such as Walmart have confirmed a major shoplifting problem. In result, the company loses three billion dollars or 1% of its annual sales. Walmart hired two education programs that targets restorative justice that addresses the community in each crime and avoids being unnecessarily punitive.  </w:t>
      </w:r>
      <w:r w:rsidR="00712BAD">
        <w:t xml:space="preserve">There were evident changes in their </w:t>
      </w:r>
      <w:r w:rsidR="001E4D1D">
        <w:t xml:space="preserve">annual sales after implementing this method. </w:t>
      </w:r>
      <w:r w:rsidR="00CA39F9">
        <w:t>Furthermore</w:t>
      </w:r>
      <w:r w:rsidR="00E13EDC">
        <w:t xml:space="preserve">, if it is looked at through a </w:t>
      </w:r>
      <w:r w:rsidR="000356F6">
        <w:t>victim’s</w:t>
      </w:r>
      <w:r w:rsidR="00E13EDC">
        <w:t xml:space="preserve"> lens</w:t>
      </w:r>
      <w:r w:rsidR="00BD2829">
        <w:t xml:space="preserve">, restorative justice can be cost effective in health and social welfare systems. </w:t>
      </w:r>
      <w:r w:rsidR="000356F6">
        <w:t xml:space="preserve">Restorative justice </w:t>
      </w:r>
      <w:r w:rsidR="00B73FC6">
        <w:t xml:space="preserve">aims to give victims control on their affliction, if victim recovery is </w:t>
      </w:r>
      <w:r w:rsidR="00C927EA">
        <w:t xml:space="preserve">expedited, it will result in </w:t>
      </w:r>
      <w:r w:rsidR="007342AC">
        <w:t>less demands for</w:t>
      </w:r>
      <w:r w:rsidR="00BA400C">
        <w:t xml:space="preserve"> counsellors,</w:t>
      </w:r>
      <w:r w:rsidR="007342AC">
        <w:t xml:space="preserve"> mental health services</w:t>
      </w:r>
      <w:r w:rsidR="00BA400C">
        <w:t xml:space="preserve"> and welfare systems.</w:t>
      </w:r>
      <w:r w:rsidR="004A6482">
        <w:t xml:space="preserve"> A report made by The House of Commons Justice </w:t>
      </w:r>
      <w:r w:rsidR="00BB0156">
        <w:t>Committee</w:t>
      </w:r>
      <w:r w:rsidR="004A6482">
        <w:t xml:space="preserve"> states that </w:t>
      </w:r>
      <w:r w:rsidR="005B091E">
        <w:t xml:space="preserve">the evidence was transparent </w:t>
      </w:r>
      <w:r w:rsidR="004212D7">
        <w:t xml:space="preserve">that ‘restorative justice can provide value for money by both reducing offending rates and </w:t>
      </w:r>
      <w:r w:rsidR="00BB0156">
        <w:t xml:space="preserve">providing tangible benefits to victims”. </w:t>
      </w:r>
    </w:p>
    <w:p w14:paraId="6D70675C" w14:textId="50B34583" w:rsidR="000F55F1" w:rsidRDefault="00BF08D3" w:rsidP="00454018">
      <w:r>
        <w:t>Despite</w:t>
      </w:r>
      <w:r w:rsidR="00E93DB1">
        <w:t xml:space="preserve"> restorative </w:t>
      </w:r>
      <w:r w:rsidR="008A0A07">
        <w:t>justices’</w:t>
      </w:r>
      <w:r w:rsidR="00E93DB1">
        <w:t xml:space="preserve"> numerous advantages</w:t>
      </w:r>
      <w:r w:rsidR="004B5E49">
        <w:t xml:space="preserve"> there are plenty of drawbacks to this method.</w:t>
      </w:r>
      <w:r w:rsidR="008A0A07">
        <w:t xml:space="preserve"> There is </w:t>
      </w:r>
      <w:r w:rsidR="002824E4">
        <w:t xml:space="preserve">an </w:t>
      </w:r>
      <w:r w:rsidR="00801D4E">
        <w:t>in-demand</w:t>
      </w:r>
      <w:r w:rsidR="002824E4">
        <w:t xml:space="preserve"> perception that </w:t>
      </w:r>
      <w:r w:rsidR="00801D4E">
        <w:t xml:space="preserve">the method is soft on crime. It has been argued that </w:t>
      </w:r>
      <w:r w:rsidR="009D13D5">
        <w:t xml:space="preserve">it isn’t </w:t>
      </w:r>
      <w:r w:rsidR="00A80547">
        <w:t>helpful,</w:t>
      </w:r>
      <w:r w:rsidR="009D13D5">
        <w:t xml:space="preserve"> and a tougher response is required to deter criminal behaviour</w:t>
      </w:r>
      <w:r w:rsidR="00F571AC">
        <w:t xml:space="preserve"> and reoffending rates. </w:t>
      </w:r>
      <w:r w:rsidR="00222902">
        <w:t xml:space="preserve">It has been debated that punishment </w:t>
      </w:r>
      <w:r w:rsidR="00A11361">
        <w:t xml:space="preserve">is </w:t>
      </w:r>
      <w:r w:rsidR="00B569CA">
        <w:t xml:space="preserve">needed for a happy and safe community. People such as </w:t>
      </w:r>
      <w:r w:rsidR="001C5C84">
        <w:t xml:space="preserve">(Bentham, date) have </w:t>
      </w:r>
      <w:r w:rsidR="000F0D89">
        <w:t xml:space="preserve">claimed that </w:t>
      </w:r>
      <w:r w:rsidR="008F6642">
        <w:t>“</w:t>
      </w:r>
      <w:r w:rsidR="000F0D89">
        <w:t>punish in order to augment the total happiness of the community by exc</w:t>
      </w:r>
      <w:r w:rsidR="008F6642">
        <w:t>luding mischief”</w:t>
      </w:r>
      <w:r w:rsidR="003012FD">
        <w:t xml:space="preserve">. He believed that </w:t>
      </w:r>
      <w:r w:rsidR="006D38BA">
        <w:t xml:space="preserve">conventional justice was needed for the overall good of society </w:t>
      </w:r>
      <w:r w:rsidR="006F01CC">
        <w:t>and restoration could not have this effect.</w:t>
      </w:r>
      <w:r w:rsidR="008204C5">
        <w:t xml:space="preserve"> </w:t>
      </w:r>
      <w:r w:rsidR="00D01D47">
        <w:t xml:space="preserve">On the other hand, </w:t>
      </w:r>
      <w:r w:rsidR="0096080E">
        <w:t>many would disagree, t</w:t>
      </w:r>
      <w:r w:rsidR="00D01D47">
        <w:t>he Restorative Justice Council argue that the method is not soft on crime</w:t>
      </w:r>
      <w:r w:rsidR="005343E0">
        <w:t>. It was mentioned that</w:t>
      </w:r>
      <w:r w:rsidR="002F6B1A">
        <w:t xml:space="preserve"> </w:t>
      </w:r>
      <w:r w:rsidR="004E1CA9">
        <w:t xml:space="preserve">offenders frequently found it more difficult to face their victim than go to court. </w:t>
      </w:r>
      <w:r w:rsidR="009E419D">
        <w:t>Many see it as a new paradigm for criminal justice</w:t>
      </w:r>
      <w:r w:rsidR="0015212A">
        <w:t>.</w:t>
      </w:r>
      <w:r w:rsidR="00D96EC6">
        <w:t xml:space="preserve"> </w:t>
      </w:r>
      <w:r w:rsidR="00820C01">
        <w:t>(</w:t>
      </w:r>
      <w:r w:rsidR="00D96EC6">
        <w:t>Zehr, 1985</w:t>
      </w:r>
      <w:r w:rsidR="00820C01">
        <w:t xml:space="preserve">) </w:t>
      </w:r>
      <w:r w:rsidR="00D96EC6">
        <w:t>argued that punishment belongs to the old criminal justice paradigm</w:t>
      </w:r>
      <w:r w:rsidR="00A566AB">
        <w:t xml:space="preserve"> and how it should be replaced b</w:t>
      </w:r>
      <w:r w:rsidR="00D039E2">
        <w:t>y restorative justice.</w:t>
      </w:r>
      <w:r w:rsidR="00F35B13">
        <w:t xml:space="preserve"> </w:t>
      </w:r>
      <w:r w:rsidR="00911FCE">
        <w:t>(</w:t>
      </w:r>
      <w:r w:rsidR="00A3634D">
        <w:t>Braithwaite</w:t>
      </w:r>
      <w:r w:rsidR="00911FCE">
        <w:t xml:space="preserve">, 1999) </w:t>
      </w:r>
      <w:r w:rsidR="0042237C">
        <w:t xml:space="preserve">found Zehr’s </w:t>
      </w:r>
      <w:r w:rsidR="00A3634D">
        <w:t xml:space="preserve">idea misleading, he </w:t>
      </w:r>
      <w:r w:rsidR="00217E27">
        <w:t xml:space="preserve">proposed that we should try restorative justice </w:t>
      </w:r>
      <w:r w:rsidR="00FE76D7">
        <w:t xml:space="preserve">and punishment should only be used once it has failed. </w:t>
      </w:r>
      <w:r w:rsidR="00ED20B5">
        <w:t xml:space="preserve"> By doing this, it gives people a chance</w:t>
      </w:r>
      <w:r w:rsidR="000941A9">
        <w:t xml:space="preserve">. If someone is sent to </w:t>
      </w:r>
      <w:r w:rsidR="00EC0035">
        <w:t xml:space="preserve">into the system, it can change them. They may gain criminal and deviant </w:t>
      </w:r>
      <w:r w:rsidR="0056230C">
        <w:t>behaviour,</w:t>
      </w:r>
      <w:r w:rsidR="00780356">
        <w:t xml:space="preserve"> but restorative justice gives the opportunity. If all fails </w:t>
      </w:r>
      <w:r w:rsidR="0056230C">
        <w:t xml:space="preserve">to rehabilitate an offender, then punishment should be used as a last resort. </w:t>
      </w:r>
    </w:p>
    <w:p w14:paraId="296567FA" w14:textId="67449C2D" w:rsidR="001A3976" w:rsidRDefault="006742F4" w:rsidP="0056230C">
      <w:r>
        <w:t xml:space="preserve">Forgiveness is </w:t>
      </w:r>
      <w:r w:rsidR="00693614">
        <w:t xml:space="preserve">key factor when exploring restorative justice. </w:t>
      </w:r>
      <w:r w:rsidR="0092517D">
        <w:t xml:space="preserve">There are some practical </w:t>
      </w:r>
      <w:r w:rsidR="00503487">
        <w:t>issues when looking at forgiveness in the criminal justice system.</w:t>
      </w:r>
      <w:r w:rsidR="009C1567">
        <w:t xml:space="preserve"> </w:t>
      </w:r>
      <w:r w:rsidR="005F4324">
        <w:t xml:space="preserve">Some </w:t>
      </w:r>
      <w:r w:rsidR="00586A39">
        <w:t xml:space="preserve">victims </w:t>
      </w:r>
      <w:r w:rsidR="005F4324">
        <w:t xml:space="preserve">are content </w:t>
      </w:r>
      <w:r w:rsidR="00AE7C18">
        <w:t xml:space="preserve">to </w:t>
      </w:r>
      <w:r w:rsidR="00AE7C18">
        <w:lastRenderedPageBreak/>
        <w:t xml:space="preserve">forgive an unrepentant offender, but this is not the case for </w:t>
      </w:r>
      <w:r w:rsidR="00586A39">
        <w:t xml:space="preserve">all. Most victims </w:t>
      </w:r>
      <w:r w:rsidR="008141D1">
        <w:t>require</w:t>
      </w:r>
      <w:r w:rsidR="00586A39">
        <w:t xml:space="preserve"> a sincere apology </w:t>
      </w:r>
      <w:r w:rsidR="008141D1">
        <w:t>in order to forgive others.</w:t>
      </w:r>
      <w:r w:rsidR="001E3CFA">
        <w:t xml:space="preserve"> </w:t>
      </w:r>
      <w:r w:rsidR="00DB284E">
        <w:t xml:space="preserve">A. study was conducted </w:t>
      </w:r>
      <w:r w:rsidR="007548EE">
        <w:t>in 1999</w:t>
      </w:r>
      <w:r w:rsidR="007369C5">
        <w:t xml:space="preserve"> where</w:t>
      </w:r>
      <w:r w:rsidR="007548EE">
        <w:t xml:space="preserve"> a set</w:t>
      </w:r>
      <w:r w:rsidR="00DD4C05">
        <w:t xml:space="preserve"> of i</w:t>
      </w:r>
      <w:r w:rsidR="00683D51">
        <w:t>n</w:t>
      </w:r>
      <w:r w:rsidR="008862DE">
        <w:t xml:space="preserve">terviews were </w:t>
      </w:r>
      <w:r w:rsidR="00C313F2">
        <w:t xml:space="preserve">overseen </w:t>
      </w:r>
      <w:r w:rsidR="00812CB7">
        <w:t xml:space="preserve">of victims who </w:t>
      </w:r>
      <w:r w:rsidR="007369C5">
        <w:t>went through restorative justice. I</w:t>
      </w:r>
      <w:r w:rsidR="00DD4C05">
        <w:t>t was discovered that when off</w:t>
      </w:r>
      <w:r w:rsidR="00E74433">
        <w:t xml:space="preserve">enders apologised for their actions, only </w:t>
      </w:r>
      <w:r w:rsidR="00BE066F">
        <w:t xml:space="preserve">27% of the victims thought the apology was sincere. </w:t>
      </w:r>
      <w:r w:rsidR="006C727B">
        <w:t xml:space="preserve">Victims </w:t>
      </w:r>
      <w:r w:rsidR="00186E65">
        <w:t xml:space="preserve">may feel as if the offender is apologetic because </w:t>
      </w:r>
      <w:r w:rsidR="00B10DE8">
        <w:t xml:space="preserve">they have been prompted by the </w:t>
      </w:r>
      <w:r w:rsidR="00186E65">
        <w:t xml:space="preserve">coercive environment. </w:t>
      </w:r>
      <w:r w:rsidR="00472146">
        <w:t xml:space="preserve"> This coercive environment extends and affects victims as </w:t>
      </w:r>
      <w:r w:rsidR="00263CD0">
        <w:t>well as the offender. It can be</w:t>
      </w:r>
      <w:r w:rsidR="001F23FC">
        <w:t xml:space="preserve"> awkward and uncomfortable </w:t>
      </w:r>
      <w:r w:rsidR="00380BA7">
        <w:t xml:space="preserve">not accepting someone apology, especially when they are in front of you or in front of other people. </w:t>
      </w:r>
      <w:r w:rsidR="00050E3C">
        <w:t>Former Harvard Law School dean, Martha Mino</w:t>
      </w:r>
      <w:r w:rsidR="00950CB0">
        <w:t xml:space="preserve">w, stated in her book that “forgiving under government pressure is not really forgiveness, and it places </w:t>
      </w:r>
      <w:r w:rsidR="00C87A65">
        <w:t>further</w:t>
      </w:r>
      <w:r w:rsidR="00950CB0">
        <w:t xml:space="preserve"> burdens on </w:t>
      </w:r>
      <w:r w:rsidR="00C87A65">
        <w:t>people already victimised’. She implies that</w:t>
      </w:r>
      <w:r w:rsidR="00437242">
        <w:t>, it is not good for a victim to feel forced or coerced into accepting their perpetrators apology</w:t>
      </w:r>
      <w:r w:rsidR="005A7592">
        <w:t xml:space="preserve">. </w:t>
      </w:r>
      <w:r w:rsidR="00F479D0">
        <w:t>This pressure may affect some victims more than others</w:t>
      </w:r>
      <w:r w:rsidR="008D1D0A">
        <w:t xml:space="preserve">, for instance victims of domestic abuse. </w:t>
      </w:r>
      <w:r w:rsidR="005E0130">
        <w:t xml:space="preserve">They may feel obliged to accept their apology in fear of further abuse </w:t>
      </w:r>
      <w:r w:rsidR="001E135B">
        <w:t xml:space="preserve">which will not result in healing or reconciliation for the victim, rather make it more dangerous. </w:t>
      </w:r>
      <w:r w:rsidR="006D6127">
        <w:t>Stubbs stated that</w:t>
      </w:r>
      <w:r w:rsidR="00ED0444">
        <w:t xml:space="preserve"> “the threat of domestic violence can be ongoing and reducible to discrete incidents”. In contrast, (Baliga, 2018), wrote that restorative justice has been shown to work with some sexual violence cases. Baliga described the victim’s transformation as breath-taking. The intervention allowed the victim to regain their self-confidence and the offender learnt his lesson and even wrote a research paper about sexual violence. </w:t>
      </w:r>
    </w:p>
    <w:p w14:paraId="775B6BAA" w14:textId="63865F40" w:rsidR="00FC25BD" w:rsidRDefault="00ED0444" w:rsidP="0056230C">
      <w:r>
        <w:t>Continuing the topic of sexual violence</w:t>
      </w:r>
      <w:r w:rsidR="003507B1">
        <w:t>. Restorative justice fails to take into consideration additional factors such a</w:t>
      </w:r>
      <w:r w:rsidR="00FE6508">
        <w:t xml:space="preserve">s </w:t>
      </w:r>
      <w:r w:rsidR="003507B1">
        <w:t xml:space="preserve">substance abuse and criminogenic communities </w:t>
      </w:r>
      <w:r>
        <w:t xml:space="preserve">Feminist writers believe that women suffer a disadvantage in restorative justice settings. This could be because they may feel like they are reliving their traumatic experience. </w:t>
      </w:r>
      <w:r w:rsidR="007C189E">
        <w:t>Althoug</w:t>
      </w:r>
      <w:r w:rsidR="00592CE4">
        <w:t>h</w:t>
      </w:r>
      <w:r w:rsidR="00E7556A">
        <w:t xml:space="preserve"> this can be contradicted because </w:t>
      </w:r>
      <w:r w:rsidR="00592CE4">
        <w:t xml:space="preserve">Van </w:t>
      </w:r>
      <w:r w:rsidR="00E7556A">
        <w:t xml:space="preserve">Wormer </w:t>
      </w:r>
      <w:r w:rsidR="00592CE4">
        <w:t>described</w:t>
      </w:r>
      <w:r w:rsidR="00CF259D">
        <w:t xml:space="preserve"> restorative justice</w:t>
      </w:r>
      <w:r w:rsidR="00627773">
        <w:t xml:space="preserve"> </w:t>
      </w:r>
      <w:r w:rsidR="007F0A4A">
        <w:t xml:space="preserve">as ‘inherently </w:t>
      </w:r>
      <w:r w:rsidR="008A0743">
        <w:t>feminist. I</w:t>
      </w:r>
      <w:r w:rsidR="001E1163">
        <w:t xml:space="preserve">nstead of </w:t>
      </w:r>
      <w:r w:rsidR="00BF1ACA">
        <w:t xml:space="preserve">suffering a disadvantage </w:t>
      </w:r>
      <w:r w:rsidR="00633DB1">
        <w:t>in restorative justice settings</w:t>
      </w:r>
      <w:r w:rsidR="00007E7D">
        <w:t xml:space="preserve">, Wormer’s view </w:t>
      </w:r>
      <w:r w:rsidR="00CA67BC">
        <w:t>illustrates how it can empower women by giving them a voice.</w:t>
      </w:r>
      <w:r w:rsidR="00947076">
        <w:t xml:space="preserve"> Being able to tell their story </w:t>
      </w:r>
      <w:r w:rsidR="003D37B8">
        <w:t xml:space="preserve">and express how </w:t>
      </w:r>
      <w:r w:rsidR="00EA10E0">
        <w:t xml:space="preserve">the </w:t>
      </w:r>
      <w:r w:rsidR="001C14DC">
        <w:t>offenders’</w:t>
      </w:r>
      <w:r w:rsidR="00EA10E0">
        <w:t xml:space="preserve"> actions have afflicted them may bring relief and empowerment. </w:t>
      </w:r>
      <w:r w:rsidR="001C14DC">
        <w:t xml:space="preserve">A sign of strength. </w:t>
      </w:r>
      <w:r w:rsidR="00A73717">
        <w:t>It</w:t>
      </w:r>
      <w:r w:rsidR="00F61D38">
        <w:t xml:space="preserve"> is hard to conclude</w:t>
      </w:r>
      <w:r w:rsidR="005B01FC">
        <w:t xml:space="preserve">, some women </w:t>
      </w:r>
      <w:r w:rsidR="00D850EF">
        <w:t xml:space="preserve">may feel </w:t>
      </w:r>
      <w:r w:rsidR="00A73717">
        <w:t>traumatised,</w:t>
      </w:r>
      <w:r w:rsidR="00D850EF">
        <w:t xml:space="preserve"> and some may feel empowered</w:t>
      </w:r>
      <w:r w:rsidR="00A73717">
        <w:t xml:space="preserve">. There is no guarantee. </w:t>
      </w:r>
    </w:p>
    <w:p w14:paraId="3B945A59" w14:textId="77777777" w:rsidR="004132A8" w:rsidRDefault="00C10D40" w:rsidP="0056230C">
      <w:r>
        <w:t xml:space="preserve">There are </w:t>
      </w:r>
      <w:r w:rsidR="00A664C9">
        <w:t>several</w:t>
      </w:r>
      <w:r>
        <w:t xml:space="preserve"> forms that rest</w:t>
      </w:r>
      <w:r w:rsidR="00036E61">
        <w:t xml:space="preserve">orative justice can take place. The process </w:t>
      </w:r>
      <w:r w:rsidR="003355B4">
        <w:t xml:space="preserve">must involve a two communication between the victim and offender, but this can be either directly or indirectly. </w:t>
      </w:r>
      <w:r w:rsidR="00A664C9">
        <w:t xml:space="preserve">Restorative Justice can only take place </w:t>
      </w:r>
      <w:r w:rsidR="00A2776C">
        <w:t xml:space="preserve">of both the offender and victim are willing (Restorative Justice Council, 2016). </w:t>
      </w:r>
      <w:r w:rsidR="00FB1FFC">
        <w:t>D</w:t>
      </w:r>
      <w:r w:rsidR="00B15EF3">
        <w:t xml:space="preserve">irect restorative justice </w:t>
      </w:r>
      <w:r w:rsidR="00192978">
        <w:t>involves</w:t>
      </w:r>
      <w:r w:rsidR="00B15EF3">
        <w:t xml:space="preserve"> the victim and the offender</w:t>
      </w:r>
      <w:r w:rsidR="00ED502D">
        <w:t xml:space="preserve">, </w:t>
      </w:r>
      <w:r w:rsidR="00B15EF3">
        <w:t>guided</w:t>
      </w:r>
      <w:r w:rsidR="00ED502D">
        <w:t xml:space="preserve"> by a third party, </w:t>
      </w:r>
      <w:r w:rsidR="001D3128">
        <w:t>discuss the events.</w:t>
      </w:r>
      <w:r w:rsidR="006C1741">
        <w:t xml:space="preserve"> </w:t>
      </w:r>
      <w:r w:rsidR="00A463AA">
        <w:t xml:space="preserve">They usually reach an agreement </w:t>
      </w:r>
      <w:r w:rsidR="0043466A">
        <w:t>on how to repair the harm caused.</w:t>
      </w:r>
      <w:r w:rsidR="00A463AA">
        <w:t xml:space="preserve"> </w:t>
      </w:r>
      <w:r w:rsidR="001D3128">
        <w:t xml:space="preserve"> This can be helpful because </w:t>
      </w:r>
      <w:r w:rsidR="00C11142">
        <w:t xml:space="preserve">face to face you can see true </w:t>
      </w:r>
      <w:r w:rsidR="004132A8">
        <w:t>emotions, get</w:t>
      </w:r>
      <w:r w:rsidR="00C11142">
        <w:t xml:space="preserve"> quick answers</w:t>
      </w:r>
      <w:r w:rsidR="004132A8">
        <w:t xml:space="preserve"> and closure. </w:t>
      </w:r>
      <w:r w:rsidR="00C63B26">
        <w:t xml:space="preserve">Sherman discovered </w:t>
      </w:r>
      <w:r w:rsidR="005B1F9A">
        <w:t>in a study of twenty face to face meetings, they all reduced reoffending.</w:t>
      </w:r>
      <w:r w:rsidR="00274903">
        <w:t xml:space="preserve"> </w:t>
      </w:r>
      <w:r w:rsidR="004F36CE">
        <w:t xml:space="preserve">However, there are a lot of factors that </w:t>
      </w:r>
      <w:r w:rsidR="00961B6D">
        <w:t xml:space="preserve">could quash this. For example, the victim may feel </w:t>
      </w:r>
      <w:r w:rsidR="00EA6CD8">
        <w:t>really</w:t>
      </w:r>
      <w:r w:rsidR="00961B6D">
        <w:t xml:space="preserve"> traumatised when coming face to face with their perpetrator</w:t>
      </w:r>
      <w:r w:rsidR="00EA6CD8">
        <w:t xml:space="preserve"> causing more </w:t>
      </w:r>
      <w:r w:rsidR="00E83728">
        <w:t xml:space="preserve">psychological damage. </w:t>
      </w:r>
      <w:r w:rsidR="00437744">
        <w:t xml:space="preserve"> On the contrary</w:t>
      </w:r>
      <w:r w:rsidR="005B539E">
        <w:t xml:space="preserve">, indirect restorative justice </w:t>
      </w:r>
      <w:r w:rsidR="00565DC0">
        <w:t xml:space="preserve">which can be </w:t>
      </w:r>
      <w:r w:rsidR="00585E2A">
        <w:t>referred</w:t>
      </w:r>
      <w:r w:rsidR="00565DC0">
        <w:t xml:space="preserve"> to as sh</w:t>
      </w:r>
      <w:r w:rsidR="00C9090F">
        <w:t xml:space="preserve">uttle restorative justice involves messages being </w:t>
      </w:r>
      <w:r w:rsidR="00585E2A">
        <w:t xml:space="preserve">passed between the offender and the victim guided by the third party. </w:t>
      </w:r>
      <w:r w:rsidR="00ED0244">
        <w:t xml:space="preserve">Unlike direct, the </w:t>
      </w:r>
      <w:r w:rsidR="00681AA2">
        <w:t>participants</w:t>
      </w:r>
      <w:r w:rsidR="00ED0244">
        <w:t xml:space="preserve"> do not meet face to face </w:t>
      </w:r>
      <w:r w:rsidR="00681AA2">
        <w:t xml:space="preserve">and communicate through letters, videos or audios. </w:t>
      </w:r>
      <w:r w:rsidR="00E33907">
        <w:t xml:space="preserve">The indirect contact allows </w:t>
      </w:r>
      <w:r w:rsidR="00962843">
        <w:t xml:space="preserve">the </w:t>
      </w:r>
      <w:r w:rsidR="00C34ACE">
        <w:t xml:space="preserve">victim to feel comfortable and prevent further traumatising harm </w:t>
      </w:r>
      <w:r w:rsidR="00130589">
        <w:t xml:space="preserve">being afflicted. Despite this, without face to face </w:t>
      </w:r>
      <w:r w:rsidR="006B0F25">
        <w:t>contact you</w:t>
      </w:r>
      <w:r w:rsidR="00130589">
        <w:t xml:space="preserve"> can’t see true emotions. The offender could </w:t>
      </w:r>
      <w:r w:rsidR="006B0F25">
        <w:t>be writing or saying things without meaning which defeats the</w:t>
      </w:r>
      <w:r w:rsidR="00EC2980">
        <w:t xml:space="preserve"> aim of the process. </w:t>
      </w:r>
    </w:p>
    <w:p w14:paraId="127D252D" w14:textId="01588288" w:rsidR="00EC2980" w:rsidRDefault="004B4748" w:rsidP="0056230C">
      <w:r>
        <w:lastRenderedPageBreak/>
        <w:t xml:space="preserve">A form of restorative justice commonly used is community conferencing. </w:t>
      </w:r>
      <w:r w:rsidR="00B0476D">
        <w:t xml:space="preserve">This form is usually for aiming to resolve anti-social behaviour. It is a </w:t>
      </w:r>
      <w:r w:rsidR="009062CB">
        <w:t>large-scale</w:t>
      </w:r>
      <w:r w:rsidR="00B0476D">
        <w:t xml:space="preserve"> conference that involves </w:t>
      </w:r>
      <w:r w:rsidR="009062CB">
        <w:t>many</w:t>
      </w:r>
      <w:r w:rsidR="00701557">
        <w:t xml:space="preserve"> participants</w:t>
      </w:r>
      <w:r w:rsidR="00E810B6">
        <w:t>, a community is often the victim.</w:t>
      </w:r>
      <w:r w:rsidR="00E43352">
        <w:t xml:space="preserve"> This approach allows the offender</w:t>
      </w:r>
      <w:r w:rsidR="00AB431E">
        <w:t xml:space="preserve"> </w:t>
      </w:r>
      <w:r w:rsidR="0079098D">
        <w:t>to accept responsibility for their deviant actions</w:t>
      </w:r>
      <w:r w:rsidR="003056C7">
        <w:t xml:space="preserve"> and </w:t>
      </w:r>
      <w:r w:rsidR="009062CB">
        <w:t>apologise</w:t>
      </w:r>
      <w:r w:rsidR="003056C7">
        <w:t xml:space="preserve">. This is beneficial because it </w:t>
      </w:r>
      <w:r w:rsidR="00A32E19">
        <w:t xml:space="preserve">supports reintegrating the offender back into the community. </w:t>
      </w:r>
      <w:r w:rsidR="00461DEB">
        <w:t xml:space="preserve">Although, the offender may offender may feel discouraged to change if the community gang up on them and shame them which is not the aim of the process. This is dangerous as they could return to criminal behaviour and harm them again. Despite this, shame can be good. The feeling may prevent them from future criminal behaviour. </w:t>
      </w:r>
      <w:r w:rsidR="00862517">
        <w:t>But</w:t>
      </w:r>
      <w:r w:rsidR="00F405F7">
        <w:t xml:space="preserve"> in Braithwaite’s concept of rein</w:t>
      </w:r>
      <w:r w:rsidR="005C420B">
        <w:t>tegrative</w:t>
      </w:r>
      <w:r w:rsidR="00063676">
        <w:t xml:space="preserve"> shaming, this can be resolved.</w:t>
      </w:r>
      <w:r w:rsidR="006F370B">
        <w:t xml:space="preserve"> This approach </w:t>
      </w:r>
      <w:r w:rsidR="00AA7E3F">
        <w:t xml:space="preserve">aims to not shame the offender and </w:t>
      </w:r>
      <w:r w:rsidR="00E44EB9">
        <w:t xml:space="preserve">shaming their criminal act instead. </w:t>
      </w:r>
      <w:r w:rsidR="006D742D">
        <w:t>Th</w:t>
      </w:r>
      <w:r w:rsidR="0089709A">
        <w:t xml:space="preserve">is gives the offender the chance to understand </w:t>
      </w:r>
      <w:r w:rsidR="00AB431E">
        <w:t xml:space="preserve">their wrongs and do improve. </w:t>
      </w:r>
    </w:p>
    <w:p w14:paraId="689AC917" w14:textId="77777777" w:rsidR="00F066E6" w:rsidRDefault="00F066E6" w:rsidP="0056230C"/>
    <w:p w14:paraId="4E619540" w14:textId="77777777" w:rsidR="00F066E6" w:rsidRDefault="001F1EE0" w:rsidP="00D60150">
      <w:r>
        <w:t>Referral O</w:t>
      </w:r>
      <w:r w:rsidR="006D47E7">
        <w:t xml:space="preserve">rder panels are a form of restorative justice aimed at young people. </w:t>
      </w:r>
      <w:r w:rsidR="00F109C5">
        <w:t xml:space="preserve">They </w:t>
      </w:r>
      <w:r w:rsidR="004B3CC8">
        <w:t xml:space="preserve">attend the meeting and </w:t>
      </w:r>
      <w:r w:rsidR="005E22F2">
        <w:t xml:space="preserve">talk about </w:t>
      </w:r>
      <w:r w:rsidR="00E76153">
        <w:t xml:space="preserve">their offence and what </w:t>
      </w:r>
      <w:r w:rsidR="003C5196">
        <w:t xml:space="preserve">variables could have </w:t>
      </w:r>
      <w:r w:rsidR="001315ED">
        <w:t>led</w:t>
      </w:r>
      <w:r w:rsidR="003C5196">
        <w:t xml:space="preserve"> them to that point</w:t>
      </w:r>
      <w:r w:rsidR="003B1D39">
        <w:t>. This form is structured so that young people do not feel like their entering a court room</w:t>
      </w:r>
      <w:r w:rsidR="00B20B8B">
        <w:t xml:space="preserve">. </w:t>
      </w:r>
      <w:r w:rsidR="00D652FD">
        <w:t>This is constructive because it gives young people a chance</w:t>
      </w:r>
      <w:r w:rsidR="00C55557">
        <w:t>.</w:t>
      </w:r>
      <w:r w:rsidR="00A13BAE">
        <w:t xml:space="preserve"> Instead of putting them in a system which could mislead their future, it gives them an opportunity </w:t>
      </w:r>
      <w:r w:rsidR="00C36A1F">
        <w:t xml:space="preserve">learn from their mistakes. </w:t>
      </w:r>
      <w:r w:rsidR="00143465">
        <w:t xml:space="preserve">This early intervention </w:t>
      </w:r>
      <w:r w:rsidR="00112194">
        <w:t>helps prevent a future criminal.</w:t>
      </w:r>
      <w:r w:rsidR="00015391">
        <w:t xml:space="preserve"> </w:t>
      </w:r>
      <w:r w:rsidR="00BF1239">
        <w:t>Littlechild</w:t>
      </w:r>
      <w:r w:rsidR="00FD2FB0">
        <w:t xml:space="preserve"> and Sender</w:t>
      </w:r>
      <w:r w:rsidR="00BF1239">
        <w:t xml:space="preserve"> conducted a study</w:t>
      </w:r>
      <w:r w:rsidR="002E78BA">
        <w:t xml:space="preserve"> in the UK </w:t>
      </w:r>
      <w:r w:rsidR="00BF1239">
        <w:t xml:space="preserve">on young women who offended and </w:t>
      </w:r>
      <w:r w:rsidR="002E78BA">
        <w:t xml:space="preserve">who were the referred to a restorative justice program. </w:t>
      </w:r>
      <w:r w:rsidR="00ED64A2">
        <w:t xml:space="preserve">Through their analysis </w:t>
      </w:r>
      <w:r w:rsidR="00AE7750">
        <w:t xml:space="preserve">they stated </w:t>
      </w:r>
      <w:r w:rsidR="00872B04">
        <w:t>that this</w:t>
      </w:r>
      <w:r w:rsidR="00C6089A">
        <w:t xml:space="preserve"> </w:t>
      </w:r>
      <w:r w:rsidR="00984A67">
        <w:t xml:space="preserve">aids </w:t>
      </w:r>
      <w:r w:rsidR="00135460">
        <w:t>in enabling</w:t>
      </w:r>
      <w:r w:rsidR="000756A4">
        <w:t xml:space="preserve"> young people to resolve conflict in a positive way to improve their own lives and save resources</w:t>
      </w:r>
      <w:r w:rsidR="00C6089A">
        <w:t xml:space="preserve"> </w:t>
      </w:r>
      <w:r w:rsidR="00872B04">
        <w:t xml:space="preserve">(Littlechild and Sender, 2010). </w:t>
      </w:r>
      <w:r w:rsidR="000756A4">
        <w:t xml:space="preserve"> </w:t>
      </w:r>
      <w:r w:rsidR="00C71BCF">
        <w:t>Reality is</w:t>
      </w:r>
      <w:r w:rsidR="00B02345">
        <w:t>n’t that straightforward</w:t>
      </w:r>
      <w:r w:rsidR="00C71BCF">
        <w:t xml:space="preserve">, here are some underlying barriers. </w:t>
      </w:r>
      <w:r w:rsidR="007E2054">
        <w:t xml:space="preserve"> For precedent, </w:t>
      </w:r>
      <w:r w:rsidR="00D269F7">
        <w:t>to be sentenced with a referral order</w:t>
      </w:r>
      <w:r w:rsidR="00E11E59">
        <w:t xml:space="preserve"> young people a</w:t>
      </w:r>
      <w:r w:rsidR="00D92373">
        <w:t xml:space="preserve">re required to plead guilty to the offence. Trying to get them to admit </w:t>
      </w:r>
      <w:r w:rsidR="00CA3A48">
        <w:t xml:space="preserve">their responsibility </w:t>
      </w:r>
      <w:r w:rsidR="00A0143D">
        <w:t xml:space="preserve">can be difficult. </w:t>
      </w:r>
      <w:r w:rsidR="00DE17EA">
        <w:t>Furthermore</w:t>
      </w:r>
      <w:r w:rsidR="00844893">
        <w:t xml:space="preserve">, the structure of the process presents an issue with timing. </w:t>
      </w:r>
      <w:r w:rsidR="00862ACF">
        <w:t xml:space="preserve"> When a referral order is constructed, the officer </w:t>
      </w:r>
      <w:r w:rsidR="000B339E">
        <w:t xml:space="preserve">meets the young offender </w:t>
      </w:r>
      <w:r w:rsidR="00084CCB">
        <w:t>within five days of the order</w:t>
      </w:r>
      <w:r w:rsidR="00C73A89">
        <w:t xml:space="preserve">. This leaves the </w:t>
      </w:r>
      <w:r w:rsidR="00F539AA">
        <w:t xml:space="preserve">officer fifteen days to construct a report and </w:t>
      </w:r>
      <w:r w:rsidR="00887BF7">
        <w:t>contact</w:t>
      </w:r>
      <w:r w:rsidR="00F539AA">
        <w:t xml:space="preserve"> the victim. </w:t>
      </w:r>
      <w:r w:rsidR="00887BF7">
        <w:t>Once the victim is contacted</w:t>
      </w:r>
      <w:r w:rsidR="00302F3B">
        <w:t xml:space="preserve"> the </w:t>
      </w:r>
      <w:r w:rsidR="00AE40C6">
        <w:t xml:space="preserve">primary </w:t>
      </w:r>
      <w:r w:rsidR="00302F3B">
        <w:t xml:space="preserve">panel meeting is held within </w:t>
      </w:r>
      <w:r w:rsidR="00BD68DE">
        <w:t>20 working</w:t>
      </w:r>
      <w:r w:rsidR="00AE40C6">
        <w:t xml:space="preserve"> days</w:t>
      </w:r>
      <w:r w:rsidR="00F00D4A">
        <w:t xml:space="preserve">. </w:t>
      </w:r>
      <w:r w:rsidR="00BD68DE">
        <w:t xml:space="preserve"> This structure illustrates a </w:t>
      </w:r>
      <w:r w:rsidR="004E10AE">
        <w:t xml:space="preserve">conundrum in balancing </w:t>
      </w:r>
      <w:r w:rsidR="009E7F78">
        <w:t xml:space="preserve">the needs of both the young offender and the victim. </w:t>
      </w:r>
    </w:p>
    <w:p w14:paraId="6CE48E62" w14:textId="77777777" w:rsidR="00D60150" w:rsidRDefault="00DE4935" w:rsidP="00D60150">
      <w:r>
        <w:t xml:space="preserve">Merriam Webster defines mediation as ‘intervention </w:t>
      </w:r>
      <w:r w:rsidR="00547522">
        <w:t>between conflicting parties to promote reconciliation, settlement, or compromise</w:t>
      </w:r>
      <w:r w:rsidR="00F630C7">
        <w:t xml:space="preserve">. This </w:t>
      </w:r>
      <w:r w:rsidR="00CD2FD5">
        <w:t xml:space="preserve">method </w:t>
      </w:r>
      <w:r w:rsidR="00F17460">
        <w:t>involves a third party that</w:t>
      </w:r>
      <w:r w:rsidR="00FA0767">
        <w:t xml:space="preserve"> assists in reaching a</w:t>
      </w:r>
      <w:r w:rsidR="00E71370">
        <w:t xml:space="preserve"> settlement</w:t>
      </w:r>
      <w:r w:rsidR="00FA0767">
        <w:t xml:space="preserve"> on the terms decided by the offender and the victim. </w:t>
      </w:r>
      <w:r w:rsidR="00706F67">
        <w:t xml:space="preserve">This form of restorative justice </w:t>
      </w:r>
      <w:r w:rsidR="0055132B">
        <w:t xml:space="preserve">promotes victim recognition. </w:t>
      </w:r>
      <w:r w:rsidR="005D2971">
        <w:t xml:space="preserve">It acknowledges </w:t>
      </w:r>
      <w:r w:rsidR="003E6CCB">
        <w:t xml:space="preserve">the victims needs </w:t>
      </w:r>
      <w:r w:rsidR="00A7713F">
        <w:t>in conjunction with financial</w:t>
      </w:r>
      <w:r w:rsidR="00C232AC">
        <w:t xml:space="preserve">, physical, psychological and social needs. </w:t>
      </w:r>
      <w:r w:rsidR="00182F4A">
        <w:t xml:space="preserve">Repeat offenders tend to not fear getting caught </w:t>
      </w:r>
      <w:r w:rsidR="00BE0DB9">
        <w:t xml:space="preserve">or punished, mediation </w:t>
      </w:r>
      <w:r w:rsidR="00902E89">
        <w:t xml:space="preserve">provides a platform for the victim </w:t>
      </w:r>
      <w:r w:rsidR="00E9269A">
        <w:t xml:space="preserve">on how they’ve been affected. </w:t>
      </w:r>
      <w:r w:rsidR="005A4883">
        <w:t xml:space="preserve">For instance, </w:t>
      </w:r>
      <w:r w:rsidR="005D5A7E">
        <w:t>an individual committed the act of rape</w:t>
      </w:r>
      <w:r w:rsidR="005F1D92">
        <w:t xml:space="preserve"> and served ten years of imprisonment</w:t>
      </w:r>
      <w:r w:rsidR="005405FD">
        <w:t>. How does that benefit the victim? Is justice really served?</w:t>
      </w:r>
      <w:r w:rsidR="001E666D">
        <w:t xml:space="preserve"> This process allows speak about the trauma, medical bills and other damages they have caused and come to a settlement that is catered to their situation.</w:t>
      </w:r>
      <w:r w:rsidR="005F29A7">
        <w:t xml:space="preserve"> In addition, </w:t>
      </w:r>
      <w:r w:rsidR="00113A11">
        <w:t>the structure of</w:t>
      </w:r>
      <w:r w:rsidR="00086ADA">
        <w:t xml:space="preserve"> the C</w:t>
      </w:r>
      <w:r w:rsidR="007B3042">
        <w:t>ourts can be seen as neg</w:t>
      </w:r>
      <w:r w:rsidR="0084406D">
        <w:t>ative and obstructive</w:t>
      </w:r>
      <w:r w:rsidR="00C43A7D">
        <w:t xml:space="preserve">, particularly in </w:t>
      </w:r>
      <w:r w:rsidR="00283B06">
        <w:t>sexual</w:t>
      </w:r>
      <w:r w:rsidR="00E77E1C">
        <w:t xml:space="preserve"> violence cases. </w:t>
      </w:r>
      <w:r w:rsidR="00BB65A1">
        <w:t xml:space="preserve"> A </w:t>
      </w:r>
      <w:r w:rsidR="00B765BF">
        <w:t xml:space="preserve">prominent case to look at </w:t>
      </w:r>
      <w:r w:rsidR="001E176F">
        <w:t xml:space="preserve">is </w:t>
      </w:r>
      <w:r w:rsidR="00566E06">
        <w:t>Armstrong V Don Bell</w:t>
      </w:r>
      <w:r w:rsidR="006D7893">
        <w:t xml:space="preserve">, </w:t>
      </w:r>
      <w:r w:rsidR="00566E06">
        <w:t xml:space="preserve">2018. </w:t>
      </w:r>
      <w:r w:rsidR="00F30DC9">
        <w:t>In this case</w:t>
      </w:r>
      <w:r w:rsidR="000C5E34">
        <w:t>, Lindsay Armstrong was forced to show her underwear at court</w:t>
      </w:r>
      <w:r w:rsidR="0045208B">
        <w:t xml:space="preserve"> which led her to commit suicide. The environment in the mediation process can </w:t>
      </w:r>
      <w:r w:rsidR="00597342">
        <w:t xml:space="preserve">prevent tragic events like this happening for the victim. </w:t>
      </w:r>
      <w:r w:rsidR="00010717">
        <w:t xml:space="preserve">Despite the many </w:t>
      </w:r>
      <w:r w:rsidR="004D3F40">
        <w:t xml:space="preserve">advantages, the process has its flaws. For it to be successful, the </w:t>
      </w:r>
      <w:r w:rsidR="00D12B5D">
        <w:t>parties</w:t>
      </w:r>
      <w:r w:rsidR="004D3F40">
        <w:t xml:space="preserve"> must </w:t>
      </w:r>
      <w:r w:rsidR="00D12B5D">
        <w:t xml:space="preserve">come to a </w:t>
      </w:r>
      <w:r w:rsidR="00A75A8C">
        <w:t>settlement,</w:t>
      </w:r>
      <w:r w:rsidR="00D12B5D">
        <w:t xml:space="preserve"> and this is not always guaranteed. </w:t>
      </w:r>
      <w:r w:rsidR="00A75A8C">
        <w:t>Ac</w:t>
      </w:r>
      <w:r w:rsidR="005B74D6">
        <w:t xml:space="preserve">cording to </w:t>
      </w:r>
      <w:r w:rsidR="00032ADB">
        <w:t xml:space="preserve">Office of Civil Rights, a concern </w:t>
      </w:r>
      <w:r w:rsidR="00194613">
        <w:t xml:space="preserve">is raised in the process of mediation. </w:t>
      </w:r>
      <w:r w:rsidR="00E56C86">
        <w:t>They stated that</w:t>
      </w:r>
      <w:r w:rsidR="00B97C4E">
        <w:t xml:space="preserve"> mediation negotiations fail </w:t>
      </w:r>
      <w:r w:rsidR="00B97C4E">
        <w:lastRenderedPageBreak/>
        <w:t>whe</w:t>
      </w:r>
      <w:r w:rsidR="00774DBA">
        <w:t xml:space="preserve">n they don’t have the right management representation present. </w:t>
      </w:r>
      <w:r w:rsidR="006A1B51">
        <w:t>This is crucial because a med</w:t>
      </w:r>
      <w:r w:rsidR="00930D06">
        <w:t xml:space="preserve">iator must remain impartial and not take sides. If they do, this could one of the parties, either the victim or offender, </w:t>
      </w:r>
      <w:r w:rsidR="00F22F29">
        <w:t>to feel neglected which is not the aim of the process.</w:t>
      </w:r>
      <w:r w:rsidR="00D60150">
        <w:t xml:space="preserve"> </w:t>
      </w:r>
    </w:p>
    <w:p w14:paraId="3D83ACC2" w14:textId="77777777" w:rsidR="00D60150" w:rsidRDefault="00D60150" w:rsidP="00D60150"/>
    <w:p w14:paraId="5BCDAB18" w14:textId="17373F4A" w:rsidR="006D6877" w:rsidRDefault="00D83E78" w:rsidP="00D60150">
      <w:r>
        <w:t>As a society</w:t>
      </w:r>
      <w:r w:rsidR="005E60B6">
        <w:t xml:space="preserve">, we are used to the structure of our criminal justice system. </w:t>
      </w:r>
      <w:r w:rsidR="00A40B34">
        <w:t>If you commit a</w:t>
      </w:r>
      <w:r w:rsidR="00281077">
        <w:t xml:space="preserve"> crime and</w:t>
      </w:r>
      <w:r w:rsidR="00853C01">
        <w:t xml:space="preserve"> are</w:t>
      </w:r>
      <w:r w:rsidR="00281077">
        <w:t xml:space="preserve"> found guilty, you are punished. </w:t>
      </w:r>
      <w:r w:rsidR="009C3125">
        <w:t>In consonance with</w:t>
      </w:r>
      <w:r w:rsidR="00611438">
        <w:t xml:space="preserve"> the National Audit Office, </w:t>
      </w:r>
      <w:r w:rsidR="00CF5FA3">
        <w:t xml:space="preserve">the criminal justice system in England and Wales </w:t>
      </w:r>
      <w:r w:rsidR="007A2042">
        <w:t xml:space="preserve">aims to </w:t>
      </w:r>
      <w:r w:rsidR="00401D88">
        <w:t>‘</w:t>
      </w:r>
      <w:r w:rsidR="007A2042">
        <w:t>investigate,</w:t>
      </w:r>
      <w:r w:rsidR="00401D88">
        <w:t xml:space="preserve"> </w:t>
      </w:r>
      <w:r w:rsidR="007A2042">
        <w:t>punish and rehabilitate people who are convicted or suspected of committing a crime</w:t>
      </w:r>
      <w:r w:rsidR="00853C01">
        <w:t>’.</w:t>
      </w:r>
      <w:r w:rsidR="007A2042">
        <w:t xml:space="preserve"> </w:t>
      </w:r>
      <w:r w:rsidR="007A730D">
        <w:t>Th</w:t>
      </w:r>
      <w:r w:rsidR="0031637E">
        <w:t xml:space="preserve">eir goal clearly focuses on the </w:t>
      </w:r>
      <w:r w:rsidR="00117B03">
        <w:t xml:space="preserve">offender and preventing </w:t>
      </w:r>
      <w:r w:rsidR="003622B8">
        <w:t>them from reoffending</w:t>
      </w:r>
      <w:r w:rsidR="008E0C59">
        <w:t>. This is po</w:t>
      </w:r>
      <w:r w:rsidR="0057166A">
        <w:t>sitive because it protects the community from further harm.</w:t>
      </w:r>
      <w:r w:rsidR="005E4C84">
        <w:t xml:space="preserve"> Nevertheless, </w:t>
      </w:r>
      <w:r w:rsidR="00534C31">
        <w:t>the system fails to acknowledge the victims</w:t>
      </w:r>
      <w:r w:rsidR="00CC24FE">
        <w:t>’ need for support and justice.</w:t>
      </w:r>
      <w:r w:rsidR="00963585">
        <w:t xml:space="preserve"> This is one of the many </w:t>
      </w:r>
      <w:r w:rsidR="00DD797B">
        <w:t>flaws t</w:t>
      </w:r>
      <w:r w:rsidR="00963585">
        <w:t>he conventional system has been criticised for</w:t>
      </w:r>
      <w:r w:rsidR="00DD797B">
        <w:t xml:space="preserve">. Many of those flaws </w:t>
      </w:r>
      <w:r w:rsidR="00AE48B4">
        <w:t xml:space="preserve">can be resolved by restorative justice. Rather than focusing on </w:t>
      </w:r>
      <w:r w:rsidR="00391617">
        <w:t>just the offender, the process considers all parties at stake</w:t>
      </w:r>
      <w:r w:rsidR="003C6172">
        <w:t xml:space="preserve">. It </w:t>
      </w:r>
      <w:r w:rsidR="00EF0330">
        <w:t xml:space="preserve">provides the victim a chance to have </w:t>
      </w:r>
      <w:r w:rsidR="0073392C">
        <w:t>some sense of control and gives them a voice.</w:t>
      </w:r>
      <w:r w:rsidR="009C72AD">
        <w:t>, en</w:t>
      </w:r>
      <w:r w:rsidR="009B5973">
        <w:t xml:space="preserve">hancing victim </w:t>
      </w:r>
      <w:r w:rsidR="005328E9">
        <w:t>satisfaction</w:t>
      </w:r>
      <w:r w:rsidR="009B5973">
        <w:t>.</w:t>
      </w:r>
      <w:r w:rsidR="0073392C">
        <w:t xml:space="preserve"> This</w:t>
      </w:r>
      <w:r w:rsidR="0009014D">
        <w:t xml:space="preserve"> is constructive because </w:t>
      </w:r>
      <w:r w:rsidR="005E548A">
        <w:t>providing them wit</w:t>
      </w:r>
      <w:r w:rsidR="00D345EC">
        <w:t xml:space="preserve">h this voice allows them to explain the impact </w:t>
      </w:r>
      <w:r w:rsidR="003A39A7">
        <w:t xml:space="preserve">afflicted on them which can be a powering and allow them to heal. </w:t>
      </w:r>
      <w:r w:rsidR="000644D7">
        <w:t xml:space="preserve">Additionally, it </w:t>
      </w:r>
      <w:r w:rsidR="005134E1">
        <w:t xml:space="preserve">grants the offender the </w:t>
      </w:r>
      <w:r w:rsidR="009B5973">
        <w:t>opportunity take respo</w:t>
      </w:r>
      <w:r w:rsidR="00AE37F5">
        <w:t xml:space="preserve">nsibility and repair the harm they have </w:t>
      </w:r>
      <w:r w:rsidR="00004BAC">
        <w:t xml:space="preserve">afflicted. </w:t>
      </w:r>
      <w:r w:rsidR="00DE6ABA">
        <w:t>Like the criminal justice system</w:t>
      </w:r>
      <w:r w:rsidR="00EA50F9">
        <w:t>, restorative justice also has flaws and has been cri</w:t>
      </w:r>
      <w:r w:rsidR="00982F96">
        <w:t>ticised.</w:t>
      </w:r>
      <w:r w:rsidR="00EA50F9">
        <w:t xml:space="preserve"> </w:t>
      </w:r>
      <w:r w:rsidR="004C3492">
        <w:t>It has been argued to be soft on crime</w:t>
      </w:r>
      <w:r w:rsidR="00982F96">
        <w:t xml:space="preserve">. </w:t>
      </w:r>
    </w:p>
    <w:p w14:paraId="09C0B6E0" w14:textId="37F4035D" w:rsidR="00D36D9F" w:rsidRDefault="0084385B" w:rsidP="00D60150">
      <w:r>
        <w:t xml:space="preserve">Despite the flaws, </w:t>
      </w:r>
      <w:r w:rsidR="00C8522D">
        <w:t xml:space="preserve">both theory and empirical research </w:t>
      </w:r>
      <w:r w:rsidR="00FA4BAE">
        <w:t xml:space="preserve">demonstrate </w:t>
      </w:r>
      <w:r w:rsidR="0095618C">
        <w:t>the effectiveness of the process.</w:t>
      </w:r>
      <w:r w:rsidR="0021148E">
        <w:t xml:space="preserve"> </w:t>
      </w:r>
      <w:r w:rsidR="00AE5FB2">
        <w:t xml:space="preserve">International research </w:t>
      </w:r>
      <w:r w:rsidR="00355B4B">
        <w:t xml:space="preserve">illustrates how it significantly decreases the rates of </w:t>
      </w:r>
      <w:r w:rsidR="001D5C05">
        <w:t>imprisonment and</w:t>
      </w:r>
      <w:r w:rsidR="008B1164">
        <w:t xml:space="preserve"> reoffending. It </w:t>
      </w:r>
      <w:r w:rsidR="00A01FFE">
        <w:t xml:space="preserve">is cost effective, if the process </w:t>
      </w:r>
      <w:r w:rsidR="00A945D4">
        <w:t xml:space="preserve">prevented one individual it makes up for the cost of 50 interventions. </w:t>
      </w:r>
      <w:r w:rsidR="00C45128">
        <w:t xml:space="preserve">Regarding </w:t>
      </w:r>
      <w:r w:rsidR="0004673E">
        <w:t xml:space="preserve">the types of practices, they hold the similar positive and negative aspects of the </w:t>
      </w:r>
      <w:r w:rsidR="00C45128">
        <w:t>process. Th</w:t>
      </w:r>
      <w:r w:rsidR="004B1B7F">
        <w:t xml:space="preserve">e positives outweigh the negative </w:t>
      </w:r>
      <w:r w:rsidR="006F715C">
        <w:t>and, in my opinion,</w:t>
      </w:r>
      <w:r w:rsidR="004B1B7F">
        <w:t xml:space="preserve"> helping some is better than helping none. </w:t>
      </w:r>
    </w:p>
    <w:p w14:paraId="2E2975AD" w14:textId="77777777" w:rsidR="009C712C" w:rsidRDefault="009C712C" w:rsidP="00D60150"/>
    <w:p w14:paraId="5F1336A9" w14:textId="77777777" w:rsidR="009C712C" w:rsidRDefault="009C712C" w:rsidP="00D60150"/>
    <w:p w14:paraId="41DA8B5D" w14:textId="77777777" w:rsidR="009C712C" w:rsidRDefault="009C712C" w:rsidP="00D60150"/>
    <w:p w14:paraId="324D5862" w14:textId="77777777" w:rsidR="009C712C" w:rsidRDefault="009C712C" w:rsidP="00D60150"/>
    <w:p w14:paraId="46A8D174" w14:textId="77777777" w:rsidR="009C712C" w:rsidRDefault="009C712C" w:rsidP="00D60150"/>
    <w:p w14:paraId="7D89B9B2" w14:textId="77777777" w:rsidR="009C712C" w:rsidRDefault="009C712C" w:rsidP="00D60150"/>
    <w:p w14:paraId="23DC3C1E" w14:textId="77777777" w:rsidR="009C712C" w:rsidRDefault="009C712C" w:rsidP="00D60150"/>
    <w:p w14:paraId="06C8E354" w14:textId="77777777" w:rsidR="009C712C" w:rsidRDefault="009C712C" w:rsidP="00D60150"/>
    <w:p w14:paraId="3538FA0F" w14:textId="77777777" w:rsidR="009C712C" w:rsidRDefault="009C712C" w:rsidP="00D60150"/>
    <w:p w14:paraId="0A598CEF" w14:textId="77777777" w:rsidR="009C712C" w:rsidRDefault="009C712C" w:rsidP="00D60150"/>
    <w:p w14:paraId="602C1972" w14:textId="77777777" w:rsidR="009C712C" w:rsidRDefault="009C712C" w:rsidP="00D60150"/>
    <w:p w14:paraId="1F73988E" w14:textId="77777777" w:rsidR="009C712C" w:rsidRDefault="009C712C" w:rsidP="00D60150"/>
    <w:p w14:paraId="730E19B2" w14:textId="77777777" w:rsidR="009C712C" w:rsidRDefault="009C712C" w:rsidP="00D60150"/>
    <w:p w14:paraId="41BA5291" w14:textId="77777777" w:rsidR="009C712C" w:rsidRDefault="009C712C" w:rsidP="00D60150"/>
    <w:p w14:paraId="6E325A01" w14:textId="77777777" w:rsidR="009C712C" w:rsidRDefault="009C712C" w:rsidP="00D60150"/>
    <w:p w14:paraId="39F84AE4" w14:textId="77777777" w:rsidR="009C712C" w:rsidRDefault="009C712C" w:rsidP="00D60150"/>
    <w:p w14:paraId="7BC37E2E" w14:textId="77777777" w:rsidR="009C712C" w:rsidRDefault="009C712C" w:rsidP="00D60150"/>
    <w:p w14:paraId="691BB570" w14:textId="77777777" w:rsidR="009C712C" w:rsidRDefault="009C712C" w:rsidP="00D60150"/>
    <w:p w14:paraId="64977E14" w14:textId="77777777" w:rsidR="009C712C" w:rsidRDefault="009C712C" w:rsidP="00D60150"/>
    <w:p w14:paraId="2330D03E" w14:textId="77777777" w:rsidR="009C712C" w:rsidRDefault="009C712C" w:rsidP="00D60150"/>
    <w:p w14:paraId="15EB4AC3" w14:textId="77777777" w:rsidR="009C712C" w:rsidRDefault="009C712C" w:rsidP="00D60150"/>
    <w:p w14:paraId="55FC911A" w14:textId="77777777" w:rsidR="009C712C" w:rsidRDefault="009C712C" w:rsidP="00D60150"/>
    <w:p w14:paraId="676B9203" w14:textId="77777777" w:rsidR="007E538C" w:rsidRPr="00113C8A" w:rsidRDefault="007E538C" w:rsidP="007E538C">
      <w:pPr>
        <w:pStyle w:val="NormalWeb"/>
        <w:jc w:val="center"/>
        <w:rPr>
          <w:b/>
          <w:bCs/>
          <w:color w:val="000000"/>
          <w:u w:val="single"/>
        </w:rPr>
      </w:pPr>
      <w:r w:rsidRPr="00113C8A">
        <w:rPr>
          <w:b/>
          <w:bCs/>
          <w:color w:val="000000"/>
          <w:u w:val="single"/>
        </w:rPr>
        <w:lastRenderedPageBreak/>
        <w:t>Bibliography – References</w:t>
      </w:r>
    </w:p>
    <w:p w14:paraId="24CD78F3" w14:textId="77777777" w:rsidR="007E538C" w:rsidRDefault="007E538C" w:rsidP="007E538C">
      <w:pPr>
        <w:pStyle w:val="NormalWeb"/>
        <w:numPr>
          <w:ilvl w:val="0"/>
          <w:numId w:val="2"/>
        </w:numPr>
        <w:rPr>
          <w:rStyle w:val="apple-converted-space"/>
          <w:color w:val="000000"/>
        </w:rPr>
      </w:pPr>
      <w:r>
        <w:rPr>
          <w:color w:val="000000"/>
        </w:rPr>
        <w:t>Bentham, J. (1830)</w:t>
      </w:r>
      <w:r>
        <w:rPr>
          <w:rStyle w:val="apple-converted-space"/>
          <w:color w:val="000000"/>
        </w:rPr>
        <w:t> </w:t>
      </w:r>
      <w:r>
        <w:rPr>
          <w:i/>
          <w:iCs/>
          <w:color w:val="000000"/>
        </w:rPr>
        <w:t>The rationale of punishment</w:t>
      </w:r>
      <w:r>
        <w:rPr>
          <w:color w:val="000000"/>
        </w:rPr>
        <w:t xml:space="preserve">. London: Published by Robert </w:t>
      </w:r>
      <w:r w:rsidRPr="00300C87">
        <w:rPr>
          <w:color w:val="000000"/>
        </w:rPr>
        <w:t>Heward, Wellington Street, Strand.</w:t>
      </w:r>
      <w:r w:rsidRPr="00300C87">
        <w:rPr>
          <w:rStyle w:val="apple-converted-space"/>
          <w:color w:val="000000"/>
        </w:rPr>
        <w:t> </w:t>
      </w:r>
    </w:p>
    <w:p w14:paraId="79A5BF6A" w14:textId="77777777" w:rsidR="007E538C" w:rsidRPr="00300C87" w:rsidRDefault="007E538C" w:rsidP="007E538C">
      <w:pPr>
        <w:pStyle w:val="NormalWeb"/>
        <w:numPr>
          <w:ilvl w:val="0"/>
          <w:numId w:val="2"/>
        </w:numPr>
        <w:rPr>
          <w:color w:val="000000"/>
        </w:rPr>
      </w:pPr>
      <w:r>
        <w:rPr>
          <w:color w:val="000000"/>
        </w:rPr>
        <w:t>Collect), (I. and Record View (2018)</w:t>
      </w:r>
      <w:r>
        <w:rPr>
          <w:rStyle w:val="apple-converted-space"/>
          <w:color w:val="000000"/>
        </w:rPr>
        <w:t> </w:t>
      </w:r>
      <w:r>
        <w:rPr>
          <w:i/>
          <w:iCs/>
          <w:color w:val="000000"/>
        </w:rPr>
        <w:t>Court rape shame in #ThisIsNotConsent underwear scandal is a relic of the past</w:t>
      </w:r>
      <w:r>
        <w:rPr>
          <w:color w:val="000000"/>
        </w:rPr>
        <w:t>,</w:t>
      </w:r>
      <w:r>
        <w:rPr>
          <w:rStyle w:val="apple-converted-space"/>
          <w:color w:val="000000"/>
        </w:rPr>
        <w:t> </w:t>
      </w:r>
      <w:r>
        <w:rPr>
          <w:i/>
          <w:iCs/>
          <w:color w:val="000000"/>
        </w:rPr>
        <w:t>Daily Record</w:t>
      </w:r>
      <w:r>
        <w:rPr>
          <w:color w:val="000000"/>
        </w:rPr>
        <w:t>. Available at: https://www.dailyrecord.co.uk/news/scottish-news/court-rape-shame-thisisnotconsent-underwear-13592023 (Accessed: April 3, 2023).</w:t>
      </w:r>
      <w:r>
        <w:rPr>
          <w:rStyle w:val="apple-converted-space"/>
          <w:color w:val="000000"/>
        </w:rPr>
        <w:t> </w:t>
      </w:r>
    </w:p>
    <w:p w14:paraId="66AD4E1A" w14:textId="77777777" w:rsidR="007E538C" w:rsidRDefault="007E538C" w:rsidP="007E538C">
      <w:pPr>
        <w:pStyle w:val="NormalWeb"/>
        <w:numPr>
          <w:ilvl w:val="0"/>
          <w:numId w:val="2"/>
        </w:numPr>
        <w:rPr>
          <w:color w:val="000000"/>
        </w:rPr>
      </w:pPr>
      <w:r>
        <w:rPr>
          <w:color w:val="000000"/>
        </w:rPr>
        <w:t>Braithwaite, J. (1999) “Restorative justice: Assessing optimistic and pessimistic accounts,”</w:t>
      </w:r>
      <w:r>
        <w:rPr>
          <w:rStyle w:val="apple-converted-space"/>
          <w:color w:val="000000"/>
        </w:rPr>
        <w:t> </w:t>
      </w:r>
      <w:r>
        <w:rPr>
          <w:i/>
          <w:iCs/>
          <w:color w:val="000000"/>
        </w:rPr>
        <w:t>Crime and Justice</w:t>
      </w:r>
      <w:r>
        <w:rPr>
          <w:color w:val="000000"/>
        </w:rPr>
        <w:t>, 25, pp. 1–127. Available at: https://doi.org/10.1086/449287.</w:t>
      </w:r>
      <w:r>
        <w:rPr>
          <w:rStyle w:val="apple-converted-space"/>
          <w:color w:val="000000"/>
        </w:rPr>
        <w:t> </w:t>
      </w:r>
    </w:p>
    <w:p w14:paraId="219A1A62" w14:textId="77777777" w:rsidR="007E538C" w:rsidRDefault="007E538C" w:rsidP="007E538C">
      <w:pPr>
        <w:pStyle w:val="NormalWeb"/>
        <w:numPr>
          <w:ilvl w:val="0"/>
          <w:numId w:val="2"/>
        </w:numPr>
        <w:rPr>
          <w:color w:val="000000"/>
        </w:rPr>
      </w:pPr>
      <w:r>
        <w:rPr>
          <w:color w:val="000000"/>
        </w:rPr>
        <w:t>Demsas, J. (2022)</w:t>
      </w:r>
      <w:r>
        <w:rPr>
          <w:rStyle w:val="apple-converted-space"/>
          <w:color w:val="000000"/>
        </w:rPr>
        <w:t> </w:t>
      </w:r>
      <w:r>
        <w:rPr>
          <w:i/>
          <w:iCs/>
          <w:color w:val="000000"/>
        </w:rPr>
        <w:t>The promise - and problem - of restorative justice</w:t>
      </w:r>
      <w:r>
        <w:rPr>
          <w:color w:val="000000"/>
        </w:rPr>
        <w:t>,</w:t>
      </w:r>
      <w:r>
        <w:rPr>
          <w:rStyle w:val="apple-converted-space"/>
          <w:color w:val="000000"/>
        </w:rPr>
        <w:t> </w:t>
      </w:r>
      <w:r>
        <w:rPr>
          <w:i/>
          <w:iCs/>
          <w:color w:val="000000"/>
        </w:rPr>
        <w:t>Vox</w:t>
      </w:r>
      <w:r>
        <w:rPr>
          <w:color w:val="000000"/>
        </w:rPr>
        <w:t>. Vox. Available at: https://www.vox.com/22979070/restorative-justice-forgiveness-limits-promise (Accessed: April 14, 2023).</w:t>
      </w:r>
      <w:r>
        <w:rPr>
          <w:rStyle w:val="apple-converted-space"/>
          <w:color w:val="000000"/>
        </w:rPr>
        <w:t> </w:t>
      </w:r>
    </w:p>
    <w:p w14:paraId="2FF2DA66" w14:textId="77777777" w:rsidR="007E538C" w:rsidRDefault="007E538C" w:rsidP="007E538C">
      <w:pPr>
        <w:pStyle w:val="NormalWeb"/>
        <w:numPr>
          <w:ilvl w:val="0"/>
          <w:numId w:val="2"/>
        </w:numPr>
        <w:rPr>
          <w:color w:val="000000"/>
        </w:rPr>
      </w:pPr>
      <w:r>
        <w:rPr>
          <w:color w:val="000000"/>
        </w:rPr>
        <w:t>Dorn, A. (2018)</w:t>
      </w:r>
      <w:r>
        <w:rPr>
          <w:rStyle w:val="apple-converted-space"/>
          <w:color w:val="000000"/>
        </w:rPr>
        <w:t> </w:t>
      </w:r>
      <w:r>
        <w:rPr>
          <w:i/>
          <w:iCs/>
          <w:color w:val="000000"/>
        </w:rPr>
        <w:t>The inherent feminism of restorative justice</w:t>
      </w:r>
      <w:r>
        <w:rPr>
          <w:color w:val="000000"/>
        </w:rPr>
        <w:t>,</w:t>
      </w:r>
      <w:r>
        <w:rPr>
          <w:rStyle w:val="apple-converted-space"/>
          <w:color w:val="000000"/>
        </w:rPr>
        <w:t> </w:t>
      </w:r>
      <w:r>
        <w:rPr>
          <w:i/>
          <w:iCs/>
          <w:color w:val="000000"/>
        </w:rPr>
        <w:t>Medium</w:t>
      </w:r>
      <w:r>
        <w:rPr>
          <w:color w:val="000000"/>
        </w:rPr>
        <w:t>. Medium. Available at: https://medium.com/s/all-rise/the-inherent-feminism-of-restorative-justice-71eca6fa9f42 (Accessed: April 12, 2023).</w:t>
      </w:r>
      <w:r>
        <w:rPr>
          <w:rStyle w:val="apple-converted-space"/>
          <w:color w:val="000000"/>
        </w:rPr>
        <w:t> </w:t>
      </w:r>
    </w:p>
    <w:p w14:paraId="12B148C2" w14:textId="77777777" w:rsidR="007E538C" w:rsidRDefault="007E538C" w:rsidP="007E538C">
      <w:pPr>
        <w:pStyle w:val="NormalWeb"/>
        <w:numPr>
          <w:ilvl w:val="0"/>
          <w:numId w:val="2"/>
        </w:numPr>
        <w:rPr>
          <w:color w:val="000000"/>
        </w:rPr>
      </w:pPr>
      <w:r>
        <w:rPr>
          <w:i/>
          <w:iCs/>
          <w:color w:val="000000"/>
        </w:rPr>
        <w:t>Is restorative justice punishment? - wiley online library</w:t>
      </w:r>
      <w:r>
        <w:rPr>
          <w:rStyle w:val="apple-converted-space"/>
          <w:color w:val="000000"/>
        </w:rPr>
        <w:t> </w:t>
      </w:r>
      <w:r>
        <w:rPr>
          <w:color w:val="000000"/>
        </w:rPr>
        <w:t>(no date). Available at: https://onlinelibrary.wiley.com/doi/full/10.1002/crq.21293 (Accessed: April 6, 2023).</w:t>
      </w:r>
      <w:r>
        <w:rPr>
          <w:rStyle w:val="apple-converted-space"/>
          <w:color w:val="000000"/>
        </w:rPr>
        <w:t> </w:t>
      </w:r>
    </w:p>
    <w:p w14:paraId="3640FBD1" w14:textId="77777777" w:rsidR="007E538C" w:rsidRDefault="007E538C" w:rsidP="007E538C">
      <w:pPr>
        <w:pStyle w:val="NormalWeb"/>
        <w:numPr>
          <w:ilvl w:val="0"/>
          <w:numId w:val="2"/>
        </w:numPr>
        <w:rPr>
          <w:color w:val="000000"/>
        </w:rPr>
      </w:pPr>
      <w:r>
        <w:rPr>
          <w:color w:val="000000"/>
        </w:rPr>
        <w:t>Katharina.kiener-Manu (no date)</w:t>
      </w:r>
      <w:r>
        <w:rPr>
          <w:rStyle w:val="apple-converted-space"/>
          <w:color w:val="000000"/>
        </w:rPr>
        <w:t> </w:t>
      </w:r>
      <w:r>
        <w:rPr>
          <w:i/>
          <w:iCs/>
          <w:color w:val="000000"/>
        </w:rPr>
        <w:t>Crime Prevention &amp; Criminal Justice Module 8 key issues: 4. issues in implementing restorative justice</w:t>
      </w:r>
      <w:r>
        <w:rPr>
          <w:color w:val="000000"/>
        </w:rPr>
        <w:t>,</w:t>
      </w:r>
      <w:r>
        <w:rPr>
          <w:rStyle w:val="apple-converted-space"/>
          <w:color w:val="000000"/>
        </w:rPr>
        <w:t> </w:t>
      </w:r>
      <w:r>
        <w:rPr>
          <w:i/>
          <w:iCs/>
          <w:color w:val="000000"/>
        </w:rPr>
        <w:t>Crime Prevention &amp; Criminal Justice Module 8 Key Issues: 4. Issues in Implementing Restorative Justice</w:t>
      </w:r>
      <w:r>
        <w:rPr>
          <w:color w:val="000000"/>
        </w:rPr>
        <w:t>. Available at: https://www.unodc.org/e4j/en/crime-prevention-criminal-justice/module-8/key-issues/4--issues-in-implementing-restorative-justice.html (Accessed: April 17, 2023).</w:t>
      </w:r>
      <w:r>
        <w:rPr>
          <w:rStyle w:val="apple-converted-space"/>
          <w:color w:val="000000"/>
        </w:rPr>
        <w:t> </w:t>
      </w:r>
    </w:p>
    <w:p w14:paraId="76094362" w14:textId="77777777" w:rsidR="007E538C" w:rsidRDefault="007E538C" w:rsidP="007E538C">
      <w:pPr>
        <w:pStyle w:val="NormalWeb"/>
        <w:numPr>
          <w:ilvl w:val="0"/>
          <w:numId w:val="2"/>
        </w:numPr>
        <w:rPr>
          <w:color w:val="000000"/>
        </w:rPr>
      </w:pPr>
      <w:r>
        <w:rPr>
          <w:color w:val="000000"/>
        </w:rPr>
        <w:t>Kozlowska, H. (2017)</w:t>
      </w:r>
      <w:r>
        <w:rPr>
          <w:rStyle w:val="apple-converted-space"/>
          <w:color w:val="000000"/>
        </w:rPr>
        <w:t> </w:t>
      </w:r>
      <w:r>
        <w:rPr>
          <w:i/>
          <w:iCs/>
          <w:color w:val="000000"/>
        </w:rPr>
        <w:t>A shoplifting solution billed as enlightened was ruled to be "textbook extortion"</w:t>
      </w:r>
      <w:r>
        <w:rPr>
          <w:color w:val="000000"/>
        </w:rPr>
        <w:t>,</w:t>
      </w:r>
      <w:r>
        <w:rPr>
          <w:rStyle w:val="apple-converted-space"/>
          <w:color w:val="000000"/>
        </w:rPr>
        <w:t> </w:t>
      </w:r>
      <w:r>
        <w:rPr>
          <w:i/>
          <w:iCs/>
          <w:color w:val="000000"/>
        </w:rPr>
        <w:t>Quartz</w:t>
      </w:r>
      <w:r>
        <w:rPr>
          <w:color w:val="000000"/>
        </w:rPr>
        <w:t>. Available at: https://qz.com/1076348/a-shoplifting-solution-billed-as-enlightened-was-ruled-to-be-textbook-extortion (Accessed: April 2, 2023).</w:t>
      </w:r>
      <w:r>
        <w:rPr>
          <w:rStyle w:val="apple-converted-space"/>
          <w:color w:val="000000"/>
        </w:rPr>
        <w:t> </w:t>
      </w:r>
    </w:p>
    <w:p w14:paraId="5C6B0B39" w14:textId="77777777" w:rsidR="007E538C" w:rsidRDefault="007E538C" w:rsidP="007E538C">
      <w:pPr>
        <w:pStyle w:val="NormalWeb"/>
        <w:numPr>
          <w:ilvl w:val="0"/>
          <w:numId w:val="2"/>
        </w:numPr>
        <w:rPr>
          <w:color w:val="000000"/>
        </w:rPr>
      </w:pPr>
      <w:r>
        <w:rPr>
          <w:color w:val="000000"/>
        </w:rPr>
        <w:t>Latimer, J., Dowden, C. and Muise, D. (2005) “The effectiveness of restorative justice practices: A meta-analysis,”</w:t>
      </w:r>
      <w:r>
        <w:rPr>
          <w:rStyle w:val="apple-converted-space"/>
          <w:color w:val="000000"/>
        </w:rPr>
        <w:t> </w:t>
      </w:r>
      <w:r>
        <w:rPr>
          <w:i/>
          <w:iCs/>
          <w:color w:val="000000"/>
        </w:rPr>
        <w:t>The Prison Journal</w:t>
      </w:r>
      <w:r>
        <w:rPr>
          <w:color w:val="000000"/>
        </w:rPr>
        <w:t>, 85(2), pp. 127–144. Available at: https://doi.org/10.1177/0032885505276969.</w:t>
      </w:r>
      <w:r>
        <w:rPr>
          <w:rStyle w:val="apple-converted-space"/>
          <w:color w:val="000000"/>
        </w:rPr>
        <w:t> </w:t>
      </w:r>
    </w:p>
    <w:p w14:paraId="119A7708" w14:textId="77777777" w:rsidR="007E538C" w:rsidRDefault="007E538C" w:rsidP="007E538C">
      <w:pPr>
        <w:pStyle w:val="NormalWeb"/>
        <w:numPr>
          <w:ilvl w:val="0"/>
          <w:numId w:val="2"/>
        </w:numPr>
        <w:rPr>
          <w:color w:val="000000"/>
        </w:rPr>
      </w:pPr>
      <w:r>
        <w:rPr>
          <w:color w:val="000000"/>
        </w:rPr>
        <w:t>Minow, M. (2020)</w:t>
      </w:r>
      <w:r>
        <w:rPr>
          <w:rStyle w:val="apple-converted-space"/>
          <w:color w:val="000000"/>
        </w:rPr>
        <w:t> </w:t>
      </w:r>
      <w:r>
        <w:rPr>
          <w:i/>
          <w:iCs/>
          <w:color w:val="000000"/>
        </w:rPr>
        <w:t>When should law forgive?</w:t>
      </w:r>
      <w:r>
        <w:rPr>
          <w:rStyle w:val="apple-converted-space"/>
          <w:color w:val="000000"/>
        </w:rPr>
        <w:t> </w:t>
      </w:r>
      <w:r>
        <w:rPr>
          <w:color w:val="000000"/>
        </w:rPr>
        <w:t>New York: W. W. Norton &amp; Company.</w:t>
      </w:r>
      <w:r>
        <w:rPr>
          <w:rStyle w:val="apple-converted-space"/>
          <w:color w:val="000000"/>
        </w:rPr>
        <w:t> </w:t>
      </w:r>
    </w:p>
    <w:p w14:paraId="6DD521E7" w14:textId="77777777" w:rsidR="007E538C" w:rsidRDefault="007E538C" w:rsidP="007E538C">
      <w:pPr>
        <w:pStyle w:val="NormalWeb"/>
        <w:numPr>
          <w:ilvl w:val="0"/>
          <w:numId w:val="2"/>
        </w:numPr>
        <w:rPr>
          <w:rStyle w:val="apple-converted-space"/>
          <w:color w:val="000000"/>
        </w:rPr>
      </w:pPr>
      <w:r>
        <w:rPr>
          <w:color w:val="000000"/>
        </w:rPr>
        <w:t>The National Archives (2022)</w:t>
      </w:r>
      <w:r>
        <w:rPr>
          <w:rStyle w:val="apple-converted-space"/>
          <w:color w:val="000000"/>
        </w:rPr>
        <w:t> </w:t>
      </w:r>
      <w:r>
        <w:rPr>
          <w:i/>
          <w:iCs/>
          <w:color w:val="000000"/>
        </w:rPr>
        <w:t>The National Archives</w:t>
      </w:r>
      <w:r>
        <w:rPr>
          <w:color w:val="000000"/>
        </w:rPr>
        <w:t>,</w:t>
      </w:r>
      <w:r>
        <w:rPr>
          <w:rStyle w:val="apple-converted-space"/>
          <w:color w:val="000000"/>
        </w:rPr>
        <w:t> </w:t>
      </w:r>
      <w:r>
        <w:rPr>
          <w:i/>
          <w:iCs/>
          <w:color w:val="000000"/>
        </w:rPr>
        <w:t>UK Government Web Archive</w:t>
      </w:r>
      <w:r>
        <w:rPr>
          <w:color w:val="000000"/>
        </w:rPr>
        <w:t>. The National Archives. Available at: https://www.nationalarchives.gov.uk/webarchive/ (Accessed: April 13, 2023).</w:t>
      </w:r>
      <w:r>
        <w:rPr>
          <w:rStyle w:val="apple-converted-space"/>
          <w:color w:val="000000"/>
        </w:rPr>
        <w:t> </w:t>
      </w:r>
    </w:p>
    <w:p w14:paraId="24829D5F" w14:textId="77777777" w:rsidR="007E538C" w:rsidRPr="00E03791" w:rsidRDefault="007E538C" w:rsidP="007E538C">
      <w:pPr>
        <w:pStyle w:val="NormalWeb"/>
        <w:numPr>
          <w:ilvl w:val="0"/>
          <w:numId w:val="2"/>
        </w:numPr>
        <w:rPr>
          <w:rStyle w:val="apple-converted-space"/>
          <w:color w:val="000000"/>
        </w:rPr>
      </w:pPr>
      <w:r>
        <w:rPr>
          <w:color w:val="000000"/>
        </w:rPr>
        <w:t>Nicholson, C. (no date)</w:t>
      </w:r>
      <w:r>
        <w:rPr>
          <w:rStyle w:val="apple-converted-space"/>
          <w:color w:val="000000"/>
        </w:rPr>
        <w:t> </w:t>
      </w:r>
      <w:r>
        <w:rPr>
          <w:i/>
          <w:iCs/>
          <w:color w:val="000000"/>
        </w:rPr>
        <w:t>Why is good restorative practice difficult to implement within referral ...</w:t>
      </w:r>
      <w:r>
        <w:rPr>
          <w:rStyle w:val="apple-converted-space"/>
          <w:color w:val="000000"/>
        </w:rPr>
        <w:t> </w:t>
      </w:r>
      <w:r>
        <w:rPr>
          <w:color w:val="000000"/>
        </w:rPr>
        <w:t>Available at: https://www.iirp.edu/images/pdf/man05/man05_nicholson.pdf (Accessed: April 8, 2023).</w:t>
      </w:r>
      <w:r>
        <w:rPr>
          <w:rStyle w:val="apple-converted-space"/>
          <w:color w:val="000000"/>
        </w:rPr>
        <w:t> </w:t>
      </w:r>
    </w:p>
    <w:p w14:paraId="41DC0221" w14:textId="77777777" w:rsidR="007E538C" w:rsidRPr="00BB73FA" w:rsidRDefault="007E538C" w:rsidP="007E538C">
      <w:pPr>
        <w:pStyle w:val="NormalWeb"/>
        <w:numPr>
          <w:ilvl w:val="0"/>
          <w:numId w:val="2"/>
        </w:numPr>
        <w:rPr>
          <w:color w:val="000000"/>
        </w:rPr>
      </w:pPr>
      <w:r>
        <w:rPr>
          <w:color w:val="000000"/>
        </w:rPr>
        <w:t>Sender, H. and Littlechild, B. (2010)</w:t>
      </w:r>
      <w:r>
        <w:rPr>
          <w:rStyle w:val="apple-converted-space"/>
          <w:color w:val="000000"/>
        </w:rPr>
        <w:t> </w:t>
      </w:r>
      <w:r>
        <w:rPr>
          <w:i/>
          <w:iCs/>
          <w:color w:val="000000"/>
        </w:rPr>
        <w:t>The introduction of restorative justice approaches in Young People’s ...</w:t>
      </w:r>
      <w:r>
        <w:rPr>
          <w:rStyle w:val="apple-converted-space"/>
          <w:color w:val="000000"/>
        </w:rPr>
        <w:t> </w:t>
      </w:r>
      <w:r>
        <w:rPr>
          <w:color w:val="000000"/>
        </w:rPr>
        <w:t>Available at: https://uhra.herts.ac.uk/bitstream/handle/2299/9141/NSPCC_RestorativeJusticeDesignFINAL.pdf?sequence=1 (Accessed: April 12, 2023).</w:t>
      </w:r>
      <w:r>
        <w:rPr>
          <w:rStyle w:val="apple-converted-space"/>
          <w:color w:val="000000"/>
        </w:rPr>
        <w:t> </w:t>
      </w:r>
    </w:p>
    <w:p w14:paraId="304A83CE" w14:textId="77777777" w:rsidR="007E538C" w:rsidRDefault="007E538C" w:rsidP="007E538C">
      <w:pPr>
        <w:pStyle w:val="NormalWeb"/>
        <w:numPr>
          <w:ilvl w:val="0"/>
          <w:numId w:val="2"/>
        </w:numPr>
        <w:rPr>
          <w:rStyle w:val="apple-converted-space"/>
          <w:color w:val="000000"/>
        </w:rPr>
      </w:pPr>
      <w:r>
        <w:rPr>
          <w:color w:val="000000"/>
        </w:rPr>
        <w:t>Petersilia, J. and Reitz, K.R. (2015) “Restorative justice as evidence based sentencing ,” in</w:t>
      </w:r>
      <w:r>
        <w:rPr>
          <w:rStyle w:val="apple-converted-space"/>
          <w:color w:val="000000"/>
        </w:rPr>
        <w:t> </w:t>
      </w:r>
      <w:r>
        <w:rPr>
          <w:i/>
          <w:iCs/>
          <w:color w:val="000000"/>
        </w:rPr>
        <w:t>The Oxford Handbook of Sentencing and corrections</w:t>
      </w:r>
      <w:r>
        <w:rPr>
          <w:color w:val="000000"/>
        </w:rPr>
        <w:t>. New York: Oxford University Press, p. 216.</w:t>
      </w:r>
      <w:r>
        <w:rPr>
          <w:rStyle w:val="apple-converted-space"/>
          <w:color w:val="000000"/>
        </w:rPr>
        <w:t> </w:t>
      </w:r>
    </w:p>
    <w:p w14:paraId="35AF4B2E" w14:textId="77777777" w:rsidR="007E538C" w:rsidRPr="006B3A1F" w:rsidRDefault="007E538C" w:rsidP="007E538C">
      <w:pPr>
        <w:pStyle w:val="NormalWeb"/>
        <w:numPr>
          <w:ilvl w:val="0"/>
          <w:numId w:val="2"/>
        </w:numPr>
        <w:rPr>
          <w:color w:val="000000"/>
        </w:rPr>
      </w:pPr>
      <w:r>
        <w:rPr>
          <w:i/>
          <w:iCs/>
          <w:color w:val="000000"/>
        </w:rPr>
        <w:t>Report ministry of justice - national audit office</w:t>
      </w:r>
      <w:r>
        <w:rPr>
          <w:rStyle w:val="apple-converted-space"/>
          <w:color w:val="000000"/>
        </w:rPr>
        <w:t> </w:t>
      </w:r>
      <w:r>
        <w:rPr>
          <w:color w:val="000000"/>
        </w:rPr>
        <w:t>(no date). Available at: https://www.nao.org.uk/wp-content/uploads/2016/03/Efficiency-in-the-criminal-justice-system-Summary.pdf (Accessed: April 20, 2023).</w:t>
      </w:r>
      <w:r>
        <w:rPr>
          <w:rStyle w:val="apple-converted-space"/>
          <w:color w:val="000000"/>
        </w:rPr>
        <w:t> </w:t>
      </w:r>
    </w:p>
    <w:p w14:paraId="20E3F948" w14:textId="77777777" w:rsidR="007E538C" w:rsidRDefault="007E538C" w:rsidP="007E538C">
      <w:pPr>
        <w:pStyle w:val="NormalWeb"/>
        <w:numPr>
          <w:ilvl w:val="0"/>
          <w:numId w:val="2"/>
        </w:numPr>
        <w:rPr>
          <w:color w:val="000000"/>
        </w:rPr>
      </w:pPr>
      <w:r>
        <w:rPr>
          <w:i/>
          <w:iCs/>
          <w:color w:val="000000"/>
        </w:rPr>
        <w:lastRenderedPageBreak/>
        <w:t>Restorative justice</w:t>
      </w:r>
      <w:r>
        <w:rPr>
          <w:rStyle w:val="apple-converted-space"/>
          <w:color w:val="000000"/>
        </w:rPr>
        <w:t> </w:t>
      </w:r>
      <w:r>
        <w:rPr>
          <w:color w:val="000000"/>
        </w:rPr>
        <w:t>(no date). Available at: https://restorativejustice.org.uk/sites/default/files/resources/files/1z87_info_packs%20(2)%20police.pdf (Accessed: April 12, 2023).</w:t>
      </w:r>
      <w:r>
        <w:rPr>
          <w:rStyle w:val="apple-converted-space"/>
          <w:color w:val="000000"/>
        </w:rPr>
        <w:t> </w:t>
      </w:r>
    </w:p>
    <w:p w14:paraId="64DF0344" w14:textId="77777777" w:rsidR="007E538C" w:rsidRDefault="007E538C" w:rsidP="007E538C">
      <w:pPr>
        <w:pStyle w:val="NormalWeb"/>
        <w:numPr>
          <w:ilvl w:val="0"/>
          <w:numId w:val="2"/>
        </w:numPr>
        <w:rPr>
          <w:color w:val="000000"/>
        </w:rPr>
      </w:pPr>
      <w:r>
        <w:rPr>
          <w:color w:val="000000"/>
        </w:rPr>
        <w:t>RJC Patron: HRH The Princess RoyalRJC is registered charity number 1097969 and company 4199237.© 2016 Restorative Justice Council TermsPrivacy policyAccessibilitySitemap (no date)</w:t>
      </w:r>
      <w:r>
        <w:rPr>
          <w:rStyle w:val="apple-converted-space"/>
          <w:color w:val="000000"/>
        </w:rPr>
        <w:t> </w:t>
      </w:r>
      <w:r>
        <w:rPr>
          <w:i/>
          <w:iCs/>
          <w:color w:val="000000"/>
        </w:rPr>
        <w:t>MOJ evaluation of restorative justice</w:t>
      </w:r>
      <w:r>
        <w:rPr>
          <w:color w:val="000000"/>
        </w:rPr>
        <w:t>,</w:t>
      </w:r>
      <w:r>
        <w:rPr>
          <w:rStyle w:val="apple-converted-space"/>
          <w:color w:val="000000"/>
        </w:rPr>
        <w:t> </w:t>
      </w:r>
      <w:r>
        <w:rPr>
          <w:i/>
          <w:iCs/>
          <w:color w:val="000000"/>
        </w:rPr>
        <w:t>MoJ evaluation of restorative justice | Restorative Justice Council</w:t>
      </w:r>
      <w:r>
        <w:rPr>
          <w:color w:val="000000"/>
        </w:rPr>
        <w:t>. Available at: https://restorativejustice.org.uk/resources/moj-evaluation-restorative-justice (Accessed: April 2, 2023).</w:t>
      </w:r>
      <w:r>
        <w:rPr>
          <w:rStyle w:val="apple-converted-space"/>
          <w:color w:val="000000"/>
        </w:rPr>
        <w:t> </w:t>
      </w:r>
    </w:p>
    <w:p w14:paraId="5A8D25D0" w14:textId="77777777" w:rsidR="007E538C" w:rsidRDefault="007E538C" w:rsidP="007E538C">
      <w:pPr>
        <w:pStyle w:val="NormalWeb"/>
        <w:numPr>
          <w:ilvl w:val="0"/>
          <w:numId w:val="2"/>
        </w:numPr>
        <w:rPr>
          <w:rStyle w:val="apple-converted-space"/>
          <w:color w:val="000000"/>
        </w:rPr>
      </w:pPr>
      <w:r>
        <w:rPr>
          <w:color w:val="000000"/>
        </w:rPr>
        <w:t>W., V.N.D. and Strong, K.H. (1997)</w:t>
      </w:r>
      <w:r>
        <w:rPr>
          <w:rStyle w:val="apple-converted-space"/>
          <w:color w:val="000000"/>
        </w:rPr>
        <w:t> </w:t>
      </w:r>
      <w:r>
        <w:rPr>
          <w:i/>
          <w:iCs/>
          <w:color w:val="000000"/>
        </w:rPr>
        <w:t>Restoring justice</w:t>
      </w:r>
      <w:r>
        <w:rPr>
          <w:color w:val="000000"/>
        </w:rPr>
        <w:t>. Cincinnati, OH: Anderson Pub.</w:t>
      </w:r>
      <w:r>
        <w:rPr>
          <w:rStyle w:val="apple-converted-space"/>
          <w:color w:val="000000"/>
        </w:rPr>
        <w:t> </w:t>
      </w:r>
    </w:p>
    <w:p w14:paraId="73F07BCB" w14:textId="77777777" w:rsidR="007E538C" w:rsidRPr="0074723E" w:rsidRDefault="007E538C" w:rsidP="007E538C">
      <w:pPr>
        <w:pStyle w:val="NormalWeb"/>
        <w:numPr>
          <w:ilvl w:val="0"/>
          <w:numId w:val="2"/>
        </w:numPr>
        <w:rPr>
          <w:color w:val="000000"/>
        </w:rPr>
      </w:pPr>
      <w:r>
        <w:rPr>
          <w:i/>
          <w:iCs/>
          <w:color w:val="000000"/>
        </w:rPr>
        <w:t>What are some concerns expressed about mediation?</w:t>
      </w:r>
      <w:r>
        <w:rPr>
          <w:rStyle w:val="apple-converted-space"/>
          <w:color w:val="000000"/>
        </w:rPr>
        <w:t> </w:t>
      </w:r>
      <w:r>
        <w:rPr>
          <w:color w:val="000000"/>
        </w:rPr>
        <w:t>(2019)</w:t>
      </w:r>
      <w:r>
        <w:rPr>
          <w:rStyle w:val="apple-converted-space"/>
          <w:color w:val="000000"/>
        </w:rPr>
        <w:t> </w:t>
      </w:r>
      <w:r>
        <w:rPr>
          <w:i/>
          <w:iCs/>
          <w:color w:val="000000"/>
        </w:rPr>
        <w:t>U.S. Department of Commerce</w:t>
      </w:r>
      <w:r>
        <w:rPr>
          <w:color w:val="000000"/>
        </w:rPr>
        <w:t>. Available at: https://www.commerce.gov/cr/reports-and-resources/eeo-mediation-guide/what-are-some-concerns-expressed-about-mediation (Accessed: April 4, 2023).</w:t>
      </w:r>
      <w:r>
        <w:rPr>
          <w:rStyle w:val="apple-converted-space"/>
          <w:color w:val="000000"/>
        </w:rPr>
        <w:t> </w:t>
      </w:r>
    </w:p>
    <w:p w14:paraId="6BCA15C7" w14:textId="77777777" w:rsidR="007E538C" w:rsidRDefault="007E538C" w:rsidP="007E538C">
      <w:pPr>
        <w:pStyle w:val="NormalWeb"/>
        <w:numPr>
          <w:ilvl w:val="0"/>
          <w:numId w:val="2"/>
        </w:numPr>
        <w:rPr>
          <w:color w:val="000000"/>
        </w:rPr>
      </w:pPr>
      <w:r>
        <w:rPr>
          <w:color w:val="000000"/>
        </w:rPr>
        <w:t>Zehr, H. (1985)</w:t>
      </w:r>
      <w:r>
        <w:rPr>
          <w:rStyle w:val="apple-converted-space"/>
          <w:color w:val="000000"/>
        </w:rPr>
        <w:t> </w:t>
      </w:r>
      <w:r>
        <w:rPr>
          <w:i/>
          <w:iCs/>
          <w:color w:val="000000"/>
        </w:rPr>
        <w:t>Retributive justice, restorative justice</w:t>
      </w:r>
      <w:r>
        <w:rPr>
          <w:color w:val="000000"/>
        </w:rPr>
        <w:t>. Elkhart, IN: MCC U.S. Office of Criminal Justice.</w:t>
      </w:r>
      <w:r>
        <w:rPr>
          <w:rStyle w:val="apple-converted-space"/>
          <w:color w:val="000000"/>
        </w:rPr>
        <w:t> </w:t>
      </w:r>
    </w:p>
    <w:p w14:paraId="42B25706" w14:textId="77777777" w:rsidR="007E538C" w:rsidRDefault="007E538C" w:rsidP="007E538C"/>
    <w:p w14:paraId="182C63D0" w14:textId="3CA31B5C" w:rsidR="00D36D9F" w:rsidRDefault="00D36D9F" w:rsidP="00D60150"/>
    <w:sectPr w:rsidR="00D36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3753B"/>
    <w:multiLevelType w:val="hybridMultilevel"/>
    <w:tmpl w:val="4C4432DE"/>
    <w:lvl w:ilvl="0" w:tplc="7DC0A37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5A5E1E"/>
    <w:multiLevelType w:val="hybridMultilevel"/>
    <w:tmpl w:val="ADDC50F2"/>
    <w:lvl w:ilvl="0" w:tplc="7548EE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0480229">
    <w:abstractNumId w:val="1"/>
  </w:num>
  <w:num w:numId="2" w16cid:durableId="952438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FFD"/>
    <w:rsid w:val="000036AA"/>
    <w:rsid w:val="00004BAC"/>
    <w:rsid w:val="000079B8"/>
    <w:rsid w:val="00007E7D"/>
    <w:rsid w:val="00010717"/>
    <w:rsid w:val="00015391"/>
    <w:rsid w:val="00021D04"/>
    <w:rsid w:val="000325C0"/>
    <w:rsid w:val="00032ADB"/>
    <w:rsid w:val="00033724"/>
    <w:rsid w:val="000356F6"/>
    <w:rsid w:val="00036E61"/>
    <w:rsid w:val="0004673E"/>
    <w:rsid w:val="00050E3C"/>
    <w:rsid w:val="00054648"/>
    <w:rsid w:val="00056C73"/>
    <w:rsid w:val="00057E08"/>
    <w:rsid w:val="00063676"/>
    <w:rsid w:val="00063DAC"/>
    <w:rsid w:val="000644D7"/>
    <w:rsid w:val="00064B96"/>
    <w:rsid w:val="00070415"/>
    <w:rsid w:val="00071C57"/>
    <w:rsid w:val="000756A4"/>
    <w:rsid w:val="00075A08"/>
    <w:rsid w:val="00084CCB"/>
    <w:rsid w:val="00086ADA"/>
    <w:rsid w:val="0009014D"/>
    <w:rsid w:val="000941A9"/>
    <w:rsid w:val="000A206F"/>
    <w:rsid w:val="000A530E"/>
    <w:rsid w:val="000B339E"/>
    <w:rsid w:val="000C361E"/>
    <w:rsid w:val="000C3BBD"/>
    <w:rsid w:val="000C5E34"/>
    <w:rsid w:val="000D6B2D"/>
    <w:rsid w:val="000F0D89"/>
    <w:rsid w:val="000F0FAF"/>
    <w:rsid w:val="000F55F1"/>
    <w:rsid w:val="00105F4D"/>
    <w:rsid w:val="00112194"/>
    <w:rsid w:val="00113A11"/>
    <w:rsid w:val="00117B03"/>
    <w:rsid w:val="00124BA2"/>
    <w:rsid w:val="00125348"/>
    <w:rsid w:val="00130589"/>
    <w:rsid w:val="001315ED"/>
    <w:rsid w:val="0013337A"/>
    <w:rsid w:val="00135460"/>
    <w:rsid w:val="00141D66"/>
    <w:rsid w:val="00143465"/>
    <w:rsid w:val="001478EF"/>
    <w:rsid w:val="001516E7"/>
    <w:rsid w:val="0015212A"/>
    <w:rsid w:val="001533E4"/>
    <w:rsid w:val="001570C9"/>
    <w:rsid w:val="0016220B"/>
    <w:rsid w:val="00182F4A"/>
    <w:rsid w:val="00184AEA"/>
    <w:rsid w:val="001860C2"/>
    <w:rsid w:val="00186E65"/>
    <w:rsid w:val="00192978"/>
    <w:rsid w:val="00194613"/>
    <w:rsid w:val="00196D40"/>
    <w:rsid w:val="001A3976"/>
    <w:rsid w:val="001A3BDC"/>
    <w:rsid w:val="001C14DC"/>
    <w:rsid w:val="001C2D17"/>
    <w:rsid w:val="001C3473"/>
    <w:rsid w:val="001C5C84"/>
    <w:rsid w:val="001D1BD7"/>
    <w:rsid w:val="001D3128"/>
    <w:rsid w:val="001D5C05"/>
    <w:rsid w:val="001E1163"/>
    <w:rsid w:val="001E135B"/>
    <w:rsid w:val="001E176F"/>
    <w:rsid w:val="001E3CFA"/>
    <w:rsid w:val="001E4D1D"/>
    <w:rsid w:val="001E4DC0"/>
    <w:rsid w:val="001E666D"/>
    <w:rsid w:val="001F0145"/>
    <w:rsid w:val="001F0EE9"/>
    <w:rsid w:val="001F1EE0"/>
    <w:rsid w:val="001F23FC"/>
    <w:rsid w:val="001F2CCD"/>
    <w:rsid w:val="001F401D"/>
    <w:rsid w:val="00207786"/>
    <w:rsid w:val="0021148E"/>
    <w:rsid w:val="00217E27"/>
    <w:rsid w:val="00222902"/>
    <w:rsid w:val="00240BF4"/>
    <w:rsid w:val="00250CF7"/>
    <w:rsid w:val="00263CD0"/>
    <w:rsid w:val="00274903"/>
    <w:rsid w:val="00281077"/>
    <w:rsid w:val="002824E4"/>
    <w:rsid w:val="00283B06"/>
    <w:rsid w:val="0029433B"/>
    <w:rsid w:val="00296939"/>
    <w:rsid w:val="002C4D31"/>
    <w:rsid w:val="002E78BA"/>
    <w:rsid w:val="002F6B1A"/>
    <w:rsid w:val="002F7145"/>
    <w:rsid w:val="003012FD"/>
    <w:rsid w:val="00301636"/>
    <w:rsid w:val="00302F3B"/>
    <w:rsid w:val="003056C7"/>
    <w:rsid w:val="00316042"/>
    <w:rsid w:val="0031637E"/>
    <w:rsid w:val="00331735"/>
    <w:rsid w:val="003355B4"/>
    <w:rsid w:val="003445BE"/>
    <w:rsid w:val="003463C0"/>
    <w:rsid w:val="003507B1"/>
    <w:rsid w:val="00355B4B"/>
    <w:rsid w:val="003616E7"/>
    <w:rsid w:val="003622B8"/>
    <w:rsid w:val="00376792"/>
    <w:rsid w:val="003768E4"/>
    <w:rsid w:val="0038019A"/>
    <w:rsid w:val="00380BA7"/>
    <w:rsid w:val="00382742"/>
    <w:rsid w:val="00384832"/>
    <w:rsid w:val="0039154F"/>
    <w:rsid w:val="00391617"/>
    <w:rsid w:val="00391FB2"/>
    <w:rsid w:val="00394E96"/>
    <w:rsid w:val="003A03CE"/>
    <w:rsid w:val="003A1137"/>
    <w:rsid w:val="003A39A7"/>
    <w:rsid w:val="003B1D39"/>
    <w:rsid w:val="003C5196"/>
    <w:rsid w:val="003C6172"/>
    <w:rsid w:val="003D37B8"/>
    <w:rsid w:val="003E5872"/>
    <w:rsid w:val="003E5C6E"/>
    <w:rsid w:val="003E6CCB"/>
    <w:rsid w:val="003E72EC"/>
    <w:rsid w:val="003F205D"/>
    <w:rsid w:val="003F445D"/>
    <w:rsid w:val="003F4930"/>
    <w:rsid w:val="003F6E5A"/>
    <w:rsid w:val="00401D88"/>
    <w:rsid w:val="00411D03"/>
    <w:rsid w:val="004132A8"/>
    <w:rsid w:val="004163CA"/>
    <w:rsid w:val="00417102"/>
    <w:rsid w:val="00420745"/>
    <w:rsid w:val="004212D7"/>
    <w:rsid w:val="00421E1F"/>
    <w:rsid w:val="0042237C"/>
    <w:rsid w:val="0043438C"/>
    <w:rsid w:val="0043466A"/>
    <w:rsid w:val="00437242"/>
    <w:rsid w:val="00437744"/>
    <w:rsid w:val="0045208B"/>
    <w:rsid w:val="00454018"/>
    <w:rsid w:val="00461DEB"/>
    <w:rsid w:val="00464957"/>
    <w:rsid w:val="00472146"/>
    <w:rsid w:val="0049305A"/>
    <w:rsid w:val="00494266"/>
    <w:rsid w:val="004975B6"/>
    <w:rsid w:val="004A2A58"/>
    <w:rsid w:val="004A6482"/>
    <w:rsid w:val="004B0CD5"/>
    <w:rsid w:val="004B1B7F"/>
    <w:rsid w:val="004B3CC8"/>
    <w:rsid w:val="004B4748"/>
    <w:rsid w:val="004B5E49"/>
    <w:rsid w:val="004C3492"/>
    <w:rsid w:val="004C50A1"/>
    <w:rsid w:val="004D3F40"/>
    <w:rsid w:val="004E10AE"/>
    <w:rsid w:val="004E1CA9"/>
    <w:rsid w:val="004F2AFA"/>
    <w:rsid w:val="004F36CE"/>
    <w:rsid w:val="004F4662"/>
    <w:rsid w:val="00503487"/>
    <w:rsid w:val="00511CB9"/>
    <w:rsid w:val="005134E1"/>
    <w:rsid w:val="00515F93"/>
    <w:rsid w:val="0052133D"/>
    <w:rsid w:val="00530F37"/>
    <w:rsid w:val="005328E9"/>
    <w:rsid w:val="005343E0"/>
    <w:rsid w:val="00534C31"/>
    <w:rsid w:val="005405FD"/>
    <w:rsid w:val="00541807"/>
    <w:rsid w:val="00546003"/>
    <w:rsid w:val="00547522"/>
    <w:rsid w:val="00547904"/>
    <w:rsid w:val="0055132B"/>
    <w:rsid w:val="00555D0A"/>
    <w:rsid w:val="0056230C"/>
    <w:rsid w:val="00565DC0"/>
    <w:rsid w:val="00566E06"/>
    <w:rsid w:val="0057166A"/>
    <w:rsid w:val="00585E2A"/>
    <w:rsid w:val="00586A39"/>
    <w:rsid w:val="00592CE4"/>
    <w:rsid w:val="00597342"/>
    <w:rsid w:val="005A044E"/>
    <w:rsid w:val="005A4883"/>
    <w:rsid w:val="005A7592"/>
    <w:rsid w:val="005B01FC"/>
    <w:rsid w:val="005B0361"/>
    <w:rsid w:val="005B091E"/>
    <w:rsid w:val="005B1F9A"/>
    <w:rsid w:val="005B539E"/>
    <w:rsid w:val="005B74D6"/>
    <w:rsid w:val="005C1414"/>
    <w:rsid w:val="005C420B"/>
    <w:rsid w:val="005D216D"/>
    <w:rsid w:val="005D2971"/>
    <w:rsid w:val="005D3522"/>
    <w:rsid w:val="005D5A7E"/>
    <w:rsid w:val="005E0130"/>
    <w:rsid w:val="005E22F2"/>
    <w:rsid w:val="005E4C84"/>
    <w:rsid w:val="005E548A"/>
    <w:rsid w:val="005E60B6"/>
    <w:rsid w:val="005F1D92"/>
    <w:rsid w:val="005F29A7"/>
    <w:rsid w:val="005F4324"/>
    <w:rsid w:val="00600E7A"/>
    <w:rsid w:val="0060362A"/>
    <w:rsid w:val="00611438"/>
    <w:rsid w:val="006156ED"/>
    <w:rsid w:val="00627773"/>
    <w:rsid w:val="00633DB1"/>
    <w:rsid w:val="0063789D"/>
    <w:rsid w:val="00642442"/>
    <w:rsid w:val="006568F4"/>
    <w:rsid w:val="006742F4"/>
    <w:rsid w:val="00681AA2"/>
    <w:rsid w:val="006833CA"/>
    <w:rsid w:val="00683D51"/>
    <w:rsid w:val="00693614"/>
    <w:rsid w:val="006A1B51"/>
    <w:rsid w:val="006A50CD"/>
    <w:rsid w:val="006A52C4"/>
    <w:rsid w:val="006A7AAF"/>
    <w:rsid w:val="006B0F25"/>
    <w:rsid w:val="006B62F4"/>
    <w:rsid w:val="006C1741"/>
    <w:rsid w:val="006C727B"/>
    <w:rsid w:val="006D38BA"/>
    <w:rsid w:val="006D47E7"/>
    <w:rsid w:val="006D6127"/>
    <w:rsid w:val="006D6877"/>
    <w:rsid w:val="006D742D"/>
    <w:rsid w:val="006D7893"/>
    <w:rsid w:val="006E3DA8"/>
    <w:rsid w:val="006F01CC"/>
    <w:rsid w:val="006F370B"/>
    <w:rsid w:val="006F715C"/>
    <w:rsid w:val="00701557"/>
    <w:rsid w:val="007021D3"/>
    <w:rsid w:val="00705C6D"/>
    <w:rsid w:val="00705D06"/>
    <w:rsid w:val="00706F67"/>
    <w:rsid w:val="00710396"/>
    <w:rsid w:val="00712BAD"/>
    <w:rsid w:val="00713661"/>
    <w:rsid w:val="00720CA3"/>
    <w:rsid w:val="00730A51"/>
    <w:rsid w:val="00732D89"/>
    <w:rsid w:val="0073392C"/>
    <w:rsid w:val="007342AC"/>
    <w:rsid w:val="00734719"/>
    <w:rsid w:val="007369C5"/>
    <w:rsid w:val="00742F54"/>
    <w:rsid w:val="00747DE3"/>
    <w:rsid w:val="007548EE"/>
    <w:rsid w:val="00757D5F"/>
    <w:rsid w:val="00760D87"/>
    <w:rsid w:val="00765E90"/>
    <w:rsid w:val="00774DBA"/>
    <w:rsid w:val="007776CC"/>
    <w:rsid w:val="00780356"/>
    <w:rsid w:val="0079098D"/>
    <w:rsid w:val="00791505"/>
    <w:rsid w:val="007A1B97"/>
    <w:rsid w:val="007A2042"/>
    <w:rsid w:val="007A730D"/>
    <w:rsid w:val="007B259F"/>
    <w:rsid w:val="007B3042"/>
    <w:rsid w:val="007B6AE5"/>
    <w:rsid w:val="007C172D"/>
    <w:rsid w:val="007C189E"/>
    <w:rsid w:val="007D0D70"/>
    <w:rsid w:val="007E2054"/>
    <w:rsid w:val="007E538C"/>
    <w:rsid w:val="007F0A4A"/>
    <w:rsid w:val="00801D4E"/>
    <w:rsid w:val="00812CB7"/>
    <w:rsid w:val="008141D1"/>
    <w:rsid w:val="008151FB"/>
    <w:rsid w:val="008204C5"/>
    <w:rsid w:val="00820C01"/>
    <w:rsid w:val="0082412A"/>
    <w:rsid w:val="0084385B"/>
    <w:rsid w:val="0084406D"/>
    <w:rsid w:val="00844893"/>
    <w:rsid w:val="00853C01"/>
    <w:rsid w:val="00853E37"/>
    <w:rsid w:val="0086176B"/>
    <w:rsid w:val="00862517"/>
    <w:rsid w:val="00862ACF"/>
    <w:rsid w:val="0087206C"/>
    <w:rsid w:val="00872B04"/>
    <w:rsid w:val="0087445D"/>
    <w:rsid w:val="00881642"/>
    <w:rsid w:val="00882746"/>
    <w:rsid w:val="008862DE"/>
    <w:rsid w:val="008871F9"/>
    <w:rsid w:val="00887BF7"/>
    <w:rsid w:val="00890D31"/>
    <w:rsid w:val="0089709A"/>
    <w:rsid w:val="008A0743"/>
    <w:rsid w:val="008A0A07"/>
    <w:rsid w:val="008A5ECE"/>
    <w:rsid w:val="008B1164"/>
    <w:rsid w:val="008B3CD7"/>
    <w:rsid w:val="008C45CC"/>
    <w:rsid w:val="008C52EC"/>
    <w:rsid w:val="008C5B5E"/>
    <w:rsid w:val="008D1D0A"/>
    <w:rsid w:val="008E0C59"/>
    <w:rsid w:val="008E5E94"/>
    <w:rsid w:val="008F3D83"/>
    <w:rsid w:val="008F4D86"/>
    <w:rsid w:val="008F6642"/>
    <w:rsid w:val="0090013C"/>
    <w:rsid w:val="00902BCC"/>
    <w:rsid w:val="00902E89"/>
    <w:rsid w:val="009062CB"/>
    <w:rsid w:val="00911FCE"/>
    <w:rsid w:val="0092517D"/>
    <w:rsid w:val="009264DC"/>
    <w:rsid w:val="00930D06"/>
    <w:rsid w:val="009318BA"/>
    <w:rsid w:val="009346D7"/>
    <w:rsid w:val="009364CB"/>
    <w:rsid w:val="009419B6"/>
    <w:rsid w:val="00947076"/>
    <w:rsid w:val="00950CB0"/>
    <w:rsid w:val="0095618C"/>
    <w:rsid w:val="0096080E"/>
    <w:rsid w:val="00960C96"/>
    <w:rsid w:val="00961B6D"/>
    <w:rsid w:val="00962843"/>
    <w:rsid w:val="00963585"/>
    <w:rsid w:val="00967544"/>
    <w:rsid w:val="00973FBD"/>
    <w:rsid w:val="00982F96"/>
    <w:rsid w:val="00984A67"/>
    <w:rsid w:val="00990FFC"/>
    <w:rsid w:val="00994043"/>
    <w:rsid w:val="009B28E4"/>
    <w:rsid w:val="009B5973"/>
    <w:rsid w:val="009C1567"/>
    <w:rsid w:val="009C3125"/>
    <w:rsid w:val="009C4BE1"/>
    <w:rsid w:val="009C712C"/>
    <w:rsid w:val="009C72AD"/>
    <w:rsid w:val="009D13D5"/>
    <w:rsid w:val="009E11C3"/>
    <w:rsid w:val="009E413D"/>
    <w:rsid w:val="009E419D"/>
    <w:rsid w:val="009E7F78"/>
    <w:rsid w:val="009F41B3"/>
    <w:rsid w:val="00A0143D"/>
    <w:rsid w:val="00A01FFE"/>
    <w:rsid w:val="00A025AC"/>
    <w:rsid w:val="00A11361"/>
    <w:rsid w:val="00A13BAE"/>
    <w:rsid w:val="00A21391"/>
    <w:rsid w:val="00A216FA"/>
    <w:rsid w:val="00A2776C"/>
    <w:rsid w:val="00A31113"/>
    <w:rsid w:val="00A31F52"/>
    <w:rsid w:val="00A32E19"/>
    <w:rsid w:val="00A3497E"/>
    <w:rsid w:val="00A3634D"/>
    <w:rsid w:val="00A36665"/>
    <w:rsid w:val="00A40B34"/>
    <w:rsid w:val="00A45EF8"/>
    <w:rsid w:val="00A463AA"/>
    <w:rsid w:val="00A566AB"/>
    <w:rsid w:val="00A56716"/>
    <w:rsid w:val="00A664C9"/>
    <w:rsid w:val="00A70D83"/>
    <w:rsid w:val="00A73717"/>
    <w:rsid w:val="00A7512C"/>
    <w:rsid w:val="00A75A8C"/>
    <w:rsid w:val="00A7713F"/>
    <w:rsid w:val="00A80547"/>
    <w:rsid w:val="00A84A7D"/>
    <w:rsid w:val="00A87582"/>
    <w:rsid w:val="00A945D4"/>
    <w:rsid w:val="00AA19E3"/>
    <w:rsid w:val="00AA7E3F"/>
    <w:rsid w:val="00AB17A0"/>
    <w:rsid w:val="00AB431E"/>
    <w:rsid w:val="00AC0741"/>
    <w:rsid w:val="00AE37F5"/>
    <w:rsid w:val="00AE40C6"/>
    <w:rsid w:val="00AE48B4"/>
    <w:rsid w:val="00AE5FB2"/>
    <w:rsid w:val="00AE7750"/>
    <w:rsid w:val="00AE7C18"/>
    <w:rsid w:val="00AF584E"/>
    <w:rsid w:val="00B02345"/>
    <w:rsid w:val="00B0476D"/>
    <w:rsid w:val="00B05A9D"/>
    <w:rsid w:val="00B1016D"/>
    <w:rsid w:val="00B10DE8"/>
    <w:rsid w:val="00B15EF3"/>
    <w:rsid w:val="00B20B8B"/>
    <w:rsid w:val="00B54011"/>
    <w:rsid w:val="00B569CA"/>
    <w:rsid w:val="00B627FE"/>
    <w:rsid w:val="00B73FC6"/>
    <w:rsid w:val="00B765BF"/>
    <w:rsid w:val="00B84C2C"/>
    <w:rsid w:val="00B913D3"/>
    <w:rsid w:val="00B940AC"/>
    <w:rsid w:val="00B97C4E"/>
    <w:rsid w:val="00BA400C"/>
    <w:rsid w:val="00BB0156"/>
    <w:rsid w:val="00BB4123"/>
    <w:rsid w:val="00BB65A1"/>
    <w:rsid w:val="00BC1923"/>
    <w:rsid w:val="00BC4509"/>
    <w:rsid w:val="00BD2829"/>
    <w:rsid w:val="00BD68DE"/>
    <w:rsid w:val="00BE066F"/>
    <w:rsid w:val="00BE0DB9"/>
    <w:rsid w:val="00BE6775"/>
    <w:rsid w:val="00BF08D3"/>
    <w:rsid w:val="00BF1239"/>
    <w:rsid w:val="00BF1ACA"/>
    <w:rsid w:val="00BF3378"/>
    <w:rsid w:val="00C0728F"/>
    <w:rsid w:val="00C10D40"/>
    <w:rsid w:val="00C11142"/>
    <w:rsid w:val="00C22EBA"/>
    <w:rsid w:val="00C232AC"/>
    <w:rsid w:val="00C313F2"/>
    <w:rsid w:val="00C34ACE"/>
    <w:rsid w:val="00C36A1F"/>
    <w:rsid w:val="00C43A7D"/>
    <w:rsid w:val="00C441AC"/>
    <w:rsid w:val="00C45128"/>
    <w:rsid w:val="00C55557"/>
    <w:rsid w:val="00C6089A"/>
    <w:rsid w:val="00C63B26"/>
    <w:rsid w:val="00C71BCF"/>
    <w:rsid w:val="00C73A89"/>
    <w:rsid w:val="00C81215"/>
    <w:rsid w:val="00C8522D"/>
    <w:rsid w:val="00C87A65"/>
    <w:rsid w:val="00C9090F"/>
    <w:rsid w:val="00C927EA"/>
    <w:rsid w:val="00C92EC2"/>
    <w:rsid w:val="00CA0C69"/>
    <w:rsid w:val="00CA39F9"/>
    <w:rsid w:val="00CA3A48"/>
    <w:rsid w:val="00CA4A24"/>
    <w:rsid w:val="00CA569B"/>
    <w:rsid w:val="00CA67BC"/>
    <w:rsid w:val="00CA78B0"/>
    <w:rsid w:val="00CB0735"/>
    <w:rsid w:val="00CB2D45"/>
    <w:rsid w:val="00CB7C9F"/>
    <w:rsid w:val="00CC24FE"/>
    <w:rsid w:val="00CD2FD5"/>
    <w:rsid w:val="00CF259D"/>
    <w:rsid w:val="00CF5FA3"/>
    <w:rsid w:val="00D01D47"/>
    <w:rsid w:val="00D039E2"/>
    <w:rsid w:val="00D073B5"/>
    <w:rsid w:val="00D07E4D"/>
    <w:rsid w:val="00D12B5D"/>
    <w:rsid w:val="00D17640"/>
    <w:rsid w:val="00D21B06"/>
    <w:rsid w:val="00D269F7"/>
    <w:rsid w:val="00D2783F"/>
    <w:rsid w:val="00D345EC"/>
    <w:rsid w:val="00D34E7F"/>
    <w:rsid w:val="00D36D9F"/>
    <w:rsid w:val="00D42434"/>
    <w:rsid w:val="00D60150"/>
    <w:rsid w:val="00D652FD"/>
    <w:rsid w:val="00D83E78"/>
    <w:rsid w:val="00D84A05"/>
    <w:rsid w:val="00D850EF"/>
    <w:rsid w:val="00D92373"/>
    <w:rsid w:val="00D93662"/>
    <w:rsid w:val="00D96EC6"/>
    <w:rsid w:val="00DA1F2C"/>
    <w:rsid w:val="00DA4B11"/>
    <w:rsid w:val="00DA5E25"/>
    <w:rsid w:val="00DB284E"/>
    <w:rsid w:val="00DD4C05"/>
    <w:rsid w:val="00DD650B"/>
    <w:rsid w:val="00DD6A66"/>
    <w:rsid w:val="00DD797B"/>
    <w:rsid w:val="00DE17EA"/>
    <w:rsid w:val="00DE4935"/>
    <w:rsid w:val="00DE6ABA"/>
    <w:rsid w:val="00DF10A3"/>
    <w:rsid w:val="00DF43D3"/>
    <w:rsid w:val="00E03863"/>
    <w:rsid w:val="00E06FD4"/>
    <w:rsid w:val="00E078AD"/>
    <w:rsid w:val="00E07909"/>
    <w:rsid w:val="00E11E59"/>
    <w:rsid w:val="00E13EDC"/>
    <w:rsid w:val="00E1513E"/>
    <w:rsid w:val="00E1564F"/>
    <w:rsid w:val="00E33907"/>
    <w:rsid w:val="00E36973"/>
    <w:rsid w:val="00E37BB8"/>
    <w:rsid w:val="00E416FA"/>
    <w:rsid w:val="00E43352"/>
    <w:rsid w:val="00E44EB9"/>
    <w:rsid w:val="00E46152"/>
    <w:rsid w:val="00E56C86"/>
    <w:rsid w:val="00E71370"/>
    <w:rsid w:val="00E74433"/>
    <w:rsid w:val="00E7556A"/>
    <w:rsid w:val="00E75D6A"/>
    <w:rsid w:val="00E76153"/>
    <w:rsid w:val="00E77E1C"/>
    <w:rsid w:val="00E810B6"/>
    <w:rsid w:val="00E83728"/>
    <w:rsid w:val="00E85873"/>
    <w:rsid w:val="00E9269A"/>
    <w:rsid w:val="00E92B6A"/>
    <w:rsid w:val="00E93DB1"/>
    <w:rsid w:val="00EA10E0"/>
    <w:rsid w:val="00EA50F9"/>
    <w:rsid w:val="00EA6CD8"/>
    <w:rsid w:val="00EB0D6E"/>
    <w:rsid w:val="00EB1C41"/>
    <w:rsid w:val="00EC0035"/>
    <w:rsid w:val="00EC2980"/>
    <w:rsid w:val="00EC33E4"/>
    <w:rsid w:val="00EC52BA"/>
    <w:rsid w:val="00ED0244"/>
    <w:rsid w:val="00ED0444"/>
    <w:rsid w:val="00ED1ED2"/>
    <w:rsid w:val="00ED20B5"/>
    <w:rsid w:val="00ED35EC"/>
    <w:rsid w:val="00ED502D"/>
    <w:rsid w:val="00ED64A2"/>
    <w:rsid w:val="00ED6889"/>
    <w:rsid w:val="00EE6F95"/>
    <w:rsid w:val="00EE7FFD"/>
    <w:rsid w:val="00EF0330"/>
    <w:rsid w:val="00F00D4A"/>
    <w:rsid w:val="00F066E6"/>
    <w:rsid w:val="00F109C5"/>
    <w:rsid w:val="00F17460"/>
    <w:rsid w:val="00F22F29"/>
    <w:rsid w:val="00F26013"/>
    <w:rsid w:val="00F30DC9"/>
    <w:rsid w:val="00F35B13"/>
    <w:rsid w:val="00F405F7"/>
    <w:rsid w:val="00F40B25"/>
    <w:rsid w:val="00F479D0"/>
    <w:rsid w:val="00F539AA"/>
    <w:rsid w:val="00F571AC"/>
    <w:rsid w:val="00F61D38"/>
    <w:rsid w:val="00F630C7"/>
    <w:rsid w:val="00F70637"/>
    <w:rsid w:val="00F742BE"/>
    <w:rsid w:val="00F76995"/>
    <w:rsid w:val="00F910AB"/>
    <w:rsid w:val="00FA0767"/>
    <w:rsid w:val="00FA2F96"/>
    <w:rsid w:val="00FA3670"/>
    <w:rsid w:val="00FA4BAE"/>
    <w:rsid w:val="00FB1FFC"/>
    <w:rsid w:val="00FB5122"/>
    <w:rsid w:val="00FC25BD"/>
    <w:rsid w:val="00FC426E"/>
    <w:rsid w:val="00FD2E69"/>
    <w:rsid w:val="00FD2FB0"/>
    <w:rsid w:val="00FD72B6"/>
    <w:rsid w:val="00FE2265"/>
    <w:rsid w:val="00FE6508"/>
    <w:rsid w:val="00FE6A93"/>
    <w:rsid w:val="00FE76D7"/>
    <w:rsid w:val="00FF4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AAF4B5"/>
  <w15:chartTrackingRefBased/>
  <w15:docId w15:val="{C6D65BE7-A016-924B-8C45-BD5F26BDA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7FFD"/>
    <w:pPr>
      <w:ind w:left="720"/>
      <w:contextualSpacing/>
    </w:pPr>
  </w:style>
  <w:style w:type="paragraph" w:styleId="Revision">
    <w:name w:val="Revision"/>
    <w:hidden/>
    <w:uiPriority w:val="99"/>
    <w:semiHidden/>
    <w:rsid w:val="00ED0444"/>
  </w:style>
  <w:style w:type="paragraph" w:styleId="NormalWeb">
    <w:name w:val="Normal (Web)"/>
    <w:basedOn w:val="Normal"/>
    <w:uiPriority w:val="99"/>
    <w:semiHidden/>
    <w:unhideWhenUsed/>
    <w:rsid w:val="0099404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940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3351</Words>
  <Characters>19103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Nehatta</dc:creator>
  <cp:keywords/>
  <dc:description/>
  <cp:lastModifiedBy>NEHATTA F. (1903512)</cp:lastModifiedBy>
  <cp:revision>2</cp:revision>
  <dcterms:created xsi:type="dcterms:W3CDTF">2023-04-24T20:02:00Z</dcterms:created>
  <dcterms:modified xsi:type="dcterms:W3CDTF">2023-04-24T20:02:00Z</dcterms:modified>
</cp:coreProperties>
</file>