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61802" w:rsidRPr="00457300" w:rsidRDefault="00561802" w:rsidP="00561802">
      <w:pPr>
        <w:pStyle w:val="NormalWeb"/>
        <w:rPr>
          <w:rFonts w:ascii="Helvetica Neue" w:hAnsi="Helvetica Neue"/>
          <w:color w:val="000000" w:themeColor="text1"/>
          <w:sz w:val="22"/>
          <w:szCs w:val="22"/>
        </w:rPr>
      </w:pPr>
    </w:p>
    <w:p w:rsidR="005C1333" w:rsidRPr="004F64C7" w:rsidRDefault="004F64C7" w:rsidP="002B1D09">
      <w:pPr>
        <w:pStyle w:val="ListParagraph"/>
        <w:jc w:val="both"/>
        <w:rPr>
          <w:rStyle w:val="A6"/>
          <w:rFonts w:cs="Times New Roman"/>
          <w:color w:val="000000" w:themeColor="text1"/>
        </w:rPr>
      </w:pPr>
      <w:r w:rsidRPr="004F64C7">
        <w:rPr>
          <w:rFonts w:ascii="Calibri,Bold" w:hAnsi="Calibri,Bold"/>
          <w:color w:val="000000" w:themeColor="text1"/>
          <w:sz w:val="22"/>
          <w:szCs w:val="22"/>
        </w:rPr>
        <w:t xml:space="preserve">on a relevant and appropriate workplace topic showing evidence of a use of a range of research methodologies and an understanding of effective and ethical data collection and </w:t>
      </w:r>
      <w:r w:rsidR="00237439">
        <w:rPr>
          <w:rFonts w:ascii="Calibri,Bold" w:hAnsi="Calibri,Bold"/>
          <w:color w:val="000000" w:themeColor="text1"/>
          <w:sz w:val="22"/>
          <w:szCs w:val="22"/>
        </w:rPr>
        <w:t xml:space="preserve">Writing report about </w:t>
      </w:r>
      <w:r w:rsidR="00C424FE">
        <w:rPr>
          <w:rFonts w:ascii="Calibri,Bold" w:hAnsi="Calibri,Bold"/>
          <w:color w:val="000000" w:themeColor="text1"/>
          <w:sz w:val="22"/>
          <w:szCs w:val="22"/>
        </w:rPr>
        <w:t xml:space="preserve"> handling</w:t>
      </w:r>
      <w:r w:rsidR="00237439">
        <w:rPr>
          <w:rFonts w:ascii="Calibri,Bold" w:hAnsi="Calibri,Bold"/>
          <w:color w:val="000000" w:themeColor="text1"/>
          <w:sz w:val="22"/>
          <w:szCs w:val="22"/>
        </w:rPr>
        <w:t xml:space="preserve"> Deme</w:t>
      </w:r>
      <w:r w:rsidR="00C424FE">
        <w:rPr>
          <w:rFonts w:ascii="Calibri,Bold" w:hAnsi="Calibri,Bold"/>
          <w:color w:val="000000" w:themeColor="text1"/>
          <w:sz w:val="22"/>
          <w:szCs w:val="22"/>
        </w:rPr>
        <w:t>ntia at workplace.</w:t>
      </w:r>
    </w:p>
    <w:p w:rsidR="00B53F7D" w:rsidRPr="004F64C7" w:rsidRDefault="00AF2D69" w:rsidP="002B1D09">
      <w:pPr>
        <w:pStyle w:val="NormalWeb"/>
        <w:jc w:val="both"/>
        <w:rPr>
          <w:rStyle w:val="A6"/>
          <w:rFonts w:cs="Times New Roman"/>
          <w:color w:val="000000" w:themeColor="text1"/>
        </w:rPr>
      </w:pPr>
      <w:r w:rsidRPr="004F64C7">
        <w:rPr>
          <w:rStyle w:val="A6"/>
          <w:rFonts w:cs="Times New Roman"/>
          <w:color w:val="000000" w:themeColor="text1"/>
        </w:rPr>
        <w:t>I</w:t>
      </w:r>
      <w:r w:rsidR="00B53F7D" w:rsidRPr="004F64C7">
        <w:rPr>
          <w:rStyle w:val="A6"/>
          <w:rFonts w:cs="Times New Roman"/>
          <w:color w:val="000000" w:themeColor="text1"/>
        </w:rPr>
        <w:t>ntroduction</w:t>
      </w:r>
    </w:p>
    <w:p w:rsidR="00CF3664" w:rsidRPr="004F64C7" w:rsidRDefault="00CF3664" w:rsidP="002B1D09">
      <w:pPr>
        <w:pStyle w:val="NormalWeb"/>
        <w:jc w:val="both"/>
        <w:rPr>
          <w:color w:val="000000" w:themeColor="text1"/>
          <w:sz w:val="22"/>
          <w:szCs w:val="22"/>
        </w:rPr>
      </w:pPr>
      <w:r w:rsidRPr="004F64C7">
        <w:rPr>
          <w:color w:val="000000" w:themeColor="text1"/>
          <w:sz w:val="22"/>
          <w:szCs w:val="22"/>
        </w:rPr>
        <w:t xml:space="preserve">Worldwide there is an increasing rate of the numbers of people who have dementia and its related mortality and universal economic expenses. According to the World Health Organisation (WHO,2015,p1) in 2015, there were about 47.5 million people having dementia. It estimated that there is 7.7 </w:t>
      </w:r>
      <w:proofErr w:type="spellStart"/>
      <w:r w:rsidRPr="004F64C7">
        <w:rPr>
          <w:color w:val="000000" w:themeColor="text1"/>
          <w:sz w:val="22"/>
          <w:szCs w:val="22"/>
        </w:rPr>
        <w:t>million</w:t>
      </w:r>
      <w:proofErr w:type="spellEnd"/>
      <w:r w:rsidRPr="004F64C7">
        <w:rPr>
          <w:rFonts w:hint="cs"/>
          <w:color w:val="000000" w:themeColor="text1"/>
          <w:sz w:val="22"/>
          <w:szCs w:val="22"/>
          <w:rtl/>
        </w:rPr>
        <w:t xml:space="preserve"> </w:t>
      </w:r>
      <w:r w:rsidRPr="004F64C7">
        <w:rPr>
          <w:color w:val="000000" w:themeColor="text1"/>
          <w:sz w:val="22"/>
          <w:szCs w:val="22"/>
        </w:rPr>
        <w:t xml:space="preserve">of dementia every year, this indicate that in every minute there are 240 cases of dementia. </w:t>
      </w:r>
      <w:r w:rsidRPr="004F64C7">
        <w:rPr>
          <w:rFonts w:ascii="HelveticaNeueLTPro" w:hAnsi="HelveticaNeueLTPro"/>
          <w:color w:val="000000" w:themeColor="text1"/>
          <w:sz w:val="22"/>
          <w:szCs w:val="22"/>
        </w:rPr>
        <w:t xml:space="preserve">Women are more subject to dementia than men this because women are more aging than men they live in poverty and </w:t>
      </w:r>
      <w:r w:rsidRPr="004F64C7">
        <w:rPr>
          <w:rFonts w:ascii="HelveticaNeueLTPro" w:hAnsi="HelveticaNeueLTPro" w:hint="eastAsia"/>
          <w:color w:val="000000" w:themeColor="text1"/>
          <w:sz w:val="22"/>
          <w:szCs w:val="22"/>
        </w:rPr>
        <w:t>disadvantage</w:t>
      </w:r>
      <w:r w:rsidRPr="004F64C7">
        <w:rPr>
          <w:rFonts w:ascii="HelveticaNeueLTPro" w:hAnsi="HelveticaNeueLTPro"/>
          <w:color w:val="000000" w:themeColor="text1"/>
          <w:sz w:val="22"/>
          <w:szCs w:val="22"/>
        </w:rPr>
        <w:t xml:space="preserve"> more than men.</w:t>
      </w:r>
      <w:r w:rsidRPr="004F64C7">
        <w:rPr>
          <w:color w:val="000000" w:themeColor="text1"/>
          <w:sz w:val="22"/>
          <w:szCs w:val="22"/>
        </w:rPr>
        <w:t xml:space="preserve"> This high growth rate of dementia requires an urgent action, particularly in the developing countries (WHO, 2015, P1)</w:t>
      </w:r>
    </w:p>
    <w:p w:rsidR="00EC7E1B" w:rsidRPr="004F64C7" w:rsidRDefault="00CF3664" w:rsidP="002B1D09">
      <w:pPr>
        <w:pStyle w:val="NormalWeb"/>
        <w:jc w:val="both"/>
        <w:rPr>
          <w:rStyle w:val="A6"/>
          <w:rFonts w:cs="Times New Roman"/>
          <w:b w:val="0"/>
          <w:bCs w:val="0"/>
          <w:color w:val="000000" w:themeColor="text1"/>
        </w:rPr>
      </w:pPr>
      <w:r w:rsidRPr="004F64C7">
        <w:rPr>
          <w:color w:val="000000" w:themeColor="text1"/>
          <w:sz w:val="22"/>
          <w:szCs w:val="22"/>
        </w:rPr>
        <w:t xml:space="preserve"> According to</w:t>
      </w:r>
      <w:r w:rsidRPr="004F64C7">
        <w:rPr>
          <w:rFonts w:ascii="Univers" w:hAnsi="Univers"/>
          <w:color w:val="000000" w:themeColor="text1"/>
          <w:sz w:val="22"/>
          <w:szCs w:val="22"/>
        </w:rPr>
        <w:t xml:space="preserve"> Global Alzheimer’s &amp; Dementia Action Alliance, </w:t>
      </w:r>
      <w:r w:rsidRPr="004F64C7">
        <w:rPr>
          <w:color w:val="000000" w:themeColor="text1"/>
          <w:sz w:val="22"/>
          <w:szCs w:val="22"/>
        </w:rPr>
        <w:t>(GADA,2017,p1)</w:t>
      </w:r>
      <w:r w:rsidRPr="004F64C7">
        <w:rPr>
          <w:rFonts w:hint="cs"/>
          <w:color w:val="000000" w:themeColor="text1"/>
          <w:sz w:val="22"/>
          <w:szCs w:val="22"/>
          <w:rtl/>
        </w:rPr>
        <w:t xml:space="preserve"> </w:t>
      </w:r>
      <w:r w:rsidR="00A14791" w:rsidRPr="004F64C7">
        <w:rPr>
          <w:color w:val="000000" w:themeColor="text1"/>
          <w:sz w:val="22"/>
          <w:szCs w:val="22"/>
        </w:rPr>
        <w:t>D</w:t>
      </w:r>
      <w:r w:rsidRPr="004F64C7">
        <w:rPr>
          <w:color w:val="000000" w:themeColor="text1"/>
          <w:sz w:val="22"/>
          <w:szCs w:val="22"/>
        </w:rPr>
        <w:t xml:space="preserve">ementia cannot be </w:t>
      </w:r>
      <w:r w:rsidRPr="004F64C7">
        <w:rPr>
          <w:rFonts w:hint="eastAsia"/>
          <w:color w:val="000000" w:themeColor="text1"/>
          <w:sz w:val="22"/>
          <w:szCs w:val="22"/>
        </w:rPr>
        <w:t>classified</w:t>
      </w:r>
      <w:r w:rsidRPr="004F64C7">
        <w:rPr>
          <w:color w:val="000000" w:themeColor="text1"/>
          <w:sz w:val="22"/>
          <w:szCs w:val="22"/>
        </w:rPr>
        <w:t xml:space="preserve"> as illness, it can be described a set of symptoms that happens a result of a damage of brain cells related to the memory, thinking or communicating</w:t>
      </w:r>
    </w:p>
    <w:p w:rsidR="00EC7E1B" w:rsidRPr="004F64C7" w:rsidRDefault="00EC7E1B" w:rsidP="002B1D09">
      <w:pPr>
        <w:pStyle w:val="NormalWeb"/>
        <w:jc w:val="both"/>
        <w:rPr>
          <w:rStyle w:val="A6"/>
          <w:rFonts w:cs="Times New Roman"/>
          <w:color w:val="000000" w:themeColor="text1"/>
        </w:rPr>
      </w:pPr>
      <w:r w:rsidRPr="004F64C7">
        <w:rPr>
          <w:rStyle w:val="A6"/>
          <w:rFonts w:cs="Times New Roman"/>
          <w:color w:val="000000" w:themeColor="text1"/>
        </w:rPr>
        <w:t>Methodology</w:t>
      </w:r>
    </w:p>
    <w:p w:rsidR="006B749E" w:rsidRPr="004F64C7" w:rsidRDefault="00C635F8" w:rsidP="00860592">
      <w:pPr>
        <w:widowControl w:val="0"/>
        <w:autoSpaceDE w:val="0"/>
        <w:autoSpaceDN w:val="0"/>
        <w:adjustRightInd w:val="0"/>
        <w:spacing w:before="100" w:after="100"/>
        <w:rPr>
          <w:rFonts w:ascii="TimesNewRomanPS" w:hAnsi="TimesNewRomanPS" w:cs="TimesNewRomanPS"/>
          <w:color w:val="000000" w:themeColor="text1"/>
        </w:rPr>
      </w:pPr>
      <w:r w:rsidRPr="004F64C7">
        <w:rPr>
          <w:rFonts w:ascii="TimesNewRomanPS" w:hAnsi="TimesNewRomanPS" w:cs="TimesNewRomanPS"/>
          <w:color w:val="000000" w:themeColor="text1"/>
          <w:sz w:val="22"/>
          <w:szCs w:val="22"/>
        </w:rPr>
        <w:t>To collect data about people with dementia a primary and s</w:t>
      </w:r>
      <w:r w:rsidR="008D5D79" w:rsidRPr="004F64C7">
        <w:rPr>
          <w:rFonts w:ascii="TimesNewRomanPS" w:hAnsi="TimesNewRomanPS" w:cs="TimesNewRomanPS"/>
          <w:color w:val="000000" w:themeColor="text1"/>
          <w:sz w:val="22"/>
          <w:szCs w:val="22"/>
        </w:rPr>
        <w:t xml:space="preserve">econdary data will be </w:t>
      </w:r>
      <w:r w:rsidRPr="004F64C7">
        <w:rPr>
          <w:rFonts w:ascii="TimesNewRomanPS" w:hAnsi="TimesNewRomanPS" w:cs="TimesNewRomanPS"/>
          <w:color w:val="000000" w:themeColor="text1"/>
          <w:sz w:val="22"/>
          <w:szCs w:val="22"/>
        </w:rPr>
        <w:t xml:space="preserve">collected mainly by observation and in some cases can be collected by informal interview in the form of chatting with the </w:t>
      </w:r>
      <w:r w:rsidR="00480D1F" w:rsidRPr="004F64C7">
        <w:rPr>
          <w:rFonts w:ascii="TimesNewRomanPS" w:hAnsi="TimesNewRomanPS" w:cs="TimesNewRomanPS"/>
          <w:color w:val="000000" w:themeColor="text1"/>
          <w:sz w:val="22"/>
          <w:szCs w:val="22"/>
        </w:rPr>
        <w:t>service</w:t>
      </w:r>
      <w:r w:rsidRPr="004F64C7">
        <w:rPr>
          <w:rFonts w:ascii="TimesNewRomanPS" w:hAnsi="TimesNewRomanPS" w:cs="TimesNewRomanPS"/>
          <w:color w:val="000000" w:themeColor="text1"/>
          <w:sz w:val="22"/>
          <w:szCs w:val="22"/>
        </w:rPr>
        <w:t xml:space="preserve"> users. A secondary data has been collected by </w:t>
      </w:r>
      <w:r w:rsidR="008D5D79" w:rsidRPr="004F64C7">
        <w:rPr>
          <w:rFonts w:ascii="TimesNewRomanPS" w:hAnsi="TimesNewRomanPS" w:cs="TimesNewRomanPS"/>
          <w:color w:val="000000" w:themeColor="text1"/>
          <w:sz w:val="22"/>
          <w:szCs w:val="22"/>
        </w:rPr>
        <w:t xml:space="preserve"> reviewing some </w:t>
      </w:r>
      <w:r w:rsidRPr="004F64C7">
        <w:rPr>
          <w:rFonts w:ascii="TimesNewRomanPS" w:hAnsi="TimesNewRomanPS" w:cs="TimesNewRomanPS"/>
          <w:color w:val="000000" w:themeColor="text1"/>
          <w:sz w:val="22"/>
          <w:szCs w:val="22"/>
        </w:rPr>
        <w:t>articles,</w:t>
      </w:r>
      <w:r w:rsidR="008D5D79" w:rsidRPr="004F64C7">
        <w:rPr>
          <w:rFonts w:ascii="TimesNewRomanPS" w:hAnsi="TimesNewRomanPS" w:cs="TimesNewRomanPS"/>
          <w:color w:val="000000" w:themeColor="text1"/>
          <w:sz w:val="22"/>
          <w:szCs w:val="22"/>
        </w:rPr>
        <w:t xml:space="preserve"> </w:t>
      </w:r>
      <w:r w:rsidRPr="004F64C7">
        <w:rPr>
          <w:rFonts w:ascii="TimesNewRomanPS" w:hAnsi="TimesNewRomanPS" w:cs="TimesNewRomanPS"/>
          <w:color w:val="000000" w:themeColor="text1"/>
          <w:sz w:val="22"/>
          <w:szCs w:val="22"/>
        </w:rPr>
        <w:t xml:space="preserve">reports  and </w:t>
      </w:r>
      <w:r w:rsidR="008D5D79" w:rsidRPr="004F64C7">
        <w:rPr>
          <w:rFonts w:ascii="TimesNewRomanPS" w:hAnsi="TimesNewRomanPS" w:cs="TimesNewRomanPS"/>
          <w:color w:val="000000" w:themeColor="text1"/>
          <w:sz w:val="22"/>
          <w:szCs w:val="22"/>
        </w:rPr>
        <w:t xml:space="preserve">government </w:t>
      </w:r>
      <w:r w:rsidRPr="004F64C7">
        <w:rPr>
          <w:rFonts w:ascii="TimesNewRomanPS" w:hAnsi="TimesNewRomanPS" w:cs="TimesNewRomanPS"/>
          <w:color w:val="000000" w:themeColor="text1"/>
          <w:sz w:val="22"/>
          <w:szCs w:val="22"/>
        </w:rPr>
        <w:t xml:space="preserve">publications. </w:t>
      </w:r>
    </w:p>
    <w:p w:rsidR="00D35E13" w:rsidRPr="004F64C7" w:rsidRDefault="008D5D79" w:rsidP="006B749E">
      <w:pPr>
        <w:widowControl w:val="0"/>
        <w:autoSpaceDE w:val="0"/>
        <w:autoSpaceDN w:val="0"/>
        <w:adjustRightInd w:val="0"/>
        <w:spacing w:before="100" w:after="100"/>
        <w:rPr>
          <w:rFonts w:ascii="TimesNewRomanPS" w:hAnsi="TimesNewRomanPS" w:cs="TimesNewRomanPS"/>
          <w:color w:val="000000" w:themeColor="text1"/>
        </w:rPr>
      </w:pPr>
      <w:r w:rsidRPr="004F64C7">
        <w:rPr>
          <w:rFonts w:ascii="TimesNewRomanPS" w:hAnsi="TimesNewRomanPS" w:cs="TimesNewRomanPS"/>
          <w:color w:val="000000" w:themeColor="text1"/>
          <w:sz w:val="22"/>
          <w:szCs w:val="22"/>
        </w:rPr>
        <w:t xml:space="preserve">Due to </w:t>
      </w:r>
      <w:r w:rsidR="00C635F8" w:rsidRPr="004F64C7">
        <w:rPr>
          <w:rFonts w:ascii="TimesNewRomanPS" w:hAnsi="TimesNewRomanPS" w:cs="TimesNewRomanPS"/>
          <w:color w:val="000000" w:themeColor="text1"/>
          <w:sz w:val="22"/>
          <w:szCs w:val="22"/>
        </w:rPr>
        <w:t xml:space="preserve">my commitment to the ethical issues </w:t>
      </w:r>
      <w:r w:rsidRPr="004F64C7">
        <w:rPr>
          <w:rFonts w:ascii="TimesNewRomanPS" w:hAnsi="TimesNewRomanPS" w:cs="TimesNewRomanPS"/>
          <w:color w:val="000000" w:themeColor="text1"/>
          <w:sz w:val="22"/>
          <w:szCs w:val="22"/>
        </w:rPr>
        <w:t xml:space="preserve"> </w:t>
      </w:r>
      <w:r w:rsidR="00C635F8" w:rsidRPr="004F64C7">
        <w:rPr>
          <w:rFonts w:ascii="TimesNewRomanPS" w:hAnsi="TimesNewRomanPS" w:cs="TimesNewRomanPS"/>
          <w:color w:val="000000" w:themeColor="text1"/>
          <w:sz w:val="22"/>
          <w:szCs w:val="22"/>
        </w:rPr>
        <w:t xml:space="preserve">related to my </w:t>
      </w:r>
      <w:r w:rsidR="00860592" w:rsidRPr="004F64C7">
        <w:rPr>
          <w:rFonts w:ascii="TimesNewRomanPS" w:hAnsi="TimesNewRomanPS" w:cs="TimesNewRomanPS"/>
          <w:color w:val="000000" w:themeColor="text1"/>
          <w:sz w:val="22"/>
          <w:szCs w:val="22"/>
        </w:rPr>
        <w:t xml:space="preserve">work with vurnable people and the </w:t>
      </w:r>
      <w:r w:rsidRPr="004F64C7">
        <w:rPr>
          <w:rFonts w:ascii="TimesNewRomanPS" w:hAnsi="TimesNewRomanPS" w:cs="TimesNewRomanPS"/>
          <w:color w:val="000000" w:themeColor="text1"/>
          <w:sz w:val="22"/>
          <w:szCs w:val="22"/>
        </w:rPr>
        <w:t xml:space="preserve">sensitivity of </w:t>
      </w:r>
      <w:r w:rsidR="00860592" w:rsidRPr="004F64C7">
        <w:rPr>
          <w:rFonts w:ascii="TimesNewRomanPS" w:hAnsi="TimesNewRomanPS" w:cs="TimesNewRomanPS"/>
          <w:color w:val="000000" w:themeColor="text1"/>
          <w:sz w:val="22"/>
          <w:szCs w:val="22"/>
        </w:rPr>
        <w:t xml:space="preserve">dealing with elderly people </w:t>
      </w:r>
      <w:r w:rsidR="00480D1F" w:rsidRPr="004F64C7">
        <w:rPr>
          <w:rFonts w:ascii="TimesNewRomanPS" w:hAnsi="TimesNewRomanPS" w:cs="TimesNewRomanPS"/>
          <w:color w:val="000000" w:themeColor="text1"/>
          <w:sz w:val="22"/>
          <w:szCs w:val="22"/>
        </w:rPr>
        <w:t>particularly</w:t>
      </w:r>
      <w:r w:rsidR="00860592" w:rsidRPr="004F64C7">
        <w:rPr>
          <w:rFonts w:ascii="TimesNewRomanPS" w:hAnsi="TimesNewRomanPS" w:cs="TimesNewRomanPS"/>
          <w:color w:val="000000" w:themeColor="text1"/>
          <w:sz w:val="22"/>
          <w:szCs w:val="22"/>
        </w:rPr>
        <w:t xml:space="preserve"> those who have dementia, </w:t>
      </w:r>
      <w:r w:rsidRPr="004F64C7">
        <w:rPr>
          <w:rFonts w:ascii="TimesNewRomanPS" w:hAnsi="TimesNewRomanPS" w:cs="TimesNewRomanPS"/>
          <w:color w:val="000000" w:themeColor="text1"/>
          <w:sz w:val="22"/>
          <w:szCs w:val="22"/>
        </w:rPr>
        <w:t xml:space="preserve"> I </w:t>
      </w:r>
      <w:r w:rsidR="00860592" w:rsidRPr="004F64C7">
        <w:rPr>
          <w:rFonts w:ascii="TimesNewRomanPS" w:hAnsi="TimesNewRomanPS" w:cs="TimesNewRomanPS"/>
          <w:color w:val="000000" w:themeColor="text1"/>
          <w:sz w:val="22"/>
          <w:szCs w:val="22"/>
        </w:rPr>
        <w:t xml:space="preserve">had to </w:t>
      </w:r>
      <w:r w:rsidR="006B749E" w:rsidRPr="004F64C7">
        <w:rPr>
          <w:rFonts w:ascii="TimesNewRomanPS" w:hAnsi="TimesNewRomanPS" w:cs="TimesNewRomanPS"/>
          <w:color w:val="000000" w:themeColor="text1"/>
        </w:rPr>
        <w:t xml:space="preserve">be </w:t>
      </w:r>
      <w:r w:rsidRPr="004F64C7">
        <w:rPr>
          <w:rFonts w:ascii="TimesNewRomanPS" w:hAnsi="TimesNewRomanPS" w:cs="TimesNewRomanPS"/>
          <w:color w:val="000000" w:themeColor="text1"/>
          <w:sz w:val="22"/>
          <w:szCs w:val="22"/>
        </w:rPr>
        <w:t xml:space="preserve">politically correct but also </w:t>
      </w:r>
      <w:r w:rsidR="00860592" w:rsidRPr="004F64C7">
        <w:rPr>
          <w:rFonts w:ascii="TimesNewRomanPS" w:hAnsi="TimesNewRomanPS" w:cs="TimesNewRomanPS"/>
          <w:color w:val="000000" w:themeColor="text1"/>
          <w:sz w:val="22"/>
          <w:szCs w:val="22"/>
        </w:rPr>
        <w:t xml:space="preserve">morally and </w:t>
      </w:r>
      <w:r w:rsidRPr="004F64C7">
        <w:rPr>
          <w:rFonts w:ascii="TimesNewRomanPS" w:hAnsi="TimesNewRomanPS" w:cs="TimesNewRomanPS"/>
          <w:color w:val="000000" w:themeColor="text1"/>
          <w:sz w:val="22"/>
          <w:szCs w:val="22"/>
        </w:rPr>
        <w:t xml:space="preserve">ethically committed </w:t>
      </w:r>
      <w:r w:rsidR="006B749E" w:rsidRPr="004F64C7">
        <w:rPr>
          <w:rFonts w:ascii="TimesNewRomanPS" w:hAnsi="TimesNewRomanPS" w:cs="TimesNewRomanPS"/>
          <w:color w:val="000000" w:themeColor="text1"/>
        </w:rPr>
        <w:t xml:space="preserve">and adhered to </w:t>
      </w:r>
      <w:r w:rsidR="00860592" w:rsidRPr="004F64C7">
        <w:rPr>
          <w:rFonts w:ascii="TimesNewRomanPS" w:hAnsi="TimesNewRomanPS" w:cs="TimesNewRomanPS"/>
          <w:color w:val="000000" w:themeColor="text1"/>
          <w:sz w:val="22"/>
          <w:szCs w:val="22"/>
        </w:rPr>
        <w:t xml:space="preserve">the rules and ethical </w:t>
      </w:r>
      <w:r w:rsidR="00480D1F" w:rsidRPr="004F64C7">
        <w:rPr>
          <w:rFonts w:ascii="TimesNewRomanPS" w:hAnsi="TimesNewRomanPS" w:cs="TimesNewRomanPS"/>
          <w:color w:val="000000" w:themeColor="text1"/>
          <w:sz w:val="22"/>
          <w:szCs w:val="22"/>
        </w:rPr>
        <w:t>issues</w:t>
      </w:r>
      <w:r w:rsidR="00860592" w:rsidRPr="004F64C7">
        <w:rPr>
          <w:rFonts w:ascii="TimesNewRomanPS" w:hAnsi="TimesNewRomanPS" w:cs="TimesNewRomanPS"/>
          <w:color w:val="000000" w:themeColor="text1"/>
          <w:sz w:val="22"/>
          <w:szCs w:val="22"/>
        </w:rPr>
        <w:t xml:space="preserve"> related to the research conduct. </w:t>
      </w:r>
    </w:p>
    <w:p w:rsidR="00E81CB9" w:rsidRPr="004F64C7" w:rsidRDefault="00E81CB9" w:rsidP="006B749E">
      <w:pPr>
        <w:widowControl w:val="0"/>
        <w:autoSpaceDE w:val="0"/>
        <w:autoSpaceDN w:val="0"/>
        <w:adjustRightInd w:val="0"/>
        <w:spacing w:before="100" w:after="100"/>
        <w:rPr>
          <w:rFonts w:ascii="TimesNewRomanPS" w:hAnsi="TimesNewRomanPS" w:cs="TimesNewRomanPS"/>
          <w:color w:val="000000" w:themeColor="text1"/>
        </w:rPr>
      </w:pPr>
    </w:p>
    <w:p w:rsidR="00E81CB9" w:rsidRPr="004F64C7" w:rsidRDefault="00E81CB9" w:rsidP="006B749E">
      <w:pPr>
        <w:widowControl w:val="0"/>
        <w:autoSpaceDE w:val="0"/>
        <w:autoSpaceDN w:val="0"/>
        <w:adjustRightInd w:val="0"/>
        <w:spacing w:before="100" w:after="100"/>
        <w:rPr>
          <w:rFonts w:ascii="TimesNewRomanPS" w:hAnsi="TimesNewRomanPS" w:cs="TimesNewRomanPS"/>
          <w:b/>
          <w:color w:val="000000" w:themeColor="text1"/>
          <w:u w:val="single"/>
        </w:rPr>
      </w:pPr>
      <w:r w:rsidRPr="004F64C7">
        <w:rPr>
          <w:rFonts w:ascii="TimesNewRomanPS" w:hAnsi="TimesNewRomanPS" w:cs="TimesNewRomanPS"/>
          <w:b/>
          <w:color w:val="000000" w:themeColor="text1"/>
          <w:u w:val="single"/>
        </w:rPr>
        <w:t>Definition of Dementia</w:t>
      </w:r>
    </w:p>
    <w:p w:rsidR="001A1DCF" w:rsidRPr="004F64C7" w:rsidRDefault="001A1DCF" w:rsidP="006B749E">
      <w:pPr>
        <w:widowControl w:val="0"/>
        <w:autoSpaceDE w:val="0"/>
        <w:autoSpaceDN w:val="0"/>
        <w:adjustRightInd w:val="0"/>
        <w:spacing w:before="100" w:after="100"/>
        <w:rPr>
          <w:rFonts w:ascii="TimesNewRomanPS" w:hAnsi="TimesNewRomanPS" w:cs="TimesNewRomanPS"/>
          <w:b/>
          <w:color w:val="000000" w:themeColor="text1"/>
          <w:sz w:val="22"/>
          <w:szCs w:val="22"/>
          <w:u w:val="single"/>
        </w:rPr>
      </w:pPr>
    </w:p>
    <w:p w:rsidR="001A1DCF" w:rsidRPr="004F64C7" w:rsidRDefault="001A1DCF" w:rsidP="001A1DCF">
      <w:r w:rsidRPr="004F64C7">
        <w:rPr>
          <w:rFonts w:ascii="Arial" w:hAnsi="Arial" w:cs="Arial"/>
          <w:b/>
          <w:bCs/>
          <w:color w:val="222222"/>
        </w:rPr>
        <w:t>Dementia</w:t>
      </w:r>
      <w:r w:rsidRPr="004F64C7">
        <w:rPr>
          <w:rStyle w:val="apple-converted-space"/>
          <w:rFonts w:ascii="Arial" w:hAnsi="Arial" w:cs="Arial"/>
          <w:color w:val="222222"/>
          <w:shd w:val="clear" w:color="auto" w:fill="FFFFFF"/>
        </w:rPr>
        <w:t> </w:t>
      </w:r>
      <w:r w:rsidRPr="004F64C7">
        <w:rPr>
          <w:rFonts w:ascii="Arial" w:hAnsi="Arial" w:cs="Arial"/>
          <w:color w:val="222222"/>
          <w:shd w:val="clear" w:color="auto" w:fill="FFFFFF"/>
        </w:rPr>
        <w:t>is not a specific disease. It's an overall term that describes a group of</w:t>
      </w:r>
      <w:r w:rsidRPr="004F64C7">
        <w:rPr>
          <w:rStyle w:val="apple-converted-space"/>
          <w:rFonts w:ascii="Arial" w:hAnsi="Arial" w:cs="Arial"/>
          <w:color w:val="222222"/>
          <w:shd w:val="clear" w:color="auto" w:fill="FFFFFF"/>
        </w:rPr>
        <w:t> </w:t>
      </w:r>
      <w:r w:rsidRPr="004F64C7">
        <w:rPr>
          <w:rFonts w:ascii="Arial" w:hAnsi="Arial" w:cs="Arial"/>
          <w:b/>
          <w:bCs/>
          <w:color w:val="222222"/>
        </w:rPr>
        <w:t>signs</w:t>
      </w:r>
      <w:r w:rsidRPr="004F64C7">
        <w:rPr>
          <w:rStyle w:val="apple-converted-space"/>
          <w:rFonts w:ascii="Arial" w:hAnsi="Arial" w:cs="Arial"/>
          <w:color w:val="222222"/>
          <w:shd w:val="clear" w:color="auto" w:fill="FFFFFF"/>
        </w:rPr>
        <w:t> </w:t>
      </w:r>
      <w:r w:rsidRPr="004F64C7">
        <w:rPr>
          <w:rFonts w:ascii="Arial" w:hAnsi="Arial" w:cs="Arial"/>
          <w:color w:val="222222"/>
          <w:shd w:val="clear" w:color="auto" w:fill="FFFFFF"/>
        </w:rPr>
        <w:t>associated with a waning in memory or other thinking skills severe enough to reduce a person's ability to perform everyday activities</w:t>
      </w:r>
    </w:p>
    <w:p w:rsidR="006B749E" w:rsidRPr="004F64C7" w:rsidRDefault="00A22FC1" w:rsidP="002B1D09">
      <w:pPr>
        <w:spacing w:before="100" w:beforeAutospacing="1" w:after="100" w:afterAutospacing="1"/>
        <w:jc w:val="both"/>
        <w:rPr>
          <w:color w:val="000000" w:themeColor="text1"/>
        </w:rPr>
      </w:pPr>
      <w:r w:rsidRPr="004F64C7">
        <w:rPr>
          <w:color w:val="000000" w:themeColor="text1"/>
          <w:sz w:val="22"/>
          <w:szCs w:val="22"/>
        </w:rPr>
        <w:t xml:space="preserve">The word ‘dementia’ describes a set of symptoms that may </w:t>
      </w:r>
      <w:r w:rsidR="009465BC" w:rsidRPr="004F64C7">
        <w:rPr>
          <w:color w:val="000000" w:themeColor="text1"/>
          <w:sz w:val="22"/>
          <w:szCs w:val="22"/>
        </w:rPr>
        <w:t>include memory</w:t>
      </w:r>
      <w:r w:rsidRPr="004F64C7">
        <w:rPr>
          <w:color w:val="000000" w:themeColor="text1"/>
          <w:sz w:val="22"/>
          <w:szCs w:val="22"/>
        </w:rPr>
        <w:t xml:space="preserve"> loss and difficulties with thinking, problem-solving or language. These changes are often small to start with, but for someone with dementia they have become severe enough to affect daily life. A person with dementia may also experience changes in their mood or </w:t>
      </w:r>
      <w:r w:rsidR="009465BC" w:rsidRPr="004F64C7">
        <w:rPr>
          <w:color w:val="000000" w:themeColor="text1"/>
          <w:sz w:val="22"/>
          <w:szCs w:val="22"/>
        </w:rPr>
        <w:t>behaviour. Dementia</w:t>
      </w:r>
      <w:r w:rsidR="006809FB" w:rsidRPr="004F64C7">
        <w:rPr>
          <w:color w:val="000000" w:themeColor="text1"/>
          <w:sz w:val="22"/>
          <w:szCs w:val="22"/>
        </w:rPr>
        <w:t xml:space="preserve"> is </w:t>
      </w:r>
      <w:r w:rsidR="009465BC" w:rsidRPr="004F64C7">
        <w:rPr>
          <w:color w:val="000000" w:themeColor="text1"/>
          <w:sz w:val="22"/>
          <w:szCs w:val="22"/>
        </w:rPr>
        <w:t>devastating for</w:t>
      </w:r>
      <w:r w:rsidR="00844338" w:rsidRPr="004F64C7">
        <w:rPr>
          <w:color w:val="000000" w:themeColor="text1"/>
          <w:sz w:val="22"/>
          <w:szCs w:val="22"/>
        </w:rPr>
        <w:t xml:space="preserve"> the person who has it, his family, his friends and carers. </w:t>
      </w:r>
    </w:p>
    <w:p w:rsidR="00A019EE" w:rsidRPr="004F64C7" w:rsidRDefault="00844338" w:rsidP="002B1D09">
      <w:pPr>
        <w:spacing w:before="100" w:beforeAutospacing="1" w:after="100" w:afterAutospacing="1"/>
        <w:jc w:val="both"/>
        <w:rPr>
          <w:color w:val="000000" w:themeColor="text1"/>
          <w:sz w:val="22"/>
          <w:szCs w:val="22"/>
        </w:rPr>
      </w:pPr>
      <w:r w:rsidRPr="004F64C7">
        <w:rPr>
          <w:color w:val="000000" w:themeColor="text1"/>
          <w:sz w:val="22"/>
          <w:szCs w:val="22"/>
        </w:rPr>
        <w:t xml:space="preserve">Dementia is one the main causes of disability between elderly </w:t>
      </w:r>
      <w:r w:rsidR="00571D67" w:rsidRPr="004F64C7">
        <w:rPr>
          <w:color w:val="000000" w:themeColor="text1"/>
          <w:sz w:val="22"/>
          <w:szCs w:val="22"/>
        </w:rPr>
        <w:t>all over the world.</w:t>
      </w:r>
      <w:r w:rsidR="006809FB" w:rsidRPr="004F64C7">
        <w:rPr>
          <w:color w:val="000000" w:themeColor="text1"/>
          <w:sz w:val="22"/>
          <w:szCs w:val="22"/>
        </w:rPr>
        <w:t xml:space="preserve"> There is </w:t>
      </w:r>
      <w:r w:rsidR="00571D67" w:rsidRPr="004F64C7">
        <w:rPr>
          <w:color w:val="000000" w:themeColor="text1"/>
          <w:sz w:val="22"/>
          <w:szCs w:val="22"/>
        </w:rPr>
        <w:t>a bad public</w:t>
      </w:r>
      <w:r w:rsidR="006809FB" w:rsidRPr="004F64C7">
        <w:rPr>
          <w:color w:val="000000" w:themeColor="text1"/>
          <w:sz w:val="22"/>
          <w:szCs w:val="22"/>
        </w:rPr>
        <w:t xml:space="preserve"> awareness </w:t>
      </w:r>
      <w:r w:rsidR="00571D67" w:rsidRPr="004F64C7">
        <w:rPr>
          <w:color w:val="000000" w:themeColor="text1"/>
          <w:sz w:val="22"/>
          <w:szCs w:val="22"/>
        </w:rPr>
        <w:t>about</w:t>
      </w:r>
      <w:r w:rsidR="006809FB" w:rsidRPr="004F64C7">
        <w:rPr>
          <w:color w:val="000000" w:themeColor="text1"/>
          <w:sz w:val="22"/>
          <w:szCs w:val="22"/>
        </w:rPr>
        <w:t xml:space="preserve"> dementia</w:t>
      </w:r>
      <w:r w:rsidR="00571D67" w:rsidRPr="004F64C7">
        <w:rPr>
          <w:color w:val="000000" w:themeColor="text1"/>
          <w:sz w:val="22"/>
          <w:szCs w:val="22"/>
        </w:rPr>
        <w:t xml:space="preserve">. This because dementia cause barriers to inclusion and sometimes </w:t>
      </w:r>
      <w:r w:rsidR="00C8099F" w:rsidRPr="004F64C7">
        <w:rPr>
          <w:color w:val="000000" w:themeColor="text1"/>
          <w:sz w:val="22"/>
          <w:szCs w:val="22"/>
        </w:rPr>
        <w:t xml:space="preserve">lack of fair medical treatment and stigma. All this together </w:t>
      </w:r>
      <w:r w:rsidR="009465BC" w:rsidRPr="004F64C7">
        <w:rPr>
          <w:color w:val="000000" w:themeColor="text1"/>
          <w:sz w:val="22"/>
          <w:szCs w:val="22"/>
        </w:rPr>
        <w:t>led</w:t>
      </w:r>
      <w:r w:rsidR="00C8099F" w:rsidRPr="004F64C7">
        <w:rPr>
          <w:color w:val="000000" w:themeColor="text1"/>
          <w:sz w:val="22"/>
          <w:szCs w:val="22"/>
        </w:rPr>
        <w:t xml:space="preserve"> to negative impact on the person, his family and the entire community. Therefore, </w:t>
      </w:r>
      <w:r w:rsidR="00480D1F" w:rsidRPr="004F64C7">
        <w:rPr>
          <w:color w:val="000000" w:themeColor="text1"/>
          <w:sz w:val="22"/>
          <w:szCs w:val="22"/>
        </w:rPr>
        <w:t>dementia should</w:t>
      </w:r>
      <w:r w:rsidR="00C8099F" w:rsidRPr="004F64C7">
        <w:rPr>
          <w:color w:val="000000" w:themeColor="text1"/>
          <w:sz w:val="22"/>
          <w:szCs w:val="22"/>
        </w:rPr>
        <w:t xml:space="preserve"> receive special attention and to be considered as an important </w:t>
      </w:r>
      <w:r w:rsidR="006809FB" w:rsidRPr="004F64C7">
        <w:rPr>
          <w:color w:val="000000" w:themeColor="text1"/>
          <w:sz w:val="22"/>
          <w:szCs w:val="22"/>
        </w:rPr>
        <w:t xml:space="preserve">part of the public health </w:t>
      </w:r>
      <w:r w:rsidR="00C8099F" w:rsidRPr="004F64C7">
        <w:rPr>
          <w:color w:val="000000" w:themeColor="text1"/>
          <w:sz w:val="22"/>
          <w:szCs w:val="22"/>
        </w:rPr>
        <w:t>service</w:t>
      </w:r>
      <w:r w:rsidR="009465BC" w:rsidRPr="004F64C7">
        <w:rPr>
          <w:color w:val="000000" w:themeColor="text1"/>
          <w:sz w:val="22"/>
          <w:szCs w:val="22"/>
        </w:rPr>
        <w:t xml:space="preserve"> c</w:t>
      </w:r>
      <w:r w:rsidR="00D9635D" w:rsidRPr="004F64C7">
        <w:rPr>
          <w:color w:val="000000" w:themeColor="text1"/>
          <w:sz w:val="22"/>
          <w:szCs w:val="22"/>
        </w:rPr>
        <w:t xml:space="preserve">all over the </w:t>
      </w:r>
      <w:r w:rsidR="00A019EE" w:rsidRPr="004F64C7">
        <w:rPr>
          <w:color w:val="000000" w:themeColor="text1"/>
          <w:sz w:val="22"/>
          <w:szCs w:val="22"/>
        </w:rPr>
        <w:t xml:space="preserve">world. </w:t>
      </w:r>
    </w:p>
    <w:p w:rsidR="006809FB" w:rsidRPr="004F64C7" w:rsidRDefault="00925B0D" w:rsidP="002B1D09">
      <w:pPr>
        <w:spacing w:before="100" w:beforeAutospacing="1" w:after="100" w:afterAutospacing="1"/>
        <w:jc w:val="both"/>
        <w:rPr>
          <w:rStyle w:val="A6"/>
          <w:rFonts w:cs="Times New Roman"/>
          <w:b w:val="0"/>
          <w:bCs w:val="0"/>
          <w:color w:val="000000" w:themeColor="text1"/>
        </w:rPr>
      </w:pPr>
      <w:r w:rsidRPr="004F64C7">
        <w:rPr>
          <w:color w:val="000000" w:themeColor="text1"/>
          <w:sz w:val="22"/>
          <w:szCs w:val="22"/>
        </w:rPr>
        <w:t>E</w:t>
      </w:r>
      <w:r w:rsidR="00EC3AA3" w:rsidRPr="004F64C7">
        <w:rPr>
          <w:color w:val="000000" w:themeColor="text1"/>
          <w:sz w:val="22"/>
          <w:szCs w:val="22"/>
        </w:rPr>
        <w:t xml:space="preserve">veryone has different with </w:t>
      </w:r>
      <w:r w:rsidRPr="004F64C7">
        <w:rPr>
          <w:color w:val="000000" w:themeColor="text1"/>
          <w:sz w:val="22"/>
          <w:szCs w:val="22"/>
        </w:rPr>
        <w:t xml:space="preserve">dementia. </w:t>
      </w:r>
      <w:r w:rsidR="00EC3AA3" w:rsidRPr="004F64C7">
        <w:rPr>
          <w:color w:val="000000" w:themeColor="text1"/>
          <w:sz w:val="22"/>
          <w:szCs w:val="22"/>
        </w:rPr>
        <w:t>Dementia has diverse impact on</w:t>
      </w:r>
      <w:r w:rsidRPr="004F64C7">
        <w:rPr>
          <w:color w:val="000000" w:themeColor="text1"/>
          <w:sz w:val="22"/>
          <w:szCs w:val="22"/>
        </w:rPr>
        <w:t xml:space="preserve"> people, </w:t>
      </w:r>
      <w:r w:rsidR="009465BC" w:rsidRPr="004F64C7">
        <w:rPr>
          <w:color w:val="000000" w:themeColor="text1"/>
          <w:sz w:val="22"/>
          <w:szCs w:val="22"/>
        </w:rPr>
        <w:t>particularly at</w:t>
      </w:r>
      <w:r w:rsidR="00EC3AA3" w:rsidRPr="004F64C7">
        <w:rPr>
          <w:color w:val="000000" w:themeColor="text1"/>
          <w:sz w:val="22"/>
          <w:szCs w:val="22"/>
        </w:rPr>
        <w:t xml:space="preserve"> its </w:t>
      </w:r>
      <w:r w:rsidR="00480D1F" w:rsidRPr="004F64C7">
        <w:rPr>
          <w:color w:val="000000" w:themeColor="text1"/>
          <w:sz w:val="22"/>
          <w:szCs w:val="22"/>
        </w:rPr>
        <w:t>beginning. There</w:t>
      </w:r>
      <w:r w:rsidR="00EC3AA3" w:rsidRPr="004F64C7">
        <w:rPr>
          <w:color w:val="000000" w:themeColor="text1"/>
          <w:sz w:val="22"/>
          <w:szCs w:val="22"/>
        </w:rPr>
        <w:t xml:space="preserve"> </w:t>
      </w:r>
      <w:r w:rsidR="00480D1F" w:rsidRPr="004F64C7">
        <w:rPr>
          <w:color w:val="000000" w:themeColor="text1"/>
          <w:sz w:val="22"/>
          <w:szCs w:val="22"/>
        </w:rPr>
        <w:t>are some</w:t>
      </w:r>
      <w:r w:rsidR="00EC3AA3" w:rsidRPr="004F64C7">
        <w:rPr>
          <w:color w:val="000000" w:themeColor="text1"/>
          <w:sz w:val="22"/>
          <w:szCs w:val="22"/>
        </w:rPr>
        <w:t xml:space="preserve"> reasons which influence</w:t>
      </w:r>
      <w:r w:rsidRPr="004F64C7">
        <w:rPr>
          <w:color w:val="000000" w:themeColor="text1"/>
          <w:sz w:val="22"/>
          <w:szCs w:val="22"/>
        </w:rPr>
        <w:t xml:space="preserve"> how </w:t>
      </w:r>
      <w:r w:rsidR="00817DC3" w:rsidRPr="004F64C7">
        <w:rPr>
          <w:color w:val="000000" w:themeColor="text1"/>
          <w:sz w:val="22"/>
          <w:szCs w:val="22"/>
        </w:rPr>
        <w:t>people</w:t>
      </w:r>
      <w:r w:rsidRPr="004F64C7">
        <w:rPr>
          <w:color w:val="000000" w:themeColor="text1"/>
          <w:sz w:val="22"/>
          <w:szCs w:val="22"/>
        </w:rPr>
        <w:t xml:space="preserve"> can </w:t>
      </w:r>
      <w:r w:rsidR="00817DC3" w:rsidRPr="004F64C7">
        <w:rPr>
          <w:color w:val="000000" w:themeColor="text1"/>
          <w:sz w:val="22"/>
          <w:szCs w:val="22"/>
        </w:rPr>
        <w:t>cope</w:t>
      </w:r>
      <w:r w:rsidRPr="004F64C7">
        <w:rPr>
          <w:color w:val="000000" w:themeColor="text1"/>
          <w:sz w:val="22"/>
          <w:szCs w:val="22"/>
        </w:rPr>
        <w:t xml:space="preserve"> with dementia </w:t>
      </w:r>
      <w:r w:rsidR="00817DC3" w:rsidRPr="004F64C7">
        <w:rPr>
          <w:color w:val="000000" w:themeColor="text1"/>
          <w:sz w:val="22"/>
          <w:szCs w:val="22"/>
        </w:rPr>
        <w:t xml:space="preserve">such as how people treat them </w:t>
      </w:r>
      <w:r w:rsidRPr="004F64C7">
        <w:rPr>
          <w:color w:val="000000" w:themeColor="text1"/>
          <w:sz w:val="22"/>
          <w:szCs w:val="22"/>
        </w:rPr>
        <w:t xml:space="preserve">and </w:t>
      </w:r>
      <w:r w:rsidR="00480D1F" w:rsidRPr="004F64C7">
        <w:rPr>
          <w:color w:val="000000" w:themeColor="text1"/>
          <w:sz w:val="22"/>
          <w:szCs w:val="22"/>
        </w:rPr>
        <w:t>their surroundings</w:t>
      </w:r>
      <w:r w:rsidR="00B4700E" w:rsidRPr="004F64C7">
        <w:rPr>
          <w:color w:val="000000" w:themeColor="text1"/>
          <w:sz w:val="22"/>
          <w:szCs w:val="22"/>
        </w:rPr>
        <w:t>.</w:t>
      </w:r>
    </w:p>
    <w:p w:rsidR="00DB2D09" w:rsidRPr="004F64C7" w:rsidRDefault="00A01E44" w:rsidP="00DB2D09">
      <w:pPr>
        <w:spacing w:before="100" w:beforeAutospacing="1" w:after="100" w:afterAutospacing="1"/>
        <w:rPr>
          <w:color w:val="000000" w:themeColor="text1"/>
          <w:sz w:val="22"/>
          <w:szCs w:val="22"/>
        </w:rPr>
      </w:pPr>
      <w:r w:rsidRPr="004F64C7">
        <w:rPr>
          <w:color w:val="000000" w:themeColor="text1"/>
          <w:sz w:val="22"/>
          <w:szCs w:val="22"/>
        </w:rPr>
        <w:t xml:space="preserve">Usually people with dementia have cognitive symptoms related to </w:t>
      </w:r>
      <w:r w:rsidR="007D367B" w:rsidRPr="004F64C7">
        <w:rPr>
          <w:color w:val="000000" w:themeColor="text1"/>
          <w:sz w:val="22"/>
          <w:szCs w:val="22"/>
        </w:rPr>
        <w:t xml:space="preserve">the function of the mind such as remembering events that </w:t>
      </w:r>
      <w:r w:rsidR="0010357B" w:rsidRPr="004F64C7">
        <w:rPr>
          <w:color w:val="000000" w:themeColor="text1"/>
          <w:sz w:val="22"/>
          <w:szCs w:val="22"/>
        </w:rPr>
        <w:t xml:space="preserve">occurred </w:t>
      </w:r>
      <w:r w:rsidR="009465BC" w:rsidRPr="004F64C7">
        <w:rPr>
          <w:color w:val="000000" w:themeColor="text1"/>
          <w:sz w:val="22"/>
          <w:szCs w:val="22"/>
        </w:rPr>
        <w:t>lately</w:t>
      </w:r>
      <w:r w:rsidR="007D367B" w:rsidRPr="004F64C7">
        <w:rPr>
          <w:color w:val="000000" w:themeColor="text1"/>
          <w:sz w:val="22"/>
          <w:szCs w:val="22"/>
        </w:rPr>
        <w:t xml:space="preserve"> focussing, problem solving or decision making or doing daily </w:t>
      </w:r>
      <w:r w:rsidR="009465BC" w:rsidRPr="004F64C7">
        <w:rPr>
          <w:color w:val="000000" w:themeColor="text1"/>
          <w:sz w:val="22"/>
          <w:szCs w:val="22"/>
        </w:rPr>
        <w:t>homework</w:t>
      </w:r>
      <w:r w:rsidR="007D367B" w:rsidRPr="004F64C7">
        <w:rPr>
          <w:color w:val="000000" w:themeColor="text1"/>
          <w:sz w:val="22"/>
          <w:szCs w:val="22"/>
        </w:rPr>
        <w:t xml:space="preserve"> such cooking.</w:t>
      </w:r>
      <w:r w:rsidR="007D367B" w:rsidRPr="004F64C7">
        <w:rPr>
          <w:rStyle w:val="A3"/>
          <w:rFonts w:cs="Times New Roman"/>
          <w:color w:val="000000" w:themeColor="text1"/>
          <w:sz w:val="22"/>
          <w:szCs w:val="22"/>
        </w:rPr>
        <w:t xml:space="preserve"> Following up or participating in conversation</w:t>
      </w:r>
      <w:r w:rsidR="00DB2D09" w:rsidRPr="004F64C7">
        <w:rPr>
          <w:rStyle w:val="A3"/>
          <w:rFonts w:cs="Times New Roman"/>
          <w:color w:val="000000" w:themeColor="text1"/>
          <w:sz w:val="22"/>
          <w:szCs w:val="22"/>
        </w:rPr>
        <w:t xml:space="preserve">. </w:t>
      </w:r>
      <w:r w:rsidR="00DB2D09" w:rsidRPr="004F64C7">
        <w:rPr>
          <w:rFonts w:ascii="Arial" w:hAnsi="Arial" w:cs="Arial"/>
          <w:color w:val="000000" w:themeColor="text1"/>
          <w:sz w:val="22"/>
          <w:szCs w:val="22"/>
        </w:rPr>
        <w:t xml:space="preserve">Behavioural and Psychological Symptoms of Dementia (BPSD) are manifestations of need and may be markers of distress. The first approach is to understand the need and try to address it. Underlying pain and infection must be sought and treated and carers should be trained and supported. </w:t>
      </w:r>
    </w:p>
    <w:p w:rsidR="007D367B" w:rsidRPr="004F64C7" w:rsidRDefault="007D367B" w:rsidP="002B1D09">
      <w:pPr>
        <w:pStyle w:val="Pa1"/>
        <w:jc w:val="both"/>
        <w:rPr>
          <w:rStyle w:val="A3"/>
          <w:rFonts w:ascii="Times New Roman" w:hAnsi="Times New Roman" w:cs="Times New Roman"/>
          <w:color w:val="000000" w:themeColor="text1"/>
          <w:sz w:val="22"/>
          <w:szCs w:val="22"/>
        </w:rPr>
      </w:pPr>
    </w:p>
    <w:p w:rsidR="00066266" w:rsidRPr="004F64C7" w:rsidRDefault="00066266" w:rsidP="00066266">
      <w:pPr>
        <w:pStyle w:val="Default"/>
        <w:rPr>
          <w:b/>
          <w:u w:val="single"/>
        </w:rPr>
      </w:pPr>
    </w:p>
    <w:p w:rsidR="00996A96" w:rsidRPr="004F64C7" w:rsidRDefault="00066266" w:rsidP="00066266">
      <w:pPr>
        <w:pStyle w:val="Default"/>
        <w:rPr>
          <w:rFonts w:ascii="Arial" w:eastAsia="Times New Roman" w:hAnsi="Arial" w:cs="Arial"/>
          <w:b/>
          <w:color w:val="000000" w:themeColor="text1"/>
          <w:sz w:val="22"/>
          <w:szCs w:val="22"/>
          <w:u w:val="single"/>
        </w:rPr>
      </w:pPr>
      <w:r w:rsidRPr="004F64C7">
        <w:rPr>
          <w:rFonts w:ascii="Arial" w:eastAsia="Times New Roman" w:hAnsi="Arial" w:cs="Arial"/>
          <w:b/>
          <w:color w:val="000000" w:themeColor="text1"/>
          <w:sz w:val="22"/>
          <w:szCs w:val="22"/>
          <w:u w:val="single"/>
        </w:rPr>
        <w:t>Diagnosis of dementia</w:t>
      </w:r>
    </w:p>
    <w:p w:rsidR="00996A96" w:rsidRPr="004F64C7" w:rsidRDefault="00996A96" w:rsidP="005832C8">
      <w:pPr>
        <w:spacing w:before="100" w:beforeAutospacing="1" w:after="100" w:afterAutospacing="1"/>
        <w:jc w:val="both"/>
        <w:rPr>
          <w:rStyle w:val="A6"/>
          <w:rFonts w:cs="Times New Roman"/>
          <w:b w:val="0"/>
          <w:bCs w:val="0"/>
          <w:color w:val="000000" w:themeColor="text1"/>
        </w:rPr>
      </w:pPr>
      <w:r w:rsidRPr="004F64C7">
        <w:rPr>
          <w:rStyle w:val="A6"/>
          <w:rFonts w:cs="Times New Roman"/>
          <w:b w:val="0"/>
          <w:bCs w:val="0"/>
          <w:color w:val="000000" w:themeColor="text1"/>
        </w:rPr>
        <w:t xml:space="preserve">It has been argued that </w:t>
      </w:r>
      <w:r w:rsidRPr="004F64C7">
        <w:rPr>
          <w:color w:val="000000" w:themeColor="text1"/>
          <w:sz w:val="22"/>
          <w:szCs w:val="22"/>
        </w:rPr>
        <w:t xml:space="preserve">getting more forgetful is not always means that someone has a dementia(NHS,2017) It is very common that as people getting older their memory and thinking are getting slow or may be unreliable for instance, they can forget known places and names. But this could happen as a result of tension, depression or some physical disorder or sickness. Nonetheless, if anybody is concerned about his memory deterioration must see his doctor. </w:t>
      </w:r>
    </w:p>
    <w:p w:rsidR="00EC7E1B" w:rsidRPr="004F64C7" w:rsidRDefault="00996A96" w:rsidP="005832C8">
      <w:pPr>
        <w:jc w:val="both"/>
        <w:rPr>
          <w:color w:val="000000" w:themeColor="text1"/>
          <w:sz w:val="22"/>
          <w:szCs w:val="22"/>
        </w:rPr>
      </w:pPr>
      <w:r w:rsidRPr="004F64C7">
        <w:rPr>
          <w:color w:val="000000" w:themeColor="text1"/>
          <w:sz w:val="22"/>
          <w:szCs w:val="22"/>
        </w:rPr>
        <w:t xml:space="preserve">In general dementia will be diagnosed by mental health professionals or a geriatrician or neurologist  and sometimes a </w:t>
      </w:r>
      <w:r w:rsidR="005832C8" w:rsidRPr="004F64C7">
        <w:rPr>
          <w:color w:val="000000" w:themeColor="text1"/>
          <w:sz w:val="22"/>
          <w:szCs w:val="22"/>
        </w:rPr>
        <w:t>GP</w:t>
      </w:r>
      <w:r w:rsidRPr="004F64C7">
        <w:rPr>
          <w:color w:val="000000" w:themeColor="text1"/>
          <w:sz w:val="22"/>
          <w:szCs w:val="22"/>
        </w:rPr>
        <w:t xml:space="preserve"> can diagnose dementia (NHS,2017).</w:t>
      </w:r>
      <w:r w:rsidR="005832C8" w:rsidRPr="004F64C7">
        <w:rPr>
          <w:color w:val="000000" w:themeColor="text1"/>
          <w:sz w:val="22"/>
          <w:szCs w:val="22"/>
        </w:rPr>
        <w:t xml:space="preserve">   </w:t>
      </w:r>
      <w:r w:rsidRPr="004F64C7">
        <w:rPr>
          <w:color w:val="000000" w:themeColor="text1"/>
          <w:sz w:val="22"/>
          <w:szCs w:val="22"/>
        </w:rPr>
        <w:t xml:space="preserve">Diagnosing dementia depends  on a number of things such as: getting information about the patient’s history by talking to the patient and his family about how dementia has developed and its impact on his daily life, general test for instance testing the blood to be sure there is no other reason to cause dementia symptoms. Moreover, testing mental the memory and thinking by specialists. </w:t>
      </w:r>
      <w:r w:rsidR="00EC7E1B" w:rsidRPr="004F64C7">
        <w:rPr>
          <w:color w:val="000000" w:themeColor="text1"/>
          <w:sz w:val="22"/>
          <w:szCs w:val="22"/>
        </w:rPr>
        <w:t>for example, problems judging distances (such as on stairs) and seeing objects in three dimensions orientation – for example, losing track of the day or date, or becoming confused about where they are.</w:t>
      </w:r>
    </w:p>
    <w:p w:rsidR="00996A96" w:rsidRPr="004F64C7" w:rsidRDefault="005832C8" w:rsidP="00066266">
      <w:pPr>
        <w:pStyle w:val="Default"/>
        <w:rPr>
          <w:b/>
          <w:u w:val="single"/>
        </w:rPr>
      </w:pPr>
      <w:r w:rsidRPr="004F64C7">
        <w:rPr>
          <w:rFonts w:ascii="Times New Roman" w:eastAsia="Times New Roman" w:hAnsi="Times New Roman" w:cs="Times New Roman"/>
          <w:color w:val="000000" w:themeColor="text1"/>
          <w:sz w:val="22"/>
          <w:szCs w:val="22"/>
        </w:rPr>
        <w:t>The last stage is to explore the mind by MRI.  going through all these stages the specialist will be able to  take his decision to diagnose a patient</w:t>
      </w:r>
    </w:p>
    <w:p w:rsidR="00E81CB9" w:rsidRPr="004F64C7" w:rsidRDefault="00E81CB9" w:rsidP="00E81CB9">
      <w:pPr>
        <w:pStyle w:val="Default"/>
      </w:pPr>
    </w:p>
    <w:p w:rsidR="00E81CB9" w:rsidRPr="004F64C7" w:rsidRDefault="00E81CB9" w:rsidP="00E81CB9">
      <w:pPr>
        <w:pStyle w:val="Default"/>
        <w:rPr>
          <w:b/>
          <w:u w:val="single"/>
        </w:rPr>
      </w:pPr>
      <w:r w:rsidRPr="004F64C7">
        <w:rPr>
          <w:rFonts w:ascii="Times New Roman" w:eastAsia="Times New Roman" w:hAnsi="Times New Roman" w:cs="Times New Roman"/>
          <w:b/>
          <w:color w:val="000000" w:themeColor="text1"/>
          <w:sz w:val="22"/>
          <w:szCs w:val="22"/>
          <w:u w:val="single"/>
        </w:rPr>
        <w:t>Diseases that can lead to dementia</w:t>
      </w:r>
    </w:p>
    <w:p w:rsidR="005868F9" w:rsidRPr="004F64C7" w:rsidRDefault="005868F9" w:rsidP="002B1D09">
      <w:pPr>
        <w:spacing w:before="100" w:beforeAutospacing="1" w:after="100" w:afterAutospacing="1"/>
        <w:jc w:val="both"/>
        <w:rPr>
          <w:color w:val="000000" w:themeColor="text1"/>
          <w:sz w:val="22"/>
          <w:szCs w:val="22"/>
        </w:rPr>
      </w:pPr>
      <w:r w:rsidRPr="004F64C7">
        <w:rPr>
          <w:color w:val="000000" w:themeColor="text1"/>
          <w:sz w:val="22"/>
          <w:szCs w:val="22"/>
        </w:rPr>
        <w:t xml:space="preserve">There are many other diseases that can lead </w:t>
      </w:r>
      <w:r w:rsidR="009465BC" w:rsidRPr="004F64C7">
        <w:rPr>
          <w:color w:val="000000" w:themeColor="text1"/>
          <w:sz w:val="22"/>
          <w:szCs w:val="22"/>
        </w:rPr>
        <w:t>to dementia</w:t>
      </w:r>
      <w:r w:rsidRPr="004F64C7">
        <w:rPr>
          <w:color w:val="000000" w:themeColor="text1"/>
          <w:sz w:val="22"/>
          <w:szCs w:val="22"/>
        </w:rPr>
        <w:t xml:space="preserve">. These are rare – together they </w:t>
      </w:r>
      <w:r w:rsidR="009465BC" w:rsidRPr="004F64C7">
        <w:rPr>
          <w:color w:val="000000" w:themeColor="text1"/>
          <w:sz w:val="22"/>
          <w:szCs w:val="22"/>
        </w:rPr>
        <w:t>account for</w:t>
      </w:r>
      <w:r w:rsidRPr="004F64C7">
        <w:rPr>
          <w:color w:val="000000" w:themeColor="text1"/>
          <w:sz w:val="22"/>
          <w:szCs w:val="22"/>
        </w:rPr>
        <w:t xml:space="preserve"> only about 5 per cent of all dementia. </w:t>
      </w:r>
      <w:r w:rsidR="009465BC" w:rsidRPr="004F64C7">
        <w:rPr>
          <w:color w:val="000000" w:themeColor="text1"/>
          <w:sz w:val="22"/>
          <w:szCs w:val="22"/>
        </w:rPr>
        <w:t>They tend</w:t>
      </w:r>
      <w:r w:rsidRPr="004F64C7">
        <w:rPr>
          <w:color w:val="000000" w:themeColor="text1"/>
          <w:sz w:val="22"/>
          <w:szCs w:val="22"/>
        </w:rPr>
        <w:t xml:space="preserve"> to be more common among </w:t>
      </w:r>
      <w:r w:rsidR="009465BC" w:rsidRPr="004F64C7">
        <w:rPr>
          <w:color w:val="000000" w:themeColor="text1"/>
          <w:sz w:val="22"/>
          <w:szCs w:val="22"/>
        </w:rPr>
        <w:t>younger people</w:t>
      </w:r>
      <w:r w:rsidRPr="004F64C7">
        <w:rPr>
          <w:color w:val="000000" w:themeColor="text1"/>
          <w:sz w:val="22"/>
          <w:szCs w:val="22"/>
        </w:rPr>
        <w:t xml:space="preserve"> with dementia (under</w:t>
      </w:r>
      <w:r w:rsidR="005832C8" w:rsidRPr="004F64C7">
        <w:rPr>
          <w:color w:val="000000" w:themeColor="text1"/>
          <w:sz w:val="22"/>
          <w:szCs w:val="22"/>
        </w:rPr>
        <w:t xml:space="preserve"> </w:t>
      </w:r>
      <w:r w:rsidRPr="004F64C7">
        <w:rPr>
          <w:color w:val="000000" w:themeColor="text1"/>
          <w:sz w:val="22"/>
          <w:szCs w:val="22"/>
        </w:rPr>
        <w:t>the age of 65).These rarer causes include corticobasal</w:t>
      </w:r>
      <w:r w:rsidR="00B4700E" w:rsidRPr="004F64C7">
        <w:rPr>
          <w:color w:val="000000" w:themeColor="text1"/>
          <w:sz w:val="22"/>
          <w:szCs w:val="22"/>
        </w:rPr>
        <w:t>de</w:t>
      </w:r>
      <w:r w:rsidRPr="004F64C7">
        <w:rPr>
          <w:color w:val="000000" w:themeColor="text1"/>
          <w:sz w:val="22"/>
          <w:szCs w:val="22"/>
        </w:rPr>
        <w:t xml:space="preserve">generation, progressive supranuclear </w:t>
      </w:r>
      <w:r w:rsidR="00480D1F" w:rsidRPr="004F64C7">
        <w:rPr>
          <w:color w:val="000000" w:themeColor="text1"/>
          <w:sz w:val="22"/>
          <w:szCs w:val="22"/>
        </w:rPr>
        <w:t>palsy, HIV</w:t>
      </w:r>
      <w:r w:rsidRPr="004F64C7">
        <w:rPr>
          <w:color w:val="000000" w:themeColor="text1"/>
          <w:sz w:val="22"/>
          <w:szCs w:val="22"/>
        </w:rPr>
        <w:t xml:space="preserve"> infection, Niemann-Pick disease type C, </w:t>
      </w:r>
      <w:r w:rsidR="00480D1F" w:rsidRPr="004F64C7">
        <w:rPr>
          <w:color w:val="000000" w:themeColor="text1"/>
          <w:sz w:val="22"/>
          <w:szCs w:val="22"/>
        </w:rPr>
        <w:t>and Creutzfeldt</w:t>
      </w:r>
      <w:r w:rsidRPr="004F64C7">
        <w:rPr>
          <w:color w:val="000000" w:themeColor="text1"/>
          <w:sz w:val="22"/>
          <w:szCs w:val="22"/>
        </w:rPr>
        <w:t xml:space="preserve">-Jakob disease (CJD). </w:t>
      </w:r>
    </w:p>
    <w:p w:rsidR="005868F9" w:rsidRPr="004F64C7" w:rsidRDefault="005868F9" w:rsidP="002B1D09">
      <w:pPr>
        <w:pStyle w:val="ListParagraph"/>
        <w:numPr>
          <w:ilvl w:val="0"/>
          <w:numId w:val="1"/>
        </w:numPr>
        <w:spacing w:before="100" w:beforeAutospacing="1" w:after="100" w:afterAutospacing="1"/>
        <w:jc w:val="both"/>
        <w:rPr>
          <w:color w:val="000000" w:themeColor="text1"/>
          <w:sz w:val="22"/>
          <w:szCs w:val="22"/>
        </w:rPr>
      </w:pPr>
      <w:r w:rsidRPr="004F64C7">
        <w:rPr>
          <w:color w:val="000000" w:themeColor="text1"/>
          <w:sz w:val="22"/>
          <w:szCs w:val="22"/>
        </w:rPr>
        <w:t xml:space="preserve">Some people with Parkinson’s disease or Huntington’s disease develop dementia as the illness gets worse. People with Down’s syndrome are also at a particular risk of developing Alzheimer’s disease as they get older. For more information see factsheet 442, </w:t>
      </w:r>
      <w:r w:rsidRPr="004F64C7">
        <w:rPr>
          <w:b/>
          <w:bCs/>
          <w:color w:val="000000" w:themeColor="text1"/>
          <w:sz w:val="22"/>
          <w:szCs w:val="22"/>
        </w:rPr>
        <w:t>Rarer causes of dementia</w:t>
      </w:r>
      <w:r w:rsidRPr="004F64C7">
        <w:rPr>
          <w:color w:val="000000" w:themeColor="text1"/>
          <w:sz w:val="22"/>
          <w:szCs w:val="22"/>
        </w:rPr>
        <w:t xml:space="preserve">. </w:t>
      </w:r>
    </w:p>
    <w:p w:rsidR="005868F9" w:rsidRPr="004F64C7" w:rsidRDefault="005868F9" w:rsidP="002B1D09">
      <w:pPr>
        <w:pStyle w:val="ListParagraph"/>
        <w:numPr>
          <w:ilvl w:val="0"/>
          <w:numId w:val="1"/>
        </w:numPr>
        <w:spacing w:before="100" w:beforeAutospacing="1" w:after="100" w:afterAutospacing="1"/>
        <w:jc w:val="both"/>
        <w:rPr>
          <w:color w:val="000000" w:themeColor="text1"/>
          <w:sz w:val="22"/>
          <w:szCs w:val="22"/>
        </w:rPr>
      </w:pPr>
      <w:r w:rsidRPr="004F64C7">
        <w:rPr>
          <w:b/>
          <w:bCs/>
          <w:color w:val="000000" w:themeColor="text1"/>
          <w:sz w:val="22"/>
          <w:szCs w:val="22"/>
        </w:rPr>
        <w:t xml:space="preserve">Mild cognitive impairment </w:t>
      </w:r>
    </w:p>
    <w:p w:rsidR="005868F9" w:rsidRPr="004F64C7" w:rsidRDefault="00695407" w:rsidP="002B1D09">
      <w:pPr>
        <w:pStyle w:val="ListParagraph"/>
        <w:numPr>
          <w:ilvl w:val="0"/>
          <w:numId w:val="1"/>
        </w:numPr>
        <w:spacing w:before="100" w:beforeAutospacing="1" w:after="100" w:afterAutospacing="1"/>
        <w:jc w:val="both"/>
        <w:rPr>
          <w:color w:val="000000" w:themeColor="text1"/>
          <w:sz w:val="22"/>
          <w:szCs w:val="22"/>
        </w:rPr>
      </w:pPr>
      <w:r w:rsidRPr="004F64C7">
        <w:rPr>
          <w:color w:val="000000" w:themeColor="text1"/>
          <w:sz w:val="22"/>
          <w:szCs w:val="22"/>
        </w:rPr>
        <w:t xml:space="preserve">In </w:t>
      </w:r>
      <w:r w:rsidR="005868F9" w:rsidRPr="004F64C7">
        <w:rPr>
          <w:color w:val="000000" w:themeColor="text1"/>
          <w:sz w:val="22"/>
          <w:szCs w:val="22"/>
        </w:rPr>
        <w:t xml:space="preserve">Some </w:t>
      </w:r>
      <w:r w:rsidRPr="004F64C7">
        <w:rPr>
          <w:color w:val="000000" w:themeColor="text1"/>
          <w:sz w:val="22"/>
          <w:szCs w:val="22"/>
        </w:rPr>
        <w:t>casesindividualsmay</w:t>
      </w:r>
      <w:r w:rsidR="005868F9" w:rsidRPr="004F64C7">
        <w:rPr>
          <w:color w:val="000000" w:themeColor="text1"/>
          <w:sz w:val="22"/>
          <w:szCs w:val="22"/>
        </w:rPr>
        <w:t xml:space="preserve">have </w:t>
      </w:r>
      <w:r w:rsidRPr="004F64C7">
        <w:rPr>
          <w:color w:val="000000" w:themeColor="text1"/>
          <w:sz w:val="22"/>
          <w:szCs w:val="22"/>
        </w:rPr>
        <w:t xml:space="preserve">memory difficulty but it is not too bad </w:t>
      </w:r>
      <w:r w:rsidR="005868F9" w:rsidRPr="004F64C7">
        <w:rPr>
          <w:color w:val="000000" w:themeColor="text1"/>
          <w:sz w:val="22"/>
          <w:szCs w:val="22"/>
        </w:rPr>
        <w:t xml:space="preserve">to </w:t>
      </w:r>
      <w:r w:rsidRPr="004F64C7">
        <w:rPr>
          <w:color w:val="000000" w:themeColor="text1"/>
          <w:sz w:val="22"/>
          <w:szCs w:val="22"/>
        </w:rPr>
        <w:t>influence</w:t>
      </w:r>
      <w:r w:rsidR="005868F9" w:rsidRPr="004F64C7">
        <w:rPr>
          <w:color w:val="000000" w:themeColor="text1"/>
          <w:sz w:val="22"/>
          <w:szCs w:val="22"/>
        </w:rPr>
        <w:t xml:space="preserve"> their </w:t>
      </w:r>
      <w:r w:rsidRPr="004F64C7">
        <w:rPr>
          <w:color w:val="000000" w:themeColor="text1"/>
          <w:sz w:val="22"/>
          <w:szCs w:val="22"/>
        </w:rPr>
        <w:t>daily routine</w:t>
      </w:r>
      <w:r w:rsidR="005868F9" w:rsidRPr="004F64C7">
        <w:rPr>
          <w:color w:val="000000" w:themeColor="text1"/>
          <w:sz w:val="22"/>
          <w:szCs w:val="22"/>
        </w:rPr>
        <w:t xml:space="preserve"> </w:t>
      </w:r>
      <w:r w:rsidR="00480D1F" w:rsidRPr="004F64C7">
        <w:rPr>
          <w:color w:val="000000" w:themeColor="text1"/>
          <w:sz w:val="22"/>
          <w:szCs w:val="22"/>
        </w:rPr>
        <w:t>life. This</w:t>
      </w:r>
      <w:r w:rsidRPr="004F64C7">
        <w:rPr>
          <w:color w:val="000000" w:themeColor="text1"/>
          <w:sz w:val="22"/>
          <w:szCs w:val="22"/>
        </w:rPr>
        <w:t xml:space="preserve"> is known as </w:t>
      </w:r>
      <w:r w:rsidR="005868F9" w:rsidRPr="004F64C7">
        <w:rPr>
          <w:color w:val="000000" w:themeColor="text1"/>
          <w:sz w:val="22"/>
          <w:szCs w:val="22"/>
        </w:rPr>
        <w:t>mild cognitive impairment</w:t>
      </w:r>
      <w:r w:rsidR="00B03745" w:rsidRPr="004F64C7">
        <w:rPr>
          <w:color w:val="000000" w:themeColor="text1"/>
          <w:sz w:val="22"/>
          <w:szCs w:val="22"/>
        </w:rPr>
        <w:t xml:space="preserve">, which may develop to </w:t>
      </w:r>
      <w:r w:rsidR="005868F9" w:rsidRPr="004F64C7">
        <w:rPr>
          <w:color w:val="000000" w:themeColor="text1"/>
          <w:sz w:val="22"/>
          <w:szCs w:val="22"/>
        </w:rPr>
        <w:t xml:space="preserve">dementia. </w:t>
      </w:r>
    </w:p>
    <w:p w:rsidR="004D0150" w:rsidRPr="004F64C7" w:rsidRDefault="005868F9" w:rsidP="002B1D09">
      <w:pPr>
        <w:pStyle w:val="ListParagraph"/>
        <w:numPr>
          <w:ilvl w:val="0"/>
          <w:numId w:val="1"/>
        </w:numPr>
        <w:spacing w:before="100" w:beforeAutospacing="1" w:after="100" w:afterAutospacing="1"/>
        <w:jc w:val="both"/>
        <w:rPr>
          <w:rStyle w:val="A6"/>
          <w:rFonts w:cs="Times New Roman"/>
          <w:color w:val="000000" w:themeColor="text1"/>
        </w:rPr>
      </w:pPr>
      <w:r w:rsidRPr="004F64C7">
        <w:rPr>
          <w:color w:val="000000" w:themeColor="text1"/>
          <w:sz w:val="22"/>
          <w:szCs w:val="22"/>
        </w:rPr>
        <w:t>However, MCI can also be caused by other conditions such as anxiety, depression, physical illness and the side effects of medication. Because of this, some people with MCI do not go on to develop dementia, and a small number of people will even get better</w:t>
      </w:r>
    </w:p>
    <w:p w:rsidR="00CF12F2" w:rsidRPr="004F64C7" w:rsidRDefault="00B03745" w:rsidP="00CF12F2">
      <w:pPr>
        <w:pStyle w:val="NormalWeb"/>
        <w:jc w:val="both"/>
        <w:rPr>
          <w:color w:val="000000" w:themeColor="text1"/>
          <w:sz w:val="22"/>
          <w:szCs w:val="22"/>
        </w:rPr>
      </w:pPr>
      <w:r w:rsidRPr="004F64C7">
        <w:rPr>
          <w:color w:val="000000" w:themeColor="text1"/>
          <w:sz w:val="22"/>
          <w:szCs w:val="22"/>
        </w:rPr>
        <w:t>It has been esti</w:t>
      </w:r>
      <w:r w:rsidR="0010357B" w:rsidRPr="004F64C7">
        <w:rPr>
          <w:color w:val="000000" w:themeColor="text1"/>
          <w:sz w:val="22"/>
          <w:szCs w:val="22"/>
        </w:rPr>
        <w:t xml:space="preserve">mated that in the United Kingdom </w:t>
      </w:r>
      <w:r w:rsidRPr="004F64C7">
        <w:rPr>
          <w:color w:val="000000" w:themeColor="text1"/>
          <w:sz w:val="22"/>
          <w:szCs w:val="22"/>
        </w:rPr>
        <w:t>t</w:t>
      </w:r>
      <w:r w:rsidR="00CA20DF" w:rsidRPr="004F64C7">
        <w:rPr>
          <w:color w:val="000000" w:themeColor="text1"/>
          <w:sz w:val="22"/>
          <w:szCs w:val="22"/>
        </w:rPr>
        <w:t xml:space="preserve">here are 850,000 </w:t>
      </w:r>
      <w:r w:rsidRPr="004F64C7">
        <w:rPr>
          <w:color w:val="000000" w:themeColor="text1"/>
          <w:sz w:val="22"/>
          <w:szCs w:val="22"/>
        </w:rPr>
        <w:t>individuals</w:t>
      </w:r>
      <w:r w:rsidR="00CA20DF" w:rsidRPr="004F64C7">
        <w:rPr>
          <w:color w:val="000000" w:themeColor="text1"/>
          <w:sz w:val="22"/>
          <w:szCs w:val="22"/>
        </w:rPr>
        <w:t xml:space="preserve"> with dementia</w:t>
      </w:r>
      <w:r w:rsidRPr="004F64C7">
        <w:rPr>
          <w:color w:val="000000" w:themeColor="text1"/>
          <w:sz w:val="22"/>
          <w:szCs w:val="22"/>
        </w:rPr>
        <w:t xml:space="preserve"> (</w:t>
      </w:r>
      <w:r w:rsidR="00CF12F2" w:rsidRPr="004F64C7">
        <w:rPr>
          <w:color w:val="000000" w:themeColor="text1"/>
          <w:sz w:val="22"/>
          <w:szCs w:val="22"/>
        </w:rPr>
        <w:t>(WHO, 2015)</w:t>
      </w:r>
    </w:p>
    <w:p w:rsidR="00CF12F2" w:rsidRPr="004F64C7" w:rsidRDefault="00B03745" w:rsidP="00CF12F2">
      <w:pPr>
        <w:pStyle w:val="NormalWeb"/>
        <w:jc w:val="both"/>
        <w:rPr>
          <w:color w:val="000000" w:themeColor="text1"/>
          <w:sz w:val="22"/>
          <w:szCs w:val="22"/>
        </w:rPr>
      </w:pPr>
      <w:r w:rsidRPr="004F64C7">
        <w:rPr>
          <w:color w:val="000000" w:themeColor="text1"/>
          <w:sz w:val="22"/>
          <w:szCs w:val="22"/>
        </w:rPr>
        <w:t>ref)</w:t>
      </w:r>
      <w:r w:rsidR="00CA20DF" w:rsidRPr="004F64C7">
        <w:rPr>
          <w:color w:val="000000" w:themeColor="text1"/>
          <w:sz w:val="22"/>
          <w:szCs w:val="22"/>
        </w:rPr>
        <w:t xml:space="preserve">. </w:t>
      </w:r>
      <w:r w:rsidR="005D7B68" w:rsidRPr="004F64C7">
        <w:rPr>
          <w:color w:val="000000" w:themeColor="text1"/>
          <w:sz w:val="22"/>
          <w:szCs w:val="22"/>
        </w:rPr>
        <w:t xml:space="preserve">The rate of dementia higher </w:t>
      </w:r>
      <w:r w:rsidR="00CA20DF" w:rsidRPr="004F64C7">
        <w:rPr>
          <w:color w:val="000000" w:themeColor="text1"/>
          <w:sz w:val="22"/>
          <w:szCs w:val="22"/>
        </w:rPr>
        <w:t xml:space="preserve">over the age of 65 </w:t>
      </w:r>
      <w:r w:rsidR="005D7B68" w:rsidRPr="004F64C7">
        <w:rPr>
          <w:color w:val="000000" w:themeColor="text1"/>
          <w:sz w:val="22"/>
          <w:szCs w:val="22"/>
        </w:rPr>
        <w:t xml:space="preserve">and it increase with aging. </w:t>
      </w:r>
      <w:r w:rsidR="0010357B" w:rsidRPr="004F64C7">
        <w:rPr>
          <w:color w:val="000000" w:themeColor="text1"/>
          <w:sz w:val="22"/>
          <w:szCs w:val="22"/>
        </w:rPr>
        <w:t>Nevertheless</w:t>
      </w:r>
      <w:r w:rsidR="00CA20DF" w:rsidRPr="004F64C7">
        <w:rPr>
          <w:color w:val="000000" w:themeColor="text1"/>
          <w:sz w:val="22"/>
          <w:szCs w:val="22"/>
        </w:rPr>
        <w:t xml:space="preserve">, </w:t>
      </w:r>
      <w:r w:rsidR="005D7B68" w:rsidRPr="004F64C7">
        <w:rPr>
          <w:color w:val="000000" w:themeColor="text1"/>
          <w:sz w:val="22"/>
          <w:szCs w:val="22"/>
        </w:rPr>
        <w:t xml:space="preserve">younger people can have </w:t>
      </w:r>
      <w:r w:rsidR="00CA20DF" w:rsidRPr="004F64C7">
        <w:rPr>
          <w:color w:val="000000" w:themeColor="text1"/>
          <w:sz w:val="22"/>
          <w:szCs w:val="22"/>
        </w:rPr>
        <w:t xml:space="preserve">dementia </w:t>
      </w:r>
      <w:r w:rsidR="005D7B68" w:rsidRPr="004F64C7">
        <w:rPr>
          <w:color w:val="000000" w:themeColor="text1"/>
          <w:sz w:val="22"/>
          <w:szCs w:val="22"/>
        </w:rPr>
        <w:t xml:space="preserve">In UK at least </w:t>
      </w:r>
      <w:r w:rsidR="00CA20DF" w:rsidRPr="004F64C7">
        <w:rPr>
          <w:color w:val="000000" w:themeColor="text1"/>
          <w:sz w:val="22"/>
          <w:szCs w:val="22"/>
        </w:rPr>
        <w:t xml:space="preserve">42,000 </w:t>
      </w:r>
      <w:r w:rsidR="00480D1F" w:rsidRPr="004F64C7">
        <w:rPr>
          <w:color w:val="000000" w:themeColor="text1"/>
          <w:sz w:val="22"/>
          <w:szCs w:val="22"/>
        </w:rPr>
        <w:t>persons less</w:t>
      </w:r>
      <w:r w:rsidR="005D7B68" w:rsidRPr="004F64C7">
        <w:rPr>
          <w:color w:val="000000" w:themeColor="text1"/>
          <w:sz w:val="22"/>
          <w:szCs w:val="22"/>
        </w:rPr>
        <w:t xml:space="preserve"> than</w:t>
      </w:r>
      <w:r w:rsidR="00CA20DF" w:rsidRPr="004F64C7">
        <w:rPr>
          <w:color w:val="000000" w:themeColor="text1"/>
          <w:sz w:val="22"/>
          <w:szCs w:val="22"/>
        </w:rPr>
        <w:t xml:space="preserve"> 65 </w:t>
      </w:r>
      <w:r w:rsidR="005D7B68" w:rsidRPr="004F64C7">
        <w:rPr>
          <w:color w:val="000000" w:themeColor="text1"/>
          <w:sz w:val="22"/>
          <w:szCs w:val="22"/>
        </w:rPr>
        <w:t>have</w:t>
      </w:r>
      <w:r w:rsidR="00CA20DF" w:rsidRPr="004F64C7">
        <w:rPr>
          <w:color w:val="000000" w:themeColor="text1"/>
          <w:sz w:val="22"/>
          <w:szCs w:val="22"/>
        </w:rPr>
        <w:t xml:space="preserve"> dementia</w:t>
      </w:r>
      <w:r w:rsidR="00623D55" w:rsidRPr="004F64C7">
        <w:rPr>
          <w:color w:val="000000" w:themeColor="text1"/>
          <w:sz w:val="22"/>
          <w:szCs w:val="22"/>
        </w:rPr>
        <w:t>.</w:t>
      </w:r>
      <w:r w:rsidR="00CA20DF" w:rsidRPr="004F64C7">
        <w:rPr>
          <w:color w:val="000000" w:themeColor="text1"/>
          <w:sz w:val="22"/>
          <w:szCs w:val="22"/>
        </w:rPr>
        <w:t xml:space="preserve"> </w:t>
      </w:r>
      <w:r w:rsidR="00CF12F2" w:rsidRPr="004F64C7">
        <w:rPr>
          <w:color w:val="000000" w:themeColor="text1"/>
          <w:sz w:val="22"/>
          <w:szCs w:val="22"/>
        </w:rPr>
        <w:t>(WHO, 2015)</w:t>
      </w:r>
    </w:p>
    <w:p w:rsidR="00CA20DF" w:rsidRPr="004F64C7" w:rsidRDefault="00CA20DF" w:rsidP="002B1D09">
      <w:pPr>
        <w:pStyle w:val="ListParagraph"/>
        <w:numPr>
          <w:ilvl w:val="0"/>
          <w:numId w:val="1"/>
        </w:numPr>
        <w:spacing w:before="100" w:beforeAutospacing="1" w:after="100" w:afterAutospacing="1"/>
        <w:jc w:val="both"/>
        <w:rPr>
          <w:color w:val="000000" w:themeColor="text1"/>
          <w:sz w:val="22"/>
          <w:szCs w:val="22"/>
        </w:rPr>
      </w:pPr>
    </w:p>
    <w:p w:rsidR="0088377C" w:rsidRPr="004F64C7" w:rsidRDefault="00B94FF9" w:rsidP="0035782D">
      <w:pPr>
        <w:pStyle w:val="ListParagraph"/>
        <w:numPr>
          <w:ilvl w:val="0"/>
          <w:numId w:val="1"/>
        </w:numPr>
        <w:spacing w:before="100" w:beforeAutospacing="1" w:after="100" w:afterAutospacing="1"/>
        <w:jc w:val="both"/>
        <w:rPr>
          <w:color w:val="000000" w:themeColor="text1"/>
          <w:sz w:val="22"/>
          <w:szCs w:val="22"/>
        </w:rPr>
      </w:pPr>
      <w:r w:rsidRPr="004F64C7">
        <w:rPr>
          <w:color w:val="000000" w:themeColor="text1"/>
          <w:sz w:val="22"/>
          <w:szCs w:val="22"/>
        </w:rPr>
        <w:t xml:space="preserve">According to </w:t>
      </w:r>
      <w:r w:rsidR="00480D1F" w:rsidRPr="004F64C7">
        <w:rPr>
          <w:color w:val="000000" w:themeColor="text1"/>
          <w:sz w:val="22"/>
          <w:szCs w:val="22"/>
        </w:rPr>
        <w:t>scientist’s research</w:t>
      </w:r>
      <w:r w:rsidRPr="004F64C7">
        <w:rPr>
          <w:color w:val="000000" w:themeColor="text1"/>
          <w:sz w:val="22"/>
          <w:szCs w:val="22"/>
        </w:rPr>
        <w:t xml:space="preserve"> </w:t>
      </w:r>
      <w:r w:rsidR="00E81CB9" w:rsidRPr="004F64C7">
        <w:rPr>
          <w:color w:val="000000" w:themeColor="text1"/>
          <w:sz w:val="22"/>
          <w:szCs w:val="22"/>
        </w:rPr>
        <w:t>dementia</w:t>
      </w:r>
      <w:r w:rsidR="00E81CB9" w:rsidRPr="004F64C7">
        <w:rPr>
          <w:color w:val="000000" w:themeColor="text1"/>
        </w:rPr>
        <w:t xml:space="preserve"> </w:t>
      </w:r>
      <w:r w:rsidRPr="004F64C7">
        <w:rPr>
          <w:color w:val="000000" w:themeColor="text1"/>
          <w:sz w:val="22"/>
          <w:szCs w:val="22"/>
        </w:rPr>
        <w:t xml:space="preserve">can be inherited. </w:t>
      </w:r>
    </w:p>
    <w:p w:rsidR="004A59BD" w:rsidRPr="004F64C7" w:rsidRDefault="00EC7E1B" w:rsidP="002B1D09">
      <w:pPr>
        <w:jc w:val="both"/>
        <w:rPr>
          <w:rStyle w:val="A6"/>
          <w:rFonts w:cs="Times New Roman"/>
          <w:b w:val="0"/>
          <w:color w:val="000000" w:themeColor="text1"/>
          <w:u w:val="single"/>
        </w:rPr>
      </w:pPr>
      <w:r w:rsidRPr="004F64C7">
        <w:rPr>
          <w:b/>
          <w:color w:val="000000" w:themeColor="text1"/>
          <w:sz w:val="22"/>
          <w:szCs w:val="22"/>
          <w:u w:val="single"/>
        </w:rPr>
        <w:t>causes of dementia</w:t>
      </w:r>
    </w:p>
    <w:p w:rsidR="00615CBC" w:rsidRPr="004F64C7" w:rsidRDefault="00D83A0C" w:rsidP="002B1D09">
      <w:pPr>
        <w:spacing w:before="100" w:beforeAutospacing="1" w:after="100" w:afterAutospacing="1"/>
        <w:jc w:val="both"/>
        <w:rPr>
          <w:color w:val="000000" w:themeColor="text1"/>
          <w:sz w:val="22"/>
          <w:szCs w:val="22"/>
        </w:rPr>
      </w:pPr>
      <w:r w:rsidRPr="004F64C7">
        <w:rPr>
          <w:color w:val="000000" w:themeColor="text1"/>
          <w:sz w:val="22"/>
          <w:szCs w:val="22"/>
        </w:rPr>
        <w:t xml:space="preserve">It is very difficult </w:t>
      </w:r>
      <w:r w:rsidR="00214516" w:rsidRPr="004F64C7">
        <w:rPr>
          <w:color w:val="000000" w:themeColor="text1"/>
          <w:sz w:val="22"/>
          <w:szCs w:val="22"/>
        </w:rPr>
        <w:t xml:space="preserve">to </w:t>
      </w:r>
      <w:r w:rsidRPr="004F64C7">
        <w:rPr>
          <w:color w:val="000000" w:themeColor="text1"/>
          <w:sz w:val="22"/>
          <w:szCs w:val="22"/>
        </w:rPr>
        <w:t>know the causes of dementia. Among the f</w:t>
      </w:r>
      <w:r w:rsidR="009D1942" w:rsidRPr="004F64C7">
        <w:rPr>
          <w:color w:val="000000" w:themeColor="text1"/>
          <w:sz w:val="22"/>
          <w:szCs w:val="22"/>
        </w:rPr>
        <w:t xml:space="preserve">actors </w:t>
      </w:r>
      <w:r w:rsidRPr="004F64C7">
        <w:rPr>
          <w:color w:val="000000" w:themeColor="text1"/>
          <w:sz w:val="22"/>
          <w:szCs w:val="22"/>
        </w:rPr>
        <w:t xml:space="preserve">that may encourage developing dementia smoking </w:t>
      </w:r>
      <w:r w:rsidR="009D1942" w:rsidRPr="004F64C7">
        <w:rPr>
          <w:color w:val="000000" w:themeColor="text1"/>
          <w:sz w:val="22"/>
          <w:szCs w:val="22"/>
        </w:rPr>
        <w:t>high blo</w:t>
      </w:r>
      <w:r w:rsidRPr="004F64C7">
        <w:rPr>
          <w:color w:val="000000" w:themeColor="text1"/>
          <w:sz w:val="22"/>
          <w:szCs w:val="22"/>
        </w:rPr>
        <w:t xml:space="preserve">od pressure and </w:t>
      </w:r>
      <w:r w:rsidR="009D1942" w:rsidRPr="004F64C7">
        <w:rPr>
          <w:color w:val="000000" w:themeColor="text1"/>
          <w:sz w:val="22"/>
          <w:szCs w:val="22"/>
        </w:rPr>
        <w:t xml:space="preserve">lack of physical </w:t>
      </w:r>
      <w:r w:rsidRPr="004F64C7">
        <w:rPr>
          <w:color w:val="000000" w:themeColor="text1"/>
          <w:sz w:val="22"/>
          <w:szCs w:val="22"/>
        </w:rPr>
        <w:t>activities</w:t>
      </w:r>
      <w:r w:rsidR="00DE731F" w:rsidRPr="004F64C7">
        <w:rPr>
          <w:color w:val="000000" w:themeColor="text1"/>
          <w:sz w:val="22"/>
          <w:szCs w:val="22"/>
        </w:rPr>
        <w:t>, b</w:t>
      </w:r>
      <w:r w:rsidRPr="004F64C7">
        <w:rPr>
          <w:color w:val="000000" w:themeColor="text1"/>
          <w:sz w:val="22"/>
          <w:szCs w:val="22"/>
        </w:rPr>
        <w:t xml:space="preserve">ecause these factors </w:t>
      </w:r>
      <w:r w:rsidR="00DE731F" w:rsidRPr="004F64C7">
        <w:rPr>
          <w:color w:val="000000" w:themeColor="text1"/>
          <w:sz w:val="22"/>
          <w:szCs w:val="22"/>
        </w:rPr>
        <w:t xml:space="preserve">may narrow </w:t>
      </w:r>
      <w:r w:rsidR="009D1942" w:rsidRPr="004F64C7">
        <w:rPr>
          <w:color w:val="000000" w:themeColor="text1"/>
          <w:sz w:val="22"/>
          <w:szCs w:val="22"/>
        </w:rPr>
        <w:t>the arteries</w:t>
      </w:r>
      <w:r w:rsidR="00DE731F" w:rsidRPr="004F64C7">
        <w:rPr>
          <w:color w:val="000000" w:themeColor="text1"/>
          <w:sz w:val="22"/>
          <w:szCs w:val="22"/>
        </w:rPr>
        <w:t xml:space="preserve">. It has been proved that </w:t>
      </w:r>
      <w:r w:rsidR="009D1942" w:rsidRPr="004F64C7">
        <w:rPr>
          <w:color w:val="000000" w:themeColor="text1"/>
          <w:sz w:val="22"/>
          <w:szCs w:val="22"/>
        </w:rPr>
        <w:t xml:space="preserve">a healthy </w:t>
      </w:r>
      <w:r w:rsidR="00DE731F" w:rsidRPr="004F64C7">
        <w:rPr>
          <w:color w:val="000000" w:themeColor="text1"/>
          <w:sz w:val="22"/>
          <w:szCs w:val="22"/>
        </w:rPr>
        <w:t xml:space="preserve">way of </w:t>
      </w:r>
      <w:r w:rsidR="00480D1F" w:rsidRPr="004F64C7">
        <w:rPr>
          <w:color w:val="000000" w:themeColor="text1"/>
          <w:sz w:val="22"/>
          <w:szCs w:val="22"/>
        </w:rPr>
        <w:t>life particularly</w:t>
      </w:r>
      <w:r w:rsidR="009D1942" w:rsidRPr="004F64C7">
        <w:rPr>
          <w:color w:val="000000" w:themeColor="text1"/>
          <w:sz w:val="22"/>
          <w:szCs w:val="22"/>
        </w:rPr>
        <w:t xml:space="preserve"> in mid-</w:t>
      </w:r>
      <w:r w:rsidR="00DE731F" w:rsidRPr="004F64C7">
        <w:rPr>
          <w:color w:val="000000" w:themeColor="text1"/>
          <w:sz w:val="22"/>
          <w:szCs w:val="22"/>
        </w:rPr>
        <w:t>agewould</w:t>
      </w:r>
      <w:r w:rsidR="00F606D0" w:rsidRPr="004F64C7">
        <w:rPr>
          <w:color w:val="000000" w:themeColor="text1"/>
          <w:sz w:val="22"/>
          <w:szCs w:val="22"/>
        </w:rPr>
        <w:t>have a</w:t>
      </w:r>
      <w:r w:rsidR="00DE731F" w:rsidRPr="004F64C7">
        <w:rPr>
          <w:color w:val="000000" w:themeColor="text1"/>
          <w:sz w:val="22"/>
          <w:szCs w:val="22"/>
        </w:rPr>
        <w:t xml:space="preserve"> positive impact to </w:t>
      </w:r>
      <w:r w:rsidR="009D1942" w:rsidRPr="004F64C7">
        <w:rPr>
          <w:color w:val="000000" w:themeColor="text1"/>
          <w:sz w:val="22"/>
          <w:szCs w:val="22"/>
        </w:rPr>
        <w:t xml:space="preserve">reduce the dementia. </w:t>
      </w:r>
      <w:r w:rsidR="00DE731F" w:rsidRPr="004F64C7">
        <w:rPr>
          <w:color w:val="000000" w:themeColor="text1"/>
          <w:sz w:val="22"/>
          <w:szCs w:val="22"/>
        </w:rPr>
        <w:t xml:space="preserve"> It is also important that </w:t>
      </w:r>
      <w:r w:rsidR="00793562" w:rsidRPr="004F64C7">
        <w:rPr>
          <w:color w:val="000000" w:themeColor="text1"/>
          <w:sz w:val="22"/>
          <w:szCs w:val="22"/>
        </w:rPr>
        <w:t xml:space="preserve">old </w:t>
      </w:r>
      <w:r w:rsidR="00DE731F" w:rsidRPr="004F64C7">
        <w:rPr>
          <w:color w:val="000000" w:themeColor="text1"/>
          <w:sz w:val="22"/>
          <w:szCs w:val="22"/>
        </w:rPr>
        <w:t xml:space="preserve">people </w:t>
      </w:r>
      <w:r w:rsidR="00480D1F" w:rsidRPr="004F64C7">
        <w:rPr>
          <w:color w:val="000000" w:themeColor="text1"/>
          <w:sz w:val="22"/>
          <w:szCs w:val="22"/>
        </w:rPr>
        <w:t>must-have</w:t>
      </w:r>
      <w:r w:rsidR="00793562" w:rsidRPr="004F64C7">
        <w:rPr>
          <w:color w:val="000000" w:themeColor="text1"/>
          <w:sz w:val="22"/>
          <w:szCs w:val="22"/>
        </w:rPr>
        <w:t xml:space="preserve"> a</w:t>
      </w:r>
      <w:r w:rsidR="009D1942" w:rsidRPr="004F64C7">
        <w:rPr>
          <w:color w:val="000000" w:themeColor="text1"/>
          <w:sz w:val="22"/>
          <w:szCs w:val="22"/>
        </w:rPr>
        <w:t xml:space="preserve"> balanced diet</w:t>
      </w:r>
      <w:r w:rsidR="00793562" w:rsidRPr="004F64C7">
        <w:rPr>
          <w:color w:val="000000" w:themeColor="text1"/>
          <w:sz w:val="22"/>
          <w:szCs w:val="22"/>
        </w:rPr>
        <w:t xml:space="preserve"> to reduce the risk of dementia. This is particularly important for those people who have long life </w:t>
      </w:r>
      <w:r w:rsidR="00F606D0" w:rsidRPr="004F64C7">
        <w:rPr>
          <w:color w:val="000000" w:themeColor="text1"/>
          <w:sz w:val="22"/>
          <w:szCs w:val="22"/>
        </w:rPr>
        <w:t>dieses</w:t>
      </w:r>
      <w:r w:rsidR="00793562" w:rsidRPr="004F64C7">
        <w:rPr>
          <w:color w:val="000000" w:themeColor="text1"/>
          <w:sz w:val="22"/>
          <w:szCs w:val="22"/>
        </w:rPr>
        <w:t xml:space="preserve"> for </w:t>
      </w:r>
      <w:r w:rsidR="002A5916" w:rsidRPr="004F64C7">
        <w:rPr>
          <w:color w:val="000000" w:themeColor="text1"/>
          <w:sz w:val="22"/>
          <w:szCs w:val="22"/>
        </w:rPr>
        <w:t xml:space="preserve">instance </w:t>
      </w:r>
      <w:r w:rsidR="009465BC" w:rsidRPr="004F64C7">
        <w:rPr>
          <w:color w:val="000000" w:themeColor="text1"/>
          <w:sz w:val="22"/>
          <w:szCs w:val="22"/>
        </w:rPr>
        <w:t>diabetes and</w:t>
      </w:r>
      <w:r w:rsidR="001B7FB5" w:rsidRPr="004F64C7">
        <w:rPr>
          <w:color w:val="000000" w:themeColor="text1"/>
          <w:sz w:val="22"/>
          <w:szCs w:val="22"/>
        </w:rPr>
        <w:t xml:space="preserve"> blood</w:t>
      </w:r>
      <w:r w:rsidR="00793562" w:rsidRPr="004F64C7">
        <w:rPr>
          <w:color w:val="000000" w:themeColor="text1"/>
          <w:sz w:val="22"/>
          <w:szCs w:val="22"/>
        </w:rPr>
        <w:t xml:space="preserve"> pressure. </w:t>
      </w:r>
      <w:r w:rsidR="00D94A5D" w:rsidRPr="004F64C7">
        <w:rPr>
          <w:color w:val="000000" w:themeColor="text1"/>
          <w:sz w:val="22"/>
          <w:szCs w:val="22"/>
        </w:rPr>
        <w:t xml:space="preserve">Moreover, making elderly people more socially involved with friends </w:t>
      </w:r>
      <w:r w:rsidR="0014242D" w:rsidRPr="004F64C7">
        <w:rPr>
          <w:color w:val="000000" w:themeColor="text1"/>
          <w:sz w:val="22"/>
          <w:szCs w:val="22"/>
        </w:rPr>
        <w:t xml:space="preserve">and visiting public places or doing voluntary jobs. It also helpful to </w:t>
      </w:r>
      <w:r w:rsidR="00D94A5D" w:rsidRPr="004F64C7">
        <w:rPr>
          <w:color w:val="000000" w:themeColor="text1"/>
          <w:sz w:val="22"/>
          <w:szCs w:val="22"/>
        </w:rPr>
        <w:t>us</w:t>
      </w:r>
      <w:r w:rsidR="0014242D" w:rsidRPr="004F64C7">
        <w:rPr>
          <w:color w:val="000000" w:themeColor="text1"/>
          <w:sz w:val="22"/>
          <w:szCs w:val="22"/>
        </w:rPr>
        <w:t>e</w:t>
      </w:r>
      <w:r w:rsidR="00D94A5D" w:rsidRPr="004F64C7">
        <w:rPr>
          <w:color w:val="000000" w:themeColor="text1"/>
          <w:sz w:val="22"/>
          <w:szCs w:val="22"/>
        </w:rPr>
        <w:t xml:space="preserve"> activates </w:t>
      </w:r>
      <w:r w:rsidR="0014242D" w:rsidRPr="004F64C7">
        <w:rPr>
          <w:color w:val="000000" w:themeColor="text1"/>
          <w:sz w:val="22"/>
          <w:szCs w:val="22"/>
        </w:rPr>
        <w:t>refresh</w:t>
      </w:r>
      <w:r w:rsidR="00D94A5D" w:rsidRPr="004F64C7">
        <w:rPr>
          <w:color w:val="000000" w:themeColor="text1"/>
          <w:sz w:val="22"/>
          <w:szCs w:val="22"/>
        </w:rPr>
        <w:t xml:space="preserve"> their mid such as reading and acquiring new skills</w:t>
      </w:r>
      <w:r w:rsidR="009D1942" w:rsidRPr="004F64C7">
        <w:rPr>
          <w:color w:val="000000" w:themeColor="text1"/>
          <w:sz w:val="22"/>
          <w:szCs w:val="22"/>
        </w:rPr>
        <w:t>.</w:t>
      </w:r>
    </w:p>
    <w:p w:rsidR="002243D0" w:rsidRPr="004F64C7" w:rsidRDefault="00DE52EB" w:rsidP="0031783A">
      <w:pPr>
        <w:spacing w:before="100" w:beforeAutospacing="1" w:after="100" w:afterAutospacing="1"/>
        <w:rPr>
          <w:rFonts w:ascii="Arial" w:hAnsi="Arial" w:cs="Arial"/>
          <w:color w:val="000000" w:themeColor="text1"/>
          <w:sz w:val="22"/>
          <w:szCs w:val="22"/>
        </w:rPr>
      </w:pPr>
      <w:r w:rsidRPr="004F64C7">
        <w:rPr>
          <w:rFonts w:ascii="Arial" w:hAnsi="Arial" w:cs="Arial"/>
          <w:color w:val="000000" w:themeColor="text1"/>
          <w:sz w:val="22"/>
          <w:szCs w:val="22"/>
        </w:rPr>
        <w:t xml:space="preserve">In some </w:t>
      </w:r>
      <w:r w:rsidR="00480D1F" w:rsidRPr="004F64C7">
        <w:rPr>
          <w:rFonts w:ascii="Arial" w:hAnsi="Arial" w:cs="Arial"/>
          <w:color w:val="000000" w:themeColor="text1"/>
          <w:sz w:val="22"/>
          <w:szCs w:val="22"/>
        </w:rPr>
        <w:t>cause’s dementia</w:t>
      </w:r>
      <w:r w:rsidR="0031783A" w:rsidRPr="004F64C7">
        <w:rPr>
          <w:rFonts w:ascii="Arial" w:hAnsi="Arial" w:cs="Arial"/>
          <w:color w:val="000000" w:themeColor="text1"/>
          <w:sz w:val="22"/>
          <w:szCs w:val="22"/>
        </w:rPr>
        <w:t xml:space="preserve"> </w:t>
      </w:r>
      <w:r w:rsidR="00480D1F" w:rsidRPr="004F64C7">
        <w:rPr>
          <w:rFonts w:ascii="Arial" w:hAnsi="Arial" w:cs="Arial"/>
          <w:color w:val="000000" w:themeColor="text1"/>
          <w:sz w:val="22"/>
          <w:szCs w:val="22"/>
        </w:rPr>
        <w:t>causes delirium</w:t>
      </w:r>
      <w:r w:rsidR="002243D0" w:rsidRPr="004F64C7">
        <w:rPr>
          <w:rFonts w:ascii="Arial" w:hAnsi="Arial" w:cs="Arial"/>
          <w:color w:val="000000" w:themeColor="text1"/>
          <w:sz w:val="22"/>
          <w:szCs w:val="22"/>
        </w:rPr>
        <w:t xml:space="preserve"> which </w:t>
      </w:r>
      <w:r w:rsidR="0031783A" w:rsidRPr="004F64C7">
        <w:rPr>
          <w:rFonts w:ascii="Arial" w:hAnsi="Arial" w:cs="Arial"/>
          <w:color w:val="000000" w:themeColor="text1"/>
          <w:sz w:val="22"/>
          <w:szCs w:val="22"/>
        </w:rPr>
        <w:t xml:space="preserve">takes </w:t>
      </w:r>
      <w:r w:rsidRPr="004F64C7">
        <w:rPr>
          <w:rFonts w:ascii="Arial" w:hAnsi="Arial" w:cs="Arial"/>
          <w:color w:val="000000" w:themeColor="text1"/>
          <w:sz w:val="22"/>
          <w:szCs w:val="22"/>
        </w:rPr>
        <w:t>sometimes</w:t>
      </w:r>
      <w:r w:rsidR="002243D0" w:rsidRPr="004F64C7">
        <w:rPr>
          <w:rFonts w:ascii="Arial" w:hAnsi="Arial" w:cs="Arial"/>
          <w:color w:val="000000" w:themeColor="text1"/>
          <w:sz w:val="22"/>
          <w:szCs w:val="22"/>
        </w:rPr>
        <w:t xml:space="preserve">. </w:t>
      </w:r>
      <w:r w:rsidR="0031783A" w:rsidRPr="004F64C7">
        <w:rPr>
          <w:rFonts w:ascii="Arial" w:hAnsi="Arial" w:cs="Arial"/>
          <w:color w:val="000000" w:themeColor="text1"/>
          <w:sz w:val="22"/>
          <w:szCs w:val="22"/>
        </w:rPr>
        <w:t xml:space="preserve">This </w:t>
      </w:r>
      <w:r w:rsidR="002243D0" w:rsidRPr="004F64C7">
        <w:rPr>
          <w:rFonts w:ascii="Arial" w:hAnsi="Arial" w:cs="Arial"/>
          <w:color w:val="000000" w:themeColor="text1"/>
          <w:sz w:val="22"/>
          <w:szCs w:val="22"/>
        </w:rPr>
        <w:t xml:space="preserve">can </w:t>
      </w:r>
      <w:r w:rsidR="0031783A" w:rsidRPr="004F64C7">
        <w:rPr>
          <w:rFonts w:ascii="Arial" w:hAnsi="Arial" w:cs="Arial"/>
          <w:color w:val="000000" w:themeColor="text1"/>
          <w:sz w:val="22"/>
          <w:szCs w:val="22"/>
        </w:rPr>
        <w:t xml:space="preserve">impact negatively on the patient memory. </w:t>
      </w:r>
    </w:p>
    <w:p w:rsidR="00EC7E1B" w:rsidRPr="004F64C7" w:rsidRDefault="00F35B94" w:rsidP="00F35B94">
      <w:pPr>
        <w:spacing w:before="100" w:beforeAutospacing="1" w:after="100" w:afterAutospacing="1"/>
        <w:rPr>
          <w:rFonts w:ascii="Arial" w:hAnsi="Arial" w:cs="Arial"/>
          <w:color w:val="000000" w:themeColor="text1"/>
          <w:sz w:val="22"/>
          <w:szCs w:val="22"/>
        </w:rPr>
      </w:pPr>
      <w:r w:rsidRPr="004F64C7">
        <w:rPr>
          <w:rFonts w:ascii="Arial" w:hAnsi="Arial" w:cs="Arial"/>
          <w:color w:val="000000" w:themeColor="text1"/>
          <w:sz w:val="22"/>
          <w:szCs w:val="22"/>
        </w:rPr>
        <w:t>Misusing</w:t>
      </w:r>
      <w:r w:rsidR="0031783A" w:rsidRPr="004F64C7">
        <w:rPr>
          <w:rFonts w:ascii="Arial" w:hAnsi="Arial" w:cs="Arial"/>
          <w:color w:val="000000" w:themeColor="text1"/>
          <w:sz w:val="22"/>
          <w:szCs w:val="22"/>
        </w:rPr>
        <w:t xml:space="preserve"> alcohol</w:t>
      </w:r>
      <w:r w:rsidR="00380E21" w:rsidRPr="004F64C7">
        <w:rPr>
          <w:rFonts w:ascii="Arial" w:hAnsi="Arial" w:cs="Arial"/>
          <w:color w:val="000000" w:themeColor="text1"/>
          <w:sz w:val="22"/>
          <w:szCs w:val="22"/>
        </w:rPr>
        <w:t xml:space="preserve"> </w:t>
      </w:r>
      <w:r w:rsidRPr="004F64C7">
        <w:rPr>
          <w:rFonts w:ascii="Arial" w:hAnsi="Arial" w:cs="Arial"/>
          <w:color w:val="000000" w:themeColor="text1"/>
          <w:sz w:val="22"/>
          <w:szCs w:val="22"/>
        </w:rPr>
        <w:t xml:space="preserve">can lead to dementia or worsen it. </w:t>
      </w:r>
    </w:p>
    <w:p w:rsidR="00EC7E1B" w:rsidRPr="004F64C7" w:rsidRDefault="00EC7E1B" w:rsidP="00EC7E1B">
      <w:pPr>
        <w:jc w:val="both"/>
        <w:rPr>
          <w:color w:val="000000" w:themeColor="text1"/>
          <w:sz w:val="22"/>
          <w:szCs w:val="22"/>
        </w:rPr>
      </w:pPr>
      <w:r w:rsidRPr="004F64C7">
        <w:rPr>
          <w:rFonts w:ascii="Univers" w:hAnsi="Univers"/>
          <w:color w:val="000000" w:themeColor="text1"/>
          <w:sz w:val="22"/>
          <w:szCs w:val="22"/>
        </w:rPr>
        <w:t>Worldwide there are about 29 countries have nationwide dementia plans to tackle dementia.</w:t>
      </w:r>
    </w:p>
    <w:p w:rsidR="00EC7E1B" w:rsidRPr="004F64C7" w:rsidRDefault="00EC7E1B" w:rsidP="00EC7E1B">
      <w:pPr>
        <w:spacing w:before="100" w:beforeAutospacing="1" w:after="100" w:afterAutospacing="1"/>
        <w:rPr>
          <w:rFonts w:ascii="Arial" w:hAnsi="Arial" w:cs="Arial"/>
          <w:color w:val="000000" w:themeColor="text1"/>
          <w:sz w:val="22"/>
          <w:szCs w:val="22"/>
        </w:rPr>
      </w:pPr>
      <w:r w:rsidRPr="004F64C7">
        <w:rPr>
          <w:rFonts w:ascii="Arial" w:hAnsi="Arial" w:cs="Arial"/>
          <w:color w:val="000000" w:themeColor="text1"/>
          <w:sz w:val="22"/>
          <w:szCs w:val="22"/>
        </w:rPr>
        <w:t>Diagnosis of dementia must be supported  to communicate their needs and requirements in a clear care plan. More importantly that carers must be aware how to deal with people with dementia and sensitive to their needs and to make them feel comfortable and safe by providing their daily needs in a friendly  atmosphere, where they're confident and positive. This is particularly necessarily when they dementia develop and depend on others for service provision.</w:t>
      </w:r>
    </w:p>
    <w:p w:rsidR="00EC7E1B" w:rsidRPr="004F64C7" w:rsidRDefault="00EC7E1B" w:rsidP="00EC7E1B">
      <w:pPr>
        <w:spacing w:before="100" w:beforeAutospacing="1" w:after="100" w:afterAutospacing="1"/>
        <w:rPr>
          <w:rFonts w:ascii="Arial" w:hAnsi="Arial" w:cs="Arial"/>
          <w:color w:val="000000" w:themeColor="text1"/>
          <w:sz w:val="22"/>
          <w:szCs w:val="22"/>
        </w:rPr>
      </w:pPr>
      <w:r w:rsidRPr="004F64C7">
        <w:rPr>
          <w:rFonts w:ascii="Arial" w:hAnsi="Arial" w:cs="Arial"/>
          <w:color w:val="000000" w:themeColor="text1"/>
          <w:sz w:val="22"/>
          <w:szCs w:val="22"/>
        </w:rPr>
        <w:t xml:space="preserve">Carers play an essential role on people dementia welfare. This make it very important to raise the awareness and support cares with required resources and information and sometimes with counselling. In most times carers ignore their own health and welfare as a result of their caring duties. </w:t>
      </w:r>
    </w:p>
    <w:p w:rsidR="00EC7E1B" w:rsidRPr="004F64C7" w:rsidRDefault="00EC7E1B" w:rsidP="00F35B94">
      <w:pPr>
        <w:spacing w:before="100" w:beforeAutospacing="1" w:after="100" w:afterAutospacing="1"/>
        <w:rPr>
          <w:rFonts w:ascii="Arial" w:hAnsi="Arial" w:cs="Arial"/>
          <w:color w:val="000000" w:themeColor="text1"/>
          <w:sz w:val="22"/>
          <w:szCs w:val="22"/>
        </w:rPr>
      </w:pPr>
      <w:r w:rsidRPr="004F64C7">
        <w:rPr>
          <w:rFonts w:ascii="Arial" w:hAnsi="Arial" w:cs="Arial"/>
          <w:color w:val="000000" w:themeColor="text1"/>
          <w:sz w:val="22"/>
          <w:szCs w:val="22"/>
        </w:rPr>
        <w:t xml:space="preserve">People with dementia must be subject to continuous primary care their GP  and its associated health services agencies. Therefore, People with dementia and elderly people in general have to be under their GP supervision. According the NHS () GPs have the responsibly to follow up dementia cases at an early stage to avoid complications. This necessitate that primary care must be connected with memory service specialist and must be enhanced by direct contact to proper community dementia services. </w:t>
      </w:r>
    </w:p>
    <w:p w:rsidR="00EC7E1B" w:rsidRPr="004F64C7" w:rsidRDefault="00EC7E1B" w:rsidP="00F35B94">
      <w:pPr>
        <w:spacing w:before="100" w:beforeAutospacing="1" w:after="100" w:afterAutospacing="1"/>
        <w:rPr>
          <w:color w:val="000000" w:themeColor="text1"/>
          <w:sz w:val="22"/>
          <w:szCs w:val="22"/>
        </w:rPr>
      </w:pPr>
      <w:r w:rsidRPr="004F64C7">
        <w:rPr>
          <w:rFonts w:ascii="Arial" w:hAnsi="Arial" w:cs="Arial"/>
          <w:color w:val="000000" w:themeColor="text1"/>
          <w:sz w:val="22"/>
          <w:szCs w:val="22"/>
        </w:rPr>
        <w:t>The NHS advice that it is not always necessarily to put People with dementia in drugs treatment but it more effective to make a conations assessment of the of the patient performance, this assessment must be done by the GP, his family or carers. However. At some stage d</w:t>
      </w:r>
      <w:r w:rsidRPr="004F64C7">
        <w:rPr>
          <w:rStyle w:val="A6"/>
          <w:rFonts w:cs="Times New Roman"/>
          <w:color w:val="000000" w:themeColor="text1"/>
        </w:rPr>
        <w:t xml:space="preserve">ementia has be treated by some </w:t>
      </w:r>
      <w:r w:rsidRPr="004F64C7">
        <w:rPr>
          <w:color w:val="000000" w:themeColor="text1"/>
          <w:sz w:val="22"/>
          <w:szCs w:val="22"/>
        </w:rPr>
        <w:t xml:space="preserve">drugs to reduce the impact of dementia on the patient or stop it from growing for a while or to slow its grown. Medicine can help to motivate the patient and his memory to lead his daily life. </w:t>
      </w:r>
    </w:p>
    <w:p w:rsidR="002243D0" w:rsidRPr="004F64C7" w:rsidRDefault="00F35B94" w:rsidP="002D2CF0">
      <w:pPr>
        <w:spacing w:before="100" w:beforeAutospacing="1" w:after="100" w:afterAutospacing="1"/>
        <w:rPr>
          <w:rFonts w:ascii="Arial" w:hAnsi="Arial" w:cs="Arial"/>
          <w:color w:val="000000" w:themeColor="text1"/>
          <w:sz w:val="22"/>
          <w:szCs w:val="22"/>
        </w:rPr>
      </w:pPr>
      <w:r w:rsidRPr="004F64C7">
        <w:rPr>
          <w:rFonts w:ascii="Arial" w:hAnsi="Arial" w:cs="Arial"/>
          <w:color w:val="000000" w:themeColor="text1"/>
          <w:sz w:val="22"/>
          <w:szCs w:val="22"/>
        </w:rPr>
        <w:t xml:space="preserve">There is concern about people with </w:t>
      </w:r>
      <w:r w:rsidR="002243D0" w:rsidRPr="004F64C7">
        <w:rPr>
          <w:rFonts w:ascii="Arial" w:hAnsi="Arial" w:cs="Arial"/>
          <w:color w:val="000000" w:themeColor="text1"/>
          <w:sz w:val="22"/>
          <w:szCs w:val="22"/>
        </w:rPr>
        <w:t xml:space="preserve">dementia </w:t>
      </w:r>
      <w:r w:rsidRPr="004F64C7">
        <w:rPr>
          <w:rFonts w:ascii="Arial" w:hAnsi="Arial" w:cs="Arial"/>
          <w:color w:val="000000" w:themeColor="text1"/>
          <w:sz w:val="22"/>
          <w:szCs w:val="22"/>
        </w:rPr>
        <w:t xml:space="preserve">driving, however, many people with dementia are driving. This is monitored by </w:t>
      </w:r>
      <w:r w:rsidR="002243D0" w:rsidRPr="004F64C7">
        <w:rPr>
          <w:rFonts w:ascii="Arial" w:hAnsi="Arial" w:cs="Arial"/>
          <w:color w:val="000000" w:themeColor="text1"/>
          <w:sz w:val="22"/>
          <w:szCs w:val="22"/>
        </w:rPr>
        <w:t>D</w:t>
      </w:r>
      <w:r w:rsidRPr="004F64C7">
        <w:rPr>
          <w:rFonts w:ascii="Arial" w:hAnsi="Arial" w:cs="Arial"/>
          <w:color w:val="000000" w:themeColor="text1"/>
          <w:sz w:val="22"/>
          <w:szCs w:val="22"/>
        </w:rPr>
        <w:t xml:space="preserve">riving </w:t>
      </w:r>
      <w:r w:rsidR="00480D1F" w:rsidRPr="004F64C7">
        <w:rPr>
          <w:rFonts w:ascii="Arial" w:hAnsi="Arial" w:cs="Arial"/>
          <w:color w:val="000000" w:themeColor="text1"/>
          <w:sz w:val="22"/>
          <w:szCs w:val="22"/>
        </w:rPr>
        <w:t>Vehicle</w:t>
      </w:r>
      <w:r w:rsidR="00380E21" w:rsidRPr="004F64C7">
        <w:rPr>
          <w:rFonts w:ascii="Arial" w:hAnsi="Arial" w:cs="Arial"/>
          <w:color w:val="000000" w:themeColor="text1"/>
          <w:sz w:val="22"/>
          <w:szCs w:val="22"/>
        </w:rPr>
        <w:t xml:space="preserve"> </w:t>
      </w:r>
      <w:r w:rsidR="00480D1F" w:rsidRPr="004F64C7">
        <w:rPr>
          <w:rFonts w:ascii="Arial" w:hAnsi="Arial" w:cs="Arial"/>
          <w:color w:val="000000" w:themeColor="text1"/>
          <w:sz w:val="22"/>
          <w:szCs w:val="22"/>
        </w:rPr>
        <w:t>license</w:t>
      </w:r>
      <w:r w:rsidRPr="004F64C7">
        <w:rPr>
          <w:rFonts w:ascii="Arial" w:hAnsi="Arial" w:cs="Arial"/>
          <w:color w:val="000000" w:themeColor="text1"/>
          <w:sz w:val="22"/>
          <w:szCs w:val="22"/>
        </w:rPr>
        <w:t xml:space="preserve"> Agency which has the right to </w:t>
      </w:r>
      <w:r w:rsidR="002D2CF0" w:rsidRPr="004F64C7">
        <w:rPr>
          <w:rFonts w:ascii="Arial" w:hAnsi="Arial" w:cs="Arial"/>
          <w:color w:val="000000" w:themeColor="text1"/>
          <w:sz w:val="22"/>
          <w:szCs w:val="22"/>
        </w:rPr>
        <w:t>withdraw the of those who</w:t>
      </w:r>
      <w:r w:rsidR="002243D0" w:rsidRPr="004F64C7">
        <w:rPr>
          <w:rFonts w:ascii="Arial" w:hAnsi="Arial" w:cs="Arial"/>
          <w:color w:val="000000" w:themeColor="text1"/>
          <w:sz w:val="22"/>
          <w:szCs w:val="22"/>
        </w:rPr>
        <w:t xml:space="preserve"> are considered to be </w:t>
      </w:r>
      <w:r w:rsidR="002D2CF0" w:rsidRPr="004F64C7">
        <w:rPr>
          <w:rFonts w:ascii="Arial" w:hAnsi="Arial" w:cs="Arial"/>
          <w:color w:val="000000" w:themeColor="text1"/>
          <w:sz w:val="22"/>
          <w:szCs w:val="22"/>
        </w:rPr>
        <w:t xml:space="preserve">unsafe on the road. It is </w:t>
      </w:r>
      <w:r w:rsidR="009465BC" w:rsidRPr="004F64C7">
        <w:rPr>
          <w:rFonts w:ascii="Arial" w:hAnsi="Arial" w:cs="Arial"/>
          <w:color w:val="000000" w:themeColor="text1"/>
          <w:sz w:val="22"/>
          <w:szCs w:val="22"/>
        </w:rPr>
        <w:t>necessary</w:t>
      </w:r>
      <w:r w:rsidR="002D2CF0" w:rsidRPr="004F64C7">
        <w:rPr>
          <w:rFonts w:ascii="Arial" w:hAnsi="Arial" w:cs="Arial"/>
          <w:color w:val="000000" w:themeColor="text1"/>
          <w:sz w:val="22"/>
          <w:szCs w:val="22"/>
        </w:rPr>
        <w:t xml:space="preserve"> that people with dementia have to approved with the </w:t>
      </w:r>
      <w:r w:rsidR="002243D0" w:rsidRPr="004F64C7">
        <w:rPr>
          <w:rFonts w:ascii="Arial" w:hAnsi="Arial" w:cs="Arial"/>
          <w:color w:val="000000" w:themeColor="text1"/>
          <w:sz w:val="22"/>
          <w:szCs w:val="22"/>
        </w:rPr>
        <w:t xml:space="preserve">driving test examiner. </w:t>
      </w:r>
    </w:p>
    <w:p w:rsidR="0014242D" w:rsidRPr="004F64C7" w:rsidRDefault="0014242D" w:rsidP="002B1D09">
      <w:pPr>
        <w:spacing w:before="100" w:beforeAutospacing="1" w:after="100" w:afterAutospacing="1"/>
        <w:jc w:val="both"/>
        <w:rPr>
          <w:color w:val="000000" w:themeColor="text1"/>
          <w:sz w:val="22"/>
          <w:szCs w:val="22"/>
        </w:rPr>
      </w:pPr>
      <w:r w:rsidRPr="004F64C7">
        <w:rPr>
          <w:color w:val="000000" w:themeColor="text1"/>
          <w:sz w:val="22"/>
          <w:szCs w:val="22"/>
        </w:rPr>
        <w:t xml:space="preserve">It is important that each country has to raise the public awareness of it’s the general public by supporting the individuals or organisations which campaign for public awareness. Public awareness of dementia will help to improve the life of people with dementia. It also important to improve the health service for dementia treatment. </w:t>
      </w:r>
    </w:p>
    <w:p w:rsidR="005832C8" w:rsidRPr="004F64C7" w:rsidRDefault="005832C8" w:rsidP="005832C8">
      <w:pPr>
        <w:spacing w:before="100" w:beforeAutospacing="1" w:after="100" w:afterAutospacing="1"/>
        <w:jc w:val="both"/>
        <w:rPr>
          <w:rStyle w:val="A6"/>
          <w:rFonts w:cs="Times New Roman"/>
          <w:bCs w:val="0"/>
          <w:color w:val="000000" w:themeColor="text1"/>
          <w:u w:val="single"/>
        </w:rPr>
      </w:pPr>
      <w:r w:rsidRPr="004F64C7">
        <w:rPr>
          <w:rStyle w:val="A6"/>
          <w:rFonts w:cs="Times New Roman"/>
          <w:bCs w:val="0"/>
          <w:color w:val="000000" w:themeColor="text1"/>
          <w:u w:val="single"/>
        </w:rPr>
        <w:t>My Experience with dementia’s patient</w:t>
      </w:r>
    </w:p>
    <w:p w:rsidR="005832C8" w:rsidRPr="004F64C7" w:rsidRDefault="005832C8" w:rsidP="005832C8">
      <w:pPr>
        <w:rPr>
          <w:color w:val="000000" w:themeColor="text1"/>
          <w:sz w:val="22"/>
          <w:szCs w:val="22"/>
        </w:rPr>
      </w:pPr>
      <w:r w:rsidRPr="004F64C7">
        <w:rPr>
          <w:rStyle w:val="A6"/>
          <w:rFonts w:cs="Times New Roman"/>
          <w:b w:val="0"/>
          <w:bCs w:val="0"/>
          <w:color w:val="000000" w:themeColor="text1"/>
        </w:rPr>
        <w:t>It has been noted that between 30% to 90% of people who have dementia are experiencing some form of behavioural disorders(AS,2017)</w:t>
      </w:r>
      <w:r w:rsidR="00DB08F1" w:rsidRPr="004F64C7">
        <w:rPr>
          <w:rStyle w:val="A6"/>
          <w:rFonts w:cs="Times New Roman"/>
          <w:b w:val="0"/>
          <w:bCs w:val="0"/>
          <w:color w:val="000000" w:themeColor="text1"/>
        </w:rPr>
        <w:t xml:space="preserve">.  </w:t>
      </w:r>
      <w:r w:rsidRPr="004F64C7">
        <w:rPr>
          <w:rStyle w:val="A6"/>
          <w:rFonts w:cs="Times New Roman"/>
          <w:b w:val="0"/>
          <w:bCs w:val="0"/>
          <w:color w:val="000000" w:themeColor="text1"/>
        </w:rPr>
        <w:t xml:space="preserve">During my work as a support worker I collected some primary data about people with dementia by observing some service users and chatting with some of them.  Considering the ethical issues, I was very sensitive to their privacy and dignity. I was also very sensitive to the words I used when I was chatting with them. Moreover, I was very concern about the right time and their mode when I chatted with to avoid causing any stress or emotional strain. </w:t>
      </w:r>
    </w:p>
    <w:p w:rsidR="005832C8" w:rsidRPr="004F64C7" w:rsidRDefault="005832C8" w:rsidP="005832C8">
      <w:pPr>
        <w:rPr>
          <w:rStyle w:val="A6"/>
          <w:rFonts w:cs="Times New Roman"/>
          <w:b w:val="0"/>
          <w:bCs w:val="0"/>
          <w:color w:val="000000" w:themeColor="text1"/>
        </w:rPr>
      </w:pPr>
    </w:p>
    <w:p w:rsidR="005832C8" w:rsidRPr="004F64C7" w:rsidRDefault="005832C8" w:rsidP="005832C8">
      <w:pPr>
        <w:rPr>
          <w:rFonts w:ascii="Arial" w:hAnsi="Arial" w:cs="Arial"/>
          <w:color w:val="000000" w:themeColor="text1"/>
          <w:sz w:val="22"/>
          <w:szCs w:val="22"/>
        </w:rPr>
      </w:pPr>
      <w:r w:rsidRPr="004F64C7">
        <w:rPr>
          <w:rStyle w:val="A6"/>
          <w:rFonts w:cs="Times New Roman"/>
          <w:b w:val="0"/>
          <w:bCs w:val="0"/>
          <w:color w:val="000000" w:themeColor="text1"/>
        </w:rPr>
        <w:t xml:space="preserve"> I noticed that the behaviour of two ladies who have dementia have changing attitudes and modes, for example they get depressed or anxious for no obvious reason.  Other times they get upset and aggressive.</w:t>
      </w:r>
      <w:r w:rsidRPr="004F64C7">
        <w:rPr>
          <w:rFonts w:ascii="Arial" w:hAnsi="Arial" w:cs="Arial"/>
          <w:color w:val="000000" w:themeColor="text1"/>
          <w:sz w:val="22"/>
          <w:szCs w:val="22"/>
        </w:rPr>
        <w:t xml:space="preserve"> One of my service users aged 79 years; I have noted that she is getting more forgetful.  She repeats her say sometimes she repeat the same sentence at least three times within an hour. She is getting more restless moving around and making some muddle. She began to forget the names of her family. To some extends she independent in doing her personal things. </w:t>
      </w:r>
    </w:p>
    <w:p w:rsidR="00EC7E1B" w:rsidRPr="004F64C7" w:rsidRDefault="00EC7E1B" w:rsidP="00EC7E1B">
      <w:pPr>
        <w:pStyle w:val="NormalWeb"/>
        <w:rPr>
          <w:rStyle w:val="A6"/>
          <w:rFonts w:cs="Times New Roman"/>
          <w:bCs w:val="0"/>
          <w:color w:val="000000" w:themeColor="text1"/>
          <w:u w:val="single"/>
        </w:rPr>
      </w:pPr>
      <w:r w:rsidRPr="004F64C7">
        <w:rPr>
          <w:rStyle w:val="A6"/>
          <w:rFonts w:cs="Times New Roman"/>
          <w:bCs w:val="0"/>
          <w:color w:val="000000" w:themeColor="text1"/>
          <w:u w:val="single"/>
        </w:rPr>
        <w:t>Women with Dementia</w:t>
      </w:r>
    </w:p>
    <w:p w:rsidR="00EC7E1B" w:rsidRPr="004F64C7" w:rsidRDefault="00EC7E1B" w:rsidP="00EC7E1B">
      <w:pPr>
        <w:pStyle w:val="NormalWeb"/>
        <w:rPr>
          <w:rFonts w:ascii="Univers" w:hAnsi="Univers"/>
          <w:color w:val="000000" w:themeColor="text1"/>
          <w:sz w:val="22"/>
          <w:szCs w:val="22"/>
        </w:rPr>
      </w:pPr>
      <w:r w:rsidRPr="004F64C7">
        <w:rPr>
          <w:rFonts w:ascii="Univers" w:hAnsi="Univers"/>
          <w:color w:val="000000" w:themeColor="text1"/>
          <w:sz w:val="22"/>
          <w:szCs w:val="22"/>
        </w:rPr>
        <w:t xml:space="preserve">As </w:t>
      </w:r>
      <w:proofErr w:type="spellStart"/>
      <w:r w:rsidRPr="004F64C7">
        <w:rPr>
          <w:rFonts w:ascii="Univers" w:hAnsi="Univers"/>
          <w:color w:val="000000" w:themeColor="text1"/>
          <w:sz w:val="22"/>
          <w:szCs w:val="22"/>
        </w:rPr>
        <w:t>R,Erol</w:t>
      </w:r>
      <w:proofErr w:type="spellEnd"/>
      <w:r w:rsidRPr="004F64C7">
        <w:rPr>
          <w:rFonts w:ascii="Univers" w:hAnsi="Univers"/>
          <w:color w:val="000000" w:themeColor="text1"/>
          <w:sz w:val="22"/>
          <w:szCs w:val="22"/>
        </w:rPr>
        <w:t xml:space="preserve"> </w:t>
      </w:r>
      <w:r w:rsidRPr="004F64C7">
        <w:rPr>
          <w:color w:val="000000" w:themeColor="text1"/>
          <w:sz w:val="22"/>
          <w:szCs w:val="22"/>
        </w:rPr>
        <w:t xml:space="preserve">(GA,DA,2017) argue that worldwide </w:t>
      </w:r>
      <w:r w:rsidRPr="004F64C7">
        <w:rPr>
          <w:rFonts w:ascii="Univers" w:hAnsi="Univers"/>
          <w:color w:val="000000" w:themeColor="text1"/>
          <w:sz w:val="22"/>
          <w:szCs w:val="22"/>
        </w:rPr>
        <w:t xml:space="preserve">women are more subject to dementia than men. This because  women disadvantage than men in terms of economic and social position which make them face difficulty to receive the required health services and social support. In poor or rich countries, women are the care and support provider for the people with dementia; this can create or increase the cares stress which gradually may lead to dementia. Moreover, women are more subject to age and gender-discrimination and sometimes abuse this also raise the rate of dementia among women more than men. </w:t>
      </w:r>
    </w:p>
    <w:p w:rsidR="00EC7E1B" w:rsidRPr="004F64C7" w:rsidRDefault="00EC7E1B" w:rsidP="00EC7E1B">
      <w:pPr>
        <w:pStyle w:val="NormalWeb"/>
        <w:rPr>
          <w:rFonts w:ascii="Univers" w:hAnsi="Univers"/>
          <w:color w:val="000000" w:themeColor="text1"/>
          <w:sz w:val="22"/>
          <w:szCs w:val="22"/>
        </w:rPr>
      </w:pPr>
      <w:r w:rsidRPr="004F64C7">
        <w:rPr>
          <w:rFonts w:ascii="Univers" w:hAnsi="Univers"/>
          <w:color w:val="000000" w:themeColor="text1"/>
          <w:sz w:val="22"/>
          <w:szCs w:val="22"/>
        </w:rPr>
        <w:t>In the UK,  22% of widowed women compared to 9% of men at same age (GA,DA,2017,p3) who live in isolation an exclusion which have negative impact on women health and welfare which in most times lead to dementia in women more than men.  It has been approved that most of these plans are gender-sensitive particularly for women (GD,DA,2017,p)</w:t>
      </w:r>
    </w:p>
    <w:p w:rsidR="005832C8" w:rsidRPr="004F64C7" w:rsidRDefault="00EC7E1B" w:rsidP="00EC7E1B">
      <w:pPr>
        <w:spacing w:before="100" w:beforeAutospacing="1" w:after="100" w:afterAutospacing="1"/>
        <w:jc w:val="both"/>
        <w:rPr>
          <w:rStyle w:val="A6"/>
          <w:rFonts w:ascii="Univers" w:hAnsi="Univers" w:cs="Times New Roman"/>
          <w:b w:val="0"/>
          <w:bCs w:val="0"/>
          <w:color w:val="000000" w:themeColor="text1"/>
        </w:rPr>
      </w:pPr>
      <w:r w:rsidRPr="004F64C7">
        <w:rPr>
          <w:rStyle w:val="A6"/>
          <w:rFonts w:cs="Times New Roman"/>
          <w:b w:val="0"/>
          <w:bCs w:val="0"/>
          <w:color w:val="000000" w:themeColor="text1"/>
        </w:rPr>
        <w:t xml:space="preserve">Furthermore, </w:t>
      </w:r>
      <w:r w:rsidRPr="004F64C7">
        <w:rPr>
          <w:rFonts w:ascii="Univers" w:hAnsi="Univers"/>
          <w:color w:val="000000" w:themeColor="text1"/>
          <w:sz w:val="22"/>
          <w:szCs w:val="22"/>
        </w:rPr>
        <w:t>in some country’s inheritance advance women’s disadvantage. For example, in Muslim countries Sharia Law division of inheritance give the man double the amount given to women</w:t>
      </w:r>
    </w:p>
    <w:p w:rsidR="005832C8" w:rsidRPr="004F64C7" w:rsidRDefault="005832C8" w:rsidP="00EC7E1B">
      <w:pPr>
        <w:spacing w:before="100" w:beforeAutospacing="1" w:after="100" w:afterAutospacing="1"/>
        <w:jc w:val="both"/>
        <w:rPr>
          <w:rStyle w:val="A6"/>
          <w:rFonts w:cs="Times New Roman"/>
          <w:b w:val="0"/>
          <w:bCs w:val="0"/>
          <w:color w:val="000000" w:themeColor="text1"/>
        </w:rPr>
      </w:pPr>
    </w:p>
    <w:p w:rsidR="00EC7E1B" w:rsidRPr="004F64C7" w:rsidRDefault="00EC7E1B" w:rsidP="002B1D09">
      <w:pPr>
        <w:spacing w:before="100" w:beforeAutospacing="1" w:after="100" w:afterAutospacing="1"/>
        <w:jc w:val="both"/>
        <w:rPr>
          <w:rStyle w:val="A6"/>
          <w:rFonts w:cs="Times New Roman"/>
          <w:bCs w:val="0"/>
          <w:color w:val="000000" w:themeColor="text1"/>
          <w:u w:val="single"/>
        </w:rPr>
      </w:pPr>
      <w:r w:rsidRPr="004F64C7">
        <w:rPr>
          <w:rStyle w:val="A6"/>
          <w:rFonts w:cs="Times New Roman"/>
          <w:bCs w:val="0"/>
          <w:color w:val="000000" w:themeColor="text1"/>
          <w:u w:val="single"/>
        </w:rPr>
        <w:t>Conclusion</w:t>
      </w:r>
    </w:p>
    <w:p w:rsidR="00A151B1" w:rsidRPr="004F64C7" w:rsidRDefault="0014242D" w:rsidP="002B1D09">
      <w:pPr>
        <w:jc w:val="both"/>
        <w:rPr>
          <w:color w:val="000000" w:themeColor="text1"/>
          <w:sz w:val="22"/>
          <w:szCs w:val="22"/>
        </w:rPr>
      </w:pPr>
      <w:r w:rsidRPr="004F64C7">
        <w:rPr>
          <w:color w:val="000000" w:themeColor="text1"/>
          <w:sz w:val="22"/>
          <w:szCs w:val="22"/>
        </w:rPr>
        <w:t>To conclude, d</w:t>
      </w:r>
      <w:r w:rsidR="00AA1FB8" w:rsidRPr="004F64C7">
        <w:rPr>
          <w:color w:val="000000" w:themeColor="text1"/>
          <w:sz w:val="22"/>
          <w:szCs w:val="22"/>
        </w:rPr>
        <w:t xml:space="preserve">ementia is </w:t>
      </w:r>
      <w:r w:rsidRPr="004F64C7">
        <w:rPr>
          <w:color w:val="000000" w:themeColor="text1"/>
          <w:sz w:val="22"/>
          <w:szCs w:val="22"/>
        </w:rPr>
        <w:t xml:space="preserve">a worldwide problem that faces rich and poor countries in particular. </w:t>
      </w:r>
      <w:r w:rsidR="009465BC" w:rsidRPr="004F64C7">
        <w:rPr>
          <w:color w:val="000000" w:themeColor="text1"/>
          <w:sz w:val="22"/>
          <w:szCs w:val="22"/>
        </w:rPr>
        <w:t>Therefore,</w:t>
      </w:r>
      <w:r w:rsidRPr="004F64C7">
        <w:rPr>
          <w:color w:val="000000" w:themeColor="text1"/>
          <w:sz w:val="22"/>
          <w:szCs w:val="22"/>
        </w:rPr>
        <w:t xml:space="preserve"> there is a bad need for a number of </w:t>
      </w:r>
      <w:r w:rsidR="00AA1FB8" w:rsidRPr="004F64C7">
        <w:rPr>
          <w:color w:val="000000" w:themeColor="text1"/>
          <w:sz w:val="22"/>
          <w:szCs w:val="22"/>
        </w:rPr>
        <w:t>acti</w:t>
      </w:r>
      <w:r w:rsidRPr="004F64C7">
        <w:rPr>
          <w:color w:val="000000" w:themeColor="text1"/>
          <w:sz w:val="22"/>
          <w:szCs w:val="22"/>
        </w:rPr>
        <w:t>vities and movement to develop the health</w:t>
      </w:r>
      <w:r w:rsidR="00AA1FB8" w:rsidRPr="004F64C7">
        <w:rPr>
          <w:color w:val="000000" w:themeColor="text1"/>
          <w:sz w:val="22"/>
          <w:szCs w:val="22"/>
        </w:rPr>
        <w:t xml:space="preserve"> services for </w:t>
      </w:r>
      <w:r w:rsidRPr="004F64C7">
        <w:rPr>
          <w:color w:val="000000" w:themeColor="text1"/>
          <w:sz w:val="22"/>
          <w:szCs w:val="22"/>
        </w:rPr>
        <w:t>people with</w:t>
      </w:r>
      <w:r w:rsidR="00AA1FB8" w:rsidRPr="004F64C7">
        <w:rPr>
          <w:color w:val="000000" w:themeColor="text1"/>
          <w:sz w:val="22"/>
          <w:szCs w:val="22"/>
        </w:rPr>
        <w:t xml:space="preserve"> dementia and their care</w:t>
      </w:r>
      <w:r w:rsidRPr="004F64C7">
        <w:rPr>
          <w:color w:val="000000" w:themeColor="text1"/>
          <w:sz w:val="22"/>
          <w:szCs w:val="22"/>
        </w:rPr>
        <w:t xml:space="preserve">s. This </w:t>
      </w:r>
      <w:r w:rsidR="00A151B1" w:rsidRPr="004F64C7">
        <w:rPr>
          <w:color w:val="000000" w:themeColor="text1"/>
          <w:sz w:val="22"/>
          <w:szCs w:val="22"/>
        </w:rPr>
        <w:t>support</w:t>
      </w:r>
      <w:r w:rsidR="00AA1FB8" w:rsidRPr="004F64C7">
        <w:rPr>
          <w:color w:val="000000" w:themeColor="text1"/>
          <w:sz w:val="22"/>
          <w:szCs w:val="22"/>
        </w:rPr>
        <w:t xml:space="preserve"> and </w:t>
      </w:r>
      <w:r w:rsidR="00A151B1" w:rsidRPr="004F64C7">
        <w:rPr>
          <w:color w:val="000000" w:themeColor="text1"/>
          <w:sz w:val="22"/>
          <w:szCs w:val="22"/>
        </w:rPr>
        <w:t xml:space="preserve">public awareness and the health service. </w:t>
      </w:r>
    </w:p>
    <w:p w:rsidR="00A151B1" w:rsidRPr="004F64C7" w:rsidRDefault="00A151B1" w:rsidP="002B1D09">
      <w:pPr>
        <w:jc w:val="both"/>
        <w:rPr>
          <w:color w:val="000000" w:themeColor="text1"/>
          <w:sz w:val="22"/>
          <w:szCs w:val="22"/>
        </w:rPr>
      </w:pPr>
    </w:p>
    <w:p w:rsidR="004F7EC0" w:rsidRPr="004F64C7" w:rsidRDefault="00E47BE3" w:rsidP="002B1D09">
      <w:pPr>
        <w:jc w:val="both"/>
        <w:rPr>
          <w:color w:val="000000" w:themeColor="text1"/>
          <w:sz w:val="22"/>
          <w:szCs w:val="22"/>
        </w:rPr>
      </w:pPr>
      <w:r w:rsidRPr="004F64C7">
        <w:rPr>
          <w:rStyle w:val="A6"/>
          <w:rFonts w:cs="Times New Roman"/>
          <w:color w:val="000000" w:themeColor="text1"/>
        </w:rPr>
        <w:t>References</w:t>
      </w:r>
    </w:p>
    <w:p w:rsidR="00AA1FB8" w:rsidRPr="004F64C7" w:rsidRDefault="00AA1FB8" w:rsidP="002B1D09">
      <w:pPr>
        <w:jc w:val="both"/>
        <w:rPr>
          <w:rStyle w:val="A6"/>
          <w:rFonts w:cs="Times New Roman"/>
          <w:color w:val="000000" w:themeColor="text1"/>
        </w:rPr>
      </w:pPr>
    </w:p>
    <w:p w:rsidR="00842C3E" w:rsidRPr="00C424FE" w:rsidRDefault="00376C05" w:rsidP="00C424FE">
      <w:pPr>
        <w:pStyle w:val="ListParagraph"/>
        <w:numPr>
          <w:ilvl w:val="0"/>
          <w:numId w:val="5"/>
        </w:numPr>
        <w:rPr>
          <w:color w:val="000000" w:themeColor="text1"/>
        </w:rPr>
      </w:pPr>
      <w:r w:rsidRPr="00C424FE">
        <w:rPr>
          <w:rStyle w:val="A6"/>
          <w:rFonts w:cs="Times New Roman"/>
          <w:color w:val="000000" w:themeColor="text1"/>
        </w:rPr>
        <w:t xml:space="preserve">World Health </w:t>
      </w:r>
      <w:proofErr w:type="spellStart"/>
      <w:r w:rsidRPr="00C424FE">
        <w:rPr>
          <w:rStyle w:val="A6"/>
          <w:rFonts w:cs="Times New Roman"/>
          <w:color w:val="000000" w:themeColor="text1"/>
        </w:rPr>
        <w:t>Organistion</w:t>
      </w:r>
      <w:proofErr w:type="spellEnd"/>
      <w:r w:rsidRPr="00C424FE">
        <w:rPr>
          <w:rStyle w:val="A6"/>
          <w:rFonts w:cs="Times New Roman"/>
          <w:color w:val="000000" w:themeColor="text1"/>
        </w:rPr>
        <w:t xml:space="preserve">. </w:t>
      </w:r>
      <w:r w:rsidR="00F90BC7" w:rsidRPr="00C424FE">
        <w:rPr>
          <w:rStyle w:val="A6"/>
          <w:rFonts w:cs="Times New Roman"/>
          <w:color w:val="000000" w:themeColor="text1"/>
        </w:rPr>
        <w:t>(</w:t>
      </w:r>
      <w:r w:rsidR="004879B0" w:rsidRPr="00C424FE">
        <w:rPr>
          <w:rStyle w:val="A6"/>
          <w:rFonts w:cs="Times New Roman"/>
          <w:color w:val="000000" w:themeColor="text1"/>
        </w:rPr>
        <w:t>2015)</w:t>
      </w:r>
      <w:r w:rsidR="00F22305" w:rsidRPr="00C424FE">
        <w:rPr>
          <w:rStyle w:val="A6"/>
          <w:rFonts w:cs="Times New Roman"/>
          <w:color w:val="000000" w:themeColor="text1"/>
        </w:rPr>
        <w:t xml:space="preserve"> Dementia </w:t>
      </w:r>
      <w:proofErr w:type="spellStart"/>
      <w:r w:rsidR="00F22305" w:rsidRPr="00C424FE">
        <w:rPr>
          <w:rStyle w:val="A6"/>
          <w:rFonts w:cs="Times New Roman"/>
          <w:color w:val="000000" w:themeColor="text1"/>
        </w:rPr>
        <w:t>Apublic</w:t>
      </w:r>
      <w:proofErr w:type="spellEnd"/>
      <w:r w:rsidR="00F22305" w:rsidRPr="00C424FE">
        <w:rPr>
          <w:rStyle w:val="A6"/>
          <w:rFonts w:cs="Times New Roman"/>
          <w:color w:val="000000" w:themeColor="text1"/>
        </w:rPr>
        <w:t xml:space="preserve"> Health </w:t>
      </w:r>
      <w:proofErr w:type="spellStart"/>
      <w:r w:rsidR="00F22305" w:rsidRPr="00C424FE">
        <w:rPr>
          <w:rStyle w:val="A6"/>
          <w:rFonts w:cs="Times New Roman"/>
          <w:color w:val="000000" w:themeColor="text1"/>
        </w:rPr>
        <w:t>Priorty</w:t>
      </w:r>
      <w:proofErr w:type="spellEnd"/>
      <w:r w:rsidR="00F22305" w:rsidRPr="00C424FE">
        <w:rPr>
          <w:rStyle w:val="A6"/>
          <w:rFonts w:cs="Times New Roman"/>
          <w:color w:val="000000" w:themeColor="text1"/>
        </w:rPr>
        <w:t xml:space="preserve"> A</w:t>
      </w:r>
      <w:r w:rsidR="00DE017D" w:rsidRPr="00C424FE">
        <w:rPr>
          <w:rStyle w:val="A6"/>
          <w:rFonts w:cs="Times New Roman"/>
          <w:color w:val="000000" w:themeColor="text1"/>
        </w:rPr>
        <w:t>vailable</w:t>
      </w:r>
      <w:r w:rsidR="00521AEE" w:rsidRPr="00C424FE">
        <w:rPr>
          <w:rStyle w:val="A6"/>
          <w:rFonts w:cs="Times New Roman"/>
          <w:color w:val="000000" w:themeColor="text1"/>
        </w:rPr>
        <w:t xml:space="preserve"> </w:t>
      </w:r>
      <w:r w:rsidRPr="00C424FE">
        <w:rPr>
          <w:rStyle w:val="A6"/>
          <w:rFonts w:cs="Times New Roman"/>
          <w:color w:val="000000" w:themeColor="text1"/>
        </w:rPr>
        <w:t xml:space="preserve">At; </w:t>
      </w:r>
      <w:hyperlink r:id="rId7" w:history="1">
        <w:r w:rsidR="00842C3E" w:rsidRPr="00C424FE">
          <w:rPr>
            <w:rStyle w:val="Hyperlink"/>
            <w:rFonts w:ascii="Arial" w:hAnsi="Arial" w:cs="Arial"/>
            <w:color w:val="000000" w:themeColor="text1"/>
            <w:sz w:val="21"/>
            <w:szCs w:val="21"/>
            <w:shd w:val="clear" w:color="auto" w:fill="FFFFFF"/>
          </w:rPr>
          <w:t>www.who.int/...health/.../dementia/dementia_thematicbrief_executive</w:t>
        </w:r>
      </w:hyperlink>
      <w:r w:rsidR="00842C3E" w:rsidRPr="00C424FE">
        <w:rPr>
          <w:rFonts w:ascii="Arial" w:hAnsi="Arial" w:cs="Arial"/>
          <w:color w:val="000000" w:themeColor="text1"/>
          <w:sz w:val="21"/>
          <w:szCs w:val="21"/>
          <w:shd w:val="clear" w:color="auto" w:fill="FFFFFF"/>
        </w:rPr>
        <w:t xml:space="preserve">  (Accessed; 25.</w:t>
      </w:r>
      <w:r w:rsidR="006771C0" w:rsidRPr="00C424FE">
        <w:rPr>
          <w:rFonts w:ascii="Arial" w:hAnsi="Arial" w:cs="Arial"/>
          <w:color w:val="000000" w:themeColor="text1"/>
          <w:sz w:val="21"/>
          <w:szCs w:val="21"/>
          <w:shd w:val="clear" w:color="auto" w:fill="FFFFFF"/>
        </w:rPr>
        <w:t>8.2018)</w:t>
      </w:r>
    </w:p>
    <w:p w:rsidR="00C8645D" w:rsidRPr="004F64C7" w:rsidRDefault="00C8645D" w:rsidP="00376C05">
      <w:pPr>
        <w:pStyle w:val="ListParagraph"/>
        <w:ind w:left="360"/>
        <w:jc w:val="both"/>
        <w:rPr>
          <w:rStyle w:val="A6"/>
          <w:rFonts w:cs="Times New Roman"/>
          <w:color w:val="000000" w:themeColor="text1"/>
        </w:rPr>
      </w:pPr>
    </w:p>
    <w:p w:rsidR="00DE52EB" w:rsidRPr="004F64C7" w:rsidRDefault="00DE52EB" w:rsidP="00170B61">
      <w:pPr>
        <w:pStyle w:val="ListParagraph"/>
        <w:spacing w:before="100" w:beforeAutospacing="1" w:after="100" w:afterAutospacing="1"/>
        <w:ind w:left="360"/>
        <w:rPr>
          <w:color w:val="000000" w:themeColor="text1"/>
          <w:sz w:val="22"/>
          <w:szCs w:val="22"/>
        </w:rPr>
      </w:pPr>
    </w:p>
    <w:p w:rsidR="00A26F82" w:rsidRPr="004F64C7" w:rsidRDefault="00376C05" w:rsidP="00C424FE">
      <w:pPr>
        <w:pStyle w:val="ListParagraph"/>
        <w:numPr>
          <w:ilvl w:val="0"/>
          <w:numId w:val="5"/>
        </w:numPr>
        <w:jc w:val="both"/>
        <w:rPr>
          <w:rFonts w:ascii="HelveticaNeueLTPro" w:hAnsi="HelveticaNeueLTPro"/>
          <w:color w:val="000000" w:themeColor="text1"/>
          <w:sz w:val="22"/>
          <w:szCs w:val="22"/>
        </w:rPr>
      </w:pPr>
      <w:r w:rsidRPr="004F64C7">
        <w:rPr>
          <w:rStyle w:val="A6"/>
          <w:rFonts w:cs="Times New Roman"/>
          <w:color w:val="000000" w:themeColor="text1"/>
        </w:rPr>
        <w:t>Erol, R.(2017)</w:t>
      </w:r>
      <w:r w:rsidRPr="004F64C7">
        <w:rPr>
          <w:rFonts w:ascii="HelveticaNeueLTPro" w:hAnsi="HelveticaNeueLTPro"/>
          <w:color w:val="000000" w:themeColor="text1"/>
          <w:sz w:val="22"/>
          <w:szCs w:val="22"/>
        </w:rPr>
        <w:t xml:space="preserve"> Women and Dementia </w:t>
      </w:r>
      <w:proofErr w:type="spellStart"/>
      <w:r w:rsidRPr="004F64C7">
        <w:rPr>
          <w:rFonts w:ascii="HelveticaNeueLTPro" w:hAnsi="HelveticaNeueLTPro"/>
          <w:color w:val="000000" w:themeColor="text1"/>
          <w:sz w:val="22"/>
          <w:szCs w:val="22"/>
        </w:rPr>
        <w:t>Glopal</w:t>
      </w:r>
      <w:proofErr w:type="spellEnd"/>
      <w:r w:rsidRPr="004F64C7">
        <w:rPr>
          <w:rFonts w:ascii="HelveticaNeueLTPro" w:hAnsi="HelveticaNeueLTPro"/>
          <w:color w:val="000000" w:themeColor="text1"/>
          <w:sz w:val="22"/>
          <w:szCs w:val="22"/>
        </w:rPr>
        <w:t xml:space="preserve"> Reach Revie. </w:t>
      </w:r>
      <w:r w:rsidR="00DE017D" w:rsidRPr="004F64C7">
        <w:rPr>
          <w:rStyle w:val="A6"/>
          <w:rFonts w:cs="Times New Roman"/>
          <w:color w:val="000000" w:themeColor="text1"/>
        </w:rPr>
        <w:t xml:space="preserve">Available </w:t>
      </w:r>
      <w:r w:rsidRPr="004F64C7">
        <w:rPr>
          <w:rFonts w:ascii="HelveticaNeueLTPro" w:hAnsi="HelveticaNeueLTPro"/>
          <w:color w:val="000000" w:themeColor="text1"/>
          <w:sz w:val="22"/>
          <w:szCs w:val="22"/>
        </w:rPr>
        <w:t>at</w:t>
      </w:r>
      <w:r w:rsidR="00DE017D" w:rsidRPr="004F64C7">
        <w:rPr>
          <w:rFonts w:ascii="HelveticaNeueLTPro" w:hAnsi="HelveticaNeueLTPro"/>
          <w:color w:val="000000" w:themeColor="text1"/>
          <w:sz w:val="22"/>
          <w:szCs w:val="22"/>
        </w:rPr>
        <w:t xml:space="preserve">: </w:t>
      </w:r>
      <w:hyperlink r:id="rId8" w:history="1">
        <w:r w:rsidR="00A26F82" w:rsidRPr="004F64C7">
          <w:rPr>
            <w:rStyle w:val="Hyperlink"/>
            <w:rFonts w:ascii="Arial" w:hAnsi="Arial" w:cs="Arial"/>
            <w:color w:val="000000" w:themeColor="text1"/>
            <w:sz w:val="21"/>
            <w:szCs w:val="21"/>
            <w:shd w:val="clear" w:color="auto" w:fill="FFFFFF"/>
          </w:rPr>
          <w:t>https://www.gadaalliance.org/.../2017/.../Women-Dementia-A-Global</w:t>
        </w:r>
      </w:hyperlink>
      <w:r w:rsidR="00A26F82" w:rsidRPr="004F64C7">
        <w:rPr>
          <w:rFonts w:ascii="Arial" w:hAnsi="Arial" w:cs="Arial"/>
          <w:color w:val="000000" w:themeColor="text1"/>
          <w:sz w:val="21"/>
          <w:szCs w:val="21"/>
          <w:shd w:val="clear" w:color="auto" w:fill="FFFFFF"/>
        </w:rPr>
        <w:t xml:space="preserve"> </w:t>
      </w:r>
      <w:r w:rsidR="00A26F82" w:rsidRPr="004F64C7">
        <w:rPr>
          <w:rFonts w:ascii="HelveticaNeueLTPro" w:hAnsi="HelveticaNeueLTPro"/>
          <w:color w:val="000000" w:themeColor="text1"/>
          <w:sz w:val="22"/>
          <w:szCs w:val="22"/>
        </w:rPr>
        <w:t xml:space="preserve">   (accessed;19.08.2018)</w:t>
      </w:r>
    </w:p>
    <w:p w:rsidR="00A26F82" w:rsidRPr="004F64C7" w:rsidRDefault="00A26F82" w:rsidP="00A26F82">
      <w:pPr>
        <w:rPr>
          <w:color w:val="000000" w:themeColor="text1"/>
        </w:rPr>
      </w:pPr>
    </w:p>
    <w:p w:rsidR="00376C05" w:rsidRPr="004F64C7" w:rsidRDefault="00521AEE" w:rsidP="00C424FE">
      <w:pPr>
        <w:pStyle w:val="ListParagraph"/>
        <w:numPr>
          <w:ilvl w:val="0"/>
          <w:numId w:val="5"/>
        </w:numPr>
        <w:jc w:val="both"/>
        <w:rPr>
          <w:color w:val="000000" w:themeColor="text1"/>
          <w:sz w:val="22"/>
          <w:szCs w:val="22"/>
        </w:rPr>
      </w:pPr>
      <w:proofErr w:type="spellStart"/>
      <w:r w:rsidRPr="004F64C7">
        <w:rPr>
          <w:color w:val="000000" w:themeColor="text1"/>
          <w:sz w:val="22"/>
          <w:szCs w:val="22"/>
        </w:rPr>
        <w:t>Mamoud</w:t>
      </w:r>
      <w:proofErr w:type="spellEnd"/>
      <w:r w:rsidRPr="004F64C7">
        <w:rPr>
          <w:color w:val="000000" w:themeColor="text1"/>
          <w:sz w:val="22"/>
          <w:szCs w:val="22"/>
        </w:rPr>
        <w:t>, AM. (20</w:t>
      </w:r>
      <w:r w:rsidR="00CF12F2" w:rsidRPr="004F64C7">
        <w:rPr>
          <w:color w:val="000000" w:themeColor="text1"/>
          <w:sz w:val="22"/>
          <w:szCs w:val="22"/>
        </w:rPr>
        <w:t xml:space="preserve">17) </w:t>
      </w:r>
      <w:proofErr w:type="spellStart"/>
      <w:r w:rsidR="00CF12F2" w:rsidRPr="004F64C7">
        <w:rPr>
          <w:color w:val="000000" w:themeColor="text1"/>
          <w:sz w:val="22"/>
          <w:szCs w:val="22"/>
        </w:rPr>
        <w:t>Aslamic</w:t>
      </w:r>
      <w:proofErr w:type="spellEnd"/>
      <w:r w:rsidR="00CF12F2" w:rsidRPr="004F64C7">
        <w:rPr>
          <w:color w:val="000000" w:themeColor="text1"/>
          <w:sz w:val="22"/>
          <w:szCs w:val="22"/>
        </w:rPr>
        <w:t xml:space="preserve"> Law in Arabic.</w:t>
      </w:r>
    </w:p>
    <w:p w:rsidR="00CF12F2" w:rsidRPr="004F64C7" w:rsidRDefault="00CF12F2" w:rsidP="00376C05">
      <w:pPr>
        <w:pStyle w:val="ListParagraph"/>
        <w:ind w:left="360"/>
        <w:jc w:val="both"/>
        <w:rPr>
          <w:color w:val="000000" w:themeColor="text1"/>
          <w:sz w:val="22"/>
          <w:szCs w:val="22"/>
        </w:rPr>
      </w:pPr>
    </w:p>
    <w:p w:rsidR="004F64C7" w:rsidRPr="00C424FE" w:rsidRDefault="004879B0" w:rsidP="00C424FE">
      <w:pPr>
        <w:pStyle w:val="ListParagraph"/>
        <w:numPr>
          <w:ilvl w:val="0"/>
          <w:numId w:val="5"/>
        </w:numPr>
        <w:rPr>
          <w:color w:val="000000" w:themeColor="text1"/>
        </w:rPr>
      </w:pPr>
      <w:r w:rsidRPr="00C424FE">
        <w:rPr>
          <w:color w:val="000000" w:themeColor="text1"/>
          <w:sz w:val="22"/>
          <w:szCs w:val="22"/>
        </w:rPr>
        <w:t>NHS(2017)</w:t>
      </w:r>
      <w:r w:rsidR="00CF12F2" w:rsidRPr="00C424FE">
        <w:rPr>
          <w:rFonts w:ascii="Arial" w:hAnsi="Arial" w:cs="Arial"/>
          <w:color w:val="000000" w:themeColor="text1"/>
          <w:sz w:val="21"/>
          <w:szCs w:val="21"/>
        </w:rPr>
        <w:t xml:space="preserve"> </w:t>
      </w:r>
      <w:r w:rsidR="00CF12F2" w:rsidRPr="00C424FE">
        <w:rPr>
          <w:rStyle w:val="A6"/>
          <w:rFonts w:cs="Times New Roman"/>
          <w:color w:val="000000" w:themeColor="text1"/>
        </w:rPr>
        <w:t>Available  A</w:t>
      </w:r>
      <w:r w:rsidR="00CF12F2" w:rsidRPr="00C424FE">
        <w:rPr>
          <w:rFonts w:ascii="HelveticaNeueLTPro" w:hAnsi="HelveticaNeueLTPro"/>
          <w:color w:val="000000" w:themeColor="text1"/>
          <w:sz w:val="22"/>
          <w:szCs w:val="22"/>
        </w:rPr>
        <w:t xml:space="preserve">t:  </w:t>
      </w:r>
      <w:proofErr w:type="spellStart"/>
      <w:r w:rsidR="00CF12F2" w:rsidRPr="00C424FE">
        <w:rPr>
          <w:rFonts w:ascii="HelveticaNeueLTPro" w:hAnsi="HelveticaNeueLTPro"/>
          <w:color w:val="000000" w:themeColor="text1"/>
          <w:sz w:val="22"/>
          <w:szCs w:val="22"/>
        </w:rPr>
        <w:t>lnk</w:t>
      </w:r>
      <w:proofErr w:type="spellEnd"/>
      <w:r w:rsidR="00CF12F2" w:rsidRPr="00C424FE">
        <w:rPr>
          <w:rFonts w:ascii="Arial" w:hAnsi="Arial" w:cs="Arial"/>
          <w:color w:val="000000" w:themeColor="text1"/>
          <w:sz w:val="21"/>
          <w:szCs w:val="21"/>
        </w:rPr>
        <w:t xml:space="preserve"> https://www.nhs.uk</w:t>
      </w:r>
      <w:r w:rsidR="00CF12F2" w:rsidRPr="00C424FE">
        <w:rPr>
          <w:rStyle w:val="apple-converted-space"/>
          <w:rFonts w:ascii="Arial" w:hAnsi="Arial" w:cs="Arial"/>
          <w:color w:val="000000" w:themeColor="text1"/>
          <w:sz w:val="21"/>
          <w:szCs w:val="21"/>
          <w:shd w:val="clear" w:color="auto" w:fill="FFFFFF"/>
        </w:rPr>
        <w:t> </w:t>
      </w:r>
      <w:r w:rsidR="00CF12F2" w:rsidRPr="00C424FE">
        <w:rPr>
          <w:rFonts w:ascii="Arial" w:hAnsi="Arial" w:cs="Arial"/>
          <w:color w:val="000000" w:themeColor="text1"/>
          <w:sz w:val="21"/>
          <w:szCs w:val="21"/>
          <w:shd w:val="clear" w:color="auto" w:fill="FFFFFF"/>
        </w:rPr>
        <w:t>›</w:t>
      </w:r>
      <w:r w:rsidR="00CF12F2" w:rsidRPr="00C424FE">
        <w:rPr>
          <w:rStyle w:val="apple-converted-space"/>
          <w:rFonts w:ascii="Arial" w:hAnsi="Arial" w:cs="Arial"/>
          <w:color w:val="000000" w:themeColor="text1"/>
          <w:sz w:val="21"/>
          <w:szCs w:val="21"/>
          <w:shd w:val="clear" w:color="auto" w:fill="FFFFFF"/>
        </w:rPr>
        <w:t> </w:t>
      </w:r>
      <w:r w:rsidR="00CF12F2" w:rsidRPr="00C424FE">
        <w:rPr>
          <w:rFonts w:ascii="Arial" w:hAnsi="Arial" w:cs="Arial"/>
          <w:color w:val="000000" w:themeColor="text1"/>
          <w:sz w:val="21"/>
          <w:szCs w:val="21"/>
        </w:rPr>
        <w:t>Health A-Z</w:t>
      </w:r>
      <w:r w:rsidR="00CF12F2" w:rsidRPr="00C424FE">
        <w:rPr>
          <w:rStyle w:val="apple-converted-space"/>
          <w:rFonts w:ascii="Arial" w:hAnsi="Arial" w:cs="Arial"/>
          <w:color w:val="000000" w:themeColor="text1"/>
          <w:sz w:val="21"/>
          <w:szCs w:val="21"/>
          <w:shd w:val="clear" w:color="auto" w:fill="FFFFFF"/>
        </w:rPr>
        <w:t> </w:t>
      </w:r>
      <w:r w:rsidR="00CF12F2" w:rsidRPr="00C424FE">
        <w:rPr>
          <w:rFonts w:ascii="Arial" w:hAnsi="Arial" w:cs="Arial"/>
          <w:color w:val="000000" w:themeColor="text1"/>
          <w:sz w:val="21"/>
          <w:szCs w:val="21"/>
          <w:shd w:val="clear" w:color="auto" w:fill="FFFFFF"/>
        </w:rPr>
        <w:t>›</w:t>
      </w:r>
      <w:r w:rsidR="00CF12F2" w:rsidRPr="00C424FE">
        <w:rPr>
          <w:rStyle w:val="apple-converted-space"/>
          <w:rFonts w:ascii="Arial" w:hAnsi="Arial" w:cs="Arial"/>
          <w:color w:val="000000" w:themeColor="text1"/>
          <w:sz w:val="21"/>
          <w:szCs w:val="21"/>
          <w:shd w:val="clear" w:color="auto" w:fill="FFFFFF"/>
        </w:rPr>
        <w:t> </w:t>
      </w:r>
      <w:r w:rsidR="00CF12F2" w:rsidRPr="00C424FE">
        <w:rPr>
          <w:rFonts w:ascii="Arial" w:hAnsi="Arial" w:cs="Arial"/>
          <w:color w:val="000000" w:themeColor="text1"/>
          <w:sz w:val="21"/>
          <w:szCs w:val="21"/>
        </w:rPr>
        <w:t>Dementia guide</w:t>
      </w:r>
      <w:r w:rsidR="004F64C7" w:rsidRPr="00C424FE">
        <w:rPr>
          <w:color w:val="000000" w:themeColor="text1"/>
        </w:rPr>
        <w:t>(accessed; 05.8.2018)</w:t>
      </w:r>
    </w:p>
    <w:p w:rsidR="004F64C7" w:rsidRPr="004F64C7" w:rsidRDefault="004F64C7" w:rsidP="00170B61">
      <w:pPr>
        <w:pStyle w:val="ListParagraph"/>
        <w:spacing w:before="100" w:beforeAutospacing="1" w:after="100" w:afterAutospacing="1"/>
        <w:ind w:left="360"/>
        <w:rPr>
          <w:color w:val="000000" w:themeColor="text1"/>
          <w:sz w:val="22"/>
          <w:szCs w:val="22"/>
        </w:rPr>
      </w:pPr>
    </w:p>
    <w:p w:rsidR="00C424FE" w:rsidRPr="00C424FE" w:rsidRDefault="004F64C7" w:rsidP="00C424FE">
      <w:pPr>
        <w:pStyle w:val="ListParagraph"/>
        <w:numPr>
          <w:ilvl w:val="0"/>
          <w:numId w:val="5"/>
        </w:numPr>
        <w:rPr>
          <w:color w:val="000000" w:themeColor="text1"/>
        </w:rPr>
      </w:pPr>
      <w:r w:rsidRPr="004F64C7">
        <w:rPr>
          <w:color w:val="000000" w:themeColor="text1"/>
          <w:sz w:val="22"/>
          <w:szCs w:val="22"/>
        </w:rPr>
        <w:t xml:space="preserve">Alzheimer’s Society (2017) </w:t>
      </w:r>
      <w:r w:rsidRPr="004F64C7">
        <w:rPr>
          <w:rStyle w:val="A6"/>
          <w:rFonts w:cs="Times New Roman"/>
          <w:color w:val="000000" w:themeColor="text1"/>
        </w:rPr>
        <w:t>Available  A</w:t>
      </w:r>
      <w:r w:rsidRPr="004F64C7">
        <w:rPr>
          <w:rFonts w:ascii="HelveticaNeueLTPro" w:hAnsi="HelveticaNeueLTPro"/>
          <w:color w:val="000000" w:themeColor="text1"/>
          <w:sz w:val="22"/>
          <w:szCs w:val="22"/>
        </w:rPr>
        <w:t xml:space="preserve">t: </w:t>
      </w:r>
      <w:hyperlink r:id="rId9" w:history="1">
        <w:r w:rsidR="00C424FE" w:rsidRPr="00C424FE">
          <w:rPr>
            <w:rStyle w:val="Hyperlink"/>
            <w:rFonts w:ascii="Arial" w:hAnsi="Arial" w:cs="Arial"/>
            <w:color w:val="000000" w:themeColor="text1"/>
            <w:sz w:val="21"/>
            <w:szCs w:val="21"/>
            <w:shd w:val="clear" w:color="auto" w:fill="FFFFFF"/>
          </w:rPr>
          <w:t>https://www.alzheimers.org.uk/about-dementia/types-dementia/what-dementia</w:t>
        </w:r>
      </w:hyperlink>
      <w:r w:rsidR="00C424FE">
        <w:rPr>
          <w:rStyle w:val="Hyperlink"/>
          <w:rFonts w:ascii="Arial" w:hAnsi="Arial" w:cs="Arial"/>
          <w:color w:val="000000" w:themeColor="text1"/>
          <w:sz w:val="21"/>
          <w:szCs w:val="21"/>
          <w:shd w:val="clear" w:color="auto" w:fill="FFFFFF"/>
        </w:rPr>
        <w:t xml:space="preserve">. </w:t>
      </w:r>
      <w:r w:rsidR="00C424FE" w:rsidRPr="00C424FE">
        <w:rPr>
          <w:color w:val="000000" w:themeColor="text1"/>
        </w:rPr>
        <w:t>(accessed; 20.7.2018)</w:t>
      </w:r>
    </w:p>
    <w:p w:rsidR="00C424FE" w:rsidRPr="00C424FE" w:rsidRDefault="00C424FE" w:rsidP="00C424FE">
      <w:pPr>
        <w:pStyle w:val="ListParagraph"/>
        <w:rPr>
          <w:rFonts w:ascii="Arial" w:hAnsi="Arial" w:cs="Arial"/>
          <w:color w:val="000000" w:themeColor="text1"/>
          <w:sz w:val="21"/>
          <w:szCs w:val="21"/>
          <w:shd w:val="clear" w:color="auto" w:fill="FFFFFF"/>
        </w:rPr>
      </w:pPr>
    </w:p>
    <w:p w:rsidR="00C424FE" w:rsidRDefault="00C424FE" w:rsidP="00C424FE"/>
    <w:p w:rsidR="004F64C7" w:rsidRPr="00C424FE" w:rsidRDefault="004F64C7" w:rsidP="00C424FE">
      <w:pPr>
        <w:jc w:val="both"/>
        <w:rPr>
          <w:color w:val="000000" w:themeColor="text1"/>
          <w:sz w:val="22"/>
          <w:szCs w:val="22"/>
        </w:rPr>
      </w:pPr>
      <w:r w:rsidRPr="00C424FE">
        <w:rPr>
          <w:rFonts w:ascii="HelveticaNeueLTPro" w:hAnsi="HelveticaNeueLTPro"/>
          <w:color w:val="000000" w:themeColor="text1"/>
          <w:sz w:val="22"/>
          <w:szCs w:val="22"/>
        </w:rPr>
        <w:t xml:space="preserve"> </w:t>
      </w:r>
    </w:p>
    <w:p w:rsidR="001A1DCF" w:rsidRDefault="001A1DCF" w:rsidP="00C424FE">
      <w:pPr>
        <w:pStyle w:val="ListParagraph"/>
      </w:pPr>
      <w:r w:rsidRPr="00C424FE">
        <w:rPr>
          <w:color w:val="000000" w:themeColor="text1"/>
        </w:rPr>
        <w:br/>
      </w:r>
    </w:p>
    <w:p w:rsidR="001A1DCF" w:rsidRDefault="001A1DCF" w:rsidP="001A1DCF"/>
    <w:p w:rsidR="001A1DCF" w:rsidRDefault="001A1DCF" w:rsidP="001A1DCF"/>
    <w:p w:rsidR="001A1DCF" w:rsidRPr="00066266" w:rsidRDefault="001A1DCF" w:rsidP="00066266"/>
    <w:p w:rsidR="00644D3A" w:rsidRPr="00457300" w:rsidRDefault="00644D3A" w:rsidP="00066266">
      <w:pPr>
        <w:pStyle w:val="ListParagraph"/>
        <w:spacing w:before="100" w:beforeAutospacing="1" w:after="100" w:afterAutospacing="1"/>
        <w:ind w:left="360"/>
        <w:rPr>
          <w:rFonts w:asciiTheme="minorHAnsi" w:hAnsiTheme="minorHAnsi" w:cstheme="minorHAnsi"/>
          <w:color w:val="000000" w:themeColor="text1"/>
          <w:sz w:val="22"/>
          <w:szCs w:val="22"/>
        </w:rPr>
      </w:pPr>
    </w:p>
    <w:sectPr w:rsidR="00644D3A" w:rsidRPr="00457300" w:rsidSect="009874C1">
      <w:footerReference w:type="even"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13379" w:rsidRDefault="00D13379" w:rsidP="004422A2">
      <w:r>
        <w:separator/>
      </w:r>
    </w:p>
  </w:endnote>
  <w:endnote w:type="continuationSeparator" w:id="0">
    <w:p w:rsidR="00D13379" w:rsidRDefault="00D13379" w:rsidP="004422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HelveticaNeueLT Std">
    <w:altName w:val="Arial"/>
    <w:panose1 w:val="020B0604020202020204"/>
    <w:charset w:val="00"/>
    <w:family w:val="swiss"/>
    <w:notTrueType/>
    <w:pitch w:val="default"/>
    <w:sig w:usb0="00000003" w:usb1="00000000" w:usb2="00000000" w:usb3="00000000" w:csb0="00000001" w:csb1="00000000"/>
  </w:font>
  <w:font w:name="AS Lettera Text">
    <w:altName w:val="Calibri"/>
    <w:panose1 w:val="020B0604020202020204"/>
    <w:charset w:val="00"/>
    <w:family w:val="swiss"/>
    <w:notTrueType/>
    <w:pitch w:val="default"/>
    <w:sig w:usb0="00000003" w:usb1="00000000" w:usb2="00000000" w:usb3="00000000" w:csb0="00000001" w:csb1="00000000"/>
  </w:font>
  <w:font w:name="Helvetica Neue">
    <w:panose1 w:val="02000503000000020004"/>
    <w:charset w:val="00"/>
    <w:family w:val="auto"/>
    <w:pitch w:val="variable"/>
    <w:sig w:usb0="E50002FF" w:usb1="500079DB" w:usb2="00000010" w:usb3="00000000" w:csb0="00000001" w:csb1="00000000"/>
  </w:font>
  <w:font w:name="Calibri,Bold">
    <w:altName w:val="Calibri"/>
    <w:panose1 w:val="020B0604020202020204"/>
    <w:charset w:val="00"/>
    <w:family w:val="roman"/>
    <w:notTrueType/>
    <w:pitch w:val="default"/>
  </w:font>
  <w:font w:name="HelveticaNeueLTPro">
    <w:altName w:val="Arial"/>
    <w:panose1 w:val="020B0604020202020204"/>
    <w:charset w:val="00"/>
    <w:family w:val="roman"/>
    <w:pitch w:val="default"/>
  </w:font>
  <w:font w:name="Univers">
    <w:panose1 w:val="020B0503020202020204"/>
    <w:charset w:val="00"/>
    <w:family w:val="swiss"/>
    <w:pitch w:val="variable"/>
    <w:sig w:usb0="80000287" w:usb1="00000000" w:usb2="00000000" w:usb3="00000000" w:csb0="0000000F" w:csb1="00000000"/>
  </w:font>
  <w:font w:name="TimesNewRomanPS">
    <w:altName w:val="Times New Roman"/>
    <w:panose1 w:val="020B0604020202020204"/>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810084269"/>
      <w:docPartObj>
        <w:docPartGallery w:val="Page Numbers (Bottom of Page)"/>
        <w:docPartUnique/>
      </w:docPartObj>
    </w:sdtPr>
    <w:sdtEndPr>
      <w:rPr>
        <w:rStyle w:val="PageNumber"/>
      </w:rPr>
    </w:sdtEndPr>
    <w:sdtContent>
      <w:p w:rsidR="008D2059" w:rsidRDefault="008D2059" w:rsidP="008D205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8D2059" w:rsidRDefault="008D205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D2059" w:rsidRDefault="008D20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13379" w:rsidRDefault="00D13379" w:rsidP="004422A2">
      <w:r>
        <w:separator/>
      </w:r>
    </w:p>
  </w:footnote>
  <w:footnote w:type="continuationSeparator" w:id="0">
    <w:p w:rsidR="00D13379" w:rsidRDefault="00D13379" w:rsidP="004422A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F3B15B6"/>
    <w:multiLevelType w:val="multilevel"/>
    <w:tmpl w:val="26C01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B6E4E13"/>
    <w:multiLevelType w:val="hybridMultilevel"/>
    <w:tmpl w:val="D6FE83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BEF35E3"/>
    <w:multiLevelType w:val="hybridMultilevel"/>
    <w:tmpl w:val="E59C22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59E3DE3"/>
    <w:multiLevelType w:val="multilevel"/>
    <w:tmpl w:val="BED81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C1E0404"/>
    <w:multiLevelType w:val="hybridMultilevel"/>
    <w:tmpl w:val="598EF9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4"/>
  </w:num>
  <w:num w:numId="2">
    <w:abstractNumId w:val="0"/>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03FE"/>
    <w:rsid w:val="0001185B"/>
    <w:rsid w:val="00066266"/>
    <w:rsid w:val="00082DA2"/>
    <w:rsid w:val="00082F46"/>
    <w:rsid w:val="000A52B6"/>
    <w:rsid w:val="000D3EBE"/>
    <w:rsid w:val="000E6C7E"/>
    <w:rsid w:val="000F47A4"/>
    <w:rsid w:val="000F6A16"/>
    <w:rsid w:val="0010357B"/>
    <w:rsid w:val="00114F1E"/>
    <w:rsid w:val="00123B18"/>
    <w:rsid w:val="0014242D"/>
    <w:rsid w:val="00170B61"/>
    <w:rsid w:val="00173F76"/>
    <w:rsid w:val="001A1DCF"/>
    <w:rsid w:val="001B7FB5"/>
    <w:rsid w:val="001C1C42"/>
    <w:rsid w:val="001C2F52"/>
    <w:rsid w:val="001E7BA5"/>
    <w:rsid w:val="001F390C"/>
    <w:rsid w:val="00202DEB"/>
    <w:rsid w:val="00214516"/>
    <w:rsid w:val="002243D0"/>
    <w:rsid w:val="002349F4"/>
    <w:rsid w:val="002353B8"/>
    <w:rsid w:val="00237439"/>
    <w:rsid w:val="00250FE4"/>
    <w:rsid w:val="00295BA0"/>
    <w:rsid w:val="002A095A"/>
    <w:rsid w:val="002A359E"/>
    <w:rsid w:val="002A5916"/>
    <w:rsid w:val="002B074F"/>
    <w:rsid w:val="002B0C99"/>
    <w:rsid w:val="002B1D09"/>
    <w:rsid w:val="002C1957"/>
    <w:rsid w:val="002D2CF0"/>
    <w:rsid w:val="0031783A"/>
    <w:rsid w:val="003219D6"/>
    <w:rsid w:val="00324D3F"/>
    <w:rsid w:val="0032630C"/>
    <w:rsid w:val="00345229"/>
    <w:rsid w:val="003562BF"/>
    <w:rsid w:val="0035782D"/>
    <w:rsid w:val="00365471"/>
    <w:rsid w:val="00372833"/>
    <w:rsid w:val="00376C05"/>
    <w:rsid w:val="00380297"/>
    <w:rsid w:val="00380E21"/>
    <w:rsid w:val="00391CDB"/>
    <w:rsid w:val="00395187"/>
    <w:rsid w:val="00396860"/>
    <w:rsid w:val="004063A5"/>
    <w:rsid w:val="004422A2"/>
    <w:rsid w:val="00444E65"/>
    <w:rsid w:val="00457300"/>
    <w:rsid w:val="004579ED"/>
    <w:rsid w:val="00475D08"/>
    <w:rsid w:val="00480D1F"/>
    <w:rsid w:val="00483898"/>
    <w:rsid w:val="004879B0"/>
    <w:rsid w:val="004A59BD"/>
    <w:rsid w:val="004A766C"/>
    <w:rsid w:val="004B2288"/>
    <w:rsid w:val="004B2A56"/>
    <w:rsid w:val="004D0150"/>
    <w:rsid w:val="004E2DB1"/>
    <w:rsid w:val="004F64C7"/>
    <w:rsid w:val="004F7EC0"/>
    <w:rsid w:val="00501577"/>
    <w:rsid w:val="00521AEE"/>
    <w:rsid w:val="00550A0E"/>
    <w:rsid w:val="00561802"/>
    <w:rsid w:val="00564F68"/>
    <w:rsid w:val="00571D67"/>
    <w:rsid w:val="00577058"/>
    <w:rsid w:val="005832C8"/>
    <w:rsid w:val="005868F9"/>
    <w:rsid w:val="00595F90"/>
    <w:rsid w:val="005A69F2"/>
    <w:rsid w:val="005B2241"/>
    <w:rsid w:val="005C1333"/>
    <w:rsid w:val="005C601D"/>
    <w:rsid w:val="005C6554"/>
    <w:rsid w:val="005D1708"/>
    <w:rsid w:val="005D7B68"/>
    <w:rsid w:val="005E51F6"/>
    <w:rsid w:val="005F04D9"/>
    <w:rsid w:val="0060242C"/>
    <w:rsid w:val="006032F1"/>
    <w:rsid w:val="006112B1"/>
    <w:rsid w:val="00615CBC"/>
    <w:rsid w:val="006174EB"/>
    <w:rsid w:val="00623D55"/>
    <w:rsid w:val="00632364"/>
    <w:rsid w:val="00641E31"/>
    <w:rsid w:val="00644D3A"/>
    <w:rsid w:val="00653D82"/>
    <w:rsid w:val="00670583"/>
    <w:rsid w:val="00675BDE"/>
    <w:rsid w:val="006771C0"/>
    <w:rsid w:val="006809FB"/>
    <w:rsid w:val="00695407"/>
    <w:rsid w:val="00696981"/>
    <w:rsid w:val="006B749E"/>
    <w:rsid w:val="006D53BE"/>
    <w:rsid w:val="006E3D67"/>
    <w:rsid w:val="00717714"/>
    <w:rsid w:val="007210CC"/>
    <w:rsid w:val="007278FD"/>
    <w:rsid w:val="0075147F"/>
    <w:rsid w:val="007671A0"/>
    <w:rsid w:val="00771562"/>
    <w:rsid w:val="00793562"/>
    <w:rsid w:val="007D367B"/>
    <w:rsid w:val="007F7DB6"/>
    <w:rsid w:val="00817DC3"/>
    <w:rsid w:val="0082086E"/>
    <w:rsid w:val="00821A3C"/>
    <w:rsid w:val="0082355A"/>
    <w:rsid w:val="008336D9"/>
    <w:rsid w:val="00835B05"/>
    <w:rsid w:val="00840E0E"/>
    <w:rsid w:val="00842C3E"/>
    <w:rsid w:val="00844338"/>
    <w:rsid w:val="00860592"/>
    <w:rsid w:val="0088376E"/>
    <w:rsid w:val="0088377C"/>
    <w:rsid w:val="00890E5E"/>
    <w:rsid w:val="008A6CE5"/>
    <w:rsid w:val="008B4646"/>
    <w:rsid w:val="008B5806"/>
    <w:rsid w:val="008D2059"/>
    <w:rsid w:val="008D304A"/>
    <w:rsid w:val="008D5D79"/>
    <w:rsid w:val="009163E1"/>
    <w:rsid w:val="00925B0D"/>
    <w:rsid w:val="00925B6A"/>
    <w:rsid w:val="00926026"/>
    <w:rsid w:val="00937FD2"/>
    <w:rsid w:val="009465BC"/>
    <w:rsid w:val="009632F4"/>
    <w:rsid w:val="0098100C"/>
    <w:rsid w:val="009874C1"/>
    <w:rsid w:val="00996A96"/>
    <w:rsid w:val="009B0016"/>
    <w:rsid w:val="009B7587"/>
    <w:rsid w:val="009D03FE"/>
    <w:rsid w:val="009D1129"/>
    <w:rsid w:val="009D1942"/>
    <w:rsid w:val="009F6000"/>
    <w:rsid w:val="00A019EE"/>
    <w:rsid w:val="00A01E44"/>
    <w:rsid w:val="00A121A5"/>
    <w:rsid w:val="00A14791"/>
    <w:rsid w:val="00A151B1"/>
    <w:rsid w:val="00A21DBD"/>
    <w:rsid w:val="00A22FC1"/>
    <w:rsid w:val="00A23344"/>
    <w:rsid w:val="00A26F82"/>
    <w:rsid w:val="00A36AEC"/>
    <w:rsid w:val="00A54E89"/>
    <w:rsid w:val="00A97FD6"/>
    <w:rsid w:val="00AA1FB8"/>
    <w:rsid w:val="00AB53E7"/>
    <w:rsid w:val="00AD3A28"/>
    <w:rsid w:val="00AD65B1"/>
    <w:rsid w:val="00AF2D69"/>
    <w:rsid w:val="00AF398F"/>
    <w:rsid w:val="00B03745"/>
    <w:rsid w:val="00B21549"/>
    <w:rsid w:val="00B4700E"/>
    <w:rsid w:val="00B53F7D"/>
    <w:rsid w:val="00B663DB"/>
    <w:rsid w:val="00B94FF9"/>
    <w:rsid w:val="00BE2499"/>
    <w:rsid w:val="00BF432E"/>
    <w:rsid w:val="00C05B62"/>
    <w:rsid w:val="00C1176F"/>
    <w:rsid w:val="00C12091"/>
    <w:rsid w:val="00C235B2"/>
    <w:rsid w:val="00C27A57"/>
    <w:rsid w:val="00C424FE"/>
    <w:rsid w:val="00C435DD"/>
    <w:rsid w:val="00C635F8"/>
    <w:rsid w:val="00C65E94"/>
    <w:rsid w:val="00C8099F"/>
    <w:rsid w:val="00C8645D"/>
    <w:rsid w:val="00C86915"/>
    <w:rsid w:val="00C909C7"/>
    <w:rsid w:val="00CA20DF"/>
    <w:rsid w:val="00CA4C12"/>
    <w:rsid w:val="00CC0B02"/>
    <w:rsid w:val="00CC669B"/>
    <w:rsid w:val="00CF12F2"/>
    <w:rsid w:val="00CF1374"/>
    <w:rsid w:val="00CF3664"/>
    <w:rsid w:val="00D03A72"/>
    <w:rsid w:val="00D13379"/>
    <w:rsid w:val="00D23655"/>
    <w:rsid w:val="00D35E13"/>
    <w:rsid w:val="00D83A0C"/>
    <w:rsid w:val="00D94A5D"/>
    <w:rsid w:val="00D959C9"/>
    <w:rsid w:val="00D9635D"/>
    <w:rsid w:val="00DB08F1"/>
    <w:rsid w:val="00DB2D09"/>
    <w:rsid w:val="00DE017D"/>
    <w:rsid w:val="00DE52EB"/>
    <w:rsid w:val="00DE731F"/>
    <w:rsid w:val="00DF3715"/>
    <w:rsid w:val="00E0370B"/>
    <w:rsid w:val="00E175AB"/>
    <w:rsid w:val="00E308ED"/>
    <w:rsid w:val="00E33EB6"/>
    <w:rsid w:val="00E47BE3"/>
    <w:rsid w:val="00E515EE"/>
    <w:rsid w:val="00E52070"/>
    <w:rsid w:val="00E7694B"/>
    <w:rsid w:val="00E81CB9"/>
    <w:rsid w:val="00E918F8"/>
    <w:rsid w:val="00EA069E"/>
    <w:rsid w:val="00EC2F19"/>
    <w:rsid w:val="00EC3AA3"/>
    <w:rsid w:val="00EC7E1B"/>
    <w:rsid w:val="00ED56AF"/>
    <w:rsid w:val="00EF314D"/>
    <w:rsid w:val="00F14E4E"/>
    <w:rsid w:val="00F22305"/>
    <w:rsid w:val="00F25511"/>
    <w:rsid w:val="00F3478C"/>
    <w:rsid w:val="00F35B94"/>
    <w:rsid w:val="00F606D0"/>
    <w:rsid w:val="00F90BC7"/>
    <w:rsid w:val="00F97312"/>
    <w:rsid w:val="00FD7D5B"/>
    <w:rsid w:val="00FE2416"/>
    <w:rsid w:val="00FE2586"/>
    <w:rsid w:val="00FF7092"/>
  </w:rsids>
  <m:mathPr>
    <m:mathFont m:val="Cambria Math"/>
    <m:brkBin m:val="before"/>
    <m:brkBinSub m:val="--"/>
    <m:smallFrac/>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590C35"/>
  <w15:docId w15:val="{D1E4CCE1-D712-3C49-9E8F-9C96FFCA35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A1DCF"/>
    <w:pPr>
      <w:spacing w:after="0" w:line="240" w:lineRule="auto"/>
    </w:pPr>
    <w:rPr>
      <w:rFonts w:ascii="Times New Roman" w:eastAsia="Times New Roman" w:hAnsi="Times New Roman" w:cs="Times New Roman"/>
      <w:sz w:val="24"/>
      <w:szCs w:val="24"/>
    </w:rPr>
  </w:style>
  <w:style w:type="paragraph" w:styleId="Heading1">
    <w:name w:val="heading 1"/>
    <w:basedOn w:val="Normal"/>
    <w:link w:val="Heading1Char"/>
    <w:uiPriority w:val="9"/>
    <w:qFormat/>
    <w:rsid w:val="008A6CE5"/>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unhideWhenUsed/>
    <w:qFormat/>
    <w:rsid w:val="008A6CE5"/>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8A6CE5"/>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6">
    <w:name w:val="A6"/>
    <w:uiPriority w:val="99"/>
    <w:rsid w:val="00AF2D69"/>
    <w:rPr>
      <w:rFonts w:cs="HelveticaNeueLT Std"/>
      <w:b/>
      <w:bCs/>
      <w:color w:val="000000"/>
      <w:sz w:val="22"/>
      <w:szCs w:val="22"/>
    </w:rPr>
  </w:style>
  <w:style w:type="paragraph" w:customStyle="1" w:styleId="Default">
    <w:name w:val="Default"/>
    <w:rsid w:val="00AF2D69"/>
    <w:pPr>
      <w:autoSpaceDE w:val="0"/>
      <w:autoSpaceDN w:val="0"/>
      <w:adjustRightInd w:val="0"/>
      <w:spacing w:after="0" w:line="240" w:lineRule="auto"/>
    </w:pPr>
    <w:rPr>
      <w:rFonts w:ascii="AS Lettera Text" w:hAnsi="AS Lettera Text" w:cs="AS Lettera Text"/>
      <w:color w:val="000000"/>
      <w:sz w:val="24"/>
      <w:szCs w:val="24"/>
    </w:rPr>
  </w:style>
  <w:style w:type="character" w:customStyle="1" w:styleId="A3">
    <w:name w:val="A3"/>
    <w:uiPriority w:val="99"/>
    <w:rsid w:val="00AF2D69"/>
    <w:rPr>
      <w:rFonts w:cs="AS Lettera Text"/>
      <w:color w:val="000000"/>
    </w:rPr>
  </w:style>
  <w:style w:type="paragraph" w:styleId="ListParagraph">
    <w:name w:val="List Paragraph"/>
    <w:basedOn w:val="Normal"/>
    <w:uiPriority w:val="34"/>
    <w:qFormat/>
    <w:rsid w:val="00AF2D69"/>
    <w:pPr>
      <w:ind w:left="720"/>
      <w:contextualSpacing/>
    </w:pPr>
  </w:style>
  <w:style w:type="paragraph" w:styleId="NormalWeb">
    <w:name w:val="Normal (Web)"/>
    <w:basedOn w:val="Normal"/>
    <w:uiPriority w:val="99"/>
    <w:unhideWhenUsed/>
    <w:rsid w:val="006809FB"/>
    <w:pPr>
      <w:spacing w:before="100" w:beforeAutospacing="1" w:after="100" w:afterAutospacing="1"/>
    </w:pPr>
  </w:style>
  <w:style w:type="character" w:styleId="Strong">
    <w:name w:val="Strong"/>
    <w:basedOn w:val="DefaultParagraphFont"/>
    <w:uiPriority w:val="22"/>
    <w:qFormat/>
    <w:rsid w:val="00AA1FB8"/>
    <w:rPr>
      <w:b/>
      <w:bCs/>
    </w:rPr>
  </w:style>
  <w:style w:type="character" w:customStyle="1" w:styleId="apple-converted-space">
    <w:name w:val="apple-converted-space"/>
    <w:basedOn w:val="DefaultParagraphFont"/>
    <w:rsid w:val="00AA1FB8"/>
  </w:style>
  <w:style w:type="paragraph" w:customStyle="1" w:styleId="Pa1">
    <w:name w:val="Pa1"/>
    <w:basedOn w:val="Default"/>
    <w:next w:val="Default"/>
    <w:uiPriority w:val="99"/>
    <w:rsid w:val="00A22FC1"/>
    <w:pPr>
      <w:spacing w:line="321" w:lineRule="atLeast"/>
    </w:pPr>
    <w:rPr>
      <w:rFonts w:cstheme="minorBidi"/>
      <w:color w:val="auto"/>
    </w:rPr>
  </w:style>
  <w:style w:type="paragraph" w:styleId="BalloonText">
    <w:name w:val="Balloon Text"/>
    <w:basedOn w:val="Normal"/>
    <w:link w:val="BalloonTextChar"/>
    <w:uiPriority w:val="99"/>
    <w:semiHidden/>
    <w:unhideWhenUsed/>
    <w:rsid w:val="00EC2F19"/>
    <w:rPr>
      <w:sz w:val="18"/>
      <w:szCs w:val="18"/>
    </w:rPr>
  </w:style>
  <w:style w:type="character" w:customStyle="1" w:styleId="BalloonTextChar">
    <w:name w:val="Balloon Text Char"/>
    <w:basedOn w:val="DefaultParagraphFont"/>
    <w:link w:val="BalloonText"/>
    <w:uiPriority w:val="99"/>
    <w:semiHidden/>
    <w:rsid w:val="00EC2F19"/>
    <w:rPr>
      <w:rFonts w:ascii="Times New Roman" w:hAnsi="Times New Roman" w:cs="Times New Roman"/>
      <w:sz w:val="18"/>
      <w:szCs w:val="18"/>
    </w:rPr>
  </w:style>
  <w:style w:type="paragraph" w:styleId="Footer">
    <w:name w:val="footer"/>
    <w:basedOn w:val="Normal"/>
    <w:link w:val="FooterChar"/>
    <w:uiPriority w:val="99"/>
    <w:unhideWhenUsed/>
    <w:rsid w:val="004422A2"/>
    <w:pPr>
      <w:tabs>
        <w:tab w:val="center" w:pos="4680"/>
        <w:tab w:val="right" w:pos="9360"/>
      </w:tabs>
    </w:pPr>
  </w:style>
  <w:style w:type="character" w:customStyle="1" w:styleId="FooterChar">
    <w:name w:val="Footer Char"/>
    <w:basedOn w:val="DefaultParagraphFont"/>
    <w:link w:val="Footer"/>
    <w:uiPriority w:val="99"/>
    <w:rsid w:val="004422A2"/>
  </w:style>
  <w:style w:type="character" w:styleId="PageNumber">
    <w:name w:val="page number"/>
    <w:basedOn w:val="DefaultParagraphFont"/>
    <w:uiPriority w:val="99"/>
    <w:semiHidden/>
    <w:unhideWhenUsed/>
    <w:rsid w:val="004422A2"/>
  </w:style>
  <w:style w:type="character" w:customStyle="1" w:styleId="Heading1Char">
    <w:name w:val="Heading 1 Char"/>
    <w:basedOn w:val="DefaultParagraphFont"/>
    <w:link w:val="Heading1"/>
    <w:uiPriority w:val="9"/>
    <w:rsid w:val="008A6CE5"/>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8A6CE5"/>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rsid w:val="008A6CE5"/>
    <w:rPr>
      <w:rFonts w:asciiTheme="majorHAnsi" w:eastAsiaTheme="majorEastAsia" w:hAnsiTheme="majorHAnsi" w:cstheme="majorBidi"/>
      <w:color w:val="243F60" w:themeColor="accent1" w:themeShade="7F"/>
      <w:sz w:val="24"/>
      <w:szCs w:val="24"/>
    </w:rPr>
  </w:style>
  <w:style w:type="character" w:styleId="Hyperlink">
    <w:name w:val="Hyperlink"/>
    <w:basedOn w:val="DefaultParagraphFont"/>
    <w:uiPriority w:val="99"/>
    <w:unhideWhenUsed/>
    <w:rsid w:val="00457300"/>
    <w:rPr>
      <w:color w:val="0000FF" w:themeColor="hyperlink"/>
      <w:u w:val="single"/>
    </w:rPr>
  </w:style>
  <w:style w:type="character" w:styleId="UnresolvedMention">
    <w:name w:val="Unresolved Mention"/>
    <w:basedOn w:val="DefaultParagraphFont"/>
    <w:uiPriority w:val="99"/>
    <w:semiHidden/>
    <w:unhideWhenUsed/>
    <w:rsid w:val="00457300"/>
    <w:rPr>
      <w:color w:val="605E5C"/>
      <w:shd w:val="clear" w:color="auto" w:fill="E1DFDD"/>
    </w:rPr>
  </w:style>
  <w:style w:type="character" w:styleId="FollowedHyperlink">
    <w:name w:val="FollowedHyperlink"/>
    <w:basedOn w:val="DefaultParagraphFont"/>
    <w:uiPriority w:val="99"/>
    <w:semiHidden/>
    <w:unhideWhenUsed/>
    <w:rsid w:val="00457300"/>
    <w:rPr>
      <w:color w:val="800080" w:themeColor="followedHyperlink"/>
      <w:u w:val="single"/>
    </w:rPr>
  </w:style>
  <w:style w:type="character" w:customStyle="1" w:styleId="searchword">
    <w:name w:val="searchword"/>
    <w:basedOn w:val="DefaultParagraphFont"/>
    <w:rsid w:val="00066266"/>
  </w:style>
  <w:style w:type="character" w:customStyle="1" w:styleId="exlresultdetails">
    <w:name w:val="exlresultdetails"/>
    <w:basedOn w:val="DefaultParagraphFont"/>
    <w:rsid w:val="000662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816036">
      <w:bodyDiv w:val="1"/>
      <w:marLeft w:val="0"/>
      <w:marRight w:val="0"/>
      <w:marTop w:val="0"/>
      <w:marBottom w:val="0"/>
      <w:divBdr>
        <w:top w:val="none" w:sz="0" w:space="0" w:color="auto"/>
        <w:left w:val="none" w:sz="0" w:space="0" w:color="auto"/>
        <w:bottom w:val="none" w:sz="0" w:space="0" w:color="auto"/>
        <w:right w:val="none" w:sz="0" w:space="0" w:color="auto"/>
      </w:divBdr>
      <w:divsChild>
        <w:div w:id="1660648063">
          <w:marLeft w:val="0"/>
          <w:marRight w:val="0"/>
          <w:marTop w:val="0"/>
          <w:marBottom w:val="0"/>
          <w:divBdr>
            <w:top w:val="none" w:sz="0" w:space="0" w:color="auto"/>
            <w:left w:val="none" w:sz="0" w:space="0" w:color="auto"/>
            <w:bottom w:val="none" w:sz="0" w:space="0" w:color="auto"/>
            <w:right w:val="none" w:sz="0" w:space="0" w:color="auto"/>
          </w:divBdr>
          <w:divsChild>
            <w:div w:id="388892248">
              <w:marLeft w:val="0"/>
              <w:marRight w:val="0"/>
              <w:marTop w:val="0"/>
              <w:marBottom w:val="0"/>
              <w:divBdr>
                <w:top w:val="none" w:sz="0" w:space="0" w:color="auto"/>
                <w:left w:val="none" w:sz="0" w:space="0" w:color="auto"/>
                <w:bottom w:val="none" w:sz="0" w:space="0" w:color="auto"/>
                <w:right w:val="none" w:sz="0" w:space="0" w:color="auto"/>
              </w:divBdr>
              <w:divsChild>
                <w:div w:id="856889643">
                  <w:marLeft w:val="0"/>
                  <w:marRight w:val="0"/>
                  <w:marTop w:val="0"/>
                  <w:marBottom w:val="0"/>
                  <w:divBdr>
                    <w:top w:val="none" w:sz="0" w:space="0" w:color="auto"/>
                    <w:left w:val="none" w:sz="0" w:space="0" w:color="auto"/>
                    <w:bottom w:val="none" w:sz="0" w:space="0" w:color="auto"/>
                    <w:right w:val="none" w:sz="0" w:space="0" w:color="auto"/>
                  </w:divBdr>
                  <w:divsChild>
                    <w:div w:id="1874535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139645">
      <w:bodyDiv w:val="1"/>
      <w:marLeft w:val="0"/>
      <w:marRight w:val="0"/>
      <w:marTop w:val="0"/>
      <w:marBottom w:val="0"/>
      <w:divBdr>
        <w:top w:val="none" w:sz="0" w:space="0" w:color="auto"/>
        <w:left w:val="none" w:sz="0" w:space="0" w:color="auto"/>
        <w:bottom w:val="none" w:sz="0" w:space="0" w:color="auto"/>
        <w:right w:val="none" w:sz="0" w:space="0" w:color="auto"/>
      </w:divBdr>
      <w:divsChild>
        <w:div w:id="2115704056">
          <w:marLeft w:val="0"/>
          <w:marRight w:val="0"/>
          <w:marTop w:val="0"/>
          <w:marBottom w:val="0"/>
          <w:divBdr>
            <w:top w:val="none" w:sz="0" w:space="0" w:color="auto"/>
            <w:left w:val="none" w:sz="0" w:space="0" w:color="auto"/>
            <w:bottom w:val="none" w:sz="0" w:space="0" w:color="auto"/>
            <w:right w:val="none" w:sz="0" w:space="0" w:color="auto"/>
          </w:divBdr>
          <w:divsChild>
            <w:div w:id="1037973171">
              <w:marLeft w:val="0"/>
              <w:marRight w:val="0"/>
              <w:marTop w:val="0"/>
              <w:marBottom w:val="0"/>
              <w:divBdr>
                <w:top w:val="none" w:sz="0" w:space="0" w:color="auto"/>
                <w:left w:val="none" w:sz="0" w:space="0" w:color="auto"/>
                <w:bottom w:val="none" w:sz="0" w:space="0" w:color="auto"/>
                <w:right w:val="none" w:sz="0" w:space="0" w:color="auto"/>
              </w:divBdr>
              <w:divsChild>
                <w:div w:id="1589074144">
                  <w:marLeft w:val="0"/>
                  <w:marRight w:val="0"/>
                  <w:marTop w:val="0"/>
                  <w:marBottom w:val="0"/>
                  <w:divBdr>
                    <w:top w:val="none" w:sz="0" w:space="0" w:color="auto"/>
                    <w:left w:val="none" w:sz="0" w:space="0" w:color="auto"/>
                    <w:bottom w:val="none" w:sz="0" w:space="0" w:color="auto"/>
                    <w:right w:val="none" w:sz="0" w:space="0" w:color="auto"/>
                  </w:divBdr>
                  <w:divsChild>
                    <w:div w:id="1682858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668602">
      <w:bodyDiv w:val="1"/>
      <w:marLeft w:val="0"/>
      <w:marRight w:val="0"/>
      <w:marTop w:val="0"/>
      <w:marBottom w:val="0"/>
      <w:divBdr>
        <w:top w:val="none" w:sz="0" w:space="0" w:color="auto"/>
        <w:left w:val="none" w:sz="0" w:space="0" w:color="auto"/>
        <w:bottom w:val="none" w:sz="0" w:space="0" w:color="auto"/>
        <w:right w:val="none" w:sz="0" w:space="0" w:color="auto"/>
      </w:divBdr>
    </w:div>
    <w:div w:id="264389345">
      <w:bodyDiv w:val="1"/>
      <w:marLeft w:val="0"/>
      <w:marRight w:val="0"/>
      <w:marTop w:val="0"/>
      <w:marBottom w:val="0"/>
      <w:divBdr>
        <w:top w:val="none" w:sz="0" w:space="0" w:color="auto"/>
        <w:left w:val="none" w:sz="0" w:space="0" w:color="auto"/>
        <w:bottom w:val="none" w:sz="0" w:space="0" w:color="auto"/>
        <w:right w:val="none" w:sz="0" w:space="0" w:color="auto"/>
      </w:divBdr>
      <w:divsChild>
        <w:div w:id="570502841">
          <w:marLeft w:val="0"/>
          <w:marRight w:val="0"/>
          <w:marTop w:val="0"/>
          <w:marBottom w:val="0"/>
          <w:divBdr>
            <w:top w:val="none" w:sz="0" w:space="0" w:color="auto"/>
            <w:left w:val="none" w:sz="0" w:space="0" w:color="auto"/>
            <w:bottom w:val="none" w:sz="0" w:space="0" w:color="auto"/>
            <w:right w:val="none" w:sz="0" w:space="0" w:color="auto"/>
          </w:divBdr>
          <w:divsChild>
            <w:div w:id="542257693">
              <w:marLeft w:val="0"/>
              <w:marRight w:val="0"/>
              <w:marTop w:val="0"/>
              <w:marBottom w:val="0"/>
              <w:divBdr>
                <w:top w:val="none" w:sz="0" w:space="0" w:color="auto"/>
                <w:left w:val="none" w:sz="0" w:space="0" w:color="auto"/>
                <w:bottom w:val="none" w:sz="0" w:space="0" w:color="auto"/>
                <w:right w:val="none" w:sz="0" w:space="0" w:color="auto"/>
              </w:divBdr>
              <w:divsChild>
                <w:div w:id="229466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2781791">
      <w:bodyDiv w:val="1"/>
      <w:marLeft w:val="0"/>
      <w:marRight w:val="0"/>
      <w:marTop w:val="0"/>
      <w:marBottom w:val="0"/>
      <w:divBdr>
        <w:top w:val="none" w:sz="0" w:space="0" w:color="auto"/>
        <w:left w:val="none" w:sz="0" w:space="0" w:color="auto"/>
        <w:bottom w:val="none" w:sz="0" w:space="0" w:color="auto"/>
        <w:right w:val="none" w:sz="0" w:space="0" w:color="auto"/>
      </w:divBdr>
      <w:divsChild>
        <w:div w:id="713117925">
          <w:marLeft w:val="0"/>
          <w:marRight w:val="0"/>
          <w:marTop w:val="0"/>
          <w:marBottom w:val="0"/>
          <w:divBdr>
            <w:top w:val="none" w:sz="0" w:space="0" w:color="auto"/>
            <w:left w:val="none" w:sz="0" w:space="0" w:color="auto"/>
            <w:bottom w:val="none" w:sz="0" w:space="0" w:color="auto"/>
            <w:right w:val="none" w:sz="0" w:space="0" w:color="auto"/>
          </w:divBdr>
          <w:divsChild>
            <w:div w:id="1811440087">
              <w:marLeft w:val="0"/>
              <w:marRight w:val="0"/>
              <w:marTop w:val="0"/>
              <w:marBottom w:val="0"/>
              <w:divBdr>
                <w:top w:val="none" w:sz="0" w:space="0" w:color="auto"/>
                <w:left w:val="none" w:sz="0" w:space="0" w:color="auto"/>
                <w:bottom w:val="none" w:sz="0" w:space="0" w:color="auto"/>
                <w:right w:val="none" w:sz="0" w:space="0" w:color="auto"/>
              </w:divBdr>
              <w:divsChild>
                <w:div w:id="43338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3453515">
      <w:bodyDiv w:val="1"/>
      <w:marLeft w:val="0"/>
      <w:marRight w:val="0"/>
      <w:marTop w:val="0"/>
      <w:marBottom w:val="0"/>
      <w:divBdr>
        <w:top w:val="none" w:sz="0" w:space="0" w:color="auto"/>
        <w:left w:val="none" w:sz="0" w:space="0" w:color="auto"/>
        <w:bottom w:val="none" w:sz="0" w:space="0" w:color="auto"/>
        <w:right w:val="none" w:sz="0" w:space="0" w:color="auto"/>
      </w:divBdr>
      <w:divsChild>
        <w:div w:id="1990208632">
          <w:marLeft w:val="0"/>
          <w:marRight w:val="0"/>
          <w:marTop w:val="0"/>
          <w:marBottom w:val="0"/>
          <w:divBdr>
            <w:top w:val="none" w:sz="0" w:space="0" w:color="auto"/>
            <w:left w:val="none" w:sz="0" w:space="0" w:color="auto"/>
            <w:bottom w:val="none" w:sz="0" w:space="0" w:color="auto"/>
            <w:right w:val="none" w:sz="0" w:space="0" w:color="auto"/>
          </w:divBdr>
          <w:divsChild>
            <w:div w:id="662008116">
              <w:marLeft w:val="0"/>
              <w:marRight w:val="0"/>
              <w:marTop w:val="0"/>
              <w:marBottom w:val="0"/>
              <w:divBdr>
                <w:top w:val="none" w:sz="0" w:space="0" w:color="auto"/>
                <w:left w:val="none" w:sz="0" w:space="0" w:color="auto"/>
                <w:bottom w:val="none" w:sz="0" w:space="0" w:color="auto"/>
                <w:right w:val="none" w:sz="0" w:space="0" w:color="auto"/>
              </w:divBdr>
              <w:divsChild>
                <w:div w:id="2091344894">
                  <w:marLeft w:val="0"/>
                  <w:marRight w:val="0"/>
                  <w:marTop w:val="0"/>
                  <w:marBottom w:val="0"/>
                  <w:divBdr>
                    <w:top w:val="none" w:sz="0" w:space="0" w:color="auto"/>
                    <w:left w:val="none" w:sz="0" w:space="0" w:color="auto"/>
                    <w:bottom w:val="none" w:sz="0" w:space="0" w:color="auto"/>
                    <w:right w:val="none" w:sz="0" w:space="0" w:color="auto"/>
                  </w:divBdr>
                  <w:divsChild>
                    <w:div w:id="1551334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6387309">
      <w:bodyDiv w:val="1"/>
      <w:marLeft w:val="0"/>
      <w:marRight w:val="0"/>
      <w:marTop w:val="0"/>
      <w:marBottom w:val="0"/>
      <w:divBdr>
        <w:top w:val="none" w:sz="0" w:space="0" w:color="auto"/>
        <w:left w:val="none" w:sz="0" w:space="0" w:color="auto"/>
        <w:bottom w:val="none" w:sz="0" w:space="0" w:color="auto"/>
        <w:right w:val="none" w:sz="0" w:space="0" w:color="auto"/>
      </w:divBdr>
      <w:divsChild>
        <w:div w:id="629631861">
          <w:marLeft w:val="0"/>
          <w:marRight w:val="0"/>
          <w:marTop w:val="0"/>
          <w:marBottom w:val="0"/>
          <w:divBdr>
            <w:top w:val="none" w:sz="0" w:space="0" w:color="auto"/>
            <w:left w:val="none" w:sz="0" w:space="0" w:color="auto"/>
            <w:bottom w:val="none" w:sz="0" w:space="0" w:color="auto"/>
            <w:right w:val="none" w:sz="0" w:space="0" w:color="auto"/>
          </w:divBdr>
          <w:divsChild>
            <w:div w:id="1451507824">
              <w:marLeft w:val="0"/>
              <w:marRight w:val="0"/>
              <w:marTop w:val="0"/>
              <w:marBottom w:val="0"/>
              <w:divBdr>
                <w:top w:val="none" w:sz="0" w:space="0" w:color="auto"/>
                <w:left w:val="none" w:sz="0" w:space="0" w:color="auto"/>
                <w:bottom w:val="none" w:sz="0" w:space="0" w:color="auto"/>
                <w:right w:val="none" w:sz="0" w:space="0" w:color="auto"/>
              </w:divBdr>
              <w:divsChild>
                <w:div w:id="720135421">
                  <w:marLeft w:val="0"/>
                  <w:marRight w:val="0"/>
                  <w:marTop w:val="0"/>
                  <w:marBottom w:val="0"/>
                  <w:divBdr>
                    <w:top w:val="none" w:sz="0" w:space="0" w:color="auto"/>
                    <w:left w:val="none" w:sz="0" w:space="0" w:color="auto"/>
                    <w:bottom w:val="none" w:sz="0" w:space="0" w:color="auto"/>
                    <w:right w:val="none" w:sz="0" w:space="0" w:color="auto"/>
                  </w:divBdr>
                  <w:divsChild>
                    <w:div w:id="1025595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6503394">
      <w:bodyDiv w:val="1"/>
      <w:marLeft w:val="0"/>
      <w:marRight w:val="0"/>
      <w:marTop w:val="0"/>
      <w:marBottom w:val="0"/>
      <w:divBdr>
        <w:top w:val="none" w:sz="0" w:space="0" w:color="auto"/>
        <w:left w:val="none" w:sz="0" w:space="0" w:color="auto"/>
        <w:bottom w:val="none" w:sz="0" w:space="0" w:color="auto"/>
        <w:right w:val="none" w:sz="0" w:space="0" w:color="auto"/>
      </w:divBdr>
      <w:divsChild>
        <w:div w:id="1239828065">
          <w:marLeft w:val="0"/>
          <w:marRight w:val="0"/>
          <w:marTop w:val="0"/>
          <w:marBottom w:val="0"/>
          <w:divBdr>
            <w:top w:val="none" w:sz="0" w:space="0" w:color="auto"/>
            <w:left w:val="none" w:sz="0" w:space="0" w:color="auto"/>
            <w:bottom w:val="none" w:sz="0" w:space="0" w:color="auto"/>
            <w:right w:val="none" w:sz="0" w:space="0" w:color="auto"/>
          </w:divBdr>
          <w:divsChild>
            <w:div w:id="1099065680">
              <w:marLeft w:val="0"/>
              <w:marRight w:val="0"/>
              <w:marTop w:val="0"/>
              <w:marBottom w:val="0"/>
              <w:divBdr>
                <w:top w:val="none" w:sz="0" w:space="0" w:color="auto"/>
                <w:left w:val="none" w:sz="0" w:space="0" w:color="auto"/>
                <w:bottom w:val="none" w:sz="0" w:space="0" w:color="auto"/>
                <w:right w:val="none" w:sz="0" w:space="0" w:color="auto"/>
              </w:divBdr>
              <w:divsChild>
                <w:div w:id="652413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8097249">
      <w:bodyDiv w:val="1"/>
      <w:marLeft w:val="0"/>
      <w:marRight w:val="0"/>
      <w:marTop w:val="0"/>
      <w:marBottom w:val="0"/>
      <w:divBdr>
        <w:top w:val="none" w:sz="0" w:space="0" w:color="auto"/>
        <w:left w:val="none" w:sz="0" w:space="0" w:color="auto"/>
        <w:bottom w:val="none" w:sz="0" w:space="0" w:color="auto"/>
        <w:right w:val="none" w:sz="0" w:space="0" w:color="auto"/>
      </w:divBdr>
      <w:divsChild>
        <w:div w:id="1293486171">
          <w:marLeft w:val="0"/>
          <w:marRight w:val="0"/>
          <w:marTop w:val="0"/>
          <w:marBottom w:val="0"/>
          <w:divBdr>
            <w:top w:val="none" w:sz="0" w:space="0" w:color="auto"/>
            <w:left w:val="none" w:sz="0" w:space="0" w:color="auto"/>
            <w:bottom w:val="none" w:sz="0" w:space="0" w:color="auto"/>
            <w:right w:val="none" w:sz="0" w:space="0" w:color="auto"/>
          </w:divBdr>
          <w:divsChild>
            <w:div w:id="2093772756">
              <w:marLeft w:val="0"/>
              <w:marRight w:val="0"/>
              <w:marTop w:val="0"/>
              <w:marBottom w:val="0"/>
              <w:divBdr>
                <w:top w:val="none" w:sz="0" w:space="0" w:color="auto"/>
                <w:left w:val="none" w:sz="0" w:space="0" w:color="auto"/>
                <w:bottom w:val="none" w:sz="0" w:space="0" w:color="auto"/>
                <w:right w:val="none" w:sz="0" w:space="0" w:color="auto"/>
              </w:divBdr>
              <w:divsChild>
                <w:div w:id="7892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0067491">
      <w:bodyDiv w:val="1"/>
      <w:marLeft w:val="0"/>
      <w:marRight w:val="0"/>
      <w:marTop w:val="0"/>
      <w:marBottom w:val="0"/>
      <w:divBdr>
        <w:top w:val="none" w:sz="0" w:space="0" w:color="auto"/>
        <w:left w:val="none" w:sz="0" w:space="0" w:color="auto"/>
        <w:bottom w:val="none" w:sz="0" w:space="0" w:color="auto"/>
        <w:right w:val="none" w:sz="0" w:space="0" w:color="auto"/>
      </w:divBdr>
    </w:div>
    <w:div w:id="703217206">
      <w:bodyDiv w:val="1"/>
      <w:marLeft w:val="0"/>
      <w:marRight w:val="0"/>
      <w:marTop w:val="0"/>
      <w:marBottom w:val="0"/>
      <w:divBdr>
        <w:top w:val="none" w:sz="0" w:space="0" w:color="auto"/>
        <w:left w:val="none" w:sz="0" w:space="0" w:color="auto"/>
        <w:bottom w:val="none" w:sz="0" w:space="0" w:color="auto"/>
        <w:right w:val="none" w:sz="0" w:space="0" w:color="auto"/>
      </w:divBdr>
      <w:divsChild>
        <w:div w:id="1243955389">
          <w:marLeft w:val="0"/>
          <w:marRight w:val="0"/>
          <w:marTop w:val="0"/>
          <w:marBottom w:val="0"/>
          <w:divBdr>
            <w:top w:val="none" w:sz="0" w:space="0" w:color="auto"/>
            <w:left w:val="none" w:sz="0" w:space="0" w:color="auto"/>
            <w:bottom w:val="none" w:sz="0" w:space="0" w:color="auto"/>
            <w:right w:val="none" w:sz="0" w:space="0" w:color="auto"/>
          </w:divBdr>
          <w:divsChild>
            <w:div w:id="853959922">
              <w:marLeft w:val="0"/>
              <w:marRight w:val="0"/>
              <w:marTop w:val="0"/>
              <w:marBottom w:val="0"/>
              <w:divBdr>
                <w:top w:val="none" w:sz="0" w:space="0" w:color="auto"/>
                <w:left w:val="none" w:sz="0" w:space="0" w:color="auto"/>
                <w:bottom w:val="none" w:sz="0" w:space="0" w:color="auto"/>
                <w:right w:val="none" w:sz="0" w:space="0" w:color="auto"/>
              </w:divBdr>
              <w:divsChild>
                <w:div w:id="828786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0921749">
      <w:bodyDiv w:val="1"/>
      <w:marLeft w:val="0"/>
      <w:marRight w:val="0"/>
      <w:marTop w:val="0"/>
      <w:marBottom w:val="0"/>
      <w:divBdr>
        <w:top w:val="none" w:sz="0" w:space="0" w:color="auto"/>
        <w:left w:val="none" w:sz="0" w:space="0" w:color="auto"/>
        <w:bottom w:val="none" w:sz="0" w:space="0" w:color="auto"/>
        <w:right w:val="none" w:sz="0" w:space="0" w:color="auto"/>
      </w:divBdr>
      <w:divsChild>
        <w:div w:id="519126445">
          <w:marLeft w:val="0"/>
          <w:marRight w:val="0"/>
          <w:marTop w:val="0"/>
          <w:marBottom w:val="0"/>
          <w:divBdr>
            <w:top w:val="none" w:sz="0" w:space="0" w:color="auto"/>
            <w:left w:val="none" w:sz="0" w:space="0" w:color="auto"/>
            <w:bottom w:val="none" w:sz="0" w:space="0" w:color="auto"/>
            <w:right w:val="none" w:sz="0" w:space="0" w:color="auto"/>
          </w:divBdr>
          <w:divsChild>
            <w:div w:id="1979415818">
              <w:marLeft w:val="0"/>
              <w:marRight w:val="0"/>
              <w:marTop w:val="0"/>
              <w:marBottom w:val="0"/>
              <w:divBdr>
                <w:top w:val="none" w:sz="0" w:space="0" w:color="auto"/>
                <w:left w:val="none" w:sz="0" w:space="0" w:color="auto"/>
                <w:bottom w:val="none" w:sz="0" w:space="0" w:color="auto"/>
                <w:right w:val="none" w:sz="0" w:space="0" w:color="auto"/>
              </w:divBdr>
              <w:divsChild>
                <w:div w:id="657079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9103978">
      <w:bodyDiv w:val="1"/>
      <w:marLeft w:val="0"/>
      <w:marRight w:val="0"/>
      <w:marTop w:val="0"/>
      <w:marBottom w:val="0"/>
      <w:divBdr>
        <w:top w:val="none" w:sz="0" w:space="0" w:color="auto"/>
        <w:left w:val="none" w:sz="0" w:space="0" w:color="auto"/>
        <w:bottom w:val="none" w:sz="0" w:space="0" w:color="auto"/>
        <w:right w:val="none" w:sz="0" w:space="0" w:color="auto"/>
      </w:divBdr>
    </w:div>
    <w:div w:id="1130056630">
      <w:bodyDiv w:val="1"/>
      <w:marLeft w:val="0"/>
      <w:marRight w:val="0"/>
      <w:marTop w:val="0"/>
      <w:marBottom w:val="0"/>
      <w:divBdr>
        <w:top w:val="none" w:sz="0" w:space="0" w:color="auto"/>
        <w:left w:val="none" w:sz="0" w:space="0" w:color="auto"/>
        <w:bottom w:val="none" w:sz="0" w:space="0" w:color="auto"/>
        <w:right w:val="none" w:sz="0" w:space="0" w:color="auto"/>
      </w:divBdr>
    </w:div>
    <w:div w:id="1152137875">
      <w:bodyDiv w:val="1"/>
      <w:marLeft w:val="0"/>
      <w:marRight w:val="0"/>
      <w:marTop w:val="0"/>
      <w:marBottom w:val="0"/>
      <w:divBdr>
        <w:top w:val="none" w:sz="0" w:space="0" w:color="auto"/>
        <w:left w:val="none" w:sz="0" w:space="0" w:color="auto"/>
        <w:bottom w:val="none" w:sz="0" w:space="0" w:color="auto"/>
        <w:right w:val="none" w:sz="0" w:space="0" w:color="auto"/>
      </w:divBdr>
    </w:div>
    <w:div w:id="1155996605">
      <w:bodyDiv w:val="1"/>
      <w:marLeft w:val="0"/>
      <w:marRight w:val="0"/>
      <w:marTop w:val="0"/>
      <w:marBottom w:val="0"/>
      <w:divBdr>
        <w:top w:val="none" w:sz="0" w:space="0" w:color="auto"/>
        <w:left w:val="none" w:sz="0" w:space="0" w:color="auto"/>
        <w:bottom w:val="none" w:sz="0" w:space="0" w:color="auto"/>
        <w:right w:val="none" w:sz="0" w:space="0" w:color="auto"/>
      </w:divBdr>
    </w:div>
    <w:div w:id="1193954116">
      <w:bodyDiv w:val="1"/>
      <w:marLeft w:val="0"/>
      <w:marRight w:val="0"/>
      <w:marTop w:val="0"/>
      <w:marBottom w:val="0"/>
      <w:divBdr>
        <w:top w:val="none" w:sz="0" w:space="0" w:color="auto"/>
        <w:left w:val="none" w:sz="0" w:space="0" w:color="auto"/>
        <w:bottom w:val="none" w:sz="0" w:space="0" w:color="auto"/>
        <w:right w:val="none" w:sz="0" w:space="0" w:color="auto"/>
      </w:divBdr>
    </w:div>
    <w:div w:id="1378050213">
      <w:bodyDiv w:val="1"/>
      <w:marLeft w:val="0"/>
      <w:marRight w:val="0"/>
      <w:marTop w:val="0"/>
      <w:marBottom w:val="0"/>
      <w:divBdr>
        <w:top w:val="none" w:sz="0" w:space="0" w:color="auto"/>
        <w:left w:val="none" w:sz="0" w:space="0" w:color="auto"/>
        <w:bottom w:val="none" w:sz="0" w:space="0" w:color="auto"/>
        <w:right w:val="none" w:sz="0" w:space="0" w:color="auto"/>
      </w:divBdr>
      <w:divsChild>
        <w:div w:id="1531138647">
          <w:marLeft w:val="0"/>
          <w:marRight w:val="0"/>
          <w:marTop w:val="0"/>
          <w:marBottom w:val="0"/>
          <w:divBdr>
            <w:top w:val="none" w:sz="0" w:space="0" w:color="auto"/>
            <w:left w:val="none" w:sz="0" w:space="0" w:color="auto"/>
            <w:bottom w:val="none" w:sz="0" w:space="0" w:color="auto"/>
            <w:right w:val="none" w:sz="0" w:space="0" w:color="auto"/>
          </w:divBdr>
          <w:divsChild>
            <w:div w:id="725450207">
              <w:marLeft w:val="0"/>
              <w:marRight w:val="0"/>
              <w:marTop w:val="0"/>
              <w:marBottom w:val="0"/>
              <w:divBdr>
                <w:top w:val="none" w:sz="0" w:space="0" w:color="auto"/>
                <w:left w:val="none" w:sz="0" w:space="0" w:color="auto"/>
                <w:bottom w:val="none" w:sz="0" w:space="0" w:color="auto"/>
                <w:right w:val="none" w:sz="0" w:space="0" w:color="auto"/>
              </w:divBdr>
              <w:divsChild>
                <w:div w:id="19822978">
                  <w:marLeft w:val="0"/>
                  <w:marRight w:val="0"/>
                  <w:marTop w:val="0"/>
                  <w:marBottom w:val="0"/>
                  <w:divBdr>
                    <w:top w:val="none" w:sz="0" w:space="0" w:color="auto"/>
                    <w:left w:val="none" w:sz="0" w:space="0" w:color="auto"/>
                    <w:bottom w:val="none" w:sz="0" w:space="0" w:color="auto"/>
                    <w:right w:val="none" w:sz="0" w:space="0" w:color="auto"/>
                  </w:divBdr>
                </w:div>
              </w:divsChild>
            </w:div>
            <w:div w:id="1159424336">
              <w:marLeft w:val="0"/>
              <w:marRight w:val="0"/>
              <w:marTop w:val="0"/>
              <w:marBottom w:val="0"/>
              <w:divBdr>
                <w:top w:val="none" w:sz="0" w:space="0" w:color="auto"/>
                <w:left w:val="none" w:sz="0" w:space="0" w:color="auto"/>
                <w:bottom w:val="none" w:sz="0" w:space="0" w:color="auto"/>
                <w:right w:val="none" w:sz="0" w:space="0" w:color="auto"/>
              </w:divBdr>
              <w:divsChild>
                <w:div w:id="1872837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992052">
          <w:marLeft w:val="0"/>
          <w:marRight w:val="0"/>
          <w:marTop w:val="0"/>
          <w:marBottom w:val="0"/>
          <w:divBdr>
            <w:top w:val="none" w:sz="0" w:space="0" w:color="auto"/>
            <w:left w:val="none" w:sz="0" w:space="0" w:color="auto"/>
            <w:bottom w:val="none" w:sz="0" w:space="0" w:color="auto"/>
            <w:right w:val="none" w:sz="0" w:space="0" w:color="auto"/>
          </w:divBdr>
          <w:divsChild>
            <w:div w:id="1632441429">
              <w:marLeft w:val="0"/>
              <w:marRight w:val="0"/>
              <w:marTop w:val="0"/>
              <w:marBottom w:val="0"/>
              <w:divBdr>
                <w:top w:val="none" w:sz="0" w:space="0" w:color="auto"/>
                <w:left w:val="none" w:sz="0" w:space="0" w:color="auto"/>
                <w:bottom w:val="none" w:sz="0" w:space="0" w:color="auto"/>
                <w:right w:val="none" w:sz="0" w:space="0" w:color="auto"/>
              </w:divBdr>
              <w:divsChild>
                <w:div w:id="1717195280">
                  <w:marLeft w:val="0"/>
                  <w:marRight w:val="0"/>
                  <w:marTop w:val="0"/>
                  <w:marBottom w:val="0"/>
                  <w:divBdr>
                    <w:top w:val="none" w:sz="0" w:space="0" w:color="auto"/>
                    <w:left w:val="none" w:sz="0" w:space="0" w:color="auto"/>
                    <w:bottom w:val="none" w:sz="0" w:space="0" w:color="auto"/>
                    <w:right w:val="none" w:sz="0" w:space="0" w:color="auto"/>
                  </w:divBdr>
                </w:div>
              </w:divsChild>
            </w:div>
            <w:div w:id="1404138591">
              <w:marLeft w:val="0"/>
              <w:marRight w:val="0"/>
              <w:marTop w:val="0"/>
              <w:marBottom w:val="0"/>
              <w:divBdr>
                <w:top w:val="none" w:sz="0" w:space="0" w:color="auto"/>
                <w:left w:val="none" w:sz="0" w:space="0" w:color="auto"/>
                <w:bottom w:val="none" w:sz="0" w:space="0" w:color="auto"/>
                <w:right w:val="none" w:sz="0" w:space="0" w:color="auto"/>
              </w:divBdr>
              <w:divsChild>
                <w:div w:id="135489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4243885">
          <w:marLeft w:val="0"/>
          <w:marRight w:val="0"/>
          <w:marTop w:val="0"/>
          <w:marBottom w:val="0"/>
          <w:divBdr>
            <w:top w:val="none" w:sz="0" w:space="0" w:color="auto"/>
            <w:left w:val="none" w:sz="0" w:space="0" w:color="auto"/>
            <w:bottom w:val="none" w:sz="0" w:space="0" w:color="auto"/>
            <w:right w:val="none" w:sz="0" w:space="0" w:color="auto"/>
          </w:divBdr>
          <w:divsChild>
            <w:div w:id="1516531634">
              <w:marLeft w:val="0"/>
              <w:marRight w:val="0"/>
              <w:marTop w:val="0"/>
              <w:marBottom w:val="0"/>
              <w:divBdr>
                <w:top w:val="none" w:sz="0" w:space="0" w:color="auto"/>
                <w:left w:val="none" w:sz="0" w:space="0" w:color="auto"/>
                <w:bottom w:val="none" w:sz="0" w:space="0" w:color="auto"/>
                <w:right w:val="none" w:sz="0" w:space="0" w:color="auto"/>
              </w:divBdr>
              <w:divsChild>
                <w:div w:id="1024207450">
                  <w:marLeft w:val="0"/>
                  <w:marRight w:val="0"/>
                  <w:marTop w:val="0"/>
                  <w:marBottom w:val="0"/>
                  <w:divBdr>
                    <w:top w:val="none" w:sz="0" w:space="0" w:color="auto"/>
                    <w:left w:val="none" w:sz="0" w:space="0" w:color="auto"/>
                    <w:bottom w:val="none" w:sz="0" w:space="0" w:color="auto"/>
                    <w:right w:val="none" w:sz="0" w:space="0" w:color="auto"/>
                  </w:divBdr>
                </w:div>
              </w:divsChild>
            </w:div>
            <w:div w:id="598489546">
              <w:marLeft w:val="0"/>
              <w:marRight w:val="0"/>
              <w:marTop w:val="0"/>
              <w:marBottom w:val="0"/>
              <w:divBdr>
                <w:top w:val="none" w:sz="0" w:space="0" w:color="auto"/>
                <w:left w:val="none" w:sz="0" w:space="0" w:color="auto"/>
                <w:bottom w:val="none" w:sz="0" w:space="0" w:color="auto"/>
                <w:right w:val="none" w:sz="0" w:space="0" w:color="auto"/>
              </w:divBdr>
              <w:divsChild>
                <w:div w:id="952830891">
                  <w:marLeft w:val="0"/>
                  <w:marRight w:val="0"/>
                  <w:marTop w:val="0"/>
                  <w:marBottom w:val="0"/>
                  <w:divBdr>
                    <w:top w:val="none" w:sz="0" w:space="0" w:color="auto"/>
                    <w:left w:val="none" w:sz="0" w:space="0" w:color="auto"/>
                    <w:bottom w:val="none" w:sz="0" w:space="0" w:color="auto"/>
                    <w:right w:val="none" w:sz="0" w:space="0" w:color="auto"/>
                  </w:divBdr>
                  <w:divsChild>
                    <w:div w:id="753671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4885243">
      <w:bodyDiv w:val="1"/>
      <w:marLeft w:val="0"/>
      <w:marRight w:val="0"/>
      <w:marTop w:val="0"/>
      <w:marBottom w:val="0"/>
      <w:divBdr>
        <w:top w:val="none" w:sz="0" w:space="0" w:color="auto"/>
        <w:left w:val="none" w:sz="0" w:space="0" w:color="auto"/>
        <w:bottom w:val="none" w:sz="0" w:space="0" w:color="auto"/>
        <w:right w:val="none" w:sz="0" w:space="0" w:color="auto"/>
      </w:divBdr>
      <w:divsChild>
        <w:div w:id="675378250">
          <w:marLeft w:val="0"/>
          <w:marRight w:val="0"/>
          <w:marTop w:val="0"/>
          <w:marBottom w:val="0"/>
          <w:divBdr>
            <w:top w:val="none" w:sz="0" w:space="0" w:color="auto"/>
            <w:left w:val="none" w:sz="0" w:space="0" w:color="auto"/>
            <w:bottom w:val="none" w:sz="0" w:space="0" w:color="auto"/>
            <w:right w:val="none" w:sz="0" w:space="0" w:color="auto"/>
          </w:divBdr>
          <w:divsChild>
            <w:div w:id="1762214437">
              <w:marLeft w:val="0"/>
              <w:marRight w:val="0"/>
              <w:marTop w:val="0"/>
              <w:marBottom w:val="0"/>
              <w:divBdr>
                <w:top w:val="none" w:sz="0" w:space="0" w:color="auto"/>
                <w:left w:val="none" w:sz="0" w:space="0" w:color="auto"/>
                <w:bottom w:val="none" w:sz="0" w:space="0" w:color="auto"/>
                <w:right w:val="none" w:sz="0" w:space="0" w:color="auto"/>
              </w:divBdr>
              <w:divsChild>
                <w:div w:id="1023169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7628674">
      <w:bodyDiv w:val="1"/>
      <w:marLeft w:val="0"/>
      <w:marRight w:val="0"/>
      <w:marTop w:val="0"/>
      <w:marBottom w:val="0"/>
      <w:divBdr>
        <w:top w:val="none" w:sz="0" w:space="0" w:color="auto"/>
        <w:left w:val="none" w:sz="0" w:space="0" w:color="auto"/>
        <w:bottom w:val="none" w:sz="0" w:space="0" w:color="auto"/>
        <w:right w:val="none" w:sz="0" w:space="0" w:color="auto"/>
      </w:divBdr>
      <w:divsChild>
        <w:div w:id="900411554">
          <w:marLeft w:val="0"/>
          <w:marRight w:val="0"/>
          <w:marTop w:val="0"/>
          <w:marBottom w:val="0"/>
          <w:divBdr>
            <w:top w:val="none" w:sz="0" w:space="0" w:color="auto"/>
            <w:left w:val="none" w:sz="0" w:space="0" w:color="auto"/>
            <w:bottom w:val="none" w:sz="0" w:space="0" w:color="auto"/>
            <w:right w:val="none" w:sz="0" w:space="0" w:color="auto"/>
          </w:divBdr>
          <w:divsChild>
            <w:div w:id="794563503">
              <w:marLeft w:val="0"/>
              <w:marRight w:val="0"/>
              <w:marTop w:val="0"/>
              <w:marBottom w:val="0"/>
              <w:divBdr>
                <w:top w:val="none" w:sz="0" w:space="0" w:color="auto"/>
                <w:left w:val="none" w:sz="0" w:space="0" w:color="auto"/>
                <w:bottom w:val="none" w:sz="0" w:space="0" w:color="auto"/>
                <w:right w:val="none" w:sz="0" w:space="0" w:color="auto"/>
              </w:divBdr>
              <w:divsChild>
                <w:div w:id="641353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9930145">
      <w:bodyDiv w:val="1"/>
      <w:marLeft w:val="0"/>
      <w:marRight w:val="0"/>
      <w:marTop w:val="0"/>
      <w:marBottom w:val="0"/>
      <w:divBdr>
        <w:top w:val="none" w:sz="0" w:space="0" w:color="auto"/>
        <w:left w:val="none" w:sz="0" w:space="0" w:color="auto"/>
        <w:bottom w:val="none" w:sz="0" w:space="0" w:color="auto"/>
        <w:right w:val="none" w:sz="0" w:space="0" w:color="auto"/>
      </w:divBdr>
      <w:divsChild>
        <w:div w:id="941231884">
          <w:marLeft w:val="0"/>
          <w:marRight w:val="0"/>
          <w:marTop w:val="0"/>
          <w:marBottom w:val="0"/>
          <w:divBdr>
            <w:top w:val="none" w:sz="0" w:space="0" w:color="auto"/>
            <w:left w:val="none" w:sz="0" w:space="0" w:color="auto"/>
            <w:bottom w:val="none" w:sz="0" w:space="0" w:color="auto"/>
            <w:right w:val="none" w:sz="0" w:space="0" w:color="auto"/>
          </w:divBdr>
          <w:divsChild>
            <w:div w:id="1398284905">
              <w:marLeft w:val="0"/>
              <w:marRight w:val="0"/>
              <w:marTop w:val="0"/>
              <w:marBottom w:val="0"/>
              <w:divBdr>
                <w:top w:val="none" w:sz="0" w:space="0" w:color="auto"/>
                <w:left w:val="none" w:sz="0" w:space="0" w:color="auto"/>
                <w:bottom w:val="none" w:sz="0" w:space="0" w:color="auto"/>
                <w:right w:val="none" w:sz="0" w:space="0" w:color="auto"/>
              </w:divBdr>
              <w:divsChild>
                <w:div w:id="1596402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2186192">
      <w:bodyDiv w:val="1"/>
      <w:marLeft w:val="0"/>
      <w:marRight w:val="0"/>
      <w:marTop w:val="0"/>
      <w:marBottom w:val="0"/>
      <w:divBdr>
        <w:top w:val="none" w:sz="0" w:space="0" w:color="auto"/>
        <w:left w:val="none" w:sz="0" w:space="0" w:color="auto"/>
        <w:bottom w:val="none" w:sz="0" w:space="0" w:color="auto"/>
        <w:right w:val="none" w:sz="0" w:space="0" w:color="auto"/>
      </w:divBdr>
    </w:div>
    <w:div w:id="1694763221">
      <w:bodyDiv w:val="1"/>
      <w:marLeft w:val="0"/>
      <w:marRight w:val="0"/>
      <w:marTop w:val="0"/>
      <w:marBottom w:val="0"/>
      <w:divBdr>
        <w:top w:val="none" w:sz="0" w:space="0" w:color="auto"/>
        <w:left w:val="none" w:sz="0" w:space="0" w:color="auto"/>
        <w:bottom w:val="none" w:sz="0" w:space="0" w:color="auto"/>
        <w:right w:val="none" w:sz="0" w:space="0" w:color="auto"/>
      </w:divBdr>
    </w:div>
    <w:div w:id="1760174578">
      <w:bodyDiv w:val="1"/>
      <w:marLeft w:val="0"/>
      <w:marRight w:val="0"/>
      <w:marTop w:val="0"/>
      <w:marBottom w:val="0"/>
      <w:divBdr>
        <w:top w:val="none" w:sz="0" w:space="0" w:color="auto"/>
        <w:left w:val="none" w:sz="0" w:space="0" w:color="auto"/>
        <w:bottom w:val="none" w:sz="0" w:space="0" w:color="auto"/>
        <w:right w:val="none" w:sz="0" w:space="0" w:color="auto"/>
      </w:divBdr>
    </w:div>
    <w:div w:id="1831753603">
      <w:bodyDiv w:val="1"/>
      <w:marLeft w:val="0"/>
      <w:marRight w:val="0"/>
      <w:marTop w:val="0"/>
      <w:marBottom w:val="0"/>
      <w:divBdr>
        <w:top w:val="none" w:sz="0" w:space="0" w:color="auto"/>
        <w:left w:val="none" w:sz="0" w:space="0" w:color="auto"/>
        <w:bottom w:val="none" w:sz="0" w:space="0" w:color="auto"/>
        <w:right w:val="none" w:sz="0" w:space="0" w:color="auto"/>
      </w:divBdr>
      <w:divsChild>
        <w:div w:id="1514956600">
          <w:marLeft w:val="0"/>
          <w:marRight w:val="0"/>
          <w:marTop w:val="0"/>
          <w:marBottom w:val="0"/>
          <w:divBdr>
            <w:top w:val="none" w:sz="0" w:space="0" w:color="auto"/>
            <w:left w:val="none" w:sz="0" w:space="0" w:color="auto"/>
            <w:bottom w:val="none" w:sz="0" w:space="0" w:color="auto"/>
            <w:right w:val="none" w:sz="0" w:space="0" w:color="auto"/>
          </w:divBdr>
          <w:divsChild>
            <w:div w:id="2068448796">
              <w:marLeft w:val="0"/>
              <w:marRight w:val="0"/>
              <w:marTop w:val="0"/>
              <w:marBottom w:val="0"/>
              <w:divBdr>
                <w:top w:val="none" w:sz="0" w:space="0" w:color="auto"/>
                <w:left w:val="none" w:sz="0" w:space="0" w:color="auto"/>
                <w:bottom w:val="none" w:sz="0" w:space="0" w:color="auto"/>
                <w:right w:val="none" w:sz="0" w:space="0" w:color="auto"/>
              </w:divBdr>
              <w:divsChild>
                <w:div w:id="344795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4011130">
      <w:bodyDiv w:val="1"/>
      <w:marLeft w:val="0"/>
      <w:marRight w:val="0"/>
      <w:marTop w:val="0"/>
      <w:marBottom w:val="0"/>
      <w:divBdr>
        <w:top w:val="none" w:sz="0" w:space="0" w:color="auto"/>
        <w:left w:val="none" w:sz="0" w:space="0" w:color="auto"/>
        <w:bottom w:val="none" w:sz="0" w:space="0" w:color="auto"/>
        <w:right w:val="none" w:sz="0" w:space="0" w:color="auto"/>
      </w:divBdr>
      <w:divsChild>
        <w:div w:id="1768501931">
          <w:marLeft w:val="0"/>
          <w:marRight w:val="0"/>
          <w:marTop w:val="0"/>
          <w:marBottom w:val="0"/>
          <w:divBdr>
            <w:top w:val="none" w:sz="0" w:space="0" w:color="auto"/>
            <w:left w:val="none" w:sz="0" w:space="0" w:color="auto"/>
            <w:bottom w:val="none" w:sz="0" w:space="0" w:color="auto"/>
            <w:right w:val="none" w:sz="0" w:space="0" w:color="auto"/>
          </w:divBdr>
          <w:divsChild>
            <w:div w:id="980959543">
              <w:marLeft w:val="0"/>
              <w:marRight w:val="0"/>
              <w:marTop w:val="0"/>
              <w:marBottom w:val="0"/>
              <w:divBdr>
                <w:top w:val="none" w:sz="0" w:space="0" w:color="auto"/>
                <w:left w:val="none" w:sz="0" w:space="0" w:color="auto"/>
                <w:bottom w:val="none" w:sz="0" w:space="0" w:color="auto"/>
                <w:right w:val="none" w:sz="0" w:space="0" w:color="auto"/>
              </w:divBdr>
              <w:divsChild>
                <w:div w:id="1629385838">
                  <w:marLeft w:val="0"/>
                  <w:marRight w:val="0"/>
                  <w:marTop w:val="0"/>
                  <w:marBottom w:val="0"/>
                  <w:divBdr>
                    <w:top w:val="none" w:sz="0" w:space="0" w:color="auto"/>
                    <w:left w:val="none" w:sz="0" w:space="0" w:color="auto"/>
                    <w:bottom w:val="none" w:sz="0" w:space="0" w:color="auto"/>
                    <w:right w:val="none" w:sz="0" w:space="0" w:color="auto"/>
                  </w:divBdr>
                  <w:divsChild>
                    <w:div w:id="901907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7564360">
      <w:bodyDiv w:val="1"/>
      <w:marLeft w:val="0"/>
      <w:marRight w:val="0"/>
      <w:marTop w:val="0"/>
      <w:marBottom w:val="0"/>
      <w:divBdr>
        <w:top w:val="none" w:sz="0" w:space="0" w:color="auto"/>
        <w:left w:val="none" w:sz="0" w:space="0" w:color="auto"/>
        <w:bottom w:val="none" w:sz="0" w:space="0" w:color="auto"/>
        <w:right w:val="none" w:sz="0" w:space="0" w:color="auto"/>
      </w:divBdr>
      <w:divsChild>
        <w:div w:id="1149856815">
          <w:marLeft w:val="0"/>
          <w:marRight w:val="0"/>
          <w:marTop w:val="0"/>
          <w:marBottom w:val="0"/>
          <w:divBdr>
            <w:top w:val="none" w:sz="0" w:space="0" w:color="auto"/>
            <w:left w:val="none" w:sz="0" w:space="0" w:color="auto"/>
            <w:bottom w:val="none" w:sz="0" w:space="0" w:color="auto"/>
            <w:right w:val="none" w:sz="0" w:space="0" w:color="auto"/>
          </w:divBdr>
          <w:divsChild>
            <w:div w:id="1463688459">
              <w:marLeft w:val="0"/>
              <w:marRight w:val="0"/>
              <w:marTop w:val="0"/>
              <w:marBottom w:val="0"/>
              <w:divBdr>
                <w:top w:val="none" w:sz="0" w:space="0" w:color="auto"/>
                <w:left w:val="none" w:sz="0" w:space="0" w:color="auto"/>
                <w:bottom w:val="none" w:sz="0" w:space="0" w:color="auto"/>
                <w:right w:val="none" w:sz="0" w:space="0" w:color="auto"/>
              </w:divBdr>
              <w:divsChild>
                <w:div w:id="28798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9623772">
      <w:bodyDiv w:val="1"/>
      <w:marLeft w:val="0"/>
      <w:marRight w:val="0"/>
      <w:marTop w:val="0"/>
      <w:marBottom w:val="0"/>
      <w:divBdr>
        <w:top w:val="none" w:sz="0" w:space="0" w:color="auto"/>
        <w:left w:val="none" w:sz="0" w:space="0" w:color="auto"/>
        <w:bottom w:val="none" w:sz="0" w:space="0" w:color="auto"/>
        <w:right w:val="none" w:sz="0" w:space="0" w:color="auto"/>
      </w:divBdr>
      <w:divsChild>
        <w:div w:id="1304193078">
          <w:marLeft w:val="0"/>
          <w:marRight w:val="0"/>
          <w:marTop w:val="0"/>
          <w:marBottom w:val="0"/>
          <w:divBdr>
            <w:top w:val="none" w:sz="0" w:space="0" w:color="auto"/>
            <w:left w:val="none" w:sz="0" w:space="0" w:color="auto"/>
            <w:bottom w:val="none" w:sz="0" w:space="0" w:color="auto"/>
            <w:right w:val="none" w:sz="0" w:space="0" w:color="auto"/>
          </w:divBdr>
          <w:divsChild>
            <w:div w:id="962270528">
              <w:marLeft w:val="0"/>
              <w:marRight w:val="0"/>
              <w:marTop w:val="0"/>
              <w:marBottom w:val="0"/>
              <w:divBdr>
                <w:top w:val="none" w:sz="0" w:space="0" w:color="auto"/>
                <w:left w:val="none" w:sz="0" w:space="0" w:color="auto"/>
                <w:bottom w:val="none" w:sz="0" w:space="0" w:color="auto"/>
                <w:right w:val="none" w:sz="0" w:space="0" w:color="auto"/>
              </w:divBdr>
              <w:divsChild>
                <w:div w:id="438528653">
                  <w:marLeft w:val="0"/>
                  <w:marRight w:val="0"/>
                  <w:marTop w:val="0"/>
                  <w:marBottom w:val="0"/>
                  <w:divBdr>
                    <w:top w:val="none" w:sz="0" w:space="0" w:color="auto"/>
                    <w:left w:val="none" w:sz="0" w:space="0" w:color="auto"/>
                    <w:bottom w:val="none" w:sz="0" w:space="0" w:color="auto"/>
                    <w:right w:val="none" w:sz="0" w:space="0" w:color="auto"/>
                  </w:divBdr>
                  <w:divsChild>
                    <w:div w:id="1792281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71404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gadaalliance.org/.../2017/.../Women-Dementia-A-Globa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who.int/...health/.../dementia/dementia_thematicbrief_executive"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alzheimers.org.uk/about-dementia/types-dementia/what-dementi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132</TotalTime>
  <Pages>1</Pages>
  <Words>2041</Words>
  <Characters>11638</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13652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Microsoft Office User</cp:lastModifiedBy>
  <cp:revision>5</cp:revision>
  <cp:lastPrinted>2018-08-09T22:11:00Z</cp:lastPrinted>
  <dcterms:created xsi:type="dcterms:W3CDTF">2018-08-31T10:29:00Z</dcterms:created>
  <dcterms:modified xsi:type="dcterms:W3CDTF">2018-08-31T15:00:00Z</dcterms:modified>
</cp:coreProperties>
</file>