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186E" w:rsidRPr="005A00CD" w:rsidRDefault="005A00CD" w:rsidP="005A00CD">
      <w:pPr>
        <w:spacing w:line="360" w:lineRule="auto"/>
        <w:rPr>
          <w:rFonts w:ascii="Arial" w:hAnsi="Arial" w:cs="Arial"/>
          <w:sz w:val="28"/>
          <w:szCs w:val="28"/>
          <w:u w:val="single"/>
          <w:lang w:val="cy-GB"/>
        </w:rPr>
      </w:pPr>
      <w:r w:rsidRPr="005A00CD">
        <w:rPr>
          <w:rFonts w:ascii="Arial" w:hAnsi="Arial" w:cs="Arial"/>
          <w:sz w:val="28"/>
          <w:szCs w:val="28"/>
          <w:u w:val="single"/>
          <w:lang w:val="cy-GB"/>
        </w:rPr>
        <w:t>Llawlyfr Moeseg</w:t>
      </w:r>
    </w:p>
    <w:p w:rsidR="009D186E" w:rsidRPr="005A00CD" w:rsidRDefault="009D186E" w:rsidP="000E498C">
      <w:pPr>
        <w:spacing w:line="360" w:lineRule="auto"/>
        <w:jc w:val="both"/>
        <w:rPr>
          <w:rFonts w:ascii="Arial" w:hAnsi="Arial" w:cs="Arial"/>
          <w:sz w:val="28"/>
          <w:szCs w:val="28"/>
          <w:u w:val="single"/>
          <w:lang w:val="cy-GB"/>
        </w:rPr>
      </w:pPr>
      <w:bookmarkStart w:id="0" w:name="_GoBack"/>
      <w:bookmarkEnd w:id="0"/>
      <w:r w:rsidRPr="005A00CD">
        <w:rPr>
          <w:rFonts w:ascii="Arial" w:hAnsi="Arial" w:cs="Arial"/>
          <w:sz w:val="28"/>
          <w:szCs w:val="28"/>
          <w:u w:val="single"/>
          <w:lang w:val="cy-GB"/>
        </w:rPr>
        <w:t>Cynnwys</w:t>
      </w:r>
    </w:p>
    <w:p w:rsidR="009D186E" w:rsidRPr="005A00CD" w:rsidRDefault="009D186E" w:rsidP="000E498C">
      <w:pPr>
        <w:pStyle w:val="ListParagraph"/>
        <w:numPr>
          <w:ilvl w:val="0"/>
          <w:numId w:val="1"/>
        </w:numPr>
        <w:spacing w:line="360" w:lineRule="auto"/>
        <w:jc w:val="both"/>
        <w:rPr>
          <w:rFonts w:ascii="Arial" w:hAnsi="Arial" w:cs="Arial"/>
          <w:b/>
          <w:sz w:val="28"/>
          <w:szCs w:val="28"/>
          <w:lang w:val="cy-GB"/>
        </w:rPr>
      </w:pPr>
      <w:r w:rsidRPr="005A00CD">
        <w:rPr>
          <w:rFonts w:ascii="Arial" w:hAnsi="Arial" w:cs="Arial"/>
          <w:b/>
          <w:sz w:val="28"/>
          <w:szCs w:val="28"/>
          <w:lang w:val="cy-GB"/>
        </w:rPr>
        <w:t>Beth yw Moeseg</w:t>
      </w:r>
      <w:r w:rsidR="00F57018" w:rsidRPr="005A00CD">
        <w:rPr>
          <w:rFonts w:ascii="Arial" w:hAnsi="Arial" w:cs="Arial"/>
          <w:b/>
          <w:sz w:val="28"/>
          <w:szCs w:val="28"/>
          <w:lang w:val="cy-GB"/>
        </w:rPr>
        <w:t xml:space="preserve"> </w:t>
      </w:r>
      <w:r w:rsidR="005A00CD" w:rsidRPr="005A00CD">
        <w:rPr>
          <w:rFonts w:ascii="Arial" w:hAnsi="Arial" w:cs="Arial"/>
          <w:b/>
          <w:sz w:val="28"/>
          <w:szCs w:val="28"/>
          <w:lang w:val="cy-GB"/>
        </w:rPr>
        <w:t xml:space="preserve">yz </w:t>
      </w:r>
    </w:p>
    <w:p w:rsidR="000E498C" w:rsidRPr="005A00CD" w:rsidRDefault="005A00CD" w:rsidP="000E498C">
      <w:pPr>
        <w:pStyle w:val="ListParagraph"/>
        <w:numPr>
          <w:ilvl w:val="0"/>
          <w:numId w:val="1"/>
        </w:numPr>
        <w:spacing w:line="360" w:lineRule="auto"/>
        <w:jc w:val="both"/>
        <w:rPr>
          <w:rFonts w:ascii="Arial" w:hAnsi="Arial" w:cs="Arial"/>
          <w:b/>
          <w:sz w:val="28"/>
          <w:szCs w:val="28"/>
          <w:lang w:val="cy-GB"/>
        </w:rPr>
      </w:pPr>
      <w:r w:rsidRPr="005A00CD">
        <w:rPr>
          <w:rFonts w:ascii="Arial" w:hAnsi="Arial" w:cs="Arial"/>
          <w:b/>
          <w:sz w:val="28"/>
          <w:szCs w:val="28"/>
          <w:lang w:val="cy-GB"/>
        </w:rPr>
        <w:t>Pam mae’n pwysig cael moeseg</w:t>
      </w:r>
    </w:p>
    <w:p w:rsidR="009D186E" w:rsidRPr="005A00CD" w:rsidRDefault="009D186E" w:rsidP="000E498C">
      <w:pPr>
        <w:pStyle w:val="ListParagraph"/>
        <w:numPr>
          <w:ilvl w:val="0"/>
          <w:numId w:val="1"/>
        </w:numPr>
        <w:spacing w:line="360" w:lineRule="auto"/>
        <w:jc w:val="both"/>
        <w:rPr>
          <w:rFonts w:ascii="Arial" w:hAnsi="Arial" w:cs="Arial"/>
          <w:b/>
          <w:sz w:val="28"/>
          <w:szCs w:val="28"/>
          <w:lang w:val="cy-GB"/>
        </w:rPr>
      </w:pPr>
      <w:r w:rsidRPr="005A00CD">
        <w:rPr>
          <w:rFonts w:ascii="Arial" w:hAnsi="Arial" w:cs="Arial"/>
          <w:b/>
          <w:sz w:val="28"/>
          <w:szCs w:val="28"/>
          <w:lang w:val="cy-GB"/>
        </w:rPr>
        <w:t>Hawliau</w:t>
      </w:r>
    </w:p>
    <w:p w:rsidR="009D186E" w:rsidRPr="005A00CD" w:rsidRDefault="009D186E" w:rsidP="000E498C">
      <w:pPr>
        <w:pStyle w:val="ListParagraph"/>
        <w:numPr>
          <w:ilvl w:val="0"/>
          <w:numId w:val="1"/>
        </w:numPr>
        <w:spacing w:line="360" w:lineRule="auto"/>
        <w:jc w:val="both"/>
        <w:rPr>
          <w:rFonts w:ascii="Arial" w:hAnsi="Arial" w:cs="Arial"/>
          <w:b/>
          <w:sz w:val="28"/>
          <w:szCs w:val="28"/>
          <w:lang w:val="cy-GB"/>
        </w:rPr>
      </w:pPr>
      <w:r w:rsidRPr="005A00CD">
        <w:rPr>
          <w:rFonts w:ascii="Arial" w:hAnsi="Arial" w:cs="Arial"/>
          <w:b/>
          <w:sz w:val="28"/>
          <w:szCs w:val="28"/>
          <w:lang w:val="cy-GB"/>
        </w:rPr>
        <w:t>Caniatad</w:t>
      </w:r>
    </w:p>
    <w:p w:rsidR="009D186E" w:rsidRPr="005A00CD" w:rsidRDefault="005A00CD" w:rsidP="000E498C">
      <w:pPr>
        <w:pStyle w:val="ListParagraph"/>
        <w:numPr>
          <w:ilvl w:val="0"/>
          <w:numId w:val="1"/>
        </w:numPr>
        <w:spacing w:line="360" w:lineRule="auto"/>
        <w:jc w:val="both"/>
        <w:rPr>
          <w:rFonts w:ascii="Arial" w:hAnsi="Arial" w:cs="Arial"/>
          <w:b/>
          <w:sz w:val="24"/>
          <w:szCs w:val="24"/>
          <w:lang w:val="cy-GB"/>
        </w:rPr>
      </w:pPr>
      <w:r w:rsidRPr="005A00CD">
        <w:rPr>
          <w:rFonts w:ascii="Arial" w:hAnsi="Arial" w:cs="Arial"/>
          <w:b/>
          <w:sz w:val="28"/>
          <w:szCs w:val="24"/>
          <w:lang w:val="cy-GB"/>
        </w:rPr>
        <w:t>Moeseg</w:t>
      </w:r>
      <w:r w:rsidR="009D186E" w:rsidRPr="005A00CD">
        <w:rPr>
          <w:rFonts w:ascii="Arial" w:hAnsi="Arial" w:cs="Arial"/>
          <w:b/>
          <w:sz w:val="28"/>
          <w:szCs w:val="24"/>
          <w:lang w:val="cy-GB"/>
        </w:rPr>
        <w:t xml:space="preserve"> mewn ymchwil</w:t>
      </w:r>
    </w:p>
    <w:p w:rsidR="000E498C" w:rsidRPr="005A00CD" w:rsidRDefault="000E498C" w:rsidP="000E498C">
      <w:pPr>
        <w:pStyle w:val="ListParagraph"/>
        <w:numPr>
          <w:ilvl w:val="0"/>
          <w:numId w:val="1"/>
        </w:numPr>
        <w:spacing w:line="360" w:lineRule="auto"/>
        <w:jc w:val="both"/>
        <w:rPr>
          <w:rFonts w:ascii="Arial" w:hAnsi="Arial" w:cs="Arial"/>
          <w:b/>
          <w:sz w:val="24"/>
          <w:szCs w:val="24"/>
          <w:lang w:val="cy-GB"/>
        </w:rPr>
      </w:pPr>
      <w:r w:rsidRPr="005A00CD">
        <w:rPr>
          <w:rFonts w:ascii="Arial" w:hAnsi="Arial" w:cs="Arial"/>
          <w:b/>
          <w:sz w:val="28"/>
          <w:szCs w:val="24"/>
          <w:lang w:val="cy-GB"/>
        </w:rPr>
        <w:t>Canllawiau BERA</w:t>
      </w:r>
    </w:p>
    <w:p w:rsidR="009D186E" w:rsidRPr="005A00CD" w:rsidRDefault="00076583" w:rsidP="000E498C">
      <w:pPr>
        <w:spacing w:line="360" w:lineRule="auto"/>
        <w:jc w:val="both"/>
        <w:rPr>
          <w:rFonts w:ascii="Arial" w:hAnsi="Arial" w:cs="Arial"/>
          <w:sz w:val="28"/>
          <w:szCs w:val="28"/>
          <w:u w:val="single"/>
          <w:lang w:val="cy-GB"/>
        </w:rPr>
      </w:pPr>
      <w:r w:rsidRPr="005A00CD">
        <w:rPr>
          <w:rFonts w:ascii="Arial" w:hAnsi="Arial" w:cs="Arial"/>
          <w:sz w:val="28"/>
          <w:szCs w:val="28"/>
          <w:u w:val="single"/>
          <w:lang w:val="cy-GB"/>
        </w:rPr>
        <w:t>Beth yw M</w:t>
      </w:r>
      <w:r w:rsidR="009D186E" w:rsidRPr="005A00CD">
        <w:rPr>
          <w:rFonts w:ascii="Arial" w:hAnsi="Arial" w:cs="Arial"/>
          <w:sz w:val="28"/>
          <w:szCs w:val="28"/>
          <w:u w:val="single"/>
          <w:lang w:val="cy-GB"/>
        </w:rPr>
        <w:t>oeseg</w:t>
      </w:r>
    </w:p>
    <w:p w:rsidR="00647C11" w:rsidRPr="005A00CD" w:rsidRDefault="00647C11" w:rsidP="000E498C">
      <w:pPr>
        <w:spacing w:line="360" w:lineRule="auto"/>
        <w:jc w:val="both"/>
        <w:rPr>
          <w:rFonts w:ascii="Arial" w:hAnsi="Arial" w:cs="Arial"/>
          <w:sz w:val="24"/>
          <w:szCs w:val="24"/>
          <w:lang w:val="cy-GB"/>
        </w:rPr>
      </w:pPr>
      <w:r w:rsidRPr="005A00CD">
        <w:rPr>
          <w:rFonts w:ascii="Arial" w:hAnsi="Arial" w:cs="Arial"/>
          <w:sz w:val="24"/>
          <w:szCs w:val="24"/>
          <w:lang w:val="cy-GB"/>
        </w:rPr>
        <w:t xml:space="preserve">Mae’r BBC (2014) yn dweud bod moeseg yn system o egwyddorion moesegol. Maent yn effeithio ar sut mae pobl yn gwneud penderfyniadau ac yn arwain eu bywydau. Mae moeseg yn ymwneud a’r hyn sy’n dda i unigolion a chymdeithas ac fe’i disgrifir hefyd fel athroniaeth foesegol. </w:t>
      </w:r>
      <w:r w:rsidRPr="005A00CD">
        <w:rPr>
          <w:rFonts w:ascii="Arial" w:hAnsi="Arial" w:cs="Arial"/>
          <w:sz w:val="24"/>
          <w:szCs w:val="24"/>
          <w:lang w:val="cy-GB"/>
        </w:rPr>
        <w:t xml:space="preserve"> </w:t>
      </w:r>
      <w:r w:rsidRPr="005A00CD">
        <w:rPr>
          <w:rFonts w:ascii="Arial" w:hAnsi="Arial" w:cs="Arial"/>
          <w:sz w:val="24"/>
          <w:szCs w:val="24"/>
          <w:lang w:val="cy-GB"/>
        </w:rPr>
        <w:t>Yn ôl y BBC (2014) daw’r term o’r ethos gair Groeg a all olygu arfer, cymeriad neu warediad. Mae moeseg yn ymdrin â’r cyfyng-gyngor canlynol:</w:t>
      </w:r>
    </w:p>
    <w:p w:rsidR="00647C11" w:rsidRPr="005A00CD" w:rsidRDefault="00647C11" w:rsidP="00647C11">
      <w:pPr>
        <w:pStyle w:val="ListParagraph"/>
        <w:numPr>
          <w:ilvl w:val="0"/>
          <w:numId w:val="3"/>
        </w:numPr>
        <w:spacing w:line="360" w:lineRule="auto"/>
        <w:jc w:val="both"/>
        <w:rPr>
          <w:rFonts w:ascii="Arial" w:hAnsi="Arial" w:cs="Arial"/>
          <w:sz w:val="24"/>
          <w:szCs w:val="24"/>
          <w:lang w:val="cy-GB"/>
        </w:rPr>
      </w:pPr>
      <w:r w:rsidRPr="005A00CD">
        <w:rPr>
          <w:rFonts w:ascii="Arial" w:hAnsi="Arial" w:cs="Arial"/>
          <w:b/>
          <w:sz w:val="28"/>
          <w:szCs w:val="28"/>
          <w:lang w:val="cy-GB"/>
        </w:rPr>
        <w:t>Sut i fyw bywyd da</w:t>
      </w:r>
    </w:p>
    <w:p w:rsidR="00647C11" w:rsidRPr="005A00CD" w:rsidRDefault="00647C11" w:rsidP="00647C11">
      <w:pPr>
        <w:pStyle w:val="ListParagraph"/>
        <w:numPr>
          <w:ilvl w:val="0"/>
          <w:numId w:val="3"/>
        </w:numPr>
        <w:spacing w:line="360" w:lineRule="auto"/>
        <w:jc w:val="both"/>
        <w:rPr>
          <w:rFonts w:ascii="Arial" w:hAnsi="Arial" w:cs="Arial"/>
          <w:b/>
          <w:sz w:val="28"/>
          <w:szCs w:val="28"/>
          <w:lang w:val="cy-GB"/>
        </w:rPr>
      </w:pPr>
      <w:r w:rsidRPr="005A00CD">
        <w:rPr>
          <w:rFonts w:ascii="Arial" w:hAnsi="Arial" w:cs="Arial"/>
          <w:b/>
          <w:sz w:val="28"/>
          <w:szCs w:val="28"/>
          <w:lang w:val="cy-GB"/>
        </w:rPr>
        <w:t>Ein hawliau a’n cyfrifoldebau</w:t>
      </w:r>
    </w:p>
    <w:p w:rsidR="00647C11" w:rsidRPr="005A00CD" w:rsidRDefault="00647C11" w:rsidP="00647C11">
      <w:pPr>
        <w:pStyle w:val="ListParagraph"/>
        <w:numPr>
          <w:ilvl w:val="0"/>
          <w:numId w:val="3"/>
        </w:numPr>
        <w:spacing w:line="360" w:lineRule="auto"/>
        <w:jc w:val="both"/>
        <w:rPr>
          <w:rFonts w:ascii="Arial" w:hAnsi="Arial" w:cs="Arial"/>
          <w:b/>
          <w:sz w:val="28"/>
          <w:szCs w:val="28"/>
          <w:lang w:val="cy-GB"/>
        </w:rPr>
      </w:pPr>
      <w:r w:rsidRPr="005A00CD">
        <w:rPr>
          <w:rFonts w:ascii="Arial" w:hAnsi="Arial" w:cs="Arial"/>
          <w:b/>
          <w:sz w:val="28"/>
          <w:szCs w:val="28"/>
          <w:lang w:val="cy-GB"/>
        </w:rPr>
        <w:t xml:space="preserve">Yr iaith o cywir a anghywir </w:t>
      </w:r>
    </w:p>
    <w:p w:rsidR="00647C11" w:rsidRPr="005A00CD" w:rsidRDefault="00647C11" w:rsidP="00647C11">
      <w:pPr>
        <w:pStyle w:val="ListParagraph"/>
        <w:numPr>
          <w:ilvl w:val="0"/>
          <w:numId w:val="3"/>
        </w:numPr>
        <w:spacing w:line="360" w:lineRule="auto"/>
        <w:jc w:val="both"/>
        <w:rPr>
          <w:rFonts w:ascii="Arial" w:hAnsi="Arial" w:cs="Arial"/>
          <w:b/>
          <w:sz w:val="28"/>
          <w:szCs w:val="28"/>
          <w:lang w:val="cy-GB"/>
        </w:rPr>
      </w:pPr>
      <w:r w:rsidRPr="005A00CD">
        <w:rPr>
          <w:rFonts w:ascii="Arial" w:hAnsi="Arial" w:cs="Arial"/>
          <w:b/>
          <w:sz w:val="28"/>
          <w:szCs w:val="28"/>
          <w:lang w:val="cy-GB"/>
        </w:rPr>
        <w:t>Penderfyniadau moesegol – beth sydd yn dda ac yn ddrwg?</w:t>
      </w:r>
    </w:p>
    <w:p w:rsidR="00F57018" w:rsidRPr="005A00CD" w:rsidRDefault="009D5926" w:rsidP="000E498C">
      <w:pPr>
        <w:spacing w:line="360" w:lineRule="auto"/>
        <w:jc w:val="both"/>
        <w:rPr>
          <w:rFonts w:ascii="Arial" w:hAnsi="Arial" w:cs="Arial"/>
          <w:sz w:val="24"/>
          <w:szCs w:val="24"/>
          <w:lang w:val="cy-GB"/>
        </w:rPr>
      </w:pPr>
      <w:r w:rsidRPr="005A00CD">
        <w:rPr>
          <w:rFonts w:ascii="Arial" w:hAnsi="Arial" w:cs="Arial"/>
          <w:sz w:val="24"/>
          <w:lang w:val="cy-GB"/>
        </w:rPr>
        <w:t>Yn ol Feeney, S</w:t>
      </w:r>
      <w:r w:rsidR="00F57018" w:rsidRPr="005A00CD">
        <w:rPr>
          <w:rFonts w:ascii="Arial" w:hAnsi="Arial" w:cs="Arial"/>
          <w:sz w:val="24"/>
          <w:lang w:val="cy-GB"/>
        </w:rPr>
        <w:t>.</w:t>
      </w:r>
      <w:r w:rsidRPr="005A00CD">
        <w:rPr>
          <w:rFonts w:ascii="Arial" w:hAnsi="Arial" w:cs="Arial"/>
          <w:sz w:val="24"/>
          <w:lang w:val="cy-GB"/>
        </w:rPr>
        <w:t xml:space="preserve"> (2010) mae moeseg broffesiynol yn ein helpu ni fel addysgwyr plentyndod cynnar i feddwl am ein cyfrifoldebau i blant, teuluoedd, cymunedau a chymdeithas ac i fynd i’r afael rhai o’r sefyllfaeoedd anodd yr ydym yn eu hwynebu bob dydd.</w:t>
      </w:r>
    </w:p>
    <w:p w:rsidR="00647C11" w:rsidRPr="005A00CD" w:rsidRDefault="00647C11" w:rsidP="00647C11">
      <w:pPr>
        <w:spacing w:line="360" w:lineRule="auto"/>
        <w:jc w:val="both"/>
        <w:rPr>
          <w:rFonts w:ascii="Arial" w:hAnsi="Arial" w:cs="Arial"/>
          <w:sz w:val="28"/>
          <w:szCs w:val="28"/>
          <w:lang w:val="cy-GB"/>
        </w:rPr>
      </w:pPr>
      <w:r w:rsidRPr="005A00CD">
        <w:rPr>
          <w:rFonts w:ascii="Arial" w:hAnsi="Arial" w:cs="Arial"/>
          <w:sz w:val="28"/>
          <w:szCs w:val="28"/>
          <w:lang w:val="cy-GB"/>
        </w:rPr>
        <w:t>Yn ôl Feeney, S. (2010) mae moeseg broffesiynol yn ein helpu ni fel addysgwyr plentyndod cynnar i feddwl am ein cyfrifoldebau i blant, teuluoedd, cymunedau a chymdeithas ac i fynd i’r afael rhai o’r sefyllfaoedd anodd yr ydym yn eu hwynebu bob dydd.</w:t>
      </w:r>
    </w:p>
    <w:p w:rsidR="005A00CD" w:rsidRPr="005A00CD" w:rsidRDefault="005A00CD" w:rsidP="00647C11">
      <w:pPr>
        <w:spacing w:line="360" w:lineRule="auto"/>
        <w:jc w:val="both"/>
        <w:rPr>
          <w:rFonts w:ascii="Arial" w:hAnsi="Arial" w:cs="Arial"/>
          <w:sz w:val="28"/>
          <w:szCs w:val="28"/>
          <w:u w:val="single"/>
          <w:lang w:val="cy-GB"/>
        </w:rPr>
      </w:pPr>
    </w:p>
    <w:p w:rsidR="00647C11" w:rsidRPr="005A00CD" w:rsidRDefault="00647C11" w:rsidP="00647C11">
      <w:pPr>
        <w:spacing w:line="360" w:lineRule="auto"/>
        <w:jc w:val="both"/>
        <w:rPr>
          <w:rFonts w:ascii="Arial" w:hAnsi="Arial" w:cs="Arial"/>
          <w:sz w:val="28"/>
          <w:szCs w:val="28"/>
          <w:u w:val="single"/>
          <w:lang w:val="cy-GB"/>
        </w:rPr>
      </w:pPr>
      <w:r w:rsidRPr="005A00CD">
        <w:rPr>
          <w:rFonts w:ascii="Arial" w:hAnsi="Arial" w:cs="Arial"/>
          <w:sz w:val="28"/>
          <w:szCs w:val="28"/>
          <w:u w:val="single"/>
          <w:lang w:val="cy-GB"/>
        </w:rPr>
        <w:t>Pam Mae’n Bwysig Cael Moeseg</w:t>
      </w:r>
    </w:p>
    <w:p w:rsidR="00647C11" w:rsidRPr="005A00CD" w:rsidRDefault="00647C11" w:rsidP="00647C11">
      <w:pPr>
        <w:spacing w:line="360" w:lineRule="auto"/>
        <w:jc w:val="both"/>
        <w:rPr>
          <w:rFonts w:ascii="Arial" w:hAnsi="Arial" w:cs="Arial"/>
          <w:sz w:val="28"/>
          <w:szCs w:val="28"/>
          <w:lang w:val="cy-GB"/>
        </w:rPr>
      </w:pPr>
      <w:r w:rsidRPr="005A00CD">
        <w:rPr>
          <w:rFonts w:ascii="Arial" w:hAnsi="Arial" w:cs="Arial"/>
          <w:sz w:val="28"/>
          <w:szCs w:val="28"/>
          <w:lang w:val="cy-GB"/>
        </w:rPr>
        <w:t>Mae Feeney, S. (2010) yn dweud bod e’n bwysig cael cod moeseg gan ei fod ni’n gofalu am blant sydd yn rhy ifanc ac yn rhy fregus i amddiffyn eu hun.</w:t>
      </w:r>
      <w:r w:rsidRPr="005A00CD">
        <w:rPr>
          <w:rFonts w:ascii="Arial" w:hAnsi="Arial" w:cs="Arial"/>
          <w:sz w:val="28"/>
          <w:szCs w:val="28"/>
          <w:lang w:val="cy-GB"/>
        </w:rPr>
        <w:t xml:space="preserve"> </w:t>
      </w:r>
      <w:r w:rsidRPr="005A00CD">
        <w:rPr>
          <w:rFonts w:ascii="Arial" w:hAnsi="Arial" w:cs="Arial"/>
          <w:sz w:val="28"/>
          <w:szCs w:val="28"/>
          <w:lang w:val="cy-GB"/>
        </w:rPr>
        <w:t>Hefyd mae cael cod yn helpu i ni ddeall ei’n gyfrifoldebau, blaenoriaethu ein rhwymedigaethau, a darganfod penderfyniadau doeth i gyfyng-gyngor moesegol yr ydym yn eu hwynebu (Feeney, S. 2010).</w:t>
      </w:r>
      <w:r w:rsidRPr="005A00CD">
        <w:rPr>
          <w:rFonts w:ascii="Arial" w:hAnsi="Arial" w:cs="Arial"/>
          <w:sz w:val="28"/>
          <w:szCs w:val="28"/>
          <w:lang w:val="cy-GB"/>
        </w:rPr>
        <w:t xml:space="preserve"> </w:t>
      </w:r>
      <w:r w:rsidRPr="005A00CD">
        <w:rPr>
          <w:rFonts w:ascii="Arial" w:hAnsi="Arial" w:cs="Arial"/>
          <w:sz w:val="28"/>
          <w:szCs w:val="28"/>
          <w:lang w:val="cy-GB"/>
        </w:rPr>
        <w:t>Yn ôl Prifysgol Cymru Y Drindod Dewi Sant (2017) Er mwyn i ymchwil fod yn fuddiol a lleihau’r risg o niwed, mae’n rhaid iddo gael ei gynnal yn foesegol. Ni fydd yr ymchwiliwr yn cael ei gynnwys gan yswiriant y brifysgol os na chafwyd cymeradwyaeth foesegol cyn cychwyn.</w:t>
      </w:r>
      <w:r w:rsidRPr="005A00CD">
        <w:rPr>
          <w:rFonts w:ascii="Arial" w:hAnsi="Arial" w:cs="Arial"/>
          <w:sz w:val="28"/>
          <w:szCs w:val="28"/>
          <w:lang w:val="cy-GB"/>
        </w:rPr>
        <w:t xml:space="preserve"> </w:t>
      </w:r>
      <w:r w:rsidRPr="005A00CD">
        <w:rPr>
          <w:rFonts w:ascii="Arial" w:hAnsi="Arial" w:cs="Arial"/>
          <w:sz w:val="28"/>
          <w:szCs w:val="28"/>
          <w:lang w:val="cy-GB"/>
        </w:rPr>
        <w:t>Mae’r Brifysgol Cymru Y Drindod Dewi Sant (2017) hefyd yn credu bod</w:t>
      </w:r>
      <w:r w:rsidRPr="005A00CD">
        <w:rPr>
          <w:rFonts w:ascii="Arial" w:hAnsi="Arial" w:cs="Arial"/>
          <w:sz w:val="28"/>
          <w:szCs w:val="28"/>
          <w:lang w:val="cy-GB"/>
        </w:rPr>
        <w:t>:</w:t>
      </w:r>
    </w:p>
    <w:p w:rsidR="00647C11" w:rsidRPr="005A00CD" w:rsidRDefault="00647C11" w:rsidP="00647C11">
      <w:pPr>
        <w:spacing w:line="360" w:lineRule="auto"/>
        <w:jc w:val="both"/>
        <w:rPr>
          <w:rFonts w:ascii="Arial" w:hAnsi="Arial" w:cs="Arial"/>
          <w:b/>
          <w:sz w:val="28"/>
          <w:szCs w:val="28"/>
          <w:lang w:val="cy-GB"/>
        </w:rPr>
      </w:pPr>
      <w:r w:rsidRPr="005A00CD">
        <w:rPr>
          <w:rFonts w:ascii="Arial" w:hAnsi="Arial" w:cs="Arial"/>
          <w:b/>
          <w:sz w:val="28"/>
          <w:szCs w:val="28"/>
          <w:lang w:val="cy-GB"/>
        </w:rPr>
        <w:t>1.</w:t>
      </w:r>
      <w:r w:rsidRPr="005A00CD">
        <w:rPr>
          <w:rFonts w:ascii="Arial" w:hAnsi="Arial" w:cs="Arial"/>
          <w:b/>
          <w:sz w:val="28"/>
          <w:szCs w:val="28"/>
          <w:lang w:val="cy-GB"/>
        </w:rPr>
        <w:tab/>
        <w:t>Adolygiad moeseg ymchwil a chaniatâd yn bwysig er mwyn amddiffyn lles a hawliau'r cyfranogwyr ac er mwyn lleihau’r risg o anghysur corfforol a meddyliol, niwed a pherygl o weithdrefnau ymchwil.</w:t>
      </w:r>
    </w:p>
    <w:p w:rsidR="00647C11" w:rsidRPr="005A00CD" w:rsidRDefault="00647C11" w:rsidP="00647C11">
      <w:pPr>
        <w:spacing w:line="360" w:lineRule="auto"/>
        <w:jc w:val="both"/>
        <w:rPr>
          <w:rFonts w:ascii="Arial" w:hAnsi="Arial" w:cs="Arial"/>
          <w:b/>
          <w:sz w:val="28"/>
          <w:szCs w:val="28"/>
          <w:lang w:val="cy-GB"/>
        </w:rPr>
      </w:pPr>
      <w:r w:rsidRPr="005A00CD">
        <w:rPr>
          <w:rFonts w:ascii="Arial" w:hAnsi="Arial" w:cs="Arial"/>
          <w:b/>
          <w:sz w:val="28"/>
          <w:szCs w:val="28"/>
          <w:lang w:val="cy-GB"/>
        </w:rPr>
        <w:t>2.</w:t>
      </w:r>
      <w:r w:rsidRPr="005A00CD">
        <w:rPr>
          <w:rFonts w:ascii="Arial" w:hAnsi="Arial" w:cs="Arial"/>
          <w:b/>
          <w:sz w:val="28"/>
          <w:szCs w:val="28"/>
          <w:lang w:val="cy-GB"/>
        </w:rPr>
        <w:tab/>
        <w:t>I amddiffyn lles ymchwilwyr a'u hawl i gynnal ymchwiliadau dilys.</w:t>
      </w:r>
    </w:p>
    <w:p w:rsidR="00647C11" w:rsidRPr="005A00CD" w:rsidRDefault="00647C11" w:rsidP="00647C11">
      <w:pPr>
        <w:spacing w:line="360" w:lineRule="auto"/>
        <w:jc w:val="both"/>
        <w:rPr>
          <w:rFonts w:ascii="Arial" w:hAnsi="Arial" w:cs="Arial"/>
          <w:b/>
          <w:sz w:val="28"/>
          <w:szCs w:val="28"/>
          <w:lang w:val="cy-GB"/>
        </w:rPr>
      </w:pPr>
      <w:r w:rsidRPr="005A00CD">
        <w:rPr>
          <w:rFonts w:ascii="Arial" w:hAnsi="Arial" w:cs="Arial"/>
          <w:b/>
          <w:sz w:val="28"/>
          <w:szCs w:val="28"/>
          <w:lang w:val="cy-GB"/>
        </w:rPr>
        <w:t>3.</w:t>
      </w:r>
      <w:r w:rsidRPr="005A00CD">
        <w:rPr>
          <w:rFonts w:ascii="Arial" w:hAnsi="Arial" w:cs="Arial"/>
          <w:b/>
          <w:sz w:val="28"/>
          <w:szCs w:val="28"/>
          <w:lang w:val="cy-GB"/>
        </w:rPr>
        <w:tab/>
        <w:t xml:space="preserve">I gefnogi amgylchedd ymchwil sydd wedi’i selio ar ddiwylliant o onestrwydd ac yn seiliedig ar lywodraethau da, arfer gorau a chymorth i ddatblygu ymchwilwyr. </w:t>
      </w:r>
    </w:p>
    <w:p w:rsidR="00647C11" w:rsidRPr="005A00CD" w:rsidRDefault="00647C11" w:rsidP="00647C11">
      <w:pPr>
        <w:spacing w:line="360" w:lineRule="auto"/>
        <w:jc w:val="both"/>
        <w:rPr>
          <w:rFonts w:ascii="Arial" w:hAnsi="Arial" w:cs="Arial"/>
          <w:sz w:val="28"/>
          <w:szCs w:val="28"/>
          <w:u w:val="single"/>
          <w:lang w:val="cy-GB"/>
        </w:rPr>
      </w:pPr>
      <w:r w:rsidRPr="005A00CD">
        <w:rPr>
          <w:rFonts w:ascii="Arial" w:hAnsi="Arial" w:cs="Arial"/>
          <w:sz w:val="28"/>
          <w:szCs w:val="28"/>
          <w:u w:val="single"/>
          <w:lang w:val="cy-GB"/>
        </w:rPr>
        <w:t>Hawliau Plant</w:t>
      </w:r>
    </w:p>
    <w:p w:rsidR="00647C11" w:rsidRPr="005A00CD" w:rsidRDefault="00647C11" w:rsidP="00647C11">
      <w:pPr>
        <w:spacing w:line="360" w:lineRule="auto"/>
        <w:jc w:val="both"/>
        <w:rPr>
          <w:rFonts w:ascii="Arial" w:hAnsi="Arial" w:cs="Arial"/>
          <w:sz w:val="28"/>
          <w:szCs w:val="28"/>
          <w:lang w:val="cy-GB"/>
        </w:rPr>
      </w:pPr>
      <w:r w:rsidRPr="005A00CD">
        <w:rPr>
          <w:rFonts w:ascii="Arial" w:hAnsi="Arial" w:cs="Arial"/>
          <w:sz w:val="28"/>
          <w:szCs w:val="28"/>
          <w:lang w:val="cy-GB"/>
        </w:rPr>
        <w:t xml:space="preserve">Mae hawliau plant yn beth pwysig iawn i gofio ac mae’r Hawlfraint Comisiynydd Plant Cymru (CCUHP) 2017 yn helpu gwneud cofio’r hawliau yma’n rhwydd. Maen nhw wedi gwneud rhestr o hawliau sydd gan </w:t>
      </w:r>
      <w:r w:rsidRPr="005A00CD">
        <w:rPr>
          <w:rFonts w:ascii="Arial" w:hAnsi="Arial" w:cs="Arial"/>
          <w:sz w:val="28"/>
          <w:szCs w:val="28"/>
          <w:lang w:val="cy-GB"/>
        </w:rPr>
        <w:lastRenderedPageBreak/>
        <w:t>bob plentyn. Mae yna 54 o erthyglau ac mae 42 yn hawliau i bob plentyn o dan 18 mlwydd oed.</w:t>
      </w:r>
    </w:p>
    <w:p w:rsidR="00647C11" w:rsidRPr="005A00CD" w:rsidRDefault="00647C11" w:rsidP="00647C11">
      <w:pPr>
        <w:spacing w:line="360" w:lineRule="auto"/>
        <w:jc w:val="both"/>
        <w:rPr>
          <w:rFonts w:ascii="Arial" w:hAnsi="Arial" w:cs="Arial"/>
          <w:sz w:val="28"/>
          <w:szCs w:val="28"/>
          <w:lang w:val="cy-GB"/>
        </w:rPr>
      </w:pPr>
      <w:r w:rsidRPr="005A00CD">
        <w:rPr>
          <w:rFonts w:ascii="Arial" w:hAnsi="Arial" w:cs="Arial"/>
          <w:sz w:val="28"/>
          <w:szCs w:val="28"/>
          <w:lang w:val="cy-GB"/>
        </w:rPr>
        <w:t>Dyma’r rhai o’r erthyglau rwy’n credu dylech ystyried wrth arsylwi:</w:t>
      </w:r>
    </w:p>
    <w:p w:rsidR="00647C11" w:rsidRPr="005A00CD" w:rsidRDefault="00647C11" w:rsidP="00647C11">
      <w:pPr>
        <w:spacing w:line="360" w:lineRule="auto"/>
        <w:jc w:val="both"/>
        <w:rPr>
          <w:rFonts w:ascii="Arial" w:hAnsi="Arial" w:cs="Arial"/>
          <w:sz w:val="28"/>
          <w:szCs w:val="28"/>
          <w:lang w:val="cy-GB"/>
        </w:rPr>
      </w:pPr>
      <w:r w:rsidRPr="005A00CD">
        <w:rPr>
          <w:rFonts w:ascii="Arial" w:hAnsi="Arial" w:cs="Arial"/>
          <w:sz w:val="28"/>
          <w:szCs w:val="28"/>
          <w:lang w:val="cy-GB"/>
        </w:rPr>
        <w:t>•</w:t>
      </w:r>
      <w:r w:rsidRPr="005A00CD">
        <w:rPr>
          <w:rFonts w:ascii="Arial" w:hAnsi="Arial" w:cs="Arial"/>
          <w:sz w:val="28"/>
          <w:szCs w:val="28"/>
          <w:lang w:val="cy-GB"/>
        </w:rPr>
        <w:tab/>
        <w:t>Cofiwch Erthygl 3 - mae angen i bob sefydliad sydd yn ymwneud â phlant sicrhau bod popeth sydd yn cael ei wneud yn y peth orau i’r plentyn.</w:t>
      </w:r>
    </w:p>
    <w:p w:rsidR="00647C11" w:rsidRPr="005A00CD" w:rsidRDefault="00647C11" w:rsidP="00647C11">
      <w:pPr>
        <w:spacing w:line="360" w:lineRule="auto"/>
        <w:jc w:val="both"/>
        <w:rPr>
          <w:rFonts w:ascii="Arial" w:hAnsi="Arial" w:cs="Arial"/>
          <w:sz w:val="28"/>
          <w:szCs w:val="28"/>
          <w:lang w:val="cy-GB"/>
        </w:rPr>
      </w:pPr>
      <w:r w:rsidRPr="005A00CD">
        <w:rPr>
          <w:rFonts w:ascii="Arial" w:hAnsi="Arial" w:cs="Arial"/>
          <w:sz w:val="28"/>
          <w:szCs w:val="28"/>
          <w:lang w:val="cy-GB"/>
        </w:rPr>
        <w:t>•</w:t>
      </w:r>
      <w:r w:rsidRPr="005A00CD">
        <w:rPr>
          <w:rFonts w:ascii="Arial" w:hAnsi="Arial" w:cs="Arial"/>
          <w:sz w:val="28"/>
          <w:szCs w:val="28"/>
          <w:lang w:val="cy-GB"/>
        </w:rPr>
        <w:tab/>
        <w:t>Cofiwch Erthygl 12 - yr hawl i ddweud beth ddylai digwydd ac i rywun wrando arnoch.</w:t>
      </w:r>
    </w:p>
    <w:p w:rsidR="00647C11" w:rsidRPr="005A00CD" w:rsidRDefault="00647C11" w:rsidP="00647C11">
      <w:pPr>
        <w:spacing w:line="360" w:lineRule="auto"/>
        <w:jc w:val="both"/>
        <w:rPr>
          <w:rFonts w:ascii="Arial" w:hAnsi="Arial" w:cs="Arial"/>
          <w:sz w:val="28"/>
          <w:szCs w:val="28"/>
          <w:lang w:val="cy-GB"/>
        </w:rPr>
      </w:pPr>
      <w:r w:rsidRPr="005A00CD">
        <w:rPr>
          <w:rFonts w:ascii="Arial" w:hAnsi="Arial" w:cs="Arial"/>
          <w:sz w:val="28"/>
          <w:szCs w:val="28"/>
          <w:lang w:val="cy-GB"/>
        </w:rPr>
        <w:t>•</w:t>
      </w:r>
      <w:r w:rsidRPr="005A00CD">
        <w:rPr>
          <w:rFonts w:ascii="Arial" w:hAnsi="Arial" w:cs="Arial"/>
          <w:sz w:val="28"/>
          <w:szCs w:val="28"/>
          <w:lang w:val="cy-GB"/>
        </w:rPr>
        <w:tab/>
        <w:t>Cofiwch Erthygl 13 - yr hawl i gael gwybodaeth.</w:t>
      </w:r>
    </w:p>
    <w:p w:rsidR="00647C11" w:rsidRPr="005A00CD" w:rsidRDefault="00647C11" w:rsidP="00647C11">
      <w:pPr>
        <w:spacing w:line="360" w:lineRule="auto"/>
        <w:jc w:val="both"/>
        <w:rPr>
          <w:rFonts w:ascii="Arial" w:hAnsi="Arial" w:cs="Arial"/>
          <w:sz w:val="28"/>
          <w:szCs w:val="28"/>
          <w:lang w:val="cy-GB"/>
        </w:rPr>
      </w:pPr>
      <w:r w:rsidRPr="005A00CD">
        <w:rPr>
          <w:rFonts w:ascii="Arial" w:hAnsi="Arial" w:cs="Arial"/>
          <w:sz w:val="28"/>
          <w:szCs w:val="28"/>
          <w:lang w:val="cy-GB"/>
        </w:rPr>
        <w:t>•</w:t>
      </w:r>
      <w:r w:rsidRPr="005A00CD">
        <w:rPr>
          <w:rFonts w:ascii="Arial" w:hAnsi="Arial" w:cs="Arial"/>
          <w:sz w:val="28"/>
          <w:szCs w:val="28"/>
          <w:lang w:val="cy-GB"/>
        </w:rPr>
        <w:tab/>
        <w:t>Cofiwch Erthygl 16 – Eich hawl i breifatrwydd.</w:t>
      </w:r>
    </w:p>
    <w:p w:rsidR="00647C11" w:rsidRPr="005A00CD" w:rsidRDefault="00647C11" w:rsidP="00647C11">
      <w:pPr>
        <w:spacing w:line="360" w:lineRule="auto"/>
        <w:jc w:val="both"/>
        <w:rPr>
          <w:rFonts w:ascii="Arial" w:hAnsi="Arial" w:cs="Arial"/>
          <w:sz w:val="28"/>
          <w:szCs w:val="28"/>
          <w:lang w:val="cy-GB"/>
        </w:rPr>
      </w:pPr>
      <w:r w:rsidRPr="005A00CD">
        <w:rPr>
          <w:rFonts w:ascii="Arial" w:hAnsi="Arial" w:cs="Arial"/>
          <w:sz w:val="28"/>
          <w:szCs w:val="28"/>
          <w:lang w:val="cy-GB"/>
        </w:rPr>
        <w:t>•</w:t>
      </w:r>
      <w:r w:rsidRPr="005A00CD">
        <w:rPr>
          <w:rFonts w:ascii="Arial" w:hAnsi="Arial" w:cs="Arial"/>
          <w:sz w:val="28"/>
          <w:szCs w:val="28"/>
          <w:lang w:val="cy-GB"/>
        </w:rPr>
        <w:tab/>
        <w:t>Cofiwch Erthygl 19 – Ni ddylech gael eich niweidio a dylech gael gofal a’ch cadw’n ddiogel.</w:t>
      </w:r>
    </w:p>
    <w:p w:rsidR="00647C11" w:rsidRPr="005A00CD" w:rsidRDefault="00647C11" w:rsidP="00647C11">
      <w:pPr>
        <w:spacing w:line="360" w:lineRule="auto"/>
        <w:jc w:val="both"/>
        <w:rPr>
          <w:rFonts w:ascii="Arial" w:hAnsi="Arial" w:cs="Arial"/>
          <w:sz w:val="28"/>
          <w:szCs w:val="28"/>
          <w:lang w:val="cy-GB"/>
        </w:rPr>
      </w:pPr>
      <w:r w:rsidRPr="005A00CD">
        <w:rPr>
          <w:rFonts w:ascii="Arial" w:hAnsi="Arial" w:cs="Arial"/>
          <w:sz w:val="28"/>
          <w:szCs w:val="28"/>
          <w:lang w:val="cy-GB"/>
        </w:rPr>
        <w:t>•</w:t>
      </w:r>
      <w:r w:rsidRPr="005A00CD">
        <w:rPr>
          <w:rFonts w:ascii="Arial" w:hAnsi="Arial" w:cs="Arial"/>
          <w:sz w:val="28"/>
          <w:szCs w:val="28"/>
          <w:lang w:val="cy-GB"/>
        </w:rPr>
        <w:tab/>
        <w:t>Erthygl 30 – Eich hawl i ddefnyddio eich iaith eich hun.</w:t>
      </w:r>
    </w:p>
    <w:p w:rsidR="00076583" w:rsidRPr="005A00CD" w:rsidRDefault="00076583" w:rsidP="00647C11">
      <w:pPr>
        <w:spacing w:line="360" w:lineRule="auto"/>
        <w:jc w:val="both"/>
        <w:rPr>
          <w:rFonts w:ascii="Arial" w:hAnsi="Arial" w:cs="Arial"/>
          <w:sz w:val="28"/>
          <w:szCs w:val="28"/>
          <w:u w:val="single"/>
          <w:lang w:val="cy-GB"/>
        </w:rPr>
      </w:pPr>
      <w:r w:rsidRPr="005A00CD">
        <w:rPr>
          <w:rFonts w:ascii="Arial" w:hAnsi="Arial" w:cs="Arial"/>
          <w:sz w:val="28"/>
          <w:szCs w:val="28"/>
          <w:u w:val="single"/>
          <w:lang w:val="cy-GB"/>
        </w:rPr>
        <w:t>Caniatad</w:t>
      </w:r>
    </w:p>
    <w:p w:rsidR="00852530" w:rsidRPr="005A00CD" w:rsidRDefault="00852530" w:rsidP="000E498C">
      <w:pPr>
        <w:spacing w:line="360" w:lineRule="auto"/>
        <w:jc w:val="both"/>
        <w:rPr>
          <w:rFonts w:ascii="Arial" w:hAnsi="Arial" w:cs="Arial"/>
          <w:sz w:val="24"/>
          <w:szCs w:val="24"/>
          <w:lang w:val="cy-GB"/>
        </w:rPr>
      </w:pPr>
      <w:r w:rsidRPr="005A00CD">
        <w:rPr>
          <w:rFonts w:ascii="Arial" w:hAnsi="Arial" w:cs="Arial"/>
          <w:sz w:val="24"/>
          <w:szCs w:val="24"/>
          <w:lang w:val="cy-GB"/>
        </w:rPr>
        <w:t>Yn ôl The Open University (2017) mae’n brawf hanfodol mewn unrhyw ymchwil yw nid yn unig bod cyfranogwyr yn rhoi caniatâd gwirfoddol i gymryd rhan heb unrhyw gymhellion, ond hefyd eu bod yn sicrhau bod yn seiliedig ar wybodaeth glir am yr elfennau allweddol yr ymchwil ac unrhyw risgiau. Ar brydiau, mae’n amlwg bod angen atal rhai manylion, lle mae angen datrys problem er enghraifft a byddai rhoi gwybodaeth lawn yn peryglu effeithiolrwydd yr asesiad. Fodd bynnag, disgwylir yn gyffredinol nawr, ac eithrio mewn amgylchiadau arbennig, y dylai ymchwilwyr roi briff safonol i ddarpar gyfranogwyr, fel arfer trwy baratoi taflen wybodaeth mewn iaith hygyrch sy’n esbonio y bydd y cyfranogwyr yn cymryd rhan yn y casgliad data.</w:t>
      </w:r>
    </w:p>
    <w:p w:rsidR="00E77FE9" w:rsidRPr="005A00CD" w:rsidRDefault="00E77FE9" w:rsidP="000E498C">
      <w:pPr>
        <w:spacing w:line="360" w:lineRule="auto"/>
        <w:jc w:val="both"/>
        <w:rPr>
          <w:rFonts w:ascii="Arial" w:hAnsi="Arial" w:cs="Arial"/>
          <w:sz w:val="28"/>
          <w:szCs w:val="28"/>
          <w:u w:val="single"/>
          <w:lang w:val="cy-GB"/>
        </w:rPr>
      </w:pPr>
      <w:r w:rsidRPr="005A00CD">
        <w:rPr>
          <w:rFonts w:ascii="Arial" w:hAnsi="Arial" w:cs="Arial"/>
          <w:sz w:val="28"/>
          <w:szCs w:val="28"/>
          <w:u w:val="single"/>
          <w:lang w:val="cy-GB"/>
        </w:rPr>
        <w:t>Caniatad Rhieni</w:t>
      </w:r>
    </w:p>
    <w:p w:rsidR="00852530" w:rsidRPr="005A00CD" w:rsidRDefault="00852530" w:rsidP="000E498C">
      <w:pPr>
        <w:spacing w:line="360" w:lineRule="auto"/>
        <w:jc w:val="both"/>
        <w:rPr>
          <w:rFonts w:ascii="Arial" w:hAnsi="Arial" w:cs="Arial"/>
          <w:sz w:val="24"/>
          <w:szCs w:val="24"/>
          <w:lang w:val="cy-GB"/>
        </w:rPr>
      </w:pPr>
      <w:r w:rsidRPr="005A00CD">
        <w:rPr>
          <w:rFonts w:ascii="Arial" w:hAnsi="Arial" w:cs="Arial"/>
          <w:sz w:val="24"/>
          <w:szCs w:val="24"/>
          <w:lang w:val="cy-GB"/>
        </w:rPr>
        <w:t xml:space="preserve">Mae’r egwyddorion o ganiatâd gwybodus yn cymryd hyn ymhellach ac yn cyfeirio at hawl yr unigolyn i benderfynu a ydynt am gymryd rhan mewn prosiect ymchwil penodol. Bydd angen i unrhyw ymchwil a wnewch sicrhau bod gweithdrefnau yn lle sy’n caniatáu i gyfranogwyr potensial i wneud y penderfyniad hwn. Dylai’r holl </w:t>
      </w:r>
      <w:r w:rsidRPr="005A00CD">
        <w:rPr>
          <w:rFonts w:ascii="Arial" w:hAnsi="Arial" w:cs="Arial"/>
          <w:sz w:val="24"/>
          <w:szCs w:val="24"/>
          <w:lang w:val="cy-GB"/>
        </w:rPr>
        <w:lastRenderedPageBreak/>
        <w:t>brosiectau ymchwil, cyn belled ag y bo’n ymarferol, gael ei selio ar y rhai a roddir caniatâd gwirfoddol gwybodus sydd fel arfer wedi cael ei ysgrifennu i’r rhai sy’n cymryd rhan, er enghraifft dylent ddeall eu bod yn cael eu gofyn i gymryd rhan mewn ymchwil, fydd yn gysylltiedig â nhw a'u cyfranogiad, yn seiliedig ar y wybodaeth honno, fod yn hollol wirfoddol. Yn yr un mod, dylent fod yn ymwybodol y gallant dynnu’n ôl o’r astudiaeth ar unrhyw bwynt heb ofn ad-dalu. Gallant hefyd ddewis tynnu’r data yn ôl hyd yn oed ar ôl iddynt ddarparu’r wybodaeth (Stuart, J a Barnes, J. 2005)</w:t>
      </w:r>
    </w:p>
    <w:p w:rsidR="009E7648" w:rsidRPr="005A00CD" w:rsidRDefault="009E7648" w:rsidP="000E498C">
      <w:pPr>
        <w:spacing w:line="360" w:lineRule="auto"/>
        <w:jc w:val="both"/>
        <w:rPr>
          <w:rFonts w:ascii="Arial" w:hAnsi="Arial" w:cs="Arial"/>
          <w:sz w:val="28"/>
          <w:szCs w:val="28"/>
          <w:u w:val="single"/>
          <w:lang w:val="cy-GB"/>
        </w:rPr>
      </w:pPr>
      <w:r w:rsidRPr="005A00CD">
        <w:rPr>
          <w:rFonts w:ascii="Arial" w:hAnsi="Arial" w:cs="Arial"/>
          <w:sz w:val="28"/>
          <w:szCs w:val="28"/>
          <w:u w:val="single"/>
          <w:lang w:val="cy-GB"/>
        </w:rPr>
        <w:t>Caniatad Plant</w:t>
      </w:r>
    </w:p>
    <w:p w:rsidR="00852530" w:rsidRPr="005A00CD" w:rsidRDefault="00852530" w:rsidP="00852530">
      <w:pPr>
        <w:spacing w:line="360" w:lineRule="auto"/>
        <w:jc w:val="both"/>
        <w:rPr>
          <w:rFonts w:ascii="Arial" w:hAnsi="Arial" w:cs="Arial"/>
          <w:sz w:val="24"/>
          <w:szCs w:val="24"/>
          <w:lang w:val="cy-GB"/>
        </w:rPr>
      </w:pPr>
      <w:r w:rsidRPr="005A00CD">
        <w:rPr>
          <w:rFonts w:ascii="Arial" w:hAnsi="Arial" w:cs="Arial"/>
          <w:sz w:val="24"/>
          <w:szCs w:val="24"/>
          <w:lang w:val="cy-GB"/>
        </w:rPr>
        <w:t>Fe’i disgwylir yn fwy cyffredin heddiw y bydd cyfranogwyr yn cael amser i fyfyrio ar wybodaeth briffio, i’w galluogi i wneud dewis ystyriol. Yn amlwg, nid yw dealltwriaeth iawn o ymchwil a’r rhesymau tu ôl iddo yn ymarferol ar gyfer plant yn enwedig plant iau. Yn gyffredinol, nid yw plant o dan 16 oed yn cael eu hystyried yn gymwys i roi cydsyniad llawn, felly eu rhieni neu warcheidwaid yw’r unig rai sydd yn gallu rhoi caniatâd cyfreithiol ar eu rhan. Fodd bynnag, mae risg nad yw hyn yn rhoi digon o lais i blant fynegi eu boddhad neu anfodlonrwydd a chyfranogiad ymchwil. Mae’r mater hwn yn bwysig o ran casglu data fideo (The Open University, 2017).</w:t>
      </w:r>
    </w:p>
    <w:p w:rsidR="00E77FE9" w:rsidRPr="005A00CD" w:rsidRDefault="00852530" w:rsidP="00852530">
      <w:pPr>
        <w:spacing w:line="360" w:lineRule="auto"/>
        <w:jc w:val="both"/>
        <w:rPr>
          <w:rFonts w:ascii="Arial" w:hAnsi="Arial" w:cs="Arial"/>
          <w:sz w:val="24"/>
          <w:szCs w:val="24"/>
          <w:lang w:val="cy-GB"/>
        </w:rPr>
      </w:pPr>
      <w:r w:rsidRPr="005A00CD">
        <w:rPr>
          <w:rFonts w:ascii="Arial" w:hAnsi="Arial" w:cs="Arial"/>
          <w:sz w:val="24"/>
          <w:szCs w:val="24"/>
          <w:lang w:val="cy-GB"/>
        </w:rPr>
        <w:t>Mae’r University of Leicester (Dim Dyddiad) mewn achosion lle mae ymchwil yn cynnwys grwpiau a allai fod yn agored i niwed fel plant dylid gwneud pob ymdrech i sicrhau'r canlynol:</w:t>
      </w:r>
    </w:p>
    <w:p w:rsidR="00E77FE9" w:rsidRPr="005A00CD" w:rsidRDefault="00E77FE9" w:rsidP="000E498C">
      <w:pPr>
        <w:pStyle w:val="ListParagraph"/>
        <w:numPr>
          <w:ilvl w:val="0"/>
          <w:numId w:val="5"/>
        </w:numPr>
        <w:spacing w:line="360" w:lineRule="auto"/>
        <w:jc w:val="both"/>
        <w:rPr>
          <w:rFonts w:ascii="Arial" w:hAnsi="Arial" w:cs="Arial"/>
          <w:b/>
          <w:sz w:val="28"/>
          <w:szCs w:val="28"/>
          <w:lang w:val="cy-GB"/>
        </w:rPr>
      </w:pPr>
      <w:r w:rsidRPr="005A00CD">
        <w:rPr>
          <w:rFonts w:ascii="Arial" w:hAnsi="Arial" w:cs="Arial"/>
          <w:b/>
          <w:sz w:val="28"/>
          <w:szCs w:val="28"/>
          <w:lang w:val="cy-GB"/>
        </w:rPr>
        <w:t>Caniatad gwybodus gan gyfranogwyr unigol.</w:t>
      </w:r>
    </w:p>
    <w:p w:rsidR="00E77FE9" w:rsidRPr="005A00CD" w:rsidRDefault="00CB4ED9" w:rsidP="000E498C">
      <w:pPr>
        <w:pStyle w:val="ListParagraph"/>
        <w:numPr>
          <w:ilvl w:val="0"/>
          <w:numId w:val="5"/>
        </w:numPr>
        <w:spacing w:line="360" w:lineRule="auto"/>
        <w:jc w:val="both"/>
        <w:rPr>
          <w:rFonts w:ascii="Arial" w:hAnsi="Arial" w:cs="Arial"/>
          <w:b/>
          <w:sz w:val="28"/>
          <w:szCs w:val="28"/>
          <w:lang w:val="cy-GB"/>
        </w:rPr>
      </w:pPr>
      <w:r w:rsidRPr="005A00CD">
        <w:rPr>
          <w:rFonts w:ascii="Arial" w:hAnsi="Arial" w:cs="Arial"/>
          <w:b/>
          <w:sz w:val="28"/>
          <w:szCs w:val="28"/>
          <w:lang w:val="cy-GB"/>
        </w:rPr>
        <w:t>Cydsyniad goddefol.</w:t>
      </w:r>
    </w:p>
    <w:p w:rsidR="00E77FE9" w:rsidRPr="005A00CD" w:rsidRDefault="00E77FE9" w:rsidP="000E498C">
      <w:pPr>
        <w:pStyle w:val="ListParagraph"/>
        <w:numPr>
          <w:ilvl w:val="0"/>
          <w:numId w:val="5"/>
        </w:numPr>
        <w:spacing w:line="360" w:lineRule="auto"/>
        <w:jc w:val="both"/>
        <w:rPr>
          <w:rFonts w:ascii="Arial" w:hAnsi="Arial" w:cs="Arial"/>
          <w:b/>
          <w:sz w:val="28"/>
          <w:szCs w:val="28"/>
          <w:lang w:val="cy-GB"/>
        </w:rPr>
      </w:pPr>
      <w:r w:rsidRPr="005A00CD">
        <w:rPr>
          <w:rFonts w:ascii="Arial" w:hAnsi="Arial" w:cs="Arial"/>
          <w:b/>
          <w:sz w:val="28"/>
          <w:szCs w:val="28"/>
          <w:lang w:val="cy-GB"/>
        </w:rPr>
        <w:t>Dylid gwneud pob ymdrech i ddatblygu dulliau o geisio caniatad sydd yn briodol i’r grwpiau sy’n cael eu hastudio gan ddefnyddio cyngor arbenigol, cefnogaeth a hyfforddiant lle bo angen.</w:t>
      </w:r>
    </w:p>
    <w:p w:rsidR="00852530" w:rsidRPr="005A00CD" w:rsidRDefault="00852530" w:rsidP="00852530">
      <w:pPr>
        <w:spacing w:line="360" w:lineRule="auto"/>
        <w:jc w:val="both"/>
        <w:rPr>
          <w:rFonts w:ascii="Arial" w:hAnsi="Arial" w:cs="Arial"/>
          <w:sz w:val="24"/>
          <w:szCs w:val="24"/>
          <w:lang w:val="cy-GB"/>
        </w:rPr>
      </w:pPr>
      <w:r w:rsidRPr="005A00CD">
        <w:rPr>
          <w:rFonts w:ascii="Arial" w:hAnsi="Arial" w:cs="Arial"/>
          <w:sz w:val="24"/>
          <w:szCs w:val="24"/>
          <w:lang w:val="cy-GB"/>
        </w:rPr>
        <w:t>Hefyd yn achos ymchwil ar blant, ni all un ddisgwyl i rieni yn unig roi caniatâd diamwys ar ran eu plant. Mewn achosion o’r fath, dylid gwneud pob ymdrech i ddelio a chaniatâd trwy ddeialog gyda phlant a’u rhieni.</w:t>
      </w:r>
    </w:p>
    <w:p w:rsidR="00852530" w:rsidRPr="005A00CD" w:rsidRDefault="00852530" w:rsidP="00852530">
      <w:pPr>
        <w:spacing w:line="360" w:lineRule="auto"/>
        <w:jc w:val="both"/>
        <w:rPr>
          <w:rFonts w:ascii="Arial" w:hAnsi="Arial" w:cs="Arial"/>
          <w:sz w:val="24"/>
          <w:szCs w:val="24"/>
          <w:lang w:val="cy-GB"/>
        </w:rPr>
      </w:pPr>
      <w:r w:rsidRPr="005A00CD">
        <w:rPr>
          <w:rFonts w:ascii="Arial" w:hAnsi="Arial" w:cs="Arial"/>
          <w:sz w:val="24"/>
          <w:szCs w:val="24"/>
          <w:lang w:val="cy-GB"/>
        </w:rPr>
        <w:t xml:space="preserve">Mae’r University of Sheffield (Dim Dyddiad) yn dweud bod ystyriaethau moesegol mewn ymchwil gyda phlant a phobl ifanc yn digwydd ym mhob cam o’r proses ymchwil. </w:t>
      </w:r>
      <w:r w:rsidRPr="005A00CD">
        <w:rPr>
          <w:rFonts w:ascii="Arial" w:hAnsi="Arial" w:cs="Arial"/>
          <w:sz w:val="24"/>
          <w:szCs w:val="24"/>
          <w:lang w:val="cy-GB"/>
        </w:rPr>
        <w:lastRenderedPageBreak/>
        <w:t>Dylent gael eu hystyried yn rhan barhaus ac adfyfyrio o’r ymchwil trwy gydol oes prosiect ymchwil ac nid yn union fel y rhwystr cyntaf i gael ei goresgyn.</w:t>
      </w:r>
    </w:p>
    <w:p w:rsidR="00852530" w:rsidRPr="005A00CD" w:rsidRDefault="00852530" w:rsidP="00852530">
      <w:pPr>
        <w:spacing w:line="360" w:lineRule="auto"/>
        <w:jc w:val="both"/>
        <w:rPr>
          <w:rFonts w:ascii="Arial" w:hAnsi="Arial" w:cs="Arial"/>
          <w:sz w:val="24"/>
          <w:szCs w:val="24"/>
          <w:u w:val="single"/>
          <w:lang w:val="cy-GB"/>
        </w:rPr>
      </w:pPr>
      <w:r w:rsidRPr="005A00CD">
        <w:rPr>
          <w:rFonts w:ascii="Arial" w:hAnsi="Arial" w:cs="Arial"/>
          <w:sz w:val="24"/>
          <w:szCs w:val="24"/>
          <w:u w:val="single"/>
          <w:lang w:val="cy-GB"/>
        </w:rPr>
        <w:t>Porthmyn</w:t>
      </w:r>
    </w:p>
    <w:p w:rsidR="00852530" w:rsidRPr="005A00CD" w:rsidRDefault="00852530" w:rsidP="005A00CD">
      <w:pPr>
        <w:spacing w:line="360" w:lineRule="auto"/>
        <w:jc w:val="both"/>
        <w:rPr>
          <w:rFonts w:ascii="Arial" w:hAnsi="Arial" w:cs="Arial"/>
          <w:sz w:val="24"/>
          <w:szCs w:val="24"/>
          <w:lang w:val="cy-GB"/>
        </w:rPr>
      </w:pPr>
      <w:r w:rsidRPr="005A00CD">
        <w:rPr>
          <w:rFonts w:ascii="Arial" w:hAnsi="Arial" w:cs="Arial"/>
          <w:sz w:val="24"/>
          <w:szCs w:val="24"/>
          <w:lang w:val="cy-GB"/>
        </w:rPr>
        <w:t>Mewn ymchwil yn aml yn dibynnu ar gael mynediad i bobl neu ddata. Mae hyn yn golygu bod angen cydweithrediad y porthmyn arnoch i’r data rydych chi am ei gael, neu i’r bobl yr hoffech siarad â hwy cyn y gallwch gyrraedd y cam o ofyn am ganiatâd cyfranogwyr ymchwil posibl eu hunain. Yn ymarferol, mae hyn yn golygu efallai y bydd angen i chi sicrhau caniatâd gan wahanol gyrff cyn y gallwch fynd ymlaen a’ch ymchwil (Ethics Guide Book, Dim Dyddiad).</w:t>
      </w:r>
    </w:p>
    <w:p w:rsidR="00852530" w:rsidRPr="005A00CD" w:rsidRDefault="00852530" w:rsidP="005A00CD">
      <w:pPr>
        <w:spacing w:line="360" w:lineRule="auto"/>
        <w:jc w:val="both"/>
        <w:rPr>
          <w:rFonts w:ascii="Arial" w:hAnsi="Arial" w:cs="Arial"/>
          <w:sz w:val="24"/>
          <w:szCs w:val="24"/>
          <w:u w:val="single"/>
          <w:lang w:val="cy-GB"/>
        </w:rPr>
      </w:pPr>
      <w:r w:rsidRPr="005A00CD">
        <w:rPr>
          <w:rFonts w:ascii="Arial" w:hAnsi="Arial" w:cs="Arial"/>
          <w:sz w:val="24"/>
          <w:szCs w:val="24"/>
          <w:u w:val="single"/>
          <w:lang w:val="cy-GB"/>
        </w:rPr>
        <w:t>Moeseg Ymchwil</w:t>
      </w:r>
    </w:p>
    <w:p w:rsidR="00852530" w:rsidRPr="005A00CD" w:rsidRDefault="00852530" w:rsidP="005A00CD">
      <w:pPr>
        <w:spacing w:line="360" w:lineRule="auto"/>
        <w:jc w:val="both"/>
        <w:rPr>
          <w:rFonts w:ascii="Arial" w:hAnsi="Arial" w:cs="Arial"/>
          <w:sz w:val="24"/>
          <w:szCs w:val="24"/>
          <w:lang w:val="cy-GB"/>
        </w:rPr>
      </w:pPr>
      <w:r w:rsidRPr="005A00CD">
        <w:rPr>
          <w:rFonts w:ascii="Arial" w:hAnsi="Arial" w:cs="Arial"/>
          <w:sz w:val="24"/>
          <w:szCs w:val="24"/>
          <w:lang w:val="cy-GB"/>
        </w:rPr>
        <w:t>Yn ôl The University of Manchester (Dim Dyddiad) mae Pwyllgorau Moeseg Ymchwil yn gyfrifol am adolygu ceisiadau moesegol er mwyn sicrhau bod ystyriaeth ddigonol wedi cael ei roi i agweddau moesegol prosiect ymchwil, gan leihau’r posibilrwydd o niwed ac anhwylderau i’r cyfranogwyr. Bydd Pwyllgor Moeseg yn asesu ac ystyried yr ymchwil a gynigwch yn foesegol, er enghraifft p’un a yw’n ddigon da, gan gynnwys:</w:t>
      </w:r>
    </w:p>
    <w:p w:rsidR="00CB64AC" w:rsidRPr="005A00CD" w:rsidRDefault="00CB64AC" w:rsidP="00852530">
      <w:pPr>
        <w:pStyle w:val="ListParagraph"/>
        <w:numPr>
          <w:ilvl w:val="0"/>
          <w:numId w:val="6"/>
        </w:numPr>
        <w:spacing w:line="360" w:lineRule="auto"/>
        <w:jc w:val="both"/>
        <w:rPr>
          <w:rFonts w:ascii="Arial" w:hAnsi="Arial" w:cs="Arial"/>
          <w:sz w:val="24"/>
          <w:szCs w:val="24"/>
          <w:lang w:val="cy-GB"/>
        </w:rPr>
      </w:pPr>
      <w:r w:rsidRPr="005A00CD">
        <w:rPr>
          <w:rFonts w:ascii="Arial" w:hAnsi="Arial" w:cs="Arial"/>
          <w:b/>
          <w:sz w:val="28"/>
          <w:szCs w:val="24"/>
          <w:lang w:val="cy-GB"/>
        </w:rPr>
        <w:t>A yw’r ymchwilwyr yn gymmwys i gyflawni’r rolau a gynigir yn yr ymchwil.</w:t>
      </w:r>
    </w:p>
    <w:p w:rsidR="00CB64AC" w:rsidRPr="005A00CD" w:rsidRDefault="00CB64AC" w:rsidP="000E498C">
      <w:pPr>
        <w:pStyle w:val="ListParagraph"/>
        <w:numPr>
          <w:ilvl w:val="0"/>
          <w:numId w:val="6"/>
        </w:numPr>
        <w:spacing w:line="360" w:lineRule="auto"/>
        <w:jc w:val="both"/>
        <w:rPr>
          <w:rFonts w:ascii="Arial" w:hAnsi="Arial" w:cs="Arial"/>
          <w:sz w:val="24"/>
          <w:szCs w:val="24"/>
          <w:lang w:val="cy-GB"/>
        </w:rPr>
      </w:pPr>
      <w:r w:rsidRPr="005A00CD">
        <w:rPr>
          <w:rFonts w:ascii="Arial" w:hAnsi="Arial" w:cs="Arial"/>
          <w:b/>
          <w:sz w:val="28"/>
          <w:szCs w:val="24"/>
          <w:lang w:val="cy-GB"/>
        </w:rPr>
        <w:t>P’un a yw’r manteision posibl i’r ymchwil yn gorbwyso’r risg y mae’n ei roi i gyfranogwyr.</w:t>
      </w:r>
    </w:p>
    <w:p w:rsidR="00CB64AC" w:rsidRPr="005A00CD" w:rsidRDefault="00CB64AC" w:rsidP="000E498C">
      <w:pPr>
        <w:pStyle w:val="ListParagraph"/>
        <w:numPr>
          <w:ilvl w:val="0"/>
          <w:numId w:val="6"/>
        </w:numPr>
        <w:spacing w:line="360" w:lineRule="auto"/>
        <w:jc w:val="both"/>
        <w:rPr>
          <w:rFonts w:ascii="Arial" w:hAnsi="Arial" w:cs="Arial"/>
          <w:sz w:val="24"/>
          <w:szCs w:val="24"/>
          <w:lang w:val="cy-GB"/>
        </w:rPr>
      </w:pPr>
      <w:r w:rsidRPr="005A00CD">
        <w:rPr>
          <w:rFonts w:ascii="Arial" w:hAnsi="Arial" w:cs="Arial"/>
          <w:b/>
          <w:sz w:val="28"/>
          <w:szCs w:val="24"/>
          <w:lang w:val="cy-GB"/>
        </w:rPr>
        <w:t>P’un a yw’r ymchwil yn ymddangos i gydymffurfio a’r holl ganllawiau statudol a chanllawiau eraill.</w:t>
      </w:r>
    </w:p>
    <w:p w:rsidR="00CB64AC" w:rsidRPr="005A00CD" w:rsidRDefault="00CB64AC" w:rsidP="000E498C">
      <w:pPr>
        <w:pStyle w:val="ListParagraph"/>
        <w:numPr>
          <w:ilvl w:val="0"/>
          <w:numId w:val="6"/>
        </w:numPr>
        <w:spacing w:line="360" w:lineRule="auto"/>
        <w:jc w:val="both"/>
        <w:rPr>
          <w:rFonts w:ascii="Arial" w:hAnsi="Arial" w:cs="Arial"/>
          <w:sz w:val="24"/>
          <w:szCs w:val="24"/>
          <w:lang w:val="cy-GB"/>
        </w:rPr>
      </w:pPr>
      <w:r w:rsidRPr="005A00CD">
        <w:rPr>
          <w:rFonts w:ascii="Arial" w:hAnsi="Arial" w:cs="Arial"/>
          <w:b/>
          <w:sz w:val="28"/>
          <w:szCs w:val="24"/>
          <w:lang w:val="cy-GB"/>
        </w:rPr>
        <w:t>P’un a yw’n ymddangos bod rheoli a thrin data yn cydymffurfio a’r ddeddfwriaeth berthnasol (Deddf Diogelu Data 1998) a chanllawiau er enghraifft:</w:t>
      </w:r>
    </w:p>
    <w:p w:rsidR="00CB64AC" w:rsidRPr="005A00CD" w:rsidRDefault="00CB64AC" w:rsidP="000E498C">
      <w:pPr>
        <w:pStyle w:val="ListParagraph"/>
        <w:numPr>
          <w:ilvl w:val="0"/>
          <w:numId w:val="1"/>
        </w:numPr>
        <w:spacing w:line="360" w:lineRule="auto"/>
        <w:jc w:val="both"/>
        <w:rPr>
          <w:rFonts w:ascii="Arial" w:hAnsi="Arial" w:cs="Arial"/>
          <w:sz w:val="24"/>
          <w:szCs w:val="24"/>
          <w:lang w:val="cy-GB"/>
        </w:rPr>
      </w:pPr>
      <w:r w:rsidRPr="005A00CD">
        <w:rPr>
          <w:rFonts w:ascii="Arial" w:hAnsi="Arial" w:cs="Arial"/>
          <w:b/>
          <w:sz w:val="28"/>
          <w:szCs w:val="24"/>
          <w:lang w:val="cy-GB"/>
        </w:rPr>
        <w:t xml:space="preserve"> Fframwaith Llywodraethu Ymchwil.</w:t>
      </w:r>
    </w:p>
    <w:p w:rsidR="00CB64AC" w:rsidRPr="005A00CD" w:rsidRDefault="00CB64AC" w:rsidP="000E498C">
      <w:pPr>
        <w:pStyle w:val="ListParagraph"/>
        <w:numPr>
          <w:ilvl w:val="0"/>
          <w:numId w:val="1"/>
        </w:numPr>
        <w:spacing w:line="360" w:lineRule="auto"/>
        <w:jc w:val="both"/>
        <w:rPr>
          <w:rFonts w:ascii="Arial" w:hAnsi="Arial" w:cs="Arial"/>
          <w:sz w:val="24"/>
          <w:szCs w:val="24"/>
          <w:lang w:val="cy-GB"/>
        </w:rPr>
      </w:pPr>
      <w:r w:rsidRPr="005A00CD">
        <w:rPr>
          <w:rFonts w:ascii="Arial" w:hAnsi="Arial" w:cs="Arial"/>
          <w:b/>
          <w:sz w:val="28"/>
          <w:szCs w:val="24"/>
          <w:lang w:val="cy-GB"/>
        </w:rPr>
        <w:t>Cod Ymarfer Y GIG ar Gyfrinachedd</w:t>
      </w:r>
    </w:p>
    <w:p w:rsidR="00CB64AC" w:rsidRPr="005A00CD" w:rsidRDefault="00CB64AC" w:rsidP="000E498C">
      <w:pPr>
        <w:pStyle w:val="ListParagraph"/>
        <w:numPr>
          <w:ilvl w:val="0"/>
          <w:numId w:val="1"/>
        </w:numPr>
        <w:spacing w:line="360" w:lineRule="auto"/>
        <w:jc w:val="both"/>
        <w:rPr>
          <w:rFonts w:ascii="Arial" w:hAnsi="Arial" w:cs="Arial"/>
          <w:sz w:val="24"/>
          <w:szCs w:val="24"/>
          <w:lang w:val="cy-GB"/>
        </w:rPr>
      </w:pPr>
      <w:r w:rsidRPr="005A00CD">
        <w:rPr>
          <w:rFonts w:ascii="Arial" w:hAnsi="Arial" w:cs="Arial"/>
          <w:b/>
          <w:sz w:val="28"/>
          <w:szCs w:val="24"/>
          <w:lang w:val="cy-GB"/>
        </w:rPr>
        <w:t>Gwarant Cofnodion Gofal GIG.</w:t>
      </w:r>
    </w:p>
    <w:p w:rsidR="00CB64AC" w:rsidRPr="005A00CD" w:rsidRDefault="00CB64AC" w:rsidP="000E498C">
      <w:pPr>
        <w:pStyle w:val="ListParagraph"/>
        <w:numPr>
          <w:ilvl w:val="0"/>
          <w:numId w:val="7"/>
        </w:numPr>
        <w:spacing w:line="360" w:lineRule="auto"/>
        <w:jc w:val="both"/>
        <w:rPr>
          <w:rFonts w:ascii="Arial" w:hAnsi="Arial" w:cs="Arial"/>
          <w:sz w:val="24"/>
          <w:szCs w:val="24"/>
          <w:lang w:val="cy-GB"/>
        </w:rPr>
      </w:pPr>
      <w:r w:rsidRPr="005A00CD">
        <w:rPr>
          <w:rFonts w:ascii="Arial" w:hAnsi="Arial" w:cs="Arial"/>
          <w:b/>
          <w:sz w:val="28"/>
          <w:szCs w:val="24"/>
          <w:lang w:val="cy-GB"/>
        </w:rPr>
        <w:lastRenderedPageBreak/>
        <w:t>P’un a yw’r trefniadau ariannol yn ymddangos yn gadarn byddai’n anfoesegol i ddechrau ymchwil na ellir ei gwbwlhau oherwydd nad oedd digon o arian ar gael.</w:t>
      </w:r>
    </w:p>
    <w:p w:rsidR="005A00CD" w:rsidRPr="005A00CD" w:rsidRDefault="000E498C" w:rsidP="005A00CD">
      <w:pPr>
        <w:spacing w:line="360" w:lineRule="auto"/>
        <w:jc w:val="both"/>
        <w:rPr>
          <w:rFonts w:ascii="Arial" w:hAnsi="Arial" w:cs="Arial"/>
          <w:sz w:val="28"/>
          <w:szCs w:val="24"/>
          <w:u w:val="single"/>
          <w:lang w:val="cy-GB"/>
        </w:rPr>
      </w:pPr>
      <w:r w:rsidRPr="005A00CD">
        <w:rPr>
          <w:rFonts w:ascii="Arial" w:hAnsi="Arial" w:cs="Arial"/>
          <w:sz w:val="28"/>
          <w:szCs w:val="24"/>
          <w:u w:val="single"/>
          <w:lang w:val="cy-GB"/>
        </w:rPr>
        <w:t>Canllawiau BERA</w:t>
      </w:r>
    </w:p>
    <w:p w:rsidR="005A00CD" w:rsidRPr="005A00CD" w:rsidRDefault="005A00CD" w:rsidP="005A00CD">
      <w:pPr>
        <w:spacing w:line="360" w:lineRule="auto"/>
        <w:jc w:val="both"/>
        <w:rPr>
          <w:rFonts w:ascii="Arial" w:hAnsi="Arial" w:cs="Arial"/>
          <w:sz w:val="28"/>
          <w:szCs w:val="24"/>
          <w:u w:val="single"/>
          <w:lang w:val="cy-GB"/>
        </w:rPr>
      </w:pPr>
      <w:r w:rsidRPr="005A00CD">
        <w:rPr>
          <w:rFonts w:ascii="Arial" w:hAnsi="Arial" w:cs="Arial"/>
          <w:sz w:val="24"/>
          <w:szCs w:val="24"/>
          <w:lang w:val="cy-GB"/>
        </w:rPr>
        <w:t>Caniatâd Gwybodus Gwirfoddol:</w:t>
      </w:r>
    </w:p>
    <w:p w:rsidR="005A00CD" w:rsidRPr="005A00CD" w:rsidRDefault="005A00CD" w:rsidP="005A00CD">
      <w:pPr>
        <w:spacing w:line="360" w:lineRule="auto"/>
        <w:jc w:val="both"/>
        <w:rPr>
          <w:rFonts w:ascii="Arial" w:hAnsi="Arial" w:cs="Arial"/>
          <w:sz w:val="24"/>
          <w:szCs w:val="24"/>
          <w:lang w:val="cy-GB"/>
        </w:rPr>
      </w:pPr>
      <w:r w:rsidRPr="005A00CD">
        <w:rPr>
          <w:rFonts w:ascii="Arial" w:hAnsi="Arial" w:cs="Arial"/>
          <w:sz w:val="24"/>
          <w:szCs w:val="24"/>
          <w:lang w:val="cy-GB"/>
        </w:rPr>
        <w:t>Yn ôl BERA (2011) mae’r gymdeithas yn cymryd caniatâd gwybodus gwirfoddol i fod yn gyflwr lle mae cyfranogwyr yn deall ac yn cytuno i’w cyfranogiad heb unrhyw duedd, cyn i’r ymchwil fynd rhagddo. Mae rhaid i ymchwilwyr gymryd y camau angenrheidiol i sicrhau bod pawb sy’n cymryd rhan yn yr ymchwil yn deall y broses y byddant yn ymgysylltu a nhw, gan gynnwys pam eu bod yn cymryd rhan angenrheidiol, sut y byd yn cael ei defnyddio ac i bwy fydd yn cael ei adrodd ato. Mae hefyd angen ystyried cyfryngau a gweithgareddau ar-lein, gan gynnwys eu hamgylcheddau fideo er mwyn ystyried materion caniatâd a rhaid hysbysu’r cyfranogwyr yn glir bod eu cyfranogiad a’u rhyngweithiadau yn cael eu monitro a’u dadansoddi ar gyfer ymchwil.</w:t>
      </w:r>
    </w:p>
    <w:p w:rsidR="005A00CD" w:rsidRPr="005A00CD" w:rsidRDefault="005A00CD" w:rsidP="005A00CD">
      <w:pPr>
        <w:spacing w:line="360" w:lineRule="auto"/>
        <w:jc w:val="both"/>
        <w:rPr>
          <w:rFonts w:ascii="Arial" w:hAnsi="Arial" w:cs="Arial"/>
          <w:sz w:val="24"/>
          <w:szCs w:val="24"/>
          <w:lang w:val="cy-GB"/>
        </w:rPr>
      </w:pPr>
      <w:r w:rsidRPr="005A00CD">
        <w:rPr>
          <w:rFonts w:ascii="Arial" w:hAnsi="Arial" w:cs="Arial"/>
          <w:sz w:val="24"/>
          <w:szCs w:val="24"/>
          <w:lang w:val="cy-GB"/>
        </w:rPr>
        <w:t>Hawl i dynnu’n ôl:</w:t>
      </w:r>
    </w:p>
    <w:p w:rsidR="005A00CD" w:rsidRPr="005A00CD" w:rsidRDefault="005A00CD" w:rsidP="005A00CD">
      <w:pPr>
        <w:spacing w:line="360" w:lineRule="auto"/>
        <w:jc w:val="both"/>
        <w:rPr>
          <w:rFonts w:ascii="Arial" w:hAnsi="Arial" w:cs="Arial"/>
          <w:sz w:val="24"/>
          <w:szCs w:val="24"/>
          <w:lang w:val="cy-GB"/>
        </w:rPr>
      </w:pPr>
      <w:r w:rsidRPr="005A00CD">
        <w:rPr>
          <w:rFonts w:ascii="Arial" w:hAnsi="Arial" w:cs="Arial"/>
          <w:sz w:val="24"/>
          <w:szCs w:val="24"/>
          <w:lang w:val="cy-GB"/>
        </w:rPr>
        <w:t>Mae BERA (2011) hefyd yn dweud bod rhaid i ymchwilwyr gydnabod hawl unrhyw gyfranogwyr i dynnu’n ôl o’r ymchwil ar gyfer unrhyw reswm neu ddim, ac ar unrhyw adeg, a rhaid iddynt roi gwybod iddynt am yr hawl hon. Ym mhob un o’r fath amgylchiadau mae’n rhaid i ymchwilwyr archwilio eu gweithredoedd eu hunain i asesu a oes ganddynt gyfrannodd at y penderfyniadau i dynnu’n ôl ac a allai newid ymagwedd berswadio'r cyfranogwyr i ailgysylltu. Yn y rhan fwyaf o achosion, bydd y camau gweithredu priodol ar gyfer yr ymchwilwyr i dderbyn penderfyniad y cyfranogwyr i dynnu’n ôl. Rhaid i ymchwilwyr beidio â defnyddio gorfodaeth na thebygolrwydd o unrhyw un ffurflen i berswadio cyfranogwyr i ailgysylltu a’r gwaith.</w:t>
      </w:r>
    </w:p>
    <w:p w:rsidR="005A00CD" w:rsidRPr="005A00CD" w:rsidRDefault="005A00CD" w:rsidP="005A00CD">
      <w:pPr>
        <w:spacing w:line="360" w:lineRule="auto"/>
        <w:jc w:val="both"/>
        <w:rPr>
          <w:rFonts w:ascii="Arial" w:hAnsi="Arial" w:cs="Arial"/>
          <w:sz w:val="24"/>
          <w:szCs w:val="24"/>
          <w:lang w:val="cy-GB"/>
        </w:rPr>
      </w:pPr>
      <w:r w:rsidRPr="005A00CD">
        <w:rPr>
          <w:rFonts w:ascii="Arial" w:hAnsi="Arial" w:cs="Arial"/>
          <w:sz w:val="24"/>
          <w:szCs w:val="24"/>
          <w:lang w:val="cy-GB"/>
        </w:rPr>
        <w:t>Preifatrwydd:</w:t>
      </w:r>
    </w:p>
    <w:p w:rsidR="005A00CD" w:rsidRPr="005A00CD" w:rsidRDefault="005A00CD" w:rsidP="005A00CD">
      <w:pPr>
        <w:spacing w:line="360" w:lineRule="auto"/>
        <w:jc w:val="both"/>
        <w:rPr>
          <w:rFonts w:ascii="Arial" w:hAnsi="Arial" w:cs="Arial"/>
          <w:sz w:val="24"/>
          <w:szCs w:val="24"/>
          <w:lang w:val="cy-GB"/>
        </w:rPr>
      </w:pPr>
      <w:r w:rsidRPr="005A00CD">
        <w:rPr>
          <w:rFonts w:ascii="Arial" w:hAnsi="Arial" w:cs="Arial"/>
          <w:sz w:val="24"/>
          <w:szCs w:val="24"/>
          <w:lang w:val="cy-GB"/>
        </w:rPr>
        <w:t xml:space="preserve">Yn ôl BERA (2011) Mae triniaeth gyfrinachol ac anhysbys o ddata cyfranogwyr yn cael ei ystyried yn norm ar gyfer cynnal ymchwil. Rhaid i ymchwilwyr gydnabod hawl y cyfranogwyr i breifatrwydd a rhaid iddynt roi ei hawliau i gyfrinachedd ac anhysbysrwydd iddynt. </w:t>
      </w:r>
    </w:p>
    <w:p w:rsidR="005A00CD" w:rsidRPr="005A00CD" w:rsidRDefault="005A00CD" w:rsidP="005A00CD">
      <w:pPr>
        <w:spacing w:line="360" w:lineRule="auto"/>
        <w:jc w:val="both"/>
        <w:rPr>
          <w:rFonts w:ascii="Arial" w:hAnsi="Arial" w:cs="Arial"/>
          <w:sz w:val="24"/>
          <w:szCs w:val="24"/>
          <w:lang w:val="cy-GB"/>
        </w:rPr>
      </w:pPr>
      <w:r w:rsidRPr="005A00CD">
        <w:rPr>
          <w:rFonts w:ascii="Arial" w:hAnsi="Arial" w:cs="Arial"/>
          <w:sz w:val="24"/>
          <w:szCs w:val="24"/>
          <w:lang w:val="cy-GB"/>
        </w:rPr>
        <w:lastRenderedPageBreak/>
        <w:t>O dan amgylchiadau o’r fath mae gan fuddiannau’r ymchwilir yr hepgorid hwnnw yn ysgrifenedig. I’r gwrthwyneb, mae’n rhaid  i ymchwilwyr hefyd gydnabod hawliau’r cyfranogwyr a nodwyd gydag unrhyw gyhoeddiad o’u gwaith gwreiddiol neu fewnbynnau eraill, os dymunant.</w:t>
      </w:r>
    </w:p>
    <w:p w:rsidR="005A00CD" w:rsidRPr="005A00CD" w:rsidRDefault="005A00CD" w:rsidP="005A00CD">
      <w:pPr>
        <w:spacing w:line="360" w:lineRule="auto"/>
        <w:jc w:val="both"/>
        <w:rPr>
          <w:rFonts w:ascii="Arial" w:hAnsi="Arial" w:cs="Arial"/>
          <w:sz w:val="24"/>
          <w:szCs w:val="24"/>
          <w:lang w:val="cy-GB"/>
        </w:rPr>
      </w:pPr>
      <w:r w:rsidRPr="005A00CD">
        <w:rPr>
          <w:rFonts w:ascii="Arial" w:hAnsi="Arial" w:cs="Arial"/>
          <w:sz w:val="24"/>
          <w:szCs w:val="24"/>
          <w:lang w:val="cy-GB"/>
        </w:rPr>
        <w:t xml:space="preserve">Rhaid i ymchwilwyr gydymffurfio a’r gofynion cyfreithiol mewn perthynas â storio a defnyddio data personol fel y’i pennwyd gan y Ddeddf Diogelu Data (1998) ac unrhyw weithredoedd. </w:t>
      </w:r>
    </w:p>
    <w:p w:rsidR="00076583" w:rsidRPr="005A00CD" w:rsidRDefault="00076583" w:rsidP="005A00CD">
      <w:pPr>
        <w:spacing w:line="360" w:lineRule="auto"/>
        <w:jc w:val="both"/>
        <w:rPr>
          <w:rFonts w:ascii="Arial" w:hAnsi="Arial" w:cs="Arial"/>
          <w:sz w:val="28"/>
          <w:szCs w:val="28"/>
          <w:lang w:val="cy-GB"/>
        </w:rPr>
      </w:pPr>
      <w:r w:rsidRPr="005A00CD">
        <w:rPr>
          <w:rFonts w:ascii="Arial" w:hAnsi="Arial" w:cs="Arial"/>
          <w:sz w:val="28"/>
          <w:szCs w:val="28"/>
          <w:u w:val="single"/>
          <w:lang w:val="cy-GB"/>
        </w:rPr>
        <w:t xml:space="preserve">Cyfeirnodi </w:t>
      </w:r>
    </w:p>
    <w:p w:rsidR="000E498C" w:rsidRPr="005A00CD" w:rsidRDefault="000E498C" w:rsidP="000E498C">
      <w:pPr>
        <w:spacing w:line="360" w:lineRule="auto"/>
        <w:jc w:val="both"/>
        <w:rPr>
          <w:rFonts w:ascii="Arial" w:hAnsi="Arial" w:cs="Arial"/>
          <w:lang w:val="cy-GB"/>
        </w:rPr>
      </w:pPr>
      <w:r w:rsidRPr="005A00CD">
        <w:rPr>
          <w:rFonts w:ascii="Arial" w:hAnsi="Arial" w:cs="Arial"/>
          <w:lang w:val="cy-GB"/>
        </w:rPr>
        <w:t xml:space="preserve">BBC. (2014) ‘Ethics: a general introduction’ </w:t>
      </w:r>
      <w:hyperlink r:id="rId8" w:history="1">
        <w:r w:rsidRPr="005A00CD">
          <w:rPr>
            <w:rStyle w:val="Hyperlink"/>
            <w:rFonts w:ascii="Arial" w:hAnsi="Arial" w:cs="Arial"/>
            <w:lang w:val="cy-GB"/>
          </w:rPr>
          <w:t>http://www.bbc.co.uk/ethics/introduction/intro_1.shtml</w:t>
        </w:r>
      </w:hyperlink>
      <w:r w:rsidRPr="005A00CD">
        <w:rPr>
          <w:rFonts w:ascii="Arial" w:hAnsi="Arial" w:cs="Arial"/>
          <w:lang w:val="cy-GB"/>
        </w:rPr>
        <w:t xml:space="preserve"> [Darllenwyd 19 Hydref 2017]. </w:t>
      </w:r>
    </w:p>
    <w:p w:rsidR="000E498C" w:rsidRPr="005A00CD" w:rsidRDefault="000E498C" w:rsidP="000E498C">
      <w:pPr>
        <w:spacing w:line="360" w:lineRule="auto"/>
        <w:jc w:val="both"/>
        <w:rPr>
          <w:rFonts w:ascii="Arial" w:hAnsi="Arial" w:cs="Arial"/>
          <w:lang w:val="cy-GB"/>
        </w:rPr>
      </w:pPr>
      <w:r w:rsidRPr="005A00CD">
        <w:rPr>
          <w:rFonts w:ascii="Arial" w:hAnsi="Arial" w:cs="Arial"/>
          <w:lang w:val="cy-GB"/>
        </w:rPr>
        <w:t xml:space="preserve">Feeney, S. (2010) ‘Ethics Today in Early Care and Education Review, Reflection, and the Future’ </w:t>
      </w:r>
      <w:hyperlink r:id="rId9" w:history="1">
        <w:r w:rsidRPr="005A00CD">
          <w:rPr>
            <w:rStyle w:val="Hyperlink"/>
            <w:rFonts w:ascii="Arial" w:hAnsi="Arial" w:cs="Arial"/>
            <w:lang w:val="cy-GB"/>
          </w:rPr>
          <w:t>https://www.naeyc.org/files/yc/file/201003/FeeneyWeb0310.pdf</w:t>
        </w:r>
      </w:hyperlink>
      <w:r w:rsidRPr="005A00CD">
        <w:rPr>
          <w:rFonts w:ascii="Arial" w:hAnsi="Arial" w:cs="Arial"/>
          <w:lang w:val="cy-GB"/>
        </w:rPr>
        <w:t xml:space="preserve"> [Darllenwyd 14 Hydref 2017].</w:t>
      </w:r>
    </w:p>
    <w:p w:rsidR="000E498C" w:rsidRPr="005A00CD" w:rsidRDefault="000E498C" w:rsidP="000E498C">
      <w:pPr>
        <w:spacing w:line="360" w:lineRule="auto"/>
        <w:jc w:val="both"/>
        <w:rPr>
          <w:rFonts w:ascii="Arial" w:hAnsi="Arial" w:cs="Arial"/>
          <w:lang w:val="cy-GB"/>
        </w:rPr>
      </w:pPr>
      <w:r w:rsidRPr="005A00CD">
        <w:rPr>
          <w:rFonts w:ascii="Arial" w:hAnsi="Arial" w:cs="Arial"/>
          <w:lang w:val="cy-GB"/>
        </w:rPr>
        <w:t xml:space="preserve">Hawlfraint Comisiynydd Plant Cymru. (2017) ‘CCUHP – Hawliau Plant’ </w:t>
      </w:r>
      <w:hyperlink r:id="rId10" w:history="1">
        <w:r w:rsidRPr="005A00CD">
          <w:rPr>
            <w:rStyle w:val="Hyperlink"/>
            <w:rFonts w:ascii="Arial" w:hAnsi="Arial" w:cs="Arial"/>
            <w:lang w:val="cy-GB"/>
          </w:rPr>
          <w:t>https://www.complantcymru.org.uk/ccuhp-hawliau-plant/</w:t>
        </w:r>
      </w:hyperlink>
      <w:r w:rsidRPr="005A00CD">
        <w:rPr>
          <w:rFonts w:ascii="Arial" w:hAnsi="Arial" w:cs="Arial"/>
          <w:lang w:val="cy-GB"/>
        </w:rPr>
        <w:t xml:space="preserve"> [Darllenwyd 22 Hydref 2017].</w:t>
      </w:r>
    </w:p>
    <w:p w:rsidR="000E498C" w:rsidRPr="005A00CD" w:rsidRDefault="000E498C" w:rsidP="000E498C">
      <w:pPr>
        <w:spacing w:line="360" w:lineRule="auto"/>
        <w:jc w:val="both"/>
        <w:rPr>
          <w:rFonts w:ascii="Arial" w:hAnsi="Arial" w:cs="Arial"/>
          <w:lang w:val="cy-GB"/>
        </w:rPr>
      </w:pPr>
      <w:r w:rsidRPr="005A00CD">
        <w:rPr>
          <w:rFonts w:ascii="Arial" w:hAnsi="Arial" w:cs="Arial"/>
          <w:lang w:val="cy-GB"/>
        </w:rPr>
        <w:t xml:space="preserve">Prifysgol Cymru Y Drindod Dewi Sant. (2017) ‘Research Ethics &amp; Integrity Code of Practice’ </w:t>
      </w:r>
      <w:hyperlink r:id="rId11" w:history="1">
        <w:r w:rsidRPr="005A00CD">
          <w:rPr>
            <w:rStyle w:val="Hyperlink"/>
            <w:rFonts w:ascii="Arial" w:hAnsi="Arial" w:cs="Arial"/>
            <w:lang w:val="cy-GB"/>
          </w:rPr>
          <w:t>http://www.uwtsd.ac.uk/media/uwtsd-website/content-assets/documents/research/research-ethics-integrity-code-practice.pdf</w:t>
        </w:r>
      </w:hyperlink>
      <w:r w:rsidRPr="005A00CD">
        <w:rPr>
          <w:rFonts w:ascii="Arial" w:hAnsi="Arial" w:cs="Arial"/>
          <w:lang w:val="cy-GB"/>
        </w:rPr>
        <w:t xml:space="preserve"> [Darllenwyd 15 Hydref 2017]. </w:t>
      </w:r>
    </w:p>
    <w:p w:rsidR="000E498C" w:rsidRPr="005A00CD" w:rsidRDefault="000E498C" w:rsidP="000E498C">
      <w:pPr>
        <w:spacing w:line="360" w:lineRule="auto"/>
        <w:jc w:val="both"/>
        <w:rPr>
          <w:rFonts w:ascii="Arial" w:hAnsi="Arial" w:cs="Arial"/>
          <w:lang w:val="cy-GB"/>
        </w:rPr>
      </w:pPr>
      <w:r w:rsidRPr="005A00CD">
        <w:rPr>
          <w:rFonts w:ascii="Arial" w:hAnsi="Arial" w:cs="Arial"/>
          <w:lang w:val="cy-GB"/>
        </w:rPr>
        <w:t xml:space="preserve">Stuart, J. a Barnes, J. (2005) ‘Conducting Ethical Research’ </w:t>
      </w:r>
      <w:hyperlink r:id="rId12" w:history="1">
        <w:r w:rsidRPr="005A00CD">
          <w:rPr>
            <w:rStyle w:val="Hyperlink"/>
            <w:rFonts w:ascii="Arial" w:hAnsi="Arial" w:cs="Arial"/>
            <w:lang w:val="cy-GB"/>
          </w:rPr>
          <w:t>http://www.ness.bbk.ac.uk/support/GuidanceReports/documents/165.pdf</w:t>
        </w:r>
      </w:hyperlink>
      <w:r w:rsidRPr="005A00CD">
        <w:rPr>
          <w:rFonts w:ascii="Arial" w:hAnsi="Arial" w:cs="Arial"/>
          <w:lang w:val="cy-GB"/>
        </w:rPr>
        <w:t xml:space="preserve"> [Darllenwyd 24 Hydref 2017].</w:t>
      </w:r>
    </w:p>
    <w:p w:rsidR="000E498C" w:rsidRPr="005A00CD" w:rsidRDefault="000E498C" w:rsidP="000E498C">
      <w:pPr>
        <w:spacing w:line="360" w:lineRule="auto"/>
        <w:jc w:val="both"/>
        <w:rPr>
          <w:rFonts w:ascii="Arial" w:hAnsi="Arial" w:cs="Arial"/>
          <w:lang w:val="cy-GB"/>
        </w:rPr>
      </w:pPr>
      <w:r w:rsidRPr="005A00CD">
        <w:rPr>
          <w:rFonts w:ascii="Arial" w:hAnsi="Arial" w:cs="Arial"/>
          <w:lang w:val="cy-GB"/>
        </w:rPr>
        <w:t xml:space="preserve">The Open University. (2017) ‘Valid Consent’ </w:t>
      </w:r>
      <w:hyperlink r:id="rId13" w:history="1">
        <w:r w:rsidRPr="005A00CD">
          <w:rPr>
            <w:rStyle w:val="Hyperlink"/>
            <w:rFonts w:ascii="Arial" w:hAnsi="Arial" w:cs="Arial"/>
            <w:lang w:val="cy-GB"/>
          </w:rPr>
          <w:t>http://www.open.edu/openlearn/health-sports-psychology/childhood-youth/early-years/attachment-the-early-years/content-section-7.4.1</w:t>
        </w:r>
      </w:hyperlink>
      <w:r w:rsidRPr="005A00CD">
        <w:rPr>
          <w:rFonts w:ascii="Arial" w:hAnsi="Arial" w:cs="Arial"/>
          <w:lang w:val="cy-GB"/>
        </w:rPr>
        <w:t xml:space="preserve"> [Darllenwyd 23 Hydref 2017].</w:t>
      </w:r>
    </w:p>
    <w:p w:rsidR="000E498C" w:rsidRPr="005A00CD" w:rsidRDefault="000E498C" w:rsidP="000E498C">
      <w:pPr>
        <w:spacing w:line="360" w:lineRule="auto"/>
        <w:jc w:val="both"/>
        <w:rPr>
          <w:rFonts w:ascii="Arial" w:hAnsi="Arial" w:cs="Arial"/>
          <w:lang w:val="cy-GB"/>
        </w:rPr>
      </w:pPr>
      <w:r w:rsidRPr="005A00CD">
        <w:rPr>
          <w:rFonts w:ascii="Arial" w:hAnsi="Arial" w:cs="Arial"/>
          <w:lang w:val="cy-GB"/>
        </w:rPr>
        <w:t xml:space="preserve">The University of Manchester. (Dim Dyddiad) ‘What is Research Ethics?’ </w:t>
      </w:r>
      <w:hyperlink r:id="rId14" w:history="1">
        <w:r w:rsidRPr="005A00CD">
          <w:rPr>
            <w:rStyle w:val="Hyperlink"/>
            <w:rFonts w:ascii="Arial" w:hAnsi="Arial" w:cs="Arial"/>
            <w:lang w:val="cy-GB"/>
          </w:rPr>
          <w:t>http://www.staffnet.manchester.ac.uk/services/rbess/governance/ethics/what-is-research-ethics/</w:t>
        </w:r>
      </w:hyperlink>
      <w:r w:rsidRPr="005A00CD">
        <w:rPr>
          <w:rFonts w:ascii="Arial" w:hAnsi="Arial" w:cs="Arial"/>
          <w:lang w:val="cy-GB"/>
        </w:rPr>
        <w:t xml:space="preserve"> [Darllenwyd 23 Hydref 2017].</w:t>
      </w:r>
    </w:p>
    <w:p w:rsidR="000E498C" w:rsidRPr="005A00CD" w:rsidRDefault="000E498C" w:rsidP="000E498C">
      <w:pPr>
        <w:spacing w:line="360" w:lineRule="auto"/>
        <w:jc w:val="both"/>
        <w:rPr>
          <w:rFonts w:ascii="Arial" w:hAnsi="Arial" w:cs="Arial"/>
          <w:lang w:val="cy-GB"/>
        </w:rPr>
      </w:pPr>
      <w:r w:rsidRPr="005A00CD">
        <w:rPr>
          <w:rFonts w:ascii="Arial" w:hAnsi="Arial" w:cs="Arial"/>
          <w:lang w:val="cy-GB"/>
        </w:rPr>
        <w:t xml:space="preserve">University of Leicester. (Dim Dyddiad) ‘Obtaining consent from children &amp; vunerable people’ </w:t>
      </w:r>
      <w:hyperlink r:id="rId15" w:history="1">
        <w:r w:rsidRPr="005A00CD">
          <w:rPr>
            <w:rStyle w:val="Hyperlink"/>
            <w:rFonts w:ascii="Arial" w:hAnsi="Arial" w:cs="Arial"/>
            <w:lang w:val="cy-GB"/>
          </w:rPr>
          <w:t>https://www2.le.ac.uk/institution/ethics/guidance/planning/consent</w:t>
        </w:r>
      </w:hyperlink>
      <w:r w:rsidRPr="005A00CD">
        <w:rPr>
          <w:rFonts w:ascii="Arial" w:hAnsi="Arial" w:cs="Arial"/>
          <w:lang w:val="cy-GB"/>
        </w:rPr>
        <w:t xml:space="preserve"> [Darllenwyd 23 Hydref 2017].</w:t>
      </w:r>
    </w:p>
    <w:p w:rsidR="000E498C" w:rsidRPr="005A00CD" w:rsidRDefault="000E498C" w:rsidP="000E498C">
      <w:pPr>
        <w:spacing w:line="360" w:lineRule="auto"/>
        <w:jc w:val="both"/>
        <w:rPr>
          <w:rFonts w:ascii="Arial" w:hAnsi="Arial" w:cs="Arial"/>
          <w:lang w:val="cy-GB"/>
        </w:rPr>
      </w:pPr>
      <w:r w:rsidRPr="005A00CD">
        <w:rPr>
          <w:rFonts w:ascii="Arial" w:hAnsi="Arial" w:cs="Arial"/>
          <w:lang w:val="cy-GB"/>
        </w:rPr>
        <w:lastRenderedPageBreak/>
        <w:t xml:space="preserve">University of Sheffield (Dim Dyddiad) ‘Ethical Considerations In Research With Children And Young People’ </w:t>
      </w:r>
      <w:hyperlink r:id="rId16" w:history="1">
        <w:r w:rsidRPr="005A00CD">
          <w:rPr>
            <w:rStyle w:val="Hyperlink"/>
            <w:rFonts w:ascii="Arial" w:hAnsi="Arial" w:cs="Arial"/>
            <w:lang w:val="cy-GB"/>
          </w:rPr>
          <w:t>https://www.sheffield.ac.uk/polopoly_fs/1.165641!/file/SREGP-Children-Young-People.pdf</w:t>
        </w:r>
      </w:hyperlink>
      <w:r w:rsidRPr="005A00CD">
        <w:rPr>
          <w:rFonts w:ascii="Arial" w:hAnsi="Arial" w:cs="Arial"/>
          <w:lang w:val="cy-GB"/>
        </w:rPr>
        <w:t xml:space="preserve"> [Darllenwyd 24 Hydref 2017]. </w:t>
      </w:r>
    </w:p>
    <w:p w:rsidR="006F27CE" w:rsidRPr="005A00CD" w:rsidRDefault="006F27CE" w:rsidP="000E498C">
      <w:pPr>
        <w:spacing w:line="360" w:lineRule="auto"/>
        <w:jc w:val="both"/>
        <w:rPr>
          <w:rFonts w:ascii="Arial" w:hAnsi="Arial" w:cs="Arial"/>
          <w:lang w:val="cy-GB"/>
        </w:rPr>
      </w:pPr>
      <w:r w:rsidRPr="005A00CD">
        <w:rPr>
          <w:rFonts w:ascii="Arial" w:hAnsi="Arial" w:cs="Arial"/>
          <w:lang w:val="cy-GB"/>
        </w:rPr>
        <w:t xml:space="preserve">BERA. (2011) ‘Ethical Guidelines For Educational Research’ </w:t>
      </w:r>
      <w:hyperlink r:id="rId17" w:history="1">
        <w:r w:rsidRPr="005A00CD">
          <w:rPr>
            <w:rStyle w:val="Hyperlink"/>
            <w:rFonts w:ascii="Arial" w:hAnsi="Arial" w:cs="Arial"/>
            <w:lang w:val="cy-GB"/>
          </w:rPr>
          <w:t>https://www.bera.ac.uk/wp-content/uploads/2014/02/BERA-Ethical-Guidelines-2011.pdf?noredirect=1</w:t>
        </w:r>
      </w:hyperlink>
      <w:r w:rsidRPr="005A00CD">
        <w:rPr>
          <w:rFonts w:ascii="Arial" w:hAnsi="Arial" w:cs="Arial"/>
          <w:lang w:val="cy-GB"/>
        </w:rPr>
        <w:t xml:space="preserve"> [Darllenwyd 21 Hydref 2017].</w:t>
      </w:r>
    </w:p>
    <w:sectPr w:rsidR="006F27CE" w:rsidRPr="005A00CD">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00C3" w:rsidRDefault="00A900C3" w:rsidP="009D186E">
      <w:pPr>
        <w:spacing w:after="0" w:line="240" w:lineRule="auto"/>
      </w:pPr>
      <w:r>
        <w:separator/>
      </w:r>
    </w:p>
  </w:endnote>
  <w:endnote w:type="continuationSeparator" w:id="0">
    <w:p w:rsidR="00A900C3" w:rsidRDefault="00A900C3" w:rsidP="009D1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00C3" w:rsidRDefault="00A900C3" w:rsidP="009D186E">
      <w:pPr>
        <w:spacing w:after="0" w:line="240" w:lineRule="auto"/>
      </w:pPr>
      <w:r>
        <w:separator/>
      </w:r>
    </w:p>
  </w:footnote>
  <w:footnote w:type="continuationSeparator" w:id="0">
    <w:p w:rsidR="00A900C3" w:rsidRDefault="00A900C3" w:rsidP="009D18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186E" w:rsidRDefault="009D186E">
    <w:pPr>
      <w:pStyle w:val="Header"/>
    </w:pPr>
    <w:r>
      <w:t>EAEE5001C</w:t>
    </w:r>
    <w:r>
      <w:ptab w:relativeTo="margin" w:alignment="center" w:leader="none"/>
    </w:r>
    <w:sdt>
      <w:sdtPr>
        <w:id w:val="968859947"/>
        <w:placeholder>
          <w:docPart w:val="57F68BF2F6BE4C8C8E453105B95EB603"/>
        </w:placeholder>
        <w:temporary/>
        <w:showingPlcHdr/>
        <w15:appearance w15:val="hidden"/>
      </w:sdtPr>
      <w:sdtEndPr/>
      <w:sdtContent>
        <w:r>
          <w:t>[Type here]</w:t>
        </w:r>
      </w:sdtContent>
    </w:sdt>
    <w:r>
      <w:ptab w:relativeTo="margin" w:alignment="right" w:leader="none"/>
    </w:r>
    <w:r>
      <w:t>1602190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6470A"/>
    <w:multiLevelType w:val="hybridMultilevel"/>
    <w:tmpl w:val="4626768E"/>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 w15:restartNumberingAfterBreak="0">
    <w:nsid w:val="15BB57E8"/>
    <w:multiLevelType w:val="hybridMultilevel"/>
    <w:tmpl w:val="5DD64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F03CB4"/>
    <w:multiLevelType w:val="hybridMultilevel"/>
    <w:tmpl w:val="014646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28A0A7A"/>
    <w:multiLevelType w:val="hybridMultilevel"/>
    <w:tmpl w:val="89667310"/>
    <w:lvl w:ilvl="0" w:tplc="4AEA480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7B0745"/>
    <w:multiLevelType w:val="hybridMultilevel"/>
    <w:tmpl w:val="270A1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784709"/>
    <w:multiLevelType w:val="hybridMultilevel"/>
    <w:tmpl w:val="D2405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7B2E27"/>
    <w:multiLevelType w:val="hybridMultilevel"/>
    <w:tmpl w:val="A92A6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5"/>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D2A"/>
    <w:rsid w:val="000001DE"/>
    <w:rsid w:val="00022D02"/>
    <w:rsid w:val="000423E3"/>
    <w:rsid w:val="0007552E"/>
    <w:rsid w:val="00076583"/>
    <w:rsid w:val="0009527F"/>
    <w:rsid w:val="000C41FB"/>
    <w:rsid w:val="000E498C"/>
    <w:rsid w:val="00151BC3"/>
    <w:rsid w:val="0016344E"/>
    <w:rsid w:val="001D7E85"/>
    <w:rsid w:val="001E3266"/>
    <w:rsid w:val="0025043A"/>
    <w:rsid w:val="002904B7"/>
    <w:rsid w:val="002B2A18"/>
    <w:rsid w:val="002D1975"/>
    <w:rsid w:val="002E13C8"/>
    <w:rsid w:val="00322F1B"/>
    <w:rsid w:val="003A3BFF"/>
    <w:rsid w:val="004257D2"/>
    <w:rsid w:val="004704A8"/>
    <w:rsid w:val="004756B6"/>
    <w:rsid w:val="004C6C20"/>
    <w:rsid w:val="004E5A0B"/>
    <w:rsid w:val="004F5D8D"/>
    <w:rsid w:val="00504499"/>
    <w:rsid w:val="005970A9"/>
    <w:rsid w:val="005A00CD"/>
    <w:rsid w:val="005A01F4"/>
    <w:rsid w:val="005A1926"/>
    <w:rsid w:val="005A3E0C"/>
    <w:rsid w:val="00647C11"/>
    <w:rsid w:val="00666EEE"/>
    <w:rsid w:val="0068132E"/>
    <w:rsid w:val="006A7CD5"/>
    <w:rsid w:val="006F27CE"/>
    <w:rsid w:val="00760D81"/>
    <w:rsid w:val="0079209B"/>
    <w:rsid w:val="00821619"/>
    <w:rsid w:val="00852530"/>
    <w:rsid w:val="00956B9F"/>
    <w:rsid w:val="009C4545"/>
    <w:rsid w:val="009C6635"/>
    <w:rsid w:val="009D186E"/>
    <w:rsid w:val="009D5926"/>
    <w:rsid w:val="009D5E84"/>
    <w:rsid w:val="009E7648"/>
    <w:rsid w:val="00A72806"/>
    <w:rsid w:val="00A900C3"/>
    <w:rsid w:val="00BA1D99"/>
    <w:rsid w:val="00BF70E7"/>
    <w:rsid w:val="00C47A24"/>
    <w:rsid w:val="00CB39DE"/>
    <w:rsid w:val="00CB4ED9"/>
    <w:rsid w:val="00CB64AC"/>
    <w:rsid w:val="00CC4864"/>
    <w:rsid w:val="00CF25B8"/>
    <w:rsid w:val="00D02353"/>
    <w:rsid w:val="00D5124C"/>
    <w:rsid w:val="00D80AAC"/>
    <w:rsid w:val="00DB3098"/>
    <w:rsid w:val="00DE65FE"/>
    <w:rsid w:val="00DF3EDA"/>
    <w:rsid w:val="00E04658"/>
    <w:rsid w:val="00E41D2A"/>
    <w:rsid w:val="00E523D4"/>
    <w:rsid w:val="00E65521"/>
    <w:rsid w:val="00E77FE9"/>
    <w:rsid w:val="00F065A2"/>
    <w:rsid w:val="00F21E3C"/>
    <w:rsid w:val="00F53C8B"/>
    <w:rsid w:val="00F57018"/>
    <w:rsid w:val="00F716BE"/>
    <w:rsid w:val="00F93D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CDD043"/>
  <w15:chartTrackingRefBased/>
  <w15:docId w15:val="{38E8355A-9EB0-49E6-BD2A-46EAB728C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18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186E"/>
  </w:style>
  <w:style w:type="paragraph" w:styleId="Footer">
    <w:name w:val="footer"/>
    <w:basedOn w:val="Normal"/>
    <w:link w:val="FooterChar"/>
    <w:uiPriority w:val="99"/>
    <w:unhideWhenUsed/>
    <w:rsid w:val="009D18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186E"/>
  </w:style>
  <w:style w:type="paragraph" w:styleId="ListParagraph">
    <w:name w:val="List Paragraph"/>
    <w:basedOn w:val="Normal"/>
    <w:uiPriority w:val="34"/>
    <w:qFormat/>
    <w:rsid w:val="009D186E"/>
    <w:pPr>
      <w:ind w:left="720"/>
      <w:contextualSpacing/>
    </w:pPr>
  </w:style>
  <w:style w:type="character" w:styleId="Hyperlink">
    <w:name w:val="Hyperlink"/>
    <w:basedOn w:val="DefaultParagraphFont"/>
    <w:uiPriority w:val="99"/>
    <w:unhideWhenUsed/>
    <w:rsid w:val="009D5926"/>
    <w:rPr>
      <w:color w:val="0563C1" w:themeColor="hyperlink"/>
      <w:u w:val="single"/>
    </w:rPr>
  </w:style>
  <w:style w:type="character" w:styleId="UnresolvedMention">
    <w:name w:val="Unresolved Mention"/>
    <w:basedOn w:val="DefaultParagraphFont"/>
    <w:uiPriority w:val="99"/>
    <w:semiHidden/>
    <w:unhideWhenUsed/>
    <w:rsid w:val="009D5926"/>
    <w:rPr>
      <w:color w:val="808080"/>
      <w:shd w:val="clear" w:color="auto" w:fill="E6E6E6"/>
    </w:rPr>
  </w:style>
  <w:style w:type="character" w:styleId="PlaceholderText">
    <w:name w:val="Placeholder Text"/>
    <w:basedOn w:val="DefaultParagraphFont"/>
    <w:uiPriority w:val="99"/>
    <w:semiHidden/>
    <w:rsid w:val="0007658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ethics/introduction/intro_1.shtml" TargetMode="External"/><Relationship Id="rId13" Type="http://schemas.openxmlformats.org/officeDocument/2006/relationships/hyperlink" Target="http://www.open.edu/openlearn/health-sports-psychology/childhood-youth/early-years/attachment-the-early-years/content-section-7.4.1"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ness.bbk.ac.uk/support/GuidanceReports/documents/165.pdf" TargetMode="External"/><Relationship Id="rId17" Type="http://schemas.openxmlformats.org/officeDocument/2006/relationships/hyperlink" Target="https://www.bera.ac.uk/wp-content/uploads/2014/02/BERA-Ethical-Guidelines-2011.pdf?noredirect=1" TargetMode="External"/><Relationship Id="rId2" Type="http://schemas.openxmlformats.org/officeDocument/2006/relationships/numbering" Target="numbering.xml"/><Relationship Id="rId16" Type="http://schemas.openxmlformats.org/officeDocument/2006/relationships/hyperlink" Target="https://www.sheffield.ac.uk/polopoly_fs/1.165641!/file/SREGP-Children-Young-People.pdf"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wtsd.ac.uk/media/uwtsd-website/content-assets/documents/research/research-ethics-integrity-code-practice.pdf" TargetMode="External"/><Relationship Id="rId5" Type="http://schemas.openxmlformats.org/officeDocument/2006/relationships/webSettings" Target="webSettings.xml"/><Relationship Id="rId15" Type="http://schemas.openxmlformats.org/officeDocument/2006/relationships/hyperlink" Target="https://www2.le.ac.uk/institution/ethics/guidance/planning/consent" TargetMode="External"/><Relationship Id="rId10" Type="http://schemas.openxmlformats.org/officeDocument/2006/relationships/hyperlink" Target="https://www.complantcymru.org.uk/ccuhp-hawliau-plan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naeyc.org/files/yc/file/201003/FeeneyWeb0310.pdf" TargetMode="External"/><Relationship Id="rId14" Type="http://schemas.openxmlformats.org/officeDocument/2006/relationships/hyperlink" Target="http://www.staffnet.manchester.ac.uk/services/rbess/governance/ethics/what-is-research-ethic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7F68BF2F6BE4C8C8E453105B95EB603"/>
        <w:category>
          <w:name w:val="General"/>
          <w:gallery w:val="placeholder"/>
        </w:category>
        <w:types>
          <w:type w:val="bbPlcHdr"/>
        </w:types>
        <w:behaviors>
          <w:behavior w:val="content"/>
        </w:behaviors>
        <w:guid w:val="{391D30C5-A388-4444-A40A-7FBB90CA34A1}"/>
      </w:docPartPr>
      <w:docPartBody>
        <w:p w:rsidR="003B35CA" w:rsidRDefault="00BA60A8" w:rsidP="00BA60A8">
          <w:pPr>
            <w:pStyle w:val="57F68BF2F6BE4C8C8E453105B95EB603"/>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0A8"/>
    <w:rsid w:val="00085621"/>
    <w:rsid w:val="001A3CC7"/>
    <w:rsid w:val="003B35CA"/>
    <w:rsid w:val="005C3299"/>
    <w:rsid w:val="009468C0"/>
    <w:rsid w:val="00A033D2"/>
    <w:rsid w:val="00A66C1F"/>
    <w:rsid w:val="00BA60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7F68BF2F6BE4C8C8E453105B95EB603">
    <w:name w:val="57F68BF2F6BE4C8C8E453105B95EB603"/>
    <w:rsid w:val="00BA60A8"/>
  </w:style>
  <w:style w:type="character" w:styleId="PlaceholderText">
    <w:name w:val="Placeholder Text"/>
    <w:basedOn w:val="DefaultParagraphFont"/>
    <w:uiPriority w:val="99"/>
    <w:semiHidden/>
    <w:rsid w:val="00A033D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7835CA-EB17-4816-90C4-5791BD3C4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2494</TotalTime>
  <Pages>8</Pages>
  <Words>1954</Words>
  <Characters>11141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dc:creator>
  <cp:keywords/>
  <dc:description/>
  <cp:lastModifiedBy>Laptop</cp:lastModifiedBy>
  <cp:revision>23</cp:revision>
  <dcterms:created xsi:type="dcterms:W3CDTF">2017-10-31T17:39:00Z</dcterms:created>
  <dcterms:modified xsi:type="dcterms:W3CDTF">2017-11-03T11:42:00Z</dcterms:modified>
</cp:coreProperties>
</file>