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4993" w:type="pct"/>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3367"/>
        <w:gridCol w:w="6365"/>
      </w:tblGrid>
      <w:tr w:rsidR="00963458" w:rsidRPr="000D7848" w14:paraId="444C6015" w14:textId="77777777" w:rsidTr="00C25D07">
        <w:tc>
          <w:tcPr>
            <w:tcW w:w="1730" w:type="pct"/>
            <w:vAlign w:val="center"/>
          </w:tcPr>
          <w:p w14:paraId="6FDB59E1" w14:textId="7383ECD1" w:rsidR="00963458" w:rsidRPr="000D7848" w:rsidRDefault="00963458" w:rsidP="005F3501">
            <w:pPr>
              <w:spacing w:line="360" w:lineRule="auto"/>
              <w:rPr>
                <w:rFonts w:ascii="Arial" w:eastAsia="Times New Roman" w:hAnsi="Arial" w:cs="Arial"/>
                <w:sz w:val="24"/>
                <w:szCs w:val="24"/>
              </w:rPr>
            </w:pPr>
            <w:r w:rsidRPr="000D7848">
              <w:rPr>
                <w:rFonts w:ascii="Arial" w:hAnsi="Arial" w:cs="Arial"/>
                <w:sz w:val="24"/>
                <w:szCs w:val="24"/>
              </w:rPr>
              <w:br w:type="page"/>
            </w:r>
          </w:p>
        </w:tc>
        <w:tc>
          <w:tcPr>
            <w:tcW w:w="3270" w:type="pct"/>
            <w:vAlign w:val="center"/>
          </w:tcPr>
          <w:p w14:paraId="4D13F88F" w14:textId="07D7260A" w:rsidR="00963458" w:rsidRPr="00175C1D" w:rsidRDefault="005F3501" w:rsidP="005F3501">
            <w:pPr>
              <w:spacing w:line="360" w:lineRule="auto"/>
              <w:rPr>
                <w:rFonts w:ascii="Arial" w:eastAsia="Times New Roman" w:hAnsi="Arial" w:cs="Arial"/>
                <w:b/>
                <w:caps/>
                <w:sz w:val="24"/>
                <w:szCs w:val="24"/>
              </w:rPr>
            </w:pPr>
            <w:r w:rsidRPr="00175C1D">
              <w:rPr>
                <w:rFonts w:ascii="Arial" w:eastAsia="Times New Roman" w:hAnsi="Arial" w:cs="Arial"/>
                <w:b/>
                <w:caps/>
                <w:sz w:val="24"/>
                <w:szCs w:val="24"/>
              </w:rPr>
              <w:t>Mycenean and Phoenician settlements on Late bronze age and early iron age cyprus: Tomb STyles and pottery</w:t>
            </w:r>
          </w:p>
          <w:p w14:paraId="12336E7A" w14:textId="77777777" w:rsidR="00963458" w:rsidRPr="000D7848" w:rsidRDefault="00963458" w:rsidP="005F3501">
            <w:pPr>
              <w:spacing w:line="360" w:lineRule="auto"/>
              <w:rPr>
                <w:rFonts w:ascii="Arial" w:eastAsia="Times New Roman" w:hAnsi="Arial" w:cs="Arial"/>
                <w:caps/>
                <w:sz w:val="24"/>
                <w:szCs w:val="24"/>
              </w:rPr>
            </w:pPr>
          </w:p>
          <w:p w14:paraId="5A2200B5" w14:textId="77777777" w:rsidR="00963458" w:rsidRPr="000D7848" w:rsidRDefault="00963458" w:rsidP="005F3501">
            <w:pPr>
              <w:spacing w:line="360" w:lineRule="auto"/>
              <w:rPr>
                <w:rFonts w:ascii="Arial" w:eastAsia="Times New Roman" w:hAnsi="Arial" w:cs="Arial"/>
                <w:caps/>
                <w:sz w:val="24"/>
                <w:szCs w:val="24"/>
              </w:rPr>
            </w:pPr>
          </w:p>
          <w:p w14:paraId="6581F70B" w14:textId="77777777" w:rsidR="00963458" w:rsidRPr="000D7848" w:rsidRDefault="00963458" w:rsidP="005F3501">
            <w:pPr>
              <w:spacing w:line="360" w:lineRule="auto"/>
              <w:rPr>
                <w:rFonts w:ascii="Arial" w:eastAsia="Times New Roman" w:hAnsi="Arial" w:cs="Arial"/>
                <w:caps/>
                <w:sz w:val="24"/>
                <w:szCs w:val="24"/>
              </w:rPr>
            </w:pPr>
          </w:p>
          <w:p w14:paraId="45EF524A" w14:textId="77777777" w:rsidR="00963458" w:rsidRPr="000D7848" w:rsidRDefault="00963458" w:rsidP="005F3501">
            <w:pPr>
              <w:spacing w:line="360" w:lineRule="auto"/>
              <w:rPr>
                <w:rFonts w:ascii="Arial" w:eastAsia="Times New Roman" w:hAnsi="Arial" w:cs="Arial"/>
                <w:caps/>
                <w:sz w:val="24"/>
                <w:szCs w:val="24"/>
              </w:rPr>
            </w:pPr>
          </w:p>
          <w:p w14:paraId="0934ACF0" w14:textId="77777777" w:rsidR="00963458" w:rsidRPr="000D7848" w:rsidRDefault="00963458" w:rsidP="005F3501">
            <w:pPr>
              <w:spacing w:line="360" w:lineRule="auto"/>
              <w:rPr>
                <w:rFonts w:ascii="Arial" w:eastAsia="Times New Roman" w:hAnsi="Arial" w:cs="Arial"/>
                <w:caps/>
                <w:sz w:val="24"/>
                <w:szCs w:val="24"/>
              </w:rPr>
            </w:pPr>
          </w:p>
          <w:sdt>
            <w:sdtPr>
              <w:rPr>
                <w:rFonts w:ascii="Arial" w:eastAsia="Times New Roman" w:hAnsi="Arial" w:cs="Arial"/>
                <w:sz w:val="24"/>
                <w:szCs w:val="24"/>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44DB34AD" w14:textId="504BCF4C" w:rsidR="00963458" w:rsidRPr="000D7848" w:rsidRDefault="00963458" w:rsidP="005F3501">
                <w:pPr>
                  <w:spacing w:line="360" w:lineRule="auto"/>
                  <w:rPr>
                    <w:rFonts w:ascii="Arial" w:eastAsia="Times New Roman" w:hAnsi="Arial" w:cs="Arial"/>
                    <w:sz w:val="24"/>
                    <w:szCs w:val="24"/>
                  </w:rPr>
                </w:pPr>
                <w:r w:rsidRPr="000D7848">
                  <w:rPr>
                    <w:rFonts w:ascii="Arial" w:eastAsia="Times New Roman" w:hAnsi="Arial" w:cs="Arial"/>
                    <w:sz w:val="24"/>
                    <w:szCs w:val="24"/>
                  </w:rPr>
                  <w:t xml:space="preserve">     </w:t>
                </w:r>
              </w:p>
            </w:sdtContent>
          </w:sdt>
          <w:sdt>
            <w:sdtPr>
              <w:rPr>
                <w:rFonts w:ascii="Arial" w:eastAsia="Times New Roman" w:hAnsi="Arial" w:cs="Arial"/>
                <w:b/>
                <w:sz w:val="24"/>
                <w:szCs w:val="2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880A13F" w14:textId="20733E1C" w:rsidR="00963458" w:rsidRPr="00175C1D" w:rsidRDefault="00963458" w:rsidP="005F3501">
                <w:pPr>
                  <w:spacing w:line="360" w:lineRule="auto"/>
                  <w:rPr>
                    <w:rFonts w:ascii="Arial" w:eastAsia="Times New Roman" w:hAnsi="Arial" w:cs="Arial"/>
                    <w:b/>
                    <w:sz w:val="24"/>
                    <w:szCs w:val="24"/>
                  </w:rPr>
                </w:pPr>
                <w:r w:rsidRPr="00175C1D">
                  <w:rPr>
                    <w:rFonts w:ascii="Arial" w:eastAsia="Times New Roman" w:hAnsi="Arial" w:cs="Arial"/>
                    <w:b/>
                    <w:sz w:val="24"/>
                    <w:szCs w:val="24"/>
                  </w:rPr>
                  <w:t>Flavia Stevens (1604815)</w:t>
                </w:r>
              </w:p>
            </w:sdtContent>
          </w:sdt>
          <w:p w14:paraId="69B6C3E7" w14:textId="77777777" w:rsidR="00963458" w:rsidRPr="000D7848" w:rsidRDefault="00963458" w:rsidP="005F3501">
            <w:pPr>
              <w:spacing w:line="360" w:lineRule="auto"/>
              <w:rPr>
                <w:rFonts w:ascii="Arial" w:eastAsia="Times New Roman" w:hAnsi="Arial" w:cs="Arial"/>
                <w:sz w:val="24"/>
                <w:szCs w:val="24"/>
              </w:rPr>
            </w:pPr>
          </w:p>
          <w:p w14:paraId="238662D7" w14:textId="77777777" w:rsidR="00963458" w:rsidRPr="000D7848" w:rsidRDefault="00963458" w:rsidP="005F3501">
            <w:pPr>
              <w:spacing w:line="360" w:lineRule="auto"/>
              <w:rPr>
                <w:rFonts w:ascii="Arial" w:eastAsia="Times New Roman" w:hAnsi="Arial" w:cs="Arial"/>
                <w:sz w:val="24"/>
                <w:szCs w:val="24"/>
              </w:rPr>
            </w:pPr>
          </w:p>
          <w:p w14:paraId="758A977C" w14:textId="77777777" w:rsidR="00963458" w:rsidRPr="000D7848" w:rsidRDefault="00963458" w:rsidP="005F3501">
            <w:pPr>
              <w:spacing w:line="360" w:lineRule="auto"/>
              <w:rPr>
                <w:rFonts w:ascii="Arial" w:eastAsia="Times New Roman" w:hAnsi="Arial" w:cs="Arial"/>
                <w:sz w:val="24"/>
                <w:szCs w:val="24"/>
              </w:rPr>
            </w:pPr>
          </w:p>
          <w:p w14:paraId="60E277E4" w14:textId="77777777" w:rsidR="00963458" w:rsidRPr="000D7848" w:rsidRDefault="00963458" w:rsidP="005F3501">
            <w:pPr>
              <w:spacing w:line="360" w:lineRule="auto"/>
              <w:rPr>
                <w:rFonts w:ascii="Arial" w:eastAsia="Times New Roman" w:hAnsi="Arial" w:cs="Arial"/>
                <w:sz w:val="24"/>
                <w:szCs w:val="24"/>
              </w:rPr>
            </w:pPr>
          </w:p>
          <w:p w14:paraId="6B1E4BCE" w14:textId="77777777" w:rsidR="00963458" w:rsidRPr="000D7848" w:rsidRDefault="00963458" w:rsidP="005F3501">
            <w:pPr>
              <w:spacing w:line="360" w:lineRule="auto"/>
              <w:rPr>
                <w:rFonts w:ascii="Arial" w:eastAsia="Times New Roman" w:hAnsi="Arial" w:cs="Arial"/>
                <w:sz w:val="24"/>
                <w:szCs w:val="24"/>
              </w:rPr>
            </w:pPr>
          </w:p>
          <w:p w14:paraId="044EFFD9" w14:textId="77777777" w:rsidR="00963458" w:rsidRPr="000D7848" w:rsidRDefault="00963458" w:rsidP="005F3501">
            <w:pPr>
              <w:spacing w:line="360" w:lineRule="auto"/>
              <w:rPr>
                <w:rFonts w:ascii="Arial" w:eastAsia="Times New Roman" w:hAnsi="Arial" w:cs="Arial"/>
                <w:sz w:val="24"/>
                <w:szCs w:val="24"/>
              </w:rPr>
            </w:pPr>
          </w:p>
          <w:p w14:paraId="65B9CB6C" w14:textId="77777777" w:rsidR="00963458" w:rsidRPr="000D7848" w:rsidRDefault="00963458" w:rsidP="005F3501">
            <w:pPr>
              <w:spacing w:line="360" w:lineRule="auto"/>
              <w:rPr>
                <w:rFonts w:ascii="Arial" w:eastAsia="Times New Roman" w:hAnsi="Arial" w:cs="Arial"/>
                <w:sz w:val="24"/>
                <w:szCs w:val="24"/>
              </w:rPr>
            </w:pPr>
          </w:p>
          <w:p w14:paraId="23BDD2CA" w14:textId="77777777" w:rsidR="00963458" w:rsidRPr="000D7848" w:rsidRDefault="00963458" w:rsidP="005F3501">
            <w:pPr>
              <w:spacing w:line="360" w:lineRule="auto"/>
              <w:rPr>
                <w:rFonts w:ascii="Arial" w:eastAsia="Times New Roman" w:hAnsi="Arial" w:cs="Arial"/>
                <w:sz w:val="24"/>
                <w:szCs w:val="24"/>
              </w:rPr>
            </w:pPr>
          </w:p>
        </w:tc>
      </w:tr>
    </w:tbl>
    <w:p w14:paraId="410ED128" w14:textId="77777777" w:rsidR="00963458" w:rsidRPr="000D7848" w:rsidRDefault="00963458" w:rsidP="005F3501">
      <w:pPr>
        <w:spacing w:line="360" w:lineRule="auto"/>
        <w:rPr>
          <w:rFonts w:ascii="Arial" w:hAnsi="Arial" w:cs="Arial"/>
          <w:sz w:val="24"/>
          <w:szCs w:val="24"/>
        </w:rPr>
      </w:pPr>
    </w:p>
    <w:p w14:paraId="707AC8F7" w14:textId="77777777" w:rsidR="00963458" w:rsidRPr="000D7848" w:rsidRDefault="00963458" w:rsidP="005F3501">
      <w:pPr>
        <w:spacing w:line="360" w:lineRule="auto"/>
        <w:rPr>
          <w:rFonts w:ascii="Arial" w:hAnsi="Arial" w:cs="Arial"/>
          <w:sz w:val="24"/>
          <w:szCs w:val="24"/>
        </w:rPr>
      </w:pPr>
      <w:r w:rsidRPr="000D7848">
        <w:rPr>
          <w:rFonts w:ascii="Arial" w:eastAsia="Times New Roman" w:hAnsi="Arial" w:cs="Arial"/>
          <w:noProof/>
          <w:sz w:val="24"/>
          <w:szCs w:val="24"/>
          <w:lang w:eastAsia="en-GB"/>
        </w:rPr>
        <mc:AlternateContent>
          <mc:Choice Requires="wpg">
            <w:drawing>
              <wp:anchor distT="0" distB="0" distL="114300" distR="114300" simplePos="0" relativeHeight="251662336" behindDoc="0" locked="0" layoutInCell="1" allowOverlap="1" wp14:anchorId="0127A153" wp14:editId="6864A3C6">
                <wp:simplePos x="0" y="0"/>
                <wp:positionH relativeFrom="column">
                  <wp:posOffset>3507105</wp:posOffset>
                </wp:positionH>
                <wp:positionV relativeFrom="paragraph">
                  <wp:posOffset>264674</wp:posOffset>
                </wp:positionV>
                <wp:extent cx="1637030" cy="704215"/>
                <wp:effectExtent l="0" t="0" r="1270" b="635"/>
                <wp:wrapTight wrapText="bothSides">
                  <wp:wrapPolygon edited="0">
                    <wp:start x="0" y="0"/>
                    <wp:lineTo x="0" y="21035"/>
                    <wp:lineTo x="21365" y="21035"/>
                    <wp:lineTo x="21365" y="0"/>
                    <wp:lineTo x="0" y="0"/>
                  </wp:wrapPolygon>
                </wp:wrapTight>
                <wp:docPr id="3" name="Group 3"/>
                <wp:cNvGraphicFramePr/>
                <a:graphic xmlns:a="http://schemas.openxmlformats.org/drawingml/2006/main">
                  <a:graphicData uri="http://schemas.microsoft.com/office/word/2010/wordprocessingGroup">
                    <wpg:wgp>
                      <wpg:cNvGrpSpPr/>
                      <wpg:grpSpPr>
                        <a:xfrm>
                          <a:off x="0" y="0"/>
                          <a:ext cx="1637030" cy="704215"/>
                          <a:chOff x="0" y="0"/>
                          <a:chExt cx="2752725" cy="159893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52725" cy="1104900"/>
                          </a:xfrm>
                          <a:prstGeom prst="rect">
                            <a:avLst/>
                          </a:prstGeom>
                        </pic:spPr>
                      </pic:pic>
                      <wps:wsp>
                        <wps:cNvPr id="2" name="Text Box 2"/>
                        <wps:cNvSpPr txBox="1"/>
                        <wps:spPr>
                          <a:xfrm>
                            <a:off x="0" y="1104900"/>
                            <a:ext cx="2752725" cy="494030"/>
                          </a:xfrm>
                          <a:prstGeom prst="rect">
                            <a:avLst/>
                          </a:prstGeom>
                          <a:solidFill>
                            <a:prstClr val="white"/>
                          </a:solidFill>
                          <a:ln>
                            <a:noFill/>
                          </a:ln>
                        </wps:spPr>
                        <wps:txbx>
                          <w:txbxContent>
                            <w:p w14:paraId="7A98A46E" w14:textId="77777777" w:rsidR="00963458" w:rsidRPr="00672B42" w:rsidRDefault="00963458" w:rsidP="0096345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127A153" id="Group 3" o:spid="_x0000_s1026" style="position:absolute;margin-left:276.15pt;margin-top:20.85pt;width:128.9pt;height:55.45pt;z-index:251662336;mso-width-relative:margin;mso-height-relative:margin" coordsize="27527,159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527;height:11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2" o:spid="_x0000_s1028" type="#_x0000_t202" style="position:absolute;top:11049;width:2752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7A98A46E" w14:textId="77777777" w:rsidR="00963458" w:rsidRPr="00672B42" w:rsidRDefault="00963458" w:rsidP="00963458">
                        <w:pPr>
                          <w:rPr>
                            <w:sz w:val="18"/>
                            <w:szCs w:val="18"/>
                          </w:rPr>
                        </w:pPr>
                      </w:p>
                    </w:txbxContent>
                  </v:textbox>
                </v:shape>
                <w10:wrap type="tight"/>
              </v:group>
            </w:pict>
          </mc:Fallback>
        </mc:AlternateContent>
      </w:r>
    </w:p>
    <w:p w14:paraId="317C98FA" w14:textId="77777777" w:rsidR="00963458" w:rsidRPr="000D7848" w:rsidRDefault="00963458" w:rsidP="005F3501">
      <w:pPr>
        <w:spacing w:line="360" w:lineRule="auto"/>
        <w:rPr>
          <w:rFonts w:ascii="Arial" w:hAnsi="Arial" w:cs="Arial"/>
          <w:sz w:val="24"/>
          <w:szCs w:val="24"/>
        </w:rPr>
      </w:pPr>
    </w:p>
    <w:p w14:paraId="1405825E" w14:textId="77777777" w:rsidR="00963458" w:rsidRPr="000D7848" w:rsidRDefault="00963458" w:rsidP="005F3501">
      <w:pPr>
        <w:spacing w:line="360" w:lineRule="auto"/>
        <w:rPr>
          <w:rFonts w:ascii="Arial" w:hAnsi="Arial" w:cs="Arial"/>
          <w:sz w:val="24"/>
          <w:szCs w:val="24"/>
        </w:rPr>
      </w:pPr>
    </w:p>
    <w:p w14:paraId="326717EE" w14:textId="77777777" w:rsidR="00963458" w:rsidRPr="000D7848" w:rsidRDefault="00963458" w:rsidP="005F3501">
      <w:pPr>
        <w:spacing w:line="360" w:lineRule="auto"/>
        <w:rPr>
          <w:rFonts w:ascii="Arial" w:hAnsi="Arial" w:cs="Arial"/>
          <w:sz w:val="24"/>
          <w:szCs w:val="24"/>
        </w:rPr>
      </w:pPr>
    </w:p>
    <w:p w14:paraId="380DDFC0" w14:textId="77777777" w:rsidR="00963458" w:rsidRPr="000D7848" w:rsidRDefault="00963458" w:rsidP="005F3501">
      <w:pPr>
        <w:spacing w:line="360" w:lineRule="auto"/>
        <w:rPr>
          <w:rFonts w:ascii="Arial" w:hAnsi="Arial" w:cs="Arial"/>
          <w:sz w:val="24"/>
          <w:szCs w:val="24"/>
        </w:rPr>
      </w:pPr>
    </w:p>
    <w:p w14:paraId="074D9DDF" w14:textId="77777777" w:rsidR="00963458" w:rsidRPr="000D7848" w:rsidRDefault="00963458" w:rsidP="005F3501">
      <w:pPr>
        <w:spacing w:line="360" w:lineRule="auto"/>
        <w:rPr>
          <w:rFonts w:ascii="Arial" w:hAnsi="Arial" w:cs="Arial"/>
          <w:sz w:val="24"/>
          <w:szCs w:val="24"/>
        </w:rPr>
      </w:pPr>
    </w:p>
    <w:p w14:paraId="47AE34AD" w14:textId="77777777" w:rsidR="00963458" w:rsidRPr="000D7848" w:rsidRDefault="00963458" w:rsidP="005F3501">
      <w:pPr>
        <w:spacing w:line="360" w:lineRule="auto"/>
        <w:rPr>
          <w:rFonts w:ascii="Arial" w:hAnsi="Arial" w:cs="Arial"/>
          <w:sz w:val="24"/>
          <w:szCs w:val="24"/>
        </w:rPr>
      </w:pPr>
    </w:p>
    <w:p w14:paraId="0B3358C0" w14:textId="77777777" w:rsidR="00963458" w:rsidRPr="000D7848" w:rsidRDefault="00963458" w:rsidP="005F3501">
      <w:pPr>
        <w:spacing w:line="360" w:lineRule="auto"/>
        <w:rPr>
          <w:rFonts w:ascii="Arial" w:eastAsiaTheme="majorEastAsia" w:hAnsi="Arial" w:cs="Arial"/>
          <w:color w:val="2F5496" w:themeColor="accent1" w:themeShade="BF"/>
          <w:sz w:val="24"/>
          <w:szCs w:val="24"/>
        </w:rPr>
      </w:pPr>
    </w:p>
    <w:p w14:paraId="1B207184" w14:textId="50F2BC6C" w:rsidR="005C3DCC" w:rsidRPr="00906C7A" w:rsidRDefault="00BB4FAB" w:rsidP="005F3501">
      <w:pPr>
        <w:pStyle w:val="Heading1"/>
        <w:spacing w:line="360" w:lineRule="auto"/>
        <w:rPr>
          <w:rFonts w:ascii="Arial" w:hAnsi="Arial" w:cs="Arial"/>
          <w:color w:val="000000" w:themeColor="text1"/>
          <w:sz w:val="24"/>
          <w:szCs w:val="24"/>
        </w:rPr>
      </w:pPr>
      <w:bookmarkStart w:id="0" w:name="_Toc530402261"/>
      <w:r w:rsidRPr="00906C7A">
        <w:rPr>
          <w:rFonts w:ascii="Arial" w:hAnsi="Arial" w:cs="Arial"/>
          <w:color w:val="000000" w:themeColor="text1"/>
          <w:sz w:val="24"/>
          <w:szCs w:val="24"/>
        </w:rPr>
        <w:t>Acknowledgements</w:t>
      </w:r>
      <w:bookmarkEnd w:id="0"/>
      <w:r w:rsidRPr="00906C7A">
        <w:rPr>
          <w:rFonts w:ascii="Arial" w:hAnsi="Arial" w:cs="Arial"/>
          <w:color w:val="000000" w:themeColor="text1"/>
          <w:sz w:val="24"/>
          <w:szCs w:val="24"/>
        </w:rPr>
        <w:t xml:space="preserve"> </w:t>
      </w:r>
    </w:p>
    <w:p w14:paraId="1A1FB74A" w14:textId="77777777" w:rsidR="005F3501" w:rsidRPr="00906C7A" w:rsidRDefault="00935A10" w:rsidP="005F3501">
      <w:pPr>
        <w:spacing w:line="360" w:lineRule="auto"/>
        <w:rPr>
          <w:rFonts w:ascii="Arial" w:hAnsi="Arial" w:cs="Arial"/>
          <w:color w:val="000000" w:themeColor="text1"/>
          <w:sz w:val="24"/>
          <w:szCs w:val="24"/>
          <w:shd w:val="clear" w:color="auto" w:fill="FFFFFF"/>
        </w:rPr>
      </w:pPr>
      <w:r w:rsidRPr="00906C7A">
        <w:rPr>
          <w:rFonts w:ascii="Arial" w:hAnsi="Arial" w:cs="Arial"/>
          <w:color w:val="000000" w:themeColor="text1"/>
          <w:sz w:val="24"/>
          <w:szCs w:val="24"/>
          <w:shd w:val="clear" w:color="auto" w:fill="FFFFFF"/>
        </w:rPr>
        <w:t xml:space="preserve">I would like to thank you </w:t>
      </w:r>
      <w:r w:rsidR="005931D9" w:rsidRPr="00906C7A">
        <w:rPr>
          <w:rFonts w:ascii="Arial" w:hAnsi="Arial" w:cs="Arial"/>
          <w:color w:val="000000" w:themeColor="text1"/>
          <w:sz w:val="24"/>
          <w:szCs w:val="24"/>
          <w:shd w:val="clear" w:color="auto" w:fill="FFFFFF"/>
        </w:rPr>
        <w:t>all immensely</w:t>
      </w:r>
      <w:r w:rsidRPr="00906C7A">
        <w:rPr>
          <w:rFonts w:ascii="Arial" w:hAnsi="Arial" w:cs="Arial"/>
          <w:color w:val="000000" w:themeColor="text1"/>
          <w:sz w:val="24"/>
          <w:szCs w:val="24"/>
          <w:shd w:val="clear" w:color="auto" w:fill="FFFFFF"/>
        </w:rPr>
        <w:t xml:space="preserve"> for supporting me</w:t>
      </w:r>
      <w:r w:rsidR="00EE59AD" w:rsidRPr="00906C7A">
        <w:rPr>
          <w:rFonts w:ascii="Arial" w:hAnsi="Arial" w:cs="Arial"/>
          <w:color w:val="000000" w:themeColor="text1"/>
          <w:sz w:val="24"/>
          <w:szCs w:val="24"/>
          <w:shd w:val="clear" w:color="auto" w:fill="FFFFFF"/>
        </w:rPr>
        <w:t>.</w:t>
      </w:r>
      <w:r w:rsidRPr="00906C7A">
        <w:rPr>
          <w:rFonts w:ascii="Arial" w:hAnsi="Arial" w:cs="Arial"/>
          <w:color w:val="000000" w:themeColor="text1"/>
          <w:sz w:val="24"/>
          <w:szCs w:val="24"/>
          <w:shd w:val="clear" w:color="auto" w:fill="FFFFFF"/>
        </w:rPr>
        <w:t xml:space="preserve"> Lyndsy, for the encouragement and dedication to help me with my research. Alastair by dedication and obstinacy in persuad</w:t>
      </w:r>
      <w:r w:rsidR="003D008A" w:rsidRPr="00906C7A">
        <w:rPr>
          <w:rFonts w:ascii="Arial" w:hAnsi="Arial" w:cs="Arial"/>
          <w:color w:val="000000" w:themeColor="text1"/>
          <w:sz w:val="24"/>
          <w:szCs w:val="24"/>
          <w:shd w:val="clear" w:color="auto" w:fill="FFFFFF"/>
        </w:rPr>
        <w:t>ing</w:t>
      </w:r>
      <w:r w:rsidRPr="00906C7A">
        <w:rPr>
          <w:rFonts w:ascii="Arial" w:hAnsi="Arial" w:cs="Arial"/>
          <w:color w:val="000000" w:themeColor="text1"/>
          <w:sz w:val="24"/>
          <w:szCs w:val="24"/>
          <w:shd w:val="clear" w:color="auto" w:fill="FFFFFF"/>
        </w:rPr>
        <w:t xml:space="preserve"> me into believing </w:t>
      </w:r>
      <w:r w:rsidR="003D008A" w:rsidRPr="00906C7A">
        <w:rPr>
          <w:rFonts w:ascii="Arial" w:hAnsi="Arial" w:cs="Arial"/>
          <w:color w:val="000000" w:themeColor="text1"/>
          <w:sz w:val="24"/>
          <w:szCs w:val="24"/>
          <w:shd w:val="clear" w:color="auto" w:fill="FFFFFF"/>
        </w:rPr>
        <w:t>I can</w:t>
      </w:r>
      <w:r w:rsidRPr="00906C7A">
        <w:rPr>
          <w:rFonts w:ascii="Arial" w:hAnsi="Arial" w:cs="Arial"/>
          <w:color w:val="000000" w:themeColor="text1"/>
          <w:sz w:val="24"/>
          <w:szCs w:val="24"/>
          <w:shd w:val="clear" w:color="auto" w:fill="FFFFFF"/>
        </w:rPr>
        <w:t xml:space="preserve"> finish my project. Ros,</w:t>
      </w:r>
      <w:r w:rsidR="00EE59AD" w:rsidRPr="00906C7A">
        <w:rPr>
          <w:rFonts w:ascii="Arial" w:hAnsi="Arial" w:cs="Arial"/>
          <w:color w:val="000000" w:themeColor="text1"/>
          <w:sz w:val="24"/>
          <w:szCs w:val="24"/>
          <w:shd w:val="clear" w:color="auto" w:fill="FFFFFF"/>
        </w:rPr>
        <w:t xml:space="preserve"> </w:t>
      </w:r>
      <w:r w:rsidR="003D008A" w:rsidRPr="00906C7A">
        <w:rPr>
          <w:rFonts w:ascii="Arial" w:hAnsi="Arial" w:cs="Arial"/>
          <w:color w:val="000000" w:themeColor="text1"/>
          <w:sz w:val="24"/>
          <w:szCs w:val="24"/>
          <w:shd w:val="clear" w:color="auto" w:fill="FFFFFF"/>
        </w:rPr>
        <w:t>for</w:t>
      </w:r>
      <w:r w:rsidRPr="00906C7A">
        <w:rPr>
          <w:rFonts w:ascii="Arial" w:hAnsi="Arial" w:cs="Arial"/>
          <w:color w:val="000000" w:themeColor="text1"/>
          <w:sz w:val="24"/>
          <w:szCs w:val="24"/>
          <w:shd w:val="clear" w:color="auto" w:fill="FFFFFF"/>
        </w:rPr>
        <w:t xml:space="preserve"> push</w:t>
      </w:r>
      <w:r w:rsidR="003D008A" w:rsidRPr="00906C7A">
        <w:rPr>
          <w:rFonts w:ascii="Arial" w:hAnsi="Arial" w:cs="Arial"/>
          <w:color w:val="000000" w:themeColor="text1"/>
          <w:sz w:val="24"/>
          <w:szCs w:val="24"/>
          <w:shd w:val="clear" w:color="auto" w:fill="FFFFFF"/>
        </w:rPr>
        <w:t>ing</w:t>
      </w:r>
      <w:r w:rsidRPr="00906C7A">
        <w:rPr>
          <w:rFonts w:ascii="Arial" w:hAnsi="Arial" w:cs="Arial"/>
          <w:color w:val="000000" w:themeColor="text1"/>
          <w:sz w:val="24"/>
          <w:szCs w:val="24"/>
          <w:shd w:val="clear" w:color="auto" w:fill="FFFFFF"/>
        </w:rPr>
        <w:t xml:space="preserve"> me, challeng</w:t>
      </w:r>
      <w:r w:rsidR="003D008A" w:rsidRPr="00906C7A">
        <w:rPr>
          <w:rFonts w:ascii="Arial" w:hAnsi="Arial" w:cs="Arial"/>
          <w:color w:val="000000" w:themeColor="text1"/>
          <w:sz w:val="24"/>
          <w:szCs w:val="24"/>
          <w:shd w:val="clear" w:color="auto" w:fill="FFFFFF"/>
        </w:rPr>
        <w:t>ing</w:t>
      </w:r>
      <w:r w:rsidRPr="00906C7A">
        <w:rPr>
          <w:rFonts w:ascii="Arial" w:hAnsi="Arial" w:cs="Arial"/>
          <w:color w:val="000000" w:themeColor="text1"/>
          <w:sz w:val="24"/>
          <w:szCs w:val="24"/>
          <w:shd w:val="clear" w:color="auto" w:fill="FFFFFF"/>
        </w:rPr>
        <w:t xml:space="preserve"> me and t</w:t>
      </w:r>
      <w:r w:rsidR="003D008A" w:rsidRPr="00906C7A">
        <w:rPr>
          <w:rFonts w:ascii="Arial" w:hAnsi="Arial" w:cs="Arial"/>
          <w:color w:val="000000" w:themeColor="text1"/>
          <w:sz w:val="24"/>
          <w:szCs w:val="24"/>
          <w:shd w:val="clear" w:color="auto" w:fill="FFFFFF"/>
        </w:rPr>
        <w:t>eaching</w:t>
      </w:r>
      <w:r w:rsidRPr="00906C7A">
        <w:rPr>
          <w:rFonts w:ascii="Arial" w:hAnsi="Arial" w:cs="Arial"/>
          <w:color w:val="000000" w:themeColor="text1"/>
          <w:sz w:val="24"/>
          <w:szCs w:val="24"/>
          <w:shd w:val="clear" w:color="auto" w:fill="FFFFFF"/>
        </w:rPr>
        <w:t xml:space="preserve"> me how to become an excellent professional. Louisa and Quentin for giving me great lectures and guid</w:t>
      </w:r>
      <w:r w:rsidR="003D008A" w:rsidRPr="00906C7A">
        <w:rPr>
          <w:rFonts w:ascii="Arial" w:hAnsi="Arial" w:cs="Arial"/>
          <w:color w:val="000000" w:themeColor="text1"/>
          <w:sz w:val="24"/>
          <w:szCs w:val="24"/>
          <w:shd w:val="clear" w:color="auto" w:fill="FFFFFF"/>
        </w:rPr>
        <w:t>ing</w:t>
      </w:r>
      <w:r w:rsidRPr="00906C7A">
        <w:rPr>
          <w:rFonts w:ascii="Arial" w:hAnsi="Arial" w:cs="Arial"/>
          <w:color w:val="000000" w:themeColor="text1"/>
          <w:sz w:val="24"/>
          <w:szCs w:val="24"/>
          <w:shd w:val="clear" w:color="auto" w:fill="FFFFFF"/>
        </w:rPr>
        <w:t xml:space="preserve"> </w:t>
      </w:r>
      <w:r w:rsidR="003D008A" w:rsidRPr="00906C7A">
        <w:rPr>
          <w:rFonts w:ascii="Arial" w:hAnsi="Arial" w:cs="Arial"/>
          <w:color w:val="000000" w:themeColor="text1"/>
          <w:sz w:val="24"/>
          <w:szCs w:val="24"/>
          <w:shd w:val="clear" w:color="auto" w:fill="FFFFFF"/>
        </w:rPr>
        <w:t>me in the right direction for</w:t>
      </w:r>
      <w:r w:rsidRPr="00906C7A">
        <w:rPr>
          <w:rFonts w:ascii="Arial" w:hAnsi="Arial" w:cs="Arial"/>
          <w:color w:val="000000" w:themeColor="text1"/>
          <w:sz w:val="24"/>
          <w:szCs w:val="24"/>
          <w:shd w:val="clear" w:color="auto" w:fill="FFFFFF"/>
        </w:rPr>
        <w:t xml:space="preserve"> books</w:t>
      </w:r>
      <w:r w:rsidR="003D008A" w:rsidRPr="00906C7A">
        <w:rPr>
          <w:rFonts w:ascii="Arial" w:hAnsi="Arial" w:cs="Arial"/>
          <w:color w:val="000000" w:themeColor="text1"/>
          <w:sz w:val="24"/>
          <w:szCs w:val="24"/>
          <w:shd w:val="clear" w:color="auto" w:fill="FFFFFF"/>
        </w:rPr>
        <w:t xml:space="preserve">. </w:t>
      </w:r>
      <w:r w:rsidRPr="00906C7A">
        <w:rPr>
          <w:rFonts w:ascii="Arial" w:hAnsi="Arial" w:cs="Arial"/>
          <w:color w:val="000000" w:themeColor="text1"/>
          <w:sz w:val="24"/>
          <w:szCs w:val="24"/>
          <w:shd w:val="clear" w:color="auto" w:fill="FFFFFF"/>
        </w:rPr>
        <w:t xml:space="preserve">Tatiana and Oliver </w:t>
      </w:r>
      <w:r w:rsidR="003D008A" w:rsidRPr="00906C7A">
        <w:rPr>
          <w:rFonts w:ascii="Arial" w:hAnsi="Arial" w:cs="Arial"/>
          <w:color w:val="000000" w:themeColor="text1"/>
          <w:sz w:val="24"/>
          <w:szCs w:val="24"/>
          <w:shd w:val="clear" w:color="auto" w:fill="FFFFFF"/>
        </w:rPr>
        <w:t xml:space="preserve">for </w:t>
      </w:r>
      <w:r w:rsidRPr="00906C7A">
        <w:rPr>
          <w:rFonts w:ascii="Arial" w:hAnsi="Arial" w:cs="Arial"/>
          <w:color w:val="000000" w:themeColor="text1"/>
          <w:sz w:val="24"/>
          <w:szCs w:val="24"/>
          <w:shd w:val="clear" w:color="auto" w:fill="FFFFFF"/>
        </w:rPr>
        <w:t>help</w:t>
      </w:r>
      <w:r w:rsidR="003D008A" w:rsidRPr="00906C7A">
        <w:rPr>
          <w:rFonts w:ascii="Arial" w:hAnsi="Arial" w:cs="Arial"/>
          <w:color w:val="000000" w:themeColor="text1"/>
          <w:sz w:val="24"/>
          <w:szCs w:val="24"/>
          <w:shd w:val="clear" w:color="auto" w:fill="FFFFFF"/>
        </w:rPr>
        <w:t>ing</w:t>
      </w:r>
      <w:r w:rsidRPr="00906C7A">
        <w:rPr>
          <w:rFonts w:ascii="Arial" w:hAnsi="Arial" w:cs="Arial"/>
          <w:color w:val="000000" w:themeColor="text1"/>
          <w:sz w:val="24"/>
          <w:szCs w:val="24"/>
          <w:shd w:val="clear" w:color="auto" w:fill="FFFFFF"/>
        </w:rPr>
        <w:t xml:space="preserve"> me with the tables, graphics, PowerPoint and poster</w:t>
      </w:r>
      <w:r w:rsidR="003D008A" w:rsidRPr="00906C7A">
        <w:rPr>
          <w:rFonts w:ascii="Arial" w:hAnsi="Arial" w:cs="Arial"/>
          <w:color w:val="000000" w:themeColor="text1"/>
          <w:sz w:val="24"/>
          <w:szCs w:val="24"/>
          <w:shd w:val="clear" w:color="auto" w:fill="FFFFFF"/>
        </w:rPr>
        <w:t>,</w:t>
      </w:r>
      <w:r w:rsidRPr="00906C7A">
        <w:rPr>
          <w:rFonts w:ascii="Arial" w:hAnsi="Arial" w:cs="Arial"/>
          <w:color w:val="000000" w:themeColor="text1"/>
          <w:sz w:val="24"/>
          <w:szCs w:val="24"/>
          <w:shd w:val="clear" w:color="auto" w:fill="FFFFFF"/>
        </w:rPr>
        <w:t xml:space="preserve"> because they </w:t>
      </w:r>
      <w:r w:rsidR="003D008A" w:rsidRPr="00906C7A">
        <w:rPr>
          <w:rFonts w:ascii="Arial" w:hAnsi="Arial" w:cs="Arial"/>
          <w:color w:val="000000" w:themeColor="text1"/>
          <w:sz w:val="24"/>
          <w:szCs w:val="24"/>
          <w:shd w:val="clear" w:color="auto" w:fill="FFFFFF"/>
        </w:rPr>
        <w:t>had</w:t>
      </w:r>
      <w:r w:rsidRPr="00906C7A">
        <w:rPr>
          <w:rFonts w:ascii="Arial" w:hAnsi="Arial" w:cs="Arial"/>
          <w:color w:val="000000" w:themeColor="text1"/>
          <w:sz w:val="24"/>
          <w:szCs w:val="24"/>
          <w:shd w:val="clear" w:color="auto" w:fill="FFFFFF"/>
        </w:rPr>
        <w:t xml:space="preserve"> great patience in show</w:t>
      </w:r>
      <w:r w:rsidR="003D008A" w:rsidRPr="00906C7A">
        <w:rPr>
          <w:rFonts w:ascii="Arial" w:hAnsi="Arial" w:cs="Arial"/>
          <w:color w:val="000000" w:themeColor="text1"/>
          <w:sz w:val="24"/>
          <w:szCs w:val="24"/>
          <w:shd w:val="clear" w:color="auto" w:fill="FFFFFF"/>
        </w:rPr>
        <w:t>ing</w:t>
      </w:r>
      <w:r w:rsidRPr="00906C7A">
        <w:rPr>
          <w:rFonts w:ascii="Arial" w:hAnsi="Arial" w:cs="Arial"/>
          <w:color w:val="000000" w:themeColor="text1"/>
          <w:sz w:val="24"/>
          <w:szCs w:val="24"/>
          <w:shd w:val="clear" w:color="auto" w:fill="FFFFFF"/>
        </w:rPr>
        <w:t xml:space="preserve"> me how to do. After a lot of failed</w:t>
      </w:r>
      <w:r w:rsidR="003D008A" w:rsidRPr="00906C7A">
        <w:rPr>
          <w:rFonts w:ascii="Arial" w:hAnsi="Arial" w:cs="Arial"/>
          <w:color w:val="000000" w:themeColor="text1"/>
          <w:sz w:val="24"/>
          <w:szCs w:val="24"/>
          <w:shd w:val="clear" w:color="auto" w:fill="FFFFFF"/>
        </w:rPr>
        <w:t xml:space="preserve"> attempts in this area</w:t>
      </w:r>
      <w:r w:rsidRPr="00906C7A">
        <w:rPr>
          <w:rFonts w:ascii="Arial" w:hAnsi="Arial" w:cs="Arial"/>
          <w:color w:val="000000" w:themeColor="text1"/>
          <w:sz w:val="24"/>
          <w:szCs w:val="24"/>
          <w:shd w:val="clear" w:color="auto" w:fill="FFFFFF"/>
        </w:rPr>
        <w:t xml:space="preserve"> I </w:t>
      </w:r>
      <w:r w:rsidR="003D008A" w:rsidRPr="00906C7A">
        <w:rPr>
          <w:rFonts w:ascii="Arial" w:hAnsi="Arial" w:cs="Arial"/>
          <w:color w:val="000000" w:themeColor="text1"/>
          <w:sz w:val="24"/>
          <w:szCs w:val="24"/>
          <w:shd w:val="clear" w:color="auto" w:fill="FFFFFF"/>
        </w:rPr>
        <w:t>finally did</w:t>
      </w:r>
      <w:r w:rsidRPr="00906C7A">
        <w:rPr>
          <w:rFonts w:ascii="Arial" w:hAnsi="Arial" w:cs="Arial"/>
          <w:color w:val="000000" w:themeColor="text1"/>
          <w:sz w:val="24"/>
          <w:szCs w:val="24"/>
          <w:shd w:val="clear" w:color="auto" w:fill="FFFFFF"/>
        </w:rPr>
        <w:t xml:space="preserve"> well. Craig </w:t>
      </w:r>
      <w:r w:rsidR="005931D9" w:rsidRPr="00906C7A">
        <w:rPr>
          <w:rFonts w:ascii="Arial" w:hAnsi="Arial" w:cs="Arial"/>
          <w:color w:val="000000" w:themeColor="text1"/>
          <w:sz w:val="24"/>
          <w:szCs w:val="24"/>
          <w:shd w:val="clear" w:color="auto" w:fill="FFFFFF"/>
        </w:rPr>
        <w:t>for being</w:t>
      </w:r>
      <w:r w:rsidRPr="00906C7A">
        <w:rPr>
          <w:rFonts w:ascii="Arial" w:hAnsi="Arial" w:cs="Arial"/>
          <w:color w:val="000000" w:themeColor="text1"/>
          <w:sz w:val="24"/>
          <w:szCs w:val="24"/>
          <w:shd w:val="clear" w:color="auto" w:fill="FFFFFF"/>
        </w:rPr>
        <w:t xml:space="preserve"> understand</w:t>
      </w:r>
      <w:r w:rsidR="005931D9" w:rsidRPr="00906C7A">
        <w:rPr>
          <w:rFonts w:ascii="Arial" w:hAnsi="Arial" w:cs="Arial"/>
          <w:color w:val="000000" w:themeColor="text1"/>
          <w:sz w:val="24"/>
          <w:szCs w:val="24"/>
          <w:shd w:val="clear" w:color="auto" w:fill="FFFFFF"/>
        </w:rPr>
        <w:t xml:space="preserve">ing </w:t>
      </w:r>
      <w:r w:rsidRPr="00906C7A">
        <w:rPr>
          <w:rFonts w:ascii="Arial" w:hAnsi="Arial" w:cs="Arial"/>
          <w:color w:val="000000" w:themeColor="text1"/>
          <w:sz w:val="24"/>
          <w:szCs w:val="24"/>
          <w:shd w:val="clear" w:color="auto" w:fill="FFFFFF"/>
        </w:rPr>
        <w:t>that I left my house</w:t>
      </w:r>
      <w:r w:rsidR="005931D9" w:rsidRPr="00906C7A">
        <w:rPr>
          <w:rFonts w:ascii="Arial" w:hAnsi="Arial" w:cs="Arial"/>
          <w:color w:val="000000" w:themeColor="text1"/>
          <w:sz w:val="24"/>
          <w:szCs w:val="24"/>
          <w:shd w:val="clear" w:color="auto" w:fill="FFFFFF"/>
        </w:rPr>
        <w:t xml:space="preserve"> </w:t>
      </w:r>
      <w:r w:rsidRPr="00906C7A">
        <w:rPr>
          <w:rFonts w:ascii="Arial" w:hAnsi="Arial" w:cs="Arial"/>
          <w:color w:val="000000" w:themeColor="text1"/>
          <w:sz w:val="24"/>
          <w:szCs w:val="24"/>
          <w:shd w:val="clear" w:color="auto" w:fill="FFFFFF"/>
        </w:rPr>
        <w:t xml:space="preserve">to be undone for the time </w:t>
      </w:r>
      <w:r w:rsidR="005931D9" w:rsidRPr="00906C7A">
        <w:rPr>
          <w:rFonts w:ascii="Arial" w:hAnsi="Arial" w:cs="Arial"/>
          <w:color w:val="000000" w:themeColor="text1"/>
          <w:sz w:val="24"/>
          <w:szCs w:val="24"/>
          <w:shd w:val="clear" w:color="auto" w:fill="FFFFFF"/>
        </w:rPr>
        <w:t xml:space="preserve">I was busy. </w:t>
      </w:r>
      <w:r w:rsidRPr="00906C7A">
        <w:rPr>
          <w:rFonts w:ascii="Arial" w:hAnsi="Arial" w:cs="Arial"/>
          <w:color w:val="000000" w:themeColor="text1"/>
          <w:sz w:val="24"/>
          <w:szCs w:val="24"/>
          <w:shd w:val="clear" w:color="auto" w:fill="FFFFFF"/>
        </w:rPr>
        <w:t>T</w:t>
      </w:r>
      <w:r w:rsidR="00EE59AD" w:rsidRPr="00906C7A">
        <w:rPr>
          <w:rFonts w:ascii="Arial" w:hAnsi="Arial" w:cs="Arial"/>
          <w:color w:val="000000" w:themeColor="text1"/>
          <w:sz w:val="24"/>
          <w:szCs w:val="24"/>
          <w:shd w:val="clear" w:color="auto" w:fill="FFFFFF"/>
        </w:rPr>
        <w:t xml:space="preserve">hank you to all </w:t>
      </w:r>
      <w:r w:rsidR="005931D9" w:rsidRPr="00906C7A">
        <w:rPr>
          <w:rFonts w:ascii="Arial" w:hAnsi="Arial" w:cs="Arial"/>
          <w:color w:val="000000" w:themeColor="text1"/>
          <w:sz w:val="24"/>
          <w:szCs w:val="24"/>
          <w:shd w:val="clear" w:color="auto" w:fill="FFFFFF"/>
        </w:rPr>
        <w:t>who</w:t>
      </w:r>
      <w:r w:rsidR="00EE59AD" w:rsidRPr="00906C7A">
        <w:rPr>
          <w:rFonts w:ascii="Arial" w:hAnsi="Arial" w:cs="Arial"/>
          <w:color w:val="000000" w:themeColor="text1"/>
          <w:sz w:val="24"/>
          <w:szCs w:val="24"/>
          <w:shd w:val="clear" w:color="auto" w:fill="FFFFFF"/>
        </w:rPr>
        <w:t xml:space="preserve"> </w:t>
      </w:r>
      <w:r w:rsidR="005931D9" w:rsidRPr="00906C7A">
        <w:rPr>
          <w:rFonts w:ascii="Arial" w:hAnsi="Arial" w:cs="Arial"/>
          <w:color w:val="000000" w:themeColor="text1"/>
          <w:sz w:val="24"/>
          <w:szCs w:val="24"/>
          <w:shd w:val="clear" w:color="auto" w:fill="FFFFFF"/>
        </w:rPr>
        <w:t>have encouraged</w:t>
      </w:r>
      <w:r w:rsidRPr="00906C7A">
        <w:rPr>
          <w:rFonts w:ascii="Arial" w:hAnsi="Arial" w:cs="Arial"/>
          <w:color w:val="000000" w:themeColor="text1"/>
          <w:sz w:val="24"/>
          <w:szCs w:val="24"/>
          <w:shd w:val="clear" w:color="auto" w:fill="FFFFFF"/>
        </w:rPr>
        <w:t xml:space="preserve"> me to have confidence</w:t>
      </w:r>
      <w:r w:rsidR="00EE59AD" w:rsidRPr="00906C7A">
        <w:rPr>
          <w:rFonts w:ascii="Arial" w:hAnsi="Arial" w:cs="Arial"/>
          <w:color w:val="000000" w:themeColor="text1"/>
          <w:sz w:val="24"/>
          <w:szCs w:val="24"/>
          <w:shd w:val="clear" w:color="auto" w:fill="FFFFFF"/>
        </w:rPr>
        <w:t xml:space="preserve"> and laughing </w:t>
      </w:r>
      <w:r w:rsidR="005931D9" w:rsidRPr="00906C7A">
        <w:rPr>
          <w:rFonts w:ascii="Arial" w:hAnsi="Arial" w:cs="Arial"/>
          <w:color w:val="000000" w:themeColor="text1"/>
          <w:sz w:val="24"/>
          <w:szCs w:val="24"/>
          <w:shd w:val="clear" w:color="auto" w:fill="FFFFFF"/>
        </w:rPr>
        <w:t>at</w:t>
      </w:r>
      <w:r w:rsidR="00EE59AD" w:rsidRPr="00906C7A">
        <w:rPr>
          <w:rFonts w:ascii="Arial" w:hAnsi="Arial" w:cs="Arial"/>
          <w:color w:val="000000" w:themeColor="text1"/>
          <w:sz w:val="24"/>
          <w:szCs w:val="24"/>
          <w:shd w:val="clear" w:color="auto" w:fill="FFFFFF"/>
        </w:rPr>
        <w:t xml:space="preserve"> the obstacle</w:t>
      </w:r>
      <w:r w:rsidR="005931D9" w:rsidRPr="00906C7A">
        <w:rPr>
          <w:rFonts w:ascii="Arial" w:hAnsi="Arial" w:cs="Arial"/>
          <w:color w:val="000000" w:themeColor="text1"/>
          <w:sz w:val="24"/>
          <w:szCs w:val="24"/>
          <w:shd w:val="clear" w:color="auto" w:fill="FFFFFF"/>
        </w:rPr>
        <w:t>s</w:t>
      </w:r>
      <w:r w:rsidR="00EE59AD" w:rsidRPr="00906C7A">
        <w:rPr>
          <w:rFonts w:ascii="Arial" w:hAnsi="Arial" w:cs="Arial"/>
          <w:color w:val="000000" w:themeColor="text1"/>
          <w:sz w:val="24"/>
          <w:szCs w:val="24"/>
          <w:shd w:val="clear" w:color="auto" w:fill="FFFFFF"/>
        </w:rPr>
        <w:t xml:space="preserve"> that I</w:t>
      </w:r>
      <w:r w:rsidR="005931D9" w:rsidRPr="00906C7A">
        <w:rPr>
          <w:rFonts w:ascii="Arial" w:hAnsi="Arial" w:cs="Arial"/>
          <w:color w:val="000000" w:themeColor="text1"/>
          <w:sz w:val="24"/>
          <w:szCs w:val="24"/>
          <w:shd w:val="clear" w:color="auto" w:fill="FFFFFF"/>
        </w:rPr>
        <w:t xml:space="preserve"> faced.</w:t>
      </w:r>
      <w:r w:rsidR="00EE59AD" w:rsidRPr="00906C7A">
        <w:rPr>
          <w:rFonts w:ascii="Arial" w:hAnsi="Arial" w:cs="Arial"/>
          <w:color w:val="000000" w:themeColor="text1"/>
          <w:sz w:val="24"/>
          <w:szCs w:val="24"/>
          <w:shd w:val="clear" w:color="auto" w:fill="FFFFFF"/>
        </w:rPr>
        <w:t xml:space="preserve"> </w:t>
      </w:r>
    </w:p>
    <w:p w14:paraId="46AF9D2F" w14:textId="555378E0" w:rsidR="00BB4FAB" w:rsidRPr="00906C7A" w:rsidRDefault="00BB4FAB" w:rsidP="005F3501">
      <w:pPr>
        <w:spacing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br w:type="page"/>
      </w:r>
    </w:p>
    <w:p w14:paraId="5A2DF1CF" w14:textId="77777777" w:rsidR="00BB4FAB" w:rsidRPr="00906C7A" w:rsidRDefault="00BB4FAB" w:rsidP="005F3501">
      <w:pPr>
        <w:pStyle w:val="Heading1"/>
        <w:spacing w:line="360" w:lineRule="auto"/>
        <w:rPr>
          <w:rFonts w:ascii="Arial" w:eastAsia="Times New Roman" w:hAnsi="Arial" w:cs="Arial"/>
          <w:color w:val="000000" w:themeColor="text1"/>
          <w:sz w:val="24"/>
          <w:szCs w:val="24"/>
          <w:lang w:eastAsia="en-GB"/>
        </w:rPr>
      </w:pPr>
      <w:bookmarkStart w:id="1" w:name="_Toc530402262"/>
      <w:r w:rsidRPr="00906C7A">
        <w:rPr>
          <w:rFonts w:ascii="Arial" w:eastAsia="Times New Roman" w:hAnsi="Arial" w:cs="Arial"/>
          <w:color w:val="000000" w:themeColor="text1"/>
          <w:sz w:val="24"/>
          <w:szCs w:val="24"/>
          <w:lang w:eastAsia="en-GB"/>
        </w:rPr>
        <w:lastRenderedPageBreak/>
        <w:t>Contents</w:t>
      </w:r>
      <w:bookmarkEnd w:id="1"/>
    </w:p>
    <w:sdt>
      <w:sdtPr>
        <w:rPr>
          <w:rFonts w:ascii="Arial" w:eastAsiaTheme="minorHAnsi" w:hAnsi="Arial" w:cs="Arial"/>
          <w:color w:val="000000" w:themeColor="text1"/>
          <w:sz w:val="24"/>
          <w:szCs w:val="24"/>
          <w:lang w:val="en-GB"/>
        </w:rPr>
        <w:id w:val="484435831"/>
        <w:docPartObj>
          <w:docPartGallery w:val="Table of Contents"/>
          <w:docPartUnique/>
        </w:docPartObj>
      </w:sdtPr>
      <w:sdtEndPr>
        <w:rPr>
          <w:b/>
          <w:bCs/>
          <w:noProof/>
        </w:rPr>
      </w:sdtEndPr>
      <w:sdtContent>
        <w:p w14:paraId="2FA274F5" w14:textId="77777777" w:rsidR="00BB4FAB" w:rsidRPr="00906C7A" w:rsidRDefault="00BB4FAB" w:rsidP="005F3501">
          <w:pPr>
            <w:pStyle w:val="TOCHeading"/>
            <w:spacing w:line="360" w:lineRule="auto"/>
            <w:rPr>
              <w:rFonts w:ascii="Arial" w:hAnsi="Arial" w:cs="Arial"/>
              <w:color w:val="000000" w:themeColor="text1"/>
              <w:sz w:val="24"/>
              <w:szCs w:val="24"/>
            </w:rPr>
          </w:pPr>
        </w:p>
        <w:p w14:paraId="6EFF2EDF" w14:textId="77777777" w:rsidR="00F00567" w:rsidRPr="00906C7A" w:rsidRDefault="00BB4FAB">
          <w:pPr>
            <w:pStyle w:val="TOC1"/>
            <w:tabs>
              <w:tab w:val="right" w:leader="dot" w:pos="9016"/>
            </w:tabs>
            <w:rPr>
              <w:rFonts w:eastAsiaTheme="minorEastAsia"/>
              <w:noProof/>
              <w:color w:val="000000" w:themeColor="text1"/>
              <w:lang w:eastAsia="en-GB"/>
            </w:rPr>
          </w:pPr>
          <w:r w:rsidRPr="00906C7A">
            <w:rPr>
              <w:rFonts w:ascii="Arial" w:hAnsi="Arial" w:cs="Arial"/>
              <w:b/>
              <w:bCs/>
              <w:noProof/>
              <w:color w:val="000000" w:themeColor="text1"/>
              <w:sz w:val="24"/>
              <w:szCs w:val="24"/>
            </w:rPr>
            <w:fldChar w:fldCharType="begin"/>
          </w:r>
          <w:r w:rsidRPr="00906C7A">
            <w:rPr>
              <w:rFonts w:ascii="Arial" w:hAnsi="Arial" w:cs="Arial"/>
              <w:b/>
              <w:bCs/>
              <w:noProof/>
              <w:color w:val="000000" w:themeColor="text1"/>
              <w:sz w:val="24"/>
              <w:szCs w:val="24"/>
            </w:rPr>
            <w:instrText xml:space="preserve"> TOC \o "1-3" \h \z \u </w:instrText>
          </w:r>
          <w:r w:rsidRPr="00906C7A">
            <w:rPr>
              <w:rFonts w:ascii="Arial" w:hAnsi="Arial" w:cs="Arial"/>
              <w:b/>
              <w:bCs/>
              <w:noProof/>
              <w:color w:val="000000" w:themeColor="text1"/>
              <w:sz w:val="24"/>
              <w:szCs w:val="24"/>
            </w:rPr>
            <w:fldChar w:fldCharType="separate"/>
          </w:r>
          <w:hyperlink w:anchor="_Toc530402261" w:history="1">
            <w:r w:rsidR="00F00567" w:rsidRPr="00906C7A">
              <w:rPr>
                <w:rStyle w:val="Hyperlink"/>
                <w:rFonts w:ascii="Arial" w:hAnsi="Arial" w:cs="Arial"/>
                <w:noProof/>
                <w:color w:val="000000" w:themeColor="text1"/>
              </w:rPr>
              <w:t>Acknowledgements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_Toc530402261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2</w:t>
            </w:r>
            <w:r w:rsidR="00F00567" w:rsidRPr="00906C7A">
              <w:rPr>
                <w:noProof/>
                <w:webHidden/>
                <w:color w:val="000000" w:themeColor="text1"/>
              </w:rPr>
              <w:fldChar w:fldCharType="end"/>
            </w:r>
          </w:hyperlink>
        </w:p>
        <w:p w14:paraId="4EB60BDC"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62" w:history="1">
            <w:r w:rsidR="00F00567" w:rsidRPr="00906C7A">
              <w:rPr>
                <w:rStyle w:val="Hyperlink"/>
                <w:rFonts w:ascii="Arial" w:eastAsia="Times New Roman" w:hAnsi="Arial" w:cs="Arial"/>
                <w:noProof/>
                <w:color w:val="000000" w:themeColor="text1"/>
                <w:lang w:eastAsia="en-GB"/>
              </w:rPr>
              <w:t>Contents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_Toc530402262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3</w:t>
            </w:r>
            <w:r w:rsidR="00F00567" w:rsidRPr="00906C7A">
              <w:rPr>
                <w:noProof/>
                <w:webHidden/>
                <w:color w:val="000000" w:themeColor="text1"/>
              </w:rPr>
              <w:fldChar w:fldCharType="end"/>
            </w:r>
          </w:hyperlink>
        </w:p>
        <w:p w14:paraId="38F1D1A9"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63" w:history="1">
            <w:r w:rsidR="00F00567" w:rsidRPr="00906C7A">
              <w:rPr>
                <w:rStyle w:val="Hyperlink"/>
                <w:rFonts w:ascii="Arial" w:eastAsia="Times New Roman" w:hAnsi="Arial" w:cs="Arial"/>
                <w:noProof/>
                <w:color w:val="000000" w:themeColor="text1"/>
                <w:lang w:eastAsia="en-GB"/>
              </w:rPr>
              <w:t>Abstract</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_Toc530402263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4</w:t>
            </w:r>
            <w:r w:rsidR="00F00567" w:rsidRPr="00906C7A">
              <w:rPr>
                <w:noProof/>
                <w:webHidden/>
                <w:color w:val="000000" w:themeColor="text1"/>
              </w:rPr>
              <w:fldChar w:fldCharType="end"/>
            </w:r>
          </w:hyperlink>
        </w:p>
        <w:p w14:paraId="300518F6"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64" w:history="1">
            <w:r w:rsidR="00F00567" w:rsidRPr="00906C7A">
              <w:rPr>
                <w:rStyle w:val="Hyperlink"/>
                <w:rFonts w:ascii="Arial" w:hAnsi="Arial" w:cs="Arial"/>
                <w:noProof/>
                <w:color w:val="000000" w:themeColor="text1"/>
              </w:rPr>
              <w:t>Introduction</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_Toc530402264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5</w:t>
            </w:r>
            <w:r w:rsidR="00F00567" w:rsidRPr="00906C7A">
              <w:rPr>
                <w:noProof/>
                <w:webHidden/>
                <w:color w:val="000000" w:themeColor="text1"/>
              </w:rPr>
              <w:fldChar w:fldCharType="end"/>
            </w:r>
          </w:hyperlink>
        </w:p>
        <w:p w14:paraId="4E9B63AB"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65" w:history="1">
            <w:r w:rsidR="00F00567" w:rsidRPr="00906C7A">
              <w:rPr>
                <w:rStyle w:val="Hyperlink"/>
                <w:rFonts w:ascii="Arial" w:hAnsi="Arial" w:cs="Arial"/>
                <w:noProof/>
                <w:color w:val="000000" w:themeColor="text1"/>
                <w:lang w:eastAsia="en-GB"/>
              </w:rPr>
              <w:t>Methodology</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_Toc530402265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6</w:t>
            </w:r>
            <w:r w:rsidR="00F00567" w:rsidRPr="00906C7A">
              <w:rPr>
                <w:noProof/>
                <w:webHidden/>
                <w:color w:val="000000" w:themeColor="text1"/>
              </w:rPr>
              <w:fldChar w:fldCharType="end"/>
            </w:r>
          </w:hyperlink>
        </w:p>
        <w:p w14:paraId="3A4B69D8" w14:textId="77777777" w:rsidR="00F00567" w:rsidRPr="00906C7A" w:rsidRDefault="00621F6B">
          <w:pPr>
            <w:pStyle w:val="TOC2"/>
            <w:tabs>
              <w:tab w:val="right" w:leader="dot" w:pos="9016"/>
            </w:tabs>
            <w:rPr>
              <w:rFonts w:eastAsiaTheme="minorEastAsia"/>
              <w:noProof/>
              <w:color w:val="000000" w:themeColor="text1"/>
              <w:lang w:eastAsia="en-GB"/>
            </w:rPr>
          </w:pPr>
          <w:hyperlink w:anchor="_Toc530402266" w:history="1">
            <w:r w:rsidR="00F00567" w:rsidRPr="00906C7A">
              <w:rPr>
                <w:rStyle w:val="Hyperlink"/>
                <w:rFonts w:ascii="Arial" w:eastAsia="Times New Roman" w:hAnsi="Arial" w:cs="Arial"/>
                <w:noProof/>
                <w:color w:val="000000" w:themeColor="text1"/>
              </w:rPr>
              <w:t>The Two Sites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_Toc530402266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8</w:t>
            </w:r>
            <w:r w:rsidR="00F00567" w:rsidRPr="00906C7A">
              <w:rPr>
                <w:noProof/>
                <w:webHidden/>
                <w:color w:val="000000" w:themeColor="text1"/>
              </w:rPr>
              <w:fldChar w:fldCharType="end"/>
            </w:r>
          </w:hyperlink>
        </w:p>
        <w:p w14:paraId="7A284B52"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67" w:history="1">
            <w:r w:rsidR="00F00567" w:rsidRPr="00906C7A">
              <w:rPr>
                <w:rStyle w:val="Hyperlink"/>
                <w:rFonts w:ascii="Arial" w:eastAsia="Times New Roman" w:hAnsi="Arial" w:cs="Arial"/>
                <w:noProof/>
                <w:color w:val="000000" w:themeColor="text1"/>
              </w:rPr>
              <w:t>Kalopsida</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_Toc530402267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8</w:t>
            </w:r>
            <w:r w:rsidR="00F00567" w:rsidRPr="00906C7A">
              <w:rPr>
                <w:noProof/>
                <w:webHidden/>
                <w:color w:val="000000" w:themeColor="text1"/>
              </w:rPr>
              <w:fldChar w:fldCharType="end"/>
            </w:r>
          </w:hyperlink>
        </w:p>
        <w:p w14:paraId="76DE9068"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68" w:history="1">
            <w:r w:rsidR="00F00567" w:rsidRPr="00906C7A">
              <w:rPr>
                <w:rStyle w:val="Hyperlink"/>
                <w:rFonts w:ascii="Arial" w:eastAsia="Times New Roman" w:hAnsi="Arial" w:cs="Arial"/>
                <w:noProof/>
                <w:color w:val="000000" w:themeColor="text1"/>
              </w:rPr>
              <w:t>Larnaka</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_Toc530402268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8</w:t>
            </w:r>
            <w:r w:rsidR="00F00567" w:rsidRPr="00906C7A">
              <w:rPr>
                <w:noProof/>
                <w:webHidden/>
                <w:color w:val="000000" w:themeColor="text1"/>
              </w:rPr>
              <w:fldChar w:fldCharType="end"/>
            </w:r>
          </w:hyperlink>
        </w:p>
        <w:p w14:paraId="5356DD4B" w14:textId="77777777" w:rsidR="00F00567" w:rsidRPr="00906C7A" w:rsidRDefault="00621F6B">
          <w:pPr>
            <w:pStyle w:val="TOC2"/>
            <w:tabs>
              <w:tab w:val="right" w:leader="dot" w:pos="9016"/>
            </w:tabs>
            <w:rPr>
              <w:rFonts w:eastAsiaTheme="minorEastAsia"/>
              <w:noProof/>
              <w:color w:val="000000" w:themeColor="text1"/>
              <w:lang w:eastAsia="en-GB"/>
            </w:rPr>
          </w:pPr>
          <w:hyperlink w:anchor="_Toc530402269" w:history="1">
            <w:r w:rsidR="00F00567" w:rsidRPr="00906C7A">
              <w:rPr>
                <w:rStyle w:val="Hyperlink"/>
                <w:rFonts w:ascii="Arial" w:hAnsi="Arial" w:cs="Arial"/>
                <w:noProof/>
                <w:color w:val="000000" w:themeColor="text1"/>
              </w:rPr>
              <w:t>Tomb Styles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_Toc530402269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10</w:t>
            </w:r>
            <w:r w:rsidR="00F00567" w:rsidRPr="00906C7A">
              <w:rPr>
                <w:noProof/>
                <w:webHidden/>
                <w:color w:val="000000" w:themeColor="text1"/>
              </w:rPr>
              <w:fldChar w:fldCharType="end"/>
            </w:r>
          </w:hyperlink>
        </w:p>
        <w:p w14:paraId="4674554C"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70" w:history="1">
            <w:r w:rsidR="00F00567" w:rsidRPr="00906C7A">
              <w:rPr>
                <w:rStyle w:val="Hyperlink"/>
                <w:rFonts w:ascii="Arial" w:hAnsi="Arial" w:cs="Arial"/>
                <w:noProof/>
                <w:color w:val="000000" w:themeColor="text1"/>
              </w:rPr>
              <w:t>Tomb Style 1 (The 'Beehive' tombs)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_Toc530402270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10</w:t>
            </w:r>
            <w:r w:rsidR="00F00567" w:rsidRPr="00906C7A">
              <w:rPr>
                <w:noProof/>
                <w:webHidden/>
                <w:color w:val="000000" w:themeColor="text1"/>
              </w:rPr>
              <w:fldChar w:fldCharType="end"/>
            </w:r>
          </w:hyperlink>
        </w:p>
        <w:p w14:paraId="77F91049"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71" w:history="1">
            <w:r w:rsidR="00F00567" w:rsidRPr="00906C7A">
              <w:rPr>
                <w:rStyle w:val="Hyperlink"/>
                <w:rFonts w:ascii="Arial" w:hAnsi="Arial" w:cs="Arial"/>
                <w:noProof/>
                <w:color w:val="000000" w:themeColor="text1"/>
              </w:rPr>
              <w:t>Tomb Style 2 (Caves)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_Toc530402271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10</w:t>
            </w:r>
            <w:r w:rsidR="00F00567" w:rsidRPr="00906C7A">
              <w:rPr>
                <w:noProof/>
                <w:webHidden/>
                <w:color w:val="000000" w:themeColor="text1"/>
              </w:rPr>
              <w:fldChar w:fldCharType="end"/>
            </w:r>
          </w:hyperlink>
        </w:p>
        <w:p w14:paraId="28F2ABE5"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72" w:history="1">
            <w:r w:rsidR="00F00567" w:rsidRPr="00906C7A">
              <w:rPr>
                <w:rStyle w:val="Hyperlink"/>
                <w:rFonts w:ascii="Arial" w:eastAsia="Times New Roman" w:hAnsi="Arial" w:cs="Arial"/>
                <w:noProof/>
                <w:color w:val="000000" w:themeColor="text1"/>
              </w:rPr>
              <w:t>Tomb Style 3 (Dromos)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_Toc530402272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10</w:t>
            </w:r>
            <w:r w:rsidR="00F00567" w:rsidRPr="00906C7A">
              <w:rPr>
                <w:noProof/>
                <w:webHidden/>
                <w:color w:val="000000" w:themeColor="text1"/>
              </w:rPr>
              <w:fldChar w:fldCharType="end"/>
            </w:r>
          </w:hyperlink>
        </w:p>
        <w:p w14:paraId="00B92EE9" w14:textId="77777777" w:rsidR="00F00567" w:rsidRPr="00906C7A" w:rsidRDefault="00621F6B">
          <w:pPr>
            <w:pStyle w:val="TOC2"/>
            <w:tabs>
              <w:tab w:val="right" w:leader="dot" w:pos="9016"/>
            </w:tabs>
            <w:rPr>
              <w:rFonts w:eastAsiaTheme="minorEastAsia"/>
              <w:noProof/>
              <w:color w:val="000000" w:themeColor="text1"/>
              <w:lang w:eastAsia="en-GB"/>
            </w:rPr>
          </w:pPr>
          <w:hyperlink w:anchor="_Toc530402273" w:history="1">
            <w:r w:rsidR="00F00567" w:rsidRPr="00906C7A">
              <w:rPr>
                <w:rStyle w:val="Hyperlink"/>
                <w:rFonts w:ascii="Arial" w:hAnsi="Arial" w:cs="Arial"/>
                <w:noProof/>
                <w:color w:val="000000" w:themeColor="text1"/>
              </w:rPr>
              <w:t>Pottery Styles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_Toc530402273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11</w:t>
            </w:r>
            <w:r w:rsidR="00F00567" w:rsidRPr="00906C7A">
              <w:rPr>
                <w:noProof/>
                <w:webHidden/>
                <w:color w:val="000000" w:themeColor="text1"/>
              </w:rPr>
              <w:fldChar w:fldCharType="end"/>
            </w:r>
          </w:hyperlink>
        </w:p>
        <w:p w14:paraId="5B495565"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74" w:history="1">
            <w:r w:rsidR="00F00567" w:rsidRPr="00906C7A">
              <w:rPr>
                <w:rStyle w:val="Hyperlink"/>
                <w:rFonts w:ascii="Arial" w:hAnsi="Arial" w:cs="Arial"/>
                <w:noProof/>
                <w:color w:val="000000" w:themeColor="text1"/>
                <w:lang w:eastAsia="en-GB"/>
              </w:rPr>
              <w:t>Pottery Style 1:</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_Toc530402274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11</w:t>
            </w:r>
            <w:r w:rsidR="00F00567" w:rsidRPr="00906C7A">
              <w:rPr>
                <w:noProof/>
                <w:webHidden/>
                <w:color w:val="000000" w:themeColor="text1"/>
              </w:rPr>
              <w:fldChar w:fldCharType="end"/>
            </w:r>
          </w:hyperlink>
        </w:p>
        <w:p w14:paraId="275DD8BD"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75" w:history="1">
            <w:r w:rsidR="00F00567" w:rsidRPr="00906C7A">
              <w:rPr>
                <w:rStyle w:val="Hyperlink"/>
                <w:rFonts w:ascii="Arial" w:hAnsi="Arial" w:cs="Arial"/>
                <w:noProof/>
                <w:color w:val="000000" w:themeColor="text1"/>
                <w:lang w:eastAsia="en-GB"/>
              </w:rPr>
              <w:t>Pottery Style 2 and 3:</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_Toc530402275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11</w:t>
            </w:r>
            <w:r w:rsidR="00F00567" w:rsidRPr="00906C7A">
              <w:rPr>
                <w:noProof/>
                <w:webHidden/>
                <w:color w:val="000000" w:themeColor="text1"/>
              </w:rPr>
              <w:fldChar w:fldCharType="end"/>
            </w:r>
          </w:hyperlink>
        </w:p>
        <w:p w14:paraId="56508FD1" w14:textId="77777777" w:rsidR="00F00567" w:rsidRPr="00906C7A" w:rsidRDefault="00621F6B">
          <w:pPr>
            <w:pStyle w:val="TOC3"/>
            <w:tabs>
              <w:tab w:val="right" w:leader="dot" w:pos="9016"/>
            </w:tabs>
            <w:rPr>
              <w:rFonts w:eastAsiaTheme="minorEastAsia"/>
              <w:noProof/>
              <w:color w:val="000000" w:themeColor="text1"/>
              <w:lang w:eastAsia="en-GB"/>
            </w:rPr>
          </w:pPr>
          <w:hyperlink w:anchor="_Toc530402276" w:history="1">
            <w:r w:rsidR="00F00567" w:rsidRPr="00906C7A">
              <w:rPr>
                <w:rStyle w:val="Hyperlink"/>
                <w:rFonts w:ascii="Arial" w:hAnsi="Arial" w:cs="Arial"/>
                <w:noProof/>
                <w:color w:val="000000" w:themeColor="text1"/>
                <w:lang w:eastAsia="en-GB"/>
              </w:rPr>
              <w:t>Pottery style 4:</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_Toc530402276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12</w:t>
            </w:r>
            <w:r w:rsidR="00F00567" w:rsidRPr="00906C7A">
              <w:rPr>
                <w:noProof/>
                <w:webHidden/>
                <w:color w:val="000000" w:themeColor="text1"/>
              </w:rPr>
              <w:fldChar w:fldCharType="end"/>
            </w:r>
          </w:hyperlink>
        </w:p>
        <w:p w14:paraId="6BAA37DD"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77" w:history="1">
            <w:r w:rsidR="00F00567" w:rsidRPr="00906C7A">
              <w:rPr>
                <w:rStyle w:val="Hyperlink"/>
                <w:rFonts w:ascii="Arial" w:hAnsi="Arial" w:cs="Arial"/>
                <w:noProof/>
                <w:color w:val="000000" w:themeColor="text1"/>
              </w:rPr>
              <w:t>Results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_Toc530402277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13</w:t>
            </w:r>
            <w:r w:rsidR="00F00567" w:rsidRPr="00906C7A">
              <w:rPr>
                <w:noProof/>
                <w:webHidden/>
                <w:color w:val="000000" w:themeColor="text1"/>
              </w:rPr>
              <w:fldChar w:fldCharType="end"/>
            </w:r>
          </w:hyperlink>
        </w:p>
        <w:p w14:paraId="7C2E0B8C"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78" w:history="1">
            <w:r w:rsidR="00F00567" w:rsidRPr="00906C7A">
              <w:rPr>
                <w:rStyle w:val="Hyperlink"/>
                <w:rFonts w:ascii="Arial" w:eastAsia="Times New Roman" w:hAnsi="Arial" w:cs="Arial"/>
                <w:noProof/>
                <w:color w:val="000000" w:themeColor="text1"/>
                <w:lang w:eastAsia="en-GB"/>
              </w:rPr>
              <w:t>Discussion</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_Toc530402278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18</w:t>
            </w:r>
            <w:r w:rsidR="00F00567" w:rsidRPr="00906C7A">
              <w:rPr>
                <w:noProof/>
                <w:webHidden/>
                <w:color w:val="000000" w:themeColor="text1"/>
              </w:rPr>
              <w:fldChar w:fldCharType="end"/>
            </w:r>
          </w:hyperlink>
        </w:p>
        <w:p w14:paraId="0D7DFA37"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79" w:history="1">
            <w:r w:rsidR="00F00567" w:rsidRPr="00906C7A">
              <w:rPr>
                <w:rStyle w:val="Hyperlink"/>
                <w:rFonts w:ascii="Arial" w:eastAsia="Times New Roman" w:hAnsi="Arial" w:cs="Arial"/>
                <w:noProof/>
                <w:color w:val="000000" w:themeColor="text1"/>
                <w:lang w:eastAsia="en-GB"/>
              </w:rPr>
              <w:t>Conclusion and recommendations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_Toc530402279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20</w:t>
            </w:r>
            <w:r w:rsidR="00F00567" w:rsidRPr="00906C7A">
              <w:rPr>
                <w:noProof/>
                <w:webHidden/>
                <w:color w:val="000000" w:themeColor="text1"/>
              </w:rPr>
              <w:fldChar w:fldCharType="end"/>
            </w:r>
          </w:hyperlink>
        </w:p>
        <w:p w14:paraId="34F4C94D" w14:textId="77777777" w:rsidR="00F00567" w:rsidRPr="00906C7A" w:rsidRDefault="00621F6B">
          <w:pPr>
            <w:pStyle w:val="TOC1"/>
            <w:tabs>
              <w:tab w:val="right" w:leader="dot" w:pos="9016"/>
            </w:tabs>
            <w:rPr>
              <w:rFonts w:eastAsiaTheme="minorEastAsia"/>
              <w:noProof/>
              <w:color w:val="000000" w:themeColor="text1"/>
              <w:lang w:eastAsia="en-GB"/>
            </w:rPr>
          </w:pPr>
          <w:hyperlink w:anchor="_Toc530402280" w:history="1">
            <w:r w:rsidR="00F00567" w:rsidRPr="00906C7A">
              <w:rPr>
                <w:rStyle w:val="Hyperlink"/>
                <w:rFonts w:ascii="Arial" w:eastAsia="Times New Roman" w:hAnsi="Arial" w:cs="Arial"/>
                <w:noProof/>
                <w:color w:val="000000" w:themeColor="text1"/>
                <w:lang w:eastAsia="en-GB"/>
              </w:rPr>
              <w:t>References</w:t>
            </w:r>
            <w:r w:rsidR="00F00567" w:rsidRPr="00906C7A">
              <w:rPr>
                <w:noProof/>
                <w:webHidden/>
                <w:color w:val="000000" w:themeColor="text1"/>
              </w:rPr>
              <w:tab/>
            </w:r>
            <w:r w:rsidR="00F00567" w:rsidRPr="00906C7A">
              <w:rPr>
                <w:noProof/>
                <w:webHidden/>
                <w:color w:val="000000" w:themeColor="text1"/>
              </w:rPr>
              <w:fldChar w:fldCharType="begin"/>
            </w:r>
            <w:r w:rsidR="00F00567" w:rsidRPr="00906C7A">
              <w:rPr>
                <w:noProof/>
                <w:webHidden/>
                <w:color w:val="000000" w:themeColor="text1"/>
              </w:rPr>
              <w:instrText xml:space="preserve"> PAGEREF _Toc530402280 \h </w:instrText>
            </w:r>
            <w:r w:rsidR="00F00567" w:rsidRPr="00906C7A">
              <w:rPr>
                <w:noProof/>
                <w:webHidden/>
                <w:color w:val="000000" w:themeColor="text1"/>
              </w:rPr>
            </w:r>
            <w:r w:rsidR="00F00567" w:rsidRPr="00906C7A">
              <w:rPr>
                <w:noProof/>
                <w:webHidden/>
                <w:color w:val="000000" w:themeColor="text1"/>
              </w:rPr>
              <w:fldChar w:fldCharType="separate"/>
            </w:r>
            <w:r w:rsidR="00F00567" w:rsidRPr="00906C7A">
              <w:rPr>
                <w:noProof/>
                <w:webHidden/>
                <w:color w:val="000000" w:themeColor="text1"/>
              </w:rPr>
              <w:t>21</w:t>
            </w:r>
            <w:r w:rsidR="00F00567" w:rsidRPr="00906C7A">
              <w:rPr>
                <w:noProof/>
                <w:webHidden/>
                <w:color w:val="000000" w:themeColor="text1"/>
              </w:rPr>
              <w:fldChar w:fldCharType="end"/>
            </w:r>
          </w:hyperlink>
        </w:p>
        <w:p w14:paraId="67C1B1C5" w14:textId="18AFEBF3" w:rsidR="00BB4FAB" w:rsidRPr="00906C7A" w:rsidRDefault="00BB4FAB" w:rsidP="005F3501">
          <w:pPr>
            <w:spacing w:line="360" w:lineRule="auto"/>
            <w:rPr>
              <w:rFonts w:ascii="Arial" w:hAnsi="Arial" w:cs="Arial"/>
              <w:color w:val="000000" w:themeColor="text1"/>
              <w:sz w:val="24"/>
              <w:szCs w:val="24"/>
            </w:rPr>
          </w:pPr>
          <w:r w:rsidRPr="00906C7A">
            <w:rPr>
              <w:rFonts w:ascii="Arial" w:hAnsi="Arial" w:cs="Arial"/>
              <w:b/>
              <w:bCs/>
              <w:noProof/>
              <w:color w:val="000000" w:themeColor="text1"/>
              <w:sz w:val="24"/>
              <w:szCs w:val="24"/>
            </w:rPr>
            <w:fldChar w:fldCharType="end"/>
          </w:r>
        </w:p>
      </w:sdtContent>
    </w:sdt>
    <w:p w14:paraId="0CCDBD31" w14:textId="77777777" w:rsidR="00BB4FAB" w:rsidRPr="00906C7A" w:rsidRDefault="00BB4FAB" w:rsidP="005F3501">
      <w:pPr>
        <w:spacing w:line="360" w:lineRule="auto"/>
        <w:rPr>
          <w:rFonts w:ascii="Arial" w:eastAsia="Times New Roman" w:hAnsi="Arial" w:cs="Arial"/>
          <w:color w:val="000000" w:themeColor="text1"/>
          <w:sz w:val="24"/>
          <w:szCs w:val="24"/>
          <w:lang w:eastAsia="en-GB"/>
        </w:rPr>
      </w:pPr>
    </w:p>
    <w:p w14:paraId="4BDFC67C" w14:textId="77777777" w:rsidR="00BB4FAB" w:rsidRPr="00906C7A" w:rsidRDefault="00BB4FAB" w:rsidP="005F3501">
      <w:pPr>
        <w:spacing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br w:type="page"/>
      </w:r>
    </w:p>
    <w:p w14:paraId="62CE5A09" w14:textId="77777777" w:rsidR="00BB4FAB" w:rsidRPr="00906C7A" w:rsidRDefault="00BB4FAB" w:rsidP="005F3501">
      <w:pPr>
        <w:pStyle w:val="Heading1"/>
        <w:spacing w:line="360" w:lineRule="auto"/>
        <w:rPr>
          <w:rFonts w:ascii="Arial" w:eastAsia="Times New Roman" w:hAnsi="Arial" w:cs="Arial"/>
          <w:color w:val="000000" w:themeColor="text1"/>
          <w:sz w:val="24"/>
          <w:szCs w:val="24"/>
          <w:lang w:eastAsia="en-GB"/>
        </w:rPr>
      </w:pPr>
      <w:bookmarkStart w:id="2" w:name="_Toc530402263"/>
      <w:r w:rsidRPr="00906C7A">
        <w:rPr>
          <w:rFonts w:ascii="Arial" w:eastAsia="Times New Roman" w:hAnsi="Arial" w:cs="Arial"/>
          <w:color w:val="000000" w:themeColor="text1"/>
          <w:sz w:val="24"/>
          <w:szCs w:val="24"/>
          <w:lang w:eastAsia="en-GB"/>
        </w:rPr>
        <w:lastRenderedPageBreak/>
        <w:t>Abstract</w:t>
      </w:r>
      <w:bookmarkEnd w:id="2"/>
      <w:r w:rsidRPr="00906C7A">
        <w:rPr>
          <w:rFonts w:ascii="Arial" w:eastAsia="Times New Roman" w:hAnsi="Arial" w:cs="Arial"/>
          <w:color w:val="000000" w:themeColor="text1"/>
          <w:sz w:val="24"/>
          <w:szCs w:val="24"/>
          <w:lang w:eastAsia="en-GB"/>
        </w:rPr>
        <w:t xml:space="preserve"> </w:t>
      </w:r>
    </w:p>
    <w:p w14:paraId="3CA8CC66" w14:textId="77777777" w:rsidR="00FD158B" w:rsidRPr="00906C7A" w:rsidRDefault="00FD158B" w:rsidP="005F3501">
      <w:pPr>
        <w:spacing w:line="360" w:lineRule="auto"/>
        <w:rPr>
          <w:rFonts w:ascii="Arial" w:hAnsi="Arial" w:cs="Arial"/>
          <w:color w:val="000000" w:themeColor="text1"/>
          <w:sz w:val="24"/>
          <w:szCs w:val="24"/>
        </w:rPr>
      </w:pPr>
    </w:p>
    <w:p w14:paraId="2161070E" w14:textId="3821193C" w:rsidR="00BB4FAB" w:rsidRPr="00906C7A" w:rsidRDefault="00FD158B" w:rsidP="005F3501">
      <w:pPr>
        <w:spacing w:line="360" w:lineRule="auto"/>
        <w:rPr>
          <w:rFonts w:ascii="Arial" w:eastAsiaTheme="majorEastAsia" w:hAnsi="Arial" w:cs="Arial"/>
          <w:color w:val="000000" w:themeColor="text1"/>
          <w:sz w:val="24"/>
          <w:szCs w:val="24"/>
        </w:rPr>
      </w:pPr>
      <w:r w:rsidRPr="00906C7A">
        <w:rPr>
          <w:rFonts w:ascii="Arial" w:hAnsi="Arial" w:cs="Arial"/>
          <w:color w:val="000000" w:themeColor="text1"/>
          <w:sz w:val="24"/>
          <w:szCs w:val="24"/>
        </w:rPr>
        <w:t xml:space="preserve">This report attempts to discover when Mycenaean and Phoenician settlements occurred on Cyprus in the Late Bronze Age and Early Iron Age by comparing burial tomb styles with ceramics. It conclude </w:t>
      </w:r>
      <w:r w:rsidR="004F5D29" w:rsidRPr="00906C7A">
        <w:rPr>
          <w:rFonts w:ascii="Arial" w:hAnsi="Arial" w:cs="Arial"/>
          <w:color w:val="000000" w:themeColor="text1"/>
          <w:sz w:val="24"/>
          <w:szCs w:val="24"/>
        </w:rPr>
        <w:t>that this is very difficult to discover because whereas there is a lot of evidence for Mycenaean settlements the Phoenicians are archaeologically invisible because of their use of other cultures material culture.</w:t>
      </w:r>
      <w:r w:rsidR="00BB4FAB" w:rsidRPr="00906C7A">
        <w:rPr>
          <w:rFonts w:ascii="Arial" w:hAnsi="Arial" w:cs="Arial"/>
          <w:color w:val="000000" w:themeColor="text1"/>
          <w:sz w:val="24"/>
          <w:szCs w:val="24"/>
        </w:rPr>
        <w:br w:type="page"/>
      </w:r>
    </w:p>
    <w:p w14:paraId="36E0D8F5" w14:textId="20AA786A" w:rsidR="00C5518A" w:rsidRPr="00906C7A" w:rsidRDefault="00BB4FAB" w:rsidP="00175C1D">
      <w:pPr>
        <w:pStyle w:val="Heading1"/>
        <w:spacing w:line="360" w:lineRule="auto"/>
        <w:rPr>
          <w:rFonts w:ascii="Arial" w:hAnsi="Arial" w:cs="Arial"/>
          <w:color w:val="000000" w:themeColor="text1"/>
          <w:sz w:val="24"/>
          <w:szCs w:val="24"/>
        </w:rPr>
      </w:pPr>
      <w:bookmarkStart w:id="3" w:name="_Toc530402264"/>
      <w:r w:rsidRPr="00906C7A">
        <w:rPr>
          <w:rFonts w:ascii="Arial" w:hAnsi="Arial" w:cs="Arial"/>
          <w:color w:val="000000" w:themeColor="text1"/>
          <w:sz w:val="24"/>
          <w:szCs w:val="24"/>
        </w:rPr>
        <w:lastRenderedPageBreak/>
        <w:t>Introduction</w:t>
      </w:r>
      <w:bookmarkEnd w:id="3"/>
    </w:p>
    <w:p w14:paraId="46DA3D9B" w14:textId="3D7A4341" w:rsidR="00906C7A" w:rsidRPr="00906C7A" w:rsidRDefault="00906C7A" w:rsidP="00906C7A">
      <w:pPr>
        <w:rPr>
          <w:color w:val="000000" w:themeColor="text1"/>
        </w:rPr>
      </w:pPr>
    </w:p>
    <w:p w14:paraId="1672F1FA" w14:textId="52B9C3BC" w:rsidR="00906C7A" w:rsidRPr="00906C7A" w:rsidRDefault="00906C7A" w:rsidP="00906C7A">
      <w:pPr>
        <w:rPr>
          <w:color w:val="000000" w:themeColor="text1"/>
        </w:rPr>
      </w:pPr>
    </w:p>
    <w:p w14:paraId="3B96DAD0" w14:textId="77777777" w:rsidR="00906C7A" w:rsidRPr="00906C7A" w:rsidRDefault="00906C7A" w:rsidP="00906C7A">
      <w:pPr>
        <w:rPr>
          <w:color w:val="000000" w:themeColor="text1"/>
        </w:rPr>
      </w:pPr>
    </w:p>
    <w:p w14:paraId="79A34177" w14:textId="3F4C1FE5" w:rsidR="00935A10" w:rsidRPr="00906C7A" w:rsidRDefault="00935A10" w:rsidP="00906C7A">
      <w:pPr>
        <w:pStyle w:val="CommentText"/>
        <w:spacing w:line="360" w:lineRule="auto"/>
        <w:rPr>
          <w:rFonts w:ascii="Arial" w:hAnsi="Arial" w:cs="Arial"/>
          <w:color w:val="000000" w:themeColor="text1"/>
          <w:sz w:val="24"/>
          <w:szCs w:val="24"/>
          <w:lang w:eastAsia="en-GB"/>
        </w:rPr>
      </w:pPr>
      <w:r w:rsidRPr="00906C7A">
        <w:rPr>
          <w:rFonts w:ascii="Arial" w:hAnsi="Arial" w:cs="Arial"/>
          <w:color w:val="000000" w:themeColor="text1"/>
          <w:sz w:val="24"/>
          <w:szCs w:val="24"/>
        </w:rPr>
        <w:t xml:space="preserve">When did Mycenaeans and Phoenicians settle on </w:t>
      </w:r>
      <w:bookmarkStart w:id="4" w:name="_Hlk530135866"/>
      <w:r w:rsidR="00C5518A" w:rsidRPr="00906C7A">
        <w:rPr>
          <w:rFonts w:ascii="Arial" w:hAnsi="Arial" w:cs="Arial"/>
          <w:color w:val="000000" w:themeColor="text1"/>
          <w:sz w:val="24"/>
          <w:szCs w:val="24"/>
        </w:rPr>
        <w:t>Cyprus?</w:t>
      </w:r>
      <w:r w:rsidR="003218E8" w:rsidRPr="00906C7A">
        <w:rPr>
          <w:rFonts w:ascii="Arial" w:hAnsi="Arial" w:cs="Arial"/>
          <w:color w:val="000000" w:themeColor="text1"/>
          <w:sz w:val="24"/>
          <w:szCs w:val="24"/>
          <w:lang w:eastAsia="en-GB"/>
        </w:rPr>
        <w:t xml:space="preserve"> This report is about Mycenaean and Phoenician pottery in Late Bronze Age and Early Iron Age in Cyprus in order to discover when the Mycenaeans and Phoenicians settled on Cyprus.</w:t>
      </w:r>
      <w:r w:rsidR="002913DE" w:rsidRPr="00906C7A">
        <w:rPr>
          <w:rFonts w:ascii="Arial" w:hAnsi="Arial" w:cs="Arial"/>
          <w:color w:val="000000" w:themeColor="text1"/>
          <w:sz w:val="24"/>
          <w:szCs w:val="24"/>
          <w:lang w:eastAsia="en-GB"/>
        </w:rPr>
        <w:t xml:space="preserve"> </w:t>
      </w:r>
      <w:r w:rsidRPr="00906C7A">
        <w:rPr>
          <w:rFonts w:ascii="Arial" w:hAnsi="Arial" w:cs="Arial"/>
          <w:color w:val="000000" w:themeColor="text1"/>
          <w:sz w:val="24"/>
          <w:szCs w:val="24"/>
        </w:rPr>
        <w:t>The intention is to see whether the Phoenician influenced Mycenaean pottery in any way and if so, in what contexts</w:t>
      </w:r>
      <w:r w:rsidR="00646405" w:rsidRPr="00906C7A">
        <w:rPr>
          <w:rFonts w:ascii="Arial" w:hAnsi="Arial" w:cs="Arial"/>
          <w:color w:val="000000" w:themeColor="text1"/>
          <w:sz w:val="24"/>
          <w:szCs w:val="24"/>
        </w:rPr>
        <w:t xml:space="preserve"> it happened.</w:t>
      </w:r>
      <w:r w:rsidRPr="00906C7A">
        <w:rPr>
          <w:rFonts w:ascii="Arial" w:hAnsi="Arial" w:cs="Arial"/>
          <w:color w:val="000000" w:themeColor="text1"/>
          <w:sz w:val="24"/>
          <w:szCs w:val="24"/>
        </w:rPr>
        <w:t xml:space="preserve"> The particular focus will be on pottery found in burial sites. This information is found from the first excavation in Cyprus in 1894 made by Sir John Myres (Myres.189</w:t>
      </w:r>
      <w:r w:rsidR="002913DE" w:rsidRPr="00906C7A">
        <w:rPr>
          <w:rFonts w:ascii="Arial" w:hAnsi="Arial" w:cs="Arial"/>
          <w:color w:val="000000" w:themeColor="text1"/>
          <w:sz w:val="24"/>
          <w:szCs w:val="24"/>
        </w:rPr>
        <w:t>7</w:t>
      </w:r>
      <w:r w:rsidRPr="00906C7A">
        <w:rPr>
          <w:rFonts w:ascii="Arial" w:hAnsi="Arial" w:cs="Arial"/>
          <w:color w:val="000000" w:themeColor="text1"/>
          <w:sz w:val="24"/>
          <w:szCs w:val="24"/>
        </w:rPr>
        <w:t>:134). Myres excavated five sites in Cyprus, three were from</w:t>
      </w:r>
      <w:r w:rsidR="00646405" w:rsidRPr="00906C7A">
        <w:rPr>
          <w:rFonts w:ascii="Arial" w:hAnsi="Arial" w:cs="Arial"/>
          <w:color w:val="000000" w:themeColor="text1"/>
          <w:sz w:val="24"/>
          <w:szCs w:val="24"/>
        </w:rPr>
        <w:t xml:space="preserve"> Late Bronze</w:t>
      </w:r>
      <w:r w:rsidRPr="00906C7A">
        <w:rPr>
          <w:rFonts w:ascii="Arial" w:hAnsi="Arial" w:cs="Arial"/>
          <w:color w:val="000000" w:themeColor="text1"/>
          <w:sz w:val="24"/>
          <w:szCs w:val="24"/>
        </w:rPr>
        <w:t xml:space="preserve"> Age and two from</w:t>
      </w:r>
      <w:r w:rsidR="002913DE" w:rsidRPr="00906C7A">
        <w:rPr>
          <w:rFonts w:ascii="Arial" w:hAnsi="Arial" w:cs="Arial"/>
          <w:color w:val="000000" w:themeColor="text1"/>
          <w:sz w:val="24"/>
          <w:szCs w:val="24"/>
        </w:rPr>
        <w:t xml:space="preserve"> Early</w:t>
      </w:r>
      <w:r w:rsidRPr="00906C7A">
        <w:rPr>
          <w:rFonts w:ascii="Arial" w:hAnsi="Arial" w:cs="Arial"/>
          <w:color w:val="000000" w:themeColor="text1"/>
          <w:sz w:val="24"/>
          <w:szCs w:val="24"/>
        </w:rPr>
        <w:t xml:space="preserve"> Iron </w:t>
      </w:r>
      <w:r w:rsidR="00763C3C" w:rsidRPr="00906C7A">
        <w:rPr>
          <w:rFonts w:ascii="Arial" w:hAnsi="Arial" w:cs="Arial"/>
          <w:color w:val="000000" w:themeColor="text1"/>
          <w:sz w:val="24"/>
          <w:szCs w:val="24"/>
        </w:rPr>
        <w:t>Ag</w:t>
      </w:r>
      <w:r w:rsidR="00644E45" w:rsidRPr="00906C7A">
        <w:rPr>
          <w:rFonts w:ascii="Arial" w:hAnsi="Arial" w:cs="Arial"/>
          <w:color w:val="000000" w:themeColor="text1"/>
          <w:sz w:val="24"/>
          <w:szCs w:val="24"/>
        </w:rPr>
        <w:t xml:space="preserve">e. </w:t>
      </w:r>
      <w:r w:rsidR="00FE5D9B" w:rsidRPr="00906C7A">
        <w:rPr>
          <w:rFonts w:ascii="Arial" w:hAnsi="Arial" w:cs="Arial"/>
          <w:color w:val="000000" w:themeColor="text1"/>
          <w:sz w:val="24"/>
          <w:szCs w:val="24"/>
        </w:rPr>
        <w:t xml:space="preserve">It </w:t>
      </w:r>
      <w:r w:rsidR="00763C3C" w:rsidRPr="00906C7A">
        <w:rPr>
          <w:rFonts w:ascii="Arial" w:hAnsi="Arial" w:cs="Arial"/>
          <w:color w:val="000000" w:themeColor="text1"/>
          <w:sz w:val="24"/>
          <w:szCs w:val="24"/>
        </w:rPr>
        <w:t xml:space="preserve">suggested that </w:t>
      </w:r>
      <w:bookmarkEnd w:id="4"/>
      <w:r w:rsidR="00763C3C" w:rsidRPr="00906C7A">
        <w:rPr>
          <w:rFonts w:ascii="Arial" w:hAnsi="Arial" w:cs="Arial"/>
          <w:color w:val="000000" w:themeColor="text1"/>
          <w:sz w:val="24"/>
          <w:szCs w:val="24"/>
        </w:rPr>
        <w:t>the Phoenicians</w:t>
      </w:r>
      <w:r w:rsidRPr="00906C7A">
        <w:rPr>
          <w:rFonts w:ascii="Arial" w:hAnsi="Arial" w:cs="Arial"/>
          <w:color w:val="000000" w:themeColor="text1"/>
          <w:sz w:val="24"/>
          <w:szCs w:val="24"/>
        </w:rPr>
        <w:t xml:space="preserve"> had no influence or settlement in Cyprus until the Iron Age (Myres</w:t>
      </w:r>
      <w:r w:rsidR="00906C7A" w:rsidRPr="00906C7A">
        <w:rPr>
          <w:rFonts w:ascii="Arial" w:hAnsi="Arial" w:cs="Arial"/>
          <w:color w:val="000000" w:themeColor="text1"/>
          <w:sz w:val="24"/>
          <w:szCs w:val="24"/>
        </w:rPr>
        <w:t>.</w:t>
      </w:r>
      <w:r w:rsidR="003815C5" w:rsidRPr="00906C7A">
        <w:rPr>
          <w:rFonts w:ascii="Arial" w:hAnsi="Arial" w:cs="Arial"/>
          <w:color w:val="000000" w:themeColor="text1"/>
          <w:sz w:val="24"/>
          <w:szCs w:val="24"/>
        </w:rPr>
        <w:t>1897:</w:t>
      </w:r>
      <w:proofErr w:type="gramStart"/>
      <w:r w:rsidR="00906C7A" w:rsidRPr="00906C7A">
        <w:rPr>
          <w:rFonts w:ascii="Arial" w:hAnsi="Arial" w:cs="Arial"/>
          <w:color w:val="000000" w:themeColor="text1"/>
          <w:sz w:val="24"/>
          <w:szCs w:val="24"/>
        </w:rPr>
        <w:t>134)</w:t>
      </w:r>
      <w:r w:rsidR="003815C5" w:rsidRPr="00906C7A">
        <w:rPr>
          <w:rFonts w:ascii="Arial" w:hAnsi="Arial" w:cs="Arial"/>
          <w:color w:val="000000" w:themeColor="text1"/>
          <w:sz w:val="24"/>
          <w:szCs w:val="24"/>
        </w:rPr>
        <w:t>As</w:t>
      </w:r>
      <w:proofErr w:type="gramEnd"/>
      <w:r w:rsidR="003815C5" w:rsidRPr="00906C7A">
        <w:rPr>
          <w:rFonts w:ascii="Arial" w:hAnsi="Arial" w:cs="Arial"/>
          <w:color w:val="000000" w:themeColor="text1"/>
          <w:sz w:val="24"/>
          <w:szCs w:val="24"/>
        </w:rPr>
        <w:t xml:space="preserve"> the late bronze age and Early Iron Age was a period where people from Cyprus became organized and urbanized. </w:t>
      </w:r>
      <w:r w:rsidR="00EF39C3" w:rsidRPr="00906C7A">
        <w:rPr>
          <w:rFonts w:ascii="Arial" w:eastAsia="Times New Roman" w:hAnsi="Arial" w:cs="Arial"/>
          <w:color w:val="000000" w:themeColor="text1"/>
          <w:sz w:val="24"/>
          <w:szCs w:val="24"/>
        </w:rPr>
        <w:t>In the Late Bronze Age, Knapp demonstrate in his research that Cyprus had a number of innovations such as urban centres with public and ceremonial architecture, distinctive practices of burial, writing, intensification of metallurgical production and export, extensive trade relations with the surrounding eastern Mediterranean cultures, fortifications, armament material culture in burial founds in sites on the Island (Knapp, A.B.1986:35)</w:t>
      </w:r>
      <w:r w:rsidR="00906C7A" w:rsidRPr="00906C7A">
        <w:rPr>
          <w:rFonts w:ascii="Arial" w:eastAsia="Times New Roman" w:hAnsi="Arial" w:cs="Arial"/>
          <w:color w:val="000000" w:themeColor="text1"/>
          <w:sz w:val="24"/>
          <w:szCs w:val="24"/>
        </w:rPr>
        <w:t xml:space="preserve"> and</w:t>
      </w:r>
      <w:r w:rsidR="003815C5" w:rsidRPr="00906C7A">
        <w:rPr>
          <w:rFonts w:ascii="Arial" w:hAnsi="Arial" w:cs="Arial"/>
          <w:color w:val="000000" w:themeColor="text1"/>
          <w:sz w:val="24"/>
          <w:szCs w:val="24"/>
        </w:rPr>
        <w:t xml:space="preserve"> (Myres.1897:157-159</w:t>
      </w:r>
      <w:r w:rsidR="00906C7A" w:rsidRPr="00906C7A">
        <w:rPr>
          <w:rFonts w:ascii="Arial" w:hAnsi="Arial" w:cs="Arial"/>
          <w:color w:val="000000" w:themeColor="text1"/>
          <w:sz w:val="24"/>
          <w:szCs w:val="24"/>
        </w:rPr>
        <w:t>)</w:t>
      </w:r>
      <w:r w:rsidR="003815C5" w:rsidRPr="00906C7A">
        <w:rPr>
          <w:rFonts w:ascii="Arial" w:hAnsi="Arial" w:cs="Arial"/>
          <w:color w:val="000000" w:themeColor="text1"/>
          <w:sz w:val="24"/>
          <w:szCs w:val="24"/>
        </w:rPr>
        <w:t>. D</w:t>
      </w:r>
      <w:r w:rsidRPr="00906C7A">
        <w:rPr>
          <w:rFonts w:ascii="Arial" w:hAnsi="Arial" w:cs="Arial"/>
          <w:color w:val="000000" w:themeColor="text1"/>
          <w:sz w:val="24"/>
          <w:szCs w:val="24"/>
          <w:shd w:val="clear" w:color="auto" w:fill="FFFFFF"/>
        </w:rPr>
        <w:t>uring the Late Bronze Age, the Mycenaean Elite depart from a small town in mainland Greece, in order to find more protected and permanent places to settl</w:t>
      </w:r>
      <w:r w:rsidR="002913DE" w:rsidRPr="00906C7A">
        <w:rPr>
          <w:rFonts w:ascii="Arial" w:hAnsi="Arial" w:cs="Arial"/>
          <w:color w:val="000000" w:themeColor="text1"/>
          <w:sz w:val="24"/>
          <w:szCs w:val="24"/>
          <w:shd w:val="clear" w:color="auto" w:fill="FFFFFF"/>
        </w:rPr>
        <w:t>e;</w:t>
      </w:r>
      <w:r w:rsidRPr="00906C7A">
        <w:rPr>
          <w:rFonts w:ascii="Arial" w:hAnsi="Arial" w:cs="Arial"/>
          <w:color w:val="000000" w:themeColor="text1"/>
          <w:sz w:val="24"/>
          <w:szCs w:val="24"/>
          <w:shd w:val="clear" w:color="auto" w:fill="FFFFFF"/>
        </w:rPr>
        <w:t xml:space="preserve"> they move</w:t>
      </w:r>
      <w:r w:rsidR="002913DE" w:rsidRPr="00906C7A">
        <w:rPr>
          <w:rFonts w:ascii="Arial" w:hAnsi="Arial" w:cs="Arial"/>
          <w:color w:val="000000" w:themeColor="text1"/>
          <w:sz w:val="24"/>
          <w:szCs w:val="24"/>
          <w:shd w:val="clear" w:color="auto" w:fill="FFFFFF"/>
        </w:rPr>
        <w:t>d</w:t>
      </w:r>
      <w:r w:rsidRPr="00906C7A">
        <w:rPr>
          <w:rFonts w:ascii="Arial" w:hAnsi="Arial" w:cs="Arial"/>
          <w:color w:val="000000" w:themeColor="text1"/>
          <w:sz w:val="24"/>
          <w:szCs w:val="24"/>
          <w:shd w:val="clear" w:color="auto" w:fill="FFFFFF"/>
        </w:rPr>
        <w:t xml:space="preserve"> through Crete and settle </w:t>
      </w:r>
      <w:r w:rsidR="002913DE" w:rsidRPr="00906C7A">
        <w:rPr>
          <w:rFonts w:ascii="Arial" w:hAnsi="Arial" w:cs="Arial"/>
          <w:color w:val="000000" w:themeColor="text1"/>
          <w:sz w:val="24"/>
          <w:szCs w:val="24"/>
          <w:shd w:val="clear" w:color="auto" w:fill="FFFFFF"/>
        </w:rPr>
        <w:t>on</w:t>
      </w:r>
      <w:r w:rsidRPr="00906C7A">
        <w:rPr>
          <w:rFonts w:ascii="Arial" w:hAnsi="Arial" w:cs="Arial"/>
          <w:color w:val="000000" w:themeColor="text1"/>
          <w:sz w:val="24"/>
          <w:szCs w:val="24"/>
          <w:shd w:val="clear" w:color="auto" w:fill="FFFFFF"/>
        </w:rPr>
        <w:t xml:space="preserve"> Cyprus. The</w:t>
      </w:r>
      <w:r w:rsidR="002913DE" w:rsidRPr="00906C7A">
        <w:rPr>
          <w:rFonts w:ascii="Arial" w:hAnsi="Arial" w:cs="Arial"/>
          <w:color w:val="000000" w:themeColor="text1"/>
          <w:sz w:val="24"/>
          <w:szCs w:val="24"/>
          <w:shd w:val="clear" w:color="auto" w:fill="FFFFFF"/>
        </w:rPr>
        <w:t xml:space="preserve"> Phoenician</w:t>
      </w:r>
      <w:r w:rsidR="00123D7F" w:rsidRPr="00906C7A">
        <w:rPr>
          <w:rFonts w:ascii="Arial" w:hAnsi="Arial" w:cs="Arial"/>
          <w:color w:val="000000" w:themeColor="text1"/>
          <w:sz w:val="24"/>
          <w:szCs w:val="24"/>
          <w:shd w:val="clear" w:color="auto" w:fill="FFFFFF"/>
        </w:rPr>
        <w:t xml:space="preserve"> were </w:t>
      </w:r>
      <w:r w:rsidR="00E8315A" w:rsidRPr="00906C7A">
        <w:rPr>
          <w:rFonts w:ascii="Arial" w:hAnsi="Arial" w:cs="Arial"/>
          <w:color w:val="000000" w:themeColor="text1"/>
          <w:sz w:val="24"/>
          <w:szCs w:val="24"/>
          <w:shd w:val="clear" w:color="auto" w:fill="FFFFFF"/>
        </w:rPr>
        <w:t>knowing</w:t>
      </w:r>
      <w:r w:rsidR="00123D7F" w:rsidRPr="00906C7A">
        <w:rPr>
          <w:rFonts w:ascii="Arial" w:hAnsi="Arial" w:cs="Arial"/>
          <w:color w:val="000000" w:themeColor="text1"/>
          <w:sz w:val="24"/>
          <w:szCs w:val="24"/>
          <w:shd w:val="clear" w:color="auto" w:fill="FFFFFF"/>
        </w:rPr>
        <w:t xml:space="preserve"> as Nordic, adventurer, well trade</w:t>
      </w:r>
      <w:r w:rsidR="00E8315A" w:rsidRPr="00906C7A">
        <w:rPr>
          <w:rFonts w:ascii="Arial" w:hAnsi="Arial" w:cs="Arial"/>
          <w:color w:val="000000" w:themeColor="text1"/>
          <w:sz w:val="24"/>
          <w:szCs w:val="24"/>
          <w:shd w:val="clear" w:color="auto" w:fill="FFFFFF"/>
        </w:rPr>
        <w:t>r</w:t>
      </w:r>
      <w:r w:rsidR="00123D7F" w:rsidRPr="00906C7A">
        <w:rPr>
          <w:rFonts w:ascii="Arial" w:hAnsi="Arial" w:cs="Arial"/>
          <w:color w:val="000000" w:themeColor="text1"/>
          <w:sz w:val="24"/>
          <w:szCs w:val="24"/>
          <w:shd w:val="clear" w:color="auto" w:fill="FFFFFF"/>
        </w:rPr>
        <w:t>s</w:t>
      </w:r>
      <w:r w:rsidR="006A3311" w:rsidRPr="00906C7A">
        <w:rPr>
          <w:rFonts w:ascii="Arial" w:hAnsi="Arial" w:cs="Arial"/>
          <w:color w:val="000000" w:themeColor="text1"/>
          <w:sz w:val="24"/>
          <w:szCs w:val="24"/>
          <w:shd w:val="clear" w:color="auto" w:fill="FFFFFF"/>
        </w:rPr>
        <w:t>,</w:t>
      </w:r>
      <w:r w:rsidR="00123D7F" w:rsidRPr="00906C7A">
        <w:rPr>
          <w:rFonts w:ascii="Arial" w:hAnsi="Arial" w:cs="Arial"/>
          <w:color w:val="000000" w:themeColor="text1"/>
          <w:sz w:val="24"/>
          <w:szCs w:val="24"/>
          <w:shd w:val="clear" w:color="auto" w:fill="FFFFFF"/>
        </w:rPr>
        <w:t xml:space="preserve"> skilled in navigation</w:t>
      </w:r>
      <w:r w:rsidR="00E8315A" w:rsidRPr="00906C7A">
        <w:rPr>
          <w:rFonts w:ascii="Arial" w:hAnsi="Arial" w:cs="Arial"/>
          <w:color w:val="000000" w:themeColor="text1"/>
          <w:sz w:val="24"/>
          <w:szCs w:val="24"/>
          <w:shd w:val="clear" w:color="auto" w:fill="FFFFFF"/>
        </w:rPr>
        <w:t xml:space="preserve"> </w:t>
      </w:r>
      <w:r w:rsidR="006A3311" w:rsidRPr="00906C7A">
        <w:rPr>
          <w:rFonts w:ascii="Arial" w:hAnsi="Arial" w:cs="Arial"/>
          <w:color w:val="000000" w:themeColor="text1"/>
          <w:sz w:val="24"/>
          <w:szCs w:val="24"/>
          <w:shd w:val="clear" w:color="auto" w:fill="FFFFFF"/>
        </w:rPr>
        <w:t xml:space="preserve">and in </w:t>
      </w:r>
      <w:r w:rsidR="00E8315A" w:rsidRPr="00906C7A">
        <w:rPr>
          <w:rFonts w:ascii="Arial" w:hAnsi="Arial" w:cs="Arial"/>
          <w:color w:val="000000" w:themeColor="text1"/>
          <w:sz w:val="24"/>
          <w:szCs w:val="24"/>
          <w:shd w:val="clear" w:color="auto" w:fill="FFFFFF"/>
        </w:rPr>
        <w:t>Shipbuilder</w:t>
      </w:r>
      <w:r w:rsidR="006A3311" w:rsidRPr="00906C7A">
        <w:rPr>
          <w:rFonts w:ascii="Arial" w:hAnsi="Arial" w:cs="Arial"/>
          <w:color w:val="000000" w:themeColor="text1"/>
          <w:sz w:val="24"/>
          <w:szCs w:val="24"/>
          <w:shd w:val="clear" w:color="auto" w:fill="FFFFFF"/>
        </w:rPr>
        <w:t xml:space="preserve"> (Mark. 2018.Phoenicia)</w:t>
      </w:r>
      <w:r w:rsidR="00E8315A" w:rsidRPr="00906C7A">
        <w:rPr>
          <w:rFonts w:ascii="Arial" w:hAnsi="Arial" w:cs="Arial"/>
          <w:color w:val="000000" w:themeColor="text1"/>
          <w:sz w:val="24"/>
          <w:szCs w:val="24"/>
          <w:shd w:val="clear" w:color="auto" w:fill="FFFFFF"/>
        </w:rPr>
        <w:t>. Their</w:t>
      </w:r>
      <w:r w:rsidRPr="00906C7A">
        <w:rPr>
          <w:rFonts w:ascii="Arial" w:hAnsi="Arial" w:cs="Arial"/>
          <w:color w:val="000000" w:themeColor="text1"/>
          <w:sz w:val="24"/>
          <w:szCs w:val="24"/>
          <w:shd w:val="clear" w:color="auto" w:fill="FFFFFF"/>
        </w:rPr>
        <w:t xml:space="preserve"> influences and consequences of their migration patterns will be looked at in this report through the pottery fo</w:t>
      </w:r>
      <w:r w:rsidR="002913DE" w:rsidRPr="00906C7A">
        <w:rPr>
          <w:rFonts w:ascii="Arial" w:hAnsi="Arial" w:cs="Arial"/>
          <w:color w:val="000000" w:themeColor="text1"/>
          <w:sz w:val="24"/>
          <w:szCs w:val="24"/>
          <w:shd w:val="clear" w:color="auto" w:fill="FFFFFF"/>
        </w:rPr>
        <w:t>u</w:t>
      </w:r>
      <w:r w:rsidRPr="00906C7A">
        <w:rPr>
          <w:rFonts w:ascii="Arial" w:hAnsi="Arial" w:cs="Arial"/>
          <w:color w:val="000000" w:themeColor="text1"/>
          <w:sz w:val="24"/>
          <w:szCs w:val="24"/>
          <w:shd w:val="clear" w:color="auto" w:fill="FFFFFF"/>
        </w:rPr>
        <w:t>nd in grave</w:t>
      </w:r>
      <w:r w:rsidR="002913DE" w:rsidRPr="00906C7A">
        <w:rPr>
          <w:rFonts w:ascii="Arial" w:hAnsi="Arial" w:cs="Arial"/>
          <w:color w:val="000000" w:themeColor="text1"/>
          <w:sz w:val="24"/>
          <w:szCs w:val="24"/>
          <w:shd w:val="clear" w:color="auto" w:fill="FFFFFF"/>
        </w:rPr>
        <w:t>yards</w:t>
      </w:r>
      <w:r w:rsidR="00FE5D9B" w:rsidRPr="00906C7A">
        <w:rPr>
          <w:rFonts w:ascii="Arial" w:hAnsi="Arial" w:cs="Arial"/>
          <w:color w:val="000000" w:themeColor="text1"/>
          <w:sz w:val="24"/>
          <w:szCs w:val="24"/>
          <w:shd w:val="clear" w:color="auto" w:fill="FFFFFF"/>
        </w:rPr>
        <w:t xml:space="preserve"> </w:t>
      </w:r>
      <w:r w:rsidR="00123D7F" w:rsidRPr="00906C7A">
        <w:rPr>
          <w:rFonts w:ascii="Arial" w:hAnsi="Arial" w:cs="Arial"/>
          <w:color w:val="000000" w:themeColor="text1"/>
          <w:sz w:val="24"/>
          <w:szCs w:val="24"/>
          <w:shd w:val="clear" w:color="auto" w:fill="FFFFFF"/>
        </w:rPr>
        <w:t>at the</w:t>
      </w:r>
      <w:r w:rsidR="00E14146" w:rsidRPr="00906C7A">
        <w:rPr>
          <w:rFonts w:ascii="Arial" w:hAnsi="Arial" w:cs="Arial"/>
          <w:color w:val="000000" w:themeColor="text1"/>
          <w:sz w:val="24"/>
          <w:szCs w:val="24"/>
          <w:shd w:val="clear" w:color="auto" w:fill="FFFFFF"/>
        </w:rPr>
        <w:t xml:space="preserve"> </w:t>
      </w:r>
      <w:r w:rsidR="002913DE" w:rsidRPr="00906C7A">
        <w:rPr>
          <w:rFonts w:ascii="Arial" w:hAnsi="Arial" w:cs="Arial"/>
          <w:color w:val="000000" w:themeColor="text1"/>
          <w:sz w:val="24"/>
          <w:szCs w:val="24"/>
          <w:shd w:val="clear" w:color="auto" w:fill="FFFFFF"/>
        </w:rPr>
        <w:t>s</w:t>
      </w:r>
      <w:r w:rsidR="00E14146" w:rsidRPr="00906C7A">
        <w:rPr>
          <w:rFonts w:ascii="Arial" w:hAnsi="Arial" w:cs="Arial"/>
          <w:color w:val="000000" w:themeColor="text1"/>
          <w:sz w:val="24"/>
          <w:szCs w:val="24"/>
          <w:shd w:val="clear" w:color="auto" w:fill="FFFFFF"/>
        </w:rPr>
        <w:t>ites</w:t>
      </w:r>
      <w:r w:rsidR="00123D7F" w:rsidRPr="00906C7A">
        <w:rPr>
          <w:rFonts w:ascii="Arial" w:hAnsi="Arial" w:cs="Arial"/>
          <w:color w:val="000000" w:themeColor="text1"/>
          <w:sz w:val="24"/>
          <w:szCs w:val="24"/>
          <w:shd w:val="clear" w:color="auto" w:fill="FFFFFF"/>
        </w:rPr>
        <w:t xml:space="preserve"> </w:t>
      </w:r>
      <w:r w:rsidR="00E8315A" w:rsidRPr="00906C7A">
        <w:rPr>
          <w:rFonts w:ascii="Arial" w:hAnsi="Arial" w:cs="Arial"/>
          <w:color w:val="000000" w:themeColor="text1"/>
          <w:sz w:val="24"/>
          <w:szCs w:val="24"/>
          <w:shd w:val="clear" w:color="auto" w:fill="FFFFFF"/>
        </w:rPr>
        <w:t>of Kalopsida</w:t>
      </w:r>
      <w:r w:rsidR="00FE5D9B" w:rsidRPr="00906C7A">
        <w:rPr>
          <w:rFonts w:ascii="Arial" w:hAnsi="Arial" w:cs="Arial"/>
          <w:color w:val="000000" w:themeColor="text1"/>
          <w:sz w:val="24"/>
          <w:szCs w:val="24"/>
          <w:shd w:val="clear" w:color="auto" w:fill="FFFFFF"/>
        </w:rPr>
        <w:t xml:space="preserve"> and Larnaka.</w:t>
      </w:r>
      <w:r w:rsidR="00E8315A" w:rsidRPr="00906C7A">
        <w:rPr>
          <w:rFonts w:ascii="Arial" w:hAnsi="Arial" w:cs="Arial"/>
          <w:color w:val="000000" w:themeColor="text1"/>
          <w:sz w:val="24"/>
          <w:szCs w:val="24"/>
          <w:lang w:eastAsia="en-GB"/>
        </w:rPr>
        <w:t xml:space="preserve"> </w:t>
      </w:r>
      <w:r w:rsidR="00E8315A" w:rsidRPr="00906C7A">
        <w:rPr>
          <w:rFonts w:ascii="Arial" w:hAnsi="Arial" w:cs="Arial"/>
          <w:color w:val="000000" w:themeColor="text1"/>
          <w:sz w:val="24"/>
          <w:szCs w:val="24"/>
          <w:shd w:val="clear" w:color="auto" w:fill="FFFFFF"/>
        </w:rPr>
        <w:t xml:space="preserve"> This report will scope the</w:t>
      </w:r>
      <w:r w:rsidR="00FE5D9B" w:rsidRPr="00906C7A">
        <w:rPr>
          <w:rFonts w:ascii="Arial" w:hAnsi="Arial" w:cs="Arial"/>
          <w:color w:val="000000" w:themeColor="text1"/>
          <w:sz w:val="24"/>
          <w:szCs w:val="24"/>
          <w:shd w:val="clear" w:color="auto" w:fill="FFFFFF"/>
        </w:rPr>
        <w:t xml:space="preserve"> influenced </w:t>
      </w:r>
      <w:r w:rsidR="00E8315A" w:rsidRPr="00906C7A">
        <w:rPr>
          <w:rFonts w:ascii="Arial" w:hAnsi="Arial" w:cs="Arial"/>
          <w:color w:val="000000" w:themeColor="text1"/>
          <w:sz w:val="24"/>
          <w:szCs w:val="24"/>
          <w:shd w:val="clear" w:color="auto" w:fill="FFFFFF"/>
        </w:rPr>
        <w:t>of</w:t>
      </w:r>
      <w:r w:rsidR="00FE5D9B" w:rsidRPr="00906C7A">
        <w:rPr>
          <w:rFonts w:ascii="Arial" w:hAnsi="Arial" w:cs="Arial"/>
          <w:color w:val="000000" w:themeColor="text1"/>
          <w:sz w:val="24"/>
          <w:szCs w:val="24"/>
          <w:shd w:val="clear" w:color="auto" w:fill="FFFFFF"/>
        </w:rPr>
        <w:t xml:space="preserve"> </w:t>
      </w:r>
      <w:r w:rsidR="00BF2981" w:rsidRPr="00906C7A">
        <w:rPr>
          <w:rFonts w:ascii="Arial" w:hAnsi="Arial" w:cs="Arial"/>
          <w:color w:val="000000" w:themeColor="text1"/>
          <w:sz w:val="24"/>
          <w:szCs w:val="24"/>
          <w:shd w:val="clear" w:color="auto" w:fill="FFFFFF"/>
        </w:rPr>
        <w:t>people</w:t>
      </w:r>
      <w:r w:rsidR="00FE5D9B" w:rsidRPr="00906C7A">
        <w:rPr>
          <w:rFonts w:ascii="Arial" w:hAnsi="Arial" w:cs="Arial"/>
          <w:color w:val="000000" w:themeColor="text1"/>
          <w:sz w:val="24"/>
          <w:szCs w:val="24"/>
          <w:shd w:val="clear" w:color="auto" w:fill="FFFFFF"/>
        </w:rPr>
        <w:t xml:space="preserve"> from </w:t>
      </w:r>
      <w:r w:rsidR="00E14146" w:rsidRPr="00906C7A">
        <w:rPr>
          <w:rFonts w:ascii="Arial" w:hAnsi="Arial" w:cs="Arial"/>
          <w:color w:val="000000" w:themeColor="text1"/>
          <w:sz w:val="24"/>
          <w:szCs w:val="24"/>
          <w:shd w:val="clear" w:color="auto" w:fill="FFFFFF"/>
        </w:rPr>
        <w:t>Cyprus</w:t>
      </w:r>
      <w:r w:rsidR="003815C5" w:rsidRPr="00906C7A">
        <w:rPr>
          <w:rFonts w:ascii="Arial" w:hAnsi="Arial" w:cs="Arial"/>
          <w:color w:val="000000" w:themeColor="text1"/>
          <w:sz w:val="24"/>
          <w:szCs w:val="24"/>
          <w:shd w:val="clear" w:color="auto" w:fill="FFFFFF"/>
        </w:rPr>
        <w:t>.</w:t>
      </w:r>
      <w:r w:rsidR="00E14146" w:rsidRPr="00906C7A">
        <w:rPr>
          <w:rFonts w:ascii="Arial" w:hAnsi="Arial" w:cs="Arial"/>
          <w:color w:val="000000" w:themeColor="text1"/>
          <w:sz w:val="24"/>
          <w:szCs w:val="24"/>
        </w:rPr>
        <w:t xml:space="preserve"> </w:t>
      </w:r>
      <w:r w:rsidR="003815C5" w:rsidRPr="00906C7A">
        <w:rPr>
          <w:rFonts w:ascii="Arial" w:hAnsi="Arial" w:cs="Arial"/>
          <w:color w:val="000000" w:themeColor="text1"/>
          <w:sz w:val="24"/>
          <w:szCs w:val="24"/>
        </w:rPr>
        <w:t>T</w:t>
      </w:r>
      <w:r w:rsidR="004C596D" w:rsidRPr="00906C7A">
        <w:rPr>
          <w:rFonts w:ascii="Arial" w:hAnsi="Arial" w:cs="Arial"/>
          <w:color w:val="000000" w:themeColor="text1"/>
          <w:sz w:val="24"/>
          <w:szCs w:val="24"/>
        </w:rPr>
        <w:t xml:space="preserve">his study is to see if we can </w:t>
      </w:r>
      <w:r w:rsidR="00E14146" w:rsidRPr="00906C7A">
        <w:rPr>
          <w:rFonts w:ascii="Arial" w:hAnsi="Arial" w:cs="Arial"/>
          <w:color w:val="000000" w:themeColor="text1"/>
          <w:sz w:val="24"/>
          <w:szCs w:val="24"/>
        </w:rPr>
        <w:t>distinguish</w:t>
      </w:r>
      <w:r w:rsidR="004C596D" w:rsidRPr="00906C7A">
        <w:rPr>
          <w:rFonts w:ascii="Arial" w:hAnsi="Arial" w:cs="Arial"/>
          <w:color w:val="000000" w:themeColor="text1"/>
          <w:sz w:val="24"/>
          <w:szCs w:val="24"/>
        </w:rPr>
        <w:t xml:space="preserve"> when different peoples settled on Cyprus via an analysis of two datasets</w:t>
      </w:r>
      <w:r w:rsidR="00E14146" w:rsidRPr="00906C7A">
        <w:rPr>
          <w:rFonts w:ascii="Arial" w:hAnsi="Arial" w:cs="Arial"/>
          <w:color w:val="000000" w:themeColor="text1"/>
          <w:sz w:val="24"/>
          <w:szCs w:val="24"/>
        </w:rPr>
        <w:t xml:space="preserve">, as an example </w:t>
      </w:r>
      <w:r w:rsidR="00C5518A" w:rsidRPr="00906C7A">
        <w:rPr>
          <w:rFonts w:ascii="Arial" w:hAnsi="Arial" w:cs="Arial"/>
          <w:color w:val="000000" w:themeColor="text1"/>
          <w:sz w:val="24"/>
          <w:szCs w:val="24"/>
        </w:rPr>
        <w:t>of burial</w:t>
      </w:r>
      <w:r w:rsidR="004C596D" w:rsidRPr="00906C7A">
        <w:rPr>
          <w:rFonts w:ascii="Arial" w:hAnsi="Arial" w:cs="Arial"/>
          <w:color w:val="000000" w:themeColor="text1"/>
          <w:sz w:val="24"/>
          <w:szCs w:val="24"/>
        </w:rPr>
        <w:t xml:space="preserve"> tomb styles and pottery</w:t>
      </w:r>
      <w:r w:rsidR="006A3311" w:rsidRPr="00906C7A">
        <w:rPr>
          <w:rFonts w:ascii="Arial" w:hAnsi="Arial" w:cs="Arial"/>
          <w:color w:val="000000" w:themeColor="text1"/>
          <w:sz w:val="24"/>
          <w:szCs w:val="24"/>
        </w:rPr>
        <w:t>(Myre.1897:vol.17)</w:t>
      </w:r>
      <w:r w:rsidR="00C5518A" w:rsidRPr="00906C7A">
        <w:rPr>
          <w:rFonts w:ascii="Arial" w:hAnsi="Arial" w:cs="Arial"/>
          <w:color w:val="000000" w:themeColor="text1"/>
          <w:sz w:val="24"/>
          <w:szCs w:val="24"/>
        </w:rPr>
        <w:t>.</w:t>
      </w:r>
    </w:p>
    <w:p w14:paraId="071378BB" w14:textId="77777777" w:rsidR="00BB4FAB" w:rsidRPr="00906C7A" w:rsidRDefault="00BB4FAB" w:rsidP="005F3501">
      <w:pPr>
        <w:spacing w:line="360" w:lineRule="auto"/>
        <w:rPr>
          <w:rStyle w:val="Heading1Char"/>
          <w:rFonts w:ascii="Arial" w:hAnsi="Arial" w:cs="Arial"/>
          <w:color w:val="000000" w:themeColor="text1"/>
          <w:sz w:val="24"/>
          <w:szCs w:val="24"/>
          <w:lang w:eastAsia="en-GB"/>
        </w:rPr>
      </w:pPr>
      <w:r w:rsidRPr="00906C7A">
        <w:rPr>
          <w:rStyle w:val="Heading1Char"/>
          <w:rFonts w:ascii="Arial" w:hAnsi="Arial" w:cs="Arial"/>
          <w:color w:val="000000" w:themeColor="text1"/>
          <w:sz w:val="24"/>
          <w:szCs w:val="24"/>
          <w:lang w:eastAsia="en-GB"/>
        </w:rPr>
        <w:br w:type="page"/>
      </w:r>
    </w:p>
    <w:p w14:paraId="522131BE" w14:textId="77777777" w:rsidR="00906C7A" w:rsidRPr="00906C7A" w:rsidRDefault="00BB4FAB" w:rsidP="005F3501">
      <w:pPr>
        <w:pStyle w:val="Heading1"/>
        <w:spacing w:line="360" w:lineRule="auto"/>
        <w:rPr>
          <w:rStyle w:val="Heading1Char"/>
          <w:rFonts w:ascii="Arial" w:hAnsi="Arial" w:cs="Arial"/>
          <w:color w:val="000000" w:themeColor="text1"/>
          <w:sz w:val="24"/>
          <w:szCs w:val="24"/>
          <w:lang w:eastAsia="en-GB"/>
        </w:rPr>
      </w:pPr>
      <w:bookmarkStart w:id="5" w:name="_Toc530402265"/>
      <w:bookmarkStart w:id="6" w:name="_Hlk530318482"/>
      <w:r w:rsidRPr="00906C7A">
        <w:rPr>
          <w:rStyle w:val="Heading1Char"/>
          <w:rFonts w:ascii="Arial" w:hAnsi="Arial" w:cs="Arial"/>
          <w:color w:val="000000" w:themeColor="text1"/>
          <w:sz w:val="24"/>
          <w:szCs w:val="24"/>
          <w:lang w:eastAsia="en-GB"/>
        </w:rPr>
        <w:lastRenderedPageBreak/>
        <w:t>Methodology</w:t>
      </w:r>
      <w:bookmarkEnd w:id="5"/>
    </w:p>
    <w:p w14:paraId="29DDD8D6" w14:textId="77777777" w:rsidR="00906C7A" w:rsidRPr="00906C7A" w:rsidRDefault="00906C7A" w:rsidP="005F3501">
      <w:pPr>
        <w:pStyle w:val="Heading1"/>
        <w:spacing w:line="360" w:lineRule="auto"/>
        <w:rPr>
          <w:rFonts w:ascii="Arial" w:eastAsia="Times New Roman" w:hAnsi="Arial" w:cs="Arial"/>
          <w:color w:val="000000" w:themeColor="text1"/>
          <w:sz w:val="24"/>
          <w:szCs w:val="24"/>
          <w:lang w:eastAsia="en-GB"/>
        </w:rPr>
      </w:pPr>
    </w:p>
    <w:p w14:paraId="70E6CBDF" w14:textId="77777777" w:rsidR="00906C7A" w:rsidRPr="00906C7A" w:rsidRDefault="00906C7A" w:rsidP="005F3501">
      <w:pPr>
        <w:pStyle w:val="Heading1"/>
        <w:spacing w:line="360" w:lineRule="auto"/>
        <w:rPr>
          <w:rFonts w:ascii="Arial" w:eastAsia="Times New Roman" w:hAnsi="Arial" w:cs="Arial"/>
          <w:color w:val="000000" w:themeColor="text1"/>
          <w:sz w:val="24"/>
          <w:szCs w:val="24"/>
          <w:lang w:eastAsia="en-GB"/>
        </w:rPr>
      </w:pPr>
    </w:p>
    <w:p w14:paraId="110B5336" w14:textId="3ED4484F" w:rsidR="00BB4FAB" w:rsidRPr="00906C7A" w:rsidRDefault="00BB4FAB" w:rsidP="005F3501">
      <w:pPr>
        <w:pStyle w:val="Heading1"/>
        <w:spacing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t xml:space="preserve"> </w:t>
      </w:r>
    </w:p>
    <w:p w14:paraId="451C8465" w14:textId="4E46992C" w:rsidR="00791439" w:rsidRPr="00906C7A" w:rsidRDefault="00C5518A"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T</w:t>
      </w:r>
      <w:r w:rsidR="00734735" w:rsidRPr="00906C7A">
        <w:rPr>
          <w:rFonts w:ascii="Arial" w:hAnsi="Arial" w:cs="Arial"/>
          <w:color w:val="000000" w:themeColor="text1"/>
          <w:sz w:val="24"/>
          <w:szCs w:val="24"/>
        </w:rPr>
        <w:t>he focus here is on the burial and</w:t>
      </w:r>
      <w:r w:rsidR="005931D9" w:rsidRPr="00906C7A">
        <w:rPr>
          <w:rFonts w:ascii="Arial" w:hAnsi="Arial" w:cs="Arial"/>
          <w:color w:val="000000" w:themeColor="text1"/>
          <w:sz w:val="24"/>
          <w:szCs w:val="24"/>
        </w:rPr>
        <w:t xml:space="preserve"> the</w:t>
      </w:r>
      <w:r w:rsidR="00734735" w:rsidRPr="00906C7A">
        <w:rPr>
          <w:rFonts w:ascii="Arial" w:hAnsi="Arial" w:cs="Arial"/>
          <w:color w:val="000000" w:themeColor="text1"/>
          <w:sz w:val="24"/>
          <w:szCs w:val="24"/>
        </w:rPr>
        <w:t xml:space="preserve"> ceramics</w:t>
      </w:r>
      <w:r w:rsidR="005931D9" w:rsidRPr="00906C7A">
        <w:rPr>
          <w:rFonts w:ascii="Arial" w:hAnsi="Arial" w:cs="Arial"/>
          <w:color w:val="000000" w:themeColor="text1"/>
          <w:sz w:val="24"/>
          <w:szCs w:val="24"/>
        </w:rPr>
        <w:t xml:space="preserve"> found in the tombs</w:t>
      </w:r>
      <w:r w:rsidR="00734735" w:rsidRPr="00906C7A">
        <w:rPr>
          <w:rFonts w:ascii="Arial" w:hAnsi="Arial" w:cs="Arial"/>
          <w:color w:val="000000" w:themeColor="text1"/>
          <w:sz w:val="24"/>
          <w:szCs w:val="24"/>
        </w:rPr>
        <w:t xml:space="preserve">. </w:t>
      </w:r>
      <w:r w:rsidRPr="00906C7A">
        <w:rPr>
          <w:rFonts w:ascii="Arial" w:hAnsi="Arial" w:cs="Arial"/>
          <w:color w:val="000000" w:themeColor="text1"/>
          <w:sz w:val="24"/>
          <w:szCs w:val="24"/>
        </w:rPr>
        <w:t xml:space="preserve">Contra to </w:t>
      </w:r>
      <w:r w:rsidR="006A3311" w:rsidRPr="00906C7A">
        <w:rPr>
          <w:rFonts w:ascii="Arial" w:hAnsi="Arial" w:cs="Arial"/>
          <w:color w:val="000000" w:themeColor="text1"/>
          <w:sz w:val="24"/>
          <w:szCs w:val="24"/>
        </w:rPr>
        <w:t xml:space="preserve">Myres (1897) </w:t>
      </w:r>
      <w:r w:rsidRPr="00906C7A">
        <w:rPr>
          <w:rFonts w:ascii="Arial" w:hAnsi="Arial" w:cs="Arial"/>
          <w:color w:val="000000" w:themeColor="text1"/>
          <w:sz w:val="24"/>
          <w:szCs w:val="24"/>
        </w:rPr>
        <w:t xml:space="preserve">Boardman (1980) argues for earlier Phoenician </w:t>
      </w:r>
      <w:r w:rsidR="00734735" w:rsidRPr="00906C7A">
        <w:rPr>
          <w:rFonts w:ascii="Arial" w:hAnsi="Arial" w:cs="Arial"/>
          <w:color w:val="000000" w:themeColor="text1"/>
          <w:sz w:val="24"/>
          <w:szCs w:val="24"/>
        </w:rPr>
        <w:t>influences</w:t>
      </w:r>
      <w:r w:rsidR="005931D9" w:rsidRPr="00906C7A">
        <w:rPr>
          <w:rFonts w:ascii="Arial" w:hAnsi="Arial" w:cs="Arial"/>
          <w:color w:val="000000" w:themeColor="text1"/>
          <w:sz w:val="24"/>
          <w:szCs w:val="24"/>
        </w:rPr>
        <w:t xml:space="preserve"> that</w:t>
      </w:r>
      <w:r w:rsidR="00734735" w:rsidRPr="00906C7A">
        <w:rPr>
          <w:rFonts w:ascii="Arial" w:hAnsi="Arial" w:cs="Arial"/>
          <w:color w:val="000000" w:themeColor="text1"/>
          <w:sz w:val="24"/>
          <w:szCs w:val="24"/>
        </w:rPr>
        <w:t xml:space="preserve"> were in Middle Iron Age (</w:t>
      </w:r>
      <w:r w:rsidRPr="00906C7A">
        <w:rPr>
          <w:rFonts w:ascii="Arial" w:hAnsi="Arial" w:cs="Arial"/>
          <w:color w:val="000000" w:themeColor="text1"/>
          <w:sz w:val="24"/>
          <w:szCs w:val="24"/>
        </w:rPr>
        <w:t>Boardman.1980: 35).  This report is about Mycenaean settlements, their colonization in Cyprus and their influence in ceramics with the Cypriots and Phoenicians in Late Bronze Age and Early Iron Age</w:t>
      </w:r>
      <w:r w:rsidRPr="00906C7A">
        <w:rPr>
          <w:rFonts w:ascii="Arial" w:hAnsi="Arial" w:cs="Arial"/>
          <w:color w:val="000000" w:themeColor="text1"/>
          <w:sz w:val="24"/>
          <w:szCs w:val="24"/>
          <w:shd w:val="clear" w:color="auto" w:fill="FFFFFF"/>
        </w:rPr>
        <w:t>.</w:t>
      </w:r>
      <w:r w:rsidR="00734735" w:rsidRPr="00906C7A">
        <w:rPr>
          <w:rFonts w:ascii="Arial" w:hAnsi="Arial" w:cs="Arial"/>
          <w:color w:val="000000" w:themeColor="text1"/>
          <w:sz w:val="24"/>
          <w:szCs w:val="24"/>
        </w:rPr>
        <w:t xml:space="preserve"> Iacovou (2005) confirmed that the Mycenaean had established </w:t>
      </w:r>
      <w:r w:rsidR="003A520F" w:rsidRPr="00906C7A">
        <w:rPr>
          <w:rFonts w:ascii="Arial" w:hAnsi="Arial" w:cs="Arial"/>
          <w:color w:val="000000" w:themeColor="text1"/>
          <w:sz w:val="24"/>
          <w:szCs w:val="24"/>
        </w:rPr>
        <w:t>on</w:t>
      </w:r>
      <w:r w:rsidR="00734735" w:rsidRPr="00906C7A">
        <w:rPr>
          <w:rFonts w:ascii="Arial" w:hAnsi="Arial" w:cs="Arial"/>
          <w:color w:val="000000" w:themeColor="text1"/>
          <w:sz w:val="24"/>
          <w:szCs w:val="24"/>
        </w:rPr>
        <w:t xml:space="preserve"> the Island</w:t>
      </w:r>
      <w:r w:rsidR="00341DA1" w:rsidRPr="00906C7A">
        <w:rPr>
          <w:rFonts w:ascii="Arial" w:hAnsi="Arial" w:cs="Arial"/>
          <w:color w:val="000000" w:themeColor="text1"/>
          <w:sz w:val="24"/>
          <w:szCs w:val="24"/>
        </w:rPr>
        <w:t>,</w:t>
      </w:r>
      <w:r w:rsidR="00734735" w:rsidRPr="00906C7A">
        <w:rPr>
          <w:rFonts w:ascii="Arial" w:hAnsi="Arial" w:cs="Arial"/>
          <w:color w:val="000000" w:themeColor="text1"/>
          <w:sz w:val="24"/>
          <w:szCs w:val="24"/>
        </w:rPr>
        <w:t xml:space="preserve"> maybe because the raw material was perfect </w:t>
      </w:r>
      <w:r w:rsidR="00341DA1" w:rsidRPr="00906C7A">
        <w:rPr>
          <w:rFonts w:ascii="Arial" w:hAnsi="Arial" w:cs="Arial"/>
          <w:color w:val="000000" w:themeColor="text1"/>
          <w:sz w:val="24"/>
          <w:szCs w:val="24"/>
        </w:rPr>
        <w:t>to make artefact</w:t>
      </w:r>
      <w:r w:rsidR="005931D9" w:rsidRPr="00906C7A">
        <w:rPr>
          <w:rFonts w:ascii="Arial" w:hAnsi="Arial" w:cs="Arial"/>
          <w:color w:val="000000" w:themeColor="text1"/>
          <w:sz w:val="24"/>
          <w:szCs w:val="24"/>
        </w:rPr>
        <w:t>,</w:t>
      </w:r>
      <w:r w:rsidR="00341DA1" w:rsidRPr="00906C7A">
        <w:rPr>
          <w:rFonts w:ascii="Arial" w:hAnsi="Arial" w:cs="Arial"/>
          <w:color w:val="000000" w:themeColor="text1"/>
          <w:sz w:val="24"/>
          <w:szCs w:val="24"/>
        </w:rPr>
        <w:t xml:space="preserve"> as an example clay, </w:t>
      </w:r>
      <w:r w:rsidR="00734735" w:rsidRPr="00906C7A">
        <w:rPr>
          <w:rFonts w:ascii="Arial" w:hAnsi="Arial" w:cs="Arial"/>
          <w:color w:val="000000" w:themeColor="text1"/>
          <w:sz w:val="24"/>
          <w:szCs w:val="24"/>
        </w:rPr>
        <w:t xml:space="preserve">for their needs as </w:t>
      </w:r>
      <w:r w:rsidR="00341DA1" w:rsidRPr="00906C7A">
        <w:rPr>
          <w:rFonts w:ascii="Arial" w:hAnsi="Arial" w:cs="Arial"/>
          <w:color w:val="000000" w:themeColor="text1"/>
          <w:sz w:val="24"/>
          <w:szCs w:val="24"/>
        </w:rPr>
        <w:t>well. T</w:t>
      </w:r>
      <w:r w:rsidR="00734735" w:rsidRPr="00906C7A">
        <w:rPr>
          <w:rFonts w:ascii="Arial" w:hAnsi="Arial" w:cs="Arial"/>
          <w:color w:val="000000" w:themeColor="text1"/>
          <w:sz w:val="24"/>
          <w:szCs w:val="24"/>
        </w:rPr>
        <w:t>he location</w:t>
      </w:r>
      <w:r w:rsidR="00341DA1" w:rsidRPr="00906C7A">
        <w:rPr>
          <w:rFonts w:ascii="Arial" w:hAnsi="Arial" w:cs="Arial"/>
          <w:color w:val="000000" w:themeColor="text1"/>
          <w:sz w:val="24"/>
          <w:szCs w:val="24"/>
        </w:rPr>
        <w:t xml:space="preserve"> was right f</w:t>
      </w:r>
      <w:r w:rsidR="00734735" w:rsidRPr="00906C7A">
        <w:rPr>
          <w:rFonts w:ascii="Arial" w:hAnsi="Arial" w:cs="Arial"/>
          <w:color w:val="000000" w:themeColor="text1"/>
          <w:sz w:val="24"/>
          <w:szCs w:val="24"/>
        </w:rPr>
        <w:t xml:space="preserve">or trading </w:t>
      </w:r>
      <w:r w:rsidR="005931D9" w:rsidRPr="00906C7A">
        <w:rPr>
          <w:rFonts w:ascii="Arial" w:hAnsi="Arial" w:cs="Arial"/>
          <w:color w:val="000000" w:themeColor="text1"/>
          <w:sz w:val="24"/>
          <w:szCs w:val="24"/>
        </w:rPr>
        <w:t>as well as</w:t>
      </w:r>
      <w:r w:rsidR="00734735" w:rsidRPr="00906C7A">
        <w:rPr>
          <w:rFonts w:ascii="Arial" w:hAnsi="Arial" w:cs="Arial"/>
          <w:color w:val="000000" w:themeColor="text1"/>
          <w:sz w:val="24"/>
          <w:szCs w:val="24"/>
        </w:rPr>
        <w:t xml:space="preserve"> the safety the island provided (Iacovou 2005:127). It is the period whe</w:t>
      </w:r>
      <w:r w:rsidR="00341DA1" w:rsidRPr="00906C7A">
        <w:rPr>
          <w:rFonts w:ascii="Arial" w:hAnsi="Arial" w:cs="Arial"/>
          <w:color w:val="000000" w:themeColor="text1"/>
          <w:sz w:val="24"/>
          <w:szCs w:val="24"/>
        </w:rPr>
        <w:t>n</w:t>
      </w:r>
      <w:r w:rsidR="00734735" w:rsidRPr="00906C7A">
        <w:rPr>
          <w:rFonts w:ascii="Arial" w:hAnsi="Arial" w:cs="Arial"/>
          <w:color w:val="000000" w:themeColor="text1"/>
          <w:sz w:val="24"/>
          <w:szCs w:val="24"/>
        </w:rPr>
        <w:t xml:space="preserve"> people became organized and urbanized. It has different stages of sites and building remains and burial remains as Sir Johns Myres described in his report</w:t>
      </w:r>
      <w:r w:rsidR="005931D9" w:rsidRPr="00906C7A">
        <w:rPr>
          <w:rFonts w:ascii="Arial" w:hAnsi="Arial" w:cs="Arial"/>
          <w:color w:val="000000" w:themeColor="text1"/>
          <w:sz w:val="24"/>
          <w:szCs w:val="24"/>
        </w:rPr>
        <w:t xml:space="preserve"> (1897</w:t>
      </w:r>
      <w:r w:rsidR="009E4B66" w:rsidRPr="00906C7A">
        <w:rPr>
          <w:rFonts w:ascii="Arial" w:hAnsi="Arial" w:cs="Arial"/>
          <w:color w:val="000000" w:themeColor="text1"/>
          <w:sz w:val="24"/>
          <w:szCs w:val="24"/>
        </w:rPr>
        <w:t>)</w:t>
      </w:r>
    </w:p>
    <w:p w14:paraId="390F9BCE" w14:textId="6D0C1DE7" w:rsidR="002D7324" w:rsidRPr="00906C7A" w:rsidRDefault="004B6403" w:rsidP="005F3501">
      <w:pPr>
        <w:shd w:val="clear" w:color="auto" w:fill="FFFFFF" w:themeFill="background1"/>
        <w:spacing w:line="360" w:lineRule="auto"/>
        <w:rPr>
          <w:rFonts w:ascii="Arial" w:eastAsia="Times New Roman" w:hAnsi="Arial" w:cs="Arial"/>
          <w:color w:val="000000" w:themeColor="text1"/>
          <w:sz w:val="24"/>
          <w:szCs w:val="24"/>
        </w:rPr>
      </w:pPr>
      <w:r w:rsidRPr="00906C7A">
        <w:rPr>
          <w:rFonts w:ascii="Arial" w:hAnsi="Arial" w:cs="Arial"/>
          <w:color w:val="000000" w:themeColor="text1"/>
          <w:sz w:val="24"/>
          <w:szCs w:val="24"/>
        </w:rPr>
        <w:t>The main objective is to find</w:t>
      </w:r>
      <w:r w:rsidR="005931D9" w:rsidRPr="00906C7A">
        <w:rPr>
          <w:rFonts w:ascii="Arial" w:hAnsi="Arial" w:cs="Arial"/>
          <w:color w:val="000000" w:themeColor="text1"/>
          <w:sz w:val="24"/>
          <w:szCs w:val="24"/>
        </w:rPr>
        <w:t xml:space="preserve"> out</w:t>
      </w:r>
      <w:r w:rsidRPr="00906C7A">
        <w:rPr>
          <w:rFonts w:ascii="Arial" w:hAnsi="Arial" w:cs="Arial"/>
          <w:color w:val="000000" w:themeColor="text1"/>
          <w:sz w:val="24"/>
          <w:szCs w:val="24"/>
        </w:rPr>
        <w:t xml:space="preserve"> </w:t>
      </w:r>
      <w:r w:rsidR="00381FBD" w:rsidRPr="00906C7A">
        <w:rPr>
          <w:rFonts w:ascii="Arial" w:hAnsi="Arial" w:cs="Arial"/>
          <w:color w:val="000000" w:themeColor="text1"/>
          <w:sz w:val="24"/>
          <w:szCs w:val="24"/>
        </w:rPr>
        <w:t>about Mycenaean and Phoenician pottery in Later Bronze age and Early Iron in Cypru</w:t>
      </w:r>
      <w:r w:rsidR="00F632E7" w:rsidRPr="00906C7A">
        <w:rPr>
          <w:rFonts w:ascii="Arial" w:hAnsi="Arial" w:cs="Arial"/>
          <w:color w:val="000000" w:themeColor="text1"/>
          <w:sz w:val="24"/>
          <w:szCs w:val="24"/>
        </w:rPr>
        <w:t>s</w:t>
      </w:r>
      <w:r w:rsidR="005931D9" w:rsidRPr="00906C7A">
        <w:rPr>
          <w:rFonts w:ascii="Arial" w:hAnsi="Arial" w:cs="Arial"/>
          <w:color w:val="000000" w:themeColor="text1"/>
          <w:sz w:val="24"/>
          <w:szCs w:val="24"/>
        </w:rPr>
        <w:t>. P</w:t>
      </w:r>
      <w:r w:rsidR="00381FBD" w:rsidRPr="00906C7A">
        <w:rPr>
          <w:rFonts w:ascii="Arial" w:hAnsi="Arial" w:cs="Arial"/>
          <w:color w:val="000000" w:themeColor="text1"/>
          <w:sz w:val="24"/>
          <w:szCs w:val="24"/>
        </w:rPr>
        <w:t xml:space="preserve">ots </w:t>
      </w:r>
      <w:r w:rsidR="002D7324" w:rsidRPr="00906C7A">
        <w:rPr>
          <w:rFonts w:ascii="Arial" w:hAnsi="Arial" w:cs="Arial"/>
          <w:color w:val="000000" w:themeColor="text1"/>
          <w:sz w:val="24"/>
          <w:szCs w:val="24"/>
        </w:rPr>
        <w:t>from these</w:t>
      </w:r>
      <w:r w:rsidR="005931D9" w:rsidRPr="00906C7A">
        <w:rPr>
          <w:rFonts w:ascii="Arial" w:hAnsi="Arial" w:cs="Arial"/>
          <w:color w:val="000000" w:themeColor="text1"/>
          <w:sz w:val="24"/>
          <w:szCs w:val="24"/>
        </w:rPr>
        <w:t xml:space="preserve"> </w:t>
      </w:r>
      <w:r w:rsidR="002D7324" w:rsidRPr="00906C7A">
        <w:rPr>
          <w:rFonts w:ascii="Arial" w:hAnsi="Arial" w:cs="Arial"/>
          <w:color w:val="000000" w:themeColor="text1"/>
          <w:sz w:val="24"/>
          <w:szCs w:val="24"/>
        </w:rPr>
        <w:t>burials will</w:t>
      </w:r>
      <w:r w:rsidR="005931D9" w:rsidRPr="00906C7A">
        <w:rPr>
          <w:rFonts w:ascii="Arial" w:hAnsi="Arial" w:cs="Arial"/>
          <w:color w:val="000000" w:themeColor="text1"/>
          <w:sz w:val="24"/>
          <w:szCs w:val="24"/>
        </w:rPr>
        <w:t xml:space="preserve"> be compared </w:t>
      </w:r>
      <w:r w:rsidR="00381FBD" w:rsidRPr="00906C7A">
        <w:rPr>
          <w:rFonts w:ascii="Arial" w:hAnsi="Arial" w:cs="Arial"/>
          <w:color w:val="000000" w:themeColor="text1"/>
          <w:sz w:val="24"/>
          <w:szCs w:val="24"/>
        </w:rPr>
        <w:t xml:space="preserve">and </w:t>
      </w:r>
      <w:r w:rsidR="002D7324" w:rsidRPr="00906C7A">
        <w:rPr>
          <w:rFonts w:ascii="Arial" w:hAnsi="Arial" w:cs="Arial"/>
          <w:color w:val="000000" w:themeColor="text1"/>
          <w:sz w:val="24"/>
          <w:szCs w:val="24"/>
        </w:rPr>
        <w:t xml:space="preserve">the influences of the </w:t>
      </w:r>
      <w:r w:rsidR="00381FBD" w:rsidRPr="00906C7A">
        <w:rPr>
          <w:rFonts w:ascii="Arial" w:hAnsi="Arial" w:cs="Arial"/>
          <w:color w:val="000000" w:themeColor="text1"/>
          <w:sz w:val="24"/>
          <w:szCs w:val="24"/>
        </w:rPr>
        <w:t xml:space="preserve">Mycenaean </w:t>
      </w:r>
      <w:r w:rsidR="00E95A3A" w:rsidRPr="00906C7A">
        <w:rPr>
          <w:rFonts w:ascii="Arial" w:hAnsi="Arial" w:cs="Arial"/>
          <w:color w:val="000000" w:themeColor="text1"/>
          <w:sz w:val="24"/>
          <w:szCs w:val="24"/>
        </w:rPr>
        <w:t xml:space="preserve">and </w:t>
      </w:r>
      <w:r w:rsidR="00381FBD" w:rsidRPr="00906C7A">
        <w:rPr>
          <w:rFonts w:ascii="Arial" w:hAnsi="Arial" w:cs="Arial"/>
          <w:color w:val="000000" w:themeColor="text1"/>
          <w:sz w:val="24"/>
          <w:szCs w:val="24"/>
        </w:rPr>
        <w:t>Phoenician</w:t>
      </w:r>
      <w:r w:rsidR="002D7324" w:rsidRPr="00906C7A">
        <w:rPr>
          <w:rFonts w:ascii="Arial" w:hAnsi="Arial" w:cs="Arial"/>
          <w:color w:val="000000" w:themeColor="text1"/>
          <w:sz w:val="24"/>
          <w:szCs w:val="24"/>
        </w:rPr>
        <w:t xml:space="preserve"> – if any - will be discussed. </w:t>
      </w:r>
      <w:r w:rsidR="00381FBD" w:rsidRPr="00906C7A">
        <w:rPr>
          <w:rFonts w:ascii="Arial" w:hAnsi="Arial" w:cs="Arial"/>
          <w:color w:val="000000" w:themeColor="text1"/>
          <w:sz w:val="24"/>
          <w:szCs w:val="24"/>
        </w:rPr>
        <w:t>The</w:t>
      </w:r>
      <w:r w:rsidR="00E95A3A" w:rsidRPr="00906C7A">
        <w:rPr>
          <w:rFonts w:ascii="Arial" w:hAnsi="Arial" w:cs="Arial"/>
          <w:color w:val="000000" w:themeColor="text1"/>
          <w:sz w:val="24"/>
          <w:szCs w:val="24"/>
        </w:rPr>
        <w:t xml:space="preserve">re is a particular </w:t>
      </w:r>
      <w:r w:rsidR="00381FBD" w:rsidRPr="00906C7A">
        <w:rPr>
          <w:rFonts w:ascii="Arial" w:hAnsi="Arial" w:cs="Arial"/>
          <w:color w:val="000000" w:themeColor="text1"/>
          <w:sz w:val="24"/>
          <w:szCs w:val="24"/>
        </w:rPr>
        <w:t>focus</w:t>
      </w:r>
      <w:r w:rsidR="00E95A3A" w:rsidRPr="00906C7A">
        <w:rPr>
          <w:rFonts w:ascii="Arial" w:hAnsi="Arial" w:cs="Arial"/>
          <w:color w:val="000000" w:themeColor="text1"/>
          <w:sz w:val="24"/>
          <w:szCs w:val="24"/>
        </w:rPr>
        <w:t xml:space="preserve"> here</w:t>
      </w:r>
      <w:r w:rsidR="00381FBD" w:rsidRPr="00906C7A">
        <w:rPr>
          <w:rFonts w:ascii="Arial" w:hAnsi="Arial" w:cs="Arial"/>
          <w:color w:val="000000" w:themeColor="text1"/>
          <w:sz w:val="24"/>
          <w:szCs w:val="24"/>
        </w:rPr>
        <w:t xml:space="preserve"> on</w:t>
      </w:r>
      <w:r w:rsidR="00E95A3A" w:rsidRPr="00906C7A">
        <w:rPr>
          <w:rFonts w:ascii="Arial" w:hAnsi="Arial" w:cs="Arial"/>
          <w:color w:val="000000" w:themeColor="text1"/>
          <w:sz w:val="24"/>
          <w:szCs w:val="24"/>
        </w:rPr>
        <w:t xml:space="preserve"> the</w:t>
      </w:r>
      <w:r w:rsidR="00381FBD" w:rsidRPr="00906C7A">
        <w:rPr>
          <w:rFonts w:ascii="Arial" w:hAnsi="Arial" w:cs="Arial"/>
          <w:color w:val="000000" w:themeColor="text1"/>
          <w:sz w:val="24"/>
          <w:szCs w:val="24"/>
        </w:rPr>
        <w:t xml:space="preserve"> pottery found in burial sites</w:t>
      </w:r>
      <w:r w:rsidRPr="00906C7A">
        <w:rPr>
          <w:rFonts w:ascii="Arial" w:hAnsi="Arial" w:cs="Arial"/>
          <w:color w:val="000000" w:themeColor="text1"/>
          <w:sz w:val="24"/>
          <w:szCs w:val="24"/>
        </w:rPr>
        <w:t xml:space="preserve"> that could express w</w:t>
      </w:r>
      <w:r w:rsidR="002D7324" w:rsidRPr="00906C7A">
        <w:rPr>
          <w:rFonts w:ascii="Arial" w:hAnsi="Arial" w:cs="Arial"/>
          <w:color w:val="000000" w:themeColor="text1"/>
          <w:sz w:val="24"/>
          <w:szCs w:val="24"/>
        </w:rPr>
        <w:t xml:space="preserve">hich civilization (if any) </w:t>
      </w:r>
      <w:r w:rsidRPr="00906C7A">
        <w:rPr>
          <w:rFonts w:ascii="Arial" w:hAnsi="Arial" w:cs="Arial"/>
          <w:color w:val="000000" w:themeColor="text1"/>
          <w:sz w:val="24"/>
          <w:szCs w:val="24"/>
        </w:rPr>
        <w:t xml:space="preserve">had been </w:t>
      </w:r>
      <w:r w:rsidR="00F632E7" w:rsidRPr="00906C7A">
        <w:rPr>
          <w:rFonts w:ascii="Arial" w:hAnsi="Arial" w:cs="Arial"/>
          <w:color w:val="000000" w:themeColor="text1"/>
          <w:sz w:val="24"/>
          <w:szCs w:val="24"/>
        </w:rPr>
        <w:t xml:space="preserve">dominant in </w:t>
      </w:r>
      <w:r w:rsidRPr="00906C7A">
        <w:rPr>
          <w:rFonts w:ascii="Arial" w:hAnsi="Arial" w:cs="Arial"/>
          <w:color w:val="000000" w:themeColor="text1"/>
          <w:sz w:val="24"/>
          <w:szCs w:val="24"/>
        </w:rPr>
        <w:t xml:space="preserve">these both periods </w:t>
      </w:r>
      <w:r w:rsidR="00791439" w:rsidRPr="00906C7A">
        <w:rPr>
          <w:rFonts w:ascii="Arial" w:hAnsi="Arial" w:cs="Arial"/>
          <w:color w:val="000000" w:themeColor="text1"/>
          <w:sz w:val="24"/>
          <w:szCs w:val="24"/>
        </w:rPr>
        <w:t>and th</w:t>
      </w:r>
      <w:r w:rsidR="002D7324" w:rsidRPr="00906C7A">
        <w:rPr>
          <w:rFonts w:ascii="Arial" w:hAnsi="Arial" w:cs="Arial"/>
          <w:color w:val="000000" w:themeColor="text1"/>
          <w:sz w:val="24"/>
          <w:szCs w:val="24"/>
        </w:rPr>
        <w:t xml:space="preserve">is will be the </w:t>
      </w:r>
      <w:r w:rsidRPr="00906C7A">
        <w:rPr>
          <w:rFonts w:ascii="Arial" w:hAnsi="Arial" w:cs="Arial"/>
          <w:color w:val="000000" w:themeColor="text1"/>
          <w:sz w:val="24"/>
          <w:szCs w:val="24"/>
        </w:rPr>
        <w:t>focus</w:t>
      </w:r>
      <w:r w:rsidR="00381FBD" w:rsidRPr="00906C7A">
        <w:rPr>
          <w:rFonts w:ascii="Arial" w:hAnsi="Arial" w:cs="Arial"/>
          <w:color w:val="000000" w:themeColor="text1"/>
          <w:sz w:val="24"/>
          <w:szCs w:val="24"/>
        </w:rPr>
        <w:t xml:space="preserve">. This information is found from the first excavation in Cyprus in 1894 made by Sir John Myres (Myres.1894:134). Myres excavated five sites in Cyprus, three were from the Late Bronze Age and two from Early Iron Age. The main </w:t>
      </w:r>
      <w:r w:rsidR="002D7324" w:rsidRPr="00906C7A">
        <w:rPr>
          <w:rFonts w:ascii="Arial" w:hAnsi="Arial" w:cs="Arial"/>
          <w:color w:val="000000" w:themeColor="text1"/>
          <w:sz w:val="24"/>
          <w:szCs w:val="24"/>
        </w:rPr>
        <w:t>focus has</w:t>
      </w:r>
      <w:r w:rsidR="00381FBD" w:rsidRPr="00906C7A">
        <w:rPr>
          <w:rFonts w:ascii="Arial" w:hAnsi="Arial" w:cs="Arial"/>
          <w:color w:val="000000" w:themeColor="text1"/>
          <w:sz w:val="24"/>
          <w:szCs w:val="24"/>
        </w:rPr>
        <w:t xml:space="preserve"> been in Kalopsida and </w:t>
      </w:r>
      <w:r w:rsidR="002D7324" w:rsidRPr="00906C7A">
        <w:rPr>
          <w:rFonts w:ascii="Arial" w:hAnsi="Arial" w:cs="Arial"/>
          <w:color w:val="000000" w:themeColor="text1"/>
          <w:sz w:val="24"/>
          <w:szCs w:val="24"/>
        </w:rPr>
        <w:t xml:space="preserve">Larnaka. </w:t>
      </w:r>
      <w:r w:rsidR="00381FBD" w:rsidRPr="00906C7A">
        <w:rPr>
          <w:rFonts w:ascii="Arial" w:hAnsi="Arial" w:cs="Arial"/>
          <w:color w:val="000000" w:themeColor="text1"/>
          <w:sz w:val="24"/>
          <w:szCs w:val="24"/>
        </w:rPr>
        <w:t xml:space="preserve"> Myres report </w:t>
      </w:r>
      <w:r w:rsidR="002D7324" w:rsidRPr="00906C7A">
        <w:rPr>
          <w:rFonts w:ascii="Arial" w:hAnsi="Arial" w:cs="Arial"/>
          <w:color w:val="000000" w:themeColor="text1"/>
          <w:sz w:val="24"/>
          <w:szCs w:val="24"/>
        </w:rPr>
        <w:t>a few</w:t>
      </w:r>
      <w:r w:rsidR="00381FBD" w:rsidRPr="00906C7A">
        <w:rPr>
          <w:rFonts w:ascii="Arial" w:hAnsi="Arial" w:cs="Arial"/>
          <w:color w:val="000000" w:themeColor="text1"/>
          <w:sz w:val="24"/>
          <w:szCs w:val="24"/>
        </w:rPr>
        <w:t xml:space="preserve"> problems</w:t>
      </w:r>
      <w:r w:rsidR="002D7324" w:rsidRPr="00906C7A">
        <w:rPr>
          <w:rFonts w:ascii="Arial" w:hAnsi="Arial" w:cs="Arial"/>
          <w:color w:val="000000" w:themeColor="text1"/>
          <w:sz w:val="24"/>
          <w:szCs w:val="24"/>
        </w:rPr>
        <w:t xml:space="preserve"> which will be</w:t>
      </w:r>
      <w:r w:rsidR="00381FBD" w:rsidRPr="00906C7A">
        <w:rPr>
          <w:rFonts w:ascii="Arial" w:hAnsi="Arial" w:cs="Arial"/>
          <w:color w:val="000000" w:themeColor="text1"/>
          <w:sz w:val="24"/>
          <w:szCs w:val="24"/>
        </w:rPr>
        <w:t xml:space="preserve"> discuss</w:t>
      </w:r>
      <w:r w:rsidR="002D7324" w:rsidRPr="00906C7A">
        <w:rPr>
          <w:rFonts w:ascii="Arial" w:hAnsi="Arial" w:cs="Arial"/>
          <w:color w:val="000000" w:themeColor="text1"/>
          <w:sz w:val="24"/>
          <w:szCs w:val="24"/>
        </w:rPr>
        <w:t xml:space="preserve">ed </w:t>
      </w:r>
      <w:r w:rsidR="00381FBD" w:rsidRPr="00906C7A">
        <w:rPr>
          <w:rFonts w:ascii="Arial" w:hAnsi="Arial" w:cs="Arial"/>
          <w:color w:val="000000" w:themeColor="text1"/>
          <w:sz w:val="24"/>
          <w:szCs w:val="24"/>
        </w:rPr>
        <w:t>later</w:t>
      </w:r>
      <w:r w:rsidR="002D7324" w:rsidRPr="00906C7A">
        <w:rPr>
          <w:rFonts w:ascii="Arial" w:hAnsi="Arial" w:cs="Arial"/>
          <w:color w:val="000000" w:themeColor="text1"/>
          <w:sz w:val="24"/>
          <w:szCs w:val="24"/>
        </w:rPr>
        <w:t xml:space="preserve"> in </w:t>
      </w:r>
      <w:r w:rsidR="00381FBD" w:rsidRPr="00906C7A">
        <w:rPr>
          <w:rFonts w:ascii="Arial" w:hAnsi="Arial" w:cs="Arial"/>
          <w:color w:val="000000" w:themeColor="text1"/>
          <w:sz w:val="24"/>
          <w:szCs w:val="24"/>
        </w:rPr>
        <w:t>this report.</w:t>
      </w:r>
    </w:p>
    <w:p w14:paraId="1F860079" w14:textId="59ADE9C7" w:rsidR="003B25C1" w:rsidRPr="00906C7A" w:rsidRDefault="00570808"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This analysis will show</w:t>
      </w:r>
      <w:r w:rsidR="00381FBD" w:rsidRPr="00906C7A">
        <w:rPr>
          <w:rFonts w:ascii="Arial" w:eastAsia="Times New Roman" w:hAnsi="Arial" w:cs="Arial"/>
          <w:color w:val="000000" w:themeColor="text1"/>
          <w:sz w:val="24"/>
          <w:szCs w:val="24"/>
        </w:rPr>
        <w:t xml:space="preserve"> who had influence in Cyprus. </w:t>
      </w:r>
      <w:r w:rsidRPr="00906C7A">
        <w:rPr>
          <w:rFonts w:ascii="Arial" w:eastAsia="Times New Roman" w:hAnsi="Arial" w:cs="Arial"/>
          <w:color w:val="000000" w:themeColor="text1"/>
          <w:sz w:val="24"/>
          <w:szCs w:val="24"/>
        </w:rPr>
        <w:t xml:space="preserve"> It will make clear whether </w:t>
      </w:r>
      <w:r w:rsidR="00381FBD" w:rsidRPr="00906C7A">
        <w:rPr>
          <w:rFonts w:ascii="Arial" w:eastAsia="Times New Roman" w:hAnsi="Arial" w:cs="Arial"/>
          <w:color w:val="000000" w:themeColor="text1"/>
          <w:sz w:val="24"/>
          <w:szCs w:val="24"/>
        </w:rPr>
        <w:t>burial</w:t>
      </w:r>
      <w:r w:rsidRPr="00906C7A">
        <w:rPr>
          <w:rFonts w:ascii="Arial" w:eastAsia="Times New Roman" w:hAnsi="Arial" w:cs="Arial"/>
          <w:color w:val="000000" w:themeColor="text1"/>
          <w:sz w:val="24"/>
          <w:szCs w:val="24"/>
        </w:rPr>
        <w:t>s</w:t>
      </w:r>
      <w:r w:rsidR="00381FBD" w:rsidRPr="00906C7A">
        <w:rPr>
          <w:rFonts w:ascii="Arial" w:eastAsia="Times New Roman" w:hAnsi="Arial" w:cs="Arial"/>
          <w:color w:val="000000" w:themeColor="text1"/>
          <w:sz w:val="24"/>
          <w:szCs w:val="24"/>
        </w:rPr>
        <w:t xml:space="preserve"> can suggest </w:t>
      </w:r>
      <w:r w:rsidRPr="00906C7A">
        <w:rPr>
          <w:rFonts w:ascii="Arial" w:eastAsia="Times New Roman" w:hAnsi="Arial" w:cs="Arial"/>
          <w:color w:val="000000" w:themeColor="text1"/>
          <w:sz w:val="24"/>
          <w:szCs w:val="24"/>
        </w:rPr>
        <w:t xml:space="preserve">it was </w:t>
      </w:r>
      <w:r w:rsidR="00381FBD" w:rsidRPr="00906C7A">
        <w:rPr>
          <w:rFonts w:ascii="Arial" w:eastAsia="Times New Roman" w:hAnsi="Arial" w:cs="Arial"/>
          <w:color w:val="000000" w:themeColor="text1"/>
          <w:sz w:val="24"/>
          <w:szCs w:val="24"/>
        </w:rPr>
        <w:t xml:space="preserve">Mycenaean or Phoenician </w:t>
      </w:r>
      <w:r w:rsidRPr="00906C7A">
        <w:rPr>
          <w:rFonts w:ascii="Arial" w:eastAsia="Times New Roman" w:hAnsi="Arial" w:cs="Arial"/>
          <w:color w:val="000000" w:themeColor="text1"/>
          <w:sz w:val="24"/>
          <w:szCs w:val="24"/>
        </w:rPr>
        <w:t>hybridization or</w:t>
      </w:r>
      <w:r w:rsidR="00381FBD" w:rsidRPr="00906C7A">
        <w:rPr>
          <w:rFonts w:ascii="Arial" w:eastAsia="Times New Roman" w:hAnsi="Arial" w:cs="Arial"/>
          <w:color w:val="000000" w:themeColor="text1"/>
          <w:sz w:val="24"/>
          <w:szCs w:val="24"/>
        </w:rPr>
        <w:t xml:space="preserve"> both. Whether the ceramic</w:t>
      </w:r>
      <w:r w:rsidRPr="00906C7A">
        <w:rPr>
          <w:rFonts w:ascii="Arial" w:eastAsia="Times New Roman" w:hAnsi="Arial" w:cs="Arial"/>
          <w:color w:val="000000" w:themeColor="text1"/>
          <w:sz w:val="24"/>
          <w:szCs w:val="24"/>
        </w:rPr>
        <w:t>s</w:t>
      </w:r>
      <w:r w:rsidR="00381FBD" w:rsidRPr="00906C7A">
        <w:rPr>
          <w:rFonts w:ascii="Arial" w:eastAsia="Times New Roman" w:hAnsi="Arial" w:cs="Arial"/>
          <w:color w:val="000000" w:themeColor="text1"/>
          <w:sz w:val="24"/>
          <w:szCs w:val="24"/>
        </w:rPr>
        <w:t xml:space="preserve"> in the burial is related to identity or trade</w:t>
      </w:r>
      <w:r w:rsidRPr="00906C7A">
        <w:rPr>
          <w:rFonts w:ascii="Arial" w:eastAsia="Times New Roman" w:hAnsi="Arial" w:cs="Arial"/>
          <w:color w:val="000000" w:themeColor="text1"/>
          <w:sz w:val="24"/>
          <w:szCs w:val="24"/>
        </w:rPr>
        <w:t>, also w</w:t>
      </w:r>
      <w:r w:rsidR="00381FBD" w:rsidRPr="00906C7A">
        <w:rPr>
          <w:rFonts w:ascii="Arial" w:eastAsia="Times New Roman" w:hAnsi="Arial" w:cs="Arial"/>
          <w:color w:val="000000" w:themeColor="text1"/>
          <w:sz w:val="24"/>
          <w:szCs w:val="24"/>
        </w:rPr>
        <w:t>ho d</w:t>
      </w:r>
      <w:r w:rsidRPr="00906C7A">
        <w:rPr>
          <w:rFonts w:ascii="Arial" w:eastAsia="Times New Roman" w:hAnsi="Arial" w:cs="Arial"/>
          <w:color w:val="000000" w:themeColor="text1"/>
          <w:sz w:val="24"/>
          <w:szCs w:val="24"/>
        </w:rPr>
        <w:t>id</w:t>
      </w:r>
      <w:r w:rsidR="00381FBD" w:rsidRPr="00906C7A">
        <w:rPr>
          <w:rFonts w:ascii="Arial" w:eastAsia="Times New Roman" w:hAnsi="Arial" w:cs="Arial"/>
          <w:color w:val="000000" w:themeColor="text1"/>
          <w:sz w:val="24"/>
          <w:szCs w:val="24"/>
        </w:rPr>
        <w:t xml:space="preserve"> the trade ….and where the pottery went in L</w:t>
      </w:r>
      <w:r w:rsidRPr="00906C7A">
        <w:rPr>
          <w:rFonts w:ascii="Arial" w:eastAsia="Times New Roman" w:hAnsi="Arial" w:cs="Arial"/>
          <w:color w:val="000000" w:themeColor="text1"/>
          <w:sz w:val="24"/>
          <w:szCs w:val="24"/>
        </w:rPr>
        <w:t>ate Bronze Age and Early Iron Age.</w:t>
      </w:r>
      <w:r w:rsidR="00906C7A" w:rsidRPr="00906C7A">
        <w:rPr>
          <w:rFonts w:ascii="Arial" w:eastAsia="Times New Roman" w:hAnsi="Arial" w:cs="Arial"/>
          <w:color w:val="000000" w:themeColor="text1"/>
          <w:sz w:val="24"/>
          <w:szCs w:val="24"/>
        </w:rPr>
        <w:t xml:space="preserve"> </w:t>
      </w:r>
      <w:r w:rsidR="00381FBD" w:rsidRPr="00906C7A">
        <w:rPr>
          <w:rFonts w:ascii="Arial" w:eastAsia="Times New Roman" w:hAnsi="Arial" w:cs="Arial"/>
          <w:color w:val="000000" w:themeColor="text1"/>
          <w:sz w:val="24"/>
          <w:szCs w:val="24"/>
        </w:rPr>
        <w:t>It</w:t>
      </w:r>
      <w:r w:rsidRPr="00906C7A">
        <w:rPr>
          <w:rFonts w:ascii="Arial" w:eastAsia="Times New Roman" w:hAnsi="Arial" w:cs="Arial"/>
          <w:color w:val="000000" w:themeColor="text1"/>
          <w:sz w:val="24"/>
          <w:szCs w:val="24"/>
        </w:rPr>
        <w:t xml:space="preserve"> hopes to find who had the</w:t>
      </w:r>
      <w:r w:rsidR="00381FBD" w:rsidRPr="00906C7A">
        <w:rPr>
          <w:rFonts w:ascii="Arial" w:eastAsia="Times New Roman" w:hAnsi="Arial" w:cs="Arial"/>
          <w:color w:val="000000" w:themeColor="text1"/>
          <w:sz w:val="24"/>
          <w:szCs w:val="24"/>
        </w:rPr>
        <w:t xml:space="preserve"> most influence</w:t>
      </w:r>
      <w:r w:rsidRPr="00906C7A">
        <w:rPr>
          <w:rFonts w:ascii="Arial" w:eastAsia="Times New Roman" w:hAnsi="Arial" w:cs="Arial"/>
          <w:color w:val="000000" w:themeColor="text1"/>
          <w:sz w:val="24"/>
          <w:szCs w:val="24"/>
        </w:rPr>
        <w:t>, w</w:t>
      </w:r>
      <w:r w:rsidR="00381FBD" w:rsidRPr="00906C7A">
        <w:rPr>
          <w:rFonts w:ascii="Arial" w:eastAsia="Times New Roman" w:hAnsi="Arial" w:cs="Arial"/>
          <w:color w:val="000000" w:themeColor="text1"/>
          <w:sz w:val="24"/>
          <w:szCs w:val="24"/>
        </w:rPr>
        <w:t>hat the type of pottery w</w:t>
      </w:r>
      <w:r w:rsidRPr="00906C7A">
        <w:rPr>
          <w:rFonts w:ascii="Arial" w:eastAsia="Times New Roman" w:hAnsi="Arial" w:cs="Arial"/>
          <w:color w:val="000000" w:themeColor="text1"/>
          <w:sz w:val="24"/>
          <w:szCs w:val="24"/>
        </w:rPr>
        <w:t>are was used for: a</w:t>
      </w:r>
      <w:r w:rsidR="00381FBD" w:rsidRPr="00906C7A">
        <w:rPr>
          <w:rFonts w:ascii="Arial" w:eastAsia="Times New Roman" w:hAnsi="Arial" w:cs="Arial"/>
          <w:color w:val="000000" w:themeColor="text1"/>
          <w:sz w:val="24"/>
          <w:szCs w:val="24"/>
        </w:rPr>
        <w:t xml:space="preserve"> burial ceremonial or something else</w:t>
      </w:r>
      <w:r w:rsidRPr="00906C7A">
        <w:rPr>
          <w:rFonts w:ascii="Arial" w:eastAsia="Times New Roman" w:hAnsi="Arial" w:cs="Arial"/>
          <w:color w:val="000000" w:themeColor="text1"/>
          <w:sz w:val="24"/>
          <w:szCs w:val="24"/>
        </w:rPr>
        <w:t>?</w:t>
      </w:r>
      <w:r w:rsidR="00381FBD" w:rsidRPr="00906C7A">
        <w:rPr>
          <w:rFonts w:ascii="Arial" w:eastAsia="Times New Roman" w:hAnsi="Arial" w:cs="Arial"/>
          <w:color w:val="000000" w:themeColor="text1"/>
          <w:sz w:val="24"/>
          <w:szCs w:val="24"/>
        </w:rPr>
        <w:t xml:space="preserve"> They</w:t>
      </w:r>
      <w:r w:rsidRPr="00906C7A">
        <w:rPr>
          <w:rFonts w:ascii="Arial" w:eastAsia="Times New Roman" w:hAnsi="Arial" w:cs="Arial"/>
          <w:color w:val="000000" w:themeColor="text1"/>
          <w:sz w:val="24"/>
          <w:szCs w:val="24"/>
        </w:rPr>
        <w:t xml:space="preserve"> may have been used for </w:t>
      </w:r>
      <w:r w:rsidR="00381FBD" w:rsidRPr="00906C7A">
        <w:rPr>
          <w:rFonts w:ascii="Arial" w:eastAsia="Times New Roman" w:hAnsi="Arial" w:cs="Arial"/>
          <w:color w:val="000000" w:themeColor="text1"/>
          <w:sz w:val="24"/>
          <w:szCs w:val="24"/>
        </w:rPr>
        <w:t xml:space="preserve">large scale export to </w:t>
      </w:r>
      <w:r w:rsidR="00E14146" w:rsidRPr="00906C7A">
        <w:rPr>
          <w:rFonts w:ascii="Arial" w:eastAsia="Times New Roman" w:hAnsi="Arial" w:cs="Arial"/>
          <w:color w:val="000000" w:themeColor="text1"/>
          <w:sz w:val="24"/>
          <w:szCs w:val="24"/>
        </w:rPr>
        <w:lastRenderedPageBreak/>
        <w:t>the Phoenician or</w:t>
      </w:r>
      <w:r w:rsidR="00381FBD" w:rsidRPr="00906C7A">
        <w:rPr>
          <w:rFonts w:ascii="Arial" w:eastAsia="Times New Roman" w:hAnsi="Arial" w:cs="Arial"/>
          <w:color w:val="000000" w:themeColor="text1"/>
          <w:sz w:val="24"/>
          <w:szCs w:val="24"/>
        </w:rPr>
        <w:t xml:space="preserve"> </w:t>
      </w:r>
      <w:r w:rsidR="00E14146" w:rsidRPr="00906C7A">
        <w:rPr>
          <w:rFonts w:ascii="Arial" w:eastAsia="Times New Roman" w:hAnsi="Arial" w:cs="Arial"/>
          <w:color w:val="000000" w:themeColor="text1"/>
          <w:sz w:val="24"/>
          <w:szCs w:val="24"/>
        </w:rPr>
        <w:t xml:space="preserve">Egyptian, </w:t>
      </w:r>
      <w:r w:rsidRPr="00906C7A">
        <w:rPr>
          <w:rFonts w:ascii="Arial" w:eastAsia="Times New Roman" w:hAnsi="Arial" w:cs="Arial"/>
          <w:color w:val="000000" w:themeColor="text1"/>
          <w:sz w:val="24"/>
          <w:szCs w:val="24"/>
        </w:rPr>
        <w:t>a</w:t>
      </w:r>
      <w:r w:rsidR="00E14146" w:rsidRPr="00906C7A">
        <w:rPr>
          <w:rFonts w:ascii="Arial" w:eastAsia="Times New Roman" w:hAnsi="Arial" w:cs="Arial"/>
          <w:color w:val="000000" w:themeColor="text1"/>
          <w:sz w:val="24"/>
          <w:szCs w:val="24"/>
        </w:rPr>
        <w:t>s Myres suggest</w:t>
      </w:r>
      <w:r w:rsidRPr="00906C7A">
        <w:rPr>
          <w:rFonts w:ascii="Arial" w:eastAsia="Times New Roman" w:hAnsi="Arial" w:cs="Arial"/>
          <w:color w:val="000000" w:themeColor="text1"/>
          <w:sz w:val="24"/>
          <w:szCs w:val="24"/>
        </w:rPr>
        <w:t>s</w:t>
      </w:r>
      <w:r w:rsidR="00E14146" w:rsidRPr="00906C7A">
        <w:rPr>
          <w:rFonts w:ascii="Arial" w:eastAsia="Times New Roman" w:hAnsi="Arial" w:cs="Arial"/>
          <w:color w:val="000000" w:themeColor="text1"/>
          <w:sz w:val="24"/>
          <w:szCs w:val="24"/>
        </w:rPr>
        <w:t xml:space="preserve"> in his report </w:t>
      </w:r>
      <w:r w:rsidR="00791439" w:rsidRPr="00906C7A">
        <w:rPr>
          <w:rFonts w:ascii="Arial" w:eastAsia="Times New Roman" w:hAnsi="Arial" w:cs="Arial"/>
          <w:color w:val="000000" w:themeColor="text1"/>
          <w:sz w:val="24"/>
          <w:szCs w:val="24"/>
        </w:rPr>
        <w:t>(Myres</w:t>
      </w:r>
      <w:r w:rsidR="00E14146" w:rsidRPr="00906C7A">
        <w:rPr>
          <w:rFonts w:ascii="Arial" w:eastAsia="Times New Roman" w:hAnsi="Arial" w:cs="Arial"/>
          <w:color w:val="000000" w:themeColor="text1"/>
          <w:sz w:val="24"/>
          <w:szCs w:val="24"/>
        </w:rPr>
        <w:t xml:space="preserve">.1894: </w:t>
      </w:r>
      <w:r w:rsidR="004A78A6" w:rsidRPr="00906C7A">
        <w:rPr>
          <w:rFonts w:ascii="Arial" w:eastAsia="Times New Roman" w:hAnsi="Arial" w:cs="Arial"/>
          <w:color w:val="000000" w:themeColor="text1"/>
          <w:sz w:val="24"/>
          <w:szCs w:val="24"/>
        </w:rPr>
        <w:t>138</w:t>
      </w:r>
      <w:r w:rsidR="00906C7A" w:rsidRPr="00906C7A">
        <w:rPr>
          <w:rFonts w:ascii="Arial" w:eastAsia="Times New Roman" w:hAnsi="Arial" w:cs="Arial"/>
          <w:color w:val="000000" w:themeColor="text1"/>
          <w:sz w:val="24"/>
          <w:szCs w:val="24"/>
        </w:rPr>
        <w:t>). The</w:t>
      </w:r>
      <w:r w:rsidR="003B25C1" w:rsidRPr="00906C7A">
        <w:rPr>
          <w:rFonts w:ascii="Arial" w:eastAsia="Times New Roman" w:hAnsi="Arial" w:cs="Arial"/>
          <w:color w:val="000000" w:themeColor="text1"/>
          <w:sz w:val="24"/>
          <w:szCs w:val="24"/>
        </w:rPr>
        <w:t xml:space="preserve"> Mycenaean</w:t>
      </w:r>
      <w:r w:rsidR="00381FBD" w:rsidRPr="00906C7A">
        <w:rPr>
          <w:rFonts w:ascii="Arial" w:eastAsia="Times New Roman" w:hAnsi="Arial" w:cs="Arial"/>
          <w:color w:val="000000" w:themeColor="text1"/>
          <w:sz w:val="24"/>
          <w:szCs w:val="24"/>
        </w:rPr>
        <w:t xml:space="preserve"> and Phoenician influence</w:t>
      </w:r>
      <w:r w:rsidRPr="00906C7A">
        <w:rPr>
          <w:rFonts w:ascii="Arial" w:eastAsia="Times New Roman" w:hAnsi="Arial" w:cs="Arial"/>
          <w:color w:val="000000" w:themeColor="text1"/>
          <w:sz w:val="24"/>
          <w:szCs w:val="24"/>
        </w:rPr>
        <w:t>s</w:t>
      </w:r>
      <w:r w:rsidR="00381FBD" w:rsidRPr="00906C7A">
        <w:rPr>
          <w:rFonts w:ascii="Arial" w:eastAsia="Times New Roman" w:hAnsi="Arial" w:cs="Arial"/>
          <w:color w:val="000000" w:themeColor="text1"/>
          <w:sz w:val="24"/>
          <w:szCs w:val="24"/>
        </w:rPr>
        <w:t xml:space="preserve"> in Cyprus</w:t>
      </w:r>
      <w:r w:rsidRPr="00906C7A">
        <w:rPr>
          <w:rFonts w:ascii="Arial" w:eastAsia="Times New Roman" w:hAnsi="Arial" w:cs="Arial"/>
          <w:color w:val="000000" w:themeColor="text1"/>
          <w:sz w:val="24"/>
          <w:szCs w:val="24"/>
        </w:rPr>
        <w:t xml:space="preserve"> i</w:t>
      </w:r>
      <w:r w:rsidR="00381FBD" w:rsidRPr="00906C7A">
        <w:rPr>
          <w:rFonts w:ascii="Arial" w:eastAsia="Times New Roman" w:hAnsi="Arial" w:cs="Arial"/>
          <w:color w:val="000000" w:themeColor="text1"/>
          <w:sz w:val="24"/>
          <w:szCs w:val="24"/>
        </w:rPr>
        <w:t>n L</w:t>
      </w:r>
      <w:r w:rsidR="00E14146" w:rsidRPr="00906C7A">
        <w:rPr>
          <w:rFonts w:ascii="Arial" w:eastAsia="Times New Roman" w:hAnsi="Arial" w:cs="Arial"/>
          <w:color w:val="000000" w:themeColor="text1"/>
          <w:sz w:val="24"/>
          <w:szCs w:val="24"/>
        </w:rPr>
        <w:t xml:space="preserve">ate </w:t>
      </w:r>
      <w:r w:rsidR="00381FBD" w:rsidRPr="00906C7A">
        <w:rPr>
          <w:rFonts w:ascii="Arial" w:eastAsia="Times New Roman" w:hAnsi="Arial" w:cs="Arial"/>
          <w:color w:val="000000" w:themeColor="text1"/>
          <w:sz w:val="24"/>
          <w:szCs w:val="24"/>
        </w:rPr>
        <w:t>B</w:t>
      </w:r>
      <w:r w:rsidR="00E14146" w:rsidRPr="00906C7A">
        <w:rPr>
          <w:rFonts w:ascii="Arial" w:eastAsia="Times New Roman" w:hAnsi="Arial" w:cs="Arial"/>
          <w:color w:val="000000" w:themeColor="text1"/>
          <w:sz w:val="24"/>
          <w:szCs w:val="24"/>
        </w:rPr>
        <w:t xml:space="preserve">ronze </w:t>
      </w:r>
      <w:r w:rsidR="00381FBD" w:rsidRPr="00906C7A">
        <w:rPr>
          <w:rFonts w:ascii="Arial" w:eastAsia="Times New Roman" w:hAnsi="Arial" w:cs="Arial"/>
          <w:color w:val="000000" w:themeColor="text1"/>
          <w:sz w:val="24"/>
          <w:szCs w:val="24"/>
        </w:rPr>
        <w:t>A</w:t>
      </w:r>
      <w:r w:rsidR="00E14146" w:rsidRPr="00906C7A">
        <w:rPr>
          <w:rFonts w:ascii="Arial" w:eastAsia="Times New Roman" w:hAnsi="Arial" w:cs="Arial"/>
          <w:color w:val="000000" w:themeColor="text1"/>
          <w:sz w:val="24"/>
          <w:szCs w:val="24"/>
        </w:rPr>
        <w:t>ge</w:t>
      </w:r>
      <w:r w:rsidR="00381FBD" w:rsidRPr="00906C7A">
        <w:rPr>
          <w:rFonts w:ascii="Arial" w:eastAsia="Times New Roman" w:hAnsi="Arial" w:cs="Arial"/>
          <w:color w:val="000000" w:themeColor="text1"/>
          <w:sz w:val="24"/>
          <w:szCs w:val="24"/>
        </w:rPr>
        <w:t xml:space="preserve"> and E</w:t>
      </w:r>
      <w:r w:rsidR="00E14146" w:rsidRPr="00906C7A">
        <w:rPr>
          <w:rFonts w:ascii="Arial" w:eastAsia="Times New Roman" w:hAnsi="Arial" w:cs="Arial"/>
          <w:color w:val="000000" w:themeColor="text1"/>
          <w:sz w:val="24"/>
          <w:szCs w:val="24"/>
        </w:rPr>
        <w:t xml:space="preserve">arly </w:t>
      </w:r>
      <w:r w:rsidR="00381FBD" w:rsidRPr="00906C7A">
        <w:rPr>
          <w:rFonts w:ascii="Arial" w:eastAsia="Times New Roman" w:hAnsi="Arial" w:cs="Arial"/>
          <w:color w:val="000000" w:themeColor="text1"/>
          <w:sz w:val="24"/>
          <w:szCs w:val="24"/>
        </w:rPr>
        <w:t>I</w:t>
      </w:r>
      <w:r w:rsidR="00E14146" w:rsidRPr="00906C7A">
        <w:rPr>
          <w:rFonts w:ascii="Arial" w:eastAsia="Times New Roman" w:hAnsi="Arial" w:cs="Arial"/>
          <w:color w:val="000000" w:themeColor="text1"/>
          <w:sz w:val="24"/>
          <w:szCs w:val="24"/>
        </w:rPr>
        <w:t xml:space="preserve">ron </w:t>
      </w:r>
      <w:r w:rsidR="00381FBD" w:rsidRPr="00906C7A">
        <w:rPr>
          <w:rFonts w:ascii="Arial" w:eastAsia="Times New Roman" w:hAnsi="Arial" w:cs="Arial"/>
          <w:color w:val="000000" w:themeColor="text1"/>
          <w:sz w:val="24"/>
          <w:szCs w:val="24"/>
        </w:rPr>
        <w:t>A</w:t>
      </w:r>
      <w:r w:rsidR="00E14146" w:rsidRPr="00906C7A">
        <w:rPr>
          <w:rFonts w:ascii="Arial" w:eastAsia="Times New Roman" w:hAnsi="Arial" w:cs="Arial"/>
          <w:color w:val="000000" w:themeColor="text1"/>
          <w:sz w:val="24"/>
          <w:szCs w:val="24"/>
        </w:rPr>
        <w:t>ge</w:t>
      </w:r>
      <w:r w:rsidRPr="00906C7A">
        <w:rPr>
          <w:rFonts w:ascii="Arial" w:eastAsia="Times New Roman" w:hAnsi="Arial" w:cs="Arial"/>
          <w:color w:val="000000" w:themeColor="text1"/>
          <w:sz w:val="24"/>
          <w:szCs w:val="24"/>
        </w:rPr>
        <w:t xml:space="preserve"> needs to be looked at.</w:t>
      </w:r>
    </w:p>
    <w:bookmarkEnd w:id="6"/>
    <w:p w14:paraId="1783A798" w14:textId="77777777" w:rsidR="005F3501" w:rsidRPr="00906C7A" w:rsidRDefault="005F3501">
      <w:pPr>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br w:type="page"/>
      </w:r>
    </w:p>
    <w:p w14:paraId="36BCC768" w14:textId="70CF1D9D" w:rsidR="00381FBD" w:rsidRDefault="003B25C1" w:rsidP="005F3501">
      <w:pPr>
        <w:pStyle w:val="Heading2"/>
        <w:spacing w:line="360" w:lineRule="auto"/>
        <w:rPr>
          <w:rFonts w:ascii="Arial" w:eastAsia="Times New Roman" w:hAnsi="Arial" w:cs="Arial"/>
          <w:color w:val="000000" w:themeColor="text1"/>
          <w:sz w:val="24"/>
          <w:szCs w:val="24"/>
        </w:rPr>
      </w:pPr>
      <w:bookmarkStart w:id="7" w:name="_Toc530402266"/>
      <w:r w:rsidRPr="00906C7A">
        <w:rPr>
          <w:rFonts w:ascii="Arial" w:eastAsia="Times New Roman" w:hAnsi="Arial" w:cs="Arial"/>
          <w:color w:val="000000" w:themeColor="text1"/>
          <w:sz w:val="24"/>
          <w:szCs w:val="24"/>
        </w:rPr>
        <w:lastRenderedPageBreak/>
        <w:t>The Two Sites</w:t>
      </w:r>
      <w:bookmarkEnd w:id="7"/>
    </w:p>
    <w:p w14:paraId="54B00E83" w14:textId="7D670A82" w:rsidR="007D4665" w:rsidRPr="007D4665" w:rsidRDefault="007D4665" w:rsidP="007D4665"/>
    <w:p w14:paraId="49B944D9" w14:textId="77777777" w:rsidR="008F297D" w:rsidRPr="00906C7A" w:rsidRDefault="008F297D"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The two datasets are from Excavations made in the beginning of 19</w:t>
      </w:r>
      <w:r w:rsidRPr="00906C7A">
        <w:rPr>
          <w:rFonts w:ascii="Arial" w:eastAsia="Times New Roman" w:hAnsi="Arial" w:cs="Arial"/>
          <w:color w:val="000000" w:themeColor="text1"/>
          <w:sz w:val="24"/>
          <w:szCs w:val="24"/>
          <w:vertAlign w:val="superscript"/>
        </w:rPr>
        <w:t>th</w:t>
      </w:r>
      <w:r w:rsidRPr="00906C7A">
        <w:rPr>
          <w:rFonts w:ascii="Arial" w:eastAsia="Times New Roman" w:hAnsi="Arial" w:cs="Arial"/>
          <w:color w:val="000000" w:themeColor="text1"/>
          <w:sz w:val="24"/>
          <w:szCs w:val="24"/>
        </w:rPr>
        <w:t xml:space="preserve"> century by Myres at these two sites mentioned above. The two datasets state the ceramics and are demonstrated in </w:t>
      </w:r>
      <w:r w:rsidRPr="00906C7A">
        <w:rPr>
          <w:rFonts w:ascii="Arial" w:eastAsia="Times New Roman" w:hAnsi="Arial" w:cs="Arial"/>
          <w:b/>
          <w:color w:val="000000" w:themeColor="text1"/>
          <w:sz w:val="24"/>
          <w:szCs w:val="24"/>
        </w:rPr>
        <w:t>table 1</w:t>
      </w:r>
      <w:r w:rsidRPr="00906C7A">
        <w:rPr>
          <w:rFonts w:ascii="Arial" w:eastAsia="Times New Roman" w:hAnsi="Arial" w:cs="Arial"/>
          <w:color w:val="000000" w:themeColor="text1"/>
          <w:sz w:val="24"/>
          <w:szCs w:val="24"/>
        </w:rPr>
        <w:t xml:space="preserve"> and table 2 in the results.</w:t>
      </w:r>
    </w:p>
    <w:p w14:paraId="033AA8B7" w14:textId="36FADD43" w:rsidR="00381FBD" w:rsidRPr="00906C7A" w:rsidRDefault="00381FBD" w:rsidP="005F3501">
      <w:pPr>
        <w:pStyle w:val="Heading3"/>
        <w:spacing w:line="360" w:lineRule="auto"/>
        <w:rPr>
          <w:rFonts w:ascii="Arial" w:eastAsia="Times New Roman" w:hAnsi="Arial" w:cs="Arial"/>
          <w:color w:val="000000" w:themeColor="text1"/>
        </w:rPr>
      </w:pPr>
      <w:bookmarkStart w:id="8" w:name="_Toc530402267"/>
      <w:r w:rsidRPr="00906C7A">
        <w:rPr>
          <w:rFonts w:ascii="Arial" w:eastAsia="Times New Roman" w:hAnsi="Arial" w:cs="Arial"/>
          <w:color w:val="000000" w:themeColor="text1"/>
        </w:rPr>
        <w:t>Kalopsida</w:t>
      </w:r>
      <w:bookmarkEnd w:id="8"/>
      <w:r w:rsidRPr="00906C7A">
        <w:rPr>
          <w:rFonts w:ascii="Arial" w:eastAsia="Times New Roman" w:hAnsi="Arial" w:cs="Arial"/>
          <w:color w:val="000000" w:themeColor="text1"/>
        </w:rPr>
        <w:t xml:space="preserve"> </w:t>
      </w:r>
    </w:p>
    <w:p w14:paraId="48186DE3" w14:textId="17327B29"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Myres described Kalopsida as</w:t>
      </w:r>
      <w:r w:rsidR="003B25C1" w:rsidRPr="00906C7A">
        <w:rPr>
          <w:rFonts w:ascii="Arial" w:eastAsia="Times New Roman" w:hAnsi="Arial" w:cs="Arial"/>
          <w:color w:val="000000" w:themeColor="text1"/>
          <w:sz w:val="24"/>
          <w:szCs w:val="24"/>
        </w:rPr>
        <w:t xml:space="preserve"> a </w:t>
      </w:r>
      <w:r w:rsidRPr="00906C7A">
        <w:rPr>
          <w:rFonts w:ascii="Arial" w:eastAsia="Times New Roman" w:hAnsi="Arial" w:cs="Arial"/>
          <w:color w:val="000000" w:themeColor="text1"/>
          <w:sz w:val="24"/>
          <w:szCs w:val="24"/>
        </w:rPr>
        <w:t>Bronze Age site and Necropolis. He g</w:t>
      </w:r>
      <w:r w:rsidR="003B25C1" w:rsidRPr="00906C7A">
        <w:rPr>
          <w:rFonts w:ascii="Arial" w:eastAsia="Times New Roman" w:hAnsi="Arial" w:cs="Arial"/>
          <w:color w:val="000000" w:themeColor="text1"/>
          <w:sz w:val="24"/>
          <w:szCs w:val="24"/>
        </w:rPr>
        <w:t xml:space="preserve">ave precise </w:t>
      </w:r>
      <w:r w:rsidRPr="00906C7A">
        <w:rPr>
          <w:rFonts w:ascii="Arial" w:eastAsia="Times New Roman" w:hAnsi="Arial" w:cs="Arial"/>
          <w:color w:val="000000" w:themeColor="text1"/>
          <w:sz w:val="24"/>
          <w:szCs w:val="24"/>
        </w:rPr>
        <w:t xml:space="preserve">information about </w:t>
      </w:r>
      <w:r w:rsidR="006B30EB" w:rsidRPr="00906C7A">
        <w:rPr>
          <w:rFonts w:ascii="Arial" w:eastAsia="Times New Roman" w:hAnsi="Arial" w:cs="Arial"/>
          <w:color w:val="000000" w:themeColor="text1"/>
          <w:sz w:val="24"/>
          <w:szCs w:val="24"/>
        </w:rPr>
        <w:t>its</w:t>
      </w:r>
      <w:r w:rsidR="003B25C1" w:rsidRPr="00906C7A">
        <w:rPr>
          <w:rFonts w:ascii="Arial" w:eastAsia="Times New Roman" w:hAnsi="Arial" w:cs="Arial"/>
          <w:color w:val="000000" w:themeColor="text1"/>
          <w:sz w:val="24"/>
          <w:szCs w:val="24"/>
        </w:rPr>
        <w:t xml:space="preserve"> location and how to get there. </w:t>
      </w:r>
      <w:r w:rsidR="00E95A3A" w:rsidRPr="00906C7A">
        <w:rPr>
          <w:rFonts w:ascii="Arial" w:eastAsia="Times New Roman" w:hAnsi="Arial" w:cs="Arial"/>
          <w:color w:val="000000" w:themeColor="text1"/>
          <w:sz w:val="24"/>
          <w:szCs w:val="24"/>
        </w:rPr>
        <w:t xml:space="preserve"> Myres </w:t>
      </w:r>
      <w:r w:rsidR="003B25C1" w:rsidRPr="00906C7A">
        <w:rPr>
          <w:rFonts w:ascii="Arial" w:eastAsia="Times New Roman" w:hAnsi="Arial" w:cs="Arial"/>
          <w:color w:val="000000" w:themeColor="text1"/>
          <w:sz w:val="24"/>
          <w:szCs w:val="24"/>
        </w:rPr>
        <w:t>had written</w:t>
      </w:r>
      <w:r w:rsidRPr="00906C7A">
        <w:rPr>
          <w:rFonts w:ascii="Arial" w:eastAsia="Times New Roman" w:hAnsi="Arial" w:cs="Arial"/>
          <w:color w:val="000000" w:themeColor="text1"/>
          <w:sz w:val="24"/>
          <w:szCs w:val="24"/>
        </w:rPr>
        <w:t xml:space="preserve"> that Kalopsida is between Nicosia and Famagusta. He stated that Kalopsida </w:t>
      </w:r>
      <w:r w:rsidR="006B30EB" w:rsidRPr="00906C7A">
        <w:rPr>
          <w:rFonts w:ascii="Arial" w:eastAsia="Times New Roman" w:hAnsi="Arial" w:cs="Arial"/>
          <w:color w:val="000000" w:themeColor="text1"/>
          <w:sz w:val="24"/>
          <w:szCs w:val="24"/>
        </w:rPr>
        <w:t>was discovered</w:t>
      </w:r>
      <w:r w:rsidRPr="00906C7A">
        <w:rPr>
          <w:rFonts w:ascii="Arial" w:eastAsia="Times New Roman" w:hAnsi="Arial" w:cs="Arial"/>
          <w:color w:val="000000" w:themeColor="text1"/>
          <w:sz w:val="24"/>
          <w:szCs w:val="24"/>
        </w:rPr>
        <w:t xml:space="preserve"> as a settlement and pot factory, also a graveyard with two different period of Bronze Age. </w:t>
      </w:r>
      <w:r w:rsidR="00791439" w:rsidRPr="00906C7A">
        <w:rPr>
          <w:rFonts w:ascii="Arial" w:eastAsia="Times New Roman" w:hAnsi="Arial" w:cs="Arial"/>
          <w:color w:val="000000" w:themeColor="text1"/>
          <w:sz w:val="24"/>
          <w:szCs w:val="24"/>
        </w:rPr>
        <w:t xml:space="preserve">Perhaps, </w:t>
      </w:r>
      <w:r w:rsidR="003B25C1" w:rsidRPr="00906C7A">
        <w:rPr>
          <w:rFonts w:ascii="Arial" w:eastAsia="Times New Roman" w:hAnsi="Arial" w:cs="Arial"/>
          <w:color w:val="000000" w:themeColor="text1"/>
          <w:sz w:val="24"/>
          <w:szCs w:val="24"/>
        </w:rPr>
        <w:t>i</w:t>
      </w:r>
      <w:r w:rsidR="00791439" w:rsidRPr="00906C7A">
        <w:rPr>
          <w:rFonts w:ascii="Arial" w:eastAsia="Times New Roman" w:hAnsi="Arial" w:cs="Arial"/>
          <w:color w:val="000000" w:themeColor="text1"/>
          <w:sz w:val="24"/>
          <w:szCs w:val="24"/>
        </w:rPr>
        <w:t>f he had the forensic techni</w:t>
      </w:r>
      <w:r w:rsidR="003B25C1" w:rsidRPr="00906C7A">
        <w:rPr>
          <w:rFonts w:ascii="Arial" w:eastAsia="Times New Roman" w:hAnsi="Arial" w:cs="Arial"/>
          <w:color w:val="000000" w:themeColor="text1"/>
          <w:sz w:val="24"/>
          <w:szCs w:val="24"/>
        </w:rPr>
        <w:t>ques</w:t>
      </w:r>
      <w:r w:rsidR="00791439" w:rsidRPr="00906C7A">
        <w:rPr>
          <w:rFonts w:ascii="Arial" w:eastAsia="Times New Roman" w:hAnsi="Arial" w:cs="Arial"/>
          <w:color w:val="000000" w:themeColor="text1"/>
          <w:sz w:val="24"/>
          <w:szCs w:val="24"/>
        </w:rPr>
        <w:t xml:space="preserve">, he could to be more specific in dates.  </w:t>
      </w:r>
      <w:r w:rsidRPr="00906C7A">
        <w:rPr>
          <w:rFonts w:ascii="Arial" w:eastAsia="Times New Roman" w:hAnsi="Arial" w:cs="Arial"/>
          <w:color w:val="000000" w:themeColor="text1"/>
          <w:sz w:val="24"/>
          <w:szCs w:val="24"/>
        </w:rPr>
        <w:t xml:space="preserve">Myres </w:t>
      </w:r>
      <w:r w:rsidR="003B25C1" w:rsidRPr="00906C7A">
        <w:rPr>
          <w:rFonts w:ascii="Arial" w:eastAsia="Times New Roman" w:hAnsi="Arial" w:cs="Arial"/>
          <w:color w:val="000000" w:themeColor="text1"/>
          <w:sz w:val="24"/>
          <w:szCs w:val="24"/>
        </w:rPr>
        <w:t>d</w:t>
      </w:r>
      <w:r w:rsidRPr="00906C7A">
        <w:rPr>
          <w:rFonts w:ascii="Arial" w:eastAsia="Times New Roman" w:hAnsi="Arial" w:cs="Arial"/>
          <w:color w:val="000000" w:themeColor="text1"/>
          <w:sz w:val="24"/>
          <w:szCs w:val="24"/>
        </w:rPr>
        <w:t>escribed likewise the type of pottery use</w:t>
      </w:r>
      <w:r w:rsidR="003B25C1" w:rsidRPr="00906C7A">
        <w:rPr>
          <w:rFonts w:ascii="Arial" w:eastAsia="Times New Roman" w:hAnsi="Arial" w:cs="Arial"/>
          <w:color w:val="000000" w:themeColor="text1"/>
          <w:sz w:val="24"/>
          <w:szCs w:val="24"/>
        </w:rPr>
        <w:t>d</w:t>
      </w:r>
      <w:r w:rsidRPr="00906C7A">
        <w:rPr>
          <w:rFonts w:ascii="Arial" w:eastAsia="Times New Roman" w:hAnsi="Arial" w:cs="Arial"/>
          <w:color w:val="000000" w:themeColor="text1"/>
          <w:sz w:val="24"/>
          <w:szCs w:val="24"/>
        </w:rPr>
        <w:t xml:space="preserve"> such as colour, texture, </w:t>
      </w:r>
      <w:r w:rsidR="006B30EB" w:rsidRPr="00906C7A">
        <w:rPr>
          <w:rFonts w:ascii="Arial" w:eastAsia="Times New Roman" w:hAnsi="Arial" w:cs="Arial"/>
          <w:color w:val="000000" w:themeColor="text1"/>
          <w:sz w:val="24"/>
          <w:szCs w:val="24"/>
        </w:rPr>
        <w:t>ornaments,</w:t>
      </w:r>
      <w:r w:rsidRPr="00906C7A">
        <w:rPr>
          <w:rFonts w:ascii="Arial" w:eastAsia="Times New Roman" w:hAnsi="Arial" w:cs="Arial"/>
          <w:color w:val="000000" w:themeColor="text1"/>
          <w:sz w:val="24"/>
          <w:szCs w:val="24"/>
        </w:rPr>
        <w:t xml:space="preserve"> implements and he</w:t>
      </w:r>
      <w:r w:rsidR="003B25C1" w:rsidRPr="00906C7A">
        <w:rPr>
          <w:rFonts w:ascii="Arial" w:eastAsia="Times New Roman" w:hAnsi="Arial" w:cs="Arial"/>
          <w:color w:val="000000" w:themeColor="text1"/>
          <w:sz w:val="24"/>
          <w:szCs w:val="24"/>
        </w:rPr>
        <w:t xml:space="preserve"> noted which </w:t>
      </w:r>
      <w:r w:rsidR="006B30EB" w:rsidRPr="00906C7A">
        <w:rPr>
          <w:rFonts w:ascii="Arial" w:eastAsia="Times New Roman" w:hAnsi="Arial" w:cs="Arial"/>
          <w:color w:val="000000" w:themeColor="text1"/>
          <w:sz w:val="24"/>
          <w:szCs w:val="24"/>
        </w:rPr>
        <w:t>ceramic</w:t>
      </w:r>
      <w:r w:rsidR="003B25C1" w:rsidRPr="00906C7A">
        <w:rPr>
          <w:rFonts w:ascii="Arial" w:eastAsia="Times New Roman" w:hAnsi="Arial" w:cs="Arial"/>
          <w:color w:val="000000" w:themeColor="text1"/>
          <w:sz w:val="24"/>
          <w:szCs w:val="24"/>
        </w:rPr>
        <w:t>s</w:t>
      </w:r>
      <w:r w:rsidR="006B30EB" w:rsidRPr="00906C7A">
        <w:rPr>
          <w:rFonts w:ascii="Arial" w:eastAsia="Times New Roman" w:hAnsi="Arial" w:cs="Arial"/>
          <w:color w:val="000000" w:themeColor="text1"/>
          <w:sz w:val="24"/>
          <w:szCs w:val="24"/>
        </w:rPr>
        <w:t xml:space="preserve"> </w:t>
      </w:r>
      <w:r w:rsidR="003B25C1" w:rsidRPr="00906C7A">
        <w:rPr>
          <w:rFonts w:ascii="Arial" w:eastAsia="Times New Roman" w:hAnsi="Arial" w:cs="Arial"/>
          <w:color w:val="000000" w:themeColor="text1"/>
          <w:sz w:val="24"/>
          <w:szCs w:val="24"/>
        </w:rPr>
        <w:t>were</w:t>
      </w:r>
      <w:r w:rsidRPr="00906C7A">
        <w:rPr>
          <w:rFonts w:ascii="Arial" w:eastAsia="Times New Roman" w:hAnsi="Arial" w:cs="Arial"/>
          <w:color w:val="000000" w:themeColor="text1"/>
          <w:sz w:val="24"/>
          <w:szCs w:val="24"/>
        </w:rPr>
        <w:t xml:space="preserve"> found more frequently in the burial.</w:t>
      </w:r>
    </w:p>
    <w:p w14:paraId="45CCE27D" w14:textId="74F79833" w:rsidR="004A78A6" w:rsidRPr="00906C7A" w:rsidRDefault="00381FBD" w:rsidP="005F3501">
      <w:pPr>
        <w:pStyle w:val="Heading3"/>
        <w:spacing w:line="360" w:lineRule="auto"/>
        <w:rPr>
          <w:rFonts w:ascii="Arial" w:eastAsia="Times New Roman" w:hAnsi="Arial" w:cs="Arial"/>
          <w:color w:val="000000" w:themeColor="text1"/>
        </w:rPr>
      </w:pPr>
      <w:bookmarkStart w:id="9" w:name="_Toc530402268"/>
      <w:r w:rsidRPr="00906C7A">
        <w:rPr>
          <w:rFonts w:ascii="Arial" w:eastAsia="Times New Roman" w:hAnsi="Arial" w:cs="Arial"/>
          <w:color w:val="000000" w:themeColor="text1"/>
        </w:rPr>
        <w:t>Larnaka</w:t>
      </w:r>
      <w:bookmarkEnd w:id="9"/>
    </w:p>
    <w:p w14:paraId="6AE7C7C4" w14:textId="3D6B3E76" w:rsidR="00381FBD" w:rsidRPr="00906C7A" w:rsidRDefault="004A78A6" w:rsidP="005F3501">
      <w:pPr>
        <w:spacing w:before="100" w:beforeAutospacing="1" w:after="100" w:afterAutospacing="1" w:line="360" w:lineRule="auto"/>
        <w:rPr>
          <w:rFonts w:ascii="Arial" w:eastAsia="Times New Roman" w:hAnsi="Arial" w:cs="Arial"/>
          <w:b/>
          <w:color w:val="000000" w:themeColor="text1"/>
          <w:sz w:val="24"/>
          <w:szCs w:val="24"/>
        </w:rPr>
      </w:pPr>
      <w:r w:rsidRPr="00906C7A">
        <w:rPr>
          <w:rFonts w:ascii="Arial" w:eastAsia="Times New Roman" w:hAnsi="Arial" w:cs="Arial"/>
          <w:color w:val="000000" w:themeColor="text1"/>
          <w:sz w:val="24"/>
          <w:szCs w:val="24"/>
        </w:rPr>
        <w:t xml:space="preserve">Myres had </w:t>
      </w:r>
      <w:r w:rsidR="00381FBD" w:rsidRPr="00906C7A">
        <w:rPr>
          <w:rFonts w:ascii="Arial" w:eastAsia="Times New Roman" w:hAnsi="Arial" w:cs="Arial"/>
          <w:color w:val="000000" w:themeColor="text1"/>
          <w:sz w:val="24"/>
          <w:szCs w:val="24"/>
        </w:rPr>
        <w:t>described</w:t>
      </w:r>
      <w:r w:rsidR="00791439" w:rsidRPr="00906C7A">
        <w:rPr>
          <w:rFonts w:ascii="Arial" w:eastAsia="Times New Roman" w:hAnsi="Arial" w:cs="Arial"/>
          <w:color w:val="000000" w:themeColor="text1"/>
          <w:sz w:val="24"/>
          <w:szCs w:val="24"/>
        </w:rPr>
        <w:t xml:space="preserve"> </w:t>
      </w:r>
      <w:r w:rsidR="00CF2230" w:rsidRPr="00906C7A">
        <w:rPr>
          <w:rFonts w:ascii="Arial" w:eastAsia="Times New Roman" w:hAnsi="Arial" w:cs="Arial"/>
          <w:color w:val="000000" w:themeColor="text1"/>
          <w:sz w:val="24"/>
          <w:szCs w:val="24"/>
        </w:rPr>
        <w:t>Larnaka as</w:t>
      </w:r>
      <w:r w:rsidR="00381FBD" w:rsidRPr="00906C7A">
        <w:rPr>
          <w:rFonts w:ascii="Arial" w:eastAsia="Times New Roman" w:hAnsi="Arial" w:cs="Arial"/>
          <w:b/>
          <w:color w:val="000000" w:themeColor="text1"/>
          <w:sz w:val="24"/>
          <w:szCs w:val="24"/>
        </w:rPr>
        <w:t xml:space="preserve"> </w:t>
      </w:r>
      <w:r w:rsidR="00CF2230" w:rsidRPr="00906C7A">
        <w:rPr>
          <w:rFonts w:ascii="Arial" w:eastAsia="Times New Roman" w:hAnsi="Arial" w:cs="Arial"/>
          <w:color w:val="000000" w:themeColor="text1"/>
          <w:sz w:val="24"/>
          <w:szCs w:val="24"/>
        </w:rPr>
        <w:t xml:space="preserve">sites name, townland and county. </w:t>
      </w:r>
      <w:r w:rsidR="003B25C1" w:rsidRPr="00906C7A">
        <w:rPr>
          <w:rFonts w:ascii="Arial" w:eastAsia="Times New Roman" w:hAnsi="Arial" w:cs="Arial"/>
          <w:color w:val="000000" w:themeColor="text1"/>
          <w:sz w:val="24"/>
          <w:szCs w:val="24"/>
        </w:rPr>
        <w:t xml:space="preserve"> He also gave</w:t>
      </w:r>
      <w:r w:rsidR="00CF2230" w:rsidRPr="00906C7A">
        <w:rPr>
          <w:rFonts w:ascii="Arial" w:eastAsia="Times New Roman" w:hAnsi="Arial" w:cs="Arial"/>
          <w:color w:val="000000" w:themeColor="text1"/>
          <w:sz w:val="24"/>
          <w:szCs w:val="24"/>
        </w:rPr>
        <w:t xml:space="preserve"> the street address</w:t>
      </w:r>
      <w:r w:rsidR="003B25C1" w:rsidRPr="00906C7A">
        <w:rPr>
          <w:rFonts w:ascii="Arial" w:eastAsia="Times New Roman" w:hAnsi="Arial" w:cs="Arial"/>
          <w:color w:val="000000" w:themeColor="text1"/>
          <w:sz w:val="24"/>
          <w:szCs w:val="24"/>
        </w:rPr>
        <w:t xml:space="preserve">. </w:t>
      </w:r>
      <w:r w:rsidR="00CF2230" w:rsidRPr="00906C7A">
        <w:rPr>
          <w:rFonts w:ascii="Arial" w:eastAsia="Times New Roman" w:hAnsi="Arial" w:cs="Arial"/>
          <w:color w:val="000000" w:themeColor="text1"/>
          <w:sz w:val="24"/>
          <w:szCs w:val="24"/>
        </w:rPr>
        <w:t>In both site</w:t>
      </w:r>
      <w:r w:rsidR="003B25C1" w:rsidRPr="00906C7A">
        <w:rPr>
          <w:rFonts w:ascii="Arial" w:eastAsia="Times New Roman" w:hAnsi="Arial" w:cs="Arial"/>
          <w:color w:val="000000" w:themeColor="text1"/>
          <w:sz w:val="24"/>
          <w:szCs w:val="24"/>
        </w:rPr>
        <w:t>s</w:t>
      </w:r>
      <w:r w:rsidR="00CF2230" w:rsidRPr="00906C7A">
        <w:rPr>
          <w:rFonts w:ascii="Arial" w:eastAsia="Times New Roman" w:hAnsi="Arial" w:cs="Arial"/>
          <w:color w:val="000000" w:themeColor="text1"/>
          <w:sz w:val="24"/>
          <w:szCs w:val="24"/>
        </w:rPr>
        <w:t xml:space="preserve"> he described the type and approximate date, he </w:t>
      </w:r>
      <w:r w:rsidR="003B25C1" w:rsidRPr="00906C7A">
        <w:rPr>
          <w:rFonts w:ascii="Arial" w:eastAsia="Times New Roman" w:hAnsi="Arial" w:cs="Arial"/>
          <w:color w:val="000000" w:themeColor="text1"/>
          <w:sz w:val="24"/>
          <w:szCs w:val="24"/>
        </w:rPr>
        <w:t xml:space="preserve">first </w:t>
      </w:r>
      <w:r w:rsidR="00CF2230" w:rsidRPr="00906C7A">
        <w:rPr>
          <w:rFonts w:ascii="Arial" w:eastAsia="Times New Roman" w:hAnsi="Arial" w:cs="Arial"/>
          <w:color w:val="000000" w:themeColor="text1"/>
          <w:sz w:val="24"/>
          <w:szCs w:val="24"/>
        </w:rPr>
        <w:t xml:space="preserve">suggested </w:t>
      </w:r>
      <w:r w:rsidR="003B25C1" w:rsidRPr="00906C7A">
        <w:rPr>
          <w:rFonts w:ascii="Arial" w:eastAsia="Times New Roman" w:hAnsi="Arial" w:cs="Arial"/>
          <w:color w:val="000000" w:themeColor="text1"/>
          <w:sz w:val="24"/>
          <w:szCs w:val="24"/>
        </w:rPr>
        <w:t xml:space="preserve">it </w:t>
      </w:r>
      <w:r w:rsidR="00E52120" w:rsidRPr="00906C7A">
        <w:rPr>
          <w:rFonts w:ascii="Arial" w:eastAsia="Times New Roman" w:hAnsi="Arial" w:cs="Arial"/>
          <w:color w:val="000000" w:themeColor="text1"/>
          <w:sz w:val="24"/>
          <w:szCs w:val="24"/>
        </w:rPr>
        <w:t>was a</w:t>
      </w:r>
      <w:r w:rsidR="00960D8A" w:rsidRPr="00906C7A">
        <w:rPr>
          <w:rFonts w:ascii="Arial" w:eastAsia="Times New Roman" w:hAnsi="Arial" w:cs="Arial"/>
          <w:color w:val="000000" w:themeColor="text1"/>
          <w:sz w:val="24"/>
          <w:szCs w:val="24"/>
        </w:rPr>
        <w:t xml:space="preserve"> Graeco-Phoenicia and Hellenistic Tomb, th</w:t>
      </w:r>
      <w:r w:rsidR="003B25C1" w:rsidRPr="00906C7A">
        <w:rPr>
          <w:rFonts w:ascii="Arial" w:eastAsia="Times New Roman" w:hAnsi="Arial" w:cs="Arial"/>
          <w:color w:val="000000" w:themeColor="text1"/>
          <w:sz w:val="24"/>
          <w:szCs w:val="24"/>
        </w:rPr>
        <w:t>en</w:t>
      </w:r>
      <w:r w:rsidR="00960D8A" w:rsidRPr="00906C7A">
        <w:rPr>
          <w:rFonts w:ascii="Arial" w:eastAsia="Times New Roman" w:hAnsi="Arial" w:cs="Arial"/>
          <w:color w:val="000000" w:themeColor="text1"/>
          <w:sz w:val="24"/>
          <w:szCs w:val="24"/>
        </w:rPr>
        <w:t xml:space="preserve"> </w:t>
      </w:r>
      <w:r w:rsidR="003B25C1" w:rsidRPr="00906C7A">
        <w:rPr>
          <w:rFonts w:ascii="Arial" w:eastAsia="Times New Roman" w:hAnsi="Arial" w:cs="Arial"/>
          <w:color w:val="000000" w:themeColor="text1"/>
          <w:sz w:val="24"/>
          <w:szCs w:val="24"/>
        </w:rPr>
        <w:t>he</w:t>
      </w:r>
      <w:r w:rsidR="00960D8A" w:rsidRPr="00906C7A">
        <w:rPr>
          <w:rFonts w:ascii="Arial" w:eastAsia="Times New Roman" w:hAnsi="Arial" w:cs="Arial"/>
          <w:color w:val="000000" w:themeColor="text1"/>
          <w:sz w:val="24"/>
          <w:szCs w:val="24"/>
        </w:rPr>
        <w:t xml:space="preserve"> suggest</w:t>
      </w:r>
      <w:r w:rsidR="003B25C1" w:rsidRPr="00906C7A">
        <w:rPr>
          <w:rFonts w:ascii="Arial" w:eastAsia="Times New Roman" w:hAnsi="Arial" w:cs="Arial"/>
          <w:color w:val="000000" w:themeColor="text1"/>
          <w:sz w:val="24"/>
          <w:szCs w:val="24"/>
        </w:rPr>
        <w:t xml:space="preserve">ed </w:t>
      </w:r>
      <w:r w:rsidR="00E52120" w:rsidRPr="00906C7A">
        <w:rPr>
          <w:rFonts w:ascii="Arial" w:eastAsia="Times New Roman" w:hAnsi="Arial" w:cs="Arial"/>
          <w:color w:val="000000" w:themeColor="text1"/>
          <w:sz w:val="24"/>
          <w:szCs w:val="24"/>
        </w:rPr>
        <w:t>it being</w:t>
      </w:r>
      <w:r w:rsidR="00960D8A" w:rsidRPr="00906C7A">
        <w:rPr>
          <w:rFonts w:ascii="Arial" w:eastAsia="Times New Roman" w:hAnsi="Arial" w:cs="Arial"/>
          <w:color w:val="000000" w:themeColor="text1"/>
          <w:sz w:val="24"/>
          <w:szCs w:val="24"/>
        </w:rPr>
        <w:t xml:space="preserve"> Early Iron Age</w:t>
      </w:r>
      <w:r w:rsidR="003E3BBE" w:rsidRPr="00906C7A">
        <w:rPr>
          <w:rFonts w:ascii="Arial" w:eastAsia="Times New Roman" w:hAnsi="Arial" w:cs="Arial"/>
          <w:color w:val="000000" w:themeColor="text1"/>
          <w:sz w:val="24"/>
          <w:szCs w:val="24"/>
        </w:rPr>
        <w:t>.</w:t>
      </w:r>
      <w:r w:rsidR="00CF2230" w:rsidRPr="00906C7A">
        <w:rPr>
          <w:rFonts w:ascii="Arial" w:eastAsia="Times New Roman" w:hAnsi="Arial" w:cs="Arial"/>
          <w:color w:val="000000" w:themeColor="text1"/>
          <w:sz w:val="24"/>
          <w:szCs w:val="24"/>
        </w:rPr>
        <w:t xml:space="preserve"> He had not mentioned the English national </w:t>
      </w:r>
      <w:r w:rsidR="00E52120" w:rsidRPr="00906C7A">
        <w:rPr>
          <w:rFonts w:ascii="Arial" w:eastAsia="Times New Roman" w:hAnsi="Arial" w:cs="Arial"/>
          <w:color w:val="000000" w:themeColor="text1"/>
          <w:sz w:val="24"/>
          <w:szCs w:val="24"/>
        </w:rPr>
        <w:t xml:space="preserve">grid reference.  Later when he did, he wrote </w:t>
      </w:r>
      <w:r w:rsidR="00960D8A" w:rsidRPr="00906C7A">
        <w:rPr>
          <w:rFonts w:ascii="Arial" w:eastAsia="Times New Roman" w:hAnsi="Arial" w:cs="Arial"/>
          <w:color w:val="000000" w:themeColor="text1"/>
          <w:sz w:val="24"/>
          <w:szCs w:val="24"/>
        </w:rPr>
        <w:t xml:space="preserve">that </w:t>
      </w:r>
      <w:r w:rsidR="003E3BBE" w:rsidRPr="00906C7A">
        <w:rPr>
          <w:rFonts w:ascii="Arial" w:eastAsia="Times New Roman" w:hAnsi="Arial" w:cs="Arial"/>
          <w:color w:val="000000" w:themeColor="text1"/>
          <w:sz w:val="24"/>
          <w:szCs w:val="24"/>
        </w:rPr>
        <w:t>the wall</w:t>
      </w:r>
      <w:r w:rsidR="00960D8A" w:rsidRPr="00906C7A">
        <w:rPr>
          <w:rFonts w:ascii="Arial" w:eastAsia="Times New Roman" w:hAnsi="Arial" w:cs="Arial"/>
          <w:color w:val="000000" w:themeColor="text1"/>
          <w:sz w:val="24"/>
          <w:szCs w:val="24"/>
        </w:rPr>
        <w:t xml:space="preserve"> could be traced as continuous </w:t>
      </w:r>
      <w:r w:rsidR="003E3BBE" w:rsidRPr="00906C7A">
        <w:rPr>
          <w:rFonts w:ascii="Arial" w:eastAsia="Times New Roman" w:hAnsi="Arial" w:cs="Arial"/>
          <w:color w:val="000000" w:themeColor="text1"/>
          <w:sz w:val="24"/>
          <w:szCs w:val="24"/>
        </w:rPr>
        <w:t>slope of</w:t>
      </w:r>
      <w:r w:rsidR="00960D8A" w:rsidRPr="00906C7A">
        <w:rPr>
          <w:rFonts w:ascii="Arial" w:eastAsia="Times New Roman" w:hAnsi="Arial" w:cs="Arial"/>
          <w:color w:val="000000" w:themeColor="text1"/>
          <w:sz w:val="24"/>
          <w:szCs w:val="24"/>
        </w:rPr>
        <w:t xml:space="preserve"> 8-12 </w:t>
      </w:r>
      <w:r w:rsidR="003E3BBE" w:rsidRPr="00906C7A">
        <w:rPr>
          <w:rFonts w:ascii="Arial" w:eastAsia="Times New Roman" w:hAnsi="Arial" w:cs="Arial"/>
          <w:color w:val="000000" w:themeColor="text1"/>
          <w:sz w:val="24"/>
          <w:szCs w:val="24"/>
        </w:rPr>
        <w:t>feet</w:t>
      </w:r>
      <w:r w:rsidR="00960D8A" w:rsidRPr="00906C7A">
        <w:rPr>
          <w:rFonts w:ascii="Arial" w:eastAsia="Times New Roman" w:hAnsi="Arial" w:cs="Arial"/>
          <w:color w:val="000000" w:themeColor="text1"/>
          <w:sz w:val="24"/>
          <w:szCs w:val="24"/>
        </w:rPr>
        <w:t xml:space="preserve"> from Mohammedan shire and a quarter of mile distance </w:t>
      </w:r>
      <w:r w:rsidR="00CF2230" w:rsidRPr="00906C7A">
        <w:rPr>
          <w:rFonts w:ascii="Arial" w:eastAsia="Times New Roman" w:hAnsi="Arial" w:cs="Arial"/>
          <w:color w:val="000000" w:themeColor="text1"/>
          <w:sz w:val="24"/>
          <w:szCs w:val="24"/>
        </w:rPr>
        <w:t>(Myres:15</w:t>
      </w:r>
      <w:r w:rsidR="00960D8A" w:rsidRPr="00906C7A">
        <w:rPr>
          <w:rFonts w:ascii="Arial" w:eastAsia="Times New Roman" w:hAnsi="Arial" w:cs="Arial"/>
          <w:color w:val="000000" w:themeColor="text1"/>
          <w:sz w:val="24"/>
          <w:szCs w:val="24"/>
        </w:rPr>
        <w:t>2</w:t>
      </w:r>
      <w:r w:rsidR="00CF2230" w:rsidRPr="00906C7A">
        <w:rPr>
          <w:rFonts w:ascii="Arial" w:eastAsia="Times New Roman" w:hAnsi="Arial" w:cs="Arial"/>
          <w:color w:val="000000" w:themeColor="text1"/>
          <w:sz w:val="24"/>
          <w:szCs w:val="24"/>
        </w:rPr>
        <w:t xml:space="preserve">). </w:t>
      </w:r>
      <w:r w:rsidR="003E3BBE" w:rsidRPr="00906C7A">
        <w:rPr>
          <w:rFonts w:ascii="Arial" w:eastAsia="Times New Roman" w:hAnsi="Arial" w:cs="Arial"/>
          <w:color w:val="000000" w:themeColor="text1"/>
          <w:sz w:val="24"/>
          <w:szCs w:val="24"/>
        </w:rPr>
        <w:t xml:space="preserve"> Myres ha</w:t>
      </w:r>
      <w:r w:rsidR="00E52120" w:rsidRPr="00906C7A">
        <w:rPr>
          <w:rFonts w:ascii="Arial" w:eastAsia="Times New Roman" w:hAnsi="Arial" w:cs="Arial"/>
          <w:color w:val="000000" w:themeColor="text1"/>
          <w:sz w:val="24"/>
          <w:szCs w:val="24"/>
        </w:rPr>
        <w:t>d</w:t>
      </w:r>
      <w:r w:rsidR="003E3BBE" w:rsidRPr="00906C7A">
        <w:rPr>
          <w:rFonts w:ascii="Arial" w:eastAsia="Times New Roman" w:hAnsi="Arial" w:cs="Arial"/>
          <w:color w:val="000000" w:themeColor="text1"/>
          <w:sz w:val="24"/>
          <w:szCs w:val="24"/>
        </w:rPr>
        <w:t xml:space="preserve"> not written any excavation licence number, therefore </w:t>
      </w:r>
      <w:r w:rsidR="00E52120" w:rsidRPr="00906C7A">
        <w:rPr>
          <w:rFonts w:ascii="Arial" w:eastAsia="Times New Roman" w:hAnsi="Arial" w:cs="Arial"/>
          <w:color w:val="000000" w:themeColor="text1"/>
          <w:sz w:val="24"/>
          <w:szCs w:val="24"/>
        </w:rPr>
        <w:t xml:space="preserve">it seemed he </w:t>
      </w:r>
      <w:r w:rsidR="003E3BBE" w:rsidRPr="00906C7A">
        <w:rPr>
          <w:rFonts w:ascii="Arial" w:eastAsia="Times New Roman" w:hAnsi="Arial" w:cs="Arial"/>
          <w:color w:val="000000" w:themeColor="text1"/>
          <w:sz w:val="24"/>
          <w:szCs w:val="24"/>
        </w:rPr>
        <w:t xml:space="preserve">had a consent </w:t>
      </w:r>
      <w:r w:rsidR="00E52120" w:rsidRPr="00906C7A">
        <w:rPr>
          <w:rFonts w:ascii="Arial" w:eastAsia="Times New Roman" w:hAnsi="Arial" w:cs="Arial"/>
          <w:color w:val="000000" w:themeColor="text1"/>
          <w:sz w:val="24"/>
          <w:szCs w:val="24"/>
        </w:rPr>
        <w:t>possibly from</w:t>
      </w:r>
      <w:r w:rsidR="003E3BBE" w:rsidRPr="00906C7A">
        <w:rPr>
          <w:rFonts w:ascii="Arial" w:eastAsia="Times New Roman" w:hAnsi="Arial" w:cs="Arial"/>
          <w:color w:val="000000" w:themeColor="text1"/>
          <w:sz w:val="24"/>
          <w:szCs w:val="24"/>
        </w:rPr>
        <w:t xml:space="preserve"> The Committee of the Cyprus Exploration Fund, The British School of Archaeology in Athens and</w:t>
      </w:r>
      <w:r w:rsidR="00E52120" w:rsidRPr="00906C7A">
        <w:rPr>
          <w:rFonts w:ascii="Arial" w:eastAsia="Times New Roman" w:hAnsi="Arial" w:cs="Arial"/>
          <w:color w:val="000000" w:themeColor="text1"/>
          <w:sz w:val="24"/>
          <w:szCs w:val="24"/>
        </w:rPr>
        <w:t xml:space="preserve"> on behalf</w:t>
      </w:r>
      <w:r w:rsidR="003E3BBE" w:rsidRPr="00906C7A">
        <w:rPr>
          <w:rFonts w:ascii="Arial" w:eastAsia="Times New Roman" w:hAnsi="Arial" w:cs="Arial"/>
          <w:color w:val="000000" w:themeColor="text1"/>
          <w:sz w:val="24"/>
          <w:szCs w:val="24"/>
        </w:rPr>
        <w:t xml:space="preserve"> of British Museum</w:t>
      </w:r>
      <w:r w:rsidR="00B60DEA" w:rsidRPr="00906C7A">
        <w:rPr>
          <w:rFonts w:ascii="Arial" w:eastAsia="Times New Roman" w:hAnsi="Arial" w:cs="Arial"/>
          <w:color w:val="000000" w:themeColor="text1"/>
          <w:sz w:val="24"/>
          <w:szCs w:val="24"/>
        </w:rPr>
        <w:t>, as Myres was a student in that time</w:t>
      </w:r>
      <w:r w:rsidR="00E52120" w:rsidRPr="00906C7A">
        <w:rPr>
          <w:rFonts w:ascii="Arial" w:eastAsia="Times New Roman" w:hAnsi="Arial" w:cs="Arial"/>
          <w:color w:val="000000" w:themeColor="text1"/>
          <w:sz w:val="24"/>
          <w:szCs w:val="24"/>
        </w:rPr>
        <w:t>.</w:t>
      </w:r>
      <w:r w:rsidR="003E3BBE" w:rsidRPr="00906C7A">
        <w:rPr>
          <w:rFonts w:ascii="Arial" w:eastAsia="Times New Roman" w:hAnsi="Arial" w:cs="Arial"/>
          <w:color w:val="000000" w:themeColor="text1"/>
          <w:sz w:val="24"/>
          <w:szCs w:val="24"/>
        </w:rPr>
        <w:t xml:space="preserve"> The name and address of director of excavation and </w:t>
      </w:r>
      <w:r w:rsidR="00E52120" w:rsidRPr="00906C7A">
        <w:rPr>
          <w:rFonts w:ascii="Arial" w:eastAsia="Times New Roman" w:hAnsi="Arial" w:cs="Arial"/>
          <w:color w:val="000000" w:themeColor="text1"/>
          <w:sz w:val="24"/>
          <w:szCs w:val="24"/>
        </w:rPr>
        <w:t>company was</w:t>
      </w:r>
      <w:r w:rsidR="003E3BBE" w:rsidRPr="00906C7A">
        <w:rPr>
          <w:rFonts w:ascii="Arial" w:eastAsia="Times New Roman" w:hAnsi="Arial" w:cs="Arial"/>
          <w:color w:val="000000" w:themeColor="text1"/>
          <w:sz w:val="24"/>
          <w:szCs w:val="24"/>
        </w:rPr>
        <w:t xml:space="preserve"> not </w:t>
      </w:r>
      <w:r w:rsidR="00E52120" w:rsidRPr="00906C7A">
        <w:rPr>
          <w:rFonts w:ascii="Arial" w:eastAsia="Times New Roman" w:hAnsi="Arial" w:cs="Arial"/>
          <w:color w:val="000000" w:themeColor="text1"/>
          <w:sz w:val="24"/>
          <w:szCs w:val="24"/>
        </w:rPr>
        <w:t>evident in</w:t>
      </w:r>
      <w:r w:rsidR="003E3BBE" w:rsidRPr="00906C7A">
        <w:rPr>
          <w:rFonts w:ascii="Arial" w:eastAsia="Times New Roman" w:hAnsi="Arial" w:cs="Arial"/>
          <w:color w:val="000000" w:themeColor="text1"/>
          <w:sz w:val="24"/>
          <w:szCs w:val="24"/>
        </w:rPr>
        <w:t xml:space="preserve"> this report. Myres report also included dates that had started the </w:t>
      </w:r>
      <w:r w:rsidR="00B60DEA" w:rsidRPr="00906C7A">
        <w:rPr>
          <w:rFonts w:ascii="Arial" w:eastAsia="Times New Roman" w:hAnsi="Arial" w:cs="Arial"/>
          <w:color w:val="000000" w:themeColor="text1"/>
          <w:sz w:val="24"/>
          <w:szCs w:val="24"/>
        </w:rPr>
        <w:t>settlement,</w:t>
      </w:r>
      <w:r w:rsidR="003E3BBE" w:rsidRPr="00906C7A">
        <w:rPr>
          <w:rFonts w:ascii="Arial" w:eastAsia="Times New Roman" w:hAnsi="Arial" w:cs="Arial"/>
          <w:color w:val="000000" w:themeColor="text1"/>
          <w:sz w:val="24"/>
          <w:szCs w:val="24"/>
        </w:rPr>
        <w:t xml:space="preserve"> </w:t>
      </w:r>
      <w:r w:rsidR="00B60DEA" w:rsidRPr="00906C7A">
        <w:rPr>
          <w:rFonts w:ascii="Arial" w:eastAsia="Times New Roman" w:hAnsi="Arial" w:cs="Arial"/>
          <w:color w:val="000000" w:themeColor="text1"/>
          <w:sz w:val="24"/>
          <w:szCs w:val="24"/>
        </w:rPr>
        <w:t>again</w:t>
      </w:r>
      <w:r w:rsidR="00E52120" w:rsidRPr="00906C7A">
        <w:rPr>
          <w:rFonts w:ascii="Arial" w:eastAsia="Times New Roman" w:hAnsi="Arial" w:cs="Arial"/>
          <w:color w:val="000000" w:themeColor="text1"/>
          <w:sz w:val="24"/>
          <w:szCs w:val="24"/>
        </w:rPr>
        <w:t xml:space="preserve"> a</w:t>
      </w:r>
      <w:r w:rsidR="00B60DEA" w:rsidRPr="00906C7A">
        <w:rPr>
          <w:rFonts w:ascii="Arial" w:eastAsia="Times New Roman" w:hAnsi="Arial" w:cs="Arial"/>
          <w:color w:val="000000" w:themeColor="text1"/>
          <w:sz w:val="24"/>
          <w:szCs w:val="24"/>
        </w:rPr>
        <w:t xml:space="preserve"> </w:t>
      </w:r>
      <w:r w:rsidR="003E3BBE" w:rsidRPr="00906C7A">
        <w:rPr>
          <w:rFonts w:ascii="Arial" w:eastAsia="Times New Roman" w:hAnsi="Arial" w:cs="Arial"/>
          <w:color w:val="000000" w:themeColor="text1"/>
          <w:sz w:val="24"/>
          <w:szCs w:val="24"/>
        </w:rPr>
        <w:t xml:space="preserve">few things are missing in his report </w:t>
      </w:r>
      <w:r w:rsidR="00E52120" w:rsidRPr="00906C7A">
        <w:rPr>
          <w:rFonts w:ascii="Arial" w:eastAsia="Times New Roman" w:hAnsi="Arial" w:cs="Arial"/>
          <w:color w:val="000000" w:themeColor="text1"/>
          <w:sz w:val="24"/>
          <w:szCs w:val="24"/>
        </w:rPr>
        <w:t>which may be</w:t>
      </w:r>
      <w:r w:rsidR="003E3BBE" w:rsidRPr="00906C7A">
        <w:rPr>
          <w:rFonts w:ascii="Arial" w:eastAsia="Times New Roman" w:hAnsi="Arial" w:cs="Arial"/>
          <w:color w:val="000000" w:themeColor="text1"/>
          <w:sz w:val="24"/>
          <w:szCs w:val="24"/>
        </w:rPr>
        <w:t xml:space="preserve"> debate</w:t>
      </w:r>
      <w:r w:rsidR="00E52120" w:rsidRPr="00906C7A">
        <w:rPr>
          <w:rFonts w:ascii="Arial" w:eastAsia="Times New Roman" w:hAnsi="Arial" w:cs="Arial"/>
          <w:color w:val="000000" w:themeColor="text1"/>
          <w:sz w:val="24"/>
          <w:szCs w:val="24"/>
        </w:rPr>
        <w:t>d</w:t>
      </w:r>
      <w:r w:rsidR="003E3BBE" w:rsidRPr="00906C7A">
        <w:rPr>
          <w:rFonts w:ascii="Arial" w:eastAsia="Times New Roman" w:hAnsi="Arial" w:cs="Arial"/>
          <w:color w:val="000000" w:themeColor="text1"/>
          <w:sz w:val="24"/>
          <w:szCs w:val="24"/>
        </w:rPr>
        <w:t xml:space="preserve"> in the results later on</w:t>
      </w:r>
      <w:r w:rsidR="00E52120" w:rsidRPr="00906C7A">
        <w:rPr>
          <w:rFonts w:ascii="Arial" w:eastAsia="Times New Roman" w:hAnsi="Arial" w:cs="Arial"/>
          <w:color w:val="000000" w:themeColor="text1"/>
          <w:sz w:val="24"/>
          <w:szCs w:val="24"/>
        </w:rPr>
        <w:t>.</w:t>
      </w:r>
    </w:p>
    <w:p w14:paraId="58E7A29D" w14:textId="3F5B3ECB" w:rsidR="00381FBD" w:rsidRPr="00906C7A" w:rsidRDefault="00E52120" w:rsidP="005F3501">
      <w:pPr>
        <w:spacing w:before="100" w:beforeAutospacing="1" w:after="100" w:afterAutospacing="1"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rPr>
        <w:t xml:space="preserve">Myers </w:t>
      </w:r>
      <w:r w:rsidR="00381FBD" w:rsidRPr="00906C7A">
        <w:rPr>
          <w:rFonts w:ascii="Arial" w:eastAsia="Times New Roman" w:hAnsi="Arial" w:cs="Arial"/>
          <w:color w:val="000000" w:themeColor="text1"/>
          <w:sz w:val="24"/>
          <w:szCs w:val="24"/>
        </w:rPr>
        <w:t>suggest</w:t>
      </w:r>
      <w:r w:rsidRPr="00906C7A">
        <w:rPr>
          <w:rFonts w:ascii="Arial" w:eastAsia="Times New Roman" w:hAnsi="Arial" w:cs="Arial"/>
          <w:color w:val="000000" w:themeColor="text1"/>
          <w:sz w:val="24"/>
          <w:szCs w:val="24"/>
        </w:rPr>
        <w:t>s</w:t>
      </w:r>
      <w:r w:rsidR="00381FBD" w:rsidRPr="00906C7A">
        <w:rPr>
          <w:rFonts w:ascii="Arial" w:eastAsia="Times New Roman" w:hAnsi="Arial" w:cs="Arial"/>
          <w:color w:val="000000" w:themeColor="text1"/>
          <w:sz w:val="24"/>
          <w:szCs w:val="24"/>
        </w:rPr>
        <w:t xml:space="preserve"> that </w:t>
      </w:r>
      <w:r w:rsidRPr="00906C7A">
        <w:rPr>
          <w:rFonts w:ascii="Arial" w:eastAsia="Times New Roman" w:hAnsi="Arial" w:cs="Arial"/>
          <w:color w:val="000000" w:themeColor="text1"/>
          <w:sz w:val="24"/>
          <w:szCs w:val="24"/>
        </w:rPr>
        <w:t xml:space="preserve">the tomb </w:t>
      </w:r>
      <w:r w:rsidR="00381FBD" w:rsidRPr="00906C7A">
        <w:rPr>
          <w:rFonts w:ascii="Arial" w:eastAsia="Times New Roman" w:hAnsi="Arial" w:cs="Arial"/>
          <w:color w:val="000000" w:themeColor="text1"/>
          <w:sz w:val="24"/>
          <w:szCs w:val="24"/>
        </w:rPr>
        <w:t>styles were from the Mycenaean or Phoenician or Cypriots.</w:t>
      </w:r>
    </w:p>
    <w:p w14:paraId="62C86012" w14:textId="77777777" w:rsidR="00EE78DA" w:rsidRPr="00906C7A" w:rsidRDefault="00EE78DA" w:rsidP="005F3501">
      <w:pPr>
        <w:spacing w:line="360" w:lineRule="auto"/>
        <w:rPr>
          <w:rFonts w:ascii="Arial" w:hAnsi="Arial" w:cs="Arial"/>
          <w:color w:val="000000" w:themeColor="text1"/>
          <w:sz w:val="24"/>
          <w:szCs w:val="24"/>
        </w:rPr>
      </w:pPr>
    </w:p>
    <w:p w14:paraId="7CFF6B91" w14:textId="77777777" w:rsidR="005F3501" w:rsidRPr="00906C7A" w:rsidRDefault="005F3501">
      <w:pPr>
        <w:rPr>
          <w:rFonts w:ascii="Arial" w:eastAsiaTheme="majorEastAsia" w:hAnsi="Arial" w:cs="Arial"/>
          <w:color w:val="000000" w:themeColor="text1"/>
          <w:sz w:val="24"/>
          <w:szCs w:val="24"/>
        </w:rPr>
      </w:pPr>
      <w:r w:rsidRPr="00906C7A">
        <w:rPr>
          <w:rFonts w:ascii="Arial" w:hAnsi="Arial" w:cs="Arial"/>
          <w:color w:val="000000" w:themeColor="text1"/>
          <w:sz w:val="24"/>
          <w:szCs w:val="24"/>
        </w:rPr>
        <w:br w:type="page"/>
      </w:r>
    </w:p>
    <w:p w14:paraId="32002174" w14:textId="30C126EF" w:rsidR="008F297D" w:rsidRPr="00906C7A" w:rsidRDefault="008F297D" w:rsidP="005F3501">
      <w:pPr>
        <w:pStyle w:val="Heading2"/>
        <w:spacing w:line="360" w:lineRule="auto"/>
        <w:rPr>
          <w:rFonts w:ascii="Arial" w:hAnsi="Arial" w:cs="Arial"/>
          <w:color w:val="000000" w:themeColor="text1"/>
          <w:sz w:val="24"/>
          <w:szCs w:val="24"/>
        </w:rPr>
      </w:pPr>
      <w:bookmarkStart w:id="10" w:name="_Toc530402269"/>
      <w:r w:rsidRPr="00906C7A">
        <w:rPr>
          <w:rFonts w:ascii="Arial" w:hAnsi="Arial" w:cs="Arial"/>
          <w:color w:val="000000" w:themeColor="text1"/>
          <w:sz w:val="24"/>
          <w:szCs w:val="24"/>
        </w:rPr>
        <w:lastRenderedPageBreak/>
        <w:t>Tomb Styles</w:t>
      </w:r>
      <w:bookmarkEnd w:id="10"/>
    </w:p>
    <w:p w14:paraId="25D0F32C" w14:textId="1883386C" w:rsidR="00EE1472" w:rsidRPr="00906C7A" w:rsidRDefault="00517678" w:rsidP="005F3501">
      <w:pPr>
        <w:pStyle w:val="Heading3"/>
        <w:spacing w:line="360" w:lineRule="auto"/>
        <w:rPr>
          <w:rFonts w:ascii="Arial" w:hAnsi="Arial" w:cs="Arial"/>
          <w:color w:val="000000" w:themeColor="text1"/>
        </w:rPr>
      </w:pPr>
      <w:bookmarkStart w:id="11" w:name="_Toc530402270"/>
      <w:r w:rsidRPr="00906C7A">
        <w:rPr>
          <w:rFonts w:ascii="Arial" w:hAnsi="Arial" w:cs="Arial"/>
          <w:color w:val="000000" w:themeColor="text1"/>
        </w:rPr>
        <w:t>Tomb Style 1 (</w:t>
      </w:r>
      <w:r w:rsidR="00EE1472" w:rsidRPr="00906C7A">
        <w:rPr>
          <w:rFonts w:ascii="Arial" w:hAnsi="Arial" w:cs="Arial"/>
          <w:color w:val="000000" w:themeColor="text1"/>
        </w:rPr>
        <w:t>The 'Beehive' tombs</w:t>
      </w:r>
      <w:r w:rsidRPr="00906C7A">
        <w:rPr>
          <w:rFonts w:ascii="Arial" w:hAnsi="Arial" w:cs="Arial"/>
          <w:color w:val="000000" w:themeColor="text1"/>
        </w:rPr>
        <w:t>)</w:t>
      </w:r>
      <w:bookmarkEnd w:id="11"/>
    </w:p>
    <w:p w14:paraId="15784854" w14:textId="14C5EC2F" w:rsidR="00EE1472" w:rsidRPr="00906C7A" w:rsidRDefault="00C33443" w:rsidP="005F3501">
      <w:pPr>
        <w:pStyle w:val="NormalWeb"/>
        <w:shd w:val="clear" w:color="auto" w:fill="FFFFFF"/>
        <w:spacing w:before="90" w:beforeAutospacing="0" w:after="0" w:afterAutospacing="0" w:line="360" w:lineRule="auto"/>
        <w:rPr>
          <w:rFonts w:ascii="Arial" w:hAnsi="Arial" w:cs="Arial"/>
          <w:color w:val="000000" w:themeColor="text1"/>
        </w:rPr>
      </w:pPr>
      <w:r w:rsidRPr="00906C7A">
        <w:rPr>
          <w:rFonts w:ascii="Arial" w:hAnsi="Arial" w:cs="Arial"/>
          <w:color w:val="000000" w:themeColor="text1"/>
        </w:rPr>
        <w:t>Beehive</w:t>
      </w:r>
      <w:r w:rsidR="00EE1472" w:rsidRPr="00906C7A">
        <w:rPr>
          <w:rFonts w:ascii="Arial" w:hAnsi="Arial" w:cs="Arial"/>
          <w:color w:val="000000" w:themeColor="text1"/>
        </w:rPr>
        <w:t xml:space="preserve"> tombs wer</w:t>
      </w:r>
      <w:r w:rsidRPr="00906C7A">
        <w:rPr>
          <w:rFonts w:ascii="Arial" w:hAnsi="Arial" w:cs="Arial"/>
          <w:color w:val="000000" w:themeColor="text1"/>
        </w:rPr>
        <w:t>e made</w:t>
      </w:r>
      <w:r w:rsidR="00EE1472" w:rsidRPr="00906C7A">
        <w:rPr>
          <w:rFonts w:ascii="Arial" w:hAnsi="Arial" w:cs="Arial"/>
          <w:color w:val="000000" w:themeColor="text1"/>
        </w:rPr>
        <w:t xml:space="preserve"> between 1510 BC and 1220 BC. </w:t>
      </w:r>
    </w:p>
    <w:p w14:paraId="05BC047D" w14:textId="189BFA4B" w:rsidR="00EE78DA" w:rsidRPr="00906C7A" w:rsidRDefault="00EE78DA" w:rsidP="005F3501">
      <w:pPr>
        <w:pStyle w:val="NormalWeb"/>
        <w:shd w:val="clear" w:color="auto" w:fill="FFFFFF"/>
        <w:spacing w:before="90" w:beforeAutospacing="0" w:after="0" w:afterAutospacing="0" w:line="360" w:lineRule="auto"/>
        <w:rPr>
          <w:rFonts w:ascii="Arial" w:hAnsi="Arial" w:cs="Arial"/>
          <w:color w:val="000000" w:themeColor="text1"/>
        </w:rPr>
      </w:pPr>
      <w:r w:rsidRPr="00906C7A">
        <w:rPr>
          <w:rFonts w:ascii="Arial" w:hAnsi="Arial" w:cs="Arial"/>
          <w:color w:val="000000" w:themeColor="text1"/>
        </w:rPr>
        <w:t>According to</w:t>
      </w:r>
      <w:r w:rsidR="005F3501" w:rsidRPr="00906C7A">
        <w:rPr>
          <w:rFonts w:ascii="Arial" w:hAnsi="Arial" w:cs="Arial"/>
          <w:color w:val="000000" w:themeColor="text1"/>
        </w:rPr>
        <w:t xml:space="preserve"> Visit Ancient </w:t>
      </w:r>
      <w:r w:rsidR="007D4665" w:rsidRPr="00906C7A">
        <w:rPr>
          <w:rFonts w:ascii="Arial" w:hAnsi="Arial" w:cs="Arial"/>
          <w:color w:val="000000" w:themeColor="text1"/>
        </w:rPr>
        <w:t>Greece (</w:t>
      </w:r>
      <w:r w:rsidR="007D4665">
        <w:rPr>
          <w:rFonts w:ascii="Arial" w:hAnsi="Arial" w:cs="Arial"/>
          <w:color w:val="000000" w:themeColor="text1"/>
        </w:rPr>
        <w:t>Ancient Greece,</w:t>
      </w:r>
      <w:r w:rsidR="005F3501" w:rsidRPr="00906C7A">
        <w:rPr>
          <w:rFonts w:ascii="Arial" w:hAnsi="Arial" w:cs="Arial"/>
          <w:color w:val="000000" w:themeColor="text1"/>
        </w:rPr>
        <w:t>2009-</w:t>
      </w:r>
      <w:r w:rsidR="007D4665" w:rsidRPr="00906C7A">
        <w:rPr>
          <w:rFonts w:ascii="Arial" w:hAnsi="Arial" w:cs="Arial"/>
          <w:color w:val="000000" w:themeColor="text1"/>
        </w:rPr>
        <w:t>2018</w:t>
      </w:r>
      <w:proofErr w:type="gramStart"/>
      <w:r w:rsidR="007D4665" w:rsidRPr="00906C7A">
        <w:rPr>
          <w:rFonts w:ascii="Arial" w:hAnsi="Arial" w:cs="Arial"/>
          <w:color w:val="000000" w:themeColor="text1"/>
        </w:rPr>
        <w:t>)</w:t>
      </w:r>
      <w:r w:rsidR="005F3501" w:rsidRPr="00906C7A">
        <w:rPr>
          <w:rFonts w:ascii="Arial" w:hAnsi="Arial" w:cs="Arial"/>
          <w:color w:val="000000" w:themeColor="text1"/>
        </w:rPr>
        <w:t xml:space="preserve"> </w:t>
      </w:r>
      <w:r w:rsidRPr="00906C7A">
        <w:rPr>
          <w:rFonts w:ascii="Arial" w:hAnsi="Arial" w:cs="Arial"/>
          <w:color w:val="000000" w:themeColor="text1"/>
        </w:rPr>
        <w:t xml:space="preserve"> this</w:t>
      </w:r>
      <w:proofErr w:type="gramEnd"/>
      <w:r w:rsidRPr="00906C7A">
        <w:rPr>
          <w:rFonts w:ascii="Arial" w:hAnsi="Arial" w:cs="Arial"/>
          <w:color w:val="000000" w:themeColor="text1"/>
        </w:rPr>
        <w:t xml:space="preserve"> type of beehive </w:t>
      </w:r>
      <w:r w:rsidR="00C33443" w:rsidRPr="00906C7A">
        <w:rPr>
          <w:rFonts w:ascii="Arial" w:hAnsi="Arial" w:cs="Arial"/>
          <w:color w:val="000000" w:themeColor="text1"/>
        </w:rPr>
        <w:t>tomb,</w:t>
      </w:r>
      <w:r w:rsidRPr="00906C7A">
        <w:rPr>
          <w:rFonts w:ascii="Arial" w:hAnsi="Arial" w:cs="Arial"/>
          <w:color w:val="000000" w:themeColor="text1"/>
        </w:rPr>
        <w:t xml:space="preserve"> nine have been found in Mycenae, w</w:t>
      </w:r>
      <w:r w:rsidR="00C33443" w:rsidRPr="00906C7A">
        <w:rPr>
          <w:rFonts w:ascii="Arial" w:hAnsi="Arial" w:cs="Arial"/>
          <w:color w:val="000000" w:themeColor="text1"/>
        </w:rPr>
        <w:t>ere</w:t>
      </w:r>
      <w:r w:rsidRPr="00906C7A">
        <w:rPr>
          <w:rFonts w:ascii="Arial" w:hAnsi="Arial" w:cs="Arial"/>
          <w:color w:val="000000" w:themeColor="text1"/>
        </w:rPr>
        <w:t xml:space="preserve"> typically found in Greece and the most famous tomb was made for Agamemnon.</w:t>
      </w:r>
      <w:r w:rsidR="00C33443" w:rsidRPr="00906C7A">
        <w:rPr>
          <w:rFonts w:ascii="Arial" w:hAnsi="Arial" w:cs="Arial"/>
          <w:color w:val="000000" w:themeColor="text1"/>
        </w:rPr>
        <w:t xml:space="preserve"> Some tombs are collapsed and not recognised easily, but usually they have corridors (dromos) with large doors that connect to round rooms (tholos) with domed roofs</w:t>
      </w:r>
      <w:r w:rsidR="00175C1D" w:rsidRPr="00906C7A">
        <w:rPr>
          <w:rFonts w:ascii="Arial" w:hAnsi="Arial" w:cs="Arial"/>
          <w:color w:val="000000" w:themeColor="text1"/>
        </w:rPr>
        <w:t>.</w:t>
      </w:r>
    </w:p>
    <w:p w14:paraId="543B70CA" w14:textId="77777777" w:rsidR="00324CAF" w:rsidRPr="00906C7A" w:rsidRDefault="00324CAF" w:rsidP="00324CAF">
      <w:pPr>
        <w:spacing w:line="360" w:lineRule="auto"/>
        <w:rPr>
          <w:rFonts w:ascii="Arial" w:hAnsi="Arial" w:cs="Arial"/>
          <w:color w:val="000000" w:themeColor="text1"/>
          <w:sz w:val="24"/>
          <w:szCs w:val="24"/>
        </w:rPr>
      </w:pPr>
    </w:p>
    <w:p w14:paraId="25945D1E" w14:textId="06EE5FA2" w:rsidR="00175C1D" w:rsidRPr="00906C7A" w:rsidRDefault="00517678" w:rsidP="00175C1D">
      <w:pPr>
        <w:pStyle w:val="Heading3"/>
        <w:spacing w:line="360" w:lineRule="auto"/>
        <w:rPr>
          <w:rFonts w:ascii="Arial" w:eastAsia="Times New Roman" w:hAnsi="Arial" w:cs="Arial"/>
          <w:b/>
          <w:color w:val="000000" w:themeColor="text1"/>
        </w:rPr>
      </w:pPr>
      <w:bookmarkStart w:id="12" w:name="_Toc530402271"/>
      <w:r w:rsidRPr="00906C7A">
        <w:rPr>
          <w:rFonts w:ascii="Arial" w:hAnsi="Arial" w:cs="Arial"/>
          <w:color w:val="000000" w:themeColor="text1"/>
        </w:rPr>
        <w:t>Tomb Style 2 (Caves)</w:t>
      </w:r>
      <w:bookmarkEnd w:id="12"/>
    </w:p>
    <w:p w14:paraId="2CB3937F" w14:textId="02C195A0" w:rsidR="00171D1E" w:rsidRPr="00906C7A" w:rsidRDefault="00171D1E"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Style 2 and 3</w:t>
      </w:r>
      <w:r w:rsidR="00325289" w:rsidRPr="00906C7A">
        <w:rPr>
          <w:rFonts w:ascii="Arial" w:eastAsia="Times New Roman" w:hAnsi="Arial" w:cs="Arial"/>
          <w:color w:val="000000" w:themeColor="text1"/>
          <w:sz w:val="24"/>
          <w:szCs w:val="24"/>
        </w:rPr>
        <w:t xml:space="preserve"> are</w:t>
      </w:r>
      <w:r w:rsidRPr="00906C7A">
        <w:rPr>
          <w:rFonts w:ascii="Arial" w:eastAsia="Times New Roman" w:hAnsi="Arial" w:cs="Arial"/>
          <w:color w:val="000000" w:themeColor="text1"/>
          <w:sz w:val="24"/>
          <w:szCs w:val="24"/>
        </w:rPr>
        <w:t xml:space="preserve"> Cypriots caves</w:t>
      </w:r>
      <w:r w:rsidR="00325289" w:rsidRPr="00906C7A">
        <w:rPr>
          <w:rFonts w:ascii="Arial" w:eastAsia="Times New Roman" w:hAnsi="Arial" w:cs="Arial"/>
          <w:color w:val="000000" w:themeColor="text1"/>
          <w:sz w:val="24"/>
          <w:szCs w:val="24"/>
        </w:rPr>
        <w:t>.</w:t>
      </w:r>
      <w:r w:rsidRPr="00906C7A">
        <w:rPr>
          <w:rFonts w:ascii="Arial" w:eastAsia="Times New Roman" w:hAnsi="Arial" w:cs="Arial"/>
          <w:color w:val="000000" w:themeColor="text1"/>
          <w:sz w:val="24"/>
          <w:szCs w:val="24"/>
        </w:rPr>
        <w:t xml:space="preserve"> </w:t>
      </w:r>
      <w:r w:rsidR="00325289" w:rsidRPr="00906C7A">
        <w:rPr>
          <w:rFonts w:ascii="Arial" w:eastAsia="Times New Roman" w:hAnsi="Arial" w:cs="Arial"/>
          <w:color w:val="000000" w:themeColor="text1"/>
          <w:sz w:val="24"/>
          <w:szCs w:val="24"/>
        </w:rPr>
        <w:t xml:space="preserve">They have a </w:t>
      </w:r>
      <w:r w:rsidRPr="00906C7A">
        <w:rPr>
          <w:rFonts w:ascii="Arial" w:eastAsia="Times New Roman" w:hAnsi="Arial" w:cs="Arial"/>
          <w:color w:val="000000" w:themeColor="text1"/>
          <w:sz w:val="24"/>
          <w:szCs w:val="24"/>
        </w:rPr>
        <w:t>limestone cap, though not so thick as on the actual plateau eastwards</w:t>
      </w:r>
      <w:r w:rsidR="00325289" w:rsidRPr="00906C7A">
        <w:rPr>
          <w:rFonts w:ascii="Arial" w:eastAsia="Times New Roman" w:hAnsi="Arial" w:cs="Arial"/>
          <w:color w:val="000000" w:themeColor="text1"/>
          <w:sz w:val="24"/>
          <w:szCs w:val="24"/>
        </w:rPr>
        <w:t>. They are in good condition.</w:t>
      </w:r>
      <w:r w:rsidRPr="00906C7A">
        <w:rPr>
          <w:rFonts w:ascii="Arial" w:eastAsia="Times New Roman" w:hAnsi="Arial" w:cs="Arial"/>
          <w:color w:val="000000" w:themeColor="text1"/>
          <w:sz w:val="24"/>
          <w:szCs w:val="24"/>
        </w:rPr>
        <w:t xml:space="preserve"> The tombs are of the usual shaft-and-chamber type, fairly regular in form and at a depth 6-8ft from the floor to surface</w:t>
      </w:r>
      <w:r w:rsidR="00325289" w:rsidRPr="00906C7A">
        <w:rPr>
          <w:rFonts w:ascii="Arial" w:eastAsia="Times New Roman" w:hAnsi="Arial" w:cs="Arial"/>
          <w:color w:val="000000" w:themeColor="text1"/>
          <w:sz w:val="24"/>
          <w:szCs w:val="24"/>
        </w:rPr>
        <w:t>. They are an example of an unde</w:t>
      </w:r>
      <w:r w:rsidRPr="00906C7A">
        <w:rPr>
          <w:rFonts w:ascii="Arial" w:eastAsia="Times New Roman" w:hAnsi="Arial" w:cs="Arial"/>
          <w:color w:val="000000" w:themeColor="text1"/>
          <w:sz w:val="24"/>
          <w:szCs w:val="24"/>
        </w:rPr>
        <w:t>r</w:t>
      </w:r>
      <w:r w:rsidR="00325289" w:rsidRPr="00906C7A">
        <w:rPr>
          <w:rFonts w:ascii="Arial" w:eastAsia="Times New Roman" w:hAnsi="Arial" w:cs="Arial"/>
          <w:color w:val="000000" w:themeColor="text1"/>
          <w:sz w:val="24"/>
          <w:szCs w:val="24"/>
        </w:rPr>
        <w:t>gr</w:t>
      </w:r>
      <w:r w:rsidRPr="00906C7A">
        <w:rPr>
          <w:rFonts w:ascii="Arial" w:eastAsia="Times New Roman" w:hAnsi="Arial" w:cs="Arial"/>
          <w:color w:val="000000" w:themeColor="text1"/>
          <w:sz w:val="24"/>
          <w:szCs w:val="24"/>
        </w:rPr>
        <w:t>ound burial (Myres:141-142)</w:t>
      </w:r>
    </w:p>
    <w:p w14:paraId="7DFB176E" w14:textId="1ED1C398" w:rsidR="00381FBD" w:rsidRPr="00906C7A" w:rsidRDefault="00325289"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b/>
          <w:color w:val="000000" w:themeColor="text1"/>
          <w:sz w:val="24"/>
          <w:szCs w:val="24"/>
        </w:rPr>
        <w:t>T</w:t>
      </w:r>
      <w:r w:rsidRPr="00906C7A">
        <w:rPr>
          <w:rFonts w:ascii="Arial" w:eastAsia="Times New Roman" w:hAnsi="Arial" w:cs="Arial"/>
          <w:color w:val="000000" w:themeColor="text1"/>
          <w:sz w:val="24"/>
          <w:szCs w:val="24"/>
        </w:rPr>
        <w:t>hey are possibly from the Bronze Age</w:t>
      </w:r>
      <w:r w:rsidR="00381FBD" w:rsidRPr="00906C7A">
        <w:rPr>
          <w:rFonts w:ascii="Arial" w:eastAsia="Times New Roman" w:hAnsi="Arial" w:cs="Arial"/>
          <w:color w:val="000000" w:themeColor="text1"/>
          <w:sz w:val="24"/>
          <w:szCs w:val="24"/>
        </w:rPr>
        <w:t xml:space="preserve"> that is not important to be discussed in this report </w:t>
      </w:r>
      <w:r w:rsidR="00A13B6B" w:rsidRPr="00906C7A">
        <w:rPr>
          <w:rFonts w:ascii="Arial" w:eastAsia="Times New Roman" w:hAnsi="Arial" w:cs="Arial"/>
          <w:color w:val="000000" w:themeColor="text1"/>
          <w:sz w:val="24"/>
          <w:szCs w:val="24"/>
        </w:rPr>
        <w:t>because it</w:t>
      </w:r>
      <w:r w:rsidR="00381FBD" w:rsidRPr="00906C7A">
        <w:rPr>
          <w:rFonts w:ascii="Arial" w:eastAsia="Times New Roman" w:hAnsi="Arial" w:cs="Arial"/>
          <w:color w:val="000000" w:themeColor="text1"/>
          <w:sz w:val="24"/>
          <w:szCs w:val="24"/>
        </w:rPr>
        <w:t xml:space="preserve"> is an early period and might to be discussed for a new Report in the future.</w:t>
      </w:r>
    </w:p>
    <w:p w14:paraId="6B8A7C6E" w14:textId="3AD48B3C" w:rsidR="00175C1D" w:rsidRPr="00906C7A" w:rsidRDefault="008F297D" w:rsidP="00175C1D">
      <w:pPr>
        <w:pStyle w:val="Heading3"/>
        <w:spacing w:line="360" w:lineRule="auto"/>
        <w:rPr>
          <w:rFonts w:ascii="Arial" w:eastAsia="Times New Roman" w:hAnsi="Arial" w:cs="Arial"/>
          <w:color w:val="000000" w:themeColor="text1"/>
        </w:rPr>
      </w:pPr>
      <w:bookmarkStart w:id="13" w:name="_Toc530402272"/>
      <w:r w:rsidRPr="00906C7A">
        <w:rPr>
          <w:rFonts w:ascii="Arial" w:eastAsia="Times New Roman" w:hAnsi="Arial" w:cs="Arial"/>
          <w:color w:val="000000" w:themeColor="text1"/>
        </w:rPr>
        <w:t>Tomb Style 3 (Dromos)</w:t>
      </w:r>
      <w:bookmarkEnd w:id="13"/>
    </w:p>
    <w:p w14:paraId="79456BAB" w14:textId="501C5022" w:rsidR="00381FBD" w:rsidRPr="00906C7A" w:rsidRDefault="00325289" w:rsidP="00175C1D">
      <w:pPr>
        <w:spacing w:line="360" w:lineRule="auto"/>
        <w:rPr>
          <w:rFonts w:ascii="Arial" w:hAnsi="Arial" w:cs="Arial"/>
          <w:color w:val="000000" w:themeColor="text1"/>
          <w:sz w:val="24"/>
          <w:szCs w:val="24"/>
          <w:lang w:eastAsia="en-GB"/>
        </w:rPr>
      </w:pPr>
      <w:r w:rsidRPr="00906C7A">
        <w:rPr>
          <w:rFonts w:ascii="Arial" w:eastAsia="Times New Roman" w:hAnsi="Arial" w:cs="Arial"/>
          <w:color w:val="000000" w:themeColor="text1"/>
          <w:sz w:val="24"/>
          <w:szCs w:val="24"/>
        </w:rPr>
        <w:t xml:space="preserve">As can be seen from </w:t>
      </w:r>
      <w:r w:rsidR="00381FBD" w:rsidRPr="00906C7A">
        <w:rPr>
          <w:rFonts w:ascii="Arial" w:eastAsia="Times New Roman" w:hAnsi="Arial" w:cs="Arial"/>
          <w:color w:val="000000" w:themeColor="text1"/>
          <w:sz w:val="24"/>
          <w:szCs w:val="24"/>
        </w:rPr>
        <w:t xml:space="preserve">table 1 </w:t>
      </w:r>
      <w:r w:rsidRPr="00906C7A">
        <w:rPr>
          <w:rFonts w:ascii="Arial" w:eastAsia="Times New Roman" w:hAnsi="Arial" w:cs="Arial"/>
          <w:color w:val="000000" w:themeColor="text1"/>
          <w:sz w:val="24"/>
          <w:szCs w:val="24"/>
        </w:rPr>
        <w:t xml:space="preserve">in results, </w:t>
      </w:r>
      <w:r w:rsidRPr="00906C7A">
        <w:rPr>
          <w:rFonts w:ascii="Arial" w:eastAsia="Times New Roman" w:hAnsi="Arial" w:cs="Arial"/>
          <w:b/>
          <w:color w:val="000000" w:themeColor="text1"/>
          <w:sz w:val="24"/>
          <w:szCs w:val="24"/>
        </w:rPr>
        <w:t>it</w:t>
      </w:r>
      <w:r w:rsidR="00381FBD" w:rsidRPr="00906C7A">
        <w:rPr>
          <w:rFonts w:ascii="Arial" w:eastAsia="Times New Roman" w:hAnsi="Arial" w:cs="Arial"/>
          <w:color w:val="000000" w:themeColor="text1"/>
          <w:sz w:val="24"/>
          <w:szCs w:val="24"/>
        </w:rPr>
        <w:t xml:space="preserve"> was described by Myres </w:t>
      </w:r>
      <w:r w:rsidRPr="00906C7A">
        <w:rPr>
          <w:rFonts w:ascii="Arial" w:eastAsia="Times New Roman" w:hAnsi="Arial" w:cs="Arial"/>
          <w:color w:val="000000" w:themeColor="text1"/>
          <w:sz w:val="24"/>
          <w:szCs w:val="24"/>
        </w:rPr>
        <w:t>as</w:t>
      </w:r>
      <w:r w:rsidR="00381FBD" w:rsidRPr="00906C7A">
        <w:rPr>
          <w:rFonts w:ascii="Arial" w:eastAsia="Times New Roman" w:hAnsi="Arial" w:cs="Arial"/>
          <w:color w:val="000000" w:themeColor="text1"/>
          <w:sz w:val="24"/>
          <w:szCs w:val="24"/>
        </w:rPr>
        <w:t xml:space="preserve"> a dromos tomb</w:t>
      </w:r>
      <w:r w:rsidR="00171D1E" w:rsidRPr="00906C7A">
        <w:rPr>
          <w:rFonts w:ascii="Arial" w:eastAsia="Times New Roman" w:hAnsi="Arial" w:cs="Arial"/>
          <w:color w:val="000000" w:themeColor="text1"/>
          <w:sz w:val="24"/>
          <w:szCs w:val="24"/>
        </w:rPr>
        <w:t xml:space="preserve"> </w:t>
      </w:r>
      <w:r w:rsidR="00171D1E" w:rsidRPr="00906C7A">
        <w:rPr>
          <w:rFonts w:ascii="Arial" w:hAnsi="Arial" w:cs="Arial"/>
          <w:color w:val="000000" w:themeColor="text1"/>
          <w:sz w:val="24"/>
          <w:szCs w:val="24"/>
          <w:lang w:eastAsia="en-GB"/>
        </w:rPr>
        <w:t>from Kalopsida</w:t>
      </w:r>
      <w:r w:rsidR="007D4665">
        <w:rPr>
          <w:rFonts w:ascii="Arial" w:hAnsi="Arial" w:cs="Arial"/>
          <w:color w:val="000000" w:themeColor="text1"/>
          <w:sz w:val="24"/>
          <w:szCs w:val="24"/>
          <w:lang w:eastAsia="en-GB"/>
        </w:rPr>
        <w:t xml:space="preserve">, According to </w:t>
      </w:r>
      <w:r w:rsidR="00171D1E" w:rsidRPr="00906C7A">
        <w:rPr>
          <w:rFonts w:ascii="Arial" w:hAnsi="Arial" w:cs="Arial"/>
          <w:color w:val="000000" w:themeColor="text1"/>
          <w:sz w:val="24"/>
          <w:szCs w:val="24"/>
          <w:lang w:eastAsia="en-GB"/>
        </w:rPr>
        <w:t xml:space="preserve">Visit Ancient </w:t>
      </w:r>
      <w:r w:rsidR="007D4665" w:rsidRPr="00906C7A">
        <w:rPr>
          <w:rFonts w:ascii="Arial" w:hAnsi="Arial" w:cs="Arial"/>
          <w:color w:val="000000" w:themeColor="text1"/>
          <w:sz w:val="24"/>
          <w:szCs w:val="24"/>
          <w:lang w:eastAsia="en-GB"/>
        </w:rPr>
        <w:t xml:space="preserve">Greece </w:t>
      </w:r>
      <w:r w:rsidR="007D4665">
        <w:rPr>
          <w:rFonts w:ascii="Arial" w:hAnsi="Arial" w:cs="Arial"/>
          <w:color w:val="000000" w:themeColor="text1"/>
          <w:sz w:val="24"/>
          <w:szCs w:val="24"/>
          <w:lang w:eastAsia="en-GB"/>
        </w:rPr>
        <w:t xml:space="preserve">(Ancient Greece, </w:t>
      </w:r>
      <w:r w:rsidR="00171D1E" w:rsidRPr="00906C7A">
        <w:rPr>
          <w:rFonts w:ascii="Arial" w:hAnsi="Arial" w:cs="Arial"/>
          <w:color w:val="000000" w:themeColor="text1"/>
          <w:sz w:val="24"/>
          <w:szCs w:val="24"/>
          <w:lang w:eastAsia="en-GB"/>
        </w:rPr>
        <w:t>2009-</w:t>
      </w:r>
      <w:r w:rsidR="007D4665" w:rsidRPr="00906C7A">
        <w:rPr>
          <w:rFonts w:ascii="Arial" w:hAnsi="Arial" w:cs="Arial"/>
          <w:color w:val="000000" w:themeColor="text1"/>
          <w:sz w:val="24"/>
          <w:szCs w:val="24"/>
          <w:lang w:eastAsia="en-GB"/>
        </w:rPr>
        <w:t>2018)</w:t>
      </w:r>
      <w:r w:rsidR="00171D1E" w:rsidRPr="00906C7A">
        <w:rPr>
          <w:rFonts w:ascii="Arial" w:hAnsi="Arial" w:cs="Arial"/>
          <w:color w:val="000000" w:themeColor="text1"/>
          <w:sz w:val="24"/>
          <w:szCs w:val="24"/>
          <w:lang w:eastAsia="en-GB"/>
        </w:rPr>
        <w:t xml:space="preserve"> Myres found two different objects in this tomb. The other object in the same tomb was a red polish</w:t>
      </w:r>
      <w:r w:rsidRPr="00906C7A">
        <w:rPr>
          <w:rFonts w:ascii="Arial" w:hAnsi="Arial" w:cs="Arial"/>
          <w:color w:val="000000" w:themeColor="text1"/>
          <w:sz w:val="24"/>
          <w:szCs w:val="24"/>
          <w:lang w:eastAsia="en-GB"/>
        </w:rPr>
        <w:t>ed</w:t>
      </w:r>
      <w:r w:rsidR="00171D1E" w:rsidRPr="00906C7A">
        <w:rPr>
          <w:rFonts w:ascii="Arial" w:hAnsi="Arial" w:cs="Arial"/>
          <w:color w:val="000000" w:themeColor="text1"/>
          <w:sz w:val="24"/>
          <w:szCs w:val="24"/>
          <w:lang w:eastAsia="en-GB"/>
        </w:rPr>
        <w:t xml:space="preserve"> ware with a brick shape and Myres was not sure because</w:t>
      </w:r>
      <w:r w:rsidRPr="00906C7A">
        <w:rPr>
          <w:rFonts w:ascii="Arial" w:hAnsi="Arial" w:cs="Arial"/>
          <w:color w:val="000000" w:themeColor="text1"/>
          <w:sz w:val="24"/>
          <w:szCs w:val="24"/>
          <w:lang w:eastAsia="en-GB"/>
        </w:rPr>
        <w:t xml:space="preserve"> it had</w:t>
      </w:r>
      <w:r w:rsidR="00171D1E" w:rsidRPr="00906C7A">
        <w:rPr>
          <w:rFonts w:ascii="Arial" w:hAnsi="Arial" w:cs="Arial"/>
          <w:color w:val="000000" w:themeColor="text1"/>
          <w:sz w:val="24"/>
          <w:szCs w:val="24"/>
          <w:lang w:eastAsia="en-GB"/>
        </w:rPr>
        <w:t xml:space="preserve"> a division of four shallow panels.</w:t>
      </w:r>
    </w:p>
    <w:p w14:paraId="77406E16" w14:textId="5DAAA45A"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Tombs 42,43, 47, 47a </w:t>
      </w:r>
      <w:r w:rsidR="00EE1472" w:rsidRPr="00906C7A">
        <w:rPr>
          <w:rFonts w:ascii="Arial" w:eastAsia="Times New Roman" w:hAnsi="Arial" w:cs="Arial"/>
          <w:color w:val="000000" w:themeColor="text1"/>
          <w:sz w:val="24"/>
          <w:szCs w:val="24"/>
        </w:rPr>
        <w:t xml:space="preserve">in Larnaka, </w:t>
      </w:r>
      <w:r w:rsidRPr="00906C7A">
        <w:rPr>
          <w:rFonts w:ascii="Arial" w:eastAsia="Times New Roman" w:hAnsi="Arial" w:cs="Arial"/>
          <w:color w:val="000000" w:themeColor="text1"/>
          <w:sz w:val="24"/>
          <w:szCs w:val="24"/>
        </w:rPr>
        <w:t xml:space="preserve">It as a community Tombs as Myres described the possibility to be Cypriot tombs because it was not many potteries, weapons or anything they had found at the elite tombs such as the one’s mentioned above in this report. </w:t>
      </w:r>
    </w:p>
    <w:p w14:paraId="21D69813" w14:textId="4094E054" w:rsidR="009D755C" w:rsidRPr="00906C7A" w:rsidRDefault="009D755C" w:rsidP="005F3501">
      <w:pPr>
        <w:spacing w:line="360" w:lineRule="auto"/>
        <w:rPr>
          <w:rFonts w:ascii="Arial" w:hAnsi="Arial" w:cs="Arial"/>
          <w:color w:val="000000" w:themeColor="text1"/>
          <w:sz w:val="24"/>
          <w:szCs w:val="24"/>
          <w:lang w:eastAsia="en-GB"/>
        </w:rPr>
      </w:pPr>
    </w:p>
    <w:p w14:paraId="28C44C24" w14:textId="77777777" w:rsidR="005F3501" w:rsidRPr="00906C7A" w:rsidRDefault="005F3501">
      <w:pPr>
        <w:rPr>
          <w:rFonts w:ascii="Arial" w:eastAsiaTheme="majorEastAsia" w:hAnsi="Arial" w:cs="Arial"/>
          <w:color w:val="000000" w:themeColor="text1"/>
          <w:sz w:val="24"/>
          <w:szCs w:val="24"/>
        </w:rPr>
      </w:pPr>
      <w:r w:rsidRPr="00906C7A">
        <w:rPr>
          <w:rFonts w:ascii="Arial" w:hAnsi="Arial" w:cs="Arial"/>
          <w:color w:val="000000" w:themeColor="text1"/>
          <w:sz w:val="24"/>
          <w:szCs w:val="24"/>
        </w:rPr>
        <w:br w:type="page"/>
      </w:r>
    </w:p>
    <w:p w14:paraId="48751F94" w14:textId="6DCE9202" w:rsidR="009B4050" w:rsidRPr="00906C7A" w:rsidRDefault="009D755C" w:rsidP="005F3501">
      <w:pPr>
        <w:pStyle w:val="Heading2"/>
        <w:spacing w:line="360" w:lineRule="auto"/>
        <w:rPr>
          <w:rFonts w:ascii="Arial" w:hAnsi="Arial" w:cs="Arial"/>
          <w:color w:val="000000" w:themeColor="text1"/>
          <w:sz w:val="24"/>
          <w:szCs w:val="24"/>
        </w:rPr>
      </w:pPr>
      <w:bookmarkStart w:id="14" w:name="_Toc530402273"/>
      <w:r w:rsidRPr="00906C7A">
        <w:rPr>
          <w:rFonts w:ascii="Arial" w:hAnsi="Arial" w:cs="Arial"/>
          <w:color w:val="000000" w:themeColor="text1"/>
          <w:sz w:val="24"/>
          <w:szCs w:val="24"/>
        </w:rPr>
        <w:lastRenderedPageBreak/>
        <w:t xml:space="preserve">Pottery </w:t>
      </w:r>
      <w:r w:rsidR="00FE5E52" w:rsidRPr="00906C7A">
        <w:rPr>
          <w:rFonts w:ascii="Arial" w:hAnsi="Arial" w:cs="Arial"/>
          <w:color w:val="000000" w:themeColor="text1"/>
          <w:sz w:val="24"/>
          <w:szCs w:val="24"/>
        </w:rPr>
        <w:t>Styles</w:t>
      </w:r>
      <w:bookmarkEnd w:id="14"/>
    </w:p>
    <w:p w14:paraId="15DCF2C7" w14:textId="77777777" w:rsidR="00FE5E52" w:rsidRPr="00906C7A" w:rsidRDefault="00FE5E52" w:rsidP="005F3501">
      <w:pPr>
        <w:spacing w:line="360" w:lineRule="auto"/>
        <w:rPr>
          <w:rFonts w:ascii="Arial" w:hAnsi="Arial" w:cs="Arial"/>
          <w:color w:val="000000" w:themeColor="text1"/>
          <w:sz w:val="24"/>
          <w:szCs w:val="24"/>
          <w:lang w:eastAsia="en-GB"/>
        </w:rPr>
      </w:pPr>
    </w:p>
    <w:p w14:paraId="47A5ED0D" w14:textId="055404BF" w:rsidR="009B4050" w:rsidRPr="00906C7A" w:rsidRDefault="009B4050" w:rsidP="005F3501">
      <w:pPr>
        <w:spacing w:line="360" w:lineRule="auto"/>
        <w:rPr>
          <w:rFonts w:ascii="Arial" w:hAnsi="Arial" w:cs="Arial"/>
          <w:color w:val="000000" w:themeColor="text1"/>
          <w:sz w:val="24"/>
          <w:szCs w:val="24"/>
          <w:lang w:eastAsia="en-GB"/>
        </w:rPr>
      </w:pPr>
      <w:r w:rsidRPr="00906C7A">
        <w:rPr>
          <w:rFonts w:ascii="Arial" w:hAnsi="Arial" w:cs="Arial"/>
          <w:color w:val="000000" w:themeColor="text1"/>
          <w:sz w:val="24"/>
          <w:szCs w:val="24"/>
          <w:lang w:eastAsia="en-GB"/>
        </w:rPr>
        <w:t>M</w:t>
      </w:r>
      <w:r w:rsidR="00FE5E52" w:rsidRPr="00906C7A">
        <w:rPr>
          <w:rFonts w:ascii="Arial" w:hAnsi="Arial" w:cs="Arial"/>
          <w:color w:val="000000" w:themeColor="text1"/>
          <w:sz w:val="24"/>
          <w:szCs w:val="24"/>
          <w:lang w:eastAsia="en-GB"/>
        </w:rPr>
        <w:t xml:space="preserve">yres had </w:t>
      </w:r>
      <w:r w:rsidRPr="00906C7A">
        <w:rPr>
          <w:rFonts w:ascii="Arial" w:hAnsi="Arial" w:cs="Arial"/>
          <w:color w:val="000000" w:themeColor="text1"/>
          <w:sz w:val="24"/>
          <w:szCs w:val="24"/>
          <w:lang w:eastAsia="en-GB"/>
        </w:rPr>
        <w:t>not</w:t>
      </w:r>
      <w:r w:rsidRPr="00906C7A">
        <w:rPr>
          <w:rFonts w:ascii="Arial" w:hAnsi="Arial" w:cs="Arial"/>
          <w:b/>
          <w:color w:val="000000" w:themeColor="text1"/>
          <w:sz w:val="24"/>
          <w:szCs w:val="24"/>
          <w:lang w:eastAsia="en-GB"/>
        </w:rPr>
        <w:t xml:space="preserve"> </w:t>
      </w:r>
      <w:r w:rsidR="00FE5E52" w:rsidRPr="00906C7A">
        <w:rPr>
          <w:rFonts w:ascii="Arial" w:hAnsi="Arial" w:cs="Arial"/>
          <w:color w:val="000000" w:themeColor="text1"/>
          <w:sz w:val="24"/>
          <w:szCs w:val="24"/>
          <w:lang w:eastAsia="en-GB"/>
        </w:rPr>
        <w:t xml:space="preserve">catalogued </w:t>
      </w:r>
      <w:bookmarkStart w:id="15" w:name="_Hlk530304439"/>
      <w:r w:rsidR="00FE5E52" w:rsidRPr="00906C7A">
        <w:rPr>
          <w:rFonts w:ascii="Arial" w:hAnsi="Arial" w:cs="Arial"/>
          <w:color w:val="000000" w:themeColor="text1"/>
          <w:sz w:val="24"/>
          <w:szCs w:val="24"/>
          <w:lang w:eastAsia="en-GB"/>
        </w:rPr>
        <w:t>the pottery</w:t>
      </w:r>
      <w:r w:rsidRPr="00906C7A">
        <w:rPr>
          <w:rFonts w:ascii="Arial" w:hAnsi="Arial" w:cs="Arial"/>
          <w:color w:val="000000" w:themeColor="text1"/>
          <w:sz w:val="24"/>
          <w:szCs w:val="24"/>
          <w:lang w:eastAsia="en-GB"/>
        </w:rPr>
        <w:t>, he name</w:t>
      </w:r>
      <w:r w:rsidR="0049250E" w:rsidRPr="00906C7A">
        <w:rPr>
          <w:rFonts w:ascii="Arial" w:hAnsi="Arial" w:cs="Arial"/>
          <w:color w:val="000000" w:themeColor="text1"/>
          <w:sz w:val="24"/>
          <w:szCs w:val="24"/>
          <w:lang w:eastAsia="en-GB"/>
        </w:rPr>
        <w:t>d</w:t>
      </w:r>
      <w:r w:rsidRPr="00906C7A">
        <w:rPr>
          <w:rFonts w:ascii="Arial" w:hAnsi="Arial" w:cs="Arial"/>
          <w:color w:val="000000" w:themeColor="text1"/>
          <w:sz w:val="24"/>
          <w:szCs w:val="24"/>
          <w:lang w:eastAsia="en-GB"/>
        </w:rPr>
        <w:t xml:space="preserve"> some of </w:t>
      </w:r>
      <w:r w:rsidR="00FE5E52" w:rsidRPr="00906C7A">
        <w:rPr>
          <w:rFonts w:ascii="Arial" w:hAnsi="Arial" w:cs="Arial"/>
          <w:color w:val="000000" w:themeColor="text1"/>
          <w:sz w:val="24"/>
          <w:szCs w:val="24"/>
          <w:lang w:eastAsia="en-GB"/>
        </w:rPr>
        <w:t>them,</w:t>
      </w:r>
      <w:r w:rsidRPr="00906C7A">
        <w:rPr>
          <w:rFonts w:ascii="Arial" w:hAnsi="Arial" w:cs="Arial"/>
          <w:color w:val="000000" w:themeColor="text1"/>
          <w:sz w:val="24"/>
          <w:szCs w:val="24"/>
          <w:lang w:eastAsia="en-GB"/>
        </w:rPr>
        <w:t xml:space="preserve"> but it not </w:t>
      </w:r>
      <w:r w:rsidR="00FE5E52" w:rsidRPr="00906C7A">
        <w:rPr>
          <w:rFonts w:ascii="Arial" w:hAnsi="Arial" w:cs="Arial"/>
          <w:color w:val="000000" w:themeColor="text1"/>
          <w:sz w:val="24"/>
          <w:szCs w:val="24"/>
          <w:lang w:eastAsia="en-GB"/>
        </w:rPr>
        <w:t>match</w:t>
      </w:r>
      <w:r w:rsidRPr="00906C7A">
        <w:rPr>
          <w:rFonts w:ascii="Arial" w:hAnsi="Arial" w:cs="Arial"/>
          <w:color w:val="000000" w:themeColor="text1"/>
          <w:sz w:val="24"/>
          <w:szCs w:val="24"/>
          <w:lang w:eastAsia="en-GB"/>
        </w:rPr>
        <w:t xml:space="preserve"> with the </w:t>
      </w:r>
      <w:r w:rsidR="0049250E" w:rsidRPr="00906C7A">
        <w:rPr>
          <w:rFonts w:ascii="Arial" w:hAnsi="Arial" w:cs="Arial"/>
          <w:color w:val="000000" w:themeColor="text1"/>
          <w:sz w:val="24"/>
          <w:szCs w:val="24"/>
          <w:lang w:eastAsia="en-GB"/>
        </w:rPr>
        <w:t>others mentioned in</w:t>
      </w:r>
      <w:r w:rsidRPr="00906C7A">
        <w:rPr>
          <w:rFonts w:ascii="Arial" w:hAnsi="Arial" w:cs="Arial"/>
          <w:color w:val="000000" w:themeColor="text1"/>
          <w:sz w:val="24"/>
          <w:szCs w:val="24"/>
          <w:lang w:eastAsia="en-GB"/>
        </w:rPr>
        <w:t xml:space="preserve"> books</w:t>
      </w:r>
      <w:r w:rsidR="0049250E" w:rsidRPr="00906C7A">
        <w:rPr>
          <w:rFonts w:ascii="Arial" w:hAnsi="Arial" w:cs="Arial"/>
          <w:color w:val="000000" w:themeColor="text1"/>
          <w:sz w:val="24"/>
          <w:szCs w:val="24"/>
          <w:lang w:eastAsia="en-GB"/>
        </w:rPr>
        <w:t xml:space="preserve"> (Crewe 2007).</w:t>
      </w:r>
      <w:r w:rsidRPr="00906C7A">
        <w:rPr>
          <w:rFonts w:ascii="Arial" w:hAnsi="Arial" w:cs="Arial"/>
          <w:color w:val="000000" w:themeColor="text1"/>
          <w:sz w:val="24"/>
          <w:szCs w:val="24"/>
          <w:lang w:eastAsia="en-GB"/>
        </w:rPr>
        <w:t xml:space="preserve"> Again Myres had </w:t>
      </w:r>
      <w:r w:rsidR="00FE5E52" w:rsidRPr="00906C7A">
        <w:rPr>
          <w:rFonts w:ascii="Arial" w:hAnsi="Arial" w:cs="Arial"/>
          <w:color w:val="000000" w:themeColor="text1"/>
          <w:sz w:val="24"/>
          <w:szCs w:val="24"/>
          <w:lang w:eastAsia="en-GB"/>
        </w:rPr>
        <w:t>name,</w:t>
      </w:r>
      <w:r w:rsidRPr="00906C7A">
        <w:rPr>
          <w:rFonts w:ascii="Arial" w:hAnsi="Arial" w:cs="Arial"/>
          <w:color w:val="000000" w:themeColor="text1"/>
          <w:sz w:val="24"/>
          <w:szCs w:val="24"/>
          <w:lang w:eastAsia="en-GB"/>
        </w:rPr>
        <w:t xml:space="preserve"> size and g</w:t>
      </w:r>
      <w:r w:rsidR="0049250E" w:rsidRPr="00906C7A">
        <w:rPr>
          <w:rFonts w:ascii="Arial" w:hAnsi="Arial" w:cs="Arial"/>
          <w:color w:val="000000" w:themeColor="text1"/>
          <w:sz w:val="24"/>
          <w:szCs w:val="24"/>
          <w:lang w:eastAsia="en-GB"/>
        </w:rPr>
        <w:t>a</w:t>
      </w:r>
      <w:r w:rsidRPr="00906C7A">
        <w:rPr>
          <w:rFonts w:ascii="Arial" w:hAnsi="Arial" w:cs="Arial"/>
          <w:color w:val="000000" w:themeColor="text1"/>
          <w:sz w:val="24"/>
          <w:szCs w:val="24"/>
          <w:lang w:eastAsia="en-GB"/>
        </w:rPr>
        <w:t>ve descriptions, but did not mat</w:t>
      </w:r>
      <w:r w:rsidR="0049250E" w:rsidRPr="00906C7A">
        <w:rPr>
          <w:rFonts w:ascii="Arial" w:hAnsi="Arial" w:cs="Arial"/>
          <w:color w:val="000000" w:themeColor="text1"/>
          <w:sz w:val="24"/>
          <w:szCs w:val="24"/>
          <w:lang w:eastAsia="en-GB"/>
        </w:rPr>
        <w:t>ch</w:t>
      </w:r>
      <w:r w:rsidRPr="00906C7A">
        <w:rPr>
          <w:rFonts w:ascii="Arial" w:hAnsi="Arial" w:cs="Arial"/>
          <w:color w:val="000000" w:themeColor="text1"/>
          <w:sz w:val="24"/>
          <w:szCs w:val="24"/>
          <w:lang w:eastAsia="en-GB"/>
        </w:rPr>
        <w:t xml:space="preserve"> with this research and many </w:t>
      </w:r>
      <w:r w:rsidR="00FE5E52" w:rsidRPr="00906C7A">
        <w:rPr>
          <w:rFonts w:ascii="Arial" w:hAnsi="Arial" w:cs="Arial"/>
          <w:color w:val="000000" w:themeColor="text1"/>
          <w:sz w:val="24"/>
          <w:szCs w:val="24"/>
          <w:lang w:eastAsia="en-GB"/>
        </w:rPr>
        <w:t>scholars</w:t>
      </w:r>
      <w:r w:rsidRPr="00906C7A">
        <w:rPr>
          <w:rFonts w:ascii="Arial" w:hAnsi="Arial" w:cs="Arial"/>
          <w:color w:val="000000" w:themeColor="text1"/>
          <w:sz w:val="24"/>
          <w:szCs w:val="24"/>
          <w:lang w:eastAsia="en-GB"/>
        </w:rPr>
        <w:t>. He had</w:t>
      </w:r>
      <w:bookmarkEnd w:id="15"/>
      <w:r w:rsidR="0049250E" w:rsidRPr="00906C7A">
        <w:rPr>
          <w:rFonts w:ascii="Arial" w:hAnsi="Arial" w:cs="Arial"/>
          <w:color w:val="000000" w:themeColor="text1"/>
          <w:sz w:val="24"/>
          <w:szCs w:val="24"/>
          <w:lang w:eastAsia="en-GB"/>
        </w:rPr>
        <w:t xml:space="preserve"> associated these</w:t>
      </w:r>
      <w:r w:rsidRPr="00906C7A">
        <w:rPr>
          <w:rFonts w:ascii="Arial" w:hAnsi="Arial" w:cs="Arial"/>
          <w:color w:val="000000" w:themeColor="text1"/>
          <w:sz w:val="24"/>
          <w:szCs w:val="24"/>
          <w:lang w:eastAsia="en-GB"/>
        </w:rPr>
        <w:t xml:space="preserve"> with pottery found in Al Mina and </w:t>
      </w:r>
      <w:r w:rsidR="00FE5E52" w:rsidRPr="00906C7A">
        <w:rPr>
          <w:rFonts w:ascii="Arial" w:hAnsi="Arial" w:cs="Arial"/>
          <w:color w:val="000000" w:themeColor="text1"/>
          <w:sz w:val="24"/>
          <w:szCs w:val="24"/>
          <w:lang w:eastAsia="en-GB"/>
        </w:rPr>
        <w:t>Egypt,</w:t>
      </w:r>
      <w:r w:rsidRPr="00906C7A">
        <w:rPr>
          <w:rFonts w:ascii="Arial" w:hAnsi="Arial" w:cs="Arial"/>
          <w:color w:val="000000" w:themeColor="text1"/>
          <w:sz w:val="24"/>
          <w:szCs w:val="24"/>
          <w:lang w:eastAsia="en-GB"/>
        </w:rPr>
        <w:t xml:space="preserve"> therefore </w:t>
      </w:r>
      <w:r w:rsidR="00FE5E52" w:rsidRPr="00906C7A">
        <w:rPr>
          <w:rFonts w:ascii="Arial" w:hAnsi="Arial" w:cs="Arial"/>
          <w:color w:val="000000" w:themeColor="text1"/>
          <w:sz w:val="24"/>
          <w:szCs w:val="24"/>
          <w:lang w:eastAsia="en-GB"/>
        </w:rPr>
        <w:t>the contexts is very confus</w:t>
      </w:r>
      <w:r w:rsidR="0049250E" w:rsidRPr="00906C7A">
        <w:rPr>
          <w:rFonts w:ascii="Arial" w:hAnsi="Arial" w:cs="Arial"/>
          <w:color w:val="000000" w:themeColor="text1"/>
          <w:sz w:val="24"/>
          <w:szCs w:val="24"/>
          <w:lang w:eastAsia="en-GB"/>
        </w:rPr>
        <w:t>ing</w:t>
      </w:r>
      <w:r w:rsidR="00FE5E52" w:rsidRPr="00906C7A">
        <w:rPr>
          <w:rFonts w:ascii="Arial" w:hAnsi="Arial" w:cs="Arial"/>
          <w:color w:val="000000" w:themeColor="text1"/>
          <w:sz w:val="24"/>
          <w:szCs w:val="24"/>
          <w:lang w:eastAsia="en-GB"/>
        </w:rPr>
        <w:t xml:space="preserve"> in the report</w:t>
      </w:r>
      <w:r w:rsidRPr="00906C7A">
        <w:rPr>
          <w:rFonts w:ascii="Arial" w:hAnsi="Arial" w:cs="Arial"/>
          <w:color w:val="000000" w:themeColor="text1"/>
          <w:sz w:val="24"/>
          <w:szCs w:val="24"/>
          <w:lang w:eastAsia="en-GB"/>
        </w:rPr>
        <w:t>.</w:t>
      </w:r>
      <w:r w:rsidR="00FE5E52" w:rsidRPr="00906C7A">
        <w:rPr>
          <w:rFonts w:ascii="Arial" w:hAnsi="Arial" w:cs="Arial"/>
          <w:color w:val="000000" w:themeColor="text1"/>
          <w:sz w:val="24"/>
          <w:szCs w:val="24"/>
          <w:lang w:eastAsia="en-GB"/>
        </w:rPr>
        <w:t xml:space="preserve"> He has d</w:t>
      </w:r>
      <w:r w:rsidRPr="00906C7A">
        <w:rPr>
          <w:rFonts w:ascii="Arial" w:hAnsi="Arial" w:cs="Arial"/>
          <w:color w:val="000000" w:themeColor="text1"/>
          <w:sz w:val="24"/>
          <w:szCs w:val="24"/>
          <w:lang w:eastAsia="en-GB"/>
        </w:rPr>
        <w:t>etailed</w:t>
      </w:r>
      <w:r w:rsidR="00FE5E52" w:rsidRPr="00906C7A">
        <w:rPr>
          <w:rFonts w:ascii="Arial" w:hAnsi="Arial" w:cs="Arial"/>
          <w:color w:val="000000" w:themeColor="text1"/>
          <w:sz w:val="24"/>
          <w:szCs w:val="24"/>
          <w:lang w:eastAsia="en-GB"/>
        </w:rPr>
        <w:t xml:space="preserve"> the illustration</w:t>
      </w:r>
      <w:r w:rsidRPr="00906C7A">
        <w:rPr>
          <w:rFonts w:ascii="Arial" w:hAnsi="Arial" w:cs="Arial"/>
          <w:color w:val="000000" w:themeColor="text1"/>
          <w:sz w:val="24"/>
          <w:szCs w:val="24"/>
          <w:lang w:eastAsia="en-GB"/>
        </w:rPr>
        <w:t xml:space="preserve"> of the </w:t>
      </w:r>
      <w:r w:rsidR="00FE5E52" w:rsidRPr="00906C7A">
        <w:rPr>
          <w:rFonts w:ascii="Arial" w:hAnsi="Arial" w:cs="Arial"/>
          <w:color w:val="000000" w:themeColor="text1"/>
          <w:sz w:val="24"/>
          <w:szCs w:val="24"/>
          <w:lang w:eastAsia="en-GB"/>
        </w:rPr>
        <w:t xml:space="preserve">pottery found at the tombs, again </w:t>
      </w:r>
      <w:r w:rsidR="0049250E" w:rsidRPr="00906C7A">
        <w:rPr>
          <w:rFonts w:ascii="Arial" w:hAnsi="Arial" w:cs="Arial"/>
          <w:color w:val="000000" w:themeColor="text1"/>
          <w:sz w:val="24"/>
          <w:szCs w:val="24"/>
          <w:lang w:eastAsia="en-GB"/>
        </w:rPr>
        <w:t>there is a</w:t>
      </w:r>
      <w:r w:rsidR="00FE5E52" w:rsidRPr="00906C7A">
        <w:rPr>
          <w:rFonts w:ascii="Arial" w:hAnsi="Arial" w:cs="Arial"/>
          <w:color w:val="000000" w:themeColor="text1"/>
          <w:sz w:val="24"/>
          <w:szCs w:val="24"/>
          <w:lang w:eastAsia="en-GB"/>
        </w:rPr>
        <w:t xml:space="preserve"> lot of confusion in the </w:t>
      </w:r>
      <w:r w:rsidR="0049250E" w:rsidRPr="00906C7A">
        <w:rPr>
          <w:rFonts w:ascii="Arial" w:hAnsi="Arial" w:cs="Arial"/>
          <w:color w:val="000000" w:themeColor="text1"/>
          <w:sz w:val="24"/>
          <w:szCs w:val="24"/>
          <w:lang w:eastAsia="en-GB"/>
        </w:rPr>
        <w:t>usage /types of pottery found.</w:t>
      </w:r>
      <w:r w:rsidR="00FE5E52" w:rsidRPr="00906C7A">
        <w:rPr>
          <w:rFonts w:ascii="Arial" w:hAnsi="Arial" w:cs="Arial"/>
          <w:color w:val="000000" w:themeColor="text1"/>
          <w:sz w:val="24"/>
          <w:szCs w:val="24"/>
          <w:lang w:eastAsia="en-GB"/>
        </w:rPr>
        <w:t xml:space="preserve"> Myres </w:t>
      </w:r>
      <w:r w:rsidRPr="00906C7A">
        <w:rPr>
          <w:rFonts w:ascii="Arial" w:hAnsi="Arial" w:cs="Arial"/>
          <w:color w:val="000000" w:themeColor="text1"/>
          <w:sz w:val="24"/>
          <w:szCs w:val="24"/>
          <w:lang w:eastAsia="en-GB"/>
        </w:rPr>
        <w:t>include</w:t>
      </w:r>
      <w:r w:rsidR="00FE5E52" w:rsidRPr="00906C7A">
        <w:rPr>
          <w:rFonts w:ascii="Arial" w:hAnsi="Arial" w:cs="Arial"/>
          <w:color w:val="000000" w:themeColor="text1"/>
          <w:sz w:val="24"/>
          <w:szCs w:val="24"/>
          <w:lang w:eastAsia="en-GB"/>
        </w:rPr>
        <w:t>d</w:t>
      </w:r>
      <w:r w:rsidRPr="00906C7A">
        <w:rPr>
          <w:rFonts w:ascii="Arial" w:hAnsi="Arial" w:cs="Arial"/>
          <w:color w:val="000000" w:themeColor="text1"/>
          <w:sz w:val="24"/>
          <w:szCs w:val="24"/>
          <w:lang w:eastAsia="en-GB"/>
        </w:rPr>
        <w:t xml:space="preserve"> specialist reports</w:t>
      </w:r>
      <w:r w:rsidR="00FE5E52" w:rsidRPr="00906C7A">
        <w:rPr>
          <w:rFonts w:ascii="Arial" w:hAnsi="Arial" w:cs="Arial"/>
          <w:color w:val="000000" w:themeColor="text1"/>
          <w:sz w:val="24"/>
          <w:szCs w:val="24"/>
          <w:lang w:eastAsia="en-GB"/>
        </w:rPr>
        <w:t xml:space="preserve"> to compare</w:t>
      </w:r>
      <w:r w:rsidRPr="00906C7A">
        <w:rPr>
          <w:rFonts w:ascii="Arial" w:hAnsi="Arial" w:cs="Arial"/>
          <w:color w:val="000000" w:themeColor="text1"/>
          <w:sz w:val="24"/>
          <w:szCs w:val="24"/>
          <w:lang w:eastAsia="en-GB"/>
        </w:rPr>
        <w:t xml:space="preserve"> individual finds or categories of </w:t>
      </w:r>
      <w:r w:rsidR="00FE5E52" w:rsidRPr="00906C7A">
        <w:rPr>
          <w:rFonts w:ascii="Arial" w:hAnsi="Arial" w:cs="Arial"/>
          <w:color w:val="000000" w:themeColor="text1"/>
          <w:sz w:val="24"/>
          <w:szCs w:val="24"/>
          <w:lang w:eastAsia="en-GB"/>
        </w:rPr>
        <w:t>the finds, such as when he compared the imitation from Egypt</w:t>
      </w:r>
      <w:r w:rsidR="0049250E" w:rsidRPr="00906C7A">
        <w:rPr>
          <w:rFonts w:ascii="Arial" w:hAnsi="Arial" w:cs="Arial"/>
          <w:color w:val="000000" w:themeColor="text1"/>
          <w:sz w:val="24"/>
          <w:szCs w:val="24"/>
          <w:lang w:eastAsia="en-GB"/>
        </w:rPr>
        <w:t>.</w:t>
      </w:r>
      <w:r w:rsidR="00FE5E52" w:rsidRPr="00906C7A">
        <w:rPr>
          <w:rFonts w:ascii="Arial" w:hAnsi="Arial" w:cs="Arial"/>
          <w:color w:val="000000" w:themeColor="text1"/>
          <w:sz w:val="24"/>
          <w:szCs w:val="24"/>
          <w:lang w:eastAsia="en-GB"/>
        </w:rPr>
        <w:t xml:space="preserve"> </w:t>
      </w:r>
      <w:r w:rsidR="0049250E" w:rsidRPr="00906C7A">
        <w:rPr>
          <w:rFonts w:ascii="Arial" w:hAnsi="Arial" w:cs="Arial"/>
          <w:color w:val="000000" w:themeColor="text1"/>
          <w:sz w:val="24"/>
          <w:szCs w:val="24"/>
          <w:lang w:eastAsia="en-GB"/>
        </w:rPr>
        <w:t>H</w:t>
      </w:r>
      <w:r w:rsidR="00FE5E52" w:rsidRPr="00906C7A">
        <w:rPr>
          <w:rFonts w:ascii="Arial" w:hAnsi="Arial" w:cs="Arial"/>
          <w:color w:val="000000" w:themeColor="text1"/>
          <w:sz w:val="24"/>
          <w:szCs w:val="24"/>
          <w:lang w:eastAsia="en-GB"/>
        </w:rPr>
        <w:t xml:space="preserve">e had </w:t>
      </w:r>
      <w:r w:rsidR="0049250E" w:rsidRPr="00906C7A">
        <w:rPr>
          <w:rFonts w:ascii="Arial" w:hAnsi="Arial" w:cs="Arial"/>
          <w:color w:val="000000" w:themeColor="text1"/>
          <w:sz w:val="24"/>
          <w:szCs w:val="24"/>
          <w:lang w:eastAsia="en-GB"/>
        </w:rPr>
        <w:t>i</w:t>
      </w:r>
      <w:r w:rsidRPr="00906C7A">
        <w:rPr>
          <w:rFonts w:ascii="Arial" w:hAnsi="Arial" w:cs="Arial"/>
          <w:color w:val="000000" w:themeColor="text1"/>
          <w:sz w:val="24"/>
          <w:szCs w:val="24"/>
          <w:lang w:eastAsia="en-GB"/>
        </w:rPr>
        <w:t>ndicate</w:t>
      </w:r>
      <w:r w:rsidR="00FE5E52" w:rsidRPr="00906C7A">
        <w:rPr>
          <w:rFonts w:ascii="Arial" w:hAnsi="Arial" w:cs="Arial"/>
          <w:color w:val="000000" w:themeColor="text1"/>
          <w:sz w:val="24"/>
          <w:szCs w:val="24"/>
          <w:lang w:eastAsia="en-GB"/>
        </w:rPr>
        <w:t xml:space="preserve">d the </w:t>
      </w:r>
      <w:r w:rsidRPr="00906C7A">
        <w:rPr>
          <w:rFonts w:ascii="Arial" w:hAnsi="Arial" w:cs="Arial"/>
          <w:color w:val="000000" w:themeColor="text1"/>
          <w:sz w:val="24"/>
          <w:szCs w:val="24"/>
          <w:lang w:eastAsia="en-GB"/>
        </w:rPr>
        <w:t xml:space="preserve">location </w:t>
      </w:r>
      <w:r w:rsidR="00FE5E52" w:rsidRPr="00906C7A">
        <w:rPr>
          <w:rFonts w:ascii="Arial" w:hAnsi="Arial" w:cs="Arial"/>
          <w:color w:val="000000" w:themeColor="text1"/>
          <w:sz w:val="24"/>
          <w:szCs w:val="24"/>
          <w:lang w:eastAsia="en-GB"/>
        </w:rPr>
        <w:t xml:space="preserve">of similar material culture </w:t>
      </w:r>
      <w:r w:rsidR="0049250E" w:rsidRPr="00906C7A">
        <w:rPr>
          <w:rFonts w:ascii="Arial" w:hAnsi="Arial" w:cs="Arial"/>
          <w:color w:val="000000" w:themeColor="text1"/>
          <w:sz w:val="24"/>
          <w:szCs w:val="24"/>
          <w:lang w:eastAsia="en-GB"/>
        </w:rPr>
        <w:t xml:space="preserve">as the </w:t>
      </w:r>
      <w:r w:rsidR="00FE5E52" w:rsidRPr="00906C7A">
        <w:rPr>
          <w:rFonts w:ascii="Arial" w:hAnsi="Arial" w:cs="Arial"/>
          <w:color w:val="000000" w:themeColor="text1"/>
          <w:sz w:val="24"/>
          <w:szCs w:val="24"/>
          <w:lang w:eastAsia="en-GB"/>
        </w:rPr>
        <w:t>ex</w:t>
      </w:r>
      <w:r w:rsidR="0049250E" w:rsidRPr="00906C7A">
        <w:rPr>
          <w:rFonts w:ascii="Arial" w:hAnsi="Arial" w:cs="Arial"/>
          <w:color w:val="000000" w:themeColor="text1"/>
          <w:sz w:val="24"/>
          <w:szCs w:val="24"/>
          <w:lang w:eastAsia="en-GB"/>
        </w:rPr>
        <w:t>a</w:t>
      </w:r>
      <w:r w:rsidR="00FE5E52" w:rsidRPr="00906C7A">
        <w:rPr>
          <w:rFonts w:ascii="Arial" w:hAnsi="Arial" w:cs="Arial"/>
          <w:color w:val="000000" w:themeColor="text1"/>
          <w:sz w:val="24"/>
          <w:szCs w:val="24"/>
          <w:lang w:eastAsia="en-GB"/>
        </w:rPr>
        <w:t>mpl</w:t>
      </w:r>
      <w:r w:rsidR="0049250E" w:rsidRPr="00906C7A">
        <w:rPr>
          <w:rFonts w:ascii="Arial" w:hAnsi="Arial" w:cs="Arial"/>
          <w:color w:val="000000" w:themeColor="text1"/>
          <w:sz w:val="24"/>
          <w:szCs w:val="24"/>
          <w:lang w:eastAsia="en-GB"/>
        </w:rPr>
        <w:t>e</w:t>
      </w:r>
      <w:r w:rsidR="00FE5E52" w:rsidRPr="00906C7A">
        <w:rPr>
          <w:rFonts w:ascii="Arial" w:hAnsi="Arial" w:cs="Arial"/>
          <w:color w:val="000000" w:themeColor="text1"/>
          <w:sz w:val="24"/>
          <w:szCs w:val="24"/>
          <w:lang w:eastAsia="en-GB"/>
        </w:rPr>
        <w:t xml:space="preserve"> above </w:t>
      </w:r>
      <w:r w:rsidR="0049250E" w:rsidRPr="00906C7A">
        <w:rPr>
          <w:rFonts w:ascii="Arial" w:hAnsi="Arial" w:cs="Arial"/>
          <w:color w:val="000000" w:themeColor="text1"/>
          <w:sz w:val="24"/>
          <w:szCs w:val="24"/>
          <w:lang w:eastAsia="en-GB"/>
        </w:rPr>
        <w:t xml:space="preserve">found in </w:t>
      </w:r>
      <w:r w:rsidR="00FE5E52" w:rsidRPr="00906C7A">
        <w:rPr>
          <w:rFonts w:ascii="Arial" w:hAnsi="Arial" w:cs="Arial"/>
          <w:color w:val="000000" w:themeColor="text1"/>
          <w:sz w:val="24"/>
          <w:szCs w:val="24"/>
          <w:lang w:eastAsia="en-GB"/>
        </w:rPr>
        <w:t>Al Mine</w:t>
      </w:r>
      <w:r w:rsidR="0049250E" w:rsidRPr="00906C7A">
        <w:rPr>
          <w:rFonts w:ascii="Arial" w:hAnsi="Arial" w:cs="Arial"/>
          <w:color w:val="000000" w:themeColor="text1"/>
          <w:sz w:val="24"/>
          <w:szCs w:val="24"/>
          <w:lang w:eastAsia="en-GB"/>
        </w:rPr>
        <w:t xml:space="preserve">. </w:t>
      </w:r>
      <w:r w:rsidR="00FE5E52" w:rsidRPr="00906C7A">
        <w:rPr>
          <w:rFonts w:ascii="Arial" w:hAnsi="Arial" w:cs="Arial"/>
          <w:color w:val="000000" w:themeColor="text1"/>
          <w:sz w:val="24"/>
          <w:szCs w:val="24"/>
          <w:lang w:eastAsia="en-GB"/>
        </w:rPr>
        <w:t>(Myres.1894:138).</w:t>
      </w:r>
    </w:p>
    <w:p w14:paraId="29617CF6" w14:textId="5A580AB3" w:rsidR="009D755C" w:rsidRPr="00906C7A" w:rsidRDefault="009D755C" w:rsidP="005F3501">
      <w:pPr>
        <w:spacing w:line="360" w:lineRule="auto"/>
        <w:rPr>
          <w:rFonts w:ascii="Arial" w:hAnsi="Arial" w:cs="Arial"/>
          <w:color w:val="000000" w:themeColor="text1"/>
          <w:sz w:val="24"/>
          <w:szCs w:val="24"/>
          <w:lang w:eastAsia="en-GB"/>
        </w:rPr>
      </w:pPr>
    </w:p>
    <w:p w14:paraId="7E9F5FDF" w14:textId="77777777" w:rsidR="009D755C" w:rsidRPr="00906C7A" w:rsidRDefault="009D755C" w:rsidP="005F3501">
      <w:pPr>
        <w:spacing w:line="360" w:lineRule="auto"/>
        <w:rPr>
          <w:rFonts w:ascii="Arial" w:hAnsi="Arial" w:cs="Arial"/>
          <w:color w:val="000000" w:themeColor="text1"/>
          <w:sz w:val="24"/>
          <w:szCs w:val="24"/>
          <w:lang w:eastAsia="en-GB"/>
        </w:rPr>
      </w:pPr>
    </w:p>
    <w:p w14:paraId="326F655B" w14:textId="77777777" w:rsidR="008F297D" w:rsidRPr="00906C7A" w:rsidRDefault="00595D12" w:rsidP="005F3501">
      <w:pPr>
        <w:pStyle w:val="Heading3"/>
        <w:spacing w:line="360" w:lineRule="auto"/>
        <w:rPr>
          <w:rFonts w:ascii="Arial" w:hAnsi="Arial" w:cs="Arial"/>
          <w:color w:val="000000" w:themeColor="text1"/>
          <w:lang w:eastAsia="en-GB"/>
        </w:rPr>
      </w:pPr>
      <w:bookmarkStart w:id="16" w:name="_Toc530402274"/>
      <w:r w:rsidRPr="00906C7A">
        <w:rPr>
          <w:rFonts w:ascii="Arial" w:hAnsi="Arial" w:cs="Arial"/>
          <w:color w:val="000000" w:themeColor="text1"/>
          <w:lang w:eastAsia="en-GB"/>
        </w:rPr>
        <w:t>Pottery Style</w:t>
      </w:r>
      <w:r w:rsidR="00FE5E52" w:rsidRPr="00906C7A">
        <w:rPr>
          <w:rFonts w:ascii="Arial" w:hAnsi="Arial" w:cs="Arial"/>
          <w:color w:val="000000" w:themeColor="text1"/>
          <w:lang w:eastAsia="en-GB"/>
        </w:rPr>
        <w:t xml:space="preserve"> 1</w:t>
      </w:r>
      <w:r w:rsidR="003E20BD" w:rsidRPr="00906C7A">
        <w:rPr>
          <w:rFonts w:ascii="Arial" w:hAnsi="Arial" w:cs="Arial"/>
          <w:color w:val="000000" w:themeColor="text1"/>
          <w:lang w:eastAsia="en-GB"/>
        </w:rPr>
        <w:t>:</w:t>
      </w:r>
      <w:bookmarkEnd w:id="16"/>
      <w:r w:rsidR="003E20BD" w:rsidRPr="00906C7A">
        <w:rPr>
          <w:rFonts w:ascii="Arial" w:hAnsi="Arial" w:cs="Arial"/>
          <w:color w:val="000000" w:themeColor="text1"/>
          <w:lang w:eastAsia="en-GB"/>
        </w:rPr>
        <w:t xml:space="preserve"> </w:t>
      </w:r>
      <w:r w:rsidR="00B60DEA" w:rsidRPr="00906C7A">
        <w:rPr>
          <w:rFonts w:ascii="Arial" w:hAnsi="Arial" w:cs="Arial"/>
          <w:color w:val="000000" w:themeColor="text1"/>
          <w:lang w:eastAsia="en-GB"/>
        </w:rPr>
        <w:t xml:space="preserve"> </w:t>
      </w:r>
    </w:p>
    <w:p w14:paraId="5435446F" w14:textId="1CDF027E" w:rsidR="009D755C" w:rsidRPr="00906C7A" w:rsidRDefault="00B60DEA" w:rsidP="005F3501">
      <w:pPr>
        <w:spacing w:line="360" w:lineRule="auto"/>
        <w:rPr>
          <w:rFonts w:ascii="Arial" w:hAnsi="Arial" w:cs="Arial"/>
          <w:color w:val="000000" w:themeColor="text1"/>
          <w:sz w:val="24"/>
          <w:szCs w:val="24"/>
          <w:lang w:eastAsia="en-GB"/>
        </w:rPr>
      </w:pPr>
      <w:r w:rsidRPr="00906C7A">
        <w:rPr>
          <w:rFonts w:ascii="Arial" w:hAnsi="Arial" w:cs="Arial"/>
          <w:color w:val="000000" w:themeColor="text1"/>
          <w:sz w:val="24"/>
          <w:szCs w:val="24"/>
          <w:lang w:eastAsia="en-GB"/>
        </w:rPr>
        <w:t>Myres described</w:t>
      </w:r>
      <w:r w:rsidR="002B7899" w:rsidRPr="00906C7A">
        <w:rPr>
          <w:rFonts w:ascii="Arial" w:hAnsi="Arial" w:cs="Arial"/>
          <w:color w:val="000000" w:themeColor="text1"/>
          <w:sz w:val="24"/>
          <w:szCs w:val="24"/>
          <w:lang w:eastAsia="en-GB"/>
        </w:rPr>
        <w:t xml:space="preserve"> Red polished ware </w:t>
      </w:r>
      <w:r w:rsidRPr="00906C7A">
        <w:rPr>
          <w:rFonts w:ascii="Arial" w:hAnsi="Arial" w:cs="Arial"/>
          <w:color w:val="000000" w:themeColor="text1"/>
          <w:sz w:val="24"/>
          <w:szCs w:val="24"/>
          <w:lang w:eastAsia="en-GB"/>
        </w:rPr>
        <w:t xml:space="preserve">as </w:t>
      </w:r>
      <w:r w:rsidR="009D755C" w:rsidRPr="00906C7A">
        <w:rPr>
          <w:rFonts w:ascii="Arial" w:hAnsi="Arial" w:cs="Arial"/>
          <w:color w:val="000000" w:themeColor="text1"/>
          <w:sz w:val="24"/>
          <w:szCs w:val="24"/>
          <w:lang w:eastAsia="en-GB"/>
        </w:rPr>
        <w:t>“fine</w:t>
      </w:r>
      <w:r w:rsidRPr="00906C7A">
        <w:rPr>
          <w:rFonts w:ascii="Arial" w:hAnsi="Arial" w:cs="Arial"/>
          <w:color w:val="000000" w:themeColor="text1"/>
          <w:sz w:val="24"/>
          <w:szCs w:val="24"/>
          <w:lang w:eastAsia="en-GB"/>
        </w:rPr>
        <w:t xml:space="preserve"> texture and bright colour and when the bronze implements </w:t>
      </w:r>
      <w:r w:rsidR="009D755C" w:rsidRPr="00906C7A">
        <w:rPr>
          <w:rFonts w:ascii="Arial" w:hAnsi="Arial" w:cs="Arial"/>
          <w:color w:val="000000" w:themeColor="text1"/>
          <w:sz w:val="24"/>
          <w:szCs w:val="24"/>
          <w:lang w:eastAsia="en-GB"/>
        </w:rPr>
        <w:t>were,</w:t>
      </w:r>
      <w:r w:rsidRPr="00906C7A">
        <w:rPr>
          <w:rFonts w:ascii="Arial" w:hAnsi="Arial" w:cs="Arial"/>
          <w:color w:val="000000" w:themeColor="text1"/>
          <w:sz w:val="24"/>
          <w:szCs w:val="24"/>
          <w:lang w:eastAsia="en-GB"/>
        </w:rPr>
        <w:t xml:space="preserve"> if not entirely absent</w:t>
      </w:r>
      <w:r w:rsidR="001874EB" w:rsidRPr="00906C7A">
        <w:rPr>
          <w:rFonts w:ascii="Arial" w:hAnsi="Arial" w:cs="Arial"/>
          <w:color w:val="000000" w:themeColor="text1"/>
          <w:sz w:val="24"/>
          <w:szCs w:val="24"/>
          <w:lang w:eastAsia="en-GB"/>
        </w:rPr>
        <w:t xml:space="preserve">, at all events so rare as not come to light at all during the </w:t>
      </w:r>
      <w:r w:rsidR="009D755C" w:rsidRPr="00906C7A">
        <w:rPr>
          <w:rFonts w:ascii="Arial" w:hAnsi="Arial" w:cs="Arial"/>
          <w:color w:val="000000" w:themeColor="text1"/>
          <w:sz w:val="24"/>
          <w:szCs w:val="24"/>
          <w:lang w:eastAsia="en-GB"/>
        </w:rPr>
        <w:t>excavation (</w:t>
      </w:r>
      <w:r w:rsidR="001874EB" w:rsidRPr="00906C7A">
        <w:rPr>
          <w:rFonts w:ascii="Arial" w:hAnsi="Arial" w:cs="Arial"/>
          <w:color w:val="000000" w:themeColor="text1"/>
          <w:sz w:val="24"/>
          <w:szCs w:val="24"/>
          <w:lang w:eastAsia="en-GB"/>
        </w:rPr>
        <w:t xml:space="preserve">Myres.1894:138).”  </w:t>
      </w:r>
      <w:r w:rsidR="002B7899" w:rsidRPr="00906C7A">
        <w:rPr>
          <w:rFonts w:ascii="Arial" w:hAnsi="Arial" w:cs="Arial"/>
          <w:color w:val="000000" w:themeColor="text1"/>
          <w:sz w:val="24"/>
          <w:szCs w:val="24"/>
          <w:lang w:eastAsia="en-GB"/>
        </w:rPr>
        <w:t>In the second</w:t>
      </w:r>
      <w:r w:rsidR="001874EB" w:rsidRPr="00906C7A">
        <w:rPr>
          <w:rFonts w:ascii="Arial" w:hAnsi="Arial" w:cs="Arial"/>
          <w:color w:val="000000" w:themeColor="text1"/>
          <w:sz w:val="24"/>
          <w:szCs w:val="24"/>
          <w:lang w:eastAsia="en-GB"/>
        </w:rPr>
        <w:t xml:space="preserve"> </w:t>
      </w:r>
      <w:r w:rsidR="009D755C" w:rsidRPr="00906C7A">
        <w:rPr>
          <w:rFonts w:ascii="Arial" w:hAnsi="Arial" w:cs="Arial"/>
          <w:color w:val="000000" w:themeColor="text1"/>
          <w:sz w:val="24"/>
          <w:szCs w:val="24"/>
          <w:lang w:eastAsia="en-GB"/>
        </w:rPr>
        <w:t>analyse he</w:t>
      </w:r>
      <w:r w:rsidR="001874EB" w:rsidRPr="00906C7A">
        <w:rPr>
          <w:rFonts w:ascii="Arial" w:hAnsi="Arial" w:cs="Arial"/>
          <w:color w:val="000000" w:themeColor="text1"/>
          <w:sz w:val="24"/>
          <w:szCs w:val="24"/>
          <w:lang w:eastAsia="en-GB"/>
        </w:rPr>
        <w:t xml:space="preserve"> describe</w:t>
      </w:r>
      <w:r w:rsidR="002B7899" w:rsidRPr="00906C7A">
        <w:rPr>
          <w:rFonts w:ascii="Arial" w:hAnsi="Arial" w:cs="Arial"/>
          <w:color w:val="000000" w:themeColor="text1"/>
          <w:sz w:val="24"/>
          <w:szCs w:val="24"/>
          <w:lang w:eastAsia="en-GB"/>
        </w:rPr>
        <w:t>d</w:t>
      </w:r>
      <w:r w:rsidR="001874EB" w:rsidRPr="00906C7A">
        <w:rPr>
          <w:rFonts w:ascii="Arial" w:hAnsi="Arial" w:cs="Arial"/>
          <w:color w:val="000000" w:themeColor="text1"/>
          <w:sz w:val="24"/>
          <w:szCs w:val="24"/>
          <w:lang w:eastAsia="en-GB"/>
        </w:rPr>
        <w:t xml:space="preserve"> the re</w:t>
      </w:r>
      <w:r w:rsidR="002B7899" w:rsidRPr="00906C7A">
        <w:rPr>
          <w:rFonts w:ascii="Arial" w:hAnsi="Arial" w:cs="Arial"/>
          <w:color w:val="000000" w:themeColor="text1"/>
          <w:sz w:val="24"/>
          <w:szCs w:val="24"/>
          <w:lang w:eastAsia="en-GB"/>
        </w:rPr>
        <w:t>d</w:t>
      </w:r>
      <w:r w:rsidR="001874EB" w:rsidRPr="00906C7A">
        <w:rPr>
          <w:rFonts w:ascii="Arial" w:hAnsi="Arial" w:cs="Arial"/>
          <w:color w:val="000000" w:themeColor="text1"/>
          <w:sz w:val="24"/>
          <w:szCs w:val="24"/>
          <w:lang w:eastAsia="en-GB"/>
        </w:rPr>
        <w:t xml:space="preserve"> ware as a </w:t>
      </w:r>
      <w:r w:rsidR="009D755C" w:rsidRPr="00906C7A">
        <w:rPr>
          <w:rFonts w:ascii="Arial" w:hAnsi="Arial" w:cs="Arial"/>
          <w:color w:val="000000" w:themeColor="text1"/>
          <w:sz w:val="24"/>
          <w:szCs w:val="24"/>
          <w:lang w:eastAsia="en-GB"/>
        </w:rPr>
        <w:t>degenerative with</w:t>
      </w:r>
      <w:r w:rsidR="001874EB" w:rsidRPr="00906C7A">
        <w:rPr>
          <w:rFonts w:ascii="Arial" w:hAnsi="Arial" w:cs="Arial"/>
          <w:color w:val="000000" w:themeColor="text1"/>
          <w:sz w:val="24"/>
          <w:szCs w:val="24"/>
          <w:lang w:eastAsia="en-GB"/>
        </w:rPr>
        <w:t xml:space="preserve"> a loose dark red pigment and unpolished with a left brown colour </w:t>
      </w:r>
      <w:r w:rsidR="009D755C" w:rsidRPr="00906C7A">
        <w:rPr>
          <w:rFonts w:ascii="Arial" w:hAnsi="Arial" w:cs="Arial"/>
          <w:color w:val="000000" w:themeColor="text1"/>
          <w:sz w:val="24"/>
          <w:szCs w:val="24"/>
          <w:lang w:eastAsia="en-GB"/>
        </w:rPr>
        <w:t>of</w:t>
      </w:r>
      <w:r w:rsidR="001874EB" w:rsidRPr="00906C7A">
        <w:rPr>
          <w:rFonts w:ascii="Arial" w:hAnsi="Arial" w:cs="Arial"/>
          <w:color w:val="000000" w:themeColor="text1"/>
          <w:sz w:val="24"/>
          <w:szCs w:val="24"/>
          <w:lang w:eastAsia="en-GB"/>
        </w:rPr>
        <w:t xml:space="preserve"> the </w:t>
      </w:r>
      <w:r w:rsidR="009D755C" w:rsidRPr="00906C7A">
        <w:rPr>
          <w:rFonts w:ascii="Arial" w:hAnsi="Arial" w:cs="Arial"/>
          <w:color w:val="000000" w:themeColor="text1"/>
          <w:sz w:val="24"/>
          <w:szCs w:val="24"/>
          <w:lang w:eastAsia="en-GB"/>
        </w:rPr>
        <w:t>clay.</w:t>
      </w:r>
      <w:r w:rsidR="001874EB" w:rsidRPr="00906C7A">
        <w:rPr>
          <w:rFonts w:ascii="Arial" w:hAnsi="Arial" w:cs="Arial"/>
          <w:color w:val="000000" w:themeColor="text1"/>
          <w:sz w:val="24"/>
          <w:szCs w:val="24"/>
          <w:lang w:eastAsia="en-GB"/>
        </w:rPr>
        <w:t xml:space="preserve"> Myres had found imitation of foreign pottery that </w:t>
      </w:r>
      <w:r w:rsidR="002B7899" w:rsidRPr="00906C7A">
        <w:rPr>
          <w:rFonts w:ascii="Arial" w:hAnsi="Arial" w:cs="Arial"/>
          <w:color w:val="000000" w:themeColor="text1"/>
          <w:sz w:val="24"/>
          <w:szCs w:val="24"/>
          <w:lang w:eastAsia="en-GB"/>
        </w:rPr>
        <w:t xml:space="preserve">possibly came from </w:t>
      </w:r>
      <w:r w:rsidR="001874EB" w:rsidRPr="00906C7A">
        <w:rPr>
          <w:rFonts w:ascii="Arial" w:hAnsi="Arial" w:cs="Arial"/>
          <w:color w:val="000000" w:themeColor="text1"/>
          <w:sz w:val="24"/>
          <w:szCs w:val="24"/>
          <w:lang w:eastAsia="en-GB"/>
        </w:rPr>
        <w:t>Egyptian ornaments. The last excavation from the necropolis</w:t>
      </w:r>
      <w:r w:rsidR="002B7899" w:rsidRPr="00906C7A">
        <w:rPr>
          <w:rFonts w:ascii="Arial" w:hAnsi="Arial" w:cs="Arial"/>
          <w:color w:val="000000" w:themeColor="text1"/>
          <w:sz w:val="24"/>
          <w:szCs w:val="24"/>
          <w:lang w:eastAsia="en-GB"/>
        </w:rPr>
        <w:t>,</w:t>
      </w:r>
      <w:r w:rsidR="001874EB" w:rsidRPr="00906C7A">
        <w:rPr>
          <w:rFonts w:ascii="Arial" w:hAnsi="Arial" w:cs="Arial"/>
          <w:color w:val="000000" w:themeColor="text1"/>
          <w:sz w:val="24"/>
          <w:szCs w:val="24"/>
          <w:lang w:eastAsia="en-GB"/>
        </w:rPr>
        <w:t xml:space="preserve"> </w:t>
      </w:r>
      <w:r w:rsidR="002B7899" w:rsidRPr="00906C7A">
        <w:rPr>
          <w:rFonts w:ascii="Arial" w:hAnsi="Arial" w:cs="Arial"/>
          <w:color w:val="000000" w:themeColor="text1"/>
          <w:sz w:val="24"/>
          <w:szCs w:val="24"/>
          <w:lang w:eastAsia="en-GB"/>
        </w:rPr>
        <w:t>in</w:t>
      </w:r>
      <w:r w:rsidR="001874EB" w:rsidRPr="00906C7A">
        <w:rPr>
          <w:rFonts w:ascii="Arial" w:hAnsi="Arial" w:cs="Arial"/>
          <w:color w:val="000000" w:themeColor="text1"/>
          <w:sz w:val="24"/>
          <w:szCs w:val="24"/>
          <w:lang w:eastAsia="en-GB"/>
        </w:rPr>
        <w:t xml:space="preserve"> his words he </w:t>
      </w:r>
      <w:r w:rsidR="009D755C" w:rsidRPr="00906C7A">
        <w:rPr>
          <w:rFonts w:ascii="Arial" w:hAnsi="Arial" w:cs="Arial"/>
          <w:color w:val="000000" w:themeColor="text1"/>
          <w:sz w:val="24"/>
          <w:szCs w:val="24"/>
          <w:lang w:eastAsia="en-GB"/>
        </w:rPr>
        <w:t>supposed</w:t>
      </w:r>
      <w:r w:rsidR="002B7899" w:rsidRPr="00906C7A">
        <w:rPr>
          <w:rFonts w:ascii="Arial" w:hAnsi="Arial" w:cs="Arial"/>
          <w:color w:val="000000" w:themeColor="text1"/>
          <w:sz w:val="24"/>
          <w:szCs w:val="24"/>
          <w:lang w:eastAsia="en-GB"/>
        </w:rPr>
        <w:t xml:space="preserve"> were the</w:t>
      </w:r>
      <w:r w:rsidR="001874EB" w:rsidRPr="00906C7A">
        <w:rPr>
          <w:rFonts w:ascii="Arial" w:hAnsi="Arial" w:cs="Arial"/>
          <w:color w:val="000000" w:themeColor="text1"/>
          <w:sz w:val="24"/>
          <w:szCs w:val="24"/>
          <w:lang w:eastAsia="en-GB"/>
        </w:rPr>
        <w:t xml:space="preserve"> fragments </w:t>
      </w:r>
      <w:r w:rsidR="009D755C" w:rsidRPr="00906C7A">
        <w:rPr>
          <w:rFonts w:ascii="Arial" w:hAnsi="Arial" w:cs="Arial"/>
          <w:color w:val="000000" w:themeColor="text1"/>
          <w:sz w:val="24"/>
          <w:szCs w:val="24"/>
          <w:lang w:eastAsia="en-GB"/>
        </w:rPr>
        <w:t>characteristic of Mycenaean ceramic (Myres.1894:138</w:t>
      </w:r>
      <w:r w:rsidR="002B7899" w:rsidRPr="00906C7A">
        <w:rPr>
          <w:rFonts w:ascii="Arial" w:hAnsi="Arial" w:cs="Arial"/>
          <w:color w:val="000000" w:themeColor="text1"/>
          <w:sz w:val="24"/>
          <w:szCs w:val="24"/>
          <w:lang w:eastAsia="en-GB"/>
        </w:rPr>
        <w:t>).</w:t>
      </w:r>
    </w:p>
    <w:p w14:paraId="60DBAA99" w14:textId="662CA059" w:rsidR="009D755C" w:rsidRPr="00906C7A" w:rsidRDefault="009D755C" w:rsidP="005F3501">
      <w:pPr>
        <w:spacing w:line="360" w:lineRule="auto"/>
        <w:rPr>
          <w:rFonts w:ascii="Arial" w:hAnsi="Arial" w:cs="Arial"/>
          <w:color w:val="000000" w:themeColor="text1"/>
          <w:sz w:val="24"/>
          <w:szCs w:val="24"/>
          <w:lang w:eastAsia="en-GB"/>
        </w:rPr>
      </w:pPr>
    </w:p>
    <w:p w14:paraId="02A44421" w14:textId="77777777" w:rsidR="008F297D" w:rsidRPr="00906C7A" w:rsidRDefault="009D755C" w:rsidP="005F3501">
      <w:pPr>
        <w:pStyle w:val="Heading3"/>
        <w:spacing w:line="360" w:lineRule="auto"/>
        <w:rPr>
          <w:rFonts w:ascii="Arial" w:hAnsi="Arial" w:cs="Arial"/>
          <w:color w:val="000000" w:themeColor="text1"/>
          <w:lang w:eastAsia="en-GB"/>
        </w:rPr>
      </w:pPr>
      <w:bookmarkStart w:id="17" w:name="_Toc530402275"/>
      <w:r w:rsidRPr="00906C7A">
        <w:rPr>
          <w:rFonts w:ascii="Arial" w:hAnsi="Arial" w:cs="Arial"/>
          <w:color w:val="000000" w:themeColor="text1"/>
          <w:lang w:eastAsia="en-GB"/>
        </w:rPr>
        <w:t>Pottery Style 2</w:t>
      </w:r>
      <w:r w:rsidR="003A05A8" w:rsidRPr="00906C7A">
        <w:rPr>
          <w:rFonts w:ascii="Arial" w:hAnsi="Arial" w:cs="Arial"/>
          <w:color w:val="000000" w:themeColor="text1"/>
          <w:lang w:eastAsia="en-GB"/>
        </w:rPr>
        <w:t xml:space="preserve"> and 3:</w:t>
      </w:r>
      <w:bookmarkEnd w:id="17"/>
      <w:r w:rsidRPr="00906C7A">
        <w:rPr>
          <w:rFonts w:ascii="Arial" w:hAnsi="Arial" w:cs="Arial"/>
          <w:color w:val="000000" w:themeColor="text1"/>
          <w:lang w:eastAsia="en-GB"/>
        </w:rPr>
        <w:t xml:space="preserve"> </w:t>
      </w:r>
    </w:p>
    <w:p w14:paraId="50E94C0D" w14:textId="005CC954" w:rsidR="009B1DBD" w:rsidRPr="00906C7A" w:rsidRDefault="009D755C" w:rsidP="005F3501">
      <w:pPr>
        <w:spacing w:line="360" w:lineRule="auto"/>
        <w:rPr>
          <w:rFonts w:ascii="Arial" w:hAnsi="Arial" w:cs="Arial"/>
          <w:color w:val="000000" w:themeColor="text1"/>
          <w:sz w:val="24"/>
          <w:szCs w:val="24"/>
          <w:lang w:eastAsia="en-GB"/>
        </w:rPr>
      </w:pPr>
      <w:r w:rsidRPr="00906C7A">
        <w:rPr>
          <w:rFonts w:ascii="Arial" w:hAnsi="Arial" w:cs="Arial"/>
          <w:color w:val="000000" w:themeColor="text1"/>
          <w:sz w:val="24"/>
          <w:szCs w:val="24"/>
          <w:lang w:eastAsia="en-GB"/>
        </w:rPr>
        <w:t>White painted ware</w:t>
      </w:r>
      <w:r w:rsidR="003A05A8" w:rsidRPr="00906C7A">
        <w:rPr>
          <w:rFonts w:ascii="Arial" w:hAnsi="Arial" w:cs="Arial"/>
          <w:color w:val="000000" w:themeColor="text1"/>
          <w:sz w:val="24"/>
          <w:szCs w:val="24"/>
          <w:lang w:eastAsia="en-GB"/>
        </w:rPr>
        <w:t xml:space="preserve"> and plain whi</w:t>
      </w:r>
      <w:r w:rsidR="002B7899" w:rsidRPr="00906C7A">
        <w:rPr>
          <w:rFonts w:ascii="Arial" w:hAnsi="Arial" w:cs="Arial"/>
          <w:color w:val="000000" w:themeColor="text1"/>
          <w:sz w:val="24"/>
          <w:szCs w:val="24"/>
          <w:lang w:eastAsia="en-GB"/>
        </w:rPr>
        <w:t>te - Myres</w:t>
      </w:r>
      <w:r w:rsidR="00E608FF" w:rsidRPr="00906C7A">
        <w:rPr>
          <w:rFonts w:ascii="Arial" w:hAnsi="Arial" w:cs="Arial"/>
          <w:color w:val="000000" w:themeColor="text1"/>
          <w:sz w:val="24"/>
          <w:szCs w:val="24"/>
          <w:lang w:eastAsia="en-GB"/>
        </w:rPr>
        <w:t xml:space="preserve"> </w:t>
      </w:r>
      <w:r w:rsidR="002B7899" w:rsidRPr="00906C7A">
        <w:rPr>
          <w:rFonts w:ascii="Arial" w:hAnsi="Arial" w:cs="Arial"/>
          <w:color w:val="000000" w:themeColor="text1"/>
          <w:sz w:val="24"/>
          <w:szCs w:val="24"/>
          <w:lang w:eastAsia="en-GB"/>
        </w:rPr>
        <w:t>did</w:t>
      </w:r>
      <w:r w:rsidR="009B1DBD" w:rsidRPr="00906C7A">
        <w:rPr>
          <w:rFonts w:ascii="Arial" w:hAnsi="Arial" w:cs="Arial"/>
          <w:color w:val="000000" w:themeColor="text1"/>
          <w:sz w:val="24"/>
          <w:szCs w:val="24"/>
          <w:lang w:eastAsia="en-GB"/>
        </w:rPr>
        <w:t xml:space="preserve"> not described the white painted pottery as he </w:t>
      </w:r>
      <w:r w:rsidR="002B7899" w:rsidRPr="00906C7A">
        <w:rPr>
          <w:rFonts w:ascii="Arial" w:hAnsi="Arial" w:cs="Arial"/>
          <w:color w:val="000000" w:themeColor="text1"/>
          <w:sz w:val="24"/>
          <w:szCs w:val="24"/>
          <w:lang w:eastAsia="en-GB"/>
        </w:rPr>
        <w:t>has</w:t>
      </w:r>
      <w:r w:rsidR="009B1DBD" w:rsidRPr="00906C7A">
        <w:rPr>
          <w:rFonts w:ascii="Arial" w:hAnsi="Arial" w:cs="Arial"/>
          <w:color w:val="000000" w:themeColor="text1"/>
          <w:sz w:val="24"/>
          <w:szCs w:val="24"/>
          <w:lang w:eastAsia="en-GB"/>
        </w:rPr>
        <w:t xml:space="preserve"> done with the pottery style 1, </w:t>
      </w:r>
      <w:r w:rsidR="002B7899" w:rsidRPr="00906C7A">
        <w:rPr>
          <w:rFonts w:ascii="Arial" w:hAnsi="Arial" w:cs="Arial"/>
          <w:color w:val="000000" w:themeColor="text1"/>
          <w:sz w:val="24"/>
          <w:szCs w:val="24"/>
          <w:lang w:eastAsia="en-GB"/>
        </w:rPr>
        <w:t>he did not say</w:t>
      </w:r>
      <w:r w:rsidR="009B1DBD" w:rsidRPr="00906C7A">
        <w:rPr>
          <w:rFonts w:ascii="Arial" w:hAnsi="Arial" w:cs="Arial"/>
          <w:color w:val="000000" w:themeColor="text1"/>
          <w:sz w:val="24"/>
          <w:szCs w:val="24"/>
          <w:lang w:eastAsia="en-GB"/>
        </w:rPr>
        <w:t xml:space="preserve"> in </w:t>
      </w:r>
      <w:r w:rsidR="002B7899" w:rsidRPr="00906C7A">
        <w:rPr>
          <w:rFonts w:ascii="Arial" w:hAnsi="Arial" w:cs="Arial"/>
          <w:color w:val="000000" w:themeColor="text1"/>
          <w:sz w:val="24"/>
          <w:szCs w:val="24"/>
          <w:lang w:eastAsia="en-GB"/>
        </w:rPr>
        <w:t>his</w:t>
      </w:r>
      <w:r w:rsidR="009B1DBD" w:rsidRPr="00906C7A">
        <w:rPr>
          <w:rFonts w:ascii="Arial" w:hAnsi="Arial" w:cs="Arial"/>
          <w:color w:val="000000" w:themeColor="text1"/>
          <w:sz w:val="24"/>
          <w:szCs w:val="24"/>
          <w:lang w:eastAsia="en-GB"/>
        </w:rPr>
        <w:t xml:space="preserve"> </w:t>
      </w:r>
      <w:r w:rsidR="002B7899" w:rsidRPr="00906C7A">
        <w:rPr>
          <w:rFonts w:ascii="Arial" w:hAnsi="Arial" w:cs="Arial"/>
          <w:color w:val="000000" w:themeColor="text1"/>
          <w:sz w:val="24"/>
          <w:szCs w:val="24"/>
          <w:lang w:eastAsia="en-GB"/>
        </w:rPr>
        <w:t xml:space="preserve">report clearly a description of colour and material </w:t>
      </w:r>
      <w:r w:rsidR="009B1DBD" w:rsidRPr="00906C7A">
        <w:rPr>
          <w:rFonts w:ascii="Arial" w:hAnsi="Arial" w:cs="Arial"/>
          <w:color w:val="000000" w:themeColor="text1"/>
          <w:sz w:val="24"/>
          <w:szCs w:val="24"/>
          <w:lang w:eastAsia="en-GB"/>
        </w:rPr>
        <w:t xml:space="preserve">and clear that he was not a ceramic specialist </w:t>
      </w:r>
      <w:r w:rsidR="00824A51" w:rsidRPr="00906C7A">
        <w:rPr>
          <w:rFonts w:ascii="Arial" w:hAnsi="Arial" w:cs="Arial"/>
          <w:color w:val="000000" w:themeColor="text1"/>
          <w:sz w:val="24"/>
          <w:szCs w:val="24"/>
          <w:lang w:eastAsia="en-GB"/>
        </w:rPr>
        <w:t>unfortunately.</w:t>
      </w:r>
      <w:r w:rsidR="003E20BD" w:rsidRPr="00906C7A">
        <w:rPr>
          <w:rFonts w:ascii="Arial" w:hAnsi="Arial" w:cs="Arial"/>
          <w:color w:val="000000" w:themeColor="text1"/>
          <w:sz w:val="24"/>
          <w:szCs w:val="24"/>
          <w:lang w:eastAsia="en-GB"/>
        </w:rPr>
        <w:t xml:space="preserve"> Myres (1894:144</w:t>
      </w:r>
      <w:r w:rsidR="002B7899" w:rsidRPr="00906C7A">
        <w:rPr>
          <w:rFonts w:ascii="Arial" w:hAnsi="Arial" w:cs="Arial"/>
          <w:color w:val="000000" w:themeColor="text1"/>
          <w:sz w:val="24"/>
          <w:szCs w:val="24"/>
          <w:lang w:eastAsia="en-GB"/>
        </w:rPr>
        <w:t>) wrote that the</w:t>
      </w:r>
      <w:r w:rsidR="003E20BD" w:rsidRPr="00906C7A">
        <w:rPr>
          <w:rFonts w:ascii="Arial" w:hAnsi="Arial" w:cs="Arial"/>
          <w:color w:val="000000" w:themeColor="text1"/>
          <w:sz w:val="24"/>
          <w:szCs w:val="24"/>
          <w:lang w:eastAsia="en-GB"/>
        </w:rPr>
        <w:t xml:space="preserve"> white painted were frequently found </w:t>
      </w:r>
      <w:r w:rsidR="003A05A8" w:rsidRPr="00906C7A">
        <w:rPr>
          <w:rFonts w:ascii="Arial" w:hAnsi="Arial" w:cs="Arial"/>
          <w:color w:val="000000" w:themeColor="text1"/>
          <w:sz w:val="24"/>
          <w:szCs w:val="24"/>
          <w:lang w:eastAsia="en-GB"/>
        </w:rPr>
        <w:t>in the</w:t>
      </w:r>
      <w:r w:rsidR="003E20BD" w:rsidRPr="00906C7A">
        <w:rPr>
          <w:rFonts w:ascii="Arial" w:hAnsi="Arial" w:cs="Arial"/>
          <w:color w:val="000000" w:themeColor="text1"/>
          <w:sz w:val="24"/>
          <w:szCs w:val="24"/>
          <w:lang w:eastAsia="en-GB"/>
        </w:rPr>
        <w:t xml:space="preserve"> sites </w:t>
      </w:r>
      <w:r w:rsidR="002B7899" w:rsidRPr="00906C7A">
        <w:rPr>
          <w:rFonts w:ascii="Arial" w:hAnsi="Arial" w:cs="Arial"/>
          <w:color w:val="000000" w:themeColor="text1"/>
          <w:sz w:val="24"/>
          <w:szCs w:val="24"/>
          <w:lang w:eastAsia="en-GB"/>
        </w:rPr>
        <w:t>mentioned.</w:t>
      </w:r>
      <w:r w:rsidR="003E20BD" w:rsidRPr="00906C7A">
        <w:rPr>
          <w:rFonts w:ascii="Arial" w:hAnsi="Arial" w:cs="Arial"/>
          <w:color w:val="000000" w:themeColor="text1"/>
          <w:sz w:val="24"/>
          <w:szCs w:val="24"/>
          <w:lang w:eastAsia="en-GB"/>
        </w:rPr>
        <w:t xml:space="preserve"> The quality were very </w:t>
      </w:r>
      <w:r w:rsidR="002B7899" w:rsidRPr="00906C7A">
        <w:rPr>
          <w:rFonts w:ascii="Arial" w:hAnsi="Arial" w:cs="Arial"/>
          <w:color w:val="000000" w:themeColor="text1"/>
          <w:sz w:val="24"/>
          <w:szCs w:val="24"/>
          <w:lang w:eastAsia="en-GB"/>
        </w:rPr>
        <w:t>poor,</w:t>
      </w:r>
      <w:r w:rsidR="003E20BD" w:rsidRPr="00906C7A">
        <w:rPr>
          <w:rFonts w:ascii="Arial" w:hAnsi="Arial" w:cs="Arial"/>
          <w:color w:val="000000" w:themeColor="text1"/>
          <w:sz w:val="24"/>
          <w:szCs w:val="24"/>
          <w:lang w:eastAsia="en-GB"/>
        </w:rPr>
        <w:t xml:space="preserve"> and he </w:t>
      </w:r>
      <w:r w:rsidR="003A05A8" w:rsidRPr="00906C7A">
        <w:rPr>
          <w:rFonts w:ascii="Arial" w:hAnsi="Arial" w:cs="Arial"/>
          <w:color w:val="000000" w:themeColor="text1"/>
          <w:sz w:val="24"/>
          <w:szCs w:val="24"/>
          <w:lang w:eastAsia="en-GB"/>
        </w:rPr>
        <w:t>suggested</w:t>
      </w:r>
      <w:r w:rsidR="003E20BD" w:rsidRPr="00906C7A">
        <w:rPr>
          <w:rFonts w:ascii="Arial" w:hAnsi="Arial" w:cs="Arial"/>
          <w:color w:val="000000" w:themeColor="text1"/>
          <w:sz w:val="24"/>
          <w:szCs w:val="24"/>
          <w:lang w:eastAsia="en-GB"/>
        </w:rPr>
        <w:t xml:space="preserve"> </w:t>
      </w:r>
      <w:r w:rsidR="002B7899" w:rsidRPr="00906C7A">
        <w:rPr>
          <w:rFonts w:ascii="Arial" w:hAnsi="Arial" w:cs="Arial"/>
          <w:color w:val="000000" w:themeColor="text1"/>
          <w:sz w:val="24"/>
          <w:szCs w:val="24"/>
          <w:lang w:eastAsia="en-GB"/>
        </w:rPr>
        <w:t>they</w:t>
      </w:r>
      <w:r w:rsidR="003E20BD" w:rsidRPr="00906C7A">
        <w:rPr>
          <w:rFonts w:ascii="Arial" w:hAnsi="Arial" w:cs="Arial"/>
          <w:color w:val="000000" w:themeColor="text1"/>
          <w:sz w:val="24"/>
          <w:szCs w:val="24"/>
          <w:lang w:eastAsia="en-GB"/>
        </w:rPr>
        <w:t xml:space="preserve"> were made </w:t>
      </w:r>
      <w:r w:rsidR="002B7899" w:rsidRPr="00906C7A">
        <w:rPr>
          <w:rFonts w:ascii="Arial" w:hAnsi="Arial" w:cs="Arial"/>
          <w:color w:val="000000" w:themeColor="text1"/>
          <w:sz w:val="24"/>
          <w:szCs w:val="24"/>
          <w:lang w:eastAsia="en-GB"/>
        </w:rPr>
        <w:t xml:space="preserve">only </w:t>
      </w:r>
      <w:r w:rsidR="003E20BD" w:rsidRPr="00906C7A">
        <w:rPr>
          <w:rFonts w:ascii="Arial" w:hAnsi="Arial" w:cs="Arial"/>
          <w:color w:val="000000" w:themeColor="text1"/>
          <w:sz w:val="24"/>
          <w:szCs w:val="24"/>
          <w:lang w:eastAsia="en-GB"/>
        </w:rPr>
        <w:t>by Cypriot</w:t>
      </w:r>
      <w:r w:rsidR="002B7899" w:rsidRPr="00906C7A">
        <w:rPr>
          <w:rFonts w:ascii="Arial" w:hAnsi="Arial" w:cs="Arial"/>
          <w:color w:val="000000" w:themeColor="text1"/>
          <w:sz w:val="24"/>
          <w:szCs w:val="24"/>
          <w:lang w:eastAsia="en-GB"/>
        </w:rPr>
        <w:t>s</w:t>
      </w:r>
      <w:r w:rsidR="003E20BD" w:rsidRPr="00906C7A">
        <w:rPr>
          <w:rFonts w:ascii="Arial" w:hAnsi="Arial" w:cs="Arial"/>
          <w:color w:val="000000" w:themeColor="text1"/>
          <w:sz w:val="24"/>
          <w:szCs w:val="24"/>
          <w:lang w:eastAsia="en-GB"/>
        </w:rPr>
        <w:t xml:space="preserve"> </w:t>
      </w:r>
      <w:r w:rsidR="003A05A8" w:rsidRPr="00906C7A">
        <w:rPr>
          <w:rFonts w:ascii="Arial" w:hAnsi="Arial" w:cs="Arial"/>
          <w:color w:val="000000" w:themeColor="text1"/>
          <w:sz w:val="24"/>
          <w:szCs w:val="24"/>
          <w:lang w:eastAsia="en-GB"/>
        </w:rPr>
        <w:t>and never had Mycenaean</w:t>
      </w:r>
      <w:r w:rsidR="003E20BD" w:rsidRPr="00906C7A">
        <w:rPr>
          <w:rFonts w:ascii="Arial" w:hAnsi="Arial" w:cs="Arial"/>
          <w:color w:val="000000" w:themeColor="text1"/>
          <w:sz w:val="24"/>
          <w:szCs w:val="24"/>
          <w:lang w:eastAsia="en-GB"/>
        </w:rPr>
        <w:t xml:space="preserve"> influence</w:t>
      </w:r>
      <w:r w:rsidR="003A05A8" w:rsidRPr="00906C7A">
        <w:rPr>
          <w:rFonts w:ascii="Arial" w:hAnsi="Arial" w:cs="Arial"/>
          <w:color w:val="000000" w:themeColor="text1"/>
          <w:sz w:val="24"/>
          <w:szCs w:val="24"/>
          <w:lang w:eastAsia="en-GB"/>
        </w:rPr>
        <w:t xml:space="preserve"> before.</w:t>
      </w:r>
    </w:p>
    <w:p w14:paraId="6D8F8D8F" w14:textId="77777777" w:rsidR="003E20BD" w:rsidRPr="00906C7A" w:rsidRDefault="003E20BD" w:rsidP="005F3501">
      <w:pPr>
        <w:spacing w:line="360" w:lineRule="auto"/>
        <w:rPr>
          <w:rFonts w:ascii="Arial" w:hAnsi="Arial" w:cs="Arial"/>
          <w:color w:val="000000" w:themeColor="text1"/>
          <w:sz w:val="24"/>
          <w:szCs w:val="24"/>
          <w:lang w:eastAsia="en-GB"/>
        </w:rPr>
      </w:pPr>
    </w:p>
    <w:p w14:paraId="59105E55" w14:textId="1EFD37F9" w:rsidR="009D755C" w:rsidRPr="00906C7A" w:rsidRDefault="00824A51" w:rsidP="005F3501">
      <w:pPr>
        <w:spacing w:line="360" w:lineRule="auto"/>
        <w:ind w:left="680" w:right="680"/>
        <w:rPr>
          <w:rFonts w:ascii="Arial" w:hAnsi="Arial" w:cs="Arial"/>
          <w:color w:val="000000" w:themeColor="text1"/>
          <w:sz w:val="24"/>
          <w:szCs w:val="24"/>
          <w:lang w:eastAsia="en-GB"/>
        </w:rPr>
      </w:pPr>
      <w:r w:rsidRPr="00906C7A">
        <w:rPr>
          <w:rFonts w:ascii="Arial" w:hAnsi="Arial" w:cs="Arial"/>
          <w:color w:val="000000" w:themeColor="text1"/>
          <w:sz w:val="24"/>
          <w:szCs w:val="24"/>
          <w:lang w:eastAsia="en-GB"/>
        </w:rPr>
        <w:t>“Meanwhile</w:t>
      </w:r>
      <w:r w:rsidR="009B1DBD" w:rsidRPr="00906C7A">
        <w:rPr>
          <w:rFonts w:ascii="Arial" w:hAnsi="Arial" w:cs="Arial"/>
          <w:color w:val="000000" w:themeColor="text1"/>
          <w:sz w:val="24"/>
          <w:szCs w:val="24"/>
          <w:lang w:eastAsia="en-GB"/>
        </w:rPr>
        <w:t xml:space="preserve">, and the unpainted </w:t>
      </w:r>
      <w:r w:rsidRPr="00906C7A">
        <w:rPr>
          <w:rFonts w:ascii="Arial" w:hAnsi="Arial" w:cs="Arial"/>
          <w:color w:val="000000" w:themeColor="text1"/>
          <w:sz w:val="24"/>
          <w:szCs w:val="24"/>
          <w:lang w:eastAsia="en-GB"/>
        </w:rPr>
        <w:t>Jug (</w:t>
      </w:r>
      <w:r w:rsidR="009B1DBD" w:rsidRPr="00906C7A">
        <w:rPr>
          <w:rFonts w:ascii="Arial" w:hAnsi="Arial" w:cs="Arial"/>
          <w:color w:val="000000" w:themeColor="text1"/>
          <w:sz w:val="24"/>
          <w:szCs w:val="24"/>
          <w:lang w:eastAsia="en-GB"/>
        </w:rPr>
        <w:t>4) of a type which is with this exception, invariably painted, make it clear that we have to do with a local factory, probably both of polished red ware, and of the painted white ware found in the tombs” (Myres.1894:140)</w:t>
      </w:r>
      <w:r w:rsidR="00945EFE">
        <w:rPr>
          <w:rFonts w:ascii="Arial" w:hAnsi="Arial" w:cs="Arial"/>
          <w:color w:val="000000" w:themeColor="text1"/>
          <w:sz w:val="24"/>
          <w:szCs w:val="24"/>
          <w:lang w:eastAsia="en-GB"/>
        </w:rPr>
        <w:t>.</w:t>
      </w:r>
      <w:r w:rsidR="009B1DBD" w:rsidRPr="00906C7A">
        <w:rPr>
          <w:rFonts w:ascii="Arial" w:hAnsi="Arial" w:cs="Arial"/>
          <w:color w:val="000000" w:themeColor="text1"/>
          <w:sz w:val="24"/>
          <w:szCs w:val="24"/>
          <w:lang w:eastAsia="en-GB"/>
        </w:rPr>
        <w:t xml:space="preserve"> </w:t>
      </w:r>
    </w:p>
    <w:p w14:paraId="0F5D4093" w14:textId="0782F2A4" w:rsidR="009D755C" w:rsidRPr="00906C7A" w:rsidRDefault="009D755C" w:rsidP="005F3501">
      <w:pPr>
        <w:spacing w:line="360" w:lineRule="auto"/>
        <w:rPr>
          <w:rFonts w:ascii="Arial" w:hAnsi="Arial" w:cs="Arial"/>
          <w:b/>
          <w:color w:val="000000" w:themeColor="text1"/>
          <w:sz w:val="24"/>
          <w:szCs w:val="24"/>
          <w:lang w:eastAsia="en-GB"/>
        </w:rPr>
      </w:pPr>
    </w:p>
    <w:p w14:paraId="67702AF0" w14:textId="77777777" w:rsidR="005F3501" w:rsidRPr="00906C7A" w:rsidRDefault="00824A51" w:rsidP="005F3501">
      <w:pPr>
        <w:pStyle w:val="Heading3"/>
        <w:rPr>
          <w:rFonts w:ascii="Arial" w:hAnsi="Arial" w:cs="Arial"/>
          <w:color w:val="000000" w:themeColor="text1"/>
          <w:lang w:eastAsia="en-GB"/>
        </w:rPr>
      </w:pPr>
      <w:bookmarkStart w:id="18" w:name="_Toc530402276"/>
      <w:r w:rsidRPr="00906C7A">
        <w:rPr>
          <w:rFonts w:ascii="Arial" w:hAnsi="Arial" w:cs="Arial"/>
          <w:color w:val="000000" w:themeColor="text1"/>
          <w:lang w:eastAsia="en-GB"/>
        </w:rPr>
        <w:t xml:space="preserve">Pottery style </w:t>
      </w:r>
      <w:r w:rsidR="002B7899" w:rsidRPr="00906C7A">
        <w:rPr>
          <w:rFonts w:ascii="Arial" w:hAnsi="Arial" w:cs="Arial"/>
          <w:color w:val="000000" w:themeColor="text1"/>
          <w:lang w:eastAsia="en-GB"/>
        </w:rPr>
        <w:t>4</w:t>
      </w:r>
      <w:r w:rsidRPr="00906C7A">
        <w:rPr>
          <w:rFonts w:ascii="Arial" w:hAnsi="Arial" w:cs="Arial"/>
          <w:color w:val="000000" w:themeColor="text1"/>
          <w:lang w:eastAsia="en-GB"/>
        </w:rPr>
        <w:t>:</w:t>
      </w:r>
      <w:bookmarkEnd w:id="18"/>
      <w:r w:rsidRPr="00906C7A">
        <w:rPr>
          <w:rFonts w:ascii="Arial" w:hAnsi="Arial" w:cs="Arial"/>
          <w:color w:val="000000" w:themeColor="text1"/>
          <w:lang w:eastAsia="en-GB"/>
        </w:rPr>
        <w:t xml:space="preserve"> </w:t>
      </w:r>
    </w:p>
    <w:p w14:paraId="20223C29" w14:textId="77777777" w:rsidR="005F3501" w:rsidRPr="00906C7A" w:rsidRDefault="005F3501" w:rsidP="005F3501">
      <w:pPr>
        <w:spacing w:line="360" w:lineRule="auto"/>
        <w:rPr>
          <w:rFonts w:ascii="Arial" w:hAnsi="Arial" w:cs="Arial"/>
          <w:color w:val="000000" w:themeColor="text1"/>
          <w:sz w:val="24"/>
          <w:szCs w:val="24"/>
          <w:lang w:eastAsia="en-GB"/>
        </w:rPr>
      </w:pPr>
    </w:p>
    <w:p w14:paraId="45A340A4" w14:textId="023576EF" w:rsidR="009D755C" w:rsidRPr="00906C7A" w:rsidRDefault="003A05A8" w:rsidP="005F3501">
      <w:pPr>
        <w:spacing w:line="360" w:lineRule="auto"/>
        <w:rPr>
          <w:rFonts w:ascii="Arial" w:hAnsi="Arial" w:cs="Arial"/>
          <w:color w:val="000000" w:themeColor="text1"/>
          <w:sz w:val="24"/>
          <w:szCs w:val="24"/>
          <w:lang w:eastAsia="en-GB"/>
        </w:rPr>
      </w:pPr>
      <w:r w:rsidRPr="00906C7A">
        <w:rPr>
          <w:rFonts w:ascii="Arial" w:hAnsi="Arial" w:cs="Arial"/>
          <w:color w:val="000000" w:themeColor="text1"/>
          <w:sz w:val="24"/>
          <w:szCs w:val="24"/>
          <w:lang w:eastAsia="en-GB"/>
        </w:rPr>
        <w:t>Bichrome ware, Myres described as probably from Bronze Age</w:t>
      </w:r>
      <w:r w:rsidR="002B7899" w:rsidRPr="00906C7A">
        <w:rPr>
          <w:rFonts w:ascii="Arial" w:hAnsi="Arial" w:cs="Arial"/>
          <w:color w:val="000000" w:themeColor="text1"/>
          <w:sz w:val="24"/>
          <w:szCs w:val="24"/>
          <w:lang w:eastAsia="en-GB"/>
        </w:rPr>
        <w:t>.</w:t>
      </w:r>
      <w:r w:rsidRPr="00906C7A">
        <w:rPr>
          <w:rFonts w:ascii="Arial" w:hAnsi="Arial" w:cs="Arial"/>
          <w:color w:val="000000" w:themeColor="text1"/>
          <w:sz w:val="24"/>
          <w:szCs w:val="24"/>
          <w:lang w:eastAsia="en-GB"/>
        </w:rPr>
        <w:t xml:space="preserve"> </w:t>
      </w:r>
      <w:r w:rsidR="002B7899" w:rsidRPr="00906C7A">
        <w:rPr>
          <w:rFonts w:ascii="Arial" w:hAnsi="Arial" w:cs="Arial"/>
          <w:color w:val="000000" w:themeColor="text1"/>
          <w:sz w:val="24"/>
          <w:szCs w:val="24"/>
          <w:lang w:eastAsia="en-GB"/>
        </w:rPr>
        <w:t>T</w:t>
      </w:r>
      <w:r w:rsidR="00B0102D" w:rsidRPr="00906C7A">
        <w:rPr>
          <w:rFonts w:ascii="Arial" w:hAnsi="Arial" w:cs="Arial"/>
          <w:color w:val="000000" w:themeColor="text1"/>
          <w:sz w:val="24"/>
          <w:szCs w:val="24"/>
          <w:lang w:eastAsia="en-GB"/>
        </w:rPr>
        <w:t>he wares were globular vessel, clay w</w:t>
      </w:r>
      <w:r w:rsidR="002B7899" w:rsidRPr="00906C7A">
        <w:rPr>
          <w:rFonts w:ascii="Arial" w:hAnsi="Arial" w:cs="Arial"/>
          <w:color w:val="000000" w:themeColor="text1"/>
          <w:sz w:val="24"/>
          <w:szCs w:val="24"/>
          <w:lang w:eastAsia="en-GB"/>
        </w:rPr>
        <w:t xml:space="preserve">as </w:t>
      </w:r>
      <w:r w:rsidR="00B0102D" w:rsidRPr="00906C7A">
        <w:rPr>
          <w:rFonts w:ascii="Arial" w:hAnsi="Arial" w:cs="Arial"/>
          <w:color w:val="000000" w:themeColor="text1"/>
          <w:sz w:val="24"/>
          <w:szCs w:val="24"/>
          <w:lang w:eastAsia="en-GB"/>
        </w:rPr>
        <w:t>greenish with black and the ornament on it were punctured areas confined by incised line (Myres.1894:146). He had compared the bichrome ware with</w:t>
      </w:r>
      <w:r w:rsidR="002B7899" w:rsidRPr="00906C7A">
        <w:rPr>
          <w:rFonts w:ascii="Arial" w:hAnsi="Arial" w:cs="Arial"/>
          <w:color w:val="000000" w:themeColor="text1"/>
          <w:sz w:val="24"/>
          <w:szCs w:val="24"/>
          <w:lang w:eastAsia="en-GB"/>
        </w:rPr>
        <w:t xml:space="preserve"> pottery from</w:t>
      </w:r>
      <w:r w:rsidR="00B0102D" w:rsidRPr="00906C7A">
        <w:rPr>
          <w:rFonts w:ascii="Arial" w:hAnsi="Arial" w:cs="Arial"/>
          <w:color w:val="000000" w:themeColor="text1"/>
          <w:sz w:val="24"/>
          <w:szCs w:val="24"/>
          <w:lang w:eastAsia="en-GB"/>
        </w:rPr>
        <w:t xml:space="preserve"> Naqada, </w:t>
      </w:r>
      <w:r w:rsidR="00945EFE" w:rsidRPr="00906C7A">
        <w:rPr>
          <w:rFonts w:ascii="Arial" w:hAnsi="Arial" w:cs="Arial"/>
          <w:color w:val="000000" w:themeColor="text1"/>
          <w:sz w:val="24"/>
          <w:szCs w:val="24"/>
          <w:lang w:eastAsia="en-GB"/>
        </w:rPr>
        <w:t>L</w:t>
      </w:r>
      <w:r w:rsidR="00945EFE">
        <w:rPr>
          <w:rFonts w:ascii="Arial" w:hAnsi="Arial" w:cs="Arial"/>
          <w:color w:val="000000" w:themeColor="text1"/>
          <w:sz w:val="24"/>
          <w:szCs w:val="24"/>
          <w:lang w:eastAsia="en-GB"/>
        </w:rPr>
        <w:t xml:space="preserve">ybia </w:t>
      </w:r>
      <w:r w:rsidR="00945EFE" w:rsidRPr="00906C7A">
        <w:rPr>
          <w:rFonts w:ascii="Arial" w:hAnsi="Arial" w:cs="Arial"/>
          <w:color w:val="000000" w:themeColor="text1"/>
          <w:sz w:val="24"/>
          <w:szCs w:val="24"/>
          <w:lang w:eastAsia="en-GB"/>
        </w:rPr>
        <w:t>and</w:t>
      </w:r>
      <w:r w:rsidR="00B0102D" w:rsidRPr="00906C7A">
        <w:rPr>
          <w:rFonts w:ascii="Arial" w:hAnsi="Arial" w:cs="Arial"/>
          <w:color w:val="000000" w:themeColor="text1"/>
          <w:sz w:val="24"/>
          <w:szCs w:val="24"/>
          <w:lang w:eastAsia="en-GB"/>
        </w:rPr>
        <w:t xml:space="preserve"> Spain (Myres.1894:146).</w:t>
      </w:r>
    </w:p>
    <w:p w14:paraId="19D8409E" w14:textId="77777777" w:rsidR="009D755C" w:rsidRPr="00906C7A" w:rsidRDefault="009D755C" w:rsidP="005F3501">
      <w:pPr>
        <w:spacing w:line="360" w:lineRule="auto"/>
        <w:rPr>
          <w:rFonts w:ascii="Arial" w:hAnsi="Arial" w:cs="Arial"/>
          <w:color w:val="000000" w:themeColor="text1"/>
          <w:sz w:val="24"/>
          <w:szCs w:val="24"/>
          <w:lang w:eastAsia="en-GB"/>
        </w:rPr>
      </w:pPr>
    </w:p>
    <w:p w14:paraId="4623D35B" w14:textId="77777777" w:rsidR="005F3501" w:rsidRPr="00906C7A" w:rsidRDefault="005F3501">
      <w:pPr>
        <w:rPr>
          <w:rFonts w:ascii="Arial" w:eastAsiaTheme="majorEastAsia" w:hAnsi="Arial" w:cs="Arial"/>
          <w:color w:val="000000" w:themeColor="text1"/>
          <w:sz w:val="24"/>
          <w:szCs w:val="24"/>
        </w:rPr>
      </w:pPr>
      <w:r w:rsidRPr="00906C7A">
        <w:rPr>
          <w:rFonts w:ascii="Arial" w:hAnsi="Arial" w:cs="Arial"/>
          <w:color w:val="000000" w:themeColor="text1"/>
          <w:sz w:val="24"/>
          <w:szCs w:val="24"/>
        </w:rPr>
        <w:br w:type="page"/>
      </w:r>
    </w:p>
    <w:p w14:paraId="1FEE242C" w14:textId="0DA9CCD6" w:rsidR="00BB4FAB" w:rsidRPr="00906C7A" w:rsidRDefault="00BB4FAB" w:rsidP="005F3501">
      <w:pPr>
        <w:pStyle w:val="Heading1"/>
        <w:spacing w:line="360" w:lineRule="auto"/>
        <w:rPr>
          <w:rFonts w:ascii="Arial" w:hAnsi="Arial" w:cs="Arial"/>
          <w:color w:val="000000" w:themeColor="text1"/>
          <w:sz w:val="24"/>
          <w:szCs w:val="24"/>
        </w:rPr>
      </w:pPr>
      <w:bookmarkStart w:id="19" w:name="_Toc530402277"/>
      <w:r w:rsidRPr="00906C7A">
        <w:rPr>
          <w:rFonts w:ascii="Arial" w:hAnsi="Arial" w:cs="Arial"/>
          <w:color w:val="000000" w:themeColor="text1"/>
          <w:sz w:val="24"/>
          <w:szCs w:val="24"/>
        </w:rPr>
        <w:lastRenderedPageBreak/>
        <w:t>Results</w:t>
      </w:r>
      <w:bookmarkEnd w:id="19"/>
      <w:r w:rsidRPr="00906C7A">
        <w:rPr>
          <w:rFonts w:ascii="Arial" w:hAnsi="Arial" w:cs="Arial"/>
          <w:color w:val="000000" w:themeColor="text1"/>
          <w:sz w:val="24"/>
          <w:szCs w:val="24"/>
        </w:rPr>
        <w:t xml:space="preserve"> </w:t>
      </w:r>
      <w:r w:rsidR="0069757F" w:rsidRPr="00906C7A">
        <w:rPr>
          <w:rFonts w:ascii="Arial" w:hAnsi="Arial" w:cs="Arial"/>
          <w:color w:val="000000" w:themeColor="text1"/>
          <w:sz w:val="24"/>
          <w:szCs w:val="24"/>
        </w:rPr>
        <w:t xml:space="preserve"> </w:t>
      </w:r>
    </w:p>
    <w:p w14:paraId="3B7318BA" w14:textId="79DB3D6E" w:rsidR="00B0102D" w:rsidRPr="00906C7A" w:rsidRDefault="00B0102D" w:rsidP="005F3501">
      <w:pPr>
        <w:spacing w:line="360" w:lineRule="auto"/>
        <w:rPr>
          <w:rFonts w:ascii="Arial" w:hAnsi="Arial" w:cs="Arial"/>
          <w:color w:val="000000" w:themeColor="text1"/>
          <w:sz w:val="24"/>
          <w:szCs w:val="24"/>
          <w:lang w:eastAsia="en-GB"/>
        </w:rPr>
      </w:pPr>
    </w:p>
    <w:p w14:paraId="2302ACBE" w14:textId="426BE540" w:rsidR="004A78A6" w:rsidRPr="00906C7A" w:rsidRDefault="00B0102D"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The d</w:t>
      </w:r>
      <w:r w:rsidR="00AB7422" w:rsidRPr="00906C7A">
        <w:rPr>
          <w:rFonts w:ascii="Arial" w:hAnsi="Arial" w:cs="Arial"/>
          <w:color w:val="000000" w:themeColor="text1"/>
          <w:sz w:val="24"/>
          <w:szCs w:val="24"/>
        </w:rPr>
        <w:t xml:space="preserve">ata collection was </w:t>
      </w:r>
      <w:r w:rsidRPr="00906C7A">
        <w:rPr>
          <w:rFonts w:ascii="Arial" w:hAnsi="Arial" w:cs="Arial"/>
          <w:color w:val="000000" w:themeColor="text1"/>
          <w:sz w:val="24"/>
          <w:szCs w:val="24"/>
        </w:rPr>
        <w:t>supported</w:t>
      </w:r>
      <w:r w:rsidR="00AB7422" w:rsidRPr="00906C7A">
        <w:rPr>
          <w:rFonts w:ascii="Arial" w:hAnsi="Arial" w:cs="Arial"/>
          <w:color w:val="000000" w:themeColor="text1"/>
          <w:sz w:val="24"/>
          <w:szCs w:val="24"/>
        </w:rPr>
        <w:t xml:space="preserve"> using two</w:t>
      </w:r>
      <w:r w:rsidR="004A78A6" w:rsidRPr="00906C7A">
        <w:rPr>
          <w:rFonts w:ascii="Arial" w:hAnsi="Arial" w:cs="Arial"/>
          <w:color w:val="000000" w:themeColor="text1"/>
          <w:sz w:val="24"/>
          <w:szCs w:val="24"/>
        </w:rPr>
        <w:t xml:space="preserve"> sites from Cyprus</w:t>
      </w:r>
      <w:r w:rsidRPr="00906C7A">
        <w:rPr>
          <w:rFonts w:ascii="Arial" w:hAnsi="Arial" w:cs="Arial"/>
          <w:color w:val="000000" w:themeColor="text1"/>
          <w:sz w:val="24"/>
          <w:szCs w:val="24"/>
        </w:rPr>
        <w:t xml:space="preserve">, Kalopsida and Larnaka. Therefore, the subject of this study is largely broad to discuss just in two sites only. </w:t>
      </w:r>
      <w:r w:rsidR="002B7899" w:rsidRPr="00906C7A">
        <w:rPr>
          <w:rFonts w:ascii="Arial" w:hAnsi="Arial" w:cs="Arial"/>
          <w:color w:val="000000" w:themeColor="text1"/>
          <w:sz w:val="24"/>
          <w:szCs w:val="24"/>
        </w:rPr>
        <w:t>The data presents</w:t>
      </w:r>
      <w:r w:rsidR="004A78A6" w:rsidRPr="00906C7A">
        <w:rPr>
          <w:rFonts w:ascii="Arial" w:hAnsi="Arial" w:cs="Arial"/>
          <w:color w:val="000000" w:themeColor="text1"/>
          <w:sz w:val="24"/>
          <w:szCs w:val="24"/>
        </w:rPr>
        <w:t xml:space="preserve"> here</w:t>
      </w:r>
      <w:r w:rsidR="003136D9" w:rsidRPr="00906C7A">
        <w:rPr>
          <w:rFonts w:ascii="Arial" w:hAnsi="Arial" w:cs="Arial"/>
          <w:color w:val="000000" w:themeColor="text1"/>
          <w:sz w:val="24"/>
          <w:szCs w:val="24"/>
        </w:rPr>
        <w:t xml:space="preserve"> the tomb styles that were found in Greece mainland and</w:t>
      </w:r>
      <w:r w:rsidR="005D2E13" w:rsidRPr="00906C7A">
        <w:rPr>
          <w:rFonts w:ascii="Arial" w:hAnsi="Arial" w:cs="Arial"/>
          <w:color w:val="000000" w:themeColor="text1"/>
          <w:sz w:val="24"/>
          <w:szCs w:val="24"/>
        </w:rPr>
        <w:t xml:space="preserve"> from the</w:t>
      </w:r>
      <w:r w:rsidR="003136D9" w:rsidRPr="00906C7A">
        <w:rPr>
          <w:rFonts w:ascii="Arial" w:hAnsi="Arial" w:cs="Arial"/>
          <w:color w:val="000000" w:themeColor="text1"/>
          <w:sz w:val="24"/>
          <w:szCs w:val="24"/>
        </w:rPr>
        <w:t xml:space="preserve"> </w:t>
      </w:r>
      <w:r w:rsidR="00CE3A21" w:rsidRPr="00906C7A">
        <w:rPr>
          <w:rFonts w:ascii="Arial" w:hAnsi="Arial" w:cs="Arial"/>
          <w:color w:val="000000" w:themeColor="text1"/>
          <w:sz w:val="24"/>
          <w:szCs w:val="24"/>
        </w:rPr>
        <w:t>Phoenician</w:t>
      </w:r>
      <w:r w:rsidR="005D2E13" w:rsidRPr="00906C7A">
        <w:rPr>
          <w:rFonts w:ascii="Arial" w:hAnsi="Arial" w:cs="Arial"/>
          <w:color w:val="000000" w:themeColor="text1"/>
          <w:sz w:val="24"/>
          <w:szCs w:val="24"/>
        </w:rPr>
        <w:t>s.</w:t>
      </w:r>
      <w:r w:rsidR="002B7899" w:rsidRPr="00906C7A">
        <w:rPr>
          <w:rFonts w:ascii="Arial" w:hAnsi="Arial" w:cs="Arial"/>
          <w:color w:val="000000" w:themeColor="text1"/>
          <w:sz w:val="24"/>
          <w:szCs w:val="24"/>
        </w:rPr>
        <w:t xml:space="preserve"> </w:t>
      </w:r>
    </w:p>
    <w:p w14:paraId="76F313EC" w14:textId="3630BDE8" w:rsidR="0069757F" w:rsidRPr="00906C7A" w:rsidRDefault="003136D9" w:rsidP="005F3501">
      <w:pPr>
        <w:spacing w:line="360" w:lineRule="auto"/>
        <w:rPr>
          <w:rFonts w:ascii="Arial" w:hAnsi="Arial" w:cs="Arial"/>
          <w:color w:val="000000" w:themeColor="text1"/>
          <w:sz w:val="24"/>
          <w:szCs w:val="24"/>
          <w:lang w:eastAsia="en-GB"/>
        </w:rPr>
      </w:pPr>
      <w:r w:rsidRPr="00906C7A">
        <w:rPr>
          <w:rFonts w:ascii="Arial" w:hAnsi="Arial" w:cs="Arial"/>
          <w:color w:val="000000" w:themeColor="text1"/>
          <w:sz w:val="24"/>
          <w:szCs w:val="24"/>
        </w:rPr>
        <w:t xml:space="preserve">It </w:t>
      </w:r>
      <w:r w:rsidR="002B7899" w:rsidRPr="00906C7A">
        <w:rPr>
          <w:rFonts w:ascii="Arial" w:hAnsi="Arial" w:cs="Arial"/>
          <w:color w:val="000000" w:themeColor="text1"/>
          <w:sz w:val="24"/>
          <w:szCs w:val="24"/>
        </w:rPr>
        <w:t>was looking</w:t>
      </w:r>
      <w:r w:rsidRPr="00906C7A">
        <w:rPr>
          <w:rFonts w:ascii="Arial" w:hAnsi="Arial" w:cs="Arial"/>
          <w:color w:val="000000" w:themeColor="text1"/>
          <w:sz w:val="24"/>
          <w:szCs w:val="24"/>
        </w:rPr>
        <w:t xml:space="preserve"> </w:t>
      </w:r>
      <w:r w:rsidR="00CE3A21" w:rsidRPr="00906C7A">
        <w:rPr>
          <w:rFonts w:ascii="Arial" w:hAnsi="Arial" w:cs="Arial"/>
          <w:color w:val="000000" w:themeColor="text1"/>
          <w:sz w:val="24"/>
          <w:szCs w:val="24"/>
        </w:rPr>
        <w:t xml:space="preserve">for </w:t>
      </w:r>
      <w:r w:rsidR="00CE3A21" w:rsidRPr="00906C7A">
        <w:rPr>
          <w:rFonts w:ascii="Arial" w:hAnsi="Arial" w:cs="Arial"/>
          <w:color w:val="000000" w:themeColor="text1"/>
          <w:sz w:val="24"/>
          <w:szCs w:val="24"/>
          <w:lang w:eastAsia="en-GB"/>
        </w:rPr>
        <w:t>data</w:t>
      </w:r>
      <w:r w:rsidRPr="00906C7A">
        <w:rPr>
          <w:rFonts w:ascii="Arial" w:hAnsi="Arial" w:cs="Arial"/>
          <w:color w:val="000000" w:themeColor="text1"/>
          <w:sz w:val="24"/>
          <w:szCs w:val="24"/>
          <w:lang w:eastAsia="en-GB"/>
        </w:rPr>
        <w:t xml:space="preserve"> that could show </w:t>
      </w:r>
      <w:r w:rsidR="0069757F" w:rsidRPr="00906C7A">
        <w:rPr>
          <w:rFonts w:ascii="Arial" w:hAnsi="Arial" w:cs="Arial"/>
          <w:color w:val="000000" w:themeColor="text1"/>
          <w:sz w:val="24"/>
          <w:szCs w:val="24"/>
          <w:lang w:eastAsia="en-GB"/>
        </w:rPr>
        <w:t>pattern</w:t>
      </w:r>
      <w:r w:rsidR="005D2E13" w:rsidRPr="00906C7A">
        <w:rPr>
          <w:rFonts w:ascii="Arial" w:hAnsi="Arial" w:cs="Arial"/>
          <w:color w:val="000000" w:themeColor="text1"/>
          <w:sz w:val="24"/>
          <w:szCs w:val="24"/>
          <w:lang w:eastAsia="en-GB"/>
        </w:rPr>
        <w:t>s</w:t>
      </w:r>
      <w:r w:rsidR="0069757F" w:rsidRPr="00906C7A">
        <w:rPr>
          <w:rFonts w:ascii="Arial" w:hAnsi="Arial" w:cs="Arial"/>
          <w:color w:val="000000" w:themeColor="text1"/>
          <w:sz w:val="24"/>
          <w:szCs w:val="24"/>
          <w:lang w:eastAsia="en-GB"/>
        </w:rPr>
        <w:t xml:space="preserve"> between ceramics that </w:t>
      </w:r>
      <w:r w:rsidRPr="00906C7A">
        <w:rPr>
          <w:rFonts w:ascii="Arial" w:hAnsi="Arial" w:cs="Arial"/>
          <w:color w:val="000000" w:themeColor="text1"/>
          <w:sz w:val="24"/>
          <w:szCs w:val="24"/>
          <w:lang w:eastAsia="en-GB"/>
        </w:rPr>
        <w:t>could</w:t>
      </w:r>
      <w:r w:rsidR="005D2E13" w:rsidRPr="00906C7A">
        <w:rPr>
          <w:rFonts w:ascii="Arial" w:hAnsi="Arial" w:cs="Arial"/>
          <w:color w:val="000000" w:themeColor="text1"/>
          <w:sz w:val="24"/>
          <w:szCs w:val="24"/>
          <w:lang w:eastAsia="en-GB"/>
        </w:rPr>
        <w:t xml:space="preserve"> </w:t>
      </w:r>
      <w:r w:rsidRPr="00906C7A">
        <w:rPr>
          <w:rFonts w:ascii="Arial" w:hAnsi="Arial" w:cs="Arial"/>
          <w:color w:val="000000" w:themeColor="text1"/>
          <w:sz w:val="24"/>
          <w:szCs w:val="24"/>
          <w:lang w:eastAsia="en-GB"/>
        </w:rPr>
        <w:t>show</w:t>
      </w:r>
      <w:r w:rsidR="005D2E13" w:rsidRPr="00906C7A">
        <w:rPr>
          <w:rFonts w:ascii="Arial" w:hAnsi="Arial" w:cs="Arial"/>
          <w:color w:val="000000" w:themeColor="text1"/>
          <w:sz w:val="24"/>
          <w:szCs w:val="24"/>
          <w:lang w:eastAsia="en-GB"/>
        </w:rPr>
        <w:t xml:space="preserve"> </w:t>
      </w:r>
      <w:r w:rsidRPr="00906C7A">
        <w:rPr>
          <w:rFonts w:ascii="Arial" w:hAnsi="Arial" w:cs="Arial"/>
          <w:color w:val="000000" w:themeColor="text1"/>
          <w:sz w:val="24"/>
          <w:szCs w:val="24"/>
          <w:lang w:eastAsia="en-GB"/>
        </w:rPr>
        <w:t xml:space="preserve">links </w:t>
      </w:r>
      <w:r w:rsidR="00CE3A21" w:rsidRPr="00906C7A">
        <w:rPr>
          <w:rFonts w:ascii="Arial" w:hAnsi="Arial" w:cs="Arial"/>
          <w:color w:val="000000" w:themeColor="text1"/>
          <w:sz w:val="24"/>
          <w:szCs w:val="24"/>
          <w:lang w:eastAsia="en-GB"/>
        </w:rPr>
        <w:t>and evidences</w:t>
      </w:r>
      <w:r w:rsidRPr="00906C7A">
        <w:rPr>
          <w:rFonts w:ascii="Arial" w:hAnsi="Arial" w:cs="Arial"/>
          <w:color w:val="000000" w:themeColor="text1"/>
          <w:sz w:val="24"/>
          <w:szCs w:val="24"/>
          <w:lang w:eastAsia="en-GB"/>
        </w:rPr>
        <w:t xml:space="preserve"> that </w:t>
      </w:r>
      <w:r w:rsidR="00CE3A21" w:rsidRPr="00906C7A">
        <w:rPr>
          <w:rFonts w:ascii="Arial" w:hAnsi="Arial" w:cs="Arial"/>
          <w:color w:val="000000" w:themeColor="text1"/>
          <w:sz w:val="24"/>
          <w:szCs w:val="24"/>
          <w:lang w:eastAsia="en-GB"/>
        </w:rPr>
        <w:t>were found</w:t>
      </w:r>
      <w:r w:rsidR="0069757F" w:rsidRPr="00906C7A">
        <w:rPr>
          <w:rFonts w:ascii="Arial" w:hAnsi="Arial" w:cs="Arial"/>
          <w:color w:val="000000" w:themeColor="text1"/>
          <w:sz w:val="24"/>
          <w:szCs w:val="24"/>
          <w:lang w:eastAsia="en-GB"/>
        </w:rPr>
        <w:t xml:space="preserve"> in Burial from L</w:t>
      </w:r>
      <w:r w:rsidR="005D2E13" w:rsidRPr="00906C7A">
        <w:rPr>
          <w:rFonts w:ascii="Arial" w:hAnsi="Arial" w:cs="Arial"/>
          <w:color w:val="000000" w:themeColor="text1"/>
          <w:sz w:val="24"/>
          <w:szCs w:val="24"/>
          <w:lang w:eastAsia="en-GB"/>
        </w:rPr>
        <w:t xml:space="preserve">ate Bronze Age </w:t>
      </w:r>
      <w:r w:rsidR="0069757F" w:rsidRPr="00906C7A">
        <w:rPr>
          <w:rFonts w:ascii="Arial" w:hAnsi="Arial" w:cs="Arial"/>
          <w:color w:val="000000" w:themeColor="text1"/>
          <w:sz w:val="24"/>
          <w:szCs w:val="24"/>
          <w:lang w:eastAsia="en-GB"/>
        </w:rPr>
        <w:t>and E</w:t>
      </w:r>
      <w:r w:rsidR="005D2E13" w:rsidRPr="00906C7A">
        <w:rPr>
          <w:rFonts w:ascii="Arial" w:hAnsi="Arial" w:cs="Arial"/>
          <w:color w:val="000000" w:themeColor="text1"/>
          <w:sz w:val="24"/>
          <w:szCs w:val="24"/>
          <w:lang w:eastAsia="en-GB"/>
        </w:rPr>
        <w:t>arly Iron Age</w:t>
      </w:r>
      <w:r w:rsidR="0069757F" w:rsidRPr="00906C7A">
        <w:rPr>
          <w:rFonts w:ascii="Arial" w:hAnsi="Arial" w:cs="Arial"/>
          <w:color w:val="000000" w:themeColor="text1"/>
          <w:sz w:val="24"/>
          <w:szCs w:val="24"/>
          <w:lang w:eastAsia="en-GB"/>
        </w:rPr>
        <w:t xml:space="preserve"> that shows how the Cypriots identify </w:t>
      </w:r>
      <w:r w:rsidR="00CE3A21" w:rsidRPr="00906C7A">
        <w:rPr>
          <w:rFonts w:ascii="Arial" w:hAnsi="Arial" w:cs="Arial"/>
          <w:color w:val="000000" w:themeColor="text1"/>
          <w:sz w:val="24"/>
          <w:szCs w:val="24"/>
          <w:lang w:eastAsia="en-GB"/>
        </w:rPr>
        <w:t>their</w:t>
      </w:r>
      <w:r w:rsidR="0069757F" w:rsidRPr="00906C7A">
        <w:rPr>
          <w:rFonts w:ascii="Arial" w:hAnsi="Arial" w:cs="Arial"/>
          <w:color w:val="000000" w:themeColor="text1"/>
          <w:sz w:val="24"/>
          <w:szCs w:val="24"/>
          <w:lang w:eastAsia="en-GB"/>
        </w:rPr>
        <w:t xml:space="preserve"> cross-cultural tendencies</w:t>
      </w:r>
      <w:r w:rsidRPr="00906C7A">
        <w:rPr>
          <w:rFonts w:ascii="Arial" w:hAnsi="Arial" w:cs="Arial"/>
          <w:color w:val="000000" w:themeColor="text1"/>
          <w:sz w:val="24"/>
          <w:szCs w:val="24"/>
          <w:lang w:eastAsia="en-GB"/>
        </w:rPr>
        <w:t xml:space="preserve">. In Myres </w:t>
      </w:r>
      <w:r w:rsidR="00CE3A21" w:rsidRPr="00906C7A">
        <w:rPr>
          <w:rFonts w:ascii="Arial" w:hAnsi="Arial" w:cs="Arial"/>
          <w:color w:val="000000" w:themeColor="text1"/>
          <w:sz w:val="24"/>
          <w:szCs w:val="24"/>
          <w:lang w:eastAsia="en-GB"/>
        </w:rPr>
        <w:t>report,</w:t>
      </w:r>
      <w:r w:rsidRPr="00906C7A">
        <w:rPr>
          <w:rFonts w:ascii="Arial" w:hAnsi="Arial" w:cs="Arial"/>
          <w:color w:val="000000" w:themeColor="text1"/>
          <w:sz w:val="24"/>
          <w:szCs w:val="24"/>
          <w:lang w:eastAsia="en-GB"/>
        </w:rPr>
        <w:t xml:space="preserve"> he had constantly cal</w:t>
      </w:r>
      <w:r w:rsidR="005D2E13" w:rsidRPr="00906C7A">
        <w:rPr>
          <w:rFonts w:ascii="Arial" w:hAnsi="Arial" w:cs="Arial"/>
          <w:color w:val="000000" w:themeColor="text1"/>
          <w:sz w:val="24"/>
          <w:szCs w:val="24"/>
          <w:lang w:eastAsia="en-GB"/>
        </w:rPr>
        <w:t>led the</w:t>
      </w:r>
      <w:r w:rsidRPr="00906C7A">
        <w:rPr>
          <w:rFonts w:ascii="Arial" w:hAnsi="Arial" w:cs="Arial"/>
          <w:color w:val="000000" w:themeColor="text1"/>
          <w:sz w:val="24"/>
          <w:szCs w:val="24"/>
          <w:lang w:eastAsia="en-GB"/>
        </w:rPr>
        <w:t xml:space="preserve"> figurine and metal </w:t>
      </w:r>
      <w:r w:rsidR="005D2E13" w:rsidRPr="00906C7A">
        <w:rPr>
          <w:rFonts w:ascii="Arial" w:hAnsi="Arial" w:cs="Arial"/>
          <w:color w:val="000000" w:themeColor="text1"/>
          <w:sz w:val="24"/>
          <w:szCs w:val="24"/>
          <w:lang w:eastAsia="en-GB"/>
        </w:rPr>
        <w:t>work found</w:t>
      </w:r>
      <w:r w:rsidRPr="00906C7A">
        <w:rPr>
          <w:rFonts w:ascii="Arial" w:hAnsi="Arial" w:cs="Arial"/>
          <w:color w:val="000000" w:themeColor="text1"/>
          <w:sz w:val="24"/>
          <w:szCs w:val="24"/>
          <w:lang w:eastAsia="en-GB"/>
        </w:rPr>
        <w:t xml:space="preserve"> in the </w:t>
      </w:r>
      <w:r w:rsidR="005D2E13" w:rsidRPr="00906C7A">
        <w:rPr>
          <w:rFonts w:ascii="Arial" w:hAnsi="Arial" w:cs="Arial"/>
          <w:color w:val="000000" w:themeColor="text1"/>
          <w:sz w:val="24"/>
          <w:szCs w:val="24"/>
          <w:lang w:eastAsia="en-GB"/>
        </w:rPr>
        <w:t>tombs and sanctuary’s Greco-Phoenician.</w:t>
      </w:r>
      <w:r w:rsidRPr="00906C7A">
        <w:rPr>
          <w:rFonts w:ascii="Arial" w:hAnsi="Arial" w:cs="Arial"/>
          <w:color w:val="000000" w:themeColor="text1"/>
          <w:sz w:val="24"/>
          <w:szCs w:val="24"/>
          <w:lang w:eastAsia="en-GB"/>
        </w:rPr>
        <w:t xml:space="preserve"> </w:t>
      </w:r>
      <w:r w:rsidR="005D2E13" w:rsidRPr="00906C7A">
        <w:rPr>
          <w:rFonts w:ascii="Arial" w:hAnsi="Arial" w:cs="Arial"/>
          <w:color w:val="000000" w:themeColor="text1"/>
          <w:sz w:val="24"/>
          <w:szCs w:val="24"/>
          <w:lang w:eastAsia="en-GB"/>
        </w:rPr>
        <w:t xml:space="preserve">There is </w:t>
      </w:r>
      <w:r w:rsidRPr="00906C7A">
        <w:rPr>
          <w:rFonts w:ascii="Arial" w:hAnsi="Arial" w:cs="Arial"/>
          <w:color w:val="000000" w:themeColor="text1"/>
          <w:sz w:val="24"/>
          <w:szCs w:val="24"/>
          <w:lang w:eastAsia="en-GB"/>
        </w:rPr>
        <w:t>not much clarity with his f</w:t>
      </w:r>
      <w:r w:rsidR="005D2E13" w:rsidRPr="00906C7A">
        <w:rPr>
          <w:rFonts w:ascii="Arial" w:hAnsi="Arial" w:cs="Arial"/>
          <w:color w:val="000000" w:themeColor="text1"/>
          <w:sz w:val="24"/>
          <w:szCs w:val="24"/>
          <w:lang w:eastAsia="en-GB"/>
        </w:rPr>
        <w:t>ind</w:t>
      </w:r>
      <w:r w:rsidRPr="00906C7A">
        <w:rPr>
          <w:rFonts w:ascii="Arial" w:hAnsi="Arial" w:cs="Arial"/>
          <w:color w:val="000000" w:themeColor="text1"/>
          <w:sz w:val="24"/>
          <w:szCs w:val="24"/>
          <w:lang w:eastAsia="en-GB"/>
        </w:rPr>
        <w:t xml:space="preserve"> at the excavations. </w:t>
      </w:r>
      <w:r w:rsidR="005D2E13" w:rsidRPr="00906C7A">
        <w:rPr>
          <w:rFonts w:ascii="Arial" w:hAnsi="Arial" w:cs="Arial"/>
          <w:color w:val="000000" w:themeColor="text1"/>
          <w:sz w:val="24"/>
          <w:szCs w:val="24"/>
          <w:lang w:eastAsia="en-GB"/>
        </w:rPr>
        <w:t>This could be</w:t>
      </w:r>
      <w:r w:rsidRPr="00906C7A">
        <w:rPr>
          <w:rFonts w:ascii="Arial" w:hAnsi="Arial" w:cs="Arial"/>
          <w:color w:val="000000" w:themeColor="text1"/>
          <w:sz w:val="24"/>
          <w:szCs w:val="24"/>
          <w:lang w:eastAsia="en-GB"/>
        </w:rPr>
        <w:t xml:space="preserve"> because they had not yet forensic analytic methods, therefore was difficult to confirm the time line of the material culture. Possibly to them the only way w</w:t>
      </w:r>
      <w:r w:rsidR="005D2E13" w:rsidRPr="00906C7A">
        <w:rPr>
          <w:rFonts w:ascii="Arial" w:hAnsi="Arial" w:cs="Arial"/>
          <w:color w:val="000000" w:themeColor="text1"/>
          <w:sz w:val="24"/>
          <w:szCs w:val="24"/>
          <w:lang w:eastAsia="en-GB"/>
        </w:rPr>
        <w:t xml:space="preserve">as </w:t>
      </w:r>
      <w:r w:rsidRPr="00906C7A">
        <w:rPr>
          <w:rFonts w:ascii="Arial" w:hAnsi="Arial" w:cs="Arial"/>
          <w:color w:val="000000" w:themeColor="text1"/>
          <w:sz w:val="24"/>
          <w:szCs w:val="24"/>
          <w:lang w:eastAsia="en-GB"/>
        </w:rPr>
        <w:t xml:space="preserve">to </w:t>
      </w:r>
      <w:r w:rsidR="00CE3A21" w:rsidRPr="00906C7A">
        <w:rPr>
          <w:rFonts w:ascii="Arial" w:hAnsi="Arial" w:cs="Arial"/>
          <w:color w:val="000000" w:themeColor="text1"/>
          <w:sz w:val="24"/>
          <w:szCs w:val="24"/>
          <w:lang w:eastAsia="en-GB"/>
        </w:rPr>
        <w:t>compare</w:t>
      </w:r>
      <w:r w:rsidRPr="00906C7A">
        <w:rPr>
          <w:rFonts w:ascii="Arial" w:hAnsi="Arial" w:cs="Arial"/>
          <w:color w:val="000000" w:themeColor="text1"/>
          <w:sz w:val="24"/>
          <w:szCs w:val="24"/>
          <w:lang w:eastAsia="en-GB"/>
        </w:rPr>
        <w:t xml:space="preserve"> with similar</w:t>
      </w:r>
      <w:r w:rsidR="005D2E13" w:rsidRPr="00906C7A">
        <w:rPr>
          <w:rFonts w:ascii="Arial" w:hAnsi="Arial" w:cs="Arial"/>
          <w:color w:val="000000" w:themeColor="text1"/>
          <w:sz w:val="24"/>
          <w:szCs w:val="24"/>
          <w:lang w:eastAsia="en-GB"/>
        </w:rPr>
        <w:t xml:space="preserve"> objects from</w:t>
      </w:r>
      <w:r w:rsidRPr="00906C7A">
        <w:rPr>
          <w:rFonts w:ascii="Arial" w:hAnsi="Arial" w:cs="Arial"/>
          <w:color w:val="000000" w:themeColor="text1"/>
          <w:sz w:val="24"/>
          <w:szCs w:val="24"/>
          <w:lang w:eastAsia="en-GB"/>
        </w:rPr>
        <w:t xml:space="preserve"> </w:t>
      </w:r>
      <w:r w:rsidR="00CE3A21" w:rsidRPr="00906C7A">
        <w:rPr>
          <w:rFonts w:ascii="Arial" w:hAnsi="Arial" w:cs="Arial"/>
          <w:color w:val="000000" w:themeColor="text1"/>
          <w:sz w:val="24"/>
          <w:szCs w:val="24"/>
          <w:lang w:eastAsia="en-GB"/>
        </w:rPr>
        <w:t>different</w:t>
      </w:r>
      <w:r w:rsidRPr="00906C7A">
        <w:rPr>
          <w:rFonts w:ascii="Arial" w:hAnsi="Arial" w:cs="Arial"/>
          <w:color w:val="000000" w:themeColor="text1"/>
          <w:sz w:val="24"/>
          <w:szCs w:val="24"/>
          <w:lang w:eastAsia="en-GB"/>
        </w:rPr>
        <w:t xml:space="preserve"> sites from different countries. They had not the </w:t>
      </w:r>
      <w:r w:rsidR="00CE3A21" w:rsidRPr="00906C7A">
        <w:rPr>
          <w:rFonts w:ascii="Arial" w:hAnsi="Arial" w:cs="Arial"/>
          <w:color w:val="000000" w:themeColor="text1"/>
          <w:sz w:val="24"/>
          <w:szCs w:val="24"/>
          <w:lang w:eastAsia="en-GB"/>
        </w:rPr>
        <w:t>technology</w:t>
      </w:r>
      <w:r w:rsidRPr="00906C7A">
        <w:rPr>
          <w:rFonts w:ascii="Arial" w:hAnsi="Arial" w:cs="Arial"/>
          <w:color w:val="000000" w:themeColor="text1"/>
          <w:sz w:val="24"/>
          <w:szCs w:val="24"/>
          <w:lang w:eastAsia="en-GB"/>
        </w:rPr>
        <w:t xml:space="preserve"> and digital </w:t>
      </w:r>
      <w:r w:rsidR="00CE3A21" w:rsidRPr="00906C7A">
        <w:rPr>
          <w:rFonts w:ascii="Arial" w:hAnsi="Arial" w:cs="Arial"/>
          <w:color w:val="000000" w:themeColor="text1"/>
          <w:sz w:val="24"/>
          <w:szCs w:val="24"/>
          <w:lang w:eastAsia="en-GB"/>
        </w:rPr>
        <w:t>photographic</w:t>
      </w:r>
      <w:r w:rsidRPr="00906C7A">
        <w:rPr>
          <w:rFonts w:ascii="Arial" w:hAnsi="Arial" w:cs="Arial"/>
          <w:color w:val="000000" w:themeColor="text1"/>
          <w:sz w:val="24"/>
          <w:szCs w:val="24"/>
          <w:lang w:eastAsia="en-GB"/>
        </w:rPr>
        <w:t xml:space="preserve"> </w:t>
      </w:r>
      <w:r w:rsidR="00CE3A21" w:rsidRPr="00906C7A">
        <w:rPr>
          <w:rFonts w:ascii="Arial" w:hAnsi="Arial" w:cs="Arial"/>
          <w:color w:val="000000" w:themeColor="text1"/>
          <w:sz w:val="24"/>
          <w:szCs w:val="24"/>
          <w:lang w:eastAsia="en-GB"/>
        </w:rPr>
        <w:t>privileges</w:t>
      </w:r>
      <w:r w:rsidRPr="00906C7A">
        <w:rPr>
          <w:rFonts w:ascii="Arial" w:hAnsi="Arial" w:cs="Arial"/>
          <w:color w:val="000000" w:themeColor="text1"/>
          <w:sz w:val="24"/>
          <w:szCs w:val="24"/>
          <w:lang w:eastAsia="en-GB"/>
        </w:rPr>
        <w:t xml:space="preserve"> that we have today. It </w:t>
      </w:r>
      <w:r w:rsidR="00945EFE" w:rsidRPr="00906C7A">
        <w:rPr>
          <w:rFonts w:ascii="Arial" w:hAnsi="Arial" w:cs="Arial"/>
          <w:color w:val="000000" w:themeColor="text1"/>
          <w:sz w:val="24"/>
          <w:szCs w:val="24"/>
          <w:lang w:eastAsia="en-GB"/>
        </w:rPr>
        <w:t>was remarkable</w:t>
      </w:r>
      <w:r w:rsidRPr="00906C7A">
        <w:rPr>
          <w:rFonts w:ascii="Arial" w:hAnsi="Arial" w:cs="Arial"/>
          <w:color w:val="000000" w:themeColor="text1"/>
          <w:sz w:val="24"/>
          <w:szCs w:val="24"/>
          <w:lang w:eastAsia="en-GB"/>
        </w:rPr>
        <w:t xml:space="preserve"> work done by </w:t>
      </w:r>
      <w:r w:rsidR="005D2E13" w:rsidRPr="00906C7A">
        <w:rPr>
          <w:rFonts w:ascii="Arial" w:hAnsi="Arial" w:cs="Arial"/>
          <w:color w:val="000000" w:themeColor="text1"/>
          <w:sz w:val="24"/>
          <w:szCs w:val="24"/>
          <w:lang w:eastAsia="en-GB"/>
        </w:rPr>
        <w:t>those</w:t>
      </w:r>
      <w:r w:rsidRPr="00906C7A">
        <w:rPr>
          <w:rFonts w:ascii="Arial" w:hAnsi="Arial" w:cs="Arial"/>
          <w:color w:val="000000" w:themeColor="text1"/>
          <w:sz w:val="24"/>
          <w:szCs w:val="24"/>
          <w:lang w:eastAsia="en-GB"/>
        </w:rPr>
        <w:t xml:space="preserve"> pioneers.   </w:t>
      </w:r>
    </w:p>
    <w:p w14:paraId="502BEE58" w14:textId="4063898C" w:rsidR="00824A51" w:rsidRPr="00906C7A" w:rsidRDefault="00824A51" w:rsidP="005F3501">
      <w:pPr>
        <w:spacing w:line="360" w:lineRule="auto"/>
        <w:rPr>
          <w:rFonts w:ascii="Arial" w:hAnsi="Arial" w:cs="Arial"/>
          <w:color w:val="000000" w:themeColor="text1"/>
          <w:sz w:val="24"/>
          <w:szCs w:val="24"/>
          <w:lang w:eastAsia="en-GB"/>
        </w:rPr>
      </w:pPr>
    </w:p>
    <w:p w14:paraId="2511731D" w14:textId="2979EFA3" w:rsidR="00824A51" w:rsidRPr="00906C7A" w:rsidRDefault="00824A51" w:rsidP="005F3501">
      <w:pPr>
        <w:spacing w:line="360" w:lineRule="auto"/>
        <w:rPr>
          <w:rFonts w:ascii="Arial" w:hAnsi="Arial" w:cs="Arial"/>
          <w:color w:val="000000" w:themeColor="text1"/>
          <w:sz w:val="24"/>
          <w:szCs w:val="24"/>
          <w:lang w:eastAsia="en-GB"/>
        </w:rPr>
      </w:pPr>
    </w:p>
    <w:p w14:paraId="45EAFA5C" w14:textId="77777777" w:rsidR="00824A51" w:rsidRPr="00906C7A" w:rsidRDefault="00824A51" w:rsidP="005F3501">
      <w:pPr>
        <w:spacing w:line="360" w:lineRule="auto"/>
        <w:rPr>
          <w:rFonts w:ascii="Arial" w:hAnsi="Arial" w:cs="Arial"/>
          <w:color w:val="000000" w:themeColor="text1"/>
          <w:sz w:val="24"/>
          <w:szCs w:val="24"/>
          <w:lang w:eastAsia="en-GB"/>
        </w:rPr>
      </w:pPr>
    </w:p>
    <w:p w14:paraId="6D54CB2F" w14:textId="77777777" w:rsidR="000D7848" w:rsidRPr="00906C7A" w:rsidRDefault="000D7848">
      <w:pPr>
        <w:rPr>
          <w:rFonts w:ascii="Arial" w:hAnsi="Arial" w:cs="Arial"/>
          <w:b/>
          <w:color w:val="000000" w:themeColor="text1"/>
          <w:sz w:val="24"/>
          <w:szCs w:val="24"/>
        </w:rPr>
      </w:pPr>
      <w:r w:rsidRPr="00906C7A">
        <w:rPr>
          <w:rFonts w:ascii="Arial" w:hAnsi="Arial" w:cs="Arial"/>
          <w:b/>
          <w:color w:val="000000" w:themeColor="text1"/>
          <w:sz w:val="24"/>
          <w:szCs w:val="24"/>
        </w:rPr>
        <w:br w:type="page"/>
      </w:r>
    </w:p>
    <w:p w14:paraId="005531D7" w14:textId="28C37463" w:rsidR="00381FBD" w:rsidRPr="00906C7A" w:rsidRDefault="00381FBD" w:rsidP="005F3501">
      <w:pPr>
        <w:spacing w:line="360" w:lineRule="auto"/>
        <w:rPr>
          <w:rFonts w:ascii="Arial" w:hAnsi="Arial" w:cs="Arial"/>
          <w:b/>
          <w:color w:val="000000" w:themeColor="text1"/>
          <w:sz w:val="24"/>
          <w:szCs w:val="24"/>
        </w:rPr>
      </w:pPr>
      <w:r w:rsidRPr="00906C7A">
        <w:rPr>
          <w:rFonts w:ascii="Arial" w:hAnsi="Arial" w:cs="Arial"/>
          <w:b/>
          <w:color w:val="000000" w:themeColor="text1"/>
          <w:sz w:val="24"/>
          <w:szCs w:val="24"/>
        </w:rPr>
        <w:lastRenderedPageBreak/>
        <w:t xml:space="preserve">Table 1. </w:t>
      </w:r>
      <w:bookmarkStart w:id="20" w:name="_Hlk529969559"/>
      <w:r w:rsidRPr="00906C7A">
        <w:rPr>
          <w:rFonts w:ascii="Arial" w:hAnsi="Arial" w:cs="Arial"/>
          <w:b/>
          <w:color w:val="000000" w:themeColor="text1"/>
          <w:sz w:val="24"/>
          <w:szCs w:val="24"/>
        </w:rPr>
        <w:t xml:space="preserve">Ceramics styles in Kalopsida </w:t>
      </w:r>
      <w:bookmarkStart w:id="21" w:name="_Hlk530111664"/>
      <w:r w:rsidRPr="00906C7A">
        <w:rPr>
          <w:rFonts w:ascii="Arial" w:hAnsi="Arial" w:cs="Arial"/>
          <w:b/>
          <w:color w:val="000000" w:themeColor="text1"/>
          <w:sz w:val="24"/>
          <w:szCs w:val="24"/>
        </w:rPr>
        <w:t xml:space="preserve">Burial through </w:t>
      </w:r>
      <w:bookmarkEnd w:id="21"/>
      <w:r w:rsidRPr="00906C7A">
        <w:rPr>
          <w:rFonts w:ascii="Arial" w:hAnsi="Arial" w:cs="Arial"/>
          <w:b/>
          <w:color w:val="000000" w:themeColor="text1"/>
          <w:sz w:val="24"/>
          <w:szCs w:val="24"/>
        </w:rPr>
        <w:t xml:space="preserve">Late Bronze Age and Iron Age </w:t>
      </w:r>
    </w:p>
    <w:tbl>
      <w:tblPr>
        <w:tblStyle w:val="GridTable5Dark-Accent51"/>
        <w:tblW w:w="9272" w:type="dxa"/>
        <w:jc w:val="center"/>
        <w:tblLook w:val="04A0" w:firstRow="1" w:lastRow="0" w:firstColumn="1" w:lastColumn="0" w:noHBand="0" w:noVBand="1"/>
      </w:tblPr>
      <w:tblGrid>
        <w:gridCol w:w="1545"/>
        <w:gridCol w:w="1545"/>
        <w:gridCol w:w="1545"/>
        <w:gridCol w:w="1545"/>
        <w:gridCol w:w="1546"/>
        <w:gridCol w:w="1546"/>
      </w:tblGrid>
      <w:tr w:rsidR="00906C7A" w:rsidRPr="00906C7A" w14:paraId="70FF77A4" w14:textId="77777777" w:rsidTr="00824A51">
        <w:trPr>
          <w:cnfStyle w:val="100000000000" w:firstRow="1" w:lastRow="0" w:firstColumn="0" w:lastColumn="0" w:oddVBand="0" w:evenVBand="0" w:oddHBand="0" w:evenHBand="0" w:firstRowFirstColumn="0" w:firstRowLastColumn="0" w:lastRowFirstColumn="0" w:lastRowLastColumn="0"/>
          <w:trHeight w:val="557"/>
          <w:jc w:val="center"/>
        </w:trPr>
        <w:tc>
          <w:tcPr>
            <w:cnfStyle w:val="001000000000" w:firstRow="0" w:lastRow="0" w:firstColumn="1" w:lastColumn="0" w:oddVBand="0" w:evenVBand="0" w:oddHBand="0" w:evenHBand="0" w:firstRowFirstColumn="0" w:firstRowLastColumn="0" w:lastRowFirstColumn="0" w:lastRowLastColumn="0"/>
            <w:tcW w:w="1545" w:type="dxa"/>
            <w:tcBorders>
              <w:bottom w:val="single" w:sz="4" w:space="0" w:color="FFFFFF" w:themeColor="background1"/>
            </w:tcBorders>
          </w:tcPr>
          <w:p w14:paraId="10FD4ECD" w14:textId="77777777" w:rsidR="00824A51" w:rsidRPr="00906C7A" w:rsidRDefault="00824A51" w:rsidP="005F3501">
            <w:pPr>
              <w:spacing w:line="360" w:lineRule="auto"/>
              <w:rPr>
                <w:rFonts w:ascii="Arial" w:eastAsia="Times New Roman" w:hAnsi="Arial" w:cs="Arial"/>
                <w:color w:val="000000" w:themeColor="text1"/>
                <w:sz w:val="24"/>
                <w:szCs w:val="24"/>
              </w:rPr>
            </w:pPr>
            <w:bookmarkStart w:id="22" w:name="_Hlk529969474"/>
          </w:p>
        </w:tc>
        <w:tc>
          <w:tcPr>
            <w:tcW w:w="1545" w:type="dxa"/>
            <w:tcBorders>
              <w:bottom w:val="single" w:sz="4" w:space="0" w:color="FFFFFF" w:themeColor="background1"/>
            </w:tcBorders>
            <w:hideMark/>
          </w:tcPr>
          <w:p w14:paraId="60C4C22C"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Red/black Ware slip (LBA)</w:t>
            </w:r>
          </w:p>
        </w:tc>
        <w:tc>
          <w:tcPr>
            <w:tcW w:w="1545" w:type="dxa"/>
            <w:tcBorders>
              <w:bottom w:val="single" w:sz="4" w:space="0" w:color="FFFFFF" w:themeColor="background1"/>
            </w:tcBorders>
            <w:hideMark/>
          </w:tcPr>
          <w:p w14:paraId="7759F88F"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White painted Ware (LBA)</w:t>
            </w:r>
          </w:p>
        </w:tc>
        <w:tc>
          <w:tcPr>
            <w:tcW w:w="1545" w:type="dxa"/>
            <w:tcBorders>
              <w:bottom w:val="single" w:sz="4" w:space="0" w:color="FFFFFF" w:themeColor="background1"/>
            </w:tcBorders>
            <w:hideMark/>
          </w:tcPr>
          <w:p w14:paraId="51A17957"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4"/>
                <w:szCs w:val="24"/>
              </w:rPr>
            </w:pPr>
            <w:r w:rsidRPr="00906C7A">
              <w:rPr>
                <w:rFonts w:ascii="Arial" w:eastAsia="Times New Roman" w:hAnsi="Arial" w:cs="Arial"/>
                <w:color w:val="000000" w:themeColor="text1"/>
                <w:sz w:val="24"/>
                <w:szCs w:val="24"/>
              </w:rPr>
              <w:t>Plain White Ware</w:t>
            </w:r>
          </w:p>
          <w:p w14:paraId="3AB8CDF5"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(LBA)</w:t>
            </w:r>
          </w:p>
        </w:tc>
        <w:tc>
          <w:tcPr>
            <w:tcW w:w="1546" w:type="dxa"/>
            <w:tcBorders>
              <w:bottom w:val="single" w:sz="4" w:space="0" w:color="FFFFFF" w:themeColor="background1"/>
            </w:tcBorders>
            <w:hideMark/>
          </w:tcPr>
          <w:p w14:paraId="5EC1F131"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Plain white/Red</w:t>
            </w:r>
          </w:p>
          <w:p w14:paraId="514EBFB0"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(LBA)</w:t>
            </w:r>
          </w:p>
        </w:tc>
        <w:tc>
          <w:tcPr>
            <w:tcW w:w="1546" w:type="dxa"/>
            <w:tcBorders>
              <w:bottom w:val="single" w:sz="4" w:space="0" w:color="FFFFFF" w:themeColor="background1"/>
            </w:tcBorders>
            <w:hideMark/>
          </w:tcPr>
          <w:p w14:paraId="551CA970"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themeColor="text1"/>
                <w:sz w:val="24"/>
                <w:szCs w:val="24"/>
              </w:rPr>
            </w:pPr>
            <w:r w:rsidRPr="00906C7A">
              <w:rPr>
                <w:rFonts w:ascii="Arial" w:eastAsia="Times New Roman" w:hAnsi="Arial" w:cs="Arial"/>
                <w:color w:val="000000" w:themeColor="text1"/>
                <w:sz w:val="24"/>
                <w:szCs w:val="24"/>
              </w:rPr>
              <w:t>Bichrome</w:t>
            </w:r>
          </w:p>
          <w:p w14:paraId="479D1A1C" w14:textId="77777777" w:rsidR="00824A51" w:rsidRPr="00906C7A" w:rsidRDefault="00824A51" w:rsidP="005F350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(EIA)</w:t>
            </w:r>
          </w:p>
        </w:tc>
      </w:tr>
      <w:tr w:rsidR="00906C7A" w:rsidRPr="00906C7A" w14:paraId="7DE2B34C" w14:textId="77777777" w:rsidTr="00824A51">
        <w:trPr>
          <w:cnfStyle w:val="000000100000" w:firstRow="0" w:lastRow="0" w:firstColumn="0" w:lastColumn="0" w:oddVBand="0" w:evenVBand="0" w:oddHBand="1" w:evenHBand="0" w:firstRowFirstColumn="0" w:firstRowLastColumn="0" w:lastRowFirstColumn="0" w:lastRowLastColumn="0"/>
          <w:trHeight w:val="945"/>
          <w:jc w:val="center"/>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139DB5C2" w14:textId="2F9ED20B"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1</w:t>
            </w:r>
          </w:p>
          <w:p w14:paraId="24528B9A"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(Beehive style)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DC2484C"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Possibly a base ring</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15C4BAC"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CCFEAEF"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F74D0EE"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F8008E9"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23D04991" w14:textId="77777777" w:rsidTr="00824A51">
        <w:trPr>
          <w:trHeight w:val="945"/>
          <w:jc w:val="center"/>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7D0576F2" w14:textId="2D590FF5"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Tomb 2  </w:t>
            </w:r>
          </w:p>
          <w:p w14:paraId="55B12A5C"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(Cave style)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8B2DC6C"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Kraters</w:t>
            </w:r>
          </w:p>
          <w:p w14:paraId="50BEDC45" w14:textId="77777777" w:rsidR="00824A51" w:rsidRPr="00906C7A" w:rsidRDefault="00824A51" w:rsidP="005F350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   1 Bowls</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5153662"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9D415FB"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85C29DB"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2BE9112"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648396C2" w14:textId="77777777" w:rsidTr="00824A51">
        <w:trPr>
          <w:cnfStyle w:val="000000100000" w:firstRow="0" w:lastRow="0" w:firstColumn="0" w:lastColumn="0" w:oddVBand="0" w:evenVBand="0" w:oddHBand="1" w:evenHBand="0" w:firstRowFirstColumn="0" w:firstRowLastColumn="0" w:lastRowFirstColumn="0" w:lastRowLastColumn="0"/>
          <w:trHeight w:val="892"/>
          <w:jc w:val="center"/>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08A2F3FB" w14:textId="353A0A6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3 (Cave style)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E768F6A"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Possible base ring</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568CE4B"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Possibly base ring</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0BEE598"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Possibly</w:t>
            </w:r>
          </w:p>
          <w:p w14:paraId="267AC399"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bowl</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EAE9415"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A73B8C1"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072C4F54" w14:textId="77777777" w:rsidTr="00824A51">
        <w:trPr>
          <w:trHeight w:val="945"/>
          <w:jc w:val="center"/>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273B77BB" w14:textId="354E6E02"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4 (Beehive style)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F6CFFF3"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krater</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3A3DDE7"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3bowl</w:t>
            </w:r>
          </w:p>
          <w:p w14:paraId="4084AB7A"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4 base rings</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CB348E1"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cups</w:t>
            </w:r>
          </w:p>
          <w:p w14:paraId="44FFA63F"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kraters</w:t>
            </w:r>
          </w:p>
          <w:p w14:paraId="1E9995CE"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jug with a lip</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514CE4A"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A3AA72E"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3 kraters</w:t>
            </w:r>
          </w:p>
        </w:tc>
      </w:tr>
      <w:tr w:rsidR="00906C7A" w:rsidRPr="00906C7A" w14:paraId="67D74E08" w14:textId="77777777" w:rsidTr="00824A51">
        <w:trPr>
          <w:cnfStyle w:val="000000100000" w:firstRow="0" w:lastRow="0" w:firstColumn="0" w:lastColumn="0" w:oddVBand="0" w:evenVBand="0" w:oddHBand="1" w:evenHBand="0" w:firstRowFirstColumn="0" w:firstRowLastColumn="0" w:lastRowFirstColumn="0" w:lastRowLastColumn="0"/>
          <w:trHeight w:val="892"/>
          <w:jc w:val="center"/>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right w:val="single" w:sz="4" w:space="0" w:color="FFFFFF" w:themeColor="background1"/>
            </w:tcBorders>
            <w:hideMark/>
          </w:tcPr>
          <w:p w14:paraId="49EC0529"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5 style (Dromos style)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E8EBFD8"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possibly slab of polished red ware (possibly from Libya or Cyprus)?</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562CC63"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A47C2CF"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Possibly ring-vase</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E097F07"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D5B04E3"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bookmarkEnd w:id="22"/>
      </w:tr>
    </w:tbl>
    <w:p w14:paraId="45B8B055" w14:textId="77777777" w:rsidR="00381FBD" w:rsidRPr="00906C7A" w:rsidRDefault="00381FBD" w:rsidP="005F3501">
      <w:pPr>
        <w:spacing w:line="360" w:lineRule="auto"/>
        <w:rPr>
          <w:rFonts w:ascii="Arial" w:hAnsi="Arial" w:cs="Arial"/>
          <w:b/>
          <w:color w:val="000000" w:themeColor="text1"/>
          <w:sz w:val="24"/>
          <w:szCs w:val="24"/>
        </w:rPr>
      </w:pPr>
    </w:p>
    <w:p w14:paraId="677534D9" w14:textId="77564B70" w:rsidR="00227662" w:rsidRPr="00906C7A" w:rsidRDefault="005D2E13" w:rsidP="005F3501">
      <w:pPr>
        <w:spacing w:line="360" w:lineRule="auto"/>
        <w:rPr>
          <w:rFonts w:ascii="Arial" w:hAnsi="Arial" w:cs="Arial"/>
          <w:color w:val="000000" w:themeColor="text1"/>
          <w:sz w:val="24"/>
          <w:szCs w:val="24"/>
        </w:rPr>
      </w:pPr>
      <w:bookmarkStart w:id="23" w:name="_Hlk530113752"/>
      <w:r w:rsidRPr="00906C7A">
        <w:rPr>
          <w:rFonts w:ascii="Arial" w:hAnsi="Arial" w:cs="Arial"/>
          <w:color w:val="000000" w:themeColor="text1"/>
          <w:sz w:val="24"/>
          <w:szCs w:val="24"/>
        </w:rPr>
        <w:t>T</w:t>
      </w:r>
      <w:r w:rsidR="00227662" w:rsidRPr="00906C7A">
        <w:rPr>
          <w:rFonts w:ascii="Arial" w:hAnsi="Arial" w:cs="Arial"/>
          <w:color w:val="000000" w:themeColor="text1"/>
          <w:sz w:val="24"/>
          <w:szCs w:val="24"/>
        </w:rPr>
        <w:t>able 1 above</w:t>
      </w:r>
      <w:r w:rsidRPr="00906C7A">
        <w:rPr>
          <w:rFonts w:ascii="Arial" w:hAnsi="Arial" w:cs="Arial"/>
          <w:color w:val="000000" w:themeColor="text1"/>
          <w:sz w:val="24"/>
          <w:szCs w:val="24"/>
        </w:rPr>
        <w:t xml:space="preserve"> shows that</w:t>
      </w:r>
      <w:r w:rsidR="00227662" w:rsidRPr="00906C7A">
        <w:rPr>
          <w:rFonts w:ascii="Arial" w:hAnsi="Arial" w:cs="Arial"/>
          <w:color w:val="000000" w:themeColor="text1"/>
          <w:sz w:val="24"/>
          <w:szCs w:val="24"/>
        </w:rPr>
        <w:t xml:space="preserve"> </w:t>
      </w:r>
      <w:r w:rsidRPr="00906C7A">
        <w:rPr>
          <w:rFonts w:ascii="Arial" w:hAnsi="Arial" w:cs="Arial"/>
          <w:color w:val="000000" w:themeColor="text1"/>
          <w:sz w:val="24"/>
          <w:szCs w:val="24"/>
        </w:rPr>
        <w:t>t</w:t>
      </w:r>
      <w:r w:rsidR="00227662" w:rsidRPr="00906C7A">
        <w:rPr>
          <w:rFonts w:ascii="Arial" w:hAnsi="Arial" w:cs="Arial"/>
          <w:color w:val="000000" w:themeColor="text1"/>
          <w:sz w:val="24"/>
          <w:szCs w:val="24"/>
        </w:rPr>
        <w:t xml:space="preserve">he results of the tombs 1-4 could possibly be </w:t>
      </w:r>
      <w:r w:rsidRPr="00906C7A">
        <w:rPr>
          <w:rFonts w:ascii="Arial" w:hAnsi="Arial" w:cs="Arial"/>
          <w:color w:val="000000" w:themeColor="text1"/>
          <w:sz w:val="24"/>
          <w:szCs w:val="24"/>
        </w:rPr>
        <w:t xml:space="preserve">of </w:t>
      </w:r>
      <w:r w:rsidR="00227662" w:rsidRPr="00906C7A">
        <w:rPr>
          <w:rFonts w:ascii="Arial" w:hAnsi="Arial" w:cs="Arial"/>
          <w:color w:val="000000" w:themeColor="text1"/>
          <w:sz w:val="24"/>
          <w:szCs w:val="24"/>
        </w:rPr>
        <w:t xml:space="preserve">Mycenaean influence because the style had been found in Greek mainland and </w:t>
      </w:r>
      <w:r w:rsidRPr="00906C7A">
        <w:rPr>
          <w:rFonts w:ascii="Arial" w:hAnsi="Arial" w:cs="Arial"/>
          <w:color w:val="000000" w:themeColor="text1"/>
          <w:sz w:val="24"/>
          <w:szCs w:val="24"/>
        </w:rPr>
        <w:t>a</w:t>
      </w:r>
      <w:r w:rsidR="00227662" w:rsidRPr="00906C7A">
        <w:rPr>
          <w:rFonts w:ascii="Arial" w:hAnsi="Arial" w:cs="Arial"/>
          <w:color w:val="000000" w:themeColor="text1"/>
          <w:sz w:val="24"/>
          <w:szCs w:val="24"/>
        </w:rPr>
        <w:t xml:space="preserve">round </w:t>
      </w:r>
      <w:r w:rsidRPr="00906C7A">
        <w:rPr>
          <w:rFonts w:ascii="Arial" w:hAnsi="Arial" w:cs="Arial"/>
          <w:color w:val="000000" w:themeColor="text1"/>
          <w:sz w:val="24"/>
          <w:szCs w:val="24"/>
        </w:rPr>
        <w:t xml:space="preserve">the </w:t>
      </w:r>
      <w:r w:rsidR="00227662" w:rsidRPr="00906C7A">
        <w:rPr>
          <w:rFonts w:ascii="Arial" w:hAnsi="Arial" w:cs="Arial"/>
          <w:color w:val="000000" w:themeColor="text1"/>
          <w:sz w:val="24"/>
          <w:szCs w:val="24"/>
        </w:rPr>
        <w:t xml:space="preserve">Greek </w:t>
      </w:r>
      <w:r w:rsidR="00C95606" w:rsidRPr="00906C7A">
        <w:rPr>
          <w:rFonts w:ascii="Arial" w:hAnsi="Arial" w:cs="Arial"/>
          <w:color w:val="000000" w:themeColor="text1"/>
          <w:sz w:val="24"/>
          <w:szCs w:val="24"/>
        </w:rPr>
        <w:t>island</w:t>
      </w:r>
      <w:r w:rsidRPr="00906C7A">
        <w:rPr>
          <w:rFonts w:ascii="Arial" w:hAnsi="Arial" w:cs="Arial"/>
          <w:color w:val="000000" w:themeColor="text1"/>
          <w:sz w:val="24"/>
          <w:szCs w:val="24"/>
        </w:rPr>
        <w:t>s</w:t>
      </w:r>
      <w:r w:rsidR="00C95606" w:rsidRPr="00906C7A">
        <w:rPr>
          <w:rFonts w:ascii="Arial" w:hAnsi="Arial" w:cs="Arial"/>
          <w:color w:val="000000" w:themeColor="text1"/>
          <w:sz w:val="24"/>
          <w:szCs w:val="24"/>
        </w:rPr>
        <w:t>. It</w:t>
      </w:r>
      <w:r w:rsidR="00227662" w:rsidRPr="00906C7A">
        <w:rPr>
          <w:rFonts w:ascii="Arial" w:hAnsi="Arial" w:cs="Arial"/>
          <w:color w:val="000000" w:themeColor="text1"/>
          <w:sz w:val="24"/>
          <w:szCs w:val="24"/>
        </w:rPr>
        <w:t xml:space="preserve"> seems that when they came to colonize </w:t>
      </w:r>
      <w:r w:rsidRPr="00906C7A">
        <w:rPr>
          <w:rFonts w:ascii="Arial" w:hAnsi="Arial" w:cs="Arial"/>
          <w:color w:val="000000" w:themeColor="text1"/>
          <w:sz w:val="24"/>
          <w:szCs w:val="24"/>
        </w:rPr>
        <w:t>Cyprus,</w:t>
      </w:r>
      <w:r w:rsidR="00227662" w:rsidRPr="00906C7A">
        <w:rPr>
          <w:rFonts w:ascii="Arial" w:hAnsi="Arial" w:cs="Arial"/>
          <w:color w:val="000000" w:themeColor="text1"/>
          <w:sz w:val="24"/>
          <w:szCs w:val="24"/>
        </w:rPr>
        <w:t xml:space="preserve"> they brought together the culture and </w:t>
      </w:r>
      <w:r w:rsidR="00C95606" w:rsidRPr="00906C7A">
        <w:rPr>
          <w:rFonts w:ascii="Arial" w:hAnsi="Arial" w:cs="Arial"/>
          <w:color w:val="000000" w:themeColor="text1"/>
          <w:sz w:val="24"/>
          <w:szCs w:val="24"/>
        </w:rPr>
        <w:t>the architecture</w:t>
      </w:r>
      <w:r w:rsidR="00227662" w:rsidRPr="00906C7A">
        <w:rPr>
          <w:rFonts w:ascii="Arial" w:hAnsi="Arial" w:cs="Arial"/>
          <w:color w:val="000000" w:themeColor="text1"/>
          <w:sz w:val="24"/>
          <w:szCs w:val="24"/>
        </w:rPr>
        <w:t xml:space="preserve"> design with them. </w:t>
      </w:r>
      <w:r w:rsidR="00C95606" w:rsidRPr="00906C7A">
        <w:rPr>
          <w:rFonts w:ascii="Arial" w:hAnsi="Arial" w:cs="Arial"/>
          <w:color w:val="000000" w:themeColor="text1"/>
          <w:sz w:val="24"/>
          <w:szCs w:val="24"/>
        </w:rPr>
        <w:t xml:space="preserve"> Tomb 5 Dromos cave could possibly be influence</w:t>
      </w:r>
      <w:r w:rsidRPr="00906C7A">
        <w:rPr>
          <w:rFonts w:ascii="Arial" w:hAnsi="Arial" w:cs="Arial"/>
          <w:color w:val="000000" w:themeColor="text1"/>
          <w:sz w:val="24"/>
          <w:szCs w:val="24"/>
        </w:rPr>
        <w:t>d</w:t>
      </w:r>
      <w:r w:rsidR="00C95606" w:rsidRPr="00906C7A">
        <w:rPr>
          <w:rFonts w:ascii="Arial" w:hAnsi="Arial" w:cs="Arial"/>
          <w:color w:val="000000" w:themeColor="text1"/>
          <w:sz w:val="24"/>
          <w:szCs w:val="24"/>
        </w:rPr>
        <w:t xml:space="preserve"> again by the Mycenaean, also could be Cypriot identity as the Mycenaean have been in the island for more the two </w:t>
      </w:r>
      <w:r w:rsidRPr="00906C7A">
        <w:rPr>
          <w:rFonts w:ascii="Arial" w:hAnsi="Arial" w:cs="Arial"/>
          <w:color w:val="000000" w:themeColor="text1"/>
          <w:sz w:val="24"/>
          <w:szCs w:val="24"/>
        </w:rPr>
        <w:t>hundred years</w:t>
      </w:r>
      <w:r w:rsidR="0065586C" w:rsidRPr="00906C7A">
        <w:rPr>
          <w:rFonts w:ascii="Arial" w:hAnsi="Arial" w:cs="Arial"/>
          <w:color w:val="000000" w:themeColor="text1"/>
          <w:sz w:val="24"/>
          <w:szCs w:val="24"/>
        </w:rPr>
        <w:t xml:space="preserve"> or more</w:t>
      </w:r>
      <w:r w:rsidR="00C95606" w:rsidRPr="00906C7A">
        <w:rPr>
          <w:rFonts w:ascii="Arial" w:hAnsi="Arial" w:cs="Arial"/>
          <w:color w:val="000000" w:themeColor="text1"/>
          <w:sz w:val="24"/>
          <w:szCs w:val="24"/>
        </w:rPr>
        <w:t xml:space="preserve"> and Early Iron Age people became engage</w:t>
      </w:r>
      <w:r w:rsidRPr="00906C7A">
        <w:rPr>
          <w:rFonts w:ascii="Arial" w:hAnsi="Arial" w:cs="Arial"/>
          <w:color w:val="000000" w:themeColor="text1"/>
          <w:sz w:val="24"/>
          <w:szCs w:val="24"/>
        </w:rPr>
        <w:t>d</w:t>
      </w:r>
      <w:r w:rsidR="00C95606" w:rsidRPr="00906C7A">
        <w:rPr>
          <w:rFonts w:ascii="Arial" w:hAnsi="Arial" w:cs="Arial"/>
          <w:color w:val="000000" w:themeColor="text1"/>
          <w:sz w:val="24"/>
          <w:szCs w:val="24"/>
        </w:rPr>
        <w:t xml:space="preserve"> with cross-culture and this identity </w:t>
      </w:r>
      <w:r w:rsidR="00C95606" w:rsidRPr="00906C7A">
        <w:rPr>
          <w:rFonts w:ascii="Arial" w:hAnsi="Arial" w:cs="Arial"/>
          <w:color w:val="000000" w:themeColor="text1"/>
          <w:sz w:val="24"/>
          <w:szCs w:val="24"/>
        </w:rPr>
        <w:lastRenderedPageBreak/>
        <w:t>became confus</w:t>
      </w:r>
      <w:r w:rsidRPr="00906C7A">
        <w:rPr>
          <w:rFonts w:ascii="Arial" w:hAnsi="Arial" w:cs="Arial"/>
          <w:color w:val="000000" w:themeColor="text1"/>
          <w:sz w:val="24"/>
          <w:szCs w:val="24"/>
        </w:rPr>
        <w:t>ing</w:t>
      </w:r>
      <w:r w:rsidR="00C95606" w:rsidRPr="00906C7A">
        <w:rPr>
          <w:rFonts w:ascii="Arial" w:hAnsi="Arial" w:cs="Arial"/>
          <w:color w:val="000000" w:themeColor="text1"/>
          <w:sz w:val="24"/>
          <w:szCs w:val="24"/>
        </w:rPr>
        <w:t xml:space="preserve"> for some people. Also, In Myres report he was not certain what the material culture were</w:t>
      </w:r>
      <w:r w:rsidRPr="00906C7A">
        <w:rPr>
          <w:rFonts w:ascii="Arial" w:hAnsi="Arial" w:cs="Arial"/>
          <w:color w:val="000000" w:themeColor="text1"/>
          <w:sz w:val="24"/>
          <w:szCs w:val="24"/>
        </w:rPr>
        <w:t xml:space="preserve"> or were used for.</w:t>
      </w:r>
      <w:r w:rsidR="00C95606" w:rsidRPr="00906C7A">
        <w:rPr>
          <w:rFonts w:ascii="Arial" w:hAnsi="Arial" w:cs="Arial"/>
          <w:color w:val="000000" w:themeColor="text1"/>
          <w:sz w:val="24"/>
          <w:szCs w:val="24"/>
        </w:rPr>
        <w:t xml:space="preserve"> He described as the Krater-like vessel and red polish</w:t>
      </w:r>
      <w:r w:rsidRPr="00906C7A">
        <w:rPr>
          <w:rFonts w:ascii="Arial" w:hAnsi="Arial" w:cs="Arial"/>
          <w:color w:val="000000" w:themeColor="text1"/>
          <w:sz w:val="24"/>
          <w:szCs w:val="24"/>
        </w:rPr>
        <w:t>ed</w:t>
      </w:r>
      <w:r w:rsidR="00C95606" w:rsidRPr="00906C7A">
        <w:rPr>
          <w:rFonts w:ascii="Arial" w:hAnsi="Arial" w:cs="Arial"/>
          <w:color w:val="000000" w:themeColor="text1"/>
          <w:sz w:val="24"/>
          <w:szCs w:val="24"/>
        </w:rPr>
        <w:t xml:space="preserve"> </w:t>
      </w:r>
      <w:r w:rsidRPr="00906C7A">
        <w:rPr>
          <w:rFonts w:ascii="Arial" w:hAnsi="Arial" w:cs="Arial"/>
          <w:color w:val="000000" w:themeColor="text1"/>
          <w:sz w:val="24"/>
          <w:szCs w:val="24"/>
        </w:rPr>
        <w:t>brick found</w:t>
      </w:r>
      <w:r w:rsidR="00C95606" w:rsidRPr="00906C7A">
        <w:rPr>
          <w:rFonts w:ascii="Arial" w:hAnsi="Arial" w:cs="Arial"/>
          <w:color w:val="000000" w:themeColor="text1"/>
          <w:sz w:val="24"/>
          <w:szCs w:val="24"/>
        </w:rPr>
        <w:t xml:space="preserve"> in this tomb. Today I </w:t>
      </w:r>
      <w:r w:rsidR="00F9042B" w:rsidRPr="00906C7A">
        <w:rPr>
          <w:rFonts w:ascii="Arial" w:hAnsi="Arial" w:cs="Arial"/>
          <w:color w:val="000000" w:themeColor="text1"/>
          <w:sz w:val="24"/>
          <w:szCs w:val="24"/>
        </w:rPr>
        <w:t>b</w:t>
      </w:r>
      <w:r w:rsidR="00C95606" w:rsidRPr="00906C7A">
        <w:rPr>
          <w:rFonts w:ascii="Arial" w:hAnsi="Arial" w:cs="Arial"/>
          <w:color w:val="000000" w:themeColor="text1"/>
          <w:sz w:val="24"/>
          <w:szCs w:val="24"/>
        </w:rPr>
        <w:t>eliev</w:t>
      </w:r>
      <w:r w:rsidRPr="00906C7A">
        <w:rPr>
          <w:rFonts w:ascii="Arial" w:hAnsi="Arial" w:cs="Arial"/>
          <w:color w:val="000000" w:themeColor="text1"/>
          <w:sz w:val="24"/>
          <w:szCs w:val="24"/>
        </w:rPr>
        <w:t>e</w:t>
      </w:r>
      <w:r w:rsidR="00C95606" w:rsidRPr="00906C7A">
        <w:rPr>
          <w:rFonts w:ascii="Arial" w:hAnsi="Arial" w:cs="Arial"/>
          <w:color w:val="000000" w:themeColor="text1"/>
          <w:sz w:val="24"/>
          <w:szCs w:val="24"/>
        </w:rPr>
        <w:t xml:space="preserve"> it is more precise to identify because the techni</w:t>
      </w:r>
      <w:r w:rsidRPr="00906C7A">
        <w:rPr>
          <w:rFonts w:ascii="Arial" w:hAnsi="Arial" w:cs="Arial"/>
          <w:color w:val="000000" w:themeColor="text1"/>
          <w:sz w:val="24"/>
          <w:szCs w:val="24"/>
        </w:rPr>
        <w:t xml:space="preserve">ques </w:t>
      </w:r>
      <w:r w:rsidR="00C95606" w:rsidRPr="00906C7A">
        <w:rPr>
          <w:rFonts w:ascii="Arial" w:hAnsi="Arial" w:cs="Arial"/>
          <w:color w:val="000000" w:themeColor="text1"/>
          <w:sz w:val="24"/>
          <w:szCs w:val="24"/>
        </w:rPr>
        <w:t>use</w:t>
      </w:r>
      <w:r w:rsidRPr="00906C7A">
        <w:rPr>
          <w:rFonts w:ascii="Arial" w:hAnsi="Arial" w:cs="Arial"/>
          <w:color w:val="000000" w:themeColor="text1"/>
          <w:sz w:val="24"/>
          <w:szCs w:val="24"/>
        </w:rPr>
        <w:t>d</w:t>
      </w:r>
      <w:r w:rsidR="00C95606" w:rsidRPr="00906C7A">
        <w:rPr>
          <w:rFonts w:ascii="Arial" w:hAnsi="Arial" w:cs="Arial"/>
          <w:color w:val="000000" w:themeColor="text1"/>
          <w:sz w:val="24"/>
          <w:szCs w:val="24"/>
        </w:rPr>
        <w:t xml:space="preserve"> and the specialist evaluation on the material</w:t>
      </w:r>
      <w:r w:rsidRPr="00906C7A">
        <w:rPr>
          <w:rFonts w:ascii="Arial" w:hAnsi="Arial" w:cs="Arial"/>
          <w:color w:val="000000" w:themeColor="text1"/>
          <w:sz w:val="24"/>
          <w:szCs w:val="24"/>
        </w:rPr>
        <w:t>.</w:t>
      </w:r>
      <w:r w:rsidR="00C95606" w:rsidRPr="00906C7A">
        <w:rPr>
          <w:rFonts w:ascii="Arial" w:hAnsi="Arial" w:cs="Arial"/>
          <w:color w:val="000000" w:themeColor="text1"/>
          <w:sz w:val="24"/>
          <w:szCs w:val="24"/>
        </w:rPr>
        <w:t xml:space="preserve">  (Myres.1897:142).</w:t>
      </w:r>
    </w:p>
    <w:p w14:paraId="59518093" w14:textId="39A4198E" w:rsidR="00381FBD" w:rsidRPr="00906C7A" w:rsidRDefault="00381FBD" w:rsidP="005F3501">
      <w:pPr>
        <w:spacing w:line="360" w:lineRule="auto"/>
        <w:rPr>
          <w:rFonts w:ascii="Arial" w:hAnsi="Arial" w:cs="Arial"/>
          <w:b/>
          <w:color w:val="000000" w:themeColor="text1"/>
          <w:sz w:val="24"/>
          <w:szCs w:val="24"/>
        </w:rPr>
      </w:pPr>
      <w:r w:rsidRPr="00906C7A">
        <w:rPr>
          <w:rFonts w:ascii="Arial" w:hAnsi="Arial" w:cs="Arial"/>
          <w:b/>
          <w:color w:val="000000" w:themeColor="text1"/>
          <w:sz w:val="24"/>
          <w:szCs w:val="24"/>
        </w:rPr>
        <w:t>Graphic 1.  Kalopsida present a Variation of Style of Burial through Late Bronze Age and Early Iron Age</w:t>
      </w:r>
    </w:p>
    <w:bookmarkEnd w:id="23"/>
    <w:p w14:paraId="26BE5D1F" w14:textId="77777777" w:rsidR="00381FBD" w:rsidRPr="00906C7A" w:rsidRDefault="00381FBD" w:rsidP="005F3501">
      <w:pPr>
        <w:spacing w:line="360" w:lineRule="auto"/>
        <w:rPr>
          <w:rFonts w:ascii="Arial" w:hAnsi="Arial" w:cs="Arial"/>
          <w:b/>
          <w:color w:val="000000" w:themeColor="text1"/>
          <w:sz w:val="24"/>
          <w:szCs w:val="24"/>
        </w:rPr>
      </w:pPr>
      <w:r w:rsidRPr="00906C7A">
        <w:rPr>
          <w:rFonts w:ascii="Arial" w:eastAsia="Times New Roman" w:hAnsi="Arial" w:cs="Arial"/>
          <w:noProof/>
          <w:color w:val="000000" w:themeColor="text1"/>
          <w:sz w:val="24"/>
          <w:szCs w:val="24"/>
          <w:lang w:eastAsia="en-GB"/>
        </w:rPr>
        <w:drawing>
          <wp:anchor distT="0" distB="0" distL="114300" distR="114300" simplePos="0" relativeHeight="251659264" behindDoc="0" locked="0" layoutInCell="1" allowOverlap="1" wp14:anchorId="5223BDF7" wp14:editId="403B8479">
            <wp:simplePos x="0" y="0"/>
            <wp:positionH relativeFrom="column">
              <wp:posOffset>0</wp:posOffset>
            </wp:positionH>
            <wp:positionV relativeFrom="paragraph">
              <wp:posOffset>294005</wp:posOffset>
            </wp:positionV>
            <wp:extent cx="4920615" cy="2709545"/>
            <wp:effectExtent l="0" t="0" r="13335" b="14605"/>
            <wp:wrapTight wrapText="bothSides">
              <wp:wrapPolygon edited="0">
                <wp:start x="0" y="0"/>
                <wp:lineTo x="0" y="21565"/>
                <wp:lineTo x="21575" y="21565"/>
                <wp:lineTo x="21575" y="0"/>
                <wp:lineTo x="0" y="0"/>
              </wp:wrapPolygon>
            </wp:wrapTight>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7007404E" w14:textId="77777777" w:rsidR="00381FBD" w:rsidRPr="00906C7A" w:rsidRDefault="00381FBD" w:rsidP="005F3501">
      <w:pPr>
        <w:spacing w:line="360" w:lineRule="auto"/>
        <w:rPr>
          <w:rFonts w:ascii="Arial" w:hAnsi="Arial" w:cs="Arial"/>
          <w:b/>
          <w:color w:val="000000" w:themeColor="text1"/>
          <w:sz w:val="24"/>
          <w:szCs w:val="24"/>
        </w:rPr>
      </w:pPr>
    </w:p>
    <w:p w14:paraId="613AEC91" w14:textId="77777777" w:rsidR="00381FBD" w:rsidRPr="00906C7A" w:rsidRDefault="00381FBD" w:rsidP="005F3501">
      <w:pPr>
        <w:spacing w:line="360" w:lineRule="auto"/>
        <w:rPr>
          <w:rFonts w:ascii="Arial" w:hAnsi="Arial" w:cs="Arial"/>
          <w:b/>
          <w:color w:val="000000" w:themeColor="text1"/>
          <w:sz w:val="24"/>
          <w:szCs w:val="24"/>
        </w:rPr>
      </w:pPr>
    </w:p>
    <w:p w14:paraId="2C9256CF" w14:textId="77777777" w:rsidR="00381FBD" w:rsidRPr="00906C7A" w:rsidRDefault="00381FBD" w:rsidP="005F3501">
      <w:pPr>
        <w:spacing w:line="360" w:lineRule="auto"/>
        <w:rPr>
          <w:rFonts w:ascii="Arial" w:hAnsi="Arial" w:cs="Arial"/>
          <w:b/>
          <w:color w:val="000000" w:themeColor="text1"/>
          <w:sz w:val="24"/>
          <w:szCs w:val="24"/>
        </w:rPr>
      </w:pPr>
    </w:p>
    <w:p w14:paraId="05191EC4" w14:textId="77777777" w:rsidR="00381FBD" w:rsidRPr="00906C7A" w:rsidRDefault="00381FBD" w:rsidP="005F3501">
      <w:pPr>
        <w:spacing w:line="360" w:lineRule="auto"/>
        <w:rPr>
          <w:rFonts w:ascii="Arial" w:hAnsi="Arial" w:cs="Arial"/>
          <w:b/>
          <w:color w:val="000000" w:themeColor="text1"/>
          <w:sz w:val="24"/>
          <w:szCs w:val="24"/>
        </w:rPr>
      </w:pPr>
    </w:p>
    <w:p w14:paraId="2FBDF755" w14:textId="77777777" w:rsidR="00381FBD" w:rsidRPr="00906C7A" w:rsidRDefault="00381FBD" w:rsidP="005F3501">
      <w:pPr>
        <w:spacing w:line="360" w:lineRule="auto"/>
        <w:rPr>
          <w:rFonts w:ascii="Arial" w:hAnsi="Arial" w:cs="Arial"/>
          <w:b/>
          <w:color w:val="000000" w:themeColor="text1"/>
          <w:sz w:val="24"/>
          <w:szCs w:val="24"/>
        </w:rPr>
      </w:pPr>
    </w:p>
    <w:p w14:paraId="25C63F36" w14:textId="77777777" w:rsidR="00381FBD" w:rsidRPr="00906C7A" w:rsidRDefault="00381FBD" w:rsidP="005F3501">
      <w:pPr>
        <w:spacing w:line="360" w:lineRule="auto"/>
        <w:rPr>
          <w:rFonts w:ascii="Arial" w:hAnsi="Arial" w:cs="Arial"/>
          <w:b/>
          <w:color w:val="000000" w:themeColor="text1"/>
          <w:sz w:val="24"/>
          <w:szCs w:val="24"/>
        </w:rPr>
      </w:pPr>
    </w:p>
    <w:p w14:paraId="4173D176" w14:textId="77777777" w:rsidR="00381FBD" w:rsidRPr="00906C7A" w:rsidRDefault="00381FBD" w:rsidP="005F3501">
      <w:pPr>
        <w:spacing w:line="360" w:lineRule="auto"/>
        <w:rPr>
          <w:rFonts w:ascii="Arial" w:hAnsi="Arial" w:cs="Arial"/>
          <w:b/>
          <w:color w:val="000000" w:themeColor="text1"/>
          <w:sz w:val="24"/>
          <w:szCs w:val="24"/>
        </w:rPr>
      </w:pPr>
    </w:p>
    <w:bookmarkEnd w:id="20"/>
    <w:p w14:paraId="1337635A"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293D1E63" w14:textId="77777777" w:rsidR="000D7848" w:rsidRPr="00906C7A" w:rsidRDefault="000D7848">
      <w:pPr>
        <w:rPr>
          <w:rFonts w:ascii="Arial" w:eastAsia="Times New Roman" w:hAnsi="Arial" w:cs="Arial"/>
          <w:b/>
          <w:color w:val="000000" w:themeColor="text1"/>
          <w:sz w:val="24"/>
          <w:szCs w:val="24"/>
        </w:rPr>
      </w:pPr>
      <w:r w:rsidRPr="00906C7A">
        <w:rPr>
          <w:rFonts w:ascii="Arial" w:eastAsia="Times New Roman" w:hAnsi="Arial" w:cs="Arial"/>
          <w:b/>
          <w:color w:val="000000" w:themeColor="text1"/>
          <w:sz w:val="24"/>
          <w:szCs w:val="24"/>
        </w:rPr>
        <w:br w:type="page"/>
      </w:r>
    </w:p>
    <w:p w14:paraId="27D6DD81" w14:textId="750A5A75" w:rsidR="00824A51" w:rsidRPr="00906C7A" w:rsidRDefault="00381FBD" w:rsidP="005F3501">
      <w:pPr>
        <w:spacing w:line="360" w:lineRule="auto"/>
        <w:rPr>
          <w:rFonts w:ascii="Arial" w:hAnsi="Arial" w:cs="Arial"/>
          <w:b/>
          <w:color w:val="000000" w:themeColor="text1"/>
          <w:sz w:val="24"/>
          <w:szCs w:val="24"/>
        </w:rPr>
      </w:pPr>
      <w:r w:rsidRPr="00906C7A">
        <w:rPr>
          <w:rFonts w:ascii="Arial" w:eastAsia="Times New Roman" w:hAnsi="Arial" w:cs="Arial"/>
          <w:b/>
          <w:color w:val="000000" w:themeColor="text1"/>
          <w:sz w:val="24"/>
          <w:szCs w:val="24"/>
        </w:rPr>
        <w:lastRenderedPageBreak/>
        <w:t xml:space="preserve">Table 2.  </w:t>
      </w:r>
      <w:r w:rsidRPr="00906C7A">
        <w:rPr>
          <w:rFonts w:ascii="Arial" w:hAnsi="Arial" w:cs="Arial"/>
          <w:b/>
          <w:color w:val="000000" w:themeColor="text1"/>
          <w:sz w:val="24"/>
          <w:szCs w:val="24"/>
        </w:rPr>
        <w:t>Ceramics styles in Larnaka</w:t>
      </w:r>
      <w:r w:rsidR="00824A51" w:rsidRPr="00906C7A">
        <w:rPr>
          <w:rFonts w:ascii="Arial" w:hAnsi="Arial" w:cs="Arial"/>
          <w:b/>
          <w:color w:val="000000" w:themeColor="text1"/>
          <w:sz w:val="24"/>
          <w:szCs w:val="24"/>
        </w:rPr>
        <w:t xml:space="preserve"> </w:t>
      </w:r>
      <w:r w:rsidRPr="00906C7A">
        <w:rPr>
          <w:rFonts w:ascii="Arial" w:hAnsi="Arial" w:cs="Arial"/>
          <w:b/>
          <w:color w:val="000000" w:themeColor="text1"/>
          <w:sz w:val="24"/>
          <w:szCs w:val="24"/>
        </w:rPr>
        <w:t xml:space="preserve">Burial through in Late Bronze Age and Iron Age </w:t>
      </w:r>
    </w:p>
    <w:tbl>
      <w:tblPr>
        <w:tblStyle w:val="GridTable5Dark-Accent51"/>
        <w:tblW w:w="9272" w:type="dxa"/>
        <w:tblLook w:val="04A0" w:firstRow="1" w:lastRow="0" w:firstColumn="1" w:lastColumn="0" w:noHBand="0" w:noVBand="1"/>
      </w:tblPr>
      <w:tblGrid>
        <w:gridCol w:w="2857"/>
        <w:gridCol w:w="1484"/>
        <w:gridCol w:w="1164"/>
        <w:gridCol w:w="1591"/>
        <w:gridCol w:w="1044"/>
        <w:gridCol w:w="1323"/>
      </w:tblGrid>
      <w:tr w:rsidR="00906C7A" w:rsidRPr="00906C7A" w14:paraId="1047AC66" w14:textId="77777777" w:rsidTr="00824A51">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1545" w:type="dxa"/>
            <w:tcBorders>
              <w:bottom w:val="single" w:sz="4" w:space="0" w:color="FFFFFF" w:themeColor="background1"/>
            </w:tcBorders>
          </w:tcPr>
          <w:p w14:paraId="78FC64F8" w14:textId="77777777" w:rsidR="00824A51" w:rsidRPr="00906C7A" w:rsidRDefault="00824A51" w:rsidP="005F3501">
            <w:pPr>
              <w:spacing w:line="360" w:lineRule="auto"/>
              <w:rPr>
                <w:rFonts w:ascii="Arial" w:eastAsia="Times New Roman" w:hAnsi="Arial" w:cs="Arial"/>
                <w:color w:val="000000" w:themeColor="text1"/>
                <w:sz w:val="24"/>
                <w:szCs w:val="24"/>
              </w:rPr>
            </w:pPr>
            <w:bookmarkStart w:id="24" w:name="_Hlk530113503"/>
          </w:p>
        </w:tc>
        <w:tc>
          <w:tcPr>
            <w:tcW w:w="1545" w:type="dxa"/>
            <w:tcBorders>
              <w:bottom w:val="single" w:sz="4" w:space="0" w:color="FFFFFF" w:themeColor="background1"/>
            </w:tcBorders>
            <w:hideMark/>
          </w:tcPr>
          <w:p w14:paraId="05BA6666" w14:textId="77777777" w:rsidR="00824A51" w:rsidRPr="00906C7A" w:rsidRDefault="00824A51" w:rsidP="005F3501">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Red Ware/black slip</w:t>
            </w:r>
          </w:p>
        </w:tc>
        <w:tc>
          <w:tcPr>
            <w:tcW w:w="1545" w:type="dxa"/>
            <w:tcBorders>
              <w:bottom w:val="single" w:sz="4" w:space="0" w:color="FFFFFF" w:themeColor="background1"/>
            </w:tcBorders>
            <w:hideMark/>
          </w:tcPr>
          <w:p w14:paraId="5AF70489" w14:textId="77777777" w:rsidR="00824A51" w:rsidRPr="00906C7A" w:rsidRDefault="00824A51" w:rsidP="005F3501">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White painted Ware</w:t>
            </w:r>
          </w:p>
        </w:tc>
        <w:tc>
          <w:tcPr>
            <w:tcW w:w="1545" w:type="dxa"/>
            <w:tcBorders>
              <w:bottom w:val="single" w:sz="4" w:space="0" w:color="FFFFFF" w:themeColor="background1"/>
              <w:right w:val="single" w:sz="4" w:space="0" w:color="4472C4" w:themeColor="accent1"/>
            </w:tcBorders>
            <w:hideMark/>
          </w:tcPr>
          <w:p w14:paraId="5175DF6C" w14:textId="77777777" w:rsidR="00824A51" w:rsidRPr="00906C7A" w:rsidRDefault="00824A51" w:rsidP="005F3501">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Plain White Ware</w:t>
            </w:r>
          </w:p>
        </w:tc>
        <w:tc>
          <w:tcPr>
            <w:tcW w:w="1546" w:type="dxa"/>
            <w:tcBorders>
              <w:left w:val="single" w:sz="4" w:space="0" w:color="4472C4" w:themeColor="accent1"/>
              <w:bottom w:val="single" w:sz="4" w:space="0" w:color="FFFFFF" w:themeColor="background1"/>
            </w:tcBorders>
            <w:hideMark/>
          </w:tcPr>
          <w:p w14:paraId="32092267" w14:textId="77777777" w:rsidR="00824A51" w:rsidRPr="00906C7A" w:rsidRDefault="00824A51" w:rsidP="005F3501">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Plain White Ware</w:t>
            </w:r>
          </w:p>
          <w:p w14:paraId="2379A00A" w14:textId="77777777" w:rsidR="00824A51" w:rsidRPr="00906C7A" w:rsidRDefault="00824A51" w:rsidP="005F3501">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ab/>
            </w:r>
          </w:p>
        </w:tc>
        <w:tc>
          <w:tcPr>
            <w:tcW w:w="1546" w:type="dxa"/>
            <w:tcBorders>
              <w:bottom w:val="single" w:sz="4" w:space="0" w:color="FFFFFF" w:themeColor="background1"/>
            </w:tcBorders>
            <w:hideMark/>
          </w:tcPr>
          <w:p w14:paraId="0BFD5237" w14:textId="77777777" w:rsidR="00824A51" w:rsidRPr="00906C7A" w:rsidRDefault="00824A51" w:rsidP="005F3501">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Bichrome</w:t>
            </w:r>
          </w:p>
        </w:tc>
      </w:tr>
      <w:tr w:rsidR="00906C7A" w:rsidRPr="00906C7A" w14:paraId="4A265A97" w14:textId="77777777" w:rsidTr="00824A51">
        <w:trPr>
          <w:cnfStyle w:val="000000100000" w:firstRow="0" w:lastRow="0" w:firstColumn="0" w:lastColumn="0" w:oddVBand="0" w:evenVBand="0" w:oddHBand="1" w:evenHBand="0" w:firstRowFirstColumn="0" w:firstRowLastColumn="0" w:lastRowFirstColumn="0" w:lastRowLastColumn="0"/>
          <w:trHeight w:val="945"/>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28AD832C"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Tombs Cypriot 42,43,47,47a</w:t>
            </w:r>
          </w:p>
          <w:p w14:paraId="238DF8B7"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Communicate</w:t>
            </w:r>
          </w:p>
          <w:p w14:paraId="188B5422"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 each other</w:t>
            </w:r>
          </w:p>
          <w:p w14:paraId="3427530D"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 </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3A9E420"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amphoras</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7A187A1"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4472C4" w:themeColor="accent1"/>
            </w:tcBorders>
            <w:hideMark/>
          </w:tcPr>
          <w:p w14:paraId="5ADCE375"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4472C4" w:themeColor="accent1"/>
              <w:bottom w:val="single" w:sz="4" w:space="0" w:color="FFFFFF" w:themeColor="background1"/>
              <w:right w:val="single" w:sz="4" w:space="0" w:color="FFFFFF" w:themeColor="background1"/>
            </w:tcBorders>
            <w:hideMark/>
          </w:tcPr>
          <w:p w14:paraId="670EF3A4"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lamp</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3A5C93F"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6C900F83" w14:textId="77777777" w:rsidTr="00824A51">
        <w:trPr>
          <w:trHeight w:val="945"/>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3C6E317E"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44(Long barrel-roofed chamber Mycenaean</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A6D720F"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3BD87A3"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909380E"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1B841A3"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lamp 10inchs long with handle-plate</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4BAC7CE"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18B06ED2" w14:textId="77777777" w:rsidTr="00824A51">
        <w:trPr>
          <w:cnfStyle w:val="000000100000" w:firstRow="0" w:lastRow="0" w:firstColumn="0" w:lastColumn="0" w:oddVBand="0" w:evenVBand="0" w:oddHBand="1" w:evenHBand="0" w:firstRowFirstColumn="0" w:firstRowLastColumn="0" w:lastRowFirstColumn="0" w:lastRowLastColumn="0"/>
          <w:trHeight w:val="892"/>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6DB00115"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53 (small tomb style) Cypriot</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426836F"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plate or saucer with black line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48CF618"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EC9B61C"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jug with handle geom.design</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B5C1D46"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7DBDCC0"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335253F8" w14:textId="77777777" w:rsidTr="00824A51">
        <w:trPr>
          <w:trHeight w:val="945"/>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43982330"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Tomb 60 (beehive   style) Mycenaean</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E8ACB6B"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jugs flat-rimmed</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DAA9FAF"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amphora type 1</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5BCF848"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amphora type 2</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D8DB7CC"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 Bottle</w:t>
            </w:r>
          </w:p>
          <w:p w14:paraId="40D0FE8D"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lamps</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CC2415D" w14:textId="77777777" w:rsidR="00824A51" w:rsidRPr="00906C7A" w:rsidRDefault="00824A51" w:rsidP="005F3501">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6B1EC6AD" w14:textId="77777777" w:rsidTr="00824A51">
        <w:trPr>
          <w:cnfStyle w:val="000000100000" w:firstRow="0" w:lastRow="0" w:firstColumn="0" w:lastColumn="0" w:oddVBand="0" w:evenVBand="0" w:oddHBand="1" w:evenHBand="0" w:firstRowFirstColumn="0" w:firstRowLastColumn="0" w:lastRowFirstColumn="0" w:lastRowLastColumn="0"/>
          <w:trHeight w:val="892"/>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bottom w:val="single" w:sz="4" w:space="0" w:color="FFFFFF" w:themeColor="background1"/>
              <w:right w:val="single" w:sz="4" w:space="0" w:color="FFFFFF" w:themeColor="background1"/>
            </w:tcBorders>
            <w:hideMark/>
          </w:tcPr>
          <w:p w14:paraId="786C19FF"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Tomb 56 Mycenaean/Phoenician separated with door-jambs of masonry </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2E41B9"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 jugs</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79C3A3D"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F72FC71"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3 amphoras</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94B636D"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2lamps</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C322769" w14:textId="77777777" w:rsidR="00824A51" w:rsidRPr="00906C7A" w:rsidRDefault="00824A51" w:rsidP="005F3501">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tr>
      <w:tr w:rsidR="00906C7A" w:rsidRPr="00906C7A" w14:paraId="5477A20C" w14:textId="77777777" w:rsidTr="00824A51">
        <w:trPr>
          <w:trHeight w:val="945"/>
        </w:trPr>
        <w:tc>
          <w:tcPr>
            <w:cnfStyle w:val="001000000000" w:firstRow="0" w:lastRow="0" w:firstColumn="1" w:lastColumn="0" w:oddVBand="0" w:evenVBand="0" w:oddHBand="0" w:evenHBand="0" w:firstRowFirstColumn="0" w:firstRowLastColumn="0" w:lastRowFirstColumn="0" w:lastRowLastColumn="0"/>
            <w:tcW w:w="1545" w:type="dxa"/>
            <w:tcBorders>
              <w:top w:val="single" w:sz="4" w:space="0" w:color="FFFFFF" w:themeColor="background1"/>
              <w:right w:val="single" w:sz="4" w:space="0" w:color="FFFFFF" w:themeColor="background1"/>
            </w:tcBorders>
            <w:hideMark/>
          </w:tcPr>
          <w:p w14:paraId="16B8CB65" w14:textId="77777777" w:rsidR="00824A51" w:rsidRPr="00906C7A" w:rsidRDefault="00824A51" w:rsidP="005F3501">
            <w:pPr>
              <w:spacing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 Graeco-Phoenician Sanctuary (Votive Terracotta Style)</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A5F8E93" w14:textId="77777777" w:rsidR="00824A51" w:rsidRPr="00906C7A" w:rsidRDefault="00824A51" w:rsidP="005F350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Pg.164</w:t>
            </w: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EED6FAC" w14:textId="77777777" w:rsidR="00824A51" w:rsidRPr="00906C7A" w:rsidRDefault="00824A51" w:rsidP="005F350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p>
        </w:tc>
        <w:tc>
          <w:tcPr>
            <w:tcW w:w="154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5E20443" w14:textId="77777777" w:rsidR="00824A51" w:rsidRPr="00906C7A" w:rsidRDefault="00824A51" w:rsidP="005F350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ACA2B99" w14:textId="77777777" w:rsidR="00824A51" w:rsidRPr="00906C7A" w:rsidRDefault="00824A51" w:rsidP="005F350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19 figurine funnel-bodied</w:t>
            </w:r>
          </w:p>
        </w:tc>
        <w:tc>
          <w:tcPr>
            <w:tcW w:w="154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8F75B55" w14:textId="77777777" w:rsidR="00824A51" w:rsidRPr="00906C7A" w:rsidRDefault="00824A51" w:rsidP="005F350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NA</w:t>
            </w:r>
          </w:p>
        </w:tc>
        <w:bookmarkEnd w:id="24"/>
      </w:tr>
    </w:tbl>
    <w:p w14:paraId="65E556FF" w14:textId="5664887D"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65264EE6" w14:textId="4498EC51" w:rsidR="0065586C" w:rsidRPr="00906C7A" w:rsidRDefault="0065586C"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lastRenderedPageBreak/>
        <w:t xml:space="preserve"> Table 2</w:t>
      </w:r>
      <w:r w:rsidR="00F9042B" w:rsidRPr="00906C7A">
        <w:rPr>
          <w:rFonts w:ascii="Arial" w:eastAsia="Times New Roman" w:hAnsi="Arial" w:cs="Arial"/>
          <w:color w:val="000000" w:themeColor="text1"/>
          <w:sz w:val="24"/>
          <w:szCs w:val="24"/>
        </w:rPr>
        <w:t xml:space="preserve"> shows</w:t>
      </w:r>
      <w:r w:rsidRPr="00906C7A">
        <w:rPr>
          <w:rFonts w:ascii="Arial" w:eastAsia="Times New Roman" w:hAnsi="Arial" w:cs="Arial"/>
          <w:color w:val="000000" w:themeColor="text1"/>
          <w:sz w:val="24"/>
          <w:szCs w:val="24"/>
        </w:rPr>
        <w:t xml:space="preserve"> the </w:t>
      </w:r>
      <w:r w:rsidR="00F9042B" w:rsidRPr="00906C7A">
        <w:rPr>
          <w:rFonts w:ascii="Arial" w:eastAsia="Times New Roman" w:hAnsi="Arial" w:cs="Arial"/>
          <w:color w:val="000000" w:themeColor="text1"/>
          <w:sz w:val="24"/>
          <w:szCs w:val="24"/>
        </w:rPr>
        <w:t>results</w:t>
      </w:r>
      <w:r w:rsidRPr="00906C7A">
        <w:rPr>
          <w:rFonts w:ascii="Arial" w:eastAsia="Times New Roman" w:hAnsi="Arial" w:cs="Arial"/>
          <w:color w:val="000000" w:themeColor="text1"/>
          <w:sz w:val="24"/>
          <w:szCs w:val="24"/>
        </w:rPr>
        <w:t xml:space="preserve"> found in Larnaka </w:t>
      </w:r>
      <w:r w:rsidR="00F9042B" w:rsidRPr="00906C7A">
        <w:rPr>
          <w:rFonts w:ascii="Arial" w:eastAsia="Times New Roman" w:hAnsi="Arial" w:cs="Arial"/>
          <w:color w:val="000000" w:themeColor="text1"/>
          <w:sz w:val="24"/>
          <w:szCs w:val="24"/>
        </w:rPr>
        <w:t xml:space="preserve">excavation and </w:t>
      </w:r>
      <w:r w:rsidRPr="00906C7A">
        <w:rPr>
          <w:rFonts w:ascii="Arial" w:eastAsia="Times New Roman" w:hAnsi="Arial" w:cs="Arial"/>
          <w:color w:val="000000" w:themeColor="text1"/>
          <w:sz w:val="24"/>
          <w:szCs w:val="24"/>
        </w:rPr>
        <w:t>is more confus</w:t>
      </w:r>
      <w:r w:rsidR="00F9042B" w:rsidRPr="00906C7A">
        <w:rPr>
          <w:rFonts w:ascii="Arial" w:eastAsia="Times New Roman" w:hAnsi="Arial" w:cs="Arial"/>
          <w:color w:val="000000" w:themeColor="text1"/>
          <w:sz w:val="24"/>
          <w:szCs w:val="24"/>
        </w:rPr>
        <w:t xml:space="preserve">ing </w:t>
      </w:r>
      <w:r w:rsidRPr="00906C7A">
        <w:rPr>
          <w:rFonts w:ascii="Arial" w:eastAsia="Times New Roman" w:hAnsi="Arial" w:cs="Arial"/>
          <w:color w:val="000000" w:themeColor="text1"/>
          <w:sz w:val="24"/>
          <w:szCs w:val="24"/>
        </w:rPr>
        <w:t xml:space="preserve">than </w:t>
      </w:r>
      <w:r w:rsidR="00F9042B" w:rsidRPr="00906C7A">
        <w:rPr>
          <w:rFonts w:ascii="Arial" w:eastAsia="Times New Roman" w:hAnsi="Arial" w:cs="Arial"/>
          <w:color w:val="000000" w:themeColor="text1"/>
          <w:sz w:val="24"/>
          <w:szCs w:val="24"/>
        </w:rPr>
        <w:t>T</w:t>
      </w:r>
      <w:r w:rsidRPr="00906C7A">
        <w:rPr>
          <w:rFonts w:ascii="Arial" w:eastAsia="Times New Roman" w:hAnsi="Arial" w:cs="Arial"/>
          <w:color w:val="000000" w:themeColor="text1"/>
          <w:sz w:val="24"/>
          <w:szCs w:val="24"/>
        </w:rPr>
        <w:t xml:space="preserve">able 1. This site </w:t>
      </w:r>
      <w:r w:rsidR="007A4822" w:rsidRPr="00906C7A">
        <w:rPr>
          <w:rFonts w:ascii="Arial" w:eastAsia="Times New Roman" w:hAnsi="Arial" w:cs="Arial"/>
          <w:color w:val="000000" w:themeColor="text1"/>
          <w:sz w:val="24"/>
          <w:szCs w:val="24"/>
        </w:rPr>
        <w:t>below to</w:t>
      </w:r>
      <w:r w:rsidRPr="00906C7A">
        <w:rPr>
          <w:rFonts w:ascii="Arial" w:eastAsia="Times New Roman" w:hAnsi="Arial" w:cs="Arial"/>
          <w:color w:val="000000" w:themeColor="text1"/>
          <w:sz w:val="24"/>
          <w:szCs w:val="24"/>
        </w:rPr>
        <w:t xml:space="preserve"> Turabi </w:t>
      </w:r>
      <w:r w:rsidR="007A4822" w:rsidRPr="00906C7A">
        <w:rPr>
          <w:rFonts w:ascii="Arial" w:eastAsia="Times New Roman" w:hAnsi="Arial" w:cs="Arial"/>
          <w:color w:val="000000" w:themeColor="text1"/>
          <w:sz w:val="24"/>
          <w:szCs w:val="24"/>
        </w:rPr>
        <w:t>Teke,</w:t>
      </w:r>
      <w:r w:rsidRPr="00906C7A">
        <w:rPr>
          <w:rFonts w:ascii="Arial" w:eastAsia="Times New Roman" w:hAnsi="Arial" w:cs="Arial"/>
          <w:color w:val="000000" w:themeColor="text1"/>
          <w:sz w:val="24"/>
          <w:szCs w:val="24"/>
        </w:rPr>
        <w:t xml:space="preserve"> a Mohammedan Shrine. Its not certain but </w:t>
      </w:r>
      <w:r w:rsidR="007A4822" w:rsidRPr="00906C7A">
        <w:rPr>
          <w:rFonts w:ascii="Arial" w:eastAsia="Times New Roman" w:hAnsi="Arial" w:cs="Arial"/>
          <w:color w:val="000000" w:themeColor="text1"/>
          <w:sz w:val="24"/>
          <w:szCs w:val="24"/>
        </w:rPr>
        <w:t>it</w:t>
      </w:r>
      <w:r w:rsidRPr="00906C7A">
        <w:rPr>
          <w:rFonts w:ascii="Arial" w:eastAsia="Times New Roman" w:hAnsi="Arial" w:cs="Arial"/>
          <w:color w:val="000000" w:themeColor="text1"/>
          <w:sz w:val="24"/>
          <w:szCs w:val="24"/>
        </w:rPr>
        <w:t xml:space="preserve"> </w:t>
      </w:r>
      <w:r w:rsidR="00F9042B" w:rsidRPr="00906C7A">
        <w:rPr>
          <w:rFonts w:ascii="Arial" w:eastAsia="Times New Roman" w:hAnsi="Arial" w:cs="Arial"/>
          <w:color w:val="000000" w:themeColor="text1"/>
          <w:sz w:val="24"/>
          <w:szCs w:val="24"/>
        </w:rPr>
        <w:t xml:space="preserve">is </w:t>
      </w:r>
      <w:r w:rsidRPr="00906C7A">
        <w:rPr>
          <w:rFonts w:ascii="Arial" w:eastAsia="Times New Roman" w:hAnsi="Arial" w:cs="Arial"/>
          <w:color w:val="000000" w:themeColor="text1"/>
          <w:sz w:val="24"/>
          <w:szCs w:val="24"/>
        </w:rPr>
        <w:t>believed</w:t>
      </w:r>
      <w:r w:rsidR="00F9042B" w:rsidRPr="00906C7A">
        <w:rPr>
          <w:rFonts w:ascii="Arial" w:eastAsia="Times New Roman" w:hAnsi="Arial" w:cs="Arial"/>
          <w:color w:val="000000" w:themeColor="text1"/>
          <w:sz w:val="24"/>
          <w:szCs w:val="24"/>
        </w:rPr>
        <w:t xml:space="preserve"> it is</w:t>
      </w:r>
      <w:r w:rsidRPr="00906C7A">
        <w:rPr>
          <w:rFonts w:ascii="Arial" w:eastAsia="Times New Roman" w:hAnsi="Arial" w:cs="Arial"/>
          <w:color w:val="000000" w:themeColor="text1"/>
          <w:sz w:val="24"/>
          <w:szCs w:val="24"/>
        </w:rPr>
        <w:t xml:space="preserve"> a Muslims temple. Myres was not particular if the pottery w</w:t>
      </w:r>
      <w:r w:rsidR="00F9042B" w:rsidRPr="00906C7A">
        <w:rPr>
          <w:rFonts w:ascii="Arial" w:eastAsia="Times New Roman" w:hAnsi="Arial" w:cs="Arial"/>
          <w:color w:val="000000" w:themeColor="text1"/>
          <w:sz w:val="24"/>
          <w:szCs w:val="24"/>
        </w:rPr>
        <w:t xml:space="preserve">as </w:t>
      </w:r>
      <w:r w:rsidRPr="00906C7A">
        <w:rPr>
          <w:rFonts w:ascii="Arial" w:eastAsia="Times New Roman" w:hAnsi="Arial" w:cs="Arial"/>
          <w:color w:val="000000" w:themeColor="text1"/>
          <w:sz w:val="24"/>
          <w:szCs w:val="24"/>
        </w:rPr>
        <w:t>Hellenistic or Graeco-Roman</w:t>
      </w:r>
      <w:r w:rsidR="00F9042B" w:rsidRPr="00906C7A">
        <w:rPr>
          <w:rFonts w:ascii="Arial" w:eastAsia="Times New Roman" w:hAnsi="Arial" w:cs="Arial"/>
          <w:color w:val="000000" w:themeColor="text1"/>
          <w:sz w:val="24"/>
          <w:szCs w:val="24"/>
        </w:rPr>
        <w:t xml:space="preserve">. </w:t>
      </w:r>
      <w:r w:rsidRPr="00906C7A">
        <w:rPr>
          <w:rFonts w:ascii="Arial" w:eastAsia="Times New Roman" w:hAnsi="Arial" w:cs="Arial"/>
          <w:color w:val="000000" w:themeColor="text1"/>
          <w:sz w:val="24"/>
          <w:szCs w:val="24"/>
        </w:rPr>
        <w:t>The Tombs could be described as Mycenaean influence</w:t>
      </w:r>
      <w:r w:rsidR="00F9042B" w:rsidRPr="00906C7A">
        <w:rPr>
          <w:rFonts w:ascii="Arial" w:eastAsia="Times New Roman" w:hAnsi="Arial" w:cs="Arial"/>
          <w:color w:val="000000" w:themeColor="text1"/>
          <w:sz w:val="24"/>
          <w:szCs w:val="24"/>
        </w:rPr>
        <w:t>d</w:t>
      </w:r>
      <w:r w:rsidRPr="00906C7A">
        <w:rPr>
          <w:rFonts w:ascii="Arial" w:eastAsia="Times New Roman" w:hAnsi="Arial" w:cs="Arial"/>
          <w:color w:val="000000" w:themeColor="text1"/>
          <w:sz w:val="24"/>
          <w:szCs w:val="24"/>
        </w:rPr>
        <w:t xml:space="preserve"> and </w:t>
      </w:r>
      <w:r w:rsidR="00E42778" w:rsidRPr="00906C7A">
        <w:rPr>
          <w:rFonts w:ascii="Arial" w:eastAsia="Times New Roman" w:hAnsi="Arial" w:cs="Arial"/>
          <w:color w:val="000000" w:themeColor="text1"/>
          <w:sz w:val="24"/>
          <w:szCs w:val="24"/>
        </w:rPr>
        <w:t xml:space="preserve">probably </w:t>
      </w:r>
      <w:r w:rsidR="00F9042B" w:rsidRPr="00906C7A">
        <w:rPr>
          <w:rFonts w:ascii="Arial" w:eastAsia="Times New Roman" w:hAnsi="Arial" w:cs="Arial"/>
          <w:color w:val="000000" w:themeColor="text1"/>
          <w:sz w:val="24"/>
          <w:szCs w:val="24"/>
        </w:rPr>
        <w:t>at the</w:t>
      </w:r>
      <w:r w:rsidR="00E42778" w:rsidRPr="00906C7A">
        <w:rPr>
          <w:rFonts w:ascii="Arial" w:eastAsia="Times New Roman" w:hAnsi="Arial" w:cs="Arial"/>
          <w:color w:val="000000" w:themeColor="text1"/>
          <w:sz w:val="24"/>
          <w:szCs w:val="24"/>
        </w:rPr>
        <w:t xml:space="preserve"> end of early Iron Age it became more </w:t>
      </w:r>
      <w:r w:rsidR="00F9042B" w:rsidRPr="00906C7A">
        <w:rPr>
          <w:rFonts w:ascii="Arial" w:eastAsia="Times New Roman" w:hAnsi="Arial" w:cs="Arial"/>
          <w:color w:val="000000" w:themeColor="text1"/>
          <w:sz w:val="24"/>
          <w:szCs w:val="24"/>
        </w:rPr>
        <w:t>influence</w:t>
      </w:r>
      <w:r w:rsidR="00E42778" w:rsidRPr="00906C7A">
        <w:rPr>
          <w:rFonts w:ascii="Arial" w:eastAsia="Times New Roman" w:hAnsi="Arial" w:cs="Arial"/>
          <w:color w:val="000000" w:themeColor="text1"/>
          <w:sz w:val="24"/>
          <w:szCs w:val="24"/>
        </w:rPr>
        <w:t xml:space="preserve"> by the </w:t>
      </w:r>
      <w:r w:rsidR="007A4822" w:rsidRPr="00906C7A">
        <w:rPr>
          <w:rFonts w:ascii="Arial" w:eastAsia="Times New Roman" w:hAnsi="Arial" w:cs="Arial"/>
          <w:color w:val="000000" w:themeColor="text1"/>
          <w:sz w:val="24"/>
          <w:szCs w:val="24"/>
        </w:rPr>
        <w:t>Phoenicians trade, identity and expansion</w:t>
      </w:r>
      <w:r w:rsidR="00E42778" w:rsidRPr="00906C7A">
        <w:rPr>
          <w:rFonts w:ascii="Arial" w:eastAsia="Times New Roman" w:hAnsi="Arial" w:cs="Arial"/>
          <w:color w:val="000000" w:themeColor="text1"/>
          <w:sz w:val="24"/>
          <w:szCs w:val="24"/>
        </w:rPr>
        <w:t>. Myres (1897:164) He discover</w:t>
      </w:r>
      <w:r w:rsidR="00F9042B" w:rsidRPr="00906C7A">
        <w:rPr>
          <w:rFonts w:ascii="Arial" w:eastAsia="Times New Roman" w:hAnsi="Arial" w:cs="Arial"/>
          <w:color w:val="000000" w:themeColor="text1"/>
          <w:sz w:val="24"/>
          <w:szCs w:val="24"/>
        </w:rPr>
        <w:t>ed</w:t>
      </w:r>
      <w:r w:rsidR="00E42778" w:rsidRPr="00906C7A">
        <w:rPr>
          <w:rFonts w:ascii="Arial" w:eastAsia="Times New Roman" w:hAnsi="Arial" w:cs="Arial"/>
          <w:color w:val="000000" w:themeColor="text1"/>
          <w:sz w:val="24"/>
          <w:szCs w:val="24"/>
        </w:rPr>
        <w:t xml:space="preserve"> a </w:t>
      </w:r>
      <w:r w:rsidR="007A4822" w:rsidRPr="00906C7A">
        <w:rPr>
          <w:rFonts w:ascii="Arial" w:eastAsia="Times New Roman" w:hAnsi="Arial" w:cs="Arial"/>
          <w:color w:val="000000" w:themeColor="text1"/>
          <w:sz w:val="24"/>
          <w:szCs w:val="24"/>
        </w:rPr>
        <w:t>Temple</w:t>
      </w:r>
      <w:r w:rsidR="00E42778" w:rsidRPr="00906C7A">
        <w:rPr>
          <w:rFonts w:ascii="Arial" w:eastAsia="Times New Roman" w:hAnsi="Arial" w:cs="Arial"/>
          <w:color w:val="000000" w:themeColor="text1"/>
          <w:sz w:val="24"/>
          <w:szCs w:val="24"/>
        </w:rPr>
        <w:t xml:space="preserve"> with Votive </w:t>
      </w:r>
      <w:r w:rsidR="007A4822" w:rsidRPr="00906C7A">
        <w:rPr>
          <w:rFonts w:ascii="Arial" w:eastAsia="Times New Roman" w:hAnsi="Arial" w:cs="Arial"/>
          <w:color w:val="000000" w:themeColor="text1"/>
          <w:sz w:val="24"/>
          <w:szCs w:val="24"/>
        </w:rPr>
        <w:t>Terracotta</w:t>
      </w:r>
      <w:r w:rsidR="00E42778" w:rsidRPr="00906C7A">
        <w:rPr>
          <w:rFonts w:ascii="Arial" w:eastAsia="Times New Roman" w:hAnsi="Arial" w:cs="Arial"/>
          <w:color w:val="000000" w:themeColor="text1"/>
          <w:sz w:val="24"/>
          <w:szCs w:val="24"/>
        </w:rPr>
        <w:t>, wh</w:t>
      </w:r>
      <w:r w:rsidR="00F9042B" w:rsidRPr="00906C7A">
        <w:rPr>
          <w:rFonts w:ascii="Arial" w:eastAsia="Times New Roman" w:hAnsi="Arial" w:cs="Arial"/>
          <w:color w:val="000000" w:themeColor="text1"/>
          <w:sz w:val="24"/>
          <w:szCs w:val="24"/>
        </w:rPr>
        <w:t>ich</w:t>
      </w:r>
      <w:r w:rsidR="00E42778" w:rsidRPr="00906C7A">
        <w:rPr>
          <w:rFonts w:ascii="Arial" w:eastAsia="Times New Roman" w:hAnsi="Arial" w:cs="Arial"/>
          <w:color w:val="000000" w:themeColor="text1"/>
          <w:sz w:val="24"/>
          <w:szCs w:val="24"/>
        </w:rPr>
        <w:t xml:space="preserve"> he described again as Graeco-Phoenician Masonry.</w:t>
      </w:r>
      <w:r w:rsidR="00F9042B" w:rsidRPr="00906C7A">
        <w:rPr>
          <w:rFonts w:ascii="Arial" w:eastAsia="Times New Roman" w:hAnsi="Arial" w:cs="Arial"/>
          <w:color w:val="000000" w:themeColor="text1"/>
          <w:sz w:val="24"/>
          <w:szCs w:val="24"/>
        </w:rPr>
        <w:t xml:space="preserve"> The Shaft</w:t>
      </w:r>
      <w:r w:rsidR="00E42778" w:rsidRPr="00906C7A">
        <w:rPr>
          <w:rFonts w:ascii="Arial" w:eastAsia="Times New Roman" w:hAnsi="Arial" w:cs="Arial"/>
          <w:color w:val="000000" w:themeColor="text1"/>
          <w:sz w:val="24"/>
          <w:szCs w:val="24"/>
        </w:rPr>
        <w:t xml:space="preserve"> was quite dip</w:t>
      </w:r>
      <w:r w:rsidR="00F9042B" w:rsidRPr="00906C7A">
        <w:rPr>
          <w:rFonts w:ascii="Arial" w:eastAsia="Times New Roman" w:hAnsi="Arial" w:cs="Arial"/>
          <w:color w:val="000000" w:themeColor="text1"/>
          <w:sz w:val="24"/>
          <w:szCs w:val="24"/>
        </w:rPr>
        <w:t xml:space="preserve">ped </w:t>
      </w:r>
      <w:r w:rsidR="00E42778" w:rsidRPr="00906C7A">
        <w:rPr>
          <w:rFonts w:ascii="Arial" w:eastAsia="Times New Roman" w:hAnsi="Arial" w:cs="Arial"/>
          <w:color w:val="000000" w:themeColor="text1"/>
          <w:sz w:val="24"/>
          <w:szCs w:val="24"/>
        </w:rPr>
        <w:t>under ground level maybe about five feet and two feet thic</w:t>
      </w:r>
      <w:r w:rsidR="00F9042B" w:rsidRPr="00906C7A">
        <w:rPr>
          <w:rFonts w:ascii="Arial" w:eastAsia="Times New Roman" w:hAnsi="Arial" w:cs="Arial"/>
          <w:color w:val="000000" w:themeColor="text1"/>
          <w:sz w:val="24"/>
          <w:szCs w:val="24"/>
        </w:rPr>
        <w:t xml:space="preserve">k </w:t>
      </w:r>
      <w:r w:rsidR="0099249D" w:rsidRPr="00906C7A">
        <w:rPr>
          <w:rFonts w:ascii="Arial" w:eastAsia="Times New Roman" w:hAnsi="Arial" w:cs="Arial"/>
          <w:color w:val="000000" w:themeColor="text1"/>
          <w:sz w:val="24"/>
          <w:szCs w:val="24"/>
        </w:rPr>
        <w:t>(1897:165-167)</w:t>
      </w:r>
      <w:r w:rsidR="00F9042B" w:rsidRPr="00906C7A">
        <w:rPr>
          <w:rFonts w:ascii="Arial" w:eastAsia="Times New Roman" w:hAnsi="Arial" w:cs="Arial"/>
          <w:color w:val="000000" w:themeColor="text1"/>
          <w:sz w:val="24"/>
          <w:szCs w:val="24"/>
        </w:rPr>
        <w:t>. There were other figurines also found there.</w:t>
      </w:r>
    </w:p>
    <w:p w14:paraId="665C401E" w14:textId="39AEB72B" w:rsidR="00381FBD" w:rsidRPr="00906C7A" w:rsidRDefault="00381FBD" w:rsidP="008E04EE">
      <w:pPr>
        <w:spacing w:line="360" w:lineRule="auto"/>
        <w:rPr>
          <w:rFonts w:ascii="Arial" w:hAnsi="Arial" w:cs="Arial"/>
          <w:b/>
          <w:color w:val="000000" w:themeColor="text1"/>
          <w:sz w:val="24"/>
          <w:szCs w:val="24"/>
        </w:rPr>
      </w:pPr>
      <w:r w:rsidRPr="00906C7A">
        <w:rPr>
          <w:rFonts w:ascii="Arial" w:hAnsi="Arial" w:cs="Arial"/>
          <w:b/>
          <w:color w:val="000000" w:themeColor="text1"/>
          <w:sz w:val="24"/>
          <w:szCs w:val="24"/>
        </w:rPr>
        <w:t>Graphic 2. Larnaka present a Variation of Style of Burial through Late Bronze Age and Early Iron Age</w:t>
      </w:r>
    </w:p>
    <w:p w14:paraId="7C14BEF3"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42EE5A60"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4D0DF682"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noProof/>
          <w:color w:val="000000" w:themeColor="text1"/>
          <w:sz w:val="24"/>
          <w:szCs w:val="24"/>
          <w:lang w:eastAsia="en-GB"/>
        </w:rPr>
        <w:drawing>
          <wp:anchor distT="0" distB="0" distL="114300" distR="114300" simplePos="0" relativeHeight="251660288" behindDoc="0" locked="0" layoutInCell="1" allowOverlap="1" wp14:anchorId="7E7626C5" wp14:editId="15BA5B90">
            <wp:simplePos x="0" y="0"/>
            <wp:positionH relativeFrom="column">
              <wp:posOffset>0</wp:posOffset>
            </wp:positionH>
            <wp:positionV relativeFrom="paragraph">
              <wp:posOffset>-895985</wp:posOffset>
            </wp:positionV>
            <wp:extent cx="3989705" cy="3033395"/>
            <wp:effectExtent l="0" t="0" r="10795" b="14605"/>
            <wp:wrapTight wrapText="bothSides">
              <wp:wrapPolygon edited="0">
                <wp:start x="0" y="0"/>
                <wp:lineTo x="0" y="21568"/>
                <wp:lineTo x="21555" y="21568"/>
                <wp:lineTo x="21555" y="0"/>
                <wp:lineTo x="0" y="0"/>
              </wp:wrapPolygon>
            </wp:wrapTight>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BB6A6B4"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19261A30"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65C77243"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2F77517A" w14:textId="77777777" w:rsidR="00381FBD" w:rsidRPr="00906C7A" w:rsidRDefault="00381FBD" w:rsidP="005F3501">
      <w:pPr>
        <w:spacing w:before="100" w:beforeAutospacing="1" w:after="100" w:afterAutospacing="1" w:line="360" w:lineRule="auto"/>
        <w:rPr>
          <w:rFonts w:ascii="Arial" w:eastAsia="Times New Roman" w:hAnsi="Arial" w:cs="Arial"/>
          <w:color w:val="000000" w:themeColor="text1"/>
          <w:sz w:val="24"/>
          <w:szCs w:val="24"/>
        </w:rPr>
      </w:pPr>
    </w:p>
    <w:p w14:paraId="2F109D7A" w14:textId="77777777" w:rsidR="00BB4FAB" w:rsidRPr="00906C7A" w:rsidRDefault="00BB4FAB" w:rsidP="005F3501">
      <w:pPr>
        <w:spacing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br w:type="page"/>
      </w:r>
    </w:p>
    <w:p w14:paraId="71F053B5" w14:textId="77777777" w:rsidR="00646405" w:rsidRPr="00906C7A" w:rsidRDefault="00BB4FAB" w:rsidP="005F3501">
      <w:pPr>
        <w:pStyle w:val="Heading1"/>
        <w:spacing w:line="360" w:lineRule="auto"/>
        <w:rPr>
          <w:rFonts w:ascii="Arial" w:hAnsi="Arial" w:cs="Arial"/>
          <w:color w:val="000000" w:themeColor="text1"/>
          <w:sz w:val="24"/>
          <w:szCs w:val="24"/>
        </w:rPr>
      </w:pPr>
      <w:bookmarkStart w:id="25" w:name="_Toc530402278"/>
      <w:r w:rsidRPr="00906C7A">
        <w:rPr>
          <w:rFonts w:ascii="Arial" w:eastAsia="Times New Roman" w:hAnsi="Arial" w:cs="Arial"/>
          <w:color w:val="000000" w:themeColor="text1"/>
          <w:sz w:val="24"/>
          <w:szCs w:val="24"/>
          <w:lang w:eastAsia="en-GB"/>
        </w:rPr>
        <w:lastRenderedPageBreak/>
        <w:t>Discussion</w:t>
      </w:r>
      <w:bookmarkEnd w:id="25"/>
      <w:r w:rsidRPr="00906C7A">
        <w:rPr>
          <w:rFonts w:ascii="Arial" w:eastAsia="Times New Roman" w:hAnsi="Arial" w:cs="Arial"/>
          <w:color w:val="000000" w:themeColor="text1"/>
          <w:sz w:val="24"/>
          <w:szCs w:val="24"/>
          <w:lang w:eastAsia="en-GB"/>
        </w:rPr>
        <w:t xml:space="preserve"> </w:t>
      </w:r>
    </w:p>
    <w:p w14:paraId="40E42EC0" w14:textId="00B32620" w:rsidR="00E50814" w:rsidRPr="00906C7A" w:rsidRDefault="00E50814" w:rsidP="005F3501">
      <w:pPr>
        <w:spacing w:before="100" w:beforeAutospacing="1" w:after="100" w:afterAutospacing="1" w:line="360" w:lineRule="auto"/>
        <w:rPr>
          <w:rFonts w:ascii="Arial" w:eastAsia="Times New Roman" w:hAnsi="Arial" w:cs="Arial"/>
          <w:color w:val="000000" w:themeColor="text1"/>
          <w:sz w:val="24"/>
          <w:szCs w:val="24"/>
        </w:rPr>
      </w:pPr>
      <w:r w:rsidRPr="00906C7A">
        <w:rPr>
          <w:rFonts w:ascii="Arial" w:eastAsia="Times New Roman" w:hAnsi="Arial" w:cs="Arial"/>
          <w:color w:val="000000" w:themeColor="text1"/>
          <w:sz w:val="24"/>
          <w:szCs w:val="24"/>
        </w:rPr>
        <w:t xml:space="preserve">To find Phoenician evidence in Kalopsida and Larnaka was difficult, Perhaps, it is difficult, because the material evidence was not in Late Bronze age and Early Iron Age in </w:t>
      </w:r>
      <w:r w:rsidR="00097D2D" w:rsidRPr="00906C7A">
        <w:rPr>
          <w:rFonts w:ascii="Arial" w:eastAsia="Times New Roman" w:hAnsi="Arial" w:cs="Arial"/>
          <w:color w:val="000000" w:themeColor="text1"/>
          <w:sz w:val="24"/>
          <w:szCs w:val="24"/>
        </w:rPr>
        <w:t>these two sites</w:t>
      </w:r>
      <w:r w:rsidRPr="00906C7A">
        <w:rPr>
          <w:rFonts w:ascii="Arial" w:eastAsia="Times New Roman" w:hAnsi="Arial" w:cs="Arial"/>
          <w:color w:val="000000" w:themeColor="text1"/>
          <w:sz w:val="24"/>
          <w:szCs w:val="24"/>
        </w:rPr>
        <w:t xml:space="preserve">. </w:t>
      </w:r>
      <w:r w:rsidR="00097D2D" w:rsidRPr="00906C7A">
        <w:rPr>
          <w:rFonts w:ascii="Arial" w:eastAsia="Times New Roman" w:hAnsi="Arial" w:cs="Arial"/>
          <w:color w:val="000000" w:themeColor="text1"/>
          <w:sz w:val="24"/>
          <w:szCs w:val="24"/>
        </w:rPr>
        <w:t xml:space="preserve">The ceramic evidence was found in middle to later Iron Age. The trade that Cyprus had with Al </w:t>
      </w:r>
      <w:r w:rsidR="00F9042B" w:rsidRPr="00906C7A">
        <w:rPr>
          <w:rFonts w:ascii="Arial" w:eastAsia="Times New Roman" w:hAnsi="Arial" w:cs="Arial"/>
          <w:color w:val="000000" w:themeColor="text1"/>
          <w:sz w:val="24"/>
          <w:szCs w:val="24"/>
        </w:rPr>
        <w:t>M</w:t>
      </w:r>
      <w:r w:rsidR="00097D2D" w:rsidRPr="00906C7A">
        <w:rPr>
          <w:rFonts w:ascii="Arial" w:eastAsia="Times New Roman" w:hAnsi="Arial" w:cs="Arial"/>
          <w:color w:val="000000" w:themeColor="text1"/>
          <w:sz w:val="24"/>
          <w:szCs w:val="24"/>
        </w:rPr>
        <w:t>ine and Egypt were not possible to compare when it was just one city to take the data. In contrast</w:t>
      </w:r>
      <w:r w:rsidR="00F9042B" w:rsidRPr="00906C7A">
        <w:rPr>
          <w:rFonts w:ascii="Arial" w:eastAsia="Times New Roman" w:hAnsi="Arial" w:cs="Arial"/>
          <w:color w:val="000000" w:themeColor="text1"/>
          <w:sz w:val="24"/>
          <w:szCs w:val="24"/>
        </w:rPr>
        <w:t>,</w:t>
      </w:r>
      <w:r w:rsidR="00097D2D" w:rsidRPr="00906C7A">
        <w:rPr>
          <w:rFonts w:ascii="Arial" w:eastAsia="Times New Roman" w:hAnsi="Arial" w:cs="Arial"/>
          <w:color w:val="000000" w:themeColor="text1"/>
          <w:sz w:val="24"/>
          <w:szCs w:val="24"/>
        </w:rPr>
        <w:t xml:space="preserve"> the Mycenaean was easier because the type of tomb</w:t>
      </w:r>
      <w:r w:rsidR="00F9042B" w:rsidRPr="00906C7A">
        <w:rPr>
          <w:rFonts w:ascii="Arial" w:eastAsia="Times New Roman" w:hAnsi="Arial" w:cs="Arial"/>
          <w:color w:val="000000" w:themeColor="text1"/>
          <w:sz w:val="24"/>
          <w:szCs w:val="24"/>
        </w:rPr>
        <w:t>s had</w:t>
      </w:r>
      <w:r w:rsidR="00097D2D" w:rsidRPr="00906C7A">
        <w:rPr>
          <w:rFonts w:ascii="Arial" w:eastAsia="Times New Roman" w:hAnsi="Arial" w:cs="Arial"/>
          <w:color w:val="000000" w:themeColor="text1"/>
          <w:sz w:val="24"/>
          <w:szCs w:val="24"/>
        </w:rPr>
        <w:t xml:space="preserve"> on Cyprus, again not much ceramics because of the limitation of period that </w:t>
      </w:r>
      <w:r w:rsidR="00F9042B" w:rsidRPr="00906C7A">
        <w:rPr>
          <w:rFonts w:ascii="Arial" w:eastAsia="Times New Roman" w:hAnsi="Arial" w:cs="Arial"/>
          <w:color w:val="000000" w:themeColor="text1"/>
          <w:sz w:val="24"/>
          <w:szCs w:val="24"/>
        </w:rPr>
        <w:t xml:space="preserve">made it </w:t>
      </w:r>
      <w:r w:rsidR="00097D2D" w:rsidRPr="00906C7A">
        <w:rPr>
          <w:rFonts w:ascii="Arial" w:eastAsia="Times New Roman" w:hAnsi="Arial" w:cs="Arial"/>
          <w:color w:val="000000" w:themeColor="text1"/>
          <w:sz w:val="24"/>
          <w:szCs w:val="24"/>
        </w:rPr>
        <w:t xml:space="preserve">difficult to have data to compare. Also, Mycenaean pottery were found in Al </w:t>
      </w:r>
      <w:r w:rsidR="00F9042B" w:rsidRPr="00906C7A">
        <w:rPr>
          <w:rFonts w:ascii="Arial" w:eastAsia="Times New Roman" w:hAnsi="Arial" w:cs="Arial"/>
          <w:color w:val="000000" w:themeColor="text1"/>
          <w:sz w:val="24"/>
          <w:szCs w:val="24"/>
        </w:rPr>
        <w:t>M</w:t>
      </w:r>
      <w:r w:rsidR="00097D2D" w:rsidRPr="00906C7A">
        <w:rPr>
          <w:rFonts w:ascii="Arial" w:eastAsia="Times New Roman" w:hAnsi="Arial" w:cs="Arial"/>
          <w:color w:val="000000" w:themeColor="text1"/>
          <w:sz w:val="24"/>
          <w:szCs w:val="24"/>
        </w:rPr>
        <w:t>ine in larg</w:t>
      </w:r>
      <w:r w:rsidR="00F9042B" w:rsidRPr="00906C7A">
        <w:rPr>
          <w:rFonts w:ascii="Arial" w:eastAsia="Times New Roman" w:hAnsi="Arial" w:cs="Arial"/>
          <w:color w:val="000000" w:themeColor="text1"/>
          <w:sz w:val="24"/>
          <w:szCs w:val="24"/>
        </w:rPr>
        <w:t xml:space="preserve">e </w:t>
      </w:r>
      <w:r w:rsidR="00097D2D" w:rsidRPr="00906C7A">
        <w:rPr>
          <w:rFonts w:ascii="Arial" w:eastAsia="Times New Roman" w:hAnsi="Arial" w:cs="Arial"/>
          <w:color w:val="000000" w:themeColor="text1"/>
          <w:sz w:val="24"/>
          <w:szCs w:val="24"/>
        </w:rPr>
        <w:t>quantit</w:t>
      </w:r>
      <w:r w:rsidR="00F9042B" w:rsidRPr="00906C7A">
        <w:rPr>
          <w:rFonts w:ascii="Arial" w:eastAsia="Times New Roman" w:hAnsi="Arial" w:cs="Arial"/>
          <w:color w:val="000000" w:themeColor="text1"/>
          <w:sz w:val="24"/>
          <w:szCs w:val="24"/>
        </w:rPr>
        <w:t>ies</w:t>
      </w:r>
      <w:r w:rsidR="00097D2D" w:rsidRPr="00906C7A">
        <w:rPr>
          <w:rFonts w:ascii="Arial" w:eastAsia="Times New Roman" w:hAnsi="Arial" w:cs="Arial"/>
          <w:color w:val="000000" w:themeColor="text1"/>
          <w:sz w:val="24"/>
          <w:szCs w:val="24"/>
        </w:rPr>
        <w:t>. I t</w:t>
      </w:r>
      <w:r w:rsidR="00F9042B" w:rsidRPr="00906C7A">
        <w:rPr>
          <w:rFonts w:ascii="Arial" w:eastAsia="Times New Roman" w:hAnsi="Arial" w:cs="Arial"/>
          <w:color w:val="000000" w:themeColor="text1"/>
          <w:sz w:val="24"/>
          <w:szCs w:val="24"/>
        </w:rPr>
        <w:t>ook a</w:t>
      </w:r>
      <w:r w:rsidR="00097D2D" w:rsidRPr="00906C7A">
        <w:rPr>
          <w:rFonts w:ascii="Arial" w:eastAsia="Times New Roman" w:hAnsi="Arial" w:cs="Arial"/>
          <w:color w:val="000000" w:themeColor="text1"/>
          <w:sz w:val="24"/>
          <w:szCs w:val="24"/>
        </w:rPr>
        <w:t xml:space="preserve"> long time to take a decision </w:t>
      </w:r>
      <w:r w:rsidR="001D02DD" w:rsidRPr="00906C7A">
        <w:rPr>
          <w:rFonts w:ascii="Arial" w:eastAsia="Times New Roman" w:hAnsi="Arial" w:cs="Arial"/>
          <w:color w:val="000000" w:themeColor="text1"/>
          <w:sz w:val="24"/>
          <w:szCs w:val="24"/>
        </w:rPr>
        <w:t>about</w:t>
      </w:r>
      <w:r w:rsidR="00097D2D" w:rsidRPr="00906C7A">
        <w:rPr>
          <w:rFonts w:ascii="Arial" w:eastAsia="Times New Roman" w:hAnsi="Arial" w:cs="Arial"/>
          <w:color w:val="000000" w:themeColor="text1"/>
          <w:sz w:val="24"/>
          <w:szCs w:val="24"/>
        </w:rPr>
        <w:t xml:space="preserve"> the project question and title. It has be</w:t>
      </w:r>
      <w:r w:rsidR="00781E88" w:rsidRPr="00906C7A">
        <w:rPr>
          <w:rFonts w:ascii="Arial" w:eastAsia="Times New Roman" w:hAnsi="Arial" w:cs="Arial"/>
          <w:color w:val="000000" w:themeColor="text1"/>
          <w:sz w:val="24"/>
          <w:szCs w:val="24"/>
        </w:rPr>
        <w:t>en</w:t>
      </w:r>
      <w:r w:rsidR="00097D2D" w:rsidRPr="00906C7A">
        <w:rPr>
          <w:rFonts w:ascii="Arial" w:eastAsia="Times New Roman" w:hAnsi="Arial" w:cs="Arial"/>
          <w:color w:val="000000" w:themeColor="text1"/>
          <w:sz w:val="24"/>
          <w:szCs w:val="24"/>
        </w:rPr>
        <w:t xml:space="preserve"> a good experience for the next project to not waste time and fiddling</w:t>
      </w:r>
      <w:r w:rsidR="00781E88" w:rsidRPr="00906C7A">
        <w:rPr>
          <w:rFonts w:ascii="Arial" w:eastAsia="Times New Roman" w:hAnsi="Arial" w:cs="Arial"/>
          <w:color w:val="000000" w:themeColor="text1"/>
          <w:sz w:val="24"/>
          <w:szCs w:val="24"/>
        </w:rPr>
        <w:t xml:space="preserve"> with the work.</w:t>
      </w:r>
    </w:p>
    <w:p w14:paraId="2BC837BF" w14:textId="764ECB71" w:rsidR="00646405" w:rsidRPr="00906C7A" w:rsidRDefault="00EE1472"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What I w</w:t>
      </w:r>
      <w:r w:rsidR="00646405" w:rsidRPr="00906C7A">
        <w:rPr>
          <w:rFonts w:ascii="Arial" w:hAnsi="Arial" w:cs="Arial"/>
          <w:color w:val="000000" w:themeColor="text1"/>
          <w:sz w:val="24"/>
          <w:szCs w:val="24"/>
        </w:rPr>
        <w:t>ould</w:t>
      </w:r>
      <w:r w:rsidRPr="00906C7A">
        <w:rPr>
          <w:rFonts w:ascii="Arial" w:hAnsi="Arial" w:cs="Arial"/>
          <w:color w:val="000000" w:themeColor="text1"/>
          <w:sz w:val="24"/>
          <w:szCs w:val="24"/>
        </w:rPr>
        <w:t xml:space="preserve"> </w:t>
      </w:r>
      <w:r w:rsidR="001D02DD" w:rsidRPr="00906C7A">
        <w:rPr>
          <w:rFonts w:ascii="Arial" w:hAnsi="Arial" w:cs="Arial"/>
          <w:color w:val="000000" w:themeColor="text1"/>
          <w:sz w:val="24"/>
          <w:szCs w:val="24"/>
        </w:rPr>
        <w:t>do differently</w:t>
      </w:r>
      <w:r w:rsidR="00646405" w:rsidRPr="00906C7A">
        <w:rPr>
          <w:rFonts w:ascii="Arial" w:hAnsi="Arial" w:cs="Arial"/>
          <w:color w:val="000000" w:themeColor="text1"/>
          <w:sz w:val="24"/>
          <w:szCs w:val="24"/>
        </w:rPr>
        <w:t xml:space="preserve"> in the </w:t>
      </w:r>
      <w:r w:rsidR="00E50814" w:rsidRPr="00906C7A">
        <w:rPr>
          <w:rFonts w:ascii="Arial" w:hAnsi="Arial" w:cs="Arial"/>
          <w:color w:val="000000" w:themeColor="text1"/>
          <w:sz w:val="24"/>
          <w:szCs w:val="24"/>
        </w:rPr>
        <w:t>future?</w:t>
      </w:r>
      <w:r w:rsidRPr="00906C7A">
        <w:rPr>
          <w:rFonts w:ascii="Arial" w:hAnsi="Arial" w:cs="Arial"/>
          <w:color w:val="000000" w:themeColor="text1"/>
          <w:sz w:val="24"/>
          <w:szCs w:val="24"/>
        </w:rPr>
        <w:t xml:space="preserve"> Focus and </w:t>
      </w:r>
      <w:r w:rsidR="001D02DD" w:rsidRPr="00906C7A">
        <w:rPr>
          <w:rFonts w:ascii="Arial" w:hAnsi="Arial" w:cs="Arial"/>
          <w:color w:val="000000" w:themeColor="text1"/>
          <w:sz w:val="24"/>
          <w:szCs w:val="24"/>
        </w:rPr>
        <w:t>plan my</w:t>
      </w:r>
      <w:r w:rsidRPr="00906C7A">
        <w:rPr>
          <w:rFonts w:ascii="Arial" w:hAnsi="Arial" w:cs="Arial"/>
          <w:color w:val="000000" w:themeColor="text1"/>
          <w:sz w:val="24"/>
          <w:szCs w:val="24"/>
        </w:rPr>
        <w:t xml:space="preserve"> question</w:t>
      </w:r>
      <w:r w:rsidR="001D02DD" w:rsidRPr="00906C7A">
        <w:rPr>
          <w:rFonts w:ascii="Arial" w:hAnsi="Arial" w:cs="Arial"/>
          <w:color w:val="000000" w:themeColor="text1"/>
          <w:sz w:val="24"/>
          <w:szCs w:val="24"/>
        </w:rPr>
        <w:t xml:space="preserve"> better</w:t>
      </w:r>
      <w:r w:rsidRPr="00906C7A">
        <w:rPr>
          <w:rFonts w:ascii="Arial" w:hAnsi="Arial" w:cs="Arial"/>
          <w:color w:val="000000" w:themeColor="text1"/>
          <w:sz w:val="24"/>
          <w:szCs w:val="24"/>
        </w:rPr>
        <w:t>. It was hard and confus</w:t>
      </w:r>
      <w:r w:rsidR="001D02DD" w:rsidRPr="00906C7A">
        <w:rPr>
          <w:rFonts w:ascii="Arial" w:hAnsi="Arial" w:cs="Arial"/>
          <w:color w:val="000000" w:themeColor="text1"/>
          <w:sz w:val="24"/>
          <w:szCs w:val="24"/>
        </w:rPr>
        <w:t>ing</w:t>
      </w:r>
      <w:r w:rsidRPr="00906C7A">
        <w:rPr>
          <w:rFonts w:ascii="Arial" w:hAnsi="Arial" w:cs="Arial"/>
          <w:color w:val="000000" w:themeColor="text1"/>
          <w:sz w:val="24"/>
          <w:szCs w:val="24"/>
        </w:rPr>
        <w:t xml:space="preserve"> to do a report in just four weeks. It was a lot of </w:t>
      </w:r>
      <w:r w:rsidR="00E50814" w:rsidRPr="00906C7A">
        <w:rPr>
          <w:rFonts w:ascii="Arial" w:hAnsi="Arial" w:cs="Arial"/>
          <w:color w:val="000000" w:themeColor="text1"/>
          <w:sz w:val="24"/>
          <w:szCs w:val="24"/>
        </w:rPr>
        <w:t>read</w:t>
      </w:r>
      <w:r w:rsidR="001D02DD" w:rsidRPr="00906C7A">
        <w:rPr>
          <w:rFonts w:ascii="Arial" w:hAnsi="Arial" w:cs="Arial"/>
          <w:color w:val="000000" w:themeColor="text1"/>
          <w:sz w:val="24"/>
          <w:szCs w:val="24"/>
        </w:rPr>
        <w:t>ing</w:t>
      </w:r>
      <w:r w:rsidR="00E50814" w:rsidRPr="00906C7A">
        <w:rPr>
          <w:rFonts w:ascii="Arial" w:hAnsi="Arial" w:cs="Arial"/>
          <w:color w:val="000000" w:themeColor="text1"/>
          <w:sz w:val="24"/>
          <w:szCs w:val="24"/>
        </w:rPr>
        <w:t>,</w:t>
      </w:r>
      <w:r w:rsidRPr="00906C7A">
        <w:rPr>
          <w:rFonts w:ascii="Arial" w:hAnsi="Arial" w:cs="Arial"/>
          <w:color w:val="000000" w:themeColor="text1"/>
          <w:sz w:val="24"/>
          <w:szCs w:val="24"/>
        </w:rPr>
        <w:t xml:space="preserve"> I have </w:t>
      </w:r>
      <w:r w:rsidR="001D02DD" w:rsidRPr="00906C7A">
        <w:rPr>
          <w:rFonts w:ascii="Arial" w:hAnsi="Arial" w:cs="Arial"/>
          <w:color w:val="000000" w:themeColor="text1"/>
          <w:sz w:val="24"/>
          <w:szCs w:val="24"/>
        </w:rPr>
        <w:t xml:space="preserve">no </w:t>
      </w:r>
      <w:r w:rsidRPr="00906C7A">
        <w:rPr>
          <w:rFonts w:ascii="Arial" w:hAnsi="Arial" w:cs="Arial"/>
          <w:color w:val="000000" w:themeColor="text1"/>
          <w:sz w:val="24"/>
          <w:szCs w:val="24"/>
        </w:rPr>
        <w:t xml:space="preserve">experience </w:t>
      </w:r>
      <w:r w:rsidR="00E50814" w:rsidRPr="00906C7A">
        <w:rPr>
          <w:rFonts w:ascii="Arial" w:hAnsi="Arial" w:cs="Arial"/>
          <w:color w:val="000000" w:themeColor="text1"/>
          <w:sz w:val="24"/>
          <w:szCs w:val="24"/>
        </w:rPr>
        <w:t xml:space="preserve">in </w:t>
      </w:r>
      <w:r w:rsidR="001D02DD" w:rsidRPr="00906C7A">
        <w:rPr>
          <w:rFonts w:ascii="Arial" w:hAnsi="Arial" w:cs="Arial"/>
          <w:color w:val="000000" w:themeColor="text1"/>
          <w:sz w:val="24"/>
          <w:szCs w:val="24"/>
        </w:rPr>
        <w:t>writing</w:t>
      </w:r>
      <w:r w:rsidRPr="00906C7A">
        <w:rPr>
          <w:rFonts w:ascii="Arial" w:hAnsi="Arial" w:cs="Arial"/>
          <w:color w:val="000000" w:themeColor="text1"/>
          <w:sz w:val="24"/>
          <w:szCs w:val="24"/>
        </w:rPr>
        <w:t xml:space="preserve"> an archaeological report. The archaic English language in Myres report was very confus</w:t>
      </w:r>
      <w:r w:rsidR="001D02DD" w:rsidRPr="00906C7A">
        <w:rPr>
          <w:rFonts w:ascii="Arial" w:hAnsi="Arial" w:cs="Arial"/>
          <w:color w:val="000000" w:themeColor="text1"/>
          <w:sz w:val="24"/>
          <w:szCs w:val="24"/>
        </w:rPr>
        <w:t>ing</w:t>
      </w:r>
      <w:r w:rsidRPr="00906C7A">
        <w:rPr>
          <w:rFonts w:ascii="Arial" w:hAnsi="Arial" w:cs="Arial"/>
          <w:color w:val="000000" w:themeColor="text1"/>
          <w:sz w:val="24"/>
          <w:szCs w:val="24"/>
        </w:rPr>
        <w:t xml:space="preserve">. </w:t>
      </w:r>
      <w:r w:rsidR="001D02DD" w:rsidRPr="00906C7A">
        <w:rPr>
          <w:rFonts w:ascii="Arial" w:hAnsi="Arial" w:cs="Arial"/>
          <w:color w:val="000000" w:themeColor="text1"/>
          <w:sz w:val="24"/>
          <w:szCs w:val="24"/>
        </w:rPr>
        <w:t xml:space="preserve">Most of </w:t>
      </w:r>
      <w:r w:rsidRPr="00906C7A">
        <w:rPr>
          <w:rFonts w:ascii="Arial" w:hAnsi="Arial" w:cs="Arial"/>
          <w:color w:val="000000" w:themeColor="text1"/>
          <w:sz w:val="24"/>
          <w:szCs w:val="24"/>
        </w:rPr>
        <w:t xml:space="preserve">the books and articles </w:t>
      </w:r>
      <w:r w:rsidR="001D02DD" w:rsidRPr="00906C7A">
        <w:rPr>
          <w:rFonts w:ascii="Arial" w:hAnsi="Arial" w:cs="Arial"/>
          <w:color w:val="000000" w:themeColor="text1"/>
          <w:sz w:val="24"/>
          <w:szCs w:val="24"/>
        </w:rPr>
        <w:t xml:space="preserve">are </w:t>
      </w:r>
      <w:r w:rsidRPr="00906C7A">
        <w:rPr>
          <w:rFonts w:ascii="Arial" w:hAnsi="Arial" w:cs="Arial"/>
          <w:color w:val="000000" w:themeColor="text1"/>
          <w:sz w:val="24"/>
          <w:szCs w:val="24"/>
        </w:rPr>
        <w:t xml:space="preserve">very repetitive and was around in circle with almost the same </w:t>
      </w:r>
      <w:r w:rsidR="00E50814" w:rsidRPr="00906C7A">
        <w:rPr>
          <w:rFonts w:ascii="Arial" w:hAnsi="Arial" w:cs="Arial"/>
          <w:color w:val="000000" w:themeColor="text1"/>
          <w:sz w:val="24"/>
          <w:szCs w:val="24"/>
        </w:rPr>
        <w:t>scholar’s</w:t>
      </w:r>
      <w:r w:rsidRPr="00906C7A">
        <w:rPr>
          <w:rFonts w:ascii="Arial" w:hAnsi="Arial" w:cs="Arial"/>
          <w:color w:val="000000" w:themeColor="text1"/>
          <w:sz w:val="24"/>
          <w:szCs w:val="24"/>
        </w:rPr>
        <w:t xml:space="preserve"> </w:t>
      </w:r>
      <w:r w:rsidR="00A65311" w:rsidRPr="00906C7A">
        <w:rPr>
          <w:rFonts w:ascii="Arial" w:hAnsi="Arial" w:cs="Arial"/>
          <w:color w:val="000000" w:themeColor="text1"/>
          <w:sz w:val="24"/>
          <w:szCs w:val="24"/>
        </w:rPr>
        <w:t>contra</w:t>
      </w:r>
      <w:r w:rsidR="001D02DD" w:rsidRPr="00906C7A">
        <w:rPr>
          <w:rFonts w:ascii="Arial" w:hAnsi="Arial" w:cs="Arial"/>
          <w:color w:val="000000" w:themeColor="text1"/>
          <w:sz w:val="24"/>
          <w:szCs w:val="24"/>
        </w:rPr>
        <w:t xml:space="preserve"> to</w:t>
      </w:r>
      <w:r w:rsidR="00A65311" w:rsidRPr="00906C7A">
        <w:rPr>
          <w:rFonts w:ascii="Arial" w:hAnsi="Arial" w:cs="Arial"/>
          <w:color w:val="000000" w:themeColor="text1"/>
          <w:sz w:val="24"/>
          <w:szCs w:val="24"/>
        </w:rPr>
        <w:t xml:space="preserve"> </w:t>
      </w:r>
      <w:r w:rsidR="00E50814" w:rsidRPr="00906C7A">
        <w:rPr>
          <w:rFonts w:ascii="Arial" w:hAnsi="Arial" w:cs="Arial"/>
          <w:color w:val="000000" w:themeColor="text1"/>
          <w:sz w:val="24"/>
          <w:szCs w:val="24"/>
        </w:rPr>
        <w:t>another</w:t>
      </w:r>
      <w:r w:rsidR="001D02DD" w:rsidRPr="00906C7A">
        <w:rPr>
          <w:rFonts w:ascii="Arial" w:hAnsi="Arial" w:cs="Arial"/>
          <w:color w:val="000000" w:themeColor="text1"/>
          <w:sz w:val="24"/>
          <w:szCs w:val="24"/>
        </w:rPr>
        <w:t xml:space="preserve"> </w:t>
      </w:r>
      <w:r w:rsidR="00A65311" w:rsidRPr="00906C7A">
        <w:rPr>
          <w:rFonts w:ascii="Arial" w:hAnsi="Arial" w:cs="Arial"/>
          <w:color w:val="000000" w:themeColor="text1"/>
          <w:sz w:val="24"/>
          <w:szCs w:val="24"/>
        </w:rPr>
        <w:t>scholar</w:t>
      </w:r>
      <w:r w:rsidR="001D02DD" w:rsidRPr="00906C7A">
        <w:rPr>
          <w:rFonts w:ascii="Arial" w:hAnsi="Arial" w:cs="Arial"/>
          <w:color w:val="000000" w:themeColor="text1"/>
          <w:sz w:val="24"/>
          <w:szCs w:val="24"/>
        </w:rPr>
        <w:t xml:space="preserve">’s </w:t>
      </w:r>
      <w:r w:rsidR="00A65311" w:rsidRPr="00906C7A">
        <w:rPr>
          <w:rFonts w:ascii="Arial" w:hAnsi="Arial" w:cs="Arial"/>
          <w:color w:val="000000" w:themeColor="text1"/>
          <w:sz w:val="24"/>
          <w:szCs w:val="24"/>
        </w:rPr>
        <w:t>opinion</w:t>
      </w:r>
      <w:r w:rsidR="00E50814" w:rsidRPr="00906C7A">
        <w:rPr>
          <w:rFonts w:ascii="Arial" w:hAnsi="Arial" w:cs="Arial"/>
          <w:color w:val="000000" w:themeColor="text1"/>
          <w:sz w:val="24"/>
          <w:szCs w:val="24"/>
        </w:rPr>
        <w:t>.</w:t>
      </w:r>
    </w:p>
    <w:p w14:paraId="3B0F70EE" w14:textId="2158FF6E" w:rsidR="00646405" w:rsidRPr="00906C7A" w:rsidRDefault="00A65311"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This project and block did not work good for me. Again 4000 words in four weeks</w:t>
      </w:r>
      <w:r w:rsidR="001D02DD" w:rsidRPr="00906C7A">
        <w:rPr>
          <w:rFonts w:ascii="Arial" w:hAnsi="Arial" w:cs="Arial"/>
          <w:color w:val="000000" w:themeColor="text1"/>
          <w:sz w:val="24"/>
          <w:szCs w:val="24"/>
        </w:rPr>
        <w:t xml:space="preserve"> does not</w:t>
      </w:r>
      <w:r w:rsidRPr="00906C7A">
        <w:rPr>
          <w:rFonts w:ascii="Arial" w:hAnsi="Arial" w:cs="Arial"/>
          <w:color w:val="000000" w:themeColor="text1"/>
          <w:sz w:val="24"/>
          <w:szCs w:val="24"/>
        </w:rPr>
        <w:t xml:space="preserve"> gave much time to read and research to have enough knowledge to write this report. Some examples that I looked in</w:t>
      </w:r>
      <w:r w:rsidR="001D02DD" w:rsidRPr="00906C7A">
        <w:rPr>
          <w:rFonts w:ascii="Arial" w:hAnsi="Arial" w:cs="Arial"/>
          <w:color w:val="000000" w:themeColor="text1"/>
          <w:sz w:val="24"/>
          <w:szCs w:val="24"/>
        </w:rPr>
        <w:t xml:space="preserve"> a</w:t>
      </w:r>
      <w:r w:rsidRPr="00906C7A">
        <w:rPr>
          <w:rFonts w:ascii="Arial" w:hAnsi="Arial" w:cs="Arial"/>
          <w:color w:val="000000" w:themeColor="text1"/>
          <w:sz w:val="24"/>
          <w:szCs w:val="24"/>
        </w:rPr>
        <w:t xml:space="preserve"> few experienced sites and showed a lot of experience from a professional in</w:t>
      </w:r>
      <w:r w:rsidR="001D02DD" w:rsidRPr="00906C7A">
        <w:rPr>
          <w:rFonts w:ascii="Arial" w:hAnsi="Arial" w:cs="Arial"/>
          <w:color w:val="000000" w:themeColor="text1"/>
          <w:sz w:val="24"/>
          <w:szCs w:val="24"/>
        </w:rPr>
        <w:t xml:space="preserve"> the</w:t>
      </w:r>
      <w:r w:rsidRPr="00906C7A">
        <w:rPr>
          <w:rFonts w:ascii="Arial" w:hAnsi="Arial" w:cs="Arial"/>
          <w:color w:val="000000" w:themeColor="text1"/>
          <w:sz w:val="24"/>
          <w:szCs w:val="24"/>
        </w:rPr>
        <w:t xml:space="preserve"> Archaeology field.</w:t>
      </w:r>
    </w:p>
    <w:p w14:paraId="5A6C2C6E" w14:textId="47BC11D4" w:rsidR="00646405" w:rsidRPr="00906C7A" w:rsidRDefault="00A65311"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This report di</w:t>
      </w:r>
      <w:r w:rsidR="001D02DD" w:rsidRPr="00906C7A">
        <w:rPr>
          <w:rFonts w:ascii="Arial" w:hAnsi="Arial" w:cs="Arial"/>
          <w:color w:val="000000" w:themeColor="text1"/>
          <w:sz w:val="24"/>
          <w:szCs w:val="24"/>
        </w:rPr>
        <w:t>d</w:t>
      </w:r>
      <w:r w:rsidRPr="00906C7A">
        <w:rPr>
          <w:rFonts w:ascii="Arial" w:hAnsi="Arial" w:cs="Arial"/>
          <w:color w:val="000000" w:themeColor="text1"/>
          <w:sz w:val="24"/>
          <w:szCs w:val="24"/>
        </w:rPr>
        <w:t xml:space="preserve"> not work as I thought. I found</w:t>
      </w:r>
      <w:r w:rsidR="001D02DD" w:rsidRPr="00906C7A">
        <w:rPr>
          <w:rFonts w:ascii="Arial" w:hAnsi="Arial" w:cs="Arial"/>
          <w:color w:val="000000" w:themeColor="text1"/>
          <w:sz w:val="24"/>
          <w:szCs w:val="24"/>
        </w:rPr>
        <w:t xml:space="preserve"> it</w:t>
      </w:r>
      <w:r w:rsidRPr="00906C7A">
        <w:rPr>
          <w:rFonts w:ascii="Arial" w:hAnsi="Arial" w:cs="Arial"/>
          <w:color w:val="000000" w:themeColor="text1"/>
          <w:sz w:val="24"/>
          <w:szCs w:val="24"/>
        </w:rPr>
        <w:t xml:space="preserve"> difficult to gather data with a small sample.  </w:t>
      </w:r>
      <w:r w:rsidR="001D02DD" w:rsidRPr="00906C7A">
        <w:rPr>
          <w:rFonts w:ascii="Arial" w:hAnsi="Arial" w:cs="Arial"/>
          <w:color w:val="000000" w:themeColor="text1"/>
          <w:sz w:val="24"/>
          <w:szCs w:val="24"/>
        </w:rPr>
        <w:t>T</w:t>
      </w:r>
      <w:r w:rsidRPr="00906C7A">
        <w:rPr>
          <w:rFonts w:ascii="Arial" w:hAnsi="Arial" w:cs="Arial"/>
          <w:color w:val="000000" w:themeColor="text1"/>
          <w:sz w:val="24"/>
          <w:szCs w:val="24"/>
        </w:rPr>
        <w:t>his project could work well if was to be as a final dissertation project an</w:t>
      </w:r>
      <w:r w:rsidR="00E50814" w:rsidRPr="00906C7A">
        <w:rPr>
          <w:rFonts w:ascii="Arial" w:hAnsi="Arial" w:cs="Arial"/>
          <w:color w:val="000000" w:themeColor="text1"/>
          <w:sz w:val="24"/>
          <w:szCs w:val="24"/>
        </w:rPr>
        <w:t xml:space="preserve">d </w:t>
      </w:r>
      <w:r w:rsidRPr="00906C7A">
        <w:rPr>
          <w:rFonts w:ascii="Arial" w:hAnsi="Arial" w:cs="Arial"/>
          <w:color w:val="000000" w:themeColor="text1"/>
          <w:sz w:val="24"/>
          <w:szCs w:val="24"/>
        </w:rPr>
        <w:t>could it be a</w:t>
      </w:r>
      <w:r w:rsidR="001D02DD" w:rsidRPr="00906C7A">
        <w:rPr>
          <w:rFonts w:ascii="Arial" w:hAnsi="Arial" w:cs="Arial"/>
          <w:color w:val="000000" w:themeColor="text1"/>
          <w:sz w:val="24"/>
          <w:szCs w:val="24"/>
        </w:rPr>
        <w:t xml:space="preserve"> </w:t>
      </w:r>
      <w:r w:rsidRPr="00906C7A">
        <w:rPr>
          <w:rFonts w:ascii="Arial" w:hAnsi="Arial" w:cs="Arial"/>
          <w:color w:val="000000" w:themeColor="text1"/>
          <w:sz w:val="24"/>
          <w:szCs w:val="24"/>
        </w:rPr>
        <w:t xml:space="preserve">broad number of examples to use to collect the </w:t>
      </w:r>
      <w:r w:rsidR="00E50814" w:rsidRPr="00906C7A">
        <w:rPr>
          <w:rFonts w:ascii="Arial" w:hAnsi="Arial" w:cs="Arial"/>
          <w:color w:val="000000" w:themeColor="text1"/>
          <w:sz w:val="24"/>
          <w:szCs w:val="24"/>
        </w:rPr>
        <w:t>data</w:t>
      </w:r>
      <w:r w:rsidRPr="00906C7A">
        <w:rPr>
          <w:rFonts w:ascii="Arial" w:hAnsi="Arial" w:cs="Arial"/>
          <w:color w:val="000000" w:themeColor="text1"/>
          <w:sz w:val="24"/>
          <w:szCs w:val="24"/>
        </w:rPr>
        <w:t>. As an example</w:t>
      </w:r>
      <w:r w:rsidR="001D02DD" w:rsidRPr="00906C7A">
        <w:rPr>
          <w:rFonts w:ascii="Arial" w:hAnsi="Arial" w:cs="Arial"/>
          <w:color w:val="000000" w:themeColor="text1"/>
          <w:sz w:val="24"/>
          <w:szCs w:val="24"/>
        </w:rPr>
        <w:t xml:space="preserve"> it</w:t>
      </w:r>
      <w:r w:rsidRPr="00906C7A">
        <w:rPr>
          <w:rFonts w:ascii="Arial" w:hAnsi="Arial" w:cs="Arial"/>
          <w:color w:val="000000" w:themeColor="text1"/>
          <w:sz w:val="24"/>
          <w:szCs w:val="24"/>
        </w:rPr>
        <w:t xml:space="preserve"> could </w:t>
      </w:r>
      <w:r w:rsidR="001D02DD" w:rsidRPr="00906C7A">
        <w:rPr>
          <w:rFonts w:ascii="Arial" w:hAnsi="Arial" w:cs="Arial"/>
          <w:color w:val="000000" w:themeColor="text1"/>
          <w:sz w:val="24"/>
          <w:szCs w:val="24"/>
        </w:rPr>
        <w:t>use</w:t>
      </w:r>
      <w:r w:rsidRPr="00906C7A">
        <w:rPr>
          <w:rFonts w:ascii="Arial" w:hAnsi="Arial" w:cs="Arial"/>
          <w:color w:val="000000" w:themeColor="text1"/>
          <w:sz w:val="24"/>
          <w:szCs w:val="24"/>
        </w:rPr>
        <w:t xml:space="preserve"> maybe six sites and Cyprus and Palestine or Cyprus and Egypt.  Where I could look</w:t>
      </w:r>
      <w:r w:rsidR="00E50814" w:rsidRPr="00906C7A">
        <w:rPr>
          <w:rFonts w:ascii="Arial" w:hAnsi="Arial" w:cs="Arial"/>
          <w:color w:val="000000" w:themeColor="text1"/>
          <w:sz w:val="24"/>
          <w:szCs w:val="24"/>
        </w:rPr>
        <w:t xml:space="preserve"> again</w:t>
      </w:r>
      <w:r w:rsidRPr="00906C7A">
        <w:rPr>
          <w:rFonts w:ascii="Arial" w:hAnsi="Arial" w:cs="Arial"/>
          <w:color w:val="000000" w:themeColor="text1"/>
          <w:sz w:val="24"/>
          <w:szCs w:val="24"/>
        </w:rPr>
        <w:t xml:space="preserve"> at the </w:t>
      </w:r>
      <w:r w:rsidR="00E50814" w:rsidRPr="00906C7A">
        <w:rPr>
          <w:rFonts w:ascii="Arial" w:hAnsi="Arial" w:cs="Arial"/>
          <w:color w:val="000000" w:themeColor="text1"/>
          <w:sz w:val="24"/>
          <w:szCs w:val="24"/>
        </w:rPr>
        <w:t>trade, burial</w:t>
      </w:r>
      <w:r w:rsidRPr="00906C7A">
        <w:rPr>
          <w:rFonts w:ascii="Arial" w:hAnsi="Arial" w:cs="Arial"/>
          <w:color w:val="000000" w:themeColor="text1"/>
          <w:sz w:val="24"/>
          <w:szCs w:val="24"/>
        </w:rPr>
        <w:t xml:space="preserve"> types </w:t>
      </w:r>
      <w:r w:rsidR="00E50814" w:rsidRPr="00906C7A">
        <w:rPr>
          <w:rFonts w:ascii="Arial" w:hAnsi="Arial" w:cs="Arial"/>
          <w:color w:val="000000" w:themeColor="text1"/>
          <w:sz w:val="24"/>
          <w:szCs w:val="24"/>
        </w:rPr>
        <w:t>collect data from ceramic and metal figurines to find identity or cross-culture. It might work better if it could be compared between two important cities in Bronze age and Iron Age.</w:t>
      </w:r>
    </w:p>
    <w:p w14:paraId="12BBEFE8" w14:textId="6A1CF164" w:rsidR="00232E8B" w:rsidRPr="00906C7A" w:rsidRDefault="00232E8B" w:rsidP="005F3501">
      <w:pPr>
        <w:shd w:val="clear" w:color="auto" w:fill="FFFFFF"/>
        <w:spacing w:before="100" w:beforeAutospacing="1"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t xml:space="preserve">Were all the sites not use </w:t>
      </w:r>
      <w:r w:rsidR="001D02DD" w:rsidRPr="00906C7A">
        <w:rPr>
          <w:rFonts w:ascii="Arial" w:eastAsia="Times New Roman" w:hAnsi="Arial" w:cs="Arial"/>
          <w:color w:val="000000" w:themeColor="text1"/>
          <w:sz w:val="24"/>
          <w:szCs w:val="24"/>
          <w:lang w:eastAsia="en-GB"/>
        </w:rPr>
        <w:t>for</w:t>
      </w:r>
      <w:r w:rsidRPr="00906C7A">
        <w:rPr>
          <w:rFonts w:ascii="Arial" w:eastAsia="Times New Roman" w:hAnsi="Arial" w:cs="Arial"/>
          <w:color w:val="000000" w:themeColor="text1"/>
          <w:sz w:val="24"/>
          <w:szCs w:val="24"/>
          <w:lang w:eastAsia="en-GB"/>
        </w:rPr>
        <w:t xml:space="preserve"> Ritual? As Coring (1989) said that the interpretation in Cyprus was very difficult because of natural disasters, occupation, human action. </w:t>
      </w:r>
      <w:r w:rsidRPr="00906C7A">
        <w:rPr>
          <w:rFonts w:ascii="Arial" w:eastAsia="Times New Roman" w:hAnsi="Arial" w:cs="Arial"/>
          <w:color w:val="000000" w:themeColor="text1"/>
          <w:sz w:val="24"/>
          <w:szCs w:val="24"/>
          <w:lang w:eastAsia="en-GB"/>
        </w:rPr>
        <w:lastRenderedPageBreak/>
        <w:t xml:space="preserve">The mortuary practice are the most valuable to describe human movement. (Goring, E. 1989:96). </w:t>
      </w:r>
    </w:p>
    <w:p w14:paraId="6D15FD94" w14:textId="4EEF5745" w:rsidR="00232E8B" w:rsidRPr="00906C7A" w:rsidRDefault="00232E8B" w:rsidP="005F3501">
      <w:pPr>
        <w:shd w:val="clear" w:color="auto" w:fill="FFFFFF" w:themeFill="background1"/>
        <w:spacing w:line="360" w:lineRule="auto"/>
        <w:rPr>
          <w:rFonts w:ascii="Arial" w:hAnsi="Arial" w:cs="Arial"/>
          <w:color w:val="000000" w:themeColor="text1"/>
          <w:sz w:val="24"/>
          <w:szCs w:val="24"/>
        </w:rPr>
      </w:pPr>
      <w:r w:rsidRPr="00906C7A">
        <w:rPr>
          <w:rFonts w:ascii="Arial" w:eastAsia="Times New Roman" w:hAnsi="Arial" w:cs="Arial"/>
          <w:color w:val="000000" w:themeColor="text1"/>
          <w:sz w:val="24"/>
          <w:szCs w:val="24"/>
          <w:lang w:eastAsia="en-GB"/>
        </w:rPr>
        <w:t>“This level of information is hard to achieve in Cyprus, where so many tombs have been looted or otherwise disturbed. As a result of lack of good comparative data, we have no firm basis for statistical analysis and the establishment of norms. A second is the prevalent custom of re-using tombs (Goring, E. 1989 in Peltenburg, E.J. 1989. Part Two. Funerary Evidence:96)”.</w:t>
      </w:r>
    </w:p>
    <w:p w14:paraId="58BFE1CD" w14:textId="77777777" w:rsidR="00E50814" w:rsidRPr="00906C7A" w:rsidRDefault="00E50814" w:rsidP="005F3501">
      <w:pPr>
        <w:shd w:val="clear" w:color="auto" w:fill="FFFFFF" w:themeFill="background1"/>
        <w:spacing w:line="360" w:lineRule="auto"/>
        <w:rPr>
          <w:rFonts w:ascii="Arial" w:hAnsi="Arial" w:cs="Arial"/>
          <w:i/>
          <w:color w:val="000000" w:themeColor="text1"/>
          <w:sz w:val="24"/>
          <w:szCs w:val="24"/>
          <w:u w:val="single"/>
        </w:rPr>
      </w:pPr>
    </w:p>
    <w:p w14:paraId="6A2F6B13" w14:textId="77777777" w:rsidR="00E410AF" w:rsidRPr="00906C7A" w:rsidRDefault="00E410AF">
      <w:pPr>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br w:type="page"/>
      </w:r>
    </w:p>
    <w:p w14:paraId="594F66BA" w14:textId="44C8E614" w:rsidR="00BB4FAB" w:rsidRPr="00906C7A" w:rsidRDefault="00BB4FAB" w:rsidP="005F3501">
      <w:pPr>
        <w:pStyle w:val="Heading1"/>
        <w:spacing w:line="360" w:lineRule="auto"/>
        <w:rPr>
          <w:rFonts w:ascii="Arial" w:eastAsia="Times New Roman" w:hAnsi="Arial" w:cs="Arial"/>
          <w:color w:val="000000" w:themeColor="text1"/>
          <w:sz w:val="24"/>
          <w:szCs w:val="24"/>
          <w:lang w:eastAsia="en-GB"/>
        </w:rPr>
      </w:pPr>
      <w:bookmarkStart w:id="26" w:name="_Toc530402279"/>
      <w:r w:rsidRPr="00906C7A">
        <w:rPr>
          <w:rFonts w:ascii="Arial" w:eastAsia="Times New Roman" w:hAnsi="Arial" w:cs="Arial"/>
          <w:color w:val="000000" w:themeColor="text1"/>
          <w:sz w:val="24"/>
          <w:szCs w:val="24"/>
          <w:lang w:eastAsia="en-GB"/>
        </w:rPr>
        <w:lastRenderedPageBreak/>
        <w:t>Conclusion and recommendations</w:t>
      </w:r>
      <w:bookmarkEnd w:id="26"/>
    </w:p>
    <w:p w14:paraId="02F65874" w14:textId="77777777" w:rsidR="008F297D" w:rsidRPr="00906C7A" w:rsidRDefault="008F297D" w:rsidP="005F3501">
      <w:pPr>
        <w:shd w:val="clear" w:color="auto" w:fill="FFFFFF" w:themeFill="background1"/>
        <w:spacing w:line="360" w:lineRule="auto"/>
        <w:rPr>
          <w:rFonts w:ascii="Arial" w:hAnsi="Arial" w:cs="Arial"/>
          <w:color w:val="000000" w:themeColor="text1"/>
          <w:sz w:val="24"/>
          <w:szCs w:val="24"/>
        </w:rPr>
      </w:pPr>
    </w:p>
    <w:p w14:paraId="2672AE68" w14:textId="4D02F6A1" w:rsidR="006B0577" w:rsidRPr="00906C7A" w:rsidRDefault="002B0CE9"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The dat</w:t>
      </w:r>
      <w:r w:rsidR="001D02DD" w:rsidRPr="00906C7A">
        <w:rPr>
          <w:rFonts w:ascii="Arial" w:hAnsi="Arial" w:cs="Arial"/>
          <w:color w:val="000000" w:themeColor="text1"/>
          <w:sz w:val="24"/>
          <w:szCs w:val="24"/>
        </w:rPr>
        <w:t xml:space="preserve">a </w:t>
      </w:r>
      <w:r w:rsidRPr="00906C7A">
        <w:rPr>
          <w:rFonts w:ascii="Arial" w:hAnsi="Arial" w:cs="Arial"/>
          <w:color w:val="000000" w:themeColor="text1"/>
          <w:sz w:val="24"/>
          <w:szCs w:val="24"/>
        </w:rPr>
        <w:t>supports that the quantity of pottery found in these two sites is incomplete to affirm that the Phoenicians</w:t>
      </w:r>
      <w:r w:rsidR="00906C7A">
        <w:rPr>
          <w:rFonts w:ascii="Arial" w:hAnsi="Arial" w:cs="Arial"/>
          <w:color w:val="000000" w:themeColor="text1"/>
          <w:sz w:val="24"/>
          <w:szCs w:val="24"/>
        </w:rPr>
        <w:t xml:space="preserve"> did not </w:t>
      </w:r>
      <w:r w:rsidR="00906C7A" w:rsidRPr="00906C7A">
        <w:rPr>
          <w:rFonts w:ascii="Arial" w:hAnsi="Arial" w:cs="Arial"/>
          <w:color w:val="000000" w:themeColor="text1"/>
          <w:sz w:val="24"/>
          <w:szCs w:val="24"/>
        </w:rPr>
        <w:t>influenced</w:t>
      </w:r>
      <w:r w:rsidRPr="00906C7A">
        <w:rPr>
          <w:rFonts w:ascii="Arial" w:hAnsi="Arial" w:cs="Arial"/>
          <w:color w:val="000000" w:themeColor="text1"/>
          <w:sz w:val="24"/>
          <w:szCs w:val="24"/>
        </w:rPr>
        <w:t xml:space="preserve"> the Mycenaean in Cypru</w:t>
      </w:r>
      <w:r w:rsidR="001D02DD" w:rsidRPr="00906C7A">
        <w:rPr>
          <w:rFonts w:ascii="Arial" w:hAnsi="Arial" w:cs="Arial"/>
          <w:color w:val="000000" w:themeColor="text1"/>
          <w:sz w:val="24"/>
          <w:szCs w:val="24"/>
        </w:rPr>
        <w:t>s.</w:t>
      </w:r>
    </w:p>
    <w:p w14:paraId="30CBEB33" w14:textId="5CB92335" w:rsidR="006B0577" w:rsidRPr="00906C7A" w:rsidRDefault="001D02DD"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The </w:t>
      </w:r>
      <w:r w:rsidR="006B0577" w:rsidRPr="00906C7A">
        <w:rPr>
          <w:rFonts w:ascii="Arial" w:hAnsi="Arial" w:cs="Arial"/>
          <w:color w:val="000000" w:themeColor="text1"/>
          <w:sz w:val="24"/>
          <w:szCs w:val="24"/>
        </w:rPr>
        <w:t>Data tells us</w:t>
      </w:r>
      <w:r w:rsidRPr="00906C7A">
        <w:rPr>
          <w:rFonts w:ascii="Arial" w:hAnsi="Arial" w:cs="Arial"/>
          <w:color w:val="000000" w:themeColor="text1"/>
          <w:sz w:val="24"/>
          <w:szCs w:val="24"/>
        </w:rPr>
        <w:t xml:space="preserve"> that </w:t>
      </w:r>
      <w:r w:rsidR="004F5D29" w:rsidRPr="00906C7A">
        <w:rPr>
          <w:rFonts w:ascii="Arial" w:hAnsi="Arial" w:cs="Arial"/>
          <w:color w:val="000000" w:themeColor="text1"/>
          <w:sz w:val="24"/>
          <w:szCs w:val="24"/>
        </w:rPr>
        <w:t>r</w:t>
      </w:r>
      <w:r w:rsidR="006B0577" w:rsidRPr="00906C7A">
        <w:rPr>
          <w:rFonts w:ascii="Arial" w:hAnsi="Arial" w:cs="Arial"/>
          <w:color w:val="000000" w:themeColor="text1"/>
          <w:sz w:val="24"/>
          <w:szCs w:val="24"/>
        </w:rPr>
        <w:t xml:space="preserve">egarding the pottery we can’t tell the difference between </w:t>
      </w:r>
      <w:r w:rsidRPr="00906C7A">
        <w:rPr>
          <w:rFonts w:ascii="Arial" w:hAnsi="Arial" w:cs="Arial"/>
          <w:color w:val="000000" w:themeColor="text1"/>
          <w:sz w:val="24"/>
          <w:szCs w:val="24"/>
        </w:rPr>
        <w:t>Phoenicians and</w:t>
      </w:r>
      <w:r w:rsidR="006B0577" w:rsidRPr="00906C7A">
        <w:rPr>
          <w:rFonts w:ascii="Arial" w:hAnsi="Arial" w:cs="Arial"/>
          <w:color w:val="000000" w:themeColor="text1"/>
          <w:sz w:val="24"/>
          <w:szCs w:val="24"/>
        </w:rPr>
        <w:t xml:space="preserve"> </w:t>
      </w:r>
      <w:r w:rsidR="004D1C1F" w:rsidRPr="00906C7A">
        <w:rPr>
          <w:rFonts w:ascii="Arial" w:hAnsi="Arial" w:cs="Arial"/>
          <w:color w:val="000000" w:themeColor="text1"/>
          <w:sz w:val="24"/>
          <w:szCs w:val="24"/>
        </w:rPr>
        <w:t>Mycenaean because</w:t>
      </w:r>
      <w:r w:rsidR="006B0577" w:rsidRPr="00906C7A">
        <w:rPr>
          <w:rFonts w:ascii="Arial" w:hAnsi="Arial" w:cs="Arial"/>
          <w:color w:val="000000" w:themeColor="text1"/>
          <w:sz w:val="24"/>
          <w:szCs w:val="24"/>
        </w:rPr>
        <w:t xml:space="preserve"> they use </w:t>
      </w:r>
      <w:r w:rsidR="00906C7A">
        <w:rPr>
          <w:rFonts w:ascii="Arial" w:hAnsi="Arial" w:cs="Arial"/>
          <w:color w:val="000000" w:themeColor="text1"/>
          <w:sz w:val="24"/>
          <w:szCs w:val="24"/>
        </w:rPr>
        <w:t xml:space="preserve">the </w:t>
      </w:r>
      <w:r w:rsidR="006B0577" w:rsidRPr="00906C7A">
        <w:rPr>
          <w:rFonts w:ascii="Arial" w:hAnsi="Arial" w:cs="Arial"/>
          <w:color w:val="000000" w:themeColor="text1"/>
          <w:sz w:val="24"/>
          <w:szCs w:val="24"/>
        </w:rPr>
        <w:t>same pottery</w:t>
      </w:r>
      <w:r w:rsidR="004D1C1F" w:rsidRPr="00906C7A">
        <w:rPr>
          <w:rFonts w:ascii="Arial" w:hAnsi="Arial" w:cs="Arial"/>
          <w:color w:val="000000" w:themeColor="text1"/>
          <w:sz w:val="24"/>
          <w:szCs w:val="24"/>
        </w:rPr>
        <w:t>. Phoenicians are traders.</w:t>
      </w:r>
      <w:r w:rsidR="004F5D29" w:rsidRPr="00906C7A">
        <w:rPr>
          <w:rFonts w:ascii="Arial" w:hAnsi="Arial" w:cs="Arial"/>
          <w:color w:val="000000" w:themeColor="text1"/>
          <w:sz w:val="24"/>
          <w:szCs w:val="24"/>
        </w:rPr>
        <w:t xml:space="preserve"> </w:t>
      </w:r>
      <w:r w:rsidR="006B0577" w:rsidRPr="00906C7A">
        <w:rPr>
          <w:rFonts w:ascii="Arial" w:hAnsi="Arial" w:cs="Arial"/>
          <w:color w:val="000000" w:themeColor="text1"/>
          <w:sz w:val="24"/>
          <w:szCs w:val="24"/>
        </w:rPr>
        <w:t xml:space="preserve">But we can tell the difference between </w:t>
      </w:r>
      <w:r w:rsidR="004D1C1F" w:rsidRPr="00906C7A">
        <w:rPr>
          <w:rFonts w:ascii="Arial" w:hAnsi="Arial" w:cs="Arial"/>
          <w:color w:val="000000" w:themeColor="text1"/>
          <w:sz w:val="24"/>
          <w:szCs w:val="24"/>
        </w:rPr>
        <w:t>Phoenician</w:t>
      </w:r>
      <w:r w:rsidR="006B0577" w:rsidRPr="00906C7A">
        <w:rPr>
          <w:rFonts w:ascii="Arial" w:hAnsi="Arial" w:cs="Arial"/>
          <w:color w:val="000000" w:themeColor="text1"/>
          <w:sz w:val="24"/>
          <w:szCs w:val="24"/>
        </w:rPr>
        <w:t xml:space="preserve"> and </w:t>
      </w:r>
      <w:r w:rsidR="004D1C1F" w:rsidRPr="00906C7A">
        <w:rPr>
          <w:rFonts w:ascii="Arial" w:hAnsi="Arial" w:cs="Arial"/>
          <w:color w:val="000000" w:themeColor="text1"/>
          <w:sz w:val="24"/>
          <w:szCs w:val="24"/>
        </w:rPr>
        <w:t>Mycenae by the</w:t>
      </w:r>
      <w:r w:rsidR="006B0577" w:rsidRPr="00906C7A">
        <w:rPr>
          <w:rFonts w:ascii="Arial" w:hAnsi="Arial" w:cs="Arial"/>
          <w:color w:val="000000" w:themeColor="text1"/>
          <w:sz w:val="24"/>
          <w:szCs w:val="24"/>
        </w:rPr>
        <w:t xml:space="preserve"> tomb styles</w:t>
      </w:r>
      <w:r w:rsidR="004D1C1F" w:rsidRPr="00906C7A">
        <w:rPr>
          <w:rFonts w:ascii="Arial" w:hAnsi="Arial" w:cs="Arial"/>
          <w:color w:val="000000" w:themeColor="text1"/>
          <w:sz w:val="24"/>
          <w:szCs w:val="24"/>
        </w:rPr>
        <w:t>.</w:t>
      </w:r>
      <w:r w:rsidR="004F5D29" w:rsidRPr="00906C7A">
        <w:rPr>
          <w:rFonts w:ascii="Arial" w:hAnsi="Arial" w:cs="Arial"/>
          <w:color w:val="000000" w:themeColor="text1"/>
          <w:sz w:val="24"/>
          <w:szCs w:val="24"/>
        </w:rPr>
        <w:t xml:space="preserve"> </w:t>
      </w:r>
      <w:r w:rsidR="006B0577" w:rsidRPr="00906C7A">
        <w:rPr>
          <w:rFonts w:ascii="Arial" w:hAnsi="Arial" w:cs="Arial"/>
          <w:color w:val="000000" w:themeColor="text1"/>
          <w:sz w:val="24"/>
          <w:szCs w:val="24"/>
        </w:rPr>
        <w:t>Therefore</w:t>
      </w:r>
      <w:r w:rsidR="004D1C1F" w:rsidRPr="00906C7A">
        <w:rPr>
          <w:rFonts w:ascii="Arial" w:hAnsi="Arial" w:cs="Arial"/>
          <w:color w:val="000000" w:themeColor="text1"/>
          <w:sz w:val="24"/>
          <w:szCs w:val="24"/>
        </w:rPr>
        <w:t xml:space="preserve"> </w:t>
      </w:r>
      <w:r w:rsidR="006B0577" w:rsidRPr="00906C7A">
        <w:rPr>
          <w:rFonts w:ascii="Arial" w:hAnsi="Arial" w:cs="Arial"/>
          <w:color w:val="000000" w:themeColor="text1"/>
          <w:sz w:val="24"/>
          <w:szCs w:val="24"/>
        </w:rPr>
        <w:t xml:space="preserve">Mycenaeans are archaeological visible because they were more </w:t>
      </w:r>
      <w:proofErr w:type="gramStart"/>
      <w:r w:rsidR="006B0577" w:rsidRPr="00906C7A">
        <w:rPr>
          <w:rFonts w:ascii="Arial" w:hAnsi="Arial" w:cs="Arial"/>
          <w:color w:val="000000" w:themeColor="text1"/>
          <w:sz w:val="24"/>
          <w:szCs w:val="24"/>
        </w:rPr>
        <w:t>settled</w:t>
      </w:r>
      <w:proofErr w:type="gramEnd"/>
      <w:r w:rsidR="00906C7A">
        <w:rPr>
          <w:rFonts w:ascii="Arial" w:hAnsi="Arial" w:cs="Arial"/>
          <w:color w:val="000000" w:themeColor="text1"/>
          <w:sz w:val="24"/>
          <w:szCs w:val="24"/>
        </w:rPr>
        <w:t xml:space="preserve"> and they were very talented in made wonderful </w:t>
      </w:r>
      <w:r w:rsidR="00914FD6">
        <w:rPr>
          <w:rFonts w:ascii="Arial" w:hAnsi="Arial" w:cs="Arial"/>
          <w:color w:val="000000" w:themeColor="text1"/>
          <w:sz w:val="24"/>
          <w:szCs w:val="24"/>
        </w:rPr>
        <w:t xml:space="preserve">ceramics, </w:t>
      </w:r>
      <w:r w:rsidR="00914FD6" w:rsidRPr="00906C7A">
        <w:rPr>
          <w:rFonts w:ascii="Arial" w:hAnsi="Arial" w:cs="Arial"/>
          <w:color w:val="000000" w:themeColor="text1"/>
          <w:sz w:val="24"/>
          <w:szCs w:val="24"/>
        </w:rPr>
        <w:t>therefore</w:t>
      </w:r>
      <w:r w:rsidR="006B0577" w:rsidRPr="00906C7A">
        <w:rPr>
          <w:rFonts w:ascii="Arial" w:hAnsi="Arial" w:cs="Arial"/>
          <w:color w:val="000000" w:themeColor="text1"/>
          <w:sz w:val="24"/>
          <w:szCs w:val="24"/>
        </w:rPr>
        <w:t xml:space="preserve"> more material culture that is distinctively Mycenaean</w:t>
      </w:r>
      <w:r w:rsidR="004D1C1F" w:rsidRPr="00906C7A">
        <w:rPr>
          <w:rFonts w:ascii="Arial" w:hAnsi="Arial" w:cs="Arial"/>
          <w:color w:val="000000" w:themeColor="text1"/>
          <w:sz w:val="24"/>
          <w:szCs w:val="24"/>
        </w:rPr>
        <w:t>.</w:t>
      </w:r>
    </w:p>
    <w:p w14:paraId="1A0AD6C6" w14:textId="7D033B96" w:rsidR="006B0577" w:rsidRPr="00906C7A" w:rsidRDefault="006B0577" w:rsidP="005F3501">
      <w:pPr>
        <w:shd w:val="clear" w:color="auto" w:fill="FFFFFF" w:themeFill="background1"/>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Phoenicians are archaeologically invisible</w:t>
      </w:r>
      <w:r w:rsidR="004D1C1F" w:rsidRPr="00906C7A">
        <w:rPr>
          <w:rFonts w:ascii="Arial" w:hAnsi="Arial" w:cs="Arial"/>
          <w:color w:val="000000" w:themeColor="text1"/>
          <w:sz w:val="24"/>
          <w:szCs w:val="24"/>
        </w:rPr>
        <w:t xml:space="preserve"> they are trader’s</w:t>
      </w:r>
      <w:r w:rsidRPr="00906C7A">
        <w:rPr>
          <w:rFonts w:ascii="Arial" w:hAnsi="Arial" w:cs="Arial"/>
          <w:color w:val="000000" w:themeColor="text1"/>
          <w:sz w:val="24"/>
          <w:szCs w:val="24"/>
        </w:rPr>
        <w:t xml:space="preserve"> itinerant, nomads, therefore </w:t>
      </w:r>
      <w:r w:rsidR="004D1C1F" w:rsidRPr="00906C7A">
        <w:rPr>
          <w:rFonts w:ascii="Arial" w:hAnsi="Arial" w:cs="Arial"/>
          <w:color w:val="000000" w:themeColor="text1"/>
          <w:sz w:val="24"/>
          <w:szCs w:val="24"/>
        </w:rPr>
        <w:t>no evidence</w:t>
      </w:r>
      <w:r w:rsidR="00914FD6">
        <w:rPr>
          <w:rFonts w:ascii="Arial" w:hAnsi="Arial" w:cs="Arial"/>
          <w:color w:val="000000" w:themeColor="text1"/>
          <w:sz w:val="24"/>
          <w:szCs w:val="24"/>
        </w:rPr>
        <w:t xml:space="preserve"> found with ceramics in Late Bronze Age and Early Iron Age</w:t>
      </w:r>
      <w:r w:rsidR="004D1C1F" w:rsidRPr="00906C7A">
        <w:rPr>
          <w:rFonts w:ascii="Arial" w:hAnsi="Arial" w:cs="Arial"/>
          <w:color w:val="000000" w:themeColor="text1"/>
          <w:sz w:val="24"/>
          <w:szCs w:val="24"/>
        </w:rPr>
        <w:t>.</w:t>
      </w:r>
    </w:p>
    <w:p w14:paraId="147D3781" w14:textId="77777777" w:rsidR="007F3FC2" w:rsidRPr="00906C7A" w:rsidRDefault="007F3FC2" w:rsidP="005F3501">
      <w:pPr>
        <w:shd w:val="clear" w:color="auto" w:fill="FFFFFF" w:themeFill="background1"/>
        <w:spacing w:line="360" w:lineRule="auto"/>
        <w:rPr>
          <w:rFonts w:ascii="Arial" w:hAnsi="Arial" w:cs="Arial"/>
          <w:i/>
          <w:color w:val="000000" w:themeColor="text1"/>
          <w:sz w:val="24"/>
          <w:szCs w:val="24"/>
        </w:rPr>
      </w:pPr>
    </w:p>
    <w:p w14:paraId="467F8DE0" w14:textId="77777777" w:rsidR="006B0577" w:rsidRPr="00906C7A" w:rsidRDefault="006B0577" w:rsidP="005F3501">
      <w:pPr>
        <w:spacing w:line="360" w:lineRule="auto"/>
        <w:rPr>
          <w:rFonts w:ascii="Arial" w:hAnsi="Arial" w:cs="Arial"/>
          <w:color w:val="000000" w:themeColor="text1"/>
          <w:sz w:val="24"/>
          <w:szCs w:val="24"/>
          <w:lang w:eastAsia="en-GB"/>
        </w:rPr>
      </w:pPr>
    </w:p>
    <w:p w14:paraId="5624CBC1" w14:textId="77777777" w:rsidR="00BB4FAB" w:rsidRPr="00906C7A" w:rsidRDefault="00BB4FAB" w:rsidP="005F3501">
      <w:pPr>
        <w:spacing w:line="360" w:lineRule="auto"/>
        <w:rPr>
          <w:rFonts w:ascii="Arial" w:eastAsia="Times New Roman" w:hAnsi="Arial" w:cs="Arial"/>
          <w:color w:val="000000" w:themeColor="text1"/>
          <w:sz w:val="24"/>
          <w:szCs w:val="24"/>
          <w:lang w:eastAsia="en-GB"/>
        </w:rPr>
      </w:pPr>
      <w:r w:rsidRPr="00906C7A">
        <w:rPr>
          <w:rFonts w:ascii="Arial" w:eastAsia="Times New Roman" w:hAnsi="Arial" w:cs="Arial"/>
          <w:color w:val="000000" w:themeColor="text1"/>
          <w:sz w:val="24"/>
          <w:szCs w:val="24"/>
          <w:lang w:eastAsia="en-GB"/>
        </w:rPr>
        <w:br w:type="page"/>
      </w:r>
    </w:p>
    <w:p w14:paraId="5CA99150" w14:textId="54953D46" w:rsidR="00BB4FAB" w:rsidRPr="00906C7A" w:rsidRDefault="00BB4FAB" w:rsidP="005F3501">
      <w:pPr>
        <w:pStyle w:val="Heading1"/>
        <w:spacing w:line="360" w:lineRule="auto"/>
        <w:rPr>
          <w:rFonts w:ascii="Arial" w:eastAsia="Times New Roman" w:hAnsi="Arial" w:cs="Arial"/>
          <w:color w:val="000000" w:themeColor="text1"/>
          <w:sz w:val="24"/>
          <w:szCs w:val="24"/>
          <w:lang w:eastAsia="en-GB"/>
        </w:rPr>
      </w:pPr>
      <w:bookmarkStart w:id="27" w:name="_Toc530402280"/>
      <w:r w:rsidRPr="00906C7A">
        <w:rPr>
          <w:rFonts w:ascii="Arial" w:eastAsia="Times New Roman" w:hAnsi="Arial" w:cs="Arial"/>
          <w:color w:val="000000" w:themeColor="text1"/>
          <w:sz w:val="24"/>
          <w:szCs w:val="24"/>
          <w:lang w:eastAsia="en-GB"/>
        </w:rPr>
        <w:lastRenderedPageBreak/>
        <w:t>References</w:t>
      </w:r>
      <w:bookmarkEnd w:id="27"/>
      <w:r w:rsidRPr="00906C7A">
        <w:rPr>
          <w:rFonts w:ascii="Arial" w:eastAsia="Times New Roman" w:hAnsi="Arial" w:cs="Arial"/>
          <w:color w:val="000000" w:themeColor="text1"/>
          <w:sz w:val="24"/>
          <w:szCs w:val="24"/>
          <w:lang w:eastAsia="en-GB"/>
        </w:rPr>
        <w:t xml:space="preserve"> </w:t>
      </w:r>
    </w:p>
    <w:p w14:paraId="0F107C43" w14:textId="77777777" w:rsidR="008F297D" w:rsidRPr="00906C7A" w:rsidRDefault="008F297D" w:rsidP="005F3501">
      <w:pPr>
        <w:spacing w:line="360" w:lineRule="auto"/>
        <w:rPr>
          <w:rFonts w:ascii="Arial" w:hAnsi="Arial" w:cs="Arial"/>
          <w:b/>
          <w:color w:val="000000" w:themeColor="text1"/>
          <w:sz w:val="24"/>
          <w:szCs w:val="24"/>
        </w:rPr>
      </w:pPr>
    </w:p>
    <w:p w14:paraId="1755EB7A" w14:textId="03DEA299"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Aubet M. E. (1996).</w:t>
      </w:r>
      <w:r w:rsidRPr="00906C7A">
        <w:rPr>
          <w:rFonts w:ascii="Arial" w:hAnsi="Arial" w:cs="Arial"/>
          <w:i/>
          <w:iCs/>
          <w:color w:val="000000" w:themeColor="text1"/>
          <w:sz w:val="24"/>
          <w:szCs w:val="24"/>
        </w:rPr>
        <w:t xml:space="preserve"> The Phoenicians and the West: Political, colonies and Trade</w:t>
      </w:r>
      <w:r w:rsidRPr="00906C7A">
        <w:rPr>
          <w:rFonts w:ascii="Arial" w:hAnsi="Arial" w:cs="Arial"/>
          <w:color w:val="000000" w:themeColor="text1"/>
          <w:sz w:val="24"/>
          <w:szCs w:val="24"/>
        </w:rPr>
        <w:t xml:space="preserve">. Cambridge. Cambridge University press. </w:t>
      </w:r>
    </w:p>
    <w:p w14:paraId="56375493"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Barlow J.A., Bolger, D.L. and Kling, B. (1991) </w:t>
      </w:r>
      <w:r w:rsidRPr="00906C7A">
        <w:rPr>
          <w:rFonts w:ascii="Arial" w:hAnsi="Arial" w:cs="Arial"/>
          <w:i/>
          <w:color w:val="000000" w:themeColor="text1"/>
          <w:sz w:val="24"/>
          <w:szCs w:val="24"/>
        </w:rPr>
        <w:t xml:space="preserve">Cyprus Ceramic Reading the Prehistoric Record. </w:t>
      </w:r>
      <w:r w:rsidRPr="00906C7A">
        <w:rPr>
          <w:rFonts w:ascii="Arial" w:hAnsi="Arial" w:cs="Arial"/>
          <w:color w:val="000000" w:themeColor="text1"/>
          <w:sz w:val="24"/>
          <w:szCs w:val="24"/>
        </w:rPr>
        <w:t>Philadelphia. The University Pennsylvania.</w:t>
      </w:r>
    </w:p>
    <w:p w14:paraId="23B48084" w14:textId="19A1499D"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Boardman J. (1980).</w:t>
      </w:r>
      <w:r w:rsidRPr="00906C7A">
        <w:rPr>
          <w:rFonts w:ascii="Arial" w:hAnsi="Arial" w:cs="Arial"/>
          <w:i/>
          <w:color w:val="000000" w:themeColor="text1"/>
          <w:sz w:val="24"/>
          <w:szCs w:val="24"/>
        </w:rPr>
        <w:t xml:space="preserve"> The Greeks Overseas: Their early Colonies and Trade. </w:t>
      </w:r>
      <w:r w:rsidRPr="00906C7A">
        <w:rPr>
          <w:rFonts w:ascii="Arial" w:hAnsi="Arial" w:cs="Arial"/>
          <w:color w:val="000000" w:themeColor="text1"/>
          <w:sz w:val="24"/>
          <w:szCs w:val="24"/>
        </w:rPr>
        <w:t xml:space="preserve">New Ed. London. Thames and Hudson Ltd. </w:t>
      </w:r>
    </w:p>
    <w:p w14:paraId="5EB31E1E" w14:textId="77777777" w:rsidR="00781E88" w:rsidRPr="00906C7A" w:rsidRDefault="00781E88" w:rsidP="005F3501">
      <w:pPr>
        <w:spacing w:line="360" w:lineRule="auto"/>
        <w:rPr>
          <w:rFonts w:ascii="Arial" w:hAnsi="Arial" w:cs="Arial"/>
          <w:iCs/>
          <w:color w:val="000000" w:themeColor="text1"/>
          <w:sz w:val="24"/>
          <w:szCs w:val="24"/>
        </w:rPr>
      </w:pPr>
      <w:r w:rsidRPr="00906C7A">
        <w:rPr>
          <w:rFonts w:ascii="Arial" w:hAnsi="Arial" w:cs="Arial"/>
          <w:iCs/>
          <w:color w:val="000000" w:themeColor="text1"/>
          <w:sz w:val="24"/>
          <w:szCs w:val="24"/>
        </w:rPr>
        <w:t xml:space="preserve">Brian K. Duffy, B.K. (2006). </w:t>
      </w:r>
      <w:r w:rsidRPr="00906C7A">
        <w:rPr>
          <w:rFonts w:ascii="Arial" w:hAnsi="Arial" w:cs="Arial"/>
          <w:i/>
          <w:iCs/>
          <w:color w:val="000000" w:themeColor="text1"/>
          <w:sz w:val="24"/>
          <w:szCs w:val="24"/>
        </w:rPr>
        <w:t>Guidelines for Authors of Reports on Archaeological Excavations, National Monuments Service, Department of the Environment, Heritage and Local Government. National Monument Service.</w:t>
      </w:r>
      <w:r w:rsidRPr="00906C7A">
        <w:rPr>
          <w:rFonts w:ascii="Arial" w:hAnsi="Arial" w:cs="Arial"/>
          <w:iCs/>
          <w:color w:val="000000" w:themeColor="text1"/>
          <w:sz w:val="24"/>
          <w:szCs w:val="24"/>
        </w:rPr>
        <w:t xml:space="preserve"> Available from:</w:t>
      </w:r>
    </w:p>
    <w:p w14:paraId="189760C2" w14:textId="77777777" w:rsidR="00781E88" w:rsidRPr="00906C7A" w:rsidRDefault="00781E88" w:rsidP="005F3501">
      <w:pPr>
        <w:spacing w:line="360" w:lineRule="auto"/>
        <w:rPr>
          <w:rFonts w:ascii="Arial" w:hAnsi="Arial" w:cs="Arial"/>
          <w:iCs/>
          <w:color w:val="000000" w:themeColor="text1"/>
          <w:sz w:val="24"/>
          <w:szCs w:val="24"/>
        </w:rPr>
      </w:pPr>
      <w:r w:rsidRPr="00906C7A">
        <w:rPr>
          <w:rFonts w:ascii="Arial" w:hAnsi="Arial" w:cs="Arial"/>
          <w:iCs/>
          <w:color w:val="000000" w:themeColor="text1"/>
          <w:sz w:val="24"/>
          <w:szCs w:val="24"/>
        </w:rPr>
        <w:t>https://www.archaeology.ie/sites/default/files/media/publications/excavation-reports-guidelines-for-authors.pdf</w:t>
      </w:r>
    </w:p>
    <w:p w14:paraId="0267AF9F" w14:textId="77777777" w:rsidR="00781E88" w:rsidRPr="00906C7A" w:rsidRDefault="00781E88" w:rsidP="005F3501">
      <w:pPr>
        <w:spacing w:line="360" w:lineRule="auto"/>
        <w:rPr>
          <w:rFonts w:ascii="Arial" w:hAnsi="Arial" w:cs="Arial"/>
          <w:iCs/>
          <w:color w:val="000000" w:themeColor="text1"/>
          <w:sz w:val="24"/>
          <w:szCs w:val="24"/>
        </w:rPr>
      </w:pPr>
      <w:r w:rsidRPr="00906C7A">
        <w:rPr>
          <w:rFonts w:ascii="Arial" w:hAnsi="Arial" w:cs="Arial"/>
          <w:iCs/>
          <w:color w:val="000000" w:themeColor="text1"/>
          <w:sz w:val="24"/>
          <w:szCs w:val="24"/>
        </w:rPr>
        <w:t>[Accessed at; 16/11/2018].</w:t>
      </w:r>
    </w:p>
    <w:p w14:paraId="5EC922A1"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Cartwright, M. (2016). </w:t>
      </w:r>
      <w:r w:rsidRPr="00906C7A">
        <w:rPr>
          <w:rFonts w:ascii="Arial" w:hAnsi="Arial" w:cs="Arial"/>
          <w:i/>
          <w:color w:val="000000" w:themeColor="text1"/>
          <w:sz w:val="24"/>
          <w:szCs w:val="24"/>
        </w:rPr>
        <w:t>A – Ancient Historical Encyclopaedia</w:t>
      </w:r>
      <w:r w:rsidRPr="00906C7A">
        <w:rPr>
          <w:rFonts w:ascii="Arial" w:hAnsi="Arial" w:cs="Arial"/>
          <w:color w:val="000000" w:themeColor="text1"/>
          <w:sz w:val="24"/>
          <w:szCs w:val="24"/>
        </w:rPr>
        <w:t xml:space="preserve">.  Available from: </w:t>
      </w:r>
      <w:hyperlink r:id="rId13" w:history="1">
        <w:r w:rsidRPr="00906C7A">
          <w:rPr>
            <w:rStyle w:val="Hyperlink"/>
            <w:rFonts w:ascii="Arial" w:hAnsi="Arial" w:cs="Arial"/>
            <w:color w:val="000000" w:themeColor="text1"/>
            <w:sz w:val="24"/>
            <w:szCs w:val="24"/>
          </w:rPr>
          <w:t>https://www.ancient.eu/Phoenician_Colonization</w:t>
        </w:r>
      </w:hyperlink>
      <w:r w:rsidRPr="00906C7A">
        <w:rPr>
          <w:rFonts w:ascii="Arial" w:hAnsi="Arial" w:cs="Arial"/>
          <w:color w:val="000000" w:themeColor="text1"/>
          <w:sz w:val="24"/>
          <w:szCs w:val="24"/>
          <w:u w:val="single"/>
        </w:rPr>
        <w:t>.</w:t>
      </w:r>
      <w:r w:rsidRPr="00906C7A">
        <w:rPr>
          <w:rFonts w:ascii="Arial" w:hAnsi="Arial" w:cs="Arial"/>
          <w:color w:val="000000" w:themeColor="text1"/>
          <w:sz w:val="24"/>
          <w:szCs w:val="24"/>
        </w:rPr>
        <w:t xml:space="preserve"> [ Accessed at: 25/10/2018].</w:t>
      </w:r>
    </w:p>
    <w:p w14:paraId="65425959"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Cline, H. (2007</w:t>
      </w:r>
      <w:r w:rsidRPr="00906C7A">
        <w:rPr>
          <w:rFonts w:ascii="Arial" w:hAnsi="Arial" w:cs="Arial"/>
          <w:i/>
          <w:color w:val="000000" w:themeColor="text1"/>
          <w:sz w:val="24"/>
          <w:szCs w:val="24"/>
        </w:rPr>
        <w:t xml:space="preserve">). Rethinking Mycenaean International Trade </w:t>
      </w:r>
      <w:proofErr w:type="gramStart"/>
      <w:r w:rsidRPr="00906C7A">
        <w:rPr>
          <w:rFonts w:ascii="Arial" w:hAnsi="Arial" w:cs="Arial"/>
          <w:i/>
          <w:color w:val="000000" w:themeColor="text1"/>
          <w:sz w:val="24"/>
          <w:szCs w:val="24"/>
        </w:rPr>
        <w:t>With</w:t>
      </w:r>
      <w:proofErr w:type="gramEnd"/>
      <w:r w:rsidRPr="00906C7A">
        <w:rPr>
          <w:rFonts w:ascii="Arial" w:hAnsi="Arial" w:cs="Arial"/>
          <w:i/>
          <w:color w:val="000000" w:themeColor="text1"/>
          <w:sz w:val="24"/>
          <w:szCs w:val="24"/>
        </w:rPr>
        <w:t xml:space="preserve"> Egypt And The Near East</w:t>
      </w:r>
      <w:r w:rsidRPr="00906C7A">
        <w:rPr>
          <w:rFonts w:ascii="Arial" w:hAnsi="Arial" w:cs="Arial"/>
          <w:color w:val="000000" w:themeColor="text1"/>
          <w:sz w:val="24"/>
          <w:szCs w:val="24"/>
        </w:rPr>
        <w:t xml:space="preserve">. Chap.17.   Available from:  </w:t>
      </w:r>
      <w:hyperlink r:id="rId14" w:history="1">
        <w:r w:rsidRPr="00906C7A">
          <w:rPr>
            <w:rStyle w:val="Hyperlink"/>
            <w:rFonts w:ascii="Arial" w:hAnsi="Arial" w:cs="Arial"/>
            <w:color w:val="000000" w:themeColor="text1"/>
            <w:sz w:val="24"/>
            <w:szCs w:val="24"/>
          </w:rPr>
          <w:t>http://www.academia.edu/download/1782087/Cline_2007.pdf</w:t>
        </w:r>
      </w:hyperlink>
      <w:r w:rsidRPr="00906C7A">
        <w:rPr>
          <w:rFonts w:ascii="Arial" w:hAnsi="Arial" w:cs="Arial"/>
          <w:color w:val="000000" w:themeColor="text1"/>
          <w:sz w:val="24"/>
          <w:szCs w:val="24"/>
        </w:rPr>
        <w:t xml:space="preserve">   [Accessed at 31/10/2018]</w:t>
      </w:r>
    </w:p>
    <w:p w14:paraId="3D6A9A87"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Coldstream, J.N. (2000</w:t>
      </w:r>
      <w:r w:rsidRPr="00906C7A">
        <w:rPr>
          <w:rFonts w:ascii="Arial" w:hAnsi="Arial" w:cs="Arial"/>
          <w:i/>
          <w:color w:val="000000" w:themeColor="text1"/>
          <w:sz w:val="24"/>
          <w:szCs w:val="24"/>
        </w:rPr>
        <w:t>). Exchange Between Phoenicians and Early Greeks.</w:t>
      </w:r>
      <w:r w:rsidRPr="00906C7A">
        <w:rPr>
          <w:rFonts w:ascii="Arial" w:hAnsi="Arial" w:cs="Arial"/>
          <w:color w:val="000000" w:themeColor="text1"/>
          <w:sz w:val="24"/>
          <w:szCs w:val="24"/>
        </w:rPr>
        <w:t xml:space="preserve"> Available from: National Museum News Eleventh Issue: Spring 2000 (pp15-32).</w:t>
      </w:r>
    </w:p>
    <w:p w14:paraId="3DB6F5CC" w14:textId="77777777" w:rsidR="00781E88" w:rsidRPr="00906C7A" w:rsidRDefault="00781E88" w:rsidP="005F3501">
      <w:pPr>
        <w:spacing w:line="360" w:lineRule="auto"/>
        <w:rPr>
          <w:rFonts w:ascii="Arial" w:hAnsi="Arial" w:cs="Arial"/>
          <w:bCs/>
          <w:color w:val="000000" w:themeColor="text1"/>
          <w:sz w:val="24"/>
          <w:szCs w:val="24"/>
        </w:rPr>
      </w:pPr>
      <w:r w:rsidRPr="00906C7A">
        <w:rPr>
          <w:rFonts w:ascii="Arial" w:hAnsi="Arial" w:cs="Arial"/>
          <w:color w:val="000000" w:themeColor="text1"/>
          <w:sz w:val="24"/>
          <w:szCs w:val="24"/>
        </w:rPr>
        <w:t>Crewe, L. 2007</w:t>
      </w:r>
      <w:r w:rsidRPr="00906C7A">
        <w:rPr>
          <w:rFonts w:ascii="Arial" w:hAnsi="Arial" w:cs="Arial"/>
          <w:i/>
          <w:color w:val="000000" w:themeColor="text1"/>
          <w:sz w:val="24"/>
          <w:szCs w:val="24"/>
        </w:rPr>
        <w:t>. Early Enkomi. Regionalism, Trade and society at the beginning of the Late Bronze Age on Cyprus</w:t>
      </w:r>
      <w:r w:rsidRPr="00906C7A">
        <w:rPr>
          <w:rFonts w:ascii="Arial" w:hAnsi="Arial" w:cs="Arial"/>
          <w:color w:val="000000" w:themeColor="text1"/>
          <w:sz w:val="24"/>
          <w:szCs w:val="24"/>
        </w:rPr>
        <w:t>. Oxford. The Basingstoke Press.</w:t>
      </w:r>
      <w:r w:rsidRPr="00906C7A">
        <w:rPr>
          <w:rFonts w:ascii="Arial" w:hAnsi="Arial" w:cs="Arial"/>
          <w:bCs/>
          <w:color w:val="000000" w:themeColor="text1"/>
          <w:sz w:val="24"/>
          <w:szCs w:val="24"/>
        </w:rPr>
        <w:t xml:space="preserve"> </w:t>
      </w:r>
    </w:p>
    <w:p w14:paraId="2F007B43" w14:textId="77777777" w:rsidR="00781E88" w:rsidRPr="00906C7A" w:rsidRDefault="00781E88" w:rsidP="005F3501">
      <w:pPr>
        <w:spacing w:line="360" w:lineRule="auto"/>
        <w:rPr>
          <w:rFonts w:ascii="Arial" w:eastAsiaTheme="minorEastAsia" w:hAnsi="Arial" w:cs="Arial"/>
          <w:color w:val="000000" w:themeColor="text1"/>
          <w:sz w:val="24"/>
          <w:szCs w:val="24"/>
        </w:rPr>
      </w:pPr>
      <w:r w:rsidRPr="00906C7A">
        <w:rPr>
          <w:rFonts w:ascii="Arial" w:hAnsi="Arial" w:cs="Arial"/>
          <w:bCs/>
          <w:color w:val="000000" w:themeColor="text1"/>
          <w:sz w:val="24"/>
          <w:szCs w:val="24"/>
        </w:rPr>
        <w:t>Demetriou, A.</w:t>
      </w:r>
      <w:r w:rsidRPr="00906C7A">
        <w:rPr>
          <w:rFonts w:ascii="Arial" w:hAnsi="Arial" w:cs="Arial"/>
          <w:bCs/>
          <w:i/>
          <w:color w:val="000000" w:themeColor="text1"/>
          <w:sz w:val="24"/>
          <w:szCs w:val="24"/>
        </w:rPr>
        <w:t xml:space="preserve"> (</w:t>
      </w:r>
      <w:r w:rsidRPr="00906C7A">
        <w:rPr>
          <w:rFonts w:ascii="Arial" w:hAnsi="Arial" w:cs="Arial"/>
          <w:bCs/>
          <w:color w:val="000000" w:themeColor="text1"/>
          <w:sz w:val="24"/>
          <w:szCs w:val="24"/>
        </w:rPr>
        <w:t xml:space="preserve">2001). </w:t>
      </w:r>
      <w:r w:rsidRPr="00906C7A">
        <w:rPr>
          <w:rFonts w:ascii="Arial" w:hAnsi="Arial" w:cs="Arial"/>
          <w:bCs/>
          <w:i/>
          <w:color w:val="000000" w:themeColor="text1"/>
          <w:sz w:val="24"/>
          <w:szCs w:val="24"/>
        </w:rPr>
        <w:t xml:space="preserve">Phoenicians in Cyprus and their Hellenization the Case of Kition. Available from: </w:t>
      </w:r>
      <w:hyperlink r:id="rId15" w:history="1">
        <w:r w:rsidRPr="00906C7A">
          <w:rPr>
            <w:rStyle w:val="Hyperlink"/>
            <w:rFonts w:ascii="Arial" w:hAnsi="Arial" w:cs="Arial"/>
            <w:bCs/>
            <w:i/>
            <w:color w:val="000000" w:themeColor="text1"/>
            <w:sz w:val="24"/>
            <w:szCs w:val="24"/>
          </w:rPr>
          <w:t>https://lekythos.library.ucy.ac.cy/bitstream/handle/10797/6402/Demetriou.pdf?sequence</w:t>
        </w:r>
      </w:hyperlink>
      <w:r w:rsidRPr="00906C7A">
        <w:rPr>
          <w:rFonts w:ascii="Arial" w:hAnsi="Arial" w:cs="Arial"/>
          <w:bCs/>
          <w:i/>
          <w:color w:val="000000" w:themeColor="text1"/>
          <w:sz w:val="24"/>
          <w:szCs w:val="24"/>
        </w:rPr>
        <w:t>.</w:t>
      </w:r>
      <w:r w:rsidRPr="00906C7A">
        <w:rPr>
          <w:rFonts w:ascii="Arial" w:hAnsi="Arial" w:cs="Arial"/>
          <w:color w:val="000000" w:themeColor="text1"/>
          <w:sz w:val="24"/>
          <w:szCs w:val="24"/>
        </w:rPr>
        <w:t xml:space="preserve"> </w:t>
      </w:r>
      <w:r w:rsidRPr="00906C7A">
        <w:rPr>
          <w:rFonts w:ascii="Arial" w:hAnsi="Arial" w:cs="Arial"/>
          <w:color w:val="000000" w:themeColor="text1"/>
          <w:sz w:val="24"/>
          <w:szCs w:val="24"/>
          <w:shd w:val="clear" w:color="auto" w:fill="FFFFFF"/>
        </w:rPr>
        <w:t xml:space="preserve">Τόμος ΙV (Archaeologia Cypria, Volume IV), 2001 - </w:t>
      </w:r>
      <w:proofErr w:type="gramStart"/>
      <w:r w:rsidRPr="00906C7A">
        <w:rPr>
          <w:rFonts w:ascii="Arial" w:hAnsi="Arial" w:cs="Arial"/>
          <w:color w:val="000000" w:themeColor="text1"/>
          <w:sz w:val="24"/>
          <w:szCs w:val="24"/>
          <w:shd w:val="clear" w:color="auto" w:fill="FFFFFF"/>
        </w:rPr>
        <w:t>lekythos.library.ucy.ac.cy</w:t>
      </w:r>
      <w:r w:rsidRPr="00906C7A">
        <w:rPr>
          <w:rFonts w:ascii="Arial" w:hAnsi="Arial" w:cs="Arial"/>
          <w:color w:val="000000" w:themeColor="text1"/>
          <w:sz w:val="24"/>
          <w:szCs w:val="24"/>
        </w:rPr>
        <w:t xml:space="preserve"> </w:t>
      </w:r>
      <w:r w:rsidRPr="00906C7A">
        <w:rPr>
          <w:rFonts w:ascii="Arial" w:hAnsi="Arial" w:cs="Arial"/>
          <w:bCs/>
          <w:color w:val="000000" w:themeColor="text1"/>
          <w:sz w:val="24"/>
          <w:szCs w:val="24"/>
        </w:rPr>
        <w:t xml:space="preserve"> [</w:t>
      </w:r>
      <w:proofErr w:type="gramEnd"/>
      <w:r w:rsidRPr="00906C7A">
        <w:rPr>
          <w:rFonts w:ascii="Arial" w:hAnsi="Arial" w:cs="Arial"/>
          <w:bCs/>
          <w:color w:val="000000" w:themeColor="text1"/>
          <w:sz w:val="24"/>
          <w:szCs w:val="24"/>
        </w:rPr>
        <w:t>Accessed at 31/10/2018].</w:t>
      </w:r>
    </w:p>
    <w:p w14:paraId="40857F40"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lastRenderedPageBreak/>
        <w:t xml:space="preserve">Iacovou M. (2005) </w:t>
      </w:r>
      <w:r w:rsidRPr="00906C7A">
        <w:rPr>
          <w:rFonts w:ascii="Arial" w:hAnsi="Arial" w:cs="Arial"/>
          <w:i/>
          <w:color w:val="000000" w:themeColor="text1"/>
          <w:sz w:val="24"/>
          <w:szCs w:val="24"/>
        </w:rPr>
        <w:t xml:space="preserve">Cyprus at the Dawn of the First millennium BC: Cultural homogenization versus the tyranny of ethnic identifications. </w:t>
      </w:r>
      <w:r w:rsidRPr="00906C7A">
        <w:rPr>
          <w:rFonts w:ascii="Arial" w:hAnsi="Arial" w:cs="Arial"/>
          <w:color w:val="000000" w:themeColor="text1"/>
          <w:sz w:val="24"/>
          <w:szCs w:val="24"/>
        </w:rPr>
        <w:t>Chapter 16. Available from: M Iacovou - Archaeological perspectives on the transmission and …, 2005 - academia.edu [Accessed at:02/11/2018].</w:t>
      </w:r>
    </w:p>
    <w:p w14:paraId="5C6F7FC8"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Iacovou, M. (2008). </w:t>
      </w:r>
      <w:r w:rsidRPr="00906C7A">
        <w:rPr>
          <w:rFonts w:ascii="Arial" w:hAnsi="Arial" w:cs="Arial"/>
          <w:i/>
          <w:color w:val="000000" w:themeColor="text1"/>
          <w:sz w:val="24"/>
          <w:szCs w:val="24"/>
        </w:rPr>
        <w:t>Cultural and Political Configurations in Iron Age Cyprus: The Sequel to a Protohistoric Episode</w:t>
      </w:r>
      <w:r w:rsidRPr="00906C7A">
        <w:rPr>
          <w:rFonts w:ascii="Arial" w:hAnsi="Arial" w:cs="Arial"/>
          <w:color w:val="000000" w:themeColor="text1"/>
          <w:sz w:val="24"/>
          <w:szCs w:val="24"/>
        </w:rPr>
        <w:t>.   Available from: https://www.jstor.org/stable/20627513?seq=1#metadata_info_tab_contents [Accessed 02/11/2018].</w:t>
      </w:r>
    </w:p>
    <w:p w14:paraId="3C860B13"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Knapp, A.B. (1986).  Production, Exchange, And Socio-Political Complexity on Bronze Age Cyprus. Oxford Journal of Archaeology 5(1).                              </w:t>
      </w:r>
    </w:p>
    <w:p w14:paraId="7D63B58F"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Available from:   http://www.academia.edu/download/34680945/Knapp-OJA_5_1986.pdf [Accessed at 06/11/2018].</w:t>
      </w:r>
    </w:p>
    <w:p w14:paraId="75393119" w14:textId="77777777" w:rsidR="00781E88" w:rsidRPr="00906C7A" w:rsidRDefault="00781E88" w:rsidP="005F3501">
      <w:pPr>
        <w:spacing w:line="360" w:lineRule="auto"/>
        <w:rPr>
          <w:rFonts w:ascii="Arial" w:hAnsi="Arial" w:cs="Arial"/>
          <w:color w:val="000000" w:themeColor="text1"/>
          <w:sz w:val="24"/>
          <w:szCs w:val="24"/>
          <w:shd w:val="clear" w:color="auto" w:fill="FFFFFF"/>
        </w:rPr>
      </w:pPr>
      <w:r w:rsidRPr="00906C7A">
        <w:rPr>
          <w:rFonts w:ascii="Arial" w:hAnsi="Arial" w:cs="Arial"/>
          <w:color w:val="000000" w:themeColor="text1"/>
          <w:sz w:val="24"/>
          <w:szCs w:val="24"/>
        </w:rPr>
        <w:t>Knapp, A.B. (1997). The Archaeology of Late Bronze Age Cypriot Society: The Study of Settlement, Survey and Landscape. University of Glasgow Department of Archaeology.</w:t>
      </w:r>
      <w:r w:rsidRPr="00906C7A">
        <w:rPr>
          <w:rFonts w:ascii="Arial" w:hAnsi="Arial" w:cs="Arial"/>
          <w:color w:val="000000" w:themeColor="text1"/>
          <w:sz w:val="24"/>
          <w:szCs w:val="24"/>
          <w:shd w:val="clear" w:color="auto" w:fill="FFFFFF"/>
        </w:rPr>
        <w:t xml:space="preserve"> </w:t>
      </w:r>
    </w:p>
    <w:p w14:paraId="42500E65" w14:textId="14076B52" w:rsidR="00781E88" w:rsidRPr="00906C7A" w:rsidRDefault="00781E88" w:rsidP="005F3501">
      <w:pPr>
        <w:spacing w:line="360" w:lineRule="auto"/>
        <w:rPr>
          <w:rFonts w:ascii="Arial" w:hAnsi="Arial" w:cs="Arial"/>
          <w:i/>
          <w:iCs/>
          <w:color w:val="000000" w:themeColor="text1"/>
          <w:sz w:val="24"/>
          <w:szCs w:val="24"/>
        </w:rPr>
      </w:pPr>
      <w:r w:rsidRPr="00906C7A">
        <w:rPr>
          <w:rFonts w:ascii="Arial" w:hAnsi="Arial" w:cs="Arial"/>
          <w:color w:val="000000" w:themeColor="text1"/>
          <w:sz w:val="24"/>
          <w:szCs w:val="24"/>
          <w:shd w:val="clear" w:color="auto" w:fill="FFFFFF"/>
        </w:rPr>
        <w:t xml:space="preserve">Keswani, P.S. (2012). </w:t>
      </w:r>
      <w:r w:rsidRPr="00906C7A">
        <w:rPr>
          <w:rFonts w:ascii="Arial" w:hAnsi="Arial" w:cs="Arial"/>
          <w:color w:val="000000" w:themeColor="text1"/>
          <w:sz w:val="24"/>
          <w:szCs w:val="24"/>
        </w:rPr>
        <w:t xml:space="preserve"> </w:t>
      </w:r>
      <w:r w:rsidRPr="00906C7A">
        <w:rPr>
          <w:rFonts w:ascii="Arial" w:eastAsia="Times New Roman" w:hAnsi="Arial" w:cs="Arial"/>
          <w:bCs/>
          <w:i/>
          <w:color w:val="000000" w:themeColor="text1"/>
          <w:kern w:val="36"/>
          <w:sz w:val="24"/>
          <w:szCs w:val="24"/>
          <w:lang w:eastAsia="en-GB"/>
        </w:rPr>
        <w:t xml:space="preserve">Mortuary Practices </w:t>
      </w:r>
      <w:r w:rsidR="00945EFE" w:rsidRPr="00906C7A">
        <w:rPr>
          <w:rFonts w:ascii="Arial" w:eastAsia="Times New Roman" w:hAnsi="Arial" w:cs="Arial"/>
          <w:bCs/>
          <w:i/>
          <w:color w:val="000000" w:themeColor="text1"/>
          <w:kern w:val="36"/>
          <w:sz w:val="24"/>
          <w:szCs w:val="24"/>
          <w:lang w:eastAsia="en-GB"/>
        </w:rPr>
        <w:t>and</w:t>
      </w:r>
      <w:r w:rsidRPr="00906C7A">
        <w:rPr>
          <w:rFonts w:ascii="Arial" w:eastAsia="Times New Roman" w:hAnsi="Arial" w:cs="Arial"/>
          <w:bCs/>
          <w:i/>
          <w:color w:val="000000" w:themeColor="text1"/>
          <w:kern w:val="36"/>
          <w:sz w:val="24"/>
          <w:szCs w:val="24"/>
          <w:lang w:eastAsia="en-GB"/>
        </w:rPr>
        <w:t xml:space="preserve"> Burial Cults </w:t>
      </w:r>
      <w:proofErr w:type="gramStart"/>
      <w:r w:rsidRPr="00906C7A">
        <w:rPr>
          <w:rFonts w:ascii="Arial" w:eastAsia="Times New Roman" w:hAnsi="Arial" w:cs="Arial"/>
          <w:bCs/>
          <w:i/>
          <w:color w:val="000000" w:themeColor="text1"/>
          <w:kern w:val="36"/>
          <w:sz w:val="24"/>
          <w:szCs w:val="24"/>
          <w:lang w:eastAsia="en-GB"/>
        </w:rPr>
        <w:t>In</w:t>
      </w:r>
      <w:proofErr w:type="gramEnd"/>
      <w:r w:rsidRPr="00906C7A">
        <w:rPr>
          <w:rFonts w:ascii="Arial" w:eastAsia="Times New Roman" w:hAnsi="Arial" w:cs="Arial"/>
          <w:bCs/>
          <w:i/>
          <w:color w:val="000000" w:themeColor="text1"/>
          <w:kern w:val="36"/>
          <w:sz w:val="24"/>
          <w:szCs w:val="24"/>
          <w:lang w:eastAsia="en-GB"/>
        </w:rPr>
        <w:t xml:space="preserve"> Cyprus From The Bronze Age Through The Early Iron Age.</w:t>
      </w:r>
      <w:r w:rsidRPr="00906C7A">
        <w:rPr>
          <w:rFonts w:ascii="Arial" w:hAnsi="Arial" w:cs="Arial"/>
          <w:color w:val="000000" w:themeColor="text1"/>
          <w:sz w:val="24"/>
          <w:szCs w:val="24"/>
        </w:rPr>
        <w:t xml:space="preserve"> Vol. 20, PARALLEL LIVES: ANCIENT ISLAND SOCIETIES IN CRETE AND CYPRUS (2012), pp. 313-330 (18 pages). </w:t>
      </w:r>
      <w:r w:rsidRPr="00906C7A">
        <w:rPr>
          <w:rStyle w:val="HTMLCite"/>
          <w:rFonts w:ascii="Arial" w:hAnsi="Arial" w:cs="Arial"/>
          <w:color w:val="000000" w:themeColor="text1"/>
          <w:sz w:val="24"/>
          <w:szCs w:val="24"/>
        </w:rPr>
        <w:t xml:space="preserve"> </w:t>
      </w:r>
      <w:r w:rsidRPr="00906C7A">
        <w:rPr>
          <w:rStyle w:val="HTMLCite"/>
          <w:rFonts w:ascii="Arial" w:hAnsi="Arial" w:cs="Arial"/>
          <w:i w:val="0"/>
          <w:color w:val="000000" w:themeColor="text1"/>
          <w:sz w:val="24"/>
          <w:szCs w:val="24"/>
        </w:rPr>
        <w:t>British School at Athens.</w:t>
      </w:r>
      <w:r w:rsidRPr="00906C7A">
        <w:rPr>
          <w:rFonts w:ascii="Arial" w:hAnsi="Arial" w:cs="Arial"/>
          <w:color w:val="000000" w:themeColor="text1"/>
          <w:sz w:val="24"/>
          <w:szCs w:val="24"/>
          <w:shd w:val="clear" w:color="auto" w:fill="FFFFFF"/>
        </w:rPr>
        <w:t xml:space="preserve">  Available from: </w:t>
      </w:r>
      <w:proofErr w:type="gramStart"/>
      <w:r w:rsidRPr="00906C7A">
        <w:rPr>
          <w:rFonts w:ascii="Arial" w:hAnsi="Arial" w:cs="Arial"/>
          <w:color w:val="000000" w:themeColor="text1"/>
          <w:sz w:val="24"/>
          <w:szCs w:val="24"/>
          <w:shd w:val="clear" w:color="auto" w:fill="FFFFFF"/>
        </w:rPr>
        <w:t>https://www.jstor.org/stable/23541216?seq=4#metadata_info_tab_contents .</w:t>
      </w:r>
      <w:proofErr w:type="gramEnd"/>
      <w:r w:rsidRPr="00906C7A">
        <w:rPr>
          <w:rFonts w:ascii="Arial" w:hAnsi="Arial" w:cs="Arial"/>
          <w:color w:val="000000" w:themeColor="text1"/>
          <w:sz w:val="24"/>
          <w:szCs w:val="24"/>
          <w:shd w:val="clear" w:color="auto" w:fill="FFFFFF"/>
        </w:rPr>
        <w:t xml:space="preserve"> [Accessed at:   16/11/2018]</w:t>
      </w:r>
    </w:p>
    <w:p w14:paraId="1445183A"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Luke, J. 2003. </w:t>
      </w:r>
      <w:r w:rsidRPr="00906C7A">
        <w:rPr>
          <w:rFonts w:ascii="Arial" w:hAnsi="Arial" w:cs="Arial"/>
          <w:i/>
          <w:color w:val="000000" w:themeColor="text1"/>
          <w:sz w:val="24"/>
          <w:szCs w:val="24"/>
        </w:rPr>
        <w:t>Ports of trade, Al Mina and Geometric Greek Pottery in the Levant</w:t>
      </w:r>
      <w:r w:rsidRPr="00906C7A">
        <w:rPr>
          <w:rFonts w:ascii="Arial" w:hAnsi="Arial" w:cs="Arial"/>
          <w:color w:val="000000" w:themeColor="text1"/>
          <w:sz w:val="24"/>
          <w:szCs w:val="24"/>
        </w:rPr>
        <w:t xml:space="preserve">. Oxford. The Basingstoke Press. </w:t>
      </w:r>
    </w:p>
    <w:p w14:paraId="39BF3340"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Mark, J.J. (2018). </w:t>
      </w:r>
      <w:r w:rsidRPr="00906C7A">
        <w:rPr>
          <w:rFonts w:ascii="Arial" w:hAnsi="Arial" w:cs="Arial"/>
          <w:i/>
          <w:color w:val="000000" w:themeColor="text1"/>
          <w:sz w:val="24"/>
          <w:szCs w:val="24"/>
        </w:rPr>
        <w:t>Phoenician. Definition</w:t>
      </w:r>
      <w:r w:rsidRPr="00906C7A">
        <w:rPr>
          <w:rFonts w:ascii="Arial" w:hAnsi="Arial" w:cs="Arial"/>
          <w:color w:val="000000" w:themeColor="text1"/>
          <w:sz w:val="24"/>
          <w:szCs w:val="24"/>
        </w:rPr>
        <w:t xml:space="preserve">. Ancient History Encyclopaedia. Available from: </w:t>
      </w:r>
      <w:hyperlink r:id="rId16" w:history="1">
        <w:r w:rsidRPr="00906C7A">
          <w:rPr>
            <w:rStyle w:val="Hyperlink"/>
            <w:rFonts w:ascii="Arial" w:hAnsi="Arial" w:cs="Arial"/>
            <w:color w:val="000000" w:themeColor="text1"/>
            <w:sz w:val="24"/>
            <w:szCs w:val="24"/>
          </w:rPr>
          <w:t>https://www.ancient.eu/phoenicia/</w:t>
        </w:r>
      </w:hyperlink>
      <w:r w:rsidRPr="00906C7A">
        <w:rPr>
          <w:rFonts w:ascii="Arial" w:hAnsi="Arial" w:cs="Arial"/>
          <w:color w:val="000000" w:themeColor="text1"/>
          <w:sz w:val="24"/>
          <w:szCs w:val="24"/>
        </w:rPr>
        <w:t xml:space="preserve"> [Accessed at: 25/10/2018]. </w:t>
      </w:r>
    </w:p>
    <w:p w14:paraId="4AE477FC" w14:textId="77777777" w:rsidR="00781E88" w:rsidRPr="00906C7A" w:rsidRDefault="00781E88" w:rsidP="005F3501">
      <w:pPr>
        <w:spacing w:line="360" w:lineRule="auto"/>
        <w:rPr>
          <w:rFonts w:ascii="Arial" w:hAnsi="Arial" w:cs="Arial"/>
          <w:b/>
          <w:color w:val="000000" w:themeColor="text1"/>
          <w:sz w:val="24"/>
          <w:szCs w:val="24"/>
        </w:rPr>
      </w:pPr>
      <w:r w:rsidRPr="00906C7A">
        <w:rPr>
          <w:rFonts w:ascii="Arial" w:hAnsi="Arial" w:cs="Arial"/>
          <w:color w:val="000000" w:themeColor="text1"/>
          <w:sz w:val="24"/>
          <w:szCs w:val="24"/>
        </w:rPr>
        <w:t xml:space="preserve">Markoe, G. E. (2000). </w:t>
      </w:r>
      <w:r w:rsidRPr="00906C7A">
        <w:rPr>
          <w:rFonts w:ascii="Arial" w:hAnsi="Arial" w:cs="Arial"/>
          <w:i/>
          <w:color w:val="000000" w:themeColor="text1"/>
          <w:sz w:val="24"/>
          <w:szCs w:val="24"/>
        </w:rPr>
        <w:t>Phoenicians. People of The Past. London.</w:t>
      </w:r>
      <w:r w:rsidRPr="00906C7A">
        <w:rPr>
          <w:rFonts w:ascii="Arial" w:hAnsi="Arial" w:cs="Arial"/>
          <w:color w:val="000000" w:themeColor="text1"/>
          <w:sz w:val="24"/>
          <w:szCs w:val="24"/>
        </w:rPr>
        <w:t xml:space="preserve"> The British Museum Press. </w:t>
      </w:r>
    </w:p>
    <w:p w14:paraId="43ED17C6" w14:textId="39DBD624" w:rsidR="00781E88" w:rsidRPr="00906C7A" w:rsidRDefault="00781E88" w:rsidP="005F3501">
      <w:pPr>
        <w:spacing w:line="360" w:lineRule="auto"/>
        <w:rPr>
          <w:rFonts w:ascii="Arial" w:hAnsi="Arial" w:cs="Arial"/>
          <w:i/>
          <w:color w:val="000000" w:themeColor="text1"/>
          <w:sz w:val="24"/>
          <w:szCs w:val="24"/>
        </w:rPr>
      </w:pPr>
      <w:r w:rsidRPr="00906C7A">
        <w:rPr>
          <w:rFonts w:ascii="Arial" w:hAnsi="Arial" w:cs="Arial"/>
          <w:color w:val="000000" w:themeColor="text1"/>
          <w:sz w:val="24"/>
          <w:szCs w:val="24"/>
        </w:rPr>
        <w:t>Myres, J. (1894).</w:t>
      </w:r>
      <w:r w:rsidRPr="00906C7A">
        <w:rPr>
          <w:rFonts w:ascii="Arial" w:hAnsi="Arial" w:cs="Arial"/>
          <w:i/>
          <w:color w:val="000000" w:themeColor="text1"/>
          <w:sz w:val="24"/>
          <w:szCs w:val="24"/>
        </w:rPr>
        <w:t xml:space="preserve"> Excavation in Cyprus 1894.   Available from: </w:t>
      </w:r>
      <w:hyperlink r:id="rId17" w:history="1">
        <w:r w:rsidRPr="00906C7A">
          <w:rPr>
            <w:rStyle w:val="Hyperlink"/>
            <w:rFonts w:ascii="Arial" w:hAnsi="Arial" w:cs="Arial"/>
            <w:i/>
            <w:color w:val="000000" w:themeColor="text1"/>
            <w:sz w:val="24"/>
            <w:szCs w:val="24"/>
          </w:rPr>
          <w:t>https://about.jstor.org.terms</w:t>
        </w:r>
      </w:hyperlink>
      <w:r w:rsidRPr="00906C7A">
        <w:rPr>
          <w:rFonts w:ascii="Arial" w:hAnsi="Arial" w:cs="Arial"/>
          <w:i/>
          <w:color w:val="000000" w:themeColor="text1"/>
          <w:sz w:val="24"/>
          <w:szCs w:val="24"/>
        </w:rPr>
        <w:t xml:space="preserve">  [Accessed at: 08/11/2018].</w:t>
      </w:r>
    </w:p>
    <w:p w14:paraId="79B5D9CC"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lastRenderedPageBreak/>
        <w:t>Peltenburg, E. J. (1989).</w:t>
      </w:r>
      <w:r w:rsidRPr="00906C7A">
        <w:rPr>
          <w:rFonts w:ascii="Arial" w:hAnsi="Arial" w:cs="Arial"/>
          <w:i/>
          <w:color w:val="000000" w:themeColor="text1"/>
          <w:sz w:val="24"/>
          <w:szCs w:val="24"/>
        </w:rPr>
        <w:t xml:space="preserve"> Early Society in Cyprus. </w:t>
      </w:r>
      <w:r w:rsidRPr="00906C7A">
        <w:rPr>
          <w:rFonts w:ascii="Arial" w:hAnsi="Arial" w:cs="Arial"/>
          <w:color w:val="000000" w:themeColor="text1"/>
          <w:sz w:val="24"/>
          <w:szCs w:val="24"/>
        </w:rPr>
        <w:t xml:space="preserve">Edinburgh. Edinburgh University Press. </w:t>
      </w:r>
    </w:p>
    <w:p w14:paraId="28FA00CB"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Steel, L. (2004). </w:t>
      </w:r>
      <w:r w:rsidRPr="00906C7A">
        <w:rPr>
          <w:rFonts w:ascii="Arial" w:hAnsi="Arial" w:cs="Arial"/>
          <w:i/>
          <w:color w:val="000000" w:themeColor="text1"/>
          <w:sz w:val="24"/>
          <w:szCs w:val="24"/>
        </w:rPr>
        <w:t>Cyprus Before History. From the Earliest Settlers to the End of Bronze Age</w:t>
      </w:r>
      <w:r w:rsidRPr="00906C7A">
        <w:rPr>
          <w:rFonts w:ascii="Arial" w:hAnsi="Arial" w:cs="Arial"/>
          <w:color w:val="000000" w:themeColor="text1"/>
          <w:sz w:val="24"/>
          <w:szCs w:val="24"/>
        </w:rPr>
        <w:t xml:space="preserve">. London. Gerald Duckworth &amp; Co. Ltd. Steel, L. (2017). A reappraisal of the distribution, context and function of Mycenaean pottery in Cyprus. Available from:  </w:t>
      </w:r>
      <w:hyperlink r:id="rId18" w:history="1">
        <w:r w:rsidRPr="00906C7A">
          <w:rPr>
            <w:rStyle w:val="Hyperlink"/>
            <w:rFonts w:ascii="Arial" w:hAnsi="Arial" w:cs="Arial"/>
            <w:color w:val="000000" w:themeColor="text1"/>
            <w:sz w:val="24"/>
            <w:szCs w:val="24"/>
          </w:rPr>
          <w:t>https://www.persee.fr/doc/mom_1955-4982_2004_act_41_1_2346</w:t>
        </w:r>
      </w:hyperlink>
      <w:r w:rsidRPr="00906C7A">
        <w:rPr>
          <w:rFonts w:ascii="Arial" w:hAnsi="Arial" w:cs="Arial"/>
          <w:color w:val="000000" w:themeColor="text1"/>
          <w:sz w:val="24"/>
          <w:szCs w:val="24"/>
        </w:rPr>
        <w:t>. [Accessed at: 05/11/2018].</w:t>
      </w:r>
    </w:p>
    <w:p w14:paraId="19FD4477" w14:textId="77777777" w:rsidR="00781E88" w:rsidRPr="00906C7A" w:rsidRDefault="00781E88" w:rsidP="005F3501">
      <w:pPr>
        <w:spacing w:line="360" w:lineRule="auto"/>
        <w:rPr>
          <w:rFonts w:ascii="Arial" w:hAnsi="Arial" w:cs="Arial"/>
          <w:i/>
          <w:color w:val="000000" w:themeColor="text1"/>
          <w:sz w:val="24"/>
          <w:szCs w:val="24"/>
        </w:rPr>
      </w:pPr>
      <w:r w:rsidRPr="00906C7A">
        <w:rPr>
          <w:rFonts w:ascii="Arial" w:hAnsi="Arial" w:cs="Arial"/>
          <w:color w:val="000000" w:themeColor="text1"/>
          <w:sz w:val="24"/>
          <w:szCs w:val="24"/>
        </w:rPr>
        <w:t>Tsetskhladze, G. R. and De Angelis, F. (1994</w:t>
      </w:r>
      <w:r w:rsidRPr="00906C7A">
        <w:rPr>
          <w:rFonts w:ascii="Arial" w:hAnsi="Arial" w:cs="Arial"/>
          <w:i/>
          <w:color w:val="000000" w:themeColor="text1"/>
          <w:sz w:val="24"/>
          <w:szCs w:val="24"/>
        </w:rPr>
        <w:t>). The Archaeology of Greek Colonisation. Essays Dedicated to Sir. John Boardman. Oxford. Oxford University committee for Archaeology and Individual authors 1994.</w:t>
      </w:r>
    </w:p>
    <w:p w14:paraId="1CD9B94A" w14:textId="77777777" w:rsidR="00781E88" w:rsidRPr="00906C7A" w:rsidRDefault="00781E88" w:rsidP="005F3501">
      <w:pPr>
        <w:spacing w:line="360" w:lineRule="auto"/>
        <w:rPr>
          <w:rFonts w:ascii="Arial" w:hAnsi="Arial" w:cs="Arial"/>
          <w:i/>
          <w:iCs/>
          <w:color w:val="000000" w:themeColor="text1"/>
          <w:sz w:val="24"/>
          <w:szCs w:val="24"/>
        </w:rPr>
      </w:pPr>
      <w:r w:rsidRPr="00906C7A">
        <w:rPr>
          <w:rFonts w:ascii="Arial" w:hAnsi="Arial" w:cs="Arial"/>
          <w:i/>
          <w:color w:val="000000" w:themeColor="text1"/>
          <w:sz w:val="24"/>
          <w:szCs w:val="24"/>
        </w:rPr>
        <w:t xml:space="preserve"> </w:t>
      </w:r>
      <w:r w:rsidRPr="00906C7A">
        <w:rPr>
          <w:rFonts w:ascii="Arial" w:hAnsi="Arial" w:cs="Arial"/>
          <w:color w:val="000000" w:themeColor="text1"/>
          <w:sz w:val="24"/>
          <w:szCs w:val="24"/>
        </w:rPr>
        <w:t xml:space="preserve">Voskos, I. and Knapp, A.B. (2008). </w:t>
      </w:r>
      <w:r w:rsidRPr="00906C7A">
        <w:rPr>
          <w:rFonts w:ascii="Arial" w:hAnsi="Arial" w:cs="Arial"/>
          <w:i/>
          <w:iCs/>
          <w:color w:val="000000" w:themeColor="text1"/>
          <w:sz w:val="24"/>
          <w:szCs w:val="24"/>
        </w:rPr>
        <w:t xml:space="preserve">Cyprus at the End of the Late Bronze Age: Crisis and Colonization or Continue Hybridization? Available from: </w:t>
      </w:r>
      <w:hyperlink r:id="rId19" w:history="1">
        <w:r w:rsidRPr="00906C7A">
          <w:rPr>
            <w:rStyle w:val="Hyperlink"/>
            <w:rFonts w:ascii="Arial" w:hAnsi="Arial" w:cs="Arial"/>
            <w:i/>
            <w:iCs/>
            <w:color w:val="000000" w:themeColor="text1"/>
            <w:sz w:val="24"/>
            <w:szCs w:val="24"/>
          </w:rPr>
          <w:t>https://www.ajaonline.org/sites/default/files/1124_Voskos.pdf</w:t>
        </w:r>
      </w:hyperlink>
      <w:r w:rsidRPr="00906C7A">
        <w:rPr>
          <w:rFonts w:ascii="Arial" w:hAnsi="Arial" w:cs="Arial"/>
          <w:i/>
          <w:iCs/>
          <w:color w:val="000000" w:themeColor="text1"/>
          <w:sz w:val="24"/>
          <w:szCs w:val="24"/>
        </w:rPr>
        <w:t xml:space="preserve"> [Accessed at: 05/11/2018].</w:t>
      </w:r>
    </w:p>
    <w:p w14:paraId="0FE59D47" w14:textId="19F6C630" w:rsidR="00781E88" w:rsidRPr="00906C7A" w:rsidRDefault="00781E88" w:rsidP="005F3501">
      <w:pPr>
        <w:spacing w:line="360" w:lineRule="auto"/>
        <w:rPr>
          <w:rFonts w:ascii="Arial" w:hAnsi="Arial" w:cs="Arial"/>
          <w:i/>
          <w:iCs/>
          <w:color w:val="000000" w:themeColor="text1"/>
          <w:sz w:val="24"/>
          <w:szCs w:val="24"/>
        </w:rPr>
      </w:pPr>
      <w:bookmarkStart w:id="28" w:name="_Hlk530344303"/>
      <w:r w:rsidRPr="00906C7A">
        <w:rPr>
          <w:rFonts w:ascii="Arial" w:hAnsi="Arial" w:cs="Arial"/>
          <w:iCs/>
          <w:color w:val="000000" w:themeColor="text1"/>
          <w:sz w:val="24"/>
          <w:szCs w:val="24"/>
        </w:rPr>
        <w:t>Visit Ancient Greece (2009-2018</w:t>
      </w:r>
      <w:bookmarkEnd w:id="28"/>
      <w:r w:rsidRPr="00906C7A">
        <w:rPr>
          <w:rFonts w:ascii="Arial" w:hAnsi="Arial" w:cs="Arial"/>
          <w:iCs/>
          <w:color w:val="000000" w:themeColor="text1"/>
          <w:sz w:val="24"/>
          <w:szCs w:val="24"/>
        </w:rPr>
        <w:t>).</w:t>
      </w:r>
      <w:r w:rsidRPr="00906C7A">
        <w:rPr>
          <w:rFonts w:ascii="Arial" w:hAnsi="Arial" w:cs="Arial"/>
          <w:i/>
          <w:iCs/>
          <w:color w:val="000000" w:themeColor="text1"/>
          <w:sz w:val="24"/>
          <w:szCs w:val="24"/>
        </w:rPr>
        <w:t xml:space="preserve"> Mycenaean tomb from Agamemnon      </w:t>
      </w:r>
      <w:r w:rsidRPr="00906C7A">
        <w:rPr>
          <w:rFonts w:ascii="Arial" w:hAnsi="Arial" w:cs="Arial"/>
          <w:iCs/>
          <w:color w:val="000000" w:themeColor="text1"/>
          <w:sz w:val="24"/>
          <w:szCs w:val="24"/>
        </w:rPr>
        <w:t xml:space="preserve">Available from:  </w:t>
      </w:r>
      <w:hyperlink r:id="rId20" w:history="1">
        <w:r w:rsidRPr="00906C7A">
          <w:rPr>
            <w:rStyle w:val="Hyperlink"/>
            <w:rFonts w:ascii="Arial" w:hAnsi="Arial" w:cs="Arial"/>
            <w:iCs/>
            <w:color w:val="000000" w:themeColor="text1"/>
            <w:sz w:val="24"/>
            <w:szCs w:val="24"/>
          </w:rPr>
          <w:t>https://www.visit-ancient-greece.com/tomb-of-agamemnon.html</w:t>
        </w:r>
      </w:hyperlink>
      <w:r w:rsidRPr="00906C7A">
        <w:rPr>
          <w:rFonts w:ascii="Arial" w:hAnsi="Arial" w:cs="Arial"/>
          <w:iCs/>
          <w:color w:val="000000" w:themeColor="text1"/>
          <w:sz w:val="24"/>
          <w:szCs w:val="24"/>
        </w:rPr>
        <w:t xml:space="preserve"> [Accessed at: 18/11/2018].</w:t>
      </w:r>
    </w:p>
    <w:p w14:paraId="24BCDE0D" w14:textId="582092F4" w:rsidR="00781E88" w:rsidRPr="00906C7A" w:rsidRDefault="00781E88" w:rsidP="005F3501">
      <w:pPr>
        <w:spacing w:line="360" w:lineRule="auto"/>
        <w:rPr>
          <w:rFonts w:ascii="Arial" w:hAnsi="Arial" w:cs="Arial"/>
          <w:color w:val="000000" w:themeColor="text1"/>
          <w:sz w:val="24"/>
          <w:szCs w:val="24"/>
        </w:rPr>
      </w:pPr>
    </w:p>
    <w:p w14:paraId="65616B27"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Luke, J. 2003. </w:t>
      </w:r>
      <w:r w:rsidRPr="00906C7A">
        <w:rPr>
          <w:rFonts w:ascii="Arial" w:hAnsi="Arial" w:cs="Arial"/>
          <w:i/>
          <w:color w:val="000000" w:themeColor="text1"/>
          <w:sz w:val="24"/>
          <w:szCs w:val="24"/>
        </w:rPr>
        <w:t>Ports of trade, Al Mina and Geometric Greek Pottery in the Levant</w:t>
      </w:r>
      <w:r w:rsidRPr="00906C7A">
        <w:rPr>
          <w:rFonts w:ascii="Arial" w:hAnsi="Arial" w:cs="Arial"/>
          <w:color w:val="000000" w:themeColor="text1"/>
          <w:sz w:val="24"/>
          <w:szCs w:val="24"/>
        </w:rPr>
        <w:t xml:space="preserve">. Oxford. The Basingstoke Press. </w:t>
      </w:r>
    </w:p>
    <w:p w14:paraId="6558A589"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 xml:space="preserve">Mark, J.J. (2018). </w:t>
      </w:r>
      <w:r w:rsidRPr="00906C7A">
        <w:rPr>
          <w:rFonts w:ascii="Arial" w:hAnsi="Arial" w:cs="Arial"/>
          <w:i/>
          <w:color w:val="000000" w:themeColor="text1"/>
          <w:sz w:val="24"/>
          <w:szCs w:val="24"/>
        </w:rPr>
        <w:t>Phoenician. Definition</w:t>
      </w:r>
      <w:r w:rsidRPr="00906C7A">
        <w:rPr>
          <w:rFonts w:ascii="Arial" w:hAnsi="Arial" w:cs="Arial"/>
          <w:color w:val="000000" w:themeColor="text1"/>
          <w:sz w:val="24"/>
          <w:szCs w:val="24"/>
        </w:rPr>
        <w:t xml:space="preserve">. Ancient History Encyclopaedia. Available from: </w:t>
      </w:r>
      <w:hyperlink r:id="rId21" w:history="1">
        <w:r w:rsidRPr="00906C7A">
          <w:rPr>
            <w:rStyle w:val="Hyperlink"/>
            <w:rFonts w:ascii="Arial" w:hAnsi="Arial" w:cs="Arial"/>
            <w:color w:val="000000" w:themeColor="text1"/>
            <w:sz w:val="24"/>
            <w:szCs w:val="24"/>
          </w:rPr>
          <w:t>https://www.ancient.eu/phoenicia/</w:t>
        </w:r>
      </w:hyperlink>
      <w:r w:rsidRPr="00906C7A">
        <w:rPr>
          <w:rFonts w:ascii="Arial" w:hAnsi="Arial" w:cs="Arial"/>
          <w:color w:val="000000" w:themeColor="text1"/>
          <w:sz w:val="24"/>
          <w:szCs w:val="24"/>
        </w:rPr>
        <w:t xml:space="preserve"> [Accessed at: 25/10/2018]. </w:t>
      </w:r>
    </w:p>
    <w:p w14:paraId="14D367F7" w14:textId="77777777" w:rsidR="00781E88" w:rsidRPr="00906C7A" w:rsidRDefault="00781E88" w:rsidP="005F3501">
      <w:pPr>
        <w:spacing w:line="360" w:lineRule="auto"/>
        <w:rPr>
          <w:rFonts w:ascii="Arial" w:hAnsi="Arial" w:cs="Arial"/>
          <w:b/>
          <w:color w:val="000000" w:themeColor="text1"/>
          <w:sz w:val="24"/>
          <w:szCs w:val="24"/>
        </w:rPr>
      </w:pPr>
      <w:r w:rsidRPr="00906C7A">
        <w:rPr>
          <w:rFonts w:ascii="Arial" w:hAnsi="Arial" w:cs="Arial"/>
          <w:color w:val="000000" w:themeColor="text1"/>
          <w:sz w:val="24"/>
          <w:szCs w:val="24"/>
        </w:rPr>
        <w:t xml:space="preserve">Markoe, G. E. (2000). </w:t>
      </w:r>
      <w:r w:rsidRPr="00906C7A">
        <w:rPr>
          <w:rFonts w:ascii="Arial" w:hAnsi="Arial" w:cs="Arial"/>
          <w:i/>
          <w:color w:val="000000" w:themeColor="text1"/>
          <w:sz w:val="24"/>
          <w:szCs w:val="24"/>
        </w:rPr>
        <w:t>Phoenicians. People of The Past. London.</w:t>
      </w:r>
      <w:r w:rsidRPr="00906C7A">
        <w:rPr>
          <w:rFonts w:ascii="Arial" w:hAnsi="Arial" w:cs="Arial"/>
          <w:color w:val="000000" w:themeColor="text1"/>
          <w:sz w:val="24"/>
          <w:szCs w:val="24"/>
        </w:rPr>
        <w:t xml:space="preserve"> The British Museum Press. </w:t>
      </w:r>
    </w:p>
    <w:p w14:paraId="0D48377D" w14:textId="77777777" w:rsidR="00781E88" w:rsidRPr="00906C7A" w:rsidRDefault="00781E88" w:rsidP="005F3501">
      <w:pPr>
        <w:spacing w:line="360" w:lineRule="auto"/>
        <w:rPr>
          <w:rFonts w:ascii="Arial" w:hAnsi="Arial" w:cs="Arial"/>
          <w:i/>
          <w:color w:val="000000" w:themeColor="text1"/>
          <w:sz w:val="24"/>
          <w:szCs w:val="24"/>
        </w:rPr>
      </w:pPr>
      <w:r w:rsidRPr="00906C7A">
        <w:rPr>
          <w:rFonts w:ascii="Arial" w:hAnsi="Arial" w:cs="Arial"/>
          <w:color w:val="000000" w:themeColor="text1"/>
          <w:sz w:val="24"/>
          <w:szCs w:val="24"/>
        </w:rPr>
        <w:t>Myres, J. (1894).</w:t>
      </w:r>
      <w:r w:rsidRPr="00906C7A">
        <w:rPr>
          <w:rFonts w:ascii="Arial" w:hAnsi="Arial" w:cs="Arial"/>
          <w:i/>
          <w:color w:val="000000" w:themeColor="text1"/>
          <w:sz w:val="24"/>
          <w:szCs w:val="24"/>
        </w:rPr>
        <w:t xml:space="preserve"> Excavation in Cyprus 1894.</w:t>
      </w:r>
    </w:p>
    <w:p w14:paraId="26857833" w14:textId="77777777" w:rsidR="00781E88" w:rsidRPr="00906C7A" w:rsidRDefault="00781E88" w:rsidP="005F3501">
      <w:pPr>
        <w:spacing w:line="360" w:lineRule="auto"/>
        <w:rPr>
          <w:rFonts w:ascii="Arial" w:hAnsi="Arial" w:cs="Arial"/>
          <w:i/>
          <w:color w:val="000000" w:themeColor="text1"/>
          <w:sz w:val="24"/>
          <w:szCs w:val="24"/>
        </w:rPr>
      </w:pPr>
      <w:r w:rsidRPr="00906C7A">
        <w:rPr>
          <w:rFonts w:ascii="Arial" w:hAnsi="Arial" w:cs="Arial"/>
          <w:i/>
          <w:color w:val="000000" w:themeColor="text1"/>
          <w:sz w:val="24"/>
          <w:szCs w:val="24"/>
        </w:rPr>
        <w:t xml:space="preserve"> Available from: </w:t>
      </w:r>
      <w:hyperlink r:id="rId22" w:history="1">
        <w:r w:rsidRPr="00906C7A">
          <w:rPr>
            <w:rStyle w:val="Hyperlink"/>
            <w:rFonts w:ascii="Arial" w:hAnsi="Arial" w:cs="Arial"/>
            <w:i/>
            <w:color w:val="000000" w:themeColor="text1"/>
            <w:sz w:val="24"/>
            <w:szCs w:val="24"/>
          </w:rPr>
          <w:t>https://about.jstor.org.terms</w:t>
        </w:r>
      </w:hyperlink>
      <w:r w:rsidRPr="00906C7A">
        <w:rPr>
          <w:rFonts w:ascii="Arial" w:hAnsi="Arial" w:cs="Arial"/>
          <w:i/>
          <w:color w:val="000000" w:themeColor="text1"/>
          <w:sz w:val="24"/>
          <w:szCs w:val="24"/>
        </w:rPr>
        <w:t xml:space="preserve">  [Accessed at: 08/11/2018].</w:t>
      </w:r>
    </w:p>
    <w:p w14:paraId="6961026F"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t>Peltenburg, E. J. (1989).</w:t>
      </w:r>
      <w:r w:rsidRPr="00906C7A">
        <w:rPr>
          <w:rFonts w:ascii="Arial" w:hAnsi="Arial" w:cs="Arial"/>
          <w:i/>
          <w:color w:val="000000" w:themeColor="text1"/>
          <w:sz w:val="24"/>
          <w:szCs w:val="24"/>
        </w:rPr>
        <w:t xml:space="preserve"> Early Society in Cyprus. </w:t>
      </w:r>
      <w:r w:rsidRPr="00906C7A">
        <w:rPr>
          <w:rFonts w:ascii="Arial" w:hAnsi="Arial" w:cs="Arial"/>
          <w:color w:val="000000" w:themeColor="text1"/>
          <w:sz w:val="24"/>
          <w:szCs w:val="24"/>
        </w:rPr>
        <w:t xml:space="preserve">Edinburgh. Edinburgh University Press. </w:t>
      </w:r>
    </w:p>
    <w:p w14:paraId="49A74838" w14:textId="77777777" w:rsidR="00781E88" w:rsidRPr="00906C7A" w:rsidRDefault="00781E88" w:rsidP="005F3501">
      <w:pPr>
        <w:spacing w:line="360" w:lineRule="auto"/>
        <w:rPr>
          <w:rFonts w:ascii="Arial" w:hAnsi="Arial" w:cs="Arial"/>
          <w:color w:val="000000" w:themeColor="text1"/>
          <w:sz w:val="24"/>
          <w:szCs w:val="24"/>
        </w:rPr>
      </w:pPr>
    </w:p>
    <w:p w14:paraId="318A7BC3" w14:textId="77777777" w:rsidR="00781E88" w:rsidRPr="00906C7A" w:rsidRDefault="00781E88" w:rsidP="005F3501">
      <w:pPr>
        <w:spacing w:line="360" w:lineRule="auto"/>
        <w:rPr>
          <w:rFonts w:ascii="Arial" w:hAnsi="Arial" w:cs="Arial"/>
          <w:color w:val="000000" w:themeColor="text1"/>
          <w:sz w:val="24"/>
          <w:szCs w:val="24"/>
        </w:rPr>
      </w:pPr>
      <w:r w:rsidRPr="00906C7A">
        <w:rPr>
          <w:rFonts w:ascii="Arial" w:hAnsi="Arial" w:cs="Arial"/>
          <w:color w:val="000000" w:themeColor="text1"/>
          <w:sz w:val="24"/>
          <w:szCs w:val="24"/>
        </w:rPr>
        <w:lastRenderedPageBreak/>
        <w:t xml:space="preserve">Steel, L. (2004). </w:t>
      </w:r>
      <w:r w:rsidRPr="00906C7A">
        <w:rPr>
          <w:rFonts w:ascii="Arial" w:hAnsi="Arial" w:cs="Arial"/>
          <w:i/>
          <w:color w:val="000000" w:themeColor="text1"/>
          <w:sz w:val="24"/>
          <w:szCs w:val="24"/>
        </w:rPr>
        <w:t>Cyprus Before History. From the Earliest Settlers to the End of Bronze Age</w:t>
      </w:r>
      <w:r w:rsidRPr="00906C7A">
        <w:rPr>
          <w:rFonts w:ascii="Arial" w:hAnsi="Arial" w:cs="Arial"/>
          <w:color w:val="000000" w:themeColor="text1"/>
          <w:sz w:val="24"/>
          <w:szCs w:val="24"/>
        </w:rPr>
        <w:t xml:space="preserve">. London. Gerald Duckworth &amp; Co. Ltd. Steel, L. (2017). A reappraisal of the distribution, context and function of Mycenaean pottery in Cyprus. Available from:  </w:t>
      </w:r>
      <w:hyperlink r:id="rId23" w:history="1">
        <w:r w:rsidRPr="00906C7A">
          <w:rPr>
            <w:rStyle w:val="Hyperlink"/>
            <w:rFonts w:ascii="Arial" w:hAnsi="Arial" w:cs="Arial"/>
            <w:color w:val="000000" w:themeColor="text1"/>
            <w:sz w:val="24"/>
            <w:szCs w:val="24"/>
          </w:rPr>
          <w:t>https://www.persee.fr/doc/mom_1955-4982_2004_act_41_1_2346</w:t>
        </w:r>
      </w:hyperlink>
      <w:r w:rsidRPr="00906C7A">
        <w:rPr>
          <w:rFonts w:ascii="Arial" w:hAnsi="Arial" w:cs="Arial"/>
          <w:color w:val="000000" w:themeColor="text1"/>
          <w:sz w:val="24"/>
          <w:szCs w:val="24"/>
        </w:rPr>
        <w:t>. [Accessed at: 05/11/2018].</w:t>
      </w:r>
    </w:p>
    <w:p w14:paraId="28BAC581" w14:textId="77777777" w:rsidR="00781E88" w:rsidRPr="00906C7A" w:rsidRDefault="00781E88" w:rsidP="005F3501">
      <w:pPr>
        <w:spacing w:line="360" w:lineRule="auto"/>
        <w:rPr>
          <w:rFonts w:ascii="Arial" w:hAnsi="Arial" w:cs="Arial"/>
          <w:i/>
          <w:color w:val="000000" w:themeColor="text1"/>
          <w:sz w:val="24"/>
          <w:szCs w:val="24"/>
        </w:rPr>
      </w:pPr>
      <w:r w:rsidRPr="00906C7A">
        <w:rPr>
          <w:rFonts w:ascii="Arial" w:hAnsi="Arial" w:cs="Arial"/>
          <w:color w:val="000000" w:themeColor="text1"/>
          <w:sz w:val="24"/>
          <w:szCs w:val="24"/>
        </w:rPr>
        <w:t>Tsetskhladze, G. R. and De Angelis, F. (1994</w:t>
      </w:r>
      <w:r w:rsidRPr="00906C7A">
        <w:rPr>
          <w:rFonts w:ascii="Arial" w:hAnsi="Arial" w:cs="Arial"/>
          <w:i/>
          <w:color w:val="000000" w:themeColor="text1"/>
          <w:sz w:val="24"/>
          <w:szCs w:val="24"/>
        </w:rPr>
        <w:t>). The Archaeology of Greek Colonisation. Essays Dedicated to Sir. John Boardman. Oxford. Oxford University committee for Archaeology and Individual authors 1994.</w:t>
      </w:r>
    </w:p>
    <w:p w14:paraId="20379B4A" w14:textId="77777777" w:rsidR="00781E88" w:rsidRPr="00906C7A" w:rsidRDefault="00781E88" w:rsidP="005F3501">
      <w:pPr>
        <w:spacing w:line="360" w:lineRule="auto"/>
        <w:rPr>
          <w:rFonts w:ascii="Arial" w:hAnsi="Arial" w:cs="Arial"/>
          <w:i/>
          <w:color w:val="000000" w:themeColor="text1"/>
          <w:sz w:val="24"/>
          <w:szCs w:val="24"/>
        </w:rPr>
      </w:pPr>
    </w:p>
    <w:p w14:paraId="104D2CEB" w14:textId="77777777" w:rsidR="00781E88" w:rsidRPr="00906C7A" w:rsidRDefault="00781E88" w:rsidP="005F3501">
      <w:pPr>
        <w:spacing w:line="360" w:lineRule="auto"/>
        <w:rPr>
          <w:rFonts w:ascii="Arial" w:hAnsi="Arial" w:cs="Arial"/>
          <w:i/>
          <w:iCs/>
          <w:color w:val="000000" w:themeColor="text1"/>
          <w:sz w:val="24"/>
          <w:szCs w:val="24"/>
        </w:rPr>
      </w:pPr>
      <w:r w:rsidRPr="00906C7A">
        <w:rPr>
          <w:rFonts w:ascii="Arial" w:hAnsi="Arial" w:cs="Arial"/>
          <w:i/>
          <w:color w:val="000000" w:themeColor="text1"/>
          <w:sz w:val="24"/>
          <w:szCs w:val="24"/>
        </w:rPr>
        <w:t xml:space="preserve"> </w:t>
      </w:r>
      <w:r w:rsidRPr="00906C7A">
        <w:rPr>
          <w:rFonts w:ascii="Arial" w:hAnsi="Arial" w:cs="Arial"/>
          <w:color w:val="000000" w:themeColor="text1"/>
          <w:sz w:val="24"/>
          <w:szCs w:val="24"/>
        </w:rPr>
        <w:t xml:space="preserve">Voskos, I. and Knapp, A.B. (2008). </w:t>
      </w:r>
      <w:r w:rsidRPr="00906C7A">
        <w:rPr>
          <w:rFonts w:ascii="Arial" w:hAnsi="Arial" w:cs="Arial"/>
          <w:i/>
          <w:iCs/>
          <w:color w:val="000000" w:themeColor="text1"/>
          <w:sz w:val="24"/>
          <w:szCs w:val="24"/>
        </w:rPr>
        <w:t xml:space="preserve">Cyprus at the End of the Late Bronze Age: Crisis and Colonization or Continue Hybridization? Available from: </w:t>
      </w:r>
      <w:hyperlink r:id="rId24" w:history="1">
        <w:r w:rsidRPr="00906C7A">
          <w:rPr>
            <w:rStyle w:val="Hyperlink"/>
            <w:rFonts w:ascii="Arial" w:hAnsi="Arial" w:cs="Arial"/>
            <w:i/>
            <w:iCs/>
            <w:color w:val="000000" w:themeColor="text1"/>
            <w:sz w:val="24"/>
            <w:szCs w:val="24"/>
          </w:rPr>
          <w:t>https://www.ajaonline.org/sites/default/files/1124_Voskos.pdf</w:t>
        </w:r>
      </w:hyperlink>
      <w:r w:rsidRPr="00906C7A">
        <w:rPr>
          <w:rFonts w:ascii="Arial" w:hAnsi="Arial" w:cs="Arial"/>
          <w:i/>
          <w:iCs/>
          <w:color w:val="000000" w:themeColor="text1"/>
          <w:sz w:val="24"/>
          <w:szCs w:val="24"/>
        </w:rPr>
        <w:t xml:space="preserve"> [Accessed at: 05/11/2018].</w:t>
      </w:r>
    </w:p>
    <w:p w14:paraId="7BC0EE56" w14:textId="77777777" w:rsidR="00781E88" w:rsidRPr="00906C7A" w:rsidRDefault="00781E88" w:rsidP="005F3501">
      <w:pPr>
        <w:spacing w:line="360" w:lineRule="auto"/>
        <w:rPr>
          <w:rFonts w:ascii="Arial" w:hAnsi="Arial" w:cs="Arial"/>
          <w:i/>
          <w:iCs/>
          <w:color w:val="000000" w:themeColor="text1"/>
          <w:sz w:val="24"/>
          <w:szCs w:val="24"/>
        </w:rPr>
      </w:pPr>
    </w:p>
    <w:p w14:paraId="33845793" w14:textId="1A0AA2D0" w:rsidR="00781E88" w:rsidRPr="00906C7A" w:rsidRDefault="00781E88" w:rsidP="005F3501">
      <w:pPr>
        <w:spacing w:line="360" w:lineRule="auto"/>
        <w:rPr>
          <w:rFonts w:ascii="Arial" w:hAnsi="Arial" w:cs="Arial"/>
          <w:i/>
          <w:iCs/>
          <w:color w:val="000000" w:themeColor="text1"/>
          <w:sz w:val="24"/>
          <w:szCs w:val="24"/>
        </w:rPr>
      </w:pPr>
      <w:bookmarkStart w:id="29" w:name="_GoBack"/>
      <w:r w:rsidRPr="00906C7A">
        <w:rPr>
          <w:rFonts w:ascii="Arial" w:hAnsi="Arial" w:cs="Arial"/>
          <w:iCs/>
          <w:color w:val="000000" w:themeColor="text1"/>
          <w:sz w:val="24"/>
          <w:szCs w:val="24"/>
        </w:rPr>
        <w:t xml:space="preserve">Visit Ancient </w:t>
      </w:r>
      <w:r w:rsidR="00D11E98" w:rsidRPr="00906C7A">
        <w:rPr>
          <w:rFonts w:ascii="Arial" w:hAnsi="Arial" w:cs="Arial"/>
          <w:iCs/>
          <w:color w:val="000000" w:themeColor="text1"/>
          <w:sz w:val="24"/>
          <w:szCs w:val="24"/>
        </w:rPr>
        <w:t>Greece (</w:t>
      </w:r>
      <w:r w:rsidRPr="00906C7A">
        <w:rPr>
          <w:rFonts w:ascii="Arial" w:hAnsi="Arial" w:cs="Arial"/>
          <w:iCs/>
          <w:color w:val="000000" w:themeColor="text1"/>
          <w:sz w:val="24"/>
          <w:szCs w:val="24"/>
        </w:rPr>
        <w:t>2009-2018).</w:t>
      </w:r>
      <w:r w:rsidRPr="00906C7A">
        <w:rPr>
          <w:rFonts w:ascii="Arial" w:hAnsi="Arial" w:cs="Arial"/>
          <w:i/>
          <w:iCs/>
          <w:color w:val="000000" w:themeColor="text1"/>
          <w:sz w:val="24"/>
          <w:szCs w:val="24"/>
        </w:rPr>
        <w:t xml:space="preserve"> Mycenaean tomb from Agamemnon </w:t>
      </w:r>
    </w:p>
    <w:bookmarkEnd w:id="29"/>
    <w:p w14:paraId="77205F77" w14:textId="77777777" w:rsidR="00781E88" w:rsidRPr="00906C7A" w:rsidRDefault="00781E88" w:rsidP="005F3501">
      <w:pPr>
        <w:spacing w:line="360" w:lineRule="auto"/>
        <w:rPr>
          <w:rFonts w:ascii="Arial" w:hAnsi="Arial" w:cs="Arial"/>
          <w:iCs/>
          <w:color w:val="000000" w:themeColor="text1"/>
          <w:sz w:val="24"/>
          <w:szCs w:val="24"/>
        </w:rPr>
      </w:pPr>
      <w:r w:rsidRPr="00906C7A">
        <w:rPr>
          <w:rFonts w:ascii="Arial" w:hAnsi="Arial" w:cs="Arial"/>
          <w:iCs/>
          <w:color w:val="000000" w:themeColor="text1"/>
          <w:sz w:val="24"/>
          <w:szCs w:val="24"/>
        </w:rPr>
        <w:t xml:space="preserve">Available from: </w:t>
      </w:r>
      <w:hyperlink r:id="rId25" w:history="1">
        <w:r w:rsidRPr="00906C7A">
          <w:rPr>
            <w:rStyle w:val="Hyperlink"/>
            <w:rFonts w:ascii="Arial" w:hAnsi="Arial" w:cs="Arial"/>
            <w:iCs/>
            <w:color w:val="000000" w:themeColor="text1"/>
            <w:sz w:val="24"/>
            <w:szCs w:val="24"/>
          </w:rPr>
          <w:t>https://www.visit-ancient-greece.com/tomb-of-agamemnon.html</w:t>
        </w:r>
      </w:hyperlink>
      <w:r w:rsidRPr="00906C7A">
        <w:rPr>
          <w:rFonts w:ascii="Arial" w:hAnsi="Arial" w:cs="Arial"/>
          <w:iCs/>
          <w:color w:val="000000" w:themeColor="text1"/>
          <w:sz w:val="24"/>
          <w:szCs w:val="24"/>
        </w:rPr>
        <w:t xml:space="preserve"> [Accessed at: 18/11/2018].</w:t>
      </w:r>
    </w:p>
    <w:p w14:paraId="2FFB59DC" w14:textId="7EB5BAFE" w:rsidR="00781E88" w:rsidRPr="00906C7A" w:rsidRDefault="00781E88" w:rsidP="005F3501">
      <w:pPr>
        <w:spacing w:line="360" w:lineRule="auto"/>
        <w:rPr>
          <w:rFonts w:ascii="Arial" w:hAnsi="Arial" w:cs="Arial"/>
          <w:i/>
          <w:iCs/>
          <w:color w:val="000000" w:themeColor="text1"/>
          <w:sz w:val="24"/>
          <w:szCs w:val="24"/>
        </w:rPr>
      </w:pPr>
    </w:p>
    <w:p w14:paraId="58B309B0"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67878AB0"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55E07567"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1F04C6BD"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1548FDBB"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2C3AA3D6"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60AC055C"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4256723D"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09696382"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2B1B216F" w14:textId="77777777" w:rsidR="00781E88" w:rsidRPr="00906C7A" w:rsidRDefault="00781E88" w:rsidP="005F3501">
      <w:pPr>
        <w:spacing w:line="360" w:lineRule="auto"/>
        <w:rPr>
          <w:rFonts w:ascii="Arial" w:eastAsia="Times New Roman" w:hAnsi="Arial" w:cs="Arial"/>
          <w:color w:val="000000" w:themeColor="text1"/>
          <w:sz w:val="24"/>
          <w:szCs w:val="24"/>
        </w:rPr>
      </w:pPr>
    </w:p>
    <w:p w14:paraId="34598E9F" w14:textId="77777777" w:rsidR="00781E88" w:rsidRPr="00906C7A" w:rsidRDefault="00781E88" w:rsidP="005F3501">
      <w:pPr>
        <w:spacing w:line="360" w:lineRule="auto"/>
        <w:rPr>
          <w:rFonts w:ascii="Arial" w:hAnsi="Arial" w:cs="Arial"/>
          <w:i/>
          <w:iCs/>
          <w:color w:val="000000" w:themeColor="text1"/>
          <w:sz w:val="24"/>
          <w:szCs w:val="24"/>
        </w:rPr>
      </w:pPr>
    </w:p>
    <w:p w14:paraId="6AC126FA" w14:textId="77777777" w:rsidR="00781E88" w:rsidRPr="00906C7A" w:rsidRDefault="00781E88" w:rsidP="005F3501">
      <w:pPr>
        <w:spacing w:line="360" w:lineRule="auto"/>
        <w:rPr>
          <w:rFonts w:ascii="Arial" w:hAnsi="Arial" w:cs="Arial"/>
          <w:i/>
          <w:iCs/>
          <w:color w:val="000000" w:themeColor="text1"/>
          <w:sz w:val="24"/>
          <w:szCs w:val="24"/>
        </w:rPr>
      </w:pPr>
    </w:p>
    <w:p w14:paraId="0F012E06" w14:textId="77777777" w:rsidR="00781E88" w:rsidRPr="00906C7A" w:rsidRDefault="00781E88" w:rsidP="005F3501">
      <w:pPr>
        <w:spacing w:line="360" w:lineRule="auto"/>
        <w:rPr>
          <w:rFonts w:ascii="Arial" w:hAnsi="Arial" w:cs="Arial"/>
          <w:i/>
          <w:color w:val="000000" w:themeColor="text1"/>
          <w:sz w:val="24"/>
          <w:szCs w:val="24"/>
        </w:rPr>
      </w:pPr>
    </w:p>
    <w:p w14:paraId="3B4F508E" w14:textId="77777777" w:rsidR="00781E88" w:rsidRPr="00906C7A" w:rsidRDefault="00781E88" w:rsidP="005F3501">
      <w:pPr>
        <w:spacing w:line="360" w:lineRule="auto"/>
        <w:rPr>
          <w:rFonts w:ascii="Arial" w:hAnsi="Arial" w:cs="Arial"/>
          <w:i/>
          <w:color w:val="000000" w:themeColor="text1"/>
          <w:sz w:val="24"/>
          <w:szCs w:val="24"/>
        </w:rPr>
      </w:pPr>
    </w:p>
    <w:p w14:paraId="6CD23026" w14:textId="77777777" w:rsidR="00781E88" w:rsidRPr="00906C7A" w:rsidRDefault="00781E88" w:rsidP="005F3501">
      <w:pPr>
        <w:spacing w:line="360" w:lineRule="auto"/>
        <w:rPr>
          <w:rFonts w:ascii="Arial" w:hAnsi="Arial" w:cs="Arial"/>
          <w:i/>
          <w:color w:val="000000" w:themeColor="text1"/>
          <w:sz w:val="24"/>
          <w:szCs w:val="24"/>
        </w:rPr>
      </w:pPr>
    </w:p>
    <w:p w14:paraId="348D588D" w14:textId="46C69C8B" w:rsidR="00781E88" w:rsidRPr="00906C7A" w:rsidRDefault="00781E88" w:rsidP="005F3501">
      <w:pPr>
        <w:spacing w:line="360" w:lineRule="auto"/>
        <w:rPr>
          <w:rFonts w:ascii="Arial" w:hAnsi="Arial" w:cs="Arial"/>
          <w:color w:val="000000" w:themeColor="text1"/>
          <w:sz w:val="24"/>
          <w:szCs w:val="24"/>
          <w:lang w:eastAsia="en-GB"/>
        </w:rPr>
      </w:pPr>
    </w:p>
    <w:p w14:paraId="4C7068CC" w14:textId="0F712DF5" w:rsidR="00781E88" w:rsidRPr="00906C7A" w:rsidRDefault="00781E88" w:rsidP="005F3501">
      <w:pPr>
        <w:spacing w:line="360" w:lineRule="auto"/>
        <w:rPr>
          <w:rFonts w:ascii="Arial" w:hAnsi="Arial" w:cs="Arial"/>
          <w:color w:val="000000" w:themeColor="text1"/>
          <w:sz w:val="24"/>
          <w:szCs w:val="24"/>
          <w:lang w:eastAsia="en-GB"/>
        </w:rPr>
      </w:pPr>
    </w:p>
    <w:p w14:paraId="03FCCD4D" w14:textId="77777777" w:rsidR="00781E88" w:rsidRPr="00906C7A" w:rsidRDefault="00781E88" w:rsidP="005F3501">
      <w:pPr>
        <w:spacing w:line="360" w:lineRule="auto"/>
        <w:rPr>
          <w:rFonts w:ascii="Arial" w:hAnsi="Arial" w:cs="Arial"/>
          <w:color w:val="000000" w:themeColor="text1"/>
          <w:sz w:val="24"/>
          <w:szCs w:val="24"/>
          <w:lang w:eastAsia="en-GB"/>
        </w:rPr>
      </w:pPr>
    </w:p>
    <w:p w14:paraId="678AC0D5" w14:textId="77777777" w:rsidR="00781E88" w:rsidRPr="00906C7A" w:rsidRDefault="00781E88" w:rsidP="005F3501">
      <w:pPr>
        <w:spacing w:line="360" w:lineRule="auto"/>
        <w:rPr>
          <w:rFonts w:ascii="Arial" w:hAnsi="Arial" w:cs="Arial"/>
          <w:color w:val="000000" w:themeColor="text1"/>
          <w:sz w:val="24"/>
          <w:szCs w:val="24"/>
          <w:lang w:eastAsia="en-GB"/>
        </w:rPr>
      </w:pPr>
    </w:p>
    <w:p w14:paraId="57000C10" w14:textId="77777777" w:rsidR="00781E88" w:rsidRPr="00906C7A" w:rsidRDefault="00781E88" w:rsidP="005F3501">
      <w:pPr>
        <w:spacing w:line="360" w:lineRule="auto"/>
        <w:rPr>
          <w:rFonts w:ascii="Arial" w:hAnsi="Arial" w:cs="Arial"/>
          <w:color w:val="000000" w:themeColor="text1"/>
          <w:sz w:val="24"/>
          <w:szCs w:val="24"/>
          <w:lang w:eastAsia="en-GB"/>
        </w:rPr>
      </w:pPr>
    </w:p>
    <w:p w14:paraId="00D70A25" w14:textId="77777777" w:rsidR="00781E88" w:rsidRPr="00906C7A" w:rsidRDefault="00781E88" w:rsidP="005F3501">
      <w:pPr>
        <w:spacing w:line="360" w:lineRule="auto"/>
        <w:rPr>
          <w:rFonts w:ascii="Arial" w:hAnsi="Arial" w:cs="Arial"/>
          <w:color w:val="000000" w:themeColor="text1"/>
          <w:sz w:val="24"/>
          <w:szCs w:val="24"/>
        </w:rPr>
      </w:pPr>
    </w:p>
    <w:p w14:paraId="0731E991" w14:textId="77777777" w:rsidR="00781E88" w:rsidRPr="00906C7A" w:rsidRDefault="00781E88" w:rsidP="005F3501">
      <w:pPr>
        <w:spacing w:line="360" w:lineRule="auto"/>
        <w:rPr>
          <w:rFonts w:ascii="Arial" w:hAnsi="Arial" w:cs="Arial"/>
          <w:color w:val="000000" w:themeColor="text1"/>
          <w:sz w:val="24"/>
          <w:szCs w:val="24"/>
        </w:rPr>
      </w:pPr>
    </w:p>
    <w:p w14:paraId="7CD9CDE7" w14:textId="77777777" w:rsidR="00781E88" w:rsidRPr="00906C7A" w:rsidRDefault="00781E88" w:rsidP="005F3501">
      <w:pPr>
        <w:spacing w:line="360" w:lineRule="auto"/>
        <w:rPr>
          <w:rFonts w:ascii="Arial" w:hAnsi="Arial" w:cs="Arial"/>
          <w:color w:val="000000" w:themeColor="text1"/>
          <w:sz w:val="24"/>
          <w:szCs w:val="24"/>
        </w:rPr>
      </w:pPr>
    </w:p>
    <w:p w14:paraId="53EA8979" w14:textId="77777777" w:rsidR="00781E88" w:rsidRPr="00906C7A" w:rsidRDefault="00781E88" w:rsidP="005F3501">
      <w:pPr>
        <w:spacing w:line="360" w:lineRule="auto"/>
        <w:rPr>
          <w:rFonts w:ascii="Arial" w:hAnsi="Arial" w:cs="Arial"/>
          <w:color w:val="000000" w:themeColor="text1"/>
          <w:sz w:val="24"/>
          <w:szCs w:val="24"/>
        </w:rPr>
      </w:pPr>
    </w:p>
    <w:p w14:paraId="506EFE7A" w14:textId="77777777" w:rsidR="00781E88" w:rsidRPr="00906C7A" w:rsidRDefault="00781E88" w:rsidP="005F3501">
      <w:pPr>
        <w:spacing w:line="360" w:lineRule="auto"/>
        <w:rPr>
          <w:rFonts w:ascii="Arial" w:hAnsi="Arial" w:cs="Arial"/>
          <w:color w:val="000000" w:themeColor="text1"/>
          <w:sz w:val="24"/>
          <w:szCs w:val="24"/>
        </w:rPr>
      </w:pPr>
    </w:p>
    <w:p w14:paraId="327537E6" w14:textId="77777777" w:rsidR="00781E88" w:rsidRPr="00906C7A" w:rsidRDefault="00781E88" w:rsidP="005F3501">
      <w:pPr>
        <w:spacing w:line="360" w:lineRule="auto"/>
        <w:rPr>
          <w:rFonts w:ascii="Arial" w:hAnsi="Arial" w:cs="Arial"/>
          <w:color w:val="000000" w:themeColor="text1"/>
          <w:sz w:val="24"/>
          <w:szCs w:val="24"/>
        </w:rPr>
      </w:pPr>
    </w:p>
    <w:p w14:paraId="48BCB990" w14:textId="77777777" w:rsidR="00D57132" w:rsidRPr="00906C7A" w:rsidRDefault="00D57132" w:rsidP="005F3501">
      <w:pPr>
        <w:spacing w:line="360" w:lineRule="auto"/>
        <w:rPr>
          <w:rFonts w:ascii="Arial" w:hAnsi="Arial" w:cs="Arial"/>
          <w:color w:val="000000" w:themeColor="text1"/>
          <w:sz w:val="24"/>
          <w:szCs w:val="24"/>
        </w:rPr>
      </w:pPr>
    </w:p>
    <w:p w14:paraId="08F8D45F" w14:textId="77777777" w:rsidR="00D57132" w:rsidRPr="00906C7A" w:rsidRDefault="00D57132" w:rsidP="005F3501">
      <w:pPr>
        <w:spacing w:line="360" w:lineRule="auto"/>
        <w:rPr>
          <w:rFonts w:ascii="Arial" w:hAnsi="Arial" w:cs="Arial"/>
          <w:color w:val="000000" w:themeColor="text1"/>
          <w:sz w:val="24"/>
          <w:szCs w:val="24"/>
        </w:rPr>
      </w:pPr>
    </w:p>
    <w:p w14:paraId="608B94BE" w14:textId="77777777" w:rsidR="00D57132" w:rsidRPr="00906C7A" w:rsidRDefault="00D57132" w:rsidP="005F3501">
      <w:pPr>
        <w:spacing w:line="360" w:lineRule="auto"/>
        <w:rPr>
          <w:rFonts w:ascii="Arial" w:hAnsi="Arial" w:cs="Arial"/>
          <w:color w:val="000000" w:themeColor="text1"/>
          <w:sz w:val="24"/>
          <w:szCs w:val="24"/>
        </w:rPr>
      </w:pPr>
    </w:p>
    <w:p w14:paraId="640F2D3C" w14:textId="508DF3B1" w:rsidR="00D57132" w:rsidRPr="00906C7A" w:rsidRDefault="00D57132" w:rsidP="005F3501">
      <w:pPr>
        <w:spacing w:line="360" w:lineRule="auto"/>
        <w:rPr>
          <w:rFonts w:ascii="Arial" w:hAnsi="Arial" w:cs="Arial"/>
          <w:color w:val="000000" w:themeColor="text1"/>
          <w:sz w:val="24"/>
          <w:szCs w:val="24"/>
        </w:rPr>
      </w:pPr>
    </w:p>
    <w:p w14:paraId="3C049B98" w14:textId="4C235B8F" w:rsidR="00D57132" w:rsidRPr="00906C7A" w:rsidRDefault="00D57132" w:rsidP="005F3501">
      <w:pPr>
        <w:spacing w:line="360" w:lineRule="auto"/>
        <w:rPr>
          <w:rFonts w:ascii="Arial" w:hAnsi="Arial" w:cs="Arial"/>
          <w:color w:val="000000" w:themeColor="text1"/>
          <w:sz w:val="24"/>
          <w:szCs w:val="24"/>
        </w:rPr>
      </w:pPr>
    </w:p>
    <w:sectPr w:rsidR="00D57132" w:rsidRPr="00906C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300566" w14:textId="77777777" w:rsidR="00621F6B" w:rsidRDefault="00621F6B" w:rsidP="00D57132">
      <w:pPr>
        <w:spacing w:after="0" w:line="240" w:lineRule="auto"/>
      </w:pPr>
      <w:r>
        <w:separator/>
      </w:r>
    </w:p>
  </w:endnote>
  <w:endnote w:type="continuationSeparator" w:id="0">
    <w:p w14:paraId="489E69EB" w14:textId="77777777" w:rsidR="00621F6B" w:rsidRDefault="00621F6B" w:rsidP="00D57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676D4" w14:textId="77777777" w:rsidR="00621F6B" w:rsidRDefault="00621F6B" w:rsidP="00D57132">
      <w:pPr>
        <w:spacing w:after="0" w:line="240" w:lineRule="auto"/>
      </w:pPr>
      <w:r>
        <w:separator/>
      </w:r>
    </w:p>
  </w:footnote>
  <w:footnote w:type="continuationSeparator" w:id="0">
    <w:p w14:paraId="5C47A300" w14:textId="77777777" w:rsidR="00621F6B" w:rsidRDefault="00621F6B" w:rsidP="00D57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12BC0"/>
    <w:multiLevelType w:val="multilevel"/>
    <w:tmpl w:val="3842C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C712BE"/>
    <w:multiLevelType w:val="hybridMultilevel"/>
    <w:tmpl w:val="F8021018"/>
    <w:lvl w:ilvl="0" w:tplc="A30802BA">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A41F6"/>
    <w:multiLevelType w:val="multilevel"/>
    <w:tmpl w:val="7EC8481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061C6C"/>
    <w:multiLevelType w:val="hybridMultilevel"/>
    <w:tmpl w:val="AC2CC66C"/>
    <w:lvl w:ilvl="0" w:tplc="CFAC7FC2">
      <w:start w:val="1"/>
      <w:numFmt w:val="decimal"/>
      <w:lvlText w:val="%1."/>
      <w:lvlJc w:val="left"/>
      <w:pPr>
        <w:ind w:left="2520" w:hanging="360"/>
      </w:pPr>
      <w:rPr>
        <w:rFonts w:hint="default"/>
      </w:rPr>
    </w:lvl>
    <w:lvl w:ilvl="1" w:tplc="08090019">
      <w:start w:val="1"/>
      <w:numFmt w:val="lowerLetter"/>
      <w:lvlText w:val="%2."/>
      <w:lvlJc w:val="left"/>
      <w:pPr>
        <w:ind w:left="3240" w:hanging="360"/>
      </w:pPr>
    </w:lvl>
    <w:lvl w:ilvl="2" w:tplc="0809001B">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4" w15:restartNumberingAfterBreak="0">
    <w:nsid w:val="7C006760"/>
    <w:multiLevelType w:val="multilevel"/>
    <w:tmpl w:val="5BD0CA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B4FAB"/>
    <w:rsid w:val="00032C49"/>
    <w:rsid w:val="00093D1F"/>
    <w:rsid w:val="00097D2D"/>
    <w:rsid w:val="000D7848"/>
    <w:rsid w:val="00117D46"/>
    <w:rsid w:val="00123D7F"/>
    <w:rsid w:val="00171D1E"/>
    <w:rsid w:val="00175C1D"/>
    <w:rsid w:val="001874EB"/>
    <w:rsid w:val="001D02DD"/>
    <w:rsid w:val="00227662"/>
    <w:rsid w:val="00232E8B"/>
    <w:rsid w:val="002634A0"/>
    <w:rsid w:val="002913DE"/>
    <w:rsid w:val="002B07EE"/>
    <w:rsid w:val="002B0CE9"/>
    <w:rsid w:val="002B7899"/>
    <w:rsid w:val="002C7EA3"/>
    <w:rsid w:val="002D7324"/>
    <w:rsid w:val="003136D9"/>
    <w:rsid w:val="003218E8"/>
    <w:rsid w:val="00324CAF"/>
    <w:rsid w:val="00325289"/>
    <w:rsid w:val="00341DA1"/>
    <w:rsid w:val="003815C5"/>
    <w:rsid w:val="00381FBD"/>
    <w:rsid w:val="003A05A8"/>
    <w:rsid w:val="003A520F"/>
    <w:rsid w:val="003B25C1"/>
    <w:rsid w:val="003B66F6"/>
    <w:rsid w:val="003D008A"/>
    <w:rsid w:val="003D680E"/>
    <w:rsid w:val="003E20BD"/>
    <w:rsid w:val="003E3BBE"/>
    <w:rsid w:val="0049250E"/>
    <w:rsid w:val="00492EE9"/>
    <w:rsid w:val="004A78A6"/>
    <w:rsid w:val="004B2B94"/>
    <w:rsid w:val="004B6403"/>
    <w:rsid w:val="004C2AD1"/>
    <w:rsid w:val="004C596D"/>
    <w:rsid w:val="004D1C1F"/>
    <w:rsid w:val="004F54D1"/>
    <w:rsid w:val="004F5D29"/>
    <w:rsid w:val="00512356"/>
    <w:rsid w:val="00517678"/>
    <w:rsid w:val="00537C9A"/>
    <w:rsid w:val="00570808"/>
    <w:rsid w:val="00587514"/>
    <w:rsid w:val="005931D9"/>
    <w:rsid w:val="00595D12"/>
    <w:rsid w:val="005C3DCC"/>
    <w:rsid w:val="005D2E13"/>
    <w:rsid w:val="005F3501"/>
    <w:rsid w:val="00621F6B"/>
    <w:rsid w:val="00644E45"/>
    <w:rsid w:val="00646405"/>
    <w:rsid w:val="0065586C"/>
    <w:rsid w:val="0068576E"/>
    <w:rsid w:val="0069757F"/>
    <w:rsid w:val="006A3311"/>
    <w:rsid w:val="006B0577"/>
    <w:rsid w:val="006B30EB"/>
    <w:rsid w:val="006C100D"/>
    <w:rsid w:val="007015BB"/>
    <w:rsid w:val="00734735"/>
    <w:rsid w:val="00763C3C"/>
    <w:rsid w:val="007700D8"/>
    <w:rsid w:val="00781E88"/>
    <w:rsid w:val="00791439"/>
    <w:rsid w:val="0079168F"/>
    <w:rsid w:val="007A4822"/>
    <w:rsid w:val="007D4665"/>
    <w:rsid w:val="007F3FC2"/>
    <w:rsid w:val="00824A51"/>
    <w:rsid w:val="008E04EE"/>
    <w:rsid w:val="008F297D"/>
    <w:rsid w:val="00906C7A"/>
    <w:rsid w:val="00914FD6"/>
    <w:rsid w:val="00935A10"/>
    <w:rsid w:val="00945EFE"/>
    <w:rsid w:val="00960D8A"/>
    <w:rsid w:val="00963458"/>
    <w:rsid w:val="0099249D"/>
    <w:rsid w:val="009B1DBD"/>
    <w:rsid w:val="009B4050"/>
    <w:rsid w:val="009C463D"/>
    <w:rsid w:val="009C56C3"/>
    <w:rsid w:val="009D755C"/>
    <w:rsid w:val="009E4B66"/>
    <w:rsid w:val="00A13B6B"/>
    <w:rsid w:val="00A629E1"/>
    <w:rsid w:val="00A65311"/>
    <w:rsid w:val="00A83015"/>
    <w:rsid w:val="00AB7422"/>
    <w:rsid w:val="00AF74CA"/>
    <w:rsid w:val="00B0102D"/>
    <w:rsid w:val="00B60DEA"/>
    <w:rsid w:val="00B73289"/>
    <w:rsid w:val="00BB1C50"/>
    <w:rsid w:val="00BB4FAB"/>
    <w:rsid w:val="00BF2981"/>
    <w:rsid w:val="00C33443"/>
    <w:rsid w:val="00C46921"/>
    <w:rsid w:val="00C5518A"/>
    <w:rsid w:val="00C606A9"/>
    <w:rsid w:val="00C64D48"/>
    <w:rsid w:val="00C876CC"/>
    <w:rsid w:val="00C94B8E"/>
    <w:rsid w:val="00C95606"/>
    <w:rsid w:val="00CE2272"/>
    <w:rsid w:val="00CE3A21"/>
    <w:rsid w:val="00CE6162"/>
    <w:rsid w:val="00CF2230"/>
    <w:rsid w:val="00D11E98"/>
    <w:rsid w:val="00D57132"/>
    <w:rsid w:val="00DE325C"/>
    <w:rsid w:val="00DF28C0"/>
    <w:rsid w:val="00E14146"/>
    <w:rsid w:val="00E410AF"/>
    <w:rsid w:val="00E42778"/>
    <w:rsid w:val="00E50814"/>
    <w:rsid w:val="00E52120"/>
    <w:rsid w:val="00E526FE"/>
    <w:rsid w:val="00E608FF"/>
    <w:rsid w:val="00E8315A"/>
    <w:rsid w:val="00E95A3A"/>
    <w:rsid w:val="00EE1472"/>
    <w:rsid w:val="00EE2AD5"/>
    <w:rsid w:val="00EE59AD"/>
    <w:rsid w:val="00EE78DA"/>
    <w:rsid w:val="00EF39C3"/>
    <w:rsid w:val="00F00567"/>
    <w:rsid w:val="00F25529"/>
    <w:rsid w:val="00F632E7"/>
    <w:rsid w:val="00F66101"/>
    <w:rsid w:val="00F9042B"/>
    <w:rsid w:val="00F91213"/>
    <w:rsid w:val="00FA6FB1"/>
    <w:rsid w:val="00FD158B"/>
    <w:rsid w:val="00FE5D9B"/>
    <w:rsid w:val="00FE5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31B34A"/>
  <w15:docId w15:val="{A7C9475F-3E70-4E9E-AE90-6E90EB469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F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5D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95D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B4F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FA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B4FAB"/>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B4FAB"/>
    <w:rPr>
      <w:b/>
      <w:bCs/>
    </w:rPr>
  </w:style>
  <w:style w:type="paragraph" w:styleId="TOCHeading">
    <w:name w:val="TOC Heading"/>
    <w:basedOn w:val="Heading1"/>
    <w:next w:val="Normal"/>
    <w:uiPriority w:val="39"/>
    <w:unhideWhenUsed/>
    <w:qFormat/>
    <w:rsid w:val="00BB4FAB"/>
    <w:pPr>
      <w:outlineLvl w:val="9"/>
    </w:pPr>
    <w:rPr>
      <w:lang w:val="en-US"/>
    </w:rPr>
  </w:style>
  <w:style w:type="paragraph" w:styleId="TOC1">
    <w:name w:val="toc 1"/>
    <w:basedOn w:val="Normal"/>
    <w:next w:val="Normal"/>
    <w:autoRedefine/>
    <w:uiPriority w:val="39"/>
    <w:unhideWhenUsed/>
    <w:rsid w:val="00BB4FAB"/>
    <w:pPr>
      <w:spacing w:after="100"/>
    </w:pPr>
  </w:style>
  <w:style w:type="character" w:styleId="Hyperlink">
    <w:name w:val="Hyperlink"/>
    <w:basedOn w:val="DefaultParagraphFont"/>
    <w:uiPriority w:val="99"/>
    <w:unhideWhenUsed/>
    <w:rsid w:val="00BB4FAB"/>
    <w:rPr>
      <w:color w:val="0563C1" w:themeColor="hyperlink"/>
      <w:u w:val="single"/>
    </w:rPr>
  </w:style>
  <w:style w:type="character" w:customStyle="1" w:styleId="Heading2Char">
    <w:name w:val="Heading 2 Char"/>
    <w:basedOn w:val="DefaultParagraphFont"/>
    <w:link w:val="Heading2"/>
    <w:uiPriority w:val="9"/>
    <w:rsid w:val="00595D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95D12"/>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95D12"/>
    <w:pPr>
      <w:spacing w:after="100"/>
      <w:ind w:left="220"/>
    </w:pPr>
  </w:style>
  <w:style w:type="paragraph" w:styleId="TOC3">
    <w:name w:val="toc 3"/>
    <w:basedOn w:val="Normal"/>
    <w:next w:val="Normal"/>
    <w:autoRedefine/>
    <w:uiPriority w:val="39"/>
    <w:unhideWhenUsed/>
    <w:rsid w:val="00595D12"/>
    <w:pPr>
      <w:spacing w:after="100"/>
      <w:ind w:left="440"/>
    </w:pPr>
  </w:style>
  <w:style w:type="character" w:styleId="CommentReference">
    <w:name w:val="annotation reference"/>
    <w:basedOn w:val="DefaultParagraphFont"/>
    <w:uiPriority w:val="99"/>
    <w:semiHidden/>
    <w:unhideWhenUsed/>
    <w:rsid w:val="00791439"/>
    <w:rPr>
      <w:sz w:val="16"/>
      <w:szCs w:val="16"/>
    </w:rPr>
  </w:style>
  <w:style w:type="paragraph" w:styleId="CommentText">
    <w:name w:val="annotation text"/>
    <w:basedOn w:val="Normal"/>
    <w:link w:val="CommentTextChar"/>
    <w:uiPriority w:val="99"/>
    <w:unhideWhenUsed/>
    <w:rsid w:val="00791439"/>
    <w:pPr>
      <w:spacing w:line="240" w:lineRule="auto"/>
    </w:pPr>
    <w:rPr>
      <w:sz w:val="20"/>
      <w:szCs w:val="20"/>
    </w:rPr>
  </w:style>
  <w:style w:type="character" w:customStyle="1" w:styleId="CommentTextChar">
    <w:name w:val="Comment Text Char"/>
    <w:basedOn w:val="DefaultParagraphFont"/>
    <w:link w:val="CommentText"/>
    <w:uiPriority w:val="99"/>
    <w:rsid w:val="00791439"/>
    <w:rPr>
      <w:sz w:val="20"/>
      <w:szCs w:val="20"/>
    </w:rPr>
  </w:style>
  <w:style w:type="paragraph" w:styleId="CommentSubject">
    <w:name w:val="annotation subject"/>
    <w:basedOn w:val="CommentText"/>
    <w:next w:val="CommentText"/>
    <w:link w:val="CommentSubjectChar"/>
    <w:uiPriority w:val="99"/>
    <w:semiHidden/>
    <w:unhideWhenUsed/>
    <w:rsid w:val="00791439"/>
    <w:rPr>
      <w:b/>
      <w:bCs/>
    </w:rPr>
  </w:style>
  <w:style w:type="character" w:customStyle="1" w:styleId="CommentSubjectChar">
    <w:name w:val="Comment Subject Char"/>
    <w:basedOn w:val="CommentTextChar"/>
    <w:link w:val="CommentSubject"/>
    <w:uiPriority w:val="99"/>
    <w:semiHidden/>
    <w:rsid w:val="00791439"/>
    <w:rPr>
      <w:b/>
      <w:bCs/>
      <w:sz w:val="20"/>
      <w:szCs w:val="20"/>
    </w:rPr>
  </w:style>
  <w:style w:type="paragraph" w:styleId="BalloonText">
    <w:name w:val="Balloon Text"/>
    <w:basedOn w:val="Normal"/>
    <w:link w:val="BalloonTextChar"/>
    <w:uiPriority w:val="99"/>
    <w:semiHidden/>
    <w:unhideWhenUsed/>
    <w:rsid w:val="007914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1439"/>
    <w:rPr>
      <w:rFonts w:ascii="Segoe UI" w:hAnsi="Segoe UI" w:cs="Segoe UI"/>
      <w:sz w:val="18"/>
      <w:szCs w:val="18"/>
    </w:rPr>
  </w:style>
  <w:style w:type="table" w:customStyle="1" w:styleId="GridTable5Dark-Accent51">
    <w:name w:val="Grid Table 5 Dark - Accent 51"/>
    <w:basedOn w:val="TableNormal"/>
    <w:uiPriority w:val="50"/>
    <w:rsid w:val="00824A5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istParagraph">
    <w:name w:val="List Paragraph"/>
    <w:basedOn w:val="Normal"/>
    <w:uiPriority w:val="34"/>
    <w:qFormat/>
    <w:rsid w:val="00F632E7"/>
    <w:pPr>
      <w:ind w:left="720"/>
      <w:contextualSpacing/>
    </w:pPr>
  </w:style>
  <w:style w:type="paragraph" w:styleId="NormalWeb">
    <w:name w:val="Normal (Web)"/>
    <w:basedOn w:val="Normal"/>
    <w:uiPriority w:val="99"/>
    <w:semiHidden/>
    <w:unhideWhenUsed/>
    <w:rsid w:val="00AF7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C100D"/>
    <w:rPr>
      <w:i/>
      <w:iCs/>
    </w:rPr>
  </w:style>
  <w:style w:type="table" w:styleId="TableGrid">
    <w:name w:val="Table Grid"/>
    <w:basedOn w:val="TableNormal"/>
    <w:uiPriority w:val="39"/>
    <w:rsid w:val="00781E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781E88"/>
    <w:rPr>
      <w:i/>
      <w:iCs/>
    </w:rPr>
  </w:style>
  <w:style w:type="character" w:customStyle="1" w:styleId="UnresolvedMention1">
    <w:name w:val="Unresolved Mention1"/>
    <w:basedOn w:val="DefaultParagraphFont"/>
    <w:uiPriority w:val="99"/>
    <w:semiHidden/>
    <w:unhideWhenUsed/>
    <w:rsid w:val="00781E88"/>
    <w:rPr>
      <w:color w:val="605E5C"/>
      <w:shd w:val="clear" w:color="auto" w:fill="E1DFDD"/>
    </w:rPr>
  </w:style>
  <w:style w:type="paragraph" w:styleId="Header">
    <w:name w:val="header"/>
    <w:basedOn w:val="Normal"/>
    <w:link w:val="HeaderChar"/>
    <w:uiPriority w:val="99"/>
    <w:unhideWhenUsed/>
    <w:rsid w:val="00D57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132"/>
  </w:style>
  <w:style w:type="paragraph" w:styleId="Footer">
    <w:name w:val="footer"/>
    <w:basedOn w:val="Normal"/>
    <w:link w:val="FooterChar"/>
    <w:uiPriority w:val="99"/>
    <w:unhideWhenUsed/>
    <w:rsid w:val="00D57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088921">
      <w:bodyDiv w:val="1"/>
      <w:marLeft w:val="0"/>
      <w:marRight w:val="0"/>
      <w:marTop w:val="0"/>
      <w:marBottom w:val="0"/>
      <w:divBdr>
        <w:top w:val="none" w:sz="0" w:space="0" w:color="auto"/>
        <w:left w:val="none" w:sz="0" w:space="0" w:color="auto"/>
        <w:bottom w:val="none" w:sz="0" w:space="0" w:color="auto"/>
        <w:right w:val="none" w:sz="0" w:space="0" w:color="auto"/>
      </w:divBdr>
    </w:div>
    <w:div w:id="463936771">
      <w:bodyDiv w:val="1"/>
      <w:marLeft w:val="0"/>
      <w:marRight w:val="0"/>
      <w:marTop w:val="0"/>
      <w:marBottom w:val="0"/>
      <w:divBdr>
        <w:top w:val="none" w:sz="0" w:space="0" w:color="auto"/>
        <w:left w:val="none" w:sz="0" w:space="0" w:color="auto"/>
        <w:bottom w:val="none" w:sz="0" w:space="0" w:color="auto"/>
        <w:right w:val="none" w:sz="0" w:space="0" w:color="auto"/>
      </w:divBdr>
    </w:div>
    <w:div w:id="532574212">
      <w:bodyDiv w:val="1"/>
      <w:marLeft w:val="0"/>
      <w:marRight w:val="0"/>
      <w:marTop w:val="0"/>
      <w:marBottom w:val="0"/>
      <w:divBdr>
        <w:top w:val="none" w:sz="0" w:space="0" w:color="auto"/>
        <w:left w:val="none" w:sz="0" w:space="0" w:color="auto"/>
        <w:bottom w:val="none" w:sz="0" w:space="0" w:color="auto"/>
        <w:right w:val="none" w:sz="0" w:space="0" w:color="auto"/>
      </w:divBdr>
    </w:div>
    <w:div w:id="573777194">
      <w:bodyDiv w:val="1"/>
      <w:marLeft w:val="0"/>
      <w:marRight w:val="0"/>
      <w:marTop w:val="0"/>
      <w:marBottom w:val="0"/>
      <w:divBdr>
        <w:top w:val="none" w:sz="0" w:space="0" w:color="auto"/>
        <w:left w:val="none" w:sz="0" w:space="0" w:color="auto"/>
        <w:bottom w:val="none" w:sz="0" w:space="0" w:color="auto"/>
        <w:right w:val="none" w:sz="0" w:space="0" w:color="auto"/>
      </w:divBdr>
    </w:div>
    <w:div w:id="847716146">
      <w:bodyDiv w:val="1"/>
      <w:marLeft w:val="0"/>
      <w:marRight w:val="0"/>
      <w:marTop w:val="0"/>
      <w:marBottom w:val="0"/>
      <w:divBdr>
        <w:top w:val="none" w:sz="0" w:space="0" w:color="auto"/>
        <w:left w:val="none" w:sz="0" w:space="0" w:color="auto"/>
        <w:bottom w:val="none" w:sz="0" w:space="0" w:color="auto"/>
        <w:right w:val="none" w:sz="0" w:space="0" w:color="auto"/>
      </w:divBdr>
    </w:div>
    <w:div w:id="979260964">
      <w:bodyDiv w:val="1"/>
      <w:marLeft w:val="0"/>
      <w:marRight w:val="0"/>
      <w:marTop w:val="0"/>
      <w:marBottom w:val="0"/>
      <w:divBdr>
        <w:top w:val="none" w:sz="0" w:space="0" w:color="auto"/>
        <w:left w:val="none" w:sz="0" w:space="0" w:color="auto"/>
        <w:bottom w:val="none" w:sz="0" w:space="0" w:color="auto"/>
        <w:right w:val="none" w:sz="0" w:space="0" w:color="auto"/>
      </w:divBdr>
    </w:div>
    <w:div w:id="1168516846">
      <w:bodyDiv w:val="1"/>
      <w:marLeft w:val="0"/>
      <w:marRight w:val="0"/>
      <w:marTop w:val="0"/>
      <w:marBottom w:val="0"/>
      <w:divBdr>
        <w:top w:val="none" w:sz="0" w:space="0" w:color="auto"/>
        <w:left w:val="none" w:sz="0" w:space="0" w:color="auto"/>
        <w:bottom w:val="none" w:sz="0" w:space="0" w:color="auto"/>
        <w:right w:val="none" w:sz="0" w:space="0" w:color="auto"/>
      </w:divBdr>
    </w:div>
    <w:div w:id="1224947306">
      <w:bodyDiv w:val="1"/>
      <w:marLeft w:val="0"/>
      <w:marRight w:val="0"/>
      <w:marTop w:val="0"/>
      <w:marBottom w:val="0"/>
      <w:divBdr>
        <w:top w:val="none" w:sz="0" w:space="0" w:color="auto"/>
        <w:left w:val="none" w:sz="0" w:space="0" w:color="auto"/>
        <w:bottom w:val="none" w:sz="0" w:space="0" w:color="auto"/>
        <w:right w:val="none" w:sz="0" w:space="0" w:color="auto"/>
      </w:divBdr>
    </w:div>
    <w:div w:id="1258559738">
      <w:bodyDiv w:val="1"/>
      <w:marLeft w:val="0"/>
      <w:marRight w:val="0"/>
      <w:marTop w:val="0"/>
      <w:marBottom w:val="0"/>
      <w:divBdr>
        <w:top w:val="none" w:sz="0" w:space="0" w:color="auto"/>
        <w:left w:val="none" w:sz="0" w:space="0" w:color="auto"/>
        <w:bottom w:val="none" w:sz="0" w:space="0" w:color="auto"/>
        <w:right w:val="none" w:sz="0" w:space="0" w:color="auto"/>
      </w:divBdr>
    </w:div>
    <w:div w:id="1345326993">
      <w:bodyDiv w:val="1"/>
      <w:marLeft w:val="0"/>
      <w:marRight w:val="0"/>
      <w:marTop w:val="0"/>
      <w:marBottom w:val="0"/>
      <w:divBdr>
        <w:top w:val="none" w:sz="0" w:space="0" w:color="auto"/>
        <w:left w:val="none" w:sz="0" w:space="0" w:color="auto"/>
        <w:bottom w:val="none" w:sz="0" w:space="0" w:color="auto"/>
        <w:right w:val="none" w:sz="0" w:space="0" w:color="auto"/>
      </w:divBdr>
    </w:div>
    <w:div w:id="1546521502">
      <w:bodyDiv w:val="1"/>
      <w:marLeft w:val="0"/>
      <w:marRight w:val="0"/>
      <w:marTop w:val="0"/>
      <w:marBottom w:val="0"/>
      <w:divBdr>
        <w:top w:val="none" w:sz="0" w:space="0" w:color="auto"/>
        <w:left w:val="none" w:sz="0" w:space="0" w:color="auto"/>
        <w:bottom w:val="none" w:sz="0" w:space="0" w:color="auto"/>
        <w:right w:val="none" w:sz="0" w:space="0" w:color="auto"/>
      </w:divBdr>
    </w:div>
    <w:div w:id="1986204064">
      <w:bodyDiv w:val="1"/>
      <w:marLeft w:val="0"/>
      <w:marRight w:val="0"/>
      <w:marTop w:val="0"/>
      <w:marBottom w:val="0"/>
      <w:divBdr>
        <w:top w:val="none" w:sz="0" w:space="0" w:color="auto"/>
        <w:left w:val="none" w:sz="0" w:space="0" w:color="auto"/>
        <w:bottom w:val="none" w:sz="0" w:space="0" w:color="auto"/>
        <w:right w:val="none" w:sz="0" w:space="0" w:color="auto"/>
      </w:divBdr>
    </w:div>
    <w:div w:id="2036735258">
      <w:bodyDiv w:val="1"/>
      <w:marLeft w:val="0"/>
      <w:marRight w:val="0"/>
      <w:marTop w:val="0"/>
      <w:marBottom w:val="0"/>
      <w:divBdr>
        <w:top w:val="none" w:sz="0" w:space="0" w:color="auto"/>
        <w:left w:val="none" w:sz="0" w:space="0" w:color="auto"/>
        <w:bottom w:val="none" w:sz="0" w:space="0" w:color="auto"/>
        <w:right w:val="none" w:sz="0" w:space="0" w:color="auto"/>
      </w:divBdr>
    </w:div>
    <w:div w:id="2066099575">
      <w:bodyDiv w:val="1"/>
      <w:marLeft w:val="0"/>
      <w:marRight w:val="0"/>
      <w:marTop w:val="0"/>
      <w:marBottom w:val="0"/>
      <w:divBdr>
        <w:top w:val="none" w:sz="0" w:space="0" w:color="auto"/>
        <w:left w:val="none" w:sz="0" w:space="0" w:color="auto"/>
        <w:bottom w:val="none" w:sz="0" w:space="0" w:color="auto"/>
        <w:right w:val="none" w:sz="0" w:space="0" w:color="auto"/>
      </w:divBdr>
    </w:div>
    <w:div w:id="2085102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ncient.eu/Phoenician_Colonization" TargetMode="External"/><Relationship Id="rId18" Type="http://schemas.openxmlformats.org/officeDocument/2006/relationships/hyperlink" Target="https://www.persee.fr/doc/mom_1955-4982_2004_act_41_1_234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ncient.eu/phoenicia/"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about.jstor.org.terms" TargetMode="External"/><Relationship Id="rId25" Type="http://schemas.openxmlformats.org/officeDocument/2006/relationships/hyperlink" Target="https://www.visit-ancient-greece.com/tomb-of-agamemnon.html" TargetMode="External"/><Relationship Id="rId2" Type="http://schemas.openxmlformats.org/officeDocument/2006/relationships/numbering" Target="numbering.xml"/><Relationship Id="rId16" Type="http://schemas.openxmlformats.org/officeDocument/2006/relationships/hyperlink" Target="https://www.ancient.eu/phoenicia/" TargetMode="External"/><Relationship Id="rId20" Type="http://schemas.openxmlformats.org/officeDocument/2006/relationships/hyperlink" Target="https://www.visit-ancient-greece.com/tomb-of-agamemn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www.ajaonline.org/sites/default/files/1124_Voskos.pdf" TargetMode="External"/><Relationship Id="rId5" Type="http://schemas.openxmlformats.org/officeDocument/2006/relationships/webSettings" Target="webSettings.xml"/><Relationship Id="rId15" Type="http://schemas.openxmlformats.org/officeDocument/2006/relationships/hyperlink" Target="https://lekythos.library.ucy.ac.cy/bitstream/handle/10797/6402/Demetriou.pdf?sequence" TargetMode="External"/><Relationship Id="rId23" Type="http://schemas.openxmlformats.org/officeDocument/2006/relationships/hyperlink" Target="https://www.persee.fr/doc/mom_1955-4982_2004_act_41_1_2346" TargetMode="External"/><Relationship Id="rId10" Type="http://schemas.openxmlformats.org/officeDocument/2006/relationships/image" Target="media/image2.png"/><Relationship Id="rId19" Type="http://schemas.openxmlformats.org/officeDocument/2006/relationships/hyperlink" Target="https://www.ajaonline.org/sites/default/files/1124_Voskos.pdf"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www.academia.edu/download/1782087/Cline_2007.pdf" TargetMode="External"/><Relationship Id="rId22" Type="http://schemas.openxmlformats.org/officeDocument/2006/relationships/hyperlink" Target="https://about.jstor.org.terms"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1">
                <a:latin typeface="Arial" panose="020B0604020202020204" pitchFamily="34" charset="0"/>
                <a:cs typeface="Arial" panose="020B0604020202020204" pitchFamily="34" charset="0"/>
              </a:rPr>
              <a:t>Kalopsida Site Burial through in Late Bronze Age and Early Iron</a:t>
            </a:r>
            <a:r>
              <a:rPr lang="en-GB" sz="1200" b="1" baseline="0">
                <a:latin typeface="Arial" panose="020B0604020202020204" pitchFamily="34" charset="0"/>
                <a:cs typeface="Arial" panose="020B0604020202020204" pitchFamily="34" charset="0"/>
              </a:rPr>
              <a:t> Age</a:t>
            </a:r>
            <a:endParaRPr lang="en-GB" sz="1200" b="1">
              <a:latin typeface="Arial" panose="020B0604020202020204" pitchFamily="34" charset="0"/>
              <a:cs typeface="Arial" panose="020B0604020202020204" pitchFamily="34" charset="0"/>
            </a:endParaRPr>
          </a:p>
        </c:rich>
      </c:tx>
      <c:overlay val="0"/>
      <c:spPr>
        <a:noFill/>
        <a:ln>
          <a:noFill/>
        </a:ln>
        <a:effectLst/>
      </c:spPr>
    </c:title>
    <c:autoTitleDeleted val="0"/>
    <c:plotArea>
      <c:layout/>
      <c:barChart>
        <c:barDir val="bar"/>
        <c:grouping val="percentStacked"/>
        <c:varyColors val="0"/>
        <c:ser>
          <c:idx val="0"/>
          <c:order val="0"/>
          <c:tx>
            <c:strRef>
              <c:f>Sheet1!$B$1</c:f>
              <c:strCache>
                <c:ptCount val="1"/>
                <c:pt idx="0">
                  <c:v>R/BWS</c:v>
                </c:pt>
              </c:strCache>
            </c:strRef>
          </c:tx>
          <c:spPr>
            <a:solidFill>
              <a:schemeClr val="accent1"/>
            </a:solidFill>
            <a:ln>
              <a:noFill/>
            </a:ln>
            <a:effectLst/>
          </c:spPr>
          <c:invertIfNegative val="0"/>
          <c:cat>
            <c:strRef>
              <c:f>Sheet1!$A$2:$A$7</c:f>
              <c:strCache>
                <c:ptCount val="5"/>
                <c:pt idx="0">
                  <c:v>Beehive 1</c:v>
                </c:pt>
                <c:pt idx="1">
                  <c:v> Cave 2</c:v>
                </c:pt>
                <c:pt idx="2">
                  <c:v>Cave 3</c:v>
                </c:pt>
                <c:pt idx="3">
                  <c:v>Beehive 4</c:v>
                </c:pt>
                <c:pt idx="4">
                  <c:v>Dromos 5</c:v>
                </c:pt>
              </c:strCache>
            </c:strRef>
          </c:cat>
          <c:val>
            <c:numRef>
              <c:f>Sheet1!$B$2:$B$7</c:f>
              <c:numCache>
                <c:formatCode>General</c:formatCode>
                <c:ptCount val="6"/>
                <c:pt idx="0">
                  <c:v>1</c:v>
                </c:pt>
                <c:pt idx="1">
                  <c:v>15</c:v>
                </c:pt>
                <c:pt idx="2">
                  <c:v>1</c:v>
                </c:pt>
                <c:pt idx="3">
                  <c:v>1</c:v>
                </c:pt>
                <c:pt idx="4">
                  <c:v>1</c:v>
                </c:pt>
              </c:numCache>
            </c:numRef>
          </c:val>
          <c:extLst>
            <c:ext xmlns:c16="http://schemas.microsoft.com/office/drawing/2014/chart" uri="{C3380CC4-5D6E-409C-BE32-E72D297353CC}">
              <c16:uniqueId val="{00000000-4C0D-4953-9544-5EF9F3A86C40}"/>
            </c:ext>
          </c:extLst>
        </c:ser>
        <c:ser>
          <c:idx val="1"/>
          <c:order val="1"/>
          <c:tx>
            <c:strRef>
              <c:f>Sheet1!$C$1</c:f>
              <c:strCache>
                <c:ptCount val="1"/>
                <c:pt idx="0">
                  <c:v>WPW</c:v>
                </c:pt>
              </c:strCache>
            </c:strRef>
          </c:tx>
          <c:spPr>
            <a:solidFill>
              <a:schemeClr val="accent2"/>
            </a:solidFill>
            <a:ln>
              <a:noFill/>
            </a:ln>
            <a:effectLst/>
          </c:spPr>
          <c:invertIfNegative val="0"/>
          <c:cat>
            <c:strRef>
              <c:f>Sheet1!$A$2:$A$7</c:f>
              <c:strCache>
                <c:ptCount val="5"/>
                <c:pt idx="0">
                  <c:v>Beehive 1</c:v>
                </c:pt>
                <c:pt idx="1">
                  <c:v> Cave 2</c:v>
                </c:pt>
                <c:pt idx="2">
                  <c:v>Cave 3</c:v>
                </c:pt>
                <c:pt idx="3">
                  <c:v>Beehive 4</c:v>
                </c:pt>
                <c:pt idx="4">
                  <c:v>Dromos 5</c:v>
                </c:pt>
              </c:strCache>
            </c:strRef>
          </c:cat>
          <c:val>
            <c:numRef>
              <c:f>Sheet1!$C$2:$C$7</c:f>
              <c:numCache>
                <c:formatCode>General</c:formatCode>
                <c:ptCount val="6"/>
                <c:pt idx="0">
                  <c:v>0</c:v>
                </c:pt>
                <c:pt idx="1">
                  <c:v>0</c:v>
                </c:pt>
                <c:pt idx="2">
                  <c:v>13</c:v>
                </c:pt>
                <c:pt idx="3">
                  <c:v>0</c:v>
                </c:pt>
                <c:pt idx="4">
                  <c:v>0</c:v>
                </c:pt>
              </c:numCache>
            </c:numRef>
          </c:val>
          <c:extLst>
            <c:ext xmlns:c16="http://schemas.microsoft.com/office/drawing/2014/chart" uri="{C3380CC4-5D6E-409C-BE32-E72D297353CC}">
              <c16:uniqueId val="{00000001-4C0D-4953-9544-5EF9F3A86C40}"/>
            </c:ext>
          </c:extLst>
        </c:ser>
        <c:ser>
          <c:idx val="2"/>
          <c:order val="2"/>
          <c:tx>
            <c:strRef>
              <c:f>Sheet1!$D$1</c:f>
              <c:strCache>
                <c:ptCount val="1"/>
                <c:pt idx="0">
                  <c:v>PWW</c:v>
                </c:pt>
              </c:strCache>
            </c:strRef>
          </c:tx>
          <c:spPr>
            <a:solidFill>
              <a:schemeClr val="accent3"/>
            </a:solidFill>
            <a:ln>
              <a:noFill/>
            </a:ln>
            <a:effectLst/>
          </c:spPr>
          <c:invertIfNegative val="0"/>
          <c:cat>
            <c:strRef>
              <c:f>Sheet1!$A$2:$A$7</c:f>
              <c:strCache>
                <c:ptCount val="5"/>
                <c:pt idx="0">
                  <c:v>Beehive 1</c:v>
                </c:pt>
                <c:pt idx="1">
                  <c:v> Cave 2</c:v>
                </c:pt>
                <c:pt idx="2">
                  <c:v>Cave 3</c:v>
                </c:pt>
                <c:pt idx="3">
                  <c:v>Beehive 4</c:v>
                </c:pt>
                <c:pt idx="4">
                  <c:v>Dromos 5</c:v>
                </c:pt>
              </c:strCache>
            </c:strRef>
          </c:cat>
          <c:val>
            <c:numRef>
              <c:f>Sheet1!$D$2:$D$7</c:f>
              <c:numCache>
                <c:formatCode>General</c:formatCode>
                <c:ptCount val="6"/>
                <c:pt idx="0">
                  <c:v>0</c:v>
                </c:pt>
                <c:pt idx="1">
                  <c:v>0</c:v>
                </c:pt>
                <c:pt idx="2">
                  <c:v>0</c:v>
                </c:pt>
                <c:pt idx="3">
                  <c:v>5</c:v>
                </c:pt>
                <c:pt idx="4">
                  <c:v>1</c:v>
                </c:pt>
              </c:numCache>
            </c:numRef>
          </c:val>
          <c:extLst>
            <c:ext xmlns:c16="http://schemas.microsoft.com/office/drawing/2014/chart" uri="{C3380CC4-5D6E-409C-BE32-E72D297353CC}">
              <c16:uniqueId val="{00000002-4C0D-4953-9544-5EF9F3A86C40}"/>
            </c:ext>
          </c:extLst>
        </c:ser>
        <c:ser>
          <c:idx val="3"/>
          <c:order val="3"/>
          <c:tx>
            <c:strRef>
              <c:f>Sheet1!$E$1</c:f>
              <c:strCache>
                <c:ptCount val="1"/>
                <c:pt idx="0">
                  <c:v>b</c:v>
                </c:pt>
              </c:strCache>
            </c:strRef>
          </c:tx>
          <c:spPr>
            <a:solidFill>
              <a:schemeClr val="accent4"/>
            </a:solidFill>
            <a:ln>
              <a:noFill/>
            </a:ln>
            <a:effectLst/>
          </c:spPr>
          <c:invertIfNegative val="0"/>
          <c:cat>
            <c:strRef>
              <c:f>Sheet1!$A$2:$A$7</c:f>
              <c:strCache>
                <c:ptCount val="5"/>
                <c:pt idx="0">
                  <c:v>Beehive 1</c:v>
                </c:pt>
                <c:pt idx="1">
                  <c:v> Cave 2</c:v>
                </c:pt>
                <c:pt idx="2">
                  <c:v>Cave 3</c:v>
                </c:pt>
                <c:pt idx="3">
                  <c:v>Beehive 4</c:v>
                </c:pt>
                <c:pt idx="4">
                  <c:v>Dromos 5</c:v>
                </c:pt>
              </c:strCache>
            </c:strRef>
          </c:cat>
          <c:val>
            <c:numRef>
              <c:f>Sheet1!$E$2:$E$7</c:f>
              <c:numCache>
                <c:formatCode>General</c:formatCode>
                <c:ptCount val="6"/>
                <c:pt idx="0">
                  <c:v>0</c:v>
                </c:pt>
                <c:pt idx="1">
                  <c:v>0</c:v>
                </c:pt>
                <c:pt idx="2">
                  <c:v>0</c:v>
                </c:pt>
                <c:pt idx="3">
                  <c:v>3</c:v>
                </c:pt>
                <c:pt idx="4">
                  <c:v>0</c:v>
                </c:pt>
              </c:numCache>
            </c:numRef>
          </c:val>
          <c:extLst>
            <c:ext xmlns:c16="http://schemas.microsoft.com/office/drawing/2014/chart" uri="{C3380CC4-5D6E-409C-BE32-E72D297353CC}">
              <c16:uniqueId val="{00000003-4C0D-4953-9544-5EF9F3A86C40}"/>
            </c:ext>
          </c:extLst>
        </c:ser>
        <c:ser>
          <c:idx val="4"/>
          <c:order val="4"/>
          <c:tx>
            <c:strRef>
              <c:f>Sheet1!$F$1</c:f>
              <c:strCache>
                <c:ptCount val="1"/>
                <c:pt idx="0">
                  <c:v>PW</c:v>
                </c:pt>
              </c:strCache>
            </c:strRef>
          </c:tx>
          <c:spPr>
            <a:solidFill>
              <a:schemeClr val="accent5"/>
            </a:solidFill>
            <a:ln>
              <a:noFill/>
            </a:ln>
            <a:effectLst/>
          </c:spPr>
          <c:invertIfNegative val="0"/>
          <c:cat>
            <c:strRef>
              <c:f>Sheet1!$A$2:$A$7</c:f>
              <c:strCache>
                <c:ptCount val="5"/>
                <c:pt idx="0">
                  <c:v>Beehive 1</c:v>
                </c:pt>
                <c:pt idx="1">
                  <c:v> Cave 2</c:v>
                </c:pt>
                <c:pt idx="2">
                  <c:v>Cave 3</c:v>
                </c:pt>
                <c:pt idx="3">
                  <c:v>Beehive 4</c:v>
                </c:pt>
                <c:pt idx="4">
                  <c:v>Dromos 5</c:v>
                </c:pt>
              </c:strCache>
            </c:strRef>
          </c:cat>
          <c:val>
            <c:numRef>
              <c:f>Sheet1!$F$2:$F$7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4-4C0D-4953-9544-5EF9F3A86C40}"/>
            </c:ext>
          </c:extLst>
        </c:ser>
        <c:dLbls>
          <c:showLegendKey val="0"/>
          <c:showVal val="0"/>
          <c:showCatName val="0"/>
          <c:showSerName val="0"/>
          <c:showPercent val="0"/>
          <c:showBubbleSize val="0"/>
        </c:dLbls>
        <c:gapWidth val="219"/>
        <c:overlap val="100"/>
        <c:axId val="715216000"/>
        <c:axId val="739652352"/>
      </c:barChart>
      <c:catAx>
        <c:axId val="7152160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crossAx val="739652352"/>
        <c:crosses val="autoZero"/>
        <c:auto val="1"/>
        <c:lblAlgn val="ctr"/>
        <c:lblOffset val="100"/>
        <c:noMultiLvlLbl val="0"/>
      </c:catAx>
      <c:valAx>
        <c:axId val="73965235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5216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1">
                <a:latin typeface="Arial" panose="020B0604020202020204" pitchFamily="34" charset="0"/>
                <a:cs typeface="Arial" panose="020B0604020202020204" pitchFamily="34" charset="0"/>
              </a:rPr>
              <a:t>Larnaka Site</a:t>
            </a:r>
            <a:r>
              <a:rPr lang="en-GB" sz="1100" b="1" baseline="0">
                <a:latin typeface="Arial" panose="020B0604020202020204" pitchFamily="34" charset="0"/>
                <a:cs typeface="Arial" panose="020B0604020202020204" pitchFamily="34" charset="0"/>
              </a:rPr>
              <a:t> Burial through Late Bronze Age and Early Iron Age</a:t>
            </a:r>
            <a:r>
              <a:rPr lang="en-GB" sz="1100" b="1">
                <a:latin typeface="Arial" panose="020B0604020202020204" pitchFamily="34" charset="0"/>
                <a:cs typeface="Arial" panose="020B0604020202020204" pitchFamily="34" charset="0"/>
              </a:rPr>
              <a:t> </a:t>
            </a:r>
          </a:p>
        </c:rich>
      </c:tx>
      <c:overlay val="1"/>
      <c:spPr>
        <a:noFill/>
        <a:ln>
          <a:noFill/>
        </a:ln>
        <a:effectLst/>
      </c:spPr>
    </c:title>
    <c:autoTitleDeleted val="0"/>
    <c:plotArea>
      <c:layout>
        <c:manualLayout>
          <c:layoutTarget val="inner"/>
          <c:xMode val="edge"/>
          <c:yMode val="edge"/>
          <c:x val="7.0391419917011422E-2"/>
          <c:y val="0.25361121779392398"/>
          <c:w val="0.92960848643919514"/>
          <c:h val="0.66998656417947755"/>
        </c:manualLayout>
      </c:layout>
      <c:barChart>
        <c:barDir val="bar"/>
        <c:grouping val="percentStacked"/>
        <c:varyColors val="0"/>
        <c:ser>
          <c:idx val="0"/>
          <c:order val="0"/>
          <c:tx>
            <c:strRef>
              <c:f>Sheet1!$B$1</c:f>
              <c:strCache>
                <c:ptCount val="1"/>
                <c:pt idx="0">
                  <c:v>R/BWS</c:v>
                </c:pt>
              </c:strCache>
            </c:strRef>
          </c:tx>
          <c:spPr>
            <a:solidFill>
              <a:schemeClr val="accent1"/>
            </a:solidFill>
            <a:ln>
              <a:noFill/>
            </a:ln>
            <a:effectLst/>
          </c:spPr>
          <c:invertIfNegative val="0"/>
          <c:cat>
            <c:strRef>
              <c:f>Sheet1!$A$2:$A$7</c:f>
              <c:strCache>
                <c:ptCount val="6"/>
                <c:pt idx="0">
                  <c:v>community</c:v>
                </c:pt>
                <c:pt idx="1">
                  <c:v>Barrel-roof.</c:v>
                </c:pt>
                <c:pt idx="2">
                  <c:v>Beehive</c:v>
                </c:pt>
                <c:pt idx="3">
                  <c:v>Masonry </c:v>
                </c:pt>
                <c:pt idx="4">
                  <c:v>D.Masonry</c:v>
                </c:pt>
                <c:pt idx="5">
                  <c:v>Sanctuary</c:v>
                </c:pt>
              </c:strCache>
            </c:strRef>
          </c:cat>
          <c:val>
            <c:numRef>
              <c:f>Sheet1!$B$2:$B$7</c:f>
              <c:numCache>
                <c:formatCode>General</c:formatCode>
                <c:ptCount val="6"/>
                <c:pt idx="0">
                  <c:v>2</c:v>
                </c:pt>
                <c:pt idx="1">
                  <c:v>0</c:v>
                </c:pt>
                <c:pt idx="2">
                  <c:v>1</c:v>
                </c:pt>
                <c:pt idx="3">
                  <c:v>2</c:v>
                </c:pt>
                <c:pt idx="4">
                  <c:v>2</c:v>
                </c:pt>
              </c:numCache>
            </c:numRef>
          </c:val>
          <c:extLst>
            <c:ext xmlns:c16="http://schemas.microsoft.com/office/drawing/2014/chart" uri="{C3380CC4-5D6E-409C-BE32-E72D297353CC}">
              <c16:uniqueId val="{00000000-06EA-4E3D-884A-975F06485DEE}"/>
            </c:ext>
          </c:extLst>
        </c:ser>
        <c:ser>
          <c:idx val="1"/>
          <c:order val="1"/>
          <c:tx>
            <c:strRef>
              <c:f>Sheet1!$C$1</c:f>
              <c:strCache>
                <c:ptCount val="1"/>
                <c:pt idx="0">
                  <c:v>WPW</c:v>
                </c:pt>
              </c:strCache>
            </c:strRef>
          </c:tx>
          <c:spPr>
            <a:solidFill>
              <a:schemeClr val="accent2"/>
            </a:solidFill>
            <a:ln>
              <a:noFill/>
            </a:ln>
            <a:effectLst/>
          </c:spPr>
          <c:invertIfNegative val="0"/>
          <c:cat>
            <c:strRef>
              <c:f>Sheet1!$A$2:$A$7</c:f>
              <c:strCache>
                <c:ptCount val="6"/>
                <c:pt idx="0">
                  <c:v>community</c:v>
                </c:pt>
                <c:pt idx="1">
                  <c:v>Barrel-roof.</c:v>
                </c:pt>
                <c:pt idx="2">
                  <c:v>Beehive</c:v>
                </c:pt>
                <c:pt idx="3">
                  <c:v>Masonry </c:v>
                </c:pt>
                <c:pt idx="4">
                  <c:v>D.Masonry</c:v>
                </c:pt>
                <c:pt idx="5">
                  <c:v>Sanctuary</c:v>
                </c:pt>
              </c:strCache>
            </c:strRef>
          </c:cat>
          <c:val>
            <c:numRef>
              <c:f>Sheet1!$C$2:$C$7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1-06EA-4E3D-884A-975F06485DEE}"/>
            </c:ext>
          </c:extLst>
        </c:ser>
        <c:ser>
          <c:idx val="2"/>
          <c:order val="2"/>
          <c:tx>
            <c:strRef>
              <c:f>Sheet1!$D$1</c:f>
              <c:strCache>
                <c:ptCount val="1"/>
                <c:pt idx="0">
                  <c:v>PWW</c:v>
                </c:pt>
              </c:strCache>
            </c:strRef>
          </c:tx>
          <c:spPr>
            <a:solidFill>
              <a:schemeClr val="accent3"/>
            </a:solidFill>
            <a:ln>
              <a:noFill/>
            </a:ln>
            <a:effectLst/>
          </c:spPr>
          <c:invertIfNegative val="0"/>
          <c:cat>
            <c:strRef>
              <c:f>Sheet1!$A$2:$A$7</c:f>
              <c:strCache>
                <c:ptCount val="6"/>
                <c:pt idx="0">
                  <c:v>community</c:v>
                </c:pt>
                <c:pt idx="1">
                  <c:v>Barrel-roof.</c:v>
                </c:pt>
                <c:pt idx="2">
                  <c:v>Beehive</c:v>
                </c:pt>
                <c:pt idx="3">
                  <c:v>Masonry </c:v>
                </c:pt>
                <c:pt idx="4">
                  <c:v>D.Masonry</c:v>
                </c:pt>
                <c:pt idx="5">
                  <c:v>Sanctuary</c:v>
                </c:pt>
              </c:strCache>
            </c:strRef>
          </c:cat>
          <c:val>
            <c:numRef>
              <c:f>Sheet1!$D$2:$D$7</c:f>
              <c:numCache>
                <c:formatCode>General</c:formatCode>
                <c:ptCount val="6"/>
                <c:pt idx="0">
                  <c:v>0</c:v>
                </c:pt>
                <c:pt idx="1">
                  <c:v>0</c:v>
                </c:pt>
                <c:pt idx="2">
                  <c:v>1</c:v>
                </c:pt>
                <c:pt idx="3">
                  <c:v>3</c:v>
                </c:pt>
                <c:pt idx="4">
                  <c:v>3</c:v>
                </c:pt>
              </c:numCache>
            </c:numRef>
          </c:val>
          <c:extLst>
            <c:ext xmlns:c16="http://schemas.microsoft.com/office/drawing/2014/chart" uri="{C3380CC4-5D6E-409C-BE32-E72D297353CC}">
              <c16:uniqueId val="{00000002-06EA-4E3D-884A-975F06485DEE}"/>
            </c:ext>
          </c:extLst>
        </c:ser>
        <c:ser>
          <c:idx val="3"/>
          <c:order val="3"/>
          <c:tx>
            <c:strRef>
              <c:f>Sheet1!$E$1</c:f>
              <c:strCache>
                <c:ptCount val="1"/>
                <c:pt idx="0">
                  <c:v>B</c:v>
                </c:pt>
              </c:strCache>
            </c:strRef>
          </c:tx>
          <c:spPr>
            <a:solidFill>
              <a:schemeClr val="accent4"/>
            </a:solidFill>
            <a:ln>
              <a:noFill/>
            </a:ln>
            <a:effectLst/>
          </c:spPr>
          <c:invertIfNegative val="0"/>
          <c:cat>
            <c:strRef>
              <c:f>Sheet1!$A$2:$A$7</c:f>
              <c:strCache>
                <c:ptCount val="6"/>
                <c:pt idx="0">
                  <c:v>community</c:v>
                </c:pt>
                <c:pt idx="1">
                  <c:v>Barrel-roof.</c:v>
                </c:pt>
                <c:pt idx="2">
                  <c:v>Beehive</c:v>
                </c:pt>
                <c:pt idx="3">
                  <c:v>Masonry </c:v>
                </c:pt>
                <c:pt idx="4">
                  <c:v>D.Masonry</c:v>
                </c:pt>
                <c:pt idx="5">
                  <c:v>Sanctuary</c:v>
                </c:pt>
              </c:strCache>
            </c:strRef>
          </c:cat>
          <c:val>
            <c:numRef>
              <c:f>Sheet1!$E$2:$E$7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3-06EA-4E3D-884A-975F06485DEE}"/>
            </c:ext>
          </c:extLst>
        </c:ser>
        <c:ser>
          <c:idx val="4"/>
          <c:order val="4"/>
          <c:tx>
            <c:strRef>
              <c:f>Sheet1!$F$1</c:f>
              <c:strCache>
                <c:ptCount val="1"/>
                <c:pt idx="0">
                  <c:v>PW</c:v>
                </c:pt>
              </c:strCache>
            </c:strRef>
          </c:tx>
          <c:spPr>
            <a:solidFill>
              <a:schemeClr val="accent5"/>
            </a:solidFill>
            <a:ln>
              <a:noFill/>
            </a:ln>
            <a:effectLst/>
          </c:spPr>
          <c:invertIfNegative val="0"/>
          <c:cat>
            <c:strRef>
              <c:f>Sheet1!$A$2:$A$7</c:f>
              <c:strCache>
                <c:ptCount val="6"/>
                <c:pt idx="0">
                  <c:v>community</c:v>
                </c:pt>
                <c:pt idx="1">
                  <c:v>Barrel-roof.</c:v>
                </c:pt>
                <c:pt idx="2">
                  <c:v>Beehive</c:v>
                </c:pt>
                <c:pt idx="3">
                  <c:v>Masonry </c:v>
                </c:pt>
                <c:pt idx="4">
                  <c:v>D.Masonry</c:v>
                </c:pt>
                <c:pt idx="5">
                  <c:v>Sanctuary</c:v>
                </c:pt>
              </c:strCache>
            </c:strRef>
          </c:cat>
          <c:val>
            <c:numRef>
              <c:f>Sheet1!$F$2:$F$7</c:f>
              <c:numCache>
                <c:formatCode>General</c:formatCode>
                <c:ptCount val="6"/>
                <c:pt idx="0">
                  <c:v>1</c:v>
                </c:pt>
                <c:pt idx="1">
                  <c:v>2</c:v>
                </c:pt>
                <c:pt idx="2">
                  <c:v>0</c:v>
                </c:pt>
                <c:pt idx="3">
                  <c:v>0</c:v>
                </c:pt>
                <c:pt idx="4">
                  <c:v>2</c:v>
                </c:pt>
                <c:pt idx="5">
                  <c:v>19</c:v>
                </c:pt>
              </c:numCache>
            </c:numRef>
          </c:val>
          <c:extLst>
            <c:ext xmlns:c16="http://schemas.microsoft.com/office/drawing/2014/chart" uri="{C3380CC4-5D6E-409C-BE32-E72D297353CC}">
              <c16:uniqueId val="{00000004-06EA-4E3D-884A-975F06485DEE}"/>
            </c:ext>
          </c:extLst>
        </c:ser>
        <c:dLbls>
          <c:showLegendKey val="0"/>
          <c:showVal val="0"/>
          <c:showCatName val="0"/>
          <c:showSerName val="0"/>
          <c:showPercent val="0"/>
          <c:showBubbleSize val="0"/>
        </c:dLbls>
        <c:gapWidth val="150"/>
        <c:overlap val="100"/>
        <c:axId val="45849984"/>
        <c:axId val="91485312"/>
      </c:barChart>
      <c:catAx>
        <c:axId val="458499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Arial" panose="020B0604020202020204" pitchFamily="34" charset="0"/>
                <a:ea typeface="+mn-ea"/>
                <a:cs typeface="+mn-cs"/>
              </a:defRPr>
            </a:pPr>
            <a:endParaRPr lang="en-US"/>
          </a:p>
        </c:txPr>
        <c:crossAx val="91485312"/>
        <c:crosses val="autoZero"/>
        <c:auto val="1"/>
        <c:lblAlgn val="ctr"/>
        <c:lblOffset val="100"/>
        <c:noMultiLvlLbl val="0"/>
      </c:catAx>
      <c:valAx>
        <c:axId val="914853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849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1878F-F5F7-4C29-8D31-338DCDF67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TotalTime>
  <Pages>25</Pages>
  <Words>4234</Words>
  <Characters>24136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Stevens (1604815)</dc:creator>
  <cp:keywords/>
  <dc:description/>
  <cp:lastModifiedBy>Flavia Stevens (1604815)</cp:lastModifiedBy>
  <cp:revision>53</cp:revision>
  <cp:lastPrinted>2018-11-18T14:35:00Z</cp:lastPrinted>
  <dcterms:created xsi:type="dcterms:W3CDTF">2018-11-16T15:39:00Z</dcterms:created>
  <dcterms:modified xsi:type="dcterms:W3CDTF">2018-11-19T16:31:00Z</dcterms:modified>
</cp:coreProperties>
</file>