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E5719" w:rsidRDefault="08E652FF" w14:paraId="2C078E63" w14:textId="4106CDCB"/>
    <w:p w:rsidR="64702D42" w:rsidP="143D46E8" w:rsidRDefault="466A4D1A" w14:paraId="4D767580" w14:textId="51D8E825">
      <w:r>
        <w:t xml:space="preserve">To introduce this assignment </w:t>
      </w:r>
      <w:r w:rsidR="445D1618">
        <w:t xml:space="preserve">these points are made to understand the consent in the United Kingdom </w:t>
      </w:r>
      <w:r w:rsidR="6E9D6888">
        <w:t>and its role in cases involving battery. The overall purpose of this assignment is to be able to evaluate</w:t>
      </w:r>
      <w:r w:rsidR="4DEFDB21">
        <w:t xml:space="preserve"> the concept of consent in the United Kingdom and its significance in cases involving battery. </w:t>
      </w:r>
      <w:r w:rsidR="295432A4">
        <w:t xml:space="preserve">As can be seen </w:t>
      </w:r>
      <w:r w:rsidR="1A083B28">
        <w:t>at the start of this assignment</w:t>
      </w:r>
      <w:r w:rsidR="74DB1C61">
        <w:t xml:space="preserve"> the concept of consent in the </w:t>
      </w:r>
      <w:r w:rsidR="18460FC4">
        <w:t>UK and its significance</w:t>
      </w:r>
      <w:r w:rsidR="1A083B28">
        <w:t xml:space="preserve"> in cases involving battery is vital as it is the main topic of discussion and what </w:t>
      </w:r>
      <w:r w:rsidR="0C0A3ECB">
        <w:t>needs</w:t>
      </w:r>
      <w:r w:rsidR="1A083B28">
        <w:t xml:space="preserve"> to be </w:t>
      </w:r>
      <w:r w:rsidR="6062239F">
        <w:t>discussed</w:t>
      </w:r>
      <w:r w:rsidR="1A083B28">
        <w:t xml:space="preserve"> </w:t>
      </w:r>
      <w:r w:rsidR="206ED18C">
        <w:t>and evaluated.</w:t>
      </w:r>
    </w:p>
    <w:p w:rsidR="143D46E8" w:rsidP="143D46E8" w:rsidRDefault="143D46E8" w14:paraId="6FD82536" w14:textId="44485A37">
      <w:pPr>
        <w:rPr>
          <w:color w:val="FF0000"/>
        </w:rPr>
      </w:pPr>
    </w:p>
    <w:p w:rsidR="70B43E06" w:rsidP="143D46E8" w:rsidRDefault="70B43E06" w14:paraId="0D4D5754" w14:textId="33703033">
      <w:r w:rsidR="70B43E06">
        <w:rPr/>
        <w:t xml:space="preserve">Brooks (2019) says that the legal definition of consent is in Section 74 of the Sexual </w:t>
      </w:r>
      <w:r w:rsidR="000C1960">
        <w:rPr/>
        <w:t>Offenses</w:t>
      </w:r>
      <w:r w:rsidR="5006B09F">
        <w:rPr/>
        <w:t xml:space="preserve"> Act (2003</w:t>
      </w:r>
      <w:r w:rsidR="381EFC55">
        <w:rPr/>
        <w:t>),</w:t>
      </w:r>
      <w:r w:rsidR="5006B09F">
        <w:rPr/>
        <w:t xml:space="preserve"> and it </w:t>
      </w:r>
      <w:r w:rsidR="5006B09F">
        <w:rPr/>
        <w:t>states</w:t>
      </w:r>
      <w:r w:rsidR="5006B09F">
        <w:rPr/>
        <w:t xml:space="preserve"> that </w:t>
      </w:r>
      <w:r w:rsidR="19F35C91">
        <w:rPr/>
        <w:t>“A</w:t>
      </w:r>
      <w:r w:rsidR="5006B09F">
        <w:rPr/>
        <w:t xml:space="preserve"> person consents </w:t>
      </w:r>
      <w:r w:rsidR="7C71FDCE">
        <w:rPr/>
        <w:t xml:space="preserve">if </w:t>
      </w:r>
      <w:r w:rsidR="4CCC48E0">
        <w:rPr/>
        <w:t xml:space="preserve">he/she agrees by </w:t>
      </w:r>
      <w:r w:rsidR="14266A59">
        <w:rPr/>
        <w:t>choice and</w:t>
      </w:r>
      <w:r w:rsidR="4CCC48E0">
        <w:rPr/>
        <w:t xml:space="preserve"> has the freedom and capacity to make that </w:t>
      </w:r>
      <w:r w:rsidR="34BC8DA4">
        <w:rPr/>
        <w:t>choice. "As</w:t>
      </w:r>
      <w:r w:rsidR="46DFB2A5">
        <w:rPr/>
        <w:t xml:space="preserve"> if a person does not consent to something or gets peer pressured </w:t>
      </w:r>
      <w:r w:rsidR="622B06CB">
        <w:rPr/>
        <w:t>or</w:t>
      </w:r>
      <w:r w:rsidR="46DFB2A5">
        <w:rPr/>
        <w:t xml:space="preserve"> forced into doing something </w:t>
      </w:r>
      <w:r w:rsidR="345E709F">
        <w:rPr/>
        <w:t xml:space="preserve">without their </w:t>
      </w:r>
      <w:r w:rsidR="280642B3">
        <w:rPr/>
        <w:t>permission,</w:t>
      </w:r>
      <w:r w:rsidR="345E709F">
        <w:rPr/>
        <w:t xml:space="preserve"> they have not given consent</w:t>
      </w:r>
      <w:r w:rsidR="77059294">
        <w:rPr/>
        <w:t>,</w:t>
      </w:r>
      <w:r w:rsidR="345E709F">
        <w:rPr/>
        <w:t xml:space="preserve"> this is defined as</w:t>
      </w:r>
      <w:r w:rsidR="46DFB2A5">
        <w:rPr/>
        <w:t xml:space="preserve"> not</w:t>
      </w:r>
      <w:r w:rsidR="79BBC831">
        <w:rPr/>
        <w:t xml:space="preserve"> giving</w:t>
      </w:r>
      <w:r w:rsidR="46DFB2A5">
        <w:rPr/>
        <w:t xml:space="preserve"> consent</w:t>
      </w:r>
      <w:r w:rsidR="50EB3683">
        <w:rPr/>
        <w:t xml:space="preserve"> to doing something and this is the opposite of consent</w:t>
      </w:r>
      <w:r w:rsidR="3860AD63">
        <w:rPr/>
        <w:t xml:space="preserve"> and in the eyes of the law this is illegal and is an </w:t>
      </w:r>
      <w:r w:rsidR="000C1960">
        <w:rPr/>
        <w:t>offense</w:t>
      </w:r>
      <w:r w:rsidR="3860AD63">
        <w:rPr/>
        <w:t xml:space="preserve"> </w:t>
      </w:r>
      <w:r w:rsidR="3A04B8EA">
        <w:rPr/>
        <w:t>breaking</w:t>
      </w:r>
      <w:r w:rsidR="3860AD63">
        <w:rPr/>
        <w:t xml:space="preserve"> the law.</w:t>
      </w:r>
    </w:p>
    <w:p w:rsidR="143D46E8" w:rsidP="143D46E8" w:rsidRDefault="143D46E8" w14:paraId="4616D91D" w14:textId="44E8AA99"/>
    <w:p w:rsidR="58EB78B2" w:rsidP="1D0D399B" w:rsidRDefault="1EF0454D" w14:paraId="5C427C3F" w14:textId="661426E8">
      <w:r w:rsidR="1EF0454D">
        <w:rPr/>
        <w:t xml:space="preserve">Shah Thornton </w:t>
      </w:r>
      <w:r w:rsidR="1EF0454D">
        <w:rPr/>
        <w:t>Turrin</w:t>
      </w:r>
      <w:r w:rsidR="1EF0454D">
        <w:rPr/>
        <w:t xml:space="preserve"> and </w:t>
      </w:r>
      <w:r w:rsidR="1EF0454D">
        <w:rPr/>
        <w:t>Hipskind</w:t>
      </w:r>
      <w:r w:rsidR="1EF0454D">
        <w:rPr/>
        <w:t xml:space="preserve"> (2023) says that </w:t>
      </w:r>
      <w:r w:rsidR="19358AB7">
        <w:rPr/>
        <w:t>“</w:t>
      </w:r>
      <w:r w:rsidR="1EF0454D">
        <w:rPr/>
        <w:t xml:space="preserve">informed consent is a process in which </w:t>
      </w:r>
      <w:r w:rsidR="71F9BD3F">
        <w:rPr/>
        <w:t xml:space="preserve">a health care provider educates a patient about the risks, </w:t>
      </w:r>
      <w:r w:rsidR="78D64CAB">
        <w:rPr/>
        <w:t>benefits</w:t>
      </w:r>
      <w:r w:rsidR="71F9BD3F">
        <w:rPr/>
        <w:t xml:space="preserve"> and alternatives of a given procedure or invention</w:t>
      </w:r>
      <w:r w:rsidR="17C690B7">
        <w:rPr/>
        <w:t>”</w:t>
      </w:r>
      <w:r w:rsidR="71F9BD3F">
        <w:rPr/>
        <w:t>.</w:t>
      </w:r>
      <w:r w:rsidR="098A7EA6">
        <w:rPr/>
        <w:t xml:space="preserve"> The patient must be competent to make a voluntary decision about </w:t>
      </w:r>
      <w:r w:rsidR="08C59951">
        <w:rPr/>
        <w:t>whether</w:t>
      </w:r>
      <w:r w:rsidR="098A7EA6">
        <w:rPr/>
        <w:t xml:space="preserve"> to undergo the procedure or invention</w:t>
      </w:r>
      <w:r w:rsidR="60C15923">
        <w:rPr/>
        <w:t>.</w:t>
      </w:r>
      <w:r w:rsidR="448C90FB">
        <w:rPr/>
        <w:t xml:space="preserve"> This shows that Informed consent is important as if a patient is not educated about the </w:t>
      </w:r>
      <w:r w:rsidR="041E136C">
        <w:rPr/>
        <w:t>risk</w:t>
      </w:r>
      <w:r w:rsidR="7AC1A9DE">
        <w:rPr/>
        <w:t xml:space="preserve">s, </w:t>
      </w:r>
      <w:r w:rsidR="041E136C">
        <w:rPr/>
        <w:t xml:space="preserve">benefits and alternatives of a procedure or invention, they could </w:t>
      </w:r>
      <w:r w:rsidR="39668F10">
        <w:rPr/>
        <w:t xml:space="preserve">make the decision to </w:t>
      </w:r>
      <w:r w:rsidR="041E136C">
        <w:rPr/>
        <w:t xml:space="preserve">give consent without </w:t>
      </w:r>
      <w:r w:rsidR="7CFF7D20">
        <w:rPr/>
        <w:t xml:space="preserve">really </w:t>
      </w:r>
      <w:r w:rsidR="041E136C">
        <w:rPr/>
        <w:t>knowing</w:t>
      </w:r>
      <w:r w:rsidR="77F9BB31">
        <w:rPr/>
        <w:t xml:space="preserve"> the risks</w:t>
      </w:r>
      <w:r w:rsidR="71A4DDDD">
        <w:rPr/>
        <w:t>,</w:t>
      </w:r>
      <w:r w:rsidR="77F9BB31">
        <w:rPr/>
        <w:t xml:space="preserve"> benefits and alternatives</w:t>
      </w:r>
      <w:r w:rsidR="041E136C">
        <w:rPr/>
        <w:t xml:space="preserve"> beforehand and they c</w:t>
      </w:r>
      <w:r w:rsidR="5D51F301">
        <w:rPr/>
        <w:t>ould</w:t>
      </w:r>
      <w:r w:rsidR="041E136C">
        <w:rPr/>
        <w:t xml:space="preserve"> be taken advantage </w:t>
      </w:r>
      <w:r w:rsidR="4F0BF343">
        <w:rPr/>
        <w:t>of,</w:t>
      </w:r>
      <w:r w:rsidR="041E136C">
        <w:rPr/>
        <w:t xml:space="preserve"> </w:t>
      </w:r>
      <w:r w:rsidR="2A582124">
        <w:rPr/>
        <w:t>and it could leave the patient</w:t>
      </w:r>
      <w:r w:rsidR="5A141C77">
        <w:rPr/>
        <w:t xml:space="preserve"> v</w:t>
      </w:r>
      <w:r w:rsidR="2A582124">
        <w:rPr/>
        <w:t>ulnerable</w:t>
      </w:r>
      <w:r w:rsidR="57096219">
        <w:rPr/>
        <w:t xml:space="preserve"> in the long run so informed consent is vital.</w:t>
      </w:r>
    </w:p>
    <w:p w:rsidR="43A2A1F8" w:rsidP="779490E8" w:rsidRDefault="43A2A1F8" w14:paraId="2429FF7B" w14:textId="170521D3">
      <w:pPr>
        <w:rPr>
          <w:color w:val="FF0000"/>
        </w:rPr>
      </w:pPr>
    </w:p>
    <w:p w:rsidR="43A2A1F8" w:rsidP="143D46E8" w:rsidRDefault="43A2A1F8" w14:paraId="532FA107" w14:textId="2056CD5D">
      <w:r w:rsidR="43A2A1F8">
        <w:rPr/>
        <w:t xml:space="preserve">Yates (2021) states that </w:t>
      </w:r>
      <w:r w:rsidR="6E234F45">
        <w:rPr/>
        <w:t>“</w:t>
      </w:r>
      <w:r w:rsidR="43A2A1F8">
        <w:rPr/>
        <w:t>battery occurs when there is unlawful contact between the perpetrator and the victim</w:t>
      </w:r>
      <w:r w:rsidR="32EE6FFE">
        <w:rPr/>
        <w:t>.</w:t>
      </w:r>
      <w:r w:rsidR="654A5A89">
        <w:rPr/>
        <w:t xml:space="preserve"> Within the legal context </w:t>
      </w:r>
      <w:r w:rsidR="09241696">
        <w:rPr/>
        <w:t xml:space="preserve">the overall definition of battery is when someone intentionally and </w:t>
      </w:r>
      <w:r w:rsidR="3B800121">
        <w:rPr/>
        <w:t>recklessly</w:t>
      </w:r>
      <w:r w:rsidR="09241696">
        <w:rPr/>
        <w:t xml:space="preserve"> goes out of their way to cause harm to another human being </w:t>
      </w:r>
      <w:r w:rsidR="7A24E652">
        <w:rPr/>
        <w:t>completely unprovoked whether they cause harm or not</w:t>
      </w:r>
      <w:r w:rsidR="4430D82E">
        <w:rPr/>
        <w:t>.”</w:t>
      </w:r>
      <w:r w:rsidR="7A24E652">
        <w:rPr/>
        <w:t xml:space="preserve"> </w:t>
      </w:r>
      <w:r w:rsidR="6DFB5CE8">
        <w:rPr/>
        <w:t>A</w:t>
      </w:r>
      <w:r w:rsidR="654A5A89">
        <w:rPr/>
        <w:t xml:space="preserve"> few examples of Battery are pushing, slapping, </w:t>
      </w:r>
      <w:r w:rsidR="4C31B659">
        <w:rPr/>
        <w:t>spitting,</w:t>
      </w:r>
      <w:r w:rsidR="654A5A89">
        <w:rPr/>
        <w:t xml:space="preserve"> and hurting someone with a weapon. </w:t>
      </w:r>
    </w:p>
    <w:p w:rsidR="597758EB" w:rsidP="779490E8" w:rsidRDefault="597758EB" w14:paraId="18BC1968" w14:textId="40D4E21D"/>
    <w:p w:rsidR="3258E3A3" w:rsidP="143D46E8" w:rsidRDefault="3258E3A3" w14:paraId="175433FB" w14:textId="066B18DB">
      <w:r w:rsidR="3258E3A3">
        <w:rPr/>
        <w:t xml:space="preserve">According to </w:t>
      </w:r>
      <w:r w:rsidR="3258E3A3">
        <w:rPr/>
        <w:t>Ison</w:t>
      </w:r>
      <w:r w:rsidR="3258E3A3">
        <w:rPr/>
        <w:t xml:space="preserve"> Harrison Solicitors {IHS}, (2023) </w:t>
      </w:r>
      <w:r w:rsidR="39E3181E">
        <w:rPr/>
        <w:t>“A</w:t>
      </w:r>
      <w:r w:rsidR="0E0225D3">
        <w:rPr/>
        <w:t>ssault and Battery attract sentences up to 6 Months imprisonment and a fine up to £5,000</w:t>
      </w:r>
      <w:r w:rsidR="58F005AA">
        <w:rPr/>
        <w:t xml:space="preserve">. </w:t>
      </w:r>
      <w:r w:rsidR="58F005AA">
        <w:rPr/>
        <w:t xml:space="preserve">S.47 and S.20 </w:t>
      </w:r>
      <w:r w:rsidR="000C1960">
        <w:rPr/>
        <w:t>offense</w:t>
      </w:r>
      <w:r w:rsidR="58F005AA">
        <w:rPr/>
        <w:t xml:space="preserve"> carry a minimum of 5 years imprisonment and S18 </w:t>
      </w:r>
      <w:r w:rsidR="000C1960">
        <w:rPr/>
        <w:t>offense</w:t>
      </w:r>
      <w:r w:rsidR="58F005AA">
        <w:rPr/>
        <w:t xml:space="preserve"> </w:t>
      </w:r>
      <w:r w:rsidR="14B1A8FB">
        <w:rPr/>
        <w:t>can be the strongest sentences and it is possible for the Crown Court to impose a life sentence for GBH</w:t>
      </w:r>
      <w:r w:rsidR="5543AFBF">
        <w:rPr/>
        <w:t>”</w:t>
      </w:r>
      <w:r w:rsidR="32A900C5">
        <w:rPr/>
        <w:t>.</w:t>
      </w:r>
      <w:r w:rsidR="32A900C5">
        <w:rPr/>
        <w:t xml:space="preserve"> </w:t>
      </w:r>
      <w:r w:rsidR="5542FACC">
        <w:rPr/>
        <w:t xml:space="preserve">Depending on the type of crime you </w:t>
      </w:r>
      <w:r w:rsidR="284C72BF">
        <w:rPr/>
        <w:t>commit</w:t>
      </w:r>
      <w:r w:rsidR="3B6ACC73">
        <w:rPr/>
        <w:t xml:space="preserve"> within battery</w:t>
      </w:r>
      <w:r w:rsidR="284C72BF">
        <w:rPr/>
        <w:t>,</w:t>
      </w:r>
      <w:r w:rsidR="5542FACC">
        <w:rPr/>
        <w:t xml:space="preserve"> whether it is a minor crime, or a serious </w:t>
      </w:r>
      <w:r w:rsidR="2173F2DD">
        <w:rPr/>
        <w:t>crime</w:t>
      </w:r>
      <w:r w:rsidR="6E904EFF">
        <w:rPr/>
        <w:t xml:space="preserve"> towards another person</w:t>
      </w:r>
      <w:r w:rsidR="2173F2DD">
        <w:rPr/>
        <w:t>,</w:t>
      </w:r>
      <w:r w:rsidR="4643CA89">
        <w:rPr/>
        <w:t xml:space="preserve"> it will result in</w:t>
      </w:r>
      <w:r w:rsidR="5542FACC">
        <w:rPr/>
        <w:t xml:space="preserve"> </w:t>
      </w:r>
      <w:r w:rsidR="3AFC03C9">
        <w:rPr/>
        <w:t>the</w:t>
      </w:r>
      <w:r w:rsidR="5542FACC">
        <w:rPr/>
        <w:t xml:space="preserve"> </w:t>
      </w:r>
      <w:r w:rsidR="22056790">
        <w:rPr/>
        <w:t>number</w:t>
      </w:r>
      <w:r w:rsidR="5542FACC">
        <w:rPr/>
        <w:t xml:space="preserve"> of </w:t>
      </w:r>
      <w:r w:rsidR="1983DCCB">
        <w:rPr/>
        <w:t>years of i</w:t>
      </w:r>
      <w:r w:rsidR="5542FACC">
        <w:rPr/>
        <w:t>mprisonment</w:t>
      </w:r>
      <w:r w:rsidR="482D666F">
        <w:rPr/>
        <w:t xml:space="preserve"> you will </w:t>
      </w:r>
      <w:r w:rsidR="701C106B">
        <w:rPr/>
        <w:t>receive and</w:t>
      </w:r>
      <w:r w:rsidR="5542FACC">
        <w:rPr/>
        <w:t xml:space="preserve"> </w:t>
      </w:r>
      <w:r w:rsidR="41654986">
        <w:rPr/>
        <w:t>how big the fine</w:t>
      </w:r>
      <w:r w:rsidR="5542FACC">
        <w:rPr/>
        <w:t>s you receive</w:t>
      </w:r>
      <w:r w:rsidR="548D4A54">
        <w:rPr/>
        <w:t xml:space="preserve"> will be. </w:t>
      </w:r>
    </w:p>
    <w:p w:rsidR="04E8AFBB" w:rsidP="64DD3C35" w:rsidRDefault="04E8AFBB" w14:paraId="6EC7E626" w14:textId="26852706"/>
    <w:p w:rsidR="143D46E8" w:rsidP="143D46E8" w:rsidRDefault="143D46E8" w14:paraId="0F383D65" w14:textId="257D47AF"/>
    <w:p w:rsidR="373C3B04" w:rsidP="779490E8" w:rsidRDefault="373C3B04" w14:paraId="1A6E444B" w14:textId="1B8CAE35">
      <w:r w:rsidRPr="779490E8">
        <w:t xml:space="preserve">In a battery case </w:t>
      </w:r>
      <w:proofErr w:type="spellStart"/>
      <w:r w:rsidRPr="779490E8">
        <w:t>Marland</w:t>
      </w:r>
      <w:proofErr w:type="spellEnd"/>
      <w:r w:rsidRPr="779490E8">
        <w:t xml:space="preserve"> V DPP, 2023 the interplay of consent and battery w</w:t>
      </w:r>
      <w:r w:rsidRPr="779490E8" w:rsidR="168EAD9D">
        <w:t xml:space="preserve">as evident, the defendant grabbed his intoxicated partner by the shoulders without her consent then </w:t>
      </w:r>
      <w:r w:rsidRPr="779490E8" w:rsidR="2E1F6F03">
        <w:t xml:space="preserve">took her towards his car and caused her to fall when </w:t>
      </w:r>
      <w:r w:rsidRPr="779490E8" w:rsidR="6D488656">
        <w:t>he</w:t>
      </w:r>
      <w:r w:rsidRPr="779490E8" w:rsidR="2E1F6F03">
        <w:t xml:space="preserve"> let go of her</w:t>
      </w:r>
      <w:r w:rsidRPr="779490E8" w:rsidR="078F7D5A">
        <w:t xml:space="preserve"> and after doing this he was convicted of assault and battery in the Magistrates Court. </w:t>
      </w:r>
    </w:p>
    <w:p w:rsidR="07ECEBCB" w:rsidP="779490E8" w:rsidRDefault="07ECEBCB" w14:paraId="44B4F625" w14:textId="4648E8F8">
      <w:r w:rsidRPr="1D0D399B">
        <w:t xml:space="preserve">In another case involving battery DPP V K 1990 the consent and battery was </w:t>
      </w:r>
      <w:r w:rsidRPr="1D0D399B" w:rsidR="4691D0FC">
        <w:t>noticeable</w:t>
      </w:r>
      <w:r w:rsidRPr="1D0D399B" w:rsidR="458FF0E8">
        <w:t xml:space="preserve"> because the student who</w:t>
      </w:r>
      <w:r w:rsidRPr="1D0D399B" w:rsidR="3A15D0C3">
        <w:t xml:space="preserve"> became a victim of this attack </w:t>
      </w:r>
      <w:r w:rsidRPr="1D0D399B" w:rsidR="78D7A5E1">
        <w:t>did not do anything whatsoever to have provoked</w:t>
      </w:r>
      <w:r w:rsidRPr="1D0D399B" w:rsidR="5DE9CF74">
        <w:t xml:space="preserve"> the 15-year-old student into giving him a reaction and committing </w:t>
      </w:r>
      <w:r w:rsidRPr="1D0D399B" w:rsidR="70B779FB">
        <w:t>battery against</w:t>
      </w:r>
      <w:r w:rsidRPr="1D0D399B" w:rsidR="5DE9CF74">
        <w:t xml:space="preserve"> him</w:t>
      </w:r>
      <w:r w:rsidRPr="1D0D399B" w:rsidR="08483B62">
        <w:t xml:space="preserve">, the victim along with other pupils would not have given </w:t>
      </w:r>
      <w:r w:rsidRPr="1D0D399B" w:rsidR="679AADFA">
        <w:t>consent</w:t>
      </w:r>
      <w:r w:rsidRPr="1D0D399B" w:rsidR="08483B62">
        <w:t xml:space="preserve"> for the 15 year old to place acid into a hot air hand </w:t>
      </w:r>
      <w:r w:rsidRPr="1D0D399B" w:rsidR="6CFEAAF4">
        <w:t xml:space="preserve">dryer beforehand </w:t>
      </w:r>
      <w:r w:rsidRPr="1D0D399B" w:rsidR="08483B62">
        <w:t xml:space="preserve"> in the boys toilets </w:t>
      </w:r>
      <w:r w:rsidRPr="1D0D399B" w:rsidR="46ED2093">
        <w:t xml:space="preserve">and the battery in this case was that the </w:t>
      </w:r>
      <w:r w:rsidRPr="1D0D399B" w:rsidR="2E59C5C3">
        <w:t xml:space="preserve">15 year old placed the acid in the hot air hand dryer which was an unlawful act </w:t>
      </w:r>
      <w:r w:rsidRPr="1D0D399B" w:rsidR="410956CD">
        <w:t>and he applied unlawful force to another person</w:t>
      </w:r>
      <w:r w:rsidRPr="1D0D399B" w:rsidR="4C511D8D">
        <w:t xml:space="preserve"> and this led to the victim having lifelong scars on their face due to this. </w:t>
      </w:r>
    </w:p>
    <w:p w:rsidR="1D0D399B" w:rsidP="1D0D399B" w:rsidRDefault="1D0D399B" w14:paraId="7F373064" w14:textId="69574469"/>
    <w:p w:rsidR="3CB3A538" w:rsidP="1D0D399B" w:rsidRDefault="3CB3A538" w14:paraId="131128F8" w14:textId="7D70ED28">
      <w:r w:rsidR="3CB3A538">
        <w:rPr/>
        <w:t xml:space="preserve">According to JUSTIA (2023) </w:t>
      </w:r>
      <w:r w:rsidR="5A90A585">
        <w:rPr/>
        <w:t>“</w:t>
      </w:r>
      <w:r w:rsidR="3BB8148A">
        <w:rPr/>
        <w:t xml:space="preserve">When the conduct of a defendant is </w:t>
      </w:r>
      <w:r w:rsidR="30704DCA">
        <w:rPr/>
        <w:t>particularly</w:t>
      </w:r>
      <w:r w:rsidR="3BB8148A">
        <w:rPr/>
        <w:t xml:space="preserve"> egregious, he or she may be charged with the elevated crime of</w:t>
      </w:r>
      <w:r w:rsidR="5C65A1F1">
        <w:rPr/>
        <w:t xml:space="preserve"> aggravated assault and battery</w:t>
      </w:r>
      <w:r w:rsidR="12C0CEC8">
        <w:rPr/>
        <w:t>”</w:t>
      </w:r>
      <w:r w:rsidR="5C65A1F1">
        <w:rPr/>
        <w:t xml:space="preserve">. </w:t>
      </w:r>
      <w:r w:rsidR="2A09B766">
        <w:rPr/>
        <w:t xml:space="preserve">This can be a big difference between consensual activities and battery because if someone commits a crime with the intention on hurting </w:t>
      </w:r>
      <w:r w:rsidR="1278F600">
        <w:rPr/>
        <w:t>someone</w:t>
      </w:r>
      <w:r w:rsidR="2A09B766">
        <w:rPr/>
        <w:t xml:space="preserve"> it is classed as battery, whether </w:t>
      </w:r>
      <w:r w:rsidR="41247FC4">
        <w:rPr/>
        <w:t xml:space="preserve">as </w:t>
      </w:r>
      <w:r w:rsidR="06F526D8">
        <w:rPr/>
        <w:t>with consensual activity if someone agrees to do something with someone else</w:t>
      </w:r>
      <w:r w:rsidR="17E5613A">
        <w:rPr/>
        <w:t xml:space="preserve"> and battery has being </w:t>
      </w:r>
      <w:r w:rsidR="3892EEA1">
        <w:rPr/>
        <w:t>committed</w:t>
      </w:r>
      <w:r w:rsidR="06F526D8">
        <w:rPr/>
        <w:t xml:space="preserve"> and </w:t>
      </w:r>
      <w:r w:rsidR="2076F25D">
        <w:rPr/>
        <w:t xml:space="preserve">they </w:t>
      </w:r>
      <w:r w:rsidR="06F526D8">
        <w:rPr/>
        <w:t xml:space="preserve">both agree </w:t>
      </w:r>
      <w:r w:rsidR="232D27FA">
        <w:rPr/>
        <w:t xml:space="preserve">to do it </w:t>
      </w:r>
      <w:r w:rsidR="305B3E2A">
        <w:rPr/>
        <w:t xml:space="preserve">beforehand </w:t>
      </w:r>
      <w:r w:rsidR="06F526D8">
        <w:rPr/>
        <w:t xml:space="preserve">its classed as </w:t>
      </w:r>
      <w:r w:rsidR="43E0D12D">
        <w:rPr/>
        <w:t>consensual activity and if someone does something to or with someone without the persons consent it is battery</w:t>
      </w:r>
      <w:r w:rsidR="52E11602">
        <w:rPr/>
        <w:t xml:space="preserve"> and if it is with consent </w:t>
      </w:r>
      <w:r w:rsidR="29774177">
        <w:rPr/>
        <w:t xml:space="preserve">between both parties </w:t>
      </w:r>
      <w:r w:rsidR="52E11602">
        <w:rPr/>
        <w:t>it</w:t>
      </w:r>
      <w:r w:rsidR="5023B007">
        <w:rPr/>
        <w:t xml:space="preserve"> can be known as </w:t>
      </w:r>
      <w:r w:rsidR="52E11602">
        <w:rPr/>
        <w:t>consensual activity.</w:t>
      </w:r>
    </w:p>
    <w:p w:rsidR="1D0D399B" w:rsidP="1D0D399B" w:rsidRDefault="1D0D399B" w14:paraId="073D9C8B" w14:textId="4361987F">
      <w:pPr>
        <w:rPr>
          <w:color w:val="000000" w:themeColor="text1"/>
        </w:rPr>
      </w:pPr>
    </w:p>
    <w:p w:rsidR="4591B523" w:rsidP="1D0D399B" w:rsidRDefault="4591B523" w14:paraId="6A209E36" w14:textId="47C4A32B">
      <w:pPr>
        <w:rPr>
          <w:color w:val="000000" w:themeColor="text1"/>
        </w:rPr>
      </w:pPr>
      <w:r w:rsidRPr="1B68B9C3" w:rsidR="4591B523">
        <w:rPr>
          <w:color w:val="000000" w:themeColor="text1" w:themeTint="FF" w:themeShade="FF"/>
        </w:rPr>
        <w:t xml:space="preserve">According to Vocabulary.com (2023) </w:t>
      </w:r>
      <w:r w:rsidRPr="1B68B9C3" w:rsidR="36875B12">
        <w:rPr>
          <w:color w:val="000000" w:themeColor="text1" w:themeTint="FF" w:themeShade="FF"/>
        </w:rPr>
        <w:t>“</w:t>
      </w:r>
      <w:r w:rsidRPr="1B68B9C3" w:rsidR="4591B523">
        <w:rPr>
          <w:color w:val="000000" w:themeColor="text1" w:themeTint="FF" w:themeShade="FF"/>
        </w:rPr>
        <w:t xml:space="preserve">If something is consensual all parties </w:t>
      </w:r>
      <w:r w:rsidRPr="1B68B9C3" w:rsidR="4EAE8124">
        <w:rPr>
          <w:color w:val="000000" w:themeColor="text1" w:themeTint="FF" w:themeShade="FF"/>
        </w:rPr>
        <w:t>are in agreement</w:t>
      </w:r>
      <w:r w:rsidRPr="1B68B9C3" w:rsidR="4EAE8124">
        <w:rPr>
          <w:color w:val="000000" w:themeColor="text1" w:themeTint="FF" w:themeShade="FF"/>
        </w:rPr>
        <w:t xml:space="preserve"> </w:t>
      </w:r>
      <w:r w:rsidRPr="1B68B9C3" w:rsidR="4591B523">
        <w:rPr>
          <w:color w:val="000000" w:themeColor="text1" w:themeTint="FF" w:themeShade="FF"/>
        </w:rPr>
        <w:t xml:space="preserve">that they approve </w:t>
      </w:r>
      <w:r w:rsidRPr="1B68B9C3" w:rsidR="06ECCFF2">
        <w:rPr>
          <w:color w:val="000000" w:themeColor="text1" w:themeTint="FF" w:themeShade="FF"/>
        </w:rPr>
        <w:t>of it</w:t>
      </w:r>
      <w:r w:rsidRPr="1B68B9C3" w:rsidR="225256B8">
        <w:rPr>
          <w:color w:val="000000" w:themeColor="text1" w:themeTint="FF" w:themeShade="FF"/>
        </w:rPr>
        <w:t>”</w:t>
      </w:r>
      <w:r w:rsidRPr="1B68B9C3" w:rsidR="06ECCFF2">
        <w:rPr>
          <w:color w:val="000000" w:themeColor="text1" w:themeTint="FF" w:themeShade="FF"/>
        </w:rPr>
        <w:t>.</w:t>
      </w:r>
      <w:r w:rsidRPr="1B68B9C3" w:rsidR="4847EAC0">
        <w:rPr>
          <w:color w:val="000000" w:themeColor="text1" w:themeTint="FF" w:themeShade="FF"/>
        </w:rPr>
        <w:t xml:space="preserve"> This</w:t>
      </w:r>
      <w:r w:rsidRPr="1B68B9C3" w:rsidR="554C7549">
        <w:rPr>
          <w:color w:val="000000" w:themeColor="text1" w:themeTint="FF" w:themeShade="FF"/>
        </w:rPr>
        <w:t xml:space="preserve"> is an example of the </w:t>
      </w:r>
      <w:r w:rsidRPr="1B68B9C3" w:rsidR="0B5FC958">
        <w:rPr>
          <w:color w:val="000000" w:themeColor="text1" w:themeTint="FF" w:themeShade="FF"/>
        </w:rPr>
        <w:t xml:space="preserve">big </w:t>
      </w:r>
      <w:r w:rsidRPr="1B68B9C3" w:rsidR="554C7549">
        <w:rPr>
          <w:color w:val="000000" w:themeColor="text1" w:themeTint="FF" w:themeShade="FF"/>
        </w:rPr>
        <w:t>differences between consensual activities and battery as consensual activities is based on having consent and an agreement with some</w:t>
      </w:r>
      <w:r w:rsidRPr="1B68B9C3" w:rsidR="29572122">
        <w:rPr>
          <w:color w:val="000000" w:themeColor="text1" w:themeTint="FF" w:themeShade="FF"/>
        </w:rPr>
        <w:t xml:space="preserve">one over something and battery is not having any sort of </w:t>
      </w:r>
      <w:r w:rsidRPr="1B68B9C3" w:rsidR="79B16C33">
        <w:rPr>
          <w:color w:val="000000" w:themeColor="text1" w:themeTint="FF" w:themeShade="FF"/>
        </w:rPr>
        <w:t>consent,</w:t>
      </w:r>
      <w:r w:rsidRPr="1B68B9C3" w:rsidR="29572122">
        <w:rPr>
          <w:color w:val="000000" w:themeColor="text1" w:themeTint="FF" w:themeShade="FF"/>
        </w:rPr>
        <w:t xml:space="preserve"> </w:t>
      </w:r>
      <w:r w:rsidRPr="1B68B9C3" w:rsidR="38565165">
        <w:rPr>
          <w:color w:val="000000" w:themeColor="text1" w:themeTint="FF" w:themeShade="FF"/>
        </w:rPr>
        <w:t xml:space="preserve">or an agreement </w:t>
      </w:r>
      <w:r w:rsidRPr="1B68B9C3" w:rsidR="22A7B222">
        <w:rPr>
          <w:color w:val="000000" w:themeColor="text1" w:themeTint="FF" w:themeShade="FF"/>
        </w:rPr>
        <w:t xml:space="preserve">with someone </w:t>
      </w:r>
      <w:r w:rsidRPr="1B68B9C3" w:rsidR="38565165">
        <w:rPr>
          <w:color w:val="000000" w:themeColor="text1" w:themeTint="FF" w:themeShade="FF"/>
        </w:rPr>
        <w:t xml:space="preserve">and battery </w:t>
      </w:r>
      <w:r w:rsidRPr="1B68B9C3" w:rsidR="25D8DB72">
        <w:rPr>
          <w:color w:val="000000" w:themeColor="text1" w:themeTint="FF" w:themeShade="FF"/>
        </w:rPr>
        <w:t>is a crime which leads to people getting injured by an offender whilst consensual activities is the complete opposite</w:t>
      </w:r>
      <w:r w:rsidRPr="1B68B9C3" w:rsidR="4F7119C3">
        <w:rPr>
          <w:color w:val="000000" w:themeColor="text1" w:themeTint="FF" w:themeShade="FF"/>
        </w:rPr>
        <w:t xml:space="preserve"> of this.</w:t>
      </w:r>
    </w:p>
    <w:p w:rsidR="1D0D399B" w:rsidP="1D0D399B" w:rsidRDefault="1D0D399B" w14:paraId="38A35C09" w14:textId="5B4FEEE7"/>
    <w:p w:rsidR="06EC42C5" w:rsidP="1D0D399B" w:rsidRDefault="06EC42C5" w14:paraId="6C982836" w14:textId="15D771FE">
      <w:pPr>
        <w:rPr>
          <w:color w:val="FF0000"/>
        </w:rPr>
      </w:pPr>
      <w:r w:rsidR="06EC42C5">
        <w:rPr/>
        <w:t xml:space="preserve">According to UKCEN Clinical Ethical </w:t>
      </w:r>
      <w:r w:rsidR="75C217C2">
        <w:rPr/>
        <w:t xml:space="preserve">Network N.D. They </w:t>
      </w:r>
      <w:r w:rsidR="75C217C2">
        <w:rPr/>
        <w:t>state</w:t>
      </w:r>
      <w:r w:rsidR="75C217C2">
        <w:rPr/>
        <w:t xml:space="preserve"> that</w:t>
      </w:r>
      <w:r w:rsidR="10090EC6">
        <w:rPr/>
        <w:t xml:space="preserve"> </w:t>
      </w:r>
      <w:r w:rsidR="38B6E9D5">
        <w:rPr/>
        <w:t>“i</w:t>
      </w:r>
      <w:r w:rsidR="51642994">
        <w:rPr/>
        <w:t>f</w:t>
      </w:r>
      <w:r w:rsidR="10090EC6">
        <w:rPr/>
        <w:t xml:space="preserve"> valid consent is not given, any treatment which involves touching, physical examination, surgery, dressing a wound would amou</w:t>
      </w:r>
      <w:r w:rsidR="30B69C2D">
        <w:rPr/>
        <w:t>nt to battery</w:t>
      </w:r>
      <w:r w:rsidR="0754F312">
        <w:rPr/>
        <w:t>.”</w:t>
      </w:r>
      <w:r w:rsidR="30B69C2D">
        <w:rPr/>
        <w:t xml:space="preserve"> This is a massive grey area and challenge </w:t>
      </w:r>
      <w:r w:rsidR="7211B6FB">
        <w:rPr/>
        <w:t xml:space="preserve">in determining consent </w:t>
      </w:r>
      <w:r w:rsidR="74C7EC98">
        <w:rPr/>
        <w:t xml:space="preserve">because </w:t>
      </w:r>
      <w:r w:rsidR="3383A0C6">
        <w:rPr/>
        <w:t>it shows that it is not easy to determine consent and that if consent is not given by any</w:t>
      </w:r>
      <w:r w:rsidR="2C2A0F96">
        <w:rPr/>
        <w:t xml:space="preserve"> person</w:t>
      </w:r>
      <w:r w:rsidR="3383A0C6">
        <w:rPr/>
        <w:t xml:space="preserve"> </w:t>
      </w:r>
      <w:r w:rsidR="20D40FBC">
        <w:rPr/>
        <w:t>weather</w:t>
      </w:r>
      <w:r w:rsidR="3383A0C6">
        <w:rPr/>
        <w:t xml:space="preserve"> they are conscious or not </w:t>
      </w:r>
      <w:r w:rsidR="64E56027">
        <w:rPr/>
        <w:t>in hospital for example a</w:t>
      </w:r>
      <w:r w:rsidR="41819D23">
        <w:rPr/>
        <w:t xml:space="preserve">nd someone touches another </w:t>
      </w:r>
      <w:r w:rsidR="0592ED8F">
        <w:rPr/>
        <w:t>them</w:t>
      </w:r>
      <w:r w:rsidR="2FD33FFF">
        <w:rPr/>
        <w:t xml:space="preserve"> in anyway</w:t>
      </w:r>
      <w:r w:rsidR="41819D23">
        <w:rPr/>
        <w:t xml:space="preserve"> it can be seen as battery so this plays a big factor in the</w:t>
      </w:r>
      <w:r w:rsidR="3289759C">
        <w:rPr/>
        <w:t xml:space="preserve"> one of the r</w:t>
      </w:r>
      <w:r w:rsidR="41819D23">
        <w:rPr/>
        <w:t>ole</w:t>
      </w:r>
      <w:r w:rsidR="36501BB9">
        <w:rPr/>
        <w:t>s</w:t>
      </w:r>
      <w:r w:rsidR="41819D23">
        <w:rPr/>
        <w:t xml:space="preserve"> of consent and it makes it</w:t>
      </w:r>
      <w:r w:rsidR="405B9F97">
        <w:rPr/>
        <w:t xml:space="preserve"> one </w:t>
      </w:r>
      <w:r w:rsidR="41819D23">
        <w:rPr/>
        <w:t>grey area and a ch</w:t>
      </w:r>
      <w:r w:rsidR="158C48FC">
        <w:rPr/>
        <w:t>allenge in determining</w:t>
      </w:r>
      <w:r w:rsidR="233D64F4">
        <w:rPr/>
        <w:t xml:space="preserve"> the overall role of</w:t>
      </w:r>
      <w:r w:rsidR="158C48FC">
        <w:rPr/>
        <w:t xml:space="preserve"> consent. </w:t>
      </w:r>
      <w:r w:rsidR="7211B6FB">
        <w:rPr/>
        <w:t xml:space="preserve"> </w:t>
      </w:r>
    </w:p>
    <w:p w:rsidR="18226738" w:rsidP="1D0D399B" w:rsidRDefault="18226738" w14:paraId="5DA63D4C" w14:textId="0C1C8C6A">
      <w:r w:rsidRPr="1D0D399B">
        <w:t xml:space="preserve">A controversial case and legal </w:t>
      </w:r>
      <w:r w:rsidRPr="1D0D399B" w:rsidR="19239B1E">
        <w:t>precedent</w:t>
      </w:r>
      <w:r w:rsidRPr="1D0D399B" w:rsidR="32F49919">
        <w:t xml:space="preserve"> </w:t>
      </w:r>
      <w:r w:rsidRPr="1D0D399B" w:rsidR="19239B1E">
        <w:t xml:space="preserve">are the </w:t>
      </w:r>
      <w:proofErr w:type="spellStart"/>
      <w:r w:rsidRPr="1D0D399B" w:rsidR="19239B1E">
        <w:t>Haystead</w:t>
      </w:r>
      <w:proofErr w:type="spellEnd"/>
      <w:r w:rsidRPr="1D0D399B" w:rsidR="19239B1E">
        <w:t xml:space="preserve"> V DPP [200</w:t>
      </w:r>
      <w:r w:rsidRPr="1D0D399B" w:rsidR="251B1130">
        <w:t>0]</w:t>
      </w:r>
      <w:r w:rsidRPr="1D0D399B" w:rsidR="19239B1E">
        <w:t xml:space="preserve"> case which involved a police officer assaulting the mother of a baby by punching her in rage and this led to the mo</w:t>
      </w:r>
      <w:r w:rsidRPr="1D0D399B" w:rsidR="6EE348AD">
        <w:t xml:space="preserve">ther dropping the baby on the floor which would have resulted in the baby suffering bad injuries and later on in court, the police officer was found guilty of battery </w:t>
      </w:r>
      <w:r w:rsidRPr="1D0D399B" w:rsidR="0F90D615">
        <w:t>and in this case specifically, the case circumstances and legal requirements match those of a contemp</w:t>
      </w:r>
      <w:r w:rsidRPr="1D0D399B" w:rsidR="50EBF0E3">
        <w:t>orary legal dispute as there w</w:t>
      </w:r>
      <w:r w:rsidRPr="1D0D399B" w:rsidR="55DB5A59">
        <w:t>as no</w:t>
      </w:r>
      <w:r w:rsidRPr="1D0D399B" w:rsidR="50EBF0E3">
        <w:t xml:space="preserve"> real evidence of the Police Officer being proven as non-guilty in this case and the</w:t>
      </w:r>
      <w:r w:rsidRPr="1D0D399B" w:rsidR="3E3C5FD9">
        <w:t xml:space="preserve">re was no news on it being classed as an unfair trail or an </w:t>
      </w:r>
      <w:r w:rsidRPr="1D0D399B" w:rsidR="4D3B901C">
        <w:t>incorrectly</w:t>
      </w:r>
      <w:r w:rsidRPr="1D0D399B" w:rsidR="3E3C5FD9">
        <w:t xml:space="preserve"> </w:t>
      </w:r>
      <w:r w:rsidRPr="1D0D399B" w:rsidR="5B76F0B1">
        <w:t>resolved</w:t>
      </w:r>
      <w:r w:rsidRPr="1D0D399B" w:rsidR="3E3C5FD9">
        <w:t xml:space="preserve"> trail</w:t>
      </w:r>
      <w:r w:rsidRPr="1D0D399B" w:rsidR="2ADDB9F1">
        <w:t xml:space="preserve"> </w:t>
      </w:r>
      <w:r w:rsidRPr="1D0D399B" w:rsidR="4238D573">
        <w:t xml:space="preserve">which means that the </w:t>
      </w:r>
      <w:r w:rsidRPr="1D0D399B" w:rsidR="55105A4D">
        <w:t>Police Officer</w:t>
      </w:r>
      <w:r w:rsidRPr="1D0D399B" w:rsidR="4238D573">
        <w:t xml:space="preserve"> </w:t>
      </w:r>
      <w:r w:rsidRPr="1D0D399B" w:rsidR="20F5B4A2">
        <w:t>was rightly</w:t>
      </w:r>
      <w:r w:rsidRPr="1D0D399B" w:rsidR="4238D573">
        <w:t xml:space="preserve"> found guilty </w:t>
      </w:r>
      <w:r w:rsidRPr="1D0D399B" w:rsidR="379C533C">
        <w:t xml:space="preserve">in court </w:t>
      </w:r>
      <w:r w:rsidRPr="1D0D399B" w:rsidR="4238D573">
        <w:t xml:space="preserve">of </w:t>
      </w:r>
      <w:r w:rsidRPr="1D0D399B" w:rsidR="2625FE39">
        <w:t>committing</w:t>
      </w:r>
      <w:r w:rsidRPr="1D0D399B" w:rsidR="4238D573">
        <w:t xml:space="preserve"> </w:t>
      </w:r>
      <w:r w:rsidRPr="1D0D399B" w:rsidR="43019937">
        <w:t xml:space="preserve">battery. </w:t>
      </w:r>
    </w:p>
    <w:p w:rsidR="01CC84C8" w:rsidP="1D0D399B" w:rsidRDefault="01CC84C8" w14:paraId="34A5C8DF" w14:textId="72556AAF">
      <w:r w:rsidRPr="1D0D399B">
        <w:t xml:space="preserve">The ethical dilemmas that may arise is </w:t>
      </w:r>
      <w:r w:rsidRPr="1D0D399B" w:rsidR="0314DCAF">
        <w:t>that the Police Officer will suffer consequences and the mother of the baby would have wanted justice for herself and her baby as it was a trau</w:t>
      </w:r>
      <w:r w:rsidRPr="1D0D399B" w:rsidR="17796F70">
        <w:t xml:space="preserve">matic experience for both her and her baby so she would have wanted justice and the police officer to face a fair amount of </w:t>
      </w:r>
      <w:r w:rsidRPr="1D0D399B" w:rsidR="003D2BBD">
        <w:t>jail time</w:t>
      </w:r>
      <w:r w:rsidRPr="1D0D399B" w:rsidR="17796F70">
        <w:t xml:space="preserve">. </w:t>
      </w:r>
    </w:p>
    <w:p w:rsidR="1D0D399B" w:rsidP="1D0D399B" w:rsidRDefault="1D0D399B" w14:paraId="74CE9462" w14:textId="063A71F8"/>
    <w:p w:rsidR="578374D3" w:rsidP="1D0D399B" w:rsidRDefault="578374D3" w14:paraId="34B551E1" w14:textId="7C770CD2">
      <w:r w:rsidR="578374D3">
        <w:rPr/>
        <w:t xml:space="preserve">According to Hayman </w:t>
      </w:r>
      <w:r w:rsidR="4AB6480B">
        <w:rPr/>
        <w:t>Solicitors</w:t>
      </w:r>
      <w:r w:rsidR="6B63D572">
        <w:rPr/>
        <w:t>. N.D.</w:t>
      </w:r>
      <w:r w:rsidR="4EFA27DA">
        <w:rPr/>
        <w:t xml:space="preserve"> </w:t>
      </w:r>
      <w:r w:rsidR="4F48DEC5">
        <w:rPr/>
        <w:t>“</w:t>
      </w:r>
      <w:r w:rsidR="0C551880">
        <w:rPr/>
        <w:t>Assault</w:t>
      </w:r>
      <w:r w:rsidR="0C7746E3">
        <w:rPr/>
        <w:t xml:space="preserve"> and battery carry a sentence of up to 6 Months in prison and/or a fine of up to £5000. More serious </w:t>
      </w:r>
      <w:r w:rsidR="000C1960">
        <w:rPr/>
        <w:t>offenses</w:t>
      </w:r>
      <w:r w:rsidR="0C1162DA">
        <w:rPr/>
        <w:t xml:space="preserve"> of this type can result in a sentence of up to 5 Years in prison</w:t>
      </w:r>
      <w:r w:rsidR="4BC9A094">
        <w:rPr/>
        <w:t>”.</w:t>
      </w:r>
      <w:r w:rsidR="0C1162DA">
        <w:rPr/>
        <w:t xml:space="preserve"> </w:t>
      </w:r>
      <w:r w:rsidR="08648671">
        <w:rPr/>
        <w:t xml:space="preserve">This explains how consent affects legal outcomes of battery cases as </w:t>
      </w:r>
      <w:r w:rsidR="3CB2C770">
        <w:rPr/>
        <w:t xml:space="preserve">if you commit battery or assault on another person and it was an unprovoked attack without the other person expecting it or without giving any sort of consent to be touched, this can lead to </w:t>
      </w:r>
      <w:r w:rsidR="355B0E7E">
        <w:rPr/>
        <w:t xml:space="preserve">bigger punishments and have an effect in legal outcomes of a battery case as you can be charged for these sort of crimes against a person and depending on the crime </w:t>
      </w:r>
      <w:r w:rsidR="6A6D2EA6">
        <w:rPr/>
        <w:t xml:space="preserve">if the person also did not give consent to being touched it can lead the offender to serving </w:t>
      </w:r>
      <w:r w:rsidR="2BC84975">
        <w:rPr/>
        <w:t>many years in prison whilst potentially having to pay large fees for fines so consent can be vital in how it affects legal outcomes of these sort of cases.</w:t>
      </w:r>
      <w:r w:rsidR="0553013D">
        <w:rPr/>
        <w:t xml:space="preserve"> </w:t>
      </w:r>
    </w:p>
    <w:p w:rsidR="4077EEA7" w:rsidP="1D0D399B" w:rsidRDefault="4077EEA7" w14:paraId="3552D9F9" w14:textId="2BFBF2E6">
      <w:r w:rsidR="4077EEA7">
        <w:rPr/>
        <w:t xml:space="preserve">Hill, Turner, </w:t>
      </w:r>
      <w:r w:rsidR="36871D67">
        <w:rPr/>
        <w:t>Martin,</w:t>
      </w:r>
      <w:r w:rsidR="4077EEA7">
        <w:rPr/>
        <w:t xml:space="preserve"> and Donovan (2023) state that </w:t>
      </w:r>
      <w:r w:rsidR="18BADEFF">
        <w:rPr/>
        <w:t>“</w:t>
      </w:r>
      <w:r w:rsidR="18F50232">
        <w:rPr/>
        <w:t>most previous studies have shown that members of the public value consent and can perceive research without con</w:t>
      </w:r>
      <w:r w:rsidR="2EC99183">
        <w:rPr/>
        <w:t>sent as an invasion of privacy</w:t>
      </w:r>
      <w:r w:rsidR="16C10B29">
        <w:rPr/>
        <w:t>”</w:t>
      </w:r>
      <w:r w:rsidR="2EC99183">
        <w:rPr/>
        <w:t>. This means th</w:t>
      </w:r>
      <w:r w:rsidR="5B7FF123">
        <w:rPr/>
        <w:t xml:space="preserve">at members of the public are fully aware of what consent is and they know how significant it is in battery cases because </w:t>
      </w:r>
      <w:r w:rsidR="46286396">
        <w:rPr/>
        <w:t>it the studies have shown t</w:t>
      </w:r>
      <w:r w:rsidR="4B8695B6">
        <w:rPr/>
        <w:t>hat members of the public</w:t>
      </w:r>
      <w:r w:rsidR="46286396">
        <w:rPr/>
        <w:t xml:space="preserve"> value it which sugg</w:t>
      </w:r>
      <w:r w:rsidR="1674758E">
        <w:rPr/>
        <w:t xml:space="preserve">ests that they are aware of consent and </w:t>
      </w:r>
      <w:r w:rsidR="787D1DC3">
        <w:rPr/>
        <w:t>what it is and that they know the valu</w:t>
      </w:r>
      <w:r w:rsidR="60EC5C5D">
        <w:rPr/>
        <w:t xml:space="preserve">e of consent and how big of a part it plays in overall cases involving battery and the </w:t>
      </w:r>
      <w:r w:rsidR="101C1844">
        <w:rPr/>
        <w:t>significance in these cases.</w:t>
      </w:r>
    </w:p>
    <w:p w:rsidR="60EC5C5D" w:rsidP="1D0D399B" w:rsidRDefault="60EC5C5D" w14:paraId="66377045" w14:textId="3BE45143">
      <w:r w:rsidRPr="1D0D399B">
        <w:t xml:space="preserve"> </w:t>
      </w:r>
    </w:p>
    <w:p w:rsidR="2D3069F7" w:rsidP="1D0D399B" w:rsidRDefault="2D3069F7" w14:paraId="6536FD8C" w14:textId="09418745">
      <w:r w:rsidRPr="1D0D399B">
        <w:t xml:space="preserve">In conclusion </w:t>
      </w:r>
      <w:r w:rsidRPr="1D0D399B" w:rsidR="666FECAA">
        <w:t xml:space="preserve">the key </w:t>
      </w:r>
      <w:r w:rsidRPr="1D0D399B" w:rsidR="755C00C4">
        <w:t>points</w:t>
      </w:r>
      <w:r w:rsidRPr="1D0D399B" w:rsidR="1B22ECFA">
        <w:t xml:space="preserve"> </w:t>
      </w:r>
      <w:r w:rsidRPr="1D0D399B" w:rsidR="666FECAA">
        <w:t xml:space="preserve">in this assignment </w:t>
      </w:r>
      <w:r w:rsidRPr="1D0D399B" w:rsidR="66FD8F51">
        <w:t>are</w:t>
      </w:r>
      <w:r w:rsidRPr="1D0D399B" w:rsidR="0BE6DF75">
        <w:t xml:space="preserve"> </w:t>
      </w:r>
      <w:r w:rsidRPr="1D0D399B" w:rsidR="0F48DF40">
        <w:t xml:space="preserve">discussing </w:t>
      </w:r>
      <w:r w:rsidRPr="1D0D399B" w:rsidR="465001EA">
        <w:t xml:space="preserve">battery cases and consent along with discussing informed consent and the definitions of this </w:t>
      </w:r>
      <w:r w:rsidRPr="1D0D399B" w:rsidR="64263A7D">
        <w:t>and</w:t>
      </w:r>
      <w:r w:rsidRPr="1D0D399B" w:rsidR="465001EA">
        <w:t xml:space="preserve"> discussing the</w:t>
      </w:r>
      <w:r w:rsidRPr="1D0D399B" w:rsidR="07AB1CB9">
        <w:t xml:space="preserve"> consequences and penalties for offenders who commit battery involving consent</w:t>
      </w:r>
      <w:r w:rsidRPr="1D0D399B" w:rsidR="1F75059D">
        <w:t xml:space="preserve"> and talking about the definitions of battery and </w:t>
      </w:r>
      <w:r w:rsidRPr="1D0D399B" w:rsidR="50A3FA0E">
        <w:t xml:space="preserve">consent in the UK. </w:t>
      </w:r>
      <w:r w:rsidRPr="1D0D399B" w:rsidR="65088CCF">
        <w:t xml:space="preserve">Finally discussing the </w:t>
      </w:r>
      <w:r w:rsidRPr="1D0D399B" w:rsidR="6B82C3E8">
        <w:t>public's</w:t>
      </w:r>
      <w:r w:rsidRPr="1D0D399B" w:rsidR="65088CCF">
        <w:t xml:space="preserve"> </w:t>
      </w:r>
      <w:r w:rsidRPr="1D0D399B" w:rsidR="445E163F">
        <w:t xml:space="preserve">awareness of </w:t>
      </w:r>
      <w:r w:rsidRPr="1D0D399B" w:rsidR="0D09F294">
        <w:t xml:space="preserve">consent and its significance in battery cases. </w:t>
      </w:r>
    </w:p>
    <w:p w:rsidR="1D0D399B" w:rsidP="1D0D399B" w:rsidRDefault="1D0D399B" w14:paraId="366707CA" w14:textId="234E5DD1"/>
    <w:p w:rsidR="59663AFD" w:rsidP="1B68B9C3" w:rsidRDefault="59663AFD" w14:paraId="15E09801" w14:textId="76390696">
      <w:pPr>
        <w:pStyle w:val="Normal"/>
        <w:rPr>
          <w:color w:val="auto"/>
        </w:rPr>
      </w:pPr>
      <w:r w:rsidRPr="1B68B9C3" w:rsidR="59663AFD">
        <w:rPr>
          <w:color w:val="auto"/>
        </w:rPr>
        <w:t xml:space="preserve">There are many </w:t>
      </w:r>
      <w:r w:rsidRPr="1B68B9C3" w:rsidR="01A9186A">
        <w:rPr>
          <w:color w:val="auto"/>
        </w:rPr>
        <w:t xml:space="preserve">differences involving consent in different battery cases for example some people might have given consent to a specific outcome and some people may not have given consent, for example if someone </w:t>
      </w:r>
      <w:r w:rsidRPr="1B68B9C3" w:rsidR="2DFA9AC1">
        <w:rPr>
          <w:color w:val="auto"/>
        </w:rPr>
        <w:t xml:space="preserve">kicks a ball at someone intentially and it badly injures someone it can be classed as battery without consent and if </w:t>
      </w:r>
      <w:r w:rsidRPr="1B68B9C3" w:rsidR="7CD5A746">
        <w:rPr>
          <w:color w:val="auto"/>
        </w:rPr>
        <w:t>someone gave consent to something without knowing the final outcome and a crime gets committed relating to battery this can be commonly as battery w</w:t>
      </w:r>
      <w:r w:rsidRPr="1B68B9C3" w:rsidR="799E0684">
        <w:rPr>
          <w:color w:val="auto"/>
        </w:rPr>
        <w:t xml:space="preserve">ith the person involved giving consent and permission to </w:t>
      </w:r>
      <w:r w:rsidRPr="1B68B9C3" w:rsidR="14B11CB9">
        <w:rPr>
          <w:color w:val="auto"/>
        </w:rPr>
        <w:t>take part</w:t>
      </w:r>
      <w:r w:rsidRPr="1B68B9C3" w:rsidR="799E0684">
        <w:rPr>
          <w:color w:val="auto"/>
        </w:rPr>
        <w:t xml:space="preserve"> this crime</w:t>
      </w:r>
      <w:r w:rsidRPr="1B68B9C3" w:rsidR="2742A126">
        <w:rPr>
          <w:color w:val="auto"/>
        </w:rPr>
        <w:t xml:space="preserve"> with or without knowing what the final outcome of this battery crime will be. </w:t>
      </w:r>
      <w:r w:rsidRPr="1B68B9C3" w:rsidR="5D4A7CB4">
        <w:rPr>
          <w:color w:val="auto"/>
        </w:rPr>
        <w:t xml:space="preserve">According to Old Bailey Solicitors (2023) </w:t>
      </w:r>
      <w:r w:rsidRPr="1B68B9C3" w:rsidR="63AD7186">
        <w:rPr>
          <w:color w:val="auto"/>
        </w:rPr>
        <w:t>“</w:t>
      </w:r>
      <w:r w:rsidRPr="1B68B9C3" w:rsidR="5D4A7CB4">
        <w:rPr>
          <w:color w:val="auto"/>
        </w:rPr>
        <w:t xml:space="preserve">A person </w:t>
      </w:r>
      <w:r w:rsidRPr="1B68B9C3" w:rsidR="08002EAB">
        <w:rPr>
          <w:color w:val="auto"/>
        </w:rPr>
        <w:t>cannot</w:t>
      </w:r>
      <w:r w:rsidRPr="1B68B9C3" w:rsidR="5D4A7CB4">
        <w:rPr>
          <w:color w:val="auto"/>
        </w:rPr>
        <w:t xml:space="preserve"> accuse another person of assault and battery </w:t>
      </w:r>
      <w:r w:rsidRPr="1B68B9C3" w:rsidR="378951C4">
        <w:rPr>
          <w:color w:val="auto"/>
        </w:rPr>
        <w:t>if they consented to the force being used against them</w:t>
      </w:r>
      <w:r w:rsidRPr="1B68B9C3" w:rsidR="33B127E6">
        <w:rPr>
          <w:color w:val="auto"/>
        </w:rPr>
        <w:t xml:space="preserve">”. </w:t>
      </w:r>
    </w:p>
    <w:p w:rsidR="143D46E8" w:rsidP="143D46E8" w:rsidRDefault="143D46E8" w14:paraId="3B10FAD0" w14:textId="775C9EA6"/>
    <w:p w:rsidR="143D46E8" w:rsidP="143D46E8" w:rsidRDefault="143D46E8" w14:paraId="22FBD8F9" w14:textId="672BD1DA"/>
    <w:p w:rsidR="143D46E8" w:rsidP="143D46E8" w:rsidRDefault="143D46E8" w14:paraId="14392181" w14:textId="1A0179E3"/>
    <w:p w:rsidR="66C43901" w:rsidP="779490E8" w:rsidRDefault="66C43901" w14:paraId="45362172" w14:textId="67E94C26">
      <w:pPr>
        <w:rPr>
          <w:sz w:val="24"/>
          <w:szCs w:val="24"/>
        </w:rPr>
      </w:pPr>
      <w:r>
        <w:t>Case List:</w:t>
      </w:r>
      <w:r w:rsidR="2742DF97">
        <w:t xml:space="preserve"> </w:t>
      </w:r>
      <w:proofErr w:type="spellStart"/>
      <w:r w:rsidR="2742DF97">
        <w:t>Marland</w:t>
      </w:r>
      <w:proofErr w:type="spellEnd"/>
      <w:r w:rsidR="2742DF97">
        <w:t xml:space="preserve"> V DPP 2023</w:t>
      </w:r>
      <w:r w:rsidR="4B1C9BA3">
        <w:t xml:space="preserve"> [ EWHC 1046</w:t>
      </w:r>
      <w:r w:rsidRPr="779490E8" w:rsidR="4B1C9BA3">
        <w:rPr>
          <w:sz w:val="24"/>
          <w:szCs w:val="24"/>
        </w:rPr>
        <w:t>]</w:t>
      </w:r>
      <w:r w:rsidRPr="779490E8" w:rsidR="5F770489">
        <w:rPr>
          <w:sz w:val="24"/>
          <w:szCs w:val="24"/>
        </w:rPr>
        <w:t xml:space="preserve"> </w:t>
      </w:r>
    </w:p>
    <w:p w:rsidR="5F770489" w:rsidP="779490E8" w:rsidRDefault="5F770489" w14:paraId="32072256" w14:textId="3BC4CC3E">
      <w:pPr>
        <w:rPr>
          <w:sz w:val="24"/>
          <w:szCs w:val="24"/>
        </w:rPr>
      </w:pPr>
      <w:r w:rsidRPr="1D0D399B">
        <w:rPr>
          <w:sz w:val="24"/>
          <w:szCs w:val="24"/>
        </w:rPr>
        <w:t xml:space="preserve">                 DPP V K, 1990 [</w:t>
      </w:r>
      <w:r w:rsidRPr="1D0D399B" w:rsidR="45300D86">
        <w:rPr>
          <w:sz w:val="24"/>
          <w:szCs w:val="24"/>
        </w:rPr>
        <w:t>1 WLR 1067]</w:t>
      </w:r>
    </w:p>
    <w:p w:rsidR="42AC2817" w:rsidP="1D0D399B" w:rsidRDefault="42AC2817" w14:paraId="2AEF8A47" w14:textId="59CF4AE0">
      <w:pPr>
        <w:rPr>
          <w:sz w:val="24"/>
          <w:szCs w:val="24"/>
        </w:rPr>
      </w:pPr>
      <w:r w:rsidRPr="1D0D399B">
        <w:rPr>
          <w:sz w:val="24"/>
          <w:szCs w:val="24"/>
        </w:rPr>
        <w:t xml:space="preserve">                 </w:t>
      </w:r>
      <w:proofErr w:type="spellStart"/>
      <w:r w:rsidRPr="1D0D399B">
        <w:rPr>
          <w:sz w:val="24"/>
          <w:szCs w:val="24"/>
        </w:rPr>
        <w:t>Haystead</w:t>
      </w:r>
      <w:proofErr w:type="spellEnd"/>
      <w:r w:rsidRPr="1D0D399B">
        <w:rPr>
          <w:sz w:val="24"/>
          <w:szCs w:val="24"/>
        </w:rPr>
        <w:t xml:space="preserve"> V DPP [2000]</w:t>
      </w:r>
    </w:p>
    <w:p w:rsidR="779490E8" w:rsidP="779490E8" w:rsidRDefault="779490E8" w14:paraId="24195B40" w14:textId="036A0397">
      <w:pPr>
        <w:rPr>
          <w:sz w:val="24"/>
          <w:szCs w:val="24"/>
        </w:rPr>
      </w:pPr>
    </w:p>
    <w:p w:rsidR="08111FB5" w:rsidP="143D46E8" w:rsidRDefault="08111FB5" w14:paraId="0B1F12A3" w14:textId="32CCB3A3">
      <w:r>
        <w:t>Reference list:</w:t>
      </w:r>
    </w:p>
    <w:p w:rsidR="4FB79315" w:rsidP="1D0D399B" w:rsidRDefault="0A2C2B9D" w14:paraId="40F755AE" w14:textId="6A3B478B">
      <w:r w:rsidRPr="1D0D399B">
        <w:t>Brooks, V. (2019)</w:t>
      </w:r>
      <w:r w:rsidRPr="1D0D399B">
        <w:rPr>
          <w:i/>
          <w:iCs/>
        </w:rPr>
        <w:t xml:space="preserve"> </w:t>
      </w:r>
      <w:r w:rsidRPr="1D0D399B" w:rsidR="4FB79315">
        <w:rPr>
          <w:i/>
          <w:iCs/>
        </w:rPr>
        <w:t xml:space="preserve">Why the legal definition of consent fails victims </w:t>
      </w:r>
      <w:r w:rsidRPr="1D0D399B" w:rsidR="4FB79315">
        <w:t xml:space="preserve">Available at: </w:t>
      </w:r>
      <w:hyperlink r:id="rId4">
        <w:r w:rsidRPr="1D0D399B" w:rsidR="0BF56034">
          <w:rPr>
            <w:rStyle w:val="Hyperlink"/>
          </w:rPr>
          <w:t>https://eachother.org.uk/why-the-legal-definition-of-consent/</w:t>
        </w:r>
      </w:hyperlink>
      <w:r w:rsidRPr="1D0D399B" w:rsidR="0BF56034">
        <w:t xml:space="preserve"> </w:t>
      </w:r>
      <w:r w:rsidRPr="1D0D399B" w:rsidR="221FA40E">
        <w:t>(Accessed</w:t>
      </w:r>
      <w:r w:rsidRPr="1D0D399B" w:rsidR="0BF56034">
        <w:t>: Date 6 November 2023)</w:t>
      </w:r>
      <w:r w:rsidRPr="1D0D399B" w:rsidR="74DD0996">
        <w:t>.</w:t>
      </w:r>
    </w:p>
    <w:p w:rsidR="5ADEF4E1" w:rsidP="1D0D399B" w:rsidRDefault="2BA9A2F2" w14:paraId="110FA84E" w14:textId="507BEFF7">
      <w:r w:rsidRPr="1D0D399B">
        <w:t>Shah, P</w:t>
      </w:r>
      <w:r w:rsidRPr="1D0D399B" w:rsidR="69D99E88">
        <w:t>.</w:t>
      </w:r>
      <w:r w:rsidRPr="1D0D399B">
        <w:t xml:space="preserve"> Thornton, I</w:t>
      </w:r>
      <w:r w:rsidRPr="1D0D399B" w:rsidR="3708F1C9">
        <w:t xml:space="preserve">. </w:t>
      </w:r>
      <w:proofErr w:type="spellStart"/>
      <w:r w:rsidRPr="1D0D399B">
        <w:t>Turrin</w:t>
      </w:r>
      <w:proofErr w:type="spellEnd"/>
      <w:r w:rsidRPr="1D0D399B">
        <w:t xml:space="preserve">, </w:t>
      </w:r>
      <w:r w:rsidRPr="1D0D399B" w:rsidR="736B5424">
        <w:t xml:space="preserve">D </w:t>
      </w:r>
      <w:r w:rsidRPr="1D0D399B" w:rsidR="46652D6E">
        <w:t>.</w:t>
      </w:r>
      <w:r w:rsidRPr="1D0D399B" w:rsidR="736B5424">
        <w:t xml:space="preserve">and </w:t>
      </w:r>
      <w:proofErr w:type="spellStart"/>
      <w:r w:rsidRPr="1D0D399B" w:rsidR="736B5424">
        <w:t>Hipskind</w:t>
      </w:r>
      <w:proofErr w:type="spellEnd"/>
      <w:r w:rsidRPr="1D0D399B">
        <w:t xml:space="preserve"> </w:t>
      </w:r>
      <w:r w:rsidRPr="1D0D399B" w:rsidR="0A872BF0">
        <w:t>J. (</w:t>
      </w:r>
      <w:r w:rsidRPr="1D0D399B" w:rsidR="34C66EF3">
        <w:t xml:space="preserve">2023) </w:t>
      </w:r>
      <w:r w:rsidRPr="1D0D399B" w:rsidR="5ADEF4E1">
        <w:rPr>
          <w:i/>
          <w:iCs/>
        </w:rPr>
        <w:t xml:space="preserve">Informed consent </w:t>
      </w:r>
      <w:r w:rsidRPr="1D0D399B" w:rsidR="5ADEF4E1">
        <w:t xml:space="preserve">Available at: </w:t>
      </w:r>
      <w:hyperlink r:id="rId5">
        <w:r w:rsidRPr="1D0D399B" w:rsidR="5ADEF4E1">
          <w:rPr>
            <w:rStyle w:val="Hyperlink"/>
          </w:rPr>
          <w:t>https://www.ncbi.nlm.nih.gov/books/NBK430827/</w:t>
        </w:r>
      </w:hyperlink>
      <w:r w:rsidRPr="1D0D399B" w:rsidR="5ADEF4E1">
        <w:t xml:space="preserve"> </w:t>
      </w:r>
      <w:r w:rsidRPr="1D0D399B" w:rsidR="27F09F1A">
        <w:t>(Accessed: Date 6 November 2023)</w:t>
      </w:r>
      <w:r w:rsidRPr="1D0D399B" w:rsidR="2963BD2B">
        <w:t>.</w:t>
      </w:r>
    </w:p>
    <w:p w:rsidR="0247872A" w:rsidP="1D0D399B" w:rsidRDefault="739AB5D9" w14:paraId="14DB5AAE" w14:textId="21D4E175">
      <w:r w:rsidRPr="1D0D399B">
        <w:rPr>
          <w:i/>
          <w:iCs/>
        </w:rPr>
        <w:t xml:space="preserve">Yates, </w:t>
      </w:r>
      <w:r w:rsidRPr="1D0D399B" w:rsidR="748610D1">
        <w:rPr>
          <w:i/>
          <w:iCs/>
        </w:rPr>
        <w:t>J. (</w:t>
      </w:r>
      <w:r w:rsidRPr="1D0D399B" w:rsidR="16FDFB59">
        <w:rPr>
          <w:i/>
          <w:iCs/>
        </w:rPr>
        <w:t>2021)</w:t>
      </w:r>
      <w:r w:rsidRPr="1D0D399B">
        <w:rPr>
          <w:i/>
          <w:iCs/>
        </w:rPr>
        <w:t xml:space="preserve"> </w:t>
      </w:r>
      <w:r w:rsidRPr="1D0D399B" w:rsidR="0247872A">
        <w:rPr>
          <w:i/>
          <w:iCs/>
        </w:rPr>
        <w:t xml:space="preserve">What is the difference between Assault, Battery ABH and GBH </w:t>
      </w:r>
      <w:r w:rsidRPr="1D0D399B" w:rsidR="65C75C4D">
        <w:t>Available</w:t>
      </w:r>
      <w:r w:rsidRPr="1D0D399B" w:rsidR="5AA51C50">
        <w:t xml:space="preserve"> at: </w:t>
      </w:r>
      <w:hyperlink r:id="rId6">
        <w:r w:rsidRPr="1D0D399B" w:rsidR="5AA51C50">
          <w:rPr>
            <w:rStyle w:val="Hyperlink"/>
          </w:rPr>
          <w:t>https://martincray.co.uk/advice/what-is-assault-battery-abh-and-gbh/</w:t>
        </w:r>
      </w:hyperlink>
      <w:r w:rsidRPr="1D0D399B" w:rsidR="5AA51C50">
        <w:t xml:space="preserve"> </w:t>
      </w:r>
      <w:r w:rsidRPr="1D0D399B" w:rsidR="51D39216">
        <w:t>(Accessed</w:t>
      </w:r>
      <w:r w:rsidRPr="1D0D399B" w:rsidR="5AA51C50">
        <w:t>: Date 6 November 2023)</w:t>
      </w:r>
      <w:r w:rsidRPr="1D0D399B" w:rsidR="7CAB1EA1">
        <w:t>.</w:t>
      </w:r>
    </w:p>
    <w:p w:rsidR="4CEFF7C8" w:rsidP="1D0D399B" w:rsidRDefault="2B34B957" w14:paraId="30D1AE25" w14:textId="2C8BF1ED">
      <w:proofErr w:type="spellStart"/>
      <w:r w:rsidRPr="1D0D399B">
        <w:t>Ison</w:t>
      </w:r>
      <w:proofErr w:type="spellEnd"/>
      <w:r w:rsidRPr="1D0D399B">
        <w:t xml:space="preserve"> Harrison Solicitors (2023) </w:t>
      </w:r>
      <w:r w:rsidRPr="1D0D399B" w:rsidR="4CEFF7C8">
        <w:rPr>
          <w:i/>
          <w:iCs/>
        </w:rPr>
        <w:t xml:space="preserve">Assault and Battery </w:t>
      </w:r>
      <w:r w:rsidRPr="1D0D399B" w:rsidR="4CEFF7C8">
        <w:t xml:space="preserve">Available at: </w:t>
      </w:r>
      <w:hyperlink w:anchor=":~:text=Assault%20and%20Battery%20generally%20attract,sentence%20of%20five%20years'%20imprisonment" r:id="rId7">
        <w:r w:rsidRPr="1D0D399B" w:rsidR="4CEFF7C8">
          <w:rPr>
            <w:rStyle w:val="Hyperlink"/>
          </w:rPr>
          <w:t>https://www.isonharrison.co.uk/our-services/criminal-law/police-station-assistance/assault-and-battery/#:~:text=Assault%20and%20Battery%20generally%20attract,sentence%20of%20five%20years'%20imprisonment</w:t>
        </w:r>
      </w:hyperlink>
      <w:r w:rsidRPr="1D0D399B" w:rsidR="4CEFF7C8">
        <w:t xml:space="preserve">. </w:t>
      </w:r>
      <w:r w:rsidRPr="1D0D399B" w:rsidR="608518DD">
        <w:t>(Accessed</w:t>
      </w:r>
      <w:r w:rsidRPr="1D0D399B" w:rsidR="4CEFF7C8">
        <w:t>: D</w:t>
      </w:r>
      <w:r w:rsidRPr="1D0D399B" w:rsidR="1AE939FA">
        <w:t>ate 6 November 2023)</w:t>
      </w:r>
      <w:r w:rsidRPr="1D0D399B" w:rsidR="78F9E7AF">
        <w:t>.</w:t>
      </w:r>
    </w:p>
    <w:p w:rsidR="1D0D399B" w:rsidP="1D0D399B" w:rsidRDefault="1D0D399B" w14:paraId="1A2B8A85" w14:textId="4FBB7A23"/>
    <w:p w:rsidR="6D6C64C1" w:rsidP="1D0D399B" w:rsidRDefault="6D6C64C1" w14:paraId="6173BA27" w14:textId="060C2161">
      <w:r w:rsidRPr="1D0D399B">
        <w:t xml:space="preserve">UKCEN N.D. </w:t>
      </w:r>
      <w:r w:rsidRPr="1D0D399B">
        <w:rPr>
          <w:i/>
          <w:iCs/>
        </w:rPr>
        <w:t xml:space="preserve">Ethical Issues – Consent </w:t>
      </w:r>
      <w:r w:rsidRPr="1D0D399B">
        <w:t>Available a</w:t>
      </w:r>
      <w:r w:rsidRPr="1D0D399B" w:rsidR="2723D724">
        <w:t>t:</w:t>
      </w:r>
      <w:r w:rsidRPr="1D0D399B" w:rsidR="2723D724">
        <w:rPr>
          <w:i/>
          <w:iCs/>
        </w:rPr>
        <w:t xml:space="preserve"> </w:t>
      </w:r>
      <w:hyperlink r:id="rId8">
        <w:r w:rsidRPr="1D0D399B" w:rsidR="2723D724">
          <w:rPr>
            <w:rStyle w:val="Hyperlink"/>
            <w:i/>
            <w:iCs/>
          </w:rPr>
          <w:t>https://www.ukcen.net/ethical_issues/consent/legal_considerations1</w:t>
        </w:r>
      </w:hyperlink>
      <w:r w:rsidRPr="1D0D399B" w:rsidR="2723D724">
        <w:rPr>
          <w:i/>
          <w:iCs/>
        </w:rPr>
        <w:t xml:space="preserve"> </w:t>
      </w:r>
      <w:r w:rsidRPr="1D0D399B" w:rsidR="5F3DCCA6">
        <w:t>(Accessed</w:t>
      </w:r>
      <w:r w:rsidRPr="1D0D399B" w:rsidR="2723D724">
        <w:t>: Da</w:t>
      </w:r>
      <w:r w:rsidRPr="1D0D399B" w:rsidR="606359D7">
        <w:t>te 9 November 2023)</w:t>
      </w:r>
      <w:r w:rsidRPr="1D0D399B" w:rsidR="4A214335">
        <w:t>.</w:t>
      </w:r>
    </w:p>
    <w:p w:rsidR="00C99C1A" w:rsidP="1D0D399B" w:rsidRDefault="00C99C1A" w14:paraId="4943A6C0" w14:textId="7DF4C80C">
      <w:r w:rsidRPr="1D0D399B">
        <w:t xml:space="preserve">Hayman Solicitors. .ND. </w:t>
      </w:r>
      <w:r w:rsidRPr="1D0D399B">
        <w:rPr>
          <w:i/>
          <w:iCs/>
        </w:rPr>
        <w:t>Expert Assault Solicitors</w:t>
      </w:r>
      <w:r w:rsidRPr="1D0D399B">
        <w:t xml:space="preserve"> Available at:</w:t>
      </w:r>
      <w:r w:rsidRPr="1D0D399B" w:rsidR="4A404F03">
        <w:t xml:space="preserve"> </w:t>
      </w:r>
      <w:hyperlink w:anchor=":~:text=Assault%20and%20Battery%20Punishment&amp;text=Generally%20speaking%2C%20assault%20and%20battery,to%205%20years%20in%20prison" r:id="rId9">
        <w:r w:rsidRPr="1D0D399B" w:rsidR="4A404F03">
          <w:rPr>
            <w:rStyle w:val="Hyperlink"/>
          </w:rPr>
          <w:t>https://www.haymanssolicitors.co.uk/assault-and-battery#:~:text=Assault%20and%20Battery%20Punishment&amp;text=Generally%20speaking%2C%20assault%20and%20battery,to%205%20years%20in%20prison</w:t>
        </w:r>
      </w:hyperlink>
      <w:r w:rsidRPr="1D0D399B" w:rsidR="4A404F03">
        <w:t>. (Accessed: Date 9 November 2023)</w:t>
      </w:r>
      <w:r w:rsidRPr="1D0D399B" w:rsidR="6DF975CA">
        <w:t>.</w:t>
      </w:r>
    </w:p>
    <w:p w:rsidR="7745C32B" w:rsidP="1D0D399B" w:rsidRDefault="7745C32B" w14:paraId="7B808933" w14:textId="41778EA7">
      <w:r w:rsidRPr="1D0D399B">
        <w:t>Hill, E</w:t>
      </w:r>
      <w:r w:rsidRPr="1D0D399B" w:rsidR="2862FB1F">
        <w:t xml:space="preserve"> Turner,</w:t>
      </w:r>
      <w:r w:rsidRPr="1D0D399B" w:rsidR="35574898">
        <w:t xml:space="preserve"> </w:t>
      </w:r>
      <w:r w:rsidRPr="1D0D399B" w:rsidR="2862FB1F">
        <w:t>E Martin,</w:t>
      </w:r>
      <w:r w:rsidRPr="1D0D399B" w:rsidR="3ACE93BC">
        <w:t xml:space="preserve"> </w:t>
      </w:r>
      <w:r w:rsidRPr="1D0D399B" w:rsidR="2862FB1F">
        <w:t xml:space="preserve">R </w:t>
      </w:r>
      <w:r w:rsidRPr="1D0D399B" w:rsidR="4127DD95">
        <w:t xml:space="preserve">and Donovan, J </w:t>
      </w:r>
      <w:r w:rsidRPr="1D0D399B" w:rsidR="3F07745E">
        <w:t>(2013)</w:t>
      </w:r>
      <w:r w:rsidRPr="1D0D399B" w:rsidR="3F07745E">
        <w:rPr>
          <w:i/>
          <w:iCs/>
        </w:rPr>
        <w:t xml:space="preserve"> </w:t>
      </w:r>
      <w:r w:rsidRPr="1D0D399B" w:rsidR="78D97CC7">
        <w:rPr>
          <w:i/>
          <w:iCs/>
        </w:rPr>
        <w:t>Public awareness and acceptance of consent to use existing data in health research: a systematic review and qualitative stu</w:t>
      </w:r>
      <w:r w:rsidRPr="1D0D399B" w:rsidR="25D004D5">
        <w:rPr>
          <w:i/>
          <w:iCs/>
        </w:rPr>
        <w:t>dy</w:t>
      </w:r>
      <w:r w:rsidRPr="1D0D399B" w:rsidR="5AE224FD">
        <w:rPr>
          <w:i/>
          <w:iCs/>
        </w:rPr>
        <w:t>.</w:t>
      </w:r>
      <w:r w:rsidRPr="1D0D399B" w:rsidR="25D004D5">
        <w:rPr>
          <w:i/>
          <w:iCs/>
        </w:rPr>
        <w:t xml:space="preserve"> </w:t>
      </w:r>
      <w:r w:rsidRPr="1D0D399B" w:rsidR="25D004D5">
        <w:t>Available at:</w:t>
      </w:r>
      <w:r w:rsidRPr="1D0D399B" w:rsidR="25D004D5">
        <w:rPr>
          <w:i/>
          <w:iCs/>
        </w:rPr>
        <w:t xml:space="preserve"> </w:t>
      </w:r>
      <w:hyperlink w:anchor=":~:text=Most%20previous%20studies%20have%20shown,as%20an%20invasion%20of%20privacy" r:id="rId10">
        <w:r w:rsidRPr="1D0D399B" w:rsidR="25D004D5">
          <w:rPr>
            <w:rStyle w:val="Hyperlink"/>
            <w:i/>
            <w:iCs/>
          </w:rPr>
          <w:t>https://bmcmedresmethodol.biomedcentral.com/articles/10.1186/1471-2288-13-72#:~:text=Most%20previous%20studies%20have%20shown,as%20an%20invasion%20of%20privacy</w:t>
        </w:r>
      </w:hyperlink>
      <w:r w:rsidRPr="1D0D399B" w:rsidR="25D004D5">
        <w:rPr>
          <w:i/>
          <w:iCs/>
        </w:rPr>
        <w:t xml:space="preserve">. </w:t>
      </w:r>
      <w:r w:rsidRPr="1D0D399B" w:rsidR="24819A21">
        <w:rPr>
          <w:i/>
          <w:iCs/>
        </w:rPr>
        <w:t>(</w:t>
      </w:r>
      <w:r w:rsidRPr="1D0D399B" w:rsidR="4F4910D1">
        <w:t>Accessed: Date November 9</w:t>
      </w:r>
      <w:bookmarkStart w:name="_Int_WM4jV0sF" w:id="0"/>
      <w:r w:rsidRPr="1D0D399B" w:rsidR="4F4910D1">
        <w:t xml:space="preserve"> 2023</w:t>
      </w:r>
      <w:bookmarkEnd w:id="0"/>
      <w:r w:rsidRPr="1D0D399B" w:rsidR="4F4910D1">
        <w:t>).</w:t>
      </w:r>
    </w:p>
    <w:p w:rsidR="75D6105C" w:rsidP="1D0D399B" w:rsidRDefault="75D6105C" w14:paraId="7A16FCBC" w14:textId="3B4FB689">
      <w:r w:rsidRPr="1D0D399B">
        <w:t xml:space="preserve">JUSTIA (2023) </w:t>
      </w:r>
      <w:r w:rsidRPr="1D0D399B">
        <w:rPr>
          <w:i/>
          <w:iCs/>
        </w:rPr>
        <w:t>Crime</w:t>
      </w:r>
      <w:r w:rsidRPr="1D0D399B" w:rsidR="37312B2B">
        <w:rPr>
          <w:i/>
          <w:iCs/>
        </w:rPr>
        <w:t xml:space="preserve"> Assault and Battery Law. </w:t>
      </w:r>
      <w:r w:rsidRPr="1D0D399B" w:rsidR="37312B2B">
        <w:t xml:space="preserve">Available at: </w:t>
      </w:r>
      <w:hyperlink w:anchor=":~:text=Any%20type%20of%20touching%20that,perpetrator%20spits%20on%20the%20victim" r:id="rId11">
        <w:r w:rsidRPr="1D0D399B" w:rsidR="37312B2B">
          <w:rPr>
            <w:rStyle w:val="Hyperlink"/>
          </w:rPr>
          <w:t>https://www.justia.com/criminal/offenses/violent-crimes/assault-battery/#:~:text=Any%20type%20of%20touching%20that,perpetrator%20spits%20on%20the%20victim</w:t>
        </w:r>
      </w:hyperlink>
      <w:r w:rsidRPr="1D0D399B" w:rsidR="37312B2B">
        <w:t xml:space="preserve">. </w:t>
      </w:r>
      <w:r w:rsidRPr="1D0D399B" w:rsidR="1651D84A">
        <w:t xml:space="preserve">(Accessed: Date November 9, 2023). </w:t>
      </w:r>
    </w:p>
    <w:p w:rsidR="6D436B17" w:rsidP="1D0D399B" w:rsidRDefault="6D436B17" w14:paraId="660DB9C2" w14:textId="1EDB48FC">
      <w:r w:rsidR="6D436B17">
        <w:rPr/>
        <w:t xml:space="preserve">Vocabulary.com (2023) </w:t>
      </w:r>
      <w:r w:rsidRPr="1B68B9C3" w:rsidR="3D002400">
        <w:rPr>
          <w:i w:val="1"/>
          <w:iCs w:val="1"/>
        </w:rPr>
        <w:t xml:space="preserve">Consensual </w:t>
      </w:r>
      <w:r w:rsidR="3D002400">
        <w:rPr/>
        <w:t xml:space="preserve">Available at: </w:t>
      </w:r>
      <w:hyperlink w:anchor=":~:text=Other%20forms%3A%20consensually,English%20words%20consensus%20and%20consent" r:id="R064baaffea394d2b">
        <w:r w:rsidRPr="1B68B9C3" w:rsidR="744500F9">
          <w:rPr>
            <w:rStyle w:val="Hyperlink"/>
          </w:rPr>
          <w:t>https://www.vocabulary.com/dictionary/consensual#:~:text=Other%20forms%3A%20consensually,English%20words%20consensus%20and%20consent</w:t>
        </w:r>
      </w:hyperlink>
      <w:r w:rsidR="744500F9">
        <w:rPr/>
        <w:t xml:space="preserve">. (Accessed: Date 9 November (2023). </w:t>
      </w:r>
    </w:p>
    <w:p w:rsidR="0F50D289" w:rsidP="1B68B9C3" w:rsidRDefault="0F50D289" w14:paraId="6B62D69D" w14:textId="2722BA0A">
      <w:pPr>
        <w:pStyle w:val="Normal"/>
        <w:rPr>
          <w:i w:val="1"/>
          <w:iCs w:val="1"/>
        </w:rPr>
      </w:pPr>
      <w:r w:rsidR="0F50D289">
        <w:rPr/>
        <w:t xml:space="preserve">Old Bailey Solicitors (2023) </w:t>
      </w:r>
      <w:r w:rsidRPr="1B68B9C3" w:rsidR="0F50D289">
        <w:rPr>
          <w:i w:val="1"/>
          <w:iCs w:val="1"/>
        </w:rPr>
        <w:t>Assault V Battery what is the difference</w:t>
      </w:r>
      <w:r w:rsidRPr="1B68B9C3" w:rsidR="49DC738B">
        <w:rPr>
          <w:i w:val="1"/>
          <w:iCs w:val="1"/>
        </w:rPr>
        <w:t xml:space="preserve"> </w:t>
      </w:r>
      <w:r w:rsidRPr="1B68B9C3" w:rsidR="49DC738B">
        <w:rPr>
          <w:i w:val="0"/>
          <w:iCs w:val="0"/>
        </w:rPr>
        <w:t xml:space="preserve">Available at: </w:t>
      </w:r>
      <w:hyperlink w:anchor=":~:text=A%20person%20cannot%20accuse%20another,be%20either%20implied%20or%20expressed" r:id="R0f4ca328263b4d2a">
        <w:r w:rsidRPr="1B68B9C3" w:rsidR="0B378E5A">
          <w:rPr>
            <w:rStyle w:val="Hyperlink"/>
            <w:i w:val="0"/>
            <w:iCs w:val="0"/>
          </w:rPr>
          <w:t>https://www.oblaw.co.uk/assault-v-battery-what-is-the-difference/#:~:text=A%20person%20cannot%20accuse%20another,be%20either%20implied%20or%20expressed</w:t>
        </w:r>
      </w:hyperlink>
      <w:r w:rsidRPr="1B68B9C3" w:rsidR="0B378E5A">
        <w:rPr>
          <w:i w:val="0"/>
          <w:iCs w:val="0"/>
        </w:rPr>
        <w:t xml:space="preserve">. </w:t>
      </w:r>
      <w:r w:rsidRPr="1B68B9C3" w:rsidR="0B378E5A">
        <w:rPr>
          <w:i w:val="0"/>
          <w:iCs w:val="0"/>
        </w:rPr>
        <w:t>(Accessed</w:t>
      </w:r>
      <w:r w:rsidRPr="1B68B9C3" w:rsidR="0B378E5A">
        <w:rPr>
          <w:i w:val="0"/>
          <w:iCs w:val="0"/>
        </w:rPr>
        <w:t>: Date 10 November 2023).</w:t>
      </w:r>
    </w:p>
    <w:sectPr w:rsidR="6D436B1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BkDScNfIubd00e" int2:id="0hwSrWWN">
      <int2:state int2:value="Rejected" int2:type="AugLoop_Text_Critique"/>
    </int2:textHash>
    <int2:textHash int2:hashCode="9KvgktWL4dLM+8" int2:id="YZ43cr7E">
      <int2:state int2:value="Rejected" int2:type="AugLoop_Text_Critique"/>
    </int2:textHash>
    <int2:textHash int2:hashCode="MguocOcsiXMvSq" int2:id="LZ5IGCbw">
      <int2:state int2:value="Rejected" int2:type="AugLoop_Text_Critique"/>
    </int2:textHash>
    <int2:textHash int2:hashCode="37gX1MwMd0/SZG" int2:id="lPSAQkFP">
      <int2:state int2:value="Rejected" int2:type="AugLoop_Text_Critique"/>
    </int2:textHash>
    <int2:textHash int2:hashCode="g/zrbaYFFYhSPR" int2:id="SNQLgmny">
      <int2:state int2:value="Rejected" int2:type="AugLoop_Text_Critique"/>
    </int2:textHash>
    <int2:textHash int2:hashCode="7i+wnNbcFGAJFi" int2:id="T4QIzHhA">
      <int2:state int2:value="Rejected" int2:type="AugLoop_Text_Critique"/>
    </int2:textHash>
    <int2:bookmark int2:bookmarkName="_Int_WM4jV0sF" int2:invalidationBookmarkName="" int2:hashCode="Ym2Vl43E8xse6/" int2:id="qs5Ugh2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FE05E6"/>
    <w:rsid w:val="000C1960"/>
    <w:rsid w:val="003D2BBD"/>
    <w:rsid w:val="00A3244C"/>
    <w:rsid w:val="00ABA84F"/>
    <w:rsid w:val="00AE5719"/>
    <w:rsid w:val="00C99C1A"/>
    <w:rsid w:val="00F291CA"/>
    <w:rsid w:val="01A9186A"/>
    <w:rsid w:val="01CC84C8"/>
    <w:rsid w:val="0246DB86"/>
    <w:rsid w:val="024778B0"/>
    <w:rsid w:val="0247872A"/>
    <w:rsid w:val="0313E4BB"/>
    <w:rsid w:val="0314DCAF"/>
    <w:rsid w:val="0341B254"/>
    <w:rsid w:val="03E2ABE7"/>
    <w:rsid w:val="041E136C"/>
    <w:rsid w:val="042C73C6"/>
    <w:rsid w:val="0456A429"/>
    <w:rsid w:val="04E8AFBB"/>
    <w:rsid w:val="053A450A"/>
    <w:rsid w:val="0553013D"/>
    <w:rsid w:val="0592ED8F"/>
    <w:rsid w:val="05D63092"/>
    <w:rsid w:val="05FE05E6"/>
    <w:rsid w:val="06EC42C5"/>
    <w:rsid w:val="06ECCFF2"/>
    <w:rsid w:val="06F526D8"/>
    <w:rsid w:val="071AE9D3"/>
    <w:rsid w:val="0754F312"/>
    <w:rsid w:val="076B3E40"/>
    <w:rsid w:val="078F7D5A"/>
    <w:rsid w:val="07AB1CB9"/>
    <w:rsid w:val="07ECEBCB"/>
    <w:rsid w:val="08002EAB"/>
    <w:rsid w:val="08111FB5"/>
    <w:rsid w:val="08483B62"/>
    <w:rsid w:val="08648671"/>
    <w:rsid w:val="08C59951"/>
    <w:rsid w:val="08E652FF"/>
    <w:rsid w:val="09241696"/>
    <w:rsid w:val="097AEA3D"/>
    <w:rsid w:val="098A7EA6"/>
    <w:rsid w:val="09AF10AE"/>
    <w:rsid w:val="0A2C2B9D"/>
    <w:rsid w:val="0A872BF0"/>
    <w:rsid w:val="0A98DE0E"/>
    <w:rsid w:val="0B378E5A"/>
    <w:rsid w:val="0B5FC958"/>
    <w:rsid w:val="0B89511F"/>
    <w:rsid w:val="0B906F76"/>
    <w:rsid w:val="0BE6DF75"/>
    <w:rsid w:val="0BEE5AF6"/>
    <w:rsid w:val="0BF56034"/>
    <w:rsid w:val="0C0A3ECB"/>
    <w:rsid w:val="0C1162DA"/>
    <w:rsid w:val="0C551880"/>
    <w:rsid w:val="0C7746E3"/>
    <w:rsid w:val="0C7C339E"/>
    <w:rsid w:val="0CDC44AD"/>
    <w:rsid w:val="0D09F294"/>
    <w:rsid w:val="0DDA7FC4"/>
    <w:rsid w:val="0E0225D3"/>
    <w:rsid w:val="0EEAEF73"/>
    <w:rsid w:val="0EF490CD"/>
    <w:rsid w:val="0F1EF521"/>
    <w:rsid w:val="0F48DF40"/>
    <w:rsid w:val="0F50D289"/>
    <w:rsid w:val="0F740C07"/>
    <w:rsid w:val="0F765025"/>
    <w:rsid w:val="0F90D615"/>
    <w:rsid w:val="0F94FB5D"/>
    <w:rsid w:val="0FA55CF2"/>
    <w:rsid w:val="0FDA1303"/>
    <w:rsid w:val="0FF267C3"/>
    <w:rsid w:val="10090EC6"/>
    <w:rsid w:val="101C1844"/>
    <w:rsid w:val="102B5959"/>
    <w:rsid w:val="107B7464"/>
    <w:rsid w:val="1086BFD4"/>
    <w:rsid w:val="10C514D3"/>
    <w:rsid w:val="10E5DB26"/>
    <w:rsid w:val="11122086"/>
    <w:rsid w:val="117D08D2"/>
    <w:rsid w:val="118E3824"/>
    <w:rsid w:val="1260E534"/>
    <w:rsid w:val="12677C73"/>
    <w:rsid w:val="1278F600"/>
    <w:rsid w:val="12ADF0E7"/>
    <w:rsid w:val="12C0CEC8"/>
    <w:rsid w:val="12DA0174"/>
    <w:rsid w:val="12F6E997"/>
    <w:rsid w:val="1418E18C"/>
    <w:rsid w:val="14266A59"/>
    <w:rsid w:val="143D46E8"/>
    <w:rsid w:val="14665F4F"/>
    <w:rsid w:val="14874583"/>
    <w:rsid w:val="1492B9F8"/>
    <w:rsid w:val="14B11CB9"/>
    <w:rsid w:val="14B1A8FB"/>
    <w:rsid w:val="158C48FC"/>
    <w:rsid w:val="15A0737C"/>
    <w:rsid w:val="16022FB0"/>
    <w:rsid w:val="1611A236"/>
    <w:rsid w:val="1651D84A"/>
    <w:rsid w:val="1674758E"/>
    <w:rsid w:val="168EAD9D"/>
    <w:rsid w:val="16C10B29"/>
    <w:rsid w:val="16C19E4A"/>
    <w:rsid w:val="16FDFB59"/>
    <w:rsid w:val="1765FD8B"/>
    <w:rsid w:val="17796F70"/>
    <w:rsid w:val="179E0011"/>
    <w:rsid w:val="17AD7297"/>
    <w:rsid w:val="17C690B7"/>
    <w:rsid w:val="17E5613A"/>
    <w:rsid w:val="18226738"/>
    <w:rsid w:val="18460FC4"/>
    <w:rsid w:val="1854695B"/>
    <w:rsid w:val="185D6EAB"/>
    <w:rsid w:val="187782B5"/>
    <w:rsid w:val="18A6F706"/>
    <w:rsid w:val="18BADEFF"/>
    <w:rsid w:val="18F0ED0B"/>
    <w:rsid w:val="18F50232"/>
    <w:rsid w:val="19071928"/>
    <w:rsid w:val="19239B1E"/>
    <w:rsid w:val="19358AB7"/>
    <w:rsid w:val="194942F8"/>
    <w:rsid w:val="197DF69D"/>
    <w:rsid w:val="1983DCCB"/>
    <w:rsid w:val="199DD7AF"/>
    <w:rsid w:val="19F039BC"/>
    <w:rsid w:val="19F35C91"/>
    <w:rsid w:val="1A083B28"/>
    <w:rsid w:val="1A2DA21A"/>
    <w:rsid w:val="1A3F0FC2"/>
    <w:rsid w:val="1A42C767"/>
    <w:rsid w:val="1A8CBD6C"/>
    <w:rsid w:val="1AE939FA"/>
    <w:rsid w:val="1AFE748D"/>
    <w:rsid w:val="1B11A2BC"/>
    <w:rsid w:val="1B22ECFA"/>
    <w:rsid w:val="1B55FC81"/>
    <w:rsid w:val="1B68B9C3"/>
    <w:rsid w:val="1BC9727B"/>
    <w:rsid w:val="1BDE97C8"/>
    <w:rsid w:val="1CAD731D"/>
    <w:rsid w:val="1D0D399B"/>
    <w:rsid w:val="1D7A6829"/>
    <w:rsid w:val="1DA83CA7"/>
    <w:rsid w:val="1DC45E2E"/>
    <w:rsid w:val="1E49437E"/>
    <w:rsid w:val="1E7148D2"/>
    <w:rsid w:val="1E79E7E6"/>
    <w:rsid w:val="1EF0454D"/>
    <w:rsid w:val="1F4755C2"/>
    <w:rsid w:val="1F602E8F"/>
    <w:rsid w:val="1F6A1F04"/>
    <w:rsid w:val="1F75059D"/>
    <w:rsid w:val="200E7447"/>
    <w:rsid w:val="2044DA5D"/>
    <w:rsid w:val="206ED18C"/>
    <w:rsid w:val="2076F25D"/>
    <w:rsid w:val="20D40FBC"/>
    <w:rsid w:val="20F5B4A2"/>
    <w:rsid w:val="2173F2DD"/>
    <w:rsid w:val="2180E440"/>
    <w:rsid w:val="2202DEE6"/>
    <w:rsid w:val="22056790"/>
    <w:rsid w:val="221FA40E"/>
    <w:rsid w:val="2221B0AB"/>
    <w:rsid w:val="225256B8"/>
    <w:rsid w:val="2298F2C7"/>
    <w:rsid w:val="22A7B222"/>
    <w:rsid w:val="22E95103"/>
    <w:rsid w:val="2324CE4B"/>
    <w:rsid w:val="232D27FA"/>
    <w:rsid w:val="233D64F4"/>
    <w:rsid w:val="234CA680"/>
    <w:rsid w:val="23758E64"/>
    <w:rsid w:val="237C7B1F"/>
    <w:rsid w:val="23DD98DA"/>
    <w:rsid w:val="247ABBE8"/>
    <w:rsid w:val="24819A21"/>
    <w:rsid w:val="2487B3C1"/>
    <w:rsid w:val="251B1130"/>
    <w:rsid w:val="2597CFC5"/>
    <w:rsid w:val="259D6EE9"/>
    <w:rsid w:val="25D004D5"/>
    <w:rsid w:val="25D8DB72"/>
    <w:rsid w:val="2625FE39"/>
    <w:rsid w:val="268ED88E"/>
    <w:rsid w:val="26B41BE1"/>
    <w:rsid w:val="2723D724"/>
    <w:rsid w:val="2742A126"/>
    <w:rsid w:val="2742DF97"/>
    <w:rsid w:val="27F09F1A"/>
    <w:rsid w:val="280642B3"/>
    <w:rsid w:val="282017A3"/>
    <w:rsid w:val="2845CA10"/>
    <w:rsid w:val="284C72BF"/>
    <w:rsid w:val="284FEC42"/>
    <w:rsid w:val="2862FB1F"/>
    <w:rsid w:val="28AFE309"/>
    <w:rsid w:val="28B0AFEE"/>
    <w:rsid w:val="290EFE5B"/>
    <w:rsid w:val="29138668"/>
    <w:rsid w:val="295432A4"/>
    <w:rsid w:val="29572122"/>
    <w:rsid w:val="2963BD2B"/>
    <w:rsid w:val="29774177"/>
    <w:rsid w:val="29D423C0"/>
    <w:rsid w:val="29E29825"/>
    <w:rsid w:val="2A08BAA4"/>
    <w:rsid w:val="2A09B766"/>
    <w:rsid w:val="2A582124"/>
    <w:rsid w:val="2A5B185B"/>
    <w:rsid w:val="2A8329D6"/>
    <w:rsid w:val="2AAACEBC"/>
    <w:rsid w:val="2AAB5561"/>
    <w:rsid w:val="2AD52CF1"/>
    <w:rsid w:val="2ADDB9F1"/>
    <w:rsid w:val="2AE3984B"/>
    <w:rsid w:val="2B27C686"/>
    <w:rsid w:val="2B34B957"/>
    <w:rsid w:val="2B48F67F"/>
    <w:rsid w:val="2B878D04"/>
    <w:rsid w:val="2BA9A2F2"/>
    <w:rsid w:val="2BC84975"/>
    <w:rsid w:val="2BE51BC1"/>
    <w:rsid w:val="2C2A0F96"/>
    <w:rsid w:val="2C3CF6DB"/>
    <w:rsid w:val="2C469F1D"/>
    <w:rsid w:val="2CE4C6E0"/>
    <w:rsid w:val="2D3069F7"/>
    <w:rsid w:val="2D323AD1"/>
    <w:rsid w:val="2D6A2BCF"/>
    <w:rsid w:val="2D9E317D"/>
    <w:rsid w:val="2DD8C73C"/>
    <w:rsid w:val="2DFA9AC1"/>
    <w:rsid w:val="2E1F6F03"/>
    <w:rsid w:val="2E59C5C3"/>
    <w:rsid w:val="2E6146B4"/>
    <w:rsid w:val="2E796DC8"/>
    <w:rsid w:val="2E80C216"/>
    <w:rsid w:val="2E985DDD"/>
    <w:rsid w:val="2E9CE0EB"/>
    <w:rsid w:val="2EC99183"/>
    <w:rsid w:val="2EE225BC"/>
    <w:rsid w:val="2F74979D"/>
    <w:rsid w:val="2FD33FFF"/>
    <w:rsid w:val="301C67A2"/>
    <w:rsid w:val="301C9277"/>
    <w:rsid w:val="3038B14C"/>
    <w:rsid w:val="303EFFA8"/>
    <w:rsid w:val="305B3E2A"/>
    <w:rsid w:val="30704DCA"/>
    <w:rsid w:val="30B69C2D"/>
    <w:rsid w:val="311A1040"/>
    <w:rsid w:val="31D09BC9"/>
    <w:rsid w:val="31D481AD"/>
    <w:rsid w:val="32178544"/>
    <w:rsid w:val="3258E3A3"/>
    <w:rsid w:val="3271A2A0"/>
    <w:rsid w:val="3289759C"/>
    <w:rsid w:val="32A900C5"/>
    <w:rsid w:val="32E7498A"/>
    <w:rsid w:val="32EE6FFE"/>
    <w:rsid w:val="32F49919"/>
    <w:rsid w:val="33183788"/>
    <w:rsid w:val="33543339"/>
    <w:rsid w:val="336AB7D0"/>
    <w:rsid w:val="3383A0C6"/>
    <w:rsid w:val="339EB9CE"/>
    <w:rsid w:val="33B127E6"/>
    <w:rsid w:val="345E709F"/>
    <w:rsid w:val="3476ACE4"/>
    <w:rsid w:val="34BC8DA4"/>
    <w:rsid w:val="34C66EF3"/>
    <w:rsid w:val="35574898"/>
    <w:rsid w:val="355B0E7E"/>
    <w:rsid w:val="35CAB0C4"/>
    <w:rsid w:val="36315578"/>
    <w:rsid w:val="36501BB9"/>
    <w:rsid w:val="36871D67"/>
    <w:rsid w:val="36875B12"/>
    <w:rsid w:val="369D3279"/>
    <w:rsid w:val="36A25892"/>
    <w:rsid w:val="36D34015"/>
    <w:rsid w:val="3708F1C9"/>
    <w:rsid w:val="37118CE2"/>
    <w:rsid w:val="371C1079"/>
    <w:rsid w:val="37312B2B"/>
    <w:rsid w:val="373C3B04"/>
    <w:rsid w:val="377AD892"/>
    <w:rsid w:val="378951C4"/>
    <w:rsid w:val="379C533C"/>
    <w:rsid w:val="381EFC55"/>
    <w:rsid w:val="383FDD4D"/>
    <w:rsid w:val="38565165"/>
    <w:rsid w:val="3860AD63"/>
    <w:rsid w:val="3892EEA1"/>
    <w:rsid w:val="38B6E9D5"/>
    <w:rsid w:val="3923F991"/>
    <w:rsid w:val="39668F10"/>
    <w:rsid w:val="39A0A169"/>
    <w:rsid w:val="39E3181E"/>
    <w:rsid w:val="3A04B8EA"/>
    <w:rsid w:val="3A15D0C3"/>
    <w:rsid w:val="3A29BDFD"/>
    <w:rsid w:val="3A2C021B"/>
    <w:rsid w:val="3A7C9C29"/>
    <w:rsid w:val="3ABE497A"/>
    <w:rsid w:val="3ACE93BC"/>
    <w:rsid w:val="3ADC7B03"/>
    <w:rsid w:val="3AFC03C9"/>
    <w:rsid w:val="3B6ACC73"/>
    <w:rsid w:val="3B70A39C"/>
    <w:rsid w:val="3B75C9B5"/>
    <w:rsid w:val="3B777E0F"/>
    <w:rsid w:val="3B800121"/>
    <w:rsid w:val="3BB8148A"/>
    <w:rsid w:val="3CB2C770"/>
    <w:rsid w:val="3CB3A538"/>
    <w:rsid w:val="3D002400"/>
    <w:rsid w:val="3DBC42CD"/>
    <w:rsid w:val="3E141BC5"/>
    <w:rsid w:val="3E268721"/>
    <w:rsid w:val="3E27BAF7"/>
    <w:rsid w:val="3E3C5FD9"/>
    <w:rsid w:val="3EAD6A77"/>
    <w:rsid w:val="3EDD3F16"/>
    <w:rsid w:val="3F07745E"/>
    <w:rsid w:val="3F58132E"/>
    <w:rsid w:val="400FE2ED"/>
    <w:rsid w:val="404AEF32"/>
    <w:rsid w:val="405B9F97"/>
    <w:rsid w:val="4077EEA7"/>
    <w:rsid w:val="40F3E38F"/>
    <w:rsid w:val="40FA1A12"/>
    <w:rsid w:val="410956CD"/>
    <w:rsid w:val="41247FC4"/>
    <w:rsid w:val="4127DD95"/>
    <w:rsid w:val="412E101C"/>
    <w:rsid w:val="41654986"/>
    <w:rsid w:val="416A4133"/>
    <w:rsid w:val="41819D23"/>
    <w:rsid w:val="41E6BF93"/>
    <w:rsid w:val="41FD46F5"/>
    <w:rsid w:val="4213EB3C"/>
    <w:rsid w:val="4214DFD8"/>
    <w:rsid w:val="4238D573"/>
    <w:rsid w:val="42AC2817"/>
    <w:rsid w:val="42B32109"/>
    <w:rsid w:val="43019937"/>
    <w:rsid w:val="434783AF"/>
    <w:rsid w:val="4383A307"/>
    <w:rsid w:val="43A2A1F8"/>
    <w:rsid w:val="43A89EEF"/>
    <w:rsid w:val="43E0D12D"/>
    <w:rsid w:val="4430D82E"/>
    <w:rsid w:val="4433AF01"/>
    <w:rsid w:val="445D1618"/>
    <w:rsid w:val="445E163F"/>
    <w:rsid w:val="4471A935"/>
    <w:rsid w:val="448C90FB"/>
    <w:rsid w:val="44E35410"/>
    <w:rsid w:val="451F7368"/>
    <w:rsid w:val="45300D86"/>
    <w:rsid w:val="456EB4C2"/>
    <w:rsid w:val="458FF0E8"/>
    <w:rsid w:val="4591B523"/>
    <w:rsid w:val="45C532A6"/>
    <w:rsid w:val="45C754B2"/>
    <w:rsid w:val="45CF78F4"/>
    <w:rsid w:val="46286396"/>
    <w:rsid w:val="4636E9AE"/>
    <w:rsid w:val="463FE466"/>
    <w:rsid w:val="4643CA89"/>
    <w:rsid w:val="465001EA"/>
    <w:rsid w:val="46652D6E"/>
    <w:rsid w:val="466A4D1A"/>
    <w:rsid w:val="467E3F17"/>
    <w:rsid w:val="4691D0FC"/>
    <w:rsid w:val="46BB43C9"/>
    <w:rsid w:val="46DFB2A5"/>
    <w:rsid w:val="46ED2093"/>
    <w:rsid w:val="477C6786"/>
    <w:rsid w:val="47BAFE0B"/>
    <w:rsid w:val="47D2BA0F"/>
    <w:rsid w:val="482D666F"/>
    <w:rsid w:val="4847EAC0"/>
    <w:rsid w:val="486578B7"/>
    <w:rsid w:val="487A81A0"/>
    <w:rsid w:val="49451A58"/>
    <w:rsid w:val="49DC738B"/>
    <w:rsid w:val="4A214335"/>
    <w:rsid w:val="4A404F03"/>
    <w:rsid w:val="4A506519"/>
    <w:rsid w:val="4AB6480B"/>
    <w:rsid w:val="4AD012F4"/>
    <w:rsid w:val="4B1A7C5D"/>
    <w:rsid w:val="4B1C9BA3"/>
    <w:rsid w:val="4B5D6569"/>
    <w:rsid w:val="4B8695B6"/>
    <w:rsid w:val="4BC9A094"/>
    <w:rsid w:val="4BEC3064"/>
    <w:rsid w:val="4C31B659"/>
    <w:rsid w:val="4C511D8D"/>
    <w:rsid w:val="4C965CB4"/>
    <w:rsid w:val="4CB64CBE"/>
    <w:rsid w:val="4CBAE426"/>
    <w:rsid w:val="4CCC48E0"/>
    <w:rsid w:val="4CED809B"/>
    <w:rsid w:val="4CEFF7C8"/>
    <w:rsid w:val="4D0B8265"/>
    <w:rsid w:val="4D2A854D"/>
    <w:rsid w:val="4D3B901C"/>
    <w:rsid w:val="4D6D5FE2"/>
    <w:rsid w:val="4D7EEA30"/>
    <w:rsid w:val="4DEFDB21"/>
    <w:rsid w:val="4E025876"/>
    <w:rsid w:val="4E030AFF"/>
    <w:rsid w:val="4E2A1ECC"/>
    <w:rsid w:val="4E41FB93"/>
    <w:rsid w:val="4E934AD0"/>
    <w:rsid w:val="4E95062B"/>
    <w:rsid w:val="4EAE8124"/>
    <w:rsid w:val="4EC655AE"/>
    <w:rsid w:val="4EFA27DA"/>
    <w:rsid w:val="4F0BF343"/>
    <w:rsid w:val="4F48DEC5"/>
    <w:rsid w:val="4F4910D1"/>
    <w:rsid w:val="4F7119C3"/>
    <w:rsid w:val="4FB79315"/>
    <w:rsid w:val="4FC5EF2D"/>
    <w:rsid w:val="5006B09F"/>
    <w:rsid w:val="5023B007"/>
    <w:rsid w:val="50A3FA0E"/>
    <w:rsid w:val="50B68AF2"/>
    <w:rsid w:val="50EB3683"/>
    <w:rsid w:val="50EBF0E3"/>
    <w:rsid w:val="510A0759"/>
    <w:rsid w:val="51642994"/>
    <w:rsid w:val="5189BDE1"/>
    <w:rsid w:val="51C9863A"/>
    <w:rsid w:val="51D39216"/>
    <w:rsid w:val="52A5D7BA"/>
    <w:rsid w:val="52E11602"/>
    <w:rsid w:val="53156CB6"/>
    <w:rsid w:val="53B6AC10"/>
    <w:rsid w:val="54293247"/>
    <w:rsid w:val="5441A81B"/>
    <w:rsid w:val="548D4A54"/>
    <w:rsid w:val="54A350AC"/>
    <w:rsid w:val="54B13D17"/>
    <w:rsid w:val="54CD810F"/>
    <w:rsid w:val="55105A4D"/>
    <w:rsid w:val="5542FACC"/>
    <w:rsid w:val="5543AFBF"/>
    <w:rsid w:val="554C7549"/>
    <w:rsid w:val="55868705"/>
    <w:rsid w:val="55DB5A59"/>
    <w:rsid w:val="55DD787C"/>
    <w:rsid w:val="564D0D78"/>
    <w:rsid w:val="56B8CB4D"/>
    <w:rsid w:val="57096219"/>
    <w:rsid w:val="578374D3"/>
    <w:rsid w:val="57AAEF16"/>
    <w:rsid w:val="57ECAE8D"/>
    <w:rsid w:val="5800ECEB"/>
    <w:rsid w:val="581EB487"/>
    <w:rsid w:val="58BE27C7"/>
    <w:rsid w:val="58BF5B9D"/>
    <w:rsid w:val="58EB78B2"/>
    <w:rsid w:val="58F005AA"/>
    <w:rsid w:val="5906AC4F"/>
    <w:rsid w:val="59450B1D"/>
    <w:rsid w:val="595D46D9"/>
    <w:rsid w:val="59663AFD"/>
    <w:rsid w:val="597758EB"/>
    <w:rsid w:val="5984AE3A"/>
    <w:rsid w:val="5988D31C"/>
    <w:rsid w:val="59959678"/>
    <w:rsid w:val="59ED91C8"/>
    <w:rsid w:val="5A141C77"/>
    <w:rsid w:val="5A5B2BFE"/>
    <w:rsid w:val="5A90A585"/>
    <w:rsid w:val="5AA51C50"/>
    <w:rsid w:val="5AC865AA"/>
    <w:rsid w:val="5ADEF4E1"/>
    <w:rsid w:val="5AE224FD"/>
    <w:rsid w:val="5AE3A2EB"/>
    <w:rsid w:val="5B244F4F"/>
    <w:rsid w:val="5B3C2165"/>
    <w:rsid w:val="5B76F0B1"/>
    <w:rsid w:val="5B7FF123"/>
    <w:rsid w:val="5B896229"/>
    <w:rsid w:val="5BF5C889"/>
    <w:rsid w:val="5C65A1F1"/>
    <w:rsid w:val="5C94E79B"/>
    <w:rsid w:val="5D0B91EB"/>
    <w:rsid w:val="5D17471A"/>
    <w:rsid w:val="5D31A3E7"/>
    <w:rsid w:val="5D4A7CB4"/>
    <w:rsid w:val="5D51F301"/>
    <w:rsid w:val="5DE9CF74"/>
    <w:rsid w:val="5E69079B"/>
    <w:rsid w:val="5E702E6F"/>
    <w:rsid w:val="5EB3177B"/>
    <w:rsid w:val="5F2D694B"/>
    <w:rsid w:val="5F3DCCA6"/>
    <w:rsid w:val="5F75EDD3"/>
    <w:rsid w:val="5F770489"/>
    <w:rsid w:val="5FF7C072"/>
    <w:rsid w:val="5FFBDD44"/>
    <w:rsid w:val="604BC729"/>
    <w:rsid w:val="6062239F"/>
    <w:rsid w:val="606359D7"/>
    <w:rsid w:val="608518DD"/>
    <w:rsid w:val="60C15923"/>
    <w:rsid w:val="60EC5C5D"/>
    <w:rsid w:val="60F5130E"/>
    <w:rsid w:val="6152E46F"/>
    <w:rsid w:val="615DA4C6"/>
    <w:rsid w:val="61F16713"/>
    <w:rsid w:val="61F8A3AD"/>
    <w:rsid w:val="622B06CB"/>
    <w:rsid w:val="62650A0D"/>
    <w:rsid w:val="63439F92"/>
    <w:rsid w:val="638367EB"/>
    <w:rsid w:val="638748B2"/>
    <w:rsid w:val="63AD7186"/>
    <w:rsid w:val="6400DA6E"/>
    <w:rsid w:val="64263A7D"/>
    <w:rsid w:val="6429F20C"/>
    <w:rsid w:val="64702D42"/>
    <w:rsid w:val="64CF4E67"/>
    <w:rsid w:val="64DD3C35"/>
    <w:rsid w:val="64E56027"/>
    <w:rsid w:val="65088CCF"/>
    <w:rsid w:val="6527F99F"/>
    <w:rsid w:val="654A5A89"/>
    <w:rsid w:val="659CAACF"/>
    <w:rsid w:val="65C75C4D"/>
    <w:rsid w:val="65CFA27F"/>
    <w:rsid w:val="65F34AB4"/>
    <w:rsid w:val="666B1EC8"/>
    <w:rsid w:val="666FECAA"/>
    <w:rsid w:val="6683D10A"/>
    <w:rsid w:val="66C43901"/>
    <w:rsid w:val="66CE36DC"/>
    <w:rsid w:val="66FD8F51"/>
    <w:rsid w:val="679AADFA"/>
    <w:rsid w:val="67B6F962"/>
    <w:rsid w:val="67E9A9FA"/>
    <w:rsid w:val="67F83EF0"/>
    <w:rsid w:val="68231299"/>
    <w:rsid w:val="691DD3EC"/>
    <w:rsid w:val="692AEB76"/>
    <w:rsid w:val="696B9ABE"/>
    <w:rsid w:val="69A78D8D"/>
    <w:rsid w:val="69B2E116"/>
    <w:rsid w:val="69D99E88"/>
    <w:rsid w:val="69F2A96F"/>
    <w:rsid w:val="6A6D2EA6"/>
    <w:rsid w:val="6A793D4E"/>
    <w:rsid w:val="6AB23BF0"/>
    <w:rsid w:val="6AEAC185"/>
    <w:rsid w:val="6B00A128"/>
    <w:rsid w:val="6B22BCC7"/>
    <w:rsid w:val="6B2A500C"/>
    <w:rsid w:val="6B63D572"/>
    <w:rsid w:val="6B82C3E8"/>
    <w:rsid w:val="6B8E79D0"/>
    <w:rsid w:val="6BDE44A4"/>
    <w:rsid w:val="6CFEAAF4"/>
    <w:rsid w:val="6D2A4A31"/>
    <w:rsid w:val="6D436B17"/>
    <w:rsid w:val="6D488656"/>
    <w:rsid w:val="6D5EA859"/>
    <w:rsid w:val="6D6C64C1"/>
    <w:rsid w:val="6DC23FD6"/>
    <w:rsid w:val="6DF975CA"/>
    <w:rsid w:val="6DFB5CE8"/>
    <w:rsid w:val="6E1E7C63"/>
    <w:rsid w:val="6E234F45"/>
    <w:rsid w:val="6E4E4CB6"/>
    <w:rsid w:val="6E516731"/>
    <w:rsid w:val="6E904EFF"/>
    <w:rsid w:val="6E9D6888"/>
    <w:rsid w:val="6EC0D2ED"/>
    <w:rsid w:val="6EC61A92"/>
    <w:rsid w:val="6EE348AD"/>
    <w:rsid w:val="6F4B7A9B"/>
    <w:rsid w:val="6FBE32A8"/>
    <w:rsid w:val="700A177E"/>
    <w:rsid w:val="7012010E"/>
    <w:rsid w:val="701C106B"/>
    <w:rsid w:val="706E2D9C"/>
    <w:rsid w:val="70B43E06"/>
    <w:rsid w:val="70B779FB"/>
    <w:rsid w:val="7128E5D1"/>
    <w:rsid w:val="71506BF3"/>
    <w:rsid w:val="716FE2AC"/>
    <w:rsid w:val="7185ED78"/>
    <w:rsid w:val="71A4DDDD"/>
    <w:rsid w:val="71A70EBC"/>
    <w:rsid w:val="71ADD16F"/>
    <w:rsid w:val="71C3BB78"/>
    <w:rsid w:val="71F9BD3F"/>
    <w:rsid w:val="7211B6FB"/>
    <w:rsid w:val="7216B4FD"/>
    <w:rsid w:val="72844F33"/>
    <w:rsid w:val="72988D91"/>
    <w:rsid w:val="72F5D36A"/>
    <w:rsid w:val="730BB30D"/>
    <w:rsid w:val="7321BDD9"/>
    <w:rsid w:val="733689E2"/>
    <w:rsid w:val="736B5424"/>
    <w:rsid w:val="739AB5D9"/>
    <w:rsid w:val="73C72EB0"/>
    <w:rsid w:val="73FACC4E"/>
    <w:rsid w:val="744500F9"/>
    <w:rsid w:val="748610D1"/>
    <w:rsid w:val="7491A3CB"/>
    <w:rsid w:val="74A7836E"/>
    <w:rsid w:val="74C7EC98"/>
    <w:rsid w:val="74DB1C61"/>
    <w:rsid w:val="74DD0996"/>
    <w:rsid w:val="751D3F02"/>
    <w:rsid w:val="75463663"/>
    <w:rsid w:val="754E55BF"/>
    <w:rsid w:val="755C00C4"/>
    <w:rsid w:val="75969CAF"/>
    <w:rsid w:val="75C217C2"/>
    <w:rsid w:val="75D02E53"/>
    <w:rsid w:val="75D6105C"/>
    <w:rsid w:val="764E3A7F"/>
    <w:rsid w:val="77059294"/>
    <w:rsid w:val="7745C32B"/>
    <w:rsid w:val="7757C056"/>
    <w:rsid w:val="775BDD28"/>
    <w:rsid w:val="779490E8"/>
    <w:rsid w:val="77DF2430"/>
    <w:rsid w:val="77F9BB31"/>
    <w:rsid w:val="78146915"/>
    <w:rsid w:val="783DB2BB"/>
    <w:rsid w:val="7879641D"/>
    <w:rsid w:val="787D1DC3"/>
    <w:rsid w:val="7885F681"/>
    <w:rsid w:val="78D64CAB"/>
    <w:rsid w:val="78D7A5E1"/>
    <w:rsid w:val="78D97CC7"/>
    <w:rsid w:val="78F9E7AF"/>
    <w:rsid w:val="793F02F2"/>
    <w:rsid w:val="7985DB41"/>
    <w:rsid w:val="799E0684"/>
    <w:rsid w:val="79B03976"/>
    <w:rsid w:val="79B16C33"/>
    <w:rsid w:val="79BBC831"/>
    <w:rsid w:val="7A24E652"/>
    <w:rsid w:val="7A4DA1A1"/>
    <w:rsid w:val="7A558F27"/>
    <w:rsid w:val="7AC1A9DE"/>
    <w:rsid w:val="7AE68882"/>
    <w:rsid w:val="7B4C09D7"/>
    <w:rsid w:val="7B4DF102"/>
    <w:rsid w:val="7BBFD365"/>
    <w:rsid w:val="7C29FDA3"/>
    <w:rsid w:val="7C385E16"/>
    <w:rsid w:val="7C71FDCE"/>
    <w:rsid w:val="7CAB1EA1"/>
    <w:rsid w:val="7CD5A746"/>
    <w:rsid w:val="7CDB4D30"/>
    <w:rsid w:val="7CFF7D20"/>
    <w:rsid w:val="7D080D49"/>
    <w:rsid w:val="7DDB4038"/>
    <w:rsid w:val="7E7177A7"/>
    <w:rsid w:val="7EEC6AD8"/>
    <w:rsid w:val="7F028CCD"/>
    <w:rsid w:val="7F0753EA"/>
    <w:rsid w:val="7F0F3AC3"/>
    <w:rsid w:val="7F844F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E05E6"/>
  <w15:chartTrackingRefBased/>
  <w15:docId w15:val="{340DBB67-2615-49A3-BF86-0376243DE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ukcen.net/ethical_issues/consent/legal_considerations1" TargetMode="External" Id="rId8" /><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hyperlink" Target="https://www.isonharrison.co.uk/our-services/criminal-law/police-station-assistance/assault-and-battery/"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martincray.co.uk/advice/what-is-assault-battery-abh-and-gbh/" TargetMode="External" Id="rId6" /><Relationship Type="http://schemas.openxmlformats.org/officeDocument/2006/relationships/hyperlink" Target="https://www.justia.com/criminal/offenses/violent-crimes/assault-battery/" TargetMode="External" Id="rId11" /><Relationship Type="http://schemas.openxmlformats.org/officeDocument/2006/relationships/hyperlink" Target="https://www.ncbi.nlm.nih.gov/books/NBK430827/" TargetMode="External" Id="rId5" /><Relationship Type="http://schemas.microsoft.com/office/2020/10/relationships/intelligence" Target="intelligence2.xml" Id="rId15" /><Relationship Type="http://schemas.openxmlformats.org/officeDocument/2006/relationships/hyperlink" Target="https://bmcmedresmethodol.biomedcentral.com/articles/10.1186/1471-2288-13-72" TargetMode="External" Id="rId10" /><Relationship Type="http://schemas.openxmlformats.org/officeDocument/2006/relationships/hyperlink" Target="https://eachother.org.uk/why-the-legal-definition-of-consent/" TargetMode="External" Id="rId4" /><Relationship Type="http://schemas.openxmlformats.org/officeDocument/2006/relationships/hyperlink" Target="https://www.haymanssolicitors.co.uk/assault-and-battery" TargetMode="External" Id="rId9" /><Relationship Type="http://schemas.openxmlformats.org/officeDocument/2006/relationships/theme" Target="theme/theme1.xml" Id="rId14" /><Relationship Type="http://schemas.openxmlformats.org/officeDocument/2006/relationships/hyperlink" Target="https://www.vocabulary.com/dictionary/consensual" TargetMode="External" Id="R064baaffea394d2b" /><Relationship Type="http://schemas.openxmlformats.org/officeDocument/2006/relationships/hyperlink" Target="https://www.oblaw.co.uk/assault-v-battery-what-is-the-difference/" TargetMode="External" Id="R0f4ca328263b4d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Richards (2305854)</dc:creator>
  <keywords/>
  <dc:description/>
  <lastModifiedBy>Josh Richards (2305854)</lastModifiedBy>
  <revision>4</revision>
  <dcterms:created xsi:type="dcterms:W3CDTF">2023-11-06T14:03:00.0000000Z</dcterms:created>
  <dcterms:modified xsi:type="dcterms:W3CDTF">2023-11-10T21:34:50.9605122Z</dcterms:modified>
</coreProperties>
</file>