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sz w:val="22"/>
                <w:szCs w:val="22"/>
                <w:lang w:val="en-GB"/>
              </w:rPr>
            </w:pPr>
            <w:r>
              <w:rPr>
                <w:rFonts w:hint="default" w:ascii="Arial" w:hAnsi="Arial" w:cs="Arial"/>
                <w:sz w:val="22"/>
                <w:szCs w:val="22"/>
                <w:lang w:val="en-GB"/>
              </w:rPr>
              <w:t>Kalon James Robert Smithers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Faculty/School/Centre:</w:t>
            </w:r>
          </w:p>
        </w:tc>
        <w:tc>
          <w:tcPr>
            <w:tcW w:w="6636" w:type="dxa"/>
          </w:tcPr>
          <w:p>
            <w:pPr>
              <w:rPr>
                <w:rFonts w:hint="default" w:ascii="Arial" w:hAnsi="Arial" w:cs="Arial"/>
                <w:sz w:val="22"/>
                <w:szCs w:val="22"/>
                <w:lang w:val="en-GB"/>
              </w:rPr>
            </w:pPr>
            <w:r>
              <w:rPr>
                <w:rFonts w:hint="default" w:ascii="Arial" w:hAnsi="Arial" w:cs="Arial"/>
                <w:sz w:val="22"/>
                <w:szCs w:val="22"/>
                <w:lang w:val="en-GB"/>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default" w:ascii="Arial" w:hAnsi="Arial" w:cs="Arial"/>
                <w:sz w:val="22"/>
                <w:szCs w:val="22"/>
                <w:lang w:val="en-GB"/>
              </w:rPr>
            </w:pPr>
            <w:r>
              <w:rPr>
                <w:rFonts w:hint="default" w:ascii="Arial" w:hAnsi="Arial" w:cs="Arial"/>
                <w:sz w:val="22"/>
                <w:szCs w:val="22"/>
                <w:lang w:val="en-GB"/>
              </w:rPr>
              <w:t>SA1</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r>
              <w:rPr>
                <w:rFonts w:ascii="Helvetica" w:hAnsi="Helvetica" w:eastAsia="Helvetica" w:cs="Helvetica"/>
                <w:i w:val="0"/>
                <w:iCs w:val="0"/>
                <w:caps w:val="0"/>
                <w:color w:val="333333"/>
                <w:spacing w:val="0"/>
                <w:sz w:val="21"/>
                <w:szCs w:val="21"/>
                <w:shd w:val="clear" w:fill="F0F3F4"/>
              </w:rPr>
              <w:t>1451522@student.uwtsd.ac.uk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cs="Arial"/>
                <w:sz w:val="22"/>
                <w:szCs w:val="22"/>
                <w:lang w:val="en-GB"/>
              </w:rPr>
            </w:pPr>
            <w:r>
              <w:rPr>
                <w:rFonts w:hint="default" w:ascii="Arial" w:hAnsi="Arial" w:cs="Arial"/>
                <w:sz w:val="22"/>
                <w:szCs w:val="22"/>
                <w:lang w:val="en-GB"/>
              </w:rPr>
              <w:t>07487636464</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rPr>
            </w:pPr>
            <w:r>
              <w:rPr>
                <w:rFonts w:ascii="Helvetica" w:hAnsi="Helvetica" w:eastAsia="Helvetica" w:cs="Helvetica"/>
                <w:i w:val="0"/>
                <w:iCs w:val="0"/>
                <w:caps w:val="0"/>
                <w:color w:val="333333"/>
                <w:spacing w:val="0"/>
                <w:sz w:val="21"/>
                <w:szCs w:val="21"/>
                <w:shd w:val="clear" w:fill="F0F3F4"/>
              </w:rPr>
              <w:t>1451522</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eastAsia="SimSun" w:cs="Arial"/>
                <w:i w:val="0"/>
                <w:iCs w:val="0"/>
                <w:caps w:val="0"/>
                <w:color w:val="000000"/>
                <w:spacing w:val="0"/>
                <w:sz w:val="22"/>
                <w:szCs w:val="22"/>
                <w:shd w:val="clear" w:fill="FFFFFF"/>
                <w:lang w:val="en-US"/>
              </w:rPr>
              <w:t>BA Early Years Education and Care</w:t>
            </w:r>
            <w:r>
              <w:rPr>
                <w:rFonts w:hint="default" w:ascii="Arial" w:hAnsi="Arial" w:eastAsia="SimSun" w:cs="Arial"/>
                <w:i w:val="0"/>
                <w:iCs w:val="0"/>
                <w:caps w:val="0"/>
                <w:color w:val="000000"/>
                <w:spacing w:val="0"/>
                <w:sz w:val="22"/>
                <w:szCs w:val="22"/>
                <w:shd w:val="clear" w:fill="FFFFFF"/>
              </w:rPr>
              <w:t>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ascii="Arial" w:hAnsi="Arial" w:cs="Arial"/>
                <w:sz w:val="22"/>
                <w:szCs w:val="22"/>
              </w:rPr>
              <w:t>Glenda Tinney</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(Glenda Tinney)</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default" w:ascii="Arial" w:hAnsi="Arial" w:eastAsia="SimSun" w:cs="Arial"/>
                <w:b w:val="0"/>
                <w:bCs w:val="0"/>
                <w:i w:val="0"/>
                <w:iCs w:val="0"/>
                <w:caps w:val="0"/>
                <w:color w:val="auto"/>
                <w:spacing w:val="0"/>
                <w:sz w:val="28"/>
                <w:szCs w:val="28"/>
                <w:u w:val="none"/>
                <w:shd w:val="clear" w:color="auto" w:fill="auto"/>
                <w:lang w:val="en-US"/>
              </w:rPr>
              <w:t>How to incorporate effective digital technology within young children’s play?</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GB"/>
              </w:rPr>
            </w:pPr>
            <w:r>
              <w:rPr>
                <w:rFonts w:hint="default" w:ascii="Arial" w:hAnsi="Arial" w:cs="Arial"/>
                <w:sz w:val="22"/>
                <w:szCs w:val="22"/>
                <w:lang w:val="en-GB"/>
              </w:rPr>
              <w:t>1</w:t>
            </w:r>
            <w:r>
              <w:rPr>
                <w:rFonts w:hint="default" w:ascii="Arial" w:hAnsi="Arial" w:cs="Arial"/>
                <w:sz w:val="22"/>
                <w:szCs w:val="22"/>
                <w:vertAlign w:val="superscript"/>
                <w:lang w:val="en-GB"/>
              </w:rPr>
              <w:t>st</w:t>
            </w:r>
            <w:r>
              <w:rPr>
                <w:rFonts w:hint="default" w:ascii="Arial" w:hAnsi="Arial" w:cs="Arial"/>
                <w:sz w:val="22"/>
                <w:szCs w:val="22"/>
                <w:lang w:val="en-GB"/>
              </w:rPr>
              <w:t xml:space="preserve"> May 2022</w:t>
            </w: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GB"/>
              </w:rPr>
            </w:pPr>
            <w:r>
              <w:rPr>
                <w:rFonts w:hint="default" w:ascii="Arial" w:hAnsi="Arial" w:cs="Arial"/>
                <w:sz w:val="22"/>
                <w:szCs w:val="22"/>
                <w:lang w:val="en-GB"/>
              </w:rPr>
              <w:t>14</w:t>
            </w:r>
            <w:r>
              <w:rPr>
                <w:rFonts w:hint="default" w:ascii="Arial" w:hAnsi="Arial" w:cs="Arial"/>
                <w:sz w:val="22"/>
                <w:szCs w:val="22"/>
                <w:vertAlign w:val="superscript"/>
                <w:lang w:val="en-GB"/>
              </w:rPr>
              <w:t>th</w:t>
            </w:r>
            <w:r>
              <w:rPr>
                <w:rFonts w:hint="default" w:ascii="Arial" w:hAnsi="Arial" w:cs="Arial"/>
                <w:sz w:val="22"/>
                <w:szCs w:val="22"/>
                <w:lang w:val="en-GB"/>
              </w:rPr>
              <w:t xml:space="preserve"> May 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i w:val="0"/>
                <w:iCs w:val="0"/>
                <w:caps w:val="0"/>
                <w:color w:val="000000"/>
                <w:spacing w:val="0"/>
                <w:sz w:val="24"/>
                <w:szCs w:val="24"/>
              </w:rPr>
            </w:pPr>
            <w:r>
              <w:rPr>
                <w:rFonts w:hint="default" w:ascii="Arial" w:hAnsi="Arial" w:eastAsia="Times New Roman" w:cs="Arial"/>
                <w:i w:val="0"/>
                <w:iCs w:val="0"/>
                <w:caps w:val="0"/>
                <w:color w:val="000000"/>
                <w:spacing w:val="0"/>
                <w:kern w:val="0"/>
                <w:sz w:val="24"/>
                <w:szCs w:val="24"/>
                <w:shd w:val="clear" w:fill="FFFFFF"/>
                <w:lang w:val="en-US" w:eastAsia="zh-CN" w:bidi="ar"/>
              </w:rPr>
              <w:t>This study examines how digital technologies can be used to enrich and enhance children's play. Furthermore, we would like to learn more about how technology affects children's learning and development in addition to learning more about the relationship between technology and play</w:t>
            </w:r>
            <w:r>
              <w:rPr>
                <w:rFonts w:hint="default" w:ascii="Arial" w:hAnsi="Arial" w:cs="Arial"/>
                <w:i w:val="0"/>
                <w:iCs w:val="0"/>
                <w:caps w:val="0"/>
                <w:color w:val="000000"/>
                <w:spacing w:val="0"/>
                <w:kern w:val="0"/>
                <w:sz w:val="24"/>
                <w:szCs w:val="24"/>
                <w:shd w:val="clear" w:fill="FFFFFF"/>
                <w:lang w:val="en-GB" w:eastAsia="zh-CN" w:bidi="ar"/>
              </w:rPr>
              <w:t xml:space="preserve"> </w:t>
            </w:r>
            <w:r>
              <w:rPr>
                <w:rFonts w:hint="default" w:ascii="Arial" w:hAnsi="Arial" w:eastAsia="SimSun" w:cs="Arial"/>
                <w:b w:val="0"/>
                <w:bCs w:val="0"/>
                <w:i w:val="0"/>
                <w:iCs w:val="0"/>
                <w:caps w:val="0"/>
                <w:color w:val="auto"/>
                <w:spacing w:val="0"/>
                <w:kern w:val="0"/>
                <w:sz w:val="22"/>
                <w:szCs w:val="22"/>
                <w:shd w:val="clear" w:fill="FFFFFF"/>
                <w:lang w:val="en-US" w:eastAsia="zh-CN" w:bidi="ar"/>
              </w:rPr>
              <w:t>(Paraskeva et al., 2010)</w:t>
            </w:r>
            <w:r>
              <w:rPr>
                <w:rFonts w:hint="default" w:ascii="Arial" w:hAnsi="Arial" w:eastAsia="Times New Roman" w:cs="Arial"/>
                <w:i w:val="0"/>
                <w:iCs w:val="0"/>
                <w:caps w:val="0"/>
                <w:color w:val="000000"/>
                <w:spacing w:val="0"/>
                <w:kern w:val="0"/>
                <w:sz w:val="24"/>
                <w:szCs w:val="24"/>
                <w:shd w:val="clear" w:fill="FFFFFF"/>
                <w:lang w:val="en-US" w:eastAsia="zh-CN" w:bidi="ar"/>
              </w:rPr>
              <w:t>.</w:t>
            </w:r>
          </w:p>
          <w:p>
            <w:pPr>
              <w:keepNext w:val="0"/>
              <w:keepLines w:val="0"/>
              <w:widowControl/>
              <w:suppressLineNumbers w:val="0"/>
              <w:shd w:val="clear" w:fill="FFFFFF"/>
              <w:spacing w:before="0" w:beforeAutospacing="1" w:after="0" w:afterAutospacing="1"/>
              <w:ind w:left="0" w:right="0" w:firstLine="0"/>
              <w:jc w:val="left"/>
              <w:rPr>
                <w:rFonts w:hint="default" w:ascii="Arial" w:hAnsi="Arial" w:eastAsia="Times New Roman" w:cs="Arial"/>
                <w:i w:val="0"/>
                <w:iCs w:val="0"/>
                <w:caps w:val="0"/>
                <w:color w:val="000000"/>
                <w:spacing w:val="0"/>
                <w:kern w:val="0"/>
                <w:sz w:val="24"/>
                <w:szCs w:val="24"/>
                <w:shd w:val="clear" w:fill="FFFFFF"/>
                <w:lang w:val="en-US" w:eastAsia="zh-CN" w:bidi="ar"/>
              </w:rPr>
            </w:pPr>
            <w:r>
              <w:rPr>
                <w:rFonts w:hint="default" w:ascii="Arial" w:hAnsi="Arial" w:eastAsia="Times New Roman" w:cs="Arial"/>
                <w:i w:val="0"/>
                <w:iCs w:val="0"/>
                <w:caps w:val="0"/>
                <w:color w:val="000000"/>
                <w:spacing w:val="0"/>
                <w:kern w:val="0"/>
                <w:sz w:val="24"/>
                <w:szCs w:val="24"/>
                <w:shd w:val="clear" w:fill="FFFFFF"/>
                <w:lang w:val="en-US" w:eastAsia="zh-CN" w:bidi="ar"/>
              </w:rPr>
              <w:t xml:space="preserve">The purpose of this study is to collect data on the children's social development and their creative/critical thinking as they play in the virtual setting. Additionally, the value of these opportunities will be </w:t>
            </w:r>
            <w:r>
              <w:rPr>
                <w:rFonts w:hint="default" w:ascii="Arial" w:hAnsi="Arial" w:cs="Arial"/>
                <w:i w:val="0"/>
                <w:iCs w:val="0"/>
                <w:color w:val="000000"/>
                <w:spacing w:val="0"/>
                <w:kern w:val="0"/>
                <w:sz w:val="24"/>
                <w:szCs w:val="24"/>
                <w:shd w:val="clear" w:fill="FFFFFF"/>
                <w:lang w:val="en-GB" w:eastAsia="zh-CN" w:bidi="ar"/>
              </w:rPr>
              <w:t>analysed</w:t>
            </w:r>
            <w:r>
              <w:rPr>
                <w:rFonts w:hint="default" w:ascii="Arial" w:hAnsi="Arial" w:eastAsia="Times New Roman" w:cs="Arial"/>
                <w:i w:val="0"/>
                <w:iCs w:val="0"/>
                <w:caps w:val="0"/>
                <w:color w:val="000000"/>
                <w:spacing w:val="0"/>
                <w:kern w:val="0"/>
                <w:sz w:val="24"/>
                <w:szCs w:val="24"/>
                <w:shd w:val="clear" w:fill="FFFFFF"/>
                <w:lang w:val="en-US" w:eastAsia="zh-CN" w:bidi="ar"/>
              </w:rPr>
              <w:t xml:space="preserve"> from the perspective of practitioners and parents/caregivers.</w:t>
            </w:r>
          </w:p>
          <w:p>
            <w:pPr>
              <w:keepNext w:val="0"/>
              <w:keepLines w:val="0"/>
              <w:widowControl/>
              <w:suppressLineNumbers w:val="0"/>
              <w:shd w:val="clear" w:fill="FFFFFF"/>
              <w:spacing w:before="0" w:beforeAutospacing="1" w:after="0" w:afterAutospacing="1"/>
              <w:ind w:left="0" w:right="0" w:firstLine="0"/>
              <w:jc w:val="left"/>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sz w:val="24"/>
                <w:szCs w:val="24"/>
              </w:rPr>
            </w:pPr>
            <w:r>
              <w:rPr>
                <w:rFonts w:ascii="Arial" w:hAnsi="Arial" w:eastAsia="SimSun" w:cs="Arial"/>
                <w:i w:val="0"/>
                <w:iCs w:val="0"/>
                <w:caps w:val="0"/>
                <w:color w:val="000000"/>
                <w:spacing w:val="0"/>
                <w:sz w:val="24"/>
                <w:szCs w:val="24"/>
                <w:shd w:val="clear" w:fill="FFFFFF"/>
              </w:rPr>
              <w:t>What can be implemented to optimize the benefits of digital play for children?</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keepNext w:val="0"/>
              <w:keepLines w:val="0"/>
              <w:widowControl/>
              <w:suppressLineNumbers w:val="0"/>
              <w:shd w:val="clear" w:fill="FFFFFF"/>
              <w:spacing w:before="0" w:beforeAutospacing="1" w:after="0" w:afterAutospacing="1"/>
              <w:ind w:left="0" w:right="0" w:firstLine="0"/>
              <w:jc w:val="left"/>
              <w:rPr>
                <w:rFonts w:hint="default" w:ascii="Arial" w:hAnsi="Arial" w:eastAsia="Times New Roman" w:cs="Arial"/>
                <w:i w:val="0"/>
                <w:iCs w:val="0"/>
                <w:caps w:val="0"/>
                <w:color w:val="000000"/>
                <w:spacing w:val="0"/>
                <w:kern w:val="0"/>
                <w:sz w:val="24"/>
                <w:szCs w:val="24"/>
                <w:shd w:val="clear" w:fill="FFFFFF"/>
                <w:lang w:val="en-US" w:eastAsia="zh-CN" w:bidi="ar"/>
              </w:rPr>
            </w:pPr>
            <w:r>
              <w:rPr>
                <w:rFonts w:hint="default" w:ascii="Arial" w:hAnsi="Arial" w:cs="Arial"/>
                <w:i w:val="0"/>
                <w:iCs w:val="0"/>
                <w:caps w:val="0"/>
                <w:color w:val="000000"/>
                <w:spacing w:val="0"/>
                <w:kern w:val="0"/>
                <w:sz w:val="24"/>
                <w:szCs w:val="24"/>
                <w:shd w:val="clear" w:fill="FFFFFF"/>
                <w:lang w:val="en-GB" w:eastAsia="zh-CN" w:bidi="ar"/>
              </w:rPr>
              <w:t>The aim is to</w:t>
            </w:r>
            <w:r>
              <w:rPr>
                <w:rFonts w:hint="default" w:ascii="Arial" w:hAnsi="Arial" w:eastAsia="Times New Roman" w:cs="Arial"/>
                <w:i w:val="0"/>
                <w:iCs w:val="0"/>
                <w:caps w:val="0"/>
                <w:color w:val="000000"/>
                <w:spacing w:val="0"/>
                <w:kern w:val="0"/>
                <w:sz w:val="24"/>
                <w:szCs w:val="24"/>
                <w:shd w:val="clear" w:fill="FFFFFF"/>
                <w:lang w:val="en-US" w:eastAsia="zh-CN" w:bidi="ar"/>
              </w:rPr>
              <w:t xml:space="preserve"> observe children's activities and their teachers in order to identify how digital environments are used by children to play</w:t>
            </w:r>
            <w:r>
              <w:rPr>
                <w:rFonts w:hint="default" w:ascii="Arial" w:hAnsi="Arial" w:cs="Arial"/>
                <w:i w:val="0"/>
                <w:iCs w:val="0"/>
                <w:caps w:val="0"/>
                <w:color w:val="000000"/>
                <w:spacing w:val="0"/>
                <w:kern w:val="0"/>
                <w:sz w:val="24"/>
                <w:szCs w:val="24"/>
                <w:shd w:val="clear" w:fill="FFFFFF"/>
                <w:lang w:val="en-GB" w:eastAsia="zh-CN" w:bidi="ar"/>
              </w:rPr>
              <w:t xml:space="preserve"> </w:t>
            </w:r>
            <w:r>
              <w:rPr>
                <w:rFonts w:hint="default" w:ascii="Arial" w:hAnsi="Arial" w:eastAsia="SimSun" w:cs="Arial"/>
                <w:b w:val="0"/>
                <w:bCs w:val="0"/>
                <w:i w:val="0"/>
                <w:iCs w:val="0"/>
                <w:caps w:val="0"/>
                <w:color w:val="auto"/>
                <w:spacing w:val="0"/>
                <w:kern w:val="0"/>
                <w:sz w:val="22"/>
                <w:szCs w:val="22"/>
                <w:shd w:val="clear" w:fill="FFFFFF"/>
                <w:lang w:val="en-US" w:eastAsia="zh-CN" w:bidi="ar"/>
              </w:rPr>
              <w:t>(Digital Futures Commission, 2021)</w:t>
            </w:r>
            <w:r>
              <w:rPr>
                <w:rFonts w:hint="default" w:ascii="Arial" w:hAnsi="Arial" w:eastAsia="Times New Roman" w:cs="Arial"/>
                <w:i w:val="0"/>
                <w:iCs w:val="0"/>
                <w:caps w:val="0"/>
                <w:color w:val="000000"/>
                <w:spacing w:val="0"/>
                <w:kern w:val="0"/>
                <w:sz w:val="24"/>
                <w:szCs w:val="24"/>
                <w:shd w:val="clear" w:fill="FFFFFF"/>
                <w:lang w:val="en-US" w:eastAsia="zh-CN" w:bidi="ar"/>
              </w:rPr>
              <w:t>.</w:t>
            </w:r>
          </w:p>
          <w:p>
            <w:pPr>
              <w:keepNext w:val="0"/>
              <w:keepLines w:val="0"/>
              <w:widowControl/>
              <w:suppressLineNumbers w:val="0"/>
              <w:shd w:val="clear" w:fill="FFFFFF"/>
              <w:spacing w:before="0" w:beforeAutospacing="1" w:after="0" w:afterAutospacing="1"/>
              <w:ind w:left="0" w:right="0" w:firstLine="0"/>
              <w:jc w:val="left"/>
              <w:rPr>
                <w:rFonts w:hint="default" w:ascii="Arial" w:hAnsi="Arial" w:eastAsia="Times New Roman" w:cs="Arial"/>
                <w:i w:val="0"/>
                <w:iCs w:val="0"/>
                <w:caps w:val="0"/>
                <w:color w:val="000000"/>
                <w:spacing w:val="0"/>
                <w:kern w:val="0"/>
                <w:sz w:val="24"/>
                <w:szCs w:val="24"/>
                <w:shd w:val="clear" w:fill="FFFFFF"/>
                <w:lang w:val="en-US" w:eastAsia="zh-CN" w:bidi="ar"/>
              </w:rPr>
            </w:pPr>
            <w:r>
              <w:rPr>
                <w:rFonts w:hint="default" w:ascii="Arial" w:hAnsi="Arial" w:eastAsia="SimSun" w:cs="Arial"/>
                <w:sz w:val="24"/>
                <w:szCs w:val="24"/>
              </w:rPr>
              <w:t xml:space="preserve">Through </w:t>
            </w:r>
            <w:r>
              <w:rPr>
                <w:rFonts w:hint="default" w:ascii="Arial" w:hAnsi="Arial" w:eastAsia="SimSun" w:cs="Arial"/>
                <w:sz w:val="24"/>
                <w:szCs w:val="24"/>
                <w:lang w:val="en-GB"/>
              </w:rPr>
              <w:t>observations,</w:t>
            </w:r>
            <w:r>
              <w:rPr>
                <w:rFonts w:hint="default" w:ascii="Arial" w:hAnsi="Arial" w:eastAsia="SimSun" w:cs="Arial"/>
                <w:sz w:val="24"/>
                <w:szCs w:val="24"/>
              </w:rPr>
              <w:t>interviews</w:t>
            </w:r>
            <w:r>
              <w:rPr>
                <w:rFonts w:hint="default" w:ascii="Arial" w:hAnsi="Arial" w:eastAsia="SimSun" w:cs="Arial"/>
                <w:sz w:val="24"/>
                <w:szCs w:val="24"/>
                <w:lang w:val="en-GB"/>
              </w:rPr>
              <w:t xml:space="preserve"> and questionnaires,</w:t>
            </w:r>
            <w:r>
              <w:rPr>
                <w:rFonts w:hint="default" w:ascii="Arial" w:hAnsi="Arial" w:eastAsia="SimSun" w:cs="Arial"/>
                <w:sz w:val="24"/>
                <w:szCs w:val="24"/>
              </w:rPr>
              <w:t xml:space="preserve"> we aim to gain a deeper understanding of how digital platforms can help individuals develop their cognitive and social development.</w:t>
            </w:r>
          </w:p>
          <w:p>
            <w:pPr>
              <w:rPr>
                <w:rFonts w:ascii="Arial" w:hAnsi="Arial" w:cs="Arial"/>
              </w:rPr>
            </w:pPr>
          </w:p>
          <w:p>
            <w:pPr>
              <w:rPr>
                <w:rFonts w:ascii="Arial" w:hAnsi="Arial" w:cs="Arial"/>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keepNext w:val="0"/>
              <w:keepLines w:val="0"/>
              <w:widowControl/>
              <w:suppressLineNumbers w:val="0"/>
              <w:spacing w:before="0" w:beforeAutospacing="1" w:after="0" w:afterAutospacing="1"/>
              <w:ind w:left="0" w:right="0"/>
              <w:jc w:val="left"/>
              <w:rPr>
                <w:rFonts w:hint="default" w:ascii="Arial" w:hAnsi="Arial" w:cs="Arial"/>
                <w:color w:val="auto"/>
                <w:sz w:val="24"/>
                <w:szCs w:val="24"/>
              </w:rPr>
            </w:pPr>
            <w:r>
              <w:rPr>
                <w:rFonts w:hint="default" w:ascii="Arial" w:hAnsi="Arial" w:eastAsia="Times New Roman" w:cs="Arial"/>
                <w:i w:val="0"/>
                <w:iCs w:val="0"/>
                <w:caps w:val="0"/>
                <w:color w:val="auto"/>
                <w:spacing w:val="0"/>
                <w:kern w:val="0"/>
                <w:sz w:val="24"/>
                <w:szCs w:val="24"/>
                <w:shd w:val="clear" w:fill="FFFFFF"/>
                <w:lang w:val="en-US" w:eastAsia="zh-CN" w:bidi="ar"/>
              </w:rPr>
              <w:t xml:space="preserve">During this assessment, the children will participate in a play-based activity that will help them develop their empathy and social skills. The main objective is for the children to learn and develop their own strategies to improve their sensitivity and empathy. This is done through play by </w:t>
            </w:r>
            <w:r>
              <w:rPr>
                <w:rFonts w:hint="default" w:ascii="Arial" w:hAnsi="Arial" w:cs="Arial"/>
                <w:i w:val="0"/>
                <w:iCs w:val="0"/>
                <w:color w:val="auto"/>
                <w:spacing w:val="0"/>
                <w:kern w:val="0"/>
                <w:sz w:val="24"/>
                <w:szCs w:val="24"/>
                <w:shd w:val="clear" w:fill="FFFFFF"/>
                <w:lang w:val="en-GB" w:eastAsia="zh-CN" w:bidi="ar"/>
              </w:rPr>
              <w:t>analysing</w:t>
            </w:r>
            <w:r>
              <w:rPr>
                <w:rFonts w:hint="default" w:ascii="Arial" w:hAnsi="Arial" w:eastAsia="Times New Roman" w:cs="Arial"/>
                <w:i w:val="0"/>
                <w:iCs w:val="0"/>
                <w:caps w:val="0"/>
                <w:color w:val="auto"/>
                <w:spacing w:val="0"/>
                <w:kern w:val="0"/>
                <w:sz w:val="24"/>
                <w:szCs w:val="24"/>
                <w:shd w:val="clear" w:fill="FFFFFF"/>
                <w:lang w:val="en-US" w:eastAsia="zh-CN" w:bidi="ar"/>
              </w:rPr>
              <w:t xml:space="preserve"> the factors that influence their emotions.</w:t>
            </w:r>
          </w:p>
          <w:p>
            <w:pPr>
              <w:keepNext w:val="0"/>
              <w:keepLines w:val="0"/>
              <w:widowControl/>
              <w:suppressLineNumbers w:val="0"/>
              <w:shd w:val="clear" w:fill="FFFFFF"/>
              <w:ind w:left="0" w:firstLine="0"/>
              <w:jc w:val="left"/>
              <w:rPr>
                <w:rFonts w:hint="default" w:ascii="Arial" w:hAnsi="Arial" w:cs="Arial"/>
                <w:i w:val="0"/>
                <w:iCs w:val="0"/>
                <w:caps w:val="0"/>
                <w:color w:val="auto"/>
                <w:spacing w:val="0"/>
                <w:sz w:val="24"/>
                <w:szCs w:val="24"/>
              </w:rPr>
            </w:pPr>
            <w:r>
              <w:rPr>
                <w:rFonts w:hint="default" w:ascii="Arial" w:hAnsi="Arial" w:eastAsia="SimSun" w:cs="Arial"/>
                <w:i w:val="0"/>
                <w:iCs w:val="0"/>
                <w:caps w:val="0"/>
                <w:color w:val="auto"/>
                <w:spacing w:val="0"/>
                <w:kern w:val="0"/>
                <w:sz w:val="24"/>
                <w:szCs w:val="24"/>
                <w:shd w:val="clear" w:fill="FFFFFF"/>
                <w:lang w:val="en-US" w:eastAsia="zh-CN" w:bidi="ar"/>
              </w:rPr>
              <w:t xml:space="preserve">In this virtual world, they will use the items provided and the environment provided. </w:t>
            </w:r>
          </w:p>
          <w:p>
            <w:pPr>
              <w:keepNext w:val="0"/>
              <w:keepLines w:val="0"/>
              <w:widowControl/>
              <w:suppressLineNumbers w:val="0"/>
              <w:shd w:val="clear" w:fill="FFFFFF"/>
              <w:ind w:left="0" w:firstLine="0"/>
              <w:jc w:val="left"/>
              <w:rPr>
                <w:rFonts w:hint="default" w:ascii="Arial" w:hAnsi="Arial" w:cs="Arial"/>
                <w:i w:val="0"/>
                <w:iCs w:val="0"/>
                <w:caps w:val="0"/>
                <w:color w:val="auto"/>
                <w:spacing w:val="0"/>
                <w:sz w:val="24"/>
                <w:szCs w:val="24"/>
              </w:rPr>
            </w:pPr>
            <w:r>
              <w:rPr>
                <w:rFonts w:hint="default" w:ascii="Arial" w:hAnsi="Arial" w:eastAsia="SimSun" w:cs="Arial"/>
                <w:i w:val="0"/>
                <w:iCs w:val="0"/>
                <w:caps w:val="0"/>
                <w:color w:val="auto"/>
                <w:spacing w:val="0"/>
                <w:kern w:val="0"/>
                <w:sz w:val="24"/>
                <w:szCs w:val="24"/>
                <w:shd w:val="clear" w:fill="FFFFFF"/>
                <w:lang w:val="en-US" w:eastAsia="zh-CN" w:bidi="ar"/>
              </w:rPr>
              <w:t>They will be prompted and monitored asking each other questions like;</w:t>
            </w:r>
          </w:p>
          <w:p>
            <w:pPr>
              <w:keepNext w:val="0"/>
              <w:keepLines w:val="0"/>
              <w:widowControl/>
              <w:suppressLineNumbers w:val="0"/>
              <w:shd w:val="clear" w:fill="FFFFFF"/>
              <w:ind w:left="0" w:firstLine="0"/>
              <w:jc w:val="left"/>
              <w:rPr>
                <w:rFonts w:hint="default" w:ascii="Arial" w:hAnsi="Arial" w:eastAsia="NotoSans" w:cs="Arial"/>
                <w:i w:val="0"/>
                <w:iCs w:val="0"/>
                <w:caps w:val="0"/>
                <w:color w:val="auto"/>
                <w:spacing w:val="0"/>
                <w:kern w:val="0"/>
                <w:sz w:val="24"/>
                <w:szCs w:val="24"/>
                <w:shd w:val="clear" w:fill="FFFFFF"/>
                <w:lang w:val="en-US" w:eastAsia="zh-CN" w:bidi="ar"/>
              </w:rPr>
            </w:pPr>
            <w:r>
              <w:rPr>
                <w:rFonts w:hint="default" w:ascii="Arial" w:hAnsi="Arial" w:eastAsia="NotoSans" w:cs="Arial"/>
                <w:i w:val="0"/>
                <w:iCs w:val="0"/>
                <w:caps w:val="0"/>
                <w:color w:val="auto"/>
                <w:spacing w:val="0"/>
                <w:kern w:val="0"/>
                <w:sz w:val="24"/>
                <w:szCs w:val="24"/>
                <w:shd w:val="clear" w:fill="FFFFFF"/>
                <w:lang w:val="en-US" w:eastAsia="zh-CN" w:bidi="ar"/>
              </w:rPr>
              <w:t xml:space="preserve">"Who is your hero and why? What is your biggest fear? What would you change about yourself if you could? What really makes you angry? What motivates you to work hard? If you could choose to do anything for a day, what would it be? What's your </w:t>
            </w:r>
            <w:r>
              <w:rPr>
                <w:rFonts w:hint="default" w:ascii="Arial" w:hAnsi="Arial" w:eastAsia="NotoSans" w:cs="Arial"/>
                <w:i w:val="0"/>
                <w:iCs w:val="0"/>
                <w:color w:val="auto"/>
                <w:spacing w:val="0"/>
                <w:kern w:val="0"/>
                <w:sz w:val="24"/>
                <w:szCs w:val="24"/>
                <w:shd w:val="clear" w:fill="FFFFFF"/>
                <w:lang w:val="en-GB" w:eastAsia="zh-CN" w:bidi="ar"/>
              </w:rPr>
              <w:t>favourite</w:t>
            </w:r>
            <w:r>
              <w:rPr>
                <w:rFonts w:hint="default" w:ascii="Arial" w:hAnsi="Arial" w:eastAsia="NotoSans" w:cs="Arial"/>
                <w:i w:val="0"/>
                <w:iCs w:val="0"/>
                <w:caps w:val="0"/>
                <w:color w:val="auto"/>
                <w:spacing w:val="0"/>
                <w:kern w:val="0"/>
                <w:sz w:val="24"/>
                <w:szCs w:val="24"/>
                <w:shd w:val="clear" w:fill="FFFFFF"/>
                <w:lang w:val="en-US" w:eastAsia="zh-CN" w:bidi="ar"/>
              </w:rPr>
              <w:t xml:space="preserve"> family tradition? What is your most treasured childhood memory?" </w:t>
            </w:r>
          </w:p>
          <w:p>
            <w:pPr>
              <w:keepNext w:val="0"/>
              <w:keepLines w:val="0"/>
              <w:widowControl/>
              <w:suppressLineNumbers w:val="0"/>
              <w:shd w:val="clear" w:fill="FFFFFF"/>
              <w:ind w:left="0" w:firstLine="0"/>
              <w:jc w:val="left"/>
              <w:rPr>
                <w:rFonts w:ascii="Arial" w:hAnsi="Arial" w:cs="Arial"/>
                <w:sz w:val="22"/>
                <w:szCs w:val="22"/>
              </w:rPr>
            </w:pPr>
            <w:r>
              <w:rPr>
                <w:rFonts w:hint="default" w:ascii="Arial" w:hAnsi="Arial" w:eastAsia="NotoSans" w:cs="Arial"/>
                <w:i w:val="0"/>
                <w:iCs w:val="0"/>
                <w:caps w:val="0"/>
                <w:color w:val="auto"/>
                <w:spacing w:val="0"/>
                <w:kern w:val="0"/>
                <w:sz w:val="24"/>
                <w:szCs w:val="24"/>
                <w:shd w:val="clear" w:fill="FFFFFF"/>
                <w:lang w:val="en-GB" w:eastAsia="zh-CN" w:bidi="ar"/>
              </w:rPr>
              <w:t>(Minecraft Education, 2021).</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keepNext w:val="0"/>
              <w:keepLines w:val="0"/>
              <w:widowControl/>
              <w:suppressLineNumbers w:val="0"/>
              <w:shd w:val="clear" w:fill="FFFFFF"/>
              <w:ind w:left="0" w:firstLine="0"/>
              <w:jc w:val="left"/>
              <w:rPr>
                <w:rFonts w:hint="default" w:ascii="Arial" w:hAnsi="Arial" w:cs="Arial"/>
                <w:b w:val="0"/>
                <w:bCs w:val="0"/>
                <w:i w:val="0"/>
                <w:iCs w:val="0"/>
                <w:caps w:val="0"/>
                <w:color w:val="000000"/>
                <w:spacing w:val="0"/>
                <w:sz w:val="24"/>
                <w:szCs w:val="24"/>
              </w:rPr>
            </w:pPr>
            <w:r>
              <w:rPr>
                <w:rFonts w:hint="default" w:ascii="Arial" w:hAnsi="Arial" w:eastAsia="SimSun" w:cs="Arial"/>
                <w:b w:val="0"/>
                <w:bCs w:val="0"/>
                <w:i w:val="0"/>
                <w:iCs w:val="0"/>
                <w:caps w:val="0"/>
                <w:color w:val="202124"/>
                <w:spacing w:val="0"/>
                <w:kern w:val="0"/>
                <w:sz w:val="24"/>
                <w:szCs w:val="24"/>
                <w:shd w:val="clear" w:fill="FFFFFF"/>
                <w:lang w:val="en-US" w:eastAsia="zh-CN" w:bidi="ar"/>
              </w:rPr>
              <w:t>The setting will be a single multiplayer game featuring 30 children and can be accessed via tablet or computer, provided that all participants are running the same version of the virtual game.</w:t>
            </w:r>
          </w:p>
          <w:p>
            <w:pPr>
              <w:rPr>
                <w:rFonts w:hint="default" w:ascii="Arial" w:hAnsi="Arial" w:eastAsia="SimSun" w:cs="Arial"/>
                <w:b w:val="0"/>
                <w:bCs w:val="0"/>
                <w:i w:val="0"/>
                <w:iCs w:val="0"/>
                <w:caps w:val="0"/>
                <w:color w:val="000000"/>
                <w:spacing w:val="0"/>
                <w:sz w:val="24"/>
                <w:szCs w:val="24"/>
                <w:shd w:val="clear" w:fill="FFFFFF"/>
              </w:rPr>
            </w:pPr>
          </w:p>
          <w:p>
            <w:pPr>
              <w:rPr>
                <w:rFonts w:hint="default" w:ascii="Arial" w:hAnsi="Arial" w:eastAsia="SimSun" w:cs="Arial"/>
                <w:b w:val="0"/>
                <w:bCs w:val="0"/>
                <w:i w:val="0"/>
                <w:iCs w:val="0"/>
                <w:caps w:val="0"/>
                <w:color w:val="000000"/>
                <w:spacing w:val="0"/>
                <w:sz w:val="24"/>
                <w:szCs w:val="24"/>
                <w:shd w:val="clear" w:fill="FFFFFF"/>
              </w:rPr>
            </w:pPr>
            <w:r>
              <w:rPr>
                <w:rFonts w:hint="default" w:ascii="Arial" w:hAnsi="Arial" w:eastAsia="SimSun" w:cs="Arial"/>
                <w:b w:val="0"/>
                <w:bCs w:val="0"/>
                <w:i w:val="0"/>
                <w:iCs w:val="0"/>
                <w:caps w:val="0"/>
                <w:color w:val="000000"/>
                <w:spacing w:val="0"/>
                <w:sz w:val="24"/>
                <w:szCs w:val="24"/>
                <w:shd w:val="clear" w:fill="FFFFFF"/>
              </w:rPr>
              <w:t>We will monitor and evaluate how the children are developing digitally by observing them</w:t>
            </w:r>
            <w:r>
              <w:rPr>
                <w:rFonts w:hint="default" w:ascii="Arial" w:hAnsi="Arial" w:eastAsia="SimSun" w:cs="Arial"/>
                <w:b w:val="0"/>
                <w:bCs w:val="0"/>
                <w:i w:val="0"/>
                <w:iCs w:val="0"/>
                <w:caps w:val="0"/>
                <w:color w:val="000000"/>
                <w:spacing w:val="0"/>
                <w:sz w:val="24"/>
                <w:szCs w:val="24"/>
                <w:shd w:val="clear" w:fill="FFFFFF"/>
                <w:lang w:val="en-GB"/>
              </w:rPr>
              <w:t xml:space="preserve"> as a spectator</w:t>
            </w:r>
            <w:r>
              <w:rPr>
                <w:rFonts w:hint="default" w:ascii="Arial" w:hAnsi="Arial" w:eastAsia="SimSun" w:cs="Arial"/>
                <w:b w:val="0"/>
                <w:bCs w:val="0"/>
                <w:i w:val="0"/>
                <w:iCs w:val="0"/>
                <w:caps w:val="0"/>
                <w:color w:val="000000"/>
                <w:spacing w:val="0"/>
                <w:sz w:val="24"/>
                <w:szCs w:val="24"/>
                <w:shd w:val="clear" w:fill="FFFFFF"/>
              </w:rPr>
              <w:t xml:space="preserve"> during these activities. It is imperative that teachers understand this in order to determine what is needed for each child. In addition, they need to ensure that students are not misusing the virtual space provided. </w:t>
            </w:r>
          </w:p>
          <w:p>
            <w:pPr>
              <w:rPr>
                <w:rFonts w:hint="default" w:ascii="Arial" w:hAnsi="Arial" w:eastAsia="SimSun" w:cs="Arial"/>
                <w:b w:val="0"/>
                <w:bCs w:val="0"/>
                <w:i w:val="0"/>
                <w:iCs w:val="0"/>
                <w:caps w:val="0"/>
                <w:color w:val="000000"/>
                <w:spacing w:val="0"/>
                <w:sz w:val="24"/>
                <w:szCs w:val="24"/>
                <w:shd w:val="clear" w:fill="FFFFFF"/>
              </w:rPr>
            </w:pPr>
          </w:p>
          <w:p>
            <w:pPr>
              <w:rPr>
                <w:rFonts w:hint="default" w:ascii="Arial" w:hAnsi="Arial" w:eastAsia="SimSun" w:cs="Arial"/>
                <w:b w:val="0"/>
                <w:bCs w:val="0"/>
                <w:i w:val="0"/>
                <w:iCs w:val="0"/>
                <w:caps w:val="0"/>
                <w:color w:val="000000"/>
                <w:spacing w:val="0"/>
                <w:sz w:val="24"/>
                <w:szCs w:val="24"/>
                <w:shd w:val="clear" w:fill="FFFFFF"/>
                <w:lang w:val="en-GB"/>
              </w:rPr>
            </w:pPr>
            <w:r>
              <w:rPr>
                <w:rFonts w:hint="default" w:ascii="Arial" w:hAnsi="Arial" w:eastAsia="SimSun" w:cs="Arial"/>
                <w:b w:val="0"/>
                <w:bCs w:val="0"/>
                <w:i w:val="0"/>
                <w:iCs w:val="0"/>
                <w:caps w:val="0"/>
                <w:color w:val="000000"/>
                <w:spacing w:val="0"/>
                <w:sz w:val="24"/>
                <w:szCs w:val="24"/>
                <w:shd w:val="clear" w:fill="FFFFFF"/>
              </w:rPr>
              <w:t>The ability to view the videos of these activities at a later date would be useful</w:t>
            </w:r>
            <w:r>
              <w:rPr>
                <w:rFonts w:hint="default" w:ascii="Arial" w:hAnsi="Arial" w:eastAsia="SimSun" w:cs="Arial"/>
                <w:b w:val="0"/>
                <w:bCs w:val="0"/>
                <w:i w:val="0"/>
                <w:iCs w:val="0"/>
                <w:caps w:val="0"/>
                <w:color w:val="000000"/>
                <w:spacing w:val="0"/>
                <w:sz w:val="24"/>
                <w:szCs w:val="24"/>
                <w:shd w:val="clear" w:fill="FFFFFF"/>
                <w:lang w:val="en-GB"/>
              </w:rPr>
              <w:t xml:space="preserve"> </w:t>
            </w:r>
            <w:r>
              <w:rPr>
                <w:rFonts w:hint="default" w:ascii="Arial" w:hAnsi="Arial" w:cs="Arial"/>
                <w:i w:val="0"/>
                <w:iCs w:val="0"/>
                <w:caps w:val="0"/>
                <w:color w:val="000000"/>
                <w:spacing w:val="0"/>
                <w:kern w:val="0"/>
                <w:sz w:val="22"/>
                <w:szCs w:val="22"/>
                <w:shd w:val="clear" w:fill="FFFFFF"/>
                <w:lang w:val="en-GB" w:eastAsia="zh-CN" w:bidi="ar"/>
              </w:rPr>
              <w:t>(Dahlberg &amp; Moss, 2005)</w:t>
            </w:r>
            <w:r>
              <w:rPr>
                <w:rFonts w:hint="default" w:ascii="Arial" w:hAnsi="Arial" w:eastAsia="SimSun" w:cs="Arial"/>
                <w:b w:val="0"/>
                <w:bCs w:val="0"/>
                <w:i w:val="0"/>
                <w:iCs w:val="0"/>
                <w:caps w:val="0"/>
                <w:color w:val="000000"/>
                <w:spacing w:val="0"/>
                <w:sz w:val="24"/>
                <w:szCs w:val="24"/>
                <w:shd w:val="clear" w:fill="FFFFFF"/>
              </w:rPr>
              <w:t>. It would be the most efficient method of observing virtual activities</w:t>
            </w:r>
            <w:r>
              <w:rPr>
                <w:rFonts w:hint="default" w:ascii="Arial" w:hAnsi="Arial" w:eastAsia="SimSun" w:cs="Arial"/>
                <w:b w:val="0"/>
                <w:bCs w:val="0"/>
                <w:i w:val="0"/>
                <w:iCs w:val="0"/>
                <w:caps w:val="0"/>
                <w:color w:val="000000"/>
                <w:spacing w:val="0"/>
                <w:sz w:val="24"/>
                <w:szCs w:val="24"/>
                <w:shd w:val="clear" w:fill="FFFFFF"/>
                <w:lang w:val="en-GB"/>
              </w:rPr>
              <w:t xml:space="preserve"> </w:t>
            </w:r>
            <w:r>
              <w:rPr>
                <w:rFonts w:hint="default" w:ascii="Arial" w:hAnsi="Arial" w:cs="Arial"/>
                <w:i w:val="0"/>
                <w:iCs w:val="0"/>
                <w:caps w:val="0"/>
                <w:color w:val="auto"/>
                <w:spacing w:val="0"/>
                <w:kern w:val="0"/>
                <w:sz w:val="22"/>
                <w:szCs w:val="22"/>
                <w:shd w:val="clear" w:fill="FFFFFF"/>
                <w:lang w:val="en-GB" w:eastAsia="zh-CN" w:bidi="ar"/>
              </w:rPr>
              <w:t>(</w:t>
            </w:r>
            <w:r>
              <w:rPr>
                <w:rFonts w:hint="default" w:ascii="Arial" w:hAnsi="Arial" w:eastAsia="Helvetica" w:cs="Arial"/>
                <w:i w:val="0"/>
                <w:iCs w:val="0"/>
                <w:caps w:val="0"/>
                <w:color w:val="auto"/>
                <w:spacing w:val="0"/>
                <w:sz w:val="22"/>
                <w:szCs w:val="22"/>
                <w:shd w:val="clear" w:fill="FFFFFF"/>
              </w:rPr>
              <w:t>Wyse</w:t>
            </w:r>
            <w:r>
              <w:rPr>
                <w:rFonts w:hint="default" w:ascii="Arial" w:hAnsi="Arial" w:eastAsia="Helvetica" w:cs="Arial"/>
                <w:i w:val="0"/>
                <w:iCs w:val="0"/>
                <w:caps w:val="0"/>
                <w:color w:val="auto"/>
                <w:spacing w:val="0"/>
                <w:sz w:val="22"/>
                <w:szCs w:val="22"/>
                <w:shd w:val="clear" w:fill="FFFFFF"/>
                <w:lang w:val="en-GB"/>
              </w:rPr>
              <w:t xml:space="preserve"> et al., 2016)</w:t>
            </w:r>
            <w:r>
              <w:rPr>
                <w:rFonts w:hint="default" w:ascii="Arial" w:hAnsi="Arial" w:eastAsia="SimSun" w:cs="Arial"/>
                <w:b w:val="0"/>
                <w:bCs w:val="0"/>
                <w:i w:val="0"/>
                <w:iCs w:val="0"/>
                <w:caps w:val="0"/>
                <w:color w:val="000000"/>
                <w:spacing w:val="0"/>
                <w:sz w:val="24"/>
                <w:szCs w:val="24"/>
                <w:shd w:val="clear" w:fill="FFFFFF"/>
              </w:rPr>
              <w:t xml:space="preserve">. As a consequence of the busy environment of a classroom and the substantial number of children participating in this virtual setting. It is likely that key interactions or development indicators required for my research could be overlooked. By video recording the observation, I can </w:t>
            </w:r>
            <w:r>
              <w:rPr>
                <w:rFonts w:hint="default" w:ascii="Arial" w:hAnsi="Arial" w:eastAsia="SimSun" w:cs="Arial"/>
                <w:b w:val="0"/>
                <w:bCs w:val="0"/>
                <w:i w:val="0"/>
                <w:iCs w:val="0"/>
                <w:color w:val="000000"/>
                <w:spacing w:val="0"/>
                <w:sz w:val="24"/>
                <w:szCs w:val="24"/>
                <w:shd w:val="clear" w:fill="FFFFFF"/>
                <w:lang w:val="en-GB"/>
              </w:rPr>
              <w:t>analyse</w:t>
            </w:r>
            <w:r>
              <w:rPr>
                <w:rFonts w:hint="default" w:ascii="Arial" w:hAnsi="Arial" w:eastAsia="SimSun" w:cs="Arial"/>
                <w:b w:val="0"/>
                <w:bCs w:val="0"/>
                <w:i w:val="0"/>
                <w:iCs w:val="0"/>
                <w:caps w:val="0"/>
                <w:color w:val="000000"/>
                <w:spacing w:val="0"/>
                <w:sz w:val="24"/>
                <w:szCs w:val="24"/>
                <w:shd w:val="clear" w:fill="FFFFFF"/>
              </w:rPr>
              <w:t xml:space="preserve"> and study the footage, re-examining the results to gain a deeper understanding of my findings to support my proposal</w:t>
            </w:r>
            <w:r>
              <w:rPr>
                <w:rFonts w:hint="default" w:ascii="Arial" w:hAnsi="Arial" w:eastAsia="SimSun" w:cs="Arial"/>
                <w:b w:val="0"/>
                <w:bCs w:val="0"/>
                <w:i w:val="0"/>
                <w:iCs w:val="0"/>
                <w:caps w:val="0"/>
                <w:color w:val="000000"/>
                <w:spacing w:val="0"/>
                <w:sz w:val="24"/>
                <w:szCs w:val="24"/>
                <w:shd w:val="clear" w:fill="FFFFFF"/>
                <w:lang w:val="en-GB"/>
              </w:rPr>
              <w:t>.</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rPr>
            </w:pPr>
            <w:r>
              <w:rPr>
                <w:rFonts w:ascii="Arial" w:hAnsi="Arial" w:eastAsia="SimSun" w:cs="Arial"/>
                <w:i w:val="0"/>
                <w:iCs w:val="0"/>
                <w:caps w:val="0"/>
                <w:color w:val="000000"/>
                <w:spacing w:val="0"/>
                <w:sz w:val="22"/>
                <w:szCs w:val="22"/>
                <w:shd w:val="clear" w:fill="FFFFFF"/>
              </w:rPr>
              <w:t>As described in the previous section, the setting is digital. All online activities will be completed and accessed in a classroom setting at Creunant Primary School, Neath.</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5000"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GB"/>
              </w:rPr>
            </w:pPr>
            <w:r>
              <w:rPr>
                <w:rFonts w:ascii="Arial" w:hAnsi="Arial" w:cs="Arial"/>
                <w:sz w:val="22"/>
                <w:szCs w:val="22"/>
              </w:rPr>
              <w:t>Practitioners over 18</w:t>
            </w:r>
            <w:r>
              <w:rPr>
                <w:rFonts w:hint="default" w:ascii="Arial" w:hAnsi="Arial" w:cs="Arial"/>
                <w:sz w:val="22"/>
                <w:szCs w:val="22"/>
                <w:lang w:val="en-GB"/>
              </w:rPr>
              <w:t>:</w:t>
            </w:r>
            <w:r>
              <w:rPr>
                <w:rFonts w:ascii="Arial" w:hAnsi="Arial" w:cs="Arial"/>
                <w:sz w:val="22"/>
                <w:szCs w:val="22"/>
              </w:rPr>
              <w:t xml:space="preserve"> </w:t>
            </w:r>
            <w:r>
              <w:rPr>
                <w:rFonts w:hint="default" w:ascii="Arial" w:hAnsi="Arial" w:cs="Arial"/>
                <w:sz w:val="22"/>
                <w:szCs w:val="22"/>
                <w:lang w:val="en-GB"/>
              </w:rPr>
              <w:t>5 individuals</w:t>
            </w:r>
          </w:p>
          <w:p>
            <w:pPr>
              <w:rPr>
                <w:rFonts w:ascii="Arial" w:hAnsi="Arial" w:cs="Arial"/>
                <w:sz w:val="22"/>
                <w:szCs w:val="22"/>
              </w:rPr>
            </w:pPr>
            <w:r>
              <w:rPr>
                <w:rFonts w:ascii="Arial" w:hAnsi="Arial" w:cs="Arial"/>
                <w:sz w:val="22"/>
                <w:szCs w:val="22"/>
              </w:rPr>
              <w:t xml:space="preserve">Children </w:t>
            </w:r>
            <w:r>
              <w:rPr>
                <w:rFonts w:hint="default" w:ascii="Arial" w:hAnsi="Arial" w:cs="Arial"/>
                <w:sz w:val="22"/>
                <w:szCs w:val="22"/>
                <w:lang w:val="en-GB"/>
              </w:rPr>
              <w:t>6-7</w:t>
            </w:r>
            <w:r>
              <w:rPr>
                <w:rFonts w:ascii="Arial" w:hAnsi="Arial" w:cs="Arial"/>
                <w:sz w:val="22"/>
                <w:szCs w:val="22"/>
              </w:rPr>
              <w:t xml:space="preserve"> years old</w:t>
            </w:r>
            <w:r>
              <w:rPr>
                <w:rFonts w:hint="default" w:ascii="Arial" w:hAnsi="Arial" w:cs="Arial"/>
                <w:sz w:val="22"/>
                <w:szCs w:val="22"/>
                <w:lang w:val="en-GB"/>
              </w:rPr>
              <w:t>:</w:t>
            </w:r>
            <w:r>
              <w:rPr>
                <w:rFonts w:ascii="Arial" w:hAnsi="Arial" w:cs="Arial"/>
                <w:sz w:val="22"/>
                <w:szCs w:val="22"/>
              </w:rPr>
              <w:t xml:space="preserve"> 30 individuals</w:t>
            </w: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GB"/>
              </w:rPr>
            </w:pPr>
            <w:r>
              <w:rPr>
                <w:rFonts w:hint="default" w:ascii="Arial" w:hAnsi="Arial" w:cs="Arial"/>
                <w:sz w:val="22"/>
                <w:szCs w:val="22"/>
                <w:lang w:val="en-GB"/>
              </w:rPr>
              <w:t>Practitioners/observers over 18</w:t>
            </w:r>
          </w:p>
          <w:p>
            <w:pPr>
              <w:rPr>
                <w:rFonts w:hint="default" w:ascii="Arial" w:hAnsi="Arial" w:cs="Arial"/>
                <w:sz w:val="22"/>
                <w:szCs w:val="22"/>
                <w:lang w:val="en-GB"/>
              </w:rPr>
            </w:pPr>
            <w:r>
              <w:rPr>
                <w:rFonts w:hint="default" w:ascii="Arial" w:hAnsi="Arial" w:cs="Arial"/>
                <w:sz w:val="22"/>
                <w:szCs w:val="22"/>
                <w:lang w:val="en-GB"/>
              </w:rPr>
              <w:t>Children 6-7 years old</w:t>
            </w: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r>
              <w:rPr>
                <w:rFonts w:hint="default" w:ascii="Arial" w:hAnsi="Arial" w:cs="Arial"/>
                <w:sz w:val="22"/>
                <w:szCs w:val="22"/>
                <w:lang w:val="en-GB"/>
              </w:rPr>
              <w:t xml:space="preserve">The children will be identified with unique private code numbers. </w:t>
            </w:r>
            <w:r>
              <w:rPr>
                <w:rFonts w:ascii="Arial" w:hAnsi="Arial" w:cs="Arial"/>
                <w:sz w:val="22"/>
                <w:szCs w:val="22"/>
              </w:rPr>
              <w:t>The settings have been identified</w:t>
            </w:r>
            <w:r>
              <w:rPr>
                <w:rFonts w:hint="default" w:ascii="Arial" w:hAnsi="Arial" w:cs="Arial"/>
                <w:sz w:val="22"/>
                <w:szCs w:val="22"/>
                <w:lang w:val="en-GB"/>
              </w:rPr>
              <w:t xml:space="preserve"> and children selected prior to the study commencing with full permission from parents/caregivers.</w:t>
            </w: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ascii="Arial" w:hAnsi="Arial" w:eastAsia="SimSun" w:cs="Arial"/>
                <w:i w:val="0"/>
                <w:iCs w:val="0"/>
                <w:caps w:val="0"/>
                <w:color w:val="000000"/>
                <w:spacing w:val="0"/>
                <w:sz w:val="22"/>
                <w:szCs w:val="22"/>
                <w:shd w:val="clear" w:fill="FFFFFF"/>
              </w:rPr>
              <w:t xml:space="preserve">Children will have the opportunity to play freely within the limits of the virtual environment chosen. In this environment, they will be exposed to limited cyber risks as a result of the unpredictable </w:t>
            </w:r>
            <w:r>
              <w:rPr>
                <w:rFonts w:ascii="Arial" w:hAnsi="Arial" w:eastAsia="SimSun" w:cs="Arial"/>
                <w:i w:val="0"/>
                <w:iCs w:val="0"/>
                <w:color w:val="000000"/>
                <w:spacing w:val="0"/>
                <w:sz w:val="22"/>
                <w:szCs w:val="22"/>
                <w:shd w:val="clear" w:fill="FFFFFF"/>
                <w:lang w:val="en-GB"/>
              </w:rPr>
              <w:t>behaviour</w:t>
            </w:r>
            <w:r>
              <w:rPr>
                <w:rFonts w:ascii="Arial" w:hAnsi="Arial" w:eastAsia="SimSun" w:cs="Arial"/>
                <w:i w:val="0"/>
                <w:iCs w:val="0"/>
                <w:caps w:val="0"/>
                <w:color w:val="000000"/>
                <w:spacing w:val="0"/>
                <w:sz w:val="22"/>
                <w:szCs w:val="22"/>
                <w:shd w:val="clear" w:fill="FFFFFF"/>
              </w:rPr>
              <w:t xml:space="preserve"> of other children.</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r>
              <w:rPr>
                <w:rFonts w:ascii="Arial" w:hAnsi="Arial" w:eastAsia="SimSun" w:cs="Arial"/>
                <w:i w:val="0"/>
                <w:iCs w:val="0"/>
                <w:caps w:val="0"/>
                <w:color w:val="000000"/>
                <w:spacing w:val="0"/>
                <w:sz w:val="22"/>
                <w:szCs w:val="22"/>
                <w:shd w:val="clear" w:fill="FFFFFF"/>
              </w:rPr>
              <w:t>Children will be closely monitored by teachers and teaching assistants, who will advise them to behave politely and kind toward their classmates.</w:t>
            </w:r>
            <w:r>
              <w:rPr>
                <w:rFonts w:hint="default" w:ascii="Arial" w:hAnsi="Arial" w:eastAsia="SimSun" w:cs="Arial"/>
                <w:i w:val="0"/>
                <w:iCs w:val="0"/>
                <w:caps w:val="0"/>
                <w:color w:val="000000"/>
                <w:spacing w:val="0"/>
                <w:sz w:val="22"/>
                <w:szCs w:val="22"/>
                <w:shd w:val="clear" w:fill="FFFFFF"/>
              </w:rPr>
              <w:t xml:space="preserve">  </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ascii="Arial" w:hAnsi="Arial" w:eastAsia="SimSun" w:cs="Arial"/>
                <w:i w:val="0"/>
                <w:iCs w:val="0"/>
                <w:caps w:val="0"/>
                <w:color w:val="000000"/>
                <w:spacing w:val="0"/>
                <w:sz w:val="22"/>
                <w:szCs w:val="22"/>
                <w:shd w:val="clear" w:fill="FFFFFF"/>
              </w:rPr>
              <w:t>Children are monitored online through screen recording videos and audio clips. In such an environment, no allegations of wrongdoing can be made.</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pStyle w:val="1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textAlignment w:val="baseline"/>
              <w:rPr>
                <w:rFonts w:ascii="Arial" w:hAnsi="Arial" w:cs="Arial"/>
                <w:i w:val="0"/>
                <w:iCs w:val="0"/>
                <w:caps w:val="0"/>
                <w:color w:val="auto"/>
                <w:spacing w:val="0"/>
                <w:sz w:val="22"/>
                <w:szCs w:val="22"/>
              </w:rPr>
            </w:pPr>
            <w:r>
              <w:rPr>
                <w:rFonts w:hint="default" w:ascii="Arial" w:hAnsi="Arial" w:cs="Arial"/>
                <w:i w:val="0"/>
                <w:iCs w:val="0"/>
                <w:caps w:val="0"/>
                <w:color w:val="auto"/>
                <w:spacing w:val="0"/>
                <w:sz w:val="22"/>
                <w:szCs w:val="22"/>
                <w:vertAlign w:val="baseline"/>
                <w:lang w:val="en-US"/>
              </w:rPr>
              <w:t>Before any online activity is recorded and any further analysis is conducted, full parental/caregiver consent will be obtained.</w:t>
            </w:r>
          </w:p>
          <w:p>
            <w:pPr>
              <w:pStyle w:val="1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textAlignment w:val="baseline"/>
              <w:rPr>
                <w:rFonts w:ascii="Arial" w:hAnsi="Arial" w:cs="Arial"/>
                <w:sz w:val="22"/>
                <w:szCs w:val="22"/>
              </w:rPr>
            </w:pPr>
            <w:r>
              <w:rPr>
                <w:rFonts w:hint="default" w:ascii="Arial" w:hAnsi="Arial" w:cs="Arial"/>
                <w:i w:val="0"/>
                <w:iCs w:val="0"/>
                <w:caps w:val="0"/>
                <w:color w:val="auto"/>
                <w:spacing w:val="0"/>
                <w:sz w:val="22"/>
                <w:szCs w:val="22"/>
                <w:vertAlign w:val="baseline"/>
              </w:rPr>
              <w:t> </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
    <w:p/>
    <w:p/>
    <w:p/>
    <w:p/>
    <w:p/>
    <w:p/>
    <w:p/>
    <w:p/>
    <w:p/>
    <w:p/>
    <w:p/>
    <w:p/>
    <w:p/>
    <w:p/>
    <w:p/>
    <w:p/>
    <w:p/>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hint="default" w:ascii="Arial" w:hAnsi="Arial" w:eastAsia="SimSun" w:cs="Arial"/>
                <w:i w:val="0"/>
                <w:iCs w:val="0"/>
                <w:caps w:val="0"/>
                <w:color w:val="000000"/>
                <w:spacing w:val="0"/>
                <w:sz w:val="22"/>
                <w:szCs w:val="22"/>
                <w:shd w:val="clear" w:fill="FFFFFF"/>
                <w:lang w:val="en-GB"/>
              </w:rPr>
            </w:pPr>
            <w:r>
              <w:rPr>
                <w:rFonts w:ascii="Arial" w:hAnsi="Arial" w:eastAsia="SimSun" w:cs="Arial"/>
                <w:i w:val="0"/>
                <w:iCs w:val="0"/>
                <w:caps w:val="0"/>
                <w:color w:val="000000"/>
                <w:spacing w:val="0"/>
                <w:sz w:val="22"/>
                <w:szCs w:val="22"/>
                <w:shd w:val="clear" w:fill="FFFFFF"/>
              </w:rPr>
              <w:t xml:space="preserve">Recordings, interview information, and all key findings will be </w:t>
            </w:r>
            <w:r>
              <w:rPr>
                <w:rFonts w:hint="default" w:ascii="Arial" w:hAnsi="Arial" w:eastAsia="SimSun" w:cs="Arial"/>
                <w:i w:val="0"/>
                <w:iCs w:val="0"/>
                <w:caps w:val="0"/>
                <w:color w:val="000000"/>
                <w:spacing w:val="0"/>
                <w:sz w:val="22"/>
                <w:szCs w:val="22"/>
                <w:shd w:val="clear" w:fill="FFFFFF"/>
                <w:lang w:val="en-GB"/>
              </w:rPr>
              <w:t xml:space="preserve">confidential and only </w:t>
            </w:r>
            <w:r>
              <w:rPr>
                <w:rFonts w:ascii="Arial" w:hAnsi="Arial" w:eastAsia="SimSun" w:cs="Arial"/>
                <w:i w:val="0"/>
                <w:iCs w:val="0"/>
                <w:caps w:val="0"/>
                <w:color w:val="000000"/>
                <w:spacing w:val="0"/>
                <w:sz w:val="22"/>
                <w:szCs w:val="22"/>
                <w:shd w:val="clear" w:fill="FFFFFF"/>
              </w:rPr>
              <w:t>shared with all practitioners and parents or caregivers of the children</w:t>
            </w:r>
            <w:r>
              <w:rPr>
                <w:rFonts w:hint="default" w:ascii="Arial" w:hAnsi="Arial" w:eastAsia="SimSun" w:cs="Arial"/>
                <w:i w:val="0"/>
                <w:iCs w:val="0"/>
                <w:caps w:val="0"/>
                <w:color w:val="000000"/>
                <w:spacing w:val="0"/>
                <w:sz w:val="22"/>
                <w:szCs w:val="22"/>
                <w:shd w:val="clear" w:fill="FFFFFF"/>
                <w:lang w:val="en-GB"/>
              </w:rPr>
              <w:t xml:space="preserve"> involv</w:t>
            </w:r>
            <w:r>
              <w:rPr>
                <w:rFonts w:hint="default" w:ascii="Arial" w:hAnsi="Arial" w:eastAsia="SimSun" w:cs="Arial"/>
                <w:i w:val="0"/>
                <w:iCs w:val="0"/>
                <w:caps w:val="0"/>
                <w:color w:val="000000"/>
                <w:spacing w:val="0"/>
                <w:sz w:val="22"/>
                <w:szCs w:val="22"/>
                <w:shd w:val="clear" w:fill="FFFFFF"/>
                <w:lang w:val="en-GB"/>
              </w:rPr>
              <w:t xml:space="preserve">ed </w:t>
            </w:r>
            <w:r>
              <w:rPr>
                <w:rFonts w:hint="default" w:ascii="Arial" w:hAnsi="Arial" w:cs="Arial"/>
                <w:i w:val="0"/>
                <w:iCs w:val="0"/>
                <w:caps w:val="0"/>
                <w:color w:val="000000"/>
                <w:spacing w:val="0"/>
                <w:kern w:val="0"/>
                <w:sz w:val="22"/>
                <w:szCs w:val="22"/>
                <w:shd w:val="clear" w:fill="FFFFFF"/>
                <w:lang w:val="en-GB" w:eastAsia="zh-CN" w:bidi="ar"/>
              </w:rPr>
              <w:t>(Palaiologou, 2012).</w:t>
            </w:r>
          </w:p>
          <w:p>
            <w:pPr>
              <w:rPr>
                <w:rFonts w:hint="default" w:ascii="Arial" w:hAnsi="Arial" w:eastAsia="SimSun" w:cs="Arial"/>
                <w:i w:val="0"/>
                <w:iCs w:val="0"/>
                <w:caps w:val="0"/>
                <w:color w:val="000000"/>
                <w:spacing w:val="0"/>
                <w:sz w:val="22"/>
                <w:szCs w:val="22"/>
                <w:shd w:val="clear" w:fill="FFFFFF"/>
                <w:lang w:val="en-GB"/>
              </w:rPr>
            </w:pPr>
          </w:p>
          <w:p>
            <w:pPr>
              <w:rPr>
                <w:rFonts w:ascii="Arial" w:hAnsi="Arial" w:cs="Arial"/>
                <w:sz w:val="22"/>
                <w:szCs w:val="22"/>
              </w:rPr>
            </w:pPr>
            <w:r>
              <w:rPr>
                <w:rFonts w:ascii="Arial" w:hAnsi="Arial" w:eastAsia="SimSun" w:cs="Arial"/>
                <w:i w:val="0"/>
                <w:iCs w:val="0"/>
                <w:caps w:val="0"/>
                <w:color w:val="000000"/>
                <w:spacing w:val="0"/>
                <w:sz w:val="22"/>
                <w:szCs w:val="22"/>
                <w:shd w:val="clear" w:fill="FFFFFF"/>
              </w:rPr>
              <w:t>Individual meetings will be held with practitioners, parents/caregivers, and children. Upon completion of the research, we will discuss findings, provide feedback, and answer any questions.</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r>
              <w:rPr>
                <w:rFonts w:ascii="Arial" w:hAnsi="Arial" w:eastAsia="SimSun" w:cs="Arial"/>
                <w:i w:val="0"/>
                <w:iCs w:val="0"/>
                <w:caps w:val="0"/>
                <w:color w:val="000000"/>
                <w:spacing w:val="0"/>
                <w:sz w:val="22"/>
                <w:szCs w:val="22"/>
                <w:shd w:val="clear" w:fill="FFFFFF"/>
              </w:rPr>
              <w:t>Parents and practitioners will be provided with letters of consent</w:t>
            </w:r>
            <w:r>
              <w:rPr>
                <w:rFonts w:hint="default" w:ascii="Arial" w:hAnsi="Arial" w:eastAsia="SimSun" w:cs="Arial"/>
                <w:i w:val="0"/>
                <w:iCs w:val="0"/>
                <w:caps w:val="0"/>
                <w:color w:val="000000"/>
                <w:spacing w:val="0"/>
                <w:sz w:val="22"/>
                <w:szCs w:val="22"/>
                <w:shd w:val="clear" w:fill="FFFFFF"/>
                <w:lang w:val="en-GB"/>
              </w:rPr>
              <w:t xml:space="preserve"> </w:t>
            </w:r>
            <w:r>
              <w:rPr>
                <w:rFonts w:hint="default" w:ascii="Arial" w:hAnsi="Arial" w:eastAsia="SimSun" w:cs="Arial"/>
                <w:i w:val="0"/>
                <w:iCs w:val="0"/>
                <w:caps w:val="0"/>
                <w:color w:val="000000"/>
                <w:spacing w:val="0"/>
                <w:kern w:val="0"/>
                <w:sz w:val="22"/>
                <w:szCs w:val="22"/>
                <w:shd w:val="clear" w:fill="FFFFFF"/>
                <w:lang w:val="en-GB" w:eastAsia="zh-CN" w:bidi="ar"/>
              </w:rPr>
              <w:t>(Callan &amp; Reed, 2011)</w:t>
            </w:r>
            <w:r>
              <w:rPr>
                <w:rFonts w:ascii="Arial" w:hAnsi="Arial" w:eastAsia="SimSun" w:cs="Arial"/>
                <w:i w:val="0"/>
                <w:iCs w:val="0"/>
                <w:caps w:val="0"/>
                <w:color w:val="000000"/>
                <w:spacing w:val="0"/>
                <w:sz w:val="22"/>
                <w:szCs w:val="22"/>
                <w:shd w:val="clear" w:fill="FFFFFF"/>
              </w:rPr>
              <w:t>. There will be an explanation of the motivation behind the research, as well as information regarding the methods used, the time allocated, and the security of personal data. </w:t>
            </w:r>
            <w:r>
              <w:rPr>
                <w:rFonts w:hint="default" w:ascii="Arial" w:hAnsi="Arial" w:eastAsia="SimSun" w:cs="Arial"/>
                <w:i w:val="0"/>
                <w:iCs w:val="0"/>
                <w:caps w:val="0"/>
                <w:color w:val="000000"/>
                <w:spacing w:val="0"/>
                <w:sz w:val="22"/>
                <w:szCs w:val="22"/>
                <w:shd w:val="clear" w:fill="FFFFFF"/>
              </w:rPr>
              <w:t>Parents and caregivers may email the practitioners involved in a private question-and-answer session</w:t>
            </w:r>
            <w:r>
              <w:rPr>
                <w:rFonts w:hint="default" w:ascii="Arial" w:hAnsi="Arial" w:eastAsia="SimSun" w:cs="Arial"/>
                <w:i w:val="0"/>
                <w:iCs w:val="0"/>
                <w:caps w:val="0"/>
                <w:color w:val="000000"/>
                <w:spacing w:val="0"/>
                <w:sz w:val="22"/>
                <w:szCs w:val="22"/>
                <w:shd w:val="clear" w:fill="FFFFFF"/>
                <w:lang w:val="en-GB"/>
              </w:rPr>
              <w:t xml:space="preserve"> </w:t>
            </w:r>
            <w:r>
              <w:rPr>
                <w:rFonts w:hint="default" w:ascii="Arial" w:hAnsi="Arial" w:eastAsia="SimSun" w:cs="Arial"/>
                <w:i w:val="0"/>
                <w:iCs w:val="0"/>
                <w:caps w:val="0"/>
                <w:color w:val="000000"/>
                <w:spacing w:val="0"/>
                <w:kern w:val="0"/>
                <w:sz w:val="22"/>
                <w:szCs w:val="22"/>
                <w:shd w:val="clear" w:fill="FFFFFF"/>
                <w:lang w:val="en-GB" w:eastAsia="zh-CN" w:bidi="ar"/>
              </w:rPr>
              <w:t>(Christenson &amp; James, 2017)</w:t>
            </w:r>
            <w:r>
              <w:rPr>
                <w:rFonts w:hint="default" w:ascii="Arial" w:hAnsi="Arial" w:eastAsia="SimSun" w:cs="Arial"/>
                <w:i w:val="0"/>
                <w:iCs w:val="0"/>
                <w:caps w:val="0"/>
                <w:color w:val="000000"/>
                <w:spacing w:val="0"/>
                <w:sz w:val="22"/>
                <w:szCs w:val="22"/>
                <w:shd w:val="clear" w:fill="FFFFFF"/>
              </w:rPr>
              <w:t>. Since recordings of online activity will be made of participants, each consent letter must be returned with a signed acknowledgment.</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keepNext w:val="0"/>
              <w:keepLines w:val="0"/>
              <w:widowControl/>
              <w:suppressLineNumbers w:val="0"/>
              <w:shd w:val="clear" w:fill="FFFFFF"/>
              <w:spacing w:before="100" w:beforeAutospacing="0" w:after="100" w:afterAutospacing="0"/>
              <w:ind w:left="0" w:right="0" w:firstLine="0"/>
              <w:jc w:val="left"/>
              <w:rPr>
                <w:rFonts w:ascii="Arial" w:hAnsi="Arial" w:cs="Arial"/>
                <w:sz w:val="22"/>
                <w:szCs w:val="22"/>
              </w:rPr>
            </w:pPr>
            <w:r>
              <w:rPr>
                <w:rFonts w:ascii="Arial" w:hAnsi="Arial" w:eastAsia="SimSun" w:cs="Arial"/>
                <w:i w:val="0"/>
                <w:iCs w:val="0"/>
                <w:caps w:val="0"/>
                <w:color w:val="000000"/>
                <w:spacing w:val="0"/>
                <w:sz w:val="22"/>
                <w:szCs w:val="22"/>
                <w:shd w:val="clear" w:fill="FFFFFF"/>
              </w:rPr>
              <w:t>Only the practitioners and caregivers involved will be able to analyze the videos and audio recordings collected. They will not be made public. </w:t>
            </w:r>
            <w:r>
              <w:rPr>
                <w:rFonts w:hint="default" w:ascii="Arial" w:hAnsi="Arial" w:eastAsia="SimSun" w:cs="Arial"/>
                <w:i w:val="0"/>
                <w:iCs w:val="0"/>
                <w:caps w:val="0"/>
                <w:color w:val="000000"/>
                <w:spacing w:val="0"/>
                <w:sz w:val="22"/>
                <w:szCs w:val="22"/>
                <w:shd w:val="clear" w:fill="FFFFFF"/>
              </w:rPr>
              <w:t>The material will remain confidential and the children will be given Code numbers to identify themselves in order to maintain anonymity</w:t>
            </w:r>
            <w:r>
              <w:rPr>
                <w:rFonts w:hint="default" w:ascii="Arial" w:hAnsi="Arial" w:eastAsia="SimSun" w:cs="Arial"/>
                <w:i w:val="0"/>
                <w:iCs w:val="0"/>
                <w:caps w:val="0"/>
                <w:color w:val="000000"/>
                <w:spacing w:val="0"/>
                <w:sz w:val="22"/>
                <w:szCs w:val="22"/>
                <w:shd w:val="clear" w:fill="FFFFFF"/>
                <w:lang w:val="en-GB"/>
              </w:rPr>
              <w:t xml:space="preserve"> </w:t>
            </w:r>
            <w:r>
              <w:rPr>
                <w:rFonts w:hint="default" w:ascii="Arial" w:hAnsi="Arial" w:cs="Arial"/>
                <w:i w:val="0"/>
                <w:iCs w:val="0"/>
                <w:caps w:val="0"/>
                <w:color w:val="000000"/>
                <w:spacing w:val="0"/>
                <w:kern w:val="0"/>
                <w:sz w:val="22"/>
                <w:szCs w:val="22"/>
                <w:shd w:val="clear" w:fill="FFFFFF"/>
                <w:lang w:val="en-GB" w:eastAsia="zh-CN" w:bidi="ar"/>
              </w:rPr>
              <w:t>(Information comissioners office, no date)</w:t>
            </w:r>
            <w:r>
              <w:rPr>
                <w:rFonts w:hint="default" w:ascii="Arial" w:hAnsi="Arial" w:eastAsia="SimSun" w:cs="Arial"/>
                <w:i w:val="0"/>
                <w:iCs w:val="0"/>
                <w:caps w:val="0"/>
                <w:color w:val="000000"/>
                <w:spacing w:val="0"/>
                <w:sz w:val="22"/>
                <w:szCs w:val="22"/>
                <w:shd w:val="clear" w:fill="FFFFFF"/>
              </w:rPr>
              <w:t>.</w:t>
            </w: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15"/>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hint="default" w:ascii="MS Gothic" w:hAnsi="MS Gothic" w:eastAsia="MS Gothic" w:cs="Arial"/>
                <w:b/>
                <w:bCs/>
                <w:sz w:val="22"/>
                <w:szCs w:val="22"/>
                <w:lang w:val="en-GB"/>
              </w:rPr>
            </w:pPr>
            <w:r>
              <w:rPr>
                <w:rFonts w:hint="default" w:ascii="MS Gothic" w:hAnsi="MS Gothic" w:eastAsia="MS Gothic" w:cs="Arial"/>
                <w:b/>
                <w:bCs/>
                <w:sz w:val="22"/>
                <w:szCs w:val="22"/>
                <w:lang w:val="en-GB"/>
              </w:rPr>
              <w:t>X</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eastAsia="SimSun" w:cs="Arial"/>
                <w:i w:val="0"/>
                <w:iCs w:val="0"/>
                <w:caps w:val="0"/>
                <w:color w:val="000000"/>
                <w:spacing w:val="0"/>
                <w:sz w:val="22"/>
                <w:szCs w:val="22"/>
                <w:shd w:val="clear" w:fill="FFFFFF"/>
              </w:rPr>
              <w:t>An individual recorded on a voice recording may be identified.</w:t>
            </w: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5"/>
              <w:spacing w:before="0" w:beforeAutospacing="0" w:after="0" w:afterAutospacing="0"/>
              <w:ind w:left="1134" w:right="567"/>
            </w:pPr>
            <w:r>
              <w:rPr>
                <w:rFonts w:ascii="Arial" w:hAnsi="Arial" w:cs="Arial"/>
                <w:i/>
                <w:iCs/>
                <w:color w:val="000000"/>
                <w:sz w:val="20"/>
                <w:szCs w:val="23"/>
              </w:rPr>
              <w:t>(a) racial or ethnic origin,</w:t>
            </w:r>
          </w:p>
          <w:p>
            <w:pPr>
              <w:pStyle w:val="15"/>
              <w:spacing w:before="0" w:beforeAutospacing="0" w:after="0" w:afterAutospacing="0"/>
              <w:ind w:left="1134" w:right="567"/>
            </w:pPr>
            <w:r>
              <w:rPr>
                <w:rFonts w:ascii="Arial" w:hAnsi="Arial" w:cs="Arial"/>
                <w:i/>
                <w:iCs/>
                <w:color w:val="000000"/>
                <w:sz w:val="20"/>
                <w:szCs w:val="23"/>
              </w:rPr>
              <w:t>(b) political opinions,</w:t>
            </w:r>
          </w:p>
          <w:p>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15"/>
              <w:spacing w:before="0" w:beforeAutospacing="0" w:after="0" w:afterAutospacing="0"/>
              <w:ind w:left="1134" w:right="567"/>
            </w:pPr>
            <w:r>
              <w:rPr>
                <w:rFonts w:ascii="Arial" w:hAnsi="Arial" w:cs="Arial"/>
                <w:i/>
                <w:iCs/>
                <w:color w:val="000000"/>
                <w:sz w:val="20"/>
                <w:szCs w:val="23"/>
              </w:rPr>
              <w:t>(e) physical or mental health or condition,</w:t>
            </w:r>
          </w:p>
          <w:p>
            <w:pPr>
              <w:pStyle w:val="15"/>
              <w:spacing w:before="0" w:beforeAutospacing="0" w:after="0" w:afterAutospacing="0"/>
              <w:ind w:left="1134" w:right="567"/>
            </w:pPr>
            <w:r>
              <w:rPr>
                <w:rFonts w:ascii="Arial" w:hAnsi="Arial" w:cs="Arial"/>
                <w:i/>
                <w:iCs/>
                <w:color w:val="000000"/>
                <w:sz w:val="20"/>
                <w:szCs w:val="23"/>
              </w:rPr>
              <w:t>(f) sexual life,</w:t>
            </w:r>
          </w:p>
          <w:p>
            <w:pPr>
              <w:pStyle w:val="15"/>
              <w:spacing w:before="0" w:beforeAutospacing="0" w:after="0" w:afterAutospacing="0"/>
              <w:ind w:left="1134" w:right="567"/>
            </w:pPr>
            <w:r>
              <w:rPr>
                <w:rFonts w:ascii="Arial" w:hAnsi="Arial" w:cs="Arial"/>
                <w:i/>
                <w:iCs/>
                <w:color w:val="000000"/>
                <w:sz w:val="20"/>
                <w:szCs w:val="23"/>
              </w:rPr>
              <w:t>(g) genetics,</w:t>
            </w:r>
          </w:p>
          <w:p>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MS Gothic" w:hAnsi="MS Gothic" w:eastAsia="MS Gothic" w:cs="Arial"/>
                <w:b/>
                <w:bCs/>
                <w:sz w:val="22"/>
                <w:szCs w:val="22"/>
                <w:lang w:val="en-US"/>
              </w:rPr>
            </w:pPr>
          </w:p>
          <w:p>
            <w:pPr>
              <w:pStyle w:val="15"/>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MS Gothic" w:hAnsi="MS Gothic" w:eastAsia="MS Gothic" w:cs="Arial"/>
                <w:b/>
                <w:bCs/>
                <w:sz w:val="22"/>
                <w:szCs w:val="22"/>
                <w:lang w:val="en-US"/>
              </w:rPr>
            </w:pPr>
          </w:p>
          <w:p>
            <w:pPr>
              <w:pStyle w:val="15"/>
              <w:autoSpaceDE w:val="0"/>
              <w:autoSpaceDN w:val="0"/>
              <w:adjustRightInd w:val="0"/>
              <w:jc w:val="center"/>
              <w:rPr>
                <w:rFonts w:hint="default"/>
                <w:lang w:val="en-GB"/>
              </w:rPr>
            </w:pPr>
            <w:r>
              <w:rPr>
                <w:rFonts w:hint="default"/>
                <w:lang w:val="en-GB"/>
              </w:rPr>
              <w:t>X</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rPr>
                <w:rFonts w:ascii="Arial" w:hAnsi="Arial" w:cs="Arial"/>
                <w:sz w:val="22"/>
                <w:szCs w:val="22"/>
              </w:rPr>
            </w:pPr>
            <w:r>
              <w:rPr>
                <w:rFonts w:ascii="Arial" w:hAnsi="Arial" w:eastAsia="SimSun" w:cs="Arial"/>
                <w:i w:val="0"/>
                <w:iCs w:val="0"/>
                <w:caps w:val="0"/>
                <w:color w:val="000000"/>
                <w:spacing w:val="0"/>
                <w:sz w:val="22"/>
                <w:szCs w:val="22"/>
                <w:shd w:val="clear" w:fill="FFFFFF"/>
              </w:rPr>
              <w:t>During the course of this project, all footage and information will be stored on a password-protected computer in a locked office, and will be inaccessible to anyone else.</w:t>
            </w: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r>
              <w:rPr>
                <w:rFonts w:hint="default" w:ascii="Arial" w:hAnsi="Arial" w:cs="Arial"/>
                <w:sz w:val="22"/>
                <w:szCs w:val="22"/>
                <w:lang w:val="en-GB"/>
              </w:rPr>
              <w:t xml:space="preserve">The practitioners mentioned above. </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hint="default" w:ascii="Arial" w:hAnsi="Arial" w:cs="Arial"/>
                <w:sz w:val="22"/>
                <w:szCs w:val="22"/>
                <w:lang w:val="en-GB"/>
              </w:rPr>
              <w:t>Practitioner Kalon Smithers.</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eastAsia="SimSun" w:cs="Arial"/>
                <w:i w:val="0"/>
                <w:iCs w:val="0"/>
                <w:caps w:val="0"/>
                <w:color w:val="000000"/>
                <w:spacing w:val="0"/>
                <w:sz w:val="22"/>
                <w:szCs w:val="22"/>
                <w:shd w:val="clear" w:fill="FFFFFF"/>
              </w:rPr>
              <w:t>You will need a password for the computer and a key for the locked office in order to access research data. Upon completion of the five-year period following the recording, all video and audio footage will be deleted. </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hint="default" w:ascii="Arial" w:hAnsi="Arial" w:cs="Arial"/>
                <w:sz w:val="22"/>
                <w:szCs w:val="22"/>
                <w:lang w:val="en-GB"/>
              </w:rPr>
            </w:pPr>
            <w:r>
              <w:rPr>
                <w:rFonts w:hint="default" w:ascii="Arial" w:hAnsi="Arial" w:cs="Arial"/>
                <w:sz w:val="22"/>
                <w:szCs w:val="22"/>
                <w:lang w:val="en-GB"/>
              </w:rPr>
              <w:t>No.</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w:t>
            </w:r>
            <w:r>
              <w:fldChar w:fldCharType="begin"/>
            </w:r>
            <w:r>
              <w:instrText xml:space="preserve"> HYPERLINK "http://www.uwtsd.ac.uk/media/uwtsd-website/content-assets/documents/research/Research-Integrity-and-Ethics---Code-of-Practice-(2015-18).pdf" </w:instrText>
            </w:r>
            <w:r>
              <w:fldChar w:fldCharType="separate"/>
            </w:r>
            <w:r>
              <w:rPr>
                <w:rStyle w:val="14"/>
                <w:rFonts w:ascii="Arial" w:hAnsi="Arial" w:cs="Arial"/>
                <w:sz w:val="22"/>
                <w:szCs w:val="22"/>
              </w:rPr>
              <w:t>Research Ethics and Integrity Code of Practice</w:t>
            </w:r>
            <w:r>
              <w:rPr>
                <w:rStyle w:val="14"/>
                <w:rFonts w:ascii="Arial" w:hAnsi="Arial" w:cs="Arial"/>
                <w:sz w:val="22"/>
                <w:szCs w:val="22"/>
              </w:rPr>
              <w:fldChar w:fldCharType="end"/>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GB"/>
              </w:rPr>
            </w:pPr>
            <w:r>
              <w:rPr>
                <w:rFonts w:hint="default" w:ascii="Segoe Script" w:hAnsi="Segoe Script" w:cs="Segoe Script"/>
                <w:sz w:val="28"/>
                <w:szCs w:val="28"/>
                <w:lang w:val="en-GB"/>
              </w:rPr>
              <w:t>K.Smithers</w:t>
            </w:r>
          </w:p>
        </w:tc>
        <w:tc>
          <w:tcPr>
            <w:tcW w:w="2239" w:type="dxa"/>
            <w:vAlign w:val="center"/>
          </w:tcPr>
          <w:p>
            <w:pPr>
              <w:spacing w:before="100" w:beforeAutospacing="1" w:after="100" w:afterAutospacing="1"/>
              <w:rPr>
                <w:rFonts w:hint="default" w:ascii="Arial" w:hAnsi="Arial" w:cs="Arial"/>
                <w:b/>
                <w:bCs/>
                <w:sz w:val="22"/>
                <w:szCs w:val="22"/>
                <w:lang w:val="en-GB"/>
              </w:rPr>
            </w:pPr>
            <w:r>
              <w:rPr>
                <w:rFonts w:ascii="Arial" w:hAnsi="Arial" w:cs="Arial"/>
                <w:b/>
                <w:bCs/>
                <w:sz w:val="22"/>
                <w:szCs w:val="22"/>
              </w:rPr>
              <w:t>Date:</w:t>
            </w:r>
            <w:r>
              <w:rPr>
                <w:rFonts w:hint="default" w:ascii="Arial" w:hAnsi="Arial" w:cs="Arial"/>
                <w:b/>
                <w:bCs/>
                <w:sz w:val="22"/>
                <w:szCs w:val="22"/>
                <w:lang w:val="en-GB"/>
              </w:rPr>
              <w:t xml:space="preserve"> 01/03/2022</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Head of School/Assistant Dean:</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tabs>
          <w:tab w:val="left" w:pos="5103"/>
        </w:tabs>
        <w:rPr>
          <w:rFonts w:ascii="Arial" w:hAnsi="Arial" w:cs="Arial"/>
          <w:b/>
          <w:bCs/>
          <w:sz w:val="22"/>
          <w:szCs w:val="22"/>
        </w:rPr>
      </w:pPr>
    </w:p>
    <w:tbl>
      <w:tblPr>
        <w:tblStyle w:val="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4"/>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"http://www.uwtsd.ac.uk/academic-office/" </w:instrText>
      </w:r>
      <w:r>
        <w:fldChar w:fldCharType="separate"/>
      </w:r>
      <w:r>
        <w:rPr>
          <w:rStyle w:val="14"/>
          <w:rFonts w:ascii="Arial" w:hAnsi="Arial" w:cs="Arial"/>
          <w:sz w:val="22"/>
          <w:szCs w:val="22"/>
        </w:rPr>
        <w:t>http://www.uwtsd.ac.uk/academic-office/</w:t>
      </w:r>
      <w:r>
        <w:rPr>
          <w:rStyle w:val="14"/>
          <w:rFonts w:ascii="Arial" w:hAnsi="Arial" w:cs="Arial"/>
          <w:sz w:val="22"/>
          <w:szCs w:val="22"/>
        </w:rPr>
        <w:fldChar w:fldCharType="end"/>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4"/>
          <w:rFonts w:ascii="Arial" w:hAnsi="Arial" w:cs="Arial"/>
          <w:color w:val="auto"/>
          <w:sz w:val="22"/>
          <w:szCs w:val="22"/>
        </w:rPr>
        <w:t>pgresearch@uwtsd.ac.uk</w:t>
      </w:r>
      <w:r>
        <w:rPr>
          <w:rStyle w:val="14"/>
          <w:rFonts w:ascii="Arial" w:hAnsi="Arial" w:cs="Arial"/>
          <w:color w:val="auto"/>
          <w:sz w:val="22"/>
          <w:szCs w:val="22"/>
        </w:rPr>
        <w:fldChar w:fldCharType="end"/>
      </w:r>
      <w:r>
        <w:rPr>
          <w:rStyle w:val="14"/>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Faculty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keepNext w:val="0"/>
        <w:keepLines w:val="0"/>
        <w:widowControl/>
        <w:suppressLineNumbers w:val="0"/>
        <w:jc w:val="left"/>
        <w:rPr>
          <w:rFonts w:hint="default" w:ascii="Arial" w:hAnsi="Arial" w:eastAsia="ArialUnicodeMS" w:cs="Arial"/>
          <w:b w:val="0"/>
          <w:bCs w:val="0"/>
          <w:color w:val="auto"/>
          <w:kern w:val="0"/>
          <w:sz w:val="24"/>
          <w:szCs w:val="24"/>
          <w:u w:val="single"/>
          <w:lang w:val="en-GB" w:eastAsia="zh-CN" w:bidi="ar"/>
        </w:rPr>
      </w:pPr>
      <w:r>
        <w:rPr>
          <w:rFonts w:hint="default" w:ascii="Arial" w:hAnsi="Arial" w:eastAsia="ArialUnicodeMS" w:cs="Arial"/>
          <w:b w:val="0"/>
          <w:bCs w:val="0"/>
          <w:color w:val="auto"/>
          <w:kern w:val="0"/>
          <w:sz w:val="24"/>
          <w:szCs w:val="24"/>
          <w:u w:val="single"/>
          <w:lang w:val="en-GB" w:eastAsia="zh-CN" w:bidi="ar"/>
        </w:rPr>
        <w:t>Reference List</w:t>
      </w:r>
    </w:p>
    <w:p>
      <w:pPr>
        <w:keepNext w:val="0"/>
        <w:keepLines w:val="0"/>
        <w:widowControl/>
        <w:suppressLineNumbers w:val="0"/>
        <w:jc w:val="left"/>
        <w:rPr>
          <w:rFonts w:hint="default" w:ascii="Arial" w:hAnsi="Arial" w:eastAsia="ArialUnicodeMS" w:cs="Arial"/>
          <w:b w:val="0"/>
          <w:bCs w:val="0"/>
          <w:color w:val="auto"/>
          <w:kern w:val="0"/>
          <w:sz w:val="24"/>
          <w:szCs w:val="24"/>
          <w:lang w:val="en-GB" w:eastAsia="zh-CN" w:bidi="ar"/>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Dahlberg, G, &amp; Moss, P 2005, Ethics and Politics in Early Childhood Education, Taylor &amp; Francis Group, London. Available from: ProQuest Ebook Central. [10th May 2022].</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Dashti, F.A. and Habeeb, K.M. (2020). Impact of Shared iPads on Kindergarten Students’ Collaboration and Engagement in Visual Storytelling Activities. Early Childhood Education Journal. doi:10.1007/s10643-020-01018-8.</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Deborah Harcourt, Bob Perry and Tim Waller (2011) Researching Young Children’s Perspectives : Debating the Ethics and Dilemmas of Educational Research with Children. New York: Routledge. Available at: https://search-ebscohost-com.ezproxy.uwtsd.ac.uk/login.aspx?direct=true&amp;db=nlebk&amp;AN=358620&amp;site=ehost-live (Accessed: 5th May 2022).</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education.minecraft.net. (n.d.). Minecraft Official Site | Minecraft Education Edition. [online] Available at: https://education.minecraft.net/en-us.</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Edwards, S. (2011). Lessons from ‘a really useful engine’TM: using Thomas the Tank EngineTM to examine the relationship between play as a leading activity, imagination and reality in children’s contemporary play worlds. Cambridge Journal of Education, 41(2), pp.195–210. doi:10.1080/0305764x.2011.572867.</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Edwards, S. and Bird, J. (2015). Observing and assessing young children’s digital play in the early years: Using the Digital Play Framework. Journal of Early Childhood Research, 15(2), pp.158–173. doi:10.1177/1476718x15579746.</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Information Commissioner's Office (2019). Guide to Data Protection. [online] Ico.org.uk. Available at: https://ico.org.uk/for-organisations/guide-to-data-protection/.</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Ioanna Palaiologou (2012) Ethical Practice in Early Childhood. Los Angeles: SAGE Publications Ltd. Available at: https://search-ebscohost-com.ezproxy.uwtsd.ac.uk/login.aspx?direct=true&amp;db=nlebk&amp;AN=509332&amp;site=ehost-live (Accessed: 6th May 2022).</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Marklund, L. (2019). Swedish preschool teachers’ perceptions about digital play in a workplace-learning context. Early Years, pp.1–15. doi:10.1080/09575146.2019.1658065.</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Marsh, J., Plowman, L., Yamada-Rice, D., Bishop, J. and Scott, F. (2016). Digital play: a new classification. Early Years, [online] 36(3), pp.242–253. doi:10.1080/09575146.2016.1167675.</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Paraskeva, F., Mysirlaki, S. and Papagianni, A. (2010). Multiplayer online games as educational tools: Facing new challenges in learning. Computers &amp; Education, 54(2), pp.498–505. doi:10.1016/j.compedu.2009.09.001.</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Pia Christensen and Allison James (2017) Research with Children : Perspectives and Practices. Abingdon, Oxon: Routledge. Available at: https://search-ebscohost-com.ezproxy.uwtsd.ac.uk/login.aspx?direct=true&amp;db=nlebk&amp;AN=1451828&amp;site=ehost-live (Accessed: 7th May 2022).</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bookmarkStart w:id="0" w:name="_GoBack"/>
      <w:bookmarkEnd w:id="0"/>
      <w:r>
        <w:rPr>
          <w:rFonts w:hint="default" w:ascii="Calibri" w:hAnsi="Calibri" w:eastAsia="SimSun"/>
          <w:i w:val="0"/>
          <w:iCs w:val="0"/>
          <w:caps w:val="0"/>
          <w:color w:val="auto"/>
          <w:spacing w:val="0"/>
          <w:sz w:val="24"/>
          <w:szCs w:val="24"/>
          <w:shd w:val="clear" w:color="auto" w:fill="auto"/>
        </w:rPr>
        <w:t>Sue Callan and Michael Reed (2011) Work-Based Research in the Early Years. Los Angeles: SAGE Publications Ltd. Available at: https://search-ebscohost-com.ezproxy.uwtsd.ac.uk/login.aspx?direct=true&amp;db=nlebk&amp;AN=472566&amp;site=ehost-live (Accessed: 9th May 2022).</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The kaleidoscope of play in a digital world A Literature Review Digital Futures Commission. (2021). [online] Available at: https://digitalfuturescommission.org.uk/wp-content/uploads/2021/06/DFC-Digital-Play-Literature-Review.pdf [Accessed 9th May 2022].</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Vygotsky, L.S. (1978). Mind in Society: the Development of Higher Psychological Processes. Harvard University Press.</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Western Governors University. (2019). Impact of Technology on Kids Today and Tomorrow. [online] Available at: https://www.wgu.edu/blog/impact-technology-kids-today-tomorrow1910.html#openSubscriberModal.</w:t>
      </w:r>
    </w:p>
    <w:p>
      <w:pPr>
        <w:rPr>
          <w:rFonts w:hint="default" w:ascii="Calibri" w:hAnsi="Calibri" w:eastAsia="SimSun"/>
          <w:i w:val="0"/>
          <w:iCs w:val="0"/>
          <w:caps w:val="0"/>
          <w:color w:val="auto"/>
          <w:spacing w:val="0"/>
          <w:sz w:val="24"/>
          <w:szCs w:val="24"/>
          <w:shd w:val="clear" w:color="auto" w:fill="auto"/>
        </w:rPr>
      </w:pPr>
    </w:p>
    <w:p>
      <w:pPr>
        <w:rPr>
          <w:rFonts w:hint="default" w:ascii="Calibri" w:hAnsi="Calibri" w:eastAsia="SimSun" w:cs="Calibri"/>
          <w:i w:val="0"/>
          <w:iCs w:val="0"/>
          <w:caps w:val="0"/>
          <w:color w:val="auto"/>
          <w:spacing w:val="0"/>
          <w:sz w:val="24"/>
          <w:szCs w:val="24"/>
          <w:shd w:val="clear" w:color="auto" w:fill="auto"/>
        </w:rPr>
      </w:pPr>
      <w:r>
        <w:rPr>
          <w:rFonts w:hint="default" w:ascii="Calibri" w:hAnsi="Calibri" w:eastAsia="SimSun"/>
          <w:i w:val="0"/>
          <w:iCs w:val="0"/>
          <w:caps w:val="0"/>
          <w:color w:val="auto"/>
          <w:spacing w:val="0"/>
          <w:sz w:val="24"/>
          <w:szCs w:val="24"/>
          <w:shd w:val="clear" w:color="auto" w:fill="auto"/>
        </w:rPr>
        <w:t>Wyse, D, Selwyn, N, Smith, E, &amp; Suter, L.E. (2016). The BERA/SAGE Handbook of Educational Research, SAGE Publications, London. Available from: ProQuest Ebook Central.</w:t>
      </w:r>
    </w:p>
    <w:p>
      <w:pPr>
        <w:jc w:val="both"/>
        <w:rPr>
          <w:rFonts w:ascii="Arial" w:hAnsi="Arial" w:cs="Arial"/>
        </w:rPr>
      </w:pP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Helvetica">
    <w:altName w:val="Arial"/>
    <w:panose1 w:val="00000000000000000000"/>
    <w:charset w:val="00"/>
    <w:family w:val="auto"/>
    <w:pitch w:val="default"/>
    <w:sig w:usb0="00000000" w:usb1="00000000" w:usb2="00000000" w:usb3="00000000" w:csb0="00000000" w:csb1="0000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 w:name="Noto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Script">
    <w:panose1 w:val="030B0504020000000003"/>
    <w:charset w:val="00"/>
    <w:family w:val="auto"/>
    <w:pitch w:val="default"/>
    <w:sig w:usb0="0000028F" w:usb1="00000000" w:usb2="00000000" w:usb3="00000000" w:csb0="0000009F" w:csb1="00000000"/>
  </w:font>
  <w:font w:name="UICTFontTextStyleBody">
    <w:altName w:val="Segoe Print"/>
    <w:panose1 w:val="00000000000000000000"/>
    <w:charset w:val="00"/>
    <w:family w:val="auto"/>
    <w:pitch w:val="default"/>
    <w:sig w:usb0="00000000" w:usb1="00000000" w:usb2="00000000" w:usb3="00000000" w:csb0="00000000" w:csb1="00000000"/>
  </w:font>
  <w:font w:name="ArialUnicodeMS">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rFonts w:ascii="Arial" w:hAnsi="Arial" w:cs="Arial"/>
      </w:rPr>
      <w:t>May 2019</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237"/>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113"/>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CF5930"/>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5F122B4"/>
    <w:rsid w:val="06FF4659"/>
    <w:rsid w:val="0C730102"/>
    <w:rsid w:val="0D9D5497"/>
    <w:rsid w:val="124E172D"/>
    <w:rsid w:val="12D40B3E"/>
    <w:rsid w:val="13646D15"/>
    <w:rsid w:val="15991ECB"/>
    <w:rsid w:val="16CB650D"/>
    <w:rsid w:val="191F56A4"/>
    <w:rsid w:val="1BC00FC2"/>
    <w:rsid w:val="22DE2B93"/>
    <w:rsid w:val="37F07E97"/>
    <w:rsid w:val="39BA7F8A"/>
    <w:rsid w:val="3CDA4082"/>
    <w:rsid w:val="44966044"/>
    <w:rsid w:val="4874130A"/>
    <w:rsid w:val="48D324F1"/>
    <w:rsid w:val="4BB4434A"/>
    <w:rsid w:val="51C9230F"/>
    <w:rsid w:val="5B0B53BA"/>
    <w:rsid w:val="5B1B36BB"/>
    <w:rsid w:val="5CA9747F"/>
    <w:rsid w:val="6A6B44B1"/>
    <w:rsid w:val="73255639"/>
    <w:rsid w:val="795D38C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datastoreItem>
</file>

<file path=customXml/itemProps2.xml><?xml version="1.0" encoding="utf-8"?>
<ds:datastoreItem xmlns:ds="http://schemas.openxmlformats.org/officeDocument/2006/customXml" ds:itemID="{32646110-B1B9-4A83-B9DA-2E32113F89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TotalTime>1</TotalTime>
  <ScaleCrop>false</ScaleCrop>
  <LinksUpToDate>false</LinksUpToDate>
  <Application>WPS Office_11.2.0.11130_F1E327BC-269C-435d-A152-05C5408002CA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2022-03-21T10:39:00Z</dcterms:created>
  <dc:creator>Kevin Brice</dc:creator>
  <cp:lastModifiedBy>Kalon Smithers</cp:lastModifiedBy>
  <cp:lastPrinted>2016-10-24T12:21:00Z</cp:lastPrinted>
  <dcterms:modified xsi:type="dcterms:W3CDTF">2022-05-14T13:30:12Z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y fmtid="{D5CDD505-2E9C-101B-9397-08002B2CF9AE}" pid="3" name="KSOProductBuildVer">
    <vt:lpwstr>2057-11.2.0.11130</vt:lpwstr>
  </property>
  <property fmtid="{D5CDD505-2E9C-101B-9397-08002B2CF9AE}" pid="4" name="ICV">
    <vt:lpwstr>50C6ABE2DE8F4652B73771A76BCD01F1</vt:lpwstr>
  </property>
</Properties>
</file>