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F74ED" w14:textId="77777777" w:rsidR="00121043" w:rsidRDefault="00515EEA">
      <w:pPr>
        <w:rPr>
          <w:sz w:val="32"/>
          <w:szCs w:val="32"/>
          <w:lang w:val="ro-RO"/>
        </w:rPr>
      </w:pPr>
      <w:r>
        <w:rPr>
          <w:sz w:val="32"/>
          <w:szCs w:val="32"/>
          <w:lang w:val="ro-RO"/>
        </w:rPr>
        <w:t xml:space="preserve">                                                 PORTOFOLIU</w:t>
      </w:r>
    </w:p>
    <w:p w14:paraId="082785F4" w14:textId="77777777" w:rsidR="00121043" w:rsidRDefault="00121043">
      <w:pPr>
        <w:rPr>
          <w:sz w:val="32"/>
          <w:szCs w:val="32"/>
          <w:lang w:val="en-US"/>
        </w:rPr>
      </w:pPr>
    </w:p>
    <w:p w14:paraId="1CE55EF3" w14:textId="77777777" w:rsidR="00121043" w:rsidRDefault="00121043">
      <w:pPr>
        <w:rPr>
          <w:sz w:val="32"/>
          <w:szCs w:val="32"/>
          <w:lang w:val="en-US"/>
        </w:rPr>
      </w:pPr>
    </w:p>
    <w:p w14:paraId="71CE7220" w14:textId="77777777" w:rsidR="00121043" w:rsidRDefault="00121043">
      <w:pPr>
        <w:rPr>
          <w:sz w:val="32"/>
          <w:szCs w:val="32"/>
          <w:lang w:val="en-US"/>
        </w:rPr>
      </w:pPr>
    </w:p>
    <w:p w14:paraId="7B7A6D42" w14:textId="267857D6" w:rsidR="00FB436C" w:rsidRDefault="00FB436C">
      <w:pPr>
        <w:rPr>
          <w:sz w:val="32"/>
          <w:szCs w:val="32"/>
          <w:lang w:val="ro-RO"/>
        </w:rPr>
      </w:pPr>
      <w:r w:rsidRPr="00B47C0B">
        <w:rPr>
          <w:sz w:val="32"/>
          <w:szCs w:val="32"/>
          <w:lang w:val="en-US"/>
        </w:rPr>
        <w:t>Creative Thinking for Enterprise</w:t>
      </w:r>
    </w:p>
    <w:p w14:paraId="01BB2D87" w14:textId="04CE39BC" w:rsidR="00515EEA" w:rsidRDefault="00515EEA">
      <w:pPr>
        <w:rPr>
          <w:sz w:val="32"/>
          <w:szCs w:val="32"/>
          <w:lang w:val="ro-RO"/>
        </w:rPr>
      </w:pPr>
    </w:p>
    <w:p w14:paraId="29F484A3" w14:textId="216ED0F2" w:rsidR="00B47C0B" w:rsidRPr="00B47C0B" w:rsidRDefault="00B47C0B" w:rsidP="00B47C0B">
      <w:pPr>
        <w:spacing w:after="160" w:line="259" w:lineRule="auto"/>
        <w:rPr>
          <w:sz w:val="32"/>
          <w:szCs w:val="32"/>
          <w:lang w:val="en-US"/>
        </w:rPr>
      </w:pPr>
      <w:r w:rsidRPr="00B47C0B">
        <w:rPr>
          <w:sz w:val="32"/>
          <w:szCs w:val="32"/>
          <w:lang w:val="en-US"/>
        </w:rPr>
        <w:t xml:space="preserve">Student name: </w:t>
      </w:r>
      <w:r>
        <w:rPr>
          <w:sz w:val="32"/>
          <w:szCs w:val="32"/>
          <w:lang w:val="en-US"/>
        </w:rPr>
        <w:t>BOGDAN LUPU</w:t>
      </w:r>
    </w:p>
    <w:p w14:paraId="24911B36" w14:textId="21CF4FE4" w:rsidR="00B47C0B" w:rsidRPr="00B47C0B" w:rsidRDefault="00B47C0B" w:rsidP="00B47C0B">
      <w:pPr>
        <w:spacing w:after="160" w:line="259" w:lineRule="auto"/>
        <w:rPr>
          <w:sz w:val="32"/>
          <w:szCs w:val="32"/>
          <w:lang w:val="en-US"/>
        </w:rPr>
      </w:pPr>
      <w:r w:rsidRPr="00B47C0B">
        <w:rPr>
          <w:sz w:val="32"/>
          <w:szCs w:val="32"/>
          <w:lang w:val="en-US"/>
        </w:rPr>
        <w:t>Student ID number: 2</w:t>
      </w:r>
      <w:r w:rsidR="00891B71">
        <w:rPr>
          <w:sz w:val="32"/>
          <w:szCs w:val="32"/>
          <w:lang w:val="en-US"/>
        </w:rPr>
        <w:t>622961</w:t>
      </w:r>
    </w:p>
    <w:p w14:paraId="6DCDB0B8" w14:textId="77777777" w:rsidR="00B47C0B" w:rsidRPr="00B47C0B" w:rsidRDefault="00B47C0B" w:rsidP="00B47C0B">
      <w:pPr>
        <w:spacing w:after="160" w:line="259" w:lineRule="auto"/>
        <w:rPr>
          <w:sz w:val="32"/>
          <w:szCs w:val="32"/>
          <w:lang w:val="en-US"/>
        </w:rPr>
      </w:pPr>
      <w:r w:rsidRPr="00B47C0B">
        <w:rPr>
          <w:sz w:val="32"/>
          <w:szCs w:val="32"/>
          <w:lang w:val="en-US"/>
        </w:rPr>
        <w:t>Group: To be confirmed</w:t>
      </w:r>
    </w:p>
    <w:p w14:paraId="07017557" w14:textId="77777777" w:rsidR="00B47C0B" w:rsidRPr="00B47C0B" w:rsidRDefault="00B47C0B" w:rsidP="00B47C0B">
      <w:pPr>
        <w:spacing w:after="160" w:line="259" w:lineRule="auto"/>
        <w:rPr>
          <w:sz w:val="32"/>
          <w:szCs w:val="32"/>
          <w:lang w:val="en-US"/>
        </w:rPr>
      </w:pPr>
      <w:proofErr w:type="spellStart"/>
      <w:r w:rsidRPr="00B47C0B">
        <w:rPr>
          <w:sz w:val="32"/>
          <w:szCs w:val="32"/>
          <w:lang w:val="en-US"/>
        </w:rPr>
        <w:t>Programme</w:t>
      </w:r>
      <w:proofErr w:type="spellEnd"/>
      <w:r w:rsidRPr="00B47C0B">
        <w:rPr>
          <w:sz w:val="32"/>
          <w:szCs w:val="32"/>
          <w:lang w:val="en-US"/>
        </w:rPr>
        <w:t>: Enterprise and Social Innovation</w:t>
      </w:r>
    </w:p>
    <w:p w14:paraId="21629B4E" w14:textId="77777777" w:rsidR="00B47C0B" w:rsidRPr="00B47C0B" w:rsidRDefault="00B47C0B" w:rsidP="00B47C0B">
      <w:pPr>
        <w:spacing w:after="160" w:line="259" w:lineRule="auto"/>
        <w:rPr>
          <w:sz w:val="32"/>
          <w:szCs w:val="32"/>
          <w:lang w:val="en-US"/>
        </w:rPr>
      </w:pPr>
      <w:r w:rsidRPr="00B47C0B">
        <w:rPr>
          <w:sz w:val="32"/>
          <w:szCs w:val="32"/>
          <w:lang w:val="en-US"/>
        </w:rPr>
        <w:t>Module code: BMSE4012D</w:t>
      </w:r>
    </w:p>
    <w:p w14:paraId="5EECD5BA" w14:textId="77777777" w:rsidR="00B47C0B" w:rsidRPr="00B47C0B" w:rsidRDefault="00B47C0B" w:rsidP="00B47C0B">
      <w:pPr>
        <w:spacing w:after="160" w:line="259" w:lineRule="auto"/>
        <w:rPr>
          <w:sz w:val="32"/>
          <w:szCs w:val="32"/>
          <w:lang w:val="en-US"/>
        </w:rPr>
      </w:pPr>
      <w:r w:rsidRPr="00B47C0B">
        <w:rPr>
          <w:sz w:val="32"/>
          <w:szCs w:val="32"/>
          <w:lang w:val="en-US"/>
        </w:rPr>
        <w:t>Assignment title: Portfolio</w:t>
      </w:r>
    </w:p>
    <w:p w14:paraId="3ED02AF8" w14:textId="77777777" w:rsidR="00B47C0B" w:rsidRPr="00B47C0B" w:rsidRDefault="00B47C0B" w:rsidP="00B47C0B">
      <w:pPr>
        <w:spacing w:after="160" w:line="259" w:lineRule="auto"/>
        <w:rPr>
          <w:sz w:val="32"/>
          <w:szCs w:val="32"/>
          <w:lang w:val="en-US"/>
        </w:rPr>
      </w:pPr>
      <w:r w:rsidRPr="00B47C0B">
        <w:rPr>
          <w:sz w:val="32"/>
          <w:szCs w:val="32"/>
          <w:lang w:val="en-US"/>
        </w:rPr>
        <w:t>Submission deadline: 30 October 2026</w:t>
      </w:r>
    </w:p>
    <w:p w14:paraId="530D433C" w14:textId="77777777" w:rsidR="00B47C0B" w:rsidRPr="00B47C0B" w:rsidRDefault="00B47C0B" w:rsidP="00B47C0B">
      <w:pPr>
        <w:spacing w:after="160" w:line="259" w:lineRule="auto"/>
        <w:rPr>
          <w:sz w:val="32"/>
          <w:szCs w:val="32"/>
          <w:lang w:val="en-US"/>
        </w:rPr>
      </w:pPr>
      <w:r w:rsidRPr="00B47C0B">
        <w:rPr>
          <w:sz w:val="32"/>
          <w:szCs w:val="32"/>
          <w:lang w:val="en-US"/>
        </w:rPr>
        <w:br w:type="page"/>
      </w:r>
    </w:p>
    <w:p w14:paraId="6E7151D6" w14:textId="77777777" w:rsidR="003427BC" w:rsidRPr="003427BC" w:rsidRDefault="003427BC" w:rsidP="003427BC">
      <w:pPr>
        <w:rPr>
          <w:rFonts w:ascii="Arial" w:hAnsi="Arial" w:cs="Arial"/>
          <w:sz w:val="22"/>
          <w:szCs w:val="22"/>
        </w:rPr>
      </w:pPr>
    </w:p>
    <w:p w14:paraId="06496C78"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Element 1: Identifying Unmet Needs in the Local Community of Bacău</w:t>
      </w:r>
    </w:p>
    <w:p w14:paraId="49D2E4A0"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Introduction</w:t>
      </w:r>
    </w:p>
    <w:p w14:paraId="3A99AE55" w14:textId="77777777" w:rsidR="00B17DD6" w:rsidRPr="00B17DD6" w:rsidRDefault="00B17DD6" w:rsidP="00B17DD6">
      <w:pPr>
        <w:rPr>
          <w:rFonts w:ascii="Arial" w:hAnsi="Arial" w:cs="Arial"/>
          <w:sz w:val="22"/>
          <w:szCs w:val="22"/>
        </w:rPr>
      </w:pPr>
      <w:r w:rsidRPr="00B17DD6">
        <w:rPr>
          <w:rFonts w:ascii="Arial" w:hAnsi="Arial" w:cs="Arial"/>
          <w:sz w:val="22"/>
          <w:szCs w:val="22"/>
        </w:rPr>
        <w:t>Bacău is a city in Romania where animal welfare and community involvement are important local issues. One problem that requires attention is the situation of stray and abandoned dogs. These animals need food, safe accommodation, veterinary treatment and opportunities to find responsible owners. At the same time, residents need safe public spaces and better information about responsible pet ownership.</w:t>
      </w:r>
    </w:p>
    <w:p w14:paraId="34C1D569" w14:textId="77777777" w:rsidR="00B17DD6" w:rsidRPr="00B17DD6" w:rsidRDefault="00B17DD6" w:rsidP="00B17DD6">
      <w:pPr>
        <w:rPr>
          <w:rFonts w:ascii="Arial" w:hAnsi="Arial" w:cs="Arial"/>
          <w:sz w:val="22"/>
          <w:szCs w:val="22"/>
        </w:rPr>
      </w:pPr>
      <w:r w:rsidRPr="00B17DD6">
        <w:rPr>
          <w:rFonts w:ascii="Arial" w:hAnsi="Arial" w:cs="Arial"/>
          <w:sz w:val="22"/>
          <w:szCs w:val="22"/>
        </w:rPr>
        <w:t>This assignment identifies two needs in the community of Bacău. The first is the need for better support for abandoned dogs and animal shelters. The second is the need for more education, prevention and cooperation between residents, veterinary services, animal welfare organisations and local authorities.</w:t>
      </w:r>
    </w:p>
    <w:p w14:paraId="0B24F184" w14:textId="77777777" w:rsidR="00B17DD6" w:rsidRPr="00B17DD6" w:rsidRDefault="00B17DD6" w:rsidP="00B17DD6">
      <w:pPr>
        <w:rPr>
          <w:rFonts w:ascii="Arial" w:hAnsi="Arial" w:cs="Arial"/>
          <w:sz w:val="22"/>
          <w:szCs w:val="22"/>
        </w:rPr>
      </w:pPr>
      <w:r w:rsidRPr="00B17DD6">
        <w:rPr>
          <w:rFonts w:ascii="Arial" w:hAnsi="Arial" w:cs="Arial"/>
          <w:sz w:val="22"/>
          <w:szCs w:val="22"/>
        </w:rPr>
        <w:t>These needs are connected because providing temporary accommodation for dogs does not prevent all future cases of abandonment. A long-term solution requires both direct support for animals and changes in human behaviour.</w:t>
      </w:r>
    </w:p>
    <w:p w14:paraId="23521CA9"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Need 1: Better support for abandoned dogs and animal shelters</w:t>
      </w:r>
    </w:p>
    <w:p w14:paraId="202252B8" w14:textId="77777777" w:rsidR="00B17DD6" w:rsidRPr="00B17DD6" w:rsidRDefault="00B17DD6" w:rsidP="00B17DD6">
      <w:pPr>
        <w:rPr>
          <w:rFonts w:ascii="Arial" w:hAnsi="Arial" w:cs="Arial"/>
          <w:sz w:val="22"/>
          <w:szCs w:val="22"/>
        </w:rPr>
      </w:pPr>
      <w:r w:rsidRPr="00B17DD6">
        <w:rPr>
          <w:rFonts w:ascii="Arial" w:hAnsi="Arial" w:cs="Arial"/>
          <w:sz w:val="22"/>
          <w:szCs w:val="22"/>
        </w:rPr>
        <w:t>One important need in Bacău is improving the support available to stray and abandoned dogs. Animals without responsible owners may experience hunger, injuries, disease and unsafe living conditions. Animal shelters need enough food, suitable accommodation, veterinary care and trained staff to provide appropriate treatment.</w:t>
      </w:r>
    </w:p>
    <w:p w14:paraId="5FCC0FB8" w14:textId="77777777" w:rsidR="00B17DD6" w:rsidRPr="00B17DD6" w:rsidRDefault="00B17DD6" w:rsidP="00B17DD6">
      <w:pPr>
        <w:rPr>
          <w:rFonts w:ascii="Arial" w:hAnsi="Arial" w:cs="Arial"/>
          <w:sz w:val="22"/>
          <w:szCs w:val="22"/>
        </w:rPr>
      </w:pPr>
      <w:r w:rsidRPr="00B17DD6">
        <w:rPr>
          <w:rFonts w:ascii="Arial" w:hAnsi="Arial" w:cs="Arial"/>
          <w:sz w:val="22"/>
          <w:szCs w:val="22"/>
        </w:rPr>
        <w:t>The Municipality of Bacău has an established public service for managing stray dogs. Local Council Decision No. 177 of 21 April 2026 concerns the management of this service and includes requirements relating to the identification, capture, transport, accommodation, feeding, vaccination, sterilisation and registration of dogs (Municipality of Bacău, 2026).</w:t>
      </w:r>
    </w:p>
    <w:p w14:paraId="3283EC7F" w14:textId="77777777" w:rsidR="00B17DD6" w:rsidRPr="00B17DD6" w:rsidRDefault="00B17DD6" w:rsidP="00B17DD6">
      <w:pPr>
        <w:rPr>
          <w:rFonts w:ascii="Arial" w:hAnsi="Arial" w:cs="Arial"/>
          <w:sz w:val="22"/>
          <w:szCs w:val="22"/>
        </w:rPr>
      </w:pPr>
      <w:r w:rsidRPr="00B17DD6">
        <w:rPr>
          <w:rFonts w:ascii="Arial" w:hAnsi="Arial" w:cs="Arial"/>
          <w:sz w:val="22"/>
          <w:szCs w:val="22"/>
        </w:rPr>
        <w:t>This document shows that Bacău already has a formal system for managing stray dogs. Therefore, it would be inaccurate to say that the city has no services for these animals. However, the existence of a public service does not automatically mean that every need is fully met. There may still be opportunities to improve adoption, community participation, access to resources and public awareness.</w:t>
      </w:r>
    </w:p>
    <w:p w14:paraId="0A149823" w14:textId="77777777" w:rsidR="00B17DD6" w:rsidRPr="00B17DD6" w:rsidRDefault="00B17DD6" w:rsidP="00B17DD6">
      <w:pPr>
        <w:rPr>
          <w:rFonts w:ascii="Arial" w:hAnsi="Arial" w:cs="Arial"/>
          <w:sz w:val="22"/>
          <w:szCs w:val="22"/>
        </w:rPr>
      </w:pPr>
      <w:r w:rsidRPr="00B17DD6">
        <w:rPr>
          <w:rFonts w:ascii="Arial" w:hAnsi="Arial" w:cs="Arial"/>
          <w:sz w:val="22"/>
          <w:szCs w:val="22"/>
        </w:rPr>
        <w:t>Shelters need regular supplies and appropriate veterinary care. These activities require money, staff time and cooperation with other organisations. Volunteers and donations can provide additional support, but they must be organised properly to ensure that resources reach the animals that need them.</w:t>
      </w:r>
    </w:p>
    <w:p w14:paraId="531D1B94" w14:textId="77777777" w:rsidR="00B17DD6" w:rsidRPr="00B17DD6" w:rsidRDefault="00B17DD6" w:rsidP="00B17DD6">
      <w:pPr>
        <w:rPr>
          <w:rFonts w:ascii="Arial" w:hAnsi="Arial" w:cs="Arial"/>
          <w:sz w:val="22"/>
          <w:szCs w:val="22"/>
        </w:rPr>
      </w:pPr>
      <w:r w:rsidRPr="00B17DD6">
        <w:rPr>
          <w:rFonts w:ascii="Arial" w:hAnsi="Arial" w:cs="Arial"/>
          <w:sz w:val="22"/>
          <w:szCs w:val="22"/>
        </w:rPr>
        <w:t>The World Organisation for Animal Health (WOAH, 2024) explains that dog population management should improve animal welfare while protecting public health and safety. Its guidance recommends combining several measures, including responsible ownership, identification, reproductive control and veterinary care. This suggests that a successful response in Bacău should not depend only on capturing dogs. It should also help prevent abandonment and encourage responsible adoption.</w:t>
      </w:r>
    </w:p>
    <w:p w14:paraId="1EB7E4B2" w14:textId="77777777" w:rsidR="00B17DD6" w:rsidRPr="00B17DD6" w:rsidRDefault="00B17DD6" w:rsidP="00B17DD6">
      <w:pPr>
        <w:rPr>
          <w:rFonts w:ascii="Arial" w:hAnsi="Arial" w:cs="Arial"/>
          <w:sz w:val="22"/>
          <w:szCs w:val="22"/>
        </w:rPr>
      </w:pPr>
      <w:r w:rsidRPr="00B17DD6">
        <w:rPr>
          <w:rFonts w:ascii="Arial" w:hAnsi="Arial" w:cs="Arial"/>
          <w:sz w:val="22"/>
          <w:szCs w:val="22"/>
        </w:rPr>
        <w:lastRenderedPageBreak/>
        <w:t>Another important consideration is that animal welfare requires regular monitoring. Dogs may need treatment for illness or injury, and shelters must maintain suitable hygiene, food, water and accommodation. Supporting existing shelters through donations, volunteering and partnerships could help strengthen these activities.</w:t>
      </w:r>
    </w:p>
    <w:p w14:paraId="0FCD31AC" w14:textId="77777777" w:rsidR="00B17DD6" w:rsidRPr="00B17DD6" w:rsidRDefault="00B17DD6" w:rsidP="00B17DD6">
      <w:pPr>
        <w:rPr>
          <w:rFonts w:ascii="Arial" w:hAnsi="Arial" w:cs="Arial"/>
          <w:sz w:val="22"/>
          <w:szCs w:val="22"/>
        </w:rPr>
      </w:pPr>
      <w:r w:rsidRPr="00B17DD6">
        <w:rPr>
          <w:rFonts w:ascii="Arial" w:hAnsi="Arial" w:cs="Arial"/>
          <w:sz w:val="22"/>
          <w:szCs w:val="22"/>
        </w:rPr>
        <w:t>The need for better support is not unique to Bacău. Other communities also face challenges involving stray animals, veterinary costs and the resources required to operate shelters. However, the scale of these problems varies between locations. More comparative data would be needed to establish whether Bacău faces a greater problem than other Romanian cities.</w:t>
      </w:r>
    </w:p>
    <w:p w14:paraId="4DF73F04" w14:textId="77777777" w:rsidR="00B17DD6" w:rsidRPr="00B17DD6" w:rsidRDefault="00B17DD6" w:rsidP="00B17DD6">
      <w:pPr>
        <w:rPr>
          <w:rFonts w:ascii="Arial" w:hAnsi="Arial" w:cs="Arial"/>
          <w:sz w:val="22"/>
          <w:szCs w:val="22"/>
        </w:rPr>
      </w:pPr>
      <w:r w:rsidRPr="00B17DD6">
        <w:rPr>
          <w:rFonts w:ascii="Arial" w:hAnsi="Arial" w:cs="Arial"/>
          <w:sz w:val="22"/>
          <w:szCs w:val="22"/>
        </w:rPr>
        <w:t>Therefore, the first unmet need is not necessarily the absence of an animal shelter. It is the opportunity to strengthen the support system around abandoned dogs through community participation, additional resources and responsible adoption.</w:t>
      </w:r>
    </w:p>
    <w:p w14:paraId="21396AC0"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Need 2: Education, prevention and community cooperation</w:t>
      </w:r>
    </w:p>
    <w:p w14:paraId="32C1099D" w14:textId="77777777" w:rsidR="00B17DD6" w:rsidRPr="00B17DD6" w:rsidRDefault="00B17DD6" w:rsidP="00B17DD6">
      <w:pPr>
        <w:rPr>
          <w:rFonts w:ascii="Arial" w:hAnsi="Arial" w:cs="Arial"/>
          <w:sz w:val="22"/>
          <w:szCs w:val="22"/>
        </w:rPr>
      </w:pPr>
      <w:r w:rsidRPr="00B17DD6">
        <w:rPr>
          <w:rFonts w:ascii="Arial" w:hAnsi="Arial" w:cs="Arial"/>
          <w:sz w:val="22"/>
          <w:szCs w:val="22"/>
        </w:rPr>
        <w:t>The second need is better education about responsible dog ownership and stronger cooperation between residents and organisations working with animals.</w:t>
      </w:r>
    </w:p>
    <w:p w14:paraId="329A98EA" w14:textId="77777777" w:rsidR="00B17DD6" w:rsidRPr="00B17DD6" w:rsidRDefault="00B17DD6" w:rsidP="00B17DD6">
      <w:pPr>
        <w:rPr>
          <w:rFonts w:ascii="Arial" w:hAnsi="Arial" w:cs="Arial"/>
          <w:sz w:val="22"/>
          <w:szCs w:val="22"/>
        </w:rPr>
      </w:pPr>
      <w:r w:rsidRPr="00B17DD6">
        <w:rPr>
          <w:rFonts w:ascii="Arial" w:hAnsi="Arial" w:cs="Arial"/>
          <w:sz w:val="22"/>
          <w:szCs w:val="22"/>
        </w:rPr>
        <w:t>Dogs may become homeless for different reasons. Some owners may abandon animals when they can no longer afford their care. Other dogs may be lost, unregistered or born to animals that have not been sterilised. Without appropriate prevention, animal welfare services may continue to receive dogs that need accommodation and treatment.</w:t>
      </w:r>
    </w:p>
    <w:p w14:paraId="6FE90A6B" w14:textId="77777777" w:rsidR="00B17DD6" w:rsidRPr="00B17DD6" w:rsidRDefault="00B17DD6" w:rsidP="00B17DD6">
      <w:pPr>
        <w:rPr>
          <w:rFonts w:ascii="Arial" w:hAnsi="Arial" w:cs="Arial"/>
          <w:sz w:val="22"/>
          <w:szCs w:val="22"/>
        </w:rPr>
      </w:pPr>
      <w:r w:rsidRPr="00B17DD6">
        <w:rPr>
          <w:rFonts w:ascii="Arial" w:hAnsi="Arial" w:cs="Arial"/>
          <w:sz w:val="22"/>
          <w:szCs w:val="22"/>
        </w:rPr>
        <w:t>WOAH (2024) identifies responsible ownership as an important part of effective dog population management. Its recommendations include identification, reproductive control, veterinary care and public education. The organisation also highlights the importance of cooperation between authorities, veterinary professionals and other relevant groups.</w:t>
      </w:r>
    </w:p>
    <w:p w14:paraId="5A419AAA" w14:textId="77777777" w:rsidR="00B17DD6" w:rsidRPr="00B17DD6" w:rsidRDefault="00B17DD6" w:rsidP="00B17DD6">
      <w:pPr>
        <w:rPr>
          <w:rFonts w:ascii="Arial" w:hAnsi="Arial" w:cs="Arial"/>
          <w:sz w:val="22"/>
          <w:szCs w:val="22"/>
        </w:rPr>
      </w:pPr>
      <w:r w:rsidRPr="00B17DD6">
        <w:rPr>
          <w:rFonts w:ascii="Arial" w:hAnsi="Arial" w:cs="Arial"/>
          <w:sz w:val="22"/>
          <w:szCs w:val="22"/>
        </w:rPr>
        <w:t>This guidance is relevant to Bacău because residents need clear information about the responsibilities involved in owning a dog. These responsibilities include providing food and water, arranging veterinary care, preventing unwanted breeding and ensuring that animals do not become a danger to themselves or others.</w:t>
      </w:r>
    </w:p>
    <w:p w14:paraId="21D745E6" w14:textId="77777777" w:rsidR="00B17DD6" w:rsidRPr="00B17DD6" w:rsidRDefault="00B17DD6" w:rsidP="00B17DD6">
      <w:pPr>
        <w:rPr>
          <w:rFonts w:ascii="Arial" w:hAnsi="Arial" w:cs="Arial"/>
          <w:sz w:val="22"/>
          <w:szCs w:val="22"/>
        </w:rPr>
      </w:pPr>
      <w:r w:rsidRPr="00B17DD6">
        <w:rPr>
          <w:rFonts w:ascii="Arial" w:hAnsi="Arial" w:cs="Arial"/>
          <w:sz w:val="22"/>
          <w:szCs w:val="22"/>
        </w:rPr>
        <w:t>Community education could help people understand how to adopt a dog responsibly, where to report animal welfare concerns and how to support existing shelters. Schools and community groups could also organise educational activities to encourage compassion and responsible behaviour towards animals.</w:t>
      </w:r>
    </w:p>
    <w:p w14:paraId="5AA14FBC" w14:textId="77777777" w:rsidR="00B17DD6" w:rsidRPr="00B17DD6" w:rsidRDefault="00B17DD6" w:rsidP="00B17DD6">
      <w:pPr>
        <w:rPr>
          <w:rFonts w:ascii="Arial" w:hAnsi="Arial" w:cs="Arial"/>
          <w:sz w:val="22"/>
          <w:szCs w:val="22"/>
        </w:rPr>
      </w:pPr>
      <w:r w:rsidRPr="00B17DD6">
        <w:rPr>
          <w:rFonts w:ascii="Arial" w:hAnsi="Arial" w:cs="Arial"/>
          <w:sz w:val="22"/>
          <w:szCs w:val="22"/>
        </w:rPr>
        <w:t>Another issue is that some residents may want to help but do not know how. For example, someone may be willing to donate food but may not know which shelter needs it most. Another person may want to adopt a dog but may need more information about the financial and practical responsibilities involved.</w:t>
      </w:r>
    </w:p>
    <w:p w14:paraId="797CCE90" w14:textId="77777777" w:rsidR="00B17DD6" w:rsidRPr="00B17DD6" w:rsidRDefault="00B17DD6" w:rsidP="00B17DD6">
      <w:pPr>
        <w:rPr>
          <w:rFonts w:ascii="Arial" w:hAnsi="Arial" w:cs="Arial"/>
          <w:sz w:val="22"/>
          <w:szCs w:val="22"/>
        </w:rPr>
      </w:pPr>
      <w:r w:rsidRPr="00B17DD6">
        <w:rPr>
          <w:rFonts w:ascii="Arial" w:hAnsi="Arial" w:cs="Arial"/>
          <w:sz w:val="22"/>
          <w:szCs w:val="22"/>
        </w:rPr>
        <w:t>A community organisation could connect these people with suitable services and practical opportunities to help. It could share information about dogs available for adoption, organise fundraising activities and coordinate volunteers with existing animal welfare organisations.</w:t>
      </w:r>
    </w:p>
    <w:p w14:paraId="440D6066" w14:textId="77777777" w:rsidR="00B17DD6" w:rsidRPr="00B17DD6" w:rsidRDefault="00B17DD6" w:rsidP="00B17DD6">
      <w:pPr>
        <w:rPr>
          <w:rFonts w:ascii="Arial" w:hAnsi="Arial" w:cs="Arial"/>
          <w:sz w:val="22"/>
          <w:szCs w:val="22"/>
        </w:rPr>
      </w:pPr>
      <w:r w:rsidRPr="00B17DD6">
        <w:rPr>
          <w:rFonts w:ascii="Arial" w:hAnsi="Arial" w:cs="Arial"/>
          <w:sz w:val="22"/>
          <w:szCs w:val="22"/>
        </w:rPr>
        <w:t xml:space="preserve">Research by de Bruin et al. (2023) highlights the importance of community relationships and local context in social entrepreneurial ecosystems. Their work suggests that social problems </w:t>
      </w:r>
      <w:r w:rsidRPr="00B17DD6">
        <w:rPr>
          <w:rFonts w:ascii="Arial" w:hAnsi="Arial" w:cs="Arial"/>
          <w:sz w:val="22"/>
          <w:szCs w:val="22"/>
        </w:rPr>
        <w:lastRenderedPageBreak/>
        <w:t>are more effectively addressed when different actors cooperate and contribute resources, knowledge and experience.</w:t>
      </w:r>
    </w:p>
    <w:p w14:paraId="50380D15" w14:textId="77777777" w:rsidR="00B17DD6" w:rsidRPr="00B17DD6" w:rsidRDefault="00B17DD6" w:rsidP="00B17DD6">
      <w:pPr>
        <w:rPr>
          <w:rFonts w:ascii="Arial" w:hAnsi="Arial" w:cs="Arial"/>
          <w:sz w:val="22"/>
          <w:szCs w:val="22"/>
        </w:rPr>
      </w:pPr>
      <w:r w:rsidRPr="00B17DD6">
        <w:rPr>
          <w:rFonts w:ascii="Arial" w:hAnsi="Arial" w:cs="Arial"/>
          <w:sz w:val="22"/>
          <w:szCs w:val="22"/>
        </w:rPr>
        <w:t>Applied to Bacău, this means that residents, shelters, veterinarians, businesses and local authorities should not work in isolation. Each group has different resources and responsibilities. Cooperation could make it easier to organise donations, promote adoption and improve public awareness.</w:t>
      </w:r>
    </w:p>
    <w:p w14:paraId="115ACB47" w14:textId="77777777" w:rsidR="00B17DD6" w:rsidRPr="00B17DD6" w:rsidRDefault="00B17DD6" w:rsidP="00B17DD6">
      <w:pPr>
        <w:rPr>
          <w:rFonts w:ascii="Arial" w:hAnsi="Arial" w:cs="Arial"/>
          <w:sz w:val="22"/>
          <w:szCs w:val="22"/>
        </w:rPr>
      </w:pPr>
      <w:r w:rsidRPr="00B17DD6">
        <w:rPr>
          <w:rFonts w:ascii="Arial" w:hAnsi="Arial" w:cs="Arial"/>
          <w:sz w:val="22"/>
          <w:szCs w:val="22"/>
        </w:rPr>
        <w:t>This need is also relevant to other communities because responsible pet ownership and animal welfare are wider social issues. However, local solutions should reflect the resources, attitudes and services available in each area.</w:t>
      </w:r>
    </w:p>
    <w:p w14:paraId="633524CE"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Comparison with other areas</w:t>
      </w:r>
    </w:p>
    <w:p w14:paraId="08D1CDA7" w14:textId="77777777" w:rsidR="00B17DD6" w:rsidRPr="00B17DD6" w:rsidRDefault="00B17DD6" w:rsidP="00B17DD6">
      <w:pPr>
        <w:rPr>
          <w:rFonts w:ascii="Arial" w:hAnsi="Arial" w:cs="Arial"/>
          <w:sz w:val="22"/>
          <w:szCs w:val="22"/>
        </w:rPr>
      </w:pPr>
      <w:r w:rsidRPr="00B17DD6">
        <w:rPr>
          <w:rFonts w:ascii="Arial" w:hAnsi="Arial" w:cs="Arial"/>
          <w:sz w:val="22"/>
          <w:szCs w:val="22"/>
        </w:rPr>
        <w:t>The two needs identified in Bacău are connected to wider challenges in Romania and other countries. WOAH (2024) recommends a combination of responsible ownership, veterinary care, identification, reproductive control and community involvement. This indicates that effective dog population management requires more than one measure.</w:t>
      </w:r>
    </w:p>
    <w:p w14:paraId="73CB38D6" w14:textId="77777777" w:rsidR="00B17DD6" w:rsidRPr="00B17DD6" w:rsidRDefault="00B17DD6" w:rsidP="00B17DD6">
      <w:pPr>
        <w:rPr>
          <w:rFonts w:ascii="Arial" w:hAnsi="Arial" w:cs="Arial"/>
          <w:sz w:val="22"/>
          <w:szCs w:val="22"/>
        </w:rPr>
      </w:pPr>
      <w:r w:rsidRPr="00B17DD6">
        <w:rPr>
          <w:rFonts w:ascii="Arial" w:hAnsi="Arial" w:cs="Arial"/>
          <w:sz w:val="22"/>
          <w:szCs w:val="22"/>
        </w:rPr>
        <w:t>The local council's decision also shows that Bacău has formal arrangements for managing stray dogs (Municipality of Bacău, 2026). The challenge is to ensure that public services, animal welfare organisations and the community work together effectively.</w:t>
      </w:r>
    </w:p>
    <w:p w14:paraId="56505A49" w14:textId="77777777" w:rsidR="00B17DD6" w:rsidRPr="00B17DD6" w:rsidRDefault="00B17DD6" w:rsidP="00B17DD6">
      <w:pPr>
        <w:rPr>
          <w:rFonts w:ascii="Arial" w:hAnsi="Arial" w:cs="Arial"/>
          <w:sz w:val="22"/>
          <w:szCs w:val="22"/>
        </w:rPr>
      </w:pPr>
      <w:r w:rsidRPr="00B17DD6">
        <w:rPr>
          <w:rFonts w:ascii="Arial" w:hAnsi="Arial" w:cs="Arial"/>
          <w:sz w:val="22"/>
          <w:szCs w:val="22"/>
        </w:rPr>
        <w:t>It is important not to assume that Bacău has a worse situation than every other Romanian city without reliable comparative statistics. The available evidence confirms the importance of the issue locally, but it does not establish a national ranking.</w:t>
      </w:r>
    </w:p>
    <w:p w14:paraId="63A475C3" w14:textId="77777777" w:rsidR="00B17DD6" w:rsidRPr="00B17DD6" w:rsidRDefault="00B17DD6" w:rsidP="00B17DD6">
      <w:pPr>
        <w:rPr>
          <w:rFonts w:ascii="Arial" w:hAnsi="Arial" w:cs="Arial"/>
          <w:sz w:val="22"/>
          <w:szCs w:val="22"/>
        </w:rPr>
      </w:pPr>
      <w:r w:rsidRPr="00B17DD6">
        <w:rPr>
          <w:rFonts w:ascii="Arial" w:hAnsi="Arial" w:cs="Arial"/>
          <w:sz w:val="22"/>
          <w:szCs w:val="22"/>
        </w:rPr>
        <w:t>The social enterprise ecosystem approach discussed by de Bruin et al. (2023) is useful because it recognises that local social problems are influenced by relationships, resources, institutions and community conditions. A solution that works in one city may need to be adapted before it can work elsewhere.</w:t>
      </w:r>
    </w:p>
    <w:p w14:paraId="3746B27A" w14:textId="77777777" w:rsidR="00B17DD6" w:rsidRPr="00B17DD6" w:rsidRDefault="00B17DD6" w:rsidP="00B17DD6">
      <w:pPr>
        <w:rPr>
          <w:rFonts w:ascii="Arial" w:hAnsi="Arial" w:cs="Arial"/>
          <w:sz w:val="22"/>
          <w:szCs w:val="22"/>
        </w:rPr>
      </w:pPr>
      <w:r w:rsidRPr="00B17DD6">
        <w:rPr>
          <w:rFonts w:ascii="Arial" w:hAnsi="Arial" w:cs="Arial"/>
          <w:sz w:val="22"/>
          <w:szCs w:val="22"/>
        </w:rPr>
        <w:t>Both needs also relate to sustainability. Social sustainability involves improving animal welfare and encouraging responsible community behaviour. Economic sustainability involves using money and resources carefully. Environmental sustainability includes responsible waste management and the appropriate disposal of animal waste and other materials.</w:t>
      </w:r>
    </w:p>
    <w:p w14:paraId="2E39B6BB" w14:textId="77777777" w:rsidR="00B17DD6" w:rsidRPr="00B17DD6" w:rsidRDefault="00B17DD6" w:rsidP="00B17DD6">
      <w:pPr>
        <w:rPr>
          <w:rFonts w:ascii="Arial" w:hAnsi="Arial" w:cs="Arial"/>
          <w:sz w:val="22"/>
          <w:szCs w:val="22"/>
        </w:rPr>
      </w:pPr>
      <w:r w:rsidRPr="00B17DD6">
        <w:rPr>
          <w:rFonts w:ascii="Arial" w:hAnsi="Arial" w:cs="Arial"/>
          <w:sz w:val="22"/>
          <w:szCs w:val="22"/>
        </w:rPr>
        <w:t>These connections show that supporting abandoned dogs is not only an animal welfare issue. It also involves public services, community relationships and the responsible use of local resources.</w:t>
      </w:r>
    </w:p>
    <w:p w14:paraId="7723F78D"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Conclusion</w:t>
      </w:r>
    </w:p>
    <w:p w14:paraId="39DCD156" w14:textId="77777777" w:rsidR="00B17DD6" w:rsidRPr="00B17DD6" w:rsidRDefault="00B17DD6" w:rsidP="00B17DD6">
      <w:pPr>
        <w:rPr>
          <w:rFonts w:ascii="Arial" w:hAnsi="Arial" w:cs="Arial"/>
          <w:sz w:val="22"/>
          <w:szCs w:val="22"/>
        </w:rPr>
      </w:pPr>
      <w:r w:rsidRPr="00B17DD6">
        <w:rPr>
          <w:rFonts w:ascii="Arial" w:hAnsi="Arial" w:cs="Arial"/>
          <w:sz w:val="22"/>
          <w:szCs w:val="22"/>
        </w:rPr>
        <w:t>The research identifies two important needs in Bacău: stronger support for abandoned dogs and animal shelters, and better education and cooperation to prevent abandonment and encourage responsible ownership.</w:t>
      </w:r>
    </w:p>
    <w:p w14:paraId="6757A67C" w14:textId="77777777" w:rsidR="00B17DD6" w:rsidRPr="00B17DD6" w:rsidRDefault="00B17DD6" w:rsidP="00B17DD6">
      <w:pPr>
        <w:rPr>
          <w:rFonts w:ascii="Arial" w:hAnsi="Arial" w:cs="Arial"/>
          <w:sz w:val="22"/>
          <w:szCs w:val="22"/>
        </w:rPr>
      </w:pPr>
      <w:r w:rsidRPr="00B17DD6">
        <w:rPr>
          <w:rFonts w:ascii="Arial" w:hAnsi="Arial" w:cs="Arial"/>
          <w:sz w:val="22"/>
          <w:szCs w:val="22"/>
        </w:rPr>
        <w:t>These needs are similar to challenges in other communities, although their scale and causes may differ. The evidence suggests that a combination of animal care, adoption, prevention and public education is more appropriate than relying on a single measure.</w:t>
      </w:r>
    </w:p>
    <w:p w14:paraId="289ABF83" w14:textId="77777777" w:rsidR="00B17DD6" w:rsidRPr="00B17DD6" w:rsidRDefault="00B17DD6" w:rsidP="00B17DD6">
      <w:pPr>
        <w:rPr>
          <w:rFonts w:ascii="Arial" w:hAnsi="Arial" w:cs="Arial"/>
          <w:sz w:val="22"/>
          <w:szCs w:val="22"/>
        </w:rPr>
      </w:pPr>
      <w:r w:rsidRPr="00B17DD6">
        <w:rPr>
          <w:rFonts w:ascii="Arial" w:hAnsi="Arial" w:cs="Arial"/>
          <w:sz w:val="22"/>
          <w:szCs w:val="22"/>
        </w:rPr>
        <w:lastRenderedPageBreak/>
        <w:t>Bacău already has a public dog management service, so a useful response would be to complement existing services rather than duplicate them. These findings provide a basis for developing a community-based social enterprise that supports animal welfare organisations and encourages residents to participate in practical solutions.</w:t>
      </w:r>
    </w:p>
    <w:p w14:paraId="53B1BD9C"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Element 2: A Social Enterprise to Support Dogs and the Community in Bacău</w:t>
      </w:r>
    </w:p>
    <w:p w14:paraId="64C3EC47"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Introduction</w:t>
      </w:r>
    </w:p>
    <w:p w14:paraId="4B4C3B21" w14:textId="77777777" w:rsidR="00B17DD6" w:rsidRPr="00B17DD6" w:rsidRDefault="00B17DD6" w:rsidP="00B17DD6">
      <w:pPr>
        <w:rPr>
          <w:rFonts w:ascii="Arial" w:hAnsi="Arial" w:cs="Arial"/>
          <w:sz w:val="22"/>
          <w:szCs w:val="22"/>
        </w:rPr>
      </w:pPr>
      <w:r w:rsidRPr="00B17DD6">
        <w:rPr>
          <w:rFonts w:ascii="Arial" w:hAnsi="Arial" w:cs="Arial"/>
          <w:sz w:val="22"/>
          <w:szCs w:val="22"/>
        </w:rPr>
        <w:t>Based on the needs identified in Element 1, I propose a social enterprise called Bacău Paws Community Hub. Its purpose would be to support abandoned dogs, help existing animal shelters and promote responsible pet ownership.</w:t>
      </w:r>
    </w:p>
    <w:p w14:paraId="46854AF0" w14:textId="77777777" w:rsidR="00B17DD6" w:rsidRPr="00B17DD6" w:rsidRDefault="00B17DD6" w:rsidP="00B17DD6">
      <w:pPr>
        <w:rPr>
          <w:rFonts w:ascii="Arial" w:hAnsi="Arial" w:cs="Arial"/>
          <w:sz w:val="22"/>
          <w:szCs w:val="22"/>
        </w:rPr>
      </w:pPr>
      <w:r w:rsidRPr="00B17DD6">
        <w:rPr>
          <w:rFonts w:ascii="Arial" w:hAnsi="Arial" w:cs="Arial"/>
          <w:sz w:val="22"/>
          <w:szCs w:val="22"/>
        </w:rPr>
        <w:t>The enterprise would connect residents, volunteers, veterinary practices, local businesses and animal welfare organisations. Instead of immediately building a new shelter, it would initially cooperate with existing services and focus on activities that could be delivered with limited resources.</w:t>
      </w:r>
    </w:p>
    <w:p w14:paraId="0298ACE3" w14:textId="77777777" w:rsidR="00B17DD6" w:rsidRPr="00B17DD6" w:rsidRDefault="00B17DD6" w:rsidP="00B17DD6">
      <w:pPr>
        <w:rPr>
          <w:rFonts w:ascii="Arial" w:hAnsi="Arial" w:cs="Arial"/>
          <w:sz w:val="22"/>
          <w:szCs w:val="22"/>
        </w:rPr>
      </w:pPr>
      <w:r w:rsidRPr="00B17DD6">
        <w:rPr>
          <w:rFonts w:ascii="Arial" w:hAnsi="Arial" w:cs="Arial"/>
          <w:sz w:val="22"/>
          <w:szCs w:val="22"/>
        </w:rPr>
        <w:t>The main aim would be to improve animal welfare while creating social value for the community. The organisation would also need a realistic financial plan to ensure that its activities could continue over time.</w:t>
      </w:r>
    </w:p>
    <w:p w14:paraId="362D2FD2"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The business idea and how it addresses local needs</w:t>
      </w:r>
    </w:p>
    <w:p w14:paraId="7E905D56" w14:textId="77777777" w:rsidR="00B17DD6" w:rsidRPr="00B17DD6" w:rsidRDefault="00B17DD6" w:rsidP="00B17DD6">
      <w:pPr>
        <w:rPr>
          <w:rFonts w:ascii="Arial" w:hAnsi="Arial" w:cs="Arial"/>
          <w:sz w:val="22"/>
          <w:szCs w:val="22"/>
        </w:rPr>
      </w:pPr>
      <w:r w:rsidRPr="00B17DD6">
        <w:rPr>
          <w:rFonts w:ascii="Arial" w:hAnsi="Arial" w:cs="Arial"/>
          <w:sz w:val="22"/>
          <w:szCs w:val="22"/>
        </w:rPr>
        <w:t>Bacău Paws Community Hub would organise several activities to support abandoned dogs and improve community involvement.</w:t>
      </w:r>
    </w:p>
    <w:p w14:paraId="0359991E" w14:textId="77777777" w:rsidR="00B17DD6" w:rsidRPr="00B17DD6" w:rsidRDefault="00B17DD6" w:rsidP="00B17DD6">
      <w:pPr>
        <w:rPr>
          <w:rFonts w:ascii="Arial" w:hAnsi="Arial" w:cs="Arial"/>
          <w:sz w:val="22"/>
          <w:szCs w:val="22"/>
        </w:rPr>
      </w:pPr>
      <w:r w:rsidRPr="00B17DD6">
        <w:rPr>
          <w:rFonts w:ascii="Arial" w:hAnsi="Arial" w:cs="Arial"/>
          <w:sz w:val="22"/>
          <w:szCs w:val="22"/>
        </w:rPr>
        <w:t>First, it would coordinate donations of dog food, blankets, cleaning products and other essential supplies. Residents and local businesses could donate suitable items or money. The enterprise would communicate with partner shelters to identify their priorities and direct donations where they are most needed.</w:t>
      </w:r>
    </w:p>
    <w:p w14:paraId="1F53C487" w14:textId="77777777" w:rsidR="00B17DD6" w:rsidRPr="00B17DD6" w:rsidRDefault="00B17DD6" w:rsidP="00B17DD6">
      <w:pPr>
        <w:rPr>
          <w:rFonts w:ascii="Arial" w:hAnsi="Arial" w:cs="Arial"/>
          <w:sz w:val="22"/>
          <w:szCs w:val="22"/>
        </w:rPr>
      </w:pPr>
      <w:r w:rsidRPr="00B17DD6">
        <w:rPr>
          <w:rFonts w:ascii="Arial" w:hAnsi="Arial" w:cs="Arial"/>
          <w:sz w:val="22"/>
          <w:szCs w:val="22"/>
        </w:rPr>
        <w:t>Second, it would promote responsible adoption. The enterprise could share photographs and information about dogs available for adoption, organise adoption events with partner organisations and provide information about the responsibilities of dog ownership. Adoption decisions would remain with the responsible shelter or organisation.</w:t>
      </w:r>
    </w:p>
    <w:p w14:paraId="6BA74475" w14:textId="77777777" w:rsidR="00B17DD6" w:rsidRPr="00B17DD6" w:rsidRDefault="00B17DD6" w:rsidP="00B17DD6">
      <w:pPr>
        <w:rPr>
          <w:rFonts w:ascii="Arial" w:hAnsi="Arial" w:cs="Arial"/>
          <w:sz w:val="22"/>
          <w:szCs w:val="22"/>
        </w:rPr>
      </w:pPr>
      <w:r w:rsidRPr="00B17DD6">
        <w:rPr>
          <w:rFonts w:ascii="Arial" w:hAnsi="Arial" w:cs="Arial"/>
          <w:sz w:val="22"/>
          <w:szCs w:val="22"/>
        </w:rPr>
        <w:t>Third, the enterprise would develop partnerships with veterinary practices. These partnerships could help promote affordable sterilisation, vaccination and other appropriate veterinary services. Qualified veterinary professionals would provide medical treatment, while the enterprise would help raise awareness and coordinate financial support.</w:t>
      </w:r>
    </w:p>
    <w:p w14:paraId="0AFA3F68" w14:textId="77777777" w:rsidR="00B17DD6" w:rsidRPr="00B17DD6" w:rsidRDefault="00B17DD6" w:rsidP="00B17DD6">
      <w:pPr>
        <w:rPr>
          <w:rFonts w:ascii="Arial" w:hAnsi="Arial" w:cs="Arial"/>
          <w:sz w:val="22"/>
          <w:szCs w:val="22"/>
        </w:rPr>
      </w:pPr>
      <w:r w:rsidRPr="00B17DD6">
        <w:rPr>
          <w:rFonts w:ascii="Arial" w:hAnsi="Arial" w:cs="Arial"/>
          <w:sz w:val="22"/>
          <w:szCs w:val="22"/>
        </w:rPr>
        <w:t>Finally, the enterprise would organise community activities, such as educational sessions, volunteer days and responsible pet ownership campaigns. These activities could take place in cooperation with schools, community groups and local businesses.</w:t>
      </w:r>
    </w:p>
    <w:p w14:paraId="3D5F38D8" w14:textId="77777777" w:rsidR="00B17DD6" w:rsidRPr="00B17DD6" w:rsidRDefault="00B17DD6" w:rsidP="00B17DD6">
      <w:pPr>
        <w:rPr>
          <w:rFonts w:ascii="Arial" w:hAnsi="Arial" w:cs="Arial"/>
          <w:sz w:val="22"/>
          <w:szCs w:val="22"/>
        </w:rPr>
      </w:pPr>
      <w:r w:rsidRPr="00B17DD6">
        <w:rPr>
          <w:rFonts w:ascii="Arial" w:hAnsi="Arial" w:cs="Arial"/>
          <w:sz w:val="22"/>
          <w:szCs w:val="22"/>
        </w:rPr>
        <w:t>These activities would address both needs identified in Element 1. Donations and partnerships would help support shelters, while education and adoption campaigns would encourage more responsible behaviour and help prevent future problems.</w:t>
      </w:r>
    </w:p>
    <w:p w14:paraId="09149BED"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Creating social, economic and environmental value</w:t>
      </w:r>
    </w:p>
    <w:p w14:paraId="76AE8453" w14:textId="77777777" w:rsidR="00B17DD6" w:rsidRPr="00B17DD6" w:rsidRDefault="00B17DD6" w:rsidP="00B17DD6">
      <w:pPr>
        <w:rPr>
          <w:rFonts w:ascii="Arial" w:hAnsi="Arial" w:cs="Arial"/>
          <w:sz w:val="22"/>
          <w:szCs w:val="22"/>
        </w:rPr>
      </w:pPr>
      <w:r w:rsidRPr="00B17DD6">
        <w:rPr>
          <w:rFonts w:ascii="Arial" w:hAnsi="Arial" w:cs="Arial"/>
          <w:sz w:val="22"/>
          <w:szCs w:val="22"/>
        </w:rPr>
        <w:lastRenderedPageBreak/>
        <w:t>A social enterprise should create value beyond financial income. The European Commission (2011) describes social enterprises as organisations that pursue social objectives through entrepreneurial activity.</w:t>
      </w:r>
    </w:p>
    <w:p w14:paraId="20174AF5" w14:textId="77777777" w:rsidR="00B17DD6" w:rsidRPr="00B17DD6" w:rsidRDefault="00B17DD6" w:rsidP="00B17DD6">
      <w:pPr>
        <w:rPr>
          <w:rFonts w:ascii="Arial" w:hAnsi="Arial" w:cs="Arial"/>
          <w:sz w:val="22"/>
          <w:szCs w:val="22"/>
        </w:rPr>
      </w:pPr>
      <w:r w:rsidRPr="00B17DD6">
        <w:rPr>
          <w:rFonts w:ascii="Arial" w:hAnsi="Arial" w:cs="Arial"/>
          <w:sz w:val="22"/>
          <w:szCs w:val="22"/>
        </w:rPr>
        <w:t>The social value of Bacău Paws Community Hub would come from improving support for abandoned dogs and making it easier for residents to participate in animal welfare activities. For example, people who cannot adopt a dog could still contribute through donations or volunteering. Businesses could provide supplies, financial support or assistance with fundraising events.</w:t>
      </w:r>
    </w:p>
    <w:p w14:paraId="38A35493" w14:textId="77777777" w:rsidR="00B17DD6" w:rsidRPr="00B17DD6" w:rsidRDefault="00B17DD6" w:rsidP="00B17DD6">
      <w:pPr>
        <w:rPr>
          <w:rFonts w:ascii="Arial" w:hAnsi="Arial" w:cs="Arial"/>
          <w:sz w:val="22"/>
          <w:szCs w:val="22"/>
        </w:rPr>
      </w:pPr>
      <w:r w:rsidRPr="00B17DD6">
        <w:rPr>
          <w:rFonts w:ascii="Arial" w:hAnsi="Arial" w:cs="Arial"/>
          <w:sz w:val="22"/>
          <w:szCs w:val="22"/>
        </w:rPr>
        <w:t>The economic value would come from using resources efficiently and building partnerships. Instead of immediately paying for a new building and a large workforce, the enterprise could begin with a small operating budget and shared facilities. Online communication could also reduce promotional costs and help reach more residents.</w:t>
      </w:r>
    </w:p>
    <w:p w14:paraId="6CF04E63" w14:textId="77777777" w:rsidR="00B17DD6" w:rsidRPr="00B17DD6" w:rsidRDefault="00B17DD6" w:rsidP="00B17DD6">
      <w:pPr>
        <w:rPr>
          <w:rFonts w:ascii="Arial" w:hAnsi="Arial" w:cs="Arial"/>
          <w:sz w:val="22"/>
          <w:szCs w:val="22"/>
        </w:rPr>
      </w:pPr>
      <w:r w:rsidRPr="00B17DD6">
        <w:rPr>
          <w:rFonts w:ascii="Arial" w:hAnsi="Arial" w:cs="Arial"/>
          <w:sz w:val="22"/>
          <w:szCs w:val="22"/>
        </w:rPr>
        <w:t>Environmental value could be created through responsible waste management and the reuse of suitable blankets and supplies. The enterprise would also encourage safe disposal of waste and avoid unnecessary transport by coordinating activities with local partners.</w:t>
      </w:r>
    </w:p>
    <w:p w14:paraId="59FC14A3" w14:textId="77777777" w:rsidR="00B17DD6" w:rsidRPr="00B17DD6" w:rsidRDefault="00B17DD6" w:rsidP="00B17DD6">
      <w:pPr>
        <w:rPr>
          <w:rFonts w:ascii="Arial" w:hAnsi="Arial" w:cs="Arial"/>
          <w:sz w:val="22"/>
          <w:szCs w:val="22"/>
        </w:rPr>
      </w:pPr>
      <w:r w:rsidRPr="00B17DD6">
        <w:rPr>
          <w:rFonts w:ascii="Arial" w:hAnsi="Arial" w:cs="Arial"/>
          <w:sz w:val="22"/>
          <w:szCs w:val="22"/>
        </w:rPr>
        <w:t>The organisation could measure its impact by recording the amount of food and supplies donated, the number of volunteers involved, the number of adoption events organised and the number of dogs supported through partner organisations. It could also collect feedback from shelters and residents to understand whether its activities were useful.</w:t>
      </w:r>
    </w:p>
    <w:p w14:paraId="36B0A7FA" w14:textId="77777777" w:rsidR="00B17DD6" w:rsidRPr="00B17DD6" w:rsidRDefault="00B17DD6" w:rsidP="00B17DD6">
      <w:pPr>
        <w:rPr>
          <w:rFonts w:ascii="Arial" w:hAnsi="Arial" w:cs="Arial"/>
          <w:sz w:val="22"/>
          <w:szCs w:val="22"/>
        </w:rPr>
      </w:pPr>
      <w:r w:rsidRPr="00B17DD6">
        <w:rPr>
          <w:rFonts w:ascii="Arial" w:hAnsi="Arial" w:cs="Arial"/>
          <w:sz w:val="22"/>
          <w:szCs w:val="22"/>
        </w:rPr>
        <w:t>These measures would help the enterprise identify successful activities and improve areas where results were limited.</w:t>
      </w:r>
    </w:p>
    <w:p w14:paraId="3228F7D7"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The most appropriate enterprise model</w:t>
      </w:r>
    </w:p>
    <w:p w14:paraId="68B8BAA9" w14:textId="77777777" w:rsidR="00B17DD6" w:rsidRPr="00B17DD6" w:rsidRDefault="00B17DD6" w:rsidP="00B17DD6">
      <w:pPr>
        <w:rPr>
          <w:rFonts w:ascii="Arial" w:hAnsi="Arial" w:cs="Arial"/>
          <w:sz w:val="22"/>
          <w:szCs w:val="22"/>
        </w:rPr>
      </w:pPr>
      <w:r w:rsidRPr="00B17DD6">
        <w:rPr>
          <w:rFonts w:ascii="Arial" w:hAnsi="Arial" w:cs="Arial"/>
          <w:sz w:val="22"/>
          <w:szCs w:val="22"/>
        </w:rPr>
        <w:t>I believe that a community-based social enterprise would be an appropriate model for Bacău Paws Community Hub. Defourny and Nyssens (2017) explain that social enterprises can operate through different organisational models, depending on their social objectives, income sources and governance arrangements.</w:t>
      </w:r>
    </w:p>
    <w:p w14:paraId="11DDD125" w14:textId="77777777" w:rsidR="00B17DD6" w:rsidRPr="00B17DD6" w:rsidRDefault="00B17DD6" w:rsidP="00B17DD6">
      <w:pPr>
        <w:rPr>
          <w:rFonts w:ascii="Arial" w:hAnsi="Arial" w:cs="Arial"/>
          <w:sz w:val="22"/>
          <w:szCs w:val="22"/>
        </w:rPr>
      </w:pPr>
      <w:r w:rsidRPr="00B17DD6">
        <w:rPr>
          <w:rFonts w:ascii="Arial" w:hAnsi="Arial" w:cs="Arial"/>
          <w:sz w:val="22"/>
          <w:szCs w:val="22"/>
        </w:rPr>
        <w:t>The main objective of Bacău Paws Community Hub would be animal welfare and community benefit rather than maximising private profit. Any surplus would be reinvested in the organisation's activities, such as buying food, supporting veterinary care or expanding educational campaigns.</w:t>
      </w:r>
    </w:p>
    <w:p w14:paraId="05AD3390" w14:textId="77777777" w:rsidR="00B17DD6" w:rsidRPr="00B17DD6" w:rsidRDefault="00B17DD6" w:rsidP="00B17DD6">
      <w:pPr>
        <w:rPr>
          <w:rFonts w:ascii="Arial" w:hAnsi="Arial" w:cs="Arial"/>
          <w:sz w:val="22"/>
          <w:szCs w:val="22"/>
        </w:rPr>
      </w:pPr>
      <w:r w:rsidRPr="00B17DD6">
        <w:rPr>
          <w:rFonts w:ascii="Arial" w:hAnsi="Arial" w:cs="Arial"/>
          <w:sz w:val="22"/>
          <w:szCs w:val="22"/>
        </w:rPr>
        <w:t>The organisation could generate income through donations, sponsorships, fundraising events and suitable paid activities. For example, it could organise community events with voluntary contributions or offer educational sessions supported by local businesses.</w:t>
      </w:r>
    </w:p>
    <w:p w14:paraId="609FDADA" w14:textId="77777777" w:rsidR="00B17DD6" w:rsidRPr="00B17DD6" w:rsidRDefault="00B17DD6" w:rsidP="00B17DD6">
      <w:pPr>
        <w:rPr>
          <w:rFonts w:ascii="Arial" w:hAnsi="Arial" w:cs="Arial"/>
          <w:sz w:val="22"/>
          <w:szCs w:val="22"/>
        </w:rPr>
      </w:pPr>
      <w:r w:rsidRPr="00B17DD6">
        <w:rPr>
          <w:rFonts w:ascii="Arial" w:hAnsi="Arial" w:cs="Arial"/>
          <w:sz w:val="22"/>
          <w:szCs w:val="22"/>
        </w:rPr>
        <w:t>The exact legal structure would need to be selected after reviewing Romanian legislation, registration requirements and eligibility for funding. The important point is that the social purpose should be clearly defined and financial management should be transparent.</w:t>
      </w:r>
    </w:p>
    <w:p w14:paraId="6F9BB83B" w14:textId="77777777" w:rsidR="00B17DD6" w:rsidRPr="00B17DD6" w:rsidRDefault="00B17DD6" w:rsidP="00B17DD6">
      <w:pPr>
        <w:rPr>
          <w:rFonts w:ascii="Arial" w:hAnsi="Arial" w:cs="Arial"/>
          <w:sz w:val="22"/>
          <w:szCs w:val="22"/>
        </w:rPr>
      </w:pPr>
      <w:proofErr w:type="spellStart"/>
      <w:r w:rsidRPr="00B17DD6">
        <w:rPr>
          <w:rFonts w:ascii="Arial" w:hAnsi="Arial" w:cs="Arial"/>
          <w:sz w:val="22"/>
          <w:szCs w:val="22"/>
        </w:rPr>
        <w:t>Neessen</w:t>
      </w:r>
      <w:proofErr w:type="spellEnd"/>
      <w:r w:rsidRPr="00B17DD6">
        <w:rPr>
          <w:rFonts w:ascii="Arial" w:hAnsi="Arial" w:cs="Arial"/>
          <w:sz w:val="22"/>
          <w:szCs w:val="22"/>
        </w:rPr>
        <w:t xml:space="preserve">, </w:t>
      </w:r>
      <w:proofErr w:type="spellStart"/>
      <w:r w:rsidRPr="00B17DD6">
        <w:rPr>
          <w:rFonts w:ascii="Arial" w:hAnsi="Arial" w:cs="Arial"/>
          <w:sz w:val="22"/>
          <w:szCs w:val="22"/>
        </w:rPr>
        <w:t>Voinea</w:t>
      </w:r>
      <w:proofErr w:type="spellEnd"/>
      <w:r w:rsidRPr="00B17DD6">
        <w:rPr>
          <w:rFonts w:ascii="Arial" w:hAnsi="Arial" w:cs="Arial"/>
          <w:sz w:val="22"/>
          <w:szCs w:val="22"/>
        </w:rPr>
        <w:t xml:space="preserve"> and Dobber (2021) explain that social enterprise business models need to consider how organisations create social and economic value. This is relevant to the proposed enterprise because supporting animals requires resources, including food, veterinary care, communication and volunteer coordination.</w:t>
      </w:r>
    </w:p>
    <w:p w14:paraId="43F7A3DF" w14:textId="77777777" w:rsidR="00B17DD6" w:rsidRPr="00B17DD6" w:rsidRDefault="00B17DD6" w:rsidP="00B17DD6">
      <w:pPr>
        <w:rPr>
          <w:rFonts w:ascii="Arial" w:hAnsi="Arial" w:cs="Arial"/>
          <w:sz w:val="22"/>
          <w:szCs w:val="22"/>
        </w:rPr>
      </w:pPr>
      <w:r w:rsidRPr="00B17DD6">
        <w:rPr>
          <w:rFonts w:ascii="Arial" w:hAnsi="Arial" w:cs="Arial"/>
          <w:sz w:val="22"/>
          <w:szCs w:val="22"/>
        </w:rPr>
        <w:lastRenderedPageBreak/>
        <w:t>A social enterprise model could help combine community participation with income-generating activities. However, it would not remove financial risks. Donations may fluctuate, and veterinary services can be expensive. For this reason, the organisation should begin on a small scale and avoid unnecessary fixed costs.</w:t>
      </w:r>
    </w:p>
    <w:p w14:paraId="0E568658"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Resources and implementation</w:t>
      </w:r>
    </w:p>
    <w:p w14:paraId="286C99C3" w14:textId="77777777" w:rsidR="00B17DD6" w:rsidRPr="00B17DD6" w:rsidRDefault="00B17DD6" w:rsidP="00B17DD6">
      <w:pPr>
        <w:rPr>
          <w:rFonts w:ascii="Arial" w:hAnsi="Arial" w:cs="Arial"/>
          <w:sz w:val="22"/>
          <w:szCs w:val="22"/>
        </w:rPr>
      </w:pPr>
      <w:r w:rsidRPr="00B17DD6">
        <w:rPr>
          <w:rFonts w:ascii="Arial" w:hAnsi="Arial" w:cs="Arial"/>
          <w:sz w:val="22"/>
          <w:szCs w:val="22"/>
        </w:rPr>
        <w:t>The first stage would involve speaking with existing animal shelters, veterinary practices, local authorities and potential volunteers. These discussions would help identify the most urgent needs and avoid duplicating existing services.</w:t>
      </w:r>
    </w:p>
    <w:p w14:paraId="6953A5BB" w14:textId="77777777" w:rsidR="00B17DD6" w:rsidRPr="00B17DD6" w:rsidRDefault="00B17DD6" w:rsidP="00B17DD6">
      <w:pPr>
        <w:rPr>
          <w:rFonts w:ascii="Arial" w:hAnsi="Arial" w:cs="Arial"/>
          <w:sz w:val="22"/>
          <w:szCs w:val="22"/>
        </w:rPr>
      </w:pPr>
      <w:r w:rsidRPr="00B17DD6">
        <w:rPr>
          <w:rFonts w:ascii="Arial" w:hAnsi="Arial" w:cs="Arial"/>
          <w:sz w:val="22"/>
          <w:szCs w:val="22"/>
        </w:rPr>
        <w:t>The second stage would be a small pilot project. I would organise a donation campaign, create an online page to share information about dogs available for adoption and recruit a small group of volunteers. All donations and expenses would be recorded.</w:t>
      </w:r>
    </w:p>
    <w:p w14:paraId="4909D33F" w14:textId="77777777" w:rsidR="00B17DD6" w:rsidRPr="00B17DD6" w:rsidRDefault="00B17DD6" w:rsidP="00B17DD6">
      <w:pPr>
        <w:rPr>
          <w:rFonts w:ascii="Arial" w:hAnsi="Arial" w:cs="Arial"/>
          <w:sz w:val="22"/>
          <w:szCs w:val="22"/>
        </w:rPr>
      </w:pPr>
      <w:r w:rsidRPr="00B17DD6">
        <w:rPr>
          <w:rFonts w:ascii="Arial" w:hAnsi="Arial" w:cs="Arial"/>
          <w:sz w:val="22"/>
          <w:szCs w:val="22"/>
        </w:rPr>
        <w:t>The third stage would involve evaluating the results. I would review the amount of support collected, the number of volunteers involved and the feedback received from partner organisations. If the project demonstrated positive results, I would seek additional sponsors and organise more regular activities.</w:t>
      </w:r>
    </w:p>
    <w:p w14:paraId="18F9E956" w14:textId="77777777" w:rsidR="00B17DD6" w:rsidRPr="00B17DD6" w:rsidRDefault="00B17DD6" w:rsidP="00B17DD6">
      <w:pPr>
        <w:rPr>
          <w:rFonts w:ascii="Arial" w:hAnsi="Arial" w:cs="Arial"/>
          <w:sz w:val="22"/>
          <w:szCs w:val="22"/>
        </w:rPr>
      </w:pPr>
      <w:r w:rsidRPr="00B17DD6">
        <w:rPr>
          <w:rFonts w:ascii="Arial" w:hAnsi="Arial" w:cs="Arial"/>
          <w:sz w:val="22"/>
          <w:szCs w:val="22"/>
        </w:rPr>
        <w:t>The main resources would be volunteers, donated supplies, communication tools, partnerships and a small operating budget. Veterinary professionals would be responsible for medical decisions and treatment. The enterprise would also need to comply with relevant Romanian legislation on animal welfare, fundraising, financial reporting and data protection.</w:t>
      </w:r>
    </w:p>
    <w:p w14:paraId="46794CBA" w14:textId="77777777" w:rsidR="00B17DD6" w:rsidRPr="00B17DD6" w:rsidRDefault="00B17DD6" w:rsidP="00B17DD6">
      <w:pPr>
        <w:rPr>
          <w:rFonts w:ascii="Arial" w:hAnsi="Arial" w:cs="Arial"/>
          <w:sz w:val="22"/>
          <w:szCs w:val="22"/>
        </w:rPr>
      </w:pPr>
      <w:r w:rsidRPr="00B17DD6">
        <w:rPr>
          <w:rFonts w:ascii="Arial" w:hAnsi="Arial" w:cs="Arial"/>
          <w:sz w:val="22"/>
          <w:szCs w:val="22"/>
        </w:rPr>
        <w:t>Starting with a pilot project would reduce the risk of spending too much money before the idea had been tested.</w:t>
      </w:r>
    </w:p>
    <w:p w14:paraId="36815629"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Challenges and possible solutions</w:t>
      </w:r>
    </w:p>
    <w:p w14:paraId="1AD32D87" w14:textId="77777777" w:rsidR="00B17DD6" w:rsidRPr="00B17DD6" w:rsidRDefault="00B17DD6" w:rsidP="00B17DD6">
      <w:pPr>
        <w:rPr>
          <w:rFonts w:ascii="Arial" w:hAnsi="Arial" w:cs="Arial"/>
          <w:sz w:val="22"/>
          <w:szCs w:val="22"/>
        </w:rPr>
      </w:pPr>
      <w:r w:rsidRPr="00B17DD6">
        <w:rPr>
          <w:rFonts w:ascii="Arial" w:hAnsi="Arial" w:cs="Arial"/>
          <w:sz w:val="22"/>
          <w:szCs w:val="22"/>
        </w:rPr>
        <w:t>One challenge would be irregular funding. To reduce this risk, the enterprise would seek support from different sources instead of depending on one donor. It could organise fundraising events, approach local businesses and encourage regular small donations.</w:t>
      </w:r>
    </w:p>
    <w:p w14:paraId="32864439" w14:textId="77777777" w:rsidR="00B17DD6" w:rsidRPr="00B17DD6" w:rsidRDefault="00B17DD6" w:rsidP="00B17DD6">
      <w:pPr>
        <w:rPr>
          <w:rFonts w:ascii="Arial" w:hAnsi="Arial" w:cs="Arial"/>
          <w:sz w:val="22"/>
          <w:szCs w:val="22"/>
        </w:rPr>
      </w:pPr>
      <w:r w:rsidRPr="00B17DD6">
        <w:rPr>
          <w:rFonts w:ascii="Arial" w:hAnsi="Arial" w:cs="Arial"/>
          <w:sz w:val="22"/>
          <w:szCs w:val="22"/>
        </w:rPr>
        <w:t>Another challenge would be attracting volunteers. People have different work and family responsibilities, so volunteering opportunities should be flexible. Volunteers could help with online promotion, donation collection, events or practical tasks.</w:t>
      </w:r>
    </w:p>
    <w:p w14:paraId="63F410AD" w14:textId="77777777" w:rsidR="00B17DD6" w:rsidRPr="00B17DD6" w:rsidRDefault="00B17DD6" w:rsidP="00B17DD6">
      <w:pPr>
        <w:rPr>
          <w:rFonts w:ascii="Arial" w:hAnsi="Arial" w:cs="Arial"/>
          <w:sz w:val="22"/>
          <w:szCs w:val="22"/>
        </w:rPr>
      </w:pPr>
      <w:r w:rsidRPr="00B17DD6">
        <w:rPr>
          <w:rFonts w:ascii="Arial" w:hAnsi="Arial" w:cs="Arial"/>
          <w:sz w:val="22"/>
          <w:szCs w:val="22"/>
        </w:rPr>
        <w:t>Building trust would also be important. Residents need to know how donations are used. The enterprise should publish simple reports showing its income, spending and activities. It should also cooperate with established animal welfare organisations and communicate honestly about its results.</w:t>
      </w:r>
    </w:p>
    <w:p w14:paraId="2530B21D" w14:textId="77777777" w:rsidR="00B17DD6" w:rsidRPr="00B17DD6" w:rsidRDefault="00B17DD6" w:rsidP="00B17DD6">
      <w:pPr>
        <w:rPr>
          <w:rFonts w:ascii="Arial" w:hAnsi="Arial" w:cs="Arial"/>
          <w:sz w:val="22"/>
          <w:szCs w:val="22"/>
        </w:rPr>
      </w:pPr>
      <w:r w:rsidRPr="00B17DD6">
        <w:rPr>
          <w:rFonts w:ascii="Arial" w:hAnsi="Arial" w:cs="Arial"/>
          <w:sz w:val="22"/>
          <w:szCs w:val="22"/>
        </w:rPr>
        <w:t>Finally, not every dog can be adopted immediately. Some animals may need medical treatment or specialised care. Decisions about treatment and animal welfare should therefore be made with qualified professionals and the organisations responsible for the animals.</w:t>
      </w:r>
    </w:p>
    <w:p w14:paraId="582DC046" w14:textId="77777777" w:rsidR="00B17DD6" w:rsidRPr="00B17DD6" w:rsidRDefault="00B17DD6" w:rsidP="00B17DD6">
      <w:pPr>
        <w:rPr>
          <w:rFonts w:ascii="Arial" w:hAnsi="Arial" w:cs="Arial"/>
          <w:sz w:val="22"/>
          <w:szCs w:val="22"/>
        </w:rPr>
      </w:pPr>
      <w:r w:rsidRPr="00B17DD6">
        <w:rPr>
          <w:rFonts w:ascii="Arial" w:hAnsi="Arial" w:cs="Arial"/>
          <w:sz w:val="22"/>
          <w:szCs w:val="22"/>
        </w:rPr>
        <w:t>These challenges show that the enterprise needs good planning, clear responsibilities and regular evaluation.</w:t>
      </w:r>
    </w:p>
    <w:p w14:paraId="6E36310B" w14:textId="77777777" w:rsidR="00B17DD6" w:rsidRPr="00B17DD6" w:rsidRDefault="00B17DD6" w:rsidP="00B17DD6">
      <w:pPr>
        <w:rPr>
          <w:rFonts w:ascii="Arial" w:hAnsi="Arial" w:cs="Arial"/>
          <w:b/>
          <w:bCs/>
          <w:sz w:val="22"/>
          <w:szCs w:val="22"/>
        </w:rPr>
      </w:pPr>
      <w:r w:rsidRPr="00B17DD6">
        <w:rPr>
          <w:rFonts w:ascii="Arial" w:hAnsi="Arial" w:cs="Arial"/>
          <w:b/>
          <w:bCs/>
          <w:sz w:val="22"/>
          <w:szCs w:val="22"/>
        </w:rPr>
        <w:t>Conclusion</w:t>
      </w:r>
    </w:p>
    <w:p w14:paraId="30045740" w14:textId="77777777" w:rsidR="00B17DD6" w:rsidRPr="00B17DD6" w:rsidRDefault="00B17DD6" w:rsidP="00B17DD6">
      <w:pPr>
        <w:rPr>
          <w:rFonts w:ascii="Arial" w:hAnsi="Arial" w:cs="Arial"/>
          <w:sz w:val="22"/>
          <w:szCs w:val="22"/>
        </w:rPr>
      </w:pPr>
      <w:r w:rsidRPr="00B17DD6">
        <w:rPr>
          <w:rFonts w:ascii="Arial" w:hAnsi="Arial" w:cs="Arial"/>
          <w:sz w:val="22"/>
          <w:szCs w:val="22"/>
        </w:rPr>
        <w:lastRenderedPageBreak/>
        <w:t>Bacău Paws Community Hub would be a community-based social enterprise designed to support abandoned dogs and improve cooperation between residents, shelters, veterinarians and local organisations.</w:t>
      </w:r>
    </w:p>
    <w:p w14:paraId="31940D97" w14:textId="77777777" w:rsidR="00B17DD6" w:rsidRPr="00B17DD6" w:rsidRDefault="00B17DD6" w:rsidP="00B17DD6">
      <w:pPr>
        <w:rPr>
          <w:rFonts w:ascii="Arial" w:hAnsi="Arial" w:cs="Arial"/>
          <w:sz w:val="22"/>
          <w:szCs w:val="22"/>
        </w:rPr>
      </w:pPr>
      <w:r w:rsidRPr="00B17DD6">
        <w:rPr>
          <w:rFonts w:ascii="Arial" w:hAnsi="Arial" w:cs="Arial"/>
          <w:sz w:val="22"/>
          <w:szCs w:val="22"/>
        </w:rPr>
        <w:t>The idea addresses the needs identified in Element 1 by coordinating donations, promoting adoption, supporting access to veterinary services and providing education about responsible ownership.</w:t>
      </w:r>
    </w:p>
    <w:p w14:paraId="39FC33F2" w14:textId="77777777" w:rsidR="00997088" w:rsidRPr="00997088" w:rsidRDefault="00997088" w:rsidP="00997088">
      <w:pPr>
        <w:rPr>
          <w:rFonts w:ascii="Arial" w:hAnsi="Arial" w:cs="Arial"/>
          <w:sz w:val="22"/>
          <w:szCs w:val="22"/>
        </w:rPr>
      </w:pPr>
      <w:r w:rsidRPr="00997088">
        <w:rPr>
          <w:rFonts w:ascii="Arial" w:hAnsi="Arial" w:cs="Arial"/>
          <w:sz w:val="22"/>
          <w:szCs w:val="22"/>
        </w:rPr>
        <w:t>The project could create social, economic and environmental value by improving animal welfare, using resources responsibly and encouraging residents to work together. Its success would depend on reliable partnerships, transparent finances and continued community participation.</w:t>
      </w:r>
    </w:p>
    <w:p w14:paraId="1B619CE3" w14:textId="77777777" w:rsidR="00997088" w:rsidRPr="00997088" w:rsidRDefault="00997088" w:rsidP="00997088">
      <w:pPr>
        <w:rPr>
          <w:rFonts w:ascii="Arial" w:hAnsi="Arial" w:cs="Arial"/>
          <w:sz w:val="22"/>
          <w:szCs w:val="22"/>
        </w:rPr>
      </w:pPr>
      <w:r w:rsidRPr="00997088">
        <w:rPr>
          <w:rFonts w:ascii="Arial" w:hAnsi="Arial" w:cs="Arial"/>
          <w:sz w:val="22"/>
          <w:szCs w:val="22"/>
        </w:rPr>
        <w:t>Starting with a small pilot project would allow the organisation to test its idea before making larger financial commitments. If the results were positive, the enterprise could expand gradually and contribute to a more responsible and caring community in Bacău.</w:t>
      </w:r>
    </w:p>
    <w:p w14:paraId="0ACC7F5E" w14:textId="77777777" w:rsidR="00997088" w:rsidRPr="00997088" w:rsidRDefault="00997088" w:rsidP="00997088">
      <w:pPr>
        <w:rPr>
          <w:rFonts w:ascii="Arial" w:hAnsi="Arial" w:cs="Arial"/>
          <w:b/>
          <w:bCs/>
          <w:sz w:val="22"/>
          <w:szCs w:val="22"/>
        </w:rPr>
      </w:pPr>
      <w:r w:rsidRPr="00997088">
        <w:rPr>
          <w:rFonts w:ascii="Arial" w:hAnsi="Arial" w:cs="Arial"/>
          <w:b/>
          <w:bCs/>
          <w:sz w:val="22"/>
          <w:szCs w:val="22"/>
        </w:rPr>
        <w:t>Reference List</w:t>
      </w:r>
    </w:p>
    <w:p w14:paraId="623EF6E3" w14:textId="77777777" w:rsidR="00997088" w:rsidRPr="00997088" w:rsidRDefault="00997088" w:rsidP="00997088">
      <w:pPr>
        <w:rPr>
          <w:rFonts w:ascii="Arial" w:hAnsi="Arial" w:cs="Arial"/>
          <w:sz w:val="22"/>
          <w:szCs w:val="22"/>
        </w:rPr>
      </w:pPr>
      <w:r w:rsidRPr="00997088">
        <w:rPr>
          <w:rFonts w:ascii="Arial" w:hAnsi="Arial" w:cs="Arial"/>
          <w:sz w:val="22"/>
          <w:szCs w:val="22"/>
        </w:rPr>
        <w:t xml:space="preserve">Defourny, J. and Nyssens, M. (2017) ‘Fundamentals for an international typology of social enterprise models’, </w:t>
      </w:r>
      <w:r w:rsidRPr="00997088">
        <w:rPr>
          <w:rFonts w:ascii="Arial" w:hAnsi="Arial" w:cs="Arial"/>
          <w:i/>
          <w:iCs/>
          <w:sz w:val="22"/>
          <w:szCs w:val="22"/>
        </w:rPr>
        <w:t xml:space="preserve">VOLUNTAS: International Journal of Voluntary and </w:t>
      </w:r>
      <w:proofErr w:type="spellStart"/>
      <w:r w:rsidRPr="00997088">
        <w:rPr>
          <w:rFonts w:ascii="Arial" w:hAnsi="Arial" w:cs="Arial"/>
          <w:i/>
          <w:iCs/>
          <w:sz w:val="22"/>
          <w:szCs w:val="22"/>
        </w:rPr>
        <w:t>Nonprofit</w:t>
      </w:r>
      <w:proofErr w:type="spellEnd"/>
      <w:r w:rsidRPr="00997088">
        <w:rPr>
          <w:rFonts w:ascii="Arial" w:hAnsi="Arial" w:cs="Arial"/>
          <w:i/>
          <w:iCs/>
          <w:sz w:val="22"/>
          <w:szCs w:val="22"/>
        </w:rPr>
        <w:t xml:space="preserve"> Organizations</w:t>
      </w:r>
      <w:r w:rsidRPr="00997088">
        <w:rPr>
          <w:rFonts w:ascii="Arial" w:hAnsi="Arial" w:cs="Arial"/>
          <w:sz w:val="22"/>
          <w:szCs w:val="22"/>
        </w:rPr>
        <w:t xml:space="preserve">, 28(6), pp. 2469–2497. Available at: </w:t>
      </w:r>
      <w:hyperlink r:id="rId5" w:history="1">
        <w:r w:rsidRPr="00997088">
          <w:rPr>
            <w:rStyle w:val="Hyperlink"/>
            <w:rFonts w:ascii="Arial" w:hAnsi="Arial" w:cs="Arial"/>
            <w:sz w:val="22"/>
            <w:szCs w:val="22"/>
          </w:rPr>
          <w:t>https://doi.org/10.1007/s11266-017-9884-7</w:t>
        </w:r>
      </w:hyperlink>
    </w:p>
    <w:p w14:paraId="24925615" w14:textId="50BC9BBD" w:rsidR="00997088" w:rsidRPr="00997088" w:rsidRDefault="00997088" w:rsidP="00997088">
      <w:pPr>
        <w:rPr>
          <w:rFonts w:ascii="Arial" w:hAnsi="Arial" w:cs="Arial"/>
          <w:sz w:val="22"/>
          <w:szCs w:val="22"/>
        </w:rPr>
      </w:pPr>
      <w:r w:rsidRPr="00997088">
        <w:rPr>
          <w:rFonts w:ascii="Arial" w:hAnsi="Arial" w:cs="Arial"/>
          <w:sz w:val="22"/>
          <w:szCs w:val="22"/>
        </w:rPr>
        <w:t xml:space="preserve">de Bruin, A., Roy, M.J., Grant, S. and Lewis, K.V. (2023) ‘Advancing a contextualized, community-centric understanding of social entrepreneurial ecosystems’, </w:t>
      </w:r>
      <w:r w:rsidRPr="00997088">
        <w:rPr>
          <w:rFonts w:ascii="Arial" w:hAnsi="Arial" w:cs="Arial"/>
          <w:i/>
          <w:iCs/>
          <w:sz w:val="22"/>
          <w:szCs w:val="22"/>
        </w:rPr>
        <w:t>Business &amp; Society</w:t>
      </w:r>
      <w:r w:rsidRPr="00997088">
        <w:rPr>
          <w:rFonts w:ascii="Arial" w:hAnsi="Arial" w:cs="Arial"/>
          <w:sz w:val="22"/>
          <w:szCs w:val="22"/>
        </w:rPr>
        <w:t>, 62(5), pp. 1069–</w:t>
      </w:r>
      <w:r w:rsidR="00D80928" w:rsidRPr="00D80928">
        <w:rPr>
          <w:rFonts w:ascii="Arial" w:hAnsi="Arial" w:cs="Arial"/>
          <w:sz w:val="22"/>
          <w:szCs w:val="22"/>
        </w:rPr>
        <w:t>1102.</w:t>
      </w:r>
    </w:p>
    <w:p w14:paraId="564805F4" w14:textId="77777777" w:rsidR="003933BD" w:rsidRPr="003933BD" w:rsidRDefault="003933BD" w:rsidP="003933BD">
      <w:pPr>
        <w:rPr>
          <w:rFonts w:ascii="Arial" w:hAnsi="Arial" w:cs="Arial"/>
          <w:sz w:val="22"/>
          <w:szCs w:val="22"/>
        </w:rPr>
      </w:pPr>
      <w:r w:rsidRPr="003933BD">
        <w:rPr>
          <w:rFonts w:ascii="Arial" w:hAnsi="Arial" w:cs="Arial"/>
          <w:sz w:val="22"/>
          <w:szCs w:val="22"/>
        </w:rPr>
        <w:t xml:space="preserve">Available at: </w:t>
      </w:r>
      <w:hyperlink r:id="rId6" w:history="1">
        <w:r w:rsidRPr="003933BD">
          <w:rPr>
            <w:rStyle w:val="Hyperlink"/>
            <w:rFonts w:ascii="Arial" w:hAnsi="Arial" w:cs="Arial"/>
            <w:sz w:val="22"/>
            <w:szCs w:val="22"/>
          </w:rPr>
          <w:t>https://doi.org/10.1177/00076503221121820</w:t>
        </w:r>
      </w:hyperlink>
    </w:p>
    <w:p w14:paraId="24194BAB" w14:textId="77777777" w:rsidR="003933BD" w:rsidRPr="003933BD" w:rsidRDefault="003933BD" w:rsidP="003933BD">
      <w:pPr>
        <w:rPr>
          <w:rFonts w:ascii="Arial" w:hAnsi="Arial" w:cs="Arial"/>
          <w:sz w:val="22"/>
          <w:szCs w:val="22"/>
        </w:rPr>
      </w:pPr>
      <w:r w:rsidRPr="003933BD">
        <w:rPr>
          <w:rFonts w:ascii="Arial" w:hAnsi="Arial" w:cs="Arial"/>
          <w:sz w:val="22"/>
          <w:szCs w:val="22"/>
        </w:rPr>
        <w:t xml:space="preserve">European Commission (2011) </w:t>
      </w:r>
      <w:r w:rsidRPr="003933BD">
        <w:rPr>
          <w:rFonts w:ascii="Arial" w:hAnsi="Arial" w:cs="Arial"/>
          <w:i/>
          <w:iCs/>
          <w:sz w:val="22"/>
          <w:szCs w:val="22"/>
        </w:rPr>
        <w:t>Social Business Initiative: Creating a favourable climate for social enterprises, key stakeholders in the social economy and innovation</w:t>
      </w:r>
      <w:r w:rsidRPr="003933BD">
        <w:rPr>
          <w:rFonts w:ascii="Arial" w:hAnsi="Arial" w:cs="Arial"/>
          <w:sz w:val="22"/>
          <w:szCs w:val="22"/>
        </w:rPr>
        <w:t>. Brussels: European Commission.</w:t>
      </w:r>
    </w:p>
    <w:p w14:paraId="7978936B" w14:textId="77777777" w:rsidR="003933BD" w:rsidRPr="003933BD" w:rsidRDefault="003933BD" w:rsidP="003933BD">
      <w:pPr>
        <w:rPr>
          <w:rFonts w:ascii="Arial" w:hAnsi="Arial" w:cs="Arial"/>
          <w:sz w:val="22"/>
          <w:szCs w:val="22"/>
        </w:rPr>
      </w:pPr>
      <w:r w:rsidRPr="003933BD">
        <w:rPr>
          <w:rFonts w:ascii="Arial" w:hAnsi="Arial" w:cs="Arial"/>
          <w:sz w:val="22"/>
          <w:szCs w:val="22"/>
        </w:rPr>
        <w:t xml:space="preserve">Municipality of Bacău (2026) </w:t>
      </w:r>
      <w:r w:rsidRPr="003933BD">
        <w:rPr>
          <w:rFonts w:ascii="Arial" w:hAnsi="Arial" w:cs="Arial"/>
          <w:i/>
          <w:iCs/>
          <w:sz w:val="22"/>
          <w:szCs w:val="22"/>
        </w:rPr>
        <w:t>Local Council Decision No. 177 of 21 April 2026: Approval of the direct concession of the public service for the management of stray dogs in Bacău Municipality</w:t>
      </w:r>
      <w:r w:rsidRPr="003933BD">
        <w:rPr>
          <w:rFonts w:ascii="Arial" w:hAnsi="Arial" w:cs="Arial"/>
          <w:sz w:val="22"/>
          <w:szCs w:val="22"/>
        </w:rPr>
        <w:t xml:space="preserve">. Available at: </w:t>
      </w:r>
      <w:hyperlink r:id="rId7" w:history="1">
        <w:r w:rsidRPr="003933BD">
          <w:rPr>
            <w:rStyle w:val="Hyperlink"/>
            <w:rFonts w:ascii="Arial" w:hAnsi="Arial" w:cs="Arial"/>
            <w:sz w:val="22"/>
            <w:szCs w:val="22"/>
          </w:rPr>
          <w:t>https://hcl.usr.ro/bacau/2026/h177</w:t>
        </w:r>
      </w:hyperlink>
      <w:r w:rsidRPr="003933BD">
        <w:rPr>
          <w:rFonts w:ascii="Arial" w:hAnsi="Arial" w:cs="Arial"/>
          <w:sz w:val="22"/>
          <w:szCs w:val="22"/>
        </w:rPr>
        <w:t xml:space="preserve"> (Accessed: 24 October 2026).</w:t>
      </w:r>
    </w:p>
    <w:p w14:paraId="21BC67D5" w14:textId="77777777" w:rsidR="003933BD" w:rsidRPr="003933BD" w:rsidRDefault="003933BD" w:rsidP="003933BD">
      <w:pPr>
        <w:rPr>
          <w:rFonts w:ascii="Arial" w:hAnsi="Arial" w:cs="Arial"/>
          <w:sz w:val="22"/>
          <w:szCs w:val="22"/>
        </w:rPr>
      </w:pPr>
      <w:proofErr w:type="spellStart"/>
      <w:r w:rsidRPr="003933BD">
        <w:rPr>
          <w:rFonts w:ascii="Arial" w:hAnsi="Arial" w:cs="Arial"/>
          <w:sz w:val="22"/>
          <w:szCs w:val="22"/>
        </w:rPr>
        <w:t>Neessen</w:t>
      </w:r>
      <w:proofErr w:type="spellEnd"/>
      <w:r w:rsidRPr="003933BD">
        <w:rPr>
          <w:rFonts w:ascii="Arial" w:hAnsi="Arial" w:cs="Arial"/>
          <w:sz w:val="22"/>
          <w:szCs w:val="22"/>
        </w:rPr>
        <w:t xml:space="preserve">, P.C.M., </w:t>
      </w:r>
      <w:proofErr w:type="spellStart"/>
      <w:r w:rsidRPr="003933BD">
        <w:rPr>
          <w:rFonts w:ascii="Arial" w:hAnsi="Arial" w:cs="Arial"/>
          <w:sz w:val="22"/>
          <w:szCs w:val="22"/>
        </w:rPr>
        <w:t>Voinea</w:t>
      </w:r>
      <w:proofErr w:type="spellEnd"/>
      <w:r w:rsidRPr="003933BD">
        <w:rPr>
          <w:rFonts w:ascii="Arial" w:hAnsi="Arial" w:cs="Arial"/>
          <w:sz w:val="22"/>
          <w:szCs w:val="22"/>
        </w:rPr>
        <w:t xml:space="preserve">, C.L. and Dobber, E. (2021) ‘Business models of social enterprises: Insight into key components and value creation’, </w:t>
      </w:r>
      <w:r w:rsidRPr="003933BD">
        <w:rPr>
          <w:rFonts w:ascii="Arial" w:hAnsi="Arial" w:cs="Arial"/>
          <w:i/>
          <w:iCs/>
          <w:sz w:val="22"/>
          <w:szCs w:val="22"/>
        </w:rPr>
        <w:t>Sustainability</w:t>
      </w:r>
      <w:r w:rsidRPr="003933BD">
        <w:rPr>
          <w:rFonts w:ascii="Arial" w:hAnsi="Arial" w:cs="Arial"/>
          <w:sz w:val="22"/>
          <w:szCs w:val="22"/>
        </w:rPr>
        <w:t xml:space="preserve">, 13(22), article 12750. Available at: </w:t>
      </w:r>
      <w:hyperlink r:id="rId8" w:history="1">
        <w:r w:rsidRPr="003933BD">
          <w:rPr>
            <w:rStyle w:val="Hyperlink"/>
            <w:rFonts w:ascii="Arial" w:hAnsi="Arial" w:cs="Arial"/>
            <w:sz w:val="22"/>
            <w:szCs w:val="22"/>
          </w:rPr>
          <w:t>https://doi.org/10.3390/su132212750</w:t>
        </w:r>
      </w:hyperlink>
    </w:p>
    <w:p w14:paraId="53E828E0" w14:textId="77777777" w:rsidR="003933BD" w:rsidRPr="003933BD" w:rsidRDefault="003933BD" w:rsidP="003933BD">
      <w:pPr>
        <w:rPr>
          <w:rFonts w:ascii="Arial" w:hAnsi="Arial" w:cs="Arial"/>
          <w:sz w:val="22"/>
          <w:szCs w:val="22"/>
        </w:rPr>
      </w:pPr>
      <w:r w:rsidRPr="003933BD">
        <w:rPr>
          <w:rFonts w:ascii="Arial" w:hAnsi="Arial" w:cs="Arial"/>
          <w:sz w:val="22"/>
          <w:szCs w:val="22"/>
        </w:rPr>
        <w:t xml:space="preserve">World Organisation for Animal Health (WOAH) (2024) </w:t>
      </w:r>
      <w:r w:rsidRPr="003933BD">
        <w:rPr>
          <w:rFonts w:ascii="Arial" w:hAnsi="Arial" w:cs="Arial"/>
          <w:i/>
          <w:iCs/>
          <w:sz w:val="22"/>
          <w:szCs w:val="22"/>
        </w:rPr>
        <w:t>Terrestrial Animal Health Code: Chapter 7.7, Dog population management</w:t>
      </w:r>
      <w:r w:rsidRPr="003933BD">
        <w:rPr>
          <w:rFonts w:ascii="Arial" w:hAnsi="Arial" w:cs="Arial"/>
          <w:sz w:val="22"/>
          <w:szCs w:val="22"/>
        </w:rPr>
        <w:t xml:space="preserve">. Available at: </w:t>
      </w:r>
      <w:hyperlink r:id="rId9" w:history="1">
        <w:r w:rsidRPr="003933BD">
          <w:rPr>
            <w:rStyle w:val="Hyperlink"/>
            <w:rFonts w:ascii="Arial" w:hAnsi="Arial" w:cs="Arial"/>
            <w:sz w:val="22"/>
            <w:szCs w:val="22"/>
          </w:rPr>
          <w:t>https://www.woah.org/fileadmin/Home/eng/Health_standards/tahc/current/en_chapitre_aw_stray_dog.htm</w:t>
        </w:r>
      </w:hyperlink>
      <w:r w:rsidRPr="003933BD">
        <w:rPr>
          <w:rFonts w:ascii="Arial" w:hAnsi="Arial" w:cs="Arial"/>
          <w:sz w:val="22"/>
          <w:szCs w:val="22"/>
        </w:rPr>
        <w:t xml:space="preserve"> (Accessed: 24 October 2026).</w:t>
      </w:r>
    </w:p>
    <w:p w14:paraId="7689A2C9" w14:textId="0C5D6F5D" w:rsidR="00515EEA" w:rsidRPr="00B94962" w:rsidRDefault="00515EEA" w:rsidP="00AE40E2">
      <w:pPr>
        <w:rPr>
          <w:rFonts w:ascii="Arial" w:hAnsi="Arial" w:cs="Arial"/>
          <w:sz w:val="22"/>
          <w:szCs w:val="22"/>
          <w:lang w:val="ro-RO"/>
        </w:rPr>
      </w:pPr>
    </w:p>
    <w:sectPr w:rsidR="00515EEA" w:rsidRPr="00B949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273"/>
    <w:rsid w:val="00121043"/>
    <w:rsid w:val="002750F4"/>
    <w:rsid w:val="003427BC"/>
    <w:rsid w:val="003933BD"/>
    <w:rsid w:val="00515EEA"/>
    <w:rsid w:val="005662D7"/>
    <w:rsid w:val="006B1D93"/>
    <w:rsid w:val="00783273"/>
    <w:rsid w:val="00863DC9"/>
    <w:rsid w:val="00891B71"/>
    <w:rsid w:val="0093615C"/>
    <w:rsid w:val="00997088"/>
    <w:rsid w:val="00A419C9"/>
    <w:rsid w:val="00AE40E2"/>
    <w:rsid w:val="00B17DD6"/>
    <w:rsid w:val="00B47C0B"/>
    <w:rsid w:val="00B94962"/>
    <w:rsid w:val="00BF6D21"/>
    <w:rsid w:val="00BF6F72"/>
    <w:rsid w:val="00C46EE1"/>
    <w:rsid w:val="00CA13F6"/>
    <w:rsid w:val="00D80928"/>
    <w:rsid w:val="00EE0BFD"/>
    <w:rsid w:val="00FB4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A68D3"/>
  <w15:chartTrackingRefBased/>
  <w15:docId w15:val="{E5D622DF-0DAC-422A-9A2B-9697BC97F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3F6"/>
  </w:style>
  <w:style w:type="paragraph" w:styleId="Heading1">
    <w:name w:val="heading 1"/>
    <w:basedOn w:val="Normal"/>
    <w:next w:val="Normal"/>
    <w:link w:val="Heading1Char"/>
    <w:uiPriority w:val="9"/>
    <w:qFormat/>
    <w:rsid w:val="00CA13F6"/>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CA13F6"/>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CA13F6"/>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CA13F6"/>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CA13F6"/>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CA13F6"/>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CA13F6"/>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CA13F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A13F6"/>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3F6"/>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CA13F6"/>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CA13F6"/>
    <w:rPr>
      <w:caps/>
      <w:color w:val="1F3763" w:themeColor="accent1" w:themeShade="7F"/>
      <w:spacing w:val="15"/>
    </w:rPr>
  </w:style>
  <w:style w:type="character" w:customStyle="1" w:styleId="Heading4Char">
    <w:name w:val="Heading 4 Char"/>
    <w:basedOn w:val="DefaultParagraphFont"/>
    <w:link w:val="Heading4"/>
    <w:uiPriority w:val="9"/>
    <w:semiHidden/>
    <w:rsid w:val="00CA13F6"/>
    <w:rPr>
      <w:caps/>
      <w:color w:val="2F5496" w:themeColor="accent1" w:themeShade="BF"/>
      <w:spacing w:val="10"/>
    </w:rPr>
  </w:style>
  <w:style w:type="character" w:customStyle="1" w:styleId="Heading5Char">
    <w:name w:val="Heading 5 Char"/>
    <w:basedOn w:val="DefaultParagraphFont"/>
    <w:link w:val="Heading5"/>
    <w:uiPriority w:val="9"/>
    <w:semiHidden/>
    <w:rsid w:val="00CA13F6"/>
    <w:rPr>
      <w:caps/>
      <w:color w:val="2F5496" w:themeColor="accent1" w:themeShade="BF"/>
      <w:spacing w:val="10"/>
    </w:rPr>
  </w:style>
  <w:style w:type="character" w:customStyle="1" w:styleId="Heading6Char">
    <w:name w:val="Heading 6 Char"/>
    <w:basedOn w:val="DefaultParagraphFont"/>
    <w:link w:val="Heading6"/>
    <w:uiPriority w:val="9"/>
    <w:semiHidden/>
    <w:rsid w:val="00CA13F6"/>
    <w:rPr>
      <w:caps/>
      <w:color w:val="2F5496" w:themeColor="accent1" w:themeShade="BF"/>
      <w:spacing w:val="10"/>
    </w:rPr>
  </w:style>
  <w:style w:type="character" w:customStyle="1" w:styleId="Heading7Char">
    <w:name w:val="Heading 7 Char"/>
    <w:basedOn w:val="DefaultParagraphFont"/>
    <w:link w:val="Heading7"/>
    <w:uiPriority w:val="9"/>
    <w:semiHidden/>
    <w:rsid w:val="00CA13F6"/>
    <w:rPr>
      <w:caps/>
      <w:color w:val="2F5496" w:themeColor="accent1" w:themeShade="BF"/>
      <w:spacing w:val="10"/>
    </w:rPr>
  </w:style>
  <w:style w:type="character" w:customStyle="1" w:styleId="Heading8Char">
    <w:name w:val="Heading 8 Char"/>
    <w:basedOn w:val="DefaultParagraphFont"/>
    <w:link w:val="Heading8"/>
    <w:uiPriority w:val="9"/>
    <w:semiHidden/>
    <w:rsid w:val="00CA13F6"/>
    <w:rPr>
      <w:caps/>
      <w:spacing w:val="10"/>
      <w:sz w:val="18"/>
      <w:szCs w:val="18"/>
    </w:rPr>
  </w:style>
  <w:style w:type="character" w:customStyle="1" w:styleId="Heading9Char">
    <w:name w:val="Heading 9 Char"/>
    <w:basedOn w:val="DefaultParagraphFont"/>
    <w:link w:val="Heading9"/>
    <w:uiPriority w:val="9"/>
    <w:semiHidden/>
    <w:rsid w:val="00CA13F6"/>
    <w:rPr>
      <w:i/>
      <w:iCs/>
      <w:caps/>
      <w:spacing w:val="10"/>
      <w:sz w:val="18"/>
      <w:szCs w:val="18"/>
    </w:rPr>
  </w:style>
  <w:style w:type="paragraph" w:styleId="Caption">
    <w:name w:val="caption"/>
    <w:basedOn w:val="Normal"/>
    <w:next w:val="Normal"/>
    <w:uiPriority w:val="35"/>
    <w:semiHidden/>
    <w:unhideWhenUsed/>
    <w:qFormat/>
    <w:rsid w:val="00CA13F6"/>
    <w:rPr>
      <w:b/>
      <w:bCs/>
      <w:color w:val="2F5496" w:themeColor="accent1" w:themeShade="BF"/>
      <w:sz w:val="16"/>
      <w:szCs w:val="16"/>
    </w:rPr>
  </w:style>
  <w:style w:type="paragraph" w:styleId="Title">
    <w:name w:val="Title"/>
    <w:basedOn w:val="Normal"/>
    <w:next w:val="Normal"/>
    <w:link w:val="TitleChar"/>
    <w:uiPriority w:val="10"/>
    <w:qFormat/>
    <w:rsid w:val="00CA13F6"/>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CA13F6"/>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CA13F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A13F6"/>
    <w:rPr>
      <w:caps/>
      <w:color w:val="595959" w:themeColor="text1" w:themeTint="A6"/>
      <w:spacing w:val="10"/>
      <w:sz w:val="21"/>
      <w:szCs w:val="21"/>
    </w:rPr>
  </w:style>
  <w:style w:type="character" w:styleId="Strong">
    <w:name w:val="Strong"/>
    <w:uiPriority w:val="22"/>
    <w:qFormat/>
    <w:rsid w:val="00CA13F6"/>
    <w:rPr>
      <w:b/>
      <w:bCs/>
    </w:rPr>
  </w:style>
  <w:style w:type="character" w:styleId="Emphasis">
    <w:name w:val="Emphasis"/>
    <w:uiPriority w:val="20"/>
    <w:qFormat/>
    <w:rsid w:val="00CA13F6"/>
    <w:rPr>
      <w:caps/>
      <w:color w:val="1F3763" w:themeColor="accent1" w:themeShade="7F"/>
      <w:spacing w:val="5"/>
    </w:rPr>
  </w:style>
  <w:style w:type="paragraph" w:styleId="NoSpacing">
    <w:name w:val="No Spacing"/>
    <w:uiPriority w:val="1"/>
    <w:qFormat/>
    <w:rsid w:val="00CA13F6"/>
    <w:pPr>
      <w:spacing w:after="0" w:line="240" w:lineRule="auto"/>
    </w:pPr>
  </w:style>
  <w:style w:type="paragraph" w:styleId="Quote">
    <w:name w:val="Quote"/>
    <w:basedOn w:val="Normal"/>
    <w:next w:val="Normal"/>
    <w:link w:val="QuoteChar"/>
    <w:uiPriority w:val="29"/>
    <w:qFormat/>
    <w:rsid w:val="00CA13F6"/>
    <w:rPr>
      <w:i/>
      <w:iCs/>
      <w:sz w:val="24"/>
      <w:szCs w:val="24"/>
    </w:rPr>
  </w:style>
  <w:style w:type="character" w:customStyle="1" w:styleId="QuoteChar">
    <w:name w:val="Quote Char"/>
    <w:basedOn w:val="DefaultParagraphFont"/>
    <w:link w:val="Quote"/>
    <w:uiPriority w:val="29"/>
    <w:rsid w:val="00CA13F6"/>
    <w:rPr>
      <w:i/>
      <w:iCs/>
      <w:sz w:val="24"/>
      <w:szCs w:val="24"/>
    </w:rPr>
  </w:style>
  <w:style w:type="paragraph" w:styleId="IntenseQuote">
    <w:name w:val="Intense Quote"/>
    <w:basedOn w:val="Normal"/>
    <w:next w:val="Normal"/>
    <w:link w:val="IntenseQuoteChar"/>
    <w:uiPriority w:val="30"/>
    <w:qFormat/>
    <w:rsid w:val="00CA13F6"/>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CA13F6"/>
    <w:rPr>
      <w:color w:val="4472C4" w:themeColor="accent1"/>
      <w:sz w:val="24"/>
      <w:szCs w:val="24"/>
    </w:rPr>
  </w:style>
  <w:style w:type="character" w:styleId="SubtleEmphasis">
    <w:name w:val="Subtle Emphasis"/>
    <w:uiPriority w:val="19"/>
    <w:qFormat/>
    <w:rsid w:val="00CA13F6"/>
    <w:rPr>
      <w:i/>
      <w:iCs/>
      <w:color w:val="1F3763" w:themeColor="accent1" w:themeShade="7F"/>
    </w:rPr>
  </w:style>
  <w:style w:type="character" w:styleId="IntenseEmphasis">
    <w:name w:val="Intense Emphasis"/>
    <w:uiPriority w:val="21"/>
    <w:qFormat/>
    <w:rsid w:val="00CA13F6"/>
    <w:rPr>
      <w:b/>
      <w:bCs/>
      <w:caps/>
      <w:color w:val="1F3763" w:themeColor="accent1" w:themeShade="7F"/>
      <w:spacing w:val="10"/>
    </w:rPr>
  </w:style>
  <w:style w:type="character" w:styleId="SubtleReference">
    <w:name w:val="Subtle Reference"/>
    <w:uiPriority w:val="31"/>
    <w:qFormat/>
    <w:rsid w:val="00CA13F6"/>
    <w:rPr>
      <w:b/>
      <w:bCs/>
      <w:color w:val="4472C4" w:themeColor="accent1"/>
    </w:rPr>
  </w:style>
  <w:style w:type="character" w:styleId="IntenseReference">
    <w:name w:val="Intense Reference"/>
    <w:uiPriority w:val="32"/>
    <w:qFormat/>
    <w:rsid w:val="00CA13F6"/>
    <w:rPr>
      <w:b/>
      <w:bCs/>
      <w:i/>
      <w:iCs/>
      <w:caps/>
      <w:color w:val="4472C4" w:themeColor="accent1"/>
    </w:rPr>
  </w:style>
  <w:style w:type="character" w:styleId="BookTitle">
    <w:name w:val="Book Title"/>
    <w:uiPriority w:val="33"/>
    <w:qFormat/>
    <w:rsid w:val="00CA13F6"/>
    <w:rPr>
      <w:b/>
      <w:bCs/>
      <w:i/>
      <w:iCs/>
      <w:spacing w:val="0"/>
    </w:rPr>
  </w:style>
  <w:style w:type="paragraph" w:styleId="TOCHeading">
    <w:name w:val="TOC Heading"/>
    <w:basedOn w:val="Heading1"/>
    <w:next w:val="Normal"/>
    <w:uiPriority w:val="39"/>
    <w:semiHidden/>
    <w:unhideWhenUsed/>
    <w:qFormat/>
    <w:rsid w:val="00CA13F6"/>
    <w:pPr>
      <w:outlineLvl w:val="9"/>
    </w:pPr>
  </w:style>
  <w:style w:type="character" w:styleId="Hyperlink">
    <w:name w:val="Hyperlink"/>
    <w:basedOn w:val="DefaultParagraphFont"/>
    <w:uiPriority w:val="99"/>
    <w:unhideWhenUsed/>
    <w:rsid w:val="00B94962"/>
    <w:rPr>
      <w:color w:val="0563C1" w:themeColor="hyperlink"/>
      <w:u w:val="single"/>
    </w:rPr>
  </w:style>
  <w:style w:type="character" w:styleId="UnresolvedMention">
    <w:name w:val="Unresolved Mention"/>
    <w:basedOn w:val="DefaultParagraphFont"/>
    <w:uiPriority w:val="99"/>
    <w:semiHidden/>
    <w:unhideWhenUsed/>
    <w:rsid w:val="00B949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32212750" TargetMode="External"/><Relationship Id="rId3" Type="http://schemas.openxmlformats.org/officeDocument/2006/relationships/settings" Target="settings.xml"/><Relationship Id="rId7" Type="http://schemas.openxmlformats.org/officeDocument/2006/relationships/hyperlink" Target="https://hcl.usr.ro/bacau/2026/h17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177/00076503221121820" TargetMode="External"/><Relationship Id="rId11" Type="http://schemas.openxmlformats.org/officeDocument/2006/relationships/theme" Target="theme/theme1.xml"/><Relationship Id="rId5" Type="http://schemas.openxmlformats.org/officeDocument/2006/relationships/hyperlink" Target="https://doi.org/10.1007/s11266-017-9884-7"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oah.org/fileadmin/Home/eng/Health_standards/tahc/current/en_chapitre_aw_stray_do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7EFD09-1964-40FA-8FB2-273ADB893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3101</Words>
  <Characters>17679</Characters>
  <Application>Microsoft Office Word</Application>
  <DocSecurity>0</DocSecurity>
  <Lines>147</Lines>
  <Paragraphs>41</Paragraphs>
  <ScaleCrop>false</ScaleCrop>
  <Company/>
  <LinksUpToDate>false</LinksUpToDate>
  <CharactersWithSpaces>20739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dc:creator>
  <cp:keywords/>
  <dc:description/>
  <cp:lastModifiedBy>giani</cp:lastModifiedBy>
  <cp:revision>2</cp:revision>
  <dcterms:created xsi:type="dcterms:W3CDTF">2026-10-26T15:22:00Z</dcterms:created>
  <dcterms:modified xsi:type="dcterms:W3CDTF">2026-10-26T15:22:00Z</dcterms:modified>
</cp:coreProperties>
</file>