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785592" w14:textId="28886948" w:rsidR="00B510BF" w:rsidRDefault="00701144">
      <w:r>
        <w:rPr>
          <w:noProof/>
        </w:rPr>
        <w:drawing>
          <wp:inline distT="0" distB="0" distL="0" distR="0" wp14:anchorId="419CF900" wp14:editId="1444340E">
            <wp:extent cx="2867025" cy="1590675"/>
            <wp:effectExtent l="0" t="0" r="9525" b="9525"/>
            <wp:docPr id="750046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7025" cy="15906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1FCEE71" w14:textId="2DC80111" w:rsidR="004E326D" w:rsidRDefault="00E87C51">
      <w:r>
        <w:t xml:space="preserve">NAME: </w:t>
      </w:r>
      <w:r w:rsidR="00F31B14">
        <w:t xml:space="preserve"> GIFTY MARY OPOKU</w:t>
      </w:r>
    </w:p>
    <w:p w14:paraId="0E13BA7F" w14:textId="082E0D31" w:rsidR="00BE7758" w:rsidRDefault="00BE7758">
      <w:r>
        <w:t>STUDENT I</w:t>
      </w:r>
      <w:r w:rsidR="00C917B0">
        <w:t>D:</w:t>
      </w:r>
      <w:r w:rsidR="00BF076C">
        <w:t>24165</w:t>
      </w:r>
      <w:r w:rsidR="00542C17">
        <w:t>44</w:t>
      </w:r>
    </w:p>
    <w:p w14:paraId="099BDB37" w14:textId="73B31240" w:rsidR="00542C17" w:rsidRDefault="00B01894">
      <w:r>
        <w:t xml:space="preserve">MODULE NAME: PROTECTING AND </w:t>
      </w:r>
      <w:r w:rsidR="0021172C">
        <w:t>SUPPORTING FAMILIES</w:t>
      </w:r>
      <w:r w:rsidR="007B6A71">
        <w:t xml:space="preserve"> IN HEALTH AND SOCIAL CARE</w:t>
      </w:r>
    </w:p>
    <w:p w14:paraId="6693FF6F" w14:textId="47E09B3A" w:rsidR="0021172C" w:rsidRDefault="0021172C">
      <w:r>
        <w:t>MODULE CODE:</w:t>
      </w:r>
      <w:r w:rsidR="004D7DFF">
        <w:t xml:space="preserve"> </w:t>
      </w:r>
      <w:r w:rsidR="00771F95">
        <w:t>BMHP50</w:t>
      </w:r>
      <w:r w:rsidR="004D7DFF">
        <w:t>21_LON</w:t>
      </w:r>
      <w:r w:rsidR="00102684">
        <w:t xml:space="preserve"> </w:t>
      </w:r>
    </w:p>
    <w:p w14:paraId="760C6BE3" w14:textId="0AEF6E01" w:rsidR="009533BD" w:rsidRDefault="009533BD">
      <w:r>
        <w:t>ASSIGNMENT TITLE: COMPON</w:t>
      </w:r>
      <w:r w:rsidR="00386DC0">
        <w:t>EN1</w:t>
      </w:r>
    </w:p>
    <w:p w14:paraId="427805D5" w14:textId="0F07DDDC" w:rsidR="00386DC0" w:rsidRDefault="002D0AEF">
      <w:r>
        <w:t>LECTURE</w:t>
      </w:r>
      <w:r w:rsidR="004B7EEA">
        <w:t xml:space="preserve"> NAME: SH</w:t>
      </w:r>
      <w:r>
        <w:t>AILA HUSSAIN</w:t>
      </w:r>
    </w:p>
    <w:p w14:paraId="57ACE400" w14:textId="352DC54E" w:rsidR="00681DFC" w:rsidRDefault="00782F2F">
      <w:r>
        <w:t xml:space="preserve">                           </w:t>
      </w:r>
    </w:p>
    <w:p w14:paraId="1B50BC40" w14:textId="719D98E7" w:rsidR="00782F2F" w:rsidRDefault="00782F2F">
      <w:r>
        <w:t xml:space="preserve">                 </w:t>
      </w:r>
      <w:r w:rsidR="00115DAF">
        <w:t>TOPIC</w:t>
      </w:r>
    </w:p>
    <w:p w14:paraId="017E83C1" w14:textId="7EF05D93" w:rsidR="00115DAF" w:rsidRDefault="00115DAF">
      <w:r>
        <w:t>LOCAL CHILD SA</w:t>
      </w:r>
      <w:r w:rsidR="004E0E16">
        <w:t>FEGUARDING PRACTICE</w:t>
      </w:r>
      <w:r w:rsidR="00CE1E07">
        <w:t xml:space="preserve"> REVIEW:</w:t>
      </w:r>
      <w:r w:rsidR="00BE086C">
        <w:t xml:space="preserve"> </w:t>
      </w:r>
      <w:r w:rsidR="00CE1E07">
        <w:t>BY THE</w:t>
      </w:r>
      <w:r w:rsidR="00FE1F3F">
        <w:t xml:space="preserve"> </w:t>
      </w:r>
      <w:r w:rsidR="008214A1">
        <w:t>BRADFORD</w:t>
      </w:r>
      <w:r w:rsidR="00F373E1">
        <w:t xml:space="preserve"> </w:t>
      </w:r>
      <w:r w:rsidR="00904CDD">
        <w:t>PARTNERSHIP-CONCERNING</w:t>
      </w:r>
      <w:r w:rsidR="007D31DD">
        <w:t xml:space="preserve"> CHILD</w:t>
      </w:r>
      <w:r w:rsidR="002144E6">
        <w:t xml:space="preserve"> A</w:t>
      </w:r>
    </w:p>
    <w:p w14:paraId="2CDC3589" w14:textId="2E27CC65" w:rsidR="00904CDD" w:rsidRDefault="00043C13">
      <w:r>
        <w:t>REFERENCES</w:t>
      </w:r>
      <w:r w:rsidR="00960C09">
        <w:t xml:space="preserve"> USED TO SUPP</w:t>
      </w:r>
      <w:r w:rsidR="00B968D3">
        <w:t xml:space="preserve">ORT </w:t>
      </w:r>
      <w:r>
        <w:t>THE CHILD'S</w:t>
      </w:r>
      <w:r w:rsidR="00B968D3">
        <w:t xml:space="preserve"> </w:t>
      </w:r>
      <w:r>
        <w:t>CASE AS</w:t>
      </w:r>
      <w:r w:rsidR="00B968D3">
        <w:t xml:space="preserve"> </w:t>
      </w:r>
      <w:r>
        <w:t>A SCHOOL / TEACHER ARE</w:t>
      </w:r>
    </w:p>
    <w:p w14:paraId="6B672F6B" w14:textId="77777777" w:rsidR="00043C13" w:rsidRDefault="00043C13"/>
    <w:p w14:paraId="185CA798" w14:textId="77777777" w:rsidR="00C25842" w:rsidRDefault="00C25842"/>
    <w:p w14:paraId="3A0FF961" w14:textId="77777777" w:rsidR="00C25842" w:rsidRPr="00C25842" w:rsidRDefault="00C25842" w:rsidP="00C25842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</w:pPr>
      <w:r w:rsidRPr="00C25842"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  <w:t>Reference list</w:t>
      </w:r>
    </w:p>
    <w:p w14:paraId="11DED66F" w14:textId="77777777" w:rsidR="00C25842" w:rsidRPr="00C25842" w:rsidRDefault="00C25842" w:rsidP="00C25842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584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Children Act (1989). </w:t>
      </w:r>
      <w:r w:rsidRPr="00C25842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Children Act 1989</w:t>
      </w:r>
      <w:r w:rsidRPr="00C2584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legislation.gov.uk. Available at: https://www.legislation.gov.uk/ukpga/1989/41/contents.</w:t>
      </w:r>
    </w:p>
    <w:p w14:paraId="2CD50BC9" w14:textId="77777777" w:rsidR="00C25842" w:rsidRPr="00C25842" w:rsidRDefault="00C25842" w:rsidP="00C25842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584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Children and Young Persons Act (2008). </w:t>
      </w:r>
      <w:r w:rsidRPr="00C25842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Children and Young Persons Act 2008</w:t>
      </w:r>
      <w:r w:rsidRPr="00C2584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Legislation.gov.uk. Available at: https://www.legislation.gov.uk/ukpga/2008/23/contents.</w:t>
      </w:r>
    </w:p>
    <w:p w14:paraId="0431DEFD" w14:textId="7789B9A8" w:rsidR="00C25842" w:rsidRPr="00C25842" w:rsidRDefault="00C25842" w:rsidP="00C25842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584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Department for Education (2014). </w:t>
      </w:r>
      <w:r w:rsidRPr="00C25842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The Young </w:t>
      </w:r>
      <w:r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Person’s</w:t>
      </w:r>
      <w:r w:rsidRPr="00C25842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Guide to the Children and Families Act 2014</w:t>
      </w:r>
      <w:r w:rsidRPr="00C2584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[online] </w:t>
      </w:r>
      <w:r w:rsidRPr="00C25842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Gov.uk</w:t>
      </w:r>
      <w:r w:rsidRPr="00C2584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Available at: https://assets.publishing.service.gov.uk/media/5a7dc4b0e5274a5eb14e7114/Young_Person_s_Guide_to_the_Children_and_Families_Act.pdf.</w:t>
      </w:r>
    </w:p>
    <w:p w14:paraId="08442F89" w14:textId="77777777" w:rsidR="00C25842" w:rsidRPr="00C25842" w:rsidRDefault="00C25842" w:rsidP="00C25842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584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lastRenderedPageBreak/>
        <w:t xml:space="preserve">Department for Education (2025). </w:t>
      </w:r>
      <w:r w:rsidRPr="00C25842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Working Together to Safeguard Children</w:t>
      </w:r>
      <w:r w:rsidRPr="00C2584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GOV.UK. Available at: https://www.gov.uk/government/publications/working-together-to-safeguard-children--2.</w:t>
      </w:r>
    </w:p>
    <w:p w14:paraId="3AE040E9" w14:textId="77777777" w:rsidR="00C25842" w:rsidRPr="00C25842" w:rsidRDefault="00C25842" w:rsidP="00C25842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584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GOV.UK (2004). </w:t>
      </w:r>
      <w:r w:rsidRPr="00C25842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Children Act 2004</w:t>
      </w:r>
      <w:r w:rsidRPr="00C2584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Legislation.gov.uk. Available at: https://www.legislation.gov.uk/ukpga/2004/31/contents.</w:t>
      </w:r>
    </w:p>
    <w:p w14:paraId="4826EF94" w14:textId="77777777" w:rsidR="00C25842" w:rsidRPr="00C25842" w:rsidRDefault="00C25842" w:rsidP="00C25842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584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GOV.UK (2017). </w:t>
      </w:r>
      <w:r w:rsidRPr="00C25842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Children and Social Work Act 2017</w:t>
      </w:r>
      <w:r w:rsidRPr="00C2584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Legislation.gov.uk. Available at: https://www.legislation.gov.uk/id/ukpga/2017/16.</w:t>
      </w:r>
    </w:p>
    <w:p w14:paraId="18C1DECE" w14:textId="77777777" w:rsidR="00C25842" w:rsidRPr="00C25842" w:rsidRDefault="00C25842" w:rsidP="00C25842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584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NSPCC (2020). </w:t>
      </w:r>
      <w:r w:rsidRPr="00C25842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NSPCC Learning home</w:t>
      </w:r>
      <w:r w:rsidRPr="00C2584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NSPCC Learning. Available at: https://learning.nspcc.org.uk.</w:t>
      </w:r>
    </w:p>
    <w:p w14:paraId="5D282436" w14:textId="77777777" w:rsidR="00C25842" w:rsidRDefault="00C25842"/>
    <w:sectPr w:rsidR="00C258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10BF"/>
    <w:rsid w:val="00043C13"/>
    <w:rsid w:val="00090F55"/>
    <w:rsid w:val="00102684"/>
    <w:rsid w:val="00115DAF"/>
    <w:rsid w:val="0021172C"/>
    <w:rsid w:val="002144E6"/>
    <w:rsid w:val="002D0AEF"/>
    <w:rsid w:val="00386DC0"/>
    <w:rsid w:val="004B7EEA"/>
    <w:rsid w:val="004D7DFF"/>
    <w:rsid w:val="004E0E16"/>
    <w:rsid w:val="004E326D"/>
    <w:rsid w:val="00542C17"/>
    <w:rsid w:val="00681DFC"/>
    <w:rsid w:val="00701144"/>
    <w:rsid w:val="00771F95"/>
    <w:rsid w:val="00782F2F"/>
    <w:rsid w:val="007B6A71"/>
    <w:rsid w:val="007D31DD"/>
    <w:rsid w:val="00805303"/>
    <w:rsid w:val="008214A1"/>
    <w:rsid w:val="00904CDD"/>
    <w:rsid w:val="009533BD"/>
    <w:rsid w:val="00960C09"/>
    <w:rsid w:val="00B01894"/>
    <w:rsid w:val="00B510BF"/>
    <w:rsid w:val="00B968D3"/>
    <w:rsid w:val="00BC5239"/>
    <w:rsid w:val="00BE086C"/>
    <w:rsid w:val="00BE7758"/>
    <w:rsid w:val="00BF076C"/>
    <w:rsid w:val="00C25842"/>
    <w:rsid w:val="00C34B05"/>
    <w:rsid w:val="00C40FF7"/>
    <w:rsid w:val="00C917B0"/>
    <w:rsid w:val="00CE1E07"/>
    <w:rsid w:val="00D27D5B"/>
    <w:rsid w:val="00E87C51"/>
    <w:rsid w:val="00F31B14"/>
    <w:rsid w:val="00F373E1"/>
    <w:rsid w:val="00F84B7A"/>
    <w:rsid w:val="00FE1F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B25071"/>
  <w15:chartTrackingRefBased/>
  <w15:docId w15:val="{681809F4-2569-4D35-9A71-8F77025F83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10B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510B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510B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10B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10B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10B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10B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10B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10B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10B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510B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510B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10B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10B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10B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10B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10B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10B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10B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10B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10B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510B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10B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510B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510B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10B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10B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10B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10B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4722</TotalTime>
  <Pages>2</Pages>
  <Words>234</Words>
  <Characters>1337</Characters>
  <Application>Microsoft Office Word</Application>
  <DocSecurity>0</DocSecurity>
  <Lines>11</Lines>
  <Paragraphs>3</Paragraphs>
  <ScaleCrop>false</ScaleCrop>
  <Company/>
  <LinksUpToDate>false</LinksUpToDate>
  <CharactersWithSpaces>1568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Gifty Opoku</dc:creator>
  <cp:keywords/>
  <dc:description/>
  <cp:lastModifiedBy>Gifty Opoku</cp:lastModifiedBy>
  <cp:revision>41</cp:revision>
  <dcterms:created xsi:type="dcterms:W3CDTF">2026-03-16T14:47:00Z</dcterms:created>
  <dcterms:modified xsi:type="dcterms:W3CDTF">2026-03-19T21:29:00Z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911fe62c-1676-4884-bc77-7829040bd364</vt:lpwstr>
  </property>
</Properties>
</file>