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footnotes.xml" ContentType="application/vnd.openxmlformats-officedocument.wordprocessingml.footnot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6FB7838F" w:rsidP="266AD7A4" w:rsidRDefault="6FB7838F" w14:paraId="28A6DC33" w14:textId="55BEE866">
      <w:pPr>
        <w:pStyle w:val="Normal"/>
        <w:rPr>
          <w:rFonts w:ascii="Comic Sans MS" w:hAnsi="Comic Sans MS" w:eastAsia="Comic Sans MS" w:cs="Comic Sans MS"/>
          <w:sz w:val="24"/>
          <w:szCs w:val="24"/>
        </w:rPr>
      </w:pPr>
      <w:r w:rsidRPr="266AD7A4" w:rsidR="47492950">
        <w:rPr>
          <w:rFonts w:ascii="Comic Sans MS" w:hAnsi="Comic Sans MS" w:eastAsia="Comic Sans MS" w:cs="Comic Sans MS"/>
          <w:sz w:val="24"/>
          <w:szCs w:val="24"/>
        </w:rPr>
        <w:t xml:space="preserve">How effective have the </w:t>
      </w:r>
      <w:r w:rsidRPr="266AD7A4" w:rsidR="5969E42A">
        <w:rPr>
          <w:rFonts w:ascii="Comic Sans MS" w:hAnsi="Comic Sans MS" w:eastAsia="Comic Sans MS" w:cs="Comic Sans MS"/>
          <w:sz w:val="24"/>
          <w:szCs w:val="24"/>
        </w:rPr>
        <w:t>Metropolitain Community</w:t>
      </w:r>
      <w:r w:rsidRPr="266AD7A4" w:rsidR="0ED629A8">
        <w:rPr>
          <w:rFonts w:ascii="Comic Sans MS" w:hAnsi="Comic Sans MS" w:eastAsia="Comic Sans MS" w:cs="Comic Sans MS"/>
          <w:sz w:val="24"/>
          <w:szCs w:val="24"/>
        </w:rPr>
        <w:t xml:space="preserve"> Church</w:t>
      </w:r>
      <w:r w:rsidRPr="266AD7A4" w:rsidR="5B3F2D92">
        <w:rPr>
          <w:rFonts w:ascii="Comic Sans MS" w:hAnsi="Comic Sans MS" w:eastAsia="Comic Sans MS" w:cs="Comic Sans MS"/>
          <w:sz w:val="24"/>
          <w:szCs w:val="24"/>
        </w:rPr>
        <w:t xml:space="preserve"> been in advocating for LGBTQ+ rights in the Philippines?</w:t>
      </w:r>
    </w:p>
    <w:p xmlns:wp14="http://schemas.microsoft.com/office/word/2010/wordml" w:rsidP="266AD7A4" wp14:paraId="10796080" wp14:textId="44F2B048">
      <w:pPr>
        <w:pStyle w:val="Normal"/>
        <w:rPr>
          <w:noProof w:val="0"/>
          <w:sz w:val="24"/>
          <w:szCs w:val="24"/>
          <w:lang w:val="en-US"/>
        </w:rPr>
      </w:pPr>
    </w:p>
    <w:p xmlns:wp14="http://schemas.microsoft.com/office/word/2010/wordml" w:rsidP="266AD7A4" wp14:paraId="3BED5C41" wp14:textId="3313BD7F">
      <w:pPr>
        <w:pStyle w:val="Normal"/>
        <w:rPr>
          <w:rFonts w:ascii="Comic Sans MS" w:hAnsi="Comic Sans MS" w:eastAsia="Comic Sans MS" w:cs="Comic Sans MS"/>
          <w:noProof w:val="0"/>
          <w:sz w:val="24"/>
          <w:szCs w:val="24"/>
          <w:lang w:val="en-US"/>
        </w:rPr>
      </w:pPr>
      <w:r w:rsidRPr="266AD7A4" w:rsidR="22CCF07C">
        <w:rPr>
          <w:rFonts w:ascii="Comic Sans MS" w:hAnsi="Comic Sans MS" w:eastAsia="Comic Sans MS" w:cs="Comic Sans MS"/>
          <w:sz w:val="24"/>
          <w:szCs w:val="24"/>
        </w:rPr>
        <w:t xml:space="preserve">Metropolitain </w:t>
      </w:r>
      <w:r w:rsidRPr="266AD7A4" w:rsidR="66D2CA77">
        <w:rPr>
          <w:rFonts w:ascii="Comic Sans MS" w:hAnsi="Comic Sans MS" w:eastAsia="Comic Sans MS" w:cs="Comic Sans MS"/>
          <w:sz w:val="24"/>
          <w:szCs w:val="24"/>
        </w:rPr>
        <w:t>C</w:t>
      </w:r>
      <w:r w:rsidRPr="266AD7A4" w:rsidR="22CCF07C">
        <w:rPr>
          <w:rFonts w:ascii="Comic Sans MS" w:hAnsi="Comic Sans MS" w:eastAsia="Comic Sans MS" w:cs="Comic Sans MS"/>
          <w:sz w:val="24"/>
          <w:szCs w:val="24"/>
        </w:rPr>
        <w:t xml:space="preserve">ommunity </w:t>
      </w:r>
      <w:r w:rsidRPr="266AD7A4" w:rsidR="1917ABC4">
        <w:rPr>
          <w:rFonts w:ascii="Comic Sans MS" w:hAnsi="Comic Sans MS" w:eastAsia="Comic Sans MS" w:cs="Comic Sans MS"/>
          <w:sz w:val="24"/>
          <w:szCs w:val="24"/>
        </w:rPr>
        <w:t>C</w:t>
      </w:r>
      <w:r w:rsidRPr="266AD7A4" w:rsidR="22CCF07C">
        <w:rPr>
          <w:rFonts w:ascii="Comic Sans MS" w:hAnsi="Comic Sans MS" w:eastAsia="Comic Sans MS" w:cs="Comic Sans MS"/>
          <w:sz w:val="24"/>
          <w:szCs w:val="24"/>
        </w:rPr>
        <w:t>hurches</w:t>
      </w:r>
      <w:r w:rsidRPr="266AD7A4" w:rsidR="3E3142E3">
        <w:rPr>
          <w:rFonts w:ascii="Comic Sans MS" w:hAnsi="Comic Sans MS" w:eastAsia="Comic Sans MS" w:cs="Comic Sans MS"/>
          <w:sz w:val="24"/>
          <w:szCs w:val="24"/>
        </w:rPr>
        <w:t xml:space="preserve"> (M</w:t>
      </w:r>
      <w:r w:rsidRPr="266AD7A4" w:rsidR="7FF982FC">
        <w:rPr>
          <w:rFonts w:ascii="Comic Sans MS" w:hAnsi="Comic Sans MS" w:eastAsia="Comic Sans MS" w:cs="Comic Sans MS"/>
          <w:sz w:val="24"/>
          <w:szCs w:val="24"/>
        </w:rPr>
        <w:t>CC</w:t>
      </w:r>
      <w:r w:rsidRPr="266AD7A4" w:rsidR="6156355C">
        <w:rPr>
          <w:rFonts w:ascii="Comic Sans MS" w:hAnsi="Comic Sans MS" w:eastAsia="Comic Sans MS" w:cs="Comic Sans MS"/>
          <w:sz w:val="24"/>
          <w:szCs w:val="24"/>
        </w:rPr>
        <w:t>)</w:t>
      </w:r>
      <w:r w:rsidRPr="266AD7A4" w:rsidR="3561AA56">
        <w:rPr>
          <w:rFonts w:ascii="Comic Sans MS" w:hAnsi="Comic Sans MS" w:eastAsia="Comic Sans MS" w:cs="Comic Sans MS"/>
          <w:sz w:val="24"/>
          <w:szCs w:val="24"/>
        </w:rPr>
        <w:t xml:space="preserve"> are </w:t>
      </w:r>
      <w:r w:rsidRPr="266AD7A4" w:rsidR="3561AA56">
        <w:rPr>
          <w:rFonts w:ascii="Comic Sans MS" w:hAnsi="Comic Sans MS" w:eastAsia="Comic Sans MS" w:cs="Comic Sans MS"/>
          <w:sz w:val="24"/>
          <w:szCs w:val="24"/>
        </w:rPr>
        <w:t>a</w:t>
      </w:r>
      <w:r w:rsidRPr="266AD7A4" w:rsidR="6C69B3C4">
        <w:rPr>
          <w:rFonts w:ascii="Comic Sans MS" w:hAnsi="Comic Sans MS" w:eastAsia="Comic Sans MS" w:cs="Comic Sans MS"/>
          <w:sz w:val="24"/>
          <w:szCs w:val="24"/>
        </w:rPr>
        <w:t>n</w:t>
      </w:r>
      <w:r w:rsidRPr="266AD7A4" w:rsidR="02469A47">
        <w:rPr>
          <w:rFonts w:ascii="Comic Sans MS" w:hAnsi="Comic Sans MS" w:eastAsia="Comic Sans MS" w:cs="Comic Sans MS"/>
          <w:sz w:val="24"/>
          <w:szCs w:val="24"/>
        </w:rPr>
        <w:t xml:space="preserve"> international</w:t>
      </w:r>
      <w:r w:rsidRPr="266AD7A4" w:rsidR="3561AA56">
        <w:rPr>
          <w:rFonts w:ascii="Comic Sans MS" w:hAnsi="Comic Sans MS" w:eastAsia="Comic Sans MS" w:cs="Comic Sans MS"/>
          <w:sz w:val="24"/>
          <w:szCs w:val="24"/>
        </w:rPr>
        <w:t xml:space="preserve"> Christian </w:t>
      </w:r>
      <w:r w:rsidRPr="266AD7A4" w:rsidR="243DB2BC">
        <w:rPr>
          <w:rFonts w:ascii="Comic Sans MS" w:hAnsi="Comic Sans MS" w:eastAsia="Comic Sans MS" w:cs="Comic Sans MS"/>
          <w:sz w:val="24"/>
          <w:szCs w:val="24"/>
        </w:rPr>
        <w:t xml:space="preserve">group </w:t>
      </w:r>
      <w:r w:rsidRPr="266AD7A4" w:rsidR="66BE5801">
        <w:rPr>
          <w:rFonts w:ascii="Comic Sans MS" w:hAnsi="Comic Sans MS" w:eastAsia="Comic Sans MS" w:cs="Comic Sans MS"/>
          <w:sz w:val="24"/>
          <w:szCs w:val="24"/>
        </w:rPr>
        <w:t>that</w:t>
      </w:r>
      <w:r w:rsidRPr="266AD7A4" w:rsidR="179BC717">
        <w:rPr>
          <w:rFonts w:ascii="Comic Sans MS" w:hAnsi="Comic Sans MS" w:eastAsia="Comic Sans MS" w:cs="Comic Sans MS"/>
          <w:sz w:val="24"/>
          <w:szCs w:val="24"/>
        </w:rPr>
        <w:t xml:space="preserve"> were founded in</w:t>
      </w:r>
      <w:r w:rsidRPr="266AD7A4" w:rsidR="6FC23CA2">
        <w:rPr>
          <w:rFonts w:ascii="Comic Sans MS" w:hAnsi="Comic Sans MS" w:eastAsia="Comic Sans MS" w:cs="Comic Sans MS"/>
          <w:sz w:val="24"/>
          <w:szCs w:val="24"/>
        </w:rPr>
        <w:t xml:space="preserve"> the U</w:t>
      </w:r>
      <w:r w:rsidRPr="266AD7A4" w:rsidR="6D4A5620">
        <w:rPr>
          <w:rFonts w:ascii="Comic Sans MS" w:hAnsi="Comic Sans MS" w:eastAsia="Comic Sans MS" w:cs="Comic Sans MS"/>
          <w:sz w:val="24"/>
          <w:szCs w:val="24"/>
        </w:rPr>
        <w:t>SA</w:t>
      </w:r>
      <w:r w:rsidRPr="266AD7A4" w:rsidR="0BE5B12D">
        <w:rPr>
          <w:rFonts w:ascii="Comic Sans MS" w:hAnsi="Comic Sans MS" w:eastAsia="Comic Sans MS" w:cs="Comic Sans MS"/>
          <w:sz w:val="24"/>
          <w:szCs w:val="24"/>
        </w:rPr>
        <w:t xml:space="preserve"> in</w:t>
      </w:r>
      <w:r w:rsidRPr="266AD7A4" w:rsidR="179BC717">
        <w:rPr>
          <w:rFonts w:ascii="Comic Sans MS" w:hAnsi="Comic Sans MS" w:eastAsia="Comic Sans MS" w:cs="Comic Sans MS"/>
          <w:sz w:val="24"/>
          <w:szCs w:val="24"/>
        </w:rPr>
        <w:t xml:space="preserve"> </w:t>
      </w:r>
      <w:r w:rsidRPr="266AD7A4" w:rsidR="179BC717">
        <w:rPr>
          <w:rFonts w:ascii="Comic Sans MS" w:hAnsi="Comic Sans MS" w:eastAsia="Comic Sans MS" w:cs="Comic Sans MS"/>
          <w:sz w:val="24"/>
          <w:szCs w:val="24"/>
        </w:rPr>
        <w:t>1968</w:t>
      </w:r>
      <w:r w:rsidRPr="266AD7A4" w:rsidR="6C379C16">
        <w:rPr>
          <w:rFonts w:ascii="Comic Sans MS" w:hAnsi="Comic Sans MS" w:eastAsia="Comic Sans MS" w:cs="Comic Sans MS"/>
          <w:sz w:val="24"/>
          <w:szCs w:val="24"/>
        </w:rPr>
        <w:t xml:space="preserve"> by Rev.</w:t>
      </w:r>
      <w:r w:rsidRPr="266AD7A4" w:rsidR="390547A8">
        <w:rPr>
          <w:rFonts w:ascii="Comic Sans MS" w:hAnsi="Comic Sans MS" w:eastAsia="Comic Sans MS" w:cs="Comic Sans MS"/>
          <w:sz w:val="24"/>
          <w:szCs w:val="24"/>
        </w:rPr>
        <w:t xml:space="preserve"> </w:t>
      </w:r>
      <w:r w:rsidRPr="266AD7A4" w:rsidR="6C379C16">
        <w:rPr>
          <w:rFonts w:ascii="Comic Sans MS" w:hAnsi="Comic Sans MS" w:eastAsia="Comic Sans MS" w:cs="Comic Sans MS"/>
          <w:sz w:val="24"/>
          <w:szCs w:val="24"/>
        </w:rPr>
        <w:t>Troy Perry.</w:t>
      </w:r>
      <w:r w:rsidRPr="266AD7A4" w:rsidR="194C363F">
        <w:rPr>
          <w:rFonts w:ascii="Comic Sans MS" w:hAnsi="Comic Sans MS" w:eastAsia="Comic Sans MS" w:cs="Comic Sans MS"/>
          <w:sz w:val="24"/>
          <w:szCs w:val="24"/>
        </w:rPr>
        <w:t xml:space="preserve"> </w:t>
      </w:r>
      <w:r w:rsidRPr="266AD7A4" w:rsidR="2907B535">
        <w:rPr>
          <w:rFonts w:ascii="Comic Sans MS" w:hAnsi="Comic Sans MS" w:eastAsia="Comic Sans MS" w:cs="Comic Sans MS"/>
          <w:sz w:val="24"/>
          <w:szCs w:val="24"/>
        </w:rPr>
        <w:t xml:space="preserve">MCC </w:t>
      </w:r>
      <w:r w:rsidRPr="266AD7A4" w:rsidR="5A9E1987">
        <w:rPr>
          <w:rFonts w:ascii="Comic Sans MS" w:hAnsi="Comic Sans MS" w:eastAsia="Comic Sans MS" w:cs="Comic Sans MS"/>
          <w:sz w:val="24"/>
          <w:szCs w:val="24"/>
        </w:rPr>
        <w:t>w</w:t>
      </w:r>
      <w:r w:rsidRPr="266AD7A4" w:rsidR="16663C50">
        <w:rPr>
          <w:rFonts w:ascii="Comic Sans MS" w:hAnsi="Comic Sans MS" w:eastAsia="Comic Sans MS" w:cs="Comic Sans MS"/>
          <w:sz w:val="24"/>
          <w:szCs w:val="24"/>
        </w:rPr>
        <w:t>as</w:t>
      </w:r>
      <w:r w:rsidRPr="266AD7A4" w:rsidR="194C363F">
        <w:rPr>
          <w:rFonts w:ascii="Comic Sans MS" w:hAnsi="Comic Sans MS" w:eastAsia="Comic Sans MS" w:cs="Comic Sans MS"/>
          <w:sz w:val="24"/>
          <w:szCs w:val="24"/>
        </w:rPr>
        <w:t xml:space="preserve"> </w:t>
      </w:r>
      <w:r w:rsidRPr="266AD7A4" w:rsidR="72CD776E">
        <w:rPr>
          <w:rFonts w:ascii="Comic Sans MS" w:hAnsi="Comic Sans MS" w:eastAsia="Comic Sans MS" w:cs="Comic Sans MS"/>
          <w:sz w:val="24"/>
          <w:szCs w:val="24"/>
        </w:rPr>
        <w:t>established</w:t>
      </w:r>
      <w:r w:rsidRPr="266AD7A4" w:rsidR="194C363F">
        <w:rPr>
          <w:rFonts w:ascii="Comic Sans MS" w:hAnsi="Comic Sans MS" w:eastAsia="Comic Sans MS" w:cs="Comic Sans MS"/>
          <w:sz w:val="24"/>
          <w:szCs w:val="24"/>
        </w:rPr>
        <w:t xml:space="preserve"> to</w:t>
      </w:r>
      <w:r w:rsidRPr="266AD7A4" w:rsidR="194C363F">
        <w:rPr>
          <w:rFonts w:ascii="Comic Sans MS" w:hAnsi="Comic Sans MS" w:eastAsia="Comic Sans MS" w:cs="Comic Sans MS"/>
          <w:sz w:val="24"/>
          <w:szCs w:val="24"/>
        </w:rPr>
        <w:t xml:space="preserve"> be a</w:t>
      </w:r>
      <w:r w:rsidRPr="266AD7A4" w:rsidR="39FDA887">
        <w:rPr>
          <w:rFonts w:ascii="Comic Sans MS" w:hAnsi="Comic Sans MS" w:eastAsia="Comic Sans MS" w:cs="Comic Sans MS"/>
          <w:sz w:val="24"/>
          <w:szCs w:val="24"/>
        </w:rPr>
        <w:t xml:space="preserve"> denomination</w:t>
      </w:r>
      <w:r w:rsidRPr="266AD7A4" w:rsidR="194C363F">
        <w:rPr>
          <w:rFonts w:ascii="Comic Sans MS" w:hAnsi="Comic Sans MS" w:eastAsia="Comic Sans MS" w:cs="Comic Sans MS"/>
          <w:sz w:val="24"/>
          <w:szCs w:val="24"/>
        </w:rPr>
        <w:t xml:space="preserve"> which has a </w:t>
      </w:r>
      <w:r w:rsidRPr="266AD7A4" w:rsidR="319A8ED5">
        <w:rPr>
          <w:rFonts w:ascii="Comic Sans MS" w:hAnsi="Comic Sans MS" w:eastAsia="Comic Sans MS" w:cs="Comic Sans MS"/>
          <w:sz w:val="24"/>
          <w:szCs w:val="24"/>
        </w:rPr>
        <w:t>positive</w:t>
      </w:r>
      <w:r w:rsidRPr="266AD7A4" w:rsidR="194C363F">
        <w:rPr>
          <w:rFonts w:ascii="Comic Sans MS" w:hAnsi="Comic Sans MS" w:eastAsia="Comic Sans MS" w:cs="Comic Sans MS"/>
          <w:sz w:val="24"/>
          <w:szCs w:val="24"/>
        </w:rPr>
        <w:t xml:space="preserve"> message for </w:t>
      </w:r>
      <w:r w:rsidRPr="266AD7A4" w:rsidR="40CB93E5">
        <w:rPr>
          <w:rFonts w:ascii="Comic Sans MS" w:hAnsi="Comic Sans MS" w:eastAsia="Comic Sans MS" w:cs="Comic Sans MS"/>
          <w:sz w:val="24"/>
          <w:szCs w:val="24"/>
        </w:rPr>
        <w:t>LGBTQ+ people.</w:t>
      </w:r>
      <w:r w:rsidRPr="266AD7A4">
        <w:rPr>
          <w:rStyle w:val="FootnoteReference"/>
          <w:rFonts w:ascii="Comic Sans MS" w:hAnsi="Comic Sans MS" w:eastAsia="Comic Sans MS" w:cs="Comic Sans MS"/>
          <w:sz w:val="24"/>
          <w:szCs w:val="24"/>
        </w:rPr>
        <w:footnoteReference w:id="19984"/>
      </w:r>
    </w:p>
    <w:p w:rsidR="266AD7A4" w:rsidP="266AD7A4" w:rsidRDefault="266AD7A4" w14:paraId="01910D2E" w14:textId="3F31798E">
      <w:pPr>
        <w:pStyle w:val="Normal"/>
        <w:rPr>
          <w:rFonts w:ascii="Comic Sans MS" w:hAnsi="Comic Sans MS" w:eastAsia="Comic Sans MS" w:cs="Comic Sans MS"/>
          <w:sz w:val="24"/>
          <w:szCs w:val="24"/>
        </w:rPr>
      </w:pPr>
    </w:p>
    <w:p xmlns:wp14="http://schemas.microsoft.com/office/word/2010/wordml" w:rsidP="266AD7A4" wp14:paraId="2182511B" wp14:textId="7CF15C45">
      <w:pPr>
        <w:pStyle w:val="Normal"/>
        <w:rPr>
          <w:rFonts w:ascii="Comic Sans MS" w:hAnsi="Comic Sans MS" w:eastAsia="Comic Sans MS" w:cs="Comic Sans MS"/>
          <w:noProof w:val="0"/>
          <w:sz w:val="24"/>
          <w:szCs w:val="24"/>
          <w:lang w:val="en-US"/>
        </w:rPr>
      </w:pPr>
      <w:r w:rsidRPr="266AD7A4" w:rsidR="3B88E2ED">
        <w:rPr>
          <w:rFonts w:ascii="Comic Sans MS" w:hAnsi="Comic Sans MS" w:eastAsia="Comic Sans MS" w:cs="Comic Sans MS"/>
          <w:sz w:val="24"/>
          <w:szCs w:val="24"/>
        </w:rPr>
        <w:t>The Philippin</w:t>
      </w:r>
      <w:r w:rsidRPr="266AD7A4" w:rsidR="5B03CA12">
        <w:rPr>
          <w:rFonts w:ascii="Comic Sans MS" w:hAnsi="Comic Sans MS" w:eastAsia="Comic Sans MS" w:cs="Comic Sans MS"/>
          <w:sz w:val="24"/>
          <w:szCs w:val="24"/>
        </w:rPr>
        <w:t xml:space="preserve">es have made </w:t>
      </w:r>
      <w:r w:rsidRPr="266AD7A4" w:rsidR="2BDFC3F7">
        <w:rPr>
          <w:rFonts w:ascii="Comic Sans MS" w:hAnsi="Comic Sans MS" w:eastAsia="Comic Sans MS" w:cs="Comic Sans MS"/>
          <w:sz w:val="24"/>
          <w:szCs w:val="24"/>
        </w:rPr>
        <w:t>some progress for LGBTQ+</w:t>
      </w:r>
      <w:r w:rsidRPr="266AD7A4" w:rsidR="4F179EEE">
        <w:rPr>
          <w:rFonts w:ascii="Comic Sans MS" w:hAnsi="Comic Sans MS" w:eastAsia="Comic Sans MS" w:cs="Comic Sans MS"/>
          <w:sz w:val="24"/>
          <w:szCs w:val="24"/>
        </w:rPr>
        <w:t xml:space="preserve"> rights</w:t>
      </w:r>
      <w:r w:rsidRPr="266AD7A4" w:rsidR="63291CA7">
        <w:rPr>
          <w:rFonts w:ascii="Comic Sans MS" w:hAnsi="Comic Sans MS" w:eastAsia="Comic Sans MS" w:cs="Comic Sans MS"/>
          <w:sz w:val="24"/>
          <w:szCs w:val="24"/>
        </w:rPr>
        <w:t>,</w:t>
      </w:r>
      <w:r w:rsidRPr="266AD7A4" w:rsidR="2BDFC3F7">
        <w:rPr>
          <w:rFonts w:ascii="Comic Sans MS" w:hAnsi="Comic Sans MS" w:eastAsia="Comic Sans MS" w:cs="Comic Sans MS"/>
          <w:sz w:val="24"/>
          <w:szCs w:val="24"/>
        </w:rPr>
        <w:t xml:space="preserve"> and social acceptance is </w:t>
      </w:r>
      <w:r w:rsidRPr="266AD7A4" w:rsidR="2BDFC3F7">
        <w:rPr>
          <w:rFonts w:ascii="Comic Sans MS" w:hAnsi="Comic Sans MS" w:eastAsia="Comic Sans MS" w:cs="Comic Sans MS"/>
          <w:sz w:val="24"/>
          <w:szCs w:val="24"/>
        </w:rPr>
        <w:t>relatively good</w:t>
      </w:r>
      <w:r w:rsidRPr="266AD7A4" w:rsidR="2BDFC3F7">
        <w:rPr>
          <w:rFonts w:ascii="Comic Sans MS" w:hAnsi="Comic Sans MS" w:eastAsia="Comic Sans MS" w:cs="Comic Sans MS"/>
          <w:sz w:val="24"/>
          <w:szCs w:val="24"/>
        </w:rPr>
        <w:t xml:space="preserve">, but there </w:t>
      </w:r>
      <w:r w:rsidRPr="266AD7A4" w:rsidR="2EE8613E">
        <w:rPr>
          <w:rFonts w:ascii="Comic Sans MS" w:hAnsi="Comic Sans MS" w:eastAsia="Comic Sans MS" w:cs="Comic Sans MS"/>
          <w:sz w:val="24"/>
          <w:szCs w:val="24"/>
        </w:rPr>
        <w:t xml:space="preserve">is a </w:t>
      </w:r>
      <w:r w:rsidRPr="266AD7A4" w:rsidR="4A33051D">
        <w:rPr>
          <w:rFonts w:ascii="Comic Sans MS" w:hAnsi="Comic Sans MS" w:eastAsia="Comic Sans MS" w:cs="Comic Sans MS"/>
          <w:sz w:val="24"/>
          <w:szCs w:val="24"/>
        </w:rPr>
        <w:t xml:space="preserve">serious lack </w:t>
      </w:r>
      <w:r w:rsidRPr="266AD7A4" w:rsidR="2EE8613E">
        <w:rPr>
          <w:rFonts w:ascii="Comic Sans MS" w:hAnsi="Comic Sans MS" w:eastAsia="Comic Sans MS" w:cs="Comic Sans MS"/>
          <w:sz w:val="24"/>
          <w:szCs w:val="24"/>
        </w:rPr>
        <w:t>of laws that protec</w:t>
      </w:r>
      <w:r w:rsidRPr="266AD7A4" w:rsidR="48DE3DAE">
        <w:rPr>
          <w:rFonts w:ascii="Comic Sans MS" w:hAnsi="Comic Sans MS" w:eastAsia="Comic Sans MS" w:cs="Comic Sans MS"/>
          <w:sz w:val="24"/>
          <w:szCs w:val="24"/>
        </w:rPr>
        <w:t>t</w:t>
      </w:r>
      <w:r w:rsidRPr="266AD7A4" w:rsidR="2EE8613E">
        <w:rPr>
          <w:rFonts w:ascii="Comic Sans MS" w:hAnsi="Comic Sans MS" w:eastAsia="Comic Sans MS" w:cs="Comic Sans MS"/>
          <w:sz w:val="24"/>
          <w:szCs w:val="24"/>
        </w:rPr>
        <w:t xml:space="preserve"> LGBTQ+ people</w:t>
      </w:r>
      <w:r w:rsidRPr="266AD7A4" w:rsidR="2B4BA1C0">
        <w:rPr>
          <w:rFonts w:ascii="Comic Sans MS" w:hAnsi="Comic Sans MS" w:eastAsia="Comic Sans MS" w:cs="Comic Sans MS"/>
          <w:sz w:val="24"/>
          <w:szCs w:val="24"/>
        </w:rPr>
        <w:t>,</w:t>
      </w:r>
      <w:r w:rsidRPr="266AD7A4" w:rsidR="1F89AB51">
        <w:rPr>
          <w:rFonts w:ascii="Comic Sans MS" w:hAnsi="Comic Sans MS" w:eastAsia="Comic Sans MS" w:cs="Comic Sans MS"/>
          <w:sz w:val="24"/>
          <w:szCs w:val="24"/>
        </w:rPr>
        <w:t xml:space="preserve"> and</w:t>
      </w:r>
      <w:r w:rsidRPr="266AD7A4" w:rsidR="25B61C12">
        <w:rPr>
          <w:rFonts w:ascii="Comic Sans MS" w:hAnsi="Comic Sans MS" w:eastAsia="Comic Sans MS" w:cs="Comic Sans MS"/>
          <w:sz w:val="24"/>
          <w:szCs w:val="24"/>
        </w:rPr>
        <w:t xml:space="preserve"> many in the</w:t>
      </w:r>
      <w:r w:rsidRPr="266AD7A4" w:rsidR="1F89AB51">
        <w:rPr>
          <w:rFonts w:ascii="Comic Sans MS" w:hAnsi="Comic Sans MS" w:eastAsia="Comic Sans MS" w:cs="Comic Sans MS"/>
          <w:sz w:val="24"/>
          <w:szCs w:val="24"/>
        </w:rPr>
        <w:t xml:space="preserve"> </w:t>
      </w:r>
      <w:r w:rsidRPr="266AD7A4" w:rsidR="7F1C08EE">
        <w:rPr>
          <w:rFonts w:ascii="Comic Sans MS" w:hAnsi="Comic Sans MS" w:eastAsia="Comic Sans MS" w:cs="Comic Sans MS"/>
          <w:sz w:val="24"/>
          <w:szCs w:val="24"/>
        </w:rPr>
        <w:t xml:space="preserve">LGBTQ+ </w:t>
      </w:r>
      <w:r w:rsidRPr="266AD7A4" w:rsidR="189D10C2">
        <w:rPr>
          <w:rFonts w:ascii="Comic Sans MS" w:hAnsi="Comic Sans MS" w:eastAsia="Comic Sans MS" w:cs="Comic Sans MS"/>
          <w:sz w:val="24"/>
          <w:szCs w:val="24"/>
        </w:rPr>
        <w:t>community</w:t>
      </w:r>
      <w:r w:rsidRPr="266AD7A4" w:rsidR="7F1C08EE">
        <w:rPr>
          <w:rFonts w:ascii="Comic Sans MS" w:hAnsi="Comic Sans MS" w:eastAsia="Comic Sans MS" w:cs="Comic Sans MS"/>
          <w:sz w:val="24"/>
          <w:szCs w:val="24"/>
        </w:rPr>
        <w:t xml:space="preserve"> still face discrimination in the Philippines.</w:t>
      </w:r>
      <w:r w:rsidRPr="266AD7A4">
        <w:rPr>
          <w:rStyle w:val="FootnoteReference"/>
          <w:rFonts w:ascii="Comic Sans MS" w:hAnsi="Comic Sans MS" w:eastAsia="Comic Sans MS" w:cs="Comic Sans MS"/>
          <w:sz w:val="24"/>
          <w:szCs w:val="24"/>
        </w:rPr>
        <w:footnoteReference w:id="12243"/>
      </w:r>
    </w:p>
    <w:p w:rsidR="266AD7A4" w:rsidP="266AD7A4" w:rsidRDefault="266AD7A4" w14:paraId="7CB142B5" w14:textId="3BE3EB6C">
      <w:pPr>
        <w:pStyle w:val="Normal"/>
        <w:rPr>
          <w:rFonts w:ascii="Comic Sans MS" w:hAnsi="Comic Sans MS" w:eastAsia="Comic Sans MS" w:cs="Comic Sans MS"/>
          <w:sz w:val="24"/>
          <w:szCs w:val="24"/>
        </w:rPr>
      </w:pPr>
    </w:p>
    <w:p xmlns:wp14="http://schemas.microsoft.com/office/word/2010/wordml" w:rsidP="266AD7A4" wp14:paraId="1DEBE6BF" wp14:textId="4AEA3D60">
      <w:pPr>
        <w:pStyle w:val="Normal"/>
        <w:rPr>
          <w:rFonts w:ascii="Comic Sans MS" w:hAnsi="Comic Sans MS" w:eastAsia="Comic Sans MS" w:cs="Comic Sans MS"/>
          <w:color w:val="auto"/>
          <w:sz w:val="24"/>
          <w:szCs w:val="24"/>
        </w:rPr>
      </w:pPr>
      <w:r w:rsidRPr="266AD7A4" w:rsidR="1436BE1F">
        <w:rPr>
          <w:rFonts w:ascii="Comic Sans MS" w:hAnsi="Comic Sans MS" w:eastAsia="Comic Sans MS" w:cs="Comic Sans MS"/>
          <w:color w:val="auto"/>
          <w:sz w:val="24"/>
          <w:szCs w:val="24"/>
        </w:rPr>
        <w:t>The first LGBTQ+ pride march</w:t>
      </w:r>
      <w:r w:rsidRPr="266AD7A4" w:rsidR="36E89EEE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in the Philippines and in Asia</w:t>
      </w:r>
      <w:r w:rsidRPr="266AD7A4" w:rsidR="1436BE1F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</w:t>
      </w:r>
      <w:r w:rsidRPr="266AD7A4" w:rsidR="1436BE1F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was jointly </w:t>
      </w:r>
      <w:r w:rsidRPr="266AD7A4" w:rsidR="545C5AD2">
        <w:rPr>
          <w:rFonts w:ascii="Comic Sans MS" w:hAnsi="Comic Sans MS" w:eastAsia="Comic Sans MS" w:cs="Comic Sans MS"/>
          <w:color w:val="auto"/>
          <w:sz w:val="24"/>
          <w:szCs w:val="24"/>
        </w:rPr>
        <w:t>co-ordinated</w:t>
      </w:r>
      <w:r w:rsidRPr="266AD7A4" w:rsidR="1436BE1F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by</w:t>
      </w:r>
      <w:r w:rsidRPr="266AD7A4" w:rsidR="6ADB1FB9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the</w:t>
      </w:r>
      <w:r w:rsidRPr="266AD7A4" w:rsidR="6C761368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Metropolitan Community Churches</w:t>
      </w:r>
      <w:r w:rsidRPr="266AD7A4" w:rsidR="1B3FB1C8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and </w:t>
      </w:r>
      <w:r w:rsidRPr="266AD7A4" w:rsidR="23F58BD7">
        <w:rPr>
          <w:rFonts w:ascii="Comic Sans MS" w:hAnsi="Comic Sans MS" w:eastAsia="Comic Sans MS" w:cs="Comic Sans MS"/>
          <w:color w:val="auto"/>
          <w:sz w:val="24"/>
          <w:szCs w:val="24"/>
        </w:rPr>
        <w:t>Progressive Organisation of Gays in the Philippines (PROGAY)</w:t>
      </w:r>
      <w:r w:rsidRPr="266AD7A4">
        <w:rPr>
          <w:rStyle w:val="FootnoteReference"/>
          <w:rFonts w:ascii="Comic Sans MS" w:hAnsi="Comic Sans MS" w:eastAsia="Comic Sans MS" w:cs="Comic Sans MS"/>
          <w:color w:val="auto"/>
          <w:sz w:val="24"/>
          <w:szCs w:val="24"/>
        </w:rPr>
        <w:footnoteReference w:id="2849"/>
      </w:r>
      <w:r w:rsidRPr="266AD7A4" w:rsidR="4E75991A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, which is </w:t>
      </w:r>
      <w:r w:rsidRPr="266AD7A4" w:rsidR="7ACFC8C6">
        <w:rPr>
          <w:rFonts w:ascii="Comic Sans MS" w:hAnsi="Comic Sans MS" w:eastAsia="Comic Sans MS" w:cs="Comic Sans MS"/>
          <w:color w:val="auto"/>
          <w:sz w:val="24"/>
          <w:szCs w:val="24"/>
        </w:rPr>
        <w:t>a</w:t>
      </w:r>
      <w:r w:rsidRPr="266AD7A4" w:rsidR="0D18FBD9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civil organisation working on documenting human rights violations based on </w:t>
      </w:r>
      <w:r w:rsidRPr="266AD7A4" w:rsidR="26832D9B">
        <w:rPr>
          <w:rFonts w:ascii="Comic Sans MS" w:hAnsi="Comic Sans MS" w:eastAsia="Comic Sans MS" w:cs="Comic Sans MS"/>
          <w:color w:val="auto"/>
          <w:sz w:val="24"/>
          <w:szCs w:val="24"/>
        </w:rPr>
        <w:t>sexual orientation and gender identity</w:t>
      </w:r>
      <w:r w:rsidRPr="266AD7A4" w:rsidR="3BAD46AA">
        <w:rPr>
          <w:rFonts w:ascii="Comic Sans MS" w:hAnsi="Comic Sans MS" w:eastAsia="Comic Sans MS" w:cs="Comic Sans MS"/>
          <w:color w:val="auto"/>
          <w:sz w:val="24"/>
          <w:szCs w:val="24"/>
        </w:rPr>
        <w:t>.</w:t>
      </w:r>
      <w:r w:rsidRPr="266AD7A4" w:rsidR="6149C265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During this time, the leader of the MCC Manila was Pastor Richard Mickley, and the leader of the PROGAY </w:t>
      </w:r>
      <w:r w:rsidRPr="266AD7A4" w:rsidR="6C06767E">
        <w:rPr>
          <w:rFonts w:ascii="Comic Sans MS" w:hAnsi="Comic Sans MS" w:eastAsia="Comic Sans MS" w:cs="Comic Sans MS"/>
          <w:color w:val="auto"/>
          <w:sz w:val="24"/>
          <w:szCs w:val="24"/>
        </w:rPr>
        <w:t>organisation</w:t>
      </w:r>
      <w:r w:rsidRPr="266AD7A4" w:rsidR="6149C265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was </w:t>
      </w:r>
      <w:r w:rsidRPr="266AD7A4" w:rsidR="2272A7EF">
        <w:rPr>
          <w:rFonts w:ascii="Comic Sans MS" w:hAnsi="Comic Sans MS" w:eastAsia="Comic Sans MS" w:cs="Comic Sans MS"/>
          <w:color w:val="auto"/>
          <w:sz w:val="24"/>
          <w:szCs w:val="24"/>
        </w:rPr>
        <w:t>Oscar Atadero.</w:t>
      </w:r>
      <w:r w:rsidRPr="266AD7A4" w:rsidR="2272A7EF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</w:t>
      </w:r>
    </w:p>
    <w:p xmlns:wp14="http://schemas.microsoft.com/office/word/2010/wordml" w:rsidP="266AD7A4" wp14:paraId="0300614E" wp14:textId="4C64F2CD">
      <w:pPr>
        <w:pStyle w:val="Normal"/>
        <w:rPr>
          <w:rFonts w:ascii="Comic Sans MS" w:hAnsi="Comic Sans MS" w:eastAsia="Comic Sans MS" w:cs="Comic Sans MS"/>
          <w:color w:val="auto"/>
          <w:sz w:val="24"/>
          <w:szCs w:val="24"/>
        </w:rPr>
      </w:pPr>
    </w:p>
    <w:p xmlns:wp14="http://schemas.microsoft.com/office/word/2010/wordml" w:rsidP="266AD7A4" wp14:paraId="50940B82" wp14:textId="0D889B42">
      <w:pPr>
        <w:pStyle w:val="Normal"/>
        <w:rPr>
          <w:rStyle w:val="FootnoteReference"/>
          <w:rFonts w:ascii="Comic Sans MS" w:hAnsi="Comic Sans MS" w:eastAsia="Comic Sans MS" w:cs="Comic Sans MS"/>
          <w:color w:val="auto"/>
          <w:sz w:val="24"/>
          <w:szCs w:val="24"/>
        </w:rPr>
      </w:pPr>
      <w:r w:rsidRPr="266AD7A4" w:rsidR="1BDE417F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The Pride March organised by the </w:t>
      </w:r>
      <w:r w:rsidRPr="266AD7A4" w:rsidR="3836673B">
        <w:rPr>
          <w:rFonts w:ascii="Comic Sans MS" w:hAnsi="Comic Sans MS" w:eastAsia="Comic Sans MS" w:cs="Comic Sans MS"/>
          <w:color w:val="auto"/>
          <w:sz w:val="24"/>
          <w:szCs w:val="24"/>
        </w:rPr>
        <w:t>MCC</w:t>
      </w:r>
      <w:r w:rsidRPr="266AD7A4" w:rsidR="1BDE417F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was effective in </w:t>
      </w:r>
      <w:r w:rsidRPr="266AD7A4" w:rsidR="09758D4D">
        <w:rPr>
          <w:rFonts w:ascii="Comic Sans MS" w:hAnsi="Comic Sans MS" w:eastAsia="Comic Sans MS" w:cs="Comic Sans MS"/>
          <w:color w:val="auto"/>
          <w:sz w:val="24"/>
          <w:szCs w:val="24"/>
        </w:rPr>
        <w:t>raising</w:t>
      </w:r>
      <w:r w:rsidRPr="266AD7A4" w:rsidR="692DB34D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visibility for the </w:t>
      </w:r>
      <w:r w:rsidRPr="266AD7A4" w:rsidR="218F5E1B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LGBTQ+ people and challenging the </w:t>
      </w:r>
      <w:r w:rsidRPr="266AD7A4" w:rsidR="7019ADEC">
        <w:rPr>
          <w:rFonts w:ascii="Comic Sans MS" w:hAnsi="Comic Sans MS" w:eastAsia="Comic Sans MS" w:cs="Comic Sans MS"/>
          <w:color w:val="auto"/>
          <w:sz w:val="24"/>
          <w:szCs w:val="24"/>
        </w:rPr>
        <w:t>prevalent stereotypes.</w:t>
      </w:r>
      <w:r w:rsidRPr="266AD7A4" w:rsidR="754180D7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The pride march</w:t>
      </w:r>
      <w:r w:rsidRPr="266AD7A4" w:rsidR="38452493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was </w:t>
      </w:r>
      <w:r w:rsidRPr="266AD7A4" w:rsidR="0E68E4CC">
        <w:rPr>
          <w:rFonts w:ascii="Comic Sans MS" w:hAnsi="Comic Sans MS" w:eastAsia="Comic Sans MS" w:cs="Comic Sans MS"/>
          <w:color w:val="auto"/>
          <w:sz w:val="24"/>
          <w:szCs w:val="24"/>
        </w:rPr>
        <w:t>effective in raising awarene</w:t>
      </w:r>
      <w:r w:rsidRPr="266AD7A4" w:rsidR="69B3ADFE">
        <w:rPr>
          <w:rFonts w:ascii="Comic Sans MS" w:hAnsi="Comic Sans MS" w:eastAsia="Comic Sans MS" w:cs="Comic Sans MS"/>
          <w:color w:val="auto"/>
          <w:sz w:val="24"/>
          <w:szCs w:val="24"/>
        </w:rPr>
        <w:t>ss about issues faced by the LGBTQ+ individual</w:t>
      </w:r>
      <w:r w:rsidRPr="266AD7A4" w:rsidR="780037EE">
        <w:rPr>
          <w:rFonts w:ascii="Comic Sans MS" w:hAnsi="Comic Sans MS" w:eastAsia="Comic Sans MS" w:cs="Comic Sans MS"/>
          <w:color w:val="auto"/>
          <w:sz w:val="24"/>
          <w:szCs w:val="24"/>
        </w:rPr>
        <w:t>s, such as discrimination and violence</w:t>
      </w:r>
      <w:r w:rsidRPr="266AD7A4" w:rsidR="02468590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. The pride march </w:t>
      </w:r>
      <w:r w:rsidRPr="266AD7A4" w:rsidR="1E8231E2">
        <w:rPr>
          <w:rFonts w:ascii="Comic Sans MS" w:hAnsi="Comic Sans MS" w:eastAsia="Comic Sans MS" w:cs="Comic Sans MS"/>
          <w:color w:val="auto"/>
          <w:sz w:val="24"/>
          <w:szCs w:val="24"/>
        </w:rPr>
        <w:t>was effective in</w:t>
      </w:r>
      <w:r w:rsidRPr="266AD7A4" w:rsidR="6C7C0AA7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empowering LGBTQ+ individuals</w:t>
      </w:r>
      <w:r w:rsidRPr="266AD7A4" w:rsidR="6DA7CE7C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to come out and openly express their identities</w:t>
      </w:r>
      <w:r w:rsidRPr="266AD7A4" w:rsidR="6DA7CE7C">
        <w:rPr>
          <w:rFonts w:ascii="Comic Sans MS" w:hAnsi="Comic Sans MS" w:eastAsia="Comic Sans MS" w:cs="Comic Sans MS"/>
          <w:color w:val="auto"/>
          <w:sz w:val="24"/>
          <w:szCs w:val="24"/>
        </w:rPr>
        <w:t>.</w:t>
      </w:r>
    </w:p>
    <w:p w:rsidR="266AD7A4" w:rsidP="266AD7A4" w:rsidRDefault="266AD7A4" w14:paraId="262612F0" w14:textId="584522E4">
      <w:pPr>
        <w:pStyle w:val="Normal"/>
        <w:rPr>
          <w:rFonts w:ascii="Comic Sans MS" w:hAnsi="Comic Sans MS" w:eastAsia="Comic Sans MS" w:cs="Comic Sans MS"/>
          <w:color w:val="auto"/>
          <w:sz w:val="24"/>
          <w:szCs w:val="24"/>
        </w:rPr>
      </w:pPr>
    </w:p>
    <w:p xmlns:wp14="http://schemas.microsoft.com/office/word/2010/wordml" w:rsidP="266AD7A4" wp14:paraId="44ABEAA3" wp14:textId="0128795C">
      <w:pPr>
        <w:pStyle w:val="Normal"/>
        <w:rPr>
          <w:rFonts w:ascii="Comic Sans MS" w:hAnsi="Comic Sans MS" w:eastAsia="Comic Sans MS" w:cs="Comic Sans MS"/>
          <w:color w:val="auto"/>
          <w:sz w:val="24"/>
          <w:szCs w:val="24"/>
        </w:rPr>
      </w:pPr>
      <w:r w:rsidRPr="266AD7A4" w:rsidR="54867A52">
        <w:rPr>
          <w:rFonts w:ascii="Comic Sans MS" w:hAnsi="Comic Sans MS" w:eastAsia="Comic Sans MS" w:cs="Comic Sans MS"/>
          <w:color w:val="auto"/>
          <w:sz w:val="24"/>
          <w:szCs w:val="24"/>
        </w:rPr>
        <w:t>Moreover, t</w:t>
      </w:r>
      <w:r w:rsidRPr="266AD7A4" w:rsidR="121BA33D">
        <w:rPr>
          <w:rFonts w:ascii="Comic Sans MS" w:hAnsi="Comic Sans MS" w:eastAsia="Comic Sans MS" w:cs="Comic Sans MS"/>
          <w:color w:val="auto"/>
          <w:sz w:val="24"/>
          <w:szCs w:val="24"/>
        </w:rPr>
        <w:t>he Philippines has a</w:t>
      </w:r>
      <w:r w:rsidRPr="266AD7A4" w:rsidR="497F2C8C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Bill of Human Rights that are enshrined in Article III</w:t>
      </w:r>
      <w:r w:rsidRPr="266AD7A4" w:rsidR="121BA33D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</w:t>
      </w:r>
      <w:r w:rsidRPr="266AD7A4" w:rsidR="121BA33D">
        <w:rPr>
          <w:rFonts w:ascii="Comic Sans MS" w:hAnsi="Comic Sans MS" w:eastAsia="Comic Sans MS" w:cs="Comic Sans MS"/>
          <w:color w:val="auto"/>
          <w:sz w:val="24"/>
          <w:szCs w:val="24"/>
        </w:rPr>
        <w:t>that calls for respect for</w:t>
      </w:r>
      <w:r w:rsidRPr="266AD7A4" w:rsidR="2F83CCF1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human rights based on sex, political beliefs, religion, etc.</w:t>
      </w:r>
      <w:r w:rsidRPr="266AD7A4" w:rsidR="2F83CCF1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However, there are no </w:t>
      </w:r>
      <w:r w:rsidRPr="266AD7A4" w:rsidR="4EDA8C60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national laws </w:t>
      </w:r>
      <w:r w:rsidRPr="266AD7A4" w:rsidR="2F83CCF1">
        <w:rPr>
          <w:rFonts w:ascii="Comic Sans MS" w:hAnsi="Comic Sans MS" w:eastAsia="Comic Sans MS" w:cs="Comic Sans MS"/>
          <w:color w:val="auto"/>
          <w:sz w:val="24"/>
          <w:szCs w:val="24"/>
        </w:rPr>
        <w:t>that</w:t>
      </w:r>
      <w:r w:rsidRPr="266AD7A4" w:rsidR="5C9AB66D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protect</w:t>
      </w:r>
      <w:r w:rsidRPr="266AD7A4" w:rsidR="1AFDB08C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</w:t>
      </w:r>
      <w:r w:rsidRPr="266AD7A4" w:rsidR="5C9AB66D">
        <w:rPr>
          <w:rFonts w:ascii="Comic Sans MS" w:hAnsi="Comic Sans MS" w:eastAsia="Comic Sans MS" w:cs="Comic Sans MS"/>
          <w:color w:val="auto"/>
          <w:sz w:val="24"/>
          <w:szCs w:val="24"/>
        </w:rPr>
        <w:t>lesbians, gays, bisexuals, transgender, queer or inte</w:t>
      </w:r>
      <w:r w:rsidRPr="266AD7A4" w:rsidR="793AA84A">
        <w:rPr>
          <w:rFonts w:ascii="Comic Sans MS" w:hAnsi="Comic Sans MS" w:eastAsia="Comic Sans MS" w:cs="Comic Sans MS"/>
          <w:color w:val="auto"/>
          <w:sz w:val="24"/>
          <w:szCs w:val="24"/>
        </w:rPr>
        <w:t>rsex people.</w:t>
      </w:r>
      <w:r w:rsidRPr="266AD7A4">
        <w:rPr>
          <w:rStyle w:val="FootnoteReference"/>
          <w:rFonts w:ascii="Comic Sans MS" w:hAnsi="Comic Sans MS" w:eastAsia="Comic Sans MS" w:cs="Comic Sans MS"/>
          <w:color w:val="auto"/>
          <w:sz w:val="24"/>
          <w:szCs w:val="24"/>
        </w:rPr>
        <w:footnoteReference w:id="21195"/>
      </w:r>
    </w:p>
    <w:p w:rsidR="266AD7A4" w:rsidP="266AD7A4" w:rsidRDefault="266AD7A4" w14:paraId="2451CABA" w14:textId="16F25D92">
      <w:pPr>
        <w:pStyle w:val="Normal"/>
        <w:rPr>
          <w:rFonts w:ascii="Comic Sans MS" w:hAnsi="Comic Sans MS" w:eastAsia="Comic Sans MS" w:cs="Comic Sans MS"/>
          <w:color w:val="auto"/>
          <w:sz w:val="24"/>
          <w:szCs w:val="24"/>
        </w:rPr>
      </w:pPr>
    </w:p>
    <w:p w:rsidR="77141C92" w:rsidP="266AD7A4" w:rsidRDefault="77141C92" w14:paraId="01F814A3" w14:textId="1C28DB7C">
      <w:pPr>
        <w:pStyle w:val="Normal"/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</w:pPr>
      <w:r w:rsidRPr="266AD7A4" w:rsidR="32D85B5F">
        <w:rPr>
          <w:rFonts w:ascii="Comic Sans MS" w:hAnsi="Comic Sans MS" w:eastAsia="Comic Sans MS" w:cs="Comic Sans MS"/>
          <w:color w:val="auto"/>
          <w:sz w:val="24"/>
          <w:szCs w:val="24"/>
        </w:rPr>
        <w:t>I</w:t>
      </w:r>
      <w:r w:rsidRPr="266AD7A4" w:rsidR="2FBF1647">
        <w:rPr>
          <w:rFonts w:ascii="Comic Sans MS" w:hAnsi="Comic Sans MS" w:eastAsia="Comic Sans MS" w:cs="Comic Sans MS"/>
          <w:color w:val="auto"/>
          <w:sz w:val="24"/>
          <w:szCs w:val="24"/>
        </w:rPr>
        <w:t>n recent times</w:t>
      </w:r>
      <w:r w:rsidRPr="266AD7A4" w:rsidR="64A9B6A3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there is an effort</w:t>
      </w:r>
      <w:r w:rsidRPr="266AD7A4" w:rsidR="2FBF1647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for</w:t>
      </w:r>
      <w:r w:rsidRPr="266AD7A4" w:rsidR="2059E720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the Philippines government</w:t>
      </w:r>
      <w:r w:rsidRPr="266AD7A4" w:rsidR="2FBF1647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</w:t>
      </w:r>
      <w:r w:rsidRPr="266AD7A4" w:rsidR="5F4895DE">
        <w:rPr>
          <w:rFonts w:ascii="Comic Sans MS" w:hAnsi="Comic Sans MS" w:eastAsia="Comic Sans MS" w:cs="Comic Sans MS"/>
          <w:color w:val="auto"/>
          <w:sz w:val="24"/>
          <w:szCs w:val="24"/>
        </w:rPr>
        <w:t>to</w:t>
      </w:r>
      <w:r w:rsidRPr="266AD7A4" w:rsidR="7ED0BE40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</w:t>
      </w:r>
      <w:r w:rsidRPr="266AD7A4" w:rsidR="0D922AB1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propose a </w:t>
      </w:r>
      <w:r w:rsidRPr="266AD7A4" w:rsidR="67B51C15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Sexual Orientation and Gender </w:t>
      </w:r>
      <w:r w:rsidRPr="266AD7A4" w:rsidR="1213FF9C">
        <w:rPr>
          <w:rFonts w:ascii="Comic Sans MS" w:hAnsi="Comic Sans MS" w:eastAsia="Comic Sans MS" w:cs="Comic Sans MS"/>
          <w:color w:val="auto"/>
          <w:sz w:val="24"/>
          <w:szCs w:val="24"/>
        </w:rPr>
        <w:t>Identity</w:t>
      </w:r>
      <w:r w:rsidRPr="266AD7A4" w:rsidR="51268CDF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Equality</w:t>
      </w:r>
      <w:r w:rsidRPr="266AD7A4" w:rsidR="545AA9CA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(SOGIE)</w:t>
      </w:r>
      <w:r w:rsidRPr="266AD7A4" w:rsidR="1213FF9C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 Bill</w:t>
      </w:r>
      <w:r w:rsidRPr="266AD7A4" w:rsidR="2F850AB4">
        <w:rPr>
          <w:rFonts w:ascii="Comic Sans MS" w:hAnsi="Comic Sans MS" w:eastAsia="Comic Sans MS" w:cs="Comic Sans MS"/>
          <w:color w:val="auto"/>
          <w:sz w:val="24"/>
          <w:szCs w:val="24"/>
        </w:rPr>
        <w:t>. This Bill seeks equality in four area</w:t>
      </w:r>
      <w:r w:rsidRPr="266AD7A4" w:rsidR="4C7FE411">
        <w:rPr>
          <w:rFonts w:ascii="Comic Sans MS" w:hAnsi="Comic Sans MS" w:eastAsia="Comic Sans MS" w:cs="Comic Sans MS"/>
          <w:color w:val="auto"/>
          <w:sz w:val="24"/>
          <w:szCs w:val="24"/>
        </w:rPr>
        <w:t xml:space="preserve">s: </w:t>
      </w:r>
      <w:r w:rsidRPr="266AD7A4" w:rsidR="4F9B7BD1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282523"/>
          <w:sz w:val="24"/>
          <w:szCs w:val="24"/>
          <w:lang w:val="en-GB"/>
        </w:rPr>
        <w:t>prohibition of</w:t>
      </w:r>
      <w:r w:rsidRPr="266AD7A4" w:rsidR="4F9B7BD1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discrimination towards LGBTQ+ individuals</w:t>
      </w:r>
      <w:r w:rsidRPr="266AD7A4" w:rsidR="68EF4800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in employment, education, healthcare, and access to public services.</w:t>
      </w:r>
      <w:r w:rsidRPr="266AD7A4">
        <w:rPr>
          <w:rStyle w:val="FootnoteReference"/>
          <w:rFonts w:ascii="Comic Sans MS" w:hAnsi="Comic Sans MS" w:eastAsia="Comic Sans MS" w:cs="Comic Sans MS"/>
          <w:noProof w:val="0"/>
          <w:sz w:val="24"/>
          <w:szCs w:val="24"/>
          <w:lang w:val="en-GB"/>
        </w:rPr>
        <w:footnoteReference w:id="18113"/>
      </w:r>
      <w:r w:rsidRPr="266AD7A4" w:rsidR="67BF633D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Out of these areas the written case study will focus on employment, education, and healthcar</w:t>
      </w:r>
      <w:r w:rsidRPr="266AD7A4" w:rsidR="1CC8ADB6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e.</w:t>
      </w:r>
    </w:p>
    <w:p w:rsidR="1874F90F" w:rsidP="266AD7A4" w:rsidRDefault="1874F90F" w14:paraId="5FFD9445" w14:textId="35EFF510">
      <w:pPr>
        <w:pStyle w:val="Normal"/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</w:pPr>
      <w:r w:rsidRPr="266AD7A4" w:rsidR="5A93CEA6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In employment the SOGIE B</w:t>
      </w:r>
      <w:r w:rsidRPr="266AD7A4" w:rsidR="20810A48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ill </w:t>
      </w:r>
      <w:r w:rsidRPr="266AD7A4" w:rsidR="20810A48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seeks</w:t>
      </w:r>
      <w:r w:rsidRPr="266AD7A4" w:rsidR="20810A48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to</w:t>
      </w:r>
      <w:r w:rsidRPr="266AD7A4" w:rsidR="4F7F4281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prohibit discrimination</w:t>
      </w:r>
      <w:r w:rsidRPr="266AD7A4" w:rsidR="20810A48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</w:t>
      </w:r>
      <w:bookmarkStart w:name="_Int_kp8MO5f4" w:id="777884989"/>
      <w:r w:rsidRPr="266AD7A4" w:rsidR="40C74505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in</w:t>
      </w:r>
      <w:r w:rsidRPr="266AD7A4" w:rsidR="0458D6F5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</w:t>
      </w:r>
      <w:bookmarkEnd w:id="777884989"/>
      <w:r w:rsidRPr="266AD7A4" w:rsidR="40C74505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hiring, promotion, and </w:t>
      </w:r>
      <w:r w:rsidRPr="266AD7A4" w:rsidR="6D80F88D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termination</w:t>
      </w:r>
      <w:r w:rsidRPr="266AD7A4" w:rsidR="40C74505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based on sexual </w:t>
      </w:r>
      <w:r w:rsidRPr="266AD7A4" w:rsidR="4E82B27F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orientation</w:t>
      </w:r>
      <w:r w:rsidRPr="266AD7A4" w:rsidR="17736897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,</w:t>
      </w:r>
      <w:r w:rsidRPr="266AD7A4" w:rsidR="751C1030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gender </w:t>
      </w:r>
      <w:r w:rsidRPr="266AD7A4" w:rsidR="01CFE920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identity</w:t>
      </w:r>
      <w:r w:rsidRPr="266AD7A4" w:rsidR="5AB2F15B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, and expression.</w:t>
      </w:r>
    </w:p>
    <w:p w:rsidR="2C4F1247" w:rsidP="266AD7A4" w:rsidRDefault="2C4F1247" w14:paraId="455D8432" w14:textId="28B56E70">
      <w:pPr>
        <w:pStyle w:val="Normal"/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</w:pPr>
      <w:r w:rsidRPr="266AD7A4" w:rsidR="31EB19E8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In education the Bill </w:t>
      </w:r>
      <w:r w:rsidRPr="266AD7A4" w:rsidR="31EB19E8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seeks</w:t>
      </w:r>
      <w:r w:rsidRPr="266AD7A4" w:rsidR="31EB19E8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to prohibit discrimination </w:t>
      </w:r>
      <w:bookmarkStart w:name="_Int_VVjt5e34" w:id="137222"/>
      <w:r w:rsidRPr="266AD7A4" w:rsidR="31EB19E8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in</w:t>
      </w:r>
      <w:r w:rsidRPr="266AD7A4" w:rsidR="258C973A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</w:t>
      </w:r>
      <w:bookmarkEnd w:id="137222"/>
      <w:r w:rsidRPr="266AD7A4" w:rsidR="31EB19E8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admissions, scholarships, and oth</w:t>
      </w:r>
      <w:r w:rsidRPr="266AD7A4" w:rsidR="3F8D9589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er educational opportunities.</w:t>
      </w:r>
    </w:p>
    <w:p w:rsidR="283DBE6D" w:rsidP="266AD7A4" w:rsidRDefault="283DBE6D" w14:paraId="70114CEB" w14:textId="469B5452">
      <w:pPr>
        <w:pStyle w:val="Normal"/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</w:pPr>
      <w:r w:rsidRPr="266AD7A4" w:rsidR="6DAFA6B4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In healthcare </w:t>
      </w:r>
      <w:r w:rsidRPr="266AD7A4" w:rsidR="09A3EB8A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the SOGIE Bill </w:t>
      </w:r>
      <w:r w:rsidRPr="266AD7A4" w:rsidR="09A3EB8A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seeks</w:t>
      </w:r>
      <w:r w:rsidRPr="266AD7A4" w:rsidR="09A3EB8A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to prohibit </w:t>
      </w:r>
      <w:r w:rsidRPr="266AD7A4" w:rsidR="0045DEDB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denial of equal healthcare to LGBTQ+ people.</w:t>
      </w:r>
    </w:p>
    <w:p w:rsidR="4C886E5E" w:rsidP="266AD7A4" w:rsidRDefault="4C886E5E" w14:paraId="42CA282E" w14:textId="7E42B924">
      <w:pPr>
        <w:pStyle w:val="Normal"/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</w:pPr>
    </w:p>
    <w:p w:rsidR="1BCB33F7" w:rsidP="266AD7A4" w:rsidRDefault="1BCB33F7" w14:paraId="69186809" w14:textId="105F06AC">
      <w:pPr>
        <w:pStyle w:val="Normal"/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</w:pPr>
      <w:r w:rsidRPr="266AD7A4" w:rsidR="1BCB33F7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The M</w:t>
      </w:r>
      <w:r w:rsidRPr="266AD7A4" w:rsidR="3ABBB18D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CC</w:t>
      </w:r>
      <w:r w:rsidRPr="266AD7A4" w:rsidR="4A9E5015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Manila which is </w:t>
      </w:r>
      <w:r w:rsidRPr="266AD7A4" w:rsidR="3410B756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currently</w:t>
      </w:r>
      <w:r w:rsidRPr="266AD7A4" w:rsidR="4A9E5015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led by</w:t>
      </w:r>
      <w:r w:rsidRPr="266AD7A4" w:rsidR="4A9E5015">
        <w:rPr>
          <w:rFonts w:ascii="Comic Sans MS" w:hAnsi="Comic Sans MS" w:eastAsia="Comic Sans MS" w:cs="Comic Sans MS"/>
          <w:noProof w:val="0"/>
          <w:color w:val="auto"/>
          <w:sz w:val="24"/>
          <w:szCs w:val="24"/>
          <w:lang w:val="en-GB"/>
        </w:rPr>
        <w:t xml:space="preserve"> Reverend Joseph San Jose</w:t>
      </w:r>
      <w:r w:rsidRPr="266AD7A4" w:rsidR="16FE0DC8">
        <w:rPr>
          <w:rFonts w:ascii="Comic Sans MS" w:hAnsi="Comic Sans MS" w:eastAsia="Comic Sans MS" w:cs="Comic Sans MS"/>
          <w:noProof w:val="0"/>
          <w:color w:val="auto"/>
          <w:sz w:val="24"/>
          <w:szCs w:val="24"/>
          <w:lang w:val="en-GB"/>
        </w:rPr>
        <w:t xml:space="preserve">, </w:t>
      </w:r>
      <w:r w:rsidRPr="266AD7A4" w:rsidR="3ABBB18D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has </w:t>
      </w:r>
      <w:r w:rsidRPr="266AD7A4" w:rsidR="56FA5231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frequently</w:t>
      </w:r>
      <w:r w:rsidRPr="266AD7A4" w:rsidR="3ABBB18D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voiced its support for the SOGIE Bill and </w:t>
      </w:r>
      <w:r w:rsidRPr="266AD7A4" w:rsidR="1B8B38C7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emphasises the importance of legal protections for LGBTQ+ people.</w:t>
      </w:r>
      <w:r w:rsidRPr="266AD7A4">
        <w:rPr>
          <w:rStyle w:val="FootnoteReference"/>
          <w:rFonts w:ascii="Comic Sans MS" w:hAnsi="Comic Sans MS" w:eastAsia="Comic Sans MS" w:cs="Comic Sans MS"/>
          <w:noProof w:val="0"/>
          <w:sz w:val="24"/>
          <w:szCs w:val="24"/>
          <w:lang w:val="en-GB"/>
        </w:rPr>
        <w:footnoteReference w:id="21144"/>
      </w:r>
      <w:r w:rsidRPr="266AD7A4" w:rsidR="1B8B38C7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Church leaders in the MCC have </w:t>
      </w:r>
      <w:r w:rsidRPr="266AD7A4" w:rsidR="1B8B38C7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participated</w:t>
      </w:r>
      <w:r w:rsidRPr="266AD7A4" w:rsidR="1B8B38C7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in public forum</w:t>
      </w:r>
      <w:r w:rsidRPr="266AD7A4" w:rsidR="33FF203A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s, webinars, and </w:t>
      </w:r>
      <w:r w:rsidRPr="266AD7A4" w:rsidR="33FF203A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discussions</w:t>
      </w:r>
      <w:r w:rsidRPr="266AD7A4" w:rsidR="33FF203A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to advocate for the Bi</w:t>
      </w:r>
      <w:r w:rsidRPr="266AD7A4" w:rsidR="0C1D921A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ll.</w:t>
      </w:r>
      <w:r w:rsidRPr="266AD7A4">
        <w:rPr>
          <w:rStyle w:val="FootnoteReference"/>
          <w:rFonts w:ascii="Comic Sans MS" w:hAnsi="Comic Sans MS" w:eastAsia="Comic Sans MS" w:cs="Comic Sans MS"/>
          <w:noProof w:val="0"/>
          <w:sz w:val="24"/>
          <w:szCs w:val="24"/>
          <w:lang w:val="en-GB"/>
        </w:rPr>
        <w:footnoteReference w:id="18628"/>
      </w:r>
      <w:r w:rsidRPr="266AD7A4" w:rsidR="0C1D921A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</w:t>
      </w:r>
      <w:r w:rsidRPr="266AD7A4" w:rsidR="7DA1A1EE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The MCC collaborates with other human rights and LGBTQ+ organisations</w:t>
      </w:r>
      <w:r w:rsidRPr="266AD7A4" w:rsidR="6A044BEF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, such as the National Council of Churches</w:t>
      </w:r>
      <w:r w:rsidRPr="266AD7A4" w:rsidR="6823F0DC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in the Philippines</w:t>
      </w:r>
      <w:r w:rsidRPr="266AD7A4" w:rsidR="1EE7E97E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and</w:t>
      </w:r>
      <w:r w:rsidRPr="266AD7A4" w:rsidR="3E53AF8E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Lesbian and Gay</w:t>
      </w:r>
      <w:r w:rsidRPr="266AD7A4" w:rsidR="0BCB8F56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Legislative Advocacy</w:t>
      </w:r>
      <w:r w:rsidRPr="266AD7A4" w:rsidR="0B855612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(LAGABLAB),</w:t>
      </w:r>
      <w:r w:rsidRPr="266AD7A4" w:rsidR="0BCB8F56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Network Philippines</w:t>
      </w:r>
      <w:r w:rsidRPr="266AD7A4" w:rsidR="1EE7E97E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to push for the Bill</w:t>
      </w:r>
      <w:r w:rsidRPr="266AD7A4" w:rsidR="6A044BEF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.</w:t>
      </w:r>
      <w:r w:rsidRPr="266AD7A4">
        <w:rPr>
          <w:rStyle w:val="FootnoteReference"/>
          <w:rFonts w:ascii="Comic Sans MS" w:hAnsi="Comic Sans MS" w:eastAsia="Comic Sans MS" w:cs="Comic Sans MS"/>
          <w:noProof w:val="0"/>
          <w:sz w:val="24"/>
          <w:szCs w:val="24"/>
          <w:lang w:val="en-GB"/>
        </w:rPr>
        <w:footnoteReference w:id="7231"/>
      </w:r>
      <w:r w:rsidRPr="266AD7A4" w:rsidR="6E49C8FD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The National Council of Churches in the Philippines are an ecumenical fellowship of protestant churches in the </w:t>
      </w:r>
      <w:r w:rsidRPr="266AD7A4" w:rsidR="05AF92F2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Philippines</w:t>
      </w:r>
      <w:r w:rsidRPr="266AD7A4" w:rsidR="02D29D7B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.</w:t>
      </w:r>
      <w:r w:rsidRPr="266AD7A4">
        <w:rPr>
          <w:rStyle w:val="FootnoteReference"/>
          <w:rFonts w:ascii="Comic Sans MS" w:hAnsi="Comic Sans MS" w:eastAsia="Comic Sans MS" w:cs="Comic Sans MS"/>
          <w:noProof w:val="0"/>
          <w:sz w:val="24"/>
          <w:szCs w:val="24"/>
          <w:lang w:val="en-GB"/>
        </w:rPr>
        <w:footnoteReference w:id="9354"/>
      </w:r>
      <w:r w:rsidRPr="266AD7A4" w:rsidR="6FD73A80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LAGABLAB Network is an</w:t>
      </w:r>
      <w:r w:rsidRPr="266AD7A4" w:rsidR="17E89763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organisation that advocated for LGBTQ+ rights in the </w:t>
      </w:r>
      <w:r w:rsidRPr="266AD7A4" w:rsidR="17E89763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Philippines</w:t>
      </w:r>
      <w:r w:rsidRPr="266AD7A4" w:rsidR="17E89763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.</w:t>
      </w:r>
      <w:r w:rsidRPr="266AD7A4">
        <w:rPr>
          <w:rStyle w:val="FootnoteReference"/>
          <w:rFonts w:ascii="Comic Sans MS" w:hAnsi="Comic Sans MS" w:eastAsia="Comic Sans MS" w:cs="Comic Sans MS"/>
          <w:noProof w:val="0"/>
          <w:sz w:val="24"/>
          <w:szCs w:val="24"/>
          <w:lang w:val="en-GB"/>
        </w:rPr>
        <w:footnoteReference w:id="11511"/>
      </w:r>
      <w:r w:rsidRPr="266AD7A4" w:rsidR="2872BBC8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</w:t>
      </w:r>
      <w:r w:rsidRPr="266AD7A4" w:rsidR="0C1D921A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The MCC organises outreach programs, educatio</w:t>
      </w:r>
      <w:r w:rsidRPr="266AD7A4" w:rsidR="7F7C943C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nal seminars, and community talks to raise </w:t>
      </w:r>
      <w:r w:rsidRPr="266AD7A4" w:rsidR="38139CB6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awareness</w:t>
      </w:r>
      <w:r w:rsidRPr="266AD7A4" w:rsidR="7F7C943C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about the S</w:t>
      </w:r>
      <w:r w:rsidRPr="266AD7A4" w:rsidR="43567E6F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OGIE Bill</w:t>
      </w:r>
      <w:r w:rsidRPr="266AD7A4" w:rsidR="1AC4193A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.</w:t>
      </w:r>
      <w:r w:rsidRPr="266AD7A4">
        <w:rPr>
          <w:rStyle w:val="FootnoteReference"/>
          <w:rFonts w:ascii="Comic Sans MS" w:hAnsi="Comic Sans MS" w:eastAsia="Comic Sans MS" w:cs="Comic Sans MS"/>
          <w:noProof w:val="0"/>
          <w:sz w:val="24"/>
          <w:szCs w:val="24"/>
          <w:lang w:val="en-GB"/>
        </w:rPr>
        <w:footnoteReference w:id="12379"/>
      </w:r>
      <w:r w:rsidRPr="266AD7A4" w:rsidR="64879770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</w:t>
      </w:r>
      <w:r w:rsidRPr="266AD7A4" w:rsidR="0931EF27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The webinars, seminars, and community talks conducted by the MCC</w:t>
      </w:r>
      <w:r w:rsidRPr="266AD7A4" w:rsidR="7D86B3B8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have been effective in raising </w:t>
      </w:r>
      <w:r w:rsidRPr="266AD7A4" w:rsidR="1CC41DC4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awareness about the importance of the SOGIE bill </w:t>
      </w:r>
      <w:r w:rsidRPr="266AD7A4" w:rsidR="37489213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and in moving public</w:t>
      </w:r>
      <w:r w:rsidRPr="266AD7A4" w:rsidR="7C9BFA90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’s</w:t>
      </w:r>
      <w:r w:rsidRPr="266AD7A4" w:rsidR="37489213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</w:t>
      </w:r>
      <w:r w:rsidRPr="266AD7A4" w:rsidR="7BB3B49E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opinion</w:t>
      </w:r>
      <w:r w:rsidRPr="266AD7A4" w:rsidR="44551B70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towards being more accepting towards LGBTQ+ rights.</w:t>
      </w:r>
    </w:p>
    <w:p w:rsidR="4DAFBDC7" w:rsidP="266AD7A4" w:rsidRDefault="4DAFBDC7" w14:paraId="3DAF4146" w14:textId="207BA29B">
      <w:pPr>
        <w:pStyle w:val="Normal"/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</w:pPr>
    </w:p>
    <w:p xmlns:wp14="http://schemas.microsoft.com/office/word/2010/wordml" w:rsidP="3CE6D064" wp14:paraId="527B7D16" wp14:textId="0C0734A1">
      <w:pPr>
        <w:pStyle w:val="Normal"/>
        <w:rPr>
          <w:rFonts w:ascii="Comic Sans MS" w:hAnsi="Comic Sans MS" w:eastAsia="Comic Sans MS" w:cs="Comic Sans MS"/>
          <w:color w:val="auto"/>
          <w:sz w:val="40"/>
          <w:szCs w:val="40"/>
        </w:rPr>
      </w:pPr>
      <w:r w:rsidRPr="266AD7A4" w:rsidR="6DB6C0C2">
        <w:rPr>
          <w:rFonts w:ascii="Comic Sans MS" w:hAnsi="Comic Sans MS" w:eastAsia="Comic Sans MS" w:cs="Comic Sans MS"/>
          <w:color w:val="auto"/>
          <w:sz w:val="24"/>
          <w:szCs w:val="24"/>
        </w:rPr>
        <w:t>References</w:t>
      </w:r>
      <w:r w:rsidRPr="266AD7A4" w:rsidR="6DB6C0C2">
        <w:rPr>
          <w:rFonts w:ascii="Comic Sans MS" w:hAnsi="Comic Sans MS" w:eastAsia="Comic Sans MS" w:cs="Comic Sans MS"/>
          <w:color w:val="auto"/>
          <w:sz w:val="40"/>
          <w:szCs w:val="40"/>
        </w:rPr>
        <w:t xml:space="preserve"> </w:t>
      </w:r>
    </w:p>
    <w:p xmlns:wp14="http://schemas.microsoft.com/office/word/2010/wordml" w:rsidP="3CE6D064" wp14:paraId="1178DF94" wp14:textId="6A86C813">
      <w:pPr>
        <w:pStyle w:val="Normal"/>
        <w:rPr>
          <w:rFonts w:ascii="Comic Sans MS" w:hAnsi="Comic Sans MS" w:eastAsia="Comic Sans MS" w:cs="Comic Sans MS"/>
          <w:color w:val="auto"/>
          <w:sz w:val="40"/>
          <w:szCs w:val="40"/>
        </w:rPr>
      </w:pPr>
    </w:p>
    <w:p xmlns:wp14="http://schemas.microsoft.com/office/word/2010/wordml" w:rsidP="266AD7A4" wp14:paraId="230A4F51" wp14:textId="46D9F5DA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Sexual Orientation and Gender Identity Equality Bill, </w:t>
      </w:r>
      <w:hyperlink r:id="Ra66b9fd32e524ad1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https://encrypted-tbn0.gstatic.com/images?q=tbn:ANd9GcTwZdVqgi79bhobOu_k3BQJwiuvh-__oytEJA&amp;s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(d) &lt;</w:t>
      </w:r>
      <w:hyperlink r:id="R296e8fb454a74b21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https://encrypted-tbn0.gstatic.com/images?q=tbn:ANd9GcTwZdVqgi79bhobOu_k3BQJwiuvh-__oytEJA&amp;s&gt;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6th November 2024]</w:t>
      </w:r>
    </w:p>
    <w:p xmlns:wp14="http://schemas.microsoft.com/office/word/2010/wordml" w:rsidP="266AD7A4" wp14:paraId="49D987E5" wp14:textId="485F48C7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Guzman, Chad,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Southeast Asia’s Most Gay-Friendly Country Still Has No Law Against LGBT Discrimination, </w:t>
      </w:r>
      <w:hyperlink r:id="Ra9e467a5c6214343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https://time.com/6290762/philippines-pride-lgbt-discrimination-sogie-equality-bill/?form=MG0AV3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(2023) &lt;</w:t>
      </w:r>
      <w:hyperlink r:id="R7e4f2d5e2a8143b8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https://time.com/6290762/philippines-pride-lgbt-discrimination-sogie-equality-bill/?form=MG0AV3&gt;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24th November 2024]</w:t>
      </w:r>
    </w:p>
    <w:p xmlns:wp14="http://schemas.microsoft.com/office/word/2010/wordml" w:rsidP="266AD7A4" wp14:paraId="35EA10CA" wp14:textId="62BD8397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Manalo, Alfonso,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Rhetoric: A Necessary Strategy in Debating the Ratification of the SOGIE Equality Bill, </w:t>
      </w:r>
      <w:hyperlink r:id="Rf4105814dcdf4c55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https://utsynergyjournal.org/2020/05/05/rhetoric-a-necessary-strategy-in-debating-the-ratification-of-the-sogie-equality-bill/?form=MG0AV3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(2020) &lt;</w:t>
      </w:r>
      <w:hyperlink r:id="R93a7ccf5203c49d2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https://utsynergyjournal.org/2020/05/05/rhetoric-a-necessary-strategy-in-debating-the-ratification-of-the-sogie-equality-bill/?form=MG0AV3&gt;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7th November 2024]</w:t>
      </w:r>
    </w:p>
    <w:p xmlns:wp14="http://schemas.microsoft.com/office/word/2010/wordml" w:rsidP="266AD7A4" wp14:paraId="49A08B34" wp14:textId="2846EE48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Melsa,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Vivian&amp;nbsp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SOGIE Equality Bill 2023? Meaning Explained and </w:t>
      </w:r>
      <w:r w:rsidRPr="266AD7A4" w:rsidR="4B646E2C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Philippines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Update, </w:t>
      </w:r>
      <w:hyperlink r:id="R1f625ffb58b24583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https://kami.com.ph/108199-sogie-bill-proposed-pros-cons.html?form=MG0AV3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(2023) &lt;</w:t>
      </w:r>
      <w:hyperlink r:id="Rd5e25749e89c4957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https://kami.com.ph/108199-sogie-bill-proposed-pros-cons.html?form=MG0AV3&gt;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24th November 2024]</w:t>
      </w:r>
    </w:p>
    <w:p xmlns:wp14="http://schemas.microsoft.com/office/word/2010/wordml" w:rsidP="266AD7A4" wp14:paraId="150E6D79" wp14:textId="2B4F67F1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Mental Health and Human Rights Info,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Lagablab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LGBT Network, </w:t>
      </w:r>
      <w:hyperlink w:anchor=":~:text=LAGABLAB%20is%20a%20Philippine%20advocacy,empowerment%20(only%20on%20Facebook)." r:id="Rd1cde812f7fe4005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https://www.hhri.org/organisation/lagablab-lgbt-network/#:~:text=LAGABLAB%20is%20a%20Philippine%20advocacy,empowerment%20(only%20on%20Facebook).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(2023) &lt;</w:t>
      </w:r>
      <w:hyperlink w:anchor=":~:text=LAGABLAB%20is%20a%20Philippine%20advocacy,empowerment%20(only%20on%20Facebook).%3E" r:id="R9a47b6f0cd6d4502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https://www.hhri.org/organisation/lagablab-lgbt-network/#:~:text=LAGABLAB%20is%20a%20Philippine%20advocacy,empowerment%20(only%20on%20Facebook).&gt;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5th November 2024]</w:t>
      </w:r>
    </w:p>
    <w:p xmlns:wp14="http://schemas.microsoft.com/office/word/2010/wordml" w:rsidP="266AD7A4" wp14:paraId="4E88F604" wp14:textId="0FFAE80A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Metropolitan Community Churches,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What We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Believe ,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w:anchor="mcc-core-values" r:id="R06fa6ca486074781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https://insidemcc.org/about-mcc/what-we-believe/#mcc-core-values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(2024) &lt;</w:t>
      </w:r>
      <w:hyperlink w:anchor="mcc-core-values%3E" r:id="R9b45503332564755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https://insidemcc.org/about-mcc/what-we-believe/#mcc-core-values&gt;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20th October 2024]</w:t>
      </w:r>
    </w:p>
    <w:p xmlns:wp14="http://schemas.microsoft.com/office/word/2010/wordml" w:rsidP="266AD7A4" wp14:paraId="1E38381D" wp14:textId="7275E335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Metropolitan Community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Churches&amp;nbsp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MCC History, </w:t>
      </w:r>
      <w:hyperlink r:id="R7a2ebf83047d496d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https://insidemcc.org/about-mcc/mcc-history/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(2024a) &lt;</w:t>
      </w:r>
      <w:hyperlink r:id="Rcdf500bea91e4b47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https://insidemcc.org/about-mcc/mcc-history/&gt;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20th October 2024]</w:t>
      </w:r>
    </w:p>
    <w:p xmlns:wp14="http://schemas.microsoft.com/office/word/2010/wordml" w:rsidP="266AD7A4" wp14:paraId="4C8EEF03" wp14:textId="41492D58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---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Open Table MCC, </w:t>
      </w:r>
      <w:hyperlink r:id="Rb663355fc7b94188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https://visitmccchurch.com/our-churches/mcc-churches-in-the-philippines/open-table-mcc/?form=MG0AV3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(2024b) &lt;</w:t>
      </w:r>
      <w:hyperlink r:id="Rbbcde89310f24641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https://visitmccchurch.com/our-churches/mcc-churches-in-the-philippines/open-table-mcc/?form=MG0AV3&gt;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24th October 2024]</w:t>
      </w:r>
    </w:p>
    <w:p xmlns:wp14="http://schemas.microsoft.com/office/word/2010/wordml" w:rsidP="266AD7A4" wp14:paraId="78BE403E" wp14:textId="7FE8EAF8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National Council of Churches in the Philippines,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Brief History, </w:t>
      </w:r>
      <w:hyperlink r:id="R6a6f6fbdb2a340de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https://nccphilippines.org/about-us/brief-history/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(2023a) &lt;</w:t>
      </w:r>
      <w:hyperlink r:id="Rb920eb896c9646c0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https://nccphilippines.org/about-us/brief-history/&gt;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5th November 2024]</w:t>
      </w:r>
    </w:p>
    <w:p xmlns:wp14="http://schemas.microsoft.com/office/word/2010/wordml" w:rsidP="266AD7A4" wp14:paraId="5747CF25" wp14:textId="16C12682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---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National Council of Churches in the Philippines, </w:t>
      </w:r>
      <w:hyperlink r:id="R958aa4bfe09049a2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https://nccphilippines.org/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(2023b) &lt;</w:t>
      </w:r>
      <w:hyperlink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https://nccphilippines.org/&gt;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5th November 2024]</w:t>
      </w:r>
    </w:p>
    <w:p xmlns:wp14="http://schemas.microsoft.com/office/word/2010/wordml" w:rsidP="266AD7A4" wp14:paraId="1CC4EBD4" wp14:textId="30CADBCB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Open Table, MCC,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#SulongVAKLASH: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HolyEquality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– SOGIE Equality Bill &amp; Freedom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Religion, </w:t>
      </w:r>
      <w:hyperlink r:id="Rac7db7374ee2481d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https://opentablemcc.ph/blog/sulongvaklash-holyequality-sogie-equality-bill-freedom-of-religion/?form=MG0AV3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(2021) &lt;</w:t>
      </w:r>
      <w:hyperlink r:id="R04333529fe104768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https://opentablemcc.ph/blog/sulongvaklash-holyequality-sogie-equality-bill-freedom-of-religion/?form=MG0AV3&gt;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24th November 2024]</w:t>
      </w:r>
    </w:p>
    <w:p xmlns:wp14="http://schemas.microsoft.com/office/word/2010/wordml" w:rsidP="266AD7A4" wp14:paraId="7955CA22" wp14:textId="0756166F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---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Christian Leaders Support SOGIE Equality Bill, </w:t>
      </w:r>
      <w:hyperlink r:id="R9007cee6c55b423b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https://opentablemcc.ph/blog/christian-leaders-support-sogie-equality-bill/?form=MG0AV3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(2019) &lt;</w:t>
      </w:r>
      <w:hyperlink r:id="R61fabdddd9f44b3b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https://opentablemcc.ph/blog/christian-leaders-support-sogie-equality-bill/?form=MG0AV3&gt;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24th November 2024]</w:t>
      </w:r>
    </w:p>
    <w:p xmlns:wp14="http://schemas.microsoft.com/office/word/2010/wordml" w:rsidP="266AD7A4" wp14:paraId="57E1269A" wp14:textId="6D662361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OUTRAGE,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Living History: Ph</w:t>
      </w:r>
      <w:r w:rsidRPr="266AD7A4" w:rsidR="17C14C8F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Makes History with First Pride March in 1994, </w:t>
      </w:r>
      <w:hyperlink r:id="R758b359ca2db49e8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https://outragemag.com/living-history-phl-makes-history-with-first-pride-march-in-1994/?form=MG0AV3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(2018) &lt;</w:t>
      </w:r>
      <w:hyperlink r:id="Rfc637da43c984d5f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https://outragemag.com/living-history-phl-makes-history-with-first-pride-march-in-1994/?form=MG0AV3&gt;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23rd October 2024]</w:t>
      </w:r>
    </w:p>
    <w:p xmlns:wp14="http://schemas.microsoft.com/office/word/2010/wordml" w:rsidP="266AD7A4" wp14:paraId="6FB9493A" wp14:textId="3C6E8A09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Paradela, Teilhard,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Tracing the Origins of the Metro Manila Pride March, </w:t>
      </w:r>
      <w:hyperlink r:id="R26e6615ddfbd48b0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https://www.spot.ph/newsfeatures/culture/78298/history-of-pride-march-in-the-philippines-a4410-20190629-lfrm?form=MG0AV3&amp;s=ejj9qc9vmtds7sv1iicumg8v3k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(2019) &lt;</w:t>
      </w:r>
      <w:hyperlink r:id="Rc5618c1061164271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https://www.spot.ph/newsfeatures/culture/78298/history-of-pride-march-in-the-philippines-a4410-20190629-lfrm?form=MG0AV3&amp;s=ejj9qc9vmtds7sv1iicumg8v3k&gt;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7th November 2024]</w:t>
      </w:r>
    </w:p>
    <w:p xmlns:wp14="http://schemas.microsoft.com/office/word/2010/wordml" w:rsidP="266AD7A4" wp14:paraId="3D0AFDFA" wp14:textId="42274475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Progressive Organization of Gays in the Philippines,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Report ON Violations OF Human Rights Based ON</w:t>
      </w:r>
      <w:r>
        <w:br/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Sexual Orientation AND Gender Identity</w:t>
      </w:r>
      <w:r>
        <w:br/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THE Philippines, </w:t>
      </w:r>
      <w:hyperlink r:id="R1375e43ec93d456d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https://www.ohchr.org/sites/default/files/lib-docs/HRBodies/UPR/Documents/session13/PH/JS17_UPR_PHL_S13_2012_JointSubmission17_E.pdf?form=MG0AV3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(2012) &lt;</w:t>
      </w:r>
      <w:hyperlink r:id="R6971b54f05284472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https://www.ohchr.org/sites/default/files/lib-docs/HRBodies/UPR/Documents/session13/PH/JS17_UPR_PHL_S13_2012_JointSubmission17_E.pdf?form=MG0AV3&gt;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23 October 2024]</w:t>
      </w:r>
    </w:p>
    <w:p xmlns:wp14="http://schemas.microsoft.com/office/word/2010/wordml" w:rsidP="266AD7A4" wp14:paraId="6F7DA50D" wp14:textId="4E81676D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Ranara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John,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 Pride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Marches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Began in the Philippines and Where They're Going, </w:t>
      </w:r>
      <w:hyperlink r:id="R4af2b307c90c473d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https://philstarlife.com/news-and-views/600623-how-pride-marches-began-in-philippines?page=6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(2024) &lt;</w:t>
      </w:r>
      <w:hyperlink r:id="R209b0a91d74f4a74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https://philstarlife.com/news-and-views/600623-how-pride-marches-began-in-philippines?page=6&gt;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7th November 2024]</w:t>
      </w:r>
    </w:p>
    <w:p xmlns:wp14="http://schemas.microsoft.com/office/word/2010/wordml" w:rsidP="266AD7A4" wp14:paraId="71D0ECBD" wp14:textId="7693FB0E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Respicio and Co,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Bill of Rights, </w:t>
      </w:r>
      <w:hyperlink r:id="Rb43942a4b4064626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https://www.respicio.ph/bar/2025/political-law-and-public-international-law/the-bill-of-rights?form=MG0AV3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(2024) &lt;</w:t>
      </w:r>
      <w:hyperlink r:id="R954ea8f488cf4b10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https://www.respicio.ph/bar/2025/political-law-and-public-international-law/the-bill-of-rights?form=MG0AV3&gt;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23rd October 2024]</w:t>
      </w:r>
    </w:p>
    <w:p xmlns:wp14="http://schemas.microsoft.com/office/word/2010/wordml" w:rsidP="266AD7A4" wp14:paraId="62DD65F6" wp14:textId="69643F50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Reyes,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Rod&amp;nbsp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Mark&amp;nbsp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Blanco, 'Anti-Discrimination Bill Based on SOGIE: An</w:t>
      </w:r>
      <w:r>
        <w:br/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Occupational Justice Perspective',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Journal OF Social Health,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 (2022) &lt;</w:t>
      </w:r>
      <w:hyperlink r:id="R6b1c07d126784399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https://socialhealthjournal.ust.edu.ph/wp-content/uploads/2022/02/Anti-Discrimination-Bill-based-on-SOGIE-An-Occupational-Justice-Perspective.pdf?form=MG0AV3&gt;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24th November 2024]</w:t>
      </w:r>
    </w:p>
    <w:p xmlns:wp14="http://schemas.microsoft.com/office/word/2010/wordml" w:rsidP="266AD7A4" wp14:paraId="1542B3F8" wp14:textId="70506553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Rozul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Diego,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History Of LGBTQ+ Visibility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Philippines, </w:t>
      </w:r>
      <w:hyperlink r:id="Ra6b49ae4b07047e0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https://loveyourself.ph/the-history-of-lgbtq-visibility-in-the-philippines/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(2024) &lt;</w:t>
      </w:r>
      <w:hyperlink r:id="Reae90dd3726a4007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https://loveyourself.ph/the-history-of-lgbtq-visibility-in-the-philippines/&gt;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21st October 2024]</w:t>
      </w:r>
    </w:p>
    <w:p xmlns:wp14="http://schemas.microsoft.com/office/word/2010/wordml" w:rsidP="266AD7A4" wp14:paraId="00FF31FD" wp14:textId="40F17F26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Trevor Project, '2024 Philippines National Survey on the Mental Health of LGBTQ+ Young People', (2024) &lt;</w:t>
      </w:r>
      <w:hyperlink r:id="R6ef6c841f96243dc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https://www.thetrevorproject.org/survey-international/assets/static/2024_Philippines_National_Survey_EN.pdf&gt;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7th November 2024]</w:t>
      </w:r>
    </w:p>
    <w:p xmlns:wp14="http://schemas.microsoft.com/office/word/2010/wordml" w:rsidP="266AD7A4" wp14:paraId="73C9B9EE" wp14:textId="49E35F4D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United Nations Development Programme Asia and the Pacific,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Report Details Workplace Discrimination Faced by LGBTI People in China, the Philippines and Thailand, </w:t>
      </w:r>
      <w:hyperlink r:id="Rdd60b2a723d74a0d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https://www.undp.org/asia-pacific/press-releases/report-details-workplace-discrimination-faced-lgbti-people-china-philippines-and-thailand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(2018) &lt;</w:t>
      </w:r>
      <w:hyperlink r:id="Rb79e73427c8c445e">
        <w:r w:rsidRPr="266AD7A4" w:rsidR="6DB6C0C2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https://www.undp.org/asia-pacific/press-releases/report-details-workplace-discrimination-faced-lgbti-people-china-philippines-and-thailand&gt;</w:t>
        </w:r>
      </w:hyperlink>
      <w:r w:rsidRPr="266AD7A4" w:rsidR="6DB6C0C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7th November 2024]</w:t>
      </w:r>
    </w:p>
    <w:p xmlns:wp14="http://schemas.microsoft.com/office/word/2010/wordml" w:rsidP="3CE6D064" wp14:paraId="1DB70D10" wp14:textId="0AB233EE">
      <w:pPr>
        <w:pStyle w:val="Normal"/>
        <w:rPr>
          <w:rFonts w:ascii="Comic Sans MS" w:hAnsi="Comic Sans MS" w:eastAsia="Comic Sans MS" w:cs="Comic Sans MS"/>
          <w:color w:val="auto"/>
          <w:sz w:val="40"/>
          <w:szCs w:val="40"/>
        </w:rPr>
      </w:pPr>
    </w:p>
    <w:p xmlns:wp14="http://schemas.microsoft.com/office/word/2010/wordml" w:rsidP="3CE6D064" wp14:paraId="2AE336FE" wp14:textId="73A83330">
      <w:pPr>
        <w:pStyle w:val="Normal"/>
        <w:rPr>
          <w:rFonts w:ascii="Comic Sans MS" w:hAnsi="Comic Sans MS" w:eastAsia="Comic Sans MS" w:cs="Comic Sans MS"/>
          <w:color w:val="auto"/>
          <w:sz w:val="40"/>
          <w:szCs w:val="40"/>
        </w:rPr>
      </w:pPr>
    </w:p>
    <w:p xmlns:wp14="http://schemas.microsoft.com/office/word/2010/wordml" w:rsidP="3CE6D064" wp14:paraId="27A5BA9D" wp14:textId="6BC5BC81">
      <w:pPr>
        <w:pStyle w:val="Normal"/>
        <w:rPr>
          <w:rFonts w:ascii="Comic Sans MS" w:hAnsi="Comic Sans MS" w:eastAsia="Comic Sans MS" w:cs="Comic Sans MS"/>
          <w:color w:val="auto"/>
          <w:sz w:val="40"/>
          <w:szCs w:val="40"/>
        </w:rPr>
      </w:pPr>
    </w:p>
    <w:p xmlns:wp14="http://schemas.microsoft.com/office/word/2010/wordml" w:rsidP="5B303AB4" wp14:paraId="2C078E63" wp14:textId="742C7442">
      <w:pPr>
        <w:pStyle w:val="Normal"/>
        <w:rPr>
          <w:rFonts w:ascii="Comic Sans MS" w:hAnsi="Comic Sans MS" w:eastAsia="Comic Sans MS" w:cs="Comic Sans MS"/>
          <w:color w:val="auto"/>
          <w:sz w:val="40"/>
          <w:szCs w:val="40"/>
        </w:rPr>
      </w:pPr>
      <w:r w:rsidRPr="3CE6D064" w:rsidR="05C34366">
        <w:rPr>
          <w:rFonts w:ascii="Comic Sans MS" w:hAnsi="Comic Sans MS" w:eastAsia="Comic Sans MS" w:cs="Comic Sans MS"/>
          <w:color w:val="auto"/>
          <w:sz w:val="40"/>
          <w:szCs w:val="40"/>
        </w:rPr>
        <w:t xml:space="preserve"> </w:t>
      </w:r>
      <w:r w:rsidRPr="3CE6D064" w:rsidR="6B0623C3">
        <w:rPr>
          <w:rFonts w:ascii="Comic Sans MS" w:hAnsi="Comic Sans MS" w:eastAsia="Comic Sans MS" w:cs="Comic Sans MS"/>
          <w:color w:val="auto"/>
          <w:sz w:val="40"/>
          <w:szCs w:val="40"/>
        </w:rPr>
        <w:t xml:space="preserve"> </w:t>
      </w:r>
      <w:r w:rsidRPr="3CE6D064" w:rsidR="017C5E85">
        <w:rPr>
          <w:rFonts w:ascii="Comic Sans MS" w:hAnsi="Comic Sans MS" w:eastAsia="Comic Sans MS" w:cs="Comic Sans MS"/>
          <w:color w:val="auto"/>
          <w:sz w:val="40"/>
          <w:szCs w:val="40"/>
        </w:rPr>
        <w:t xml:space="preserve"> </w:t>
      </w:r>
      <w:r w:rsidRPr="3CE6D064" w:rsidR="458B98F5">
        <w:rPr>
          <w:rFonts w:ascii="Comic Sans MS" w:hAnsi="Comic Sans MS" w:eastAsia="Comic Sans MS" w:cs="Comic Sans MS"/>
          <w:color w:val="auto"/>
          <w:sz w:val="40"/>
          <w:szCs w:val="40"/>
        </w:rPr>
        <w:t xml:space="preserve"> </w:t>
      </w:r>
      <w:r w:rsidRPr="3CE6D064" w:rsidR="24581A89">
        <w:rPr>
          <w:rFonts w:ascii="Comic Sans MS" w:hAnsi="Comic Sans MS" w:eastAsia="Comic Sans MS" w:cs="Comic Sans MS"/>
          <w:color w:val="auto"/>
          <w:sz w:val="40"/>
          <w:szCs w:val="40"/>
        </w:rPr>
        <w:t xml:space="preserve"> </w:t>
      </w:r>
      <w:r w:rsidRPr="3CE6D064" w:rsidR="237E57A9">
        <w:rPr>
          <w:rFonts w:ascii="Comic Sans MS" w:hAnsi="Comic Sans MS" w:eastAsia="Comic Sans MS" w:cs="Comic Sans MS"/>
          <w:color w:val="auto"/>
          <w:sz w:val="40"/>
          <w:szCs w:val="40"/>
        </w:rPr>
        <w:t xml:space="preserve"> </w:t>
      </w:r>
    </w:p>
    <w:p w:rsidR="5B303AB4" w:rsidP="5B303AB4" w:rsidRDefault="5B303AB4" w14:paraId="4D7D507D" w14:textId="3C13EE83">
      <w:pPr>
        <w:pStyle w:val="Normal"/>
        <w:rPr>
          <w:rFonts w:ascii="Comic Sans MS" w:hAnsi="Comic Sans MS" w:eastAsia="Comic Sans MS" w:cs="Comic Sans MS"/>
          <w:color w:val="auto"/>
          <w:sz w:val="40"/>
          <w:szCs w:val="4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14="http://schemas.microsoft.com/office/word/2010/wordml" xmlns:r="http://schemas.openxmlformats.org/officeDocument/2006/relationships" xmlns:w="http://schemas.openxmlformats.org/wordprocessingml/2006/main">
  <w:footnote w:type="separator" w:id="-1">
    <w:p w:rsidR="266AD7A4" w:rsidRDefault="266AD7A4" w14:paraId="7557CB37" w14:textId="57738A6E">
      <w:pPr>
        <w:spacing w:after="0" w:line="240" w:lineRule="auto"/>
      </w:pPr>
      <w:r>
        <w:separator/>
      </w:r>
    </w:p>
  </w:footnote>
  <w:footnote w:type="continuationSeparator" w:id="0">
    <w:p w:rsidR="266AD7A4" w:rsidRDefault="266AD7A4" w14:paraId="05DE970C" w14:textId="7AE4F8E3">
      <w:pPr>
        <w:spacing w:after="0" w:line="240" w:lineRule="auto"/>
      </w:pPr>
      <w:r>
        <w:continuationSeparator/>
      </w:r>
    </w:p>
  </w:footnote>
  <w:footnote w:id="19984">
    <w:p w:rsidR="266AD7A4" w:rsidP="266AD7A4" w:rsidRDefault="266AD7A4" w14:paraId="3575406B" w14:textId="08C09DBE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>
        <w:rPr>
          <w:rStyle w:val="FootnoteReference"/>
        </w:rPr>
        <w:footnoteRef/>
      </w:r>
      <w:r w:rsidR="266AD7A4">
        <w:rPr/>
        <w:t xml:space="preserve">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Metropolitan Community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Churches&amp;nbsp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MCC History, </w:t>
      </w:r>
      <w:hyperlink r:id="Rb441b1aaf45644e6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https://insidemcc.org/about-mcc/mcc-history/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(2024a) &lt;</w:t>
      </w:r>
      <w:hyperlink r:id="Ra459db5162464694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https://insidemcc.org/about-mcc/mcc-history/&gt;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20th October 2024]</w:t>
      </w:r>
    </w:p>
    <w:p w:rsidR="266AD7A4" w:rsidP="266AD7A4" w:rsidRDefault="266AD7A4" w14:paraId="0DD13FBC" w14:textId="6E94E621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Metropolitan Community Churches,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What We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Believe ,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w:anchor="mcc-core-values" r:id="R16fd3675b2ba4570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https://insidemcc.org/about-mcc/what-we-believe/#mcc-core-values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(2024) &lt;</w:t>
      </w:r>
      <w:hyperlink w:anchor="mcc-core-values%3E" r:id="R614e2f990c844571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https://insidemcc.org/about-mcc/what-we-believe/#mcc-core-values&gt;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20th October 2024]</w:t>
      </w:r>
    </w:p>
    <w:p w:rsidR="266AD7A4" w:rsidP="266AD7A4" w:rsidRDefault="266AD7A4" w14:paraId="5E011823" w14:textId="4AEA13CE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66AD7A4" w:rsidP="266AD7A4" w:rsidRDefault="266AD7A4" w14:paraId="6DF0583C" w14:textId="1C81893F">
      <w:pPr>
        <w:pStyle w:val="FootnoteText"/>
        <w:bidi w:val="0"/>
      </w:pPr>
    </w:p>
  </w:footnote>
  <w:footnote w:id="12243">
    <w:p w:rsidR="266AD7A4" w:rsidP="266AD7A4" w:rsidRDefault="266AD7A4" w14:paraId="68B7D2CF" w14:textId="64C01251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>
        <w:rPr>
          <w:rStyle w:val="FootnoteReference"/>
        </w:rPr>
        <w:footnoteRef/>
      </w:r>
      <w:r w:rsidR="266AD7A4">
        <w:rPr/>
        <w:t xml:space="preserve">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Guzman, Chad,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Southeast Asia’s Most Gay-Friendly Country Still Has No Law Against LGBT Discrimination, </w:t>
      </w:r>
      <w:hyperlink r:id="R1c83b52e0f5347ad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https://time.com/6290762/philippines-pride-lgbt-discrimination-sogie-equality-bill/?form=MG0AV3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edn, 2024 vols (2023) &lt;</w:t>
      </w:r>
      <w:hyperlink r:id="Rd8aa5ecec6f34101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https://time.com/6290762/philippines-pride-lgbt-discrimination-sogie-equality-bill/?form=MG0AV3&gt;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24th November 2024]</w:t>
      </w:r>
    </w:p>
    <w:p w:rsidR="266AD7A4" w:rsidP="266AD7A4" w:rsidRDefault="266AD7A4" w14:paraId="29CF1D54" w14:textId="28C597FF">
      <w:pPr>
        <w:pStyle w:val="FootnoteText"/>
        <w:bidi w:val="0"/>
      </w:pPr>
    </w:p>
  </w:footnote>
  <w:footnote w:id="21195">
    <w:p w:rsidR="266AD7A4" w:rsidP="266AD7A4" w:rsidRDefault="266AD7A4" w14:paraId="01AEF3CA" w14:textId="78485892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>
        <w:rPr>
          <w:rStyle w:val="FootnoteReference"/>
        </w:rPr>
        <w:footnoteRef/>
      </w:r>
      <w:r w:rsidR="266AD7A4">
        <w:rPr/>
        <w:t xml:space="preserve">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Progressive Organization of Gays in the Philippines,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Report ON Violations OF Human Rights Based ON</w:t>
      </w:r>
      <w:r>
        <w:br/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Sexual Orientation AND Gender Identity</w:t>
      </w:r>
      <w:r>
        <w:br/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THE Philippines, </w:t>
      </w:r>
      <w:hyperlink r:id="Rdd7d3335a8c646b6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https://www.ohchr.org/sites/default/files/lib-docs/HRBodies/UPR/Documents/session13/PH/JS17_UPR_PHL_S13_2012_JointSubmission17_E.pdf?form=MG0AV3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edn, 2024 vols (2012) &lt;</w:t>
      </w:r>
      <w:hyperlink r:id="R0f6c1443edbe4ce8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https://www.ohchr.org/sites/default/files/lib-docs/HRBodies/UPR/Documents/session13/PH/JS17_UPR_PHL_S13_2012_JointSubmission17_E.pdf?form=MG0AV3&gt;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23 October 2024]</w:t>
      </w:r>
    </w:p>
    <w:p w:rsidR="266AD7A4" w:rsidP="266AD7A4" w:rsidRDefault="266AD7A4" w14:paraId="2B7C78C4" w14:textId="6D0A5A1F">
      <w:pPr>
        <w:pStyle w:val="FootnoteText"/>
        <w:bidi w:val="0"/>
      </w:pPr>
    </w:p>
  </w:footnote>
  <w:footnote w:id="18113">
    <w:p w:rsidR="266AD7A4" w:rsidP="266AD7A4" w:rsidRDefault="266AD7A4" w14:paraId="24B6E700" w14:textId="5F5EFE91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>
        <w:rPr>
          <w:rStyle w:val="FootnoteReference"/>
        </w:rPr>
        <w:footnoteRef/>
      </w:r>
      <w:r w:rsidR="266AD7A4">
        <w:rPr/>
        <w:t xml:space="preserve">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Reyes, Rod&amp;nbsp and Mark&amp;nbsp Blanco, 'Anti-Discrimination Bill Based on SOGIE: An</w:t>
      </w:r>
      <w:r>
        <w:br/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Occupational Justice Perspective',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Journal OF Social Health,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 (2022) &lt;</w:t>
      </w:r>
      <w:hyperlink r:id="Rabb2629dd7c94030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https://socialhealthjournal.ust.edu.ph/wp-content/uploads/2022/02/Anti-Discrimination-Bill-based-on-SOGIE-An-Occupational-Justice-Perspective.pdf?form=MG0AV3&gt;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24th November 2024]</w:t>
      </w:r>
    </w:p>
    <w:p w:rsidR="266AD7A4" w:rsidP="266AD7A4" w:rsidRDefault="266AD7A4" w14:paraId="6E00746B" w14:textId="1D2EB859">
      <w:pPr>
        <w:pStyle w:val="FootnoteText"/>
        <w:bidi w:val="0"/>
      </w:pPr>
    </w:p>
  </w:footnote>
  <w:footnote w:id="21144">
    <w:p w:rsidR="266AD7A4" w:rsidP="266AD7A4" w:rsidRDefault="266AD7A4" w14:paraId="2B1FBC6B" w14:textId="70147FE0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>
        <w:rPr>
          <w:rStyle w:val="FootnoteReference"/>
        </w:rPr>
        <w:footnoteRef/>
      </w:r>
      <w:r w:rsidR="266AD7A4">
        <w:rPr/>
        <w:t xml:space="preserve">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Open Table MCC, </w:t>
      </w:r>
      <w:hyperlink r:id="Rc57a122475dd41a8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https://visitmccchurch.com/our-churches/mcc-churches-in-the-philippines/open-table-mcc/?form=MG0AV3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(2024b) &lt;</w:t>
      </w:r>
      <w:hyperlink r:id="R0dbe5c4d13cc420c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https://visitmccchurch.com/our-churches/mcc-churches-in-the-philippines/open-table-mcc/?form=MG0AV3&gt;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24th October 2024]</w:t>
      </w:r>
    </w:p>
    <w:p w:rsidR="266AD7A4" w:rsidP="266AD7A4" w:rsidRDefault="266AD7A4" w14:paraId="13E3F012" w14:textId="30CADBCB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Open Table, MCC,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#SulongVAKLASH: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HolyEquality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– SOGIE Equality Bill &amp; Freedom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Religion, </w:t>
      </w:r>
      <w:hyperlink r:id="R652455820b2147f7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https://opentablemcc.ph/blog/sulongvaklash-holyequality-sogie-equality-bill-freedom-of-religion/?form=MG0AV3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(2021) &lt;</w:t>
      </w:r>
      <w:hyperlink r:id="Rb626e103ffb24505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https://opentablemcc.ph/blog/sulongvaklash-holyequality-sogie-equality-bill-freedom-of-religion/?form=MG0AV3&gt;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24th November 2024]</w:t>
      </w:r>
    </w:p>
    <w:p w:rsidR="266AD7A4" w:rsidP="266AD7A4" w:rsidRDefault="266AD7A4" w14:paraId="7C877B9A" w14:textId="0E44C53E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66AD7A4" w:rsidP="266AD7A4" w:rsidRDefault="266AD7A4" w14:paraId="395C540C" w14:textId="792CA634">
      <w:pPr>
        <w:pStyle w:val="FootnoteText"/>
        <w:bidi w:val="0"/>
      </w:pPr>
    </w:p>
  </w:footnote>
  <w:footnote w:id="18628">
    <w:p w:rsidR="266AD7A4" w:rsidP="266AD7A4" w:rsidRDefault="266AD7A4" w14:paraId="5BE84B00" w14:textId="53ECBEC8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>
        <w:rPr>
          <w:rStyle w:val="FootnoteReference"/>
        </w:rPr>
        <w:footnoteRef/>
      </w:r>
      <w:r w:rsidR="266AD7A4">
        <w:rPr/>
        <w:t xml:space="preserve">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Open Table MCC, </w:t>
      </w:r>
      <w:hyperlink r:id="R2ebc1b74459d4e6f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https://visitmccchurch.com/our-churches/mcc-churches-in-the-philippines/open-table-mcc/?form=MG0AV3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edn, 2024 vols (2024b) &lt;</w:t>
      </w:r>
      <w:hyperlink r:id="Ra2bf81c1aedf4466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https://visitmccchurch.com/our-churches/mcc-churches-in-the-philippines/open-table-mcc/?form=MG0AV3&gt;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24th October 2024]</w:t>
      </w:r>
    </w:p>
    <w:p w:rsidR="266AD7A4" w:rsidP="266AD7A4" w:rsidRDefault="266AD7A4" w14:paraId="2E42BE5D" w14:textId="30CADBCB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Open Table, MCC,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#SulongVAKLASH: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HolyEquality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– SOGIE Equality Bill &amp; Freedom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Religion, </w:t>
      </w:r>
      <w:hyperlink r:id="Rbdc473d7390844d2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https://opentablemcc.ph/blog/sulongvaklash-holyequality-sogie-equality-bill-freedom-of-religion/?form=MG0AV3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(2021) &lt;</w:t>
      </w:r>
      <w:hyperlink r:id="Rceaa07ffffd644aa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https://opentablemcc.ph/blog/sulongvaklash-holyequality-sogie-equality-bill-freedom-of-religion/?form=MG0AV3&gt;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24th November 2024]</w:t>
      </w:r>
    </w:p>
    <w:p w:rsidR="266AD7A4" w:rsidP="266AD7A4" w:rsidRDefault="266AD7A4" w14:paraId="5FADCC8E" w14:textId="21DACF08">
      <w:pPr>
        <w:pStyle w:val="FootnoteText"/>
        <w:bidi w:val="0"/>
      </w:pPr>
    </w:p>
  </w:footnote>
  <w:footnote w:id="7231">
    <w:p w:rsidR="266AD7A4" w:rsidP="266AD7A4" w:rsidRDefault="266AD7A4" w14:paraId="43341DD2" w14:textId="2022F737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>
        <w:rPr>
          <w:rStyle w:val="FootnoteReference"/>
        </w:rPr>
        <w:footnoteRef/>
      </w:r>
      <w:r w:rsidR="266AD7A4">
        <w:rPr/>
        <w:t xml:space="preserve">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Open Table MCC, </w:t>
      </w:r>
      <w:hyperlink r:id="Rea968404787b43f4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https://visitmccchurch.com/our-churches/mcc-churches-in-the-philippines/open-table-mcc/?form=MG0AV3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edn, 2024 vols (2024b) &lt;</w:t>
      </w:r>
      <w:hyperlink r:id="R43279df955494c1a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https://visitmccchurch.com/our-churches/mcc-churches-in-the-philippines/open-table-mcc/?form=MG0AV3&gt;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24th October 2024]</w:t>
      </w:r>
    </w:p>
    <w:p w:rsidR="266AD7A4" w:rsidP="266AD7A4" w:rsidRDefault="266AD7A4" w14:paraId="2D5F5176" w14:textId="30CADBCB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Open Table, MCC,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#SulongVAKLASH: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HolyEquality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– SOGIE Equality Bill &amp; Freedom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Religion, </w:t>
      </w:r>
      <w:hyperlink r:id="Re99e676ba4f0428e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https://opentablemcc.ph/blog/sulongvaklash-holyequality-sogie-equality-bill-freedom-of-religion/?form=MG0AV3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(2021) &lt;</w:t>
      </w:r>
      <w:hyperlink r:id="Rc332fd699f7e401a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https://opentablemcc.ph/blog/sulongvaklash-holyequality-sogie-equality-bill-freedom-of-religion/?form=MG0AV3&gt;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24th November 2024]</w:t>
      </w:r>
    </w:p>
    <w:p w:rsidR="266AD7A4" w:rsidP="266AD7A4" w:rsidRDefault="266AD7A4" w14:paraId="7611A696" w14:textId="2B4F67F1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Mental Health and Human Rights Info,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Lagablab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LGBT Network, </w:t>
      </w:r>
      <w:hyperlink w:anchor=":~:text=LAGABLAB%20is%20a%20Philippine%20advocacy,empowerment%20(only%20on%20Facebook)." r:id="R5fd37c3a8b2846da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https://www.hhri.org/organisation/lagablab-lgbt-network/#:~:text=LAGABLAB%20is%20a%20Philippine%20advocacy,empowerment%20(only%20on%20Facebook).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(2023) &lt;</w:t>
      </w:r>
      <w:hyperlink w:anchor=":~:text=LAGABLAB%20is%20a%20Philippine%20advocacy,empowerment%20(only%20on%20Facebook).%3E" r:id="Rbdc1898616cf442c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https://www.hhri.org/organisation/lagablab-lgbt-network/#:~:text=LAGABLAB%20is%20a%20Philippine%20advocacy,empowerment%20(only%20on%20Facebook).&gt;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5th November 2024]</w:t>
      </w:r>
    </w:p>
    <w:p w:rsidR="266AD7A4" w:rsidP="266AD7A4" w:rsidRDefault="266AD7A4" w14:paraId="483E7953" w14:textId="59E82E59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Christian Leaders Support SOGIE Equality Bill, </w:t>
      </w:r>
      <w:hyperlink r:id="Rda1b684d2e204973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https://opentablemcc.ph/blog/christian-leaders-support-sogie-equality-bill/?form=MG0AV3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edn, 2024 vols (2019) &lt;</w:t>
      </w:r>
      <w:hyperlink r:id="R3b34c14c153242c6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https://opentablemcc.ph/blog/christian-leaders-support-sogie-equality-bill/?form=MG0AV3&gt;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24th November 2024]</w:t>
      </w:r>
    </w:p>
    <w:p w:rsidR="266AD7A4" w:rsidP="266AD7A4" w:rsidRDefault="266AD7A4" w14:paraId="0C8C4C0A" w14:textId="08A94EE1">
      <w:pPr>
        <w:pStyle w:val="FootnoteText"/>
        <w:bidi w:val="0"/>
      </w:pPr>
    </w:p>
    <w:p w:rsidR="266AD7A4" w:rsidP="266AD7A4" w:rsidRDefault="266AD7A4" w14:paraId="6BF53942" w14:textId="2AB9195B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66AD7A4" w:rsidP="266AD7A4" w:rsidRDefault="266AD7A4" w14:paraId="16520EDB" w14:textId="55C96AFE">
      <w:pPr>
        <w:pStyle w:val="FootnoteText"/>
        <w:bidi w:val="0"/>
      </w:pPr>
    </w:p>
  </w:footnote>
  <w:footnote w:id="9354">
    <w:p w:rsidR="266AD7A4" w:rsidP="266AD7A4" w:rsidRDefault="266AD7A4" w14:paraId="02DAB8EB" w14:textId="3ECB3E83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>
        <w:rPr>
          <w:rStyle w:val="FootnoteReference"/>
        </w:rPr>
        <w:footnoteRef/>
      </w:r>
      <w:r w:rsidR="266AD7A4">
        <w:rPr/>
        <w:t xml:space="preserve">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Christian Leaders Support SOGIE Equality Bill, </w:t>
      </w:r>
      <w:hyperlink r:id="R14a161a34db44e26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https://opentablemcc.ph/blog/christian-leaders-support-sogie-equality-bill/?form=MG0AV3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(2019) &lt;</w:t>
      </w:r>
      <w:hyperlink r:id="Rbfe0fcf3694e43c9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https://opentablemcc.ph/blog/christian-leaders-support-sogie-equality-bill/?form=MG0AV3&gt;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24th November 2024]</w:t>
      </w:r>
    </w:p>
    <w:p w:rsidR="266AD7A4" w:rsidP="266AD7A4" w:rsidRDefault="266AD7A4" w14:paraId="53852096" w14:textId="7B4DAFA2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National Council of Churches in the Philippines,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Brief History, </w:t>
      </w:r>
      <w:hyperlink r:id="R5db6fa42a5bb493d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https://nccphilippines.org/about-us/brief-history/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(2023a) &lt;</w:t>
      </w:r>
      <w:hyperlink r:id="R61ff778402134e40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https://nccphilippines.org/about-us/brief-history/&gt;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5th November 2024]</w:t>
      </w:r>
    </w:p>
    <w:p w:rsidR="266AD7A4" w:rsidP="266AD7A4" w:rsidRDefault="266AD7A4" w14:paraId="6940523D" w14:textId="79F485DC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National Council of Churches in the Philippines, </w:t>
      </w:r>
      <w:hyperlink r:id="R29fdf788d8544fba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https://nccphilippines.org/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 vols (2023b) &lt;</w:t>
      </w:r>
      <w:hyperlink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https://nccphilippines.org/&gt;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5th November 2024]</w:t>
      </w:r>
    </w:p>
    <w:p w:rsidR="266AD7A4" w:rsidP="266AD7A4" w:rsidRDefault="266AD7A4" w14:paraId="0D115814" w14:textId="34B2E6F9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66AD7A4" w:rsidP="266AD7A4" w:rsidRDefault="266AD7A4" w14:paraId="76B78B91" w14:textId="08A94EE1">
      <w:pPr>
        <w:pStyle w:val="FootnoteText"/>
        <w:bidi w:val="0"/>
      </w:pPr>
    </w:p>
  </w:footnote>
  <w:footnote w:id="11511">
    <w:p w:rsidR="266AD7A4" w:rsidP="266AD7A4" w:rsidRDefault="266AD7A4" w14:paraId="44DDB4D1" w14:textId="728FDAE0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>
        <w:rPr>
          <w:rStyle w:val="FootnoteReference"/>
        </w:rPr>
        <w:footnoteRef/>
      </w:r>
      <w:r w:rsidR="266AD7A4">
        <w:rPr/>
        <w:t xml:space="preserve">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Mental Health and Human Rights Info,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Lagablab LGBT Network, </w:t>
      </w:r>
      <w:hyperlink w:anchor=":~:text=LAGABLAB%20is%20a%20Philippine%20advocacy,empowerment%20(only%20on%20Facebook)." r:id="Rc629932d8e854a26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https://www.hhri.org/organisation/lagablab-lgbt-network/#:~:text=LAGABLAB%20is%20a%20Philippine%20advocacy,empowerment%20(only%20on%20Facebook).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edn, 2024 vols (2023) &lt;</w:t>
      </w:r>
      <w:hyperlink w:anchor=":~:text=LAGABLAB%20is%20a%20Philippine%20advocacy,empowerment%20(only%20on%20Facebook).%3E" r:id="R26577326739a4899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https://www.hhri.org/organisation/lagablab-lgbt-network/#:~:text=LAGABLAB%20is%20a%20Philippine%20advocacy,empowerment%20(only%20on%20Facebook).&gt;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5th November 2024]</w:t>
      </w:r>
    </w:p>
    <w:p w:rsidR="266AD7A4" w:rsidP="266AD7A4" w:rsidRDefault="266AD7A4" w14:paraId="2BC01CAD" w14:textId="7C472660">
      <w:pPr>
        <w:pStyle w:val="FootnoteText"/>
        <w:bidi w:val="0"/>
      </w:pPr>
    </w:p>
  </w:footnote>
  <w:footnote w:id="12379">
    <w:p w:rsidR="266AD7A4" w:rsidP="266AD7A4" w:rsidRDefault="266AD7A4" w14:paraId="24C03F69" w14:textId="7E714110">
      <w:pPr>
        <w:pStyle w:val="FootnoteText"/>
        <w:bidi w:val="0"/>
      </w:pPr>
      <w:r w:rsidRPr="266AD7A4">
        <w:rPr>
          <w:rStyle w:val="FootnoteReference"/>
        </w:rPr>
        <w:footnoteRef/>
      </w:r>
      <w:r w:rsidR="266AD7A4">
        <w:rPr/>
        <w:t xml:space="preserve"> </w:t>
      </w:r>
    </w:p>
  </w:footnote>
  <w:footnote w:id="2849">
    <w:p w:rsidR="266AD7A4" w:rsidP="266AD7A4" w:rsidRDefault="266AD7A4" w14:paraId="5FFA1E76" w14:textId="7E9CB7B9">
      <w:pPr>
        <w:pStyle w:val="Normal"/>
        <w:shd w:val="clear" w:color="auto" w:fill="FFFFFF" w:themeFill="background1"/>
        <w:bidi w:val="0"/>
        <w:spacing w:before="0" w:beforeAutospacing="off" w:after="173" w:afterAutospacing="off"/>
        <w:ind w:left="450" w:right="0" w:hanging="45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6AD7A4">
        <w:rPr>
          <w:rStyle w:val="FootnoteReference"/>
        </w:rPr>
        <w:footnoteRef/>
      </w:r>
      <w:r w:rsidR="266AD7A4">
        <w:rPr/>
        <w:t xml:space="preserve">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Rozul, Diego, </w:t>
      </w:r>
      <w:r w:rsidRPr="266AD7A4" w:rsidR="266AD7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History Of LGBTQ+ Visibility In The Philippines, </w:t>
      </w:r>
      <w:hyperlink r:id="R0c8c48e2aa7a46d6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https://loveyourself.ph/the-history-of-lgbtq-visibility-in-the-philippines/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edn, 2024 vols (2024) &lt;</w:t>
      </w:r>
      <w:hyperlink r:id="R6c0d60fb00d94620">
        <w:r w:rsidRPr="266AD7A4" w:rsidR="266AD7A4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https://loveyourself.ph/the-history-of-lgbtq-visibility-in-the-philippines/&gt;</w:t>
        </w:r>
      </w:hyperlink>
      <w:r w:rsidRPr="266AD7A4" w:rsidR="266AD7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21st October 2024]</w:t>
      </w:r>
    </w:p>
    <w:p w:rsidR="266AD7A4" w:rsidP="266AD7A4" w:rsidRDefault="266AD7A4" w14:paraId="34D82B24" w14:textId="6AF3BAC8">
      <w:pPr>
        <w:pStyle w:val="FootnoteText"/>
        <w:bidi w:val="0"/>
      </w:pPr>
    </w:p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VVjt5e34" int2:invalidationBookmarkName="" int2:hashCode="9tHcVd8yxroqkV" int2:id="XPK3lhOu">
      <int2:state int2:type="AugLoop_Text_Critique" int2:value="Rejected"/>
    </int2:bookmark>
    <int2:bookmark int2:bookmarkName="_Int_kp8MO5f4" int2:invalidationBookmarkName="" int2:hashCode="9tHcVd8yxroqkV" int2:id="RaRJd5Y1">
      <int2:state int2:type="AugLoop_Text_Critique" int2:value="Rejected"/>
    </int2:bookmark>
    <int2:bookmark int2:bookmarkName="_Int_R3MFVwj2" int2:invalidationBookmarkName="" int2:hashCode="XQs9+5RxY0aLWp" int2:id="zbZfpWDn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E5923C"/>
    <w:rsid w:val="0045DEDB"/>
    <w:rsid w:val="00997DCE"/>
    <w:rsid w:val="00D7E363"/>
    <w:rsid w:val="00E3B2B3"/>
    <w:rsid w:val="00ED1E4B"/>
    <w:rsid w:val="01535756"/>
    <w:rsid w:val="0167AACF"/>
    <w:rsid w:val="017C5E85"/>
    <w:rsid w:val="01CFE920"/>
    <w:rsid w:val="02468590"/>
    <w:rsid w:val="02469A47"/>
    <w:rsid w:val="02B0F47C"/>
    <w:rsid w:val="02D29D7B"/>
    <w:rsid w:val="02EC99D6"/>
    <w:rsid w:val="02FAD362"/>
    <w:rsid w:val="038952A0"/>
    <w:rsid w:val="03C814FD"/>
    <w:rsid w:val="03E50DE6"/>
    <w:rsid w:val="03E99D19"/>
    <w:rsid w:val="041A7E05"/>
    <w:rsid w:val="04396CFF"/>
    <w:rsid w:val="0458D6F5"/>
    <w:rsid w:val="049D7F2E"/>
    <w:rsid w:val="04B288A7"/>
    <w:rsid w:val="053B82F6"/>
    <w:rsid w:val="057C27F3"/>
    <w:rsid w:val="05ABFA70"/>
    <w:rsid w:val="05AF92F2"/>
    <w:rsid w:val="05C34366"/>
    <w:rsid w:val="05D7F708"/>
    <w:rsid w:val="0678A704"/>
    <w:rsid w:val="0685D2A7"/>
    <w:rsid w:val="0713571C"/>
    <w:rsid w:val="073DE761"/>
    <w:rsid w:val="07954347"/>
    <w:rsid w:val="079965D7"/>
    <w:rsid w:val="0836B15F"/>
    <w:rsid w:val="08CAD4E9"/>
    <w:rsid w:val="090D6E14"/>
    <w:rsid w:val="0931EF27"/>
    <w:rsid w:val="09758D4D"/>
    <w:rsid w:val="098CD640"/>
    <w:rsid w:val="09A3EB8A"/>
    <w:rsid w:val="09F79FBE"/>
    <w:rsid w:val="09FCE7D8"/>
    <w:rsid w:val="0A313476"/>
    <w:rsid w:val="0A60D067"/>
    <w:rsid w:val="0A84B346"/>
    <w:rsid w:val="0B63DE70"/>
    <w:rsid w:val="0B855612"/>
    <w:rsid w:val="0BCB8F56"/>
    <w:rsid w:val="0BE5B12D"/>
    <w:rsid w:val="0BEAF34F"/>
    <w:rsid w:val="0BFE7EF3"/>
    <w:rsid w:val="0C1D921A"/>
    <w:rsid w:val="0C36678C"/>
    <w:rsid w:val="0C8D4479"/>
    <w:rsid w:val="0D18FBD9"/>
    <w:rsid w:val="0D922AB1"/>
    <w:rsid w:val="0D97634B"/>
    <w:rsid w:val="0DB64389"/>
    <w:rsid w:val="0DB78D08"/>
    <w:rsid w:val="0E68E4CC"/>
    <w:rsid w:val="0EAAEA00"/>
    <w:rsid w:val="0EBF895E"/>
    <w:rsid w:val="0EC5A484"/>
    <w:rsid w:val="0ED629A8"/>
    <w:rsid w:val="0EE604DA"/>
    <w:rsid w:val="0FB05C51"/>
    <w:rsid w:val="0FF732D9"/>
    <w:rsid w:val="1060D680"/>
    <w:rsid w:val="10A0071B"/>
    <w:rsid w:val="12088667"/>
    <w:rsid w:val="1213FF9C"/>
    <w:rsid w:val="121BA33D"/>
    <w:rsid w:val="130808B7"/>
    <w:rsid w:val="134EDF84"/>
    <w:rsid w:val="13B8474C"/>
    <w:rsid w:val="13DA4D25"/>
    <w:rsid w:val="13ED57A7"/>
    <w:rsid w:val="141C02EE"/>
    <w:rsid w:val="1436BE1F"/>
    <w:rsid w:val="145D30C4"/>
    <w:rsid w:val="148E7114"/>
    <w:rsid w:val="14AF9535"/>
    <w:rsid w:val="14C38815"/>
    <w:rsid w:val="14DC4C74"/>
    <w:rsid w:val="14F0C02F"/>
    <w:rsid w:val="14FCB67F"/>
    <w:rsid w:val="14FE93C2"/>
    <w:rsid w:val="150DDCFC"/>
    <w:rsid w:val="157F7F9F"/>
    <w:rsid w:val="158293BA"/>
    <w:rsid w:val="15CA5AEE"/>
    <w:rsid w:val="16061F9B"/>
    <w:rsid w:val="16214A62"/>
    <w:rsid w:val="1629D876"/>
    <w:rsid w:val="16663C50"/>
    <w:rsid w:val="167E40BC"/>
    <w:rsid w:val="16FE0DC8"/>
    <w:rsid w:val="174AC8DE"/>
    <w:rsid w:val="17736897"/>
    <w:rsid w:val="17843FE0"/>
    <w:rsid w:val="179BC717"/>
    <w:rsid w:val="17C14C8F"/>
    <w:rsid w:val="17E89763"/>
    <w:rsid w:val="180CAFCE"/>
    <w:rsid w:val="1844448E"/>
    <w:rsid w:val="1874F90F"/>
    <w:rsid w:val="187E1769"/>
    <w:rsid w:val="189AD332"/>
    <w:rsid w:val="189D10C2"/>
    <w:rsid w:val="18CE04BD"/>
    <w:rsid w:val="18F0157E"/>
    <w:rsid w:val="1900DB5E"/>
    <w:rsid w:val="19125806"/>
    <w:rsid w:val="1917ABC4"/>
    <w:rsid w:val="193438C3"/>
    <w:rsid w:val="194C363F"/>
    <w:rsid w:val="19B14E38"/>
    <w:rsid w:val="19C20017"/>
    <w:rsid w:val="19EB4D4A"/>
    <w:rsid w:val="1A0A08B7"/>
    <w:rsid w:val="1A19C245"/>
    <w:rsid w:val="1A41C0FD"/>
    <w:rsid w:val="1A8A6C03"/>
    <w:rsid w:val="1ABBCE4C"/>
    <w:rsid w:val="1AC4193A"/>
    <w:rsid w:val="1ADCB3CE"/>
    <w:rsid w:val="1AEA826D"/>
    <w:rsid w:val="1AFDB08C"/>
    <w:rsid w:val="1B3FB1C8"/>
    <w:rsid w:val="1B8B38C7"/>
    <w:rsid w:val="1B93C604"/>
    <w:rsid w:val="1BA0E832"/>
    <w:rsid w:val="1BAEB4A4"/>
    <w:rsid w:val="1BCB33F7"/>
    <w:rsid w:val="1BDE417F"/>
    <w:rsid w:val="1C58AEA8"/>
    <w:rsid w:val="1C628761"/>
    <w:rsid w:val="1CC28E87"/>
    <w:rsid w:val="1CC41DC4"/>
    <w:rsid w:val="1CC8ADB6"/>
    <w:rsid w:val="1D43579C"/>
    <w:rsid w:val="1D6EA2E7"/>
    <w:rsid w:val="1D7FC79A"/>
    <w:rsid w:val="1E1DD088"/>
    <w:rsid w:val="1E40D727"/>
    <w:rsid w:val="1E505400"/>
    <w:rsid w:val="1E8231E2"/>
    <w:rsid w:val="1E95C406"/>
    <w:rsid w:val="1EE7E97E"/>
    <w:rsid w:val="1F0B3F27"/>
    <w:rsid w:val="1F6FC487"/>
    <w:rsid w:val="1F89AB51"/>
    <w:rsid w:val="2059E720"/>
    <w:rsid w:val="206566B5"/>
    <w:rsid w:val="20810A48"/>
    <w:rsid w:val="20917240"/>
    <w:rsid w:val="20B75040"/>
    <w:rsid w:val="20BF952F"/>
    <w:rsid w:val="20C3FDF1"/>
    <w:rsid w:val="20D38A37"/>
    <w:rsid w:val="2184A914"/>
    <w:rsid w:val="218F5E1B"/>
    <w:rsid w:val="21EFE05D"/>
    <w:rsid w:val="2231839E"/>
    <w:rsid w:val="223E58F3"/>
    <w:rsid w:val="226979D7"/>
    <w:rsid w:val="2272A7EF"/>
    <w:rsid w:val="229016D1"/>
    <w:rsid w:val="22CB11FA"/>
    <w:rsid w:val="22CCF07C"/>
    <w:rsid w:val="22EF5917"/>
    <w:rsid w:val="22FB5769"/>
    <w:rsid w:val="237E57A9"/>
    <w:rsid w:val="23BDC4D2"/>
    <w:rsid w:val="23F58BD7"/>
    <w:rsid w:val="24349BFC"/>
    <w:rsid w:val="243DB2BC"/>
    <w:rsid w:val="2442B0F8"/>
    <w:rsid w:val="24581A89"/>
    <w:rsid w:val="247CC70C"/>
    <w:rsid w:val="247E2554"/>
    <w:rsid w:val="24920325"/>
    <w:rsid w:val="249841FE"/>
    <w:rsid w:val="24A8B608"/>
    <w:rsid w:val="24FFC788"/>
    <w:rsid w:val="25770CBE"/>
    <w:rsid w:val="258C973A"/>
    <w:rsid w:val="25B61C12"/>
    <w:rsid w:val="25C371B2"/>
    <w:rsid w:val="26118F2E"/>
    <w:rsid w:val="26257FBA"/>
    <w:rsid w:val="266AD7A4"/>
    <w:rsid w:val="26832D9B"/>
    <w:rsid w:val="26A6CADE"/>
    <w:rsid w:val="27723ED4"/>
    <w:rsid w:val="279EB09B"/>
    <w:rsid w:val="27A24B99"/>
    <w:rsid w:val="27D007EB"/>
    <w:rsid w:val="27D75EC5"/>
    <w:rsid w:val="27FC9187"/>
    <w:rsid w:val="28204967"/>
    <w:rsid w:val="283DBE6D"/>
    <w:rsid w:val="2872BBC8"/>
    <w:rsid w:val="28AA53F1"/>
    <w:rsid w:val="28C86C5C"/>
    <w:rsid w:val="28D7AE3D"/>
    <w:rsid w:val="2907B535"/>
    <w:rsid w:val="2913E1E1"/>
    <w:rsid w:val="29401F0C"/>
    <w:rsid w:val="294A676D"/>
    <w:rsid w:val="2980C392"/>
    <w:rsid w:val="29D2DB4E"/>
    <w:rsid w:val="2A46CDD1"/>
    <w:rsid w:val="2A582D75"/>
    <w:rsid w:val="2A7E907D"/>
    <w:rsid w:val="2AB83A65"/>
    <w:rsid w:val="2AC617C8"/>
    <w:rsid w:val="2AD01686"/>
    <w:rsid w:val="2AE5AEF3"/>
    <w:rsid w:val="2B4BA1C0"/>
    <w:rsid w:val="2B8C1137"/>
    <w:rsid w:val="2BDFC3F7"/>
    <w:rsid w:val="2BEB0459"/>
    <w:rsid w:val="2C233FC6"/>
    <w:rsid w:val="2C3075A8"/>
    <w:rsid w:val="2C4F1247"/>
    <w:rsid w:val="2CB79E9C"/>
    <w:rsid w:val="2D152921"/>
    <w:rsid w:val="2D931338"/>
    <w:rsid w:val="2DCA2CE1"/>
    <w:rsid w:val="2E36F2D7"/>
    <w:rsid w:val="2E58338E"/>
    <w:rsid w:val="2E5A5393"/>
    <w:rsid w:val="2E6AB013"/>
    <w:rsid w:val="2EE8613E"/>
    <w:rsid w:val="2EFAD339"/>
    <w:rsid w:val="2F40F893"/>
    <w:rsid w:val="2F651B49"/>
    <w:rsid w:val="2F83CCF1"/>
    <w:rsid w:val="2F850AB4"/>
    <w:rsid w:val="2F990771"/>
    <w:rsid w:val="2FBF1647"/>
    <w:rsid w:val="30A0552C"/>
    <w:rsid w:val="30BB6FE8"/>
    <w:rsid w:val="3125E2C4"/>
    <w:rsid w:val="319A8ED5"/>
    <w:rsid w:val="31BA19C9"/>
    <w:rsid w:val="31CACF4E"/>
    <w:rsid w:val="31EB19E8"/>
    <w:rsid w:val="31EB8126"/>
    <w:rsid w:val="32079692"/>
    <w:rsid w:val="32D85B5F"/>
    <w:rsid w:val="33B65766"/>
    <w:rsid w:val="33FF203A"/>
    <w:rsid w:val="3410B756"/>
    <w:rsid w:val="34486C1A"/>
    <w:rsid w:val="34808F3B"/>
    <w:rsid w:val="352F52F8"/>
    <w:rsid w:val="35322789"/>
    <w:rsid w:val="3561AA56"/>
    <w:rsid w:val="3565AC09"/>
    <w:rsid w:val="3582E193"/>
    <w:rsid w:val="35E39A73"/>
    <w:rsid w:val="35F429C9"/>
    <w:rsid w:val="36DEF287"/>
    <w:rsid w:val="36E89EEE"/>
    <w:rsid w:val="36FBC1C1"/>
    <w:rsid w:val="37489213"/>
    <w:rsid w:val="375FA6E1"/>
    <w:rsid w:val="376D2854"/>
    <w:rsid w:val="37903426"/>
    <w:rsid w:val="3797A652"/>
    <w:rsid w:val="38139CB6"/>
    <w:rsid w:val="3836673B"/>
    <w:rsid w:val="38452493"/>
    <w:rsid w:val="38486503"/>
    <w:rsid w:val="3860E4F2"/>
    <w:rsid w:val="386A8F51"/>
    <w:rsid w:val="38C4537B"/>
    <w:rsid w:val="390547A8"/>
    <w:rsid w:val="390CFF5B"/>
    <w:rsid w:val="393E2ECC"/>
    <w:rsid w:val="394D5601"/>
    <w:rsid w:val="397B6656"/>
    <w:rsid w:val="39FDA887"/>
    <w:rsid w:val="3A306307"/>
    <w:rsid w:val="3A566BCA"/>
    <w:rsid w:val="3A8FBA53"/>
    <w:rsid w:val="3ABBB18D"/>
    <w:rsid w:val="3B24DF04"/>
    <w:rsid w:val="3B28A647"/>
    <w:rsid w:val="3B88E2ED"/>
    <w:rsid w:val="3B8A16A5"/>
    <w:rsid w:val="3BAD46AA"/>
    <w:rsid w:val="3BC9DC8D"/>
    <w:rsid w:val="3BE347EA"/>
    <w:rsid w:val="3C7F5FE1"/>
    <w:rsid w:val="3CB0A64E"/>
    <w:rsid w:val="3CE6D064"/>
    <w:rsid w:val="3D1C9897"/>
    <w:rsid w:val="3D275F04"/>
    <w:rsid w:val="3D2C4DD4"/>
    <w:rsid w:val="3D2DACA8"/>
    <w:rsid w:val="3D61E897"/>
    <w:rsid w:val="3DFAB66F"/>
    <w:rsid w:val="3E133CA2"/>
    <w:rsid w:val="3E3142E3"/>
    <w:rsid w:val="3E53AF8E"/>
    <w:rsid w:val="3E8E6C8D"/>
    <w:rsid w:val="3F573B3B"/>
    <w:rsid w:val="3F8D9589"/>
    <w:rsid w:val="3FEB0F42"/>
    <w:rsid w:val="4020D785"/>
    <w:rsid w:val="40838F79"/>
    <w:rsid w:val="40912E98"/>
    <w:rsid w:val="40C74505"/>
    <w:rsid w:val="40CB93E5"/>
    <w:rsid w:val="4113EA8A"/>
    <w:rsid w:val="4152E4DB"/>
    <w:rsid w:val="41607D91"/>
    <w:rsid w:val="41A795AA"/>
    <w:rsid w:val="41CE478B"/>
    <w:rsid w:val="41DA3C08"/>
    <w:rsid w:val="4242956F"/>
    <w:rsid w:val="42A9ED6F"/>
    <w:rsid w:val="43229F58"/>
    <w:rsid w:val="433DC0DB"/>
    <w:rsid w:val="43443FEB"/>
    <w:rsid w:val="43567E6F"/>
    <w:rsid w:val="43AEAA02"/>
    <w:rsid w:val="4429529C"/>
    <w:rsid w:val="442F9CB5"/>
    <w:rsid w:val="44551B70"/>
    <w:rsid w:val="44B17B5F"/>
    <w:rsid w:val="450A9796"/>
    <w:rsid w:val="450E3D00"/>
    <w:rsid w:val="458B98F5"/>
    <w:rsid w:val="45D68402"/>
    <w:rsid w:val="462B16CB"/>
    <w:rsid w:val="4648E9C3"/>
    <w:rsid w:val="46D574CA"/>
    <w:rsid w:val="4715D5CD"/>
    <w:rsid w:val="47492950"/>
    <w:rsid w:val="478C759E"/>
    <w:rsid w:val="47A6D1C1"/>
    <w:rsid w:val="47C1FB77"/>
    <w:rsid w:val="47C691A6"/>
    <w:rsid w:val="47D3DFC4"/>
    <w:rsid w:val="47F677D6"/>
    <w:rsid w:val="4822AEEF"/>
    <w:rsid w:val="486ED955"/>
    <w:rsid w:val="4884EEB0"/>
    <w:rsid w:val="48DE3DAE"/>
    <w:rsid w:val="495F6A5E"/>
    <w:rsid w:val="497F2C8C"/>
    <w:rsid w:val="49A7B9BC"/>
    <w:rsid w:val="4A1F92A6"/>
    <w:rsid w:val="4A33051D"/>
    <w:rsid w:val="4A8EFE12"/>
    <w:rsid w:val="4A9E5015"/>
    <w:rsid w:val="4A9F485A"/>
    <w:rsid w:val="4B646E2C"/>
    <w:rsid w:val="4B99A284"/>
    <w:rsid w:val="4BD4A857"/>
    <w:rsid w:val="4C0C435C"/>
    <w:rsid w:val="4C137AC9"/>
    <w:rsid w:val="4C5805C0"/>
    <w:rsid w:val="4C78A4C2"/>
    <w:rsid w:val="4C7FE411"/>
    <w:rsid w:val="4C886E5E"/>
    <w:rsid w:val="4C9A085F"/>
    <w:rsid w:val="4CA15290"/>
    <w:rsid w:val="4CBC0C8D"/>
    <w:rsid w:val="4D2E733E"/>
    <w:rsid w:val="4D78C98A"/>
    <w:rsid w:val="4D963413"/>
    <w:rsid w:val="4DAFBDC7"/>
    <w:rsid w:val="4DD21AA0"/>
    <w:rsid w:val="4E26FB27"/>
    <w:rsid w:val="4E65C43C"/>
    <w:rsid w:val="4E75991A"/>
    <w:rsid w:val="4E82B27F"/>
    <w:rsid w:val="4ED642EF"/>
    <w:rsid w:val="4EDA8C60"/>
    <w:rsid w:val="4F179EEE"/>
    <w:rsid w:val="4F29A42C"/>
    <w:rsid w:val="4F2DB03C"/>
    <w:rsid w:val="4F55567B"/>
    <w:rsid w:val="4F6B7C94"/>
    <w:rsid w:val="4F7F4281"/>
    <w:rsid w:val="4F9B7BD1"/>
    <w:rsid w:val="4FC70436"/>
    <w:rsid w:val="4FE90443"/>
    <w:rsid w:val="500840BA"/>
    <w:rsid w:val="501D8266"/>
    <w:rsid w:val="507D5145"/>
    <w:rsid w:val="50A624D3"/>
    <w:rsid w:val="50BC412F"/>
    <w:rsid w:val="51268CDF"/>
    <w:rsid w:val="51364F53"/>
    <w:rsid w:val="51B37675"/>
    <w:rsid w:val="51B53482"/>
    <w:rsid w:val="51B6FE2E"/>
    <w:rsid w:val="51D3C01E"/>
    <w:rsid w:val="51D8E61B"/>
    <w:rsid w:val="51E835A7"/>
    <w:rsid w:val="526D34BF"/>
    <w:rsid w:val="52FFA4E2"/>
    <w:rsid w:val="5331BBC8"/>
    <w:rsid w:val="533E7E91"/>
    <w:rsid w:val="53439776"/>
    <w:rsid w:val="5387B842"/>
    <w:rsid w:val="53C8620F"/>
    <w:rsid w:val="54032BE3"/>
    <w:rsid w:val="545AA9CA"/>
    <w:rsid w:val="545C5AD2"/>
    <w:rsid w:val="54867A52"/>
    <w:rsid w:val="54F0A33E"/>
    <w:rsid w:val="54FC087E"/>
    <w:rsid w:val="5511E4BA"/>
    <w:rsid w:val="55176BDC"/>
    <w:rsid w:val="55455F22"/>
    <w:rsid w:val="554F8888"/>
    <w:rsid w:val="555B2209"/>
    <w:rsid w:val="560594CE"/>
    <w:rsid w:val="5622E72F"/>
    <w:rsid w:val="5629C31C"/>
    <w:rsid w:val="567D635B"/>
    <w:rsid w:val="56F92F8C"/>
    <w:rsid w:val="56FA5231"/>
    <w:rsid w:val="5737451E"/>
    <w:rsid w:val="57702529"/>
    <w:rsid w:val="5774EEC9"/>
    <w:rsid w:val="579DA87A"/>
    <w:rsid w:val="57A4A6D2"/>
    <w:rsid w:val="57EE8DC2"/>
    <w:rsid w:val="5881EFB3"/>
    <w:rsid w:val="588292B3"/>
    <w:rsid w:val="5969E42A"/>
    <w:rsid w:val="596FDDCF"/>
    <w:rsid w:val="5970D92A"/>
    <w:rsid w:val="59C2AB12"/>
    <w:rsid w:val="5A06AE36"/>
    <w:rsid w:val="5A6C6876"/>
    <w:rsid w:val="5A93CEA6"/>
    <w:rsid w:val="5A9E1987"/>
    <w:rsid w:val="5AB2F15B"/>
    <w:rsid w:val="5B03CA12"/>
    <w:rsid w:val="5B098B63"/>
    <w:rsid w:val="5B303AB4"/>
    <w:rsid w:val="5B3BF624"/>
    <w:rsid w:val="5B3F2D92"/>
    <w:rsid w:val="5B4EDC6D"/>
    <w:rsid w:val="5BBD8EE8"/>
    <w:rsid w:val="5C151D6A"/>
    <w:rsid w:val="5C15E0ED"/>
    <w:rsid w:val="5C9AB66D"/>
    <w:rsid w:val="5CA9EEC3"/>
    <w:rsid w:val="5CDF88DA"/>
    <w:rsid w:val="5D38AE4E"/>
    <w:rsid w:val="5DA29C75"/>
    <w:rsid w:val="5E340ABF"/>
    <w:rsid w:val="5EC26940"/>
    <w:rsid w:val="5ED8E1C7"/>
    <w:rsid w:val="5EDDDB83"/>
    <w:rsid w:val="5EE5923C"/>
    <w:rsid w:val="5F3D3D5F"/>
    <w:rsid w:val="5F4895DE"/>
    <w:rsid w:val="5F7218D7"/>
    <w:rsid w:val="5FB0AB89"/>
    <w:rsid w:val="60AAB347"/>
    <w:rsid w:val="60ED979D"/>
    <w:rsid w:val="6149C265"/>
    <w:rsid w:val="6156355C"/>
    <w:rsid w:val="615810E5"/>
    <w:rsid w:val="618DB183"/>
    <w:rsid w:val="61C92CB4"/>
    <w:rsid w:val="626C67A1"/>
    <w:rsid w:val="62764349"/>
    <w:rsid w:val="6299A54A"/>
    <w:rsid w:val="62A12FF1"/>
    <w:rsid w:val="62A269B5"/>
    <w:rsid w:val="62B67E12"/>
    <w:rsid w:val="63291CA7"/>
    <w:rsid w:val="634F04CB"/>
    <w:rsid w:val="635B7C3B"/>
    <w:rsid w:val="6363922C"/>
    <w:rsid w:val="63CDF9D5"/>
    <w:rsid w:val="63CE7578"/>
    <w:rsid w:val="643F97EB"/>
    <w:rsid w:val="64580779"/>
    <w:rsid w:val="64879770"/>
    <w:rsid w:val="64974688"/>
    <w:rsid w:val="64A9B6A3"/>
    <w:rsid w:val="64F12C13"/>
    <w:rsid w:val="650A23D9"/>
    <w:rsid w:val="65179EEA"/>
    <w:rsid w:val="651DE0D1"/>
    <w:rsid w:val="6536D8E1"/>
    <w:rsid w:val="657E37F2"/>
    <w:rsid w:val="6597526E"/>
    <w:rsid w:val="65B08DC3"/>
    <w:rsid w:val="65E49C2F"/>
    <w:rsid w:val="65E4A934"/>
    <w:rsid w:val="665021A0"/>
    <w:rsid w:val="66768EB0"/>
    <w:rsid w:val="66BE5801"/>
    <w:rsid w:val="66C5E159"/>
    <w:rsid w:val="66D08D3D"/>
    <w:rsid w:val="66D2CA77"/>
    <w:rsid w:val="66DC82BA"/>
    <w:rsid w:val="6742DEE6"/>
    <w:rsid w:val="67A11143"/>
    <w:rsid w:val="67B51C15"/>
    <w:rsid w:val="67BF633D"/>
    <w:rsid w:val="67C96D52"/>
    <w:rsid w:val="6823F0DC"/>
    <w:rsid w:val="684F4AB2"/>
    <w:rsid w:val="68BA1B20"/>
    <w:rsid w:val="68D1987B"/>
    <w:rsid w:val="68EF4800"/>
    <w:rsid w:val="690BD41A"/>
    <w:rsid w:val="692DB34D"/>
    <w:rsid w:val="69B3ADFE"/>
    <w:rsid w:val="6A044BEF"/>
    <w:rsid w:val="6A066C13"/>
    <w:rsid w:val="6A2EB5C6"/>
    <w:rsid w:val="6A6E5A4A"/>
    <w:rsid w:val="6AAC912E"/>
    <w:rsid w:val="6ADAD011"/>
    <w:rsid w:val="6ADB1FB9"/>
    <w:rsid w:val="6B0623C3"/>
    <w:rsid w:val="6B1B5625"/>
    <w:rsid w:val="6B6C3847"/>
    <w:rsid w:val="6BA74D02"/>
    <w:rsid w:val="6BAA1FD0"/>
    <w:rsid w:val="6BCEFEE1"/>
    <w:rsid w:val="6BDA733D"/>
    <w:rsid w:val="6C06767E"/>
    <w:rsid w:val="6C379C16"/>
    <w:rsid w:val="6C69B3C4"/>
    <w:rsid w:val="6C761368"/>
    <w:rsid w:val="6C7C0AA7"/>
    <w:rsid w:val="6D08CDC2"/>
    <w:rsid w:val="6D4A5620"/>
    <w:rsid w:val="6D80F88D"/>
    <w:rsid w:val="6DA7CE7C"/>
    <w:rsid w:val="6DAFA6B4"/>
    <w:rsid w:val="6DB32229"/>
    <w:rsid w:val="6DB6C0C2"/>
    <w:rsid w:val="6DCB414D"/>
    <w:rsid w:val="6DCE4AC8"/>
    <w:rsid w:val="6DFD1923"/>
    <w:rsid w:val="6E010703"/>
    <w:rsid w:val="6E34597B"/>
    <w:rsid w:val="6E420714"/>
    <w:rsid w:val="6E49C8FD"/>
    <w:rsid w:val="6E58E553"/>
    <w:rsid w:val="6ECE8DA0"/>
    <w:rsid w:val="6ECF38D3"/>
    <w:rsid w:val="6EDE288D"/>
    <w:rsid w:val="6F087ECD"/>
    <w:rsid w:val="6F1A3D15"/>
    <w:rsid w:val="6F1AD820"/>
    <w:rsid w:val="6F476BCB"/>
    <w:rsid w:val="6FB7838F"/>
    <w:rsid w:val="6FC23CA2"/>
    <w:rsid w:val="6FCD4559"/>
    <w:rsid w:val="6FD73A80"/>
    <w:rsid w:val="7016E053"/>
    <w:rsid w:val="7019ADEC"/>
    <w:rsid w:val="708104D7"/>
    <w:rsid w:val="7090A80A"/>
    <w:rsid w:val="70B94B3A"/>
    <w:rsid w:val="70EDF09B"/>
    <w:rsid w:val="711DAE6E"/>
    <w:rsid w:val="7185AAE4"/>
    <w:rsid w:val="71EBCDC5"/>
    <w:rsid w:val="726A73A5"/>
    <w:rsid w:val="72C2A05D"/>
    <w:rsid w:val="72CD776E"/>
    <w:rsid w:val="733612A7"/>
    <w:rsid w:val="73522AD8"/>
    <w:rsid w:val="737C343C"/>
    <w:rsid w:val="73A1B798"/>
    <w:rsid w:val="73EF61E6"/>
    <w:rsid w:val="74103BC1"/>
    <w:rsid w:val="741CAFAA"/>
    <w:rsid w:val="743741D7"/>
    <w:rsid w:val="74976A13"/>
    <w:rsid w:val="74F675B4"/>
    <w:rsid w:val="75092D4E"/>
    <w:rsid w:val="750A4042"/>
    <w:rsid w:val="750CCEA5"/>
    <w:rsid w:val="751C1030"/>
    <w:rsid w:val="7528004F"/>
    <w:rsid w:val="754180D7"/>
    <w:rsid w:val="75487B21"/>
    <w:rsid w:val="7558917C"/>
    <w:rsid w:val="75D4A814"/>
    <w:rsid w:val="76123104"/>
    <w:rsid w:val="764CBF0E"/>
    <w:rsid w:val="76AA0802"/>
    <w:rsid w:val="76B677CF"/>
    <w:rsid w:val="76E190F1"/>
    <w:rsid w:val="76E35BE2"/>
    <w:rsid w:val="77104A41"/>
    <w:rsid w:val="77141C92"/>
    <w:rsid w:val="7718986F"/>
    <w:rsid w:val="772D36A6"/>
    <w:rsid w:val="7750CFE5"/>
    <w:rsid w:val="7755DD94"/>
    <w:rsid w:val="777A9559"/>
    <w:rsid w:val="77E29C2F"/>
    <w:rsid w:val="780037EE"/>
    <w:rsid w:val="7824316D"/>
    <w:rsid w:val="784B0A2F"/>
    <w:rsid w:val="78B4B59E"/>
    <w:rsid w:val="793AA84A"/>
    <w:rsid w:val="7941799E"/>
    <w:rsid w:val="79C8C1E0"/>
    <w:rsid w:val="79DC8D63"/>
    <w:rsid w:val="7ACFC8C6"/>
    <w:rsid w:val="7AE231F3"/>
    <w:rsid w:val="7AEC71C2"/>
    <w:rsid w:val="7AFFE6D7"/>
    <w:rsid w:val="7B10BC1B"/>
    <w:rsid w:val="7B4F7984"/>
    <w:rsid w:val="7B86D14D"/>
    <w:rsid w:val="7B9F9019"/>
    <w:rsid w:val="7BB3B49E"/>
    <w:rsid w:val="7BBACDBF"/>
    <w:rsid w:val="7BC15C83"/>
    <w:rsid w:val="7C8E7A31"/>
    <w:rsid w:val="7C9BFA90"/>
    <w:rsid w:val="7CB1880E"/>
    <w:rsid w:val="7D57D9B9"/>
    <w:rsid w:val="7D86B3B8"/>
    <w:rsid w:val="7D9B4094"/>
    <w:rsid w:val="7DA1A1EE"/>
    <w:rsid w:val="7DD7ECB0"/>
    <w:rsid w:val="7E1D3CE4"/>
    <w:rsid w:val="7E662667"/>
    <w:rsid w:val="7E7C5713"/>
    <w:rsid w:val="7ED0BE40"/>
    <w:rsid w:val="7EDE2F90"/>
    <w:rsid w:val="7F1C08EE"/>
    <w:rsid w:val="7F7C943C"/>
    <w:rsid w:val="7FAB6946"/>
    <w:rsid w:val="7FB604F5"/>
    <w:rsid w:val="7FF98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2E4F5"/>
  <w15:chartTrackingRefBased/>
  <w15:docId w15:val="{ABC4EC9E-6ECF-4CAF-A206-73E46BCA6627}"/>
  <w:footnotePr>
    <w:footnote w:id="-1"/>
    <w:footnote w:id="0"/>
  </w:footnotePr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B303AB4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5B303AB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5B303AB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5B303AB4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5B303AB4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5B303AB4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5B303AB4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5B303AB4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5B303AB4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5B303AB4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5B303AB4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5B303AB4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5B303AB4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5B303AB4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5B303AB4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5B303AB4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5B303AB4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5B303AB4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5B303AB4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5B303AB4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5B303AB4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5B303AB4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5B303AB4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5B303AB4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5B303AB4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5B303AB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5B303AB4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5B303AB4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3327fb5489564ff1" /><Relationship Type="http://schemas.openxmlformats.org/officeDocument/2006/relationships/hyperlink" Target="https://encrypted-tbn0.gstatic.com/images?q=tbn:ANd9GcTwZdVqgi79bhobOu_k3BQJwiuvh-__oytEJA&amp;s" TargetMode="External" Id="Ra66b9fd32e524ad1" /><Relationship Type="http://schemas.openxmlformats.org/officeDocument/2006/relationships/hyperlink" Target="https://encrypted-tbn0.gstatic.com/images?q=tbn:ANd9GcTwZdVqgi79bhobOu_k3BQJwiuvh-__oytEJA&amp;s%3E" TargetMode="External" Id="R296e8fb454a74b21" /><Relationship Type="http://schemas.openxmlformats.org/officeDocument/2006/relationships/hyperlink" Target="https://time.com/6290762/philippines-pride-lgbt-discrimination-sogie-equality-bill/?form=MG0AV3" TargetMode="External" Id="Ra9e467a5c6214343" /><Relationship Type="http://schemas.openxmlformats.org/officeDocument/2006/relationships/hyperlink" Target="https://time.com/6290762/philippines-pride-lgbt-discrimination-sogie-equality-bill/?form=MG0AV3%3E" TargetMode="External" Id="R7e4f2d5e2a8143b8" /><Relationship Type="http://schemas.openxmlformats.org/officeDocument/2006/relationships/hyperlink" Target="https://utsynergyjournal.org/2020/05/05/rhetoric-a-necessary-strategy-in-debating-the-ratification-of-the-sogie-equality-bill/?form=MG0AV3" TargetMode="External" Id="Rf4105814dcdf4c55" /><Relationship Type="http://schemas.openxmlformats.org/officeDocument/2006/relationships/hyperlink" Target="https://utsynergyjournal.org/2020/05/05/rhetoric-a-necessary-strategy-in-debating-the-ratification-of-the-sogie-equality-bill/?form=MG0AV3%3E" TargetMode="External" Id="R93a7ccf5203c49d2" /><Relationship Type="http://schemas.openxmlformats.org/officeDocument/2006/relationships/hyperlink" Target="https://kami.com.ph/108199-sogie-bill-proposed-pros-cons.html?form=MG0AV3" TargetMode="External" Id="R1f625ffb58b24583" /><Relationship Type="http://schemas.openxmlformats.org/officeDocument/2006/relationships/hyperlink" Target="https://kami.com.ph/108199-sogie-bill-proposed-pros-cons.html?form=MG0AV3%3E" TargetMode="External" Id="Rd5e25749e89c4957" /><Relationship Type="http://schemas.openxmlformats.org/officeDocument/2006/relationships/hyperlink" Target="https://www.hhri.org/organisation/lagablab-lgbt-network/" TargetMode="External" Id="Rd1cde812f7fe4005" /><Relationship Type="http://schemas.openxmlformats.org/officeDocument/2006/relationships/hyperlink" Target="https://www.hhri.org/organisation/lagablab-lgbt-network/" TargetMode="External" Id="R9a47b6f0cd6d4502" /><Relationship Type="http://schemas.openxmlformats.org/officeDocument/2006/relationships/hyperlink" Target="https://insidemcc.org/about-mcc/what-we-believe/" TargetMode="External" Id="R06fa6ca486074781" /><Relationship Type="http://schemas.openxmlformats.org/officeDocument/2006/relationships/hyperlink" Target="https://insidemcc.org/about-mcc/what-we-believe/" TargetMode="External" Id="R9b45503332564755" /><Relationship Type="http://schemas.openxmlformats.org/officeDocument/2006/relationships/hyperlink" Target="https://insidemcc.org/about-mcc/mcc-history/" TargetMode="External" Id="R7a2ebf83047d496d" /><Relationship Type="http://schemas.openxmlformats.org/officeDocument/2006/relationships/hyperlink" Target="https://insidemcc.org/about-mcc/mcc-history%3E%3C/a%3E" TargetMode="External" Id="Rcdf500bea91e4b47" /><Relationship Type="http://schemas.openxmlformats.org/officeDocument/2006/relationships/hyperlink" Target="https://visitmccchurch.com/our-churches/mcc-churches-in-the-philippines/open-table-mcc/?form=MG0AV3" TargetMode="External" Id="Rb663355fc7b94188" /><Relationship Type="http://schemas.openxmlformats.org/officeDocument/2006/relationships/hyperlink" Target="https://visitmccchurch.com/our-churches/mcc-churches-in-the-philippines/open-table-mcc/?form=MG0AV3%3E" TargetMode="External" Id="Rbbcde89310f24641" /><Relationship Type="http://schemas.openxmlformats.org/officeDocument/2006/relationships/hyperlink" Target="https://nccphilippines.org/about-us/brief-history/" TargetMode="External" Id="R6a6f6fbdb2a340de" /><Relationship Type="http://schemas.openxmlformats.org/officeDocument/2006/relationships/hyperlink" Target="https://nccphilippines.org/about-us/brief-history%3E%3C/a%3E" TargetMode="External" Id="Rb920eb896c9646c0" /><Relationship Type="http://schemas.openxmlformats.org/officeDocument/2006/relationships/hyperlink" Target="https://nccphilippines.org/" TargetMode="External" Id="R958aa4bfe09049a2" /><Relationship Type="http://schemas.openxmlformats.org/officeDocument/2006/relationships/hyperlink" Target="https://opentablemcc.ph/blog/sulongvaklash-holyequality-sogie-equality-bill-freedom-of-religion/?form=MG0AV3" TargetMode="External" Id="Rac7db7374ee2481d" /><Relationship Type="http://schemas.openxmlformats.org/officeDocument/2006/relationships/hyperlink" Target="https://opentablemcc.ph/blog/sulongvaklash-holyequality-sogie-equality-bill-freedom-of-religion/?form=MG0AV3%3E" TargetMode="External" Id="R04333529fe104768" /><Relationship Type="http://schemas.openxmlformats.org/officeDocument/2006/relationships/hyperlink" Target="https://opentablemcc.ph/blog/christian-leaders-support-sogie-equality-bill/?form=MG0AV3" TargetMode="External" Id="R9007cee6c55b423b" /><Relationship Type="http://schemas.openxmlformats.org/officeDocument/2006/relationships/hyperlink" Target="https://opentablemcc.ph/blog/christian-leaders-support-sogie-equality-bill/?form=MG0AV3%3E" TargetMode="External" Id="R61fabdddd9f44b3b" /><Relationship Type="http://schemas.openxmlformats.org/officeDocument/2006/relationships/hyperlink" Target="https://outragemag.com/living-history-phl-makes-history-with-first-pride-march-in-1994/?form=MG0AV3" TargetMode="External" Id="R758b359ca2db49e8" /><Relationship Type="http://schemas.openxmlformats.org/officeDocument/2006/relationships/hyperlink" Target="https://outragemag.com/living-history-phl-makes-history-with-first-pride-march-in-1994/?form=MG0AV3%3E" TargetMode="External" Id="Rfc637da43c984d5f" /><Relationship Type="http://schemas.openxmlformats.org/officeDocument/2006/relationships/hyperlink" Target="https://www.spot.ph/newsfeatures/culture/78298/history-of-pride-march-in-the-philippines-a4410-20190629-lfrm?form=MG0AV3&amp;s=ejj9qc9vmtds7sv1iicumg8v3k" TargetMode="External" Id="R26e6615ddfbd48b0" /><Relationship Type="http://schemas.openxmlformats.org/officeDocument/2006/relationships/hyperlink" Target="https://www.spot.ph/newsfeatures/culture/78298/history-of-pride-march-in-the-philippines-a4410-20190629-lfrm?form=MG0AV3&amp;s=ejj9qc9vmtds7sv1iicumg8v3k%3E" TargetMode="External" Id="Rc5618c1061164271" /><Relationship Type="http://schemas.openxmlformats.org/officeDocument/2006/relationships/hyperlink" Target="https://www.ohchr.org/sites/default/files/lib-docs/HRBodies/UPR/Documents/session13/PH/JS17_UPR_PHL_S13_2012_JointSubmission17_E.pdf?form=MG0AV3" TargetMode="External" Id="R1375e43ec93d456d" /><Relationship Type="http://schemas.openxmlformats.org/officeDocument/2006/relationships/hyperlink" Target="https://www.ohchr.org/sites/default/files/lib-docs/HRBodies/UPR/Documents/session13/PH/JS17_UPR_PHL_S13_2012_JointSubmission17_E.pdf?form=MG0AV3%3E" TargetMode="External" Id="R6971b54f05284472" /><Relationship Type="http://schemas.openxmlformats.org/officeDocument/2006/relationships/hyperlink" Target="https://philstarlife.com/news-and-views/600623-how-pride-marches-began-in-philippines?page=6" TargetMode="External" Id="R4af2b307c90c473d" /><Relationship Type="http://schemas.openxmlformats.org/officeDocument/2006/relationships/hyperlink" Target="https://philstarlife.com/news-and-views/600623-how-pride-marches-began-in-philippines?page=6%3E" TargetMode="External" Id="R209b0a91d74f4a74" /><Relationship Type="http://schemas.openxmlformats.org/officeDocument/2006/relationships/hyperlink" Target="https://www.respicio.ph/bar/2025/political-law-and-public-international-law/the-bill-of-rights?form=MG0AV3" TargetMode="External" Id="Rb43942a4b4064626" /><Relationship Type="http://schemas.openxmlformats.org/officeDocument/2006/relationships/hyperlink" Target="https://www.respicio.ph/bar/2025/political-law-and-public-international-law/the-bill-of-rights?form=MG0AV3%3E" TargetMode="External" Id="R954ea8f488cf4b10" /><Relationship Type="http://schemas.openxmlformats.org/officeDocument/2006/relationships/hyperlink" Target="https://socialhealthjournal.ust.edu.ph/wp-content/uploads/2022/02/Anti-Discrimination-Bill-based-on-SOGIE-An-Occupational-Justice-Perspective.pdf?form=MG0AV3%3E" TargetMode="External" Id="R6b1c07d126784399" /><Relationship Type="http://schemas.openxmlformats.org/officeDocument/2006/relationships/hyperlink" Target="https://loveyourself.ph/the-history-of-lgbtq-visibility-in-the-philippines/" TargetMode="External" Id="Ra6b49ae4b07047e0" /><Relationship Type="http://schemas.openxmlformats.org/officeDocument/2006/relationships/hyperlink" Target="https://loveyourself.ph/the-history-of-lgbtq-visibility-in-the-philippines%3E%3C/a%3E" TargetMode="External" Id="Reae90dd3726a4007" /><Relationship Type="http://schemas.openxmlformats.org/officeDocument/2006/relationships/hyperlink" Target="https://www.thetrevorproject.org/survey-international/assets/static/2024_Philippines_National_Survey_EN.pdf%3E" TargetMode="External" Id="R6ef6c841f96243dc" /><Relationship Type="http://schemas.openxmlformats.org/officeDocument/2006/relationships/hyperlink" Target="https://www.undp.org/asia-pacific/press-releases/report-details-workplace-discrimination-faced-lgbti-people-china-philippines-and-thailand" TargetMode="External" Id="Rdd60b2a723d74a0d" /><Relationship Type="http://schemas.openxmlformats.org/officeDocument/2006/relationships/hyperlink" Target="https://www.undp.org/asia-pacific/press-releases/report-details-workplace-discrimination-faced-lgbti-people-china-philippines-and-thailand%3E" TargetMode="External" Id="Rb79e73427c8c445e" /><Relationship Type="http://schemas.openxmlformats.org/officeDocument/2006/relationships/footnotes" Target="footnotes.xml" Id="R50bc4fed15b74386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insidemcc.org/about-mcc/mcc-history/" TargetMode="External" Id="Rb441b1aaf45644e6" /><Relationship Type="http://schemas.openxmlformats.org/officeDocument/2006/relationships/hyperlink" Target="https://insidemcc.org/about-mcc/mcc-history%3E%3C/a%3E" TargetMode="External" Id="Ra459db5162464694" /><Relationship Type="http://schemas.openxmlformats.org/officeDocument/2006/relationships/hyperlink" Target="https://insidemcc.org/about-mcc/what-we-believe/" TargetMode="External" Id="R16fd3675b2ba4570" /><Relationship Type="http://schemas.openxmlformats.org/officeDocument/2006/relationships/hyperlink" Target="https://insidemcc.org/about-mcc/what-we-believe/" TargetMode="External" Id="R614e2f990c844571" /><Relationship Type="http://schemas.openxmlformats.org/officeDocument/2006/relationships/hyperlink" Target="https://time.com/6290762/philippines-pride-lgbt-discrimination-sogie-equality-bill/?form=MG0AV3" TargetMode="External" Id="R1c83b52e0f5347ad" /><Relationship Type="http://schemas.openxmlformats.org/officeDocument/2006/relationships/hyperlink" Target="https://time.com/6290762/philippines-pride-lgbt-discrimination-sogie-equality-bill/?form=MG0AV3%3E" TargetMode="External" Id="Rd8aa5ecec6f34101" /><Relationship Type="http://schemas.openxmlformats.org/officeDocument/2006/relationships/hyperlink" Target="https://www.ohchr.org/sites/default/files/lib-docs/HRBodies/UPR/Documents/session13/PH/JS17_UPR_PHL_S13_2012_JointSubmission17_E.pdf?form=MG0AV3" TargetMode="External" Id="Rdd7d3335a8c646b6" /><Relationship Type="http://schemas.openxmlformats.org/officeDocument/2006/relationships/hyperlink" Target="https://www.ohchr.org/sites/default/files/lib-docs/HRBodies/UPR/Documents/session13/PH/JS17_UPR_PHL_S13_2012_JointSubmission17_E.pdf?form=MG0AV3%3E" TargetMode="External" Id="R0f6c1443edbe4ce8" /><Relationship Type="http://schemas.openxmlformats.org/officeDocument/2006/relationships/hyperlink" Target="https://socialhealthjournal.ust.edu.ph/wp-content/uploads/2022/02/Anti-Discrimination-Bill-based-on-SOGIE-An-Occupational-Justice-Perspective.pdf?form=MG0AV3%3E" TargetMode="External" Id="Rabb2629dd7c94030" /><Relationship Type="http://schemas.openxmlformats.org/officeDocument/2006/relationships/hyperlink" Target="https://visitmccchurch.com/our-churches/mcc-churches-in-the-philippines/open-table-mcc/?form=MG0AV3" TargetMode="External" Id="Rc57a122475dd41a8" /><Relationship Type="http://schemas.openxmlformats.org/officeDocument/2006/relationships/hyperlink" Target="https://visitmccchurch.com/our-churches/mcc-churches-in-the-philippines/open-table-mcc/?form=MG0AV3%3E" TargetMode="External" Id="R0dbe5c4d13cc420c" /><Relationship Type="http://schemas.openxmlformats.org/officeDocument/2006/relationships/hyperlink" Target="https://opentablemcc.ph/blog/sulongvaklash-holyequality-sogie-equality-bill-freedom-of-religion/?form=MG0AV3" TargetMode="External" Id="R652455820b2147f7" /><Relationship Type="http://schemas.openxmlformats.org/officeDocument/2006/relationships/hyperlink" Target="https://opentablemcc.ph/blog/sulongvaklash-holyequality-sogie-equality-bill-freedom-of-religion/?form=MG0AV3%3E" TargetMode="External" Id="Rb626e103ffb24505" /><Relationship Type="http://schemas.openxmlformats.org/officeDocument/2006/relationships/hyperlink" Target="https://visitmccchurch.com/our-churches/mcc-churches-in-the-philippines/open-table-mcc/?form=MG0AV3" TargetMode="External" Id="R2ebc1b74459d4e6f" /><Relationship Type="http://schemas.openxmlformats.org/officeDocument/2006/relationships/hyperlink" Target="https://visitmccchurch.com/our-churches/mcc-churches-in-the-philippines/open-table-mcc/?form=MG0AV3%3E" TargetMode="External" Id="Ra2bf81c1aedf4466" /><Relationship Type="http://schemas.openxmlformats.org/officeDocument/2006/relationships/hyperlink" Target="https://opentablemcc.ph/blog/sulongvaklash-holyequality-sogie-equality-bill-freedom-of-religion/?form=MG0AV3" TargetMode="External" Id="Rbdc473d7390844d2" /><Relationship Type="http://schemas.openxmlformats.org/officeDocument/2006/relationships/hyperlink" Target="https://opentablemcc.ph/blog/sulongvaklash-holyequality-sogie-equality-bill-freedom-of-religion/?form=MG0AV3%3E" TargetMode="External" Id="Rceaa07ffffd644aa" /><Relationship Type="http://schemas.openxmlformats.org/officeDocument/2006/relationships/hyperlink" Target="https://visitmccchurch.com/our-churches/mcc-churches-in-the-philippines/open-table-mcc/?form=MG0AV3" TargetMode="External" Id="Rea968404787b43f4" /><Relationship Type="http://schemas.openxmlformats.org/officeDocument/2006/relationships/hyperlink" Target="https://visitmccchurch.com/our-churches/mcc-churches-in-the-philippines/open-table-mcc/?form=MG0AV3%3E" TargetMode="External" Id="R43279df955494c1a" /><Relationship Type="http://schemas.openxmlformats.org/officeDocument/2006/relationships/hyperlink" Target="https://opentablemcc.ph/blog/sulongvaklash-holyequality-sogie-equality-bill-freedom-of-religion/?form=MG0AV3" TargetMode="External" Id="Re99e676ba4f0428e" /><Relationship Type="http://schemas.openxmlformats.org/officeDocument/2006/relationships/hyperlink" Target="https://opentablemcc.ph/blog/sulongvaklash-holyequality-sogie-equality-bill-freedom-of-religion/?form=MG0AV3%3E" TargetMode="External" Id="Rc332fd699f7e401a" /><Relationship Type="http://schemas.openxmlformats.org/officeDocument/2006/relationships/hyperlink" Target="https://www.hhri.org/organisation/lagablab-lgbt-network/" TargetMode="External" Id="R5fd37c3a8b2846da" /><Relationship Type="http://schemas.openxmlformats.org/officeDocument/2006/relationships/hyperlink" Target="https://www.hhri.org/organisation/lagablab-lgbt-network/" TargetMode="External" Id="Rbdc1898616cf442c" /><Relationship Type="http://schemas.openxmlformats.org/officeDocument/2006/relationships/hyperlink" Target="https://opentablemcc.ph/blog/christian-leaders-support-sogie-equality-bill/?form=MG0AV3" TargetMode="External" Id="Rda1b684d2e204973" /><Relationship Type="http://schemas.openxmlformats.org/officeDocument/2006/relationships/hyperlink" Target="https://opentablemcc.ph/blog/christian-leaders-support-sogie-equality-bill/?form=MG0AV3%3E" TargetMode="External" Id="R3b34c14c153242c6" /><Relationship Type="http://schemas.openxmlformats.org/officeDocument/2006/relationships/hyperlink" Target="https://opentablemcc.ph/blog/christian-leaders-support-sogie-equality-bill/?form=MG0AV3" TargetMode="External" Id="R14a161a34db44e26" /><Relationship Type="http://schemas.openxmlformats.org/officeDocument/2006/relationships/hyperlink" Target="https://opentablemcc.ph/blog/christian-leaders-support-sogie-equality-bill/?form=MG0AV3%3E" TargetMode="External" Id="Rbfe0fcf3694e43c9" /><Relationship Type="http://schemas.openxmlformats.org/officeDocument/2006/relationships/hyperlink" Target="https://nccphilippines.org/about-us/brief-history/" TargetMode="External" Id="R5db6fa42a5bb493d" /><Relationship Type="http://schemas.openxmlformats.org/officeDocument/2006/relationships/hyperlink" Target="https://nccphilippines.org/about-us/brief-history%3E%3C/a%3E" TargetMode="External" Id="R61ff778402134e40" /><Relationship Type="http://schemas.openxmlformats.org/officeDocument/2006/relationships/hyperlink" Target="https://nccphilippines.org/" TargetMode="External" Id="R29fdf788d8544fba" /><Relationship Type="http://schemas.openxmlformats.org/officeDocument/2006/relationships/hyperlink" Target="https://www.hhri.org/organisation/lagablab-lgbt-network/" TargetMode="External" Id="Rc629932d8e854a26" /><Relationship Type="http://schemas.openxmlformats.org/officeDocument/2006/relationships/hyperlink" Target="https://www.hhri.org/organisation/lagablab-lgbt-network/" TargetMode="External" Id="R26577326739a4899" /><Relationship Type="http://schemas.openxmlformats.org/officeDocument/2006/relationships/hyperlink" Target="https://loveyourself.ph/the-history-of-lgbtq-visibility-in-the-philippines/" TargetMode="External" Id="R0c8c48e2aa7a46d6" /><Relationship Type="http://schemas.openxmlformats.org/officeDocument/2006/relationships/hyperlink" Target="https://loveyourself.ph/the-history-of-lgbtq-visibility-in-the-philippines%3E%3C/a%3E" TargetMode="External" Id="R6c0d60fb00d9462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2024-10-20T13:27:46.1381058Z</dcterms:created>
  <dcterms:modified xsi:type="dcterms:W3CDTF">2024-11-07T23:07:42.0227643Z</dcterms:modified>
  <dc:creator>Regan Edwards (2305133)</dc:creator>
  <lastModifiedBy>Regan Edwards (2305133)</lastModifiedBy>
</coreProperties>
</file>