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D46F6" w14:textId="61B81552" w:rsidR="00FE03EA" w:rsidRDefault="00FE03EA" w:rsidP="00340E9A">
      <w:pPr>
        <w:ind w:right="237"/>
      </w:pPr>
    </w:p>
    <w:p w14:paraId="6E16CF57" w14:textId="77777777" w:rsidR="00FE03EA" w:rsidRPr="00FE03EA" w:rsidRDefault="00FE03EA" w:rsidP="00340E9A">
      <w:pPr>
        <w:ind w:right="237"/>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87ECF0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FF7BF7">
              <w:rPr>
                <w:b/>
                <w:color w:val="auto"/>
                <w:sz w:val="32"/>
              </w:rPr>
              <w:t xml:space="preserve">Jack Fenton </w:t>
            </w:r>
            <w:r w:rsidR="005A1BA3">
              <w:rPr>
                <w:b/>
                <w:color w:val="auto"/>
                <w:sz w:val="32"/>
              </w:rPr>
              <w:t>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CF9E7F1" w:rsidR="005A1BA3" w:rsidRDefault="005A1BA3" w:rsidP="00340E9A">
            <w:pPr>
              <w:overflowPunct/>
              <w:autoSpaceDE/>
              <w:autoSpaceDN/>
              <w:adjustRightInd/>
              <w:ind w:right="237"/>
              <w:textAlignment w:val="auto"/>
              <w:rPr>
                <w:b/>
                <w:color w:val="auto"/>
                <w:sz w:val="32"/>
              </w:rPr>
            </w:pPr>
            <w:r>
              <w:rPr>
                <w:b/>
                <w:color w:val="auto"/>
                <w:sz w:val="32"/>
              </w:rPr>
              <w:t>_________________</w:t>
            </w:r>
            <w:r w:rsidR="00FF7BF7">
              <w:rPr>
                <w:b/>
                <w:color w:val="auto"/>
                <w:sz w:val="32"/>
              </w:rPr>
              <w:t>2031240</w:t>
            </w:r>
            <w:r>
              <w:rPr>
                <w:b/>
                <w:color w:val="auto"/>
                <w:sz w:val="32"/>
              </w:rPr>
              <w:t>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502641F" w14:textId="0D3B384E" w:rsidR="00190913" w:rsidRPr="00BB0402" w:rsidRDefault="00190913" w:rsidP="00340E9A">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F611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F611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F611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F611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F611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F611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F611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F611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F611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D2422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2332E763" w14:textId="2DEBF92C" w:rsidR="00C76592" w:rsidRDefault="00C76592" w:rsidP="00340E9A">
      <w:pPr>
        <w:ind w:right="237"/>
        <w:jc w:val="both"/>
        <w:rPr>
          <w:sz w:val="24"/>
          <w:szCs w:val="24"/>
        </w:rPr>
      </w:pPr>
    </w:p>
    <w:p w14:paraId="4904B79D" w14:textId="77777777" w:rsidR="0097114D" w:rsidRPr="0097114D" w:rsidRDefault="0097114D" w:rsidP="0097114D">
      <w:pPr>
        <w:ind w:right="237"/>
        <w:jc w:val="both"/>
        <w:rPr>
          <w:sz w:val="24"/>
          <w:szCs w:val="24"/>
        </w:rPr>
      </w:pPr>
      <w:r w:rsidRPr="0097114D">
        <w:rPr>
          <w:sz w:val="24"/>
          <w:szCs w:val="24"/>
        </w:rPr>
        <w:t xml:space="preserve">Through applying myself whilst under the supervision and guidance of my mentor during my tutorship, I have now achieved my independent patrol status as a response officer. Since achieving this I have now been able to work along other members of my team and learning how to integrate myself as a key member of this team. I have had to learn to adapt to the culture of the team and learn how to work alongside those who deal with things differently to how I may deal with things. It was important for me to adapt to the team’s culture not only to gain acceptance as the newest member of the team, but also to adapt to the organisational culture of the police without having the safety net of falling back on my mentor. Within this essay, I will explore ways I attempted to integrate myself into the team’s organisational culture and the impacts this had on my wellbeing and resilience. </w:t>
      </w:r>
    </w:p>
    <w:p w14:paraId="5504E83D" w14:textId="77777777" w:rsidR="0097114D" w:rsidRPr="0097114D" w:rsidRDefault="0097114D" w:rsidP="0097114D">
      <w:pPr>
        <w:ind w:right="237"/>
        <w:jc w:val="both"/>
        <w:rPr>
          <w:sz w:val="24"/>
          <w:szCs w:val="24"/>
        </w:rPr>
      </w:pPr>
    </w:p>
    <w:p w14:paraId="384E3CB5" w14:textId="77777777" w:rsidR="0097114D" w:rsidRPr="0097114D" w:rsidRDefault="0097114D" w:rsidP="0097114D">
      <w:pPr>
        <w:ind w:right="237"/>
        <w:jc w:val="both"/>
        <w:rPr>
          <w:sz w:val="24"/>
          <w:szCs w:val="24"/>
        </w:rPr>
      </w:pPr>
      <w:r w:rsidRPr="0097114D">
        <w:rPr>
          <w:sz w:val="24"/>
          <w:szCs w:val="24"/>
        </w:rPr>
        <w:t xml:space="preserve">Culture within a team is something a new addition is always exposed to as “after a group has developed a culture, it will pass elements of this culture on to new generations of the team” (Schein and Schein, 2016, p.11). This group culture is something that however that Schein and Schein (2016, p.12) recognise is only shown to the newest persons on a team once they have proved themselves as a key member of the team and been gained access to the inner circles. Therefore, I made it a goal of mine to become a trusted member of my team which in turn would see my team trust me in my dealings with more serious and potentially dangerous situations the police may come across. First however, it becomes necessary to understand the meaning of culture and thus; organisational culture. </w:t>
      </w:r>
    </w:p>
    <w:p w14:paraId="2C7BCFB6" w14:textId="77777777" w:rsidR="0097114D" w:rsidRPr="0097114D" w:rsidRDefault="0097114D" w:rsidP="0097114D">
      <w:pPr>
        <w:ind w:right="237"/>
        <w:jc w:val="both"/>
        <w:rPr>
          <w:sz w:val="24"/>
          <w:szCs w:val="24"/>
        </w:rPr>
      </w:pPr>
    </w:p>
    <w:p w14:paraId="24DC386F" w14:textId="77777777" w:rsidR="0097114D" w:rsidRPr="0097114D" w:rsidRDefault="0097114D" w:rsidP="0097114D">
      <w:pPr>
        <w:ind w:right="237"/>
        <w:jc w:val="both"/>
        <w:rPr>
          <w:sz w:val="24"/>
          <w:szCs w:val="24"/>
        </w:rPr>
      </w:pPr>
      <w:r w:rsidRPr="0097114D">
        <w:rPr>
          <w:sz w:val="24"/>
          <w:szCs w:val="24"/>
        </w:rPr>
        <w:t xml:space="preserve">Culture itself ‘is as significant and complex as it is difficult to understand” (Alvesson, 2013, p.1) and as a concept it can imply “structural stability, depth, breadth, and patterning or integration” (Schein and Schein, 2016, p.10). Within organisational culture, this can cover anything that a team has learnt or thoughts they have evolved (Schein and Schein, 2016, p.5). This can be further elaborated with thoughts of organisational culture as the way in “how people in a company think, feel, value and </w:t>
      </w:r>
      <w:r w:rsidRPr="0097114D">
        <w:rPr>
          <w:sz w:val="24"/>
          <w:szCs w:val="24"/>
        </w:rPr>
        <w:lastRenderedPageBreak/>
        <w:t xml:space="preserve">act is guided by ideas, meanings and beliefs” (Alvesson, 2013, p.1). Referring this back to my work team, organisational culture is where the individuals in my team have used their previous experiences both inside and outside of work and used this to bond and work together. Another way in which it can be explained is cultural DNA which is built up with the beliefs, values and behaviours which have made the team and made them successful (Schein and Schein, 2016, p.7). As a public service organisation, this culture is important to be correctly portrayed because it “can be thought of as the group’s sense of identity, which has both an external component of how the organisation presents itself to the outside” (Schein and Schein, 2016, p.7). </w:t>
      </w:r>
    </w:p>
    <w:p w14:paraId="2F6DC075" w14:textId="77777777" w:rsidR="0097114D" w:rsidRPr="0097114D" w:rsidRDefault="0097114D" w:rsidP="0097114D">
      <w:pPr>
        <w:ind w:right="237"/>
        <w:jc w:val="both"/>
        <w:rPr>
          <w:sz w:val="24"/>
          <w:szCs w:val="24"/>
        </w:rPr>
      </w:pPr>
    </w:p>
    <w:p w14:paraId="207D22F2" w14:textId="77777777" w:rsidR="0097114D" w:rsidRPr="0097114D" w:rsidRDefault="0097114D" w:rsidP="0097114D">
      <w:pPr>
        <w:ind w:right="237"/>
        <w:jc w:val="both"/>
        <w:rPr>
          <w:sz w:val="24"/>
          <w:szCs w:val="24"/>
        </w:rPr>
      </w:pPr>
      <w:r w:rsidRPr="0097114D">
        <w:rPr>
          <w:sz w:val="24"/>
          <w:szCs w:val="24"/>
        </w:rPr>
        <w:t xml:space="preserve">Methods which I adopted in order to adapt myself into my team’s culture included those which from the outside may appear the smallest of tasks, including making teas and coffees for my team before the start of every work shift. Lafferty and Wakefield (2018) recognise how these are the sorts of tasks that often fall into the hands of the newcomers to a team and help to break the ice and begin to form the beginning of that newcomer’s cohesion within the team.  These sorts of activities can be described as “embarrassing, humiliating, degrading” (Lafferty and Wakefield, 2018, p.1), however tasks like this “new members are expected to adopt as the price of admission to the group” (Schein and Schein, 2016, p.8). However, even though I found it a tedious task, I also saw the benefits as it allowed me opportunities to have conversations with those on my team and showed the team I had the will to participate in the low ranking tasks. </w:t>
      </w:r>
    </w:p>
    <w:p w14:paraId="7BB25A9A" w14:textId="77777777" w:rsidR="0097114D" w:rsidRPr="0097114D" w:rsidRDefault="0097114D" w:rsidP="0097114D">
      <w:pPr>
        <w:ind w:right="237"/>
        <w:jc w:val="both"/>
        <w:rPr>
          <w:sz w:val="24"/>
          <w:szCs w:val="24"/>
        </w:rPr>
      </w:pPr>
    </w:p>
    <w:p w14:paraId="044ACB19" w14:textId="77777777" w:rsidR="0097114D" w:rsidRPr="0097114D" w:rsidRDefault="0097114D" w:rsidP="0097114D">
      <w:pPr>
        <w:ind w:right="237"/>
        <w:jc w:val="both"/>
        <w:rPr>
          <w:sz w:val="24"/>
          <w:szCs w:val="24"/>
        </w:rPr>
      </w:pPr>
      <w:r w:rsidRPr="0097114D">
        <w:rPr>
          <w:sz w:val="24"/>
          <w:szCs w:val="24"/>
        </w:rPr>
        <w:t xml:space="preserve">Organisational culture can be considered as a positive thing to have as it represents the cohesion formed within a team, however it can sometimes hold negative connotations. For example, it is possible that organisational culture can ruin your chances of success in a number of ways whilst under the influence of bad influences (ConnectUS, 2019). This was difficult for me to balance as I wanted to focus on retaining my personal values within the wider organisational culture however I did not want to alienate myself from my team. Therefore, I removed myself from conversations of a negative opinion in order to remain proud and professional, but ensured I immersed myself into other conversations. This was important for me as when a group forces individuals to conform, it causes them to lose their identity which can be a dangerous issue (ConnectUS, 2019). </w:t>
      </w:r>
    </w:p>
    <w:p w14:paraId="445E2904" w14:textId="77777777" w:rsidR="0097114D" w:rsidRPr="0097114D" w:rsidRDefault="0097114D" w:rsidP="0097114D">
      <w:pPr>
        <w:ind w:right="237"/>
        <w:jc w:val="both"/>
        <w:rPr>
          <w:sz w:val="24"/>
          <w:szCs w:val="24"/>
        </w:rPr>
      </w:pPr>
    </w:p>
    <w:p w14:paraId="6B585B5D" w14:textId="77777777" w:rsidR="0097114D" w:rsidRPr="0097114D" w:rsidRDefault="0097114D" w:rsidP="0097114D">
      <w:pPr>
        <w:ind w:right="237"/>
        <w:jc w:val="both"/>
        <w:rPr>
          <w:sz w:val="24"/>
          <w:szCs w:val="24"/>
        </w:rPr>
      </w:pPr>
      <w:r w:rsidRPr="0097114D">
        <w:rPr>
          <w:sz w:val="24"/>
          <w:szCs w:val="24"/>
        </w:rPr>
        <w:t xml:space="preserve">The pressures of wanting to fit in with my team as well as wanting to portray a culture which would be accepted to those outside of the organisational culture, did lead to an increase of stress on my wellbeing and resilience. Stress can be defined as “a mentally or emotionally disruptive or disquieting influence or alternatively, a state of tension or distress caused by such an influence” (Wolfgang, 2005). I did however find that the more time I spent with my team, the more accepted I felt and the less impact the stress of fitting in had on me. There are however, daily stressors I find myself managing throughout every shift, one of these being an increase in my workload since gaining my Independent Patrol Status. A “workload is simply the amount of work we have scheduled with our name on it” (Hughes et al., 2018, p.3) and no longer did I have the luxury of a joint workload with my mentor. I suddenly found myself with this organisational change whereby I had sole responsibility of the work I was assigned which increased my stress as I found myself struggling on </w:t>
      </w:r>
      <w:r w:rsidRPr="0097114D">
        <w:rPr>
          <w:sz w:val="24"/>
          <w:szCs w:val="24"/>
        </w:rPr>
        <w:lastRenderedPageBreak/>
        <w:t xml:space="preserve">where to begin when it came to accomplishing tasks on my workload. I also felt as though I had next to no control over the demands expected of me (Hughes et al., 2018) in my role as an officer which I very quickly ascertained I would have to manage as, especially with new officers this can lead “to stress and anxiety at one level, or apathy, demotivation and lethargy at the other” (Hughes et al., 2018, p.3). Luckily for myself, I already had in place a tactic to help manage my wellbeing and resilience, which in turn decreased my stress. For me, I utilise personal care through the means of physical activity as “exercise helps to release the body’s natural feel-good hormones as well as increasing our sense of wellbeing” (Hughes et al., 2018, p.251). By going to the gym for an hour after a long day at work, I find myself being able to completely switch off from my workload which is important as within the bubble of a work mind set it is easy to become lost from the world or the wider picture (Hughes et al., 2018, p.3.) This is also important to maintain your personal values within the organisational culture and maintaining my sense of personal identify. </w:t>
      </w:r>
    </w:p>
    <w:p w14:paraId="37B5E19E" w14:textId="77777777" w:rsidR="0097114D" w:rsidRPr="0097114D" w:rsidRDefault="0097114D" w:rsidP="0097114D">
      <w:pPr>
        <w:ind w:right="237"/>
        <w:jc w:val="both"/>
        <w:rPr>
          <w:sz w:val="24"/>
          <w:szCs w:val="24"/>
        </w:rPr>
      </w:pPr>
    </w:p>
    <w:p w14:paraId="579D345A" w14:textId="25E01C47" w:rsidR="0097114D" w:rsidRPr="0097114D" w:rsidRDefault="0097114D" w:rsidP="0097114D">
      <w:pPr>
        <w:ind w:right="237"/>
        <w:jc w:val="both"/>
        <w:rPr>
          <w:sz w:val="24"/>
          <w:szCs w:val="24"/>
        </w:rPr>
      </w:pPr>
      <w:r w:rsidRPr="0097114D">
        <w:rPr>
          <w:sz w:val="24"/>
          <w:szCs w:val="24"/>
        </w:rPr>
        <w:t>On reflection, since gaining my Independent Patrol Status, I have noticed the effect that organisational change has had on my own wellbeing and resilience. The increase of my workload and the demand’s that come with managing numerous cases is something that I am striving to continue building resilience against. I have also been affected by adapting to organisational culture and trying to fit in with a new team, their ways of working and their ways of presenting themselves. Overall</w:t>
      </w:r>
      <w:r w:rsidR="00A1221A">
        <w:rPr>
          <w:sz w:val="24"/>
          <w:szCs w:val="24"/>
        </w:rPr>
        <w:t>,</w:t>
      </w:r>
      <w:r w:rsidRPr="0097114D">
        <w:rPr>
          <w:sz w:val="24"/>
          <w:szCs w:val="24"/>
        </w:rPr>
        <w:t xml:space="preserve"> I feel that I have maintained my wellbeing and resilience by managing my stress and engaging with my team and I am looking forward to progressing within my policing career. </w:t>
      </w:r>
    </w:p>
    <w:p w14:paraId="44EE4540" w14:textId="77777777" w:rsidR="0097114D" w:rsidRPr="0097114D" w:rsidRDefault="0097114D" w:rsidP="0097114D">
      <w:pPr>
        <w:ind w:right="237"/>
        <w:jc w:val="both"/>
        <w:rPr>
          <w:sz w:val="24"/>
          <w:szCs w:val="24"/>
        </w:rPr>
      </w:pPr>
    </w:p>
    <w:p w14:paraId="03E378F4" w14:textId="77777777" w:rsidR="0097114D" w:rsidRPr="0097114D" w:rsidRDefault="0097114D" w:rsidP="0097114D">
      <w:pPr>
        <w:ind w:right="237"/>
        <w:jc w:val="right"/>
        <w:rPr>
          <w:sz w:val="24"/>
          <w:szCs w:val="24"/>
        </w:rPr>
      </w:pPr>
    </w:p>
    <w:p w14:paraId="0C244B84" w14:textId="48A3CDCE" w:rsidR="000B6875" w:rsidRPr="0097114D" w:rsidRDefault="0097114D" w:rsidP="0097114D">
      <w:pPr>
        <w:ind w:right="237"/>
        <w:jc w:val="right"/>
        <w:rPr>
          <w:sz w:val="24"/>
          <w:szCs w:val="24"/>
        </w:rPr>
      </w:pPr>
      <w:r w:rsidRPr="0097114D">
        <w:rPr>
          <w:sz w:val="24"/>
          <w:szCs w:val="24"/>
        </w:rPr>
        <w:t>Word Count: 1321</w:t>
      </w:r>
    </w:p>
    <w:p w14:paraId="66B25152" w14:textId="61E6AE86" w:rsidR="001D2DDE" w:rsidRPr="0097114D" w:rsidRDefault="001D2DDE" w:rsidP="00340E9A">
      <w:pPr>
        <w:ind w:right="237"/>
        <w:jc w:val="both"/>
        <w:rPr>
          <w:sz w:val="24"/>
          <w:szCs w:val="24"/>
        </w:rPr>
      </w:pPr>
    </w:p>
    <w:p w14:paraId="69C22E8F" w14:textId="598102A8" w:rsidR="001D2DDE" w:rsidRPr="0097114D" w:rsidRDefault="001D2DDE" w:rsidP="00340E9A">
      <w:pPr>
        <w:ind w:right="237"/>
        <w:jc w:val="both"/>
        <w:rPr>
          <w:sz w:val="24"/>
          <w:szCs w:val="24"/>
        </w:rPr>
      </w:pPr>
    </w:p>
    <w:p w14:paraId="454FD7A6" w14:textId="45EEF581" w:rsidR="001D2DDE" w:rsidRDefault="001D2DDE" w:rsidP="00340E9A">
      <w:pPr>
        <w:ind w:right="237"/>
        <w:jc w:val="both"/>
        <w:rPr>
          <w:sz w:val="24"/>
          <w:szCs w:val="24"/>
        </w:rPr>
      </w:pPr>
    </w:p>
    <w:p w14:paraId="7B4D1F4A" w14:textId="58B65A62" w:rsidR="0097114D" w:rsidRDefault="0097114D" w:rsidP="00340E9A">
      <w:pPr>
        <w:ind w:right="237"/>
        <w:jc w:val="both"/>
        <w:rPr>
          <w:sz w:val="24"/>
          <w:szCs w:val="24"/>
        </w:rPr>
      </w:pPr>
    </w:p>
    <w:p w14:paraId="66B64F38" w14:textId="7B0A0D94" w:rsidR="0097114D" w:rsidRDefault="0097114D" w:rsidP="00340E9A">
      <w:pPr>
        <w:ind w:right="237"/>
        <w:jc w:val="both"/>
        <w:rPr>
          <w:sz w:val="24"/>
          <w:szCs w:val="24"/>
        </w:rPr>
      </w:pPr>
    </w:p>
    <w:p w14:paraId="4BB7D8BB" w14:textId="67026269" w:rsidR="0097114D" w:rsidRDefault="0097114D" w:rsidP="00340E9A">
      <w:pPr>
        <w:ind w:right="237"/>
        <w:jc w:val="both"/>
        <w:rPr>
          <w:sz w:val="24"/>
          <w:szCs w:val="24"/>
        </w:rPr>
      </w:pPr>
    </w:p>
    <w:p w14:paraId="6186463C" w14:textId="774161CE" w:rsidR="0097114D" w:rsidRDefault="0097114D" w:rsidP="00340E9A">
      <w:pPr>
        <w:ind w:right="237"/>
        <w:jc w:val="both"/>
        <w:rPr>
          <w:sz w:val="24"/>
          <w:szCs w:val="24"/>
        </w:rPr>
      </w:pPr>
    </w:p>
    <w:p w14:paraId="22521F43" w14:textId="77777777" w:rsidR="0097114D" w:rsidRPr="0097114D" w:rsidRDefault="0097114D" w:rsidP="00340E9A">
      <w:pPr>
        <w:ind w:right="237"/>
        <w:jc w:val="both"/>
        <w:rPr>
          <w:sz w:val="24"/>
          <w:szCs w:val="24"/>
        </w:rPr>
      </w:pPr>
    </w:p>
    <w:p w14:paraId="57D65DB9" w14:textId="55D67598" w:rsidR="001D2DDE" w:rsidRPr="0097114D" w:rsidRDefault="001D2DDE" w:rsidP="00340E9A">
      <w:pPr>
        <w:ind w:right="237"/>
        <w:jc w:val="both"/>
        <w:rPr>
          <w:sz w:val="24"/>
          <w:szCs w:val="24"/>
        </w:rPr>
      </w:pPr>
    </w:p>
    <w:p w14:paraId="1F6A3DEF" w14:textId="49D6BB03" w:rsidR="001D2DDE" w:rsidRPr="0097114D" w:rsidRDefault="001D2DDE" w:rsidP="00340E9A">
      <w:pPr>
        <w:ind w:right="237"/>
        <w:jc w:val="both"/>
        <w:rPr>
          <w:sz w:val="24"/>
          <w:szCs w:val="24"/>
        </w:rPr>
      </w:pPr>
    </w:p>
    <w:p w14:paraId="4DD13CFA" w14:textId="6F1D2952" w:rsidR="001D2DDE" w:rsidRDefault="001D2DDE" w:rsidP="00340E9A">
      <w:pPr>
        <w:ind w:right="237"/>
        <w:jc w:val="both"/>
      </w:pPr>
    </w:p>
    <w:p w14:paraId="78D1A509" w14:textId="77777777" w:rsidR="001D2DDE" w:rsidRDefault="001D2DDE" w:rsidP="00340E9A">
      <w:pPr>
        <w:ind w:right="237"/>
        <w:jc w:val="both"/>
        <w:rPr>
          <w:sz w:val="24"/>
          <w:szCs w:val="24"/>
        </w:rPr>
      </w:pPr>
    </w:p>
    <w:p w14:paraId="5D928DB4" w14:textId="3A4B015E" w:rsidR="008F0C7C" w:rsidRDefault="008F0C7C" w:rsidP="00340E9A">
      <w:pPr>
        <w:ind w:right="237"/>
        <w:jc w:val="both"/>
        <w:rPr>
          <w:sz w:val="24"/>
          <w:szCs w:val="24"/>
        </w:rPr>
      </w:pPr>
    </w:p>
    <w:p w14:paraId="6A8054B4" w14:textId="4B78DD7D" w:rsidR="008F0C7C" w:rsidRDefault="008F0C7C" w:rsidP="00340E9A">
      <w:pPr>
        <w:ind w:right="237"/>
        <w:jc w:val="both"/>
        <w:rPr>
          <w:sz w:val="24"/>
          <w:szCs w:val="24"/>
        </w:rPr>
      </w:pPr>
    </w:p>
    <w:p w14:paraId="76D5D39B" w14:textId="0423E14A" w:rsidR="004657D4" w:rsidRDefault="004657D4" w:rsidP="00340E9A">
      <w:pPr>
        <w:ind w:right="237"/>
        <w:jc w:val="both"/>
        <w:rPr>
          <w:sz w:val="24"/>
          <w:szCs w:val="24"/>
        </w:rPr>
      </w:pPr>
    </w:p>
    <w:p w14:paraId="6F8690A6" w14:textId="1868160F" w:rsidR="004657D4" w:rsidRDefault="004657D4" w:rsidP="00340E9A">
      <w:pPr>
        <w:ind w:right="237"/>
        <w:jc w:val="both"/>
        <w:rPr>
          <w:sz w:val="24"/>
          <w:szCs w:val="24"/>
        </w:rPr>
      </w:pPr>
    </w:p>
    <w:p w14:paraId="6C230AB3" w14:textId="175E5949" w:rsidR="004657D4" w:rsidRDefault="004657D4" w:rsidP="00340E9A">
      <w:pPr>
        <w:ind w:right="237"/>
        <w:jc w:val="both"/>
        <w:rPr>
          <w:sz w:val="24"/>
          <w:szCs w:val="24"/>
        </w:rPr>
      </w:pPr>
    </w:p>
    <w:p w14:paraId="1993FA7F" w14:textId="5CFD9DB8" w:rsidR="004657D4" w:rsidRDefault="004657D4" w:rsidP="00340E9A">
      <w:pPr>
        <w:ind w:right="237"/>
        <w:jc w:val="both"/>
        <w:rPr>
          <w:sz w:val="24"/>
          <w:szCs w:val="24"/>
        </w:rPr>
      </w:pPr>
    </w:p>
    <w:p w14:paraId="089895E8" w14:textId="60BB94A2" w:rsidR="004657D4" w:rsidRDefault="004657D4" w:rsidP="00340E9A">
      <w:pPr>
        <w:ind w:right="237"/>
        <w:jc w:val="both"/>
        <w:rPr>
          <w:sz w:val="24"/>
          <w:szCs w:val="24"/>
        </w:rPr>
      </w:pPr>
    </w:p>
    <w:p w14:paraId="17420344" w14:textId="77777777" w:rsidR="004657D4" w:rsidRDefault="004657D4" w:rsidP="00340E9A">
      <w:pPr>
        <w:ind w:right="237"/>
        <w:jc w:val="both"/>
        <w:rPr>
          <w:sz w:val="24"/>
          <w:szCs w:val="24"/>
        </w:rPr>
      </w:pPr>
    </w:p>
    <w:p w14:paraId="0D2D5B6A" w14:textId="4DC31409" w:rsidR="008F0C7C" w:rsidRDefault="008F0C7C" w:rsidP="00340E9A">
      <w:pPr>
        <w:ind w:right="237"/>
        <w:jc w:val="both"/>
        <w:rPr>
          <w:sz w:val="24"/>
          <w:szCs w:val="24"/>
        </w:rPr>
      </w:pPr>
    </w:p>
    <w:p w14:paraId="7C2AF051" w14:textId="13BA18E3" w:rsidR="008F0C7C" w:rsidRDefault="008F0C7C" w:rsidP="00340E9A">
      <w:pPr>
        <w:ind w:right="237"/>
        <w:jc w:val="both"/>
        <w:rPr>
          <w:sz w:val="24"/>
          <w:szCs w:val="24"/>
        </w:r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438617E5" w:rsidR="00450C83" w:rsidRDefault="00450C83" w:rsidP="00242DD7">
      <w:pPr>
        <w:ind w:right="237"/>
        <w:jc w:val="both"/>
        <w:rPr>
          <w:b/>
          <w:sz w:val="24"/>
          <w:szCs w:val="24"/>
        </w:rPr>
      </w:pPr>
      <w:r w:rsidRPr="00450C83">
        <w:rPr>
          <w:b/>
          <w:sz w:val="24"/>
          <w:szCs w:val="24"/>
        </w:rPr>
        <w:t>ANSWER:</w:t>
      </w:r>
    </w:p>
    <w:p w14:paraId="0A4F7BC5" w14:textId="264BE44C" w:rsidR="0097114D" w:rsidRDefault="0097114D" w:rsidP="00242DD7">
      <w:pPr>
        <w:ind w:right="237"/>
        <w:jc w:val="both"/>
        <w:rPr>
          <w:b/>
          <w:sz w:val="24"/>
          <w:szCs w:val="24"/>
        </w:rPr>
      </w:pPr>
    </w:p>
    <w:p w14:paraId="167FCA14" w14:textId="21A98F09" w:rsidR="0097114D" w:rsidRPr="0097114D" w:rsidRDefault="0097114D" w:rsidP="0097114D">
      <w:pPr>
        <w:ind w:right="237"/>
        <w:jc w:val="both"/>
        <w:rPr>
          <w:bCs/>
          <w:sz w:val="24"/>
          <w:szCs w:val="24"/>
        </w:rPr>
      </w:pPr>
      <w:r w:rsidRPr="0097114D">
        <w:rPr>
          <w:bCs/>
          <w:sz w:val="24"/>
          <w:szCs w:val="24"/>
        </w:rPr>
        <w:t>Within the role of a response officer, they are often deployed to multiple incidents throughout their shift and will often be faced with complex and unpredictable circumstances. “Everyone in policing has to make difficult decisions and complex choices every day of the week” (College of Policing, 2014a), especially since officers are often placed in dangerous situations when anyone else would be trying to escape them (Heslop, 2010, p.22). Due to the risky situations officers are often placed in, they must be able to utilise their decision making skills to apply dynamic risk assessments to ensure the risk is reduced. Unfortunately for officers is must be remembered that “not all risks can be foreseen and that police officers will have to make judgements in fast moving situations” (Heslop, 2010, p.21). Even though “the incidents they deal with develop and change at speed” (Heslop, 2010, p.22) officers must ensure they always “deliver the highest professional standards in their service to the public” (College of Policing, 2014a). This is achieved by officers acting under the Code of Ethics which is for “ensuring standards of professional behaviour for both police officers and police staff” (College of Policing, 2014a). Furthermore, to help assist officers achieve this</w:t>
      </w:r>
      <w:r w:rsidR="00A1221A">
        <w:rPr>
          <w:bCs/>
          <w:sz w:val="24"/>
          <w:szCs w:val="24"/>
        </w:rPr>
        <w:t>,</w:t>
      </w:r>
      <w:r w:rsidRPr="0097114D">
        <w:rPr>
          <w:bCs/>
          <w:sz w:val="24"/>
          <w:szCs w:val="24"/>
        </w:rPr>
        <w:t xml:space="preserve"> officers are taught how to resolve conflict with a conflict resolution model (Heslop, 2010, p.23), however before this risk management process can be used officers must first understand what a risk is and how to assess the risk. </w:t>
      </w:r>
    </w:p>
    <w:p w14:paraId="3F7816B1" w14:textId="77777777" w:rsidR="0097114D" w:rsidRPr="0097114D" w:rsidRDefault="0097114D" w:rsidP="0097114D">
      <w:pPr>
        <w:ind w:right="237"/>
        <w:jc w:val="both"/>
        <w:rPr>
          <w:bCs/>
          <w:sz w:val="24"/>
          <w:szCs w:val="24"/>
        </w:rPr>
      </w:pPr>
    </w:p>
    <w:p w14:paraId="7D0B6255" w14:textId="68FD6EB5" w:rsidR="0097114D" w:rsidRPr="0097114D" w:rsidRDefault="0097114D" w:rsidP="0097114D">
      <w:pPr>
        <w:ind w:right="237"/>
        <w:jc w:val="both"/>
        <w:rPr>
          <w:bCs/>
          <w:sz w:val="24"/>
          <w:szCs w:val="24"/>
        </w:rPr>
      </w:pPr>
      <w:r w:rsidRPr="0097114D">
        <w:rPr>
          <w:bCs/>
          <w:sz w:val="24"/>
          <w:szCs w:val="24"/>
        </w:rPr>
        <w:t>A risk refers to the “possibility of something bad happening” (Cambridge Dictionary, 2021a) and “often refers to likelihood of adverse consequences” (</w:t>
      </w:r>
      <w:r w:rsidR="007164D8" w:rsidRPr="007164D8">
        <w:rPr>
          <w:bCs/>
          <w:sz w:val="24"/>
          <w:szCs w:val="24"/>
        </w:rPr>
        <w:t>Weber</w:t>
      </w:r>
      <w:r w:rsidRPr="0097114D">
        <w:rPr>
          <w:bCs/>
          <w:sz w:val="24"/>
          <w:szCs w:val="24"/>
        </w:rPr>
        <w:t xml:space="preserve">., 2019, p.32). This notion can be furthered with considerations of risk as “a psychological construct that is as a subjective experience or impression that may differ between </w:t>
      </w:r>
      <w:r w:rsidRPr="0097114D">
        <w:rPr>
          <w:bCs/>
          <w:sz w:val="24"/>
          <w:szCs w:val="24"/>
        </w:rPr>
        <w:lastRenderedPageBreak/>
        <w:t>individuals, groups, cultures and situations” (</w:t>
      </w:r>
      <w:r w:rsidR="007164D8" w:rsidRPr="007164D8">
        <w:rPr>
          <w:bCs/>
          <w:sz w:val="24"/>
          <w:szCs w:val="24"/>
        </w:rPr>
        <w:t>Weber</w:t>
      </w:r>
      <w:r w:rsidR="007164D8" w:rsidRPr="007164D8">
        <w:rPr>
          <w:bCs/>
          <w:sz w:val="24"/>
          <w:szCs w:val="24"/>
        </w:rPr>
        <w:t xml:space="preserve"> </w:t>
      </w:r>
      <w:r w:rsidRPr="0097114D">
        <w:rPr>
          <w:bCs/>
          <w:sz w:val="24"/>
          <w:szCs w:val="24"/>
        </w:rPr>
        <w:t>2019, p.32). In simpler terms, this connotes that when it comes to risk, every officer will feel and react differently to different situations and may find the risk greater at an incident compared to others. This “refers to the fact that perceptions of risk are driven by emotional responses” (</w:t>
      </w:r>
      <w:r w:rsidR="007164D8" w:rsidRPr="007164D8">
        <w:rPr>
          <w:bCs/>
          <w:sz w:val="24"/>
          <w:szCs w:val="24"/>
        </w:rPr>
        <w:t>Weber</w:t>
      </w:r>
      <w:r w:rsidR="007164D8">
        <w:rPr>
          <w:bCs/>
          <w:sz w:val="24"/>
          <w:szCs w:val="24"/>
        </w:rPr>
        <w:t>,</w:t>
      </w:r>
      <w:r w:rsidR="007164D8" w:rsidRPr="007164D8">
        <w:rPr>
          <w:bCs/>
          <w:sz w:val="24"/>
          <w:szCs w:val="24"/>
        </w:rPr>
        <w:t xml:space="preserve"> </w:t>
      </w:r>
      <w:r w:rsidRPr="0097114D">
        <w:rPr>
          <w:bCs/>
          <w:sz w:val="24"/>
          <w:szCs w:val="24"/>
        </w:rPr>
        <w:t>2019, p.34) and the emotional responses can “include feelings of dread, vulnerability, catastrophic potential” (</w:t>
      </w:r>
      <w:r w:rsidR="007164D8" w:rsidRPr="007164D8">
        <w:rPr>
          <w:bCs/>
          <w:sz w:val="24"/>
          <w:szCs w:val="24"/>
        </w:rPr>
        <w:t>Weber</w:t>
      </w:r>
      <w:r w:rsidR="007164D8">
        <w:rPr>
          <w:bCs/>
          <w:sz w:val="24"/>
          <w:szCs w:val="24"/>
        </w:rPr>
        <w:t xml:space="preserve">, </w:t>
      </w:r>
      <w:r w:rsidRPr="0097114D">
        <w:rPr>
          <w:bCs/>
          <w:sz w:val="24"/>
          <w:szCs w:val="24"/>
        </w:rPr>
        <w:t xml:space="preserve">2019, p.35). Therefore, it is important for officers to learn to control their emotions of risk and still professionally “make operational decisions with the often-limited information available and in dangerous, unpredictable and emotionally-charged situations” (Heslop, 2010, p.21). </w:t>
      </w:r>
    </w:p>
    <w:p w14:paraId="38C85582" w14:textId="77777777" w:rsidR="0097114D" w:rsidRPr="0097114D" w:rsidRDefault="0097114D" w:rsidP="0097114D">
      <w:pPr>
        <w:ind w:right="237"/>
        <w:jc w:val="both"/>
        <w:rPr>
          <w:bCs/>
          <w:sz w:val="24"/>
          <w:szCs w:val="24"/>
        </w:rPr>
      </w:pPr>
    </w:p>
    <w:p w14:paraId="7885352A" w14:textId="77777777" w:rsidR="0097114D" w:rsidRPr="0097114D" w:rsidRDefault="0097114D" w:rsidP="0097114D">
      <w:pPr>
        <w:ind w:right="237"/>
        <w:jc w:val="both"/>
        <w:rPr>
          <w:bCs/>
          <w:sz w:val="24"/>
          <w:szCs w:val="24"/>
        </w:rPr>
      </w:pPr>
      <w:r w:rsidRPr="0097114D">
        <w:rPr>
          <w:bCs/>
          <w:sz w:val="24"/>
          <w:szCs w:val="24"/>
        </w:rPr>
        <w:t xml:space="preserve">Once an officer understands what a risk is and how to identify a risk, an officer must then conduct a risk assessment. A risk assessment is used to identify and analyse any risk or hazards that could cause any form of arm and how to implement measures to remove or minimise these hazards (College of Policing, 2016; Martinelli, 2019). It is important for police officers to effectively assess risk because “understanding risk is central to emergency response” (College of Policing, 2016) especially when it comes to potentially life threatening incidents. Firstly, when an officer is on route to an incident with the information available he will apply an initial risk assessment which “seeks to identify any immediate potential hazards to staff and public” (College of Policing, 2016). Nonetheless, officers understand that this initial assessment will never be enough and could have to apply a dynamic risk assessment, which can be defined as “the process of continually observing and analysing risks and hazards in a changing, or high-risk environment” (Martinelli, 2019). Due to the fast pace an incident can develop, officers must be able to apply a dynamic risk assessment swiftly and result in an outcome on how to deal with the risk identified whilst still acting under the Code of Ethics (College of Policing, 2014a). </w:t>
      </w:r>
    </w:p>
    <w:p w14:paraId="29557D67" w14:textId="77777777" w:rsidR="0097114D" w:rsidRPr="0097114D" w:rsidRDefault="0097114D" w:rsidP="0097114D">
      <w:pPr>
        <w:ind w:right="237"/>
        <w:jc w:val="both"/>
        <w:rPr>
          <w:bCs/>
          <w:sz w:val="24"/>
          <w:szCs w:val="24"/>
        </w:rPr>
      </w:pPr>
    </w:p>
    <w:p w14:paraId="4FB896AF" w14:textId="54807FE2" w:rsidR="0097114D" w:rsidRPr="0097114D" w:rsidRDefault="0097114D" w:rsidP="0097114D">
      <w:pPr>
        <w:ind w:right="237"/>
        <w:jc w:val="both"/>
        <w:rPr>
          <w:bCs/>
          <w:sz w:val="24"/>
          <w:szCs w:val="24"/>
        </w:rPr>
      </w:pPr>
      <w:r w:rsidRPr="0097114D">
        <w:rPr>
          <w:bCs/>
          <w:sz w:val="24"/>
          <w:szCs w:val="24"/>
        </w:rPr>
        <w:t xml:space="preserve">How an officer decides on an approach with an incident can be structured with the “National Decision Making Model” (College of Policing, 2014b) otherwise known as the NDM. The NDM can be used for all incidents and can assist to ensure officers “act with integrity to protect and serve the public” (College of Policing, 2014b). The model is made of six elements and is </w:t>
      </w:r>
      <w:r w:rsidR="00A1221A" w:rsidRPr="0097114D">
        <w:rPr>
          <w:bCs/>
          <w:sz w:val="24"/>
          <w:szCs w:val="24"/>
        </w:rPr>
        <w:t>centred</w:t>
      </w:r>
      <w:r w:rsidRPr="0097114D">
        <w:rPr>
          <w:bCs/>
          <w:sz w:val="24"/>
          <w:szCs w:val="24"/>
        </w:rPr>
        <w:t xml:space="preserve"> around the policing Code of Ethics, allowing officers to identify risk, giving them the tools to assess the risk and how they can take control and manage the incident (College of Policing, 2014b). The NDM is a pivotal part of policing and is something I have personally ensured I utilise when dealing with policing incidents. </w:t>
      </w:r>
    </w:p>
    <w:p w14:paraId="77798F3D" w14:textId="77777777" w:rsidR="0097114D" w:rsidRPr="0097114D" w:rsidRDefault="0097114D" w:rsidP="0097114D">
      <w:pPr>
        <w:ind w:right="237"/>
        <w:jc w:val="both"/>
        <w:rPr>
          <w:bCs/>
          <w:sz w:val="24"/>
          <w:szCs w:val="24"/>
        </w:rPr>
      </w:pPr>
    </w:p>
    <w:p w14:paraId="0D7904EF" w14:textId="057F308A" w:rsidR="0097114D" w:rsidRPr="0097114D" w:rsidRDefault="0097114D" w:rsidP="0097114D">
      <w:pPr>
        <w:ind w:right="237"/>
        <w:jc w:val="both"/>
        <w:rPr>
          <w:bCs/>
          <w:sz w:val="24"/>
          <w:szCs w:val="24"/>
        </w:rPr>
      </w:pPr>
      <w:r w:rsidRPr="0097114D">
        <w:rPr>
          <w:bCs/>
          <w:sz w:val="24"/>
          <w:szCs w:val="24"/>
        </w:rPr>
        <w:t>Within policing, domestic related incidents are incidents where officers are often required to make decisions in complex and unpredictable circumstances. A domestic incident is “any dispute, threat or act of violence involving any person defined as a family or household member” (Law Insider, 2015). What makes such an incident complex is that an officer must understand that a domestic incident “affects the entire family” (Taylor et al., 2013) and “consumes extensive police time” (Goodman-Delahunty and Crehan, 2016), driving the risk level due to the high emotions often entailed in a familial relationship. One domestic incident in particular where I had to utilise my decision</w:t>
      </w:r>
      <w:r w:rsidR="00A1221A">
        <w:rPr>
          <w:bCs/>
          <w:sz w:val="24"/>
          <w:szCs w:val="24"/>
        </w:rPr>
        <w:t>-</w:t>
      </w:r>
      <w:r w:rsidRPr="0097114D">
        <w:rPr>
          <w:bCs/>
          <w:sz w:val="24"/>
          <w:szCs w:val="24"/>
        </w:rPr>
        <w:t xml:space="preserve">making skills was when I attended a call in regards to a verbal argument that had been reported by a neighbour. I immediately utilised </w:t>
      </w:r>
      <w:r w:rsidRPr="0097114D">
        <w:rPr>
          <w:bCs/>
          <w:sz w:val="24"/>
          <w:szCs w:val="24"/>
        </w:rPr>
        <w:lastRenderedPageBreak/>
        <w:t xml:space="preserve">the NDM by speaking with the control room in order to gather as much information and intelligence as possible. I asked questions in relation to the family involved in the report, the home address and any other relevant areas of note. As previously discussed this was essential information I had to gather in order to begin assessing the risk of the incident (College of Policing, 2014b), allowing me to identify potential harm that myself and my colleague could be facing. In this incident, I was informed that at the address that had been given, there were two elderly persons of Muslim ethnicity linked to the address. The information was limited to this, however from this I ascertained within my initial risk assessment that whilst the risk to officers and the public appeared low, I had to be cautious within my approach to ensure I showed respect towards the family’s culture and ethnicity in order to adopt the Code of Ethics and be professional in my dealing of the incident (College of Policing, 2014a). </w:t>
      </w:r>
    </w:p>
    <w:p w14:paraId="76BEFC58" w14:textId="77777777" w:rsidR="0097114D" w:rsidRPr="0097114D" w:rsidRDefault="0097114D" w:rsidP="0097114D">
      <w:pPr>
        <w:ind w:right="237"/>
        <w:jc w:val="both"/>
        <w:rPr>
          <w:bCs/>
          <w:sz w:val="24"/>
          <w:szCs w:val="24"/>
        </w:rPr>
      </w:pPr>
    </w:p>
    <w:p w14:paraId="17E3ACAA" w14:textId="77777777" w:rsidR="0097114D" w:rsidRPr="0097114D" w:rsidRDefault="0097114D" w:rsidP="0097114D">
      <w:pPr>
        <w:ind w:right="237"/>
        <w:jc w:val="both"/>
        <w:rPr>
          <w:bCs/>
          <w:sz w:val="24"/>
          <w:szCs w:val="24"/>
        </w:rPr>
      </w:pPr>
      <w:r w:rsidRPr="0097114D">
        <w:rPr>
          <w:bCs/>
          <w:sz w:val="24"/>
          <w:szCs w:val="24"/>
        </w:rPr>
        <w:t xml:space="preserve">I attended the home address with my colleague, where a male who appeared to be in his 60s answered the front door to the property who stated he was home with his wife. Whilst he had a calm demeanour whilst I explained why officers were at the address, once I stated that I was required to enter the address to conduct a welfare check on his wife his demeanour changed. He immediately became visibly tense and stated he did not want myself to speak with his wife as due to their religion he did not wish for her to be present alone in a male officer’s company. Suddenly I found my dynamic assessment altering as this was not something I had prepared for showing how unpredictable domestic incidents can be for police (Heslop, 2010). Whilst I wanted to make sure that his wife was okay myself, I decided in this incident that falling back on my female colleague whom I was in attendance with would be the most beneficial action at this stage, to ensure that I was acting “with respect and courtesy” (College of Policing, 2014a). I asked the male if he would be comfortable allowing my colleague to speak with his wife in order to take his religious and cultural beliefs on board which he accepted and thanked us for taking this into consideration. On reflection of this moment, I believe I upheld the policing Code of Ethics and showed that I “will not discriminate unlawfully or unfairly” (College of Policing, 2014a) whilst also making a decision that was most beneficial for progressing an effective handling of the incident. </w:t>
      </w:r>
    </w:p>
    <w:p w14:paraId="1463B06E" w14:textId="77777777" w:rsidR="0097114D" w:rsidRPr="0097114D" w:rsidRDefault="0097114D" w:rsidP="0097114D">
      <w:pPr>
        <w:ind w:right="237"/>
        <w:jc w:val="both"/>
        <w:rPr>
          <w:bCs/>
          <w:sz w:val="24"/>
          <w:szCs w:val="24"/>
        </w:rPr>
      </w:pPr>
    </w:p>
    <w:p w14:paraId="4F74280E" w14:textId="6AEA46BA" w:rsidR="0097114D" w:rsidRPr="0097114D" w:rsidRDefault="0097114D" w:rsidP="0097114D">
      <w:pPr>
        <w:ind w:right="237"/>
        <w:jc w:val="both"/>
        <w:rPr>
          <w:bCs/>
          <w:sz w:val="24"/>
          <w:szCs w:val="24"/>
        </w:rPr>
      </w:pPr>
      <w:r w:rsidRPr="0097114D">
        <w:rPr>
          <w:bCs/>
          <w:sz w:val="24"/>
          <w:szCs w:val="24"/>
        </w:rPr>
        <w:t xml:space="preserve">I entered the address and went into the dining room with the male whilst my colleague went upstairs to the female. It was at this stage that I noticed a kitchen knife on the table. At first my heart began to race at the sight of the knife, however I was able to control my emotions in that moment and move past the vulnerability I was feeling (Heslop, 2010; </w:t>
      </w:r>
      <w:r w:rsidR="007164D8" w:rsidRPr="007164D8">
        <w:rPr>
          <w:bCs/>
          <w:sz w:val="24"/>
          <w:szCs w:val="24"/>
        </w:rPr>
        <w:t>Weber</w:t>
      </w:r>
      <w:r w:rsidR="007164D8">
        <w:rPr>
          <w:bCs/>
          <w:sz w:val="24"/>
          <w:szCs w:val="24"/>
        </w:rPr>
        <w:t xml:space="preserve">, </w:t>
      </w:r>
      <w:r w:rsidRPr="0097114D">
        <w:rPr>
          <w:bCs/>
          <w:sz w:val="24"/>
          <w:szCs w:val="24"/>
        </w:rPr>
        <w:t>2019) and re-evaluate my dynamic risk assessment, once against using the NDM. I noted the male’s age and size in comparison to myself and paired this with the male’s calm demeanour and compliance with myself and deemed the knife to have a low risk of threat or harm to myself. Due to this I did not take any action with the knife at this stage. It was at this point that my colleague came back downstairs and informed me that the male’s wife had disclosed a domestic assault, where an assault is defined as “specific acts of physical violence” (Hilton, 2021, p.5). I spun this information through the NDM to process this extra information, where knowing that the male was capable of assault heightened the risk to myself and my colleague. On reflection of this, I have learnt that whilst “risk assessment is a prognostic task” (Hilton, 2021, p.16), the incident was becoming more complex to deal with.</w:t>
      </w:r>
    </w:p>
    <w:p w14:paraId="36316E7D" w14:textId="77777777" w:rsidR="0097114D" w:rsidRPr="0097114D" w:rsidRDefault="0097114D" w:rsidP="0097114D">
      <w:pPr>
        <w:ind w:right="237"/>
        <w:jc w:val="both"/>
        <w:rPr>
          <w:bCs/>
          <w:sz w:val="24"/>
          <w:szCs w:val="24"/>
        </w:rPr>
      </w:pPr>
    </w:p>
    <w:p w14:paraId="21687D3D" w14:textId="77777777" w:rsidR="0097114D" w:rsidRPr="0097114D" w:rsidRDefault="0097114D" w:rsidP="0097114D">
      <w:pPr>
        <w:ind w:right="237"/>
        <w:jc w:val="both"/>
        <w:rPr>
          <w:bCs/>
          <w:sz w:val="24"/>
          <w:szCs w:val="24"/>
        </w:rPr>
      </w:pPr>
      <w:r w:rsidRPr="0097114D">
        <w:rPr>
          <w:bCs/>
          <w:sz w:val="24"/>
          <w:szCs w:val="24"/>
        </w:rPr>
        <w:t xml:space="preserve">It was at this point that the male was arrested, where the male became furious that he was under arrest shouting loudly in the address. Due to his growing anger I had to act quickly to prevent escalation and used force against the male to begin to apply handcuffs. However, as I took hold of one arm, the male used his free arm to reach for the kitchen knife on the dining room table. Almost subconsciously I found myself applying another dynamic risk assessment, where I deemed an immediate risk of harm to myself, my colleague and the male. Using the NDM I considered utilising numerous tactical options including “a baton, handcuffs, incapacity/pepper spray” (Heslop, 2010, p.23) however deemed these all to be inadequate due to how long it would take to get the equipment. Therefore, I used my physical strength to escort the male to the floor and disarmed the male before he had a chance to use the knife where the male was then restrained and arrested. On reflection of this could’ve been avoided had I removed the risk of the knife in the first instance, luckily nobody was injured however it has enforced Martinelli’s (2019) notion that as an officer I need to be constantly watching to assess for dangers. </w:t>
      </w:r>
    </w:p>
    <w:p w14:paraId="4099601B" w14:textId="77777777" w:rsidR="0097114D" w:rsidRPr="0097114D" w:rsidRDefault="0097114D" w:rsidP="0097114D">
      <w:pPr>
        <w:ind w:right="237"/>
        <w:jc w:val="both"/>
        <w:rPr>
          <w:bCs/>
          <w:sz w:val="24"/>
          <w:szCs w:val="24"/>
        </w:rPr>
      </w:pPr>
    </w:p>
    <w:p w14:paraId="5708C892" w14:textId="77777777" w:rsidR="0097114D" w:rsidRPr="0097114D" w:rsidRDefault="0097114D" w:rsidP="0097114D">
      <w:pPr>
        <w:ind w:right="237"/>
        <w:jc w:val="both"/>
        <w:rPr>
          <w:bCs/>
          <w:sz w:val="24"/>
          <w:szCs w:val="24"/>
        </w:rPr>
      </w:pPr>
      <w:r w:rsidRPr="0097114D">
        <w:rPr>
          <w:bCs/>
          <w:sz w:val="24"/>
          <w:szCs w:val="24"/>
        </w:rPr>
        <w:t xml:space="preserve">In conclusion, I believe that I adopted a dynamic risk assessment which allowed me to make quick, impulsive decisions in order to deal with the fast change of threat towards myself. I did however learn that whilst the NDM is there to assist with decision making, it is not the answer to a concrete plan whilst dealing with an incident and you may need to repeat this action multiple times whilst dealing with unpredictable circumstances. This incident has truly helped me to understand the meaning of having to make complex decisions every shift (College of Policing, 2014a) and to be more aware of the dangerous situations I may be putting myself in (Heslop, 2010. By continuing to develop this, I will ensure that I can deal with incidents and output positive results that will give the best outcome to remain proud and professional. </w:t>
      </w:r>
    </w:p>
    <w:p w14:paraId="07035DF0" w14:textId="77777777" w:rsidR="0097114D" w:rsidRPr="0097114D" w:rsidRDefault="0097114D" w:rsidP="0097114D">
      <w:pPr>
        <w:ind w:right="237"/>
        <w:jc w:val="both"/>
        <w:rPr>
          <w:bCs/>
          <w:sz w:val="24"/>
          <w:szCs w:val="24"/>
        </w:rPr>
      </w:pPr>
    </w:p>
    <w:p w14:paraId="48820622" w14:textId="27376BF3" w:rsidR="0097114D" w:rsidRPr="0097114D" w:rsidRDefault="0097114D" w:rsidP="0097114D">
      <w:pPr>
        <w:ind w:right="237"/>
        <w:jc w:val="right"/>
        <w:rPr>
          <w:bCs/>
          <w:sz w:val="24"/>
          <w:szCs w:val="24"/>
        </w:rPr>
      </w:pPr>
      <w:r w:rsidRPr="0097114D">
        <w:rPr>
          <w:bCs/>
          <w:sz w:val="24"/>
          <w:szCs w:val="24"/>
        </w:rPr>
        <w:t>Word Count: 1897</w:t>
      </w:r>
    </w:p>
    <w:p w14:paraId="031AB1AE" w14:textId="77777777" w:rsidR="0097114D" w:rsidRDefault="0097114D" w:rsidP="00242DD7">
      <w:pPr>
        <w:ind w:right="237"/>
        <w:jc w:val="both"/>
        <w:rPr>
          <w:b/>
          <w:sz w:val="24"/>
          <w:szCs w:val="24"/>
        </w:rPr>
      </w:pPr>
    </w:p>
    <w:p w14:paraId="40A3B678" w14:textId="1434FFC1" w:rsidR="001E3D82" w:rsidRDefault="001E3D82" w:rsidP="00242DD7">
      <w:pPr>
        <w:ind w:right="237"/>
        <w:jc w:val="both"/>
        <w:rPr>
          <w:b/>
          <w:sz w:val="24"/>
          <w:szCs w:val="24"/>
        </w:rPr>
      </w:pPr>
    </w:p>
    <w:p w14:paraId="5044449D" w14:textId="66090909" w:rsidR="0097114D" w:rsidRDefault="0097114D" w:rsidP="00242DD7">
      <w:pPr>
        <w:ind w:right="237"/>
        <w:jc w:val="both"/>
        <w:rPr>
          <w:b/>
          <w:sz w:val="24"/>
          <w:szCs w:val="24"/>
        </w:rPr>
      </w:pPr>
    </w:p>
    <w:p w14:paraId="03AC7B7C" w14:textId="0B09F607" w:rsidR="0097114D" w:rsidRDefault="0097114D" w:rsidP="00242DD7">
      <w:pPr>
        <w:ind w:right="237"/>
        <w:jc w:val="both"/>
        <w:rPr>
          <w:b/>
          <w:sz w:val="24"/>
          <w:szCs w:val="24"/>
        </w:rPr>
      </w:pPr>
    </w:p>
    <w:p w14:paraId="183023F1" w14:textId="09DF8D46" w:rsidR="0097114D" w:rsidRDefault="0097114D" w:rsidP="00242DD7">
      <w:pPr>
        <w:ind w:right="237"/>
        <w:jc w:val="both"/>
        <w:rPr>
          <w:b/>
          <w:sz w:val="24"/>
          <w:szCs w:val="24"/>
        </w:rPr>
      </w:pPr>
    </w:p>
    <w:p w14:paraId="603B7D29" w14:textId="653D79B7" w:rsidR="0097114D" w:rsidRDefault="0097114D" w:rsidP="00242DD7">
      <w:pPr>
        <w:ind w:right="237"/>
        <w:jc w:val="both"/>
        <w:rPr>
          <w:b/>
          <w:sz w:val="24"/>
          <w:szCs w:val="24"/>
        </w:rPr>
      </w:pPr>
    </w:p>
    <w:p w14:paraId="027349EF" w14:textId="1BE8113F" w:rsidR="0097114D" w:rsidRDefault="0097114D" w:rsidP="00242DD7">
      <w:pPr>
        <w:ind w:right="237"/>
        <w:jc w:val="both"/>
        <w:rPr>
          <w:b/>
          <w:sz w:val="24"/>
          <w:szCs w:val="24"/>
        </w:rPr>
      </w:pPr>
    </w:p>
    <w:p w14:paraId="30EA52F1" w14:textId="287CA2BF" w:rsidR="0097114D" w:rsidRDefault="0097114D" w:rsidP="00242DD7">
      <w:pPr>
        <w:ind w:right="237"/>
        <w:jc w:val="both"/>
        <w:rPr>
          <w:b/>
          <w:sz w:val="24"/>
          <w:szCs w:val="24"/>
        </w:rPr>
      </w:pPr>
    </w:p>
    <w:p w14:paraId="507C3FE5" w14:textId="49AC0B1C" w:rsidR="0097114D" w:rsidRDefault="0097114D" w:rsidP="00242DD7">
      <w:pPr>
        <w:ind w:right="237"/>
        <w:jc w:val="both"/>
        <w:rPr>
          <w:b/>
          <w:sz w:val="24"/>
          <w:szCs w:val="24"/>
        </w:rPr>
      </w:pPr>
    </w:p>
    <w:p w14:paraId="6832FF9F" w14:textId="0785576C" w:rsidR="0097114D" w:rsidRDefault="0097114D" w:rsidP="00242DD7">
      <w:pPr>
        <w:ind w:right="237"/>
        <w:jc w:val="both"/>
        <w:rPr>
          <w:b/>
          <w:sz w:val="24"/>
          <w:szCs w:val="24"/>
        </w:rPr>
      </w:pPr>
    </w:p>
    <w:p w14:paraId="217789DA" w14:textId="01F02BD8" w:rsidR="0097114D" w:rsidRDefault="0097114D" w:rsidP="00242DD7">
      <w:pPr>
        <w:ind w:right="237"/>
        <w:jc w:val="both"/>
        <w:rPr>
          <w:b/>
          <w:sz w:val="24"/>
          <w:szCs w:val="24"/>
        </w:rPr>
      </w:pPr>
    </w:p>
    <w:p w14:paraId="75CEA10F" w14:textId="1305A102" w:rsidR="0097114D" w:rsidRDefault="0097114D" w:rsidP="00242DD7">
      <w:pPr>
        <w:ind w:right="237"/>
        <w:jc w:val="both"/>
        <w:rPr>
          <w:b/>
          <w:sz w:val="24"/>
          <w:szCs w:val="24"/>
        </w:rPr>
      </w:pPr>
    </w:p>
    <w:p w14:paraId="59FE8B23" w14:textId="152CAD83" w:rsidR="0097114D" w:rsidRDefault="0097114D" w:rsidP="00242DD7">
      <w:pPr>
        <w:ind w:right="237"/>
        <w:jc w:val="both"/>
        <w:rPr>
          <w:b/>
          <w:sz w:val="24"/>
          <w:szCs w:val="24"/>
        </w:rPr>
      </w:pPr>
    </w:p>
    <w:p w14:paraId="6E092E5D" w14:textId="71449354" w:rsidR="0097114D" w:rsidRDefault="0097114D" w:rsidP="00242DD7">
      <w:pPr>
        <w:ind w:right="237"/>
        <w:jc w:val="both"/>
        <w:rPr>
          <w:b/>
          <w:sz w:val="24"/>
          <w:szCs w:val="24"/>
        </w:rPr>
      </w:pPr>
    </w:p>
    <w:p w14:paraId="6ED4ECEE" w14:textId="79926A8E" w:rsidR="0097114D" w:rsidRDefault="0097114D" w:rsidP="00242DD7">
      <w:pPr>
        <w:ind w:right="237"/>
        <w:jc w:val="both"/>
        <w:rPr>
          <w:b/>
          <w:sz w:val="24"/>
          <w:szCs w:val="24"/>
        </w:rPr>
      </w:pPr>
    </w:p>
    <w:p w14:paraId="010ED2C9" w14:textId="30B90C9D" w:rsidR="0097114D" w:rsidRDefault="0097114D" w:rsidP="00242DD7">
      <w:pPr>
        <w:ind w:right="237"/>
        <w:jc w:val="both"/>
        <w:rPr>
          <w:b/>
          <w:sz w:val="24"/>
          <w:szCs w:val="24"/>
        </w:rPr>
      </w:pPr>
    </w:p>
    <w:p w14:paraId="4625A13A" w14:textId="77777777" w:rsidR="0097114D" w:rsidRDefault="0097114D" w:rsidP="00242DD7">
      <w:pPr>
        <w:ind w:right="237"/>
        <w:jc w:val="both"/>
        <w:rPr>
          <w:b/>
          <w:sz w:val="24"/>
          <w:szCs w:val="24"/>
        </w:rPr>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3904ED52" w14:textId="660F0A83" w:rsidR="000B6875" w:rsidRDefault="00711A70" w:rsidP="00340E9A">
      <w:pPr>
        <w:ind w:right="237"/>
        <w:jc w:val="both"/>
        <w:rPr>
          <w:b/>
          <w:sz w:val="24"/>
          <w:szCs w:val="24"/>
        </w:rPr>
      </w:pPr>
      <w:r w:rsidRPr="00450C83">
        <w:rPr>
          <w:b/>
          <w:sz w:val="24"/>
          <w:szCs w:val="24"/>
        </w:rPr>
        <w:t>ANSWER:</w:t>
      </w:r>
    </w:p>
    <w:p w14:paraId="170A3CE9" w14:textId="7ECF76B4" w:rsidR="000B6875" w:rsidRDefault="000B6875" w:rsidP="00340E9A">
      <w:pPr>
        <w:ind w:right="237"/>
        <w:jc w:val="both"/>
        <w:rPr>
          <w:b/>
          <w:sz w:val="24"/>
          <w:szCs w:val="24"/>
        </w:rPr>
      </w:pPr>
    </w:p>
    <w:p w14:paraId="55885AA0" w14:textId="2CA70A45" w:rsidR="008B28E7" w:rsidRDefault="008B28E7" w:rsidP="00340E9A">
      <w:pPr>
        <w:ind w:right="237"/>
        <w:jc w:val="both"/>
        <w:rPr>
          <w:sz w:val="24"/>
          <w:szCs w:val="24"/>
        </w:rPr>
      </w:pPr>
    </w:p>
    <w:p w14:paraId="1D62DBC2" w14:textId="77777777" w:rsidR="0097114D" w:rsidRPr="0097114D" w:rsidRDefault="0097114D" w:rsidP="0097114D">
      <w:pPr>
        <w:ind w:right="237"/>
        <w:jc w:val="both"/>
        <w:rPr>
          <w:sz w:val="24"/>
          <w:szCs w:val="24"/>
        </w:rPr>
      </w:pPr>
      <w:r w:rsidRPr="0097114D">
        <w:rPr>
          <w:sz w:val="24"/>
          <w:szCs w:val="24"/>
        </w:rPr>
        <w:t xml:space="preserve">It is known that humans are social creatures and a large majority of human history details people working together (Kozlowski and Ilgen, 2006; Morgan, 2015). Teamwork has an important part to play in human existence and has often given humans their greatest achievements in life. A prime example of teamwork is Apollo 11 where “300,000 men and women collaborated on the Apollo launch” (VouchForMe, 2020) which has become one of human’s greatest achievements. “Teams are at the centre of how work gets done in modern life” (Kozlowski and Ilgen, 2006) and within a team “cooperation abilities is vital for success at work” (Indeed, 2022). In the modern age, it’s important for police officers and staff to work together as a team to maintain their role of “reducing the amount of crime in their service area” (Spengler, 2018). A team can be defined as “a number of people or animals who do something together as a group” (Cambridge Dictionary, 2021b), whilst Indeed (2022) defines teamwork as a people’s ability to work effectively with each other to achieve a common goal. Within policing, teamwork often comes in the form of two police officers paired up together to make up a police patrol (Espevik et al., 2021) and the “ability of patrols to perform teamwork becomes essential to success” (Espevik et al., 2021). For this reason, it is important for officers to develop team cohesion to ensure the team functions well to perform their daily roles and duties. </w:t>
      </w:r>
    </w:p>
    <w:p w14:paraId="74956D60" w14:textId="77777777" w:rsidR="0097114D" w:rsidRPr="0097114D" w:rsidRDefault="0097114D" w:rsidP="0097114D">
      <w:pPr>
        <w:ind w:right="237"/>
        <w:jc w:val="both"/>
        <w:rPr>
          <w:sz w:val="24"/>
          <w:szCs w:val="24"/>
        </w:rPr>
      </w:pPr>
    </w:p>
    <w:p w14:paraId="2391FC27" w14:textId="77777777" w:rsidR="0097114D" w:rsidRPr="0097114D" w:rsidRDefault="0097114D" w:rsidP="0097114D">
      <w:pPr>
        <w:ind w:right="237"/>
        <w:jc w:val="both"/>
        <w:rPr>
          <w:sz w:val="24"/>
          <w:szCs w:val="24"/>
        </w:rPr>
      </w:pPr>
      <w:r w:rsidRPr="0097114D">
        <w:rPr>
          <w:sz w:val="24"/>
          <w:szCs w:val="24"/>
        </w:rPr>
        <w:t xml:space="preserve">Team cohesion “is a product of social systems which has been broadly defined as the collection of forces that keep team members together” (Salas et al., 2017, p.134). It is important to have a team with a strong sense of cohesions because the performance of the team will be at its best. Espevik et al. (2021) elaborates on the importance of police team cohesion where it is proposed that the performances </w:t>
      </w:r>
      <w:r w:rsidRPr="0097114D">
        <w:rPr>
          <w:sz w:val="24"/>
          <w:szCs w:val="24"/>
        </w:rPr>
        <w:lastRenderedPageBreak/>
        <w:t xml:space="preserve">within policing teams can be improved by emotional factors such as cohesiveness and familiarity. When considering this notion, it is suggested a team who hasn’t bonded and developed a strong team cohesion will not give the same effective output compared to teams who have gained a sense of cohesion. “Cohesion is essential for team effectiveness and performance” (Salas et al., 2015) and within the workplace team cohesion is needed “to function effectively and productively and successfully reach their goals” (Herrity, 2022). However, it can be stated that “cohesion is inconsistently defined and measured” (Salas et al., 2015). There are many theories on how teams can develop cohesion from quick methods like activities to encourage team building like holding lunches and games with the team (Herrity, 2022) to more developing theories like the “Tuckman’s model (1965)” (Salas et al., 2017, p.103). </w:t>
      </w:r>
    </w:p>
    <w:p w14:paraId="32833CCF" w14:textId="77777777" w:rsidR="0097114D" w:rsidRPr="0097114D" w:rsidRDefault="0097114D" w:rsidP="0097114D">
      <w:pPr>
        <w:ind w:right="237"/>
        <w:jc w:val="both"/>
        <w:rPr>
          <w:sz w:val="24"/>
          <w:szCs w:val="24"/>
        </w:rPr>
      </w:pPr>
    </w:p>
    <w:p w14:paraId="6FC0A677" w14:textId="77777777" w:rsidR="0097114D" w:rsidRPr="0097114D" w:rsidRDefault="0097114D" w:rsidP="0097114D">
      <w:pPr>
        <w:ind w:right="237"/>
        <w:jc w:val="both"/>
        <w:rPr>
          <w:sz w:val="24"/>
          <w:szCs w:val="24"/>
        </w:rPr>
      </w:pPr>
      <w:r w:rsidRPr="0097114D">
        <w:rPr>
          <w:sz w:val="24"/>
          <w:szCs w:val="24"/>
        </w:rPr>
        <w:t xml:space="preserve">Many of these different theories measure team dynamics as a means of developing team cohesion. “Team dynamics describes the behavioural relationships between the members of a group” (Osbourne, 2020) and “team effectiveness models suggest that the right mix of team members is an important enabling condition for team effectiveness” (Salas et al., 2017, p.4). Models such as Tuckman’s Model are “based on the idea of linear progressive models, suggesting that teams move through different stages” (Salas et al., 2017, p.2013). This all starts from the “beginning as a number of individuals who through conflict and afterward cohesion become a productive team and at the end terminate their team activities” (Salas et al., 2017, p.103). Salas et al. (2017) identify that within Tuckman’s theory, Tuckman proposed five phases of growth for teams, each with a distinct structure relating to an individual’s emotions, their relationship with society and work activity. Salas et al. (2017) identifies the model starts at stage one when team members have not bonded in any way and where there is an element of doubt over how the team will work together, before moving onto the second stage where intragroup conflict merges before moving onto the stage three. Stage three can be considered the most important stage where “cohesion is being developed and team communication is more open” (Salas et al., 2017, p.103). After stage three has been successful, stage four and five portrays when “the team reaches an optimal stage of productive” (Salas et al., 2017, p.103). On evaluation it is important to apply theories like Tuckman’s Model to team dynamics within the police because “high achieving companies recognise the importance of positive team dynamics” (Osbourne, 2020). It is important for the police as officers need to “invest time and resources in cultivating a culture that supports teamwork” (Osbourne, 2020). Through the bonding of team cohesion, developing the correct team dynamic and applying the Code of Ethics (College of Policing, 2014a), the police will be able to overcome any situation or challenge they face in a professional manner. Although, early on during the team development officers need to consider why inter-personal conflict can occur within a team and outline what strategies can be adopted to enhance individual and team performance. </w:t>
      </w:r>
    </w:p>
    <w:p w14:paraId="4CBF1831" w14:textId="77777777" w:rsidR="0097114D" w:rsidRPr="0097114D" w:rsidRDefault="0097114D" w:rsidP="0097114D">
      <w:pPr>
        <w:ind w:right="237"/>
        <w:jc w:val="both"/>
        <w:rPr>
          <w:sz w:val="24"/>
          <w:szCs w:val="24"/>
        </w:rPr>
      </w:pPr>
    </w:p>
    <w:p w14:paraId="5A0FFE78" w14:textId="77777777" w:rsidR="0097114D" w:rsidRPr="0097114D" w:rsidRDefault="0097114D" w:rsidP="0097114D">
      <w:pPr>
        <w:ind w:right="237"/>
        <w:jc w:val="both"/>
        <w:rPr>
          <w:sz w:val="24"/>
          <w:szCs w:val="24"/>
        </w:rPr>
      </w:pPr>
      <w:r w:rsidRPr="0097114D">
        <w:rPr>
          <w:sz w:val="24"/>
          <w:szCs w:val="24"/>
        </w:rPr>
        <w:t>Conflict is part and parcel when considering teamwork, essentially it is inevitable (</w:t>
      </w:r>
      <w:proofErr w:type="spellStart"/>
      <w:r w:rsidRPr="0097114D">
        <w:rPr>
          <w:sz w:val="24"/>
          <w:szCs w:val="24"/>
        </w:rPr>
        <w:t>Raypole</w:t>
      </w:r>
      <w:proofErr w:type="spellEnd"/>
      <w:r w:rsidRPr="0097114D">
        <w:rPr>
          <w:sz w:val="24"/>
          <w:szCs w:val="24"/>
        </w:rPr>
        <w:t xml:space="preserve">, 2020). As previously mentioned, humans are social creatures however when humans come together unfortunately “interpersonal conflict is a natural </w:t>
      </w:r>
      <w:r w:rsidRPr="0097114D">
        <w:rPr>
          <w:sz w:val="24"/>
          <w:szCs w:val="24"/>
        </w:rPr>
        <w:lastRenderedPageBreak/>
        <w:t>outcome of human interaction” (</w:t>
      </w:r>
      <w:proofErr w:type="spellStart"/>
      <w:r w:rsidRPr="0097114D">
        <w:rPr>
          <w:sz w:val="24"/>
          <w:szCs w:val="24"/>
        </w:rPr>
        <w:t>Raypole</w:t>
      </w:r>
      <w:proofErr w:type="spellEnd"/>
      <w:r w:rsidRPr="0097114D">
        <w:rPr>
          <w:sz w:val="24"/>
          <w:szCs w:val="24"/>
        </w:rPr>
        <w:t>, 2020). Before a team dynamic is developed and a team cohesion builds within the team, interpersonal conflict is more likely to occur. “Interpersonal conflict refers to any type of conflict involving two or more people” (</w:t>
      </w:r>
      <w:proofErr w:type="spellStart"/>
      <w:r w:rsidRPr="0097114D">
        <w:rPr>
          <w:sz w:val="24"/>
          <w:szCs w:val="24"/>
        </w:rPr>
        <w:t>Raypole</w:t>
      </w:r>
      <w:proofErr w:type="spellEnd"/>
      <w:r w:rsidRPr="0097114D">
        <w:rPr>
          <w:sz w:val="24"/>
          <w:szCs w:val="24"/>
        </w:rPr>
        <w:t>, 2020) and it is important to highlight conflict can occur because “people have very different personalities, values, expectations, and attitudes towards problem-solving” (</w:t>
      </w:r>
      <w:proofErr w:type="spellStart"/>
      <w:r w:rsidRPr="0097114D">
        <w:rPr>
          <w:sz w:val="24"/>
          <w:szCs w:val="24"/>
        </w:rPr>
        <w:t>Raypole</w:t>
      </w:r>
      <w:proofErr w:type="spellEnd"/>
      <w:r w:rsidRPr="0097114D">
        <w:rPr>
          <w:sz w:val="24"/>
          <w:szCs w:val="24"/>
        </w:rPr>
        <w:t>, 2020). An example of where conflict can result can be in times of clashes over policies or having to “work or interact with someone who doesn’t share your opinions or goals” (</w:t>
      </w:r>
      <w:proofErr w:type="spellStart"/>
      <w:r w:rsidRPr="0097114D">
        <w:rPr>
          <w:sz w:val="24"/>
          <w:szCs w:val="24"/>
        </w:rPr>
        <w:t>Raypole</w:t>
      </w:r>
      <w:proofErr w:type="spellEnd"/>
      <w:r w:rsidRPr="0097114D">
        <w:rPr>
          <w:sz w:val="24"/>
          <w:szCs w:val="24"/>
        </w:rPr>
        <w:t>, 2020).  This is likely a result of where “people can’t agree on a problem-solving strategy or action plan in a given situation” (</w:t>
      </w:r>
      <w:proofErr w:type="spellStart"/>
      <w:r w:rsidRPr="0097114D">
        <w:rPr>
          <w:sz w:val="24"/>
          <w:szCs w:val="24"/>
        </w:rPr>
        <w:t>Raypole</w:t>
      </w:r>
      <w:proofErr w:type="spellEnd"/>
      <w:r w:rsidRPr="0097114D">
        <w:rPr>
          <w:sz w:val="24"/>
          <w:szCs w:val="24"/>
        </w:rPr>
        <w:t>, 2020) If a team cannot find strategies to overcome these issues this will result in a failing to team performance and will not allow a team to function effectively. It is important, however, to remember that a “good team dynamics wont collapse because of conflict” if it is effectively managed. Now, “manging conflict doesn’t necessarily mean preventing conflict” (</w:t>
      </w:r>
      <w:proofErr w:type="spellStart"/>
      <w:r w:rsidRPr="0097114D">
        <w:rPr>
          <w:sz w:val="24"/>
          <w:szCs w:val="24"/>
        </w:rPr>
        <w:t>Raypole</w:t>
      </w:r>
      <w:proofErr w:type="spellEnd"/>
      <w:r w:rsidRPr="0097114D">
        <w:rPr>
          <w:sz w:val="24"/>
          <w:szCs w:val="24"/>
        </w:rPr>
        <w:t>, 2020) but it is a productive way to ensure that conflict doesn’t overshadow team cohesion. Conflict is a natural occurrence within teamwork and between team members (Osbourne, 2020) and there are strategies that help to overcome this such as “Compromise, Collaboration, Accommodation” (</w:t>
      </w:r>
      <w:proofErr w:type="spellStart"/>
      <w:r w:rsidRPr="0097114D">
        <w:rPr>
          <w:sz w:val="24"/>
          <w:szCs w:val="24"/>
        </w:rPr>
        <w:t>Raypole</w:t>
      </w:r>
      <w:proofErr w:type="spellEnd"/>
      <w:r w:rsidRPr="0097114D">
        <w:rPr>
          <w:sz w:val="24"/>
          <w:szCs w:val="24"/>
        </w:rPr>
        <w:t>, 2020). These three strategies are different within each other, however can be used together to manage different conflicts between team members. For example, by adopting accommodation you consider someone else’s needs within the team over your own, allowing you to not be selfish with decision-making ideas and making you think about other members of the team (</w:t>
      </w:r>
      <w:proofErr w:type="spellStart"/>
      <w:r w:rsidRPr="0097114D">
        <w:rPr>
          <w:sz w:val="24"/>
          <w:szCs w:val="24"/>
        </w:rPr>
        <w:t>Raypole</w:t>
      </w:r>
      <w:proofErr w:type="spellEnd"/>
      <w:r w:rsidRPr="0097114D">
        <w:rPr>
          <w:sz w:val="24"/>
          <w:szCs w:val="24"/>
        </w:rPr>
        <w:t>, 2020). This allows us to “understand how other people feel and relate to them on a deeper level” (</w:t>
      </w:r>
      <w:proofErr w:type="spellStart"/>
      <w:r w:rsidRPr="0097114D">
        <w:rPr>
          <w:sz w:val="24"/>
          <w:szCs w:val="24"/>
        </w:rPr>
        <w:t>Raypole</w:t>
      </w:r>
      <w:proofErr w:type="spellEnd"/>
      <w:r w:rsidRPr="0097114D">
        <w:rPr>
          <w:sz w:val="24"/>
          <w:szCs w:val="24"/>
        </w:rPr>
        <w:t xml:space="preserve">, 2020), permitting members within the team put aside their differences and in return come together to develop better as individuals and as a team. </w:t>
      </w:r>
    </w:p>
    <w:p w14:paraId="32A2264C" w14:textId="77777777" w:rsidR="0097114D" w:rsidRPr="0097114D" w:rsidRDefault="0097114D" w:rsidP="0097114D">
      <w:pPr>
        <w:ind w:right="237"/>
        <w:jc w:val="both"/>
        <w:rPr>
          <w:sz w:val="24"/>
          <w:szCs w:val="24"/>
        </w:rPr>
      </w:pPr>
    </w:p>
    <w:p w14:paraId="11A4103F" w14:textId="7E0C90BC" w:rsidR="0097114D" w:rsidRPr="0097114D" w:rsidRDefault="0097114D" w:rsidP="0097114D">
      <w:pPr>
        <w:ind w:right="237"/>
        <w:jc w:val="both"/>
        <w:rPr>
          <w:sz w:val="24"/>
          <w:szCs w:val="24"/>
        </w:rPr>
      </w:pPr>
      <w:r w:rsidRPr="0097114D">
        <w:rPr>
          <w:sz w:val="24"/>
          <w:szCs w:val="24"/>
        </w:rPr>
        <w:t>Finally, it is important to consider that within the team dynamics of policing not all team dynamics developed are a positive one. Certain team dynamics can result in failing to comply with professional standards requirements. An example of a team dynamic which can form cohesion but can also result in conflict is banter. The term banter is often thrown around within the workplace and “describes the very British tendency to lightly tease those closes to you as a form of affection” (</w:t>
      </w:r>
      <w:proofErr w:type="spellStart"/>
      <w:r w:rsidRPr="0097114D">
        <w:rPr>
          <w:sz w:val="24"/>
          <w:szCs w:val="24"/>
        </w:rPr>
        <w:t>Petter</w:t>
      </w:r>
      <w:proofErr w:type="spellEnd"/>
      <w:r w:rsidRPr="0097114D">
        <w:rPr>
          <w:sz w:val="24"/>
          <w:szCs w:val="24"/>
        </w:rPr>
        <w:t>, 2018) however, “others will say it carries much darker connotations, conjuring up memories of humiliation, ridicule and slander” (</w:t>
      </w:r>
      <w:proofErr w:type="spellStart"/>
      <w:r w:rsidRPr="0097114D">
        <w:rPr>
          <w:sz w:val="24"/>
          <w:szCs w:val="24"/>
        </w:rPr>
        <w:t>Petter</w:t>
      </w:r>
      <w:proofErr w:type="spellEnd"/>
      <w:r w:rsidRPr="0097114D">
        <w:rPr>
          <w:sz w:val="24"/>
          <w:szCs w:val="24"/>
        </w:rPr>
        <w:t>, 2018). It can often be used “as a ‘get out of jail free card’ to mask abusive behaviour” (</w:t>
      </w:r>
      <w:proofErr w:type="spellStart"/>
      <w:r w:rsidRPr="0097114D">
        <w:rPr>
          <w:sz w:val="24"/>
          <w:szCs w:val="24"/>
        </w:rPr>
        <w:t>Petter</w:t>
      </w:r>
      <w:proofErr w:type="spellEnd"/>
      <w:r w:rsidRPr="0097114D">
        <w:rPr>
          <w:sz w:val="24"/>
          <w:szCs w:val="24"/>
        </w:rPr>
        <w:t>, 2018). It can be said that “there’s always been banter in policing” (Garner-</w:t>
      </w:r>
      <w:proofErr w:type="spellStart"/>
      <w:r w:rsidRPr="0097114D">
        <w:rPr>
          <w:sz w:val="24"/>
          <w:szCs w:val="24"/>
        </w:rPr>
        <w:t>Purkis</w:t>
      </w:r>
      <w:proofErr w:type="spellEnd"/>
      <w:r w:rsidRPr="0097114D">
        <w:rPr>
          <w:sz w:val="24"/>
          <w:szCs w:val="24"/>
        </w:rPr>
        <w:t xml:space="preserve">, 2021) and “banter is part and parcel of the police force” (Mills and Parker, 2018). A key point to note is that banter can allow officers a </w:t>
      </w:r>
      <w:r w:rsidR="00BE5659" w:rsidRPr="0097114D">
        <w:rPr>
          <w:sz w:val="24"/>
          <w:szCs w:val="24"/>
        </w:rPr>
        <w:t>light</w:t>
      </w:r>
      <w:r w:rsidR="00BE5659">
        <w:rPr>
          <w:sz w:val="24"/>
          <w:szCs w:val="24"/>
        </w:rPr>
        <w:t>-</w:t>
      </w:r>
      <w:r w:rsidR="00BE5659" w:rsidRPr="0097114D">
        <w:rPr>
          <w:sz w:val="24"/>
          <w:szCs w:val="24"/>
        </w:rPr>
        <w:t>hearted</w:t>
      </w:r>
      <w:r w:rsidRPr="0097114D">
        <w:rPr>
          <w:sz w:val="24"/>
          <w:szCs w:val="24"/>
        </w:rPr>
        <w:t xml:space="preserve"> way to get through any trauma linked with incidents officers attend (Mills and Parker, 2018) which is why “it is important officers are given the chance to have ‘banter’ to help relieve the stress of the job” (Garner-</w:t>
      </w:r>
      <w:proofErr w:type="spellStart"/>
      <w:r w:rsidRPr="0097114D">
        <w:rPr>
          <w:sz w:val="24"/>
          <w:szCs w:val="24"/>
        </w:rPr>
        <w:t>Purkis</w:t>
      </w:r>
      <w:proofErr w:type="spellEnd"/>
      <w:r w:rsidRPr="0097114D">
        <w:rPr>
          <w:sz w:val="24"/>
          <w:szCs w:val="24"/>
        </w:rPr>
        <w:t xml:space="preserve">, 2021). There is a fine line between banter and bullying and even though some officers may play banter as only a joke (BBC, 2014) to others, “what the former think sis a joke, the latter may interpret as bullying” (Patter, 2018). Unfortunately, for the police examples of banter being used as an excuse for bulling has been well published within the public. For example, Mills and Parker (2018) have published how banter awareness training is offered within the police force to attempt to diminish bullying and politically incorrect behaviour. Another publication notes how “officers have been found exchanging highly-offensive messages or </w:t>
      </w:r>
      <w:r w:rsidRPr="0097114D">
        <w:rPr>
          <w:sz w:val="24"/>
          <w:szCs w:val="24"/>
        </w:rPr>
        <w:lastRenderedPageBreak/>
        <w:t>behaving inappropriately” (Garner-</w:t>
      </w:r>
      <w:proofErr w:type="spellStart"/>
      <w:r w:rsidRPr="0097114D">
        <w:rPr>
          <w:sz w:val="24"/>
          <w:szCs w:val="24"/>
        </w:rPr>
        <w:t>Purkis</w:t>
      </w:r>
      <w:proofErr w:type="spellEnd"/>
      <w:r w:rsidRPr="0097114D">
        <w:rPr>
          <w:sz w:val="24"/>
          <w:szCs w:val="24"/>
        </w:rPr>
        <w:t xml:space="preserve">, 2021) towards each other. These examples of taking banter to far towards the case of bullying is a clear consideration for where team dynamics within the police service can result in failing to comply with professional standards requirements as “bullying is a form of victimization” (Klein, 2019) and is not acceptable amongst the team dynamics of policing. Not only because it goes against the Code of Ethics but because it defies most of the outlined standards of professional behaviour (College of Policing, 2014a). For example, within principle three of the standards officers must not act discriminatively towards any person (College of Policing, 2014a), including other officers. Further elaborating on this, principle ten details the reporting of improper behaviour and states an officer must “report, challenge or take action against the conduct of colleagues which has fallen below the standards of professional behaviour” (College of Policing, 2014a). </w:t>
      </w:r>
    </w:p>
    <w:p w14:paraId="5E10042C" w14:textId="77777777" w:rsidR="0097114D" w:rsidRPr="0097114D" w:rsidRDefault="0097114D" w:rsidP="0097114D">
      <w:pPr>
        <w:ind w:right="237"/>
        <w:jc w:val="both"/>
        <w:rPr>
          <w:sz w:val="24"/>
          <w:szCs w:val="24"/>
        </w:rPr>
      </w:pPr>
    </w:p>
    <w:p w14:paraId="277CEA2C" w14:textId="77777777" w:rsidR="0097114D" w:rsidRPr="0097114D" w:rsidRDefault="0097114D" w:rsidP="0097114D">
      <w:pPr>
        <w:ind w:right="237"/>
        <w:jc w:val="both"/>
        <w:rPr>
          <w:sz w:val="24"/>
          <w:szCs w:val="24"/>
        </w:rPr>
      </w:pPr>
      <w:r w:rsidRPr="0097114D">
        <w:rPr>
          <w:sz w:val="24"/>
          <w:szCs w:val="24"/>
        </w:rPr>
        <w:t xml:space="preserve">In conclusion, teamwork is a critical part of being a police officer. Officers must work together to give the best team effectiveness and performance they can to any situation, incident or problem they will occur during their shifts. It has been recorded to show how different theories and team dynamics, for example Tuckman’s Model (Salas et al., 2017) help built and develop team cohesion. Team cohesion has been highlighted and it is clear how important it is for effective team performance. Team cohesion is used to bring the individuals of a group together to turn them into a dynamic team. However, we must take into consideration that during a development of a team, interpersonal conflict that not all team dynamics are always positive, for instance, banter can be commonly referred to as bullying which goes against the team development but also goes against policing policies and what they stand for. </w:t>
      </w:r>
    </w:p>
    <w:p w14:paraId="7E3059D2" w14:textId="77777777" w:rsidR="0097114D" w:rsidRPr="0097114D" w:rsidRDefault="0097114D" w:rsidP="0097114D">
      <w:pPr>
        <w:ind w:right="237"/>
        <w:jc w:val="both"/>
        <w:rPr>
          <w:sz w:val="24"/>
          <w:szCs w:val="24"/>
        </w:rPr>
      </w:pPr>
    </w:p>
    <w:p w14:paraId="1FF2C434" w14:textId="77777777" w:rsidR="0097114D" w:rsidRPr="0097114D" w:rsidRDefault="0097114D" w:rsidP="0097114D">
      <w:pPr>
        <w:ind w:right="237"/>
        <w:jc w:val="right"/>
        <w:rPr>
          <w:sz w:val="24"/>
          <w:szCs w:val="24"/>
        </w:rPr>
      </w:pPr>
      <w:r w:rsidRPr="0097114D">
        <w:rPr>
          <w:sz w:val="24"/>
          <w:szCs w:val="24"/>
        </w:rPr>
        <w:t>Word Count: 1781</w:t>
      </w:r>
    </w:p>
    <w:p w14:paraId="1F41D348" w14:textId="3B533F4F" w:rsidR="0097114D" w:rsidRDefault="0097114D" w:rsidP="00340E9A">
      <w:pPr>
        <w:ind w:right="237"/>
        <w:jc w:val="both"/>
        <w:rPr>
          <w:sz w:val="24"/>
          <w:szCs w:val="24"/>
        </w:rPr>
      </w:pPr>
    </w:p>
    <w:p w14:paraId="03B07E7D" w14:textId="3F5DBC8F" w:rsidR="0097114D" w:rsidRDefault="0097114D" w:rsidP="00340E9A">
      <w:pPr>
        <w:ind w:right="237"/>
        <w:jc w:val="both"/>
        <w:rPr>
          <w:sz w:val="24"/>
          <w:szCs w:val="24"/>
        </w:rPr>
      </w:pPr>
    </w:p>
    <w:p w14:paraId="0A17803C" w14:textId="429F3FCF" w:rsidR="0097114D" w:rsidRDefault="0097114D" w:rsidP="00340E9A">
      <w:pPr>
        <w:ind w:right="237"/>
        <w:jc w:val="both"/>
        <w:rPr>
          <w:sz w:val="24"/>
          <w:szCs w:val="24"/>
        </w:rPr>
      </w:pPr>
    </w:p>
    <w:p w14:paraId="725FC302" w14:textId="5EC9299F" w:rsidR="0097114D" w:rsidRDefault="0097114D" w:rsidP="00340E9A">
      <w:pPr>
        <w:ind w:right="237"/>
        <w:jc w:val="both"/>
        <w:rPr>
          <w:sz w:val="24"/>
          <w:szCs w:val="24"/>
        </w:rPr>
      </w:pPr>
    </w:p>
    <w:p w14:paraId="664EA960" w14:textId="72C4C84D" w:rsidR="0097114D" w:rsidRDefault="0097114D" w:rsidP="00340E9A">
      <w:pPr>
        <w:ind w:right="237"/>
        <w:jc w:val="both"/>
        <w:rPr>
          <w:sz w:val="24"/>
          <w:szCs w:val="24"/>
        </w:rPr>
      </w:pPr>
    </w:p>
    <w:p w14:paraId="0245188E" w14:textId="2FCBA653" w:rsidR="0097114D" w:rsidRDefault="0097114D" w:rsidP="00340E9A">
      <w:pPr>
        <w:ind w:right="237"/>
        <w:jc w:val="both"/>
        <w:rPr>
          <w:sz w:val="24"/>
          <w:szCs w:val="24"/>
        </w:rPr>
      </w:pPr>
    </w:p>
    <w:p w14:paraId="32B89479" w14:textId="6E24BA06" w:rsidR="0097114D" w:rsidRDefault="0097114D" w:rsidP="00340E9A">
      <w:pPr>
        <w:ind w:right="237"/>
        <w:jc w:val="both"/>
        <w:rPr>
          <w:sz w:val="24"/>
          <w:szCs w:val="24"/>
        </w:rPr>
      </w:pPr>
    </w:p>
    <w:p w14:paraId="120170BE" w14:textId="5C4EE68A" w:rsidR="0097114D" w:rsidRDefault="0097114D" w:rsidP="00340E9A">
      <w:pPr>
        <w:ind w:right="237"/>
        <w:jc w:val="both"/>
        <w:rPr>
          <w:sz w:val="24"/>
          <w:szCs w:val="24"/>
        </w:rPr>
      </w:pPr>
    </w:p>
    <w:p w14:paraId="59EF1AD7" w14:textId="44E59AB9" w:rsidR="0097114D" w:rsidRDefault="0097114D" w:rsidP="00340E9A">
      <w:pPr>
        <w:ind w:right="237"/>
        <w:jc w:val="both"/>
        <w:rPr>
          <w:sz w:val="24"/>
          <w:szCs w:val="24"/>
        </w:rPr>
      </w:pPr>
    </w:p>
    <w:p w14:paraId="376D8546" w14:textId="7F9E8EA4" w:rsidR="0097114D" w:rsidRDefault="0097114D" w:rsidP="00340E9A">
      <w:pPr>
        <w:ind w:right="237"/>
        <w:jc w:val="both"/>
        <w:rPr>
          <w:sz w:val="24"/>
          <w:szCs w:val="24"/>
        </w:rPr>
      </w:pPr>
    </w:p>
    <w:p w14:paraId="00D31CF9" w14:textId="3E0B2571" w:rsidR="0097114D" w:rsidRDefault="0097114D" w:rsidP="00340E9A">
      <w:pPr>
        <w:ind w:right="237"/>
        <w:jc w:val="both"/>
        <w:rPr>
          <w:sz w:val="24"/>
          <w:szCs w:val="24"/>
        </w:rPr>
      </w:pPr>
    </w:p>
    <w:p w14:paraId="4CA8479A" w14:textId="6ECFC54B" w:rsidR="0097114D" w:rsidRDefault="0097114D" w:rsidP="00340E9A">
      <w:pPr>
        <w:ind w:right="237"/>
        <w:jc w:val="both"/>
        <w:rPr>
          <w:sz w:val="24"/>
          <w:szCs w:val="24"/>
        </w:rPr>
      </w:pPr>
    </w:p>
    <w:p w14:paraId="33D0D318" w14:textId="6D3F1B81" w:rsidR="0097114D" w:rsidRDefault="0097114D" w:rsidP="00340E9A">
      <w:pPr>
        <w:ind w:right="237"/>
        <w:jc w:val="both"/>
        <w:rPr>
          <w:sz w:val="24"/>
          <w:szCs w:val="24"/>
        </w:rPr>
      </w:pPr>
    </w:p>
    <w:p w14:paraId="290F1143" w14:textId="4215F24F" w:rsidR="0097114D" w:rsidRDefault="0097114D" w:rsidP="00340E9A">
      <w:pPr>
        <w:ind w:right="237"/>
        <w:jc w:val="both"/>
        <w:rPr>
          <w:sz w:val="24"/>
          <w:szCs w:val="24"/>
        </w:rPr>
      </w:pPr>
    </w:p>
    <w:p w14:paraId="5EFD98AA" w14:textId="41D6950A" w:rsidR="0097114D" w:rsidRDefault="0097114D" w:rsidP="00340E9A">
      <w:pPr>
        <w:ind w:right="237"/>
        <w:jc w:val="both"/>
        <w:rPr>
          <w:sz w:val="24"/>
          <w:szCs w:val="24"/>
        </w:rPr>
      </w:pPr>
    </w:p>
    <w:p w14:paraId="60206DF5" w14:textId="57273B3A" w:rsidR="0097114D" w:rsidRDefault="0097114D" w:rsidP="00340E9A">
      <w:pPr>
        <w:ind w:right="237"/>
        <w:jc w:val="both"/>
        <w:rPr>
          <w:sz w:val="24"/>
          <w:szCs w:val="24"/>
        </w:rPr>
      </w:pPr>
    </w:p>
    <w:p w14:paraId="1717F724" w14:textId="0D70D61B" w:rsidR="0097114D" w:rsidRDefault="0097114D" w:rsidP="00340E9A">
      <w:pPr>
        <w:ind w:right="237"/>
        <w:jc w:val="both"/>
        <w:rPr>
          <w:sz w:val="24"/>
          <w:szCs w:val="24"/>
        </w:rPr>
      </w:pPr>
    </w:p>
    <w:p w14:paraId="3CD27BDC" w14:textId="71E68DA5" w:rsidR="0097114D" w:rsidRDefault="0097114D" w:rsidP="00340E9A">
      <w:pPr>
        <w:ind w:right="237"/>
        <w:jc w:val="both"/>
        <w:rPr>
          <w:sz w:val="24"/>
          <w:szCs w:val="24"/>
        </w:rPr>
      </w:pPr>
    </w:p>
    <w:p w14:paraId="34D4F445" w14:textId="68ABC252" w:rsidR="0097114D" w:rsidRDefault="0097114D" w:rsidP="00340E9A">
      <w:pPr>
        <w:ind w:right="237"/>
        <w:jc w:val="both"/>
        <w:rPr>
          <w:sz w:val="24"/>
          <w:szCs w:val="24"/>
        </w:rPr>
      </w:pPr>
    </w:p>
    <w:p w14:paraId="204ABA07" w14:textId="77777777" w:rsidR="0097114D" w:rsidRDefault="0097114D" w:rsidP="00340E9A">
      <w:pPr>
        <w:ind w:right="237"/>
        <w:jc w:val="both"/>
        <w:rPr>
          <w:sz w:val="24"/>
          <w:szCs w:val="24"/>
        </w:rPr>
      </w:pPr>
    </w:p>
    <w:p w14:paraId="53110AF3" w14:textId="77777777" w:rsidR="0097114D" w:rsidRPr="00270EEB" w:rsidRDefault="0097114D"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52E78533" w:rsidR="003C458C" w:rsidRDefault="003C458C" w:rsidP="00340E9A">
      <w:pPr>
        <w:ind w:right="237"/>
        <w:jc w:val="both"/>
        <w:rPr>
          <w:b/>
          <w:sz w:val="24"/>
          <w:szCs w:val="24"/>
        </w:rPr>
      </w:pPr>
      <w:r w:rsidRPr="00450C83">
        <w:rPr>
          <w:b/>
          <w:sz w:val="24"/>
          <w:szCs w:val="24"/>
        </w:rPr>
        <w:t>ANSWER:</w:t>
      </w:r>
    </w:p>
    <w:p w14:paraId="7485F301" w14:textId="2739213B" w:rsidR="004F1B9B" w:rsidRDefault="004F1B9B" w:rsidP="00340E9A">
      <w:pPr>
        <w:ind w:right="237"/>
        <w:jc w:val="both"/>
        <w:rPr>
          <w:b/>
          <w:sz w:val="24"/>
          <w:szCs w:val="24"/>
        </w:rPr>
      </w:pPr>
    </w:p>
    <w:p w14:paraId="01CB6990" w14:textId="77777777" w:rsidR="009A7C32" w:rsidRPr="009A7C32" w:rsidRDefault="009A7C32" w:rsidP="009A7C32">
      <w:pPr>
        <w:ind w:right="237"/>
        <w:jc w:val="both"/>
        <w:rPr>
          <w:bCs/>
          <w:sz w:val="24"/>
          <w:szCs w:val="24"/>
        </w:rPr>
      </w:pPr>
      <w:r w:rsidRPr="009A7C32">
        <w:rPr>
          <w:bCs/>
          <w:sz w:val="24"/>
          <w:szCs w:val="24"/>
        </w:rPr>
        <w:t xml:space="preserve">Within the police force, it is important to ensure the protection of the public from every aspect of crime, especially since “serious and organised crime affects more UK citizens, more often, that any other national security threat” (Gov, 2018). This is achieved using policing powers granted to officers “to prevent, detect and investigate crime and disorder” (Brown, 2021, p.4). Unfortunately for the police, Organised Crime Groups are some of the “most capable and resilient adversaries that the UK faces” (Gov, 2018) who use modern day advantages to their disposal in order to help hide their “profits, fund lavish lifestyles and invest in further criminality” (Gov, 2018). Organised Crime Groups are known to utilise the UK’s roads network to facilitate their criminal activity, where their exploitation of the roads knows no borders and allows the committal of crimes ranging from minor offences to international organised crime (Gov, 2018; College of Policing, 2019a; NPCC, 2022). Therefore, it is “imperative the way in which we police our roads also tackles and disrupts this criminality” (NPCC, 2022) and “effective policing of our roads is an essential means to achieving this” (NPCC, 2022). Whilst the Police Force has dedicated Roads Policing officers to assist in achieving this, they cannot police our vast roads network alone and often rely on local partner agencies such as the National Crime Agency for support (College of Policing, 2019a; NPCC, 2022). These agencies will assist in the gathering of information and intelligence to provide to police, a crucial element of policing the roads as “timely analysis of information is essential to effective and efficient policing” (College of Policing, 2019c). This information and intelligence can then be used in the disruption of the more prevalent criminal activities. </w:t>
      </w:r>
    </w:p>
    <w:p w14:paraId="739D5F60" w14:textId="77777777" w:rsidR="009A7C32" w:rsidRPr="009A7C32" w:rsidRDefault="009A7C32" w:rsidP="009A7C32">
      <w:pPr>
        <w:ind w:right="237"/>
        <w:jc w:val="both"/>
        <w:rPr>
          <w:bCs/>
          <w:sz w:val="24"/>
          <w:szCs w:val="24"/>
        </w:rPr>
      </w:pPr>
    </w:p>
    <w:p w14:paraId="7760CA34" w14:textId="7DB0C11E" w:rsidR="009A7C32" w:rsidRPr="009A7C32" w:rsidRDefault="009A7C32" w:rsidP="009A7C32">
      <w:pPr>
        <w:ind w:right="237"/>
        <w:jc w:val="both"/>
        <w:rPr>
          <w:bCs/>
          <w:sz w:val="24"/>
          <w:szCs w:val="24"/>
        </w:rPr>
      </w:pPr>
      <w:r w:rsidRPr="009A7C32">
        <w:rPr>
          <w:bCs/>
          <w:sz w:val="24"/>
          <w:szCs w:val="24"/>
        </w:rPr>
        <w:t xml:space="preserve">There are many ways in which the police can gather information and intelligence (Bryant and Bryant, 2021) and it is important for officers to utilise every available asset to gather this, as well as to understand the different between information and intelligence. Information can be defined as “knowledge communicated or received concerning a particular fact or circumstances” (Dictionary.com, 2022). An example of how officers receive information is from members of the public, where persons </w:t>
      </w:r>
      <w:r w:rsidRPr="009A7C32">
        <w:rPr>
          <w:bCs/>
          <w:sz w:val="24"/>
          <w:szCs w:val="24"/>
        </w:rPr>
        <w:lastRenderedPageBreak/>
        <w:t>within a community may notice “anything that odd, suspicious or out of character’ (Bryant and Bryant, 2021, P</w:t>
      </w:r>
      <w:r w:rsidR="008F5C8A">
        <w:rPr>
          <w:bCs/>
          <w:sz w:val="24"/>
          <w:szCs w:val="24"/>
        </w:rPr>
        <w:t>.543</w:t>
      </w:r>
      <w:r w:rsidRPr="009A7C32">
        <w:rPr>
          <w:bCs/>
          <w:sz w:val="24"/>
          <w:szCs w:val="24"/>
        </w:rPr>
        <w:t xml:space="preserve">) and supply this information to the police. However, whether this information is accurate or dependable is not immediately known and must be reviewed into was is known as intelligence (College of Policing, 2015). Intelligence is “considered to be information derived from many sources that has been recorded, graded and evaluated” (Bryant and Bryant, 2021, </w:t>
      </w:r>
      <w:r w:rsidR="008F5C8A">
        <w:rPr>
          <w:bCs/>
          <w:sz w:val="24"/>
          <w:szCs w:val="24"/>
        </w:rPr>
        <w:t>P.542</w:t>
      </w:r>
      <w:r w:rsidRPr="009A7C32">
        <w:rPr>
          <w:bCs/>
          <w:sz w:val="24"/>
          <w:szCs w:val="24"/>
        </w:rPr>
        <w:t>) creating intelligence which “has been developed for action” (College of Policing, 2022) ready to be utilised by officers. “Investigators should take advantage of all available intelligence sources throughout an investigation” (College of Policing, 2013) and they should remember that the gathering of intelligence is a process of endless means, with any form of information being put through the intelligence review, not matter how small it may seem. Information and intelligence gathering is important when tackling more prevalent criminal activity because more serious “criminals will usually go to some length to prevent knowledge about their activities leaking out” (Bryant and Bryant, 2021, P</w:t>
      </w:r>
      <w:r w:rsidR="008F5C8A">
        <w:rPr>
          <w:bCs/>
          <w:sz w:val="24"/>
          <w:szCs w:val="24"/>
        </w:rPr>
        <w:t>.541</w:t>
      </w:r>
      <w:r w:rsidRPr="009A7C32">
        <w:rPr>
          <w:bCs/>
          <w:sz w:val="24"/>
          <w:szCs w:val="24"/>
        </w:rPr>
        <w:t>). Organised Crime Groups are known to work nationally so it is important that officers ensure “data must be shared locally, regionally and nationally within and between partners” (College of Policing, 2015) to assist in stopping these criminals. Even though it may appear to be a difficult task, through the sharing of information and intelligence it can be noted how “many of the serious and organized-crime investigations which result in a successful prosecution have their origins in good intelligence” (Bryant and Bryant, 2021, P</w:t>
      </w:r>
      <w:r w:rsidR="008F5C8A">
        <w:rPr>
          <w:bCs/>
          <w:sz w:val="24"/>
          <w:szCs w:val="24"/>
        </w:rPr>
        <w:t>.541</w:t>
      </w:r>
      <w:r w:rsidRPr="009A7C32">
        <w:rPr>
          <w:bCs/>
          <w:sz w:val="24"/>
          <w:szCs w:val="24"/>
        </w:rPr>
        <w:t xml:space="preserve">). </w:t>
      </w:r>
    </w:p>
    <w:p w14:paraId="573A260C" w14:textId="77777777" w:rsidR="009A7C32" w:rsidRPr="009A7C32" w:rsidRDefault="009A7C32" w:rsidP="009A7C32">
      <w:pPr>
        <w:ind w:right="237"/>
        <w:jc w:val="both"/>
        <w:rPr>
          <w:bCs/>
          <w:sz w:val="24"/>
          <w:szCs w:val="24"/>
        </w:rPr>
      </w:pPr>
    </w:p>
    <w:p w14:paraId="6CD28F9F" w14:textId="7CD2B0C9" w:rsidR="009A7C32" w:rsidRPr="009A7C32" w:rsidRDefault="009A7C32" w:rsidP="009A7C32">
      <w:pPr>
        <w:ind w:right="237"/>
        <w:jc w:val="both"/>
        <w:rPr>
          <w:bCs/>
          <w:sz w:val="24"/>
          <w:szCs w:val="24"/>
        </w:rPr>
      </w:pPr>
      <w:r w:rsidRPr="009A7C32">
        <w:rPr>
          <w:bCs/>
          <w:sz w:val="24"/>
          <w:szCs w:val="24"/>
        </w:rPr>
        <w:t>Roads policing is a vital area when assisting with the gathering of information and intelligence as well as preventing criminal activity as “there is a link between offending on the roads and other forms of criminality” (Bryant and Bryant, 2021, P</w:t>
      </w:r>
      <w:r w:rsidR="008F5C8A">
        <w:rPr>
          <w:bCs/>
          <w:sz w:val="24"/>
          <w:szCs w:val="24"/>
        </w:rPr>
        <w:t>.441</w:t>
      </w:r>
      <w:r w:rsidRPr="009A7C32">
        <w:rPr>
          <w:bCs/>
          <w:sz w:val="24"/>
          <w:szCs w:val="24"/>
        </w:rPr>
        <w:t>). Consequently, it is paramount that the officers concerning themselves in the policing of roads not only have a constant presence, but also utilise technology that is not necessarily available to other officers. Road officers often deal with criminal activity “through an intelligence-led approach” (NPCC, 2018). It is important that road officers intervene and stop criminal activity such as drug smuggling, organised crime and county lines in order to “deny criminals the use of the roads” (Bryant and Bryant, 2021, P</w:t>
      </w:r>
      <w:r w:rsidR="008F5C8A">
        <w:rPr>
          <w:bCs/>
          <w:sz w:val="24"/>
          <w:szCs w:val="24"/>
        </w:rPr>
        <w:t>.442</w:t>
      </w:r>
      <w:r w:rsidRPr="009A7C32">
        <w:rPr>
          <w:bCs/>
          <w:sz w:val="24"/>
          <w:szCs w:val="24"/>
        </w:rPr>
        <w:t xml:space="preserve">). An example of the equipment that road traffic officers have available to them is the “National Computer (PNC) check” (College of Policing, 2019a). Built into their vehicles, this computer check will provide the officer any information or intelligence of the vehicle they are targeting to see if it is involved with any criminal activity and if so, they will be able to stop the vehicle based off of this information. Another way road officers assist is by working alongside partner agencies to stop these criminals. For instance, The National Crime Agency is a partner agency concerned in confronting the risks posed by organised crime groups (College of Policing, 2019a; College of Policing, 2019b). This agency works with the police to provide information to officers on organised crime groups, including their “movements, transportation methods, routes used, packaging, markings and concealment methods” (College of policing, 2019a). With this intelligence, road officers can patrol designated routes to intervene and disrupt any potential criminal activity. </w:t>
      </w:r>
    </w:p>
    <w:p w14:paraId="64DCAADD" w14:textId="77777777" w:rsidR="009A7C32" w:rsidRPr="009A7C32" w:rsidRDefault="009A7C32" w:rsidP="009A7C32">
      <w:pPr>
        <w:ind w:right="237"/>
        <w:jc w:val="both"/>
        <w:rPr>
          <w:bCs/>
          <w:sz w:val="24"/>
          <w:szCs w:val="24"/>
        </w:rPr>
      </w:pPr>
    </w:p>
    <w:p w14:paraId="0093D3E7" w14:textId="1A8EFD24" w:rsidR="009A7C32" w:rsidRPr="009A7C32" w:rsidRDefault="009A7C32" w:rsidP="009A7C32">
      <w:pPr>
        <w:ind w:right="237"/>
        <w:jc w:val="both"/>
        <w:rPr>
          <w:bCs/>
          <w:sz w:val="24"/>
          <w:szCs w:val="24"/>
        </w:rPr>
      </w:pPr>
      <w:r w:rsidRPr="009A7C32">
        <w:rPr>
          <w:bCs/>
          <w:sz w:val="24"/>
          <w:szCs w:val="24"/>
        </w:rPr>
        <w:lastRenderedPageBreak/>
        <w:t>A key investigative resource utilised in roads policing that is crucial in the disruption of criminal activity is the deployment of “automatic number plate recognition (ANPR) (College of Policing, 2019a). The use of ANPR has grown over the last few years and is used nationally throughout the United Kingdom (Bryant and Bryant, 2021; Gov, 2022), not only by the police but also by “other law enforcement agencies for law enforcement purposes” (Gov, 2022). ANPR can be used by roads officers as it “provides a tactical option to disrupt, prevent and detect criminal activity and, by doing so, helps to increase public confidence” (College of policing, 2019a). Operationally, ANPR works by automatically reading the registration numbers of a vehicle when the vehicle registration is targeted by the officer or computer and can assist in the identification of any vehicle which may hold any important information and may assist during investigations on vehicles (College of Policing, 2019a; College of Policing, 2021). ANPS is an “effective way of identifying vehicles and matching them against predetermined indices or flags” (College of policing, 2019a). Examples where this idea proves to be true is in cases where ANPR can highlight to officers if either in the past or present a vehicle has been used in “drug smuggling, human trafficking or child exploitation” (Bryant and Bryant, 2021, P</w:t>
      </w:r>
      <w:r w:rsidR="008F5C8A">
        <w:rPr>
          <w:bCs/>
          <w:sz w:val="24"/>
          <w:szCs w:val="24"/>
        </w:rPr>
        <w:t>.442</w:t>
      </w:r>
      <w:r w:rsidRPr="009A7C32">
        <w:rPr>
          <w:bCs/>
          <w:sz w:val="24"/>
          <w:szCs w:val="24"/>
        </w:rPr>
        <w:t>). Proactively and tactically, ANPR is a powerful tool within modern policing and is a key component in tackling and disruption criminal activity (College of Policing, 2019a), which “includes tackling travelling criminals, Organised Crime Groups and terrorist” (Gov, 2022). On the contrary, even though ANPR is a highly useful investigative resource available to officers it should not be used to “replace thorough investigative enquiries and officer discretion” (College of Policing, 2019a). This is due to the fact that unfortunately not all vehicles used by criminals have been highlighted to the police, so ANPR may not give any indication to officers that there is any criminal activity linked to a vehicle. Therefore, officers must still gather their own information and intelligence through their own lines of enquires in an investigation and not simply rely on the technology provided.</w:t>
      </w:r>
    </w:p>
    <w:p w14:paraId="423502CF" w14:textId="77777777" w:rsidR="009A7C32" w:rsidRPr="009A7C32" w:rsidRDefault="009A7C32" w:rsidP="009A7C32">
      <w:pPr>
        <w:ind w:right="237"/>
        <w:jc w:val="both"/>
        <w:rPr>
          <w:bCs/>
          <w:sz w:val="24"/>
          <w:szCs w:val="24"/>
        </w:rPr>
      </w:pPr>
    </w:p>
    <w:p w14:paraId="06B99A64" w14:textId="77777777" w:rsidR="009A7C32" w:rsidRPr="009A7C32" w:rsidRDefault="009A7C32" w:rsidP="009A7C32">
      <w:pPr>
        <w:ind w:right="237"/>
        <w:jc w:val="both"/>
        <w:rPr>
          <w:bCs/>
          <w:sz w:val="24"/>
          <w:szCs w:val="24"/>
        </w:rPr>
      </w:pPr>
      <w:r w:rsidRPr="009A7C32">
        <w:rPr>
          <w:bCs/>
          <w:sz w:val="24"/>
          <w:szCs w:val="24"/>
        </w:rPr>
        <w:t xml:space="preserve">When considering examples within road policing of how information and intelligence can be used in the disruption of more prevalent criminal activity, Cheshire Constabulary (2021) can provide evidence on where this has proved to be successful. Through the use of available technology such as ANPR, Cheshire Constabulary were able to disrupt and stop an organised crime gang of six males who went on a rampage around Cheshire and Manchester and “carried out a series of armed robberies at convenience stores” (Cheshire Constabulary, 2021). Cheshire Constabulary (2021) detail how over a timescale of seven months, the males committed a total of twenty-seven offences of armed robbery on a number of stores in the targeted areas, utilising stolen vehicles in an attempt to go undetected whilst travelling to the stores. This is an example of criminal activity working across different borders and causing the public to suffer alarm and distress which had to be stopped by use of effective policing. Cheshire Constabulary (2021) state that their officer used information from CCTV footage they had gathered in order to identify numerous vehicles used, which was when they had then deployed the use of ANPR to determine routes the stolen vehicles were being driven across. Through the use of ANPR, it provided the officers with an “effective way of identifying vehicles and matching them against predetermined indices or flags” (College of Policing, 2019a), allowing the force to locate “two stolen cars that were used in robberies” (Cheshire Constabulary, 2021) and seize these vehicles. As a result of this forensics </w:t>
      </w:r>
      <w:r w:rsidRPr="009A7C32">
        <w:rPr>
          <w:bCs/>
          <w:sz w:val="24"/>
          <w:szCs w:val="24"/>
        </w:rPr>
        <w:lastRenderedPageBreak/>
        <w:t>were carried out on the vehicles allowing the identification of the males responsible, who “were all members of an organised crime gang based in Greater Manchester” (Cheshire Constabulary, 2021) and resulted in the males receiving jail sentences surpassing 50 years (Chester Constabulary, 2021). This incident is just one example of how through the effective policing of the roads by using information and intelligence provided through investigative resources such as ANPR, organised crime can be disrupted and brought to justice, stopping these groups from using our roads to commit serious crime.</w:t>
      </w:r>
    </w:p>
    <w:p w14:paraId="1964AF72" w14:textId="77777777" w:rsidR="009A7C32" w:rsidRPr="009A7C32" w:rsidRDefault="009A7C32" w:rsidP="009A7C32">
      <w:pPr>
        <w:ind w:right="237"/>
        <w:jc w:val="both"/>
        <w:rPr>
          <w:bCs/>
          <w:sz w:val="24"/>
          <w:szCs w:val="24"/>
        </w:rPr>
      </w:pPr>
    </w:p>
    <w:p w14:paraId="55BC9133" w14:textId="7A91FE7B" w:rsidR="009A7C32" w:rsidRDefault="009A7C32" w:rsidP="009A7C32">
      <w:pPr>
        <w:ind w:right="237"/>
        <w:jc w:val="both"/>
        <w:rPr>
          <w:bCs/>
          <w:sz w:val="24"/>
          <w:szCs w:val="24"/>
        </w:rPr>
      </w:pPr>
      <w:r w:rsidRPr="009A7C32">
        <w:rPr>
          <w:bCs/>
          <w:sz w:val="24"/>
          <w:szCs w:val="24"/>
        </w:rPr>
        <w:t>In conclusion, the gathering of information an intelligence from both road policing and modern day technology is so important in the disruption of more prevalent criminal activity. Issues revolving around Organised Crime gangs who “ruthlessly target the most vulnerable, ruining lives and blighting communities” (Gov, 2018) are not easy to tackle and require a lot of investigative power and policing partnerships to disrupt this level of crime. However, through the deployment of modern technology available to officers such as ANPR, crime can be identified and prevented, transforming “how the police tackle criminality on the roads” (College of Policing, 2019a). Information sharing remains a key part of policing and the conversion of this into intelligence is essential for the investigative process. However, whilst it is clear in the case of Cheshire Constabulary (2021) that the intelligence gathered from their ANPR search was ground breaking in the solving of the crime, the police should not simply rely on the technology available and should instead use it to enhance their investigation alongside police discretion, training and levels of experience in order to effectively disrupt criminal activity.</w:t>
      </w:r>
    </w:p>
    <w:p w14:paraId="4DDC9B8F" w14:textId="77777777" w:rsidR="008F5C8A" w:rsidRPr="009A7C32" w:rsidRDefault="008F5C8A" w:rsidP="009A7C32">
      <w:pPr>
        <w:ind w:right="237"/>
        <w:jc w:val="both"/>
        <w:rPr>
          <w:bCs/>
          <w:sz w:val="24"/>
          <w:szCs w:val="24"/>
        </w:rPr>
      </w:pPr>
    </w:p>
    <w:p w14:paraId="5C111DE6" w14:textId="77777777" w:rsidR="0097114D" w:rsidRPr="0097114D" w:rsidRDefault="0097114D" w:rsidP="0097114D">
      <w:pPr>
        <w:ind w:right="237"/>
        <w:jc w:val="right"/>
        <w:rPr>
          <w:sz w:val="24"/>
          <w:szCs w:val="24"/>
        </w:rPr>
      </w:pPr>
      <w:r w:rsidRPr="0097114D">
        <w:rPr>
          <w:sz w:val="24"/>
          <w:szCs w:val="24"/>
        </w:rPr>
        <w:t>Word Count: 1785</w:t>
      </w:r>
    </w:p>
    <w:p w14:paraId="785CE2E4" w14:textId="77777777" w:rsidR="00AE4FFF" w:rsidRDefault="00AE4FFF" w:rsidP="009173FF">
      <w:pPr>
        <w:ind w:right="237"/>
        <w:rPr>
          <w:sz w:val="24"/>
          <w:szCs w:val="24"/>
        </w:rPr>
      </w:pPr>
    </w:p>
    <w:p w14:paraId="2C29635D" w14:textId="77777777" w:rsidR="00AE4FFF" w:rsidRDefault="00AE4FFF" w:rsidP="009173FF">
      <w:pPr>
        <w:ind w:right="237"/>
        <w:rPr>
          <w:sz w:val="24"/>
          <w:szCs w:val="24"/>
        </w:rPr>
      </w:pPr>
    </w:p>
    <w:p w14:paraId="1BBAA738" w14:textId="77777777" w:rsidR="00F549FF" w:rsidRDefault="00F549FF" w:rsidP="009173FF">
      <w:pPr>
        <w:ind w:right="237"/>
        <w:rPr>
          <w:sz w:val="24"/>
          <w:szCs w:val="24"/>
        </w:rPr>
      </w:pPr>
    </w:p>
    <w:p w14:paraId="3E824AB0" w14:textId="77777777" w:rsidR="00F549FF" w:rsidRDefault="00F549FF" w:rsidP="009173FF">
      <w:pPr>
        <w:ind w:right="237"/>
        <w:rPr>
          <w:sz w:val="24"/>
          <w:szCs w:val="24"/>
        </w:rPr>
      </w:pPr>
    </w:p>
    <w:p w14:paraId="435BCF28" w14:textId="77777777" w:rsidR="00F549FF" w:rsidRDefault="00F549FF" w:rsidP="009173FF">
      <w:pPr>
        <w:ind w:right="237"/>
        <w:rPr>
          <w:sz w:val="24"/>
          <w:szCs w:val="24"/>
        </w:rPr>
      </w:pPr>
    </w:p>
    <w:p w14:paraId="6667CB6F" w14:textId="77777777" w:rsidR="00D67E82" w:rsidRDefault="00D67E82" w:rsidP="00D67E82">
      <w:pPr>
        <w:ind w:right="237"/>
        <w:rPr>
          <w:sz w:val="24"/>
          <w:szCs w:val="24"/>
        </w:rPr>
      </w:pPr>
    </w:p>
    <w:p w14:paraId="572ED6A5" w14:textId="77777777" w:rsidR="00D67E82" w:rsidRDefault="00D67E82" w:rsidP="00D67E82">
      <w:pPr>
        <w:ind w:right="237"/>
        <w:rPr>
          <w:sz w:val="24"/>
          <w:szCs w:val="24"/>
        </w:rPr>
      </w:pPr>
    </w:p>
    <w:p w14:paraId="2237FD0C" w14:textId="31A8E94F" w:rsidR="008B28E7" w:rsidRDefault="008B28E7" w:rsidP="00340E9A">
      <w:pPr>
        <w:ind w:right="237"/>
        <w:jc w:val="both"/>
        <w:rPr>
          <w:b/>
          <w:sz w:val="24"/>
          <w:szCs w:val="24"/>
        </w:rPr>
      </w:pPr>
    </w:p>
    <w:p w14:paraId="380B4EF2" w14:textId="24E06C30" w:rsidR="00EF5100" w:rsidRDefault="00EF5100" w:rsidP="00340E9A">
      <w:pPr>
        <w:ind w:right="237"/>
        <w:jc w:val="both"/>
        <w:rPr>
          <w:b/>
          <w:sz w:val="24"/>
          <w:szCs w:val="24"/>
        </w:rPr>
      </w:pPr>
    </w:p>
    <w:p w14:paraId="50A331D9" w14:textId="1FBC2574" w:rsidR="00EF5100" w:rsidRDefault="00EF5100" w:rsidP="00340E9A">
      <w:pPr>
        <w:ind w:right="237"/>
        <w:jc w:val="both"/>
        <w:rPr>
          <w:b/>
          <w:sz w:val="24"/>
          <w:szCs w:val="24"/>
        </w:rPr>
      </w:pPr>
    </w:p>
    <w:p w14:paraId="0FF5A1E5" w14:textId="5D507DFF" w:rsidR="00EF5100" w:rsidRDefault="00EF5100" w:rsidP="00340E9A">
      <w:pPr>
        <w:ind w:right="237"/>
        <w:jc w:val="both"/>
        <w:rPr>
          <w:b/>
          <w:sz w:val="24"/>
          <w:szCs w:val="24"/>
        </w:rPr>
      </w:pPr>
    </w:p>
    <w:p w14:paraId="73FE7521" w14:textId="03E0567F" w:rsidR="00EF5100" w:rsidRDefault="00EF5100" w:rsidP="00340E9A">
      <w:pPr>
        <w:ind w:right="237"/>
        <w:jc w:val="both"/>
        <w:rPr>
          <w:b/>
          <w:sz w:val="24"/>
          <w:szCs w:val="24"/>
        </w:rPr>
      </w:pPr>
    </w:p>
    <w:p w14:paraId="50630201" w14:textId="0150BF3A" w:rsidR="00EF5100" w:rsidRDefault="00EF5100" w:rsidP="00340E9A">
      <w:pPr>
        <w:ind w:right="237"/>
        <w:jc w:val="both"/>
        <w:rPr>
          <w:b/>
          <w:sz w:val="24"/>
          <w:szCs w:val="24"/>
        </w:rPr>
      </w:pPr>
    </w:p>
    <w:p w14:paraId="11C4C5E7" w14:textId="44E8DA61" w:rsidR="00EF5100" w:rsidRDefault="00EF5100" w:rsidP="00340E9A">
      <w:pPr>
        <w:ind w:right="237"/>
        <w:jc w:val="both"/>
        <w:rPr>
          <w:b/>
          <w:sz w:val="24"/>
          <w:szCs w:val="24"/>
        </w:rPr>
      </w:pPr>
    </w:p>
    <w:p w14:paraId="340E87B4" w14:textId="2C78D910" w:rsidR="00EF5100" w:rsidRDefault="00EF5100" w:rsidP="00340E9A">
      <w:pPr>
        <w:ind w:right="237"/>
        <w:jc w:val="both"/>
        <w:rPr>
          <w:b/>
          <w:sz w:val="24"/>
          <w:szCs w:val="24"/>
        </w:rPr>
      </w:pPr>
    </w:p>
    <w:p w14:paraId="332BF808" w14:textId="38D70DBE" w:rsidR="00EF5100" w:rsidRDefault="00EF5100" w:rsidP="00340E9A">
      <w:pPr>
        <w:ind w:right="237"/>
        <w:jc w:val="both"/>
        <w:rPr>
          <w:b/>
          <w:sz w:val="24"/>
          <w:szCs w:val="24"/>
        </w:rPr>
      </w:pPr>
    </w:p>
    <w:p w14:paraId="52313D56" w14:textId="460AF9CA" w:rsidR="00B16C4B" w:rsidRDefault="00B16C4B" w:rsidP="00340E9A">
      <w:pPr>
        <w:ind w:right="237"/>
        <w:jc w:val="both"/>
        <w:rPr>
          <w:b/>
          <w:sz w:val="24"/>
          <w:szCs w:val="24"/>
        </w:rPr>
      </w:pPr>
    </w:p>
    <w:p w14:paraId="2E1D834A" w14:textId="77777777" w:rsidR="00B16C4B" w:rsidRDefault="00B16C4B" w:rsidP="00340E9A">
      <w:pPr>
        <w:ind w:right="237"/>
        <w:jc w:val="both"/>
        <w:rPr>
          <w:b/>
          <w:sz w:val="24"/>
          <w:szCs w:val="24"/>
        </w:rPr>
      </w:pPr>
    </w:p>
    <w:p w14:paraId="56DB77FC" w14:textId="3C96ED4B" w:rsidR="00EF5100" w:rsidRDefault="00EF5100" w:rsidP="00340E9A">
      <w:pPr>
        <w:ind w:right="237"/>
        <w:jc w:val="both"/>
        <w:rPr>
          <w:b/>
          <w:sz w:val="24"/>
          <w:szCs w:val="24"/>
        </w:rPr>
      </w:pPr>
    </w:p>
    <w:p w14:paraId="051A1B8F" w14:textId="559FF119" w:rsidR="00EF5100" w:rsidRDefault="00EF5100" w:rsidP="00340E9A">
      <w:pPr>
        <w:ind w:right="237"/>
        <w:jc w:val="both"/>
        <w:rPr>
          <w:b/>
          <w:sz w:val="24"/>
          <w:szCs w:val="24"/>
        </w:rPr>
      </w:pPr>
    </w:p>
    <w:p w14:paraId="73F1361A" w14:textId="07B5847A" w:rsidR="00EF5100" w:rsidRDefault="00EF5100" w:rsidP="00340E9A">
      <w:pPr>
        <w:ind w:right="237"/>
        <w:jc w:val="both"/>
        <w:rPr>
          <w:b/>
          <w:sz w:val="24"/>
          <w:szCs w:val="24"/>
        </w:rPr>
      </w:pPr>
    </w:p>
    <w:p w14:paraId="59A7E7B4" w14:textId="77777777" w:rsidR="00EF5100" w:rsidRPr="00270EEB" w:rsidRDefault="00EF5100"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C825275" w14:textId="6F19D984" w:rsidR="00EF5100" w:rsidRDefault="00FE5420" w:rsidP="00FE5420">
      <w:pPr>
        <w:overflowPunct/>
        <w:autoSpaceDE/>
        <w:autoSpaceDN/>
        <w:adjustRightInd/>
        <w:ind w:right="225"/>
        <w:jc w:val="both"/>
        <w:rPr>
          <w:sz w:val="24"/>
          <w:szCs w:val="24"/>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w:t>
      </w:r>
      <w:r w:rsidR="00EF5100">
        <w:rPr>
          <w:sz w:val="24"/>
          <w:szCs w:val="24"/>
          <w:lang w:eastAsia="zh-TW"/>
        </w:rPr>
        <w:t>ded</w:t>
      </w:r>
    </w:p>
    <w:p w14:paraId="4B028661" w14:textId="3AEA0A69" w:rsidR="00EF5100" w:rsidRDefault="00EF5100" w:rsidP="00FE5420">
      <w:pPr>
        <w:overflowPunct/>
        <w:autoSpaceDE/>
        <w:autoSpaceDN/>
        <w:adjustRightInd/>
        <w:ind w:right="225"/>
        <w:jc w:val="both"/>
        <w:rPr>
          <w:sz w:val="24"/>
          <w:szCs w:val="24"/>
          <w:lang w:eastAsia="zh-TW"/>
        </w:rPr>
      </w:pPr>
    </w:p>
    <w:p w14:paraId="3F9E2973" w14:textId="77777777" w:rsidR="00EF5100" w:rsidRPr="00FE5420" w:rsidRDefault="00EF5100" w:rsidP="00FE5420">
      <w:pPr>
        <w:overflowPunct/>
        <w:autoSpaceDE/>
        <w:autoSpaceDN/>
        <w:adjustRightInd/>
        <w:ind w:right="225"/>
        <w:jc w:val="both"/>
        <w:rPr>
          <w:rFonts w:ascii="Segoe UI" w:hAnsi="Segoe UI" w:cs="Segoe UI"/>
          <w:sz w:val="18"/>
          <w:szCs w:val="18"/>
          <w:lang w:eastAsia="zh-TW"/>
        </w:rPr>
      </w:pP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5CA57B2" w14:textId="44A69641" w:rsidR="00FE5420" w:rsidRDefault="00FE5420" w:rsidP="00FE5420">
            <w:pPr>
              <w:overflowPunct/>
              <w:autoSpaceDE/>
              <w:autoSpaceDN/>
              <w:adjustRightInd/>
              <w:rPr>
                <w:sz w:val="22"/>
                <w:szCs w:val="22"/>
                <w:lang w:eastAsia="zh-TW"/>
              </w:rPr>
            </w:pPr>
            <w:r w:rsidRPr="00FE5420">
              <w:rPr>
                <w:sz w:val="22"/>
                <w:szCs w:val="22"/>
                <w:lang w:eastAsia="zh-TW"/>
              </w:rPr>
              <w:t> </w:t>
            </w:r>
            <w:r w:rsidR="00B8461B">
              <w:rPr>
                <w:sz w:val="22"/>
                <w:szCs w:val="22"/>
                <w:lang w:eastAsia="zh-TW"/>
              </w:rPr>
              <w:t>Required – 5/10</w:t>
            </w:r>
          </w:p>
          <w:p w14:paraId="47C45850" w14:textId="77777777" w:rsidR="00B8461B" w:rsidRDefault="00B8461B" w:rsidP="00FE5420">
            <w:pPr>
              <w:overflowPunct/>
              <w:autoSpaceDE/>
              <w:autoSpaceDN/>
              <w:adjustRightInd/>
              <w:rPr>
                <w:sz w:val="24"/>
                <w:szCs w:val="24"/>
                <w:lang w:eastAsia="zh-TW"/>
              </w:rPr>
            </w:pPr>
            <w:r>
              <w:rPr>
                <w:sz w:val="24"/>
                <w:szCs w:val="24"/>
                <w:lang w:eastAsia="zh-TW"/>
              </w:rPr>
              <w:t>Rating- 7/10</w:t>
            </w:r>
          </w:p>
          <w:p w14:paraId="4B8BF009" w14:textId="77777777" w:rsidR="00B8461B" w:rsidRDefault="00B8461B" w:rsidP="00FE5420">
            <w:pPr>
              <w:overflowPunct/>
              <w:autoSpaceDE/>
              <w:autoSpaceDN/>
              <w:adjustRightInd/>
              <w:rPr>
                <w:sz w:val="24"/>
                <w:szCs w:val="24"/>
                <w:lang w:eastAsia="zh-TW"/>
              </w:rPr>
            </w:pPr>
          </w:p>
          <w:p w14:paraId="29A2A56B" w14:textId="5A6AB6F9" w:rsidR="00B8461B" w:rsidRPr="00FE5420" w:rsidRDefault="00B8461B"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During my one year as independent I have learnt a lot. I have become more confident with my knowledge and applying it to incidents I am involved in. I want to next year develop my knowledge in partiality road policing. Fully understand all the </w:t>
            </w:r>
            <w:r>
              <w:rPr>
                <w:sz w:val="24"/>
                <w:szCs w:val="24"/>
                <w:lang w:eastAsia="zh-TW"/>
              </w:rPr>
              <w:lastRenderedPageBreak/>
              <w:t>definitions in road policing and learning the definitions of the offences in road policing.</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EE25B35" w14:textId="0F315B42" w:rsidR="00FE5420" w:rsidRDefault="00FE5420" w:rsidP="00FE5420">
            <w:pPr>
              <w:overflowPunct/>
              <w:autoSpaceDE/>
              <w:autoSpaceDN/>
              <w:adjustRightInd/>
              <w:rPr>
                <w:sz w:val="22"/>
                <w:szCs w:val="22"/>
                <w:lang w:eastAsia="zh-TW"/>
              </w:rPr>
            </w:pPr>
            <w:r w:rsidRPr="00FE5420">
              <w:rPr>
                <w:sz w:val="22"/>
                <w:szCs w:val="22"/>
                <w:lang w:eastAsia="zh-TW"/>
              </w:rPr>
              <w:t> </w:t>
            </w:r>
            <w:r w:rsidR="00B8461B">
              <w:rPr>
                <w:sz w:val="22"/>
                <w:szCs w:val="22"/>
                <w:lang w:eastAsia="zh-TW"/>
              </w:rPr>
              <w:t>Required: 4/10</w:t>
            </w:r>
          </w:p>
          <w:p w14:paraId="7E6AF8AD" w14:textId="789799DB" w:rsidR="00B8461B" w:rsidRDefault="00B8461B" w:rsidP="00FE5420">
            <w:pPr>
              <w:overflowPunct/>
              <w:autoSpaceDE/>
              <w:autoSpaceDN/>
              <w:adjustRightInd/>
              <w:rPr>
                <w:sz w:val="22"/>
                <w:szCs w:val="22"/>
                <w:lang w:eastAsia="zh-TW"/>
              </w:rPr>
            </w:pPr>
            <w:r>
              <w:rPr>
                <w:sz w:val="22"/>
                <w:szCs w:val="22"/>
                <w:lang w:eastAsia="zh-TW"/>
              </w:rPr>
              <w:t>Rating: 7/10</w:t>
            </w:r>
          </w:p>
          <w:p w14:paraId="6AF6676F" w14:textId="09EAF75A" w:rsidR="00B8461B" w:rsidRDefault="00B8461B" w:rsidP="00FE5420">
            <w:pPr>
              <w:overflowPunct/>
              <w:autoSpaceDE/>
              <w:autoSpaceDN/>
              <w:adjustRightInd/>
              <w:rPr>
                <w:sz w:val="22"/>
                <w:szCs w:val="22"/>
                <w:lang w:eastAsia="zh-TW"/>
              </w:rPr>
            </w:pPr>
          </w:p>
          <w:p w14:paraId="161FEC13" w14:textId="652E14C9" w:rsidR="00B8461B" w:rsidRDefault="00B8461B" w:rsidP="00FE5420">
            <w:pPr>
              <w:overflowPunct/>
              <w:autoSpaceDE/>
              <w:autoSpaceDN/>
              <w:adjustRightInd/>
              <w:rPr>
                <w:sz w:val="22"/>
                <w:szCs w:val="22"/>
                <w:lang w:eastAsia="zh-TW"/>
              </w:rPr>
            </w:pPr>
            <w:r>
              <w:rPr>
                <w:sz w:val="22"/>
                <w:szCs w:val="22"/>
                <w:lang w:eastAsia="zh-TW"/>
              </w:rPr>
              <w:t xml:space="preserve">My skills at dealing with incidents have greatly improved within the year. This has been confirmed by my Response Sargent  </w:t>
            </w:r>
          </w:p>
          <w:p w14:paraId="30F50868" w14:textId="340DB3F0" w:rsidR="00B8461B" w:rsidRDefault="00B8461B" w:rsidP="00B8461B">
            <w:pPr>
              <w:rPr>
                <w:sz w:val="22"/>
                <w:szCs w:val="22"/>
                <w:lang w:eastAsia="zh-TW"/>
              </w:rPr>
            </w:pPr>
            <w:r>
              <w:rPr>
                <w:sz w:val="22"/>
                <w:szCs w:val="22"/>
                <w:lang w:eastAsia="zh-TW"/>
              </w:rPr>
              <w:t>Who reviews my skills at response calls and incidents. The area I need to improve my skills In is dealing with road policing. I have dealt with a few road traffic collisions and offences. However, I need to attend more of these calls so I can improve myself and develop.</w:t>
            </w:r>
          </w:p>
          <w:p w14:paraId="7DF7D6E0" w14:textId="4CD20ACC" w:rsidR="00B8461B" w:rsidRPr="00B8461B" w:rsidRDefault="00B8461B" w:rsidP="00B8461B">
            <w:pPr>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01A0DE5" w14:textId="6C5AE0F5" w:rsidR="00B8461B" w:rsidRPr="00B8461B" w:rsidRDefault="00FE5420" w:rsidP="00B8461B">
            <w:pPr>
              <w:overflowPunct/>
              <w:autoSpaceDE/>
              <w:autoSpaceDN/>
              <w:adjustRightInd/>
              <w:rPr>
                <w:sz w:val="22"/>
                <w:szCs w:val="22"/>
                <w:lang w:eastAsia="zh-TW"/>
              </w:rPr>
            </w:pPr>
            <w:r w:rsidRPr="00FE5420">
              <w:rPr>
                <w:sz w:val="22"/>
                <w:szCs w:val="22"/>
                <w:lang w:eastAsia="zh-TW"/>
              </w:rPr>
              <w:t> </w:t>
            </w:r>
            <w:r w:rsidR="00B8461B" w:rsidRPr="00B8461B">
              <w:rPr>
                <w:sz w:val="22"/>
                <w:szCs w:val="22"/>
                <w:lang w:eastAsia="zh-TW"/>
              </w:rPr>
              <w:t xml:space="preserve">Required: </w:t>
            </w:r>
            <w:r w:rsidR="00B8461B">
              <w:rPr>
                <w:sz w:val="22"/>
                <w:szCs w:val="22"/>
                <w:lang w:eastAsia="zh-TW"/>
              </w:rPr>
              <w:t>6</w:t>
            </w:r>
            <w:r w:rsidR="00B8461B" w:rsidRPr="00B8461B">
              <w:rPr>
                <w:sz w:val="22"/>
                <w:szCs w:val="22"/>
                <w:lang w:eastAsia="zh-TW"/>
              </w:rPr>
              <w:t>/10</w:t>
            </w:r>
          </w:p>
          <w:p w14:paraId="36948872" w14:textId="77777777" w:rsidR="00FE5420" w:rsidRDefault="00B8461B" w:rsidP="00B8461B">
            <w:pPr>
              <w:overflowPunct/>
              <w:autoSpaceDE/>
              <w:autoSpaceDN/>
              <w:adjustRightInd/>
              <w:rPr>
                <w:sz w:val="22"/>
                <w:szCs w:val="22"/>
                <w:lang w:eastAsia="zh-TW"/>
              </w:rPr>
            </w:pPr>
            <w:r w:rsidRPr="00B8461B">
              <w:rPr>
                <w:sz w:val="22"/>
                <w:szCs w:val="22"/>
                <w:lang w:eastAsia="zh-TW"/>
              </w:rPr>
              <w:t xml:space="preserve">Rating: </w:t>
            </w:r>
            <w:r>
              <w:rPr>
                <w:sz w:val="22"/>
                <w:szCs w:val="22"/>
                <w:lang w:eastAsia="zh-TW"/>
              </w:rPr>
              <w:t>5</w:t>
            </w:r>
            <w:r w:rsidRPr="00B8461B">
              <w:rPr>
                <w:sz w:val="22"/>
                <w:szCs w:val="22"/>
                <w:lang w:eastAsia="zh-TW"/>
              </w:rPr>
              <w:t>/10</w:t>
            </w:r>
          </w:p>
          <w:p w14:paraId="61E4655E" w14:textId="77777777" w:rsidR="00B8461B" w:rsidRDefault="00B8461B" w:rsidP="00B8461B">
            <w:pPr>
              <w:overflowPunct/>
              <w:autoSpaceDE/>
              <w:autoSpaceDN/>
              <w:adjustRightInd/>
              <w:rPr>
                <w:sz w:val="24"/>
                <w:szCs w:val="24"/>
                <w:lang w:eastAsia="zh-TW"/>
              </w:rPr>
            </w:pPr>
          </w:p>
          <w:p w14:paraId="4B21BF28" w14:textId="539FCD60" w:rsidR="00B8461B" w:rsidRPr="00FE5420" w:rsidRDefault="00B8461B" w:rsidP="00B8461B">
            <w:pPr>
              <w:overflowPunct/>
              <w:autoSpaceDE/>
              <w:autoSpaceDN/>
              <w:adjustRightInd/>
              <w:rPr>
                <w:rFonts w:ascii="Times New Roman" w:hAnsi="Times New Roman" w:cs="Times New Roman"/>
                <w:sz w:val="24"/>
                <w:szCs w:val="24"/>
                <w:lang w:eastAsia="zh-TW"/>
              </w:rPr>
            </w:pPr>
            <w:r>
              <w:rPr>
                <w:sz w:val="24"/>
                <w:szCs w:val="24"/>
                <w:lang w:eastAsia="zh-TW"/>
              </w:rPr>
              <w:t>I am now a year within response, I have experienced in my sector a great deal of calls requiring me to act in many different manners and approaches. I still am one of the newest on my team though and still get placed with more experienced officers. With time I will have to place myself as the lead officer so my experience can personally grow.</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02AAC3E1" w:rsidR="00FE5420" w:rsidRPr="002A7090" w:rsidRDefault="00FE5420" w:rsidP="002A7090">
      <w:pPr>
        <w:overflowPunct/>
        <w:autoSpaceDE/>
        <w:autoSpaceDN/>
        <w:adjustRightInd/>
        <w:ind w:right="237"/>
        <w:textAlignment w:val="auto"/>
        <w:rPr>
          <w:b/>
          <w:sz w:val="24"/>
          <w:szCs w:val="24"/>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0E096142" w14:textId="0B49FF29" w:rsidR="00404CF2" w:rsidRPr="00F151C1" w:rsidRDefault="000F7ECD" w:rsidP="00F151C1">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092A9BE" w14:textId="77777777" w:rsidR="00E803A9" w:rsidRDefault="00E803A9" w:rsidP="00E803A9"/>
    <w:p w14:paraId="1FF3F54C" w14:textId="4629DAE3" w:rsidR="0010346E" w:rsidRDefault="0010346E" w:rsidP="00656A3E"/>
    <w:p w14:paraId="6D16233F" w14:textId="46B4A897" w:rsidR="0010346E" w:rsidRDefault="0010346E" w:rsidP="004F5177">
      <w:r>
        <w:t>Alvesson M. (2013</w:t>
      </w:r>
      <w:r w:rsidRPr="00A135B5">
        <w:rPr>
          <w:i/>
          <w:iCs/>
        </w:rPr>
        <w:t>) Understanding Organizational Culture</w:t>
      </w:r>
      <w:r>
        <w:t>.</w:t>
      </w:r>
      <w:r w:rsidR="005D510E">
        <w:t xml:space="preserve"> 2</w:t>
      </w:r>
      <w:r w:rsidR="005D510E" w:rsidRPr="005D510E">
        <w:rPr>
          <w:vertAlign w:val="superscript"/>
        </w:rPr>
        <w:t>nd</w:t>
      </w:r>
      <w:r w:rsidR="005D510E">
        <w:t xml:space="preserve"> ed. SAGE: Los Angeles. </w:t>
      </w:r>
      <w:r>
        <w:t xml:space="preserve">Available at: </w:t>
      </w:r>
      <w:hyperlink r:id="rId14" w:history="1">
        <w:r w:rsidR="00D1214F" w:rsidRPr="00662D10">
          <w:rPr>
            <w:rStyle w:val="Hyperlink"/>
          </w:rPr>
          <w:t>https://web-pebscohostcom.ezproxy.uwtsd.ac.uk/ehost/eb</w:t>
        </w:r>
        <w:r w:rsidR="00D1214F" w:rsidRPr="00662D10">
          <w:rPr>
            <w:rStyle w:val="Hyperlink"/>
          </w:rPr>
          <w:t>o</w:t>
        </w:r>
        <w:r w:rsidR="00D1214F" w:rsidRPr="00662D10">
          <w:rPr>
            <w:rStyle w:val="Hyperlink"/>
          </w:rPr>
          <w:t>okviewer/ebook/bmxlYmtfXzEwOTk0NDJfX0FO0?sid=64a71e94c5f44a31abc55f9ba6ea099e@redis&amp;vid=0&amp;format=EB&amp;lpid=lp_1&amp;rid=0</w:t>
        </w:r>
      </w:hyperlink>
      <w:r w:rsidR="00D1214F">
        <w:t xml:space="preserve"> </w:t>
      </w:r>
    </w:p>
    <w:p w14:paraId="576F4DCD" w14:textId="77777777" w:rsidR="0010346E" w:rsidRDefault="0010346E" w:rsidP="00E803A9"/>
    <w:p w14:paraId="615B55EE" w14:textId="260F6FBF" w:rsidR="0010346E" w:rsidRDefault="0010346E" w:rsidP="00656A3E">
      <w:r>
        <w:t xml:space="preserve">BBC (2014) </w:t>
      </w:r>
      <w:r w:rsidRPr="00B16C4B">
        <w:rPr>
          <w:i/>
          <w:iCs/>
        </w:rPr>
        <w:t>Should Banter be banned</w:t>
      </w:r>
      <w:r>
        <w:t xml:space="preserve">. Available at: </w:t>
      </w:r>
      <w:hyperlink r:id="rId15" w:history="1">
        <w:r w:rsidR="00D1214F" w:rsidRPr="00662D10">
          <w:rPr>
            <w:rStyle w:val="Hyperlink"/>
          </w:rPr>
          <w:t>https://www.bbc.co.uk/news/uk-england-norfolk-30234121</w:t>
        </w:r>
      </w:hyperlink>
      <w:r w:rsidR="00D1214F">
        <w:t xml:space="preserve"> </w:t>
      </w:r>
      <w:r>
        <w:t>[Accessed: 17/12/2022]</w:t>
      </w:r>
    </w:p>
    <w:p w14:paraId="38E915CF" w14:textId="77777777" w:rsidR="0010346E" w:rsidRDefault="0010346E" w:rsidP="00656A3E"/>
    <w:p w14:paraId="07FC721E" w14:textId="224E2BF5" w:rsidR="0010346E" w:rsidRDefault="0010346E" w:rsidP="00E803A9">
      <w:r>
        <w:t xml:space="preserve">Brown, J. (2021) </w:t>
      </w:r>
      <w:r w:rsidRPr="00B16C4B">
        <w:rPr>
          <w:i/>
          <w:iCs/>
        </w:rPr>
        <w:t>Policing in the UK</w:t>
      </w:r>
      <w:r w:rsidR="00B16C4B">
        <w:t>. A</w:t>
      </w:r>
      <w:r>
        <w:t xml:space="preserve">vailable   at: </w:t>
      </w:r>
      <w:hyperlink r:id="rId16" w:history="1">
        <w:r w:rsidR="00D1214F" w:rsidRPr="00662D10">
          <w:rPr>
            <w:rStyle w:val="Hyperlink"/>
          </w:rPr>
          <w:t>https://researchbriefings.files.parliament.uk/documents/CBP-8582/CBP-8582.pdf</w:t>
        </w:r>
      </w:hyperlink>
      <w:r w:rsidR="00D1214F">
        <w:t xml:space="preserve"> </w:t>
      </w:r>
      <w:r>
        <w:t>[Accessed: 23/12/22]</w:t>
      </w:r>
    </w:p>
    <w:p w14:paraId="6C4469AC" w14:textId="77777777" w:rsidR="0010346E" w:rsidRDefault="0010346E" w:rsidP="00E803A9"/>
    <w:p w14:paraId="7AB29687" w14:textId="1796DE47" w:rsidR="0010346E" w:rsidRDefault="0010346E" w:rsidP="00656A3E">
      <w:r w:rsidRPr="0097114D">
        <w:t xml:space="preserve">Bryant, R and Bryant, S. (ed) (2021) </w:t>
      </w:r>
      <w:r w:rsidRPr="00A135B5">
        <w:rPr>
          <w:i/>
          <w:iCs/>
        </w:rPr>
        <w:t>Blackstone’s Handbook for Policing Students</w:t>
      </w:r>
      <w:r w:rsidRPr="0097114D">
        <w:t>. Oxford: Oxford University Press</w:t>
      </w:r>
    </w:p>
    <w:p w14:paraId="11DA07C3" w14:textId="77777777" w:rsidR="0010346E" w:rsidRDefault="0010346E" w:rsidP="00656A3E"/>
    <w:p w14:paraId="3045AAA3" w14:textId="4FA5F259" w:rsidR="0010346E" w:rsidRDefault="0010346E" w:rsidP="004F5177">
      <w:r>
        <w:t xml:space="preserve">Cambridge Dictionary (2021) </w:t>
      </w:r>
      <w:r w:rsidRPr="00B16C4B">
        <w:rPr>
          <w:i/>
          <w:iCs/>
        </w:rPr>
        <w:t>English Dictionary</w:t>
      </w:r>
      <w:r>
        <w:t xml:space="preserve">. Available at: </w:t>
      </w:r>
      <w:hyperlink r:id="rId17" w:history="1">
        <w:r w:rsidR="00D1214F" w:rsidRPr="00662D10">
          <w:rPr>
            <w:rStyle w:val="Hyperlink"/>
          </w:rPr>
          <w:t>https://dictionary.cambridge.org/dictionary/english/risk</w:t>
        </w:r>
      </w:hyperlink>
      <w:r w:rsidR="00D1214F">
        <w:t xml:space="preserve"> </w:t>
      </w:r>
      <w:r>
        <w:t xml:space="preserve"> [Accessed 28/11/2022]</w:t>
      </w:r>
    </w:p>
    <w:p w14:paraId="67F541BE" w14:textId="77777777" w:rsidR="0010346E" w:rsidRDefault="0010346E" w:rsidP="004F5177"/>
    <w:p w14:paraId="7BAFF0C6" w14:textId="4329F552" w:rsidR="0010346E" w:rsidRDefault="0010346E" w:rsidP="00656A3E">
      <w:r>
        <w:t>Cambridge Dictionary (2021b</w:t>
      </w:r>
      <w:r w:rsidRPr="00B16C4B">
        <w:rPr>
          <w:i/>
          <w:iCs/>
        </w:rPr>
        <w:t>) Definition of team</w:t>
      </w:r>
      <w:r>
        <w:t xml:space="preserve">. Available </w:t>
      </w:r>
      <w:r w:rsidR="00B506EC">
        <w:t>at:</w:t>
      </w:r>
      <w:r>
        <w:t xml:space="preserve"> </w:t>
      </w:r>
      <w:hyperlink r:id="rId18" w:history="1">
        <w:r w:rsidR="00D1214F" w:rsidRPr="00662D10">
          <w:rPr>
            <w:rStyle w:val="Hyperlink"/>
          </w:rPr>
          <w:t>https://dictionary.cambridge.org/dictionary/english/team</w:t>
        </w:r>
      </w:hyperlink>
      <w:r w:rsidR="00D1214F">
        <w:t xml:space="preserve"> </w:t>
      </w:r>
      <w:r>
        <w:t>[Accessed: 12/12/2022]</w:t>
      </w:r>
    </w:p>
    <w:p w14:paraId="4B4B7E8F" w14:textId="77777777" w:rsidR="0010346E" w:rsidRDefault="0010346E" w:rsidP="00656A3E"/>
    <w:p w14:paraId="27B4D9A9" w14:textId="34DF01B0" w:rsidR="0010346E" w:rsidRDefault="0010346E" w:rsidP="00E803A9">
      <w:r>
        <w:t xml:space="preserve">Cheshire Constabulary (2021) </w:t>
      </w:r>
      <w:r w:rsidRPr="00B16C4B">
        <w:rPr>
          <w:i/>
          <w:iCs/>
        </w:rPr>
        <w:t>Organised crime gang jailed following series of armed robberies in Cheshire and Manchester</w:t>
      </w:r>
      <w:r>
        <w:t xml:space="preserve">. Available at: </w:t>
      </w:r>
      <w:hyperlink r:id="rId19" w:history="1">
        <w:r w:rsidR="00D1214F" w:rsidRPr="00662D10">
          <w:rPr>
            <w:rStyle w:val="Hyperlink"/>
          </w:rPr>
          <w:t>https://www.cheshire.police.uk/news/cheshire/news/articles/2021/6/organised-crime-gang-jailed-following-series-of-armed-robberies-in-cheshire-and-manchester/</w:t>
        </w:r>
      </w:hyperlink>
      <w:r w:rsidR="00D1214F">
        <w:t xml:space="preserve"> </w:t>
      </w:r>
      <w:r>
        <w:t>[Accessed: 21/12/22]</w:t>
      </w:r>
    </w:p>
    <w:p w14:paraId="6B6339CF" w14:textId="77777777" w:rsidR="0010346E" w:rsidRDefault="0010346E" w:rsidP="00E803A9"/>
    <w:p w14:paraId="600EFA70" w14:textId="789B442A" w:rsidR="0010346E" w:rsidRDefault="0010346E" w:rsidP="00E803A9">
      <w:r>
        <w:t xml:space="preserve">College of policing (2013) </w:t>
      </w:r>
      <w:r w:rsidRPr="0010346E">
        <w:rPr>
          <w:i/>
          <w:iCs/>
        </w:rPr>
        <w:t>Intelligence   strategy</w:t>
      </w:r>
      <w:r>
        <w:t xml:space="preserve">. Available at: </w:t>
      </w:r>
      <w:hyperlink r:id="rId20" w:history="1">
        <w:r w:rsidR="00D1214F" w:rsidRPr="00662D10">
          <w:rPr>
            <w:rStyle w:val="Hyperlink"/>
          </w:rPr>
          <w:t>https://www.college.police.uk/app/investigation/investigative-strategies/intelligence-strategy</w:t>
        </w:r>
      </w:hyperlink>
      <w:r w:rsidR="00D1214F">
        <w:t xml:space="preserve"> </w:t>
      </w:r>
      <w:r>
        <w:t>[Accessed: 21/12/22]</w:t>
      </w:r>
    </w:p>
    <w:p w14:paraId="19063380" w14:textId="77777777" w:rsidR="0010346E" w:rsidRDefault="0010346E" w:rsidP="00E803A9"/>
    <w:p w14:paraId="39AA96EB" w14:textId="064BEC3E" w:rsidR="0010346E" w:rsidRDefault="0010346E" w:rsidP="004F5177">
      <w:r>
        <w:t>College Of Policing (2014A</w:t>
      </w:r>
      <w:r w:rsidRPr="0010346E">
        <w:rPr>
          <w:i/>
          <w:iCs/>
        </w:rPr>
        <w:t>) Code Of Ethics</w:t>
      </w:r>
      <w:r>
        <w:t xml:space="preserve">. Available at: </w:t>
      </w:r>
      <w:hyperlink r:id="rId21" w:history="1">
        <w:r w:rsidR="00D1214F" w:rsidRPr="00662D10">
          <w:rPr>
            <w:rStyle w:val="Hyperlink"/>
          </w:rPr>
          <w:t>https://assets.college.police.uk/s3fs-public/2021-02/code_of_ethics.pdf</w:t>
        </w:r>
      </w:hyperlink>
      <w:r w:rsidR="00D1214F">
        <w:t xml:space="preserve"> </w:t>
      </w:r>
      <w:r>
        <w:t>[Accessed: 29/11/2022]</w:t>
      </w:r>
    </w:p>
    <w:p w14:paraId="77D76ECF" w14:textId="77777777" w:rsidR="0010346E" w:rsidRDefault="0010346E" w:rsidP="004F5177"/>
    <w:p w14:paraId="606C955A" w14:textId="72CDC682" w:rsidR="0010346E" w:rsidRDefault="0010346E" w:rsidP="004F5177">
      <w:r>
        <w:t xml:space="preserve">College Of Policing (2014B) </w:t>
      </w:r>
      <w:r w:rsidRPr="0010346E">
        <w:rPr>
          <w:i/>
          <w:iCs/>
        </w:rPr>
        <w:t>National Decision Model</w:t>
      </w:r>
      <w:r>
        <w:t xml:space="preserve">. Available at: </w:t>
      </w:r>
      <w:hyperlink r:id="rId22" w:history="1">
        <w:r w:rsidR="00D1214F" w:rsidRPr="00662D10">
          <w:rPr>
            <w:rStyle w:val="Hyperlink"/>
          </w:rPr>
          <w:t>https://www.college.police.uk/app/national-decision-model/national-decision-model</w:t>
        </w:r>
      </w:hyperlink>
      <w:r w:rsidR="00D1214F">
        <w:t xml:space="preserve"> </w:t>
      </w:r>
      <w:r>
        <w:t>[Accessed: 29/11/2022]</w:t>
      </w:r>
    </w:p>
    <w:p w14:paraId="36DAAB45" w14:textId="77777777" w:rsidR="0010346E" w:rsidRDefault="0010346E" w:rsidP="004F5177"/>
    <w:p w14:paraId="40AA91AF" w14:textId="6092017B" w:rsidR="0010346E" w:rsidRDefault="0010346E" w:rsidP="004F5177">
      <w:r>
        <w:t>College Of Policing (2016</w:t>
      </w:r>
      <w:r w:rsidRPr="0010346E">
        <w:rPr>
          <w:i/>
          <w:iCs/>
        </w:rPr>
        <w:t>) Risk Assessment</w:t>
      </w:r>
      <w:r>
        <w:t xml:space="preserve">. Available at: </w:t>
      </w:r>
      <w:hyperlink r:id="rId23" w:history="1">
        <w:r w:rsidR="00D1214F" w:rsidRPr="00662D10">
          <w:rPr>
            <w:rStyle w:val="Hyperlink"/>
          </w:rPr>
          <w:t>https://www.college.police.uk/app/civil-emergencies/civil-contingencies/risk-assessment</w:t>
        </w:r>
      </w:hyperlink>
      <w:r w:rsidR="00D1214F">
        <w:t xml:space="preserve"> </w:t>
      </w:r>
      <w:r>
        <w:t xml:space="preserve">[Accessed: 29/11/2022] </w:t>
      </w:r>
    </w:p>
    <w:p w14:paraId="7988F603" w14:textId="77777777" w:rsidR="0010346E" w:rsidRDefault="0010346E" w:rsidP="004F5177"/>
    <w:p w14:paraId="6AA3C74E" w14:textId="56CEBF01" w:rsidR="0010346E" w:rsidRDefault="0010346E" w:rsidP="00E803A9">
      <w:r>
        <w:t xml:space="preserve">College of Policing (2019a) </w:t>
      </w:r>
      <w:r w:rsidRPr="0010346E">
        <w:rPr>
          <w:i/>
          <w:iCs/>
        </w:rPr>
        <w:t>Disrupting Criminality</w:t>
      </w:r>
      <w:r>
        <w:t xml:space="preserve">. Available at: </w:t>
      </w:r>
      <w:hyperlink r:id="rId24" w:history="1">
        <w:r w:rsidR="00D1214F" w:rsidRPr="00662D10">
          <w:rPr>
            <w:rStyle w:val="Hyperlink"/>
          </w:rPr>
          <w:t>https://www.college.police.uk/app/roads-policing/disrupting-criminality</w:t>
        </w:r>
      </w:hyperlink>
      <w:r w:rsidR="00D1214F">
        <w:t xml:space="preserve"> </w:t>
      </w:r>
      <w:r>
        <w:t>[Accessed: 21/12/22]</w:t>
      </w:r>
    </w:p>
    <w:p w14:paraId="0148469A" w14:textId="77777777" w:rsidR="0010346E" w:rsidRDefault="0010346E" w:rsidP="00E803A9"/>
    <w:p w14:paraId="2821E849" w14:textId="1DF6AD64" w:rsidR="0010346E" w:rsidRDefault="0010346E" w:rsidP="00E803A9">
      <w:r>
        <w:t xml:space="preserve">College of policing (2019b) </w:t>
      </w:r>
      <w:r w:rsidRPr="0010346E">
        <w:rPr>
          <w:i/>
          <w:iCs/>
        </w:rPr>
        <w:t>International investigation useful contact</w:t>
      </w:r>
      <w:r>
        <w:t xml:space="preserve">. Available at:  </w:t>
      </w:r>
      <w:hyperlink r:id="rId25" w:history="1">
        <w:r w:rsidR="00D1214F" w:rsidRPr="00662D10">
          <w:rPr>
            <w:rStyle w:val="Hyperlink"/>
          </w:rPr>
          <w:t>https://www.college.police.uk/app/investigation/international/international-investigation-useful-contacts#national-crime-agency-nca</w:t>
        </w:r>
      </w:hyperlink>
      <w:r w:rsidR="00D1214F">
        <w:t xml:space="preserve"> [</w:t>
      </w:r>
      <w:r>
        <w:t>Accessed 21/12/22]</w:t>
      </w:r>
    </w:p>
    <w:p w14:paraId="5DF3A354" w14:textId="77777777" w:rsidR="0010346E" w:rsidRDefault="0010346E" w:rsidP="00E803A9"/>
    <w:p w14:paraId="37D8F00B" w14:textId="2717FC54" w:rsidR="0010346E" w:rsidRDefault="0010346E" w:rsidP="00E803A9">
      <w:r>
        <w:lastRenderedPageBreak/>
        <w:t xml:space="preserve">College of policing (2019c) </w:t>
      </w:r>
      <w:r w:rsidRPr="0010346E">
        <w:rPr>
          <w:i/>
          <w:iCs/>
        </w:rPr>
        <w:t>Collection and recording</w:t>
      </w:r>
      <w:r>
        <w:t xml:space="preserve">. Available at: </w:t>
      </w:r>
      <w:hyperlink r:id="rId26" w:history="1">
        <w:r w:rsidR="00D1214F" w:rsidRPr="00662D10">
          <w:rPr>
            <w:rStyle w:val="Hyperlink"/>
          </w:rPr>
          <w:t>https://www.college.police.uk/app/information-management/management-police-information/collection-and-recording#national-crime-recording-standard</w:t>
        </w:r>
      </w:hyperlink>
      <w:r w:rsidR="00D1214F">
        <w:t xml:space="preserve"> </w:t>
      </w:r>
      <w:r>
        <w:t>[Accessed: 21/12/22]</w:t>
      </w:r>
    </w:p>
    <w:p w14:paraId="7D4C00B0" w14:textId="77777777" w:rsidR="0010346E" w:rsidRDefault="0010346E" w:rsidP="00E803A9"/>
    <w:p w14:paraId="187DA054" w14:textId="3AF4218B" w:rsidR="0010346E" w:rsidRDefault="0010346E" w:rsidP="00E803A9">
      <w:r>
        <w:t>College of Policing, (2021</w:t>
      </w:r>
      <w:r w:rsidRPr="0010346E">
        <w:rPr>
          <w:i/>
          <w:iCs/>
        </w:rPr>
        <w:t>) Automatic number plate   recognition (ANPR</w:t>
      </w:r>
      <w:r>
        <w:t xml:space="preserve">) . </w:t>
      </w:r>
      <w:r w:rsidR="00B506EC">
        <w:t>Available at</w:t>
      </w:r>
      <w:r>
        <w:t xml:space="preserve"> : </w:t>
      </w:r>
      <w:hyperlink r:id="rId27" w:history="1">
        <w:r w:rsidR="00D1214F" w:rsidRPr="00662D10">
          <w:rPr>
            <w:rStyle w:val="Hyperlink"/>
          </w:rPr>
          <w:t>https://www.college.police.uk/app/investigation/investigative-strategies/automatic-number-plate-recognition-anpr</w:t>
        </w:r>
      </w:hyperlink>
      <w:r w:rsidR="00D1214F">
        <w:t xml:space="preserve"> </w:t>
      </w:r>
      <w:r>
        <w:t>[Accessed: 21/12/22]</w:t>
      </w:r>
    </w:p>
    <w:p w14:paraId="4E7CC91E" w14:textId="77777777" w:rsidR="0010346E" w:rsidRDefault="0010346E" w:rsidP="00E803A9"/>
    <w:p w14:paraId="267C7130" w14:textId="2DFE53ED" w:rsidR="0010346E" w:rsidRDefault="0010346E" w:rsidP="00E803A9">
      <w:r>
        <w:t xml:space="preserve">College of Policing. (2015) </w:t>
      </w:r>
      <w:r w:rsidRPr="00B16C4B">
        <w:rPr>
          <w:i/>
          <w:iCs/>
        </w:rPr>
        <w:t>Intelligence collection, development and dissemination</w:t>
      </w:r>
      <w:r>
        <w:t xml:space="preserve">. Available at: </w:t>
      </w:r>
      <w:hyperlink r:id="rId28" w:history="1">
        <w:r w:rsidR="00D1214F" w:rsidRPr="00662D10">
          <w:rPr>
            <w:rStyle w:val="Hyperlink"/>
          </w:rPr>
          <w:t>https://www.college.police.uk/app/intelligence-management/intelligence-collection-development-and-dissemination</w:t>
        </w:r>
      </w:hyperlink>
      <w:r w:rsidR="00D1214F">
        <w:t xml:space="preserve"> </w:t>
      </w:r>
      <w:r>
        <w:t xml:space="preserve">[Accessed: 28/12/22] </w:t>
      </w:r>
    </w:p>
    <w:p w14:paraId="39A5DBB0" w14:textId="77777777" w:rsidR="0010346E" w:rsidRDefault="0010346E" w:rsidP="00E803A9"/>
    <w:p w14:paraId="0F0EFA89" w14:textId="6B812424" w:rsidR="0010346E" w:rsidRDefault="0010346E" w:rsidP="00E803A9">
      <w:r>
        <w:t xml:space="preserve">College of Policing. (2022) </w:t>
      </w:r>
      <w:r w:rsidRPr="00B16C4B">
        <w:rPr>
          <w:i/>
          <w:iCs/>
        </w:rPr>
        <w:t>Intelligence Management</w:t>
      </w:r>
      <w:r>
        <w:t xml:space="preserve">. Available at: </w:t>
      </w:r>
      <w:hyperlink r:id="rId29" w:history="1">
        <w:r w:rsidR="00D1214F" w:rsidRPr="00662D10">
          <w:rPr>
            <w:rStyle w:val="Hyperlink"/>
          </w:rPr>
          <w:t>https://www.college.police.uk/app/intelligence-management</w:t>
        </w:r>
      </w:hyperlink>
      <w:r w:rsidR="00D1214F">
        <w:t xml:space="preserve"> </w:t>
      </w:r>
      <w:r>
        <w:t>[Accessed: 28/12/2022]</w:t>
      </w:r>
    </w:p>
    <w:p w14:paraId="6546F1C8" w14:textId="77777777" w:rsidR="0010346E" w:rsidRDefault="0010346E" w:rsidP="00E803A9"/>
    <w:p w14:paraId="4CAE00CF" w14:textId="74417508" w:rsidR="0010346E" w:rsidRDefault="0010346E" w:rsidP="004F5177">
      <w:r>
        <w:t xml:space="preserve">ConnectUS. (2019) </w:t>
      </w:r>
      <w:r w:rsidRPr="00B16C4B">
        <w:rPr>
          <w:i/>
          <w:iCs/>
        </w:rPr>
        <w:t>15 Biggest Pros And Cons Of Conformity In Society</w:t>
      </w:r>
      <w:r>
        <w:t xml:space="preserve">. Available </w:t>
      </w:r>
      <w:r w:rsidR="00B506EC">
        <w:t xml:space="preserve">at: </w:t>
      </w:r>
      <w:hyperlink r:id="rId30" w:history="1">
        <w:r w:rsidR="00D1214F" w:rsidRPr="00662D10">
          <w:rPr>
            <w:rStyle w:val="Hyperlink"/>
          </w:rPr>
          <w:t>https://connectusfund.org/15biggestprosandconsofconformityinsociety#:~:text=List%20of%20the%20Cons%20of%20Conformity%20in%20Society,8%208.%20Conformity%20encourages%20a%20lack%20of%20diversity</w:t>
        </w:r>
      </w:hyperlink>
      <w:r w:rsidR="00D1214F">
        <w:t xml:space="preserve"> </w:t>
      </w:r>
      <w:r>
        <w:t>[Accessed: 18/11/2022]</w:t>
      </w:r>
    </w:p>
    <w:p w14:paraId="0D34865E" w14:textId="77777777" w:rsidR="0010346E" w:rsidRDefault="0010346E" w:rsidP="004F5177"/>
    <w:p w14:paraId="4A61D107" w14:textId="69F670B5" w:rsidR="0010346E" w:rsidRDefault="0010346E" w:rsidP="004F5177">
      <w:r>
        <w:t>Delahunty, J.</w:t>
      </w:r>
      <w:r w:rsidR="00B506EC">
        <w:t xml:space="preserve"> and </w:t>
      </w:r>
      <w:r>
        <w:t xml:space="preserve">Crehan, A. (2016) </w:t>
      </w:r>
      <w:r w:rsidRPr="00A135B5">
        <w:rPr>
          <w:i/>
          <w:iCs/>
        </w:rPr>
        <w:t>Enhancing Police Responses to Domestic Violence Incidents: Reports From Client Advocates in New South Wales</w:t>
      </w:r>
      <w:r>
        <w:t xml:space="preserve">. Available </w:t>
      </w:r>
      <w:r w:rsidR="00B506EC">
        <w:t xml:space="preserve">at: </w:t>
      </w:r>
      <w:hyperlink r:id="rId31" w:history="1">
        <w:r w:rsidR="005D510E" w:rsidRPr="00662D10">
          <w:rPr>
            <w:rStyle w:val="Hyperlink"/>
          </w:rPr>
          <w:t>https://journals-sagepub-com.ezproxy.uwtsd.ac.uk/doi/full/10.1177/1077801215613854</w:t>
        </w:r>
      </w:hyperlink>
      <w:r w:rsidR="005D510E">
        <w:t xml:space="preserve"> </w:t>
      </w:r>
      <w:r>
        <w:t>[Accessed: 2/12/2022]</w:t>
      </w:r>
    </w:p>
    <w:p w14:paraId="181DF965" w14:textId="77777777" w:rsidR="0010346E" w:rsidRDefault="0010346E" w:rsidP="004F5177"/>
    <w:p w14:paraId="259CCC7E" w14:textId="7B72FB5B" w:rsidR="0010346E" w:rsidRDefault="0010346E" w:rsidP="00E803A9">
      <w:r>
        <w:t>Dictionary.Com (2022</w:t>
      </w:r>
      <w:r w:rsidRPr="00B16C4B">
        <w:rPr>
          <w:i/>
          <w:iCs/>
        </w:rPr>
        <w:t>) Information</w:t>
      </w:r>
      <w:r>
        <w:t xml:space="preserve">. Available </w:t>
      </w:r>
      <w:r w:rsidR="00B506EC">
        <w:t>at:</w:t>
      </w:r>
      <w:r>
        <w:t xml:space="preserve"> </w:t>
      </w:r>
      <w:hyperlink r:id="rId32" w:history="1">
        <w:r w:rsidR="005D510E" w:rsidRPr="00662D10">
          <w:rPr>
            <w:rStyle w:val="Hyperlink"/>
          </w:rPr>
          <w:t>https://www.dictionary.com/browse/information</w:t>
        </w:r>
      </w:hyperlink>
      <w:r w:rsidR="005D510E">
        <w:t xml:space="preserve"> </w:t>
      </w:r>
      <w:r>
        <w:t>[Accessed: 28/12/22]</w:t>
      </w:r>
    </w:p>
    <w:p w14:paraId="0B881652" w14:textId="77777777" w:rsidR="0010346E" w:rsidRDefault="0010346E" w:rsidP="00E803A9"/>
    <w:p w14:paraId="0B5DB42D" w14:textId="1CDB07DF" w:rsidR="0010346E" w:rsidRDefault="0010346E" w:rsidP="00656A3E">
      <w:r>
        <w:t xml:space="preserve">Espevik, R. </w:t>
      </w:r>
      <w:r w:rsidR="00B506EC">
        <w:t>et al.</w:t>
      </w:r>
      <w:r>
        <w:t xml:space="preserve"> (2021) Teamwork on Patrol: Investigating Processes and Underlaying Coordinating Mechanisms in a Police Training Program. Available at: </w:t>
      </w:r>
      <w:hyperlink r:id="rId33" w:history="1">
        <w:r w:rsidR="005D510E" w:rsidRPr="00662D10">
          <w:rPr>
            <w:rStyle w:val="Hyperlink"/>
          </w:rPr>
          <w:t>https://librarysearch.uwtsd.ac.uk/discovery/fulldisplay?docid=cdi_doaj_primary_oai_doaj_org_article_0d38df5dc87043cdb543cc3c58cc6ada&amp;context=PC&amp;vid=44WHELF_UWTSD:44WHELF_UWTSD_VU1&amp;lang=en&amp;search_scope=MyInst_and_C</w:t>
        </w:r>
        <w:r w:rsidR="005D510E" w:rsidRPr="00662D10">
          <w:rPr>
            <w:rStyle w:val="Hyperlink"/>
          </w:rPr>
          <w:t>I</w:t>
        </w:r>
        <w:r w:rsidR="005D510E" w:rsidRPr="00662D10">
          <w:rPr>
            <w:rStyle w:val="Hyperlink"/>
          </w:rPr>
          <w:t>&amp;adaptor=Primo%20Central&amp;tab=Everything&amp;query=any,contains,teamwork%20in%20the%20police&amp;offset=0</w:t>
        </w:r>
      </w:hyperlink>
      <w:r w:rsidR="005D510E">
        <w:t xml:space="preserve"> </w:t>
      </w:r>
      <w:r>
        <w:t>[Accessed: 10/12/2022]</w:t>
      </w:r>
    </w:p>
    <w:p w14:paraId="710BD75B" w14:textId="77777777" w:rsidR="0010346E" w:rsidRDefault="0010346E" w:rsidP="00656A3E"/>
    <w:p w14:paraId="24D5D0E1" w14:textId="06315545" w:rsidR="0010346E" w:rsidRDefault="0010346E" w:rsidP="00656A3E">
      <w:r>
        <w:t>Garner-</w:t>
      </w:r>
      <w:proofErr w:type="spellStart"/>
      <w:r>
        <w:t>Purkis</w:t>
      </w:r>
      <w:proofErr w:type="spellEnd"/>
      <w:r>
        <w:t xml:space="preserve">, </w:t>
      </w:r>
      <w:r w:rsidR="002905F2">
        <w:t>Z. (</w:t>
      </w:r>
      <w:r>
        <w:t>2021</w:t>
      </w:r>
      <w:r w:rsidRPr="00B16C4B">
        <w:rPr>
          <w:i/>
          <w:iCs/>
        </w:rPr>
        <w:t>)</w:t>
      </w:r>
      <w:r w:rsidR="00B16C4B" w:rsidRPr="00B16C4B">
        <w:rPr>
          <w:i/>
          <w:iCs/>
        </w:rPr>
        <w:t xml:space="preserve"> 'Police need banter': Ex-Met officer rejects checking of personal phones despite shocking WhatsApp messages</w:t>
      </w:r>
      <w:r w:rsidR="00B16C4B">
        <w:t>.</w:t>
      </w:r>
      <w:r>
        <w:t xml:space="preserve"> Available </w:t>
      </w:r>
      <w:r w:rsidR="00B506EC">
        <w:t xml:space="preserve">at: </w:t>
      </w:r>
      <w:hyperlink r:id="rId34" w:history="1">
        <w:r w:rsidR="005D510E" w:rsidRPr="00662D10">
          <w:rPr>
            <w:rStyle w:val="Hyperlink"/>
          </w:rPr>
          <w:t>https://www.mylondon.news/news/police-need-banter-ex-met-22291885</w:t>
        </w:r>
      </w:hyperlink>
      <w:r w:rsidR="005D510E">
        <w:t xml:space="preserve"> </w:t>
      </w:r>
      <w:r>
        <w:t>[Accessed:17/12/2022]</w:t>
      </w:r>
    </w:p>
    <w:p w14:paraId="4D1A4ED5" w14:textId="77777777" w:rsidR="0010346E" w:rsidRDefault="0010346E" w:rsidP="00656A3E"/>
    <w:p w14:paraId="39BB19DC" w14:textId="2BB39BE6" w:rsidR="0010346E" w:rsidRDefault="0010346E" w:rsidP="00E803A9">
      <w:r>
        <w:t>Gov (2018</w:t>
      </w:r>
      <w:r w:rsidRPr="00B16C4B">
        <w:rPr>
          <w:i/>
          <w:iCs/>
        </w:rPr>
        <w:t>) Serious and organised crime strategy</w:t>
      </w:r>
      <w:r>
        <w:t xml:space="preserve">. available </w:t>
      </w:r>
      <w:r w:rsidR="00B506EC">
        <w:t>at:</w:t>
      </w:r>
      <w:r>
        <w:t xml:space="preserve"> </w:t>
      </w:r>
      <w:hyperlink r:id="rId35" w:history="1">
        <w:r w:rsidR="005D510E" w:rsidRPr="00662D10">
          <w:rPr>
            <w:rStyle w:val="Hyperlink"/>
          </w:rPr>
          <w:t>https://assets.publishing.service.gov.uk/government/uploads/system/uploads/attachment_data/file/752850/SOC-2018-web.pdf</w:t>
        </w:r>
      </w:hyperlink>
      <w:r w:rsidR="005D510E">
        <w:t xml:space="preserve"> </w:t>
      </w:r>
      <w:r>
        <w:t>[</w:t>
      </w:r>
      <w:r w:rsidR="002905F2">
        <w:t>Accessed:</w:t>
      </w:r>
      <w:r>
        <w:t xml:space="preserve"> 21/12/22]</w:t>
      </w:r>
    </w:p>
    <w:p w14:paraId="48C82E83" w14:textId="77777777" w:rsidR="0010346E" w:rsidRDefault="0010346E" w:rsidP="00E803A9"/>
    <w:p w14:paraId="59DBE9C2" w14:textId="37B33D2F" w:rsidR="0010346E" w:rsidRDefault="0010346E" w:rsidP="00E803A9">
      <w:r>
        <w:t>Gov (2022</w:t>
      </w:r>
      <w:r w:rsidRPr="00B16C4B">
        <w:rPr>
          <w:i/>
          <w:iCs/>
        </w:rPr>
        <w:t>) National ANPR standards for policing and law enforcement</w:t>
      </w:r>
      <w:r>
        <w:t xml:space="preserve">. Available at:  </w:t>
      </w:r>
      <w:hyperlink r:id="rId36" w:history="1">
        <w:r w:rsidR="005D510E" w:rsidRPr="00662D10">
          <w:rPr>
            <w:rStyle w:val="Hyperlink"/>
          </w:rPr>
          <w:t>https://www.gov.uk/government/publications/national-anpr-standards/national-anpr-standards-for-policing-and-law-enforcement-accessible-version</w:t>
        </w:r>
      </w:hyperlink>
      <w:r w:rsidR="005D510E">
        <w:t xml:space="preserve"> </w:t>
      </w:r>
      <w:r>
        <w:t>[Accessed: 21/12/22]</w:t>
      </w:r>
    </w:p>
    <w:p w14:paraId="0B0306FB" w14:textId="77777777" w:rsidR="0010346E" w:rsidRDefault="0010346E" w:rsidP="00E803A9"/>
    <w:p w14:paraId="64A39356" w14:textId="611D32D5" w:rsidR="0010346E" w:rsidRDefault="0010346E" w:rsidP="00656A3E">
      <w:r>
        <w:t xml:space="preserve">Herrity, J. (2022) </w:t>
      </w:r>
      <w:r w:rsidRPr="00B16C4B">
        <w:rPr>
          <w:i/>
          <w:iCs/>
        </w:rPr>
        <w:t xml:space="preserve">10 ways to </w:t>
      </w:r>
      <w:r w:rsidR="00B506EC" w:rsidRPr="00B16C4B">
        <w:rPr>
          <w:i/>
          <w:iCs/>
        </w:rPr>
        <w:t xml:space="preserve">improve </w:t>
      </w:r>
      <w:r w:rsidR="002905F2" w:rsidRPr="00B16C4B">
        <w:rPr>
          <w:i/>
          <w:iCs/>
        </w:rPr>
        <w:t>team cohesiveness</w:t>
      </w:r>
      <w:r w:rsidRPr="00B16C4B">
        <w:rPr>
          <w:i/>
          <w:iCs/>
        </w:rPr>
        <w:t xml:space="preserve"> in the workplace</w:t>
      </w:r>
      <w:r>
        <w:t xml:space="preserve">. Available at: </w:t>
      </w:r>
      <w:hyperlink r:id="rId37" w:history="1">
        <w:r w:rsidR="005D510E" w:rsidRPr="00662D10">
          <w:rPr>
            <w:rStyle w:val="Hyperlink"/>
          </w:rPr>
          <w:t>https://www.indeed.com/career-advice/career-development/team-cohesiveness#:~:text=How%20to%20improve%20team%20cohesiveness%20at%20work%201,Empower%20members%20of%20the%20team%20...%20More%20items</w:t>
        </w:r>
      </w:hyperlink>
      <w:r w:rsidR="005D510E">
        <w:t xml:space="preserve"> </w:t>
      </w:r>
      <w:r>
        <w:t xml:space="preserve">[Accessed: 17/12/2022] </w:t>
      </w:r>
    </w:p>
    <w:p w14:paraId="4D26C192" w14:textId="77777777" w:rsidR="0010346E" w:rsidRDefault="0010346E" w:rsidP="00656A3E"/>
    <w:p w14:paraId="72583E9A" w14:textId="6EE8E68C" w:rsidR="0010346E" w:rsidRDefault="0010346E" w:rsidP="004F5177">
      <w:r>
        <w:t xml:space="preserve">Heslop, P. (2010) Striking the balance: the first duty of the police is to fight crime and protect the public. In doing so they are bound to face risks, sometimes life-threatening. So, do today’s health and safety rules stop the police from doing their job. Available at: </w:t>
      </w:r>
      <w:hyperlink r:id="rId38" w:history="1">
        <w:r w:rsidR="005D510E" w:rsidRPr="00662D10">
          <w:rPr>
            <w:rStyle w:val="Hyperlink"/>
          </w:rPr>
          <w:t>https://web-s-ebscohost-com.ezproxy.uw</w:t>
        </w:r>
        <w:r w:rsidR="005D510E" w:rsidRPr="00662D10">
          <w:rPr>
            <w:rStyle w:val="Hyperlink"/>
          </w:rPr>
          <w:t>t</w:t>
        </w:r>
        <w:r w:rsidR="005D510E" w:rsidRPr="00662D10">
          <w:rPr>
            <w:rStyle w:val="Hyperlink"/>
          </w:rPr>
          <w:t>sd.ac.uk/ehost/pdfviewer/</w:t>
        </w:r>
        <w:r w:rsidR="005D510E" w:rsidRPr="00662D10">
          <w:rPr>
            <w:rStyle w:val="Hyperlink"/>
          </w:rPr>
          <w:t>p</w:t>
        </w:r>
        <w:r w:rsidR="005D510E" w:rsidRPr="00662D10">
          <w:rPr>
            <w:rStyle w:val="Hyperlink"/>
          </w:rPr>
          <w:t>d</w:t>
        </w:r>
        <w:r w:rsidR="005D510E" w:rsidRPr="00662D10">
          <w:rPr>
            <w:rStyle w:val="Hyperlink"/>
          </w:rPr>
          <w:t>f</w:t>
        </w:r>
        <w:r w:rsidR="005D510E" w:rsidRPr="00662D10">
          <w:rPr>
            <w:rStyle w:val="Hyperlink"/>
          </w:rPr>
          <w:t>viewer?vid=0&amp;sid=7193b24d-adc3-4a5b-ae8f-6c4b9c2b6bc7%40redis</w:t>
        </w:r>
      </w:hyperlink>
      <w:r w:rsidR="005D510E">
        <w:t xml:space="preserve"> </w:t>
      </w:r>
      <w:r>
        <w:t>[Accessed: 28/11/2022]</w:t>
      </w:r>
    </w:p>
    <w:p w14:paraId="4B7B399F" w14:textId="77777777" w:rsidR="0010346E" w:rsidRDefault="0010346E" w:rsidP="004F5177"/>
    <w:p w14:paraId="393C3517" w14:textId="75613A61" w:rsidR="00A135B5" w:rsidRDefault="00A135B5" w:rsidP="004F5177">
      <w:r w:rsidRPr="00A135B5">
        <w:lastRenderedPageBreak/>
        <w:t xml:space="preserve">Hilton, </w:t>
      </w:r>
      <w:r>
        <w:t>Z.</w:t>
      </w:r>
      <w:r w:rsidRPr="00A135B5">
        <w:t xml:space="preserve"> (2021) </w:t>
      </w:r>
      <w:r w:rsidRPr="00A135B5">
        <w:rPr>
          <w:i/>
          <w:iCs/>
        </w:rPr>
        <w:t>Domestic violence risk assessment: Tools for effective prediction and management,</w:t>
      </w:r>
      <w:r w:rsidRPr="00A135B5">
        <w:t xml:space="preserve"> 2nd ed</w:t>
      </w:r>
      <w:r>
        <w:t>,</w:t>
      </w:r>
      <w:r w:rsidRPr="00A135B5">
        <w:t xml:space="preserve"> Washington DC, US: American Psychological Association</w:t>
      </w:r>
      <w:r>
        <w:t xml:space="preserve">. </w:t>
      </w:r>
      <w:r>
        <w:t xml:space="preserve">Available at: </w:t>
      </w:r>
      <w:hyperlink r:id="rId39" w:history="1">
        <w:r w:rsidRPr="00662D10">
          <w:rPr>
            <w:rStyle w:val="Hyperlink"/>
          </w:rPr>
          <w:t>https://psycnet-apa-org.ezproxy.uwtsd.ac.uk/record/2020-92193-001</w:t>
        </w:r>
      </w:hyperlink>
      <w:r>
        <w:t xml:space="preserve"> [Accessed 12/12/2022]</w:t>
      </w:r>
    </w:p>
    <w:p w14:paraId="0CC42FA7" w14:textId="77777777" w:rsidR="0010346E" w:rsidRDefault="0010346E" w:rsidP="004F5177"/>
    <w:p w14:paraId="01B5CFA9" w14:textId="31945BD0" w:rsidR="0010346E" w:rsidRDefault="0010346E" w:rsidP="004F5177">
      <w:r>
        <w:t xml:space="preserve">Hughes, R. </w:t>
      </w:r>
      <w:r w:rsidR="00B506EC">
        <w:t>et al.</w:t>
      </w:r>
      <w:r>
        <w:t xml:space="preserve"> (2018) The Wellbeing Workout. Available at: </w:t>
      </w:r>
      <w:r w:rsidRPr="004F5177">
        <w:t>http://ebookcentral.proquest.com/lib/trinity/detail.action?docID=5540869</w:t>
      </w:r>
    </w:p>
    <w:p w14:paraId="36EC3FCA" w14:textId="61969887" w:rsidR="0010346E" w:rsidRDefault="0010346E" w:rsidP="00656A3E">
      <w:r>
        <w:t xml:space="preserve">Indeed (2022) What Is Teamwork?. Available at: </w:t>
      </w:r>
      <w:hyperlink r:id="rId40" w:history="1">
        <w:r w:rsidR="005D510E" w:rsidRPr="00662D10">
          <w:rPr>
            <w:rStyle w:val="Hyperlink"/>
          </w:rPr>
          <w:t>https://sg.indeed.com/career-advice/career-development/what-is-teamwork</w:t>
        </w:r>
      </w:hyperlink>
      <w:r w:rsidR="005D510E">
        <w:t xml:space="preserve"> </w:t>
      </w:r>
      <w:r>
        <w:t>[Accessed: 12/12/2022]</w:t>
      </w:r>
    </w:p>
    <w:p w14:paraId="2AB4D9BE" w14:textId="77777777" w:rsidR="0010346E" w:rsidRDefault="0010346E" w:rsidP="00656A3E"/>
    <w:p w14:paraId="3377F4E6" w14:textId="33EBB71D" w:rsidR="005D510E" w:rsidRDefault="0010346E" w:rsidP="00656A3E">
      <w:r>
        <w:t xml:space="preserve">Klein, J. (2019) </w:t>
      </w:r>
      <w:r w:rsidRPr="000430FF">
        <w:rPr>
          <w:i/>
          <w:iCs/>
        </w:rPr>
        <w:t xml:space="preserve">Bullying: </w:t>
      </w:r>
      <w:r w:rsidR="000430FF" w:rsidRPr="000430FF">
        <w:rPr>
          <w:i/>
          <w:iCs/>
        </w:rPr>
        <w:t>A</w:t>
      </w:r>
      <w:r w:rsidRPr="000430FF">
        <w:rPr>
          <w:i/>
          <w:iCs/>
        </w:rPr>
        <w:t xml:space="preserve"> Reference Handbook</w:t>
      </w:r>
      <w:r>
        <w:t xml:space="preserve">. </w:t>
      </w:r>
      <w:r w:rsidR="000430FF">
        <w:t xml:space="preserve">California: ABC-CLIO. </w:t>
      </w:r>
      <w:r>
        <w:t xml:space="preserve">Available at: </w:t>
      </w:r>
      <w:hyperlink r:id="rId41" w:history="1">
        <w:r w:rsidR="005D510E" w:rsidRPr="00662D10">
          <w:rPr>
            <w:rStyle w:val="Hyperlink"/>
          </w:rPr>
          <w:t>https://ebookcentral.proquest.com/lib/trinity/reader.act</w:t>
        </w:r>
        <w:r w:rsidR="005D510E" w:rsidRPr="00662D10">
          <w:rPr>
            <w:rStyle w:val="Hyperlink"/>
          </w:rPr>
          <w:t>i</w:t>
        </w:r>
        <w:r w:rsidR="005D510E" w:rsidRPr="00662D10">
          <w:rPr>
            <w:rStyle w:val="Hyperlink"/>
          </w:rPr>
          <w:t>on?docID=5984502</w:t>
        </w:r>
      </w:hyperlink>
      <w:r w:rsidR="005D510E">
        <w:t xml:space="preserve"> [Accessed 10/12/2022]</w:t>
      </w:r>
    </w:p>
    <w:p w14:paraId="20580779" w14:textId="30EA9C39" w:rsidR="0010346E" w:rsidRDefault="0010346E" w:rsidP="00656A3E">
      <w:r>
        <w:t xml:space="preserve"> </w:t>
      </w:r>
    </w:p>
    <w:p w14:paraId="6C236454" w14:textId="2CCBE9FC" w:rsidR="0010346E" w:rsidRDefault="0010346E" w:rsidP="00656A3E">
      <w:r>
        <w:t xml:space="preserve">Kozlowski, S. Ilgen, D. (2006). </w:t>
      </w:r>
      <w:r w:rsidR="007164D8">
        <w:t>‘</w:t>
      </w:r>
      <w:r>
        <w:t>Enhancing the effectiveness of work groups and teams</w:t>
      </w:r>
      <w:r w:rsidR="007164D8">
        <w:t>’</w:t>
      </w:r>
      <w:r>
        <w:t xml:space="preserve">. </w:t>
      </w:r>
      <w:r w:rsidRPr="007164D8">
        <w:rPr>
          <w:i/>
          <w:iCs/>
        </w:rPr>
        <w:t>Psychological Science in the Public Interest</w:t>
      </w:r>
      <w:r>
        <w:t xml:space="preserve">, 7(3), 77–124. Available at: </w:t>
      </w:r>
      <w:hyperlink r:id="rId42" w:history="1">
        <w:r w:rsidR="005D510E" w:rsidRPr="00662D10">
          <w:rPr>
            <w:rStyle w:val="Hyperlink"/>
          </w:rPr>
          <w:t>https://journals-sagepub-com.ezproxy.uwtsd.ac.uk/doi/full/10.1111/j.1529-1006.2006.00030.x</w:t>
        </w:r>
      </w:hyperlink>
      <w:r w:rsidR="005D510E">
        <w:t xml:space="preserve"> </w:t>
      </w:r>
      <w:r>
        <w:t>[Accessed: 10/12/2022]</w:t>
      </w:r>
    </w:p>
    <w:p w14:paraId="1E04EC83" w14:textId="77777777" w:rsidR="0010346E" w:rsidRDefault="0010346E" w:rsidP="00656A3E"/>
    <w:p w14:paraId="24CCCD46" w14:textId="7C24D572" w:rsidR="0010346E" w:rsidRDefault="007164D8" w:rsidP="004F5177">
      <w:r>
        <w:t xml:space="preserve">Weber, E. (2019) ‘Chapter 2: “Risk as Feelings” and “Perception Matters”’ in </w:t>
      </w:r>
      <w:r w:rsidR="0010346E">
        <w:t>Kunreuthor, H.</w:t>
      </w:r>
      <w:r>
        <w:t>, Meyer, R. and Michel-Kerjan, E.</w:t>
      </w:r>
      <w:r w:rsidR="0010346E">
        <w:t xml:space="preserve"> (2019) </w:t>
      </w:r>
      <w:r w:rsidR="0010346E" w:rsidRPr="007164D8">
        <w:rPr>
          <w:i/>
          <w:iCs/>
        </w:rPr>
        <w:t>The Future Of Risk Management.</w:t>
      </w:r>
      <w:r w:rsidR="0010346E">
        <w:t xml:space="preserve"> Available at: </w:t>
      </w:r>
      <w:hyperlink r:id="rId43" w:history="1">
        <w:r w:rsidR="005D510E" w:rsidRPr="00662D10">
          <w:rPr>
            <w:rStyle w:val="Hyperlink"/>
          </w:rPr>
          <w:t>https://www-jstor-org.ezproxy.uwtsd.ac.uk/stable/j.ctv16t6ggg.5?seq=2#meta</w:t>
        </w:r>
        <w:r w:rsidR="005D510E" w:rsidRPr="00662D10">
          <w:rPr>
            <w:rStyle w:val="Hyperlink"/>
          </w:rPr>
          <w:t>d</w:t>
        </w:r>
        <w:r w:rsidR="005D510E" w:rsidRPr="00662D10">
          <w:rPr>
            <w:rStyle w:val="Hyperlink"/>
          </w:rPr>
          <w:t>ata_info_tab_contents</w:t>
        </w:r>
      </w:hyperlink>
      <w:r w:rsidR="005D510E">
        <w:t xml:space="preserve"> [Accessed 12/12/2022]</w:t>
      </w:r>
    </w:p>
    <w:p w14:paraId="0DE1042F" w14:textId="77777777" w:rsidR="0010346E" w:rsidRDefault="0010346E" w:rsidP="004F5177"/>
    <w:p w14:paraId="5FEBB97D" w14:textId="6EE94B9C" w:rsidR="0010346E" w:rsidRDefault="0010346E" w:rsidP="004F5177">
      <w:r>
        <w:t xml:space="preserve">Lafferty, M. </w:t>
      </w:r>
      <w:r w:rsidR="00B506EC">
        <w:t xml:space="preserve">and </w:t>
      </w:r>
      <w:r>
        <w:t xml:space="preserve">Wakefield, C. (2018) Becoming Part Of The Team: Female Student Athlete’s Engagement In Initiation Activities. Available at: </w:t>
      </w:r>
      <w:hyperlink r:id="rId44" w:history="1">
        <w:r w:rsidR="005D510E" w:rsidRPr="00662D10">
          <w:rPr>
            <w:rStyle w:val="Hyperlink"/>
          </w:rPr>
          <w:t>https://web-p-ebscohost-com.ezproxy.uwtsd.ac.uk/ehost/pdfviewer/pdfviewer?vid=</w:t>
        </w:r>
        <w:r w:rsidR="005D510E" w:rsidRPr="00662D10">
          <w:rPr>
            <w:rStyle w:val="Hyperlink"/>
          </w:rPr>
          <w:t>0</w:t>
        </w:r>
        <w:r w:rsidR="005D510E" w:rsidRPr="00662D10">
          <w:rPr>
            <w:rStyle w:val="Hyperlink"/>
          </w:rPr>
          <w:t>&amp;sid=0f9a6179-71ed-4bed-8caa-c186b9ad16ec%40redis</w:t>
        </w:r>
      </w:hyperlink>
      <w:r w:rsidR="005D510E">
        <w:t xml:space="preserve"> [Accessed 12/12/2022]</w:t>
      </w:r>
    </w:p>
    <w:p w14:paraId="19F6815A" w14:textId="77777777" w:rsidR="0010346E" w:rsidRDefault="0010346E" w:rsidP="004F5177"/>
    <w:p w14:paraId="7137E00D" w14:textId="7FCFFFFA" w:rsidR="0010346E" w:rsidRDefault="0010346E" w:rsidP="004F5177">
      <w:r>
        <w:t xml:space="preserve">Law Insider. (2015) </w:t>
      </w:r>
      <w:r w:rsidRPr="0010346E">
        <w:rPr>
          <w:i/>
          <w:iCs/>
        </w:rPr>
        <w:t>Domestic Incident Definition</w:t>
      </w:r>
      <w:r>
        <w:t xml:space="preserve"> Available </w:t>
      </w:r>
      <w:r w:rsidR="00B506EC">
        <w:t>at:</w:t>
      </w:r>
      <w:r>
        <w:t xml:space="preserve"> </w:t>
      </w:r>
      <w:hyperlink r:id="rId45" w:history="1">
        <w:r w:rsidR="005D510E" w:rsidRPr="00662D10">
          <w:rPr>
            <w:rStyle w:val="Hyperlink"/>
          </w:rPr>
          <w:t>https://www.lawinsider.com/dictionary/domestic-incident#:~:text=Domestic%20incident%20%E2%80%93%20Any%20dispute%2C%20threat%20or%20act,household%20member%20under%20the%20current%20domestic%20violence%20statute</w:t>
        </w:r>
      </w:hyperlink>
      <w:r w:rsidR="005D510E">
        <w:t xml:space="preserve"> </w:t>
      </w:r>
      <w:r>
        <w:t>[Accessed: 2/12/2022]</w:t>
      </w:r>
    </w:p>
    <w:p w14:paraId="29DDE4D1" w14:textId="77777777" w:rsidR="0010346E" w:rsidRDefault="0010346E" w:rsidP="004F5177"/>
    <w:p w14:paraId="079B454B" w14:textId="62A5A10D" w:rsidR="0010346E" w:rsidRDefault="0010346E" w:rsidP="004F5177">
      <w:r>
        <w:t xml:space="preserve">Martinelli, K. (2019) </w:t>
      </w:r>
      <w:r w:rsidRPr="0010346E">
        <w:rPr>
          <w:i/>
          <w:iCs/>
        </w:rPr>
        <w:t>What Is A Dynamic Risk Assessment?</w:t>
      </w:r>
      <w:r>
        <w:t xml:space="preserve"> Available at:  </w:t>
      </w:r>
      <w:hyperlink r:id="rId46" w:history="1">
        <w:r w:rsidR="005D510E" w:rsidRPr="00662D10">
          <w:rPr>
            <w:rStyle w:val="Hyperlink"/>
          </w:rPr>
          <w:t>https://www.highspeedtraining.co.uk/hub/what-is-a-dynamic-risk-assessment/</w:t>
        </w:r>
      </w:hyperlink>
      <w:r w:rsidR="005D510E">
        <w:t xml:space="preserve"> </w:t>
      </w:r>
      <w:r>
        <w:t>[Accessed: 1/12/2022]</w:t>
      </w:r>
    </w:p>
    <w:p w14:paraId="5232B5C2" w14:textId="77777777" w:rsidR="0010346E" w:rsidRDefault="0010346E" w:rsidP="004F5177"/>
    <w:p w14:paraId="6ABDF761" w14:textId="47449274" w:rsidR="0010346E" w:rsidRDefault="0010346E" w:rsidP="00656A3E">
      <w:r>
        <w:t xml:space="preserve">Mills, J. </w:t>
      </w:r>
      <w:r w:rsidR="00B506EC">
        <w:t xml:space="preserve">and </w:t>
      </w:r>
      <w:r>
        <w:t>Parker, N (2018</w:t>
      </w:r>
      <w:r w:rsidRPr="0010346E">
        <w:rPr>
          <w:i/>
          <w:iCs/>
        </w:rPr>
        <w:t>) BRENT'S BANTER BOOTCAMP Police are being offered ‘banter training’ in a bid to tackle bullying and political incorrectness</w:t>
      </w:r>
      <w:r>
        <w:t xml:space="preserve">. Available at: </w:t>
      </w:r>
      <w:hyperlink r:id="rId47" w:history="1">
        <w:r w:rsidR="005D510E" w:rsidRPr="00662D10">
          <w:rPr>
            <w:rStyle w:val="Hyperlink"/>
          </w:rPr>
          <w:t>https://www.thesun.co.uk/news/7291093/police-officers-banter-crime-offences/</w:t>
        </w:r>
      </w:hyperlink>
      <w:r w:rsidR="005D510E">
        <w:t xml:space="preserve"> </w:t>
      </w:r>
      <w:r>
        <w:t>[Accessed: 17/12/2022]</w:t>
      </w:r>
    </w:p>
    <w:p w14:paraId="3790454E" w14:textId="77777777" w:rsidR="0010346E" w:rsidRDefault="0010346E" w:rsidP="00656A3E"/>
    <w:p w14:paraId="14C839BB" w14:textId="7D583750" w:rsidR="0010346E" w:rsidRDefault="0010346E" w:rsidP="00656A3E">
      <w:r>
        <w:t xml:space="preserve">Morgan, N. (2015) </w:t>
      </w:r>
      <w:r w:rsidRPr="0010346E">
        <w:rPr>
          <w:i/>
          <w:iCs/>
        </w:rPr>
        <w:t>We Humans Are Social Beings - And Why That Matters For Speakers and Leaders</w:t>
      </w:r>
      <w:r>
        <w:t xml:space="preserve">. Available at: </w:t>
      </w:r>
      <w:hyperlink r:id="rId48" w:history="1">
        <w:r w:rsidR="005D510E" w:rsidRPr="00662D10">
          <w:rPr>
            <w:rStyle w:val="Hyperlink"/>
          </w:rPr>
          <w:t>https://www.forbes.com/sites/nickmorgan/2015/09/01/we-humans-are-social-beings-and-why-that-matters-for-speakers-and-leaders/?sh=47b25aa26abd</w:t>
        </w:r>
      </w:hyperlink>
      <w:r w:rsidR="005D510E">
        <w:t xml:space="preserve"> </w:t>
      </w:r>
      <w:r>
        <w:t xml:space="preserve">[Accessed: 12/12/2022] </w:t>
      </w:r>
    </w:p>
    <w:p w14:paraId="33E4F3B6" w14:textId="77777777" w:rsidR="0010346E" w:rsidRDefault="0010346E" w:rsidP="00656A3E"/>
    <w:p w14:paraId="605B6737" w14:textId="0026F8F2" w:rsidR="0010346E" w:rsidRDefault="0010346E" w:rsidP="00E803A9">
      <w:r>
        <w:t xml:space="preserve">National Police </w:t>
      </w:r>
      <w:r w:rsidR="00B506EC">
        <w:t>Chief’s Council</w:t>
      </w:r>
      <w:r>
        <w:t>.</w:t>
      </w:r>
      <w:r w:rsidR="009A7C32">
        <w:t xml:space="preserve"> </w:t>
      </w:r>
      <w:r>
        <w:t>(2022</w:t>
      </w:r>
      <w:r w:rsidRPr="0010346E">
        <w:rPr>
          <w:i/>
          <w:iCs/>
        </w:rPr>
        <w:t>) National Roads Policing Strategy 2022-2025</w:t>
      </w:r>
      <w:r>
        <w:t xml:space="preserve">. Available at: </w:t>
      </w:r>
      <w:hyperlink r:id="rId49" w:history="1">
        <w:r w:rsidR="005D510E" w:rsidRPr="00662D10">
          <w:rPr>
            <w:rStyle w:val="Hyperlink"/>
          </w:rPr>
          <w:t>https://library.college.police.uk/docs/NPCC/Roads_Policing_Strategy_2022.25.pdf</w:t>
        </w:r>
      </w:hyperlink>
      <w:r w:rsidR="005D510E">
        <w:t xml:space="preserve"> </w:t>
      </w:r>
      <w:r>
        <w:t>[Accessed: 23/12/22]</w:t>
      </w:r>
    </w:p>
    <w:p w14:paraId="018B4B0A" w14:textId="77777777" w:rsidR="0010346E" w:rsidRDefault="0010346E" w:rsidP="00E803A9"/>
    <w:p w14:paraId="2B7FA9AB" w14:textId="35C8A17B" w:rsidR="005D510E" w:rsidRDefault="00B16C4B" w:rsidP="00E803A9">
      <w:r w:rsidRPr="00B16C4B">
        <w:t xml:space="preserve">National Police </w:t>
      </w:r>
      <w:r w:rsidR="00B506EC" w:rsidRPr="00B16C4B">
        <w:t>Chief’s Council</w:t>
      </w:r>
      <w:r w:rsidR="009A7C32">
        <w:t>.</w:t>
      </w:r>
      <w:r w:rsidRPr="00B16C4B">
        <w:t xml:space="preserve"> </w:t>
      </w:r>
      <w:r w:rsidR="0010346E">
        <w:t xml:space="preserve">(2018) </w:t>
      </w:r>
      <w:r w:rsidR="0010346E" w:rsidRPr="0010346E">
        <w:rPr>
          <w:i/>
          <w:iCs/>
        </w:rPr>
        <w:t>Policing our roads together: A 3 year strategy 2018-2021</w:t>
      </w:r>
      <w:r w:rsidR="0010346E">
        <w:t xml:space="preserve">. Available at: </w:t>
      </w:r>
      <w:hyperlink r:id="rId50" w:history="1">
        <w:r w:rsidR="005D510E" w:rsidRPr="00662D10">
          <w:rPr>
            <w:rStyle w:val="Hyperlink"/>
          </w:rPr>
          <w:t>https://library.college.police.uk/docs/appref/Policing-our-Roads-Together-partners-copy.pdf</w:t>
        </w:r>
      </w:hyperlink>
      <w:r w:rsidR="005D510E">
        <w:t xml:space="preserve"> </w:t>
      </w:r>
      <w:r w:rsidR="0010346E">
        <w:t>[Accessed: 04/01/2023]</w:t>
      </w:r>
    </w:p>
    <w:p w14:paraId="0E5FD8A4" w14:textId="77777777" w:rsidR="0010346E" w:rsidRDefault="0010346E" w:rsidP="00E803A9"/>
    <w:p w14:paraId="11110CD1" w14:textId="63F0CAC3" w:rsidR="0010346E" w:rsidRDefault="0010346E" w:rsidP="00656A3E">
      <w:r>
        <w:t xml:space="preserve">Osbourne, B. (2020) </w:t>
      </w:r>
      <w:r w:rsidRPr="0010346E">
        <w:rPr>
          <w:i/>
          <w:iCs/>
        </w:rPr>
        <w:t>What are team dynamics and why are they important</w:t>
      </w:r>
      <w:r>
        <w:t xml:space="preserve">. Available at: </w:t>
      </w:r>
      <w:hyperlink r:id="rId51" w:history="1">
        <w:r w:rsidR="005D510E" w:rsidRPr="00662D10">
          <w:rPr>
            <w:rStyle w:val="Hyperlink"/>
          </w:rPr>
          <w:t>https://www.rallybright.com/what-are-team-dynamics/</w:t>
        </w:r>
      </w:hyperlink>
      <w:r w:rsidR="005D510E">
        <w:t xml:space="preserve"> </w:t>
      </w:r>
      <w:r>
        <w:t>[Accessed:17/12/2022]</w:t>
      </w:r>
    </w:p>
    <w:p w14:paraId="31F6839D" w14:textId="77777777" w:rsidR="0010346E" w:rsidRDefault="0010346E" w:rsidP="00656A3E"/>
    <w:p w14:paraId="5625582F" w14:textId="252A92DF" w:rsidR="0010346E" w:rsidRDefault="0010346E" w:rsidP="00656A3E">
      <w:r>
        <w:t xml:space="preserve"> </w:t>
      </w:r>
      <w:proofErr w:type="spellStart"/>
      <w:r>
        <w:t>Petter</w:t>
      </w:r>
      <w:proofErr w:type="spellEnd"/>
      <w:r>
        <w:t xml:space="preserve">, O. (2018) </w:t>
      </w:r>
      <w:r w:rsidRPr="0010346E">
        <w:rPr>
          <w:i/>
          <w:iCs/>
        </w:rPr>
        <w:t>What is banter and why is it a sexist term</w:t>
      </w:r>
      <w:r>
        <w:t xml:space="preserve">. Available </w:t>
      </w:r>
      <w:r w:rsidR="00B506EC">
        <w:t>at:</w:t>
      </w:r>
      <w:r>
        <w:t xml:space="preserve"> </w:t>
      </w:r>
      <w:hyperlink r:id="rId52" w:history="1">
        <w:r w:rsidR="005D510E" w:rsidRPr="00662D10">
          <w:rPr>
            <w:rStyle w:val="Hyperlink"/>
          </w:rPr>
          <w:t>https://www.independent.co.uk/life-style/banter-what-is-sexism-sexual-harassment-bullying-humiliation-a8607096.html</w:t>
        </w:r>
      </w:hyperlink>
      <w:r w:rsidR="005D510E">
        <w:t xml:space="preserve"> </w:t>
      </w:r>
      <w:r>
        <w:t xml:space="preserve">[Accessed: 17/12/2022] </w:t>
      </w:r>
    </w:p>
    <w:p w14:paraId="54BAF49B" w14:textId="77777777" w:rsidR="0010346E" w:rsidRDefault="0010346E" w:rsidP="00656A3E"/>
    <w:p w14:paraId="71B4EDFF" w14:textId="698B079A" w:rsidR="0010346E" w:rsidRDefault="0010346E" w:rsidP="00656A3E">
      <w:r>
        <w:lastRenderedPageBreak/>
        <w:t xml:space="preserve">Salas, E. </w:t>
      </w:r>
      <w:r w:rsidR="00B506EC">
        <w:t xml:space="preserve">et, al. </w:t>
      </w:r>
      <w:r>
        <w:t xml:space="preserve">(2015) </w:t>
      </w:r>
      <w:r w:rsidR="007164D8">
        <w:t>‘</w:t>
      </w:r>
      <w:r>
        <w:t>Measuring Team Cohesion: Observations from the Science</w:t>
      </w:r>
      <w:r w:rsidR="007164D8">
        <w:t>’</w:t>
      </w:r>
      <w:r>
        <w:t>.</w:t>
      </w:r>
      <w:r w:rsidR="007164D8">
        <w:t xml:space="preserve"> </w:t>
      </w:r>
      <w:r w:rsidR="007164D8">
        <w:rPr>
          <w:i/>
          <w:iCs/>
        </w:rPr>
        <w:t xml:space="preserve">Human Factors: The Journal of the Human Factors and Ergonomics Society, </w:t>
      </w:r>
      <w:r w:rsidR="007164D8">
        <w:t>57(3)</w:t>
      </w:r>
      <w:r w:rsidR="00D2422E">
        <w:t>.</w:t>
      </w:r>
      <w:r>
        <w:t xml:space="preserve"> Available at: </w:t>
      </w:r>
      <w:hyperlink r:id="rId53" w:history="1">
        <w:r w:rsidR="005D510E" w:rsidRPr="00662D10">
          <w:rPr>
            <w:rStyle w:val="Hyperlink"/>
          </w:rPr>
          <w:t>https://journals-sagepub-com.ezproxy.uwtsd.ac.uk/</w:t>
        </w:r>
        <w:r w:rsidR="005D510E" w:rsidRPr="00662D10">
          <w:rPr>
            <w:rStyle w:val="Hyperlink"/>
          </w:rPr>
          <w:t>d</w:t>
        </w:r>
        <w:r w:rsidR="005D510E" w:rsidRPr="00662D10">
          <w:rPr>
            <w:rStyle w:val="Hyperlink"/>
          </w:rPr>
          <w:t>oi/full/10.1177/0018720815578267</w:t>
        </w:r>
      </w:hyperlink>
      <w:r w:rsidR="005D510E">
        <w:t xml:space="preserve"> </w:t>
      </w:r>
      <w:r>
        <w:t xml:space="preserve">[Accessed: 10/12/2022] </w:t>
      </w:r>
    </w:p>
    <w:p w14:paraId="6BEAF1C6" w14:textId="77777777" w:rsidR="0010346E" w:rsidRDefault="0010346E" w:rsidP="00656A3E"/>
    <w:p w14:paraId="451B3132" w14:textId="44647352" w:rsidR="0010346E" w:rsidRDefault="0010346E" w:rsidP="00656A3E">
      <w:r>
        <w:t>Salas, E.</w:t>
      </w:r>
      <w:r w:rsidR="00D2422E">
        <w:t xml:space="preserve">, </w:t>
      </w:r>
      <w:proofErr w:type="spellStart"/>
      <w:r w:rsidR="00D2422E">
        <w:t>Vessey</w:t>
      </w:r>
      <w:proofErr w:type="spellEnd"/>
      <w:r w:rsidR="00D2422E">
        <w:t>, WB and Landon, LB.</w:t>
      </w:r>
      <w:r w:rsidR="00B506EC">
        <w:t xml:space="preserve"> </w:t>
      </w:r>
      <w:r>
        <w:t xml:space="preserve"> (2017) </w:t>
      </w:r>
      <w:r w:rsidRPr="00D2422E">
        <w:rPr>
          <w:i/>
          <w:iCs/>
        </w:rPr>
        <w:t>Team Dynamics Over Time: Advances In Psychological Theory, Methos And Practice</w:t>
      </w:r>
      <w:r>
        <w:t>.</w:t>
      </w:r>
      <w:r w:rsidR="00D2422E">
        <w:t xml:space="preserve"> Bingley: Emerald Publishing.</w:t>
      </w:r>
      <w:r>
        <w:t xml:space="preserve"> Available at: </w:t>
      </w:r>
      <w:hyperlink r:id="rId54" w:history="1">
        <w:r w:rsidR="005D510E" w:rsidRPr="00662D10">
          <w:rPr>
            <w:rStyle w:val="Hyperlink"/>
          </w:rPr>
          <w:t>https://ebookcent</w:t>
        </w:r>
        <w:r w:rsidR="005D510E" w:rsidRPr="00662D10">
          <w:rPr>
            <w:rStyle w:val="Hyperlink"/>
          </w:rPr>
          <w:t>r</w:t>
        </w:r>
        <w:r w:rsidR="005D510E" w:rsidRPr="00662D10">
          <w:rPr>
            <w:rStyle w:val="Hyperlink"/>
          </w:rPr>
          <w:t>al.proquest.com/lib/trinity/detail.action?docID=4717183&amp;pq-origsite=primo</w:t>
        </w:r>
      </w:hyperlink>
      <w:r w:rsidR="005D510E">
        <w:t xml:space="preserve"> </w:t>
      </w:r>
      <w:r>
        <w:t xml:space="preserve">  </w:t>
      </w:r>
      <w:r w:rsidR="005D510E">
        <w:t>[Accessed: 18/11/2022]</w:t>
      </w:r>
    </w:p>
    <w:p w14:paraId="4D1A038D" w14:textId="77777777" w:rsidR="0010346E" w:rsidRDefault="0010346E" w:rsidP="00656A3E"/>
    <w:p w14:paraId="3F3B11D2" w14:textId="40D44A07" w:rsidR="0010346E" w:rsidRDefault="0010346E" w:rsidP="004F5177">
      <w:r>
        <w:t xml:space="preserve">Schein, A. </w:t>
      </w:r>
      <w:r w:rsidR="00B506EC">
        <w:t xml:space="preserve">and </w:t>
      </w:r>
      <w:r>
        <w:t xml:space="preserve">Schein, H. (2016) </w:t>
      </w:r>
      <w:r w:rsidRPr="00D2422E">
        <w:rPr>
          <w:i/>
          <w:iCs/>
        </w:rPr>
        <w:t>Organizational Culture and Leadership</w:t>
      </w:r>
      <w:r>
        <w:t>.</w:t>
      </w:r>
      <w:r w:rsidR="00D2422E">
        <w:t xml:space="preserve"> New York: John Wiley &amp; Sons.</w:t>
      </w:r>
      <w:r>
        <w:t xml:space="preserve"> Available at: </w:t>
      </w:r>
      <w:hyperlink r:id="rId55" w:history="1">
        <w:r w:rsidR="005D510E" w:rsidRPr="00662D10">
          <w:rPr>
            <w:rStyle w:val="Hyperlink"/>
          </w:rPr>
          <w:t>https://ebookcentral.proquest.com/lib/trinity/reader.action?docID=476</w:t>
        </w:r>
        <w:r w:rsidR="005D510E" w:rsidRPr="00662D10">
          <w:rPr>
            <w:rStyle w:val="Hyperlink"/>
          </w:rPr>
          <w:t>6</w:t>
        </w:r>
        <w:r w:rsidR="005D510E" w:rsidRPr="00662D10">
          <w:rPr>
            <w:rStyle w:val="Hyperlink"/>
          </w:rPr>
          <w:t>585&amp;ppg=3</w:t>
        </w:r>
      </w:hyperlink>
      <w:r w:rsidR="005D510E">
        <w:t xml:space="preserve"> </w:t>
      </w:r>
      <w:r>
        <w:t xml:space="preserve"> </w:t>
      </w:r>
      <w:r w:rsidR="005D510E">
        <w:t>[Accessed: 18/11/2022]</w:t>
      </w:r>
    </w:p>
    <w:p w14:paraId="7AD9F22A" w14:textId="77777777" w:rsidR="0010346E" w:rsidRDefault="0010346E" w:rsidP="004F5177"/>
    <w:p w14:paraId="58278A24" w14:textId="52D1C6C1" w:rsidR="0010346E" w:rsidRDefault="0010346E" w:rsidP="00656A3E">
      <w:r>
        <w:t xml:space="preserve">Spengler, T. (2018) </w:t>
      </w:r>
      <w:r w:rsidRPr="0010346E">
        <w:rPr>
          <w:i/>
          <w:iCs/>
        </w:rPr>
        <w:t>What are the primary Goals of Policing?.</w:t>
      </w:r>
      <w:r>
        <w:t xml:space="preserve"> Available at: </w:t>
      </w:r>
      <w:hyperlink r:id="rId56" w:history="1">
        <w:r w:rsidR="005D510E" w:rsidRPr="00662D10">
          <w:rPr>
            <w:rStyle w:val="Hyperlink"/>
          </w:rPr>
          <w:t>https://legalbeagle.com/8213435-7-different-styles-policing.html</w:t>
        </w:r>
      </w:hyperlink>
      <w:r w:rsidR="005D510E">
        <w:t xml:space="preserve"> </w:t>
      </w:r>
      <w:r>
        <w:t>[Accessed: 12/12/2022]</w:t>
      </w:r>
    </w:p>
    <w:p w14:paraId="7732F593" w14:textId="77777777" w:rsidR="0010346E" w:rsidRDefault="0010346E" w:rsidP="00656A3E"/>
    <w:p w14:paraId="7FEB73A5" w14:textId="29CBF814" w:rsidR="0010346E" w:rsidRDefault="0010346E" w:rsidP="004F5177">
      <w:r>
        <w:t xml:space="preserve">Taylor, J. </w:t>
      </w:r>
      <w:r w:rsidR="00B506EC">
        <w:t xml:space="preserve">et, al. </w:t>
      </w:r>
      <w:r>
        <w:t xml:space="preserve">(2013) Health professionals’ beliefs about domestic abuse and the issue of disclosure: a critical incident technique study. Available at: </w:t>
      </w:r>
      <w:hyperlink r:id="rId57" w:history="1">
        <w:r w:rsidR="005D510E" w:rsidRPr="00662D10">
          <w:rPr>
            <w:rStyle w:val="Hyperlink"/>
          </w:rPr>
          <w:t>https://webpebscohostcom.ezprox</w:t>
        </w:r>
        <w:r w:rsidR="005D510E" w:rsidRPr="00662D10">
          <w:rPr>
            <w:rStyle w:val="Hyperlink"/>
          </w:rPr>
          <w:t>y</w:t>
        </w:r>
        <w:r w:rsidR="005D510E" w:rsidRPr="00662D10">
          <w:rPr>
            <w:rStyle w:val="Hyperlink"/>
          </w:rPr>
          <w:t>.uwtsd.ac.uk/ehost/pdfviewer/pdfviewer?vid=0&amp;sid=0c102f41-12d8-4219-aa1f-7aededf90ebe%40redis</w:t>
        </w:r>
      </w:hyperlink>
      <w:r w:rsidR="005D510E">
        <w:t xml:space="preserve"> </w:t>
      </w:r>
      <w:r>
        <w:t>[Accessed: 1/12/2022]</w:t>
      </w:r>
    </w:p>
    <w:p w14:paraId="2C4F02AC" w14:textId="77777777" w:rsidR="0010346E" w:rsidRDefault="0010346E" w:rsidP="004F5177"/>
    <w:p w14:paraId="06C088B7" w14:textId="4A01F5EA" w:rsidR="0010346E" w:rsidRDefault="0010346E" w:rsidP="00656A3E">
      <w:r>
        <w:t xml:space="preserve">VouchForMe. (2020) </w:t>
      </w:r>
      <w:r w:rsidRPr="0010346E">
        <w:rPr>
          <w:i/>
          <w:iCs/>
        </w:rPr>
        <w:t>Great examples of teamwork, from ancient Rome to the natural world</w:t>
      </w:r>
      <w:r>
        <w:t xml:space="preserve">. Available at: </w:t>
      </w:r>
      <w:hyperlink r:id="rId58" w:history="1">
        <w:r w:rsidR="005D510E" w:rsidRPr="00662D10">
          <w:rPr>
            <w:rStyle w:val="Hyperlink"/>
          </w:rPr>
          <w:t>https://vouchforme.co/great-examples-of-teamwork/</w:t>
        </w:r>
      </w:hyperlink>
      <w:r w:rsidR="005D510E">
        <w:t xml:space="preserve"> </w:t>
      </w:r>
      <w:r>
        <w:t xml:space="preserve">[Accessed: 12/12/2022] </w:t>
      </w:r>
    </w:p>
    <w:p w14:paraId="4F897DA7" w14:textId="77777777" w:rsidR="0010346E" w:rsidRDefault="0010346E" w:rsidP="00656A3E"/>
    <w:p w14:paraId="23498D0E" w14:textId="1BF325C4" w:rsidR="0010346E" w:rsidRDefault="0010346E" w:rsidP="004F5177">
      <w:r>
        <w:t xml:space="preserve">Wolfgang, L. (2005) </w:t>
      </w:r>
      <w:r w:rsidRPr="00D2422E">
        <w:rPr>
          <w:i/>
          <w:iCs/>
        </w:rPr>
        <w:t>Stress Management From Basic Science To Better Practice</w:t>
      </w:r>
      <w:r>
        <w:t>.</w:t>
      </w:r>
      <w:r w:rsidR="00D2422E">
        <w:t xml:space="preserve"> California: Sage Publications.</w:t>
      </w:r>
      <w:r>
        <w:t xml:space="preserve"> Available at: </w:t>
      </w:r>
      <w:hyperlink r:id="rId59" w:history="1">
        <w:r w:rsidR="005D510E" w:rsidRPr="00662D10">
          <w:rPr>
            <w:rStyle w:val="Hyperlink"/>
          </w:rPr>
          <w:t>https://sk-sagepub-com.ezpro</w:t>
        </w:r>
        <w:r w:rsidR="005D510E" w:rsidRPr="00662D10">
          <w:rPr>
            <w:rStyle w:val="Hyperlink"/>
          </w:rPr>
          <w:t>x</w:t>
        </w:r>
        <w:r w:rsidR="005D510E" w:rsidRPr="00662D10">
          <w:rPr>
            <w:rStyle w:val="Hyperlink"/>
          </w:rPr>
          <w:t>y.uwtsd.ac.uk/books/stress-management/n1.xml#d7</w:t>
        </w:r>
      </w:hyperlink>
      <w:r w:rsidR="005D510E">
        <w:t xml:space="preserve"> </w:t>
      </w:r>
      <w:r>
        <w:t>[Accessed: 18/11/2022]</w:t>
      </w:r>
    </w:p>
    <w:p w14:paraId="0242A4D9" w14:textId="77777777" w:rsidR="0097114D" w:rsidRDefault="0097114D" w:rsidP="00656A3E"/>
    <w:p w14:paraId="5301906A" w14:textId="59FC9429" w:rsidR="004F5177" w:rsidRDefault="004F5177" w:rsidP="00B459FC"/>
    <w:sectPr w:rsidR="004F5177" w:rsidSect="00391310">
      <w:headerReference w:type="even" r:id="rId60"/>
      <w:headerReference w:type="default" r:id="rId61"/>
      <w:footerReference w:type="even" r:id="rId62"/>
      <w:footerReference w:type="default" r:id="rId63"/>
      <w:headerReference w:type="first" r:id="rId64"/>
      <w:footerReference w:type="first" r:id="rId6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665D9C" w:rsidRDefault="00665D9C">
      <w:r>
        <w:separator/>
      </w:r>
    </w:p>
  </w:endnote>
  <w:endnote w:type="continuationSeparator" w:id="0">
    <w:p w14:paraId="36AD5DC8" w14:textId="77777777" w:rsidR="00665D9C" w:rsidRDefault="00665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1EAD6" w14:textId="526D3BF1" w:rsidR="00665D9C" w:rsidRDefault="00665D9C" w:rsidP="006075A1">
    <w:pPr>
      <w:pStyle w:val="Footer"/>
      <w:rPr>
        <w:sz w:val="17"/>
      </w:rPr>
    </w:pPr>
    <w:bookmarkStart w:id="4" w:name="TITUS3FooterEvenPages"/>
    <w:r>
      <w:rPr>
        <w:sz w:val="17"/>
      </w:rPr>
      <w:t> </w:t>
    </w:r>
  </w:p>
  <w:p w14:paraId="3E00E126" w14:textId="6120E15E" w:rsidR="00665D9C" w:rsidRDefault="00671C4D" w:rsidP="00671C4D">
    <w:pPr>
      <w:pStyle w:val="Footer"/>
      <w:rPr>
        <w:sz w:val="17"/>
      </w:rPr>
    </w:pPr>
    <w:bookmarkStart w:id="5" w:name="TITUS2FooterEvenPages"/>
    <w:bookmarkEnd w:id="4"/>
    <w:r>
      <w:rPr>
        <w:sz w:val="17"/>
      </w:rPr>
      <w:t> </w:t>
    </w:r>
  </w:p>
  <w:bookmarkEnd w:id="5"/>
  <w:p w14:paraId="06875C36" w14:textId="77777777" w:rsidR="00665D9C" w:rsidRDefault="00665D9C" w:rsidP="00391310">
    <w:pPr>
      <w:pStyle w:val="Footer"/>
      <w:jc w:val="right"/>
    </w:pPr>
  </w:p>
  <w:p w14:paraId="315AED35" w14:textId="62729351" w:rsidR="00665D9C" w:rsidRDefault="00665D9C" w:rsidP="00391310">
    <w:pPr>
      <w:pStyle w:val="Footer"/>
      <w:jc w:val="right"/>
    </w:pPr>
    <w:r>
      <w:fldChar w:fldCharType="begin"/>
    </w:r>
    <w:r>
      <w:instrText xml:space="preserve"> PAGE   \* MERGEFORMAT </w:instrText>
    </w:r>
    <w:r>
      <w:fldChar w:fldCharType="separate"/>
    </w:r>
    <w:r w:rsidR="00671C4D">
      <w:rPr>
        <w:noProof/>
      </w:rPr>
      <w:t>22</w:t>
    </w:r>
    <w:r>
      <w:rPr>
        <w:noProof/>
      </w:rPr>
      <w:fldChar w:fldCharType="end"/>
    </w:r>
  </w:p>
  <w:p w14:paraId="084ADF73" w14:textId="77777777" w:rsidR="00665D9C" w:rsidRPr="00BB5EAA" w:rsidRDefault="00665D9C" w:rsidP="00391310">
    <w:pPr>
      <w:pStyle w:val="Footer"/>
      <w:ind w:right="360"/>
      <w:jc w:val="center"/>
    </w:pPr>
  </w:p>
  <w:p w14:paraId="3B6B0669" w14:textId="77777777" w:rsidR="00665D9C" w:rsidRDefault="00665D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02F05" w14:textId="333AB48F" w:rsidR="00665D9C" w:rsidRDefault="00665D9C" w:rsidP="006075A1">
    <w:pPr>
      <w:pStyle w:val="Footer"/>
      <w:rPr>
        <w:sz w:val="17"/>
      </w:rPr>
    </w:pPr>
    <w:bookmarkStart w:id="6" w:name="TITUS3FooterPrimary"/>
    <w:r>
      <w:rPr>
        <w:sz w:val="17"/>
      </w:rPr>
      <w:t> </w:t>
    </w:r>
  </w:p>
  <w:p w14:paraId="672F988E" w14:textId="6B3E617E" w:rsidR="00665D9C" w:rsidRDefault="00671C4D" w:rsidP="00671C4D">
    <w:pPr>
      <w:pStyle w:val="Footer"/>
      <w:rPr>
        <w:sz w:val="17"/>
      </w:rPr>
    </w:pPr>
    <w:bookmarkStart w:id="7" w:name="TITUS2FooterPrimary"/>
    <w:bookmarkEnd w:id="6"/>
    <w:r>
      <w:rPr>
        <w:sz w:val="17"/>
      </w:rPr>
      <w:t> </w:t>
    </w:r>
  </w:p>
  <w:bookmarkEnd w:id="7"/>
  <w:p w14:paraId="30A90500" w14:textId="77777777" w:rsidR="00665D9C" w:rsidRDefault="00665D9C">
    <w:pPr>
      <w:pStyle w:val="Footer"/>
      <w:jc w:val="right"/>
    </w:pPr>
  </w:p>
  <w:p w14:paraId="0B0881E0" w14:textId="390DCDC6" w:rsidR="00665D9C" w:rsidRDefault="00665D9C">
    <w:pPr>
      <w:pStyle w:val="Footer"/>
      <w:jc w:val="right"/>
    </w:pPr>
    <w:r>
      <w:fldChar w:fldCharType="begin"/>
    </w:r>
    <w:r>
      <w:instrText xml:space="preserve"> PAGE   \* MERGEFORMAT </w:instrText>
    </w:r>
    <w:r>
      <w:fldChar w:fldCharType="separate"/>
    </w:r>
    <w:r w:rsidR="00671C4D">
      <w:rPr>
        <w:noProof/>
      </w:rPr>
      <w:t>21</w:t>
    </w:r>
    <w:r>
      <w:rPr>
        <w:noProof/>
      </w:rPr>
      <w:fldChar w:fldCharType="end"/>
    </w:r>
  </w:p>
  <w:p w14:paraId="606B248C" w14:textId="77777777" w:rsidR="00665D9C" w:rsidRPr="00BB5EAA" w:rsidRDefault="00665D9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A99CB" w14:textId="6B60889F" w:rsidR="00665D9C" w:rsidRDefault="00665D9C" w:rsidP="006075A1">
    <w:pPr>
      <w:pStyle w:val="Footer"/>
      <w:rPr>
        <w:sz w:val="17"/>
      </w:rPr>
    </w:pPr>
    <w:bookmarkStart w:id="10" w:name="TITUS3FooterFirstPage"/>
    <w:r>
      <w:rPr>
        <w:sz w:val="17"/>
      </w:rPr>
      <w:t> </w:t>
    </w:r>
  </w:p>
  <w:p w14:paraId="65DBAD67" w14:textId="04CE065F" w:rsidR="00665D9C" w:rsidRDefault="00671C4D" w:rsidP="00671C4D">
    <w:pPr>
      <w:pStyle w:val="Footer"/>
      <w:rPr>
        <w:sz w:val="17"/>
      </w:rPr>
    </w:pPr>
    <w:bookmarkStart w:id="11" w:name="TITUS2FooterFirstPage"/>
    <w:bookmarkEnd w:id="10"/>
    <w:r>
      <w:rPr>
        <w:sz w:val="17"/>
      </w:rPr>
      <w:t> </w:t>
    </w:r>
  </w:p>
  <w:bookmarkEnd w:id="11"/>
  <w:p w14:paraId="2D68EA74" w14:textId="77777777" w:rsidR="00665D9C" w:rsidRDefault="00665D9C" w:rsidP="00391310">
    <w:pPr>
      <w:pStyle w:val="Footer"/>
      <w:jc w:val="right"/>
    </w:pPr>
  </w:p>
  <w:p w14:paraId="1ECABD4A" w14:textId="53BEEA9E" w:rsidR="00665D9C" w:rsidRDefault="00665D9C" w:rsidP="00391310">
    <w:pPr>
      <w:pStyle w:val="Footer"/>
      <w:jc w:val="right"/>
    </w:pPr>
    <w:r>
      <w:fldChar w:fldCharType="begin"/>
    </w:r>
    <w:r>
      <w:instrText xml:space="preserve"> PAGE   \* MERGEFORMAT </w:instrText>
    </w:r>
    <w:r>
      <w:fldChar w:fldCharType="separate"/>
    </w:r>
    <w:r w:rsidR="00671C4D">
      <w:rPr>
        <w:noProof/>
      </w:rPr>
      <w:t>19</w:t>
    </w:r>
    <w:r>
      <w:rPr>
        <w:noProof/>
      </w:rPr>
      <w:fldChar w:fldCharType="end"/>
    </w:r>
  </w:p>
  <w:p w14:paraId="62CC90BB" w14:textId="77777777" w:rsidR="00665D9C" w:rsidRPr="00BB5EAA" w:rsidRDefault="00665D9C" w:rsidP="00391310">
    <w:pPr>
      <w:pStyle w:val="Footer"/>
      <w:ind w:right="360"/>
      <w:jc w:val="center"/>
    </w:pPr>
  </w:p>
  <w:p w14:paraId="60BBFD61" w14:textId="77777777" w:rsidR="00665D9C" w:rsidRDefault="00665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665D9C" w:rsidRDefault="00665D9C">
      <w:r>
        <w:separator/>
      </w:r>
    </w:p>
  </w:footnote>
  <w:footnote w:type="continuationSeparator" w:id="0">
    <w:p w14:paraId="151EB676" w14:textId="77777777" w:rsidR="00665D9C" w:rsidRDefault="00665D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78A7B" w14:textId="0E6B9B99" w:rsidR="00665D9C" w:rsidRDefault="00665D9C" w:rsidP="006075A1">
    <w:pPr>
      <w:pStyle w:val="Header"/>
      <w:rPr>
        <w:sz w:val="17"/>
      </w:rPr>
    </w:pPr>
    <w:bookmarkStart w:id="0" w:name="TITUS3HeaderEvenPages"/>
    <w:r>
      <w:rPr>
        <w:sz w:val="17"/>
      </w:rPr>
      <w:t> </w:t>
    </w:r>
  </w:p>
  <w:p w14:paraId="21BE8B07" w14:textId="4866AAD4" w:rsidR="00665D9C" w:rsidRDefault="00671C4D" w:rsidP="00671C4D">
    <w:pPr>
      <w:pStyle w:val="Header"/>
      <w:rPr>
        <w:sz w:val="17"/>
      </w:rPr>
    </w:pPr>
    <w:bookmarkStart w:id="1" w:name="TITUS2HeaderEvenPages"/>
    <w:bookmarkEnd w:id="0"/>
    <w:r>
      <w:rPr>
        <w:sz w:val="17"/>
      </w:rPr>
      <w:t> </w:t>
    </w:r>
  </w:p>
  <w:bookmarkEnd w:id="1"/>
  <w:p w14:paraId="4E4EE9CE" w14:textId="77777777" w:rsidR="00665D9C" w:rsidRDefault="00665D9C" w:rsidP="00391310">
    <w:pPr>
      <w:pStyle w:val="Header"/>
    </w:pPr>
  </w:p>
  <w:p w14:paraId="398872B1" w14:textId="77777777" w:rsidR="00665D9C" w:rsidRDefault="00665D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91B92" w14:textId="50FD8944" w:rsidR="00665D9C" w:rsidRDefault="00665D9C" w:rsidP="006075A1">
    <w:pPr>
      <w:pStyle w:val="Header"/>
      <w:rPr>
        <w:sz w:val="17"/>
      </w:rPr>
    </w:pPr>
    <w:bookmarkStart w:id="2" w:name="TITUS3HeaderPrimary"/>
    <w:r>
      <w:rPr>
        <w:sz w:val="17"/>
      </w:rPr>
      <w:t> </w:t>
    </w:r>
  </w:p>
  <w:p w14:paraId="39EA6EEB" w14:textId="36957FE6" w:rsidR="00665D9C" w:rsidRDefault="00671C4D" w:rsidP="00671C4D">
    <w:pPr>
      <w:pStyle w:val="Header"/>
      <w:rPr>
        <w:sz w:val="17"/>
      </w:rPr>
    </w:pPr>
    <w:bookmarkStart w:id="3" w:name="TITUS2HeaderPrimary"/>
    <w:bookmarkEnd w:id="2"/>
    <w:r>
      <w:rPr>
        <w:sz w:val="17"/>
      </w:rPr>
      <w:t> </w:t>
    </w:r>
  </w:p>
  <w:bookmarkEnd w:id="3"/>
  <w:p w14:paraId="163137D6" w14:textId="77777777" w:rsidR="00665D9C" w:rsidRDefault="00665D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007D2" w14:textId="1FD6C5AB" w:rsidR="00665D9C" w:rsidRDefault="00665D9C" w:rsidP="006075A1">
    <w:pPr>
      <w:pStyle w:val="Header"/>
      <w:rPr>
        <w:sz w:val="17"/>
      </w:rPr>
    </w:pPr>
    <w:bookmarkStart w:id="8" w:name="TITUS3HeaderFirstPage"/>
    <w:r>
      <w:rPr>
        <w:sz w:val="17"/>
      </w:rPr>
      <w:t> </w:t>
    </w:r>
  </w:p>
  <w:p w14:paraId="5AAC6A24" w14:textId="08A11064" w:rsidR="00665D9C" w:rsidRDefault="00671C4D" w:rsidP="00671C4D">
    <w:pPr>
      <w:pStyle w:val="Header"/>
      <w:rPr>
        <w:sz w:val="17"/>
      </w:rPr>
    </w:pPr>
    <w:bookmarkStart w:id="9" w:name="TITUS2HeaderFirstPage"/>
    <w:bookmarkEnd w:id="8"/>
    <w:r>
      <w:rPr>
        <w:sz w:val="17"/>
      </w:rPr>
      <w:t> </w:t>
    </w:r>
  </w:p>
  <w:bookmarkEnd w:id="9"/>
  <w:p w14:paraId="6C7F04E6" w14:textId="77777777" w:rsidR="00665D9C" w:rsidRDefault="00665D9C" w:rsidP="00391310">
    <w:pPr>
      <w:pStyle w:val="Header"/>
    </w:pPr>
  </w:p>
  <w:p w14:paraId="26694823" w14:textId="77777777" w:rsidR="00665D9C" w:rsidRDefault="00665D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5F02115"/>
    <w:multiLevelType w:val="hybridMultilevel"/>
    <w:tmpl w:val="B4A81460"/>
    <w:lvl w:ilvl="0" w:tplc="085C1EE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0335E02"/>
    <w:multiLevelType w:val="hybridMultilevel"/>
    <w:tmpl w:val="302C5F62"/>
    <w:lvl w:ilvl="0" w:tplc="7CC89D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4542BC"/>
    <w:multiLevelType w:val="hybridMultilevel"/>
    <w:tmpl w:val="C9A8C86E"/>
    <w:lvl w:ilvl="0" w:tplc="7F229FB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4"/>
  </w:num>
  <w:num w:numId="6">
    <w:abstractNumId w:val="6"/>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evenAndOddHeaders/>
  <w:characterSpacingControl w:val="doNotCompress"/>
  <w:hdrShapeDefaults>
    <o:shapedefaults v:ext="edit" spidmax="532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6CF"/>
    <w:rsid w:val="000036DD"/>
    <w:rsid w:val="00003990"/>
    <w:rsid w:val="000045B8"/>
    <w:rsid w:val="0000546E"/>
    <w:rsid w:val="00020EEC"/>
    <w:rsid w:val="00021893"/>
    <w:rsid w:val="00021A48"/>
    <w:rsid w:val="00025650"/>
    <w:rsid w:val="00026FAB"/>
    <w:rsid w:val="00027B1F"/>
    <w:rsid w:val="0003088B"/>
    <w:rsid w:val="000325D9"/>
    <w:rsid w:val="000372B2"/>
    <w:rsid w:val="0004079F"/>
    <w:rsid w:val="000430FF"/>
    <w:rsid w:val="00045B87"/>
    <w:rsid w:val="00045C07"/>
    <w:rsid w:val="00052C84"/>
    <w:rsid w:val="00055D43"/>
    <w:rsid w:val="00056FAC"/>
    <w:rsid w:val="00057751"/>
    <w:rsid w:val="00062E39"/>
    <w:rsid w:val="00070B7F"/>
    <w:rsid w:val="00080E58"/>
    <w:rsid w:val="00083D99"/>
    <w:rsid w:val="00084EA6"/>
    <w:rsid w:val="00085699"/>
    <w:rsid w:val="00087891"/>
    <w:rsid w:val="00091F52"/>
    <w:rsid w:val="00092609"/>
    <w:rsid w:val="00092970"/>
    <w:rsid w:val="00092BC7"/>
    <w:rsid w:val="00093720"/>
    <w:rsid w:val="000938E6"/>
    <w:rsid w:val="00093B3C"/>
    <w:rsid w:val="0009488C"/>
    <w:rsid w:val="00095C1B"/>
    <w:rsid w:val="00096C8D"/>
    <w:rsid w:val="00096D6D"/>
    <w:rsid w:val="00096DEA"/>
    <w:rsid w:val="000A4240"/>
    <w:rsid w:val="000A469A"/>
    <w:rsid w:val="000A5E91"/>
    <w:rsid w:val="000B1E96"/>
    <w:rsid w:val="000B231E"/>
    <w:rsid w:val="000B6875"/>
    <w:rsid w:val="000C378F"/>
    <w:rsid w:val="000C6892"/>
    <w:rsid w:val="000C6FFE"/>
    <w:rsid w:val="000D00D9"/>
    <w:rsid w:val="000D06C0"/>
    <w:rsid w:val="000D0BB6"/>
    <w:rsid w:val="000D29BA"/>
    <w:rsid w:val="000D3F94"/>
    <w:rsid w:val="000E26B0"/>
    <w:rsid w:val="000F1599"/>
    <w:rsid w:val="000F1769"/>
    <w:rsid w:val="000F5674"/>
    <w:rsid w:val="000F6196"/>
    <w:rsid w:val="000F7ECD"/>
    <w:rsid w:val="00102E64"/>
    <w:rsid w:val="0010312C"/>
    <w:rsid w:val="0010346E"/>
    <w:rsid w:val="00105EDB"/>
    <w:rsid w:val="00106DC7"/>
    <w:rsid w:val="00112391"/>
    <w:rsid w:val="00114B07"/>
    <w:rsid w:val="00114EAE"/>
    <w:rsid w:val="00114F52"/>
    <w:rsid w:val="0012135C"/>
    <w:rsid w:val="00126683"/>
    <w:rsid w:val="001347F8"/>
    <w:rsid w:val="00137BB5"/>
    <w:rsid w:val="00137E05"/>
    <w:rsid w:val="001447F6"/>
    <w:rsid w:val="00147DE3"/>
    <w:rsid w:val="00150794"/>
    <w:rsid w:val="00153303"/>
    <w:rsid w:val="00154A08"/>
    <w:rsid w:val="00157DC4"/>
    <w:rsid w:val="00157F36"/>
    <w:rsid w:val="001608C4"/>
    <w:rsid w:val="001611BF"/>
    <w:rsid w:val="00163E7C"/>
    <w:rsid w:val="00164346"/>
    <w:rsid w:val="001708A9"/>
    <w:rsid w:val="00171418"/>
    <w:rsid w:val="00177C3D"/>
    <w:rsid w:val="0018225D"/>
    <w:rsid w:val="00190913"/>
    <w:rsid w:val="00195580"/>
    <w:rsid w:val="001961CF"/>
    <w:rsid w:val="001A067B"/>
    <w:rsid w:val="001A330B"/>
    <w:rsid w:val="001A59BB"/>
    <w:rsid w:val="001A6A51"/>
    <w:rsid w:val="001A79C4"/>
    <w:rsid w:val="001B331A"/>
    <w:rsid w:val="001BC1C4"/>
    <w:rsid w:val="001C0E74"/>
    <w:rsid w:val="001C6CEC"/>
    <w:rsid w:val="001D229F"/>
    <w:rsid w:val="001D2DDE"/>
    <w:rsid w:val="001D6162"/>
    <w:rsid w:val="001E3D82"/>
    <w:rsid w:val="001E608F"/>
    <w:rsid w:val="001E7592"/>
    <w:rsid w:val="001F3878"/>
    <w:rsid w:val="001F4552"/>
    <w:rsid w:val="001F7A8A"/>
    <w:rsid w:val="002019EB"/>
    <w:rsid w:val="0020210A"/>
    <w:rsid w:val="002030F2"/>
    <w:rsid w:val="00205051"/>
    <w:rsid w:val="002059FD"/>
    <w:rsid w:val="00211F65"/>
    <w:rsid w:val="00215922"/>
    <w:rsid w:val="0022001B"/>
    <w:rsid w:val="00220D06"/>
    <w:rsid w:val="002217AD"/>
    <w:rsid w:val="002219BA"/>
    <w:rsid w:val="002246A0"/>
    <w:rsid w:val="00224AF9"/>
    <w:rsid w:val="00230439"/>
    <w:rsid w:val="0023052E"/>
    <w:rsid w:val="00235176"/>
    <w:rsid w:val="00236061"/>
    <w:rsid w:val="0024100E"/>
    <w:rsid w:val="002411DA"/>
    <w:rsid w:val="00241C1B"/>
    <w:rsid w:val="0024288B"/>
    <w:rsid w:val="00242DD7"/>
    <w:rsid w:val="00255D8E"/>
    <w:rsid w:val="00260CE8"/>
    <w:rsid w:val="00261F72"/>
    <w:rsid w:val="002657E9"/>
    <w:rsid w:val="0026665E"/>
    <w:rsid w:val="00267AF7"/>
    <w:rsid w:val="00270EEB"/>
    <w:rsid w:val="0027147E"/>
    <w:rsid w:val="00274DE8"/>
    <w:rsid w:val="002761F4"/>
    <w:rsid w:val="002775E1"/>
    <w:rsid w:val="00277979"/>
    <w:rsid w:val="002808EB"/>
    <w:rsid w:val="0028095D"/>
    <w:rsid w:val="00281705"/>
    <w:rsid w:val="002905F2"/>
    <w:rsid w:val="00291ADD"/>
    <w:rsid w:val="00294868"/>
    <w:rsid w:val="00295CA1"/>
    <w:rsid w:val="00296EFB"/>
    <w:rsid w:val="002A291A"/>
    <w:rsid w:val="002A43A3"/>
    <w:rsid w:val="002A5604"/>
    <w:rsid w:val="002A7090"/>
    <w:rsid w:val="002B1701"/>
    <w:rsid w:val="002B1736"/>
    <w:rsid w:val="002B23C3"/>
    <w:rsid w:val="002B443A"/>
    <w:rsid w:val="002B5B35"/>
    <w:rsid w:val="002C256A"/>
    <w:rsid w:val="002C496D"/>
    <w:rsid w:val="002D05EB"/>
    <w:rsid w:val="002D2F29"/>
    <w:rsid w:val="002D2FD3"/>
    <w:rsid w:val="002E7017"/>
    <w:rsid w:val="002F4F6E"/>
    <w:rsid w:val="003015C3"/>
    <w:rsid w:val="00304C79"/>
    <w:rsid w:val="0030698D"/>
    <w:rsid w:val="0031350A"/>
    <w:rsid w:val="00314251"/>
    <w:rsid w:val="00316815"/>
    <w:rsid w:val="003168CA"/>
    <w:rsid w:val="00321255"/>
    <w:rsid w:val="0032230D"/>
    <w:rsid w:val="00322A0B"/>
    <w:rsid w:val="00332760"/>
    <w:rsid w:val="00335FC5"/>
    <w:rsid w:val="00340E9A"/>
    <w:rsid w:val="003516C0"/>
    <w:rsid w:val="00352E59"/>
    <w:rsid w:val="00354619"/>
    <w:rsid w:val="00354DBE"/>
    <w:rsid w:val="00355210"/>
    <w:rsid w:val="0036385F"/>
    <w:rsid w:val="00365DF9"/>
    <w:rsid w:val="0036668D"/>
    <w:rsid w:val="00372DB4"/>
    <w:rsid w:val="0037490C"/>
    <w:rsid w:val="00375AF5"/>
    <w:rsid w:val="003761BD"/>
    <w:rsid w:val="003769EA"/>
    <w:rsid w:val="003769F6"/>
    <w:rsid w:val="00383C93"/>
    <w:rsid w:val="00385414"/>
    <w:rsid w:val="00386F3B"/>
    <w:rsid w:val="00390074"/>
    <w:rsid w:val="003901A5"/>
    <w:rsid w:val="00391310"/>
    <w:rsid w:val="00391F0F"/>
    <w:rsid w:val="00393B67"/>
    <w:rsid w:val="0039762B"/>
    <w:rsid w:val="00397651"/>
    <w:rsid w:val="003A0163"/>
    <w:rsid w:val="003A0C37"/>
    <w:rsid w:val="003A1B6B"/>
    <w:rsid w:val="003A2095"/>
    <w:rsid w:val="003A2F82"/>
    <w:rsid w:val="003A30BA"/>
    <w:rsid w:val="003A46C0"/>
    <w:rsid w:val="003A600E"/>
    <w:rsid w:val="003A6513"/>
    <w:rsid w:val="003B16C7"/>
    <w:rsid w:val="003C19F1"/>
    <w:rsid w:val="003C4186"/>
    <w:rsid w:val="003C458C"/>
    <w:rsid w:val="003C6185"/>
    <w:rsid w:val="003D0D2D"/>
    <w:rsid w:val="003D4710"/>
    <w:rsid w:val="003E16D7"/>
    <w:rsid w:val="003E197E"/>
    <w:rsid w:val="003E46BD"/>
    <w:rsid w:val="003F1E29"/>
    <w:rsid w:val="004046F0"/>
    <w:rsid w:val="004048D2"/>
    <w:rsid w:val="00404CF2"/>
    <w:rsid w:val="0040668F"/>
    <w:rsid w:val="00406E86"/>
    <w:rsid w:val="00412677"/>
    <w:rsid w:val="0041496C"/>
    <w:rsid w:val="00417349"/>
    <w:rsid w:val="00417925"/>
    <w:rsid w:val="00430CC4"/>
    <w:rsid w:val="004348AE"/>
    <w:rsid w:val="004376C0"/>
    <w:rsid w:val="0044115F"/>
    <w:rsid w:val="0044223A"/>
    <w:rsid w:val="00446792"/>
    <w:rsid w:val="00446F80"/>
    <w:rsid w:val="00450744"/>
    <w:rsid w:val="00450C83"/>
    <w:rsid w:val="00451851"/>
    <w:rsid w:val="00453343"/>
    <w:rsid w:val="00460544"/>
    <w:rsid w:val="004608B9"/>
    <w:rsid w:val="00460ADB"/>
    <w:rsid w:val="004657D4"/>
    <w:rsid w:val="00465947"/>
    <w:rsid w:val="00470BB1"/>
    <w:rsid w:val="004718F7"/>
    <w:rsid w:val="00473153"/>
    <w:rsid w:val="004743AF"/>
    <w:rsid w:val="00476B15"/>
    <w:rsid w:val="00482C17"/>
    <w:rsid w:val="0049070C"/>
    <w:rsid w:val="004911B4"/>
    <w:rsid w:val="0049196A"/>
    <w:rsid w:val="004923DA"/>
    <w:rsid w:val="00493434"/>
    <w:rsid w:val="004962F9"/>
    <w:rsid w:val="004968E2"/>
    <w:rsid w:val="00496C80"/>
    <w:rsid w:val="004A294A"/>
    <w:rsid w:val="004A2A49"/>
    <w:rsid w:val="004A5980"/>
    <w:rsid w:val="004B38E7"/>
    <w:rsid w:val="004B600B"/>
    <w:rsid w:val="004B6822"/>
    <w:rsid w:val="004B69F6"/>
    <w:rsid w:val="004C2D3A"/>
    <w:rsid w:val="004D03C4"/>
    <w:rsid w:val="004D0BF1"/>
    <w:rsid w:val="004D24D2"/>
    <w:rsid w:val="004D35A4"/>
    <w:rsid w:val="004D445F"/>
    <w:rsid w:val="004D6E51"/>
    <w:rsid w:val="004D7353"/>
    <w:rsid w:val="004E087B"/>
    <w:rsid w:val="004E44A4"/>
    <w:rsid w:val="004E4564"/>
    <w:rsid w:val="004E789F"/>
    <w:rsid w:val="004E7B8B"/>
    <w:rsid w:val="004E7BDD"/>
    <w:rsid w:val="004F1B9B"/>
    <w:rsid w:val="004F1E21"/>
    <w:rsid w:val="004F1FD1"/>
    <w:rsid w:val="004F5177"/>
    <w:rsid w:val="004F740D"/>
    <w:rsid w:val="004F7B8F"/>
    <w:rsid w:val="00500748"/>
    <w:rsid w:val="005011D6"/>
    <w:rsid w:val="0050167A"/>
    <w:rsid w:val="00503B06"/>
    <w:rsid w:val="005042F1"/>
    <w:rsid w:val="0051223B"/>
    <w:rsid w:val="00513C7D"/>
    <w:rsid w:val="005156B7"/>
    <w:rsid w:val="005169D1"/>
    <w:rsid w:val="00521123"/>
    <w:rsid w:val="00521221"/>
    <w:rsid w:val="00524975"/>
    <w:rsid w:val="00525130"/>
    <w:rsid w:val="00530DA3"/>
    <w:rsid w:val="00536737"/>
    <w:rsid w:val="00536FA9"/>
    <w:rsid w:val="005414F4"/>
    <w:rsid w:val="005420D7"/>
    <w:rsid w:val="00544273"/>
    <w:rsid w:val="00546187"/>
    <w:rsid w:val="005463F1"/>
    <w:rsid w:val="005534F2"/>
    <w:rsid w:val="005550B7"/>
    <w:rsid w:val="00557D77"/>
    <w:rsid w:val="00560578"/>
    <w:rsid w:val="00562EAA"/>
    <w:rsid w:val="00563B58"/>
    <w:rsid w:val="005640C4"/>
    <w:rsid w:val="00564C53"/>
    <w:rsid w:val="0056684C"/>
    <w:rsid w:val="00574A0C"/>
    <w:rsid w:val="00576C49"/>
    <w:rsid w:val="00576E4C"/>
    <w:rsid w:val="0057780F"/>
    <w:rsid w:val="00581E0A"/>
    <w:rsid w:val="00586D89"/>
    <w:rsid w:val="005916B8"/>
    <w:rsid w:val="0059353D"/>
    <w:rsid w:val="0059612B"/>
    <w:rsid w:val="005A1B4C"/>
    <w:rsid w:val="005A1B90"/>
    <w:rsid w:val="005A1BA3"/>
    <w:rsid w:val="005A545C"/>
    <w:rsid w:val="005A6A1E"/>
    <w:rsid w:val="005A6BA0"/>
    <w:rsid w:val="005A7110"/>
    <w:rsid w:val="005B1CF8"/>
    <w:rsid w:val="005B311A"/>
    <w:rsid w:val="005B4260"/>
    <w:rsid w:val="005C1567"/>
    <w:rsid w:val="005C6CE5"/>
    <w:rsid w:val="005D2458"/>
    <w:rsid w:val="005D3F07"/>
    <w:rsid w:val="005D510E"/>
    <w:rsid w:val="005D583E"/>
    <w:rsid w:val="005E13EA"/>
    <w:rsid w:val="005E4565"/>
    <w:rsid w:val="005E4CDE"/>
    <w:rsid w:val="005E53BD"/>
    <w:rsid w:val="00606E27"/>
    <w:rsid w:val="006075A1"/>
    <w:rsid w:val="006108C9"/>
    <w:rsid w:val="00615C7E"/>
    <w:rsid w:val="0062158D"/>
    <w:rsid w:val="00622BE4"/>
    <w:rsid w:val="00623DB1"/>
    <w:rsid w:val="00630F39"/>
    <w:rsid w:val="006326D1"/>
    <w:rsid w:val="00632E0A"/>
    <w:rsid w:val="00633165"/>
    <w:rsid w:val="00634578"/>
    <w:rsid w:val="00636B6C"/>
    <w:rsid w:val="00641C29"/>
    <w:rsid w:val="006432DF"/>
    <w:rsid w:val="006447DE"/>
    <w:rsid w:val="0065276E"/>
    <w:rsid w:val="00654329"/>
    <w:rsid w:val="00654CEC"/>
    <w:rsid w:val="00655507"/>
    <w:rsid w:val="0065581E"/>
    <w:rsid w:val="00655B8E"/>
    <w:rsid w:val="00656A3E"/>
    <w:rsid w:val="00656D91"/>
    <w:rsid w:val="00665D9C"/>
    <w:rsid w:val="006712A7"/>
    <w:rsid w:val="00671C4D"/>
    <w:rsid w:val="006733CC"/>
    <w:rsid w:val="00674FC2"/>
    <w:rsid w:val="00677E42"/>
    <w:rsid w:val="00682334"/>
    <w:rsid w:val="0068434B"/>
    <w:rsid w:val="00684B16"/>
    <w:rsid w:val="00687B28"/>
    <w:rsid w:val="00694B29"/>
    <w:rsid w:val="00694C00"/>
    <w:rsid w:val="00696F65"/>
    <w:rsid w:val="006A58AD"/>
    <w:rsid w:val="006A70C6"/>
    <w:rsid w:val="006A7A6D"/>
    <w:rsid w:val="006B2687"/>
    <w:rsid w:val="006B5E67"/>
    <w:rsid w:val="006C2EB5"/>
    <w:rsid w:val="006C3261"/>
    <w:rsid w:val="006C5921"/>
    <w:rsid w:val="006D18A3"/>
    <w:rsid w:val="006D1D16"/>
    <w:rsid w:val="006D335D"/>
    <w:rsid w:val="006D3C38"/>
    <w:rsid w:val="006D5970"/>
    <w:rsid w:val="006D748E"/>
    <w:rsid w:val="006E0242"/>
    <w:rsid w:val="006E481E"/>
    <w:rsid w:val="006E62BC"/>
    <w:rsid w:val="006E795F"/>
    <w:rsid w:val="006EBD1E"/>
    <w:rsid w:val="00700249"/>
    <w:rsid w:val="0070604C"/>
    <w:rsid w:val="007069CD"/>
    <w:rsid w:val="00710173"/>
    <w:rsid w:val="007110E6"/>
    <w:rsid w:val="00711A70"/>
    <w:rsid w:val="00712E6F"/>
    <w:rsid w:val="00712E90"/>
    <w:rsid w:val="00713B7E"/>
    <w:rsid w:val="00715EC6"/>
    <w:rsid w:val="007164D8"/>
    <w:rsid w:val="007204AE"/>
    <w:rsid w:val="0072678F"/>
    <w:rsid w:val="00727C4C"/>
    <w:rsid w:val="00731F35"/>
    <w:rsid w:val="00734809"/>
    <w:rsid w:val="007404A2"/>
    <w:rsid w:val="007406E1"/>
    <w:rsid w:val="00743E40"/>
    <w:rsid w:val="00751263"/>
    <w:rsid w:val="00755AE3"/>
    <w:rsid w:val="007568A5"/>
    <w:rsid w:val="0075704F"/>
    <w:rsid w:val="00761F97"/>
    <w:rsid w:val="00763B2D"/>
    <w:rsid w:val="00767883"/>
    <w:rsid w:val="007704A0"/>
    <w:rsid w:val="00772924"/>
    <w:rsid w:val="0077340C"/>
    <w:rsid w:val="00784C90"/>
    <w:rsid w:val="00784EC4"/>
    <w:rsid w:val="007872F2"/>
    <w:rsid w:val="007874BC"/>
    <w:rsid w:val="007908E0"/>
    <w:rsid w:val="00793EB3"/>
    <w:rsid w:val="00794205"/>
    <w:rsid w:val="00797012"/>
    <w:rsid w:val="007A1F6A"/>
    <w:rsid w:val="007A786A"/>
    <w:rsid w:val="007B0DE3"/>
    <w:rsid w:val="007B0F4B"/>
    <w:rsid w:val="007B32EC"/>
    <w:rsid w:val="007B491F"/>
    <w:rsid w:val="007B5CB2"/>
    <w:rsid w:val="007B7191"/>
    <w:rsid w:val="007C1634"/>
    <w:rsid w:val="007C1D94"/>
    <w:rsid w:val="007C2879"/>
    <w:rsid w:val="007C6A87"/>
    <w:rsid w:val="007C705D"/>
    <w:rsid w:val="007D0A07"/>
    <w:rsid w:val="007D0C96"/>
    <w:rsid w:val="007D133D"/>
    <w:rsid w:val="007D1A6B"/>
    <w:rsid w:val="007D3EB4"/>
    <w:rsid w:val="007D3F16"/>
    <w:rsid w:val="007D78CC"/>
    <w:rsid w:val="007E2846"/>
    <w:rsid w:val="007E4FC2"/>
    <w:rsid w:val="007F3F7E"/>
    <w:rsid w:val="007F4583"/>
    <w:rsid w:val="007F5497"/>
    <w:rsid w:val="007F7974"/>
    <w:rsid w:val="007F7A32"/>
    <w:rsid w:val="00803597"/>
    <w:rsid w:val="008046E7"/>
    <w:rsid w:val="00810656"/>
    <w:rsid w:val="0081247B"/>
    <w:rsid w:val="00813CEC"/>
    <w:rsid w:val="0081534C"/>
    <w:rsid w:val="008171E4"/>
    <w:rsid w:val="008208EA"/>
    <w:rsid w:val="00823457"/>
    <w:rsid w:val="00824E67"/>
    <w:rsid w:val="00825A64"/>
    <w:rsid w:val="00826F48"/>
    <w:rsid w:val="008308AE"/>
    <w:rsid w:val="0083166E"/>
    <w:rsid w:val="00831DC3"/>
    <w:rsid w:val="008322C7"/>
    <w:rsid w:val="00834F1D"/>
    <w:rsid w:val="0083528F"/>
    <w:rsid w:val="00836FEC"/>
    <w:rsid w:val="008403FD"/>
    <w:rsid w:val="00841F9D"/>
    <w:rsid w:val="008420E1"/>
    <w:rsid w:val="0084240A"/>
    <w:rsid w:val="00843D58"/>
    <w:rsid w:val="00843EBA"/>
    <w:rsid w:val="00844D98"/>
    <w:rsid w:val="00846D84"/>
    <w:rsid w:val="00851971"/>
    <w:rsid w:val="0085230E"/>
    <w:rsid w:val="008530BC"/>
    <w:rsid w:val="0085355E"/>
    <w:rsid w:val="008550A1"/>
    <w:rsid w:val="0085739F"/>
    <w:rsid w:val="00861035"/>
    <w:rsid w:val="00861038"/>
    <w:rsid w:val="00863976"/>
    <w:rsid w:val="00865008"/>
    <w:rsid w:val="00866B50"/>
    <w:rsid w:val="008672CD"/>
    <w:rsid w:val="00870297"/>
    <w:rsid w:val="008708F1"/>
    <w:rsid w:val="00880539"/>
    <w:rsid w:val="008859E8"/>
    <w:rsid w:val="0088737B"/>
    <w:rsid w:val="00892716"/>
    <w:rsid w:val="00893067"/>
    <w:rsid w:val="008933DE"/>
    <w:rsid w:val="00894509"/>
    <w:rsid w:val="00895FCE"/>
    <w:rsid w:val="00897F3E"/>
    <w:rsid w:val="008A06E7"/>
    <w:rsid w:val="008A1BA8"/>
    <w:rsid w:val="008A21B4"/>
    <w:rsid w:val="008A4576"/>
    <w:rsid w:val="008A7A3F"/>
    <w:rsid w:val="008A7D20"/>
    <w:rsid w:val="008B07DE"/>
    <w:rsid w:val="008B131A"/>
    <w:rsid w:val="008B28E7"/>
    <w:rsid w:val="008B3B9B"/>
    <w:rsid w:val="008C14C7"/>
    <w:rsid w:val="008C2264"/>
    <w:rsid w:val="008C2FFB"/>
    <w:rsid w:val="008C6EEA"/>
    <w:rsid w:val="008D5813"/>
    <w:rsid w:val="008D5C32"/>
    <w:rsid w:val="008D634E"/>
    <w:rsid w:val="008D778A"/>
    <w:rsid w:val="008E1458"/>
    <w:rsid w:val="008F0C7C"/>
    <w:rsid w:val="008F22BD"/>
    <w:rsid w:val="008F4EA3"/>
    <w:rsid w:val="008F5C8A"/>
    <w:rsid w:val="008F6110"/>
    <w:rsid w:val="009079BD"/>
    <w:rsid w:val="00912BD9"/>
    <w:rsid w:val="009173FF"/>
    <w:rsid w:val="0092059B"/>
    <w:rsid w:val="00920E5B"/>
    <w:rsid w:val="00924FF1"/>
    <w:rsid w:val="00926436"/>
    <w:rsid w:val="00926913"/>
    <w:rsid w:val="0093018C"/>
    <w:rsid w:val="00932CCA"/>
    <w:rsid w:val="00937D79"/>
    <w:rsid w:val="00945CE5"/>
    <w:rsid w:val="00953E15"/>
    <w:rsid w:val="009544C0"/>
    <w:rsid w:val="00954FA4"/>
    <w:rsid w:val="009556AC"/>
    <w:rsid w:val="00956AE9"/>
    <w:rsid w:val="00964CC6"/>
    <w:rsid w:val="0097079D"/>
    <w:rsid w:val="0097114D"/>
    <w:rsid w:val="00975647"/>
    <w:rsid w:val="00983852"/>
    <w:rsid w:val="00986552"/>
    <w:rsid w:val="00991FDA"/>
    <w:rsid w:val="0099212A"/>
    <w:rsid w:val="009927A1"/>
    <w:rsid w:val="00992D1E"/>
    <w:rsid w:val="0099774D"/>
    <w:rsid w:val="009A5F3B"/>
    <w:rsid w:val="009A652A"/>
    <w:rsid w:val="009A7C32"/>
    <w:rsid w:val="009B0B61"/>
    <w:rsid w:val="009B28C0"/>
    <w:rsid w:val="009B5CFC"/>
    <w:rsid w:val="009B7136"/>
    <w:rsid w:val="009B7806"/>
    <w:rsid w:val="009C3AC2"/>
    <w:rsid w:val="009D19C8"/>
    <w:rsid w:val="009D4365"/>
    <w:rsid w:val="009D4E3B"/>
    <w:rsid w:val="009D7BC9"/>
    <w:rsid w:val="009E0C5A"/>
    <w:rsid w:val="009E1982"/>
    <w:rsid w:val="009E4D2C"/>
    <w:rsid w:val="009E5A6D"/>
    <w:rsid w:val="009F0978"/>
    <w:rsid w:val="009F3AEC"/>
    <w:rsid w:val="00A00081"/>
    <w:rsid w:val="00A010A6"/>
    <w:rsid w:val="00A015F7"/>
    <w:rsid w:val="00A10D56"/>
    <w:rsid w:val="00A1221A"/>
    <w:rsid w:val="00A12AAE"/>
    <w:rsid w:val="00A135B5"/>
    <w:rsid w:val="00A151BC"/>
    <w:rsid w:val="00A16DD1"/>
    <w:rsid w:val="00A22441"/>
    <w:rsid w:val="00A23F3B"/>
    <w:rsid w:val="00A24406"/>
    <w:rsid w:val="00A25F64"/>
    <w:rsid w:val="00A27CC2"/>
    <w:rsid w:val="00A3221B"/>
    <w:rsid w:val="00A3273B"/>
    <w:rsid w:val="00A3391D"/>
    <w:rsid w:val="00A40ED6"/>
    <w:rsid w:val="00A470EE"/>
    <w:rsid w:val="00A47621"/>
    <w:rsid w:val="00A479CD"/>
    <w:rsid w:val="00A50CFC"/>
    <w:rsid w:val="00A54D67"/>
    <w:rsid w:val="00A55A3F"/>
    <w:rsid w:val="00A56BC4"/>
    <w:rsid w:val="00A652F6"/>
    <w:rsid w:val="00A70149"/>
    <w:rsid w:val="00A70FD9"/>
    <w:rsid w:val="00A719F1"/>
    <w:rsid w:val="00A732EA"/>
    <w:rsid w:val="00A7489E"/>
    <w:rsid w:val="00A74C64"/>
    <w:rsid w:val="00A8015F"/>
    <w:rsid w:val="00A80BD2"/>
    <w:rsid w:val="00A85039"/>
    <w:rsid w:val="00A851A2"/>
    <w:rsid w:val="00A851F7"/>
    <w:rsid w:val="00A864A7"/>
    <w:rsid w:val="00A906AA"/>
    <w:rsid w:val="00A90885"/>
    <w:rsid w:val="00A94C5E"/>
    <w:rsid w:val="00AA241A"/>
    <w:rsid w:val="00AA252C"/>
    <w:rsid w:val="00AA666E"/>
    <w:rsid w:val="00AA7912"/>
    <w:rsid w:val="00AB5518"/>
    <w:rsid w:val="00AC01D4"/>
    <w:rsid w:val="00AC342E"/>
    <w:rsid w:val="00AC4A04"/>
    <w:rsid w:val="00AC4AD0"/>
    <w:rsid w:val="00AD336F"/>
    <w:rsid w:val="00AD3550"/>
    <w:rsid w:val="00AD4DB4"/>
    <w:rsid w:val="00AE09EA"/>
    <w:rsid w:val="00AE2564"/>
    <w:rsid w:val="00AE301F"/>
    <w:rsid w:val="00AE3302"/>
    <w:rsid w:val="00AE3B3A"/>
    <w:rsid w:val="00AE4C63"/>
    <w:rsid w:val="00AE4FFF"/>
    <w:rsid w:val="00AE7077"/>
    <w:rsid w:val="00AF439C"/>
    <w:rsid w:val="00AF61C2"/>
    <w:rsid w:val="00AF6CC6"/>
    <w:rsid w:val="00B0018B"/>
    <w:rsid w:val="00B011CD"/>
    <w:rsid w:val="00B0296A"/>
    <w:rsid w:val="00B12295"/>
    <w:rsid w:val="00B137BE"/>
    <w:rsid w:val="00B16C4B"/>
    <w:rsid w:val="00B17C96"/>
    <w:rsid w:val="00B17E48"/>
    <w:rsid w:val="00B17FA0"/>
    <w:rsid w:val="00B24344"/>
    <w:rsid w:val="00B26314"/>
    <w:rsid w:val="00B26769"/>
    <w:rsid w:val="00B31C91"/>
    <w:rsid w:val="00B3747F"/>
    <w:rsid w:val="00B40654"/>
    <w:rsid w:val="00B43194"/>
    <w:rsid w:val="00B459FC"/>
    <w:rsid w:val="00B47734"/>
    <w:rsid w:val="00B506EC"/>
    <w:rsid w:val="00B50FBA"/>
    <w:rsid w:val="00B558EB"/>
    <w:rsid w:val="00B577D3"/>
    <w:rsid w:val="00B60466"/>
    <w:rsid w:val="00B64DCE"/>
    <w:rsid w:val="00B6548F"/>
    <w:rsid w:val="00B7370F"/>
    <w:rsid w:val="00B7502A"/>
    <w:rsid w:val="00B77305"/>
    <w:rsid w:val="00B82CC2"/>
    <w:rsid w:val="00B8461B"/>
    <w:rsid w:val="00B84A89"/>
    <w:rsid w:val="00B92BEF"/>
    <w:rsid w:val="00B93104"/>
    <w:rsid w:val="00B9689A"/>
    <w:rsid w:val="00B97956"/>
    <w:rsid w:val="00BA1FFA"/>
    <w:rsid w:val="00BA358B"/>
    <w:rsid w:val="00BA4BCA"/>
    <w:rsid w:val="00BA5624"/>
    <w:rsid w:val="00BA7FF1"/>
    <w:rsid w:val="00BB0402"/>
    <w:rsid w:val="00BB06CB"/>
    <w:rsid w:val="00BB1BF6"/>
    <w:rsid w:val="00BB261F"/>
    <w:rsid w:val="00BB2887"/>
    <w:rsid w:val="00BB3F68"/>
    <w:rsid w:val="00BB5EAA"/>
    <w:rsid w:val="00BB5F11"/>
    <w:rsid w:val="00BB695D"/>
    <w:rsid w:val="00BC0401"/>
    <w:rsid w:val="00BC04FA"/>
    <w:rsid w:val="00BC0E33"/>
    <w:rsid w:val="00BC1C22"/>
    <w:rsid w:val="00BC460B"/>
    <w:rsid w:val="00BC5725"/>
    <w:rsid w:val="00BD30B1"/>
    <w:rsid w:val="00BE0F7B"/>
    <w:rsid w:val="00BE10C2"/>
    <w:rsid w:val="00BE5659"/>
    <w:rsid w:val="00BF4C38"/>
    <w:rsid w:val="00BF7578"/>
    <w:rsid w:val="00C01D14"/>
    <w:rsid w:val="00C025B4"/>
    <w:rsid w:val="00C06687"/>
    <w:rsid w:val="00C11F61"/>
    <w:rsid w:val="00C13337"/>
    <w:rsid w:val="00C161FD"/>
    <w:rsid w:val="00C23F17"/>
    <w:rsid w:val="00C26D0D"/>
    <w:rsid w:val="00C27C95"/>
    <w:rsid w:val="00C300D2"/>
    <w:rsid w:val="00C3270F"/>
    <w:rsid w:val="00C3278B"/>
    <w:rsid w:val="00C329C5"/>
    <w:rsid w:val="00C33375"/>
    <w:rsid w:val="00C34C23"/>
    <w:rsid w:val="00C42005"/>
    <w:rsid w:val="00C44446"/>
    <w:rsid w:val="00C4664D"/>
    <w:rsid w:val="00C472AA"/>
    <w:rsid w:val="00C478A8"/>
    <w:rsid w:val="00C50A05"/>
    <w:rsid w:val="00C54AED"/>
    <w:rsid w:val="00C55B2F"/>
    <w:rsid w:val="00C57393"/>
    <w:rsid w:val="00C63D00"/>
    <w:rsid w:val="00C6441B"/>
    <w:rsid w:val="00C7108B"/>
    <w:rsid w:val="00C73898"/>
    <w:rsid w:val="00C74BA9"/>
    <w:rsid w:val="00C76592"/>
    <w:rsid w:val="00C8089F"/>
    <w:rsid w:val="00C836CC"/>
    <w:rsid w:val="00C87A74"/>
    <w:rsid w:val="00C90A71"/>
    <w:rsid w:val="00C91574"/>
    <w:rsid w:val="00C91BC2"/>
    <w:rsid w:val="00C92C71"/>
    <w:rsid w:val="00C93F8F"/>
    <w:rsid w:val="00C960A6"/>
    <w:rsid w:val="00CA2745"/>
    <w:rsid w:val="00CA3593"/>
    <w:rsid w:val="00CA7F4F"/>
    <w:rsid w:val="00CB1609"/>
    <w:rsid w:val="00CB258E"/>
    <w:rsid w:val="00CB3C8F"/>
    <w:rsid w:val="00CB6334"/>
    <w:rsid w:val="00CB75CE"/>
    <w:rsid w:val="00CC02F1"/>
    <w:rsid w:val="00CC11A6"/>
    <w:rsid w:val="00CC135E"/>
    <w:rsid w:val="00CC2F8D"/>
    <w:rsid w:val="00CC6247"/>
    <w:rsid w:val="00CC7864"/>
    <w:rsid w:val="00CD1100"/>
    <w:rsid w:val="00CD5D3F"/>
    <w:rsid w:val="00CE1D35"/>
    <w:rsid w:val="00CE7D24"/>
    <w:rsid w:val="00CF1E90"/>
    <w:rsid w:val="00CF3DB3"/>
    <w:rsid w:val="00D032CD"/>
    <w:rsid w:val="00D052BC"/>
    <w:rsid w:val="00D07026"/>
    <w:rsid w:val="00D07489"/>
    <w:rsid w:val="00D11C62"/>
    <w:rsid w:val="00D1214F"/>
    <w:rsid w:val="00D22C8F"/>
    <w:rsid w:val="00D2422E"/>
    <w:rsid w:val="00D26A4C"/>
    <w:rsid w:val="00D273D2"/>
    <w:rsid w:val="00D30AC9"/>
    <w:rsid w:val="00D33491"/>
    <w:rsid w:val="00D44F8E"/>
    <w:rsid w:val="00D44FD0"/>
    <w:rsid w:val="00D47CAF"/>
    <w:rsid w:val="00D5733C"/>
    <w:rsid w:val="00D607EF"/>
    <w:rsid w:val="00D60E7A"/>
    <w:rsid w:val="00D60F88"/>
    <w:rsid w:val="00D625E7"/>
    <w:rsid w:val="00D646BD"/>
    <w:rsid w:val="00D663FA"/>
    <w:rsid w:val="00D67E82"/>
    <w:rsid w:val="00D70239"/>
    <w:rsid w:val="00D71201"/>
    <w:rsid w:val="00D720C7"/>
    <w:rsid w:val="00D7282D"/>
    <w:rsid w:val="00D73A26"/>
    <w:rsid w:val="00D75E70"/>
    <w:rsid w:val="00D77A04"/>
    <w:rsid w:val="00D81D06"/>
    <w:rsid w:val="00D8652C"/>
    <w:rsid w:val="00D86566"/>
    <w:rsid w:val="00D876E6"/>
    <w:rsid w:val="00D916BC"/>
    <w:rsid w:val="00DA0C26"/>
    <w:rsid w:val="00DA1025"/>
    <w:rsid w:val="00DA22EC"/>
    <w:rsid w:val="00DA419C"/>
    <w:rsid w:val="00DA439E"/>
    <w:rsid w:val="00DA537E"/>
    <w:rsid w:val="00DA54DF"/>
    <w:rsid w:val="00DA5860"/>
    <w:rsid w:val="00DB2767"/>
    <w:rsid w:val="00DB3399"/>
    <w:rsid w:val="00DB7F5C"/>
    <w:rsid w:val="00DC2567"/>
    <w:rsid w:val="00DC4729"/>
    <w:rsid w:val="00DD18CD"/>
    <w:rsid w:val="00DD29F2"/>
    <w:rsid w:val="00DD2ABE"/>
    <w:rsid w:val="00DE173E"/>
    <w:rsid w:val="00DE54CF"/>
    <w:rsid w:val="00DE556F"/>
    <w:rsid w:val="00E03B6D"/>
    <w:rsid w:val="00E03F2F"/>
    <w:rsid w:val="00E06E6E"/>
    <w:rsid w:val="00E134C5"/>
    <w:rsid w:val="00E17160"/>
    <w:rsid w:val="00E27E98"/>
    <w:rsid w:val="00E35BEC"/>
    <w:rsid w:val="00E50821"/>
    <w:rsid w:val="00E50EF8"/>
    <w:rsid w:val="00E51F91"/>
    <w:rsid w:val="00E65F56"/>
    <w:rsid w:val="00E7086E"/>
    <w:rsid w:val="00E7245B"/>
    <w:rsid w:val="00E7374A"/>
    <w:rsid w:val="00E73C41"/>
    <w:rsid w:val="00E7598F"/>
    <w:rsid w:val="00E76F60"/>
    <w:rsid w:val="00E803A9"/>
    <w:rsid w:val="00E83D90"/>
    <w:rsid w:val="00E83F28"/>
    <w:rsid w:val="00E83F91"/>
    <w:rsid w:val="00E84752"/>
    <w:rsid w:val="00E854FA"/>
    <w:rsid w:val="00E9107A"/>
    <w:rsid w:val="00E91F62"/>
    <w:rsid w:val="00E929FD"/>
    <w:rsid w:val="00E93240"/>
    <w:rsid w:val="00E9479B"/>
    <w:rsid w:val="00EA2129"/>
    <w:rsid w:val="00EA4D48"/>
    <w:rsid w:val="00EB2173"/>
    <w:rsid w:val="00EB28DC"/>
    <w:rsid w:val="00EB3E2F"/>
    <w:rsid w:val="00EB62E6"/>
    <w:rsid w:val="00EC06E5"/>
    <w:rsid w:val="00EC194D"/>
    <w:rsid w:val="00EC3CD1"/>
    <w:rsid w:val="00ED1B30"/>
    <w:rsid w:val="00ED250E"/>
    <w:rsid w:val="00ED6535"/>
    <w:rsid w:val="00EE1AC1"/>
    <w:rsid w:val="00EE39D6"/>
    <w:rsid w:val="00EE413C"/>
    <w:rsid w:val="00EE41A4"/>
    <w:rsid w:val="00EE52AD"/>
    <w:rsid w:val="00EF4385"/>
    <w:rsid w:val="00EF4EFF"/>
    <w:rsid w:val="00EF5100"/>
    <w:rsid w:val="00F01F92"/>
    <w:rsid w:val="00F10A08"/>
    <w:rsid w:val="00F11605"/>
    <w:rsid w:val="00F139CF"/>
    <w:rsid w:val="00F151C1"/>
    <w:rsid w:val="00F159AD"/>
    <w:rsid w:val="00F22AC5"/>
    <w:rsid w:val="00F254D1"/>
    <w:rsid w:val="00F32B82"/>
    <w:rsid w:val="00F4043E"/>
    <w:rsid w:val="00F40CB5"/>
    <w:rsid w:val="00F41BBC"/>
    <w:rsid w:val="00F43B9D"/>
    <w:rsid w:val="00F444F0"/>
    <w:rsid w:val="00F46C55"/>
    <w:rsid w:val="00F50590"/>
    <w:rsid w:val="00F50847"/>
    <w:rsid w:val="00F53F27"/>
    <w:rsid w:val="00F546D1"/>
    <w:rsid w:val="00F549FF"/>
    <w:rsid w:val="00F57130"/>
    <w:rsid w:val="00F61175"/>
    <w:rsid w:val="00F64A6A"/>
    <w:rsid w:val="00F6513F"/>
    <w:rsid w:val="00F66272"/>
    <w:rsid w:val="00F709C0"/>
    <w:rsid w:val="00F7251B"/>
    <w:rsid w:val="00F927A1"/>
    <w:rsid w:val="00F92E4D"/>
    <w:rsid w:val="00F94B30"/>
    <w:rsid w:val="00F97022"/>
    <w:rsid w:val="00FA247D"/>
    <w:rsid w:val="00FA3764"/>
    <w:rsid w:val="00FA56ED"/>
    <w:rsid w:val="00FB5FA6"/>
    <w:rsid w:val="00FC1310"/>
    <w:rsid w:val="00FC2FF3"/>
    <w:rsid w:val="00FC3263"/>
    <w:rsid w:val="00FC51F9"/>
    <w:rsid w:val="00FC5B40"/>
    <w:rsid w:val="00FC5FF8"/>
    <w:rsid w:val="00FC702B"/>
    <w:rsid w:val="00FD3D7C"/>
    <w:rsid w:val="00FD4F8F"/>
    <w:rsid w:val="00FE03EA"/>
    <w:rsid w:val="00FE0C16"/>
    <w:rsid w:val="00FE14AD"/>
    <w:rsid w:val="00FE14B1"/>
    <w:rsid w:val="00FE1EE5"/>
    <w:rsid w:val="00FE1F6A"/>
    <w:rsid w:val="00FE5420"/>
    <w:rsid w:val="00FE689B"/>
    <w:rsid w:val="00FF0070"/>
    <w:rsid w:val="00FF31EC"/>
    <w:rsid w:val="00FF5F6A"/>
    <w:rsid w:val="00FF6BE0"/>
    <w:rsid w:val="00FF7784"/>
    <w:rsid w:val="00FF7BF7"/>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B4DBC44"/>
  <w15:docId w15:val="{0A5EE4A8-5017-438B-99E0-53B9006AE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F94B30"/>
    <w:rPr>
      <w:color w:val="954F72" w:themeColor="followedHyperlink"/>
      <w:u w:val="single"/>
    </w:rPr>
  </w:style>
  <w:style w:type="character" w:styleId="UnresolvedMention">
    <w:name w:val="Unresolved Mention"/>
    <w:basedOn w:val="DefaultParagraphFont"/>
    <w:uiPriority w:val="99"/>
    <w:semiHidden/>
    <w:unhideWhenUsed/>
    <w:rsid w:val="00FE03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information-management/management-police-information/collection-and-recording#national-crime-recording-standard" TargetMode="External"/><Relationship Id="rId21" Type="http://schemas.openxmlformats.org/officeDocument/2006/relationships/hyperlink" Target="https://assets.college.police.uk/s3fs-public/2021-02/code_of_ethics.pdf" TargetMode="External"/><Relationship Id="rId34" Type="http://schemas.openxmlformats.org/officeDocument/2006/relationships/hyperlink" Target="https://www.mylondon.news/news/police-need-banter-ex-met-22291885" TargetMode="External"/><Relationship Id="rId42" Type="http://schemas.openxmlformats.org/officeDocument/2006/relationships/hyperlink" Target="https://journals-sagepub-com.ezproxy.uwtsd.ac.uk/doi/full/10.1111/j.1529-1006.2006.00030.x" TargetMode="External"/><Relationship Id="rId47" Type="http://schemas.openxmlformats.org/officeDocument/2006/relationships/hyperlink" Target="https://www.thesun.co.uk/news/7291093/police-officers-banter-crime-offences/" TargetMode="External"/><Relationship Id="rId50" Type="http://schemas.openxmlformats.org/officeDocument/2006/relationships/hyperlink" Target="https://library.college.police.uk/docs/appref/Policing-our-Roads-Together-partners-copy.pdf" TargetMode="External"/><Relationship Id="rId55" Type="http://schemas.openxmlformats.org/officeDocument/2006/relationships/hyperlink" Target="https://ebookcentral.proquest.com/lib/trinity/reader.action?docID=4766585&amp;ppg=3" TargetMode="External"/><Relationship Id="rId63"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researchbriefings.files.parliament.uk/documents/CBP-8582/CBP-8582.pdf" TargetMode="External"/><Relationship Id="rId29" Type="http://schemas.openxmlformats.org/officeDocument/2006/relationships/hyperlink" Target="https://www.college.police.uk/app/intelligence-management" TargetMode="External"/><Relationship Id="rId11" Type="http://schemas.openxmlformats.org/officeDocument/2006/relationships/image" Target="media/image1.png"/><Relationship Id="rId24" Type="http://schemas.openxmlformats.org/officeDocument/2006/relationships/hyperlink" Target="https://www.college.police.uk/app/roads-policing/disrupting-criminality" TargetMode="External"/><Relationship Id="rId32" Type="http://schemas.openxmlformats.org/officeDocument/2006/relationships/hyperlink" Target="https://www.dictionary.com/browse/information" TargetMode="External"/><Relationship Id="rId37" Type="http://schemas.openxmlformats.org/officeDocument/2006/relationships/hyperlink" Target="https://www.indeed.com/career-advice/career-development/team-cohesiveness#:~:text=How%20to%20improve%20team%20cohesiveness%20at%20work%201,Empower%20members%20of%20the%20team%20...%20More%20items" TargetMode="External"/><Relationship Id="rId40" Type="http://schemas.openxmlformats.org/officeDocument/2006/relationships/hyperlink" Target="https://sg.indeed.com/career-advice/career-development/what-is-teamwork" TargetMode="External"/><Relationship Id="rId45" Type="http://schemas.openxmlformats.org/officeDocument/2006/relationships/hyperlink" Target="https://www.lawinsider.com/dictionary/domestic-incident#:~:text=Domestic%20incident%20%E2%80%93%20Any%20dispute%2C%20threat%20or%20act,household%20member%20under%20the%20current%20domestic%20violence%20statute" TargetMode="External"/><Relationship Id="rId53" Type="http://schemas.openxmlformats.org/officeDocument/2006/relationships/hyperlink" Target="https://journals-sagepub-com.ezproxy.uwtsd.ac.uk/doi/full/10.1177/0018720815578267" TargetMode="External"/><Relationship Id="rId58" Type="http://schemas.openxmlformats.org/officeDocument/2006/relationships/hyperlink" Target="https://vouchforme.co/great-examples-of-teamwork/"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eader" Target="header2.xml"/><Relationship Id="rId19" Type="http://schemas.openxmlformats.org/officeDocument/2006/relationships/hyperlink" Target="https://www.cheshire.police.uk/news/cheshire/news/articles/2021/6/organised-crime-gang-jailed-following-series-of-armed-robberies-in-cheshire-and-manchester/" TargetMode="External"/><Relationship Id="rId14" Type="http://schemas.openxmlformats.org/officeDocument/2006/relationships/hyperlink" Target="https://web-pebscohostcom.ezproxy.uwtsd.ac.uk/ehost/ebookviewer/ebook/bmxlYmtfXzEwOTk0NDJfX0FO0?sid=64a71e94c5f44a31abc55f9ba6ea099e@redis&amp;vid=0&amp;format=EB&amp;lpid=lp_1&amp;rid=0" TargetMode="Externa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college.police.uk/app/investigation/investigative-strategies/automatic-number-plate-recognition-anpr" TargetMode="External"/><Relationship Id="rId30" Type="http://schemas.openxmlformats.org/officeDocument/2006/relationships/hyperlink" Target="https://connectusfund.org/15biggestprosandconsofconformityinsociety#:~:text=List%20of%20the%20Cons%20of%20Conformity%20in%20Society,8%208.%20Conformity%20encourages%20a%20lack%20of%20diversity" TargetMode="External"/><Relationship Id="rId35" Type="http://schemas.openxmlformats.org/officeDocument/2006/relationships/hyperlink" Target="https://assets.publishing.service.gov.uk/government/uploads/system/uploads/attachment_data/file/752850/SOC-2018-web.pdf" TargetMode="External"/><Relationship Id="rId43" Type="http://schemas.openxmlformats.org/officeDocument/2006/relationships/hyperlink" Target="https://www-jstor-org.ezproxy.uwtsd.ac.uk/stable/j.ctv16t6ggg.5?seq=2#metadata_info_tab_contents" TargetMode="External"/><Relationship Id="rId48" Type="http://schemas.openxmlformats.org/officeDocument/2006/relationships/hyperlink" Target="https://www.forbes.com/sites/nickmorgan/2015/09/01/we-humans-are-social-beings-and-why-that-matters-for-speakers-and-leaders/?sh=47b25aa26abd" TargetMode="External"/><Relationship Id="rId56" Type="http://schemas.openxmlformats.org/officeDocument/2006/relationships/hyperlink" Target="https://legalbeagle.com/8213435-7-different-styles-policing.html" TargetMode="External"/><Relationship Id="rId64"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www.rallybright.com/what-are-team-dynamic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risk" TargetMode="External"/><Relationship Id="rId25" Type="http://schemas.openxmlformats.org/officeDocument/2006/relationships/hyperlink" Target="https://www.college.police.uk/app/investigation/international/international-investigation-useful-contacts#national-crime-agency-nca" TargetMode="External"/><Relationship Id="rId33" Type="http://schemas.openxmlformats.org/officeDocument/2006/relationships/hyperlink" Target="https://librarysearch.uwtsd.ac.uk/discovery/fulldisplay?docid=cdi_doaj_primary_oai_doaj_org_article_0d38df5dc87043cdb543cc3c58cc6ada&amp;context=PC&amp;vid=44WHELF_UWTSD:44WHELF_UWTSD_VU1&amp;lang=en&amp;search_scope=MyInst_and_CI&amp;adaptor=Primo%20Central&amp;tab=Everything&amp;query=any,contains,teamwork%20in%20the%20police&amp;offset=0" TargetMode="External"/><Relationship Id="rId38" Type="http://schemas.openxmlformats.org/officeDocument/2006/relationships/hyperlink" Target="https://web-s-ebscohost-com.ezproxy.uwtsd.ac.uk/ehost/pdfviewer/pdfviewer?vid=0&amp;sid=7193b24d-adc3-4a5b-ae8f-6c4b9c2b6bc7%40redis" TargetMode="External"/><Relationship Id="rId46" Type="http://schemas.openxmlformats.org/officeDocument/2006/relationships/hyperlink" Target="https://www.highspeedtraining.co.uk/hub/what-is-a-dynamic-risk-assessment/" TargetMode="External"/><Relationship Id="rId59" Type="http://schemas.openxmlformats.org/officeDocument/2006/relationships/hyperlink" Target="https://sk-sagepub-com.ezproxy.uwtsd.ac.uk/books/stress-management/n1.xml#d7" TargetMode="External"/><Relationship Id="rId67" Type="http://schemas.openxmlformats.org/officeDocument/2006/relationships/theme" Target="theme/theme1.xml"/><Relationship Id="rId20" Type="http://schemas.openxmlformats.org/officeDocument/2006/relationships/hyperlink" Target="https://www.college.police.uk/app/investigation/investigative-strategies/intelligence-strategy" TargetMode="External"/><Relationship Id="rId41" Type="http://schemas.openxmlformats.org/officeDocument/2006/relationships/hyperlink" Target="https://ebookcentral.proquest.com/lib/trinity/reader.action?docID=5984502" TargetMode="External"/><Relationship Id="rId54" Type="http://schemas.openxmlformats.org/officeDocument/2006/relationships/hyperlink" Target="https://ebookcentral.proquest.com/lib/trinity/detail.action?docID=4717183&amp;pq-origsite=primo"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bbc.co.uk/news/uk-england-norfolk-30234121" TargetMode="External"/><Relationship Id="rId23" Type="http://schemas.openxmlformats.org/officeDocument/2006/relationships/hyperlink" Target="https://www.college.police.uk/app/civil-emergencies/civil-contingencies/risk-assessment" TargetMode="External"/><Relationship Id="rId28" Type="http://schemas.openxmlformats.org/officeDocument/2006/relationships/hyperlink" Target="https://www.college.police.uk/app/intelligence-management/intelligence-collection-development-and-dissemination" TargetMode="External"/><Relationship Id="rId36" Type="http://schemas.openxmlformats.org/officeDocument/2006/relationships/hyperlink" Target="https://www.gov.uk/government/publications/national-anpr-standards/national-anpr-standards-for-policing-and-law-enforcement-accessible-version" TargetMode="External"/><Relationship Id="rId49" Type="http://schemas.openxmlformats.org/officeDocument/2006/relationships/hyperlink" Target="https://library.college.police.uk/docs/NPCC/Roads_Policing_Strategy_2022.25.pdf" TargetMode="External"/><Relationship Id="rId57" Type="http://schemas.openxmlformats.org/officeDocument/2006/relationships/hyperlink" Target="https://webpebscohostcom.ezproxy.uwtsd.ac.uk/ehost/pdfviewer/pdfviewer?vid=0&amp;sid=0c102f41-12d8-4219-aa1f-7aededf90ebe%40redis" TargetMode="External"/><Relationship Id="rId10" Type="http://schemas.openxmlformats.org/officeDocument/2006/relationships/endnotes" Target="endnotes.xml"/><Relationship Id="rId31" Type="http://schemas.openxmlformats.org/officeDocument/2006/relationships/hyperlink" Target="https://journals-sagepub-com.ezproxy.uwtsd.ac.uk/doi/full/10.1177/1077801215613854" TargetMode="External"/><Relationship Id="rId44" Type="http://schemas.openxmlformats.org/officeDocument/2006/relationships/hyperlink" Target="https://web-p-ebscohost-com.ezproxy.uwtsd.ac.uk/ehost/pdfviewer/pdfviewer?vid=0&amp;sid=0f9a6179-71ed-4bed-8caa-c186b9ad16ec%40redis" TargetMode="External"/><Relationship Id="rId52" Type="http://schemas.openxmlformats.org/officeDocument/2006/relationships/hyperlink" Target="https://www.independent.co.uk/life-style/banter-what-is-sexism-sexual-harassment-bullying-humiliation-a8607096.html"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team" TargetMode="External"/><Relationship Id="rId39" Type="http://schemas.openxmlformats.org/officeDocument/2006/relationships/hyperlink" Target="https://psycnet-apa-org.ezproxy.uwtsd.ac.uk/record/2020-92193-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A083921A2042C41B77E9EE845A01632" ma:contentTypeVersion="0" ma:contentTypeDescription="Create a new document." ma:contentTypeScope="" ma:versionID="20cf5d0b9d2e42d2b9564908f0b097a9">
  <xsd:schema xmlns:xsd="http://www.w3.org/2001/XMLSchema" xmlns:xs="http://www.w3.org/2001/XMLSchema" xmlns:p="http://schemas.microsoft.com/office/2006/metadata/properties" targetNamespace="http://schemas.microsoft.com/office/2006/metadata/properties" ma:root="true" ma:fieldsID="4ff24522f643d6e7cd7a46d35e59adb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E9C072-3CB0-4481-9029-6BEE31CCB266}">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purl.org/dc/elements/1.1/"/>
    <ds:schemaRef ds:uri="http://purl.org/dc/dcmitype/"/>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51824154-0C4C-4162-A360-C17017385B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26</Pages>
  <Words>10490</Words>
  <Characters>59796</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Fenton,Jack swp8004</cp:lastModifiedBy>
  <cp:revision>20</cp:revision>
  <cp:lastPrinted>2014-08-26T08:55:00Z</cp:lastPrinted>
  <dcterms:created xsi:type="dcterms:W3CDTF">2022-12-28T14:12:00Z</dcterms:created>
  <dcterms:modified xsi:type="dcterms:W3CDTF">2023-01-08T19:02:00Z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0x0101007A083921A2042C41B77E9EE845A01632</vt:lpwstr>
  </property>
  <property fmtid="{D5CDD505-2E9C-101B-9397-08002B2CF9AE}" pid="3" name="MSIP_Label_66cf8fe5-b7b7-4df7-b38d-1c61ac2f6639_Enabled">
    <vt:lpwstr>true</vt:lpwstr>
  </property>
  <property fmtid="{D5CDD505-2E9C-101B-9397-08002B2CF9AE}" pid="4" name="MSIP_Label_66cf8fe5-b7b7-4df7-b38d-1c61ac2f6639_SetDate">
    <vt:lpwstr>2022-07-04T14:29:29Z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63fabb83-98fe-492e-b10f-f11164c36510</vt:lpwstr>
  </property>
  <property fmtid="{D5CDD505-2E9C-101B-9397-08002B2CF9AE}" pid="9" name="MSIP_Label_66cf8fe5-b7b7-4df7-b38d-1c61ac2f6639_ContentBits">
    <vt:lpwstr>0</vt:lpwstr>
  </property>
  <property fmtid="{D5CDD505-2E9C-101B-9397-08002B2CF9AE}" pid="10" name="TitusGUID">
    <vt:lpwstr>e40a87b4-af33-4612-84f1-91e38ded9bf7</vt:lpwstr>
  </property>
  <property fmtid="{D5CDD505-2E9C-101B-9397-08002B2CF9AE}" pid="11" name="Classification">
    <vt:lpwstr>OFFICIAL</vt:lpwstr>
  </property>
  <property fmtid="{D5CDD505-2E9C-101B-9397-08002B2CF9AE}" pid="12" name="Visibility">
    <vt:lpwstr>NOT VISIBLE</vt:lpwstr>
  </property>
</Properties>
</file>