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EndPr/>
      <w:sdtContent>
        <w:p w14:paraId="682A3D15" w14:textId="735B3572"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A93FC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p>
        <w:p w14:paraId="6DDFDADC" w14:textId="45237144" w:rsidR="00EA3F67" w:rsidRPr="00F3304A" w:rsidRDefault="006A2506"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34ADEB86">
                    <wp:simplePos x="0" y="0"/>
                    <wp:positionH relativeFrom="page">
                      <wp:align>right</wp:align>
                    </wp:positionH>
                    <wp:positionV relativeFrom="page">
                      <wp:posOffset>7818120</wp:posOffset>
                    </wp:positionV>
                    <wp:extent cx="7223760" cy="186690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223760" cy="1866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13D7CAC2" w:rsidR="000552AB" w:rsidRPr="006A2506" w:rsidRDefault="003A6317" w:rsidP="00444C29">
                                <w:pPr>
                                  <w:pStyle w:val="NoSpacing"/>
                                  <w:spacing w:line="360" w:lineRule="auto"/>
                                  <w:ind w:left="2694"/>
                                  <w:rPr>
                                    <w:rFonts w:ascii="Arial" w:eastAsiaTheme="minorHAnsi" w:hAnsi="Arial" w:cs="Arial"/>
                                    <w:sz w:val="24"/>
                                    <w:szCs w:val="24"/>
                                    <w:lang w:val="en-GB"/>
                                  </w:rPr>
                                </w:pPr>
                                <w:r w:rsidRPr="006A2506">
                                  <w:rPr>
                                    <w:rFonts w:ascii="Arial" w:eastAsiaTheme="minorHAnsi" w:hAnsi="Arial" w:cs="Arial"/>
                                    <w:sz w:val="24"/>
                                    <w:szCs w:val="24"/>
                                    <w:lang w:val="en-GB"/>
                                  </w:rPr>
                                  <w:t>Module Name: Analysing and Solving</w:t>
                                </w:r>
                                <w:r w:rsidR="00444C29">
                                  <w:rPr>
                                    <w:rFonts w:ascii="Arial" w:eastAsiaTheme="minorHAnsi" w:hAnsi="Arial" w:cs="Arial"/>
                                    <w:sz w:val="24"/>
                                    <w:szCs w:val="24"/>
                                    <w:lang w:val="en-GB"/>
                                  </w:rPr>
                                  <w:t xml:space="preserve"> </w:t>
                                </w:r>
                                <w:r w:rsidRPr="006A2506">
                                  <w:rPr>
                                    <w:rFonts w:ascii="Arial" w:eastAsiaTheme="minorHAnsi" w:hAnsi="Arial" w:cs="Arial"/>
                                    <w:sz w:val="24"/>
                                    <w:szCs w:val="24"/>
                                    <w:lang w:val="en-GB"/>
                                  </w:rPr>
                                  <w:t>Problems</w:t>
                                </w:r>
                                <w:r w:rsidRPr="006A2506">
                                  <w:rPr>
                                    <w:rFonts w:ascii="Arial" w:eastAsiaTheme="minorHAnsi" w:hAnsi="Arial" w:cs="Arial"/>
                                    <w:sz w:val="24"/>
                                    <w:szCs w:val="24"/>
                                    <w:lang w:val="en-GB"/>
                                  </w:rPr>
                                  <w:br/>
                                  <w:t>Module C</w:t>
                                </w:r>
                                <w:r w:rsidR="005D5071" w:rsidRPr="006A2506">
                                  <w:rPr>
                                    <w:rFonts w:ascii="Arial" w:eastAsiaTheme="minorHAnsi" w:hAnsi="Arial" w:cs="Arial"/>
                                    <w:sz w:val="24"/>
                                    <w:szCs w:val="24"/>
                                    <w:lang w:val="en-GB"/>
                                  </w:rPr>
                                  <w:t>o</w:t>
                                </w:r>
                                <w:r w:rsidRPr="006A2506">
                                  <w:rPr>
                                    <w:rFonts w:ascii="Arial" w:eastAsiaTheme="minorHAnsi" w:hAnsi="Arial" w:cs="Arial"/>
                                    <w:sz w:val="24"/>
                                    <w:szCs w:val="24"/>
                                    <w:lang w:val="en-GB"/>
                                  </w:rPr>
                                  <w:t>de: ACCA 4019</w:t>
                                </w:r>
                                <w:r w:rsidRPr="006A2506">
                                  <w:rPr>
                                    <w:rFonts w:ascii="Arial" w:eastAsiaTheme="minorHAnsi" w:hAnsi="Arial" w:cs="Arial"/>
                                    <w:sz w:val="24"/>
                                    <w:szCs w:val="24"/>
                                    <w:lang w:val="en-GB"/>
                                  </w:rPr>
                                  <w:br/>
                                  <w:t xml:space="preserve">Student Name: </w:t>
                                </w:r>
                                <w:r w:rsidR="00B779FD" w:rsidRPr="006A2506">
                                  <w:rPr>
                                    <w:rFonts w:ascii="Arial" w:eastAsiaTheme="minorHAnsi" w:hAnsi="Arial" w:cs="Arial"/>
                                    <w:sz w:val="24"/>
                                    <w:szCs w:val="24"/>
                                    <w:lang w:val="en-GB"/>
                                  </w:rPr>
                                  <w:t>Danuzia Aparecida Soares</w:t>
                                </w:r>
                                <w:r w:rsidRPr="006A2506">
                                  <w:rPr>
                                    <w:rFonts w:ascii="Arial" w:eastAsiaTheme="minorHAnsi" w:hAnsi="Arial" w:cs="Arial"/>
                                    <w:sz w:val="24"/>
                                    <w:szCs w:val="24"/>
                                    <w:lang w:val="en-GB"/>
                                  </w:rPr>
                                  <w:br/>
                                  <w:t xml:space="preserve">Student ID: </w:t>
                                </w:r>
                                <w:r w:rsidR="00B779FD" w:rsidRPr="006A2506">
                                  <w:rPr>
                                    <w:rFonts w:ascii="Arial" w:eastAsiaTheme="minorHAnsi" w:hAnsi="Arial" w:cs="Arial"/>
                                    <w:sz w:val="24"/>
                                    <w:szCs w:val="24"/>
                                    <w:lang w:val="en-GB"/>
                                  </w:rPr>
                                  <w:t>2435233</w:t>
                                </w:r>
                                <w:r w:rsidRPr="006A2506">
                                  <w:rPr>
                                    <w:rFonts w:ascii="Arial" w:eastAsiaTheme="minorHAnsi" w:hAnsi="Arial" w:cs="Arial"/>
                                    <w:sz w:val="24"/>
                                    <w:szCs w:val="24"/>
                                    <w:lang w:val="en-GB"/>
                                  </w:rPr>
                                  <w:br/>
                                  <w:t>Group:</w:t>
                                </w:r>
                                <w:r w:rsidR="00B779FD" w:rsidRPr="006A2506">
                                  <w:rPr>
                                    <w:rFonts w:ascii="Arial" w:eastAsiaTheme="minorHAnsi" w:hAnsi="Arial" w:cs="Arial"/>
                                    <w:sz w:val="24"/>
                                    <w:szCs w:val="24"/>
                                    <w:lang w:val="en-GB"/>
                                  </w:rPr>
                                  <w:t xml:space="preserve"> 3</w:t>
                                </w:r>
                              </w:p>
                              <w:p w14:paraId="74A53C54" w14:textId="196F1426" w:rsidR="00FF3862" w:rsidRPr="006A2506" w:rsidRDefault="00B67A66" w:rsidP="00444C29">
                                <w:pPr>
                                  <w:pStyle w:val="NoSpacing"/>
                                  <w:spacing w:line="360" w:lineRule="auto"/>
                                  <w:ind w:left="1986" w:firstLine="708"/>
                                  <w:rPr>
                                    <w:rFonts w:ascii="Arial" w:hAnsi="Arial" w:cs="Arial"/>
                                    <w:color w:val="595959" w:themeColor="text1" w:themeTint="A6"/>
                                    <w:sz w:val="20"/>
                                    <w:szCs w:val="20"/>
                                    <w:lang w:val="en-GB"/>
                                  </w:rPr>
                                </w:pPr>
                                <w:r w:rsidRPr="006A2506">
                                  <w:rPr>
                                    <w:rFonts w:ascii="Arial" w:eastAsiaTheme="minorHAnsi" w:hAnsi="Arial" w:cs="Arial"/>
                                    <w:sz w:val="24"/>
                                    <w:szCs w:val="24"/>
                                    <w:lang w:val="en-GB"/>
                                  </w:rPr>
                                  <w:t>Lecturer’s Name:</w:t>
                                </w:r>
                                <w:r w:rsidR="00FF3862" w:rsidRPr="006A2506">
                                  <w:rPr>
                                    <w:rFonts w:ascii="Arial" w:eastAsiaTheme="minorHAnsi" w:hAnsi="Arial" w:cs="Arial"/>
                                    <w:sz w:val="24"/>
                                    <w:szCs w:val="24"/>
                                    <w:lang w:val="en-GB"/>
                                  </w:rPr>
                                  <w:t xml:space="preserve"> </w:t>
                                </w:r>
                                <w:r w:rsidR="002D0DF0" w:rsidRPr="006A2506">
                                  <w:rPr>
                                    <w:rFonts w:ascii="Arial" w:eastAsiaTheme="minorHAnsi" w:hAnsi="Arial" w:cs="Arial"/>
                                    <w:sz w:val="24"/>
                                    <w:szCs w:val="24"/>
                                    <w:lang w:val="en-GB"/>
                                  </w:rPr>
                                  <w:t>Dr</w:t>
                                </w:r>
                                <w:r w:rsidR="00B779FD" w:rsidRPr="006A2506">
                                  <w:rPr>
                                    <w:rFonts w:ascii="Arial" w:eastAsiaTheme="minorHAnsi" w:hAnsi="Arial" w:cs="Arial"/>
                                    <w:sz w:val="24"/>
                                    <w:szCs w:val="24"/>
                                    <w:lang w:val="en-GB"/>
                                  </w:rPr>
                                  <w:t>.</w:t>
                                </w:r>
                                <w:r w:rsidR="002D0DF0" w:rsidRPr="006A2506">
                                  <w:rPr>
                                    <w:rFonts w:ascii="Arial" w:eastAsiaTheme="minorHAnsi" w:hAnsi="Arial" w:cs="Arial"/>
                                    <w:sz w:val="24"/>
                                    <w:szCs w:val="24"/>
                                    <w:lang w:val="en-GB"/>
                                  </w:rPr>
                                  <w:t xml:space="preserve"> </w:t>
                                </w:r>
                                <w:r w:rsidR="00FF3862" w:rsidRPr="006A2506">
                                  <w:rPr>
                                    <w:rFonts w:ascii="Arial" w:eastAsiaTheme="minorHAnsi" w:hAnsi="Arial" w:cs="Arial"/>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7" type="#_x0000_t202" style="position:absolute;margin-left:517.6pt;margin-top:615.6pt;width:568.8pt;height:147pt;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SXbgIAAEAFAAAOAAAAZHJzL2Uyb0RvYy54bWysVMFu2zAMvQ/YPwi6r3ZS1M2COkXWosOA&#10;oi3aDj0rstQYk0VNYmJnXz9KtpOg26XDLjJNPlLkI6mLy64xbKt8qMGWfHKSc6ashKq2ryX//nzz&#10;acZZQGErYcCqku9U4JeLjx8uWjdXU1iDqZRnFMSGeetKvkZ08ywLcq0aEU7AKUtGDb4RSL/+Nau8&#10;aCl6Y7JpnhdZC75yHqQKgbTXvZEvUnytlcR7rYNCZkpOuWE6fTpX8cwWF2L+6oVb13JIQ/xDFo2o&#10;LV26D3UtULCNr/8I1dTSQwCNJxKaDLSupUo1UDWT/E01T2vhVKqFyAluT1P4f2Hl3fbJPXiG3Rfo&#10;qIGRkNaFeSBlrKfTvolfypSRnSjc7WlTHTJJyvPp9PS8IJMk22RWFJ/zRGx2cHc+4FcFDYtCyT31&#10;JdEltrcB6UqCjpB4m4Wb2pjUG2NZW/Li9CxPDnsLeRgbsSp1eQhzSD1JuDMqYox9VJrVVaogKtJ8&#10;qSvj2VbQZAgplcVUfIpL6IjSlMR7HAf8Iav3OPd1jDeDxb1zU1vwqfo3aVc/xpR1jycij+qOInar&#10;jgo/6uwKqh013EO/C8HJm5qacisCPghPw0+NpIXGezq0ASIfBomzNfhff9NHPM0kWTlraZlKHn5u&#10;hFecmW+WpnVS5DltK+1f+iXBJ6GYnc2iejWq7aa5AmrIhF4NJ5MYwWhGUXtoXmjll/FCMgkr6dqS&#10;4yheYb/d9GRItVwmEK2aE3hrn5yMoWN/4rQ9dy/Cu2Ekkab5DsaNE/M3k9ljo6eF5QZB12lsI8U9&#10;oQP1tKZpmocnJb4Dx/8JdXj4Fr8BAAD//wMAUEsDBBQABgAIAAAAIQAnqVXi4AAAAAsBAAAPAAAA&#10;ZHJzL2Rvd25yZXYueG1sTI9BT4QwEIXvJv6HZky8mN1CCWiQsjEmejBRs7g/oNAKKJ2Stuziv3f2&#10;pLeZeS9vvlftVjuxo/FhdCgh3SbADHZOj9hLOHw8be6AhahQq8mhkfBjAuzqy4tKldqdcG+OTewZ&#10;hWAolYQhxrnkPHSDsSps3WyQtE/nrYq0+p5rr04UbicukqTgVo1IHwY1m8fBdN/NYiXM/vm1eG+X&#10;FyfebvKx4bh87TMpr6/Wh3tg0azxzwxnfEKHmphat6AObJJARSJdRZYKYGc9zW4LYC1NucgF8Lri&#10;/zvUvwAAAP//AwBQSwECLQAUAAYACAAAACEAtoM4kv4AAADhAQAAEwAAAAAAAAAAAAAAAAAAAAAA&#10;W0NvbnRlbnRfVHlwZXNdLnhtbFBLAQItABQABgAIAAAAIQA4/SH/1gAAAJQBAAALAAAAAAAAAAAA&#10;AAAAAC8BAABfcmVscy8ucmVsc1BLAQItABQABgAIAAAAIQCt/sSXbgIAAEAFAAAOAAAAAAAAAAAA&#10;AAAAAC4CAABkcnMvZTJvRG9jLnhtbFBLAQItABQABgAIAAAAIQAnqVXi4AAAAAsBAAAPAAAAAAAA&#10;AAAAAAAAAMgEAABkcnMvZG93bnJldi54bWxQSwUGAAAAAAQABADzAAAA1QUAAAAA&#10;" filled="f" stroked="f" strokeweight=".5pt">
                    <v:textbox inset="126pt,0,54pt,0">
                      <w:txbxContent>
                        <w:p w14:paraId="6CAE5F42" w14:textId="13D7CAC2" w:rsidR="000552AB" w:rsidRPr="006A2506" w:rsidRDefault="003A6317" w:rsidP="00444C29">
                          <w:pPr>
                            <w:pStyle w:val="NoSpacing"/>
                            <w:spacing w:line="360" w:lineRule="auto"/>
                            <w:ind w:left="2694"/>
                            <w:rPr>
                              <w:rFonts w:ascii="Arial" w:eastAsiaTheme="minorHAnsi" w:hAnsi="Arial" w:cs="Arial"/>
                              <w:sz w:val="24"/>
                              <w:szCs w:val="24"/>
                              <w:lang w:val="en-GB"/>
                            </w:rPr>
                          </w:pPr>
                          <w:r w:rsidRPr="006A2506">
                            <w:rPr>
                              <w:rFonts w:ascii="Arial" w:eastAsiaTheme="minorHAnsi" w:hAnsi="Arial" w:cs="Arial"/>
                              <w:sz w:val="24"/>
                              <w:szCs w:val="24"/>
                              <w:lang w:val="en-GB"/>
                            </w:rPr>
                            <w:t>Module Name: Analysing and Solving</w:t>
                          </w:r>
                          <w:r w:rsidR="00444C29">
                            <w:rPr>
                              <w:rFonts w:ascii="Arial" w:eastAsiaTheme="minorHAnsi" w:hAnsi="Arial" w:cs="Arial"/>
                              <w:sz w:val="24"/>
                              <w:szCs w:val="24"/>
                              <w:lang w:val="en-GB"/>
                            </w:rPr>
                            <w:t xml:space="preserve"> </w:t>
                          </w:r>
                          <w:r w:rsidRPr="006A2506">
                            <w:rPr>
                              <w:rFonts w:ascii="Arial" w:eastAsiaTheme="minorHAnsi" w:hAnsi="Arial" w:cs="Arial"/>
                              <w:sz w:val="24"/>
                              <w:szCs w:val="24"/>
                              <w:lang w:val="en-GB"/>
                            </w:rPr>
                            <w:t>Problems</w:t>
                          </w:r>
                          <w:r w:rsidRPr="006A2506">
                            <w:rPr>
                              <w:rFonts w:ascii="Arial" w:eastAsiaTheme="minorHAnsi" w:hAnsi="Arial" w:cs="Arial"/>
                              <w:sz w:val="24"/>
                              <w:szCs w:val="24"/>
                              <w:lang w:val="en-GB"/>
                            </w:rPr>
                            <w:br/>
                            <w:t>Module C</w:t>
                          </w:r>
                          <w:r w:rsidR="005D5071" w:rsidRPr="006A2506">
                            <w:rPr>
                              <w:rFonts w:ascii="Arial" w:eastAsiaTheme="minorHAnsi" w:hAnsi="Arial" w:cs="Arial"/>
                              <w:sz w:val="24"/>
                              <w:szCs w:val="24"/>
                              <w:lang w:val="en-GB"/>
                            </w:rPr>
                            <w:t>o</w:t>
                          </w:r>
                          <w:r w:rsidRPr="006A2506">
                            <w:rPr>
                              <w:rFonts w:ascii="Arial" w:eastAsiaTheme="minorHAnsi" w:hAnsi="Arial" w:cs="Arial"/>
                              <w:sz w:val="24"/>
                              <w:szCs w:val="24"/>
                              <w:lang w:val="en-GB"/>
                            </w:rPr>
                            <w:t>de: ACCA 4019</w:t>
                          </w:r>
                          <w:r w:rsidRPr="006A2506">
                            <w:rPr>
                              <w:rFonts w:ascii="Arial" w:eastAsiaTheme="minorHAnsi" w:hAnsi="Arial" w:cs="Arial"/>
                              <w:sz w:val="24"/>
                              <w:szCs w:val="24"/>
                              <w:lang w:val="en-GB"/>
                            </w:rPr>
                            <w:br/>
                            <w:t xml:space="preserve">Student Name: </w:t>
                          </w:r>
                          <w:r w:rsidR="00B779FD" w:rsidRPr="006A2506">
                            <w:rPr>
                              <w:rFonts w:ascii="Arial" w:eastAsiaTheme="minorHAnsi" w:hAnsi="Arial" w:cs="Arial"/>
                              <w:sz w:val="24"/>
                              <w:szCs w:val="24"/>
                              <w:lang w:val="en-GB"/>
                            </w:rPr>
                            <w:t>Danuzia Aparecida Soares</w:t>
                          </w:r>
                          <w:r w:rsidRPr="006A2506">
                            <w:rPr>
                              <w:rFonts w:ascii="Arial" w:eastAsiaTheme="minorHAnsi" w:hAnsi="Arial" w:cs="Arial"/>
                              <w:sz w:val="24"/>
                              <w:szCs w:val="24"/>
                              <w:lang w:val="en-GB"/>
                            </w:rPr>
                            <w:br/>
                            <w:t xml:space="preserve">Student ID: </w:t>
                          </w:r>
                          <w:r w:rsidR="00B779FD" w:rsidRPr="006A2506">
                            <w:rPr>
                              <w:rFonts w:ascii="Arial" w:eastAsiaTheme="minorHAnsi" w:hAnsi="Arial" w:cs="Arial"/>
                              <w:sz w:val="24"/>
                              <w:szCs w:val="24"/>
                              <w:lang w:val="en-GB"/>
                            </w:rPr>
                            <w:t>2435233</w:t>
                          </w:r>
                          <w:r w:rsidRPr="006A2506">
                            <w:rPr>
                              <w:rFonts w:ascii="Arial" w:eastAsiaTheme="minorHAnsi" w:hAnsi="Arial" w:cs="Arial"/>
                              <w:sz w:val="24"/>
                              <w:szCs w:val="24"/>
                              <w:lang w:val="en-GB"/>
                            </w:rPr>
                            <w:br/>
                            <w:t>Group:</w:t>
                          </w:r>
                          <w:r w:rsidR="00B779FD" w:rsidRPr="006A2506">
                            <w:rPr>
                              <w:rFonts w:ascii="Arial" w:eastAsiaTheme="minorHAnsi" w:hAnsi="Arial" w:cs="Arial"/>
                              <w:sz w:val="24"/>
                              <w:szCs w:val="24"/>
                              <w:lang w:val="en-GB"/>
                            </w:rPr>
                            <w:t xml:space="preserve"> 3</w:t>
                          </w:r>
                        </w:p>
                        <w:p w14:paraId="74A53C54" w14:textId="196F1426" w:rsidR="00FF3862" w:rsidRPr="006A2506" w:rsidRDefault="00B67A66" w:rsidP="00444C29">
                          <w:pPr>
                            <w:pStyle w:val="NoSpacing"/>
                            <w:spacing w:line="360" w:lineRule="auto"/>
                            <w:ind w:left="1986" w:firstLine="708"/>
                            <w:rPr>
                              <w:rFonts w:ascii="Arial" w:hAnsi="Arial" w:cs="Arial"/>
                              <w:color w:val="595959" w:themeColor="text1" w:themeTint="A6"/>
                              <w:sz w:val="20"/>
                              <w:szCs w:val="20"/>
                              <w:lang w:val="en-GB"/>
                            </w:rPr>
                          </w:pPr>
                          <w:r w:rsidRPr="006A2506">
                            <w:rPr>
                              <w:rFonts w:ascii="Arial" w:eastAsiaTheme="minorHAnsi" w:hAnsi="Arial" w:cs="Arial"/>
                              <w:sz w:val="24"/>
                              <w:szCs w:val="24"/>
                              <w:lang w:val="en-GB"/>
                            </w:rPr>
                            <w:t>Lecturer’s Name:</w:t>
                          </w:r>
                          <w:r w:rsidR="00FF3862" w:rsidRPr="006A2506">
                            <w:rPr>
                              <w:rFonts w:ascii="Arial" w:eastAsiaTheme="minorHAnsi" w:hAnsi="Arial" w:cs="Arial"/>
                              <w:sz w:val="24"/>
                              <w:szCs w:val="24"/>
                              <w:lang w:val="en-GB"/>
                            </w:rPr>
                            <w:t xml:space="preserve"> </w:t>
                          </w:r>
                          <w:r w:rsidR="002D0DF0" w:rsidRPr="006A2506">
                            <w:rPr>
                              <w:rFonts w:ascii="Arial" w:eastAsiaTheme="minorHAnsi" w:hAnsi="Arial" w:cs="Arial"/>
                              <w:sz w:val="24"/>
                              <w:szCs w:val="24"/>
                              <w:lang w:val="en-GB"/>
                            </w:rPr>
                            <w:t>Dr</w:t>
                          </w:r>
                          <w:r w:rsidR="00B779FD" w:rsidRPr="006A2506">
                            <w:rPr>
                              <w:rFonts w:ascii="Arial" w:eastAsiaTheme="minorHAnsi" w:hAnsi="Arial" w:cs="Arial"/>
                              <w:sz w:val="24"/>
                              <w:szCs w:val="24"/>
                              <w:lang w:val="en-GB"/>
                            </w:rPr>
                            <w:t>.</w:t>
                          </w:r>
                          <w:r w:rsidR="002D0DF0" w:rsidRPr="006A2506">
                            <w:rPr>
                              <w:rFonts w:ascii="Arial" w:eastAsiaTheme="minorHAnsi" w:hAnsi="Arial" w:cs="Arial"/>
                              <w:sz w:val="24"/>
                              <w:szCs w:val="24"/>
                              <w:lang w:val="en-GB"/>
                            </w:rPr>
                            <w:t xml:space="preserve"> </w:t>
                          </w:r>
                          <w:r w:rsidR="00FF3862" w:rsidRPr="006A2506">
                            <w:rPr>
                              <w:rFonts w:ascii="Arial" w:eastAsiaTheme="minorHAnsi" w:hAnsi="Arial" w:cs="Arial"/>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B779FD"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50516E9D">
                    <wp:simplePos x="0" y="0"/>
                    <wp:positionH relativeFrom="margin">
                      <wp:align>center</wp:align>
                    </wp:positionH>
                    <wp:positionV relativeFrom="page">
                      <wp:posOffset>2795905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6A2506" w:rsidRDefault="00D34FC1" w:rsidP="00897CCD">
                                <w:pPr>
                                  <w:jc w:val="right"/>
                                  <w:rPr>
                                    <w:rFonts w:ascii="Arial" w:hAnsi="Arial" w:cs="Arial"/>
                                    <w:color w:val="156082" w:themeColor="accent1"/>
                                    <w:sz w:val="64"/>
                                    <w:szCs w:val="64"/>
                                    <w:lang w:val="en-GB"/>
                                  </w:rPr>
                                </w:pPr>
                                <w:sdt>
                                  <w:sdtPr>
                                    <w:rPr>
                                      <w:rFonts w:ascii="Arial" w:hAnsi="Arial" w:cs="Arial"/>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sidRPr="006A2506">
                                      <w:rPr>
                                        <w:rFonts w:ascii="Arial" w:hAnsi="Arial" w:cs="Arial"/>
                                        <w:caps/>
                                        <w:color w:val="156082" w:themeColor="accent1"/>
                                        <w:sz w:val="64"/>
                                        <w:szCs w:val="64"/>
                                        <w:lang w:val="en-GB"/>
                                      </w:rPr>
                                      <w:t>Problem</w:t>
                                    </w:r>
                                    <w:r w:rsidR="008C12FA" w:rsidRPr="006A2506">
                                      <w:rPr>
                                        <w:rFonts w:ascii="Arial" w:hAnsi="Arial" w:cs="Arial"/>
                                        <w:caps/>
                                        <w:color w:val="156082" w:themeColor="accent1"/>
                                        <w:sz w:val="64"/>
                                        <w:szCs w:val="64"/>
                                        <w:lang w:val="en-GB"/>
                                      </w:rPr>
                                      <w:br/>
                                      <w:t>Analysis and Solution</w:t>
                                    </w:r>
                                    <w:r w:rsidR="008C12FA" w:rsidRPr="006A2506">
                                      <w:rPr>
                                        <w:rFonts w:ascii="Arial" w:hAnsi="Arial" w:cs="Arial"/>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8" type="#_x0000_t202" style="position:absolute;margin-left:0;margin-top:220.1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GprW27hAAAACgEAAA8AAABk&#10;cnMvZG93bnJldi54bWxMj0FPwzAMhe9I/IfISNxY0nWbqtJ0mpC4TCCNbcA1a0xb0ThVk22FX493&#10;Gjfb7+n5e8VydJ044RBaTxqSiQKBVHnbUq1hv3t+yECEaMiazhNq+MEAy/L2pjC59Wd6w9M21oJD&#10;KORGQxNjn0sZqgadCRPfI7H25QdnIq9DLe1gzhzuOjlVaiGdaYk/NKbHpwar7+3RaQgf+2zzOl+v&#10;V58vKmzeF79pZnda39+Nq0cQEcd4NcMFn9GhZKaDP5INotPARaKG2UylIC5yMp/y6cCTStIUZFnI&#10;/xXKPwAAAP//AwBQSwECLQAUAAYACAAAACEAtoM4kv4AAADhAQAAEwAAAAAAAAAAAAAAAAAAAAAA&#10;W0NvbnRlbnRfVHlwZXNdLnhtbFBLAQItABQABgAIAAAAIQA4/SH/1gAAAJQBAAALAAAAAAAAAAAA&#10;AAAAAC8BAABfcmVscy8ucmVsc1BLAQItABQABgAIAAAAIQD6sExWbQIAAEAFAAAOAAAAAAAAAAAA&#10;AAAAAC4CAABkcnMvZTJvRG9jLnhtbFBLAQItABQABgAIAAAAIQBqa1tu4QAAAAoBAAAPAAAAAAAA&#10;AAAAAAAAAMcEAABkcnMvZG93bnJldi54bWxQSwUGAAAAAAQABADzAAAA1QUAAAAA&#10;" filled="f" stroked="f" strokeweight=".5pt">
                    <v:textbox inset="126pt,0,54pt,0">
                      <w:txbxContent>
                        <w:p w14:paraId="6119C087" w14:textId="03BFB114" w:rsidR="00EA3F67" w:rsidRPr="006A2506" w:rsidRDefault="00D34FC1" w:rsidP="00897CCD">
                          <w:pPr>
                            <w:jc w:val="right"/>
                            <w:rPr>
                              <w:rFonts w:ascii="Arial" w:hAnsi="Arial" w:cs="Arial"/>
                              <w:color w:val="156082" w:themeColor="accent1"/>
                              <w:sz w:val="64"/>
                              <w:szCs w:val="64"/>
                              <w:lang w:val="en-GB"/>
                            </w:rPr>
                          </w:pPr>
                          <w:sdt>
                            <w:sdtPr>
                              <w:rPr>
                                <w:rFonts w:ascii="Arial" w:hAnsi="Arial" w:cs="Arial"/>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C12FA" w:rsidRPr="006A2506">
                                <w:rPr>
                                  <w:rFonts w:ascii="Arial" w:hAnsi="Arial" w:cs="Arial"/>
                                  <w:caps/>
                                  <w:color w:val="156082" w:themeColor="accent1"/>
                                  <w:sz w:val="64"/>
                                  <w:szCs w:val="64"/>
                                  <w:lang w:val="en-GB"/>
                                </w:rPr>
                                <w:t>Problem</w:t>
                              </w:r>
                              <w:r w:rsidR="008C12FA" w:rsidRPr="006A2506">
                                <w:rPr>
                                  <w:rFonts w:ascii="Arial" w:hAnsi="Arial" w:cs="Arial"/>
                                  <w:caps/>
                                  <w:color w:val="156082" w:themeColor="accent1"/>
                                  <w:sz w:val="64"/>
                                  <w:szCs w:val="64"/>
                                  <w:lang w:val="en-GB"/>
                                </w:rPr>
                                <w:br/>
                                <w:t>Analysis and Solution</w:t>
                              </w:r>
                              <w:r w:rsidR="008C12FA" w:rsidRPr="006A2506">
                                <w:rPr>
                                  <w:rFonts w:ascii="Arial" w:hAnsi="Arial" w:cs="Arial"/>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margin" anchory="page"/>
                  </v:shape>
                </w:pict>
              </mc:Fallback>
            </mc:AlternateContent>
          </w:r>
          <w:r w:rsidR="00EA3F67" w:rsidRPr="00F3304A">
            <w:rPr>
              <w:rFonts w:ascii="Times New Roman" w:hAnsi="Times New Roman" w:cs="Times New Roman"/>
              <w:color w:val="000000" w:themeColor="text1"/>
            </w:rPr>
            <w:br w:type="page"/>
          </w:r>
        </w:p>
      </w:sdtContent>
    </w:sdt>
    <w:bookmarkStart w:id="0" w:name="_Toc228265663"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6A2506" w:rsidRDefault="00ED5E81" w:rsidP="0028520E">
          <w:pPr>
            <w:pStyle w:val="Heading1"/>
            <w:spacing w:line="360" w:lineRule="auto"/>
            <w:rPr>
              <w:rFonts w:ascii="Arial" w:hAnsi="Arial" w:cs="Arial"/>
              <w:color w:val="000000" w:themeColor="text1"/>
            </w:rPr>
          </w:pPr>
          <w:r w:rsidRPr="006A2506">
            <w:rPr>
              <w:rFonts w:ascii="Arial" w:hAnsi="Arial" w:cs="Arial"/>
              <w:color w:val="000000" w:themeColor="text1"/>
            </w:rPr>
            <w:t>Table of Contents</w:t>
          </w:r>
          <w:bookmarkEnd w:id="0"/>
        </w:p>
        <w:p w14:paraId="6B6790D3" w14:textId="56EEDF09" w:rsidR="004B7A7B"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8265663" w:history="1">
            <w:r w:rsidR="004B7A7B" w:rsidRPr="00F33A73">
              <w:rPr>
                <w:rStyle w:val="Hyperlink"/>
                <w:rFonts w:ascii="Arial" w:hAnsi="Arial" w:cs="Arial"/>
                <w:noProof/>
              </w:rPr>
              <w:t>Table of Contents</w:t>
            </w:r>
            <w:r w:rsidR="004B7A7B">
              <w:rPr>
                <w:noProof/>
                <w:webHidden/>
              </w:rPr>
              <w:tab/>
            </w:r>
            <w:r w:rsidR="004B7A7B">
              <w:rPr>
                <w:noProof/>
                <w:webHidden/>
              </w:rPr>
              <w:fldChar w:fldCharType="begin"/>
            </w:r>
            <w:r w:rsidR="004B7A7B">
              <w:rPr>
                <w:noProof/>
                <w:webHidden/>
              </w:rPr>
              <w:instrText xml:space="preserve"> PAGEREF _Toc228265663 \h </w:instrText>
            </w:r>
            <w:r w:rsidR="004B7A7B">
              <w:rPr>
                <w:noProof/>
                <w:webHidden/>
              </w:rPr>
            </w:r>
            <w:r w:rsidR="004B7A7B">
              <w:rPr>
                <w:noProof/>
                <w:webHidden/>
              </w:rPr>
              <w:fldChar w:fldCharType="separate"/>
            </w:r>
            <w:r w:rsidR="004B7A7B">
              <w:rPr>
                <w:noProof/>
                <w:webHidden/>
              </w:rPr>
              <w:t>1</w:t>
            </w:r>
            <w:r w:rsidR="004B7A7B">
              <w:rPr>
                <w:noProof/>
                <w:webHidden/>
              </w:rPr>
              <w:fldChar w:fldCharType="end"/>
            </w:r>
          </w:hyperlink>
        </w:p>
        <w:p w14:paraId="7F2BD23B" w14:textId="074689FF" w:rsidR="004B7A7B" w:rsidRDefault="004B7A7B">
          <w:pPr>
            <w:pStyle w:val="TOC1"/>
            <w:tabs>
              <w:tab w:val="right" w:leader="dot" w:pos="9016"/>
            </w:tabs>
            <w:rPr>
              <w:rFonts w:eastAsiaTheme="minorEastAsia"/>
              <w:noProof/>
              <w:lang w:val="en-GB" w:eastAsia="en-GB"/>
            </w:rPr>
          </w:pPr>
          <w:hyperlink w:anchor="_Toc228265664" w:history="1">
            <w:r w:rsidRPr="00F33A73">
              <w:rPr>
                <w:rStyle w:val="Hyperlink"/>
                <w:rFonts w:cs="Arial"/>
                <w:noProof/>
              </w:rPr>
              <w:t>Introduction</w:t>
            </w:r>
            <w:r>
              <w:rPr>
                <w:noProof/>
                <w:webHidden/>
              </w:rPr>
              <w:tab/>
            </w:r>
            <w:r>
              <w:rPr>
                <w:noProof/>
                <w:webHidden/>
              </w:rPr>
              <w:fldChar w:fldCharType="begin"/>
            </w:r>
            <w:r>
              <w:rPr>
                <w:noProof/>
                <w:webHidden/>
              </w:rPr>
              <w:instrText xml:space="preserve"> PAGEREF _Toc228265664 \h </w:instrText>
            </w:r>
            <w:r>
              <w:rPr>
                <w:noProof/>
                <w:webHidden/>
              </w:rPr>
            </w:r>
            <w:r>
              <w:rPr>
                <w:noProof/>
                <w:webHidden/>
              </w:rPr>
              <w:fldChar w:fldCharType="separate"/>
            </w:r>
            <w:r>
              <w:rPr>
                <w:noProof/>
                <w:webHidden/>
              </w:rPr>
              <w:t>2</w:t>
            </w:r>
            <w:r>
              <w:rPr>
                <w:noProof/>
                <w:webHidden/>
              </w:rPr>
              <w:fldChar w:fldCharType="end"/>
            </w:r>
          </w:hyperlink>
        </w:p>
        <w:p w14:paraId="4F2D0AB5" w14:textId="0A6B6D60" w:rsidR="004B7A7B" w:rsidRDefault="004B7A7B">
          <w:pPr>
            <w:pStyle w:val="TOC1"/>
            <w:tabs>
              <w:tab w:val="right" w:leader="dot" w:pos="9016"/>
            </w:tabs>
            <w:rPr>
              <w:rFonts w:eastAsiaTheme="minorEastAsia"/>
              <w:noProof/>
              <w:lang w:val="en-GB" w:eastAsia="en-GB"/>
            </w:rPr>
          </w:pPr>
          <w:hyperlink w:anchor="_Toc228265665" w:history="1">
            <w:r w:rsidRPr="00F33A73">
              <w:rPr>
                <w:rStyle w:val="Hyperlink"/>
                <w:rFonts w:cs="Arial"/>
                <w:noProof/>
              </w:rPr>
              <w:t>2. Deconstruct the Problem</w:t>
            </w:r>
            <w:r>
              <w:rPr>
                <w:noProof/>
                <w:webHidden/>
              </w:rPr>
              <w:tab/>
            </w:r>
            <w:r>
              <w:rPr>
                <w:noProof/>
                <w:webHidden/>
              </w:rPr>
              <w:fldChar w:fldCharType="begin"/>
            </w:r>
            <w:r>
              <w:rPr>
                <w:noProof/>
                <w:webHidden/>
              </w:rPr>
              <w:instrText xml:space="preserve"> PAGEREF _Toc228265665 \h </w:instrText>
            </w:r>
            <w:r>
              <w:rPr>
                <w:noProof/>
                <w:webHidden/>
              </w:rPr>
            </w:r>
            <w:r>
              <w:rPr>
                <w:noProof/>
                <w:webHidden/>
              </w:rPr>
              <w:fldChar w:fldCharType="separate"/>
            </w:r>
            <w:r>
              <w:rPr>
                <w:noProof/>
                <w:webHidden/>
              </w:rPr>
              <w:t>3</w:t>
            </w:r>
            <w:r>
              <w:rPr>
                <w:noProof/>
                <w:webHidden/>
              </w:rPr>
              <w:fldChar w:fldCharType="end"/>
            </w:r>
          </w:hyperlink>
        </w:p>
        <w:p w14:paraId="0E00A38A" w14:textId="4C6B25D2" w:rsidR="004B7A7B" w:rsidRDefault="004B7A7B">
          <w:pPr>
            <w:pStyle w:val="TOC1"/>
            <w:tabs>
              <w:tab w:val="left" w:pos="720"/>
              <w:tab w:val="right" w:leader="dot" w:pos="9016"/>
            </w:tabs>
            <w:rPr>
              <w:rFonts w:eastAsiaTheme="minorEastAsia"/>
              <w:noProof/>
              <w:lang w:val="en-GB" w:eastAsia="en-GB"/>
            </w:rPr>
          </w:pPr>
          <w:hyperlink w:anchor="_Toc228265666" w:history="1">
            <w:r w:rsidRPr="00F33A73">
              <w:rPr>
                <w:rStyle w:val="Hyperlink"/>
                <w:rFonts w:ascii="Arial" w:hAnsi="Arial" w:cs="Arial"/>
                <w:noProof/>
                <w:lang w:val="en-GB"/>
              </w:rPr>
              <w:t>2.1</w:t>
            </w:r>
            <w:r>
              <w:rPr>
                <w:rFonts w:eastAsiaTheme="minorEastAsia"/>
                <w:noProof/>
                <w:lang w:val="en-GB" w:eastAsia="en-GB"/>
              </w:rPr>
              <w:tab/>
            </w:r>
            <w:r w:rsidRPr="00F33A73">
              <w:rPr>
                <w:rStyle w:val="Hyperlink"/>
                <w:rFonts w:ascii="Arial" w:hAnsi="Arial" w:cs="Arial"/>
                <w:noProof/>
                <w:lang w:val="en-GB"/>
              </w:rPr>
              <w:t>MoSCoW Technique Requirement</w:t>
            </w:r>
            <w:r>
              <w:rPr>
                <w:noProof/>
                <w:webHidden/>
              </w:rPr>
              <w:tab/>
            </w:r>
            <w:r>
              <w:rPr>
                <w:noProof/>
                <w:webHidden/>
              </w:rPr>
              <w:fldChar w:fldCharType="begin"/>
            </w:r>
            <w:r>
              <w:rPr>
                <w:noProof/>
                <w:webHidden/>
              </w:rPr>
              <w:instrText xml:space="preserve"> PAGEREF _Toc228265666 \h </w:instrText>
            </w:r>
            <w:r>
              <w:rPr>
                <w:noProof/>
                <w:webHidden/>
              </w:rPr>
            </w:r>
            <w:r>
              <w:rPr>
                <w:noProof/>
                <w:webHidden/>
              </w:rPr>
              <w:fldChar w:fldCharType="separate"/>
            </w:r>
            <w:r>
              <w:rPr>
                <w:noProof/>
                <w:webHidden/>
              </w:rPr>
              <w:t>3</w:t>
            </w:r>
            <w:r>
              <w:rPr>
                <w:noProof/>
                <w:webHidden/>
              </w:rPr>
              <w:fldChar w:fldCharType="end"/>
            </w:r>
          </w:hyperlink>
        </w:p>
        <w:p w14:paraId="498E9A2F" w14:textId="4466B38C" w:rsidR="004B7A7B" w:rsidRDefault="004B7A7B">
          <w:pPr>
            <w:pStyle w:val="TOC1"/>
            <w:tabs>
              <w:tab w:val="left" w:pos="720"/>
              <w:tab w:val="right" w:leader="dot" w:pos="9016"/>
            </w:tabs>
            <w:rPr>
              <w:rFonts w:eastAsiaTheme="minorEastAsia"/>
              <w:noProof/>
              <w:lang w:val="en-GB" w:eastAsia="en-GB"/>
            </w:rPr>
          </w:pPr>
          <w:hyperlink w:anchor="_Toc228265667" w:history="1">
            <w:r w:rsidRPr="00F33A73">
              <w:rPr>
                <w:rStyle w:val="Hyperlink"/>
                <w:rFonts w:ascii="Arial" w:hAnsi="Arial" w:cs="Arial"/>
                <w:noProof/>
                <w:lang w:val="en-GB"/>
              </w:rPr>
              <w:t>2.2</w:t>
            </w:r>
            <w:r>
              <w:rPr>
                <w:rFonts w:eastAsiaTheme="minorEastAsia"/>
                <w:noProof/>
                <w:lang w:val="en-GB" w:eastAsia="en-GB"/>
              </w:rPr>
              <w:tab/>
            </w:r>
            <w:r w:rsidRPr="00F33A73">
              <w:rPr>
                <w:rStyle w:val="Hyperlink"/>
                <w:rFonts w:ascii="Arial" w:hAnsi="Arial" w:cs="Arial"/>
                <w:noProof/>
                <w:lang w:val="en-GB"/>
              </w:rPr>
              <w:t>Variables Identification</w:t>
            </w:r>
            <w:r>
              <w:rPr>
                <w:noProof/>
                <w:webHidden/>
              </w:rPr>
              <w:tab/>
            </w:r>
            <w:r>
              <w:rPr>
                <w:noProof/>
                <w:webHidden/>
              </w:rPr>
              <w:fldChar w:fldCharType="begin"/>
            </w:r>
            <w:r>
              <w:rPr>
                <w:noProof/>
                <w:webHidden/>
              </w:rPr>
              <w:instrText xml:space="preserve"> PAGEREF _Toc228265667 \h </w:instrText>
            </w:r>
            <w:r>
              <w:rPr>
                <w:noProof/>
                <w:webHidden/>
              </w:rPr>
            </w:r>
            <w:r>
              <w:rPr>
                <w:noProof/>
                <w:webHidden/>
              </w:rPr>
              <w:fldChar w:fldCharType="separate"/>
            </w:r>
            <w:r>
              <w:rPr>
                <w:noProof/>
                <w:webHidden/>
              </w:rPr>
              <w:t>4</w:t>
            </w:r>
            <w:r>
              <w:rPr>
                <w:noProof/>
                <w:webHidden/>
              </w:rPr>
              <w:fldChar w:fldCharType="end"/>
            </w:r>
          </w:hyperlink>
        </w:p>
        <w:p w14:paraId="7EBDC7A0" w14:textId="10290E66" w:rsidR="004B7A7B" w:rsidRDefault="004B7A7B">
          <w:pPr>
            <w:pStyle w:val="TOC1"/>
            <w:tabs>
              <w:tab w:val="right" w:leader="dot" w:pos="9016"/>
            </w:tabs>
            <w:rPr>
              <w:rFonts w:eastAsiaTheme="minorEastAsia"/>
              <w:noProof/>
              <w:lang w:val="en-GB" w:eastAsia="en-GB"/>
            </w:rPr>
          </w:pPr>
          <w:hyperlink w:anchor="_Toc228265668" w:history="1">
            <w:r w:rsidRPr="00F33A73">
              <w:rPr>
                <w:rStyle w:val="Hyperlink"/>
                <w:rFonts w:ascii="Arial" w:hAnsi="Arial" w:cs="Arial"/>
                <w:noProof/>
                <w:lang w:val="en-GB"/>
              </w:rPr>
              <w:t xml:space="preserve">3. </w:t>
            </w:r>
            <w:r w:rsidRPr="00F33A73">
              <w:rPr>
                <w:rStyle w:val="Hyperlink"/>
                <w:rFonts w:ascii="Arial" w:hAnsi="Arial" w:cs="Arial"/>
                <w:noProof/>
              </w:rPr>
              <w:t>Proposed Solution</w:t>
            </w:r>
            <w:r>
              <w:rPr>
                <w:noProof/>
                <w:webHidden/>
              </w:rPr>
              <w:tab/>
            </w:r>
            <w:r>
              <w:rPr>
                <w:noProof/>
                <w:webHidden/>
              </w:rPr>
              <w:fldChar w:fldCharType="begin"/>
            </w:r>
            <w:r>
              <w:rPr>
                <w:noProof/>
                <w:webHidden/>
              </w:rPr>
              <w:instrText xml:space="preserve"> PAGEREF _Toc228265668 \h </w:instrText>
            </w:r>
            <w:r>
              <w:rPr>
                <w:noProof/>
                <w:webHidden/>
              </w:rPr>
            </w:r>
            <w:r>
              <w:rPr>
                <w:noProof/>
                <w:webHidden/>
              </w:rPr>
              <w:fldChar w:fldCharType="separate"/>
            </w:r>
            <w:r>
              <w:rPr>
                <w:noProof/>
                <w:webHidden/>
              </w:rPr>
              <w:t>5</w:t>
            </w:r>
            <w:r>
              <w:rPr>
                <w:noProof/>
                <w:webHidden/>
              </w:rPr>
              <w:fldChar w:fldCharType="end"/>
            </w:r>
          </w:hyperlink>
        </w:p>
        <w:p w14:paraId="51A03B10" w14:textId="10A1366A" w:rsidR="004B7A7B" w:rsidRDefault="004B7A7B">
          <w:pPr>
            <w:pStyle w:val="TOC1"/>
            <w:tabs>
              <w:tab w:val="left" w:pos="720"/>
              <w:tab w:val="right" w:leader="dot" w:pos="9016"/>
            </w:tabs>
            <w:rPr>
              <w:rFonts w:eastAsiaTheme="minorEastAsia"/>
              <w:noProof/>
              <w:lang w:val="en-GB" w:eastAsia="en-GB"/>
            </w:rPr>
          </w:pPr>
          <w:hyperlink w:anchor="_Toc228265669" w:history="1">
            <w:r w:rsidRPr="00F33A73">
              <w:rPr>
                <w:rStyle w:val="Hyperlink"/>
                <w:rFonts w:ascii="Arial" w:hAnsi="Arial" w:cs="Arial"/>
                <w:noProof/>
                <w:lang w:val="en-GB"/>
              </w:rPr>
              <w:t>3.1</w:t>
            </w:r>
            <w:r>
              <w:rPr>
                <w:rFonts w:eastAsiaTheme="minorEastAsia"/>
                <w:noProof/>
                <w:lang w:val="en-GB" w:eastAsia="en-GB"/>
              </w:rPr>
              <w:tab/>
            </w:r>
            <w:r w:rsidRPr="00F33A73">
              <w:rPr>
                <w:rStyle w:val="Hyperlink"/>
                <w:rFonts w:ascii="Arial" w:hAnsi="Arial" w:cs="Arial"/>
                <w:noProof/>
                <w:lang w:val="en-GB"/>
              </w:rPr>
              <w:t>Flowchart</w:t>
            </w:r>
            <w:r>
              <w:rPr>
                <w:noProof/>
                <w:webHidden/>
              </w:rPr>
              <w:tab/>
            </w:r>
            <w:r>
              <w:rPr>
                <w:noProof/>
                <w:webHidden/>
              </w:rPr>
              <w:fldChar w:fldCharType="begin"/>
            </w:r>
            <w:r>
              <w:rPr>
                <w:noProof/>
                <w:webHidden/>
              </w:rPr>
              <w:instrText xml:space="preserve"> PAGEREF _Toc228265669 \h </w:instrText>
            </w:r>
            <w:r>
              <w:rPr>
                <w:noProof/>
                <w:webHidden/>
              </w:rPr>
            </w:r>
            <w:r>
              <w:rPr>
                <w:noProof/>
                <w:webHidden/>
              </w:rPr>
              <w:fldChar w:fldCharType="separate"/>
            </w:r>
            <w:r>
              <w:rPr>
                <w:noProof/>
                <w:webHidden/>
              </w:rPr>
              <w:t>6</w:t>
            </w:r>
            <w:r>
              <w:rPr>
                <w:noProof/>
                <w:webHidden/>
              </w:rPr>
              <w:fldChar w:fldCharType="end"/>
            </w:r>
          </w:hyperlink>
        </w:p>
        <w:p w14:paraId="0B06AB0F" w14:textId="0F6384E3" w:rsidR="004B7A7B" w:rsidRDefault="004B7A7B">
          <w:pPr>
            <w:pStyle w:val="TOC1"/>
            <w:tabs>
              <w:tab w:val="left" w:pos="720"/>
              <w:tab w:val="right" w:leader="dot" w:pos="9016"/>
            </w:tabs>
            <w:rPr>
              <w:rFonts w:eastAsiaTheme="minorEastAsia"/>
              <w:noProof/>
              <w:lang w:val="en-GB" w:eastAsia="en-GB"/>
            </w:rPr>
          </w:pPr>
          <w:hyperlink w:anchor="_Toc228265670" w:history="1">
            <w:r w:rsidRPr="00F33A73">
              <w:rPr>
                <w:rStyle w:val="Hyperlink"/>
                <w:rFonts w:ascii="Arial" w:hAnsi="Arial" w:cs="Arial"/>
                <w:noProof/>
                <w:lang w:val="en-GB"/>
              </w:rPr>
              <w:t>4.1</w:t>
            </w:r>
            <w:r>
              <w:rPr>
                <w:rFonts w:eastAsiaTheme="minorEastAsia"/>
                <w:noProof/>
                <w:lang w:val="en-GB" w:eastAsia="en-GB"/>
              </w:rPr>
              <w:tab/>
            </w:r>
            <w:r w:rsidRPr="00F33A73">
              <w:rPr>
                <w:rStyle w:val="Hyperlink"/>
                <w:rFonts w:ascii="Arial" w:hAnsi="Arial" w:cs="Arial"/>
                <w:noProof/>
                <w:lang w:val="en-GB"/>
              </w:rPr>
              <w:t>Flowchart Explanation</w:t>
            </w:r>
            <w:r>
              <w:rPr>
                <w:noProof/>
                <w:webHidden/>
              </w:rPr>
              <w:tab/>
            </w:r>
            <w:r>
              <w:rPr>
                <w:noProof/>
                <w:webHidden/>
              </w:rPr>
              <w:fldChar w:fldCharType="begin"/>
            </w:r>
            <w:r>
              <w:rPr>
                <w:noProof/>
                <w:webHidden/>
              </w:rPr>
              <w:instrText xml:space="preserve"> PAGEREF _Toc228265670 \h </w:instrText>
            </w:r>
            <w:r>
              <w:rPr>
                <w:noProof/>
                <w:webHidden/>
              </w:rPr>
            </w:r>
            <w:r>
              <w:rPr>
                <w:noProof/>
                <w:webHidden/>
              </w:rPr>
              <w:fldChar w:fldCharType="separate"/>
            </w:r>
            <w:r>
              <w:rPr>
                <w:noProof/>
                <w:webHidden/>
              </w:rPr>
              <w:t>6</w:t>
            </w:r>
            <w:r>
              <w:rPr>
                <w:noProof/>
                <w:webHidden/>
              </w:rPr>
              <w:fldChar w:fldCharType="end"/>
            </w:r>
          </w:hyperlink>
        </w:p>
        <w:p w14:paraId="19DD148D" w14:textId="74FB21EF" w:rsidR="004B7A7B" w:rsidRDefault="004B7A7B">
          <w:pPr>
            <w:pStyle w:val="TOC1"/>
            <w:tabs>
              <w:tab w:val="right" w:leader="dot" w:pos="9016"/>
            </w:tabs>
            <w:rPr>
              <w:rFonts w:eastAsiaTheme="minorEastAsia"/>
              <w:noProof/>
              <w:lang w:val="en-GB" w:eastAsia="en-GB"/>
            </w:rPr>
          </w:pPr>
          <w:hyperlink w:anchor="_Toc228265671" w:history="1">
            <w:r w:rsidRPr="00F33A73">
              <w:rPr>
                <w:rStyle w:val="Hyperlink"/>
                <w:rFonts w:cs="Arial"/>
                <w:noProof/>
                <w:lang w:val="en-GB"/>
              </w:rPr>
              <w:t xml:space="preserve">4. </w:t>
            </w:r>
            <w:r w:rsidRPr="00F33A73">
              <w:rPr>
                <w:rStyle w:val="Hyperlink"/>
                <w:rFonts w:cs="Arial"/>
                <w:noProof/>
              </w:rPr>
              <w:t>Reflection and Justification</w:t>
            </w:r>
            <w:r>
              <w:rPr>
                <w:noProof/>
                <w:webHidden/>
              </w:rPr>
              <w:tab/>
            </w:r>
            <w:r>
              <w:rPr>
                <w:noProof/>
                <w:webHidden/>
              </w:rPr>
              <w:fldChar w:fldCharType="begin"/>
            </w:r>
            <w:r>
              <w:rPr>
                <w:noProof/>
                <w:webHidden/>
              </w:rPr>
              <w:instrText xml:space="preserve"> PAGEREF _Toc228265671 \h </w:instrText>
            </w:r>
            <w:r>
              <w:rPr>
                <w:noProof/>
                <w:webHidden/>
              </w:rPr>
            </w:r>
            <w:r>
              <w:rPr>
                <w:noProof/>
                <w:webHidden/>
              </w:rPr>
              <w:fldChar w:fldCharType="separate"/>
            </w:r>
            <w:r>
              <w:rPr>
                <w:noProof/>
                <w:webHidden/>
              </w:rPr>
              <w:t>8</w:t>
            </w:r>
            <w:r>
              <w:rPr>
                <w:noProof/>
                <w:webHidden/>
              </w:rPr>
              <w:fldChar w:fldCharType="end"/>
            </w:r>
          </w:hyperlink>
        </w:p>
        <w:p w14:paraId="516A1E3E" w14:textId="191D8285" w:rsidR="004B7A7B" w:rsidRDefault="004B7A7B">
          <w:pPr>
            <w:pStyle w:val="TOC1"/>
            <w:tabs>
              <w:tab w:val="left" w:pos="720"/>
              <w:tab w:val="right" w:leader="dot" w:pos="9016"/>
            </w:tabs>
            <w:rPr>
              <w:rFonts w:eastAsiaTheme="minorEastAsia"/>
              <w:noProof/>
              <w:lang w:val="en-GB" w:eastAsia="en-GB"/>
            </w:rPr>
          </w:pPr>
          <w:hyperlink w:anchor="_Toc228265672" w:history="1">
            <w:r w:rsidRPr="00F33A73">
              <w:rPr>
                <w:rStyle w:val="Hyperlink"/>
                <w:rFonts w:ascii="Arial" w:hAnsi="Arial" w:cs="Arial"/>
                <w:noProof/>
                <w:lang w:val="en-GB"/>
              </w:rPr>
              <w:t>4.1</w:t>
            </w:r>
            <w:r>
              <w:rPr>
                <w:rFonts w:eastAsiaTheme="minorEastAsia"/>
                <w:noProof/>
                <w:lang w:val="en-GB" w:eastAsia="en-GB"/>
              </w:rPr>
              <w:tab/>
            </w:r>
            <w:r w:rsidRPr="00F33A73">
              <w:rPr>
                <w:rStyle w:val="Hyperlink"/>
                <w:rFonts w:ascii="Arial" w:hAnsi="Arial" w:cs="Arial"/>
                <w:noProof/>
                <w:lang w:val="en-GB"/>
              </w:rPr>
              <w:t>Abstract thinking</w:t>
            </w:r>
            <w:r>
              <w:rPr>
                <w:noProof/>
                <w:webHidden/>
              </w:rPr>
              <w:tab/>
            </w:r>
            <w:r>
              <w:rPr>
                <w:noProof/>
                <w:webHidden/>
              </w:rPr>
              <w:fldChar w:fldCharType="begin"/>
            </w:r>
            <w:r>
              <w:rPr>
                <w:noProof/>
                <w:webHidden/>
              </w:rPr>
              <w:instrText xml:space="preserve"> PAGEREF _Toc228265672 \h </w:instrText>
            </w:r>
            <w:r>
              <w:rPr>
                <w:noProof/>
                <w:webHidden/>
              </w:rPr>
            </w:r>
            <w:r>
              <w:rPr>
                <w:noProof/>
                <w:webHidden/>
              </w:rPr>
              <w:fldChar w:fldCharType="separate"/>
            </w:r>
            <w:r>
              <w:rPr>
                <w:noProof/>
                <w:webHidden/>
              </w:rPr>
              <w:t>8</w:t>
            </w:r>
            <w:r>
              <w:rPr>
                <w:noProof/>
                <w:webHidden/>
              </w:rPr>
              <w:fldChar w:fldCharType="end"/>
            </w:r>
          </w:hyperlink>
        </w:p>
        <w:p w14:paraId="6F171320" w14:textId="4CFCAD53" w:rsidR="004B7A7B" w:rsidRDefault="004B7A7B">
          <w:pPr>
            <w:pStyle w:val="TOC1"/>
            <w:tabs>
              <w:tab w:val="left" w:pos="720"/>
              <w:tab w:val="right" w:leader="dot" w:pos="9016"/>
            </w:tabs>
            <w:rPr>
              <w:rFonts w:eastAsiaTheme="minorEastAsia"/>
              <w:noProof/>
              <w:lang w:val="en-GB" w:eastAsia="en-GB"/>
            </w:rPr>
          </w:pPr>
          <w:hyperlink w:anchor="_Toc228265673" w:history="1">
            <w:r w:rsidRPr="00F33A73">
              <w:rPr>
                <w:rStyle w:val="Hyperlink"/>
                <w:rFonts w:ascii="Arial" w:hAnsi="Arial" w:cs="Arial"/>
                <w:noProof/>
                <w:lang w:val="en-GB"/>
              </w:rPr>
              <w:t>4.2</w:t>
            </w:r>
            <w:r>
              <w:rPr>
                <w:rFonts w:eastAsiaTheme="minorEastAsia"/>
                <w:noProof/>
                <w:lang w:val="en-GB" w:eastAsia="en-GB"/>
              </w:rPr>
              <w:tab/>
            </w:r>
            <w:r w:rsidRPr="00F33A73">
              <w:rPr>
                <w:rStyle w:val="Hyperlink"/>
                <w:rFonts w:ascii="Arial" w:hAnsi="Arial" w:cs="Arial"/>
                <w:noProof/>
                <w:lang w:val="en-GB"/>
              </w:rPr>
              <w:t>Sub-dividing</w:t>
            </w:r>
            <w:r>
              <w:rPr>
                <w:noProof/>
                <w:webHidden/>
              </w:rPr>
              <w:tab/>
            </w:r>
            <w:r>
              <w:rPr>
                <w:noProof/>
                <w:webHidden/>
              </w:rPr>
              <w:fldChar w:fldCharType="begin"/>
            </w:r>
            <w:r>
              <w:rPr>
                <w:noProof/>
                <w:webHidden/>
              </w:rPr>
              <w:instrText xml:space="preserve"> PAGEREF _Toc228265673 \h </w:instrText>
            </w:r>
            <w:r>
              <w:rPr>
                <w:noProof/>
                <w:webHidden/>
              </w:rPr>
            </w:r>
            <w:r>
              <w:rPr>
                <w:noProof/>
                <w:webHidden/>
              </w:rPr>
              <w:fldChar w:fldCharType="separate"/>
            </w:r>
            <w:r>
              <w:rPr>
                <w:noProof/>
                <w:webHidden/>
              </w:rPr>
              <w:t>8</w:t>
            </w:r>
            <w:r>
              <w:rPr>
                <w:noProof/>
                <w:webHidden/>
              </w:rPr>
              <w:fldChar w:fldCharType="end"/>
            </w:r>
          </w:hyperlink>
        </w:p>
        <w:p w14:paraId="6345B453" w14:textId="43D6ED25" w:rsidR="004B7A7B" w:rsidRDefault="004B7A7B">
          <w:pPr>
            <w:pStyle w:val="TOC1"/>
            <w:tabs>
              <w:tab w:val="left" w:pos="720"/>
              <w:tab w:val="right" w:leader="dot" w:pos="9016"/>
            </w:tabs>
            <w:rPr>
              <w:rFonts w:eastAsiaTheme="minorEastAsia"/>
              <w:noProof/>
              <w:lang w:val="en-GB" w:eastAsia="en-GB"/>
            </w:rPr>
          </w:pPr>
          <w:hyperlink w:anchor="_Toc228265674" w:history="1">
            <w:r w:rsidRPr="00F33A73">
              <w:rPr>
                <w:rStyle w:val="Hyperlink"/>
                <w:rFonts w:ascii="Arial" w:hAnsi="Arial" w:cs="Arial"/>
                <w:noProof/>
                <w:lang w:val="en-GB"/>
              </w:rPr>
              <w:t>4.3</w:t>
            </w:r>
            <w:r>
              <w:rPr>
                <w:rFonts w:eastAsiaTheme="minorEastAsia"/>
                <w:noProof/>
                <w:lang w:val="en-GB" w:eastAsia="en-GB"/>
              </w:rPr>
              <w:tab/>
            </w:r>
            <w:r w:rsidRPr="00F33A73">
              <w:rPr>
                <w:rStyle w:val="Hyperlink"/>
                <w:rFonts w:ascii="Arial" w:hAnsi="Arial" w:cs="Arial"/>
                <w:noProof/>
                <w:lang w:val="en-GB"/>
              </w:rPr>
              <w:t>Justification of solution</w:t>
            </w:r>
            <w:r>
              <w:rPr>
                <w:noProof/>
                <w:webHidden/>
              </w:rPr>
              <w:tab/>
            </w:r>
            <w:r>
              <w:rPr>
                <w:noProof/>
                <w:webHidden/>
              </w:rPr>
              <w:fldChar w:fldCharType="begin"/>
            </w:r>
            <w:r>
              <w:rPr>
                <w:noProof/>
                <w:webHidden/>
              </w:rPr>
              <w:instrText xml:space="preserve"> PAGEREF _Toc228265674 \h </w:instrText>
            </w:r>
            <w:r>
              <w:rPr>
                <w:noProof/>
                <w:webHidden/>
              </w:rPr>
            </w:r>
            <w:r>
              <w:rPr>
                <w:noProof/>
                <w:webHidden/>
              </w:rPr>
              <w:fldChar w:fldCharType="separate"/>
            </w:r>
            <w:r>
              <w:rPr>
                <w:noProof/>
                <w:webHidden/>
              </w:rPr>
              <w:t>9</w:t>
            </w:r>
            <w:r>
              <w:rPr>
                <w:noProof/>
                <w:webHidden/>
              </w:rPr>
              <w:fldChar w:fldCharType="end"/>
            </w:r>
          </w:hyperlink>
        </w:p>
        <w:p w14:paraId="0423BE2E" w14:textId="7112AF97" w:rsidR="004B7A7B" w:rsidRDefault="004B7A7B">
          <w:pPr>
            <w:pStyle w:val="TOC1"/>
            <w:tabs>
              <w:tab w:val="left" w:pos="720"/>
              <w:tab w:val="right" w:leader="dot" w:pos="9016"/>
            </w:tabs>
            <w:rPr>
              <w:rFonts w:eastAsiaTheme="minorEastAsia"/>
              <w:noProof/>
              <w:lang w:val="en-GB" w:eastAsia="en-GB"/>
            </w:rPr>
          </w:pPr>
          <w:hyperlink w:anchor="_Toc228265675" w:history="1">
            <w:r w:rsidRPr="00F33A73">
              <w:rPr>
                <w:rStyle w:val="Hyperlink"/>
                <w:rFonts w:ascii="Arial" w:hAnsi="Arial" w:cs="Arial"/>
                <w:noProof/>
                <w:lang w:val="en-GB"/>
              </w:rPr>
              <w:t>4.4</w:t>
            </w:r>
            <w:r>
              <w:rPr>
                <w:rFonts w:eastAsiaTheme="minorEastAsia"/>
                <w:noProof/>
                <w:lang w:val="en-GB" w:eastAsia="en-GB"/>
              </w:rPr>
              <w:tab/>
            </w:r>
            <w:r w:rsidRPr="00F33A73">
              <w:rPr>
                <w:rStyle w:val="Hyperlink"/>
                <w:rFonts w:ascii="Arial" w:hAnsi="Arial" w:cs="Arial"/>
                <w:noProof/>
                <w:lang w:val="en-GB"/>
              </w:rPr>
              <w:t>Limitation</w:t>
            </w:r>
            <w:r>
              <w:rPr>
                <w:noProof/>
                <w:webHidden/>
              </w:rPr>
              <w:tab/>
            </w:r>
            <w:r>
              <w:rPr>
                <w:noProof/>
                <w:webHidden/>
              </w:rPr>
              <w:fldChar w:fldCharType="begin"/>
            </w:r>
            <w:r>
              <w:rPr>
                <w:noProof/>
                <w:webHidden/>
              </w:rPr>
              <w:instrText xml:space="preserve"> PAGEREF _Toc228265675 \h </w:instrText>
            </w:r>
            <w:r>
              <w:rPr>
                <w:noProof/>
                <w:webHidden/>
              </w:rPr>
            </w:r>
            <w:r>
              <w:rPr>
                <w:noProof/>
                <w:webHidden/>
              </w:rPr>
              <w:fldChar w:fldCharType="separate"/>
            </w:r>
            <w:r>
              <w:rPr>
                <w:noProof/>
                <w:webHidden/>
              </w:rPr>
              <w:t>9</w:t>
            </w:r>
            <w:r>
              <w:rPr>
                <w:noProof/>
                <w:webHidden/>
              </w:rPr>
              <w:fldChar w:fldCharType="end"/>
            </w:r>
          </w:hyperlink>
        </w:p>
        <w:p w14:paraId="6A439F02" w14:textId="63DC1FBF" w:rsidR="004B7A7B" w:rsidRDefault="004B7A7B">
          <w:pPr>
            <w:pStyle w:val="TOC1"/>
            <w:tabs>
              <w:tab w:val="left" w:pos="720"/>
              <w:tab w:val="right" w:leader="dot" w:pos="9016"/>
            </w:tabs>
            <w:rPr>
              <w:rFonts w:eastAsiaTheme="minorEastAsia"/>
              <w:noProof/>
              <w:lang w:val="en-GB" w:eastAsia="en-GB"/>
            </w:rPr>
          </w:pPr>
          <w:hyperlink w:anchor="_Toc228265676" w:history="1">
            <w:r w:rsidRPr="00F33A73">
              <w:rPr>
                <w:rStyle w:val="Hyperlink"/>
                <w:rFonts w:ascii="Arial" w:hAnsi="Arial" w:cs="Arial"/>
                <w:noProof/>
                <w:lang w:val="en-GB"/>
              </w:rPr>
              <w:t>4.5</w:t>
            </w:r>
            <w:r>
              <w:rPr>
                <w:rFonts w:eastAsiaTheme="minorEastAsia"/>
                <w:noProof/>
                <w:lang w:val="en-GB" w:eastAsia="en-GB"/>
              </w:rPr>
              <w:tab/>
            </w:r>
            <w:r w:rsidRPr="00F33A73">
              <w:rPr>
                <w:rStyle w:val="Hyperlink"/>
                <w:rFonts w:ascii="Arial" w:hAnsi="Arial" w:cs="Arial"/>
                <w:noProof/>
                <w:lang w:val="en-GB"/>
              </w:rPr>
              <w:t>Assumption</w:t>
            </w:r>
            <w:r>
              <w:rPr>
                <w:noProof/>
                <w:webHidden/>
              </w:rPr>
              <w:tab/>
            </w:r>
            <w:r>
              <w:rPr>
                <w:noProof/>
                <w:webHidden/>
              </w:rPr>
              <w:fldChar w:fldCharType="begin"/>
            </w:r>
            <w:r>
              <w:rPr>
                <w:noProof/>
                <w:webHidden/>
              </w:rPr>
              <w:instrText xml:space="preserve"> PAGEREF _Toc228265676 \h </w:instrText>
            </w:r>
            <w:r>
              <w:rPr>
                <w:noProof/>
                <w:webHidden/>
              </w:rPr>
            </w:r>
            <w:r>
              <w:rPr>
                <w:noProof/>
                <w:webHidden/>
              </w:rPr>
              <w:fldChar w:fldCharType="separate"/>
            </w:r>
            <w:r>
              <w:rPr>
                <w:noProof/>
                <w:webHidden/>
              </w:rPr>
              <w:t>9</w:t>
            </w:r>
            <w:r>
              <w:rPr>
                <w:noProof/>
                <w:webHidden/>
              </w:rPr>
              <w:fldChar w:fldCharType="end"/>
            </w:r>
          </w:hyperlink>
        </w:p>
        <w:p w14:paraId="3F3807B0" w14:textId="2D244B1F" w:rsidR="004B7A7B" w:rsidRDefault="004B7A7B">
          <w:pPr>
            <w:pStyle w:val="TOC1"/>
            <w:tabs>
              <w:tab w:val="right" w:leader="dot" w:pos="9016"/>
            </w:tabs>
            <w:rPr>
              <w:rFonts w:eastAsiaTheme="minorEastAsia"/>
              <w:noProof/>
              <w:lang w:val="en-GB" w:eastAsia="en-GB"/>
            </w:rPr>
          </w:pPr>
          <w:hyperlink w:anchor="_Toc228265677" w:history="1">
            <w:r w:rsidRPr="00F33A73">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_Toc228265677 \h </w:instrText>
            </w:r>
            <w:r>
              <w:rPr>
                <w:noProof/>
                <w:webHidden/>
              </w:rPr>
            </w:r>
            <w:r>
              <w:rPr>
                <w:noProof/>
                <w:webHidden/>
              </w:rPr>
              <w:fldChar w:fldCharType="separate"/>
            </w:r>
            <w:r>
              <w:rPr>
                <w:noProof/>
                <w:webHidden/>
              </w:rPr>
              <w:t>12</w:t>
            </w:r>
            <w:r>
              <w:rPr>
                <w:noProof/>
                <w:webHidden/>
              </w:rPr>
              <w:fldChar w:fldCharType="end"/>
            </w:r>
          </w:hyperlink>
        </w:p>
        <w:p w14:paraId="14100BC7" w14:textId="638BBD5B"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1E725749" w:rsidR="00ED5E81" w:rsidRPr="00031894" w:rsidRDefault="00037712" w:rsidP="003E5801">
      <w:pPr>
        <w:pStyle w:val="Style1"/>
        <w:rPr>
          <w:rFonts w:cs="Arial"/>
          <w:lang w:val="en-GB"/>
        </w:rPr>
      </w:pPr>
      <w:r w:rsidRPr="00031894">
        <w:rPr>
          <w:rFonts w:cs="Arial"/>
          <w:lang w:val="en-GB"/>
        </w:rPr>
        <w:lastRenderedPageBreak/>
        <w:t xml:space="preserve"> </w:t>
      </w:r>
      <w:bookmarkStart w:id="1" w:name="_Toc228265664"/>
      <w:r w:rsidR="009F24B6" w:rsidRPr="00031894">
        <w:rPr>
          <w:rFonts w:cs="Arial"/>
        </w:rPr>
        <w:t>Introduction</w:t>
      </w:r>
      <w:bookmarkEnd w:id="1"/>
    </w:p>
    <w:p w14:paraId="33102AE0" w14:textId="77777777" w:rsidR="00037712" w:rsidRPr="00031894" w:rsidRDefault="00037712" w:rsidP="00037712">
      <w:pPr>
        <w:rPr>
          <w:rFonts w:ascii="Arial" w:hAnsi="Arial" w:cs="Arial"/>
          <w:lang w:val="en-GB"/>
        </w:rPr>
      </w:pPr>
    </w:p>
    <w:p w14:paraId="21D478E4" w14:textId="4C2ACE35" w:rsidR="00482658" w:rsidRPr="00031894" w:rsidRDefault="00482658" w:rsidP="00482658">
      <w:pPr>
        <w:spacing w:line="360" w:lineRule="auto"/>
        <w:jc w:val="both"/>
        <w:rPr>
          <w:rFonts w:ascii="Arial" w:hAnsi="Arial" w:cs="Arial"/>
          <w:sz w:val="22"/>
          <w:szCs w:val="22"/>
          <w:lang w:val="en-GB"/>
        </w:rPr>
      </w:pPr>
      <w:r w:rsidRPr="00031894">
        <w:rPr>
          <w:rFonts w:ascii="Arial" w:hAnsi="Arial" w:cs="Arial"/>
          <w:sz w:val="22"/>
          <w:szCs w:val="22"/>
          <w:lang w:val="en-GB"/>
        </w:rPr>
        <w:t xml:space="preserve">In many educational institutions, managing classroom allocation efficiently can be quite challenging. In this scenario, a local college is facing problems such as overcrowded classrooms, underused spaces, timetable conflicts, and wasted time as students and staff move between rooms. These issues reduce efficiency and can negatively affect the </w:t>
      </w:r>
      <w:r w:rsidR="00DC2315">
        <w:rPr>
          <w:rFonts w:ascii="Arial" w:hAnsi="Arial" w:cs="Arial"/>
          <w:sz w:val="22"/>
          <w:szCs w:val="22"/>
          <w:lang w:val="en-GB"/>
        </w:rPr>
        <w:t>general</w:t>
      </w:r>
      <w:r w:rsidRPr="00031894">
        <w:rPr>
          <w:rFonts w:ascii="Arial" w:hAnsi="Arial" w:cs="Arial"/>
          <w:sz w:val="22"/>
          <w:szCs w:val="22"/>
          <w:lang w:val="en-GB"/>
        </w:rPr>
        <w:t xml:space="preserve"> learning experience.</w:t>
      </w:r>
    </w:p>
    <w:p w14:paraId="6F2E800B" w14:textId="0B0601A9" w:rsidR="00482658" w:rsidRPr="00031894" w:rsidRDefault="00BA159C" w:rsidP="00482658">
      <w:pPr>
        <w:spacing w:line="360" w:lineRule="auto"/>
        <w:jc w:val="both"/>
        <w:rPr>
          <w:rFonts w:ascii="Arial" w:hAnsi="Arial" w:cs="Arial"/>
          <w:sz w:val="22"/>
          <w:szCs w:val="22"/>
          <w:lang w:val="en-GB"/>
        </w:rPr>
      </w:pPr>
      <w:r w:rsidRPr="00BA159C">
        <w:rPr>
          <w:rFonts w:ascii="Arial" w:hAnsi="Arial" w:cs="Arial"/>
          <w:sz w:val="22"/>
          <w:szCs w:val="22"/>
        </w:rPr>
        <w:t>This assignment focuses on analysing the classroom allocation problem and developing a practical solution using computational thinking approaches. The problem is broken down into smaller parts, and key requirements and constraints are identified using the MoSCoW method. Relevant variables are also considered to support the overall design of the solution</w:t>
      </w:r>
      <w:r w:rsidR="00482658" w:rsidRPr="00031894">
        <w:rPr>
          <w:rFonts w:ascii="Arial" w:hAnsi="Arial" w:cs="Arial"/>
          <w:sz w:val="22"/>
          <w:szCs w:val="22"/>
          <w:lang w:val="en-GB"/>
        </w:rPr>
        <w:t>.</w:t>
      </w:r>
    </w:p>
    <w:p w14:paraId="65F30F32" w14:textId="0D5F71CE" w:rsidR="00482658" w:rsidRPr="00031894" w:rsidRDefault="00482658" w:rsidP="00482658">
      <w:pPr>
        <w:spacing w:line="360" w:lineRule="auto"/>
        <w:jc w:val="both"/>
        <w:rPr>
          <w:rFonts w:ascii="Arial" w:hAnsi="Arial" w:cs="Arial"/>
          <w:sz w:val="22"/>
          <w:szCs w:val="22"/>
          <w:lang w:val="en-GB"/>
        </w:rPr>
      </w:pPr>
      <w:r w:rsidRPr="00031894">
        <w:rPr>
          <w:rFonts w:ascii="Arial" w:hAnsi="Arial" w:cs="Arial"/>
          <w:sz w:val="22"/>
          <w:szCs w:val="22"/>
          <w:lang w:val="en-GB"/>
        </w:rPr>
        <w:t xml:space="preserve">After that, a logical solution is proposed and represented using a flowchart, showing step by step how classroom allocation can be optimised. The solution focuses on improving room usage, reducing movement time, and avoiding scheduling conflicts. </w:t>
      </w:r>
    </w:p>
    <w:p w14:paraId="6495129A" w14:textId="77777777" w:rsidR="00B779FD" w:rsidRPr="00031894" w:rsidRDefault="00B779FD" w:rsidP="00482658">
      <w:pPr>
        <w:spacing w:line="360" w:lineRule="auto"/>
        <w:jc w:val="both"/>
        <w:rPr>
          <w:rFonts w:ascii="Arial" w:hAnsi="Arial" w:cs="Arial"/>
          <w:lang w:val="en-GB"/>
        </w:rPr>
      </w:pPr>
    </w:p>
    <w:p w14:paraId="431F9BA8" w14:textId="77777777" w:rsidR="00B779FD" w:rsidRPr="00031894" w:rsidRDefault="00B779FD" w:rsidP="00B779FD">
      <w:pPr>
        <w:rPr>
          <w:rFonts w:ascii="Arial" w:hAnsi="Arial" w:cs="Arial"/>
          <w:lang w:val="en-GB"/>
        </w:rPr>
      </w:pPr>
    </w:p>
    <w:p w14:paraId="493973AB" w14:textId="77777777" w:rsidR="00B779FD" w:rsidRPr="00031894" w:rsidRDefault="00B779FD" w:rsidP="00B779FD">
      <w:pPr>
        <w:rPr>
          <w:rFonts w:ascii="Arial" w:hAnsi="Arial" w:cs="Arial"/>
          <w:lang w:val="en-GB"/>
        </w:rPr>
      </w:pPr>
    </w:p>
    <w:p w14:paraId="6493DE7C" w14:textId="77777777" w:rsidR="00B779FD" w:rsidRPr="00031894" w:rsidRDefault="00B779FD" w:rsidP="00B779FD">
      <w:pPr>
        <w:rPr>
          <w:rFonts w:ascii="Arial" w:hAnsi="Arial" w:cs="Arial"/>
          <w:lang w:val="en-GB"/>
        </w:rPr>
      </w:pPr>
    </w:p>
    <w:p w14:paraId="664BCA5B" w14:textId="77777777" w:rsidR="00B779FD" w:rsidRPr="00031894" w:rsidRDefault="00B779FD" w:rsidP="00B779FD">
      <w:pPr>
        <w:rPr>
          <w:rFonts w:ascii="Arial" w:hAnsi="Arial" w:cs="Arial"/>
          <w:lang w:val="en-GB"/>
        </w:rPr>
      </w:pPr>
    </w:p>
    <w:p w14:paraId="62ED34C5" w14:textId="77777777" w:rsidR="00B779FD" w:rsidRPr="00031894" w:rsidRDefault="00B779FD" w:rsidP="00B779FD">
      <w:pPr>
        <w:rPr>
          <w:rFonts w:ascii="Arial" w:hAnsi="Arial" w:cs="Arial"/>
          <w:lang w:val="en-GB"/>
        </w:rPr>
      </w:pPr>
    </w:p>
    <w:p w14:paraId="5DBAE1BE" w14:textId="77777777" w:rsidR="00B779FD" w:rsidRPr="00031894" w:rsidRDefault="00B779FD" w:rsidP="00B779FD">
      <w:pPr>
        <w:rPr>
          <w:rFonts w:ascii="Arial" w:hAnsi="Arial" w:cs="Arial"/>
          <w:lang w:val="en-GB"/>
        </w:rPr>
      </w:pPr>
    </w:p>
    <w:p w14:paraId="0B0359A6" w14:textId="77777777" w:rsidR="00B779FD" w:rsidRPr="00031894" w:rsidRDefault="00B779FD" w:rsidP="00B779FD">
      <w:pPr>
        <w:rPr>
          <w:rFonts w:ascii="Arial" w:hAnsi="Arial" w:cs="Arial"/>
          <w:lang w:val="en-GB"/>
        </w:rPr>
      </w:pPr>
    </w:p>
    <w:p w14:paraId="126EC185" w14:textId="77777777" w:rsidR="00B779FD" w:rsidRPr="00031894" w:rsidRDefault="00B779FD" w:rsidP="00B779FD">
      <w:pPr>
        <w:rPr>
          <w:rFonts w:ascii="Arial" w:hAnsi="Arial" w:cs="Arial"/>
          <w:lang w:val="en-GB"/>
        </w:rPr>
      </w:pPr>
    </w:p>
    <w:p w14:paraId="0A80C1DF" w14:textId="77777777" w:rsidR="00B779FD" w:rsidRPr="00031894" w:rsidRDefault="00B779FD" w:rsidP="00B779FD">
      <w:pPr>
        <w:rPr>
          <w:rFonts w:ascii="Arial" w:hAnsi="Arial" w:cs="Arial"/>
          <w:lang w:val="en-GB"/>
        </w:rPr>
      </w:pPr>
    </w:p>
    <w:p w14:paraId="1E2E5000" w14:textId="77777777" w:rsidR="00B779FD" w:rsidRPr="00031894" w:rsidRDefault="00B779FD" w:rsidP="00B779FD">
      <w:pPr>
        <w:rPr>
          <w:rFonts w:ascii="Arial" w:hAnsi="Arial" w:cs="Arial"/>
          <w:lang w:val="en-GB"/>
        </w:rPr>
      </w:pPr>
    </w:p>
    <w:p w14:paraId="67C8CDD0" w14:textId="77777777" w:rsidR="00B779FD" w:rsidRPr="00031894" w:rsidRDefault="00B779FD" w:rsidP="00B779FD">
      <w:pPr>
        <w:rPr>
          <w:rFonts w:ascii="Arial" w:hAnsi="Arial" w:cs="Arial"/>
          <w:lang w:val="en-GB"/>
        </w:rPr>
      </w:pPr>
    </w:p>
    <w:p w14:paraId="27EC4631" w14:textId="77777777" w:rsidR="00482658" w:rsidRPr="00031894" w:rsidRDefault="00482658">
      <w:pPr>
        <w:rPr>
          <w:rFonts w:ascii="Arial" w:eastAsiaTheme="majorEastAsia" w:hAnsi="Arial" w:cs="Arial"/>
          <w:color w:val="0F4761" w:themeColor="accent1" w:themeShade="BF"/>
          <w:sz w:val="32"/>
          <w:szCs w:val="40"/>
          <w:lang w:val="en-GB"/>
        </w:rPr>
      </w:pPr>
      <w:r w:rsidRPr="00031894">
        <w:rPr>
          <w:rFonts w:ascii="Arial" w:hAnsi="Arial" w:cs="Arial"/>
          <w:lang w:val="en-GB"/>
        </w:rPr>
        <w:br w:type="page"/>
      </w:r>
    </w:p>
    <w:p w14:paraId="4BA7F23E" w14:textId="5B0347F4" w:rsidR="00B34B6B" w:rsidRPr="00031894" w:rsidRDefault="00180AD8" w:rsidP="00CA520A">
      <w:pPr>
        <w:pStyle w:val="Style1"/>
        <w:rPr>
          <w:rFonts w:cs="Arial"/>
          <w:lang w:val="en-GB"/>
        </w:rPr>
      </w:pPr>
      <w:bookmarkStart w:id="2" w:name="_Toc228265665"/>
      <w:r w:rsidRPr="00031894">
        <w:rPr>
          <w:rFonts w:cs="Arial"/>
        </w:rPr>
        <w:lastRenderedPageBreak/>
        <w:t xml:space="preserve">2. </w:t>
      </w:r>
      <w:r w:rsidR="00B779FD" w:rsidRPr="00031894">
        <w:rPr>
          <w:rFonts w:cs="Arial"/>
        </w:rPr>
        <w:t>Deconstruct the Problem</w:t>
      </w:r>
      <w:bookmarkEnd w:id="2"/>
      <w:r w:rsidR="00274C5E" w:rsidRPr="00031894">
        <w:rPr>
          <w:rFonts w:cs="Arial"/>
          <w:lang w:val="en-GB"/>
        </w:rPr>
        <w:t xml:space="preserve"> </w:t>
      </w:r>
    </w:p>
    <w:p w14:paraId="55A601EE" w14:textId="77777777" w:rsidR="00CB2BA8" w:rsidRPr="00CB2BA8" w:rsidRDefault="00CB2BA8" w:rsidP="00CB2BA8">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CB2BA8">
        <w:rPr>
          <w:rFonts w:ascii="Arial" w:eastAsia="Times New Roman" w:hAnsi="Arial" w:cs="Arial"/>
          <w:kern w:val="0"/>
          <w:sz w:val="22"/>
          <w:szCs w:val="22"/>
          <w:lang w:val="en-GB" w:eastAsia="en-GB"/>
          <w14:ligatures w14:val="none"/>
        </w:rPr>
        <w:t>Problem decomposition is an important concept in computational thinking, where a problem is broken into smaller and more manageable parts. This approach helps to simplify the situation and makes it easier to analyse each stage in a more structured way.</w:t>
      </w:r>
    </w:p>
    <w:p w14:paraId="5CA4EF89" w14:textId="77777777" w:rsidR="00CB2BA8" w:rsidRPr="00CB2BA8" w:rsidRDefault="00CB2BA8" w:rsidP="00CB2BA8">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CB2BA8">
        <w:rPr>
          <w:rFonts w:ascii="Arial" w:eastAsia="Times New Roman" w:hAnsi="Arial" w:cs="Arial"/>
          <w:kern w:val="0"/>
          <w:sz w:val="22"/>
          <w:szCs w:val="22"/>
          <w:lang w:val="en-GB" w:eastAsia="en-GB"/>
          <w14:ligatures w14:val="none"/>
        </w:rPr>
        <w:t>By doing this, it becomes clearer how different elements relate to each other, which supports the development of a more organised and effective solution [1].</w:t>
      </w:r>
    </w:p>
    <w:p w14:paraId="53661DE2" w14:textId="77777777" w:rsidR="003F716F" w:rsidRPr="00031894" w:rsidRDefault="00B779FD" w:rsidP="00B34B6B">
      <w:pPr>
        <w:pStyle w:val="Heading1"/>
        <w:numPr>
          <w:ilvl w:val="1"/>
          <w:numId w:val="30"/>
        </w:numPr>
        <w:rPr>
          <w:rFonts w:ascii="Arial" w:hAnsi="Arial" w:cs="Arial"/>
          <w:sz w:val="32"/>
          <w:szCs w:val="32"/>
          <w:lang w:val="en-GB"/>
        </w:rPr>
      </w:pPr>
      <w:bookmarkStart w:id="3" w:name="_Toc228265666"/>
      <w:r w:rsidRPr="00031894">
        <w:rPr>
          <w:rFonts w:ascii="Arial" w:hAnsi="Arial" w:cs="Arial"/>
          <w:sz w:val="32"/>
          <w:szCs w:val="32"/>
          <w:lang w:val="en-GB"/>
        </w:rPr>
        <w:t>MoSCoW Technique Requirement</w:t>
      </w:r>
      <w:bookmarkEnd w:id="3"/>
      <w:r w:rsidR="00274C5E" w:rsidRPr="00031894">
        <w:rPr>
          <w:rFonts w:ascii="Arial" w:hAnsi="Arial" w:cs="Arial"/>
          <w:sz w:val="32"/>
          <w:szCs w:val="32"/>
          <w:lang w:val="en-GB"/>
        </w:rPr>
        <w:t xml:space="preserve"> </w:t>
      </w:r>
    </w:p>
    <w:p w14:paraId="198D66EB" w14:textId="77777777" w:rsidR="00A9238B" w:rsidRDefault="00A9238B" w:rsidP="009115C4">
      <w:pPr>
        <w:spacing w:line="360" w:lineRule="auto"/>
        <w:jc w:val="both"/>
        <w:rPr>
          <w:rFonts w:ascii="Arial" w:hAnsi="Arial" w:cs="Arial"/>
          <w:sz w:val="22"/>
          <w:szCs w:val="22"/>
          <w:lang w:val="en-GB"/>
        </w:rPr>
      </w:pPr>
      <w:r w:rsidRPr="00A9238B">
        <w:rPr>
          <w:rFonts w:ascii="Arial" w:hAnsi="Arial" w:cs="Arial"/>
          <w:sz w:val="22"/>
          <w:szCs w:val="22"/>
        </w:rPr>
        <w:t>The MoSCoW technique is a method used to organise and prioritise system requirements by grouping them into four categories: Must Have, Should Have, Could Have, and Won’t Have. This approach helps to focus on what is really essential for the system to work, while less critical features can be considered later. It is especially useful in real-world scenarios like classroom allocation, where decisions need to be made based on priority and available resources [2].</w:t>
      </w:r>
    </w:p>
    <w:p w14:paraId="50FF8EC0" w14:textId="77777777" w:rsidR="00C01BF2" w:rsidRDefault="00005FCC" w:rsidP="00C01BF2">
      <w:pPr>
        <w:spacing w:line="360" w:lineRule="auto"/>
        <w:jc w:val="both"/>
        <w:rPr>
          <w:rFonts w:ascii="Arial" w:hAnsi="Arial" w:cs="Arial"/>
          <w:sz w:val="22"/>
          <w:szCs w:val="22"/>
          <w:lang w:val="en-GB"/>
        </w:rPr>
      </w:pPr>
      <w:r w:rsidRPr="00031894">
        <w:rPr>
          <w:rFonts w:ascii="Arial" w:hAnsi="Arial" w:cs="Arial"/>
          <w:b/>
          <w:bCs/>
          <w:sz w:val="22"/>
          <w:szCs w:val="22"/>
          <w:u w:val="single"/>
          <w:lang w:val="en-GB"/>
        </w:rPr>
        <w:t>MUST HAVE:</w:t>
      </w:r>
      <w:r w:rsidRPr="00031894">
        <w:rPr>
          <w:rFonts w:ascii="Arial" w:hAnsi="Arial" w:cs="Arial"/>
          <w:sz w:val="22"/>
          <w:szCs w:val="22"/>
          <w:lang w:val="en-GB"/>
        </w:rPr>
        <w:t xml:space="preserve"> </w:t>
      </w:r>
      <w:r w:rsidR="00C01BF2" w:rsidRPr="00C01BF2">
        <w:rPr>
          <w:rFonts w:ascii="Arial" w:hAnsi="Arial" w:cs="Arial"/>
          <w:sz w:val="22"/>
          <w:szCs w:val="22"/>
        </w:rPr>
        <w:t>These are the most essential requirements, meaning the system would not function properly without them.</w:t>
      </w:r>
    </w:p>
    <w:p w14:paraId="75B3E23C" w14:textId="030E271F" w:rsidR="009115C4" w:rsidRPr="00C01BF2" w:rsidRDefault="009115C4" w:rsidP="00C01BF2">
      <w:pPr>
        <w:pStyle w:val="ListParagraph"/>
        <w:numPr>
          <w:ilvl w:val="0"/>
          <w:numId w:val="68"/>
        </w:numPr>
        <w:spacing w:line="360" w:lineRule="auto"/>
        <w:jc w:val="both"/>
        <w:rPr>
          <w:rFonts w:ascii="Arial" w:hAnsi="Arial" w:cs="Arial"/>
          <w:sz w:val="22"/>
          <w:szCs w:val="22"/>
          <w:lang w:val="en-GB"/>
        </w:rPr>
      </w:pPr>
      <w:r w:rsidRPr="00C01BF2">
        <w:rPr>
          <w:rFonts w:ascii="Arial" w:hAnsi="Arial" w:cs="Arial"/>
          <w:sz w:val="22"/>
          <w:szCs w:val="22"/>
          <w:lang w:val="en-GB"/>
        </w:rPr>
        <w:t xml:space="preserve">Classrooms must be allocated based on class size and room capacity </w:t>
      </w:r>
    </w:p>
    <w:p w14:paraId="10FB2125" w14:textId="77777777" w:rsidR="009115C4" w:rsidRPr="00031894" w:rsidRDefault="009115C4" w:rsidP="009115C4">
      <w:pPr>
        <w:numPr>
          <w:ilvl w:val="0"/>
          <w:numId w:val="63"/>
        </w:numPr>
        <w:spacing w:line="360" w:lineRule="auto"/>
        <w:jc w:val="both"/>
        <w:rPr>
          <w:rFonts w:ascii="Arial" w:hAnsi="Arial" w:cs="Arial"/>
          <w:sz w:val="22"/>
          <w:szCs w:val="22"/>
          <w:lang w:val="en-GB"/>
        </w:rPr>
      </w:pPr>
      <w:r w:rsidRPr="00031894">
        <w:rPr>
          <w:rFonts w:ascii="Arial" w:hAnsi="Arial" w:cs="Arial"/>
          <w:sz w:val="22"/>
          <w:szCs w:val="22"/>
          <w:lang w:val="en-GB"/>
        </w:rPr>
        <w:t xml:space="preserve">The timetable must avoid scheduling conflicts </w:t>
      </w:r>
    </w:p>
    <w:p w14:paraId="0D3339F9" w14:textId="77777777" w:rsidR="009115C4" w:rsidRPr="00031894" w:rsidRDefault="009115C4" w:rsidP="009115C4">
      <w:pPr>
        <w:numPr>
          <w:ilvl w:val="0"/>
          <w:numId w:val="63"/>
        </w:numPr>
        <w:spacing w:line="360" w:lineRule="auto"/>
        <w:jc w:val="both"/>
        <w:rPr>
          <w:rFonts w:ascii="Arial" w:hAnsi="Arial" w:cs="Arial"/>
          <w:sz w:val="22"/>
          <w:szCs w:val="22"/>
          <w:lang w:val="en-GB"/>
        </w:rPr>
      </w:pPr>
      <w:r w:rsidRPr="00031894">
        <w:rPr>
          <w:rFonts w:ascii="Arial" w:hAnsi="Arial" w:cs="Arial"/>
          <w:sz w:val="22"/>
          <w:szCs w:val="22"/>
          <w:lang w:val="en-GB"/>
        </w:rPr>
        <w:t xml:space="preserve">The system must store accurate data about rooms and classes </w:t>
      </w:r>
    </w:p>
    <w:p w14:paraId="0143BB69" w14:textId="77777777" w:rsidR="009115C4" w:rsidRPr="00031894" w:rsidRDefault="009115C4" w:rsidP="009115C4">
      <w:pPr>
        <w:numPr>
          <w:ilvl w:val="0"/>
          <w:numId w:val="63"/>
        </w:numPr>
        <w:spacing w:line="360" w:lineRule="auto"/>
        <w:jc w:val="both"/>
        <w:rPr>
          <w:rFonts w:ascii="Arial" w:hAnsi="Arial" w:cs="Arial"/>
          <w:sz w:val="22"/>
          <w:szCs w:val="22"/>
          <w:lang w:val="en-GB"/>
        </w:rPr>
      </w:pPr>
      <w:r w:rsidRPr="00031894">
        <w:rPr>
          <w:rFonts w:ascii="Arial" w:hAnsi="Arial" w:cs="Arial"/>
          <w:sz w:val="22"/>
          <w:szCs w:val="22"/>
          <w:lang w:val="en-GB"/>
        </w:rPr>
        <w:t xml:space="preserve">Room type compatibility must be ensured (e.g. labs for practical sessions) </w:t>
      </w:r>
    </w:p>
    <w:p w14:paraId="1E79563B" w14:textId="77777777" w:rsidR="009115C4" w:rsidRPr="00031894" w:rsidRDefault="009115C4" w:rsidP="009115C4">
      <w:pPr>
        <w:spacing w:line="360" w:lineRule="auto"/>
        <w:jc w:val="both"/>
        <w:rPr>
          <w:rFonts w:ascii="Arial" w:hAnsi="Arial" w:cs="Arial"/>
          <w:sz w:val="22"/>
          <w:szCs w:val="22"/>
          <w:lang w:val="en-GB"/>
        </w:rPr>
      </w:pPr>
      <w:r w:rsidRPr="00031894">
        <w:rPr>
          <w:rFonts w:ascii="Arial" w:hAnsi="Arial" w:cs="Arial"/>
          <w:sz w:val="22"/>
          <w:szCs w:val="22"/>
          <w:lang w:val="en-GB"/>
        </w:rPr>
        <w:t>If these are not included, the main problem will not be solved effectively.</w:t>
      </w:r>
    </w:p>
    <w:p w14:paraId="4C6DF69E" w14:textId="239ACFBE" w:rsidR="00F657E4" w:rsidRPr="00031894" w:rsidRDefault="003E7405" w:rsidP="00F657E4">
      <w:pPr>
        <w:spacing w:line="360" w:lineRule="auto"/>
        <w:jc w:val="both"/>
        <w:rPr>
          <w:rFonts w:ascii="Arial" w:hAnsi="Arial" w:cs="Arial"/>
          <w:sz w:val="22"/>
          <w:szCs w:val="22"/>
          <w:lang w:val="en-GB"/>
        </w:rPr>
      </w:pPr>
      <w:r w:rsidRPr="00031894">
        <w:rPr>
          <w:rFonts w:ascii="Arial" w:hAnsi="Arial" w:cs="Arial"/>
          <w:b/>
          <w:bCs/>
          <w:sz w:val="22"/>
          <w:szCs w:val="22"/>
          <w:u w:val="single"/>
          <w:lang w:val="en-GB"/>
        </w:rPr>
        <w:t>SHOULD HAVE:</w:t>
      </w:r>
      <w:r w:rsidR="00F657E4" w:rsidRPr="00031894">
        <w:rPr>
          <w:rFonts w:ascii="Arial" w:hAnsi="Arial" w:cs="Arial"/>
          <w:b/>
          <w:bCs/>
          <w:sz w:val="22"/>
          <w:szCs w:val="22"/>
          <w:u w:val="single"/>
          <w:lang w:val="en-GB"/>
        </w:rPr>
        <w:t xml:space="preserve"> </w:t>
      </w:r>
      <w:r w:rsidR="00F657E4" w:rsidRPr="00031894">
        <w:rPr>
          <w:rFonts w:ascii="Arial" w:hAnsi="Arial" w:cs="Arial"/>
          <w:sz w:val="22"/>
          <w:szCs w:val="22"/>
          <w:lang w:val="en-GB"/>
        </w:rPr>
        <w:t>These are important but not critical.</w:t>
      </w:r>
    </w:p>
    <w:p w14:paraId="319AF7BF" w14:textId="77777777" w:rsidR="00F657E4" w:rsidRPr="00031894" w:rsidRDefault="00F657E4" w:rsidP="00F657E4">
      <w:pPr>
        <w:numPr>
          <w:ilvl w:val="0"/>
          <w:numId w:val="64"/>
        </w:numPr>
        <w:spacing w:line="360" w:lineRule="auto"/>
        <w:jc w:val="both"/>
        <w:rPr>
          <w:rFonts w:ascii="Arial" w:hAnsi="Arial" w:cs="Arial"/>
          <w:sz w:val="22"/>
          <w:szCs w:val="22"/>
          <w:lang w:val="en-GB"/>
        </w:rPr>
      </w:pPr>
      <w:r w:rsidRPr="00031894">
        <w:rPr>
          <w:rFonts w:ascii="Arial" w:hAnsi="Arial" w:cs="Arial"/>
          <w:sz w:val="22"/>
          <w:szCs w:val="22"/>
          <w:lang w:val="en-GB"/>
        </w:rPr>
        <w:t xml:space="preserve">Reduce movement time between classes </w:t>
      </w:r>
    </w:p>
    <w:p w14:paraId="211F26E4" w14:textId="77777777" w:rsidR="00F657E4" w:rsidRPr="00031894" w:rsidRDefault="00F657E4" w:rsidP="00F657E4">
      <w:pPr>
        <w:numPr>
          <w:ilvl w:val="0"/>
          <w:numId w:val="64"/>
        </w:numPr>
        <w:spacing w:line="360" w:lineRule="auto"/>
        <w:jc w:val="both"/>
        <w:rPr>
          <w:rFonts w:ascii="Arial" w:hAnsi="Arial" w:cs="Arial"/>
          <w:sz w:val="22"/>
          <w:szCs w:val="22"/>
          <w:lang w:val="en-GB"/>
        </w:rPr>
      </w:pPr>
      <w:r w:rsidRPr="00031894">
        <w:rPr>
          <w:rFonts w:ascii="Arial" w:hAnsi="Arial" w:cs="Arial"/>
          <w:sz w:val="22"/>
          <w:szCs w:val="22"/>
          <w:lang w:val="en-GB"/>
        </w:rPr>
        <w:t xml:space="preserve">Allocate rooms close to each other when possible </w:t>
      </w:r>
    </w:p>
    <w:p w14:paraId="4323BDC3" w14:textId="77777777" w:rsidR="00F657E4" w:rsidRPr="00031894" w:rsidRDefault="00F657E4" w:rsidP="00F657E4">
      <w:pPr>
        <w:numPr>
          <w:ilvl w:val="0"/>
          <w:numId w:val="64"/>
        </w:numPr>
        <w:spacing w:line="360" w:lineRule="auto"/>
        <w:jc w:val="both"/>
        <w:rPr>
          <w:rFonts w:ascii="Arial" w:hAnsi="Arial" w:cs="Arial"/>
          <w:sz w:val="22"/>
          <w:szCs w:val="22"/>
          <w:lang w:val="en-GB"/>
        </w:rPr>
      </w:pPr>
      <w:r w:rsidRPr="00031894">
        <w:rPr>
          <w:rFonts w:ascii="Arial" w:hAnsi="Arial" w:cs="Arial"/>
          <w:sz w:val="22"/>
          <w:szCs w:val="22"/>
          <w:lang w:val="en-GB"/>
        </w:rPr>
        <w:t xml:space="preserve">Provide basic reports on room usage </w:t>
      </w:r>
    </w:p>
    <w:p w14:paraId="4D33BFE0" w14:textId="77777777" w:rsidR="00F657E4" w:rsidRPr="00031894" w:rsidRDefault="00F657E4" w:rsidP="00F657E4">
      <w:pPr>
        <w:spacing w:line="360" w:lineRule="auto"/>
        <w:jc w:val="both"/>
        <w:rPr>
          <w:rFonts w:ascii="Arial" w:hAnsi="Arial" w:cs="Arial"/>
          <w:sz w:val="22"/>
          <w:szCs w:val="22"/>
          <w:lang w:val="en-GB"/>
        </w:rPr>
      </w:pPr>
      <w:r w:rsidRPr="00031894">
        <w:rPr>
          <w:rFonts w:ascii="Arial" w:hAnsi="Arial" w:cs="Arial"/>
          <w:sz w:val="22"/>
          <w:szCs w:val="22"/>
          <w:lang w:val="en-GB"/>
        </w:rPr>
        <w:t>They improve the system but are not essential for basic functionality.</w:t>
      </w:r>
    </w:p>
    <w:p w14:paraId="4BCBA564" w14:textId="362B5A9E" w:rsidR="00FB0AC4" w:rsidRPr="00031894" w:rsidRDefault="00853A42" w:rsidP="00FB0AC4">
      <w:pPr>
        <w:spacing w:line="360" w:lineRule="auto"/>
        <w:jc w:val="both"/>
        <w:rPr>
          <w:rFonts w:ascii="Arial" w:hAnsi="Arial" w:cs="Arial"/>
          <w:sz w:val="22"/>
          <w:szCs w:val="22"/>
          <w:lang w:val="en-GB"/>
        </w:rPr>
      </w:pPr>
      <w:r w:rsidRPr="00031894">
        <w:rPr>
          <w:rFonts w:ascii="Arial" w:hAnsi="Arial" w:cs="Arial"/>
          <w:b/>
          <w:bCs/>
          <w:sz w:val="22"/>
          <w:szCs w:val="22"/>
          <w:u w:val="single"/>
          <w:lang w:val="en-GB"/>
        </w:rPr>
        <w:t>COULD HAVE:</w:t>
      </w:r>
      <w:r w:rsidRPr="00031894">
        <w:rPr>
          <w:rFonts w:ascii="Arial" w:hAnsi="Arial" w:cs="Arial"/>
          <w:sz w:val="22"/>
          <w:szCs w:val="22"/>
          <w:lang w:val="en-GB"/>
        </w:rPr>
        <w:t xml:space="preserve"> </w:t>
      </w:r>
      <w:r w:rsidR="00FB0AC4" w:rsidRPr="00031894">
        <w:rPr>
          <w:rFonts w:ascii="Arial" w:hAnsi="Arial" w:cs="Arial"/>
          <w:sz w:val="22"/>
          <w:szCs w:val="22"/>
          <w:lang w:val="en-GB"/>
        </w:rPr>
        <w:t>These are optional improvements.</w:t>
      </w:r>
    </w:p>
    <w:p w14:paraId="5E94C42B" w14:textId="77777777" w:rsidR="00FB0AC4" w:rsidRPr="00031894" w:rsidRDefault="00FB0AC4" w:rsidP="00FB0AC4">
      <w:pPr>
        <w:numPr>
          <w:ilvl w:val="0"/>
          <w:numId w:val="65"/>
        </w:numPr>
        <w:spacing w:line="360" w:lineRule="auto"/>
        <w:jc w:val="both"/>
        <w:rPr>
          <w:rFonts w:ascii="Arial" w:hAnsi="Arial" w:cs="Arial"/>
          <w:sz w:val="22"/>
          <w:szCs w:val="22"/>
          <w:lang w:val="en-GB"/>
        </w:rPr>
      </w:pPr>
      <w:r w:rsidRPr="00031894">
        <w:rPr>
          <w:rFonts w:ascii="Arial" w:hAnsi="Arial" w:cs="Arial"/>
          <w:sz w:val="22"/>
          <w:szCs w:val="22"/>
          <w:lang w:val="en-GB"/>
        </w:rPr>
        <w:t xml:space="preserve">Automatic suggestions for best room allocation </w:t>
      </w:r>
    </w:p>
    <w:p w14:paraId="0C369378" w14:textId="77777777" w:rsidR="00FB0AC4" w:rsidRPr="00031894" w:rsidRDefault="00FB0AC4" w:rsidP="00FB0AC4">
      <w:pPr>
        <w:numPr>
          <w:ilvl w:val="0"/>
          <w:numId w:val="65"/>
        </w:numPr>
        <w:spacing w:line="360" w:lineRule="auto"/>
        <w:jc w:val="both"/>
        <w:rPr>
          <w:rFonts w:ascii="Arial" w:hAnsi="Arial" w:cs="Arial"/>
          <w:sz w:val="22"/>
          <w:szCs w:val="22"/>
          <w:lang w:val="en-GB"/>
        </w:rPr>
      </w:pPr>
      <w:r w:rsidRPr="00031894">
        <w:rPr>
          <w:rFonts w:ascii="Arial" w:hAnsi="Arial" w:cs="Arial"/>
          <w:sz w:val="22"/>
          <w:szCs w:val="22"/>
          <w:lang w:val="en-GB"/>
        </w:rPr>
        <w:t xml:space="preserve">Visual timetable interface </w:t>
      </w:r>
    </w:p>
    <w:p w14:paraId="24C42103" w14:textId="77777777" w:rsidR="00FB0AC4" w:rsidRPr="00031894" w:rsidRDefault="00FB0AC4" w:rsidP="00FB0AC4">
      <w:pPr>
        <w:numPr>
          <w:ilvl w:val="0"/>
          <w:numId w:val="65"/>
        </w:numPr>
        <w:spacing w:line="360" w:lineRule="auto"/>
        <w:jc w:val="both"/>
        <w:rPr>
          <w:rFonts w:ascii="Arial" w:hAnsi="Arial" w:cs="Arial"/>
          <w:sz w:val="22"/>
          <w:szCs w:val="22"/>
          <w:lang w:val="en-GB"/>
        </w:rPr>
      </w:pPr>
      <w:r w:rsidRPr="00031894">
        <w:rPr>
          <w:rFonts w:ascii="Arial" w:hAnsi="Arial" w:cs="Arial"/>
          <w:sz w:val="22"/>
          <w:szCs w:val="22"/>
          <w:lang w:val="en-GB"/>
        </w:rPr>
        <w:lastRenderedPageBreak/>
        <w:t xml:space="preserve">Integration with attendance systems </w:t>
      </w:r>
    </w:p>
    <w:p w14:paraId="13332F55" w14:textId="77777777" w:rsidR="00FB0AC4" w:rsidRPr="00031894" w:rsidRDefault="00FB0AC4" w:rsidP="00FB0AC4">
      <w:pPr>
        <w:spacing w:line="360" w:lineRule="auto"/>
        <w:jc w:val="both"/>
        <w:rPr>
          <w:rFonts w:ascii="Arial" w:hAnsi="Arial" w:cs="Arial"/>
          <w:sz w:val="22"/>
          <w:szCs w:val="22"/>
          <w:lang w:val="en-GB"/>
        </w:rPr>
      </w:pPr>
      <w:r w:rsidRPr="00031894">
        <w:rPr>
          <w:rFonts w:ascii="Arial" w:hAnsi="Arial" w:cs="Arial"/>
          <w:sz w:val="22"/>
          <w:szCs w:val="22"/>
          <w:lang w:val="en-GB"/>
        </w:rPr>
        <w:t>These features add value but are not necessary.</w:t>
      </w:r>
    </w:p>
    <w:p w14:paraId="3A4F3917" w14:textId="77777777" w:rsidR="00FB0AC4" w:rsidRPr="00031894" w:rsidRDefault="00822D42" w:rsidP="00FB0AC4">
      <w:pPr>
        <w:spacing w:line="360" w:lineRule="auto"/>
        <w:jc w:val="both"/>
        <w:rPr>
          <w:rFonts w:ascii="Arial" w:hAnsi="Arial" w:cs="Arial"/>
          <w:sz w:val="22"/>
          <w:szCs w:val="22"/>
          <w:lang w:val="en-GB"/>
        </w:rPr>
      </w:pPr>
      <w:r w:rsidRPr="00031894">
        <w:rPr>
          <w:rFonts w:ascii="Arial" w:hAnsi="Arial" w:cs="Arial"/>
          <w:b/>
          <w:bCs/>
          <w:sz w:val="22"/>
          <w:szCs w:val="22"/>
          <w:u w:val="single"/>
          <w:lang w:val="en-GB"/>
        </w:rPr>
        <w:t>WON’T HAVE:</w:t>
      </w:r>
      <w:r w:rsidRPr="00031894">
        <w:rPr>
          <w:rFonts w:ascii="Arial" w:hAnsi="Arial" w:cs="Arial"/>
          <w:sz w:val="22"/>
          <w:szCs w:val="22"/>
          <w:lang w:val="en-GB"/>
        </w:rPr>
        <w:t xml:space="preserve"> </w:t>
      </w:r>
      <w:r w:rsidR="00FB0AC4" w:rsidRPr="00031894">
        <w:rPr>
          <w:rFonts w:ascii="Arial" w:hAnsi="Arial" w:cs="Arial"/>
          <w:sz w:val="22"/>
          <w:szCs w:val="22"/>
          <w:lang w:val="en-GB"/>
        </w:rPr>
        <w:t>These are not included at this stage:</w:t>
      </w:r>
    </w:p>
    <w:p w14:paraId="0C4DF941" w14:textId="77777777" w:rsidR="00FB0AC4" w:rsidRPr="00031894" w:rsidRDefault="00FB0AC4" w:rsidP="00FB0AC4">
      <w:pPr>
        <w:numPr>
          <w:ilvl w:val="0"/>
          <w:numId w:val="66"/>
        </w:numPr>
        <w:spacing w:line="360" w:lineRule="auto"/>
        <w:jc w:val="both"/>
        <w:rPr>
          <w:rFonts w:ascii="Arial" w:hAnsi="Arial" w:cs="Arial"/>
          <w:sz w:val="22"/>
          <w:szCs w:val="22"/>
          <w:lang w:val="en-GB"/>
        </w:rPr>
      </w:pPr>
      <w:r w:rsidRPr="00031894">
        <w:rPr>
          <w:rFonts w:ascii="Arial" w:hAnsi="Arial" w:cs="Arial"/>
          <w:sz w:val="22"/>
          <w:szCs w:val="22"/>
          <w:lang w:val="en-GB"/>
        </w:rPr>
        <w:t xml:space="preserve">Advanced AI-based optimisation systems </w:t>
      </w:r>
    </w:p>
    <w:p w14:paraId="265FFA8C" w14:textId="77777777" w:rsidR="00FB0AC4" w:rsidRPr="00031894" w:rsidRDefault="00FB0AC4" w:rsidP="00FB0AC4">
      <w:pPr>
        <w:numPr>
          <w:ilvl w:val="0"/>
          <w:numId w:val="66"/>
        </w:numPr>
        <w:spacing w:line="360" w:lineRule="auto"/>
        <w:jc w:val="both"/>
        <w:rPr>
          <w:rFonts w:ascii="Arial" w:hAnsi="Arial" w:cs="Arial"/>
          <w:sz w:val="22"/>
          <w:szCs w:val="22"/>
          <w:lang w:val="en-GB"/>
        </w:rPr>
      </w:pPr>
      <w:r w:rsidRPr="00031894">
        <w:rPr>
          <w:rFonts w:ascii="Arial" w:hAnsi="Arial" w:cs="Arial"/>
          <w:sz w:val="22"/>
          <w:szCs w:val="22"/>
          <w:lang w:val="en-GB"/>
        </w:rPr>
        <w:t xml:space="preserve">Changes to physical infrastructure </w:t>
      </w:r>
    </w:p>
    <w:p w14:paraId="4B1B8EB9" w14:textId="77777777" w:rsidR="00FB0AC4" w:rsidRPr="00031894" w:rsidRDefault="00FB0AC4" w:rsidP="00FB0AC4">
      <w:pPr>
        <w:spacing w:line="360" w:lineRule="auto"/>
        <w:jc w:val="both"/>
        <w:rPr>
          <w:rFonts w:ascii="Arial" w:hAnsi="Arial" w:cs="Arial"/>
          <w:sz w:val="22"/>
          <w:szCs w:val="22"/>
          <w:lang w:val="en-GB"/>
        </w:rPr>
      </w:pPr>
      <w:r w:rsidRPr="00031894">
        <w:rPr>
          <w:rFonts w:ascii="Arial" w:hAnsi="Arial" w:cs="Arial"/>
          <w:sz w:val="22"/>
          <w:szCs w:val="22"/>
          <w:lang w:val="en-GB"/>
        </w:rPr>
        <w:t>These are excluded due to time, cost, and complexity.</w:t>
      </w:r>
    </w:p>
    <w:p w14:paraId="79D544BE" w14:textId="2D7CBD3A" w:rsidR="00B779FD" w:rsidRPr="00031894" w:rsidRDefault="00B779FD" w:rsidP="00EA1107">
      <w:pPr>
        <w:pStyle w:val="Heading1"/>
        <w:numPr>
          <w:ilvl w:val="1"/>
          <w:numId w:val="30"/>
        </w:numPr>
        <w:rPr>
          <w:rFonts w:ascii="Arial" w:hAnsi="Arial" w:cs="Arial"/>
          <w:sz w:val="32"/>
          <w:szCs w:val="32"/>
          <w:lang w:val="en-GB"/>
        </w:rPr>
      </w:pPr>
      <w:bookmarkStart w:id="4" w:name="_Toc228265667"/>
      <w:r w:rsidRPr="00031894">
        <w:rPr>
          <w:rFonts w:ascii="Arial" w:hAnsi="Arial" w:cs="Arial"/>
          <w:sz w:val="32"/>
          <w:szCs w:val="32"/>
          <w:lang w:val="en-GB"/>
        </w:rPr>
        <w:t>Variables Identification</w:t>
      </w:r>
      <w:bookmarkEnd w:id="4"/>
      <w:r w:rsidRPr="00031894">
        <w:rPr>
          <w:rFonts w:ascii="Arial" w:hAnsi="Arial" w:cs="Arial"/>
          <w:sz w:val="32"/>
          <w:szCs w:val="32"/>
          <w:lang w:val="en-GB"/>
        </w:rPr>
        <w:t xml:space="preserve"> </w:t>
      </w:r>
    </w:p>
    <w:p w14:paraId="4CC4FFA6" w14:textId="72F51992" w:rsidR="00105099" w:rsidRPr="00031894" w:rsidRDefault="00AA5D72" w:rsidP="00AA5D72">
      <w:pPr>
        <w:spacing w:line="360" w:lineRule="auto"/>
        <w:jc w:val="both"/>
        <w:rPr>
          <w:rFonts w:ascii="Arial" w:hAnsi="Arial" w:cs="Arial"/>
          <w:sz w:val="22"/>
          <w:szCs w:val="22"/>
          <w:lang w:val="en-GB"/>
        </w:rPr>
      </w:pPr>
      <w:r w:rsidRPr="00AA5D72">
        <w:rPr>
          <w:rFonts w:ascii="Arial" w:hAnsi="Arial" w:cs="Arial"/>
          <w:sz w:val="22"/>
          <w:szCs w:val="22"/>
        </w:rPr>
        <w:t>To create a working solution, it is important to understand the key variables involved. These variables act as inputs that influence how the system makes decisions when allocating classrooms [3].</w:t>
      </w:r>
    </w:p>
    <w:tbl>
      <w:tblPr>
        <w:tblStyle w:val="TableGrid"/>
        <w:tblpPr w:leftFromText="180" w:rightFromText="180" w:vertAnchor="page" w:horzAnchor="margin" w:tblpXSpec="center" w:tblpY="6709"/>
        <w:tblW w:w="10201" w:type="dxa"/>
        <w:tblLook w:val="04A0" w:firstRow="1" w:lastRow="0" w:firstColumn="1" w:lastColumn="0" w:noHBand="0" w:noVBand="1"/>
      </w:tblPr>
      <w:tblGrid>
        <w:gridCol w:w="2120"/>
        <w:gridCol w:w="1836"/>
        <w:gridCol w:w="6245"/>
      </w:tblGrid>
      <w:tr w:rsidR="00DC560D" w:rsidRPr="00031894" w14:paraId="59D94BD0" w14:textId="77777777" w:rsidTr="00AA5D72">
        <w:trPr>
          <w:trHeight w:val="443"/>
        </w:trPr>
        <w:tc>
          <w:tcPr>
            <w:tcW w:w="2120" w:type="dxa"/>
          </w:tcPr>
          <w:p w14:paraId="3C647212" w14:textId="77777777" w:rsidR="00DC560D" w:rsidRPr="00031894" w:rsidRDefault="00DC560D" w:rsidP="00AA5D72">
            <w:pPr>
              <w:spacing w:line="360" w:lineRule="auto"/>
              <w:jc w:val="center"/>
              <w:rPr>
                <w:rFonts w:ascii="Arial" w:hAnsi="Arial" w:cs="Arial"/>
                <w:b/>
                <w:bCs/>
                <w:color w:val="000000" w:themeColor="text1"/>
                <w:lang w:val="en-GB"/>
              </w:rPr>
            </w:pPr>
            <w:r w:rsidRPr="00031894">
              <w:rPr>
                <w:rFonts w:ascii="Arial" w:hAnsi="Arial" w:cs="Arial"/>
                <w:b/>
                <w:bCs/>
                <w:color w:val="000000" w:themeColor="text1"/>
                <w:lang w:val="en-GB"/>
              </w:rPr>
              <w:t>Variables:</w:t>
            </w:r>
          </w:p>
        </w:tc>
        <w:tc>
          <w:tcPr>
            <w:tcW w:w="1836" w:type="dxa"/>
          </w:tcPr>
          <w:p w14:paraId="7478F7F3" w14:textId="77777777" w:rsidR="00DC560D" w:rsidRPr="00031894" w:rsidRDefault="00DC560D" w:rsidP="00AA5D72">
            <w:pPr>
              <w:spacing w:line="360" w:lineRule="auto"/>
              <w:jc w:val="center"/>
              <w:rPr>
                <w:rFonts w:ascii="Arial" w:hAnsi="Arial" w:cs="Arial"/>
                <w:b/>
                <w:bCs/>
                <w:color w:val="000000" w:themeColor="text1"/>
                <w:lang w:val="en-GB"/>
              </w:rPr>
            </w:pPr>
            <w:r w:rsidRPr="00031894">
              <w:rPr>
                <w:rFonts w:ascii="Arial" w:hAnsi="Arial" w:cs="Arial"/>
                <w:b/>
                <w:bCs/>
                <w:color w:val="000000" w:themeColor="text1"/>
                <w:lang w:val="en-GB"/>
              </w:rPr>
              <w:t>Type:</w:t>
            </w:r>
          </w:p>
        </w:tc>
        <w:tc>
          <w:tcPr>
            <w:tcW w:w="6245" w:type="dxa"/>
          </w:tcPr>
          <w:p w14:paraId="5FCD1631" w14:textId="77777777" w:rsidR="00DC560D" w:rsidRPr="00031894" w:rsidRDefault="00DC560D" w:rsidP="00AA5D72">
            <w:pPr>
              <w:spacing w:line="360" w:lineRule="auto"/>
              <w:jc w:val="center"/>
              <w:rPr>
                <w:rFonts w:ascii="Arial" w:hAnsi="Arial" w:cs="Arial"/>
                <w:b/>
                <w:bCs/>
                <w:color w:val="000000" w:themeColor="text1"/>
                <w:lang w:val="en"/>
              </w:rPr>
            </w:pPr>
            <w:r w:rsidRPr="00031894">
              <w:rPr>
                <w:rFonts w:ascii="Arial" w:hAnsi="Arial" w:cs="Arial"/>
                <w:b/>
                <w:bCs/>
                <w:color w:val="000000" w:themeColor="text1"/>
                <w:lang w:val="en"/>
              </w:rPr>
              <w:t>Description:</w:t>
            </w:r>
          </w:p>
        </w:tc>
      </w:tr>
      <w:tr w:rsidR="00DC560D" w:rsidRPr="00031894" w14:paraId="3F8B90B8" w14:textId="77777777" w:rsidTr="00AA5D72">
        <w:trPr>
          <w:trHeight w:val="443"/>
        </w:trPr>
        <w:tc>
          <w:tcPr>
            <w:tcW w:w="2120" w:type="dxa"/>
          </w:tcPr>
          <w:p w14:paraId="003E47A1"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Class_ID</w:t>
            </w:r>
          </w:p>
        </w:tc>
        <w:tc>
          <w:tcPr>
            <w:tcW w:w="1836" w:type="dxa"/>
          </w:tcPr>
          <w:p w14:paraId="704E8F87" w14:textId="77777777" w:rsidR="00DC560D" w:rsidRPr="00031894" w:rsidRDefault="00DC560D" w:rsidP="00AA5D72">
            <w:pPr>
              <w:spacing w:line="360" w:lineRule="auto"/>
              <w:jc w:val="center"/>
              <w:rPr>
                <w:rFonts w:ascii="Arial" w:hAnsi="Arial" w:cs="Arial"/>
                <w:color w:val="000000" w:themeColor="text1"/>
                <w:lang w:val="en"/>
              </w:rPr>
            </w:pPr>
            <w:r w:rsidRPr="00031894">
              <w:rPr>
                <w:rFonts w:ascii="Arial" w:hAnsi="Arial" w:cs="Arial"/>
                <w:color w:val="000000" w:themeColor="text1"/>
              </w:rPr>
              <w:t>Integer</w:t>
            </w:r>
          </w:p>
        </w:tc>
        <w:tc>
          <w:tcPr>
            <w:tcW w:w="6245" w:type="dxa"/>
          </w:tcPr>
          <w:p w14:paraId="10E5160C" w14:textId="77777777" w:rsidR="00DC560D" w:rsidRPr="00031894" w:rsidRDefault="00DC560D" w:rsidP="00AA5D72">
            <w:pPr>
              <w:spacing w:line="360" w:lineRule="auto"/>
              <w:rPr>
                <w:rFonts w:ascii="Arial" w:hAnsi="Arial" w:cs="Arial"/>
                <w:color w:val="000000" w:themeColor="text1"/>
                <w:lang w:val="en"/>
              </w:rPr>
            </w:pPr>
            <w:r w:rsidRPr="00031894">
              <w:rPr>
                <w:rFonts w:ascii="Arial" w:hAnsi="Arial" w:cs="Arial"/>
                <w:color w:val="000000" w:themeColor="text1"/>
              </w:rPr>
              <w:t>Unique identifier for each class.</w:t>
            </w:r>
          </w:p>
        </w:tc>
      </w:tr>
      <w:tr w:rsidR="00DC560D" w:rsidRPr="00031894" w14:paraId="5CEB2565" w14:textId="77777777" w:rsidTr="00AA5D72">
        <w:trPr>
          <w:trHeight w:val="443"/>
        </w:trPr>
        <w:tc>
          <w:tcPr>
            <w:tcW w:w="2120" w:type="dxa"/>
          </w:tcPr>
          <w:p w14:paraId="683BABD2"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Class_Size</w:t>
            </w:r>
          </w:p>
        </w:tc>
        <w:tc>
          <w:tcPr>
            <w:tcW w:w="1836" w:type="dxa"/>
          </w:tcPr>
          <w:p w14:paraId="543B9458" w14:textId="77777777" w:rsidR="00DC560D" w:rsidRPr="00031894" w:rsidRDefault="00DC560D" w:rsidP="00AA5D72">
            <w:pPr>
              <w:spacing w:line="360" w:lineRule="auto"/>
              <w:jc w:val="center"/>
              <w:rPr>
                <w:rFonts w:ascii="Arial" w:hAnsi="Arial" w:cs="Arial"/>
                <w:color w:val="000000" w:themeColor="text1"/>
                <w:lang w:val="en"/>
              </w:rPr>
            </w:pPr>
            <w:r w:rsidRPr="00031894">
              <w:rPr>
                <w:rFonts w:ascii="Arial" w:hAnsi="Arial" w:cs="Arial"/>
                <w:color w:val="000000" w:themeColor="text1"/>
              </w:rPr>
              <w:t>Integer</w:t>
            </w:r>
          </w:p>
        </w:tc>
        <w:tc>
          <w:tcPr>
            <w:tcW w:w="6245" w:type="dxa"/>
          </w:tcPr>
          <w:p w14:paraId="0CB6D3E1" w14:textId="77777777" w:rsidR="00DC560D" w:rsidRPr="00031894" w:rsidRDefault="00DC560D" w:rsidP="00AA5D72">
            <w:pPr>
              <w:spacing w:line="360" w:lineRule="auto"/>
              <w:rPr>
                <w:rFonts w:ascii="Arial" w:hAnsi="Arial" w:cs="Arial"/>
                <w:color w:val="000000" w:themeColor="text1"/>
                <w:lang w:val="en"/>
              </w:rPr>
            </w:pPr>
            <w:r w:rsidRPr="00031894">
              <w:rPr>
                <w:rFonts w:ascii="Arial" w:hAnsi="Arial" w:cs="Arial"/>
                <w:color w:val="000000" w:themeColor="text1"/>
              </w:rPr>
              <w:t>Number of students in the class.</w:t>
            </w:r>
          </w:p>
        </w:tc>
      </w:tr>
      <w:tr w:rsidR="00DC560D" w:rsidRPr="00031894" w14:paraId="3BC9AD10" w14:textId="77777777" w:rsidTr="00AA5D72">
        <w:trPr>
          <w:trHeight w:val="443"/>
        </w:trPr>
        <w:tc>
          <w:tcPr>
            <w:tcW w:w="2120" w:type="dxa"/>
          </w:tcPr>
          <w:p w14:paraId="4406788C"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Room_ID</w:t>
            </w:r>
          </w:p>
        </w:tc>
        <w:tc>
          <w:tcPr>
            <w:tcW w:w="1836" w:type="dxa"/>
          </w:tcPr>
          <w:p w14:paraId="474B5911" w14:textId="77777777" w:rsidR="00DC560D" w:rsidRPr="00031894" w:rsidRDefault="00DC560D" w:rsidP="00AA5D72">
            <w:pPr>
              <w:spacing w:line="360" w:lineRule="auto"/>
              <w:jc w:val="center"/>
              <w:rPr>
                <w:rFonts w:ascii="Arial" w:hAnsi="Arial" w:cs="Arial"/>
                <w:color w:val="000000" w:themeColor="text1"/>
                <w:lang w:val="en"/>
              </w:rPr>
            </w:pPr>
            <w:r w:rsidRPr="00031894">
              <w:rPr>
                <w:rFonts w:ascii="Arial" w:hAnsi="Arial" w:cs="Arial"/>
                <w:color w:val="000000" w:themeColor="text1"/>
              </w:rPr>
              <w:t>Integer</w:t>
            </w:r>
          </w:p>
        </w:tc>
        <w:tc>
          <w:tcPr>
            <w:tcW w:w="6245" w:type="dxa"/>
          </w:tcPr>
          <w:p w14:paraId="30A4C295" w14:textId="77777777" w:rsidR="00DC560D" w:rsidRPr="00031894" w:rsidRDefault="00DC560D" w:rsidP="00AA5D72">
            <w:pPr>
              <w:spacing w:line="360" w:lineRule="auto"/>
              <w:rPr>
                <w:rFonts w:ascii="Arial" w:hAnsi="Arial" w:cs="Arial"/>
                <w:color w:val="000000" w:themeColor="text1"/>
                <w:lang w:val="en"/>
              </w:rPr>
            </w:pPr>
            <w:r w:rsidRPr="00031894">
              <w:rPr>
                <w:rFonts w:ascii="Arial" w:hAnsi="Arial" w:cs="Arial"/>
                <w:color w:val="000000" w:themeColor="text1"/>
              </w:rPr>
              <w:t>Unique identifier for each room.</w:t>
            </w:r>
          </w:p>
        </w:tc>
      </w:tr>
      <w:tr w:rsidR="00DC560D" w:rsidRPr="00031894" w14:paraId="10446D43" w14:textId="77777777" w:rsidTr="00AA5D72">
        <w:trPr>
          <w:trHeight w:val="443"/>
        </w:trPr>
        <w:tc>
          <w:tcPr>
            <w:tcW w:w="2120" w:type="dxa"/>
          </w:tcPr>
          <w:p w14:paraId="43011DF9" w14:textId="77777777" w:rsidR="00DC560D" w:rsidRPr="00031894" w:rsidRDefault="00DC560D" w:rsidP="00AA5D72">
            <w:pPr>
              <w:spacing w:line="360" w:lineRule="auto"/>
              <w:rPr>
                <w:rFonts w:ascii="Arial" w:hAnsi="Arial" w:cs="Arial"/>
                <w:color w:val="000000" w:themeColor="text1"/>
                <w:lang w:val="en-GB"/>
              </w:rPr>
            </w:pPr>
            <w:r w:rsidRPr="00031894">
              <w:rPr>
                <w:rFonts w:ascii="Arial" w:hAnsi="Arial" w:cs="Arial"/>
                <w:color w:val="000000" w:themeColor="text1"/>
              </w:rPr>
              <w:t>Room_Capacity</w:t>
            </w:r>
          </w:p>
        </w:tc>
        <w:tc>
          <w:tcPr>
            <w:tcW w:w="1836" w:type="dxa"/>
          </w:tcPr>
          <w:p w14:paraId="1CE7A729" w14:textId="77777777" w:rsidR="00DC560D" w:rsidRPr="00031894" w:rsidRDefault="00DC560D" w:rsidP="00AA5D72">
            <w:pPr>
              <w:spacing w:line="360" w:lineRule="auto"/>
              <w:jc w:val="center"/>
              <w:rPr>
                <w:rFonts w:ascii="Arial" w:hAnsi="Arial" w:cs="Arial"/>
                <w:color w:val="000000" w:themeColor="text1"/>
                <w:lang w:val="en"/>
              </w:rPr>
            </w:pPr>
            <w:r w:rsidRPr="00031894">
              <w:rPr>
                <w:rFonts w:ascii="Arial" w:hAnsi="Arial" w:cs="Arial"/>
                <w:color w:val="000000" w:themeColor="text1"/>
              </w:rPr>
              <w:t>Integer</w:t>
            </w:r>
          </w:p>
        </w:tc>
        <w:tc>
          <w:tcPr>
            <w:tcW w:w="6245" w:type="dxa"/>
          </w:tcPr>
          <w:p w14:paraId="7E04913B" w14:textId="77777777" w:rsidR="00DC560D" w:rsidRPr="00031894" w:rsidRDefault="00DC560D" w:rsidP="00AA5D72">
            <w:pPr>
              <w:spacing w:line="360" w:lineRule="auto"/>
              <w:rPr>
                <w:rFonts w:ascii="Arial" w:hAnsi="Arial" w:cs="Arial"/>
                <w:color w:val="000000" w:themeColor="text1"/>
                <w:lang w:val="en"/>
              </w:rPr>
            </w:pPr>
            <w:r w:rsidRPr="00031894">
              <w:rPr>
                <w:rFonts w:ascii="Arial" w:hAnsi="Arial" w:cs="Arial"/>
                <w:color w:val="000000" w:themeColor="text1"/>
              </w:rPr>
              <w:t>Maximum number of students allowed in a room.</w:t>
            </w:r>
          </w:p>
        </w:tc>
      </w:tr>
      <w:tr w:rsidR="00DC560D" w:rsidRPr="00031894" w14:paraId="16C801ED" w14:textId="77777777" w:rsidTr="00AA5D72">
        <w:trPr>
          <w:trHeight w:val="443"/>
        </w:trPr>
        <w:tc>
          <w:tcPr>
            <w:tcW w:w="2120" w:type="dxa"/>
          </w:tcPr>
          <w:p w14:paraId="2C205B50"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Room_Type</w:t>
            </w:r>
          </w:p>
        </w:tc>
        <w:tc>
          <w:tcPr>
            <w:tcW w:w="1836" w:type="dxa"/>
          </w:tcPr>
          <w:p w14:paraId="705BD9D6" w14:textId="77777777" w:rsidR="00DC560D" w:rsidRPr="00031894" w:rsidRDefault="00DC560D" w:rsidP="00AA5D72">
            <w:pPr>
              <w:spacing w:line="360" w:lineRule="auto"/>
              <w:jc w:val="center"/>
              <w:rPr>
                <w:rFonts w:ascii="Arial" w:hAnsi="Arial" w:cs="Arial"/>
                <w:color w:val="000000" w:themeColor="text1"/>
              </w:rPr>
            </w:pPr>
            <w:r w:rsidRPr="00031894">
              <w:rPr>
                <w:rFonts w:ascii="Arial" w:hAnsi="Arial" w:cs="Arial"/>
                <w:color w:val="000000" w:themeColor="text1"/>
              </w:rPr>
              <w:t>String</w:t>
            </w:r>
          </w:p>
        </w:tc>
        <w:tc>
          <w:tcPr>
            <w:tcW w:w="6245" w:type="dxa"/>
          </w:tcPr>
          <w:p w14:paraId="0EC0D56A"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Type of room (lecture hall, lab, etc.)</w:t>
            </w:r>
          </w:p>
        </w:tc>
      </w:tr>
      <w:tr w:rsidR="00DC560D" w:rsidRPr="00031894" w14:paraId="732F2A74" w14:textId="77777777" w:rsidTr="00AA5D72">
        <w:trPr>
          <w:trHeight w:val="443"/>
        </w:trPr>
        <w:tc>
          <w:tcPr>
            <w:tcW w:w="2120" w:type="dxa"/>
          </w:tcPr>
          <w:p w14:paraId="11FEA057" w14:textId="77777777" w:rsidR="00DC560D" w:rsidRPr="00031894" w:rsidRDefault="00DC560D" w:rsidP="00AA5D72">
            <w:pPr>
              <w:spacing w:line="360" w:lineRule="auto"/>
              <w:rPr>
                <w:rFonts w:ascii="Arial" w:hAnsi="Arial" w:cs="Arial"/>
                <w:color w:val="000000" w:themeColor="text1"/>
                <w:lang w:val="en-GB"/>
              </w:rPr>
            </w:pPr>
            <w:r w:rsidRPr="00031894">
              <w:rPr>
                <w:rFonts w:ascii="Arial" w:hAnsi="Arial" w:cs="Arial"/>
                <w:color w:val="000000" w:themeColor="text1"/>
                <w:lang w:val="en-GB"/>
              </w:rPr>
              <w:t>Room_Location</w:t>
            </w:r>
          </w:p>
        </w:tc>
        <w:tc>
          <w:tcPr>
            <w:tcW w:w="1836" w:type="dxa"/>
          </w:tcPr>
          <w:p w14:paraId="7059E8C4" w14:textId="77777777" w:rsidR="00DC560D" w:rsidRPr="00031894" w:rsidRDefault="00DC560D" w:rsidP="00AA5D72">
            <w:pPr>
              <w:spacing w:line="360" w:lineRule="auto"/>
              <w:jc w:val="center"/>
              <w:rPr>
                <w:rFonts w:ascii="Arial" w:hAnsi="Arial" w:cs="Arial"/>
                <w:color w:val="000000" w:themeColor="text1"/>
              </w:rPr>
            </w:pPr>
            <w:r w:rsidRPr="00031894">
              <w:rPr>
                <w:rFonts w:ascii="Arial" w:hAnsi="Arial" w:cs="Arial"/>
                <w:color w:val="000000" w:themeColor="text1"/>
              </w:rPr>
              <w:t>String</w:t>
            </w:r>
          </w:p>
        </w:tc>
        <w:tc>
          <w:tcPr>
            <w:tcW w:w="6245" w:type="dxa"/>
          </w:tcPr>
          <w:p w14:paraId="4443AC20"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The physical location or block (e.g., Block A, 2nd Floor) to calculate travel distance.</w:t>
            </w:r>
          </w:p>
        </w:tc>
      </w:tr>
      <w:tr w:rsidR="00DC560D" w:rsidRPr="00031894" w14:paraId="2A9A29C9" w14:textId="77777777" w:rsidTr="00AA5D72">
        <w:trPr>
          <w:trHeight w:val="443"/>
        </w:trPr>
        <w:tc>
          <w:tcPr>
            <w:tcW w:w="2120" w:type="dxa"/>
          </w:tcPr>
          <w:p w14:paraId="737C9461" w14:textId="77777777" w:rsidR="00DC560D" w:rsidRPr="00031894" w:rsidRDefault="00DC560D" w:rsidP="00AA5D72">
            <w:pPr>
              <w:spacing w:line="360" w:lineRule="auto"/>
              <w:ind w:left="1416" w:hanging="1416"/>
              <w:rPr>
                <w:rFonts w:ascii="Arial" w:hAnsi="Arial" w:cs="Arial"/>
                <w:color w:val="000000" w:themeColor="text1"/>
                <w:lang w:val="en-GB"/>
              </w:rPr>
            </w:pPr>
            <w:r w:rsidRPr="00031894">
              <w:rPr>
                <w:rFonts w:ascii="Arial" w:hAnsi="Arial" w:cs="Arial"/>
                <w:color w:val="000000" w:themeColor="text1"/>
                <w:lang w:val="en-GB"/>
              </w:rPr>
              <w:t>Room_</w:t>
            </w:r>
            <w:r w:rsidRPr="00031894">
              <w:rPr>
                <w:rFonts w:ascii="Arial" w:hAnsi="Arial" w:cs="Arial"/>
                <w:color w:val="000000" w:themeColor="text1"/>
              </w:rPr>
              <w:t>Availability</w:t>
            </w:r>
          </w:p>
        </w:tc>
        <w:tc>
          <w:tcPr>
            <w:tcW w:w="1836" w:type="dxa"/>
          </w:tcPr>
          <w:p w14:paraId="0D555157" w14:textId="77777777" w:rsidR="00DC560D" w:rsidRPr="00031894" w:rsidRDefault="00DC560D" w:rsidP="00AA5D72">
            <w:pPr>
              <w:spacing w:line="360" w:lineRule="auto"/>
              <w:jc w:val="center"/>
              <w:rPr>
                <w:rFonts w:ascii="Arial" w:hAnsi="Arial" w:cs="Arial"/>
                <w:color w:val="000000" w:themeColor="text1"/>
              </w:rPr>
            </w:pPr>
            <w:r w:rsidRPr="00031894">
              <w:rPr>
                <w:rFonts w:ascii="Arial" w:hAnsi="Arial" w:cs="Arial"/>
                <w:color w:val="000000" w:themeColor="text1"/>
              </w:rPr>
              <w:t>Boolean</w:t>
            </w:r>
          </w:p>
        </w:tc>
        <w:tc>
          <w:tcPr>
            <w:tcW w:w="6245" w:type="dxa"/>
          </w:tcPr>
          <w:p w14:paraId="1D1E3313"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Indicates whether the room is free or occupied at a specific time.</w:t>
            </w:r>
          </w:p>
        </w:tc>
      </w:tr>
      <w:tr w:rsidR="00DC560D" w:rsidRPr="00031894" w14:paraId="5865B338" w14:textId="77777777" w:rsidTr="00AA5D72">
        <w:trPr>
          <w:trHeight w:val="443"/>
        </w:trPr>
        <w:tc>
          <w:tcPr>
            <w:tcW w:w="2120" w:type="dxa"/>
          </w:tcPr>
          <w:p w14:paraId="7741BB3D" w14:textId="77777777" w:rsidR="00DC560D" w:rsidRPr="00031894" w:rsidRDefault="00DC560D" w:rsidP="00AA5D72">
            <w:pPr>
              <w:spacing w:line="360" w:lineRule="auto"/>
              <w:ind w:left="1416" w:hanging="1416"/>
              <w:rPr>
                <w:rFonts w:ascii="Arial" w:hAnsi="Arial" w:cs="Arial"/>
                <w:color w:val="000000" w:themeColor="text1"/>
                <w:lang w:val="en-GB"/>
              </w:rPr>
            </w:pPr>
            <w:r w:rsidRPr="00031894">
              <w:rPr>
                <w:rFonts w:ascii="Arial" w:hAnsi="Arial" w:cs="Arial"/>
                <w:color w:val="000000" w:themeColor="text1"/>
              </w:rPr>
              <w:t>Time_Slot</w:t>
            </w:r>
          </w:p>
        </w:tc>
        <w:tc>
          <w:tcPr>
            <w:tcW w:w="1836" w:type="dxa"/>
          </w:tcPr>
          <w:p w14:paraId="2FB90E58" w14:textId="77777777" w:rsidR="00DC560D" w:rsidRPr="00031894" w:rsidRDefault="00DC560D" w:rsidP="00AA5D72">
            <w:pPr>
              <w:spacing w:line="360" w:lineRule="auto"/>
              <w:jc w:val="center"/>
              <w:rPr>
                <w:rFonts w:ascii="Arial" w:hAnsi="Arial" w:cs="Arial"/>
                <w:color w:val="000000" w:themeColor="text1"/>
              </w:rPr>
            </w:pPr>
            <w:r w:rsidRPr="00031894">
              <w:rPr>
                <w:rFonts w:ascii="Arial" w:hAnsi="Arial" w:cs="Arial"/>
                <w:color w:val="000000" w:themeColor="text1"/>
              </w:rPr>
              <w:t>String / Time</w:t>
            </w:r>
          </w:p>
        </w:tc>
        <w:tc>
          <w:tcPr>
            <w:tcW w:w="6245" w:type="dxa"/>
          </w:tcPr>
          <w:p w14:paraId="6968111F"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Scheduled time of the class.</w:t>
            </w:r>
          </w:p>
        </w:tc>
      </w:tr>
      <w:tr w:rsidR="00DC560D" w:rsidRPr="00031894" w14:paraId="298431FB" w14:textId="77777777" w:rsidTr="00AA5D72">
        <w:trPr>
          <w:trHeight w:val="443"/>
        </w:trPr>
        <w:tc>
          <w:tcPr>
            <w:tcW w:w="2120" w:type="dxa"/>
          </w:tcPr>
          <w:p w14:paraId="509946D5" w14:textId="77777777" w:rsidR="00DC560D" w:rsidRPr="00031894" w:rsidRDefault="00DC560D" w:rsidP="00AA5D72">
            <w:pPr>
              <w:spacing w:line="360" w:lineRule="auto"/>
              <w:ind w:left="1416" w:hanging="1416"/>
              <w:rPr>
                <w:rFonts w:ascii="Arial" w:hAnsi="Arial" w:cs="Arial"/>
                <w:color w:val="000000" w:themeColor="text1"/>
              </w:rPr>
            </w:pPr>
            <w:r w:rsidRPr="00031894">
              <w:rPr>
                <w:rFonts w:ascii="Arial" w:hAnsi="Arial" w:cs="Arial"/>
                <w:color w:val="000000" w:themeColor="text1"/>
              </w:rPr>
              <w:t>Lesson_Duration</w:t>
            </w:r>
          </w:p>
        </w:tc>
        <w:tc>
          <w:tcPr>
            <w:tcW w:w="1836" w:type="dxa"/>
          </w:tcPr>
          <w:p w14:paraId="233F2AE7" w14:textId="77777777" w:rsidR="00DC560D" w:rsidRPr="00031894" w:rsidRDefault="00DC560D" w:rsidP="00AA5D72">
            <w:pPr>
              <w:spacing w:line="360" w:lineRule="auto"/>
              <w:jc w:val="center"/>
              <w:rPr>
                <w:rFonts w:ascii="Arial" w:hAnsi="Arial" w:cs="Arial"/>
                <w:color w:val="000000" w:themeColor="text1"/>
              </w:rPr>
            </w:pPr>
            <w:r w:rsidRPr="00031894">
              <w:rPr>
                <w:rFonts w:ascii="Arial" w:hAnsi="Arial" w:cs="Arial"/>
                <w:color w:val="000000" w:themeColor="text1"/>
              </w:rPr>
              <w:t>Integer / Time</w:t>
            </w:r>
          </w:p>
        </w:tc>
        <w:tc>
          <w:tcPr>
            <w:tcW w:w="6245" w:type="dxa"/>
          </w:tcPr>
          <w:p w14:paraId="495DAB5F"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Duration of each class session</w:t>
            </w:r>
          </w:p>
        </w:tc>
      </w:tr>
      <w:tr w:rsidR="00DC560D" w:rsidRPr="00031894" w14:paraId="54B53792" w14:textId="77777777" w:rsidTr="00AA5D72">
        <w:trPr>
          <w:trHeight w:val="443"/>
        </w:trPr>
        <w:tc>
          <w:tcPr>
            <w:tcW w:w="2120" w:type="dxa"/>
          </w:tcPr>
          <w:p w14:paraId="4F7E3530" w14:textId="77777777" w:rsidR="00DC560D" w:rsidRPr="00031894" w:rsidRDefault="00DC560D" w:rsidP="00AA5D72">
            <w:pPr>
              <w:spacing w:line="360" w:lineRule="auto"/>
              <w:ind w:left="1416" w:hanging="1416"/>
              <w:rPr>
                <w:rFonts w:ascii="Arial" w:hAnsi="Arial" w:cs="Arial"/>
                <w:color w:val="000000" w:themeColor="text1"/>
                <w:lang w:val="en-GB"/>
              </w:rPr>
            </w:pPr>
            <w:r w:rsidRPr="00031894">
              <w:rPr>
                <w:rFonts w:ascii="Arial" w:hAnsi="Arial" w:cs="Arial"/>
                <w:color w:val="000000" w:themeColor="text1"/>
                <w:lang w:val="en-GB"/>
              </w:rPr>
              <w:t>Teacher_ID</w:t>
            </w:r>
          </w:p>
        </w:tc>
        <w:tc>
          <w:tcPr>
            <w:tcW w:w="1836" w:type="dxa"/>
          </w:tcPr>
          <w:p w14:paraId="37CB4575" w14:textId="77777777" w:rsidR="00DC560D" w:rsidRPr="00031894" w:rsidRDefault="00DC560D" w:rsidP="00AA5D72">
            <w:pPr>
              <w:spacing w:line="360" w:lineRule="auto"/>
              <w:jc w:val="center"/>
              <w:rPr>
                <w:rFonts w:ascii="Arial" w:hAnsi="Arial" w:cs="Arial"/>
                <w:color w:val="000000" w:themeColor="text1"/>
                <w:lang w:val="en"/>
              </w:rPr>
            </w:pPr>
            <w:r w:rsidRPr="00031894">
              <w:rPr>
                <w:rFonts w:ascii="Arial" w:hAnsi="Arial" w:cs="Arial"/>
                <w:color w:val="000000" w:themeColor="text1"/>
              </w:rPr>
              <w:t>Integer</w:t>
            </w:r>
          </w:p>
        </w:tc>
        <w:tc>
          <w:tcPr>
            <w:tcW w:w="6245" w:type="dxa"/>
          </w:tcPr>
          <w:p w14:paraId="0C347D3D" w14:textId="77777777" w:rsidR="00DC560D" w:rsidRPr="00031894" w:rsidRDefault="00DC560D" w:rsidP="00AA5D72">
            <w:pPr>
              <w:spacing w:line="360" w:lineRule="auto"/>
              <w:rPr>
                <w:rFonts w:ascii="Arial" w:hAnsi="Arial" w:cs="Arial"/>
                <w:color w:val="000000" w:themeColor="text1"/>
                <w:lang w:val="en"/>
              </w:rPr>
            </w:pPr>
            <w:r w:rsidRPr="00031894">
              <w:rPr>
                <w:rFonts w:ascii="Arial" w:hAnsi="Arial" w:cs="Arial"/>
                <w:color w:val="000000" w:themeColor="text1"/>
              </w:rPr>
              <w:t>Unique identifier for the teacher to prevent scheduling multiple classes for the same person.</w:t>
            </w:r>
          </w:p>
        </w:tc>
      </w:tr>
      <w:tr w:rsidR="00DC560D" w:rsidRPr="00031894" w14:paraId="4129DD33" w14:textId="77777777" w:rsidTr="00AA5D72">
        <w:trPr>
          <w:trHeight w:val="443"/>
        </w:trPr>
        <w:tc>
          <w:tcPr>
            <w:tcW w:w="2120" w:type="dxa"/>
          </w:tcPr>
          <w:p w14:paraId="4721AE89"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Course_ID</w:t>
            </w:r>
          </w:p>
        </w:tc>
        <w:tc>
          <w:tcPr>
            <w:tcW w:w="1836" w:type="dxa"/>
          </w:tcPr>
          <w:p w14:paraId="72319715" w14:textId="77777777" w:rsidR="00DC560D" w:rsidRPr="00031894" w:rsidRDefault="00DC560D" w:rsidP="00AA5D72">
            <w:pPr>
              <w:spacing w:line="360" w:lineRule="auto"/>
              <w:jc w:val="center"/>
              <w:rPr>
                <w:rFonts w:ascii="Arial" w:hAnsi="Arial" w:cs="Arial"/>
                <w:color w:val="000000" w:themeColor="text1"/>
              </w:rPr>
            </w:pPr>
            <w:r w:rsidRPr="00031894">
              <w:rPr>
                <w:rFonts w:ascii="Arial" w:hAnsi="Arial" w:cs="Arial"/>
                <w:color w:val="000000" w:themeColor="text1"/>
              </w:rPr>
              <w:t>String / Integer</w:t>
            </w:r>
          </w:p>
        </w:tc>
        <w:tc>
          <w:tcPr>
            <w:tcW w:w="6245" w:type="dxa"/>
          </w:tcPr>
          <w:p w14:paraId="737DEE3F"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Unique identifier for the specific course/degree (e.g., Computer Science Year 1).</w:t>
            </w:r>
          </w:p>
        </w:tc>
      </w:tr>
      <w:tr w:rsidR="00DC560D" w:rsidRPr="00031894" w14:paraId="5E473CC9" w14:textId="77777777" w:rsidTr="00AA5D72">
        <w:trPr>
          <w:trHeight w:val="443"/>
        </w:trPr>
        <w:tc>
          <w:tcPr>
            <w:tcW w:w="2120" w:type="dxa"/>
          </w:tcPr>
          <w:p w14:paraId="7E17C02B"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Group_ID</w:t>
            </w:r>
          </w:p>
        </w:tc>
        <w:tc>
          <w:tcPr>
            <w:tcW w:w="1836" w:type="dxa"/>
          </w:tcPr>
          <w:p w14:paraId="70343F3C" w14:textId="77777777" w:rsidR="00DC560D" w:rsidRPr="00031894" w:rsidRDefault="00DC560D" w:rsidP="00AA5D72">
            <w:pPr>
              <w:spacing w:line="360" w:lineRule="auto"/>
              <w:jc w:val="center"/>
              <w:rPr>
                <w:rFonts w:ascii="Arial" w:hAnsi="Arial" w:cs="Arial"/>
                <w:color w:val="000000" w:themeColor="text1"/>
              </w:rPr>
            </w:pPr>
            <w:r w:rsidRPr="00031894">
              <w:rPr>
                <w:rFonts w:ascii="Arial" w:hAnsi="Arial" w:cs="Arial"/>
                <w:color w:val="000000" w:themeColor="text1"/>
              </w:rPr>
              <w:t>String</w:t>
            </w:r>
          </w:p>
        </w:tc>
        <w:tc>
          <w:tcPr>
            <w:tcW w:w="6245" w:type="dxa"/>
          </w:tcPr>
          <w:p w14:paraId="1F6AC654" w14:textId="77777777" w:rsidR="00DC560D" w:rsidRPr="00031894" w:rsidRDefault="00DC560D" w:rsidP="00AA5D72">
            <w:pPr>
              <w:spacing w:line="360" w:lineRule="auto"/>
              <w:rPr>
                <w:rFonts w:ascii="Arial" w:hAnsi="Arial" w:cs="Arial"/>
                <w:color w:val="000000" w:themeColor="text1"/>
              </w:rPr>
            </w:pPr>
            <w:r w:rsidRPr="00031894">
              <w:rPr>
                <w:rFonts w:ascii="Arial" w:hAnsi="Arial" w:cs="Arial"/>
                <w:color w:val="000000" w:themeColor="text1"/>
              </w:rPr>
              <w:t>Identifier for specific cohorts or student groups that move together between classes.</w:t>
            </w:r>
          </w:p>
        </w:tc>
      </w:tr>
    </w:tbl>
    <w:p w14:paraId="670D20AA" w14:textId="77777777" w:rsidR="003D139F" w:rsidRPr="00031894" w:rsidRDefault="003D139F" w:rsidP="003D139F">
      <w:pPr>
        <w:rPr>
          <w:rFonts w:ascii="Arial" w:hAnsi="Arial" w:cs="Arial"/>
          <w:lang w:val="en-GB"/>
        </w:rPr>
      </w:pPr>
    </w:p>
    <w:p w14:paraId="18B1860E" w14:textId="77777777" w:rsidR="00F92F47" w:rsidRPr="00031894" w:rsidRDefault="00F92F47">
      <w:pPr>
        <w:rPr>
          <w:rFonts w:ascii="Arial" w:eastAsiaTheme="majorEastAsia" w:hAnsi="Arial" w:cs="Arial"/>
          <w:color w:val="0F4761" w:themeColor="accent1" w:themeShade="BF"/>
          <w:sz w:val="32"/>
          <w:szCs w:val="32"/>
          <w:lang w:val="en-GB"/>
        </w:rPr>
      </w:pPr>
      <w:r w:rsidRPr="00031894">
        <w:rPr>
          <w:rFonts w:ascii="Arial" w:hAnsi="Arial" w:cs="Arial"/>
          <w:sz w:val="32"/>
          <w:szCs w:val="32"/>
          <w:lang w:val="en-GB"/>
        </w:rPr>
        <w:br w:type="page"/>
      </w:r>
    </w:p>
    <w:p w14:paraId="2788BA62" w14:textId="5E08F525" w:rsidR="00B779FD" w:rsidRPr="00031894" w:rsidRDefault="00DD55FA" w:rsidP="00DD55FA">
      <w:pPr>
        <w:pStyle w:val="Heading1"/>
        <w:rPr>
          <w:rFonts w:ascii="Arial" w:hAnsi="Arial" w:cs="Arial"/>
          <w:sz w:val="32"/>
          <w:szCs w:val="32"/>
          <w:lang w:val="en-GB"/>
        </w:rPr>
      </w:pPr>
      <w:bookmarkStart w:id="5" w:name="_Toc228265668"/>
      <w:r w:rsidRPr="00031894">
        <w:rPr>
          <w:rFonts w:ascii="Arial" w:hAnsi="Arial" w:cs="Arial"/>
          <w:sz w:val="32"/>
          <w:szCs w:val="32"/>
          <w:lang w:val="en-GB"/>
        </w:rPr>
        <w:lastRenderedPageBreak/>
        <w:t xml:space="preserve">3. </w:t>
      </w:r>
      <w:r w:rsidR="00B779FD" w:rsidRPr="00031894">
        <w:rPr>
          <w:rFonts w:ascii="Arial" w:hAnsi="Arial" w:cs="Arial"/>
          <w:sz w:val="32"/>
          <w:szCs w:val="32"/>
        </w:rPr>
        <w:t>Proposed Solution</w:t>
      </w:r>
      <w:bookmarkEnd w:id="5"/>
      <w:r w:rsidR="00274C5E" w:rsidRPr="00031894">
        <w:rPr>
          <w:rFonts w:ascii="Arial" w:hAnsi="Arial" w:cs="Arial"/>
          <w:sz w:val="32"/>
          <w:szCs w:val="32"/>
          <w:lang w:val="en-GB"/>
        </w:rPr>
        <w:t xml:space="preserve"> </w:t>
      </w:r>
    </w:p>
    <w:p w14:paraId="05303C79" w14:textId="77777777" w:rsidR="00F92F47" w:rsidRPr="00031894" w:rsidRDefault="00F92F47" w:rsidP="00F92F47">
      <w:pPr>
        <w:rPr>
          <w:rFonts w:ascii="Arial" w:hAnsi="Arial" w:cs="Arial"/>
          <w:sz w:val="22"/>
          <w:szCs w:val="22"/>
          <w:lang w:val="en-GB"/>
        </w:rPr>
      </w:pPr>
      <w:r w:rsidRPr="00031894">
        <w:rPr>
          <w:rFonts w:ascii="Arial" w:hAnsi="Arial" w:cs="Arial"/>
          <w:sz w:val="22"/>
          <w:szCs w:val="22"/>
          <w:lang w:val="en-GB"/>
        </w:rPr>
        <w:t>To solve the classroom allocation problem, a structured solution has been designed to improve efficiency, reduce conflicts, and optimise the use of available space. The solution follows a logical process where each class is analysed individually, and different conditions are checked before assigning a room.</w:t>
      </w:r>
    </w:p>
    <w:p w14:paraId="268C9E10" w14:textId="77777777" w:rsidR="00F92F47" w:rsidRPr="00031894" w:rsidRDefault="00F92F47" w:rsidP="00F92F47">
      <w:pPr>
        <w:rPr>
          <w:rFonts w:ascii="Arial" w:hAnsi="Arial" w:cs="Arial"/>
          <w:sz w:val="22"/>
          <w:szCs w:val="22"/>
          <w:lang w:val="en-GB"/>
        </w:rPr>
      </w:pPr>
      <w:r w:rsidRPr="00031894">
        <w:rPr>
          <w:rFonts w:ascii="Arial" w:hAnsi="Arial" w:cs="Arial"/>
          <w:sz w:val="22"/>
          <w:szCs w:val="22"/>
          <w:lang w:val="en-GB"/>
        </w:rPr>
        <w:t>Instead of selecting the first available room, the system evaluates multiple factors at the same time. This ensures that the decision is more balanced and realistic, which is important in a real college environment where different constraints must be managed.</w:t>
      </w:r>
    </w:p>
    <w:p w14:paraId="7B9896D0" w14:textId="77777777" w:rsidR="00F92F47" w:rsidRPr="00031894" w:rsidRDefault="00F92F47" w:rsidP="00F92F47">
      <w:pPr>
        <w:rPr>
          <w:rFonts w:ascii="Arial" w:hAnsi="Arial" w:cs="Arial"/>
          <w:sz w:val="22"/>
          <w:szCs w:val="22"/>
          <w:lang w:val="en-GB"/>
        </w:rPr>
      </w:pPr>
      <w:r w:rsidRPr="00031894">
        <w:rPr>
          <w:rFonts w:ascii="Arial" w:hAnsi="Arial" w:cs="Arial"/>
          <w:sz w:val="22"/>
          <w:szCs w:val="22"/>
          <w:lang w:val="en-GB"/>
        </w:rPr>
        <w:t>One of the main strengths of this solution is its filtering process. The system checks whether a room meets key conditions such as capacity, availability, and suitability. This helps prevent common problems like overcrowded rooms and timetable clashes. In addition, the system considers room location, which helps reduce movement time between classes and improves overall efficiency.</w:t>
      </w:r>
    </w:p>
    <w:p w14:paraId="27DEA2F3" w14:textId="77777777" w:rsidR="00F92F47" w:rsidRPr="00031894" w:rsidRDefault="00F92F47" w:rsidP="00F92F47">
      <w:pPr>
        <w:rPr>
          <w:rFonts w:ascii="Arial" w:hAnsi="Arial" w:cs="Arial"/>
          <w:sz w:val="22"/>
          <w:szCs w:val="22"/>
          <w:lang w:val="en-GB"/>
        </w:rPr>
      </w:pPr>
      <w:r w:rsidRPr="00031894">
        <w:rPr>
          <w:rFonts w:ascii="Arial" w:hAnsi="Arial" w:cs="Arial"/>
          <w:sz w:val="22"/>
          <w:szCs w:val="22"/>
          <w:lang w:val="en-GB"/>
        </w:rPr>
        <w:t>Another important aspect is the iterative process. If a suitable room is not found at first, the system continues searching for alternatives. This makes the solution more flexible and ensures that all classes can eventually be assigned a room, even in more complex situations.</w:t>
      </w:r>
    </w:p>
    <w:p w14:paraId="231E01A5" w14:textId="77777777" w:rsidR="00F92F47" w:rsidRPr="00031894" w:rsidRDefault="00F92F47" w:rsidP="00F92F47">
      <w:pPr>
        <w:rPr>
          <w:rFonts w:ascii="Arial" w:hAnsi="Arial" w:cs="Arial"/>
          <w:sz w:val="22"/>
          <w:szCs w:val="22"/>
          <w:lang w:val="en-GB"/>
        </w:rPr>
      </w:pPr>
      <w:r w:rsidRPr="00031894">
        <w:rPr>
          <w:rFonts w:ascii="Arial" w:hAnsi="Arial" w:cs="Arial"/>
          <w:sz w:val="22"/>
          <w:szCs w:val="22"/>
          <w:lang w:val="en-GB"/>
        </w:rPr>
        <w:t>The solution also updates room availability after each allocation. This ensures that the system always uses accurate data and avoids assigning the same room to multiple classes at the same time.</w:t>
      </w:r>
    </w:p>
    <w:p w14:paraId="7B6857E4" w14:textId="77777777" w:rsidR="00664CF2" w:rsidRPr="00031894" w:rsidRDefault="00664CF2" w:rsidP="00E566CC">
      <w:pPr>
        <w:rPr>
          <w:rFonts w:ascii="Arial" w:hAnsi="Arial" w:cs="Arial"/>
          <w:sz w:val="32"/>
          <w:szCs w:val="32"/>
          <w:lang w:val="en-GB"/>
        </w:rPr>
      </w:pPr>
    </w:p>
    <w:p w14:paraId="4362F813" w14:textId="4BE5A683" w:rsidR="00B779FD" w:rsidRPr="00031894" w:rsidRDefault="00B779FD" w:rsidP="0020781D">
      <w:pPr>
        <w:pStyle w:val="Heading1"/>
        <w:numPr>
          <w:ilvl w:val="1"/>
          <w:numId w:val="27"/>
        </w:numPr>
        <w:rPr>
          <w:rFonts w:ascii="Arial" w:hAnsi="Arial" w:cs="Arial"/>
          <w:sz w:val="32"/>
          <w:szCs w:val="32"/>
          <w:lang w:val="en-GB"/>
        </w:rPr>
      </w:pPr>
      <w:bookmarkStart w:id="6" w:name="_Toc228265669"/>
      <w:r w:rsidRPr="00031894">
        <w:rPr>
          <w:rFonts w:ascii="Arial" w:hAnsi="Arial" w:cs="Arial"/>
          <w:sz w:val="32"/>
          <w:szCs w:val="32"/>
          <w:lang w:val="en-GB"/>
        </w:rPr>
        <w:lastRenderedPageBreak/>
        <w:t>Flowchart</w:t>
      </w:r>
      <w:bookmarkEnd w:id="6"/>
    </w:p>
    <w:tbl>
      <w:tblPr>
        <w:tblStyle w:val="TableGrid"/>
        <w:tblpPr w:leftFromText="180" w:rightFromText="180" w:tblpY="660"/>
        <w:tblW w:w="0" w:type="auto"/>
        <w:tblLook w:val="04A0" w:firstRow="1" w:lastRow="0" w:firstColumn="1" w:lastColumn="0" w:noHBand="0" w:noVBand="1"/>
      </w:tblPr>
      <w:tblGrid>
        <w:gridCol w:w="9016"/>
      </w:tblGrid>
      <w:tr w:rsidR="005B15DC" w:rsidRPr="00031894" w14:paraId="4D588744" w14:textId="77777777" w:rsidTr="00031532">
        <w:tc>
          <w:tcPr>
            <w:tcW w:w="9016" w:type="dxa"/>
          </w:tcPr>
          <w:p w14:paraId="2E033D6F" w14:textId="7D1199AB" w:rsidR="005B15DC" w:rsidRPr="00031894" w:rsidRDefault="005B15DC" w:rsidP="00031532">
            <w:pPr>
              <w:pStyle w:val="ListParagraph"/>
              <w:numPr>
                <w:ilvl w:val="0"/>
                <w:numId w:val="27"/>
              </w:numPr>
              <w:spacing w:before="100" w:beforeAutospacing="1" w:after="100" w:afterAutospacing="1"/>
              <w:ind w:left="0"/>
              <w:rPr>
                <w:rFonts w:ascii="Arial" w:eastAsia="Times New Roman" w:hAnsi="Arial" w:cs="Arial"/>
                <w:kern w:val="0"/>
                <w:lang w:val="en-GB" w:eastAsia="en-GB"/>
                <w14:ligatures w14:val="none"/>
              </w:rPr>
            </w:pPr>
            <w:r w:rsidRPr="00031894">
              <w:rPr>
                <w:rFonts w:ascii="Arial" w:hAnsi="Arial" w:cs="Arial"/>
                <w:noProof/>
                <w:lang w:val="en-GB" w:eastAsia="en-GB"/>
              </w:rPr>
              <w:drawing>
                <wp:anchor distT="0" distB="0" distL="114300" distR="114300" simplePos="0" relativeHeight="251664384" behindDoc="0" locked="0" layoutInCell="1" allowOverlap="1" wp14:anchorId="51834423" wp14:editId="630EE337">
                  <wp:simplePos x="0" y="0"/>
                  <wp:positionH relativeFrom="column">
                    <wp:posOffset>21590</wp:posOffset>
                  </wp:positionH>
                  <wp:positionV relativeFrom="paragraph">
                    <wp:posOffset>111760</wp:posOffset>
                  </wp:positionV>
                  <wp:extent cx="5547360" cy="4735195"/>
                  <wp:effectExtent l="0" t="0" r="0" b="8255"/>
                  <wp:wrapTopAndBottom/>
                  <wp:docPr id="16400521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47360" cy="4735195"/>
                          </a:xfrm>
                          <a:prstGeom prst="rect">
                            <a:avLst/>
                          </a:prstGeom>
                          <a:noFill/>
                          <a:ln>
                            <a:noFill/>
                          </a:ln>
                        </pic:spPr>
                      </pic:pic>
                    </a:graphicData>
                  </a:graphic>
                </wp:anchor>
              </w:drawing>
            </w:r>
          </w:p>
        </w:tc>
      </w:tr>
    </w:tbl>
    <w:p w14:paraId="5BE479CA" w14:textId="77777777" w:rsidR="005B15DC" w:rsidRPr="00031894" w:rsidRDefault="005B15DC" w:rsidP="005B15DC">
      <w:pPr>
        <w:rPr>
          <w:rFonts w:ascii="Arial" w:hAnsi="Arial" w:cs="Arial"/>
          <w:lang w:val="en-GB"/>
        </w:rPr>
      </w:pPr>
    </w:p>
    <w:p w14:paraId="46D3CCC4" w14:textId="1ACD3CE8" w:rsidR="00B779FD" w:rsidRPr="00031894" w:rsidRDefault="00B779FD" w:rsidP="0020781D">
      <w:pPr>
        <w:pStyle w:val="Heading1"/>
        <w:numPr>
          <w:ilvl w:val="1"/>
          <w:numId w:val="27"/>
        </w:numPr>
        <w:rPr>
          <w:rFonts w:ascii="Arial" w:hAnsi="Arial" w:cs="Arial"/>
          <w:sz w:val="32"/>
          <w:szCs w:val="32"/>
          <w:lang w:val="en-GB"/>
        </w:rPr>
      </w:pPr>
      <w:bookmarkStart w:id="7" w:name="_Toc228265670"/>
      <w:r w:rsidRPr="00031894">
        <w:rPr>
          <w:rFonts w:ascii="Arial" w:hAnsi="Arial" w:cs="Arial"/>
          <w:sz w:val="32"/>
          <w:szCs w:val="32"/>
          <w:lang w:val="en-GB"/>
        </w:rPr>
        <w:t>Flowchart Explanation</w:t>
      </w:r>
      <w:bookmarkEnd w:id="7"/>
      <w:r w:rsidRPr="00031894">
        <w:rPr>
          <w:rFonts w:ascii="Arial" w:hAnsi="Arial" w:cs="Arial"/>
          <w:sz w:val="32"/>
          <w:szCs w:val="32"/>
          <w:lang w:val="en-GB"/>
        </w:rPr>
        <w:t xml:space="preserve"> </w:t>
      </w:r>
    </w:p>
    <w:p w14:paraId="68D21521" w14:textId="7F187313" w:rsidR="00274C5E" w:rsidRPr="00412BA3" w:rsidRDefault="00F70A99" w:rsidP="00274C5E">
      <w:pPr>
        <w:rPr>
          <w:rFonts w:ascii="Arial" w:hAnsi="Arial" w:cs="Arial"/>
          <w:lang w:val="en-GB"/>
        </w:rPr>
      </w:pPr>
      <w:r w:rsidRPr="00F70A99">
        <w:rPr>
          <w:rFonts w:ascii="Arial" w:hAnsi="Arial" w:cs="Arial"/>
        </w:rPr>
        <w:t>The flowchart shows how the classroom allocation process works in a structured way. It illustrates the steps the system follows to assign rooms based on class size, room capacity, and timetable constraints. The main goal is to allocate classrooms efficiently while also reducing unnecessary movement between classes and avoiding scheduling issues.</w:t>
      </w:r>
    </w:p>
    <w:p w14:paraId="78AC6816" w14:textId="77777777" w:rsidR="004753A0" w:rsidRPr="00031894" w:rsidRDefault="004753A0" w:rsidP="00274C5E">
      <w:pPr>
        <w:rPr>
          <w:rFonts w:ascii="Arial" w:hAnsi="Arial" w:cs="Arial"/>
          <w:lang w:val="en-GB"/>
        </w:rPr>
      </w:pPr>
    </w:p>
    <w:p w14:paraId="4EF64315" w14:textId="1E996DDD" w:rsidR="00D36B8C" w:rsidRPr="005D3DE2" w:rsidRDefault="00D47C1D" w:rsidP="00D36B8C">
      <w:pPr>
        <w:pStyle w:val="ListParagraph"/>
        <w:numPr>
          <w:ilvl w:val="0"/>
          <w:numId w:val="62"/>
        </w:numPr>
        <w:spacing w:line="360" w:lineRule="auto"/>
        <w:jc w:val="both"/>
        <w:rPr>
          <w:rFonts w:ascii="Arial" w:hAnsi="Arial" w:cs="Arial"/>
          <w:lang w:val="en-GB"/>
        </w:rPr>
      </w:pPr>
      <w:r w:rsidRPr="00031894">
        <w:rPr>
          <w:rFonts w:ascii="Arial" w:hAnsi="Arial" w:cs="Arial"/>
          <w:noProof/>
          <w:sz w:val="22"/>
          <w:szCs w:val="22"/>
          <w:lang w:val="en-GB"/>
        </w:rPr>
        <w:lastRenderedPageBreak/>
        <w:drawing>
          <wp:anchor distT="0" distB="0" distL="114300" distR="114300" simplePos="0" relativeHeight="251671552" behindDoc="0" locked="0" layoutInCell="1" allowOverlap="1" wp14:anchorId="3C70E23F" wp14:editId="21B8144B">
            <wp:simplePos x="0" y="0"/>
            <wp:positionH relativeFrom="margin">
              <wp:align>left</wp:align>
            </wp:positionH>
            <wp:positionV relativeFrom="paragraph">
              <wp:posOffset>216807</wp:posOffset>
            </wp:positionV>
            <wp:extent cx="1798320" cy="1249680"/>
            <wp:effectExtent l="0" t="0" r="0" b="7620"/>
            <wp:wrapSquare wrapText="bothSides"/>
            <wp:docPr id="37347018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98320" cy="1249680"/>
                    </a:xfrm>
                    <a:prstGeom prst="rect">
                      <a:avLst/>
                    </a:prstGeom>
                    <a:noFill/>
                  </pic:spPr>
                </pic:pic>
              </a:graphicData>
            </a:graphic>
            <wp14:sizeRelH relativeFrom="margin">
              <wp14:pctWidth>0</wp14:pctWidth>
            </wp14:sizeRelH>
            <wp14:sizeRelV relativeFrom="margin">
              <wp14:pctHeight>0</wp14:pctHeight>
            </wp14:sizeRelV>
          </wp:anchor>
        </w:drawing>
      </w:r>
      <w:r w:rsidR="00401FC6" w:rsidRPr="00031894">
        <w:rPr>
          <w:rFonts w:ascii="Arial" w:hAnsi="Arial" w:cs="Arial"/>
          <w:sz w:val="22"/>
          <w:szCs w:val="22"/>
        </w:rPr>
        <w:t xml:space="preserve">As shown  , the process begins with the input of data. At this stage, key variables such as student group, class size, room type, room capacity, and room location are collected. </w:t>
      </w:r>
    </w:p>
    <w:p w14:paraId="6ECE3641" w14:textId="77777777" w:rsidR="005D3DE2" w:rsidRDefault="005D3DE2" w:rsidP="005D3DE2">
      <w:pPr>
        <w:spacing w:line="360" w:lineRule="auto"/>
        <w:jc w:val="both"/>
        <w:rPr>
          <w:rFonts w:ascii="Arial" w:hAnsi="Arial" w:cs="Arial"/>
          <w:lang w:val="en-GB"/>
        </w:rPr>
      </w:pPr>
    </w:p>
    <w:p w14:paraId="7A69AEFA" w14:textId="77777777" w:rsidR="005D3DE2" w:rsidRDefault="005D3DE2" w:rsidP="005D3DE2">
      <w:pPr>
        <w:spacing w:line="360" w:lineRule="auto"/>
        <w:jc w:val="both"/>
        <w:rPr>
          <w:rFonts w:ascii="Arial" w:hAnsi="Arial" w:cs="Arial"/>
          <w:lang w:val="en-GB"/>
        </w:rPr>
      </w:pPr>
    </w:p>
    <w:p w14:paraId="6E1235C9" w14:textId="77777777" w:rsidR="005D3DE2" w:rsidRDefault="005D3DE2" w:rsidP="005D3DE2">
      <w:pPr>
        <w:spacing w:line="360" w:lineRule="auto"/>
        <w:jc w:val="both"/>
        <w:rPr>
          <w:rFonts w:ascii="Arial" w:hAnsi="Arial" w:cs="Arial"/>
          <w:lang w:val="en-GB"/>
        </w:rPr>
      </w:pPr>
    </w:p>
    <w:p w14:paraId="19CC16B3" w14:textId="1521568B" w:rsidR="003A4D86" w:rsidRPr="00031894" w:rsidRDefault="00D36B8C" w:rsidP="00C12AEF">
      <w:pPr>
        <w:pStyle w:val="ListParagraph"/>
        <w:numPr>
          <w:ilvl w:val="0"/>
          <w:numId w:val="62"/>
        </w:numPr>
        <w:spacing w:line="360" w:lineRule="auto"/>
        <w:jc w:val="both"/>
        <w:rPr>
          <w:rFonts w:ascii="Arial" w:hAnsi="Arial" w:cs="Arial"/>
          <w:lang w:val="en-GB"/>
        </w:rPr>
      </w:pPr>
      <w:r w:rsidRPr="00031894">
        <w:rPr>
          <w:rFonts w:ascii="Arial" w:hAnsi="Arial" w:cs="Arial"/>
          <w:noProof/>
          <w:sz w:val="32"/>
          <w:szCs w:val="32"/>
          <w:lang w:val="en-GB"/>
        </w:rPr>
        <w:drawing>
          <wp:anchor distT="0" distB="0" distL="114300" distR="114300" simplePos="0" relativeHeight="251667456" behindDoc="1" locked="0" layoutInCell="1" allowOverlap="1" wp14:anchorId="1B118979" wp14:editId="798C6078">
            <wp:simplePos x="0" y="0"/>
            <wp:positionH relativeFrom="margin">
              <wp:posOffset>50800</wp:posOffset>
            </wp:positionH>
            <wp:positionV relativeFrom="paragraph">
              <wp:posOffset>584835</wp:posOffset>
            </wp:positionV>
            <wp:extent cx="3040380" cy="1775460"/>
            <wp:effectExtent l="0" t="0" r="7620" b="0"/>
            <wp:wrapTight wrapText="bothSides">
              <wp:wrapPolygon edited="0">
                <wp:start x="0" y="0"/>
                <wp:lineTo x="0" y="21322"/>
                <wp:lineTo x="21519" y="21322"/>
                <wp:lineTo x="21519" y="0"/>
                <wp:lineTo x="0" y="0"/>
              </wp:wrapPolygon>
            </wp:wrapTight>
            <wp:docPr id="391241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241532" name=""/>
                    <pic:cNvPicPr/>
                  </pic:nvPicPr>
                  <pic:blipFill>
                    <a:blip r:embed="rId12">
                      <a:extLst>
                        <a:ext uri="{28A0092B-C50C-407E-A947-70E740481C1C}">
                          <a14:useLocalDpi xmlns:a14="http://schemas.microsoft.com/office/drawing/2010/main" val="0"/>
                        </a:ext>
                      </a:extLst>
                    </a:blip>
                    <a:stretch>
                      <a:fillRect/>
                    </a:stretch>
                  </pic:blipFill>
                  <pic:spPr>
                    <a:xfrm>
                      <a:off x="0" y="0"/>
                      <a:ext cx="3040380" cy="1775460"/>
                    </a:xfrm>
                    <a:prstGeom prst="rect">
                      <a:avLst/>
                    </a:prstGeom>
                  </pic:spPr>
                </pic:pic>
              </a:graphicData>
            </a:graphic>
          </wp:anchor>
        </w:drawing>
      </w:r>
      <w:r w:rsidR="000F33E6" w:rsidRPr="00031894">
        <w:rPr>
          <w:rFonts w:ascii="Arial" w:hAnsi="Arial" w:cs="Arial"/>
        </w:rPr>
        <w:t xml:space="preserve"> </w:t>
      </w:r>
      <w:r w:rsidR="000F33E6" w:rsidRPr="00031894">
        <w:rPr>
          <w:rFonts w:ascii="Arial" w:hAnsi="Arial" w:cs="Arial"/>
          <w:sz w:val="22"/>
          <w:szCs w:val="22"/>
        </w:rPr>
        <w:t>The system then checks the data in Validate_Data. The decision point “Is Data Accurate?” verifies if the data is correct and complete. If the answer is no, the system goes to Fix_Data, where errors are corrected before returning to validation. This ensures that only reliable data is used.</w:t>
      </w:r>
      <w:r w:rsidR="00640FED" w:rsidRPr="00031894">
        <w:rPr>
          <w:rFonts w:ascii="Arial" w:hAnsi="Arial" w:cs="Arial"/>
          <w:lang w:val="en-GB"/>
        </w:rPr>
        <w:t xml:space="preserve">                                                                                                                                </w:t>
      </w:r>
    </w:p>
    <w:p w14:paraId="72AC3F6D" w14:textId="2B5218F5" w:rsidR="003A4D86" w:rsidRDefault="003A4D86" w:rsidP="003A4D86">
      <w:pPr>
        <w:pStyle w:val="ListParagraph"/>
        <w:spacing w:line="360" w:lineRule="auto"/>
        <w:jc w:val="both"/>
        <w:rPr>
          <w:rFonts w:ascii="Arial" w:hAnsi="Arial" w:cs="Arial"/>
          <w:lang w:val="en-GB"/>
        </w:rPr>
      </w:pPr>
    </w:p>
    <w:p w14:paraId="703C69CA" w14:textId="77777777" w:rsidR="005D3DE2" w:rsidRDefault="005D3DE2" w:rsidP="003A4D86">
      <w:pPr>
        <w:pStyle w:val="ListParagraph"/>
        <w:spacing w:line="360" w:lineRule="auto"/>
        <w:jc w:val="both"/>
        <w:rPr>
          <w:rFonts w:ascii="Arial" w:hAnsi="Arial" w:cs="Arial"/>
          <w:lang w:val="en-GB"/>
        </w:rPr>
      </w:pPr>
    </w:p>
    <w:p w14:paraId="71D11F11" w14:textId="77777777" w:rsidR="005D3DE2" w:rsidRDefault="005D3DE2" w:rsidP="003A4D86">
      <w:pPr>
        <w:pStyle w:val="ListParagraph"/>
        <w:spacing w:line="360" w:lineRule="auto"/>
        <w:jc w:val="both"/>
        <w:rPr>
          <w:rFonts w:ascii="Arial" w:hAnsi="Arial" w:cs="Arial"/>
          <w:lang w:val="en-GB"/>
        </w:rPr>
      </w:pPr>
    </w:p>
    <w:p w14:paraId="1FC03805" w14:textId="77777777" w:rsidR="005D3DE2" w:rsidRPr="00031894" w:rsidRDefault="005D3DE2" w:rsidP="003A4D86">
      <w:pPr>
        <w:pStyle w:val="ListParagraph"/>
        <w:spacing w:line="360" w:lineRule="auto"/>
        <w:jc w:val="both"/>
        <w:rPr>
          <w:rFonts w:ascii="Arial" w:hAnsi="Arial" w:cs="Arial"/>
          <w:lang w:val="en-GB"/>
        </w:rPr>
      </w:pPr>
    </w:p>
    <w:p w14:paraId="72579D97" w14:textId="2BFADAFD" w:rsidR="003A4D86" w:rsidRPr="00031894" w:rsidRDefault="003A4D86" w:rsidP="003A4D86">
      <w:pPr>
        <w:pStyle w:val="ListParagraph"/>
        <w:spacing w:line="360" w:lineRule="auto"/>
        <w:jc w:val="both"/>
        <w:rPr>
          <w:rFonts w:ascii="Arial" w:hAnsi="Arial" w:cs="Arial"/>
          <w:lang w:val="en-GB"/>
        </w:rPr>
      </w:pPr>
    </w:p>
    <w:p w14:paraId="59335FAA" w14:textId="2B478CDE" w:rsidR="00A813BA" w:rsidRPr="00031894" w:rsidRDefault="00032EBE" w:rsidP="00281C24">
      <w:pPr>
        <w:pStyle w:val="ListParagraph"/>
        <w:numPr>
          <w:ilvl w:val="0"/>
          <w:numId w:val="62"/>
        </w:numPr>
        <w:spacing w:line="360" w:lineRule="auto"/>
        <w:jc w:val="both"/>
        <w:rPr>
          <w:rFonts w:ascii="Arial" w:eastAsia="Times New Roman" w:hAnsi="Arial" w:cs="Arial"/>
          <w:kern w:val="0"/>
          <w:sz w:val="22"/>
          <w:szCs w:val="22"/>
          <w:lang w:val="en-GB" w:eastAsia="en-GB"/>
          <w14:ligatures w14:val="none"/>
        </w:rPr>
      </w:pPr>
      <w:r w:rsidRPr="00031894">
        <w:rPr>
          <w:rFonts w:ascii="Arial" w:hAnsi="Arial" w:cs="Arial"/>
          <w:noProof/>
          <w:lang w:val="en-GB"/>
        </w:rPr>
        <w:drawing>
          <wp:anchor distT="0" distB="0" distL="114300" distR="114300" simplePos="0" relativeHeight="251672576" behindDoc="0" locked="0" layoutInCell="1" allowOverlap="1" wp14:anchorId="58F80838" wp14:editId="2C26FEF6">
            <wp:simplePos x="0" y="0"/>
            <wp:positionH relativeFrom="margin">
              <wp:align>left</wp:align>
            </wp:positionH>
            <wp:positionV relativeFrom="paragraph">
              <wp:posOffset>182608</wp:posOffset>
            </wp:positionV>
            <wp:extent cx="4269740" cy="1250950"/>
            <wp:effectExtent l="0" t="0" r="0" b="6350"/>
            <wp:wrapSquare wrapText="bothSides"/>
            <wp:docPr id="321600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00307" name=""/>
                    <pic:cNvPicPr/>
                  </pic:nvPicPr>
                  <pic:blipFill>
                    <a:blip r:embed="rId13">
                      <a:extLst>
                        <a:ext uri="{28A0092B-C50C-407E-A947-70E740481C1C}">
                          <a14:useLocalDpi xmlns:a14="http://schemas.microsoft.com/office/drawing/2010/main" val="0"/>
                        </a:ext>
                      </a:extLst>
                    </a:blip>
                    <a:stretch>
                      <a:fillRect/>
                    </a:stretch>
                  </pic:blipFill>
                  <pic:spPr>
                    <a:xfrm>
                      <a:off x="0" y="0"/>
                      <a:ext cx="4269740" cy="1250950"/>
                    </a:xfrm>
                    <a:prstGeom prst="rect">
                      <a:avLst/>
                    </a:prstGeom>
                  </pic:spPr>
                </pic:pic>
              </a:graphicData>
            </a:graphic>
          </wp:anchor>
        </w:drawing>
      </w:r>
      <w:r w:rsidR="00AE5EC8" w:rsidRPr="00AE5EC8">
        <w:rPr>
          <w:rFonts w:ascii="Arial" w:eastAsia="Times New Roman" w:hAnsi="Arial" w:cs="Arial"/>
          <w:kern w:val="0"/>
          <w:sz w:val="22"/>
          <w:szCs w:val="22"/>
          <w:lang w:eastAsia="en-GB"/>
          <w14:ligatures w14:val="none"/>
        </w:rPr>
        <w:t>If the data is accurate, the system proceeds to select the next class and begins searching for available rooms. The first check is whether the room capacity is sufficient for the number of students. If the room does not meet this requirement, another option is selected and the system continues searching for a suitable room.</w:t>
      </w:r>
    </w:p>
    <w:p w14:paraId="3CEFB937" w14:textId="77777777" w:rsidR="00281C24" w:rsidRPr="00031894" w:rsidRDefault="00281C24" w:rsidP="00281C24">
      <w:pPr>
        <w:pStyle w:val="ListParagraph"/>
        <w:spacing w:line="360" w:lineRule="auto"/>
        <w:jc w:val="both"/>
        <w:rPr>
          <w:rFonts w:ascii="Arial" w:hAnsi="Arial" w:cs="Arial"/>
          <w:sz w:val="22"/>
          <w:szCs w:val="22"/>
          <w:lang w:val="en-GB"/>
        </w:rPr>
      </w:pPr>
    </w:p>
    <w:p w14:paraId="32E4CEF0" w14:textId="77777777" w:rsidR="00727A61" w:rsidRPr="00031894" w:rsidRDefault="00727A61" w:rsidP="00727A61">
      <w:pPr>
        <w:pStyle w:val="ListParagraph"/>
        <w:spacing w:before="100" w:beforeAutospacing="1" w:after="100" w:afterAutospacing="1" w:line="360" w:lineRule="auto"/>
        <w:jc w:val="both"/>
        <w:rPr>
          <w:rFonts w:ascii="Arial" w:eastAsia="Times New Roman" w:hAnsi="Arial" w:cs="Arial"/>
          <w:kern w:val="0"/>
          <w:sz w:val="22"/>
          <w:szCs w:val="22"/>
          <w:lang w:val="en-GB" w:eastAsia="en-GB"/>
          <w14:ligatures w14:val="none"/>
        </w:rPr>
      </w:pPr>
    </w:p>
    <w:p w14:paraId="0EE3A708" w14:textId="77777777" w:rsidR="00727A61" w:rsidRPr="00031894" w:rsidRDefault="00727A61" w:rsidP="00727A61">
      <w:pPr>
        <w:pStyle w:val="ListParagraph"/>
        <w:rPr>
          <w:rFonts w:ascii="Arial" w:eastAsia="Times New Roman" w:hAnsi="Arial" w:cs="Arial"/>
          <w:kern w:val="0"/>
          <w:sz w:val="22"/>
          <w:szCs w:val="22"/>
          <w:lang w:eastAsia="en-GB"/>
          <w14:ligatures w14:val="none"/>
        </w:rPr>
      </w:pPr>
    </w:p>
    <w:p w14:paraId="52E7C605" w14:textId="77777777" w:rsidR="00360A33" w:rsidRPr="00360A33" w:rsidRDefault="00032EBE" w:rsidP="00360A33">
      <w:pPr>
        <w:pStyle w:val="ListParagraph"/>
        <w:numPr>
          <w:ilvl w:val="0"/>
          <w:numId w:val="62"/>
        </w:num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031894">
        <w:rPr>
          <w:rFonts w:ascii="Arial" w:hAnsi="Arial" w:cs="Arial"/>
          <w:noProof/>
          <w:sz w:val="22"/>
          <w:szCs w:val="22"/>
          <w:lang w:val="en-GB"/>
        </w:rPr>
        <w:drawing>
          <wp:anchor distT="0" distB="0" distL="114300" distR="114300" simplePos="0" relativeHeight="251673600" behindDoc="0" locked="0" layoutInCell="1" allowOverlap="1" wp14:anchorId="6E411B68" wp14:editId="5FCBED43">
            <wp:simplePos x="0" y="0"/>
            <wp:positionH relativeFrom="margin">
              <wp:align>left</wp:align>
            </wp:positionH>
            <wp:positionV relativeFrom="paragraph">
              <wp:posOffset>301625</wp:posOffset>
            </wp:positionV>
            <wp:extent cx="3673475" cy="1014095"/>
            <wp:effectExtent l="0" t="0" r="3175" b="0"/>
            <wp:wrapSquare wrapText="bothSides"/>
            <wp:docPr id="21276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64296" name=""/>
                    <pic:cNvPicPr/>
                  </pic:nvPicPr>
                  <pic:blipFill>
                    <a:blip r:embed="rId14">
                      <a:extLst>
                        <a:ext uri="{28A0092B-C50C-407E-A947-70E740481C1C}">
                          <a14:useLocalDpi xmlns:a14="http://schemas.microsoft.com/office/drawing/2010/main" val="0"/>
                        </a:ext>
                      </a:extLst>
                    </a:blip>
                    <a:stretch>
                      <a:fillRect/>
                    </a:stretch>
                  </pic:blipFill>
                  <pic:spPr>
                    <a:xfrm>
                      <a:off x="0" y="0"/>
                      <a:ext cx="3673475" cy="1014095"/>
                    </a:xfrm>
                    <a:prstGeom prst="rect">
                      <a:avLst/>
                    </a:prstGeom>
                  </pic:spPr>
                </pic:pic>
              </a:graphicData>
            </a:graphic>
          </wp:anchor>
        </w:drawing>
      </w:r>
      <w:r w:rsidR="00360A33" w:rsidRPr="00360A33">
        <w:rPr>
          <w:rFonts w:ascii="Arial" w:eastAsia="Times New Roman" w:hAnsi="Arial" w:cs="Arial"/>
          <w:kern w:val="0"/>
          <w:sz w:val="22"/>
          <w:szCs w:val="22"/>
          <w:lang w:val="en-GB" w:eastAsia="en-GB"/>
          <w14:ligatures w14:val="none"/>
        </w:rPr>
        <w:t>If the capacity is suitable, the system then verifies whether the room is available during the required time slot. If the room is already in use, a different option is selected to prevent scheduling conflicts.</w:t>
      </w:r>
    </w:p>
    <w:p w14:paraId="20A48689" w14:textId="77777777" w:rsidR="00360A33" w:rsidRPr="001C42FC" w:rsidRDefault="00360A33" w:rsidP="001C42FC">
      <w:pPr>
        <w:spacing w:line="360" w:lineRule="auto"/>
        <w:jc w:val="both"/>
        <w:rPr>
          <w:rFonts w:ascii="Arial" w:eastAsia="Times New Roman" w:hAnsi="Arial" w:cs="Arial"/>
          <w:kern w:val="0"/>
          <w:sz w:val="22"/>
          <w:szCs w:val="22"/>
          <w:lang w:val="en-GB" w:eastAsia="en-GB"/>
          <w14:ligatures w14:val="none"/>
        </w:rPr>
      </w:pPr>
      <w:r w:rsidRPr="001C42FC">
        <w:rPr>
          <w:rFonts w:ascii="Arial" w:eastAsia="Times New Roman" w:hAnsi="Arial" w:cs="Arial"/>
          <w:kern w:val="0"/>
          <w:sz w:val="22"/>
          <w:szCs w:val="22"/>
          <w:lang w:val="en-GB" w:eastAsia="en-GB"/>
          <w14:ligatures w14:val="none"/>
        </w:rPr>
        <w:lastRenderedPageBreak/>
        <w:t xml:space="preserve">When both capacity and availability conditions are met, the system evaluates the room location. It aims to assign a room that is close to the previous class </w:t>
      </w:r>
      <w:proofErr w:type="gramStart"/>
      <w:r w:rsidRPr="001C42FC">
        <w:rPr>
          <w:rFonts w:ascii="Arial" w:eastAsia="Times New Roman" w:hAnsi="Arial" w:cs="Arial"/>
          <w:kern w:val="0"/>
          <w:sz w:val="22"/>
          <w:szCs w:val="22"/>
          <w:lang w:val="en-GB" w:eastAsia="en-GB"/>
          <w14:ligatures w14:val="none"/>
        </w:rPr>
        <w:t>in order to</w:t>
      </w:r>
      <w:proofErr w:type="gramEnd"/>
      <w:r w:rsidRPr="001C42FC">
        <w:rPr>
          <w:rFonts w:ascii="Arial" w:eastAsia="Times New Roman" w:hAnsi="Arial" w:cs="Arial"/>
          <w:kern w:val="0"/>
          <w:sz w:val="22"/>
          <w:szCs w:val="22"/>
          <w:lang w:val="en-GB" w:eastAsia="en-GB"/>
          <w14:ligatures w14:val="none"/>
        </w:rPr>
        <w:t xml:space="preserve"> reduce movement time.</w:t>
      </w:r>
    </w:p>
    <w:p w14:paraId="62C9EBA4" w14:textId="77777777" w:rsidR="00360A33" w:rsidRPr="001C42FC" w:rsidRDefault="00360A33" w:rsidP="001C42FC">
      <w:pPr>
        <w:spacing w:line="360" w:lineRule="auto"/>
        <w:jc w:val="both"/>
        <w:rPr>
          <w:rFonts w:ascii="Arial" w:eastAsia="Times New Roman" w:hAnsi="Arial" w:cs="Arial"/>
          <w:kern w:val="0"/>
          <w:sz w:val="22"/>
          <w:szCs w:val="22"/>
          <w:lang w:val="en-GB" w:eastAsia="en-GB"/>
          <w14:ligatures w14:val="none"/>
        </w:rPr>
      </w:pPr>
      <w:r w:rsidRPr="001C42FC">
        <w:rPr>
          <w:rFonts w:ascii="Arial" w:eastAsia="Times New Roman" w:hAnsi="Arial" w:cs="Arial"/>
          <w:kern w:val="0"/>
          <w:sz w:val="22"/>
          <w:szCs w:val="22"/>
          <w:lang w:val="en-GB" w:eastAsia="en-GB"/>
          <w14:ligatures w14:val="none"/>
        </w:rPr>
        <w:t>This process continues until a suitable room is identified.</w:t>
      </w:r>
    </w:p>
    <w:p w14:paraId="682687F4" w14:textId="7761E36B" w:rsidR="00AB789E" w:rsidRPr="00031894" w:rsidRDefault="00AB789E" w:rsidP="001C42FC">
      <w:pPr>
        <w:pStyle w:val="ListParagraph"/>
        <w:spacing w:before="100" w:beforeAutospacing="1" w:after="100" w:afterAutospacing="1" w:line="360" w:lineRule="auto"/>
        <w:jc w:val="both"/>
        <w:rPr>
          <w:rFonts w:ascii="Arial" w:eastAsia="Times New Roman" w:hAnsi="Arial" w:cs="Arial"/>
          <w:kern w:val="0"/>
          <w:sz w:val="22"/>
          <w:szCs w:val="22"/>
          <w:lang w:val="en-GB" w:eastAsia="en-GB"/>
          <w14:ligatures w14:val="none"/>
        </w:rPr>
      </w:pPr>
    </w:p>
    <w:p w14:paraId="5C94BE58" w14:textId="77777777" w:rsidR="00A87A13" w:rsidRPr="00A87A13" w:rsidRDefault="00727A61" w:rsidP="00A87A13">
      <w:pPr>
        <w:pStyle w:val="ListParagraph"/>
        <w:numPr>
          <w:ilvl w:val="0"/>
          <w:numId w:val="62"/>
        </w:numPr>
        <w:spacing w:before="100" w:beforeAutospacing="1" w:after="100" w:afterAutospacing="1" w:line="360" w:lineRule="auto"/>
        <w:jc w:val="both"/>
        <w:rPr>
          <w:rFonts w:ascii="Arial" w:hAnsi="Arial" w:cs="Arial"/>
          <w:sz w:val="22"/>
          <w:szCs w:val="22"/>
          <w:lang w:val="en-GB"/>
        </w:rPr>
      </w:pPr>
      <w:r w:rsidRPr="00031894">
        <w:rPr>
          <w:rFonts w:ascii="Arial" w:eastAsia="Times New Roman" w:hAnsi="Arial" w:cs="Arial"/>
          <w:noProof/>
          <w:kern w:val="0"/>
          <w:sz w:val="22"/>
          <w:szCs w:val="22"/>
          <w:lang w:val="en-GB" w:eastAsia="en-GB"/>
          <w14:ligatures w14:val="none"/>
        </w:rPr>
        <w:drawing>
          <wp:anchor distT="0" distB="0" distL="114300" distR="114300" simplePos="0" relativeHeight="251674624" behindDoc="0" locked="0" layoutInCell="1" allowOverlap="1" wp14:anchorId="4AC1222B" wp14:editId="0848AFD5">
            <wp:simplePos x="0" y="0"/>
            <wp:positionH relativeFrom="column">
              <wp:posOffset>408124</wp:posOffset>
            </wp:positionH>
            <wp:positionV relativeFrom="paragraph">
              <wp:posOffset>197757</wp:posOffset>
            </wp:positionV>
            <wp:extent cx="1953895" cy="1760220"/>
            <wp:effectExtent l="0" t="0" r="8255" b="0"/>
            <wp:wrapSquare wrapText="bothSides"/>
            <wp:docPr id="454801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80107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53895" cy="1760220"/>
                    </a:xfrm>
                    <a:prstGeom prst="rect">
                      <a:avLst/>
                    </a:prstGeom>
                  </pic:spPr>
                </pic:pic>
              </a:graphicData>
            </a:graphic>
            <wp14:sizeRelH relativeFrom="margin">
              <wp14:pctWidth>0</wp14:pctWidth>
            </wp14:sizeRelH>
            <wp14:sizeRelV relativeFrom="margin">
              <wp14:pctHeight>0</wp14:pctHeight>
            </wp14:sizeRelV>
          </wp:anchor>
        </w:drawing>
      </w:r>
      <w:r w:rsidR="00A87A13" w:rsidRPr="00A87A13">
        <w:rPr>
          <w:rFonts w:ascii="Arial" w:hAnsi="Arial" w:cs="Arial"/>
          <w:sz w:val="22"/>
          <w:szCs w:val="22"/>
          <w:lang w:val="en-GB"/>
        </w:rPr>
        <w:t xml:space="preserve">Once a suitable room is identified, the </w:t>
      </w:r>
      <w:proofErr w:type="spellStart"/>
      <w:r w:rsidR="00A87A13" w:rsidRPr="00A87A13">
        <w:rPr>
          <w:rFonts w:ascii="Arial" w:hAnsi="Arial" w:cs="Arial"/>
          <w:sz w:val="22"/>
          <w:szCs w:val="22"/>
          <w:lang w:val="en-GB"/>
        </w:rPr>
        <w:t>Room_ID</w:t>
      </w:r>
      <w:proofErr w:type="spellEnd"/>
      <w:r w:rsidR="00A87A13" w:rsidRPr="00A87A13">
        <w:rPr>
          <w:rFonts w:ascii="Arial" w:hAnsi="Arial" w:cs="Arial"/>
          <w:sz w:val="22"/>
          <w:szCs w:val="22"/>
          <w:lang w:val="en-GB"/>
        </w:rPr>
        <w:t xml:space="preserve"> is assigned to the corresponding Class_ID. After that, room availability and existing bookings are updated to reflect the new allocation.</w:t>
      </w:r>
    </w:p>
    <w:p w14:paraId="515730C7" w14:textId="77777777" w:rsidR="00A87A13" w:rsidRDefault="00A87A13" w:rsidP="00A87A13">
      <w:pPr>
        <w:pStyle w:val="ListParagraph"/>
        <w:spacing w:line="360" w:lineRule="auto"/>
        <w:jc w:val="both"/>
        <w:rPr>
          <w:rFonts w:ascii="Arial" w:hAnsi="Arial" w:cs="Arial"/>
          <w:sz w:val="22"/>
          <w:szCs w:val="22"/>
          <w:lang w:val="en-GB"/>
        </w:rPr>
      </w:pPr>
      <w:r w:rsidRPr="00A87A13">
        <w:rPr>
          <w:rFonts w:ascii="Arial" w:hAnsi="Arial" w:cs="Arial"/>
          <w:sz w:val="22"/>
          <w:szCs w:val="22"/>
          <w:lang w:val="en-GB"/>
        </w:rPr>
        <w:t>The system then verifies whether there are additional classes to allocate. If there are, the process continues for the next class. If not, the final timetable is generated and the process is completed.</w:t>
      </w:r>
    </w:p>
    <w:p w14:paraId="0E5C94DE" w14:textId="77777777" w:rsidR="00A87A13" w:rsidRPr="00A87A13" w:rsidRDefault="00A87A13" w:rsidP="00A87A13">
      <w:pPr>
        <w:pStyle w:val="ListParagraph"/>
        <w:spacing w:line="360" w:lineRule="auto"/>
        <w:jc w:val="both"/>
        <w:rPr>
          <w:rFonts w:ascii="Arial" w:hAnsi="Arial" w:cs="Arial"/>
          <w:sz w:val="22"/>
          <w:szCs w:val="22"/>
          <w:lang w:val="en-GB"/>
        </w:rPr>
      </w:pPr>
    </w:p>
    <w:p w14:paraId="47BA82A9" w14:textId="18F710F8" w:rsidR="00A813BA" w:rsidRPr="00031894" w:rsidRDefault="00A813BA" w:rsidP="00A87A13">
      <w:pPr>
        <w:pStyle w:val="ListParagraph"/>
        <w:spacing w:before="100" w:beforeAutospacing="1" w:after="100" w:afterAutospacing="1" w:line="360" w:lineRule="auto"/>
        <w:jc w:val="both"/>
        <w:rPr>
          <w:rFonts w:ascii="Arial" w:hAnsi="Arial" w:cs="Arial"/>
          <w:sz w:val="22"/>
          <w:szCs w:val="22"/>
          <w:lang w:val="en-GB"/>
        </w:rPr>
      </w:pPr>
    </w:p>
    <w:p w14:paraId="69FC2D19" w14:textId="346E0ED4" w:rsidR="00B779FD" w:rsidRPr="00031894" w:rsidRDefault="00C704B3" w:rsidP="00FA1F08">
      <w:pPr>
        <w:pStyle w:val="Style1"/>
        <w:rPr>
          <w:rFonts w:cs="Arial"/>
          <w:lang w:val="en-GB"/>
        </w:rPr>
      </w:pPr>
      <w:r w:rsidRPr="00031894">
        <w:rPr>
          <w:rFonts w:cs="Arial"/>
          <w:lang w:val="en-GB"/>
        </w:rPr>
        <w:t xml:space="preserve"> </w:t>
      </w:r>
      <w:bookmarkStart w:id="8" w:name="_Toc228265671"/>
      <w:r w:rsidR="0020781D" w:rsidRPr="00031894">
        <w:rPr>
          <w:rFonts w:cs="Arial"/>
          <w:lang w:val="en-GB"/>
        </w:rPr>
        <w:t xml:space="preserve">4. </w:t>
      </w:r>
      <w:r w:rsidR="00B779FD" w:rsidRPr="00031894">
        <w:rPr>
          <w:rFonts w:cs="Arial"/>
        </w:rPr>
        <w:t>Reflection and Justification</w:t>
      </w:r>
      <w:bookmarkEnd w:id="8"/>
      <w:r w:rsidR="00814204" w:rsidRPr="00031894">
        <w:rPr>
          <w:rFonts w:cs="Arial"/>
          <w:lang w:val="en-GB"/>
        </w:rPr>
        <w:t xml:space="preserve"> </w:t>
      </w:r>
    </w:p>
    <w:p w14:paraId="4E80D2E2" w14:textId="77777777" w:rsidR="006160FE" w:rsidRPr="00031894" w:rsidRDefault="006160FE" w:rsidP="006160FE">
      <w:pPr>
        <w:rPr>
          <w:rFonts w:ascii="Arial" w:hAnsi="Arial" w:cs="Arial"/>
          <w:lang w:val="en-GB"/>
        </w:rPr>
      </w:pPr>
    </w:p>
    <w:p w14:paraId="0A5B16CA" w14:textId="4EA64268" w:rsidR="00B779FD" w:rsidRPr="00031894" w:rsidRDefault="00B779FD" w:rsidP="0020781D">
      <w:pPr>
        <w:pStyle w:val="Heading1"/>
        <w:numPr>
          <w:ilvl w:val="1"/>
          <w:numId w:val="29"/>
        </w:numPr>
        <w:rPr>
          <w:rFonts w:ascii="Arial" w:hAnsi="Arial" w:cs="Arial"/>
          <w:sz w:val="32"/>
          <w:szCs w:val="32"/>
          <w:lang w:val="en-GB"/>
        </w:rPr>
      </w:pPr>
      <w:bookmarkStart w:id="9" w:name="_Toc228265672"/>
      <w:r w:rsidRPr="00031894">
        <w:rPr>
          <w:rFonts w:ascii="Arial" w:hAnsi="Arial" w:cs="Arial"/>
          <w:sz w:val="32"/>
          <w:szCs w:val="32"/>
          <w:lang w:val="en-GB"/>
        </w:rPr>
        <w:t>Abstract thinking</w:t>
      </w:r>
      <w:bookmarkEnd w:id="9"/>
      <w:r w:rsidRPr="00031894">
        <w:rPr>
          <w:rFonts w:ascii="Arial" w:hAnsi="Arial" w:cs="Arial"/>
          <w:sz w:val="32"/>
          <w:szCs w:val="32"/>
          <w:lang w:val="en-GB"/>
        </w:rPr>
        <w:t xml:space="preserve"> </w:t>
      </w:r>
    </w:p>
    <w:p w14:paraId="640B4D0F" w14:textId="77777777" w:rsidR="0023745D" w:rsidRPr="0023745D" w:rsidRDefault="0023745D" w:rsidP="0023745D">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23745D">
        <w:rPr>
          <w:rFonts w:ascii="Arial" w:eastAsia="Times New Roman" w:hAnsi="Arial" w:cs="Arial"/>
          <w:kern w:val="0"/>
          <w:sz w:val="22"/>
          <w:szCs w:val="22"/>
          <w:lang w:val="en-GB" w:eastAsia="en-GB"/>
          <w14:ligatures w14:val="none"/>
        </w:rPr>
        <w:t>Abstract thinking involves focusing on the main aspects of a problem while leaving out less important details. This approach helps simplify complex situations and makes it easier to understand how a solution can be developed [4].</w:t>
      </w:r>
    </w:p>
    <w:p w14:paraId="209824DF" w14:textId="77777777" w:rsidR="0023745D" w:rsidRPr="0023745D" w:rsidRDefault="0023745D" w:rsidP="0023745D">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23745D">
        <w:rPr>
          <w:rFonts w:ascii="Arial" w:eastAsia="Times New Roman" w:hAnsi="Arial" w:cs="Arial"/>
          <w:kern w:val="0"/>
          <w:sz w:val="22"/>
          <w:szCs w:val="22"/>
          <w:lang w:val="en-GB" w:eastAsia="en-GB"/>
          <w14:ligatures w14:val="none"/>
        </w:rPr>
        <w:t>In this scenario, it was applied by focusing on key factors such as class size, room capacity, and availability, rather than specific real-life details. This made the problem easier to understand and supported the development of a more logical solution.</w:t>
      </w:r>
    </w:p>
    <w:p w14:paraId="6385FCC7" w14:textId="5B4E7D7A" w:rsidR="00B779FD" w:rsidRPr="00031894" w:rsidRDefault="0020781D" w:rsidP="0020781D">
      <w:pPr>
        <w:pStyle w:val="Heading1"/>
        <w:numPr>
          <w:ilvl w:val="1"/>
          <w:numId w:val="29"/>
        </w:numPr>
        <w:rPr>
          <w:rFonts w:ascii="Arial" w:hAnsi="Arial" w:cs="Arial"/>
          <w:sz w:val="32"/>
          <w:szCs w:val="32"/>
          <w:lang w:val="en-GB"/>
        </w:rPr>
      </w:pPr>
      <w:bookmarkStart w:id="10" w:name="_Toc228265673"/>
      <w:r w:rsidRPr="00031894">
        <w:rPr>
          <w:rFonts w:ascii="Arial" w:hAnsi="Arial" w:cs="Arial"/>
          <w:sz w:val="32"/>
          <w:szCs w:val="32"/>
          <w:lang w:val="en-GB"/>
        </w:rPr>
        <w:t>Sub</w:t>
      </w:r>
      <w:r w:rsidR="00B779FD" w:rsidRPr="00031894">
        <w:rPr>
          <w:rFonts w:ascii="Arial" w:hAnsi="Arial" w:cs="Arial"/>
          <w:sz w:val="32"/>
          <w:szCs w:val="32"/>
          <w:lang w:val="en-GB"/>
        </w:rPr>
        <w:t>-dividing</w:t>
      </w:r>
      <w:bookmarkEnd w:id="10"/>
      <w:r w:rsidR="00274C5E" w:rsidRPr="00031894">
        <w:rPr>
          <w:rFonts w:ascii="Arial" w:hAnsi="Arial" w:cs="Arial"/>
          <w:sz w:val="32"/>
          <w:szCs w:val="32"/>
          <w:lang w:val="en-GB"/>
        </w:rPr>
        <w:t xml:space="preserve"> </w:t>
      </w:r>
    </w:p>
    <w:p w14:paraId="7CE8A8FE" w14:textId="77777777" w:rsidR="00724EDA" w:rsidRPr="00724EDA" w:rsidRDefault="00724EDA" w:rsidP="00724EDA">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724EDA">
        <w:rPr>
          <w:rFonts w:ascii="Arial" w:eastAsia="Times New Roman" w:hAnsi="Arial" w:cs="Arial"/>
          <w:kern w:val="0"/>
          <w:sz w:val="22"/>
          <w:szCs w:val="22"/>
          <w:lang w:val="en-GB" w:eastAsia="en-GB"/>
          <w14:ligatures w14:val="none"/>
        </w:rPr>
        <w:t>Sub-dividing was used in this scenario to break the classroom allocation problem into smaller and more manageable parts.</w:t>
      </w:r>
    </w:p>
    <w:p w14:paraId="04A80B11" w14:textId="77777777" w:rsidR="00724EDA" w:rsidRPr="00724EDA" w:rsidRDefault="00724EDA" w:rsidP="00724EDA">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724EDA">
        <w:rPr>
          <w:rFonts w:ascii="Arial" w:eastAsia="Times New Roman" w:hAnsi="Arial" w:cs="Arial"/>
          <w:kern w:val="0"/>
          <w:sz w:val="22"/>
          <w:szCs w:val="22"/>
          <w:lang w:val="en-GB" w:eastAsia="en-GB"/>
          <w14:ligatures w14:val="none"/>
        </w:rPr>
        <w:t xml:space="preserve">Instead of trying to solve everything at once, the problem was organised into stages such as input, processing, and output. For example, the system first collects data about classes and </w:t>
      </w:r>
      <w:r w:rsidRPr="00724EDA">
        <w:rPr>
          <w:rFonts w:ascii="Arial" w:eastAsia="Times New Roman" w:hAnsi="Arial" w:cs="Arial"/>
          <w:kern w:val="0"/>
          <w:sz w:val="22"/>
          <w:szCs w:val="22"/>
          <w:lang w:val="en-GB" w:eastAsia="en-GB"/>
          <w14:ligatures w14:val="none"/>
        </w:rPr>
        <w:lastRenderedPageBreak/>
        <w:t>rooms, then checks capacity and availability, and finally assigns classrooms. This made the process easier to follow and helped develop a clear and structured solution.</w:t>
      </w:r>
    </w:p>
    <w:p w14:paraId="3DBD4924" w14:textId="77777777" w:rsidR="00724EDA" w:rsidRPr="00724EDA" w:rsidRDefault="00724EDA" w:rsidP="00724EDA">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724EDA">
        <w:rPr>
          <w:rFonts w:ascii="Arial" w:eastAsia="Times New Roman" w:hAnsi="Arial" w:cs="Arial"/>
          <w:kern w:val="0"/>
          <w:sz w:val="22"/>
          <w:szCs w:val="22"/>
          <w:lang w:val="en-GB" w:eastAsia="en-GB"/>
          <w14:ligatures w14:val="none"/>
        </w:rPr>
        <w:t>Decomposition is important because it improves organisation and helps make complex problems easier to manage [5].</w:t>
      </w:r>
    </w:p>
    <w:p w14:paraId="68A0E064" w14:textId="6D308829" w:rsidR="0020781D" w:rsidRPr="00031894" w:rsidRDefault="00B779FD" w:rsidP="0020781D">
      <w:pPr>
        <w:pStyle w:val="Heading1"/>
        <w:numPr>
          <w:ilvl w:val="1"/>
          <w:numId w:val="29"/>
        </w:numPr>
        <w:rPr>
          <w:rFonts w:ascii="Arial" w:hAnsi="Arial" w:cs="Arial"/>
          <w:sz w:val="32"/>
          <w:szCs w:val="32"/>
          <w:lang w:val="en-GB"/>
        </w:rPr>
      </w:pPr>
      <w:bookmarkStart w:id="11" w:name="_Toc228265674"/>
      <w:r w:rsidRPr="00031894">
        <w:rPr>
          <w:rFonts w:ascii="Arial" w:hAnsi="Arial" w:cs="Arial"/>
          <w:sz w:val="32"/>
          <w:szCs w:val="32"/>
          <w:lang w:val="en-GB"/>
        </w:rPr>
        <w:t>Justification of solution</w:t>
      </w:r>
      <w:bookmarkEnd w:id="11"/>
      <w:r w:rsidR="00274C5E" w:rsidRPr="00031894">
        <w:rPr>
          <w:rFonts w:ascii="Arial" w:hAnsi="Arial" w:cs="Arial"/>
          <w:sz w:val="32"/>
          <w:szCs w:val="32"/>
          <w:lang w:val="en-GB"/>
        </w:rPr>
        <w:t xml:space="preserve"> </w:t>
      </w:r>
    </w:p>
    <w:p w14:paraId="1936C019" w14:textId="77777777" w:rsidR="003A4D86" w:rsidRPr="00031894" w:rsidRDefault="003A4D86" w:rsidP="003A4D86">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031894">
        <w:rPr>
          <w:rFonts w:ascii="Arial" w:eastAsia="Times New Roman" w:hAnsi="Arial" w:cs="Arial"/>
          <w:kern w:val="0"/>
          <w:sz w:val="22"/>
          <w:szCs w:val="22"/>
          <w:lang w:val="en-GB" w:eastAsia="en-GB"/>
          <w14:ligatures w14:val="none"/>
        </w:rPr>
        <w:t>The proposed solution is appropriate because it directly addresses the main issues in the scenario, such as overcrowding, scheduling conflicts, and inefficient use of space.</w:t>
      </w:r>
    </w:p>
    <w:p w14:paraId="647444FD" w14:textId="77777777" w:rsidR="003A4D86" w:rsidRPr="00031894" w:rsidRDefault="003A4D86" w:rsidP="003A4D86">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031894">
        <w:rPr>
          <w:rFonts w:ascii="Arial" w:eastAsia="Times New Roman" w:hAnsi="Arial" w:cs="Arial"/>
          <w:kern w:val="0"/>
          <w:sz w:val="22"/>
          <w:szCs w:val="22"/>
          <w:lang w:val="en-GB" w:eastAsia="en-GB"/>
          <w14:ligatures w14:val="none"/>
        </w:rPr>
        <w:t>The system ensures that rooms are assigned based on capacity and availability, which prevents conflicts and overcrowding. It also considers room location to reduce movement time, improving efficiency for both students and staff.</w:t>
      </w:r>
    </w:p>
    <w:p w14:paraId="5B8789CE" w14:textId="77777777" w:rsidR="003A4D86" w:rsidRPr="00031894" w:rsidRDefault="003A4D86" w:rsidP="003A4D86">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031894">
        <w:rPr>
          <w:rFonts w:ascii="Arial" w:eastAsia="Times New Roman" w:hAnsi="Arial" w:cs="Arial"/>
          <w:kern w:val="0"/>
          <w:sz w:val="22"/>
          <w:szCs w:val="22"/>
          <w:lang w:val="en-GB" w:eastAsia="en-GB"/>
          <w14:ligatures w14:val="none"/>
        </w:rPr>
        <w:t>The use of a structured flowchart and defined variables ensures that decisions are made logically and consistently. This increases the reliability of the system.</w:t>
      </w:r>
    </w:p>
    <w:p w14:paraId="632278F8" w14:textId="79E47ABC" w:rsidR="00B779FD" w:rsidRPr="00031894" w:rsidRDefault="00B779FD" w:rsidP="0020781D">
      <w:pPr>
        <w:pStyle w:val="Heading1"/>
        <w:numPr>
          <w:ilvl w:val="1"/>
          <w:numId w:val="29"/>
        </w:numPr>
        <w:rPr>
          <w:rFonts w:ascii="Arial" w:hAnsi="Arial" w:cs="Arial"/>
          <w:sz w:val="32"/>
          <w:szCs w:val="32"/>
          <w:lang w:val="en-GB"/>
        </w:rPr>
      </w:pPr>
      <w:bookmarkStart w:id="12" w:name="_Toc228265675"/>
      <w:r w:rsidRPr="00031894">
        <w:rPr>
          <w:rFonts w:ascii="Arial" w:hAnsi="Arial" w:cs="Arial"/>
          <w:sz w:val="32"/>
          <w:szCs w:val="32"/>
          <w:lang w:val="en-GB"/>
        </w:rPr>
        <w:t>Limitation</w:t>
      </w:r>
      <w:bookmarkEnd w:id="12"/>
      <w:r w:rsidR="00697C45" w:rsidRPr="00031894">
        <w:rPr>
          <w:rFonts w:ascii="Arial" w:hAnsi="Arial" w:cs="Arial"/>
          <w:sz w:val="32"/>
          <w:szCs w:val="32"/>
          <w:lang w:val="en-GB"/>
        </w:rPr>
        <w:t xml:space="preserve"> </w:t>
      </w:r>
    </w:p>
    <w:p w14:paraId="3C921739" w14:textId="77777777" w:rsidR="00037F21" w:rsidRPr="00037F21" w:rsidRDefault="00037F21" w:rsidP="00037F21">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037F21">
        <w:rPr>
          <w:rFonts w:ascii="Arial" w:eastAsia="Times New Roman" w:hAnsi="Arial" w:cs="Arial"/>
          <w:kern w:val="0"/>
          <w:sz w:val="22"/>
          <w:szCs w:val="22"/>
          <w:lang w:val="en-GB" w:eastAsia="en-GB"/>
          <w14:ligatures w14:val="none"/>
        </w:rPr>
        <w:t>A limitation refers to a restriction in a solution that can affect how well it performs in real situations [6].</w:t>
      </w:r>
    </w:p>
    <w:p w14:paraId="4B91B86D" w14:textId="77777777" w:rsidR="00037F21" w:rsidRPr="00037F21" w:rsidRDefault="00037F21" w:rsidP="00037F21">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037F21">
        <w:rPr>
          <w:rFonts w:ascii="Arial" w:eastAsia="Times New Roman" w:hAnsi="Arial" w:cs="Arial"/>
          <w:kern w:val="0"/>
          <w:sz w:val="22"/>
          <w:szCs w:val="22"/>
          <w:lang w:val="en-GB" w:eastAsia="en-GB"/>
          <w14:ligatures w14:val="none"/>
        </w:rPr>
        <w:t>In this scenario, one limitation is the system’s reliance on accurate data. If information such as class size or room capacity is incorrect, the allocation may not be effective, potentially leading to overcrowded or underused rooms.</w:t>
      </w:r>
    </w:p>
    <w:p w14:paraId="305D1BD2" w14:textId="77777777" w:rsidR="00037F21" w:rsidRPr="00037F21" w:rsidRDefault="00037F21" w:rsidP="00037F21">
      <w:pPr>
        <w:spacing w:before="100" w:beforeAutospacing="1" w:after="100" w:afterAutospacing="1" w:line="360" w:lineRule="auto"/>
        <w:jc w:val="both"/>
        <w:rPr>
          <w:rFonts w:ascii="Arial" w:eastAsia="Times New Roman" w:hAnsi="Arial" w:cs="Arial"/>
          <w:kern w:val="0"/>
          <w:sz w:val="22"/>
          <w:szCs w:val="22"/>
          <w:lang w:val="en-GB" w:eastAsia="en-GB"/>
          <w14:ligatures w14:val="none"/>
        </w:rPr>
      </w:pPr>
      <w:r w:rsidRPr="00037F21">
        <w:rPr>
          <w:rFonts w:ascii="Arial" w:eastAsia="Times New Roman" w:hAnsi="Arial" w:cs="Arial"/>
          <w:kern w:val="0"/>
          <w:sz w:val="22"/>
          <w:szCs w:val="22"/>
          <w:lang w:val="en-GB" w:eastAsia="en-GB"/>
          <w14:ligatures w14:val="none"/>
        </w:rPr>
        <w:t>Another limitation is the use of a fixed timetable, which reduces flexibility when dealing with last-minute changes. In addition, the absence of online classes means all teaching depends on physical rooms, which increases pressure on available space.</w:t>
      </w:r>
    </w:p>
    <w:p w14:paraId="3C87ADEB" w14:textId="4D458997" w:rsidR="00B779FD" w:rsidRPr="00031894" w:rsidRDefault="00B779FD" w:rsidP="00037712">
      <w:pPr>
        <w:pStyle w:val="Heading1"/>
        <w:numPr>
          <w:ilvl w:val="1"/>
          <w:numId w:val="29"/>
        </w:numPr>
        <w:rPr>
          <w:rFonts w:ascii="Arial" w:hAnsi="Arial" w:cs="Arial"/>
          <w:sz w:val="32"/>
          <w:szCs w:val="32"/>
          <w:lang w:val="en-GB"/>
        </w:rPr>
      </w:pPr>
      <w:bookmarkStart w:id="13" w:name="_Toc228265676"/>
      <w:r w:rsidRPr="00031894">
        <w:rPr>
          <w:rFonts w:ascii="Arial" w:hAnsi="Arial" w:cs="Arial"/>
          <w:sz w:val="32"/>
          <w:szCs w:val="32"/>
          <w:lang w:val="en-GB"/>
        </w:rPr>
        <w:t>Assumption</w:t>
      </w:r>
      <w:bookmarkEnd w:id="13"/>
      <w:r w:rsidR="00274C5E" w:rsidRPr="00031894">
        <w:rPr>
          <w:rFonts w:ascii="Arial" w:hAnsi="Arial" w:cs="Arial"/>
          <w:sz w:val="32"/>
          <w:szCs w:val="32"/>
          <w:lang w:val="en-GB"/>
        </w:rPr>
        <w:t xml:space="preserve"> </w:t>
      </w:r>
    </w:p>
    <w:p w14:paraId="44A1D41D" w14:textId="77777777" w:rsidR="003A4D86" w:rsidRPr="00031894" w:rsidRDefault="003A4D86" w:rsidP="003A4D86">
      <w:pPr>
        <w:jc w:val="both"/>
        <w:rPr>
          <w:rFonts w:ascii="Arial" w:hAnsi="Arial" w:cs="Arial"/>
          <w:sz w:val="22"/>
          <w:szCs w:val="22"/>
          <w:lang w:val="en-GB"/>
        </w:rPr>
      </w:pPr>
      <w:r w:rsidRPr="00031894">
        <w:rPr>
          <w:rFonts w:ascii="Arial" w:hAnsi="Arial" w:cs="Arial"/>
          <w:sz w:val="22"/>
          <w:szCs w:val="22"/>
          <w:lang w:val="en-GB"/>
        </w:rPr>
        <w:t>In problem solving, assumptions are things accepted as true without full proof, helping move forward when not all information is available [7].</w:t>
      </w:r>
    </w:p>
    <w:p w14:paraId="0F533216" w14:textId="77777777" w:rsidR="003A4D86" w:rsidRPr="00031894" w:rsidRDefault="003A4D86" w:rsidP="003A4D86">
      <w:pPr>
        <w:jc w:val="both"/>
        <w:rPr>
          <w:rFonts w:ascii="Arial" w:hAnsi="Arial" w:cs="Arial"/>
          <w:sz w:val="22"/>
          <w:szCs w:val="22"/>
          <w:lang w:val="en-GB"/>
        </w:rPr>
      </w:pPr>
      <w:r w:rsidRPr="00031894">
        <w:rPr>
          <w:rFonts w:ascii="Arial" w:hAnsi="Arial" w:cs="Arial"/>
          <w:sz w:val="22"/>
          <w:szCs w:val="22"/>
          <w:lang w:val="en-GB"/>
        </w:rPr>
        <w:t>In this solution, several assumptions were made:</w:t>
      </w:r>
    </w:p>
    <w:p w14:paraId="05B541F9" w14:textId="77777777" w:rsidR="003A4D86" w:rsidRPr="00031894" w:rsidRDefault="003A4D86" w:rsidP="003A4D86">
      <w:pPr>
        <w:numPr>
          <w:ilvl w:val="0"/>
          <w:numId w:val="67"/>
        </w:numPr>
        <w:jc w:val="both"/>
        <w:rPr>
          <w:rFonts w:ascii="Arial" w:hAnsi="Arial" w:cs="Arial"/>
          <w:sz w:val="22"/>
          <w:szCs w:val="22"/>
          <w:lang w:val="en-GB"/>
        </w:rPr>
      </w:pPr>
      <w:r w:rsidRPr="00031894">
        <w:rPr>
          <w:rFonts w:ascii="Arial" w:hAnsi="Arial" w:cs="Arial"/>
          <w:sz w:val="22"/>
          <w:szCs w:val="22"/>
          <w:lang w:val="en-GB"/>
        </w:rPr>
        <w:t xml:space="preserve">All data is accurate </w:t>
      </w:r>
    </w:p>
    <w:p w14:paraId="15B0A7FB" w14:textId="77777777" w:rsidR="003A4D86" w:rsidRPr="00031894" w:rsidRDefault="003A4D86" w:rsidP="003A4D86">
      <w:pPr>
        <w:numPr>
          <w:ilvl w:val="0"/>
          <w:numId w:val="67"/>
        </w:numPr>
        <w:jc w:val="both"/>
        <w:rPr>
          <w:rFonts w:ascii="Arial" w:hAnsi="Arial" w:cs="Arial"/>
          <w:sz w:val="22"/>
          <w:szCs w:val="22"/>
          <w:lang w:val="en-GB"/>
        </w:rPr>
      </w:pPr>
      <w:r w:rsidRPr="00031894">
        <w:rPr>
          <w:rFonts w:ascii="Arial" w:hAnsi="Arial" w:cs="Arial"/>
          <w:sz w:val="22"/>
          <w:szCs w:val="22"/>
          <w:lang w:val="en-GB"/>
        </w:rPr>
        <w:t xml:space="preserve">Each class requires one room </w:t>
      </w:r>
    </w:p>
    <w:p w14:paraId="3528F657" w14:textId="77777777" w:rsidR="003A4D86" w:rsidRPr="00031894" w:rsidRDefault="003A4D86" w:rsidP="003A4D86">
      <w:pPr>
        <w:numPr>
          <w:ilvl w:val="0"/>
          <w:numId w:val="67"/>
        </w:numPr>
        <w:jc w:val="both"/>
        <w:rPr>
          <w:rFonts w:ascii="Arial" w:hAnsi="Arial" w:cs="Arial"/>
          <w:sz w:val="22"/>
          <w:szCs w:val="22"/>
          <w:lang w:val="en-GB"/>
        </w:rPr>
      </w:pPr>
      <w:r w:rsidRPr="00031894">
        <w:rPr>
          <w:rFonts w:ascii="Arial" w:hAnsi="Arial" w:cs="Arial"/>
          <w:sz w:val="22"/>
          <w:szCs w:val="22"/>
          <w:lang w:val="en-GB"/>
        </w:rPr>
        <w:lastRenderedPageBreak/>
        <w:t xml:space="preserve">Time slots are predefined </w:t>
      </w:r>
    </w:p>
    <w:p w14:paraId="7F7F3D3F" w14:textId="77777777" w:rsidR="003A4D86" w:rsidRPr="00031894" w:rsidRDefault="003A4D86" w:rsidP="003A4D86">
      <w:pPr>
        <w:numPr>
          <w:ilvl w:val="0"/>
          <w:numId w:val="67"/>
        </w:numPr>
        <w:jc w:val="both"/>
        <w:rPr>
          <w:rFonts w:ascii="Arial" w:hAnsi="Arial" w:cs="Arial"/>
          <w:sz w:val="22"/>
          <w:szCs w:val="22"/>
          <w:lang w:val="en-GB"/>
        </w:rPr>
      </w:pPr>
      <w:r w:rsidRPr="00031894">
        <w:rPr>
          <w:rFonts w:ascii="Arial" w:hAnsi="Arial" w:cs="Arial"/>
          <w:sz w:val="22"/>
          <w:szCs w:val="22"/>
          <w:lang w:val="en-GB"/>
        </w:rPr>
        <w:t xml:space="preserve">Rooms cannot be shared at the same time </w:t>
      </w:r>
    </w:p>
    <w:p w14:paraId="4F5D8B54" w14:textId="77777777" w:rsidR="003A4D86" w:rsidRPr="00031894" w:rsidRDefault="003A4D86" w:rsidP="003A4D86">
      <w:pPr>
        <w:jc w:val="both"/>
        <w:rPr>
          <w:rFonts w:ascii="Arial" w:hAnsi="Arial" w:cs="Arial"/>
          <w:sz w:val="22"/>
          <w:szCs w:val="22"/>
          <w:lang w:val="en-GB"/>
        </w:rPr>
      </w:pPr>
      <w:r w:rsidRPr="00031894">
        <w:rPr>
          <w:rFonts w:ascii="Arial" w:hAnsi="Arial" w:cs="Arial"/>
          <w:sz w:val="22"/>
          <w:szCs w:val="22"/>
          <w:lang w:val="en-GB"/>
        </w:rPr>
        <w:t>These assumptions simplify the problem and make the solution more practical.</w:t>
      </w:r>
    </w:p>
    <w:p w14:paraId="0BE6D19D" w14:textId="77777777" w:rsidR="005805E6" w:rsidRPr="00031894" w:rsidRDefault="005805E6" w:rsidP="00954FE5">
      <w:pPr>
        <w:jc w:val="both"/>
        <w:rPr>
          <w:rFonts w:ascii="Arial" w:hAnsi="Arial" w:cs="Arial"/>
          <w:lang w:val="en-GB"/>
        </w:rPr>
      </w:pPr>
    </w:p>
    <w:p w14:paraId="416F2B9C" w14:textId="77777777" w:rsidR="00037712" w:rsidRPr="00031894" w:rsidRDefault="00037712" w:rsidP="00037712">
      <w:pPr>
        <w:pStyle w:val="ListParagraph"/>
        <w:rPr>
          <w:rFonts w:ascii="Arial" w:hAnsi="Arial" w:cs="Arial"/>
          <w:lang w:val="en-GB"/>
        </w:rPr>
      </w:pPr>
    </w:p>
    <w:p w14:paraId="3C27D275" w14:textId="77777777" w:rsidR="00B779FD" w:rsidRPr="00031894" w:rsidRDefault="00B779FD" w:rsidP="00B779FD">
      <w:pPr>
        <w:rPr>
          <w:rFonts w:ascii="Arial" w:hAnsi="Arial" w:cs="Arial"/>
          <w:lang w:val="en-GB"/>
        </w:rPr>
      </w:pPr>
    </w:p>
    <w:p w14:paraId="5EC1B449" w14:textId="1F98BB95" w:rsidR="00B779FD" w:rsidRPr="00031894" w:rsidRDefault="00FA1F08" w:rsidP="00A87A13">
      <w:pPr>
        <w:rPr>
          <w:rFonts w:ascii="Arial" w:hAnsi="Arial" w:cs="Arial"/>
          <w:sz w:val="32"/>
          <w:szCs w:val="32"/>
          <w:lang w:val="en-GB"/>
        </w:rPr>
      </w:pPr>
      <w:r w:rsidRPr="00031894">
        <w:rPr>
          <w:rFonts w:ascii="Arial" w:hAnsi="Arial" w:cs="Arial"/>
          <w:sz w:val="32"/>
          <w:szCs w:val="32"/>
        </w:rPr>
        <w:br w:type="page"/>
      </w:r>
      <w:r w:rsidR="00B779FD" w:rsidRPr="00031894">
        <w:rPr>
          <w:rFonts w:ascii="Arial" w:hAnsi="Arial" w:cs="Arial"/>
          <w:sz w:val="32"/>
          <w:szCs w:val="32"/>
        </w:rPr>
        <w:lastRenderedPageBreak/>
        <w:t>Conclusion</w:t>
      </w:r>
    </w:p>
    <w:p w14:paraId="21F834FE" w14:textId="77777777" w:rsidR="00273EE2" w:rsidRPr="00031894" w:rsidRDefault="00273EE2" w:rsidP="00273EE2">
      <w:pPr>
        <w:rPr>
          <w:rFonts w:ascii="Arial" w:hAnsi="Arial" w:cs="Arial"/>
          <w:lang w:val="en-GB"/>
        </w:rPr>
      </w:pPr>
    </w:p>
    <w:p w14:paraId="65861C5A" w14:textId="77777777" w:rsidR="00543371" w:rsidRPr="00031894" w:rsidRDefault="00543371" w:rsidP="00543371">
      <w:pPr>
        <w:spacing w:line="360" w:lineRule="auto"/>
        <w:jc w:val="both"/>
        <w:rPr>
          <w:rFonts w:ascii="Arial" w:hAnsi="Arial" w:cs="Arial"/>
          <w:sz w:val="22"/>
          <w:szCs w:val="22"/>
          <w:lang w:val="en-GB"/>
        </w:rPr>
      </w:pPr>
      <w:r w:rsidRPr="00031894">
        <w:rPr>
          <w:rFonts w:ascii="Arial" w:hAnsi="Arial" w:cs="Arial"/>
          <w:sz w:val="22"/>
          <w:szCs w:val="22"/>
          <w:lang w:val="en-GB"/>
        </w:rPr>
        <w:t>In conclusion, this assignment analysed the classroom allocation problem and developed a structured solution using computational thinking techniques. By applying problem decomposition, the MoSCoW method, and variable identification, it was possible to clearly define the key requirements and constraints of the system. The proposed solution, supported by a flowchart, demonstrates a logical and practical approach to improving room allocation, reducing movement time, and avoiding scheduling conflicts.</w:t>
      </w:r>
    </w:p>
    <w:p w14:paraId="6A7DE775" w14:textId="77777777" w:rsidR="00CA2E9F" w:rsidRPr="00031894" w:rsidRDefault="00543371" w:rsidP="00543371">
      <w:pPr>
        <w:spacing w:line="360" w:lineRule="auto"/>
        <w:jc w:val="both"/>
        <w:rPr>
          <w:rFonts w:ascii="Arial" w:hAnsi="Arial" w:cs="Arial"/>
          <w:sz w:val="22"/>
          <w:szCs w:val="22"/>
          <w:lang w:val="en-GB"/>
        </w:rPr>
      </w:pPr>
      <w:r w:rsidRPr="00031894">
        <w:rPr>
          <w:rFonts w:ascii="Arial" w:hAnsi="Arial" w:cs="Arial"/>
          <w:sz w:val="22"/>
          <w:szCs w:val="22"/>
          <w:lang w:val="en-GB"/>
        </w:rPr>
        <w:t xml:space="preserve">Although some limitations exist, such as dependency on accurate data and fixed timetables, the solution provides an effective way to optimise classroom usage. </w:t>
      </w:r>
    </w:p>
    <w:p w14:paraId="64FAA560" w14:textId="22CC1734" w:rsidR="00543371" w:rsidRPr="00031894" w:rsidRDefault="00CA2E9F" w:rsidP="00543371">
      <w:pPr>
        <w:spacing w:line="360" w:lineRule="auto"/>
        <w:jc w:val="both"/>
        <w:rPr>
          <w:rFonts w:ascii="Arial" w:hAnsi="Arial" w:cs="Arial"/>
          <w:sz w:val="22"/>
          <w:szCs w:val="22"/>
          <w:lang w:val="en-GB"/>
        </w:rPr>
      </w:pPr>
      <w:r w:rsidRPr="00031894">
        <w:rPr>
          <w:rFonts w:ascii="Arial" w:hAnsi="Arial" w:cs="Arial"/>
          <w:sz w:val="22"/>
          <w:szCs w:val="22"/>
          <w:lang w:val="en-GB"/>
        </w:rPr>
        <w:t>In general</w:t>
      </w:r>
      <w:r w:rsidR="00543371" w:rsidRPr="00031894">
        <w:rPr>
          <w:rFonts w:ascii="Arial" w:hAnsi="Arial" w:cs="Arial"/>
          <w:sz w:val="22"/>
          <w:szCs w:val="22"/>
          <w:lang w:val="en-GB"/>
        </w:rPr>
        <w:t>, this approach helps improve efficiency and supports a better learning experience within the college environment.</w:t>
      </w:r>
    </w:p>
    <w:p w14:paraId="028757A5" w14:textId="77777777" w:rsidR="00DE45AA" w:rsidRDefault="00DE45AA" w:rsidP="00DE45AA">
      <w:pPr>
        <w:rPr>
          <w:lang w:val="en-GB"/>
        </w:rPr>
      </w:pPr>
    </w:p>
    <w:p w14:paraId="54CF54A6" w14:textId="77777777" w:rsidR="00DE45AA" w:rsidRPr="00DE45AA" w:rsidRDefault="00DE45AA" w:rsidP="00DE45AA">
      <w:pPr>
        <w:pStyle w:val="Heading1"/>
        <w:rPr>
          <w:lang w:val="en-GB"/>
        </w:rPr>
      </w:pPr>
    </w:p>
    <w:p w14:paraId="482E2FEF" w14:textId="77777777" w:rsidR="00B779FD" w:rsidRPr="00F3304A" w:rsidRDefault="00B779FD" w:rsidP="00B779FD">
      <w:pPr>
        <w:rPr>
          <w:rFonts w:ascii="Times New Roman" w:hAnsi="Times New Roman" w:cs="Times New Roman"/>
          <w:color w:val="000000" w:themeColor="text1"/>
          <w:lang w:val="en-GB"/>
        </w:rPr>
      </w:pPr>
    </w:p>
    <w:p w14:paraId="050ADD1D" w14:textId="77777777" w:rsidR="00E3732D" w:rsidRDefault="00E3732D" w:rsidP="00DE45AA">
      <w:pPr>
        <w:pStyle w:val="Heading1"/>
        <w:rPr>
          <w:rFonts w:ascii="Arial" w:hAnsi="Arial" w:cs="Arial"/>
          <w:sz w:val="32"/>
          <w:szCs w:val="32"/>
          <w:lang w:val="en-GB"/>
        </w:rPr>
      </w:pPr>
    </w:p>
    <w:p w14:paraId="7FF708B8" w14:textId="77777777" w:rsidR="00032A97" w:rsidRDefault="00032A97">
      <w:pPr>
        <w:rPr>
          <w:rFonts w:ascii="Arial" w:eastAsiaTheme="majorEastAsia" w:hAnsi="Arial" w:cs="Arial"/>
          <w:color w:val="0F4761" w:themeColor="accent1" w:themeShade="BF"/>
          <w:sz w:val="32"/>
          <w:szCs w:val="32"/>
          <w:lang w:val="en-GB"/>
        </w:rPr>
      </w:pPr>
      <w:r>
        <w:rPr>
          <w:rFonts w:ascii="Arial" w:hAnsi="Arial" w:cs="Arial"/>
          <w:sz w:val="32"/>
          <w:szCs w:val="32"/>
          <w:lang w:val="en-GB"/>
        </w:rPr>
        <w:br w:type="page"/>
      </w:r>
    </w:p>
    <w:p w14:paraId="23848359" w14:textId="0DA7F88E" w:rsidR="00DE45AA" w:rsidRDefault="00DE45AA" w:rsidP="00DE45AA">
      <w:pPr>
        <w:pStyle w:val="Heading1"/>
        <w:rPr>
          <w:rFonts w:ascii="Arial" w:hAnsi="Arial" w:cs="Arial"/>
          <w:sz w:val="32"/>
          <w:szCs w:val="32"/>
          <w:lang w:val="en-GB"/>
        </w:rPr>
      </w:pPr>
      <w:bookmarkStart w:id="14" w:name="_Toc228265677"/>
      <w:r w:rsidRPr="006F2DEE">
        <w:rPr>
          <w:rFonts w:ascii="Arial" w:hAnsi="Arial" w:cs="Arial"/>
          <w:sz w:val="32"/>
          <w:szCs w:val="32"/>
          <w:lang w:val="en-GB"/>
        </w:rPr>
        <w:lastRenderedPageBreak/>
        <w:t>References</w:t>
      </w:r>
      <w:bookmarkEnd w:id="14"/>
    </w:p>
    <w:p w14:paraId="0664FCA6" w14:textId="77777777" w:rsidR="005275B3" w:rsidRPr="005275B3" w:rsidRDefault="005275B3" w:rsidP="005275B3">
      <w:pPr>
        <w:rPr>
          <w:lang w:val="en-GB"/>
        </w:rPr>
      </w:pPr>
    </w:p>
    <w:p w14:paraId="3D5D8C0D" w14:textId="77777777" w:rsidR="00400BAE" w:rsidRPr="005275B3" w:rsidRDefault="00400BAE" w:rsidP="005275B3">
      <w:pPr>
        <w:spacing w:line="360" w:lineRule="auto"/>
        <w:rPr>
          <w:rFonts w:ascii="Arial" w:hAnsi="Arial" w:cs="Arial"/>
          <w:sz w:val="22"/>
          <w:szCs w:val="22"/>
          <w:lang w:val="en-GB"/>
        </w:rPr>
      </w:pPr>
      <w:r w:rsidRPr="005275B3">
        <w:rPr>
          <w:rFonts w:ascii="Arial" w:hAnsi="Arial" w:cs="Arial"/>
          <w:sz w:val="22"/>
          <w:szCs w:val="22"/>
          <w:lang w:val="en-GB"/>
        </w:rPr>
        <w:t xml:space="preserve">[1] N. Shin, J. Bowers, J. Krajcik, and D. </w:t>
      </w:r>
      <w:proofErr w:type="spellStart"/>
      <w:r w:rsidRPr="005275B3">
        <w:rPr>
          <w:rFonts w:ascii="Arial" w:hAnsi="Arial" w:cs="Arial"/>
          <w:sz w:val="22"/>
          <w:szCs w:val="22"/>
          <w:lang w:val="en-GB"/>
        </w:rPr>
        <w:t>Damelin</w:t>
      </w:r>
      <w:proofErr w:type="spellEnd"/>
      <w:r w:rsidRPr="005275B3">
        <w:rPr>
          <w:rFonts w:ascii="Arial" w:hAnsi="Arial" w:cs="Arial"/>
          <w:sz w:val="22"/>
          <w:szCs w:val="22"/>
          <w:lang w:val="en-GB"/>
        </w:rPr>
        <w:t xml:space="preserve">, “Promoting computational thinking through project-based learning,” </w:t>
      </w:r>
      <w:r w:rsidRPr="005275B3">
        <w:rPr>
          <w:rFonts w:ascii="Arial" w:hAnsi="Arial" w:cs="Arial"/>
          <w:i/>
          <w:iCs/>
          <w:sz w:val="22"/>
          <w:szCs w:val="22"/>
          <w:lang w:val="en-GB"/>
        </w:rPr>
        <w:t>Disciplinary and Interdisciplinary Science Education Research</w:t>
      </w:r>
      <w:r w:rsidRPr="005275B3">
        <w:rPr>
          <w:rFonts w:ascii="Arial" w:hAnsi="Arial" w:cs="Arial"/>
          <w:sz w:val="22"/>
          <w:szCs w:val="22"/>
          <w:lang w:val="en-GB"/>
        </w:rPr>
        <w:t xml:space="preserve">, vol. 3, no. 1, p. 7, Aug. 2021. </w:t>
      </w:r>
      <w:proofErr w:type="spellStart"/>
      <w:r w:rsidRPr="005275B3">
        <w:rPr>
          <w:rFonts w:ascii="Arial" w:hAnsi="Arial" w:cs="Arial"/>
          <w:sz w:val="22"/>
          <w:szCs w:val="22"/>
          <w:lang w:val="en-GB"/>
        </w:rPr>
        <w:t>doi</w:t>
      </w:r>
      <w:proofErr w:type="spellEnd"/>
      <w:r w:rsidRPr="005275B3">
        <w:rPr>
          <w:rFonts w:ascii="Arial" w:hAnsi="Arial" w:cs="Arial"/>
          <w:sz w:val="22"/>
          <w:szCs w:val="22"/>
          <w:lang w:val="en-GB"/>
        </w:rPr>
        <w:t>: 10.1186/s43031-021-00033-y.</w:t>
      </w:r>
    </w:p>
    <w:p w14:paraId="48D2A989" w14:textId="77777777" w:rsidR="00400BAE" w:rsidRPr="005275B3" w:rsidRDefault="00400BAE" w:rsidP="005275B3">
      <w:pPr>
        <w:spacing w:line="360" w:lineRule="auto"/>
        <w:rPr>
          <w:rFonts w:ascii="Arial" w:hAnsi="Arial" w:cs="Arial"/>
          <w:sz w:val="22"/>
          <w:szCs w:val="22"/>
          <w:lang w:val="en-GB"/>
        </w:rPr>
      </w:pPr>
      <w:r w:rsidRPr="005275B3">
        <w:rPr>
          <w:rFonts w:ascii="Arial" w:hAnsi="Arial" w:cs="Arial"/>
          <w:sz w:val="22"/>
          <w:szCs w:val="22"/>
          <w:lang w:val="en-GB"/>
        </w:rPr>
        <w:t xml:space="preserve">[2] I. P. </w:t>
      </w:r>
      <w:proofErr w:type="spellStart"/>
      <w:r w:rsidRPr="005275B3">
        <w:rPr>
          <w:rFonts w:ascii="Arial" w:hAnsi="Arial" w:cs="Arial"/>
          <w:sz w:val="22"/>
          <w:szCs w:val="22"/>
          <w:lang w:val="en-GB"/>
        </w:rPr>
        <w:t>Ramayasa</w:t>
      </w:r>
      <w:proofErr w:type="spellEnd"/>
      <w:r w:rsidRPr="005275B3">
        <w:rPr>
          <w:rFonts w:ascii="Arial" w:hAnsi="Arial" w:cs="Arial"/>
          <w:sz w:val="22"/>
          <w:szCs w:val="22"/>
          <w:lang w:val="en-GB"/>
        </w:rPr>
        <w:t xml:space="preserve"> and I. G. A. </w:t>
      </w:r>
      <w:proofErr w:type="spellStart"/>
      <w:r w:rsidRPr="005275B3">
        <w:rPr>
          <w:rFonts w:ascii="Arial" w:hAnsi="Arial" w:cs="Arial"/>
          <w:sz w:val="22"/>
          <w:szCs w:val="22"/>
          <w:lang w:val="en-GB"/>
        </w:rPr>
        <w:t>Candrawibawa</w:t>
      </w:r>
      <w:proofErr w:type="spellEnd"/>
      <w:r w:rsidRPr="005275B3">
        <w:rPr>
          <w:rFonts w:ascii="Arial" w:hAnsi="Arial" w:cs="Arial"/>
          <w:sz w:val="22"/>
          <w:szCs w:val="22"/>
          <w:lang w:val="en-GB"/>
        </w:rPr>
        <w:t xml:space="preserve">, “Usability evaluation of lecturer information systems using Sirius framework and MoSCoW technique,” </w:t>
      </w:r>
      <w:r w:rsidRPr="005275B3">
        <w:rPr>
          <w:rFonts w:ascii="Arial" w:hAnsi="Arial" w:cs="Arial"/>
          <w:i/>
          <w:iCs/>
          <w:sz w:val="22"/>
          <w:szCs w:val="22"/>
          <w:lang w:val="en-GB"/>
        </w:rPr>
        <w:t>Scientific Journal of Informatics</w:t>
      </w:r>
      <w:r w:rsidRPr="005275B3">
        <w:rPr>
          <w:rFonts w:ascii="Arial" w:hAnsi="Arial" w:cs="Arial"/>
          <w:sz w:val="22"/>
          <w:szCs w:val="22"/>
          <w:lang w:val="en-GB"/>
        </w:rPr>
        <w:t xml:space="preserve">, vol. 8, no. 1, pp. 16–23, May 2021. </w:t>
      </w:r>
      <w:proofErr w:type="spellStart"/>
      <w:r w:rsidRPr="005275B3">
        <w:rPr>
          <w:rFonts w:ascii="Arial" w:hAnsi="Arial" w:cs="Arial"/>
          <w:sz w:val="22"/>
          <w:szCs w:val="22"/>
          <w:lang w:val="en-GB"/>
        </w:rPr>
        <w:t>doi</w:t>
      </w:r>
      <w:proofErr w:type="spellEnd"/>
      <w:r w:rsidRPr="005275B3">
        <w:rPr>
          <w:rFonts w:ascii="Arial" w:hAnsi="Arial" w:cs="Arial"/>
          <w:sz w:val="22"/>
          <w:szCs w:val="22"/>
          <w:lang w:val="en-GB"/>
        </w:rPr>
        <w:t>: 10.15294/</w:t>
      </w:r>
      <w:proofErr w:type="gramStart"/>
      <w:r w:rsidRPr="005275B3">
        <w:rPr>
          <w:rFonts w:ascii="Arial" w:hAnsi="Arial" w:cs="Arial"/>
          <w:sz w:val="22"/>
          <w:szCs w:val="22"/>
          <w:lang w:val="en-GB"/>
        </w:rPr>
        <w:t>sji.v</w:t>
      </w:r>
      <w:proofErr w:type="gramEnd"/>
      <w:r w:rsidRPr="005275B3">
        <w:rPr>
          <w:rFonts w:ascii="Arial" w:hAnsi="Arial" w:cs="Arial"/>
          <w:sz w:val="22"/>
          <w:szCs w:val="22"/>
          <w:lang w:val="en-GB"/>
        </w:rPr>
        <w:t>8i1.27126.</w:t>
      </w:r>
    </w:p>
    <w:p w14:paraId="54BECC4D" w14:textId="77777777" w:rsidR="00400BAE" w:rsidRPr="005275B3" w:rsidRDefault="00400BAE" w:rsidP="005275B3">
      <w:pPr>
        <w:spacing w:line="360" w:lineRule="auto"/>
        <w:rPr>
          <w:rFonts w:ascii="Arial" w:hAnsi="Arial" w:cs="Arial"/>
          <w:sz w:val="22"/>
          <w:szCs w:val="22"/>
          <w:lang w:val="en-GB"/>
        </w:rPr>
      </w:pPr>
      <w:r w:rsidRPr="005275B3">
        <w:rPr>
          <w:rFonts w:ascii="Arial" w:hAnsi="Arial" w:cs="Arial"/>
          <w:sz w:val="22"/>
          <w:szCs w:val="22"/>
          <w:lang w:val="en-GB"/>
        </w:rPr>
        <w:t xml:space="preserve">[3] P. A. Gagniuc, “Variables,” in </w:t>
      </w:r>
      <w:r w:rsidRPr="005275B3">
        <w:rPr>
          <w:rFonts w:ascii="Arial" w:hAnsi="Arial" w:cs="Arial"/>
          <w:i/>
          <w:iCs/>
          <w:sz w:val="22"/>
          <w:szCs w:val="22"/>
          <w:lang w:val="en-GB"/>
        </w:rPr>
        <w:t>Coding Examples from Simple to Complex: Applications in MATLAB®</w:t>
      </w:r>
      <w:r w:rsidRPr="005275B3">
        <w:rPr>
          <w:rFonts w:ascii="Arial" w:hAnsi="Arial" w:cs="Arial"/>
          <w:sz w:val="22"/>
          <w:szCs w:val="22"/>
          <w:lang w:val="en-GB"/>
        </w:rPr>
        <w:t xml:space="preserve">, Cham, Switzerland: Springer, 2024, pp. 7–16. </w:t>
      </w:r>
      <w:proofErr w:type="spellStart"/>
      <w:r w:rsidRPr="005275B3">
        <w:rPr>
          <w:rFonts w:ascii="Arial" w:hAnsi="Arial" w:cs="Arial"/>
          <w:sz w:val="22"/>
          <w:szCs w:val="22"/>
          <w:lang w:val="en-GB"/>
        </w:rPr>
        <w:t>doi</w:t>
      </w:r>
      <w:proofErr w:type="spellEnd"/>
      <w:r w:rsidRPr="005275B3">
        <w:rPr>
          <w:rFonts w:ascii="Arial" w:hAnsi="Arial" w:cs="Arial"/>
          <w:sz w:val="22"/>
          <w:szCs w:val="22"/>
          <w:lang w:val="en-GB"/>
        </w:rPr>
        <w:t>: 10.1007/978-3-031-53805-6_2.</w:t>
      </w:r>
    </w:p>
    <w:p w14:paraId="36B09684" w14:textId="77777777" w:rsidR="00400BAE" w:rsidRPr="005275B3" w:rsidRDefault="00400BAE" w:rsidP="005275B3">
      <w:pPr>
        <w:spacing w:line="360" w:lineRule="auto"/>
        <w:rPr>
          <w:rFonts w:ascii="Arial" w:hAnsi="Arial" w:cs="Arial"/>
          <w:sz w:val="22"/>
          <w:szCs w:val="22"/>
          <w:lang w:val="en-GB"/>
        </w:rPr>
      </w:pPr>
      <w:r w:rsidRPr="005275B3">
        <w:rPr>
          <w:rFonts w:ascii="Arial" w:hAnsi="Arial" w:cs="Arial"/>
          <w:sz w:val="22"/>
          <w:szCs w:val="22"/>
          <w:lang w:val="en-GB"/>
        </w:rPr>
        <w:t xml:space="preserve">[4] J. M. Wing, “Computational thinking,” </w:t>
      </w:r>
      <w:r w:rsidRPr="005275B3">
        <w:rPr>
          <w:rFonts w:ascii="Arial" w:hAnsi="Arial" w:cs="Arial"/>
          <w:i/>
          <w:iCs/>
          <w:sz w:val="22"/>
          <w:szCs w:val="22"/>
          <w:lang w:val="en-GB"/>
        </w:rPr>
        <w:t>Communications of the ACM</w:t>
      </w:r>
      <w:r w:rsidRPr="005275B3">
        <w:rPr>
          <w:rFonts w:ascii="Arial" w:hAnsi="Arial" w:cs="Arial"/>
          <w:sz w:val="22"/>
          <w:szCs w:val="22"/>
          <w:lang w:val="en-GB"/>
        </w:rPr>
        <w:t xml:space="preserve">, vol. 49, no. 3, pp. 33–35, Mar. 2006. </w:t>
      </w:r>
      <w:proofErr w:type="spellStart"/>
      <w:r w:rsidRPr="005275B3">
        <w:rPr>
          <w:rFonts w:ascii="Arial" w:hAnsi="Arial" w:cs="Arial"/>
          <w:sz w:val="22"/>
          <w:szCs w:val="22"/>
          <w:lang w:val="en-GB"/>
        </w:rPr>
        <w:t>doi</w:t>
      </w:r>
      <w:proofErr w:type="spellEnd"/>
      <w:r w:rsidRPr="005275B3">
        <w:rPr>
          <w:rFonts w:ascii="Arial" w:hAnsi="Arial" w:cs="Arial"/>
          <w:sz w:val="22"/>
          <w:szCs w:val="22"/>
          <w:lang w:val="en-GB"/>
        </w:rPr>
        <w:t>: 10.1145/1118178.1118215.</w:t>
      </w:r>
    </w:p>
    <w:p w14:paraId="2F8B190D" w14:textId="77777777" w:rsidR="00400BAE" w:rsidRPr="005275B3" w:rsidRDefault="00400BAE" w:rsidP="005275B3">
      <w:pPr>
        <w:spacing w:line="360" w:lineRule="auto"/>
        <w:rPr>
          <w:rFonts w:ascii="Arial" w:hAnsi="Arial" w:cs="Arial"/>
          <w:sz w:val="22"/>
          <w:szCs w:val="22"/>
          <w:lang w:val="en-GB"/>
        </w:rPr>
      </w:pPr>
      <w:r w:rsidRPr="005275B3">
        <w:rPr>
          <w:rFonts w:ascii="Arial" w:hAnsi="Arial" w:cs="Arial"/>
          <w:sz w:val="22"/>
          <w:szCs w:val="22"/>
          <w:lang w:val="en-GB"/>
        </w:rPr>
        <w:t xml:space="preserve">[5] P. J. Rich, G. Egan, and J. Ellsworth, “A framework for decomposition in computational thinking,” in </w:t>
      </w:r>
      <w:r w:rsidRPr="005275B3">
        <w:rPr>
          <w:rFonts w:ascii="Arial" w:hAnsi="Arial" w:cs="Arial"/>
          <w:i/>
          <w:iCs/>
          <w:sz w:val="22"/>
          <w:szCs w:val="22"/>
          <w:lang w:val="en-GB"/>
        </w:rPr>
        <w:t>Proc. 2019 ACM Conf. Innovation and Technology in Computer Science Education (</w:t>
      </w:r>
      <w:proofErr w:type="spellStart"/>
      <w:r w:rsidRPr="005275B3">
        <w:rPr>
          <w:rFonts w:ascii="Arial" w:hAnsi="Arial" w:cs="Arial"/>
          <w:i/>
          <w:iCs/>
          <w:sz w:val="22"/>
          <w:szCs w:val="22"/>
          <w:lang w:val="en-GB"/>
        </w:rPr>
        <w:t>ITiCSE</w:t>
      </w:r>
      <w:proofErr w:type="spellEnd"/>
      <w:r w:rsidRPr="005275B3">
        <w:rPr>
          <w:rFonts w:ascii="Arial" w:hAnsi="Arial" w:cs="Arial"/>
          <w:i/>
          <w:iCs/>
          <w:sz w:val="22"/>
          <w:szCs w:val="22"/>
          <w:lang w:val="en-GB"/>
        </w:rPr>
        <w:t>)</w:t>
      </w:r>
      <w:r w:rsidRPr="005275B3">
        <w:rPr>
          <w:rFonts w:ascii="Arial" w:hAnsi="Arial" w:cs="Arial"/>
          <w:sz w:val="22"/>
          <w:szCs w:val="22"/>
          <w:lang w:val="en-GB"/>
        </w:rPr>
        <w:t xml:space="preserve">, Aberdeen, U.K., Jul. 2019, pp. 416–421. </w:t>
      </w:r>
      <w:proofErr w:type="spellStart"/>
      <w:r w:rsidRPr="005275B3">
        <w:rPr>
          <w:rFonts w:ascii="Arial" w:hAnsi="Arial" w:cs="Arial"/>
          <w:sz w:val="22"/>
          <w:szCs w:val="22"/>
          <w:lang w:val="en-GB"/>
        </w:rPr>
        <w:t>doi</w:t>
      </w:r>
      <w:proofErr w:type="spellEnd"/>
      <w:r w:rsidRPr="005275B3">
        <w:rPr>
          <w:rFonts w:ascii="Arial" w:hAnsi="Arial" w:cs="Arial"/>
          <w:sz w:val="22"/>
          <w:szCs w:val="22"/>
          <w:lang w:val="en-GB"/>
        </w:rPr>
        <w:t>: 10.1145/3304221.3319793.</w:t>
      </w:r>
    </w:p>
    <w:p w14:paraId="064CCC10" w14:textId="77777777" w:rsidR="00400BAE" w:rsidRPr="005275B3" w:rsidRDefault="00400BAE" w:rsidP="005275B3">
      <w:pPr>
        <w:spacing w:line="360" w:lineRule="auto"/>
        <w:rPr>
          <w:rFonts w:ascii="Arial" w:hAnsi="Arial" w:cs="Arial"/>
          <w:sz w:val="22"/>
          <w:szCs w:val="22"/>
          <w:lang w:val="en-GB"/>
        </w:rPr>
      </w:pPr>
      <w:r w:rsidRPr="005275B3">
        <w:rPr>
          <w:rFonts w:ascii="Arial" w:hAnsi="Arial" w:cs="Arial"/>
          <w:sz w:val="22"/>
          <w:szCs w:val="22"/>
          <w:lang w:val="en-GB"/>
        </w:rPr>
        <w:t xml:space="preserve">[6] D. Fensel, “Assumptions and limitations of a problem-solving method: A case study,” in </w:t>
      </w:r>
      <w:r w:rsidRPr="005275B3">
        <w:rPr>
          <w:rFonts w:ascii="Arial" w:hAnsi="Arial" w:cs="Arial"/>
          <w:i/>
          <w:iCs/>
          <w:sz w:val="22"/>
          <w:szCs w:val="22"/>
          <w:lang w:val="en-GB"/>
        </w:rPr>
        <w:t>Proc. 8th Banff Knowledge Acquisition for Knowledge-Based Systems Workshop (KAW’95)</w:t>
      </w:r>
      <w:r w:rsidRPr="005275B3">
        <w:rPr>
          <w:rFonts w:ascii="Arial" w:hAnsi="Arial" w:cs="Arial"/>
          <w:sz w:val="22"/>
          <w:szCs w:val="22"/>
          <w:lang w:val="en-GB"/>
        </w:rPr>
        <w:t>, Banff, Canada, 1995.</w:t>
      </w:r>
    </w:p>
    <w:p w14:paraId="4B3D281A" w14:textId="77777777" w:rsidR="00400BAE" w:rsidRPr="005275B3" w:rsidRDefault="00400BAE" w:rsidP="005275B3">
      <w:pPr>
        <w:spacing w:line="360" w:lineRule="auto"/>
        <w:rPr>
          <w:rFonts w:ascii="Arial" w:hAnsi="Arial" w:cs="Arial"/>
          <w:sz w:val="22"/>
          <w:szCs w:val="22"/>
          <w:lang w:val="en-GB"/>
        </w:rPr>
      </w:pPr>
      <w:r w:rsidRPr="005275B3">
        <w:rPr>
          <w:rFonts w:ascii="Arial" w:hAnsi="Arial" w:cs="Arial"/>
          <w:sz w:val="22"/>
          <w:szCs w:val="22"/>
          <w:lang w:val="en-GB"/>
        </w:rPr>
        <w:t>[7] R. Benjamins and C. Pierret-</w:t>
      </w:r>
      <w:proofErr w:type="spellStart"/>
      <w:r w:rsidRPr="005275B3">
        <w:rPr>
          <w:rFonts w:ascii="Arial" w:hAnsi="Arial" w:cs="Arial"/>
          <w:sz w:val="22"/>
          <w:szCs w:val="22"/>
          <w:lang w:val="en-GB"/>
        </w:rPr>
        <w:t>Golbreich</w:t>
      </w:r>
      <w:proofErr w:type="spellEnd"/>
      <w:r w:rsidRPr="005275B3">
        <w:rPr>
          <w:rFonts w:ascii="Arial" w:hAnsi="Arial" w:cs="Arial"/>
          <w:sz w:val="22"/>
          <w:szCs w:val="22"/>
          <w:lang w:val="en-GB"/>
        </w:rPr>
        <w:t xml:space="preserve">, “Assumptions of problem-solving methods,” in </w:t>
      </w:r>
      <w:r w:rsidRPr="005275B3">
        <w:rPr>
          <w:rFonts w:ascii="Arial" w:hAnsi="Arial" w:cs="Arial"/>
          <w:i/>
          <w:iCs/>
          <w:sz w:val="22"/>
          <w:szCs w:val="22"/>
          <w:lang w:val="en-GB"/>
        </w:rPr>
        <w:t>Advances in Knowledge Acquisition</w:t>
      </w:r>
      <w:r w:rsidRPr="005275B3">
        <w:rPr>
          <w:rFonts w:ascii="Arial" w:hAnsi="Arial" w:cs="Arial"/>
          <w:sz w:val="22"/>
          <w:szCs w:val="22"/>
          <w:lang w:val="en-GB"/>
        </w:rPr>
        <w:t xml:space="preserve">, Berlin, Germany: Springer, 1996, pp. 1–16. </w:t>
      </w:r>
      <w:proofErr w:type="spellStart"/>
      <w:r w:rsidRPr="005275B3">
        <w:rPr>
          <w:rFonts w:ascii="Arial" w:hAnsi="Arial" w:cs="Arial"/>
          <w:sz w:val="22"/>
          <w:szCs w:val="22"/>
          <w:lang w:val="en-GB"/>
        </w:rPr>
        <w:t>doi</w:t>
      </w:r>
      <w:proofErr w:type="spellEnd"/>
      <w:r w:rsidRPr="005275B3">
        <w:rPr>
          <w:rFonts w:ascii="Arial" w:hAnsi="Arial" w:cs="Arial"/>
          <w:sz w:val="22"/>
          <w:szCs w:val="22"/>
          <w:lang w:val="en-GB"/>
        </w:rPr>
        <w:t>: 10.1007/3-540-61273-4_1.</w:t>
      </w:r>
    </w:p>
    <w:p w14:paraId="2EF1AE61" w14:textId="6AD4ED26" w:rsidR="00B779FD" w:rsidRPr="005275B3" w:rsidRDefault="00B779FD" w:rsidP="005275B3">
      <w:pPr>
        <w:spacing w:line="360" w:lineRule="auto"/>
        <w:rPr>
          <w:rFonts w:ascii="Arial" w:hAnsi="Arial" w:cs="Arial"/>
          <w:sz w:val="22"/>
          <w:szCs w:val="22"/>
          <w:lang w:val="en-GB"/>
        </w:rPr>
      </w:pPr>
    </w:p>
    <w:p w14:paraId="08BB8ED1" w14:textId="77777777" w:rsidR="00B779FD" w:rsidRPr="005275B3" w:rsidRDefault="00B779FD" w:rsidP="005275B3">
      <w:pPr>
        <w:spacing w:line="360" w:lineRule="auto"/>
        <w:rPr>
          <w:rFonts w:ascii="Arial" w:hAnsi="Arial" w:cs="Arial"/>
          <w:sz w:val="22"/>
          <w:szCs w:val="22"/>
          <w:lang w:val="en-GB"/>
        </w:rPr>
      </w:pPr>
    </w:p>
    <w:p w14:paraId="6178CF1E" w14:textId="77777777" w:rsidR="00B779FD" w:rsidRPr="005275B3" w:rsidRDefault="00B779FD" w:rsidP="005275B3">
      <w:pPr>
        <w:spacing w:line="360" w:lineRule="auto"/>
        <w:rPr>
          <w:rFonts w:ascii="Arial" w:hAnsi="Arial" w:cs="Arial"/>
          <w:sz w:val="22"/>
          <w:szCs w:val="22"/>
          <w:lang w:val="en-GB"/>
        </w:rPr>
      </w:pPr>
    </w:p>
    <w:sectPr w:rsidR="00B779FD" w:rsidRPr="005275B3" w:rsidSect="00EA3F6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E53CCB" w14:textId="77777777" w:rsidR="00D34FC1" w:rsidRDefault="00D34FC1" w:rsidP="00237AAC">
      <w:pPr>
        <w:spacing w:after="0" w:line="240" w:lineRule="auto"/>
      </w:pPr>
      <w:r>
        <w:separator/>
      </w:r>
    </w:p>
  </w:endnote>
  <w:endnote w:type="continuationSeparator" w:id="0">
    <w:p w14:paraId="43EAF094" w14:textId="77777777" w:rsidR="00D34FC1" w:rsidRDefault="00D34FC1"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2E76F2" w14:textId="77777777" w:rsidR="00D34FC1" w:rsidRDefault="00D34FC1" w:rsidP="00237AAC">
      <w:pPr>
        <w:spacing w:after="0" w:line="240" w:lineRule="auto"/>
      </w:pPr>
      <w:r>
        <w:separator/>
      </w:r>
    </w:p>
  </w:footnote>
  <w:footnote w:type="continuationSeparator" w:id="0">
    <w:p w14:paraId="23B38126" w14:textId="77777777" w:rsidR="00D34FC1" w:rsidRDefault="00D34FC1"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971A2"/>
    <w:multiLevelType w:val="multilevel"/>
    <w:tmpl w:val="58647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0A1C0C31"/>
    <w:multiLevelType w:val="hybridMultilevel"/>
    <w:tmpl w:val="23B8C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0E9C3A66"/>
    <w:multiLevelType w:val="hybridMultilevel"/>
    <w:tmpl w:val="1BEEF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085DD9"/>
    <w:multiLevelType w:val="hybridMultilevel"/>
    <w:tmpl w:val="22BAC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4B5428"/>
    <w:multiLevelType w:val="multilevel"/>
    <w:tmpl w:val="998CF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3E7789"/>
    <w:multiLevelType w:val="multilevel"/>
    <w:tmpl w:val="0A9EB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094007"/>
    <w:multiLevelType w:val="multilevel"/>
    <w:tmpl w:val="3CDE6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59A6AEB"/>
    <w:multiLevelType w:val="multilevel"/>
    <w:tmpl w:val="0FC69174"/>
    <w:lvl w:ilvl="0">
      <w:start w:val="1"/>
      <w:numFmt w:val="decimal"/>
      <w:lvlText w:val="%1."/>
      <w:lvlJc w:val="left"/>
      <w:pPr>
        <w:ind w:left="720" w:hanging="360"/>
      </w:pPr>
      <w:rPr>
        <w:rFonts w:hint="default"/>
      </w:rPr>
    </w:lvl>
    <w:lvl w:ilvl="1">
      <w:start w:val="2"/>
      <w:numFmt w:val="decimal"/>
      <w:isLgl/>
      <w:lvlText w:val="%1.%2"/>
      <w:lvlJc w:val="left"/>
      <w:pPr>
        <w:ind w:left="948" w:hanging="5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189B2735"/>
    <w:multiLevelType w:val="hybridMultilevel"/>
    <w:tmpl w:val="C8B2C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8CB580E"/>
    <w:multiLevelType w:val="hybridMultilevel"/>
    <w:tmpl w:val="ACD2A6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9C37525"/>
    <w:multiLevelType w:val="multilevel"/>
    <w:tmpl w:val="D31ED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BE275A5"/>
    <w:multiLevelType w:val="hybridMultilevel"/>
    <w:tmpl w:val="20385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DF27F64"/>
    <w:multiLevelType w:val="multilevel"/>
    <w:tmpl w:val="EF926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E03114A"/>
    <w:multiLevelType w:val="multilevel"/>
    <w:tmpl w:val="FB1A9D96"/>
    <w:lvl w:ilvl="0">
      <w:start w:val="1"/>
      <w:numFmt w:val="decimal"/>
      <w:lvlText w:val="%1."/>
      <w:lvlJc w:val="left"/>
      <w:pPr>
        <w:ind w:left="720" w:hanging="360"/>
      </w:pPr>
      <w:rPr>
        <w:rFonts w:hint="default"/>
      </w:rPr>
    </w:lvl>
    <w:lvl w:ilvl="1">
      <w:start w:val="2"/>
      <w:numFmt w:val="decimal"/>
      <w:isLgl/>
      <w:lvlText w:val="%1.%2"/>
      <w:lvlJc w:val="left"/>
      <w:pPr>
        <w:ind w:left="948" w:hanging="58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20744531"/>
    <w:multiLevelType w:val="multilevel"/>
    <w:tmpl w:val="3F9E0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3D5603A"/>
    <w:multiLevelType w:val="hybridMultilevel"/>
    <w:tmpl w:val="D6E81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52E2109"/>
    <w:multiLevelType w:val="multilevel"/>
    <w:tmpl w:val="30BCE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0902F84"/>
    <w:multiLevelType w:val="multilevel"/>
    <w:tmpl w:val="185CF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1F1188D"/>
    <w:multiLevelType w:val="multilevel"/>
    <w:tmpl w:val="3C061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74627E7"/>
    <w:multiLevelType w:val="multilevel"/>
    <w:tmpl w:val="FC342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BC5639"/>
    <w:multiLevelType w:val="multilevel"/>
    <w:tmpl w:val="3EDE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CB1FFA"/>
    <w:multiLevelType w:val="hybridMultilevel"/>
    <w:tmpl w:val="C28C2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E3A0A18"/>
    <w:multiLevelType w:val="hybridMultilevel"/>
    <w:tmpl w:val="D284C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ED525F0"/>
    <w:multiLevelType w:val="multilevel"/>
    <w:tmpl w:val="5D92F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EE81A4A"/>
    <w:multiLevelType w:val="hybridMultilevel"/>
    <w:tmpl w:val="87E62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F625B6B"/>
    <w:multiLevelType w:val="hybridMultilevel"/>
    <w:tmpl w:val="C0AC2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0AE104A"/>
    <w:multiLevelType w:val="multilevel"/>
    <w:tmpl w:val="1292E52C"/>
    <w:lvl w:ilvl="0">
      <w:start w:val="2"/>
      <w:numFmt w:val="decimal"/>
      <w:lvlText w:val="%1"/>
      <w:lvlJc w:val="left"/>
      <w:pPr>
        <w:ind w:left="504" w:hanging="504"/>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9" w15:restartNumberingAfterBreak="0">
    <w:nsid w:val="43846B04"/>
    <w:multiLevelType w:val="hybridMultilevel"/>
    <w:tmpl w:val="E9C4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76D75B2"/>
    <w:multiLevelType w:val="hybridMultilevel"/>
    <w:tmpl w:val="EC68D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86F069B"/>
    <w:multiLevelType w:val="hybridMultilevel"/>
    <w:tmpl w:val="C81A1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88C6D9B"/>
    <w:multiLevelType w:val="multilevel"/>
    <w:tmpl w:val="B072B1E8"/>
    <w:lvl w:ilvl="0">
      <w:start w:val="3"/>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4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C634171"/>
    <w:multiLevelType w:val="multilevel"/>
    <w:tmpl w:val="B3428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C812D13"/>
    <w:multiLevelType w:val="multilevel"/>
    <w:tmpl w:val="B072B1E8"/>
    <w:lvl w:ilvl="0">
      <w:start w:val="4"/>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47" w15:restartNumberingAfterBreak="0">
    <w:nsid w:val="4D4E6E46"/>
    <w:multiLevelType w:val="multilevel"/>
    <w:tmpl w:val="A5621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552E1291"/>
    <w:multiLevelType w:val="hybridMultilevel"/>
    <w:tmpl w:val="ED544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5F970D4"/>
    <w:multiLevelType w:val="multilevel"/>
    <w:tmpl w:val="B072B1E8"/>
    <w:lvl w:ilvl="0">
      <w:start w:val="2"/>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51" w15:restartNumberingAfterBreak="0">
    <w:nsid w:val="58E934C6"/>
    <w:multiLevelType w:val="multilevel"/>
    <w:tmpl w:val="B072B1E8"/>
    <w:lvl w:ilvl="0">
      <w:start w:val="3"/>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52" w15:restartNumberingAfterBreak="0">
    <w:nsid w:val="5A233D8C"/>
    <w:multiLevelType w:val="hybridMultilevel"/>
    <w:tmpl w:val="20968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10E215E"/>
    <w:multiLevelType w:val="hybridMultilevel"/>
    <w:tmpl w:val="C4629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12B5DF3"/>
    <w:multiLevelType w:val="hybridMultilevel"/>
    <w:tmpl w:val="DF2A0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39E4122"/>
    <w:multiLevelType w:val="hybridMultilevel"/>
    <w:tmpl w:val="DA5A2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3BD59DF"/>
    <w:multiLevelType w:val="hybridMultilevel"/>
    <w:tmpl w:val="2A5ED96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59" w15:restartNumberingAfterBreak="0">
    <w:nsid w:val="740D670E"/>
    <w:multiLevelType w:val="multilevel"/>
    <w:tmpl w:val="A5067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2" w15:restartNumberingAfterBreak="0">
    <w:nsid w:val="785F32E2"/>
    <w:multiLevelType w:val="multilevel"/>
    <w:tmpl w:val="90188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D3C3AF4"/>
    <w:multiLevelType w:val="multilevel"/>
    <w:tmpl w:val="DFE4E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F5B2687"/>
    <w:multiLevelType w:val="hybridMultilevel"/>
    <w:tmpl w:val="638EAB1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6" w15:restartNumberingAfterBreak="0">
    <w:nsid w:val="7FC86ED3"/>
    <w:multiLevelType w:val="multilevel"/>
    <w:tmpl w:val="B072B1E8"/>
    <w:lvl w:ilvl="0">
      <w:start w:val="4"/>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67" w15:restartNumberingAfterBreak="0">
    <w:nsid w:val="7FD0213D"/>
    <w:multiLevelType w:val="multilevel"/>
    <w:tmpl w:val="D36A12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40"/>
  </w:num>
  <w:num w:numId="2" w16cid:durableId="986477931">
    <w:abstractNumId w:val="27"/>
  </w:num>
  <w:num w:numId="3" w16cid:durableId="109668438">
    <w:abstractNumId w:val="44"/>
  </w:num>
  <w:num w:numId="4" w16cid:durableId="816528024">
    <w:abstractNumId w:val="60"/>
  </w:num>
  <w:num w:numId="5" w16cid:durableId="1430393383">
    <w:abstractNumId w:val="55"/>
  </w:num>
  <w:num w:numId="6" w16cid:durableId="1824466593">
    <w:abstractNumId w:val="11"/>
  </w:num>
  <w:num w:numId="7" w16cid:durableId="872423946">
    <w:abstractNumId w:val="3"/>
  </w:num>
  <w:num w:numId="8" w16cid:durableId="1204249372">
    <w:abstractNumId w:val="26"/>
  </w:num>
  <w:num w:numId="9" w16cid:durableId="1108542330">
    <w:abstractNumId w:val="54"/>
  </w:num>
  <w:num w:numId="10" w16cid:durableId="139662970">
    <w:abstractNumId w:val="0"/>
  </w:num>
  <w:num w:numId="11" w16cid:durableId="2117362102">
    <w:abstractNumId w:val="25"/>
  </w:num>
  <w:num w:numId="12" w16cid:durableId="1886486162">
    <w:abstractNumId w:val="63"/>
  </w:num>
  <w:num w:numId="13" w16cid:durableId="2076928035">
    <w:abstractNumId w:val="2"/>
  </w:num>
  <w:num w:numId="14" w16cid:durableId="2081126105">
    <w:abstractNumId w:val="13"/>
  </w:num>
  <w:num w:numId="15" w16cid:durableId="171723733">
    <w:abstractNumId w:val="48"/>
  </w:num>
  <w:num w:numId="16" w16cid:durableId="593322404">
    <w:abstractNumId w:val="30"/>
  </w:num>
  <w:num w:numId="17" w16cid:durableId="1686251031">
    <w:abstractNumId w:val="18"/>
  </w:num>
  <w:num w:numId="18" w16cid:durableId="1498418867">
    <w:abstractNumId w:val="5"/>
  </w:num>
  <w:num w:numId="19" w16cid:durableId="1468358145">
    <w:abstractNumId w:val="22"/>
  </w:num>
  <w:num w:numId="20" w16cid:durableId="1249584957">
    <w:abstractNumId w:val="61"/>
  </w:num>
  <w:num w:numId="21" w16cid:durableId="1529178301">
    <w:abstractNumId w:val="14"/>
  </w:num>
  <w:num w:numId="22" w16cid:durableId="1034884123">
    <w:abstractNumId w:val="4"/>
  </w:num>
  <w:num w:numId="23" w16cid:durableId="1284918492">
    <w:abstractNumId w:val="12"/>
  </w:num>
  <w:num w:numId="24" w16cid:durableId="785781301">
    <w:abstractNumId w:val="20"/>
  </w:num>
  <w:num w:numId="25" w16cid:durableId="722220029">
    <w:abstractNumId w:val="38"/>
  </w:num>
  <w:num w:numId="26" w16cid:durableId="1626351347">
    <w:abstractNumId w:val="51"/>
  </w:num>
  <w:num w:numId="27" w16cid:durableId="290745702">
    <w:abstractNumId w:val="43"/>
  </w:num>
  <w:num w:numId="28" w16cid:durableId="2078891020">
    <w:abstractNumId w:val="46"/>
  </w:num>
  <w:num w:numId="29" w16cid:durableId="1949390205">
    <w:abstractNumId w:val="66"/>
  </w:num>
  <w:num w:numId="30" w16cid:durableId="1443496114">
    <w:abstractNumId w:val="50"/>
  </w:num>
  <w:num w:numId="31" w16cid:durableId="766462462">
    <w:abstractNumId w:val="67"/>
  </w:num>
  <w:num w:numId="32" w16cid:durableId="79066528">
    <w:abstractNumId w:val="39"/>
  </w:num>
  <w:num w:numId="33" w16cid:durableId="1740058780">
    <w:abstractNumId w:val="16"/>
  </w:num>
  <w:num w:numId="34" w16cid:durableId="1480459249">
    <w:abstractNumId w:val="28"/>
  </w:num>
  <w:num w:numId="35" w16cid:durableId="1373840663">
    <w:abstractNumId w:val="7"/>
  </w:num>
  <w:num w:numId="36" w16cid:durableId="1062489281">
    <w:abstractNumId w:val="52"/>
  </w:num>
  <w:num w:numId="37" w16cid:durableId="1902672812">
    <w:abstractNumId w:val="42"/>
  </w:num>
  <w:num w:numId="38" w16cid:durableId="716860159">
    <w:abstractNumId w:val="9"/>
  </w:num>
  <w:num w:numId="39" w16cid:durableId="1461921420">
    <w:abstractNumId w:val="1"/>
  </w:num>
  <w:num w:numId="40" w16cid:durableId="1127235270">
    <w:abstractNumId w:val="53"/>
  </w:num>
  <w:num w:numId="41" w16cid:durableId="1686319947">
    <w:abstractNumId w:val="31"/>
  </w:num>
  <w:num w:numId="42" w16cid:durableId="1586374866">
    <w:abstractNumId w:val="8"/>
  </w:num>
  <w:num w:numId="43" w16cid:durableId="1234270284">
    <w:abstractNumId w:val="59"/>
  </w:num>
  <w:num w:numId="44" w16cid:durableId="92751038">
    <w:abstractNumId w:val="58"/>
  </w:num>
  <w:num w:numId="45" w16cid:durableId="1086995900">
    <w:abstractNumId w:val="6"/>
  </w:num>
  <w:num w:numId="46" w16cid:durableId="990713074">
    <w:abstractNumId w:val="41"/>
  </w:num>
  <w:num w:numId="47" w16cid:durableId="1530682801">
    <w:abstractNumId w:val="23"/>
  </w:num>
  <w:num w:numId="48" w16cid:durableId="2031297778">
    <w:abstractNumId w:val="17"/>
  </w:num>
  <w:num w:numId="49" w16cid:durableId="367148789">
    <w:abstractNumId w:val="56"/>
  </w:num>
  <w:num w:numId="50" w16cid:durableId="1073508028">
    <w:abstractNumId w:val="57"/>
  </w:num>
  <w:num w:numId="51" w16cid:durableId="787966437">
    <w:abstractNumId w:val="34"/>
  </w:num>
  <w:num w:numId="52" w16cid:durableId="1359503497">
    <w:abstractNumId w:val="33"/>
  </w:num>
  <w:num w:numId="53" w16cid:durableId="636951338">
    <w:abstractNumId w:val="36"/>
  </w:num>
  <w:num w:numId="54" w16cid:durableId="805272155">
    <w:abstractNumId w:val="37"/>
  </w:num>
  <w:num w:numId="55" w16cid:durableId="1594121328">
    <w:abstractNumId w:val="65"/>
  </w:num>
  <w:num w:numId="56" w16cid:durableId="1530022258">
    <w:abstractNumId w:val="62"/>
  </w:num>
  <w:num w:numId="57" w16cid:durableId="566184272">
    <w:abstractNumId w:val="24"/>
  </w:num>
  <w:num w:numId="58" w16cid:durableId="1114982749">
    <w:abstractNumId w:val="21"/>
  </w:num>
  <w:num w:numId="59" w16cid:durableId="1545486055">
    <w:abstractNumId w:val="47"/>
  </w:num>
  <w:num w:numId="60" w16cid:durableId="97255613">
    <w:abstractNumId w:val="10"/>
  </w:num>
  <w:num w:numId="61" w16cid:durableId="1579944436">
    <w:abstractNumId w:val="35"/>
  </w:num>
  <w:num w:numId="62" w16cid:durableId="1717049192">
    <w:abstractNumId w:val="15"/>
  </w:num>
  <w:num w:numId="63" w16cid:durableId="1839349023">
    <w:abstractNumId w:val="29"/>
  </w:num>
  <w:num w:numId="64" w16cid:durableId="1122723899">
    <w:abstractNumId w:val="19"/>
  </w:num>
  <w:num w:numId="65" w16cid:durableId="312419157">
    <w:abstractNumId w:val="32"/>
  </w:num>
  <w:num w:numId="66" w16cid:durableId="1877233944">
    <w:abstractNumId w:val="45"/>
  </w:num>
  <w:num w:numId="67" w16cid:durableId="1283224210">
    <w:abstractNumId w:val="64"/>
  </w:num>
  <w:num w:numId="68" w16cid:durableId="797724675">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5FCC"/>
    <w:rsid w:val="00007B1F"/>
    <w:rsid w:val="00014757"/>
    <w:rsid w:val="0002218D"/>
    <w:rsid w:val="00030750"/>
    <w:rsid w:val="00031532"/>
    <w:rsid w:val="00031894"/>
    <w:rsid w:val="00031E83"/>
    <w:rsid w:val="00032A97"/>
    <w:rsid w:val="00032EBE"/>
    <w:rsid w:val="00034390"/>
    <w:rsid w:val="00035DC8"/>
    <w:rsid w:val="00037712"/>
    <w:rsid w:val="00037E46"/>
    <w:rsid w:val="00037F21"/>
    <w:rsid w:val="000401EA"/>
    <w:rsid w:val="000417A6"/>
    <w:rsid w:val="000450BC"/>
    <w:rsid w:val="000552AB"/>
    <w:rsid w:val="00060381"/>
    <w:rsid w:val="00062E69"/>
    <w:rsid w:val="00063749"/>
    <w:rsid w:val="00064C75"/>
    <w:rsid w:val="00071F8A"/>
    <w:rsid w:val="00077685"/>
    <w:rsid w:val="00081F11"/>
    <w:rsid w:val="000846CD"/>
    <w:rsid w:val="00094078"/>
    <w:rsid w:val="0009539A"/>
    <w:rsid w:val="0009662E"/>
    <w:rsid w:val="00096865"/>
    <w:rsid w:val="000A18DC"/>
    <w:rsid w:val="000A299B"/>
    <w:rsid w:val="000A2F1B"/>
    <w:rsid w:val="000A58B4"/>
    <w:rsid w:val="000A782C"/>
    <w:rsid w:val="000A7A8E"/>
    <w:rsid w:val="000B56B7"/>
    <w:rsid w:val="000B6CDC"/>
    <w:rsid w:val="000C3774"/>
    <w:rsid w:val="000C410C"/>
    <w:rsid w:val="000C5619"/>
    <w:rsid w:val="000C5A11"/>
    <w:rsid w:val="000C72D5"/>
    <w:rsid w:val="000D07FF"/>
    <w:rsid w:val="000D2480"/>
    <w:rsid w:val="000D2539"/>
    <w:rsid w:val="000D63C7"/>
    <w:rsid w:val="000E05C2"/>
    <w:rsid w:val="000E26C6"/>
    <w:rsid w:val="000E2E5E"/>
    <w:rsid w:val="000E3BEA"/>
    <w:rsid w:val="000E3DF9"/>
    <w:rsid w:val="000E3F2C"/>
    <w:rsid w:val="000E54CB"/>
    <w:rsid w:val="000E6002"/>
    <w:rsid w:val="000F33E6"/>
    <w:rsid w:val="000F7CA5"/>
    <w:rsid w:val="00101A54"/>
    <w:rsid w:val="00102A10"/>
    <w:rsid w:val="00104D88"/>
    <w:rsid w:val="00105099"/>
    <w:rsid w:val="00114A00"/>
    <w:rsid w:val="00115630"/>
    <w:rsid w:val="001164F9"/>
    <w:rsid w:val="00117E78"/>
    <w:rsid w:val="00120B5D"/>
    <w:rsid w:val="00121ED1"/>
    <w:rsid w:val="00123151"/>
    <w:rsid w:val="00125FB7"/>
    <w:rsid w:val="0012691A"/>
    <w:rsid w:val="00127E46"/>
    <w:rsid w:val="00130701"/>
    <w:rsid w:val="0013253F"/>
    <w:rsid w:val="00132660"/>
    <w:rsid w:val="00136086"/>
    <w:rsid w:val="001431F9"/>
    <w:rsid w:val="001445DE"/>
    <w:rsid w:val="0014496F"/>
    <w:rsid w:val="00146A97"/>
    <w:rsid w:val="00152D68"/>
    <w:rsid w:val="00153B8A"/>
    <w:rsid w:val="0015505F"/>
    <w:rsid w:val="00162CFE"/>
    <w:rsid w:val="001650D2"/>
    <w:rsid w:val="001662B6"/>
    <w:rsid w:val="001702C1"/>
    <w:rsid w:val="00170E8C"/>
    <w:rsid w:val="00174879"/>
    <w:rsid w:val="001766AE"/>
    <w:rsid w:val="00180AD8"/>
    <w:rsid w:val="0018271B"/>
    <w:rsid w:val="001835DA"/>
    <w:rsid w:val="00184150"/>
    <w:rsid w:val="00184BEA"/>
    <w:rsid w:val="00190F08"/>
    <w:rsid w:val="00195F28"/>
    <w:rsid w:val="001974D8"/>
    <w:rsid w:val="00197824"/>
    <w:rsid w:val="001A4C82"/>
    <w:rsid w:val="001A556C"/>
    <w:rsid w:val="001A6A1C"/>
    <w:rsid w:val="001A7558"/>
    <w:rsid w:val="001B0A67"/>
    <w:rsid w:val="001B1771"/>
    <w:rsid w:val="001B3B94"/>
    <w:rsid w:val="001B6DC8"/>
    <w:rsid w:val="001C14E9"/>
    <w:rsid w:val="001C3963"/>
    <w:rsid w:val="001C42FC"/>
    <w:rsid w:val="001C693E"/>
    <w:rsid w:val="001C6E44"/>
    <w:rsid w:val="001D2E1A"/>
    <w:rsid w:val="001D3A4F"/>
    <w:rsid w:val="001D6D28"/>
    <w:rsid w:val="001E7AEF"/>
    <w:rsid w:val="0020318C"/>
    <w:rsid w:val="0020781D"/>
    <w:rsid w:val="00210515"/>
    <w:rsid w:val="00210971"/>
    <w:rsid w:val="0021563F"/>
    <w:rsid w:val="00215A8B"/>
    <w:rsid w:val="00220889"/>
    <w:rsid w:val="00221D32"/>
    <w:rsid w:val="0022467B"/>
    <w:rsid w:val="0022609B"/>
    <w:rsid w:val="002324C8"/>
    <w:rsid w:val="00236F4E"/>
    <w:rsid w:val="0023745D"/>
    <w:rsid w:val="00237AAC"/>
    <w:rsid w:val="00237E3D"/>
    <w:rsid w:val="002409D2"/>
    <w:rsid w:val="00246E57"/>
    <w:rsid w:val="00247576"/>
    <w:rsid w:val="00247772"/>
    <w:rsid w:val="00250AEC"/>
    <w:rsid w:val="0025194D"/>
    <w:rsid w:val="002559FD"/>
    <w:rsid w:val="00255DB3"/>
    <w:rsid w:val="0025729B"/>
    <w:rsid w:val="002575E6"/>
    <w:rsid w:val="0026013D"/>
    <w:rsid w:val="002636D2"/>
    <w:rsid w:val="00272F33"/>
    <w:rsid w:val="0027373A"/>
    <w:rsid w:val="00273EE2"/>
    <w:rsid w:val="00274C5E"/>
    <w:rsid w:val="002751EC"/>
    <w:rsid w:val="002765B0"/>
    <w:rsid w:val="002779E8"/>
    <w:rsid w:val="00281C24"/>
    <w:rsid w:val="002841E8"/>
    <w:rsid w:val="002846A6"/>
    <w:rsid w:val="0028520E"/>
    <w:rsid w:val="00285503"/>
    <w:rsid w:val="00292C18"/>
    <w:rsid w:val="00293DA2"/>
    <w:rsid w:val="002A0984"/>
    <w:rsid w:val="002A0A36"/>
    <w:rsid w:val="002A0C14"/>
    <w:rsid w:val="002A2436"/>
    <w:rsid w:val="002A25C3"/>
    <w:rsid w:val="002A373C"/>
    <w:rsid w:val="002A61DA"/>
    <w:rsid w:val="002A67DE"/>
    <w:rsid w:val="002B1BC2"/>
    <w:rsid w:val="002B2DFD"/>
    <w:rsid w:val="002B34C1"/>
    <w:rsid w:val="002B3CCF"/>
    <w:rsid w:val="002B47B5"/>
    <w:rsid w:val="002B7C59"/>
    <w:rsid w:val="002C43C8"/>
    <w:rsid w:val="002C47E8"/>
    <w:rsid w:val="002C4D48"/>
    <w:rsid w:val="002C4DE5"/>
    <w:rsid w:val="002C720F"/>
    <w:rsid w:val="002D0DF0"/>
    <w:rsid w:val="002D165F"/>
    <w:rsid w:val="002D2A74"/>
    <w:rsid w:val="002D5DA7"/>
    <w:rsid w:val="002D7D62"/>
    <w:rsid w:val="002E0416"/>
    <w:rsid w:val="002E4922"/>
    <w:rsid w:val="00307FC1"/>
    <w:rsid w:val="00310FFE"/>
    <w:rsid w:val="00313079"/>
    <w:rsid w:val="00320393"/>
    <w:rsid w:val="0032529D"/>
    <w:rsid w:val="00331833"/>
    <w:rsid w:val="0033183A"/>
    <w:rsid w:val="00340B85"/>
    <w:rsid w:val="00345C81"/>
    <w:rsid w:val="00345EEF"/>
    <w:rsid w:val="00347479"/>
    <w:rsid w:val="00350507"/>
    <w:rsid w:val="0035543C"/>
    <w:rsid w:val="003569B1"/>
    <w:rsid w:val="00360A33"/>
    <w:rsid w:val="00360BDC"/>
    <w:rsid w:val="003671A8"/>
    <w:rsid w:val="00367B31"/>
    <w:rsid w:val="003703BA"/>
    <w:rsid w:val="00371E8F"/>
    <w:rsid w:val="00382580"/>
    <w:rsid w:val="00382700"/>
    <w:rsid w:val="003849BD"/>
    <w:rsid w:val="00386559"/>
    <w:rsid w:val="00390BFD"/>
    <w:rsid w:val="003914E1"/>
    <w:rsid w:val="003946F0"/>
    <w:rsid w:val="00395F07"/>
    <w:rsid w:val="003A0917"/>
    <w:rsid w:val="003A0D70"/>
    <w:rsid w:val="003A22C1"/>
    <w:rsid w:val="003A2818"/>
    <w:rsid w:val="003A3989"/>
    <w:rsid w:val="003A4D86"/>
    <w:rsid w:val="003A4DA1"/>
    <w:rsid w:val="003A6317"/>
    <w:rsid w:val="003B0710"/>
    <w:rsid w:val="003B2B3B"/>
    <w:rsid w:val="003B38F8"/>
    <w:rsid w:val="003B44A5"/>
    <w:rsid w:val="003C0434"/>
    <w:rsid w:val="003C2ACD"/>
    <w:rsid w:val="003C42C8"/>
    <w:rsid w:val="003C4AC1"/>
    <w:rsid w:val="003C59B5"/>
    <w:rsid w:val="003D139F"/>
    <w:rsid w:val="003D22F2"/>
    <w:rsid w:val="003D50CF"/>
    <w:rsid w:val="003E0EFC"/>
    <w:rsid w:val="003E5801"/>
    <w:rsid w:val="003E6506"/>
    <w:rsid w:val="003E6726"/>
    <w:rsid w:val="003E7405"/>
    <w:rsid w:val="003F1C95"/>
    <w:rsid w:val="003F3185"/>
    <w:rsid w:val="003F716F"/>
    <w:rsid w:val="003F7DE2"/>
    <w:rsid w:val="00400BAE"/>
    <w:rsid w:val="00400BE5"/>
    <w:rsid w:val="004011D0"/>
    <w:rsid w:val="00401FC6"/>
    <w:rsid w:val="0040591C"/>
    <w:rsid w:val="00406AEB"/>
    <w:rsid w:val="00412BA3"/>
    <w:rsid w:val="00412C62"/>
    <w:rsid w:val="004135C8"/>
    <w:rsid w:val="004141DA"/>
    <w:rsid w:val="0041430E"/>
    <w:rsid w:val="004146F5"/>
    <w:rsid w:val="004161BF"/>
    <w:rsid w:val="004200C5"/>
    <w:rsid w:val="00422B64"/>
    <w:rsid w:val="0042374D"/>
    <w:rsid w:val="00424EFB"/>
    <w:rsid w:val="00426842"/>
    <w:rsid w:val="00427BC4"/>
    <w:rsid w:val="0043604C"/>
    <w:rsid w:val="004406E9"/>
    <w:rsid w:val="00441C21"/>
    <w:rsid w:val="00442011"/>
    <w:rsid w:val="0044301B"/>
    <w:rsid w:val="00444C29"/>
    <w:rsid w:val="004450AE"/>
    <w:rsid w:val="00445614"/>
    <w:rsid w:val="004465DD"/>
    <w:rsid w:val="00447030"/>
    <w:rsid w:val="00450839"/>
    <w:rsid w:val="00452816"/>
    <w:rsid w:val="00452B0F"/>
    <w:rsid w:val="004542E4"/>
    <w:rsid w:val="00454C0C"/>
    <w:rsid w:val="00454EB8"/>
    <w:rsid w:val="00455236"/>
    <w:rsid w:val="00457801"/>
    <w:rsid w:val="004619CE"/>
    <w:rsid w:val="00461E4B"/>
    <w:rsid w:val="004625B1"/>
    <w:rsid w:val="00465FCE"/>
    <w:rsid w:val="00467C8B"/>
    <w:rsid w:val="00472E5F"/>
    <w:rsid w:val="00474DBA"/>
    <w:rsid w:val="004753A0"/>
    <w:rsid w:val="004756E0"/>
    <w:rsid w:val="00475D65"/>
    <w:rsid w:val="00476677"/>
    <w:rsid w:val="00476903"/>
    <w:rsid w:val="004777E8"/>
    <w:rsid w:val="0047795B"/>
    <w:rsid w:val="00477AC1"/>
    <w:rsid w:val="00480B77"/>
    <w:rsid w:val="00482658"/>
    <w:rsid w:val="00486484"/>
    <w:rsid w:val="00486B4F"/>
    <w:rsid w:val="0049048C"/>
    <w:rsid w:val="0049091E"/>
    <w:rsid w:val="00491FBA"/>
    <w:rsid w:val="004945A6"/>
    <w:rsid w:val="004946EF"/>
    <w:rsid w:val="00495B7C"/>
    <w:rsid w:val="00495C77"/>
    <w:rsid w:val="00495DFD"/>
    <w:rsid w:val="00496081"/>
    <w:rsid w:val="004973FE"/>
    <w:rsid w:val="004A012B"/>
    <w:rsid w:val="004A01F2"/>
    <w:rsid w:val="004A45B7"/>
    <w:rsid w:val="004B1672"/>
    <w:rsid w:val="004B4BDE"/>
    <w:rsid w:val="004B7A7B"/>
    <w:rsid w:val="004C0C3A"/>
    <w:rsid w:val="004C131D"/>
    <w:rsid w:val="004C73E7"/>
    <w:rsid w:val="004D0335"/>
    <w:rsid w:val="004D0C29"/>
    <w:rsid w:val="004D1FB5"/>
    <w:rsid w:val="004D2F26"/>
    <w:rsid w:val="004D3AD2"/>
    <w:rsid w:val="004D72C3"/>
    <w:rsid w:val="004E2575"/>
    <w:rsid w:val="004E45AE"/>
    <w:rsid w:val="004F4035"/>
    <w:rsid w:val="004F4F83"/>
    <w:rsid w:val="004F51A1"/>
    <w:rsid w:val="004F5F5D"/>
    <w:rsid w:val="004F6C03"/>
    <w:rsid w:val="004F715C"/>
    <w:rsid w:val="00500ABD"/>
    <w:rsid w:val="005019F2"/>
    <w:rsid w:val="0050286E"/>
    <w:rsid w:val="0050650F"/>
    <w:rsid w:val="00506E57"/>
    <w:rsid w:val="005121FE"/>
    <w:rsid w:val="00512343"/>
    <w:rsid w:val="0052530B"/>
    <w:rsid w:val="005260D4"/>
    <w:rsid w:val="005275B3"/>
    <w:rsid w:val="0053181B"/>
    <w:rsid w:val="00543371"/>
    <w:rsid w:val="0054351C"/>
    <w:rsid w:val="0054373B"/>
    <w:rsid w:val="005438B4"/>
    <w:rsid w:val="00551B9E"/>
    <w:rsid w:val="005521F9"/>
    <w:rsid w:val="00554D61"/>
    <w:rsid w:val="005608B1"/>
    <w:rsid w:val="00560B6D"/>
    <w:rsid w:val="0056320E"/>
    <w:rsid w:val="0056667B"/>
    <w:rsid w:val="00571BE5"/>
    <w:rsid w:val="00573119"/>
    <w:rsid w:val="005738E3"/>
    <w:rsid w:val="005766BB"/>
    <w:rsid w:val="005805E6"/>
    <w:rsid w:val="00582B05"/>
    <w:rsid w:val="005908E5"/>
    <w:rsid w:val="00590BBC"/>
    <w:rsid w:val="005A0A7F"/>
    <w:rsid w:val="005A0C91"/>
    <w:rsid w:val="005A49BB"/>
    <w:rsid w:val="005A5393"/>
    <w:rsid w:val="005B15DC"/>
    <w:rsid w:val="005B2616"/>
    <w:rsid w:val="005B2763"/>
    <w:rsid w:val="005B2CD1"/>
    <w:rsid w:val="005B41DA"/>
    <w:rsid w:val="005B469D"/>
    <w:rsid w:val="005C0DF2"/>
    <w:rsid w:val="005C7738"/>
    <w:rsid w:val="005D3DE2"/>
    <w:rsid w:val="005D43DC"/>
    <w:rsid w:val="005D5071"/>
    <w:rsid w:val="005D52D2"/>
    <w:rsid w:val="005E3809"/>
    <w:rsid w:val="005E52CA"/>
    <w:rsid w:val="005F0B9B"/>
    <w:rsid w:val="005F19CE"/>
    <w:rsid w:val="005F1FE9"/>
    <w:rsid w:val="0060600B"/>
    <w:rsid w:val="00610933"/>
    <w:rsid w:val="00611821"/>
    <w:rsid w:val="00615E47"/>
    <w:rsid w:val="006160FE"/>
    <w:rsid w:val="006164A0"/>
    <w:rsid w:val="006219E0"/>
    <w:rsid w:val="0062489E"/>
    <w:rsid w:val="00625F4F"/>
    <w:rsid w:val="00633EAF"/>
    <w:rsid w:val="0063492C"/>
    <w:rsid w:val="00636577"/>
    <w:rsid w:val="00640FED"/>
    <w:rsid w:val="0064334D"/>
    <w:rsid w:val="006515BE"/>
    <w:rsid w:val="0066063F"/>
    <w:rsid w:val="00660E2C"/>
    <w:rsid w:val="00662366"/>
    <w:rsid w:val="00664CF2"/>
    <w:rsid w:val="0066670F"/>
    <w:rsid w:val="006707D6"/>
    <w:rsid w:val="00671CBF"/>
    <w:rsid w:val="006748F0"/>
    <w:rsid w:val="00675BEF"/>
    <w:rsid w:val="0067644F"/>
    <w:rsid w:val="00680572"/>
    <w:rsid w:val="00681669"/>
    <w:rsid w:val="0068427A"/>
    <w:rsid w:val="006849BD"/>
    <w:rsid w:val="00685A3C"/>
    <w:rsid w:val="006862D4"/>
    <w:rsid w:val="0069070B"/>
    <w:rsid w:val="006940B7"/>
    <w:rsid w:val="006946C4"/>
    <w:rsid w:val="00694957"/>
    <w:rsid w:val="00694FA4"/>
    <w:rsid w:val="00696605"/>
    <w:rsid w:val="0069763D"/>
    <w:rsid w:val="00697C45"/>
    <w:rsid w:val="006A12AA"/>
    <w:rsid w:val="006A2506"/>
    <w:rsid w:val="006B20BF"/>
    <w:rsid w:val="006B4CB9"/>
    <w:rsid w:val="006B662B"/>
    <w:rsid w:val="006B6D6A"/>
    <w:rsid w:val="006C2710"/>
    <w:rsid w:val="006C2E82"/>
    <w:rsid w:val="006C3859"/>
    <w:rsid w:val="006C7AA6"/>
    <w:rsid w:val="006D0753"/>
    <w:rsid w:val="006D2CAA"/>
    <w:rsid w:val="006D48EF"/>
    <w:rsid w:val="006D5AC7"/>
    <w:rsid w:val="006D6B23"/>
    <w:rsid w:val="006F131C"/>
    <w:rsid w:val="006F13E3"/>
    <w:rsid w:val="006F2DEE"/>
    <w:rsid w:val="006F4F4E"/>
    <w:rsid w:val="00701CCA"/>
    <w:rsid w:val="0070723F"/>
    <w:rsid w:val="007105D6"/>
    <w:rsid w:val="00715D98"/>
    <w:rsid w:val="0071782A"/>
    <w:rsid w:val="00724C68"/>
    <w:rsid w:val="00724EDA"/>
    <w:rsid w:val="00727A61"/>
    <w:rsid w:val="00730586"/>
    <w:rsid w:val="00730C8A"/>
    <w:rsid w:val="00733A9D"/>
    <w:rsid w:val="00734B22"/>
    <w:rsid w:val="00735945"/>
    <w:rsid w:val="00737A12"/>
    <w:rsid w:val="0074170A"/>
    <w:rsid w:val="0074394F"/>
    <w:rsid w:val="00746611"/>
    <w:rsid w:val="00752EC0"/>
    <w:rsid w:val="00754606"/>
    <w:rsid w:val="00755A28"/>
    <w:rsid w:val="007630D4"/>
    <w:rsid w:val="00777643"/>
    <w:rsid w:val="00786CEC"/>
    <w:rsid w:val="00787A77"/>
    <w:rsid w:val="00791CE9"/>
    <w:rsid w:val="00797274"/>
    <w:rsid w:val="007A331E"/>
    <w:rsid w:val="007A5649"/>
    <w:rsid w:val="007A7E10"/>
    <w:rsid w:val="007B00CB"/>
    <w:rsid w:val="007B5B64"/>
    <w:rsid w:val="007C2756"/>
    <w:rsid w:val="007C4CBF"/>
    <w:rsid w:val="007C5DCE"/>
    <w:rsid w:val="007D294B"/>
    <w:rsid w:val="007D4762"/>
    <w:rsid w:val="007E0468"/>
    <w:rsid w:val="007E115E"/>
    <w:rsid w:val="007E2F0C"/>
    <w:rsid w:val="007E4723"/>
    <w:rsid w:val="007E582C"/>
    <w:rsid w:val="007F279E"/>
    <w:rsid w:val="007F3CAB"/>
    <w:rsid w:val="007F513D"/>
    <w:rsid w:val="007F5658"/>
    <w:rsid w:val="0080147D"/>
    <w:rsid w:val="00803170"/>
    <w:rsid w:val="00806882"/>
    <w:rsid w:val="008112F7"/>
    <w:rsid w:val="00811659"/>
    <w:rsid w:val="00814204"/>
    <w:rsid w:val="00822D42"/>
    <w:rsid w:val="00824898"/>
    <w:rsid w:val="008253F8"/>
    <w:rsid w:val="00830DBB"/>
    <w:rsid w:val="00835E4A"/>
    <w:rsid w:val="00836A1A"/>
    <w:rsid w:val="00836F03"/>
    <w:rsid w:val="0083716A"/>
    <w:rsid w:val="0083782B"/>
    <w:rsid w:val="0084065F"/>
    <w:rsid w:val="00840902"/>
    <w:rsid w:val="00841403"/>
    <w:rsid w:val="00842A5D"/>
    <w:rsid w:val="00844393"/>
    <w:rsid w:val="00847273"/>
    <w:rsid w:val="008505DB"/>
    <w:rsid w:val="00850BFD"/>
    <w:rsid w:val="00851286"/>
    <w:rsid w:val="00853A42"/>
    <w:rsid w:val="008546FC"/>
    <w:rsid w:val="0085681F"/>
    <w:rsid w:val="008601A3"/>
    <w:rsid w:val="00861D06"/>
    <w:rsid w:val="00862043"/>
    <w:rsid w:val="00862AA0"/>
    <w:rsid w:val="0086325C"/>
    <w:rsid w:val="00863BDB"/>
    <w:rsid w:val="008647CA"/>
    <w:rsid w:val="00866C18"/>
    <w:rsid w:val="00866FBA"/>
    <w:rsid w:val="00871E87"/>
    <w:rsid w:val="008767F9"/>
    <w:rsid w:val="00881142"/>
    <w:rsid w:val="00881688"/>
    <w:rsid w:val="00885228"/>
    <w:rsid w:val="008864D2"/>
    <w:rsid w:val="00891AC9"/>
    <w:rsid w:val="00892B46"/>
    <w:rsid w:val="008934F9"/>
    <w:rsid w:val="00894F49"/>
    <w:rsid w:val="00897CCD"/>
    <w:rsid w:val="008A268A"/>
    <w:rsid w:val="008A2C73"/>
    <w:rsid w:val="008A37E4"/>
    <w:rsid w:val="008A3BA6"/>
    <w:rsid w:val="008A45AC"/>
    <w:rsid w:val="008A5809"/>
    <w:rsid w:val="008A6260"/>
    <w:rsid w:val="008B044C"/>
    <w:rsid w:val="008B1684"/>
    <w:rsid w:val="008B1837"/>
    <w:rsid w:val="008B39EB"/>
    <w:rsid w:val="008B3B99"/>
    <w:rsid w:val="008B5184"/>
    <w:rsid w:val="008B56C4"/>
    <w:rsid w:val="008B6B92"/>
    <w:rsid w:val="008B7DA7"/>
    <w:rsid w:val="008C12FA"/>
    <w:rsid w:val="008D0FF2"/>
    <w:rsid w:val="008D315E"/>
    <w:rsid w:val="008D44E6"/>
    <w:rsid w:val="008E1385"/>
    <w:rsid w:val="008E1920"/>
    <w:rsid w:val="008E203F"/>
    <w:rsid w:val="008E2DDC"/>
    <w:rsid w:val="008E3959"/>
    <w:rsid w:val="008E6B30"/>
    <w:rsid w:val="008F2EF6"/>
    <w:rsid w:val="008F3A06"/>
    <w:rsid w:val="008F551C"/>
    <w:rsid w:val="00900246"/>
    <w:rsid w:val="00902C8C"/>
    <w:rsid w:val="009066CD"/>
    <w:rsid w:val="00907D59"/>
    <w:rsid w:val="00907EAE"/>
    <w:rsid w:val="009115C4"/>
    <w:rsid w:val="009133C6"/>
    <w:rsid w:val="0091386F"/>
    <w:rsid w:val="00915072"/>
    <w:rsid w:val="00916452"/>
    <w:rsid w:val="009164EE"/>
    <w:rsid w:val="00917B66"/>
    <w:rsid w:val="00921CF2"/>
    <w:rsid w:val="00922086"/>
    <w:rsid w:val="00933236"/>
    <w:rsid w:val="00933A86"/>
    <w:rsid w:val="00935D32"/>
    <w:rsid w:val="009361A9"/>
    <w:rsid w:val="00936385"/>
    <w:rsid w:val="00937201"/>
    <w:rsid w:val="009375F9"/>
    <w:rsid w:val="00940AB2"/>
    <w:rsid w:val="009428E4"/>
    <w:rsid w:val="009439B1"/>
    <w:rsid w:val="009458EB"/>
    <w:rsid w:val="00947569"/>
    <w:rsid w:val="0095062C"/>
    <w:rsid w:val="00954FE5"/>
    <w:rsid w:val="00960E08"/>
    <w:rsid w:val="00961354"/>
    <w:rsid w:val="009615EE"/>
    <w:rsid w:val="009619D2"/>
    <w:rsid w:val="00966711"/>
    <w:rsid w:val="009708E8"/>
    <w:rsid w:val="00983095"/>
    <w:rsid w:val="00983E56"/>
    <w:rsid w:val="0098612F"/>
    <w:rsid w:val="00994845"/>
    <w:rsid w:val="0099637D"/>
    <w:rsid w:val="009A002E"/>
    <w:rsid w:val="009A1984"/>
    <w:rsid w:val="009A1C12"/>
    <w:rsid w:val="009A3D77"/>
    <w:rsid w:val="009A56DD"/>
    <w:rsid w:val="009A709D"/>
    <w:rsid w:val="009A7375"/>
    <w:rsid w:val="009A78CE"/>
    <w:rsid w:val="009B037E"/>
    <w:rsid w:val="009B41EC"/>
    <w:rsid w:val="009B4312"/>
    <w:rsid w:val="009B68A9"/>
    <w:rsid w:val="009C147A"/>
    <w:rsid w:val="009C2321"/>
    <w:rsid w:val="009C6112"/>
    <w:rsid w:val="009D231A"/>
    <w:rsid w:val="009D4C68"/>
    <w:rsid w:val="009D57EA"/>
    <w:rsid w:val="009D601A"/>
    <w:rsid w:val="009D6C4F"/>
    <w:rsid w:val="009D6D80"/>
    <w:rsid w:val="009E0311"/>
    <w:rsid w:val="009E4FCC"/>
    <w:rsid w:val="009E6F7E"/>
    <w:rsid w:val="009F208E"/>
    <w:rsid w:val="009F24B6"/>
    <w:rsid w:val="009F6A52"/>
    <w:rsid w:val="00A005D3"/>
    <w:rsid w:val="00A0314F"/>
    <w:rsid w:val="00A0453A"/>
    <w:rsid w:val="00A07AA5"/>
    <w:rsid w:val="00A10EDC"/>
    <w:rsid w:val="00A152F8"/>
    <w:rsid w:val="00A16EF6"/>
    <w:rsid w:val="00A17CEE"/>
    <w:rsid w:val="00A20BB3"/>
    <w:rsid w:val="00A21BEF"/>
    <w:rsid w:val="00A23A96"/>
    <w:rsid w:val="00A2441E"/>
    <w:rsid w:val="00A27EB6"/>
    <w:rsid w:val="00A31F36"/>
    <w:rsid w:val="00A3669D"/>
    <w:rsid w:val="00A419E2"/>
    <w:rsid w:val="00A41C89"/>
    <w:rsid w:val="00A43EF6"/>
    <w:rsid w:val="00A4415E"/>
    <w:rsid w:val="00A44B57"/>
    <w:rsid w:val="00A458EB"/>
    <w:rsid w:val="00A47219"/>
    <w:rsid w:val="00A5158D"/>
    <w:rsid w:val="00A6157D"/>
    <w:rsid w:val="00A628B5"/>
    <w:rsid w:val="00A63F83"/>
    <w:rsid w:val="00A65B3A"/>
    <w:rsid w:val="00A676AC"/>
    <w:rsid w:val="00A75636"/>
    <w:rsid w:val="00A81307"/>
    <w:rsid w:val="00A813BA"/>
    <w:rsid w:val="00A849D9"/>
    <w:rsid w:val="00A87A13"/>
    <w:rsid w:val="00A90BC0"/>
    <w:rsid w:val="00A9238B"/>
    <w:rsid w:val="00A9290E"/>
    <w:rsid w:val="00A94F0E"/>
    <w:rsid w:val="00A96439"/>
    <w:rsid w:val="00AA5D72"/>
    <w:rsid w:val="00AA7AA5"/>
    <w:rsid w:val="00AB075C"/>
    <w:rsid w:val="00AB1E49"/>
    <w:rsid w:val="00AB35DB"/>
    <w:rsid w:val="00AB789E"/>
    <w:rsid w:val="00AC124B"/>
    <w:rsid w:val="00AC3903"/>
    <w:rsid w:val="00AC6776"/>
    <w:rsid w:val="00AC6C7C"/>
    <w:rsid w:val="00AC6FBE"/>
    <w:rsid w:val="00AD719D"/>
    <w:rsid w:val="00AD7263"/>
    <w:rsid w:val="00AE0EBB"/>
    <w:rsid w:val="00AE466A"/>
    <w:rsid w:val="00AE5EC8"/>
    <w:rsid w:val="00AF0ED6"/>
    <w:rsid w:val="00AF23AF"/>
    <w:rsid w:val="00AF31B3"/>
    <w:rsid w:val="00AF4541"/>
    <w:rsid w:val="00AF72C1"/>
    <w:rsid w:val="00AF797F"/>
    <w:rsid w:val="00B02840"/>
    <w:rsid w:val="00B03D32"/>
    <w:rsid w:val="00B04B87"/>
    <w:rsid w:val="00B050E7"/>
    <w:rsid w:val="00B05A2D"/>
    <w:rsid w:val="00B13B8D"/>
    <w:rsid w:val="00B13F02"/>
    <w:rsid w:val="00B22BD0"/>
    <w:rsid w:val="00B260C0"/>
    <w:rsid w:val="00B3205A"/>
    <w:rsid w:val="00B32CE2"/>
    <w:rsid w:val="00B33472"/>
    <w:rsid w:val="00B34338"/>
    <w:rsid w:val="00B34B6B"/>
    <w:rsid w:val="00B41C34"/>
    <w:rsid w:val="00B427A0"/>
    <w:rsid w:val="00B475F9"/>
    <w:rsid w:val="00B52065"/>
    <w:rsid w:val="00B600DA"/>
    <w:rsid w:val="00B6196C"/>
    <w:rsid w:val="00B62A0F"/>
    <w:rsid w:val="00B6434A"/>
    <w:rsid w:val="00B65A50"/>
    <w:rsid w:val="00B669DB"/>
    <w:rsid w:val="00B67A66"/>
    <w:rsid w:val="00B70913"/>
    <w:rsid w:val="00B7112B"/>
    <w:rsid w:val="00B716F9"/>
    <w:rsid w:val="00B75AF5"/>
    <w:rsid w:val="00B779FD"/>
    <w:rsid w:val="00B80A53"/>
    <w:rsid w:val="00B83680"/>
    <w:rsid w:val="00B85C7A"/>
    <w:rsid w:val="00B87E66"/>
    <w:rsid w:val="00B928AE"/>
    <w:rsid w:val="00B930CA"/>
    <w:rsid w:val="00BA0374"/>
    <w:rsid w:val="00BA159C"/>
    <w:rsid w:val="00BA231A"/>
    <w:rsid w:val="00BA4F9C"/>
    <w:rsid w:val="00BA77FC"/>
    <w:rsid w:val="00BB1FDC"/>
    <w:rsid w:val="00BB2583"/>
    <w:rsid w:val="00BB6C83"/>
    <w:rsid w:val="00BB6EBD"/>
    <w:rsid w:val="00BC3EF7"/>
    <w:rsid w:val="00BC6CE3"/>
    <w:rsid w:val="00BC6F5F"/>
    <w:rsid w:val="00BC7110"/>
    <w:rsid w:val="00BD0F0C"/>
    <w:rsid w:val="00BD1FC8"/>
    <w:rsid w:val="00BD4B41"/>
    <w:rsid w:val="00BE449A"/>
    <w:rsid w:val="00BE4DC1"/>
    <w:rsid w:val="00BF4E08"/>
    <w:rsid w:val="00BF5A22"/>
    <w:rsid w:val="00C01BF2"/>
    <w:rsid w:val="00C021A1"/>
    <w:rsid w:val="00C03A50"/>
    <w:rsid w:val="00C03ABE"/>
    <w:rsid w:val="00C04AE2"/>
    <w:rsid w:val="00C06DED"/>
    <w:rsid w:val="00C079D3"/>
    <w:rsid w:val="00C12956"/>
    <w:rsid w:val="00C12AEF"/>
    <w:rsid w:val="00C202F7"/>
    <w:rsid w:val="00C261C2"/>
    <w:rsid w:val="00C30DA4"/>
    <w:rsid w:val="00C32984"/>
    <w:rsid w:val="00C3553A"/>
    <w:rsid w:val="00C362E2"/>
    <w:rsid w:val="00C36BE2"/>
    <w:rsid w:val="00C410BE"/>
    <w:rsid w:val="00C42832"/>
    <w:rsid w:val="00C5170C"/>
    <w:rsid w:val="00C5278F"/>
    <w:rsid w:val="00C53058"/>
    <w:rsid w:val="00C53A9D"/>
    <w:rsid w:val="00C609B3"/>
    <w:rsid w:val="00C67399"/>
    <w:rsid w:val="00C673E3"/>
    <w:rsid w:val="00C70314"/>
    <w:rsid w:val="00C704B3"/>
    <w:rsid w:val="00C704BE"/>
    <w:rsid w:val="00C733F0"/>
    <w:rsid w:val="00C741EA"/>
    <w:rsid w:val="00C75C5B"/>
    <w:rsid w:val="00C774B9"/>
    <w:rsid w:val="00C81EF6"/>
    <w:rsid w:val="00C85167"/>
    <w:rsid w:val="00C85A07"/>
    <w:rsid w:val="00C86AF0"/>
    <w:rsid w:val="00C870E2"/>
    <w:rsid w:val="00C873B0"/>
    <w:rsid w:val="00C90581"/>
    <w:rsid w:val="00C91F85"/>
    <w:rsid w:val="00C93457"/>
    <w:rsid w:val="00CA2370"/>
    <w:rsid w:val="00CA2E9F"/>
    <w:rsid w:val="00CA520A"/>
    <w:rsid w:val="00CA667E"/>
    <w:rsid w:val="00CB2BA8"/>
    <w:rsid w:val="00CB4DDC"/>
    <w:rsid w:val="00CB66C6"/>
    <w:rsid w:val="00CC1EB6"/>
    <w:rsid w:val="00CD1F31"/>
    <w:rsid w:val="00CD4EAC"/>
    <w:rsid w:val="00CD7A8A"/>
    <w:rsid w:val="00CD7DFE"/>
    <w:rsid w:val="00CE0A0B"/>
    <w:rsid w:val="00CE1217"/>
    <w:rsid w:val="00CE16C6"/>
    <w:rsid w:val="00CE22DD"/>
    <w:rsid w:val="00CE371B"/>
    <w:rsid w:val="00CE4335"/>
    <w:rsid w:val="00CE4BFC"/>
    <w:rsid w:val="00CF2E6A"/>
    <w:rsid w:val="00CF47B8"/>
    <w:rsid w:val="00CF58B7"/>
    <w:rsid w:val="00D00349"/>
    <w:rsid w:val="00D003FD"/>
    <w:rsid w:val="00D0144D"/>
    <w:rsid w:val="00D05CCE"/>
    <w:rsid w:val="00D11515"/>
    <w:rsid w:val="00D12D0F"/>
    <w:rsid w:val="00D1654F"/>
    <w:rsid w:val="00D17CF8"/>
    <w:rsid w:val="00D20474"/>
    <w:rsid w:val="00D24E7F"/>
    <w:rsid w:val="00D30556"/>
    <w:rsid w:val="00D34FC1"/>
    <w:rsid w:val="00D3639C"/>
    <w:rsid w:val="00D36B8C"/>
    <w:rsid w:val="00D36FAD"/>
    <w:rsid w:val="00D405E2"/>
    <w:rsid w:val="00D40D80"/>
    <w:rsid w:val="00D4219C"/>
    <w:rsid w:val="00D44F0F"/>
    <w:rsid w:val="00D46222"/>
    <w:rsid w:val="00D47A82"/>
    <w:rsid w:val="00D47C1D"/>
    <w:rsid w:val="00D54E8D"/>
    <w:rsid w:val="00D640B8"/>
    <w:rsid w:val="00D6508B"/>
    <w:rsid w:val="00D661CB"/>
    <w:rsid w:val="00D67B69"/>
    <w:rsid w:val="00D67E41"/>
    <w:rsid w:val="00D73441"/>
    <w:rsid w:val="00D76872"/>
    <w:rsid w:val="00D807C6"/>
    <w:rsid w:val="00D90140"/>
    <w:rsid w:val="00D930C9"/>
    <w:rsid w:val="00D93115"/>
    <w:rsid w:val="00D9416A"/>
    <w:rsid w:val="00D97F30"/>
    <w:rsid w:val="00DA1412"/>
    <w:rsid w:val="00DA3BEC"/>
    <w:rsid w:val="00DA62E7"/>
    <w:rsid w:val="00DA6A9C"/>
    <w:rsid w:val="00DA7A2B"/>
    <w:rsid w:val="00DB22FB"/>
    <w:rsid w:val="00DB2609"/>
    <w:rsid w:val="00DB41B1"/>
    <w:rsid w:val="00DB50C3"/>
    <w:rsid w:val="00DB51D1"/>
    <w:rsid w:val="00DB57E9"/>
    <w:rsid w:val="00DB6AB6"/>
    <w:rsid w:val="00DB6DA7"/>
    <w:rsid w:val="00DC2315"/>
    <w:rsid w:val="00DC4EBE"/>
    <w:rsid w:val="00DC5282"/>
    <w:rsid w:val="00DC560D"/>
    <w:rsid w:val="00DC5A98"/>
    <w:rsid w:val="00DC6969"/>
    <w:rsid w:val="00DC6F39"/>
    <w:rsid w:val="00DD0126"/>
    <w:rsid w:val="00DD0B67"/>
    <w:rsid w:val="00DD31B0"/>
    <w:rsid w:val="00DD451F"/>
    <w:rsid w:val="00DD540A"/>
    <w:rsid w:val="00DD55FA"/>
    <w:rsid w:val="00DD6310"/>
    <w:rsid w:val="00DD708A"/>
    <w:rsid w:val="00DE02F2"/>
    <w:rsid w:val="00DE0F6D"/>
    <w:rsid w:val="00DE1DE4"/>
    <w:rsid w:val="00DE261D"/>
    <w:rsid w:val="00DE45AA"/>
    <w:rsid w:val="00DE54AF"/>
    <w:rsid w:val="00DF0A70"/>
    <w:rsid w:val="00DF192E"/>
    <w:rsid w:val="00DF4BC5"/>
    <w:rsid w:val="00DF5BAF"/>
    <w:rsid w:val="00DF6600"/>
    <w:rsid w:val="00E01985"/>
    <w:rsid w:val="00E04DAE"/>
    <w:rsid w:val="00E04F4C"/>
    <w:rsid w:val="00E0566D"/>
    <w:rsid w:val="00E07A05"/>
    <w:rsid w:val="00E11345"/>
    <w:rsid w:val="00E11A49"/>
    <w:rsid w:val="00E13C67"/>
    <w:rsid w:val="00E1616B"/>
    <w:rsid w:val="00E229CD"/>
    <w:rsid w:val="00E24BBF"/>
    <w:rsid w:val="00E346FF"/>
    <w:rsid w:val="00E3732D"/>
    <w:rsid w:val="00E418BB"/>
    <w:rsid w:val="00E42B14"/>
    <w:rsid w:val="00E45BF7"/>
    <w:rsid w:val="00E51F4B"/>
    <w:rsid w:val="00E55CEA"/>
    <w:rsid w:val="00E566CC"/>
    <w:rsid w:val="00E56F77"/>
    <w:rsid w:val="00E63014"/>
    <w:rsid w:val="00E65345"/>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107"/>
    <w:rsid w:val="00EA1603"/>
    <w:rsid w:val="00EA1838"/>
    <w:rsid w:val="00EA3A28"/>
    <w:rsid w:val="00EA3F67"/>
    <w:rsid w:val="00EA49BC"/>
    <w:rsid w:val="00EA6D25"/>
    <w:rsid w:val="00EB4654"/>
    <w:rsid w:val="00EC3D9A"/>
    <w:rsid w:val="00EC489D"/>
    <w:rsid w:val="00EC4E11"/>
    <w:rsid w:val="00EC62ED"/>
    <w:rsid w:val="00EC67F0"/>
    <w:rsid w:val="00EC7EF5"/>
    <w:rsid w:val="00ED3612"/>
    <w:rsid w:val="00ED5E81"/>
    <w:rsid w:val="00ED7161"/>
    <w:rsid w:val="00ED7FCE"/>
    <w:rsid w:val="00EE02E2"/>
    <w:rsid w:val="00EE32FE"/>
    <w:rsid w:val="00EE3AAD"/>
    <w:rsid w:val="00EE618A"/>
    <w:rsid w:val="00EE750F"/>
    <w:rsid w:val="00EE755B"/>
    <w:rsid w:val="00EF12A6"/>
    <w:rsid w:val="00EF3E9E"/>
    <w:rsid w:val="00EF601E"/>
    <w:rsid w:val="00EF72F4"/>
    <w:rsid w:val="00EF7850"/>
    <w:rsid w:val="00F038D9"/>
    <w:rsid w:val="00F10D8E"/>
    <w:rsid w:val="00F1170E"/>
    <w:rsid w:val="00F13CB7"/>
    <w:rsid w:val="00F14476"/>
    <w:rsid w:val="00F15B0C"/>
    <w:rsid w:val="00F1698E"/>
    <w:rsid w:val="00F175DF"/>
    <w:rsid w:val="00F24C7B"/>
    <w:rsid w:val="00F264A0"/>
    <w:rsid w:val="00F274F3"/>
    <w:rsid w:val="00F32A97"/>
    <w:rsid w:val="00F3304A"/>
    <w:rsid w:val="00F34E7E"/>
    <w:rsid w:val="00F35AF5"/>
    <w:rsid w:val="00F41AFF"/>
    <w:rsid w:val="00F4716B"/>
    <w:rsid w:val="00F538B2"/>
    <w:rsid w:val="00F543C6"/>
    <w:rsid w:val="00F62291"/>
    <w:rsid w:val="00F657E4"/>
    <w:rsid w:val="00F65D1C"/>
    <w:rsid w:val="00F66384"/>
    <w:rsid w:val="00F66F59"/>
    <w:rsid w:val="00F70A99"/>
    <w:rsid w:val="00F74919"/>
    <w:rsid w:val="00F7721D"/>
    <w:rsid w:val="00F81570"/>
    <w:rsid w:val="00F82F81"/>
    <w:rsid w:val="00F834EC"/>
    <w:rsid w:val="00F85C05"/>
    <w:rsid w:val="00F86BE8"/>
    <w:rsid w:val="00F90023"/>
    <w:rsid w:val="00F92F47"/>
    <w:rsid w:val="00F96655"/>
    <w:rsid w:val="00F97D8D"/>
    <w:rsid w:val="00FA122D"/>
    <w:rsid w:val="00FA1F08"/>
    <w:rsid w:val="00FA2F63"/>
    <w:rsid w:val="00FA37FD"/>
    <w:rsid w:val="00FA6153"/>
    <w:rsid w:val="00FA639F"/>
    <w:rsid w:val="00FA7F67"/>
    <w:rsid w:val="00FB0AC4"/>
    <w:rsid w:val="00FB18DF"/>
    <w:rsid w:val="00FB2EAE"/>
    <w:rsid w:val="00FC1BA5"/>
    <w:rsid w:val="00FC298B"/>
    <w:rsid w:val="00FC76DE"/>
    <w:rsid w:val="00FD0362"/>
    <w:rsid w:val="00FD3AEA"/>
    <w:rsid w:val="00FD76FF"/>
    <w:rsid w:val="00FE0DD6"/>
    <w:rsid w:val="00FE16F7"/>
    <w:rsid w:val="00FE28D6"/>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paragraph" w:styleId="Bibliography">
    <w:name w:val="Bibliography"/>
    <w:basedOn w:val="Normal"/>
    <w:next w:val="Normal"/>
    <w:uiPriority w:val="37"/>
    <w:unhideWhenUsed/>
    <w:rsid w:val="00DE45AA"/>
  </w:style>
  <w:style w:type="paragraph" w:customStyle="1" w:styleId="Style1">
    <w:name w:val="Style1"/>
    <w:basedOn w:val="Heading1"/>
    <w:link w:val="Style1Char"/>
    <w:qFormat/>
    <w:rsid w:val="003E5801"/>
    <w:rPr>
      <w:rFonts w:ascii="Arial" w:hAnsi="Arial"/>
      <w:sz w:val="32"/>
    </w:rPr>
  </w:style>
  <w:style w:type="character" w:customStyle="1" w:styleId="Style1Char">
    <w:name w:val="Style1 Char"/>
    <w:basedOn w:val="Heading1Char"/>
    <w:link w:val="Style1"/>
    <w:rsid w:val="003E5801"/>
    <w:rPr>
      <w:rFonts w:ascii="Arial" w:eastAsiaTheme="majorEastAsia" w:hAnsi="Arial" w:cstheme="majorBidi"/>
      <w:color w:val="0F4761" w:themeColor="accent1" w:themeShade="BF"/>
      <w:sz w:val="32"/>
      <w:szCs w:val="40"/>
    </w:rPr>
  </w:style>
  <w:style w:type="character" w:styleId="UnresolvedMention">
    <w:name w:val="Unresolved Mention"/>
    <w:basedOn w:val="DefaultParagraphFont"/>
    <w:uiPriority w:val="99"/>
    <w:semiHidden/>
    <w:unhideWhenUsed/>
    <w:rsid w:val="00DD451F"/>
    <w:rPr>
      <w:color w:val="605E5C"/>
      <w:shd w:val="clear" w:color="auto" w:fill="E1DFDD"/>
    </w:rPr>
  </w:style>
  <w:style w:type="character" w:styleId="Emphasis">
    <w:name w:val="Emphasis"/>
    <w:basedOn w:val="DefaultParagraphFont"/>
    <w:uiPriority w:val="20"/>
    <w:qFormat/>
    <w:rsid w:val="00FB2EA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CC8224A-6C78-4551-AB22-2891C5F17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13</Pages>
  <Words>2120</Words>
  <Characters>12086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14178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Danuzia Aparecida Soares (2435233)</cp:lastModifiedBy>
  <cp:revision>189</cp:revision>
  <dcterms:created xsi:type="dcterms:W3CDTF">2026-04-19T20:16:00Z</dcterms:created>
  <dcterms:modified xsi:type="dcterms:W3CDTF">2026-04-28T10:03:00Z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id="fthRiuv8"/&gt;&lt;style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