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13A4A8" w14:textId="77777777" w:rsidR="0046517D" w:rsidRDefault="0046517D" w:rsidP="00E8373D">
      <w:bookmarkStart w:id="0" w:name="_Hlk486675142"/>
      <w:bookmarkEnd w:id="0"/>
      <w:r>
        <w:rPr>
          <w:noProof/>
          <w:lang w:eastAsia="en-GB"/>
        </w:rPr>
        <w:drawing>
          <wp:inline distT="0" distB="0" distL="0" distR="0" wp14:anchorId="38F638DB" wp14:editId="58F008F1">
            <wp:extent cx="3221355" cy="1127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21355" cy="1127125"/>
                    </a:xfrm>
                    <a:prstGeom prst="rect">
                      <a:avLst/>
                    </a:prstGeom>
                    <a:noFill/>
                    <a:ln>
                      <a:noFill/>
                    </a:ln>
                  </pic:spPr>
                </pic:pic>
              </a:graphicData>
            </a:graphic>
          </wp:inline>
        </w:drawing>
      </w:r>
    </w:p>
    <w:p w14:paraId="2DA085AB" w14:textId="77777777" w:rsidR="00F50BAB" w:rsidRDefault="00F50BAB" w:rsidP="00E8373D"/>
    <w:p w14:paraId="0234B349" w14:textId="77777777" w:rsidR="00E8373D" w:rsidRDefault="00E8373D" w:rsidP="00E8373D"/>
    <w:p w14:paraId="3ACEB9E8" w14:textId="77777777" w:rsidR="00E8373D" w:rsidRDefault="00E8373D" w:rsidP="00E8373D"/>
    <w:p w14:paraId="27BED094" w14:textId="77777777" w:rsidR="00F50BAB" w:rsidRPr="00F50BAB" w:rsidRDefault="00E8373D" w:rsidP="00F50BAB">
      <w:pPr>
        <w:pStyle w:val="NoSpacing"/>
        <w:jc w:val="center"/>
        <w:rPr>
          <w:b/>
          <w:sz w:val="36"/>
          <w:u w:val="single"/>
        </w:rPr>
      </w:pPr>
      <w:r>
        <w:rPr>
          <w:b/>
          <w:sz w:val="48"/>
          <w:u w:val="single"/>
        </w:rPr>
        <w:t>Engineering Management &amp; Law</w:t>
      </w:r>
    </w:p>
    <w:p w14:paraId="5E547955" w14:textId="77777777" w:rsidR="00F50BAB" w:rsidRDefault="00F50BAB" w:rsidP="00F50BAB">
      <w:pPr>
        <w:pStyle w:val="NoSpacing"/>
        <w:jc w:val="center"/>
        <w:rPr>
          <w:sz w:val="24"/>
        </w:rPr>
      </w:pPr>
      <w:r w:rsidRPr="00F50BAB">
        <w:rPr>
          <w:sz w:val="24"/>
        </w:rPr>
        <w:t>Module M</w:t>
      </w:r>
      <w:r w:rsidR="00E8373D">
        <w:rPr>
          <w:sz w:val="24"/>
        </w:rPr>
        <w:t>6</w:t>
      </w:r>
      <w:r w:rsidRPr="00F50BAB">
        <w:rPr>
          <w:sz w:val="24"/>
        </w:rPr>
        <w:t>X</w:t>
      </w:r>
      <w:r w:rsidR="00E8373D">
        <w:rPr>
          <w:sz w:val="24"/>
        </w:rPr>
        <w:t>00943</w:t>
      </w:r>
      <w:r w:rsidRPr="00F50BAB">
        <w:rPr>
          <w:sz w:val="24"/>
        </w:rPr>
        <w:t>_Q</w:t>
      </w:r>
    </w:p>
    <w:p w14:paraId="69BF9B3A" w14:textId="77777777" w:rsidR="00F50BAB" w:rsidRDefault="00F50BAB" w:rsidP="00E8373D"/>
    <w:p w14:paraId="76B2E8BE" w14:textId="77777777" w:rsidR="00F50BAB" w:rsidRDefault="00F50BAB" w:rsidP="00E8373D"/>
    <w:p w14:paraId="4897B7B6" w14:textId="77777777" w:rsidR="00E8373D" w:rsidRDefault="00E8373D" w:rsidP="00E8373D"/>
    <w:p w14:paraId="7F6F902A" w14:textId="77777777" w:rsidR="00E8373D" w:rsidRDefault="00E8373D" w:rsidP="00E8373D"/>
    <w:p w14:paraId="75FA8D4C" w14:textId="77777777" w:rsidR="00F50BAB" w:rsidRPr="007C0347" w:rsidRDefault="00E8373D" w:rsidP="007C0347">
      <w:pPr>
        <w:jc w:val="center"/>
        <w:rPr>
          <w:b/>
          <w:sz w:val="32"/>
        </w:rPr>
      </w:pPr>
      <w:r w:rsidRPr="007C0347">
        <w:rPr>
          <w:b/>
          <w:sz w:val="32"/>
        </w:rPr>
        <w:t>Modern Leadership Theory and QinetiQ</w:t>
      </w:r>
    </w:p>
    <w:p w14:paraId="280B8822" w14:textId="77777777" w:rsidR="00F50BAB" w:rsidRDefault="00F50BAB" w:rsidP="007C0347">
      <w:pPr>
        <w:jc w:val="center"/>
      </w:pPr>
      <w:r>
        <w:t xml:space="preserve">For Dr </w:t>
      </w:r>
      <w:r w:rsidR="00E8373D">
        <w:t>John Rees</w:t>
      </w:r>
    </w:p>
    <w:p w14:paraId="5D724D00" w14:textId="77777777" w:rsidR="00F50BAB" w:rsidRDefault="00F50BAB" w:rsidP="007C0347">
      <w:pPr>
        <w:jc w:val="center"/>
      </w:pPr>
    </w:p>
    <w:p w14:paraId="0500F23D" w14:textId="77777777" w:rsidR="00F50BAB" w:rsidRDefault="00F50BAB" w:rsidP="007C0347">
      <w:pPr>
        <w:jc w:val="center"/>
      </w:pPr>
    </w:p>
    <w:p w14:paraId="1059BD98" w14:textId="77777777" w:rsidR="00F50BAB" w:rsidRDefault="00E8373D" w:rsidP="007C0347">
      <w:pPr>
        <w:jc w:val="center"/>
      </w:pPr>
      <w:r>
        <w:t>R</w:t>
      </w:r>
      <w:r w:rsidR="007B48DD">
        <w:t>eport b</w:t>
      </w:r>
      <w:r w:rsidR="00F50BAB">
        <w:t>y</w:t>
      </w:r>
    </w:p>
    <w:p w14:paraId="5DCB22DE" w14:textId="77777777" w:rsidR="007C0347" w:rsidRDefault="0046517D" w:rsidP="007C0347">
      <w:pPr>
        <w:jc w:val="center"/>
      </w:pPr>
      <w:r w:rsidRPr="00F50BAB">
        <w:t>Kenny Joh</w:t>
      </w:r>
      <w:r w:rsidR="00F50BAB">
        <w:t>n</w:t>
      </w:r>
      <w:r w:rsidRPr="00F50BAB">
        <w:t>ston</w:t>
      </w:r>
      <w:r w:rsidR="00F50BAB">
        <w:t xml:space="preserve"> (</w:t>
      </w:r>
      <w:r w:rsidRPr="00F50BAB">
        <w:t>P148567</w:t>
      </w:r>
      <w:r w:rsidR="00F50BAB">
        <w:t>)</w:t>
      </w:r>
    </w:p>
    <w:p w14:paraId="550596C2" w14:textId="77777777" w:rsidR="007C0347" w:rsidRDefault="007C0347" w:rsidP="006C5ED3">
      <w:pPr>
        <w:tabs>
          <w:tab w:val="center" w:pos="5103"/>
        </w:tabs>
        <w:spacing w:line="276" w:lineRule="auto"/>
      </w:pPr>
      <w:r w:rsidRPr="006C5ED3">
        <w:br w:type="page"/>
      </w:r>
    </w:p>
    <w:p w14:paraId="527570D5" w14:textId="77777777" w:rsidR="0046517D" w:rsidRPr="007C0347" w:rsidRDefault="00E8373D" w:rsidP="004F7E18">
      <w:pPr>
        <w:ind w:firstLine="426"/>
        <w:rPr>
          <w:b/>
          <w:sz w:val="28"/>
          <w:u w:val="single"/>
        </w:rPr>
      </w:pPr>
      <w:r w:rsidRPr="007C0347">
        <w:rPr>
          <w:b/>
          <w:sz w:val="28"/>
          <w:u w:val="single"/>
        </w:rPr>
        <w:lastRenderedPageBreak/>
        <w:t>Abstract.</w:t>
      </w:r>
    </w:p>
    <w:p w14:paraId="7E768BD8" w14:textId="77777777" w:rsidR="00E8373D" w:rsidRDefault="001A5A21" w:rsidP="008B501F">
      <w:pPr>
        <w:ind w:left="426"/>
      </w:pPr>
      <w:r>
        <w:t xml:space="preserve">Modern management theory isn’t. Modern management theory is the collection, discussion and understanding of lessons from history, some over a thousand years old.  Modern management theory is the application of practiced management methods with the </w:t>
      </w:r>
      <w:r w:rsidR="00ED12B9">
        <w:t>understanding</w:t>
      </w:r>
      <w:r>
        <w:t xml:space="preserve"> </w:t>
      </w:r>
      <w:r w:rsidR="0081471F">
        <w:t xml:space="preserve">and use </w:t>
      </w:r>
      <w:r>
        <w:t xml:space="preserve">of the modern science of </w:t>
      </w:r>
      <w:commentRangeStart w:id="1"/>
      <w:r>
        <w:t>psychology</w:t>
      </w:r>
      <w:commentRangeEnd w:id="1"/>
      <w:r w:rsidR="00502C96">
        <w:rPr>
          <w:rStyle w:val="CommentReference"/>
        </w:rPr>
        <w:commentReference w:id="1"/>
      </w:r>
      <w:r>
        <w:t xml:space="preserve">. </w:t>
      </w:r>
      <w:r w:rsidR="00ED12B9">
        <w:t>Steve Wadey, QinetiQ C.E.O., believes he can transform the organisation from a hierarchical, ex-military mind-set into a forward thinking, inclusive organisation fit for modern business – and profit.</w:t>
      </w:r>
    </w:p>
    <w:p w14:paraId="24DFCFF6" w14:textId="77777777" w:rsidR="00E8373D" w:rsidRPr="00E8373D" w:rsidRDefault="00E8373D" w:rsidP="00E8373D"/>
    <w:p w14:paraId="3939D8D3" w14:textId="77777777" w:rsidR="00116403" w:rsidRDefault="00116403" w:rsidP="00E8373D">
      <w:r>
        <w:br w:type="page"/>
      </w:r>
    </w:p>
    <w:p w14:paraId="7B3FE2ED" w14:textId="77777777" w:rsidR="00CA40BD" w:rsidRPr="007C0347" w:rsidRDefault="00CA40BD" w:rsidP="004F7E18">
      <w:pPr>
        <w:ind w:firstLine="426"/>
        <w:rPr>
          <w:b/>
          <w:sz w:val="28"/>
          <w:u w:val="single"/>
        </w:rPr>
      </w:pPr>
      <w:r w:rsidRPr="007C0347">
        <w:rPr>
          <w:b/>
          <w:sz w:val="28"/>
          <w:u w:val="single"/>
        </w:rPr>
        <w:lastRenderedPageBreak/>
        <w:t>Contents.</w:t>
      </w:r>
    </w:p>
    <w:p w14:paraId="5CF19ADA" w14:textId="77777777" w:rsidR="0068091D" w:rsidRDefault="001C78A8">
      <w:pPr>
        <w:pStyle w:val="TOC1"/>
        <w:rPr>
          <w:rFonts w:eastAsiaTheme="minorEastAsia" w:cstheme="minorBidi"/>
          <w:noProof/>
          <w:sz w:val="22"/>
          <w:szCs w:val="22"/>
          <w:lang w:eastAsia="en-GB"/>
        </w:rPr>
      </w:pPr>
      <w:r>
        <w:rPr>
          <w:rFonts w:eastAsia="Times New Roman"/>
          <w:b/>
          <w:noProof/>
        </w:rPr>
        <w:fldChar w:fldCharType="begin"/>
      </w:r>
      <w:r w:rsidR="00CA40BD">
        <w:rPr>
          <w:b/>
          <w:noProof/>
        </w:rPr>
        <w:instrText xml:space="preserve"> TOC \o "1-1" \h \z \u </w:instrText>
      </w:r>
      <w:r>
        <w:rPr>
          <w:rFonts w:eastAsia="Times New Roman"/>
          <w:b/>
          <w:noProof/>
        </w:rPr>
        <w:fldChar w:fldCharType="separate"/>
      </w:r>
      <w:hyperlink w:anchor="_Toc515516100" w:history="1">
        <w:r w:rsidR="0068091D" w:rsidRPr="00F25975">
          <w:rPr>
            <w:rStyle w:val="Hyperlink"/>
            <w:noProof/>
          </w:rPr>
          <w:t>1</w:t>
        </w:r>
        <w:r w:rsidR="0068091D">
          <w:rPr>
            <w:rFonts w:eastAsiaTheme="minorEastAsia" w:cstheme="minorBidi"/>
            <w:noProof/>
            <w:sz w:val="22"/>
            <w:szCs w:val="22"/>
            <w:lang w:eastAsia="en-GB"/>
          </w:rPr>
          <w:tab/>
        </w:r>
        <w:r w:rsidR="0068091D" w:rsidRPr="00F25975">
          <w:rPr>
            <w:rStyle w:val="Hyperlink"/>
            <w:noProof/>
          </w:rPr>
          <w:t>Figures.</w:t>
        </w:r>
        <w:r w:rsidR="0068091D">
          <w:rPr>
            <w:noProof/>
            <w:webHidden/>
          </w:rPr>
          <w:tab/>
        </w:r>
        <w:r w:rsidR="0068091D">
          <w:rPr>
            <w:noProof/>
            <w:webHidden/>
          </w:rPr>
          <w:fldChar w:fldCharType="begin"/>
        </w:r>
        <w:r w:rsidR="0068091D">
          <w:rPr>
            <w:noProof/>
            <w:webHidden/>
          </w:rPr>
          <w:instrText xml:space="preserve"> PAGEREF _Toc515516100 \h </w:instrText>
        </w:r>
        <w:r w:rsidR="0068091D">
          <w:rPr>
            <w:noProof/>
            <w:webHidden/>
          </w:rPr>
        </w:r>
        <w:r w:rsidR="0068091D">
          <w:rPr>
            <w:noProof/>
            <w:webHidden/>
          </w:rPr>
          <w:fldChar w:fldCharType="separate"/>
        </w:r>
        <w:r w:rsidR="00D07292">
          <w:rPr>
            <w:noProof/>
            <w:webHidden/>
          </w:rPr>
          <w:t>4</w:t>
        </w:r>
        <w:r w:rsidR="0068091D">
          <w:rPr>
            <w:noProof/>
            <w:webHidden/>
          </w:rPr>
          <w:fldChar w:fldCharType="end"/>
        </w:r>
      </w:hyperlink>
    </w:p>
    <w:p w14:paraId="3BCE87AB" w14:textId="77777777" w:rsidR="0068091D" w:rsidRDefault="00E9536D">
      <w:pPr>
        <w:pStyle w:val="TOC1"/>
        <w:rPr>
          <w:rFonts w:eastAsiaTheme="minorEastAsia" w:cstheme="minorBidi"/>
          <w:noProof/>
          <w:sz w:val="22"/>
          <w:szCs w:val="22"/>
          <w:lang w:eastAsia="en-GB"/>
        </w:rPr>
      </w:pPr>
      <w:hyperlink w:anchor="_Toc515516101" w:history="1">
        <w:r w:rsidR="0068091D" w:rsidRPr="00F25975">
          <w:rPr>
            <w:rStyle w:val="Hyperlink"/>
            <w:noProof/>
          </w:rPr>
          <w:t>2</w:t>
        </w:r>
        <w:r w:rsidR="0068091D">
          <w:rPr>
            <w:rFonts w:eastAsiaTheme="minorEastAsia" w:cstheme="minorBidi"/>
            <w:noProof/>
            <w:sz w:val="22"/>
            <w:szCs w:val="22"/>
            <w:lang w:eastAsia="en-GB"/>
          </w:rPr>
          <w:tab/>
        </w:r>
        <w:r w:rsidR="0068091D" w:rsidRPr="00F25975">
          <w:rPr>
            <w:rStyle w:val="Hyperlink"/>
            <w:noProof/>
          </w:rPr>
          <w:t>Introduction.</w:t>
        </w:r>
        <w:r w:rsidR="0068091D">
          <w:rPr>
            <w:noProof/>
            <w:webHidden/>
          </w:rPr>
          <w:tab/>
        </w:r>
        <w:r w:rsidR="0068091D">
          <w:rPr>
            <w:noProof/>
            <w:webHidden/>
          </w:rPr>
          <w:fldChar w:fldCharType="begin"/>
        </w:r>
        <w:r w:rsidR="0068091D">
          <w:rPr>
            <w:noProof/>
            <w:webHidden/>
          </w:rPr>
          <w:instrText xml:space="preserve"> PAGEREF _Toc515516101 \h </w:instrText>
        </w:r>
        <w:r w:rsidR="0068091D">
          <w:rPr>
            <w:noProof/>
            <w:webHidden/>
          </w:rPr>
        </w:r>
        <w:r w:rsidR="0068091D">
          <w:rPr>
            <w:noProof/>
            <w:webHidden/>
          </w:rPr>
          <w:fldChar w:fldCharType="separate"/>
        </w:r>
        <w:r w:rsidR="00D07292">
          <w:rPr>
            <w:noProof/>
            <w:webHidden/>
          </w:rPr>
          <w:t>5</w:t>
        </w:r>
        <w:r w:rsidR="0068091D">
          <w:rPr>
            <w:noProof/>
            <w:webHidden/>
          </w:rPr>
          <w:fldChar w:fldCharType="end"/>
        </w:r>
      </w:hyperlink>
    </w:p>
    <w:p w14:paraId="7D37893A" w14:textId="77777777" w:rsidR="0068091D" w:rsidRDefault="00E9536D">
      <w:pPr>
        <w:pStyle w:val="TOC1"/>
        <w:rPr>
          <w:rFonts w:eastAsiaTheme="minorEastAsia" w:cstheme="minorBidi"/>
          <w:noProof/>
          <w:sz w:val="22"/>
          <w:szCs w:val="22"/>
          <w:lang w:eastAsia="en-GB"/>
        </w:rPr>
      </w:pPr>
      <w:hyperlink w:anchor="_Toc515516102" w:history="1">
        <w:r w:rsidR="0068091D" w:rsidRPr="00F25975">
          <w:rPr>
            <w:rStyle w:val="Hyperlink"/>
            <w:noProof/>
          </w:rPr>
          <w:t>3</w:t>
        </w:r>
        <w:r w:rsidR="0068091D">
          <w:rPr>
            <w:rFonts w:eastAsiaTheme="minorEastAsia" w:cstheme="minorBidi"/>
            <w:noProof/>
            <w:sz w:val="22"/>
            <w:szCs w:val="22"/>
            <w:lang w:eastAsia="en-GB"/>
          </w:rPr>
          <w:tab/>
        </w:r>
        <w:r w:rsidR="0068091D" w:rsidRPr="00F25975">
          <w:rPr>
            <w:rStyle w:val="Hyperlink"/>
            <w:noProof/>
          </w:rPr>
          <w:t>Modern Leadership Theories.</w:t>
        </w:r>
        <w:r w:rsidR="0068091D">
          <w:rPr>
            <w:noProof/>
            <w:webHidden/>
          </w:rPr>
          <w:tab/>
        </w:r>
        <w:r w:rsidR="0068091D">
          <w:rPr>
            <w:noProof/>
            <w:webHidden/>
          </w:rPr>
          <w:fldChar w:fldCharType="begin"/>
        </w:r>
        <w:r w:rsidR="0068091D">
          <w:rPr>
            <w:noProof/>
            <w:webHidden/>
          </w:rPr>
          <w:instrText xml:space="preserve"> PAGEREF _Toc515516102 \h </w:instrText>
        </w:r>
        <w:r w:rsidR="0068091D">
          <w:rPr>
            <w:noProof/>
            <w:webHidden/>
          </w:rPr>
        </w:r>
        <w:r w:rsidR="0068091D">
          <w:rPr>
            <w:noProof/>
            <w:webHidden/>
          </w:rPr>
          <w:fldChar w:fldCharType="separate"/>
        </w:r>
        <w:r w:rsidR="00D07292">
          <w:rPr>
            <w:noProof/>
            <w:webHidden/>
          </w:rPr>
          <w:t>6</w:t>
        </w:r>
        <w:r w:rsidR="0068091D">
          <w:rPr>
            <w:noProof/>
            <w:webHidden/>
          </w:rPr>
          <w:fldChar w:fldCharType="end"/>
        </w:r>
      </w:hyperlink>
    </w:p>
    <w:p w14:paraId="56987BAB" w14:textId="77777777" w:rsidR="0068091D" w:rsidRDefault="00E9536D">
      <w:pPr>
        <w:pStyle w:val="TOC1"/>
        <w:rPr>
          <w:rFonts w:eastAsiaTheme="minorEastAsia" w:cstheme="minorBidi"/>
          <w:noProof/>
          <w:sz w:val="22"/>
          <w:szCs w:val="22"/>
          <w:lang w:eastAsia="en-GB"/>
        </w:rPr>
      </w:pPr>
      <w:hyperlink w:anchor="_Toc515516103" w:history="1">
        <w:r w:rsidR="0068091D" w:rsidRPr="00F25975">
          <w:rPr>
            <w:rStyle w:val="Hyperlink"/>
            <w:noProof/>
          </w:rPr>
          <w:t>4</w:t>
        </w:r>
        <w:r w:rsidR="0068091D">
          <w:rPr>
            <w:rFonts w:eastAsiaTheme="minorEastAsia" w:cstheme="minorBidi"/>
            <w:noProof/>
            <w:sz w:val="22"/>
            <w:szCs w:val="22"/>
            <w:lang w:eastAsia="en-GB"/>
          </w:rPr>
          <w:tab/>
        </w:r>
        <w:r w:rsidR="0068091D" w:rsidRPr="00F25975">
          <w:rPr>
            <w:rStyle w:val="Hyperlink"/>
            <w:noProof/>
          </w:rPr>
          <w:t>Implementing Change.</w:t>
        </w:r>
        <w:r w:rsidR="0068091D">
          <w:rPr>
            <w:noProof/>
            <w:webHidden/>
          </w:rPr>
          <w:tab/>
        </w:r>
        <w:r w:rsidR="0068091D">
          <w:rPr>
            <w:noProof/>
            <w:webHidden/>
          </w:rPr>
          <w:fldChar w:fldCharType="begin"/>
        </w:r>
        <w:r w:rsidR="0068091D">
          <w:rPr>
            <w:noProof/>
            <w:webHidden/>
          </w:rPr>
          <w:instrText xml:space="preserve"> PAGEREF _Toc515516103 \h </w:instrText>
        </w:r>
        <w:r w:rsidR="0068091D">
          <w:rPr>
            <w:noProof/>
            <w:webHidden/>
          </w:rPr>
        </w:r>
        <w:r w:rsidR="0068091D">
          <w:rPr>
            <w:noProof/>
            <w:webHidden/>
          </w:rPr>
          <w:fldChar w:fldCharType="separate"/>
        </w:r>
        <w:r w:rsidR="00D07292">
          <w:rPr>
            <w:noProof/>
            <w:webHidden/>
          </w:rPr>
          <w:t>10</w:t>
        </w:r>
        <w:r w:rsidR="0068091D">
          <w:rPr>
            <w:noProof/>
            <w:webHidden/>
          </w:rPr>
          <w:fldChar w:fldCharType="end"/>
        </w:r>
      </w:hyperlink>
    </w:p>
    <w:p w14:paraId="32CD23DE" w14:textId="77777777" w:rsidR="0068091D" w:rsidRDefault="00E9536D">
      <w:pPr>
        <w:pStyle w:val="TOC1"/>
        <w:rPr>
          <w:rFonts w:eastAsiaTheme="minorEastAsia" w:cstheme="minorBidi"/>
          <w:noProof/>
          <w:sz w:val="22"/>
          <w:szCs w:val="22"/>
          <w:lang w:eastAsia="en-GB"/>
        </w:rPr>
      </w:pPr>
      <w:hyperlink w:anchor="_Toc515516104" w:history="1">
        <w:r w:rsidR="0068091D" w:rsidRPr="00F25975">
          <w:rPr>
            <w:rStyle w:val="Hyperlink"/>
            <w:noProof/>
          </w:rPr>
          <w:t>5</w:t>
        </w:r>
        <w:r w:rsidR="0068091D">
          <w:rPr>
            <w:rFonts w:eastAsiaTheme="minorEastAsia" w:cstheme="minorBidi"/>
            <w:noProof/>
            <w:sz w:val="22"/>
            <w:szCs w:val="22"/>
            <w:lang w:eastAsia="en-GB"/>
          </w:rPr>
          <w:tab/>
        </w:r>
        <w:r w:rsidR="0068091D" w:rsidRPr="00F25975">
          <w:rPr>
            <w:rStyle w:val="Hyperlink"/>
            <w:noProof/>
          </w:rPr>
          <w:t>Summary.</w:t>
        </w:r>
        <w:r w:rsidR="0068091D">
          <w:rPr>
            <w:noProof/>
            <w:webHidden/>
          </w:rPr>
          <w:tab/>
        </w:r>
        <w:r w:rsidR="0068091D">
          <w:rPr>
            <w:noProof/>
            <w:webHidden/>
          </w:rPr>
          <w:fldChar w:fldCharType="begin"/>
        </w:r>
        <w:r w:rsidR="0068091D">
          <w:rPr>
            <w:noProof/>
            <w:webHidden/>
          </w:rPr>
          <w:instrText xml:space="preserve"> PAGEREF _Toc515516104 \h </w:instrText>
        </w:r>
        <w:r w:rsidR="0068091D">
          <w:rPr>
            <w:noProof/>
            <w:webHidden/>
          </w:rPr>
        </w:r>
        <w:r w:rsidR="0068091D">
          <w:rPr>
            <w:noProof/>
            <w:webHidden/>
          </w:rPr>
          <w:fldChar w:fldCharType="separate"/>
        </w:r>
        <w:r w:rsidR="00D07292">
          <w:rPr>
            <w:noProof/>
            <w:webHidden/>
          </w:rPr>
          <w:t>16</w:t>
        </w:r>
        <w:r w:rsidR="0068091D">
          <w:rPr>
            <w:noProof/>
            <w:webHidden/>
          </w:rPr>
          <w:fldChar w:fldCharType="end"/>
        </w:r>
      </w:hyperlink>
    </w:p>
    <w:p w14:paraId="02E5BFD6" w14:textId="77777777" w:rsidR="0068091D" w:rsidRDefault="00E9536D">
      <w:pPr>
        <w:pStyle w:val="TOC1"/>
        <w:rPr>
          <w:rFonts w:eastAsiaTheme="minorEastAsia" w:cstheme="minorBidi"/>
          <w:noProof/>
          <w:sz w:val="22"/>
          <w:szCs w:val="22"/>
          <w:lang w:eastAsia="en-GB"/>
        </w:rPr>
      </w:pPr>
      <w:hyperlink w:anchor="_Toc515516105" w:history="1">
        <w:r w:rsidR="0068091D" w:rsidRPr="00F25975">
          <w:rPr>
            <w:rStyle w:val="Hyperlink"/>
            <w:noProof/>
          </w:rPr>
          <w:t>6</w:t>
        </w:r>
        <w:r w:rsidR="0068091D">
          <w:rPr>
            <w:rFonts w:eastAsiaTheme="minorEastAsia" w:cstheme="minorBidi"/>
            <w:noProof/>
            <w:sz w:val="22"/>
            <w:szCs w:val="22"/>
            <w:lang w:eastAsia="en-GB"/>
          </w:rPr>
          <w:tab/>
        </w:r>
        <w:r w:rsidR="0068091D" w:rsidRPr="00F25975">
          <w:rPr>
            <w:rStyle w:val="Hyperlink"/>
            <w:noProof/>
          </w:rPr>
          <w:t>Conclusion.</w:t>
        </w:r>
        <w:r w:rsidR="0068091D">
          <w:rPr>
            <w:noProof/>
            <w:webHidden/>
          </w:rPr>
          <w:tab/>
        </w:r>
        <w:r w:rsidR="0068091D">
          <w:rPr>
            <w:noProof/>
            <w:webHidden/>
          </w:rPr>
          <w:fldChar w:fldCharType="begin"/>
        </w:r>
        <w:r w:rsidR="0068091D">
          <w:rPr>
            <w:noProof/>
            <w:webHidden/>
          </w:rPr>
          <w:instrText xml:space="preserve"> PAGEREF _Toc515516105 \h </w:instrText>
        </w:r>
        <w:r w:rsidR="0068091D">
          <w:rPr>
            <w:noProof/>
            <w:webHidden/>
          </w:rPr>
        </w:r>
        <w:r w:rsidR="0068091D">
          <w:rPr>
            <w:noProof/>
            <w:webHidden/>
          </w:rPr>
          <w:fldChar w:fldCharType="separate"/>
        </w:r>
        <w:r w:rsidR="00D07292">
          <w:rPr>
            <w:noProof/>
            <w:webHidden/>
          </w:rPr>
          <w:t>17</w:t>
        </w:r>
        <w:r w:rsidR="0068091D">
          <w:rPr>
            <w:noProof/>
            <w:webHidden/>
          </w:rPr>
          <w:fldChar w:fldCharType="end"/>
        </w:r>
      </w:hyperlink>
    </w:p>
    <w:p w14:paraId="42FD3375" w14:textId="77777777" w:rsidR="0068091D" w:rsidRDefault="00E9536D">
      <w:pPr>
        <w:pStyle w:val="TOC1"/>
        <w:rPr>
          <w:rFonts w:eastAsiaTheme="minorEastAsia" w:cstheme="minorBidi"/>
          <w:noProof/>
          <w:sz w:val="22"/>
          <w:szCs w:val="22"/>
          <w:lang w:eastAsia="en-GB"/>
        </w:rPr>
      </w:pPr>
      <w:hyperlink w:anchor="_Toc515516106" w:history="1">
        <w:r w:rsidR="0068091D" w:rsidRPr="00F25975">
          <w:rPr>
            <w:rStyle w:val="Hyperlink"/>
            <w:noProof/>
          </w:rPr>
          <w:t>7</w:t>
        </w:r>
        <w:r w:rsidR="0068091D">
          <w:rPr>
            <w:rFonts w:eastAsiaTheme="minorEastAsia" w:cstheme="minorBidi"/>
            <w:noProof/>
            <w:sz w:val="22"/>
            <w:szCs w:val="22"/>
            <w:lang w:eastAsia="en-GB"/>
          </w:rPr>
          <w:tab/>
        </w:r>
        <w:r w:rsidR="0068091D" w:rsidRPr="00F25975">
          <w:rPr>
            <w:rStyle w:val="Hyperlink"/>
            <w:noProof/>
          </w:rPr>
          <w:t>Bibliography.</w:t>
        </w:r>
        <w:r w:rsidR="0068091D">
          <w:rPr>
            <w:noProof/>
            <w:webHidden/>
          </w:rPr>
          <w:tab/>
        </w:r>
        <w:r w:rsidR="0068091D">
          <w:rPr>
            <w:noProof/>
            <w:webHidden/>
          </w:rPr>
          <w:fldChar w:fldCharType="begin"/>
        </w:r>
        <w:r w:rsidR="0068091D">
          <w:rPr>
            <w:noProof/>
            <w:webHidden/>
          </w:rPr>
          <w:instrText xml:space="preserve"> PAGEREF _Toc515516106 \h </w:instrText>
        </w:r>
        <w:r w:rsidR="0068091D">
          <w:rPr>
            <w:noProof/>
            <w:webHidden/>
          </w:rPr>
        </w:r>
        <w:r w:rsidR="0068091D">
          <w:rPr>
            <w:noProof/>
            <w:webHidden/>
          </w:rPr>
          <w:fldChar w:fldCharType="separate"/>
        </w:r>
        <w:r w:rsidR="00D07292">
          <w:rPr>
            <w:noProof/>
            <w:webHidden/>
          </w:rPr>
          <w:t>18</w:t>
        </w:r>
        <w:r w:rsidR="0068091D">
          <w:rPr>
            <w:noProof/>
            <w:webHidden/>
          </w:rPr>
          <w:fldChar w:fldCharType="end"/>
        </w:r>
      </w:hyperlink>
    </w:p>
    <w:p w14:paraId="06ABEA9F" w14:textId="77777777" w:rsidR="0068091D" w:rsidRDefault="00E9536D">
      <w:pPr>
        <w:pStyle w:val="TOC1"/>
        <w:rPr>
          <w:rFonts w:eastAsiaTheme="minorEastAsia" w:cstheme="minorBidi"/>
          <w:noProof/>
          <w:sz w:val="22"/>
          <w:szCs w:val="22"/>
          <w:lang w:eastAsia="en-GB"/>
        </w:rPr>
      </w:pPr>
      <w:hyperlink w:anchor="_Toc515516107" w:history="1">
        <w:r w:rsidR="0068091D" w:rsidRPr="00F25975">
          <w:rPr>
            <w:rStyle w:val="Hyperlink"/>
            <w:noProof/>
          </w:rPr>
          <w:t>8</w:t>
        </w:r>
        <w:r w:rsidR="0068091D">
          <w:rPr>
            <w:rFonts w:eastAsiaTheme="minorEastAsia" w:cstheme="minorBidi"/>
            <w:noProof/>
            <w:sz w:val="22"/>
            <w:szCs w:val="22"/>
            <w:lang w:eastAsia="en-GB"/>
          </w:rPr>
          <w:tab/>
        </w:r>
        <w:r w:rsidR="0068091D" w:rsidRPr="00F25975">
          <w:rPr>
            <w:rStyle w:val="Hyperlink"/>
            <w:noProof/>
          </w:rPr>
          <w:t>References.</w:t>
        </w:r>
        <w:r w:rsidR="0068091D">
          <w:rPr>
            <w:noProof/>
            <w:webHidden/>
          </w:rPr>
          <w:tab/>
        </w:r>
        <w:r w:rsidR="0068091D">
          <w:rPr>
            <w:noProof/>
            <w:webHidden/>
          </w:rPr>
          <w:fldChar w:fldCharType="begin"/>
        </w:r>
        <w:r w:rsidR="0068091D">
          <w:rPr>
            <w:noProof/>
            <w:webHidden/>
          </w:rPr>
          <w:instrText xml:space="preserve"> PAGEREF _Toc515516107 \h </w:instrText>
        </w:r>
        <w:r w:rsidR="0068091D">
          <w:rPr>
            <w:noProof/>
            <w:webHidden/>
          </w:rPr>
        </w:r>
        <w:r w:rsidR="0068091D">
          <w:rPr>
            <w:noProof/>
            <w:webHidden/>
          </w:rPr>
          <w:fldChar w:fldCharType="separate"/>
        </w:r>
        <w:r w:rsidR="00D07292">
          <w:rPr>
            <w:noProof/>
            <w:webHidden/>
          </w:rPr>
          <w:t>19</w:t>
        </w:r>
        <w:r w:rsidR="0068091D">
          <w:rPr>
            <w:noProof/>
            <w:webHidden/>
          </w:rPr>
          <w:fldChar w:fldCharType="end"/>
        </w:r>
      </w:hyperlink>
    </w:p>
    <w:p w14:paraId="0C549B73" w14:textId="77777777" w:rsidR="00B055D3" w:rsidRDefault="001C78A8" w:rsidP="007C0347">
      <w:pPr>
        <w:pStyle w:val="Heading1"/>
        <w:numPr>
          <w:ilvl w:val="0"/>
          <w:numId w:val="0"/>
        </w:numPr>
      </w:pPr>
      <w:r>
        <w:fldChar w:fldCharType="end"/>
      </w:r>
    </w:p>
    <w:p w14:paraId="24DC3B68" w14:textId="77777777" w:rsidR="00B055D3" w:rsidRDefault="00B055D3" w:rsidP="00E8373D">
      <w:pPr>
        <w:rPr>
          <w:rFonts w:cstheme="majorBidi"/>
          <w:sz w:val="28"/>
          <w:szCs w:val="28"/>
          <w:u w:val="single"/>
        </w:rPr>
      </w:pPr>
      <w:r>
        <w:br w:type="page"/>
      </w:r>
    </w:p>
    <w:p w14:paraId="2FDFDA33" w14:textId="77777777" w:rsidR="008B501F" w:rsidRDefault="00CA40BD" w:rsidP="00E8373D">
      <w:pPr>
        <w:pStyle w:val="Heading1"/>
        <w:rPr>
          <w:noProof/>
        </w:rPr>
      </w:pPr>
      <w:bookmarkStart w:id="2" w:name="_Toc515516100"/>
      <w:r w:rsidRPr="00455D1B">
        <w:lastRenderedPageBreak/>
        <w:t>Figures.</w:t>
      </w:r>
      <w:bookmarkEnd w:id="2"/>
      <w:r w:rsidR="0054716D" w:rsidRPr="00455D1B">
        <w:t xml:space="preserve"> </w:t>
      </w:r>
      <w:r w:rsidR="001C78A8">
        <w:fldChar w:fldCharType="begin"/>
      </w:r>
      <w:r w:rsidR="003F74B1" w:rsidRPr="00455D1B">
        <w:instrText xml:space="preserve"> TOC \h \z \c "Figure" </w:instrText>
      </w:r>
      <w:r w:rsidR="001C78A8">
        <w:fldChar w:fldCharType="separate"/>
      </w:r>
    </w:p>
    <w:p w14:paraId="39C2B311" w14:textId="77777777" w:rsidR="008B501F" w:rsidRDefault="00E9536D" w:rsidP="008B501F">
      <w:pPr>
        <w:pStyle w:val="TableofFigures"/>
        <w:tabs>
          <w:tab w:val="right" w:leader="dot" w:pos="10196"/>
        </w:tabs>
        <w:ind w:firstLine="426"/>
        <w:rPr>
          <w:rFonts w:eastAsiaTheme="minorEastAsia" w:cstheme="minorBidi"/>
          <w:noProof/>
          <w:sz w:val="22"/>
          <w:szCs w:val="22"/>
          <w:lang w:eastAsia="en-GB"/>
        </w:rPr>
      </w:pPr>
      <w:hyperlink r:id="rId11" w:anchor="_Toc515480889" w:history="1">
        <w:r w:rsidR="008B501F" w:rsidRPr="00843152">
          <w:rPr>
            <w:rStyle w:val="Hyperlink"/>
            <w:noProof/>
          </w:rPr>
          <w:t>Figure 1: Situational Leadership Model</w:t>
        </w:r>
        <w:r w:rsidR="008B501F">
          <w:rPr>
            <w:noProof/>
            <w:webHidden/>
          </w:rPr>
          <w:tab/>
        </w:r>
        <w:r w:rsidR="008B501F">
          <w:rPr>
            <w:noProof/>
            <w:webHidden/>
          </w:rPr>
          <w:fldChar w:fldCharType="begin"/>
        </w:r>
        <w:r w:rsidR="008B501F">
          <w:rPr>
            <w:noProof/>
            <w:webHidden/>
          </w:rPr>
          <w:instrText xml:space="preserve"> PAGEREF _Toc515480889 \h </w:instrText>
        </w:r>
        <w:r w:rsidR="008B501F">
          <w:rPr>
            <w:noProof/>
            <w:webHidden/>
          </w:rPr>
        </w:r>
        <w:r w:rsidR="008B501F">
          <w:rPr>
            <w:noProof/>
            <w:webHidden/>
          </w:rPr>
          <w:fldChar w:fldCharType="separate"/>
        </w:r>
        <w:r w:rsidR="00D07292">
          <w:rPr>
            <w:noProof/>
            <w:webHidden/>
          </w:rPr>
          <w:t>7</w:t>
        </w:r>
        <w:r w:rsidR="008B501F">
          <w:rPr>
            <w:noProof/>
            <w:webHidden/>
          </w:rPr>
          <w:fldChar w:fldCharType="end"/>
        </w:r>
      </w:hyperlink>
    </w:p>
    <w:p w14:paraId="7D5C5329" w14:textId="77777777" w:rsidR="008B501F" w:rsidRDefault="00E9536D" w:rsidP="008B501F">
      <w:pPr>
        <w:pStyle w:val="TableofFigures"/>
        <w:tabs>
          <w:tab w:val="right" w:leader="dot" w:pos="10196"/>
        </w:tabs>
        <w:ind w:firstLine="426"/>
        <w:rPr>
          <w:rFonts w:eastAsiaTheme="minorEastAsia" w:cstheme="minorBidi"/>
          <w:noProof/>
          <w:sz w:val="22"/>
          <w:szCs w:val="22"/>
          <w:lang w:eastAsia="en-GB"/>
        </w:rPr>
      </w:pPr>
      <w:hyperlink w:anchor="_Toc515480890" w:history="1">
        <w:r w:rsidR="008B501F" w:rsidRPr="00843152">
          <w:rPr>
            <w:rStyle w:val="Hyperlink"/>
            <w:noProof/>
          </w:rPr>
          <w:t>Figure 2: Traditional Hebrides Hierarchical Organisation</w:t>
        </w:r>
        <w:r w:rsidR="008B501F">
          <w:rPr>
            <w:noProof/>
            <w:webHidden/>
          </w:rPr>
          <w:tab/>
        </w:r>
        <w:r w:rsidR="008B501F">
          <w:rPr>
            <w:noProof/>
            <w:webHidden/>
          </w:rPr>
          <w:fldChar w:fldCharType="begin"/>
        </w:r>
        <w:r w:rsidR="008B501F">
          <w:rPr>
            <w:noProof/>
            <w:webHidden/>
          </w:rPr>
          <w:instrText xml:space="preserve"> PAGEREF _Toc515480890 \h </w:instrText>
        </w:r>
        <w:r w:rsidR="008B501F">
          <w:rPr>
            <w:noProof/>
            <w:webHidden/>
          </w:rPr>
        </w:r>
        <w:r w:rsidR="008B501F">
          <w:rPr>
            <w:noProof/>
            <w:webHidden/>
          </w:rPr>
          <w:fldChar w:fldCharType="separate"/>
        </w:r>
        <w:r w:rsidR="00D07292">
          <w:rPr>
            <w:noProof/>
            <w:webHidden/>
          </w:rPr>
          <w:t>10</w:t>
        </w:r>
        <w:r w:rsidR="008B501F">
          <w:rPr>
            <w:noProof/>
            <w:webHidden/>
          </w:rPr>
          <w:fldChar w:fldCharType="end"/>
        </w:r>
      </w:hyperlink>
    </w:p>
    <w:p w14:paraId="59EF50BE" w14:textId="77777777" w:rsidR="008B501F" w:rsidRDefault="00E9536D" w:rsidP="008B501F">
      <w:pPr>
        <w:pStyle w:val="TableofFigures"/>
        <w:tabs>
          <w:tab w:val="right" w:leader="dot" w:pos="10196"/>
        </w:tabs>
        <w:ind w:firstLine="426"/>
        <w:rPr>
          <w:rFonts w:eastAsiaTheme="minorEastAsia" w:cstheme="minorBidi"/>
          <w:noProof/>
          <w:sz w:val="22"/>
          <w:szCs w:val="22"/>
          <w:lang w:eastAsia="en-GB"/>
        </w:rPr>
      </w:pPr>
      <w:hyperlink r:id="rId12" w:anchor="_Toc515480891" w:history="1">
        <w:r w:rsidR="008B501F" w:rsidRPr="00843152">
          <w:rPr>
            <w:rStyle w:val="Hyperlink"/>
            <w:noProof/>
          </w:rPr>
          <w:t>Figure 3: Scheduled Master Maintenance Record</w:t>
        </w:r>
        <w:r w:rsidR="008B501F">
          <w:rPr>
            <w:noProof/>
            <w:webHidden/>
          </w:rPr>
          <w:tab/>
        </w:r>
        <w:r w:rsidR="008B501F">
          <w:rPr>
            <w:noProof/>
            <w:webHidden/>
          </w:rPr>
          <w:fldChar w:fldCharType="begin"/>
        </w:r>
        <w:r w:rsidR="008B501F">
          <w:rPr>
            <w:noProof/>
            <w:webHidden/>
          </w:rPr>
          <w:instrText xml:space="preserve"> PAGEREF _Toc515480891 \h </w:instrText>
        </w:r>
        <w:r w:rsidR="008B501F">
          <w:rPr>
            <w:noProof/>
            <w:webHidden/>
          </w:rPr>
        </w:r>
        <w:r w:rsidR="008B501F">
          <w:rPr>
            <w:noProof/>
            <w:webHidden/>
          </w:rPr>
          <w:fldChar w:fldCharType="separate"/>
        </w:r>
        <w:r w:rsidR="00D07292">
          <w:rPr>
            <w:noProof/>
            <w:webHidden/>
          </w:rPr>
          <w:t>11</w:t>
        </w:r>
        <w:r w:rsidR="008B501F">
          <w:rPr>
            <w:noProof/>
            <w:webHidden/>
          </w:rPr>
          <w:fldChar w:fldCharType="end"/>
        </w:r>
      </w:hyperlink>
    </w:p>
    <w:p w14:paraId="4CF964CF" w14:textId="77777777" w:rsidR="008B501F" w:rsidRDefault="00E9536D" w:rsidP="008B501F">
      <w:pPr>
        <w:pStyle w:val="TableofFigures"/>
        <w:tabs>
          <w:tab w:val="right" w:leader="dot" w:pos="10196"/>
        </w:tabs>
        <w:ind w:firstLine="426"/>
        <w:rPr>
          <w:rFonts w:eastAsiaTheme="minorEastAsia" w:cstheme="minorBidi"/>
          <w:noProof/>
          <w:sz w:val="22"/>
          <w:szCs w:val="22"/>
          <w:lang w:eastAsia="en-GB"/>
        </w:rPr>
      </w:pPr>
      <w:hyperlink w:anchor="_Toc515480892" w:history="1">
        <w:r w:rsidR="008B501F" w:rsidRPr="00843152">
          <w:rPr>
            <w:rStyle w:val="Hyperlink"/>
            <w:noProof/>
          </w:rPr>
          <w:t>Figure 4: Group Hierarchy</w:t>
        </w:r>
        <w:r w:rsidR="008B501F">
          <w:rPr>
            <w:noProof/>
            <w:webHidden/>
          </w:rPr>
          <w:tab/>
        </w:r>
        <w:r w:rsidR="008B501F">
          <w:rPr>
            <w:noProof/>
            <w:webHidden/>
          </w:rPr>
          <w:fldChar w:fldCharType="begin"/>
        </w:r>
        <w:r w:rsidR="008B501F">
          <w:rPr>
            <w:noProof/>
            <w:webHidden/>
          </w:rPr>
          <w:instrText xml:space="preserve"> PAGEREF _Toc515480892 \h </w:instrText>
        </w:r>
        <w:r w:rsidR="008B501F">
          <w:rPr>
            <w:noProof/>
            <w:webHidden/>
          </w:rPr>
        </w:r>
        <w:r w:rsidR="008B501F">
          <w:rPr>
            <w:noProof/>
            <w:webHidden/>
          </w:rPr>
          <w:fldChar w:fldCharType="separate"/>
        </w:r>
        <w:r w:rsidR="00D07292">
          <w:rPr>
            <w:noProof/>
            <w:webHidden/>
          </w:rPr>
          <w:t>12</w:t>
        </w:r>
        <w:r w:rsidR="008B501F">
          <w:rPr>
            <w:noProof/>
            <w:webHidden/>
          </w:rPr>
          <w:fldChar w:fldCharType="end"/>
        </w:r>
      </w:hyperlink>
    </w:p>
    <w:p w14:paraId="169D4699" w14:textId="77777777" w:rsidR="008B501F" w:rsidRDefault="00E9536D" w:rsidP="008B501F">
      <w:pPr>
        <w:pStyle w:val="TableofFigures"/>
        <w:tabs>
          <w:tab w:val="right" w:leader="dot" w:pos="10196"/>
        </w:tabs>
        <w:ind w:firstLine="426"/>
        <w:rPr>
          <w:rFonts w:eastAsiaTheme="minorEastAsia" w:cstheme="minorBidi"/>
          <w:noProof/>
          <w:sz w:val="22"/>
          <w:szCs w:val="22"/>
          <w:lang w:eastAsia="en-GB"/>
        </w:rPr>
      </w:pPr>
      <w:hyperlink r:id="rId13" w:anchor="_Toc515480893" w:history="1">
        <w:r w:rsidR="008B501F" w:rsidRPr="00843152">
          <w:rPr>
            <w:rStyle w:val="Hyperlink"/>
            <w:noProof/>
          </w:rPr>
          <w:t>Figure 5: SMIS login screen</w:t>
        </w:r>
        <w:r w:rsidR="008B501F">
          <w:rPr>
            <w:noProof/>
            <w:webHidden/>
          </w:rPr>
          <w:tab/>
        </w:r>
        <w:r w:rsidR="008B501F">
          <w:rPr>
            <w:noProof/>
            <w:webHidden/>
          </w:rPr>
          <w:fldChar w:fldCharType="begin"/>
        </w:r>
        <w:r w:rsidR="008B501F">
          <w:rPr>
            <w:noProof/>
            <w:webHidden/>
          </w:rPr>
          <w:instrText xml:space="preserve"> PAGEREF _Toc515480893 \h </w:instrText>
        </w:r>
        <w:r w:rsidR="008B501F">
          <w:rPr>
            <w:noProof/>
            <w:webHidden/>
          </w:rPr>
        </w:r>
        <w:r w:rsidR="008B501F">
          <w:rPr>
            <w:noProof/>
            <w:webHidden/>
          </w:rPr>
          <w:fldChar w:fldCharType="separate"/>
        </w:r>
        <w:r w:rsidR="00D07292">
          <w:rPr>
            <w:noProof/>
            <w:webHidden/>
          </w:rPr>
          <w:t>14</w:t>
        </w:r>
        <w:r w:rsidR="008B501F">
          <w:rPr>
            <w:noProof/>
            <w:webHidden/>
          </w:rPr>
          <w:fldChar w:fldCharType="end"/>
        </w:r>
      </w:hyperlink>
    </w:p>
    <w:p w14:paraId="2AAA168D" w14:textId="77777777" w:rsidR="008B501F" w:rsidRDefault="00E9536D" w:rsidP="008B501F">
      <w:pPr>
        <w:pStyle w:val="TableofFigures"/>
        <w:tabs>
          <w:tab w:val="right" w:leader="dot" w:pos="10196"/>
        </w:tabs>
        <w:ind w:firstLine="426"/>
        <w:rPr>
          <w:rFonts w:eastAsiaTheme="minorEastAsia" w:cstheme="minorBidi"/>
          <w:noProof/>
          <w:sz w:val="22"/>
          <w:szCs w:val="22"/>
          <w:lang w:eastAsia="en-GB"/>
        </w:rPr>
      </w:pPr>
      <w:hyperlink r:id="rId14" w:anchor="_Toc515480894" w:history="1">
        <w:r w:rsidR="008B501F" w:rsidRPr="00843152">
          <w:rPr>
            <w:rStyle w:val="Hyperlink"/>
            <w:noProof/>
          </w:rPr>
          <w:t>Figure 6: Alpha-numeric codes</w:t>
        </w:r>
        <w:r w:rsidR="008B501F">
          <w:rPr>
            <w:noProof/>
            <w:webHidden/>
          </w:rPr>
          <w:tab/>
        </w:r>
        <w:r w:rsidR="008B501F">
          <w:rPr>
            <w:noProof/>
            <w:webHidden/>
          </w:rPr>
          <w:fldChar w:fldCharType="begin"/>
        </w:r>
        <w:r w:rsidR="008B501F">
          <w:rPr>
            <w:noProof/>
            <w:webHidden/>
          </w:rPr>
          <w:instrText xml:space="preserve"> PAGEREF _Toc515480894 \h </w:instrText>
        </w:r>
        <w:r w:rsidR="008B501F">
          <w:rPr>
            <w:noProof/>
            <w:webHidden/>
          </w:rPr>
        </w:r>
        <w:r w:rsidR="008B501F">
          <w:rPr>
            <w:noProof/>
            <w:webHidden/>
          </w:rPr>
          <w:fldChar w:fldCharType="separate"/>
        </w:r>
        <w:r w:rsidR="00D07292">
          <w:rPr>
            <w:noProof/>
            <w:webHidden/>
          </w:rPr>
          <w:t>14</w:t>
        </w:r>
        <w:r w:rsidR="008B501F">
          <w:rPr>
            <w:noProof/>
            <w:webHidden/>
          </w:rPr>
          <w:fldChar w:fldCharType="end"/>
        </w:r>
      </w:hyperlink>
    </w:p>
    <w:p w14:paraId="5A2FF730" w14:textId="77777777" w:rsidR="008B501F" w:rsidRDefault="00E9536D" w:rsidP="008B501F">
      <w:pPr>
        <w:pStyle w:val="TableofFigures"/>
        <w:tabs>
          <w:tab w:val="right" w:leader="dot" w:pos="10196"/>
        </w:tabs>
        <w:ind w:firstLine="426"/>
        <w:rPr>
          <w:rFonts w:eastAsiaTheme="minorEastAsia" w:cstheme="minorBidi"/>
          <w:noProof/>
          <w:sz w:val="22"/>
          <w:szCs w:val="22"/>
          <w:lang w:eastAsia="en-GB"/>
        </w:rPr>
      </w:pPr>
      <w:hyperlink r:id="rId15" w:anchor="_Toc515480895" w:history="1">
        <w:r w:rsidR="008B501F" w:rsidRPr="00843152">
          <w:rPr>
            <w:rStyle w:val="Hyperlink"/>
            <w:noProof/>
          </w:rPr>
          <w:t>Figure 7: Identifying a maintenance task</w:t>
        </w:r>
        <w:r w:rsidR="008B501F">
          <w:rPr>
            <w:noProof/>
            <w:webHidden/>
          </w:rPr>
          <w:tab/>
        </w:r>
        <w:r w:rsidR="008B501F">
          <w:rPr>
            <w:noProof/>
            <w:webHidden/>
          </w:rPr>
          <w:fldChar w:fldCharType="begin"/>
        </w:r>
        <w:r w:rsidR="008B501F">
          <w:rPr>
            <w:noProof/>
            <w:webHidden/>
          </w:rPr>
          <w:instrText xml:space="preserve"> PAGEREF _Toc515480895 \h </w:instrText>
        </w:r>
        <w:r w:rsidR="008B501F">
          <w:rPr>
            <w:noProof/>
            <w:webHidden/>
          </w:rPr>
        </w:r>
        <w:r w:rsidR="008B501F">
          <w:rPr>
            <w:noProof/>
            <w:webHidden/>
          </w:rPr>
          <w:fldChar w:fldCharType="separate"/>
        </w:r>
        <w:r w:rsidR="00D07292">
          <w:rPr>
            <w:noProof/>
            <w:webHidden/>
          </w:rPr>
          <w:t>14</w:t>
        </w:r>
        <w:r w:rsidR="008B501F">
          <w:rPr>
            <w:noProof/>
            <w:webHidden/>
          </w:rPr>
          <w:fldChar w:fldCharType="end"/>
        </w:r>
      </w:hyperlink>
    </w:p>
    <w:p w14:paraId="7D2ACFB7" w14:textId="77777777" w:rsidR="008B501F" w:rsidRDefault="00E9536D" w:rsidP="008B501F">
      <w:pPr>
        <w:pStyle w:val="TableofFigures"/>
        <w:tabs>
          <w:tab w:val="right" w:leader="dot" w:pos="10196"/>
        </w:tabs>
        <w:ind w:firstLine="426"/>
        <w:rPr>
          <w:rFonts w:eastAsiaTheme="minorEastAsia" w:cstheme="minorBidi"/>
          <w:noProof/>
          <w:sz w:val="22"/>
          <w:szCs w:val="22"/>
          <w:lang w:eastAsia="en-GB"/>
        </w:rPr>
      </w:pPr>
      <w:hyperlink r:id="rId16" w:anchor="_Toc515480896" w:history="1">
        <w:r w:rsidR="008B501F" w:rsidRPr="00843152">
          <w:rPr>
            <w:rStyle w:val="Hyperlink"/>
            <w:noProof/>
          </w:rPr>
          <w:t>Figure 8: Copying a maintenance code</w:t>
        </w:r>
        <w:r w:rsidR="008B501F">
          <w:rPr>
            <w:noProof/>
            <w:webHidden/>
          </w:rPr>
          <w:tab/>
        </w:r>
        <w:r w:rsidR="008B501F">
          <w:rPr>
            <w:noProof/>
            <w:webHidden/>
          </w:rPr>
          <w:fldChar w:fldCharType="begin"/>
        </w:r>
        <w:r w:rsidR="008B501F">
          <w:rPr>
            <w:noProof/>
            <w:webHidden/>
          </w:rPr>
          <w:instrText xml:space="preserve"> PAGEREF _Toc515480896 \h </w:instrText>
        </w:r>
        <w:r w:rsidR="008B501F">
          <w:rPr>
            <w:noProof/>
            <w:webHidden/>
          </w:rPr>
        </w:r>
        <w:r w:rsidR="008B501F">
          <w:rPr>
            <w:noProof/>
            <w:webHidden/>
          </w:rPr>
          <w:fldChar w:fldCharType="separate"/>
        </w:r>
        <w:r w:rsidR="00D07292">
          <w:rPr>
            <w:noProof/>
            <w:webHidden/>
          </w:rPr>
          <w:t>15</w:t>
        </w:r>
        <w:r w:rsidR="008B501F">
          <w:rPr>
            <w:noProof/>
            <w:webHidden/>
          </w:rPr>
          <w:fldChar w:fldCharType="end"/>
        </w:r>
      </w:hyperlink>
    </w:p>
    <w:p w14:paraId="6E6F932B" w14:textId="77777777" w:rsidR="008B501F" w:rsidRDefault="00E9536D" w:rsidP="008B501F">
      <w:pPr>
        <w:pStyle w:val="TableofFigures"/>
        <w:tabs>
          <w:tab w:val="right" w:leader="dot" w:pos="10196"/>
        </w:tabs>
        <w:ind w:firstLine="426"/>
        <w:rPr>
          <w:rFonts w:eastAsiaTheme="minorEastAsia" w:cstheme="minorBidi"/>
          <w:noProof/>
          <w:sz w:val="22"/>
          <w:szCs w:val="22"/>
          <w:lang w:eastAsia="en-GB"/>
        </w:rPr>
      </w:pPr>
      <w:hyperlink r:id="rId17" w:anchor="_Toc515480897" w:history="1">
        <w:r w:rsidR="008B501F" w:rsidRPr="00843152">
          <w:rPr>
            <w:rStyle w:val="Hyperlink"/>
            <w:noProof/>
          </w:rPr>
          <w:t>Figure 9: Data entry screen</w:t>
        </w:r>
        <w:r w:rsidR="008B501F">
          <w:rPr>
            <w:noProof/>
            <w:webHidden/>
          </w:rPr>
          <w:tab/>
        </w:r>
        <w:r w:rsidR="008B501F">
          <w:rPr>
            <w:noProof/>
            <w:webHidden/>
          </w:rPr>
          <w:fldChar w:fldCharType="begin"/>
        </w:r>
        <w:r w:rsidR="008B501F">
          <w:rPr>
            <w:noProof/>
            <w:webHidden/>
          </w:rPr>
          <w:instrText xml:space="preserve"> PAGEREF _Toc515480897 \h </w:instrText>
        </w:r>
        <w:r w:rsidR="008B501F">
          <w:rPr>
            <w:noProof/>
            <w:webHidden/>
          </w:rPr>
        </w:r>
        <w:r w:rsidR="008B501F">
          <w:rPr>
            <w:noProof/>
            <w:webHidden/>
          </w:rPr>
          <w:fldChar w:fldCharType="separate"/>
        </w:r>
        <w:r w:rsidR="00D07292">
          <w:rPr>
            <w:noProof/>
            <w:webHidden/>
          </w:rPr>
          <w:t>15</w:t>
        </w:r>
        <w:r w:rsidR="008B501F">
          <w:rPr>
            <w:noProof/>
            <w:webHidden/>
          </w:rPr>
          <w:fldChar w:fldCharType="end"/>
        </w:r>
      </w:hyperlink>
    </w:p>
    <w:p w14:paraId="496DC3D8" w14:textId="77777777" w:rsidR="003F74B1" w:rsidRDefault="001C78A8" w:rsidP="00E8373D">
      <w:r>
        <w:fldChar w:fldCharType="end"/>
      </w:r>
      <w:r w:rsidR="003F74B1">
        <w:br w:type="page"/>
      </w:r>
    </w:p>
    <w:p w14:paraId="12FF0C9D" w14:textId="77777777" w:rsidR="00E8373D" w:rsidRDefault="0054716D" w:rsidP="00E8373D">
      <w:pPr>
        <w:pStyle w:val="Heading1"/>
        <w:rPr>
          <w:sz w:val="24"/>
          <w:szCs w:val="24"/>
          <w:u w:val="none"/>
        </w:rPr>
      </w:pPr>
      <w:bookmarkStart w:id="3" w:name="_Toc515516101"/>
      <w:r w:rsidRPr="00AA6190">
        <w:lastRenderedPageBreak/>
        <w:t>Introduction</w:t>
      </w:r>
      <w:r w:rsidR="00E8373D">
        <w:t>.</w:t>
      </w:r>
      <w:bookmarkEnd w:id="3"/>
    </w:p>
    <w:p w14:paraId="5D93A006" w14:textId="77777777" w:rsidR="00554942" w:rsidRDefault="003633FD" w:rsidP="0081471F">
      <w:pPr>
        <w:ind w:left="432"/>
      </w:pPr>
      <w:r>
        <w:t xml:space="preserve">2.1 Modern management theories are as varied as the situations that require them. Many will only work in one situation, most will fail in all other situations they were not designed for. A few can be applied to multiple situations and work but fewer still use many theories </w:t>
      </w:r>
      <w:r w:rsidR="00554942">
        <w:t xml:space="preserve">combined. </w:t>
      </w:r>
    </w:p>
    <w:p w14:paraId="036F00D7" w14:textId="77777777" w:rsidR="00E8373D" w:rsidRDefault="00554942" w:rsidP="0081471F">
      <w:pPr>
        <w:ind w:left="432"/>
      </w:pPr>
      <w:r>
        <w:t>2.2 In this paper we discuss some modern theories and their applicability and how these theories and the change they require have impacted staff and management personnel at the MoD Hebrides guided missile testing range operated by QinetiQ.</w:t>
      </w:r>
      <w:r w:rsidR="003633FD">
        <w:t xml:space="preserve"> </w:t>
      </w:r>
    </w:p>
    <w:p w14:paraId="547FF8D8" w14:textId="77777777" w:rsidR="00E8373D" w:rsidRDefault="00E8373D" w:rsidP="00E8373D"/>
    <w:p w14:paraId="4C7A4DE9" w14:textId="77777777" w:rsidR="00E8373D" w:rsidRDefault="00E8373D" w:rsidP="00E8373D">
      <w:r>
        <w:br w:type="page"/>
      </w:r>
    </w:p>
    <w:p w14:paraId="0B0BBC83" w14:textId="77777777" w:rsidR="003B5FD5" w:rsidRPr="00E8373D" w:rsidRDefault="00E8373D" w:rsidP="00DA59C3">
      <w:pPr>
        <w:pStyle w:val="Heading1"/>
        <w:spacing w:before="0"/>
        <w:rPr>
          <w:sz w:val="24"/>
          <w:szCs w:val="24"/>
          <w:u w:val="none"/>
        </w:rPr>
      </w:pPr>
      <w:bookmarkStart w:id="4" w:name="_Toc515516102"/>
      <w:r>
        <w:lastRenderedPageBreak/>
        <w:t>Modern Leadership Theories.</w:t>
      </w:r>
      <w:bookmarkEnd w:id="4"/>
    </w:p>
    <w:p w14:paraId="5C4BB166" w14:textId="77777777" w:rsidR="00E8373D" w:rsidRDefault="005F1EC2" w:rsidP="00DA59C3">
      <w:pPr>
        <w:ind w:left="432"/>
      </w:pPr>
      <w:r>
        <w:t xml:space="preserve">3.1 </w:t>
      </w:r>
      <w:r w:rsidR="009D26BC">
        <w:t xml:space="preserve">Lessons from history are still present in modern leadership theories. </w:t>
      </w:r>
      <w:r w:rsidR="00856A18">
        <w:t xml:space="preserve">Famous leaders like </w:t>
      </w:r>
      <w:r w:rsidR="009D26BC">
        <w:t>Genghis Kh</w:t>
      </w:r>
      <w:r w:rsidR="00856A18">
        <w:t>an, Adolf Hitler and</w:t>
      </w:r>
      <w:r w:rsidR="009D26BC">
        <w:t xml:space="preserve"> Winston Churchill</w:t>
      </w:r>
      <w:r w:rsidR="00856A18">
        <w:t xml:space="preserve"> demonstrated leadership traits that are </w:t>
      </w:r>
      <w:r w:rsidR="002B3D98">
        <w:t>valued</w:t>
      </w:r>
      <w:r w:rsidR="00856A18">
        <w:t xml:space="preserve"> in modern theories.</w:t>
      </w:r>
    </w:p>
    <w:p w14:paraId="5EE17EA7" w14:textId="77777777" w:rsidR="00856A18" w:rsidRDefault="005F1EC2" w:rsidP="00136DC5">
      <w:pPr>
        <w:ind w:left="432"/>
      </w:pPr>
      <w:r>
        <w:t xml:space="preserve">3.2 </w:t>
      </w:r>
      <w:r w:rsidR="00856A18">
        <w:t xml:space="preserve">Genghis Khan valued honesty and loyalty from his subjects, trusted his subordinates and </w:t>
      </w:r>
      <w:r w:rsidR="003D40FF">
        <w:t xml:space="preserve">allowed them </w:t>
      </w:r>
      <w:r w:rsidR="003D40FF" w:rsidRPr="007C3AA4">
        <w:t xml:space="preserve">to make important decisions when </w:t>
      </w:r>
      <w:r w:rsidR="003D40FF" w:rsidRPr="009709E7">
        <w:t xml:space="preserve">operating far from home </w:t>
      </w:r>
      <w:r w:rsidR="003D40FF" w:rsidRPr="009709E7">
        <w:rPr>
          <w:vertAlign w:val="superscript"/>
        </w:rPr>
        <w:t>[</w:t>
      </w:r>
      <w:r w:rsidR="006201B7" w:rsidRPr="009709E7">
        <w:rPr>
          <w:vertAlign w:val="superscript"/>
        </w:rPr>
        <w:t>1</w:t>
      </w:r>
      <w:r w:rsidR="003D40FF" w:rsidRPr="009709E7">
        <w:rPr>
          <w:vertAlign w:val="superscript"/>
        </w:rPr>
        <w:t>]</w:t>
      </w:r>
      <w:r w:rsidR="003D40FF" w:rsidRPr="009709E7">
        <w:t xml:space="preserve">. Winston Churchill is often portrayed as </w:t>
      </w:r>
      <w:r w:rsidR="00D02DA6" w:rsidRPr="009709E7">
        <w:t xml:space="preserve">abrupt and demanding with his subordinates </w:t>
      </w:r>
      <w:r w:rsidR="00C27DF0" w:rsidRPr="009709E7">
        <w:t>but was</w:t>
      </w:r>
      <w:r w:rsidR="00D02DA6" w:rsidRPr="009709E7">
        <w:t xml:space="preserve"> a man “who worked hard himself, drove them equally hard, but did so with humour and </w:t>
      </w:r>
      <w:r w:rsidR="002B3D98" w:rsidRPr="009709E7">
        <w:t xml:space="preserve">kindness, alert to their personal needs...” </w:t>
      </w:r>
      <w:r w:rsidR="002B3D98" w:rsidRPr="009709E7">
        <w:rPr>
          <w:vertAlign w:val="superscript"/>
        </w:rPr>
        <w:t>[</w:t>
      </w:r>
      <w:r w:rsidR="00024A02" w:rsidRPr="009709E7">
        <w:rPr>
          <w:vertAlign w:val="superscript"/>
        </w:rPr>
        <w:t>2</w:t>
      </w:r>
      <w:r w:rsidR="002B3D98" w:rsidRPr="009709E7">
        <w:rPr>
          <w:vertAlign w:val="superscript"/>
        </w:rPr>
        <w:t>]</w:t>
      </w:r>
      <w:r w:rsidR="00D602C6" w:rsidRPr="009709E7">
        <w:t xml:space="preserve"> </w:t>
      </w:r>
      <w:r w:rsidR="00411D4D" w:rsidRPr="009709E7">
        <w:t>And while the most infamous dictator Adolf Hitler is not seen to have many positive traits, his ambition and charismatic oratory are notable parts of modern leadership theory.</w:t>
      </w:r>
      <w:r w:rsidR="00C27DF0" w:rsidRPr="009709E7">
        <w:t xml:space="preserve"> </w:t>
      </w:r>
      <w:r w:rsidR="00C27DF0" w:rsidRPr="009709E7">
        <w:rPr>
          <w:vertAlign w:val="superscript"/>
        </w:rPr>
        <w:t>[</w:t>
      </w:r>
      <w:r w:rsidR="00024A02" w:rsidRPr="009709E7">
        <w:rPr>
          <w:vertAlign w:val="superscript"/>
        </w:rPr>
        <w:t>3</w:t>
      </w:r>
      <w:r w:rsidR="00C27DF0" w:rsidRPr="009709E7">
        <w:rPr>
          <w:vertAlign w:val="superscript"/>
        </w:rPr>
        <w:t>]</w:t>
      </w:r>
    </w:p>
    <w:p w14:paraId="0BC4BC64" w14:textId="77777777" w:rsidR="003834B4" w:rsidRPr="00AB6C4F" w:rsidRDefault="005F1EC2" w:rsidP="00AB6C4F">
      <w:pPr>
        <w:ind w:left="432"/>
        <w:rPr>
          <w:rFonts w:cstheme="minorHAnsi"/>
        </w:rPr>
      </w:pPr>
      <w:r>
        <w:t xml:space="preserve">3.3 </w:t>
      </w:r>
      <w:r w:rsidR="0058766A">
        <w:t>While t</w:t>
      </w:r>
      <w:r w:rsidR="003834B4">
        <w:t xml:space="preserve">here are many theories of leadership </w:t>
      </w:r>
      <w:r w:rsidR="0058766A">
        <w:t xml:space="preserve">there are three of </w:t>
      </w:r>
      <w:r w:rsidR="00C02823">
        <w:t>note</w:t>
      </w:r>
      <w:r w:rsidR="0058766A">
        <w:t xml:space="preserve"> that will be discussed: </w:t>
      </w:r>
      <w:r w:rsidR="0058766A" w:rsidRPr="00AB6C4F">
        <w:rPr>
          <w:rFonts w:cstheme="minorHAnsi"/>
        </w:rPr>
        <w:t>Transformational, Transactional and Situational.</w:t>
      </w:r>
    </w:p>
    <w:p w14:paraId="157BF523" w14:textId="77777777" w:rsidR="00AB6C4F" w:rsidRPr="00AB6C4F" w:rsidRDefault="005F1EC2" w:rsidP="00AB6C4F">
      <w:pPr>
        <w:ind w:left="432"/>
        <w:rPr>
          <w:rFonts w:eastAsia="Times New Roman" w:cstheme="minorHAnsi"/>
          <w:szCs w:val="25"/>
          <w:lang w:eastAsia="en-GB"/>
        </w:rPr>
      </w:pPr>
      <w:r w:rsidRPr="00AB6C4F">
        <w:rPr>
          <w:rFonts w:cstheme="minorHAnsi"/>
        </w:rPr>
        <w:t>3.4</w:t>
      </w:r>
      <w:r w:rsidRPr="00AB6C4F">
        <w:rPr>
          <w:rFonts w:cstheme="minorHAnsi"/>
          <w:b/>
        </w:rPr>
        <w:t xml:space="preserve"> </w:t>
      </w:r>
      <w:r w:rsidR="0058766A" w:rsidRPr="00AB6C4F">
        <w:rPr>
          <w:rFonts w:cstheme="minorHAnsi"/>
          <w:b/>
        </w:rPr>
        <w:t>Transformational Leadership</w:t>
      </w:r>
      <w:r w:rsidRPr="00AB6C4F">
        <w:rPr>
          <w:rFonts w:cstheme="minorHAnsi"/>
        </w:rPr>
        <w:t xml:space="preserve">, first described by James MacGregor Burns </w:t>
      </w:r>
      <w:r w:rsidRPr="00AB6C4F">
        <w:rPr>
          <w:rFonts w:cstheme="minorHAnsi"/>
          <w:vertAlign w:val="superscript"/>
        </w:rPr>
        <w:t>[</w:t>
      </w:r>
      <w:r w:rsidR="00024A02" w:rsidRPr="00AB6C4F">
        <w:rPr>
          <w:rFonts w:cstheme="minorHAnsi"/>
          <w:vertAlign w:val="superscript"/>
        </w:rPr>
        <w:t>4</w:t>
      </w:r>
      <w:r w:rsidRPr="00AB6C4F">
        <w:rPr>
          <w:rFonts w:cstheme="minorHAnsi"/>
          <w:vertAlign w:val="superscript"/>
        </w:rPr>
        <w:t>]</w:t>
      </w:r>
      <w:r w:rsidR="0058766A" w:rsidRPr="00AB6C4F">
        <w:rPr>
          <w:rFonts w:cstheme="minorHAnsi"/>
        </w:rPr>
        <w:t xml:space="preserve"> is </w:t>
      </w:r>
      <w:r w:rsidR="00F87BDF" w:rsidRPr="00AB6C4F">
        <w:rPr>
          <w:rFonts w:cstheme="minorHAnsi"/>
        </w:rPr>
        <w:t>very much like</w:t>
      </w:r>
      <w:r w:rsidR="0058766A" w:rsidRPr="00AB6C4F">
        <w:rPr>
          <w:rFonts w:cstheme="minorHAnsi"/>
        </w:rPr>
        <w:t xml:space="preserve"> a journey. The leader has a vision or goal for the organisation </w:t>
      </w:r>
      <w:r w:rsidR="00F87BDF" w:rsidRPr="00AB6C4F">
        <w:rPr>
          <w:rFonts w:cstheme="minorHAnsi"/>
        </w:rPr>
        <w:t xml:space="preserve">(or team) and is personally motivated to ensure this is realised. This transformation may be quite radical and as such the leader must be charismatic, articulate and inspirational. To enact such a transformation requires the motivated participation of other members of the organisation. These staff members, once motivated become followers who “can easily identify with the leader and its purpose” </w:t>
      </w:r>
      <w:r w:rsidR="00F87BDF" w:rsidRPr="00AB6C4F">
        <w:rPr>
          <w:rFonts w:cstheme="minorHAnsi"/>
          <w:vertAlign w:val="superscript"/>
        </w:rPr>
        <w:t>[</w:t>
      </w:r>
      <w:r w:rsidR="00024A02" w:rsidRPr="00AB6C4F">
        <w:rPr>
          <w:rFonts w:cstheme="minorHAnsi"/>
          <w:vertAlign w:val="superscript"/>
        </w:rPr>
        <w:t>5</w:t>
      </w:r>
      <w:r w:rsidR="00AB6C4F" w:rsidRPr="00AB6C4F">
        <w:rPr>
          <w:rFonts w:cstheme="minorHAnsi"/>
          <w:vertAlign w:val="superscript"/>
        </w:rPr>
        <w:t xml:space="preserve">] </w:t>
      </w:r>
      <w:r w:rsidR="00AB6C4F" w:rsidRPr="00AB6C4F">
        <w:rPr>
          <w:rFonts w:cstheme="minorHAnsi"/>
        </w:rPr>
        <w:t>“</w:t>
      </w:r>
      <w:r w:rsidR="00AB6C4F" w:rsidRPr="00AB6C4F">
        <w:rPr>
          <w:rFonts w:eastAsia="Times New Roman" w:cstheme="minorHAnsi"/>
          <w:szCs w:val="25"/>
          <w:lang w:eastAsia="en-GB"/>
        </w:rPr>
        <w:t>The followers of such a</w:t>
      </w:r>
    </w:p>
    <w:p w14:paraId="4F780B04" w14:textId="77777777" w:rsidR="0058766A" w:rsidRPr="00AB6C4F" w:rsidRDefault="00AB6C4F" w:rsidP="00AB6C4F">
      <w:pPr>
        <w:spacing w:after="0"/>
        <w:ind w:left="432"/>
        <w:rPr>
          <w:rFonts w:cstheme="minorHAnsi"/>
          <w:color w:val="000000"/>
        </w:rPr>
      </w:pPr>
      <w:r w:rsidRPr="00AB6C4F">
        <w:rPr>
          <w:rFonts w:eastAsia="Times New Roman" w:cstheme="minorHAnsi"/>
          <w:szCs w:val="25"/>
          <w:lang w:eastAsia="en-GB"/>
        </w:rPr>
        <w:t>leader feel trust, admiration, loyalty and respect for the leader</w:t>
      </w:r>
      <w:r w:rsidR="00CA2E40" w:rsidRPr="00AB6C4F">
        <w:rPr>
          <w:rFonts w:cstheme="minorHAnsi"/>
          <w:color w:val="000000"/>
        </w:rPr>
        <w:t xml:space="preserve">” </w:t>
      </w:r>
      <w:r w:rsidR="00CA2E40" w:rsidRPr="00AB6C4F">
        <w:rPr>
          <w:rFonts w:cstheme="minorHAnsi"/>
          <w:color w:val="000000"/>
          <w:vertAlign w:val="superscript"/>
        </w:rPr>
        <w:t>[</w:t>
      </w:r>
      <w:r w:rsidR="00024A02" w:rsidRPr="00AB6C4F">
        <w:rPr>
          <w:rFonts w:cstheme="minorHAnsi"/>
          <w:color w:val="000000"/>
          <w:vertAlign w:val="superscript"/>
        </w:rPr>
        <w:t>6</w:t>
      </w:r>
      <w:r w:rsidR="00CA2E40" w:rsidRPr="00AB6C4F">
        <w:rPr>
          <w:rFonts w:cstheme="minorHAnsi"/>
          <w:color w:val="000000"/>
          <w:vertAlign w:val="superscript"/>
        </w:rPr>
        <w:t>]</w:t>
      </w:r>
      <w:r w:rsidR="00CA2E40" w:rsidRPr="00AB6C4F">
        <w:rPr>
          <w:rFonts w:cstheme="minorHAnsi"/>
          <w:color w:val="000000"/>
        </w:rPr>
        <w:t xml:space="preserve"> W</w:t>
      </w:r>
      <w:r w:rsidR="00F87BDF" w:rsidRPr="00AB6C4F">
        <w:rPr>
          <w:rFonts w:cstheme="minorHAnsi"/>
          <w:color w:val="000000"/>
        </w:rPr>
        <w:t>ithout this trust, Transformation</w:t>
      </w:r>
      <w:r w:rsidR="005F1EC2" w:rsidRPr="00AB6C4F">
        <w:rPr>
          <w:rFonts w:cstheme="minorHAnsi"/>
          <w:color w:val="000000"/>
        </w:rPr>
        <w:t xml:space="preserve"> cannot succeed.</w:t>
      </w:r>
    </w:p>
    <w:p w14:paraId="4B4B8759" w14:textId="77777777" w:rsidR="00834F50" w:rsidRDefault="00006602" w:rsidP="00DA59C3">
      <w:pPr>
        <w:ind w:left="432"/>
        <w:rPr>
          <w:rFonts w:cs="Arial"/>
          <w:color w:val="000000"/>
        </w:rPr>
      </w:pPr>
      <w:r>
        <w:t xml:space="preserve">3.5 QinetiQ </w:t>
      </w:r>
      <w:r w:rsidR="00834F50">
        <w:t xml:space="preserve">is currently undergoing a transformation process under the guidance of </w:t>
      </w:r>
      <w:r w:rsidR="00542756">
        <w:t>our</w:t>
      </w:r>
      <w:r w:rsidR="00834F50">
        <w:t xml:space="preserve"> C</w:t>
      </w:r>
      <w:r w:rsidR="007C3AA4">
        <w:t>.</w:t>
      </w:r>
      <w:r w:rsidR="00834F50">
        <w:t>E</w:t>
      </w:r>
      <w:r w:rsidR="007C3AA4">
        <w:t>.</w:t>
      </w:r>
      <w:r w:rsidR="00834F50">
        <w:t>O.</w:t>
      </w:r>
    </w:p>
    <w:p w14:paraId="2B943494" w14:textId="77777777" w:rsidR="005F1EC2" w:rsidRDefault="005F1EC2" w:rsidP="00DA59C3">
      <w:pPr>
        <w:ind w:left="432"/>
        <w:rPr>
          <w:rFonts w:cs="Helvetica"/>
          <w:lang w:val="en"/>
        </w:rPr>
      </w:pPr>
      <w:r>
        <w:lastRenderedPageBreak/>
        <w:t>3.</w:t>
      </w:r>
      <w:r w:rsidR="00053A79">
        <w:t>6</w:t>
      </w:r>
      <w:r>
        <w:t xml:space="preserve"> </w:t>
      </w:r>
      <w:r w:rsidRPr="005F1EC2">
        <w:rPr>
          <w:b/>
        </w:rPr>
        <w:t xml:space="preserve">Transactional </w:t>
      </w:r>
      <w:r w:rsidRPr="00AB6C4F">
        <w:rPr>
          <w:b/>
        </w:rPr>
        <w:t xml:space="preserve">Leadership </w:t>
      </w:r>
      <w:r w:rsidRPr="00AB6C4F">
        <w:t>“</w:t>
      </w:r>
      <w:r w:rsidRPr="00AB6C4F">
        <w:rPr>
          <w:rFonts w:cs="Helvetica"/>
          <w:lang w:val="en"/>
        </w:rPr>
        <w:t xml:space="preserve">focuses on the role of supervision, organization, and group performance” </w:t>
      </w:r>
      <w:r w:rsidR="00DA59C3" w:rsidRPr="00AB6C4F">
        <w:rPr>
          <w:rFonts w:cs="Helvetica"/>
          <w:vertAlign w:val="superscript"/>
          <w:lang w:val="en"/>
        </w:rPr>
        <w:t>[</w:t>
      </w:r>
      <w:r w:rsidR="00024A02" w:rsidRPr="00AB6C4F">
        <w:rPr>
          <w:rFonts w:cs="Helvetica"/>
          <w:vertAlign w:val="superscript"/>
          <w:lang w:val="en"/>
        </w:rPr>
        <w:t>7</w:t>
      </w:r>
      <w:r w:rsidR="00DA59C3" w:rsidRPr="00AB6C4F">
        <w:rPr>
          <w:rFonts w:cs="Helvetica"/>
          <w:vertAlign w:val="superscript"/>
          <w:lang w:val="en"/>
        </w:rPr>
        <w:t>]</w:t>
      </w:r>
      <w:r w:rsidR="00DA59C3" w:rsidRPr="00AB6C4F">
        <w:rPr>
          <w:rFonts w:cs="Helvetica"/>
          <w:lang w:val="en"/>
        </w:rPr>
        <w:t xml:space="preserve"> and relies </w:t>
      </w:r>
      <w:r w:rsidRPr="00AB6C4F">
        <w:rPr>
          <w:rFonts w:cs="Helvetica"/>
          <w:lang w:val="en"/>
        </w:rPr>
        <w:t>on rewards and punishments</w:t>
      </w:r>
      <w:r w:rsidR="00DA59C3" w:rsidRPr="00AB6C4F">
        <w:rPr>
          <w:rFonts w:cs="Helvetica"/>
          <w:lang w:val="en"/>
        </w:rPr>
        <w:t xml:space="preserve"> to gain compliance. This theory requires a clear chain of command with commensurate </w:t>
      </w:r>
      <w:r w:rsidR="00834F50" w:rsidRPr="00AB6C4F">
        <w:rPr>
          <w:rFonts w:cs="Helvetica"/>
          <w:lang w:val="en"/>
        </w:rPr>
        <w:t xml:space="preserve">degrees of </w:t>
      </w:r>
      <w:r w:rsidR="00DA59C3" w:rsidRPr="00AB6C4F">
        <w:rPr>
          <w:rFonts w:cs="Helvetica"/>
          <w:lang w:val="en"/>
        </w:rPr>
        <w:t>authority. The employee is rewarded (paid) to complete tasks as assigned by</w:t>
      </w:r>
      <w:r w:rsidR="00834F50" w:rsidRPr="00AB6C4F">
        <w:rPr>
          <w:rFonts w:cs="Helvetica"/>
          <w:lang w:val="en"/>
        </w:rPr>
        <w:t xml:space="preserve"> those deemed to be their superior and punished when tasks are not completed or fail. Transactional leadership is the most traditional method still used as, quite simply, it works.</w:t>
      </w:r>
      <w:r w:rsidR="001361F9" w:rsidRPr="00AB6C4F">
        <w:rPr>
          <w:rFonts w:cs="Helvetica"/>
          <w:lang w:val="en"/>
        </w:rPr>
        <w:t xml:space="preserve"> F.W. Taylor surmised</w:t>
      </w:r>
      <w:r w:rsidR="00053A79" w:rsidRPr="00AB6C4F">
        <w:rPr>
          <w:rFonts w:cs="Helvetica"/>
          <w:lang w:val="en"/>
        </w:rPr>
        <w:t xml:space="preserve"> that workers are motivated by money</w:t>
      </w:r>
      <w:r w:rsidR="001361F9" w:rsidRPr="00AB6C4F">
        <w:rPr>
          <w:rFonts w:cs="Helvetica"/>
          <w:lang w:val="en"/>
        </w:rPr>
        <w:t xml:space="preserve"> stating “give the workman what he most wants – high wages – and the employer what he wants – a low </w:t>
      </w:r>
      <w:r w:rsidR="001361F9" w:rsidRPr="00AB6C4F">
        <w:rPr>
          <w:rFonts w:cs="Helvetica"/>
        </w:rPr>
        <w:t>labour</w:t>
      </w:r>
      <w:r w:rsidR="001361F9" w:rsidRPr="00AB6C4F">
        <w:rPr>
          <w:rFonts w:cs="Helvetica"/>
          <w:lang w:val="en"/>
        </w:rPr>
        <w:t xml:space="preserve"> </w:t>
      </w:r>
      <w:commentRangeStart w:id="5"/>
      <w:r w:rsidR="001361F9" w:rsidRPr="00AB6C4F">
        <w:rPr>
          <w:rFonts w:cs="Helvetica"/>
          <w:lang w:val="en"/>
        </w:rPr>
        <w:t>cost</w:t>
      </w:r>
      <w:commentRangeEnd w:id="5"/>
      <w:r w:rsidR="00502C96">
        <w:rPr>
          <w:rStyle w:val="CommentReference"/>
        </w:rPr>
        <w:commentReference w:id="5"/>
      </w:r>
      <w:r w:rsidR="001361F9" w:rsidRPr="00AB6C4F">
        <w:rPr>
          <w:rFonts w:cs="Helvetica"/>
          <w:lang w:val="en"/>
        </w:rPr>
        <w:t xml:space="preserve">” </w:t>
      </w:r>
      <w:r w:rsidR="00053A79" w:rsidRPr="00AB6C4F">
        <w:rPr>
          <w:rFonts w:cs="Helvetica"/>
          <w:vertAlign w:val="superscript"/>
          <w:lang w:val="en"/>
        </w:rPr>
        <w:t>[</w:t>
      </w:r>
      <w:r w:rsidR="00024A02" w:rsidRPr="00AB6C4F">
        <w:rPr>
          <w:rFonts w:cs="Helvetica"/>
          <w:vertAlign w:val="superscript"/>
          <w:lang w:val="en"/>
        </w:rPr>
        <w:t>8</w:t>
      </w:r>
      <w:r w:rsidR="00053A79" w:rsidRPr="00AB6C4F">
        <w:rPr>
          <w:rFonts w:cs="Helvetica"/>
          <w:vertAlign w:val="superscript"/>
          <w:lang w:val="en"/>
        </w:rPr>
        <w:t>]</w:t>
      </w:r>
      <w:r w:rsidR="00E37A58" w:rsidRPr="00AB6C4F">
        <w:rPr>
          <w:rFonts w:cs="Helvetica"/>
          <w:lang w:val="en"/>
        </w:rPr>
        <w:t xml:space="preserve"> </w:t>
      </w:r>
      <w:r w:rsidR="001361F9" w:rsidRPr="00AB6C4F">
        <w:rPr>
          <w:rFonts w:cs="Helvetica"/>
          <w:lang w:val="en"/>
        </w:rPr>
        <w:t xml:space="preserve">This </w:t>
      </w:r>
      <w:r w:rsidR="00053A79" w:rsidRPr="00AB6C4F">
        <w:rPr>
          <w:rFonts w:cs="Helvetica"/>
          <w:lang w:val="en"/>
        </w:rPr>
        <w:t>is as applicable tod</w:t>
      </w:r>
      <w:r w:rsidR="001361F9" w:rsidRPr="00AB6C4F">
        <w:rPr>
          <w:rFonts w:cs="Helvetica"/>
          <w:lang w:val="en"/>
        </w:rPr>
        <w:t>ay as</w:t>
      </w:r>
      <w:r w:rsidR="001361F9">
        <w:rPr>
          <w:rFonts w:cs="Helvetica"/>
          <w:lang w:val="en"/>
        </w:rPr>
        <w:t xml:space="preserve"> when it was first written and is traditionally how QinetiQ have operated.</w:t>
      </w:r>
    </w:p>
    <w:p w14:paraId="6FB1E409" w14:textId="77777777" w:rsidR="001361F9" w:rsidRPr="001361F9" w:rsidRDefault="00176592" w:rsidP="00DA59C3">
      <w:pPr>
        <w:ind w:left="432"/>
        <w:rPr>
          <w:rFonts w:cs="Helvetica"/>
          <w:lang w:val="en"/>
        </w:rPr>
      </w:pPr>
      <w:r>
        <w:rPr>
          <w:noProof/>
          <w:lang w:eastAsia="en-GB"/>
        </w:rPr>
        <mc:AlternateContent>
          <mc:Choice Requires="wps">
            <w:drawing>
              <wp:anchor distT="0" distB="0" distL="114300" distR="114300" simplePos="0" relativeHeight="251661312" behindDoc="0" locked="0" layoutInCell="1" allowOverlap="1" wp14:anchorId="0B93E829" wp14:editId="443E21DE">
                <wp:simplePos x="0" y="0"/>
                <wp:positionH relativeFrom="margin">
                  <wp:align>right</wp:align>
                </wp:positionH>
                <wp:positionV relativeFrom="paragraph">
                  <wp:posOffset>3455035</wp:posOffset>
                </wp:positionV>
                <wp:extent cx="3048000" cy="4572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3048000" cy="457200"/>
                        </a:xfrm>
                        <a:prstGeom prst="rect">
                          <a:avLst/>
                        </a:prstGeom>
                        <a:solidFill>
                          <a:prstClr val="white"/>
                        </a:solidFill>
                        <a:ln>
                          <a:noFill/>
                        </a:ln>
                      </wps:spPr>
                      <wps:txbx>
                        <w:txbxContent>
                          <w:p w14:paraId="297DDD44" w14:textId="77777777" w:rsidR="00176592" w:rsidRPr="00176592" w:rsidRDefault="00176592" w:rsidP="00176592">
                            <w:pPr>
                              <w:pStyle w:val="Caption"/>
                              <w:spacing w:after="0"/>
                              <w:jc w:val="center"/>
                              <w:rPr>
                                <w:color w:val="auto"/>
                                <w:sz w:val="16"/>
                                <w:szCs w:val="16"/>
                              </w:rPr>
                            </w:pPr>
                          </w:p>
                          <w:p w14:paraId="5C9E4275" w14:textId="77777777" w:rsidR="008A35FC" w:rsidRPr="008A35FC" w:rsidRDefault="008A35FC" w:rsidP="00176592">
                            <w:pPr>
                              <w:pStyle w:val="Caption"/>
                              <w:jc w:val="center"/>
                              <w:rPr>
                                <w:noProof/>
                                <w:color w:val="auto"/>
                                <w:sz w:val="24"/>
                                <w:szCs w:val="24"/>
                              </w:rPr>
                            </w:pPr>
                            <w:bookmarkStart w:id="6" w:name="_Toc515480889"/>
                            <w:bookmarkStart w:id="7" w:name="_Toc515516111"/>
                            <w:r w:rsidRPr="008A35FC">
                              <w:rPr>
                                <w:color w:val="auto"/>
                                <w:sz w:val="24"/>
                                <w:szCs w:val="24"/>
                              </w:rPr>
                              <w:t xml:space="preserve">Figure </w:t>
                            </w:r>
                            <w:r w:rsidRPr="008A35FC">
                              <w:rPr>
                                <w:color w:val="auto"/>
                                <w:sz w:val="24"/>
                                <w:szCs w:val="24"/>
                              </w:rPr>
                              <w:fldChar w:fldCharType="begin"/>
                            </w:r>
                            <w:r w:rsidRPr="008A35FC">
                              <w:rPr>
                                <w:color w:val="auto"/>
                                <w:sz w:val="24"/>
                                <w:szCs w:val="24"/>
                              </w:rPr>
                              <w:instrText xml:space="preserve"> SEQ Figure \* ARABIC </w:instrText>
                            </w:r>
                            <w:r w:rsidRPr="008A35FC">
                              <w:rPr>
                                <w:color w:val="auto"/>
                                <w:sz w:val="24"/>
                                <w:szCs w:val="24"/>
                              </w:rPr>
                              <w:fldChar w:fldCharType="separate"/>
                            </w:r>
                            <w:r w:rsidR="00D07292">
                              <w:rPr>
                                <w:noProof/>
                                <w:color w:val="auto"/>
                                <w:sz w:val="24"/>
                                <w:szCs w:val="24"/>
                              </w:rPr>
                              <w:t>1</w:t>
                            </w:r>
                            <w:r w:rsidRPr="008A35FC">
                              <w:rPr>
                                <w:color w:val="auto"/>
                                <w:sz w:val="24"/>
                                <w:szCs w:val="24"/>
                              </w:rPr>
                              <w:fldChar w:fldCharType="end"/>
                            </w:r>
                            <w:r w:rsidRPr="008A35FC">
                              <w:rPr>
                                <w:color w:val="auto"/>
                                <w:sz w:val="24"/>
                                <w:szCs w:val="24"/>
                              </w:rPr>
                              <w:t xml:space="preserve">: </w:t>
                            </w:r>
                            <w:r w:rsidR="00176592">
                              <w:rPr>
                                <w:color w:val="auto"/>
                                <w:sz w:val="24"/>
                                <w:szCs w:val="24"/>
                              </w:rPr>
                              <w:t>Situational Leadership Model</w:t>
                            </w:r>
                            <w:bookmarkEnd w:id="6"/>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B93E829" id="_x0000_t202" coordsize="21600,21600" o:spt="202" path="m,l,21600r21600,l21600,xe">
                <v:stroke joinstyle="miter"/>
                <v:path gradientshapeok="t" o:connecttype="rect"/>
              </v:shapetype>
              <v:shape id="Text Box 3" o:spid="_x0000_s1026" type="#_x0000_t202" style="position:absolute;left:0;text-align:left;margin-left:188.8pt;margin-top:272.05pt;width:240pt;height:36pt;z-index:2516613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wGtLAIAAGAEAAAOAAAAZHJzL2Uyb0RvYy54bWysVE1vGjEQvVfqf7B8L7uEtI0QS0SJqCpF&#10;SSSocjZeL2vJ9rhjwy799R3vB0nTnqpezHhm/LzvvTGL29YadlIYNLiCTyc5Z8pJKLU7FPz7bvPh&#10;hrMQhSuFAacKflaB3y7fv1s0fq6uoAZTKmQE4sK88QWvY/TzLAuyVlaECXjlqFgBWhFpi4esRNEQ&#10;ujXZVZ5/yhrA0iNIFQJl7/oiX3b4VaVkfKyqoCIzBadvi92K3bpPa7ZciPkBha+1HD5D/MNXWKEd&#10;XXqBuhNRsCPqP6CslggBqjiRYDOoKi1Vx4HYTPM3bLa18KrjQuIEf5Ep/D9Y+XB6QqbLgs84c8KS&#10;RTvVRvYFWjZL6jQ+zKlp66kttpQml8d8oGQi3VZo0y/RYVQnnc8XbROYpOQsv77JcypJql1//Ezm&#10;JZjs5bTHEL8qsCwFBUfyrpNUnO5D7FvHlnRZAKPLjTYmbVJhbZCdBPnc1DqqAfy3LuNSr4N0qgdM&#10;mSxR7KmkKLb7duC9h/JMtBH6sQlebjRddC9CfBJIc0J0aPbjIy2VgabgMESc1YA//5ZP/WQfVTlr&#10;aO4KHn4cBSrOzDdHxqYhHQMcg/0YuKNdA1Gc0qvysgvpAEYzhhWCfaYnsUq3UEk4SXcVPI7hOvbT&#10;T09KqtWqa6JR9CLeu62XCXoUdNc+C/SDHZGMfIBxIsX8jSt9by/v6hih0p1lSdBexUFnGuPO9OHJ&#10;pXfyet91vfwxLH8BAAD//wMAUEsDBBQABgAIAAAAIQD+kWD13QAAAAgBAAAPAAAAZHJzL2Rvd25y&#10;ZXYueG1sTI/BTsMwDIbvSLxDZCQuiKWdSjWVphNscIPDxrRz1pi2onGqJF27t8ec2NH+rc/fX65n&#10;24sz+tA5UpAuEhBItTMdNQoOX++PKxAhajK6d4QKLhhgXd3elLowbqIdnvexEQyhUGgFbYxDIWWo&#10;W7Q6LNyAxNm381ZHHn0jjdcTw20vl0mSS6s74g+tHnDTYv2zH62CfOvHaUebh+3h7UN/Ds3y+Ho5&#10;KnV/N788g4g4x/9j+NNndajY6eRGMkH0CrhIVPCUZSkIjrNVwpsTs9M8BVmV8rpA9QsAAP//AwBQ&#10;SwECLQAUAAYACAAAACEAtoM4kv4AAADhAQAAEwAAAAAAAAAAAAAAAAAAAAAAW0NvbnRlbnRfVHlw&#10;ZXNdLnhtbFBLAQItABQABgAIAAAAIQA4/SH/1gAAAJQBAAALAAAAAAAAAAAAAAAAAC8BAABfcmVs&#10;cy8ucmVsc1BLAQItABQABgAIAAAAIQBE6wGtLAIAAGAEAAAOAAAAAAAAAAAAAAAAAC4CAABkcnMv&#10;ZTJvRG9jLnhtbFBLAQItABQABgAIAAAAIQD+kWD13QAAAAgBAAAPAAAAAAAAAAAAAAAAAIYEAABk&#10;cnMvZG93bnJldi54bWxQSwUGAAAAAAQABADzAAAAkAUAAAAA&#10;" stroked="f">
                <v:textbox inset="0,0,0,0">
                  <w:txbxContent>
                    <w:p w14:paraId="297DDD44" w14:textId="77777777" w:rsidR="00176592" w:rsidRPr="00176592" w:rsidRDefault="00176592" w:rsidP="00176592">
                      <w:pPr>
                        <w:pStyle w:val="Caption"/>
                        <w:spacing w:after="0"/>
                        <w:jc w:val="center"/>
                        <w:rPr>
                          <w:color w:val="auto"/>
                          <w:sz w:val="16"/>
                          <w:szCs w:val="16"/>
                        </w:rPr>
                      </w:pPr>
                    </w:p>
                    <w:p w14:paraId="5C9E4275" w14:textId="77777777" w:rsidR="008A35FC" w:rsidRPr="008A35FC" w:rsidRDefault="008A35FC" w:rsidP="00176592">
                      <w:pPr>
                        <w:pStyle w:val="Caption"/>
                        <w:jc w:val="center"/>
                        <w:rPr>
                          <w:noProof/>
                          <w:color w:val="auto"/>
                          <w:sz w:val="24"/>
                          <w:szCs w:val="24"/>
                        </w:rPr>
                      </w:pPr>
                      <w:bookmarkStart w:id="8" w:name="_Toc515480889"/>
                      <w:bookmarkStart w:id="9" w:name="_Toc515516111"/>
                      <w:r w:rsidRPr="008A35FC">
                        <w:rPr>
                          <w:color w:val="auto"/>
                          <w:sz w:val="24"/>
                          <w:szCs w:val="24"/>
                        </w:rPr>
                        <w:t xml:space="preserve">Figure </w:t>
                      </w:r>
                      <w:r w:rsidRPr="008A35FC">
                        <w:rPr>
                          <w:color w:val="auto"/>
                          <w:sz w:val="24"/>
                          <w:szCs w:val="24"/>
                        </w:rPr>
                        <w:fldChar w:fldCharType="begin"/>
                      </w:r>
                      <w:r w:rsidRPr="008A35FC">
                        <w:rPr>
                          <w:color w:val="auto"/>
                          <w:sz w:val="24"/>
                          <w:szCs w:val="24"/>
                        </w:rPr>
                        <w:instrText xml:space="preserve"> SEQ Figure \* ARABIC </w:instrText>
                      </w:r>
                      <w:r w:rsidRPr="008A35FC">
                        <w:rPr>
                          <w:color w:val="auto"/>
                          <w:sz w:val="24"/>
                          <w:szCs w:val="24"/>
                        </w:rPr>
                        <w:fldChar w:fldCharType="separate"/>
                      </w:r>
                      <w:r w:rsidR="00D07292">
                        <w:rPr>
                          <w:noProof/>
                          <w:color w:val="auto"/>
                          <w:sz w:val="24"/>
                          <w:szCs w:val="24"/>
                        </w:rPr>
                        <w:t>1</w:t>
                      </w:r>
                      <w:r w:rsidRPr="008A35FC">
                        <w:rPr>
                          <w:color w:val="auto"/>
                          <w:sz w:val="24"/>
                          <w:szCs w:val="24"/>
                        </w:rPr>
                        <w:fldChar w:fldCharType="end"/>
                      </w:r>
                      <w:r w:rsidRPr="008A35FC">
                        <w:rPr>
                          <w:color w:val="auto"/>
                          <w:sz w:val="24"/>
                          <w:szCs w:val="24"/>
                        </w:rPr>
                        <w:t xml:space="preserve">: </w:t>
                      </w:r>
                      <w:r w:rsidR="00176592">
                        <w:rPr>
                          <w:color w:val="auto"/>
                          <w:sz w:val="24"/>
                          <w:szCs w:val="24"/>
                        </w:rPr>
                        <w:t>Situational Leadership Model</w:t>
                      </w:r>
                      <w:bookmarkEnd w:id="8"/>
                      <w:bookmarkEnd w:id="9"/>
                    </w:p>
                  </w:txbxContent>
                </v:textbox>
                <w10:wrap type="square" anchorx="margin"/>
              </v:shape>
            </w:pict>
          </mc:Fallback>
        </mc:AlternateContent>
      </w:r>
      <w:r>
        <w:rPr>
          <w:noProof/>
          <w:lang w:eastAsia="en-GB"/>
        </w:rPr>
        <w:drawing>
          <wp:anchor distT="0" distB="0" distL="114300" distR="114300" simplePos="0" relativeHeight="251659264" behindDoc="0" locked="0" layoutInCell="1" allowOverlap="1" wp14:anchorId="1EA62B99" wp14:editId="67E36046">
            <wp:simplePos x="0" y="0"/>
            <wp:positionH relativeFrom="margin">
              <wp:align>right</wp:align>
            </wp:positionH>
            <wp:positionV relativeFrom="paragraph">
              <wp:posOffset>1253393</wp:posOffset>
            </wp:positionV>
            <wp:extent cx="3048000" cy="23145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tuational-Leadership.jpg"/>
                    <pic:cNvPicPr/>
                  </pic:nvPicPr>
                  <pic:blipFill>
                    <a:blip r:embed="rId18">
                      <a:extLst>
                        <a:ext uri="{28A0092B-C50C-407E-A947-70E740481C1C}">
                          <a14:useLocalDpi xmlns:a14="http://schemas.microsoft.com/office/drawing/2010/main" val="0"/>
                        </a:ext>
                      </a:extLst>
                    </a:blip>
                    <a:stretch>
                      <a:fillRect/>
                    </a:stretch>
                  </pic:blipFill>
                  <pic:spPr>
                    <a:xfrm>
                      <a:off x="0" y="0"/>
                      <a:ext cx="3048000" cy="2314575"/>
                    </a:xfrm>
                    <a:prstGeom prst="rect">
                      <a:avLst/>
                    </a:prstGeom>
                  </pic:spPr>
                </pic:pic>
              </a:graphicData>
            </a:graphic>
            <wp14:sizeRelH relativeFrom="page">
              <wp14:pctWidth>0</wp14:pctWidth>
            </wp14:sizeRelH>
            <wp14:sizeRelV relativeFrom="page">
              <wp14:pctHeight>0</wp14:pctHeight>
            </wp14:sizeRelV>
          </wp:anchor>
        </w:drawing>
      </w:r>
      <w:r w:rsidR="001361F9">
        <w:t xml:space="preserve">3.7 </w:t>
      </w:r>
      <w:r w:rsidR="008A35FC">
        <w:t xml:space="preserve">Hersey-Blanchard </w:t>
      </w:r>
      <w:r w:rsidR="008A35FC" w:rsidRPr="008A35FC">
        <w:rPr>
          <w:b/>
        </w:rPr>
        <w:t>Situational Leadership</w:t>
      </w:r>
      <w:r w:rsidR="008A35FC">
        <w:t xml:space="preserve"> </w:t>
      </w:r>
      <w:r w:rsidR="008A35FC" w:rsidRPr="0032081C">
        <w:t xml:space="preserve">Theory </w:t>
      </w:r>
      <w:r w:rsidRPr="0032081C">
        <w:rPr>
          <w:vertAlign w:val="superscript"/>
        </w:rPr>
        <w:t>[</w:t>
      </w:r>
      <w:r w:rsidR="00024A02" w:rsidRPr="0032081C">
        <w:rPr>
          <w:vertAlign w:val="superscript"/>
        </w:rPr>
        <w:t>9</w:t>
      </w:r>
      <w:r w:rsidRPr="0032081C">
        <w:rPr>
          <w:vertAlign w:val="superscript"/>
        </w:rPr>
        <w:t>]</w:t>
      </w:r>
      <w:r w:rsidRPr="0032081C">
        <w:t xml:space="preserve"> </w:t>
      </w:r>
      <w:r w:rsidR="008A35FC" w:rsidRPr="0032081C">
        <w:t>is an</w:t>
      </w:r>
      <w:r w:rsidR="008A35FC">
        <w:t xml:space="preserve"> amalgam of different leadership styles. The theory is based on the idea that a Leader is capable of choosing an appropriate leadership methodology based on many different factors including capability, motivation, intelligence, maturity and self-perception. The four styles indicated </w:t>
      </w:r>
      <w:r>
        <w:t xml:space="preserve">(S1-4) Directing, Selling, Supporting and Delegating. These are matched to the employee Maturity level (M1-4) where M1 is without knowledge, skills or confidence in the task and M4 is a confident, skilled and motivated individual. The skill in leadership is to choose the correct level of direction and support to give to the individual – </w:t>
      </w:r>
      <w:r w:rsidR="00542756">
        <w:t>a</w:t>
      </w:r>
      <w:r>
        <w:t xml:space="preserve"> highly skilled and motivated employee will be</w:t>
      </w:r>
      <w:r w:rsidR="002C5CB5">
        <w:t xml:space="preserve"> quick to anger if micromanaged and an individual lacking skill or confidence </w:t>
      </w:r>
      <w:r w:rsidR="001864B3">
        <w:t xml:space="preserve">to become </w:t>
      </w:r>
      <w:r w:rsidR="002C5CB5">
        <w:t>quickly frustrated at a lack of instruction or supervision.</w:t>
      </w:r>
    </w:p>
    <w:p w14:paraId="1686180C" w14:textId="77777777" w:rsidR="00053A79" w:rsidRDefault="00053A79" w:rsidP="00053A79">
      <w:pPr>
        <w:ind w:left="432"/>
      </w:pPr>
      <w:r>
        <w:lastRenderedPageBreak/>
        <w:t>3.</w:t>
      </w:r>
      <w:r w:rsidR="004A4207">
        <w:t>8</w:t>
      </w:r>
      <w:r>
        <w:t xml:space="preserve"> QinetiQ, form</w:t>
      </w:r>
      <w:r w:rsidR="001864B3">
        <w:t xml:space="preserve">erly </w:t>
      </w:r>
      <w:r>
        <w:t xml:space="preserve">the Defence Evaluation and Research Agency (DERA) was born from the Civil Service, a supporting agency to the Ministry of Defence (MoD). As a result, most middle and senior management within QinetiQ have direct experience of the military command structure or have worked with military personnel for several years and firmly believe in the </w:t>
      </w:r>
      <w:r w:rsidR="00CF4B53">
        <w:t>ultimate authority of ones</w:t>
      </w:r>
      <w:r w:rsidR="002C5CB5">
        <w:t>’</w:t>
      </w:r>
      <w:r w:rsidR="00CF4B53">
        <w:t xml:space="preserve"> superior with</w:t>
      </w:r>
      <w:r w:rsidR="002C5CB5">
        <w:t>in the organisation. Friction and incomprehension are evident when presented with employees who do not subscribe to that mentality and have the audacity to ask “</w:t>
      </w:r>
      <w:commentRangeStart w:id="10"/>
      <w:r w:rsidR="002C5CB5">
        <w:t>Why</w:t>
      </w:r>
      <w:commentRangeEnd w:id="10"/>
      <w:r w:rsidR="00502C96">
        <w:rPr>
          <w:rStyle w:val="CommentReference"/>
        </w:rPr>
        <w:commentReference w:id="10"/>
      </w:r>
      <w:r w:rsidR="002C5CB5">
        <w:t>?”</w:t>
      </w:r>
    </w:p>
    <w:p w14:paraId="315531B1" w14:textId="77777777" w:rsidR="002C5CB5" w:rsidRDefault="002C5CB5" w:rsidP="00053A79">
      <w:pPr>
        <w:ind w:left="432"/>
      </w:pPr>
      <w:r>
        <w:t>3.</w:t>
      </w:r>
      <w:r w:rsidR="004A4207">
        <w:t>9</w:t>
      </w:r>
      <w:r>
        <w:t xml:space="preserve"> </w:t>
      </w:r>
      <w:r w:rsidR="001864B3" w:rsidRPr="001864B3">
        <w:rPr>
          <w:b/>
        </w:rPr>
        <w:t>Transformation within QinetiQ</w:t>
      </w:r>
      <w:r w:rsidR="001864B3">
        <w:t xml:space="preserve"> </w:t>
      </w:r>
      <w:r w:rsidR="001864B3">
        <w:rPr>
          <w:b/>
        </w:rPr>
        <w:t xml:space="preserve">- </w:t>
      </w:r>
      <w:r>
        <w:t xml:space="preserve">As mentioned in para 3.5, QinetiQ is currently undergoing a Transformation period under the guidance of our CEO. The Transformation message is being delivered directly to employees via electronic messages, daily blogs and weekly motivational messages. </w:t>
      </w:r>
    </w:p>
    <w:p w14:paraId="2C602905" w14:textId="77777777" w:rsidR="002C5CB5" w:rsidRDefault="002C5CB5" w:rsidP="00053A79">
      <w:pPr>
        <w:ind w:left="432"/>
      </w:pPr>
      <w:r>
        <w:t>3.</w:t>
      </w:r>
      <w:r w:rsidR="004A4207">
        <w:t>10</w:t>
      </w:r>
      <w:r>
        <w:t xml:space="preserve"> Recently </w:t>
      </w:r>
      <w:r w:rsidR="00542756">
        <w:t>our CEO</w:t>
      </w:r>
      <w:r>
        <w:t xml:space="preserve"> visited each UK site to have an employee engagement session direct and in person. The sessions began with a presentation of what ‘The Goal’ was, and how </w:t>
      </w:r>
      <w:r w:rsidR="004A4207">
        <w:t>we are</w:t>
      </w:r>
      <w:r>
        <w:t xml:space="preserve"> expected to get there. It was advertised as a no-holds barred, anything goes question and answer session in an effort to engage directly with employees.</w:t>
      </w:r>
    </w:p>
    <w:p w14:paraId="001276DE" w14:textId="77777777" w:rsidR="002C5CB5" w:rsidRDefault="002C5CB5" w:rsidP="00053A79">
      <w:pPr>
        <w:ind w:left="432"/>
      </w:pPr>
      <w:r>
        <w:t>3.</w:t>
      </w:r>
      <w:r w:rsidR="004A4207">
        <w:t>11</w:t>
      </w:r>
      <w:r w:rsidR="001864B3">
        <w:t xml:space="preserve"> The first question asked was “When are we rejecting SMIS” The Strategic Management and Information System is a bespoke, computer-based application containing all Engineering data – this includes Maintenance documentation and scheduling, Fault reporting and recording, Stores management and accounting and many other aspects of daily working life in QinetiQ.</w:t>
      </w:r>
    </w:p>
    <w:p w14:paraId="5F66D227" w14:textId="77777777" w:rsidR="001864B3" w:rsidRDefault="001864B3" w:rsidP="00053A79">
      <w:pPr>
        <w:ind w:left="432"/>
      </w:pPr>
      <w:r>
        <w:t>3.1</w:t>
      </w:r>
      <w:r w:rsidR="004A4207">
        <w:t>2</w:t>
      </w:r>
      <w:r>
        <w:t xml:space="preserve"> SMIS is sponsored by a senior director within the company</w:t>
      </w:r>
      <w:r w:rsidR="00F41487">
        <w:t xml:space="preserve"> (An ex senior officer </w:t>
      </w:r>
      <w:r>
        <w:t xml:space="preserve">in </w:t>
      </w:r>
      <w:r w:rsidR="00F41487">
        <w:t xml:space="preserve">the </w:t>
      </w:r>
      <w:r>
        <w:t xml:space="preserve">Royal Logistics Corps), has cost in excess of £5 million to develop, has had </w:t>
      </w:r>
      <w:r w:rsidR="00E338C0">
        <w:t xml:space="preserve">four </w:t>
      </w:r>
      <w:r>
        <w:t xml:space="preserve">different project </w:t>
      </w:r>
      <w:r w:rsidR="006C5ED3">
        <w:t>managers</w:t>
      </w:r>
      <w:r>
        <w:t xml:space="preserve"> in the two-year development phase, required thousands of hours of programming and testing and </w:t>
      </w:r>
      <w:r w:rsidR="00751708">
        <w:t>generates multiple outbursts of frustration in technical, stores and supervisory staff every day.</w:t>
      </w:r>
    </w:p>
    <w:p w14:paraId="06990228" w14:textId="77777777" w:rsidR="001864B3" w:rsidRDefault="001864B3" w:rsidP="00053A79">
      <w:pPr>
        <w:ind w:left="432"/>
      </w:pPr>
      <w:r>
        <w:t>3.1</w:t>
      </w:r>
      <w:r w:rsidR="004A4207">
        <w:t>3</w:t>
      </w:r>
      <w:r>
        <w:t xml:space="preserve"> Steve’s response was “What’s </w:t>
      </w:r>
      <w:commentRangeStart w:id="11"/>
      <w:r>
        <w:t>SMIS</w:t>
      </w:r>
      <w:commentRangeEnd w:id="11"/>
      <w:r w:rsidR="00502C96">
        <w:rPr>
          <w:rStyle w:val="CommentReference"/>
        </w:rPr>
        <w:commentReference w:id="11"/>
      </w:r>
      <w:r>
        <w:t>?”</w:t>
      </w:r>
    </w:p>
    <w:p w14:paraId="36F46D6E" w14:textId="77777777" w:rsidR="00823C90" w:rsidRDefault="00823C90" w:rsidP="00053A79">
      <w:pPr>
        <w:ind w:left="432"/>
      </w:pPr>
      <w:r>
        <w:lastRenderedPageBreak/>
        <w:t>3.1</w:t>
      </w:r>
      <w:r w:rsidR="004A4207">
        <w:t>4</w:t>
      </w:r>
      <w:r>
        <w:t xml:space="preserve"> It is fair to say that within QinetiQ we have many personalities an</w:t>
      </w:r>
      <w:r w:rsidR="00542756">
        <w:t xml:space="preserve">d many motivations. Our </w:t>
      </w:r>
      <w:commentRangeStart w:id="12"/>
      <w:r w:rsidR="00542756">
        <w:t>Leader</w:t>
      </w:r>
      <w:commentRangeEnd w:id="12"/>
      <w:r w:rsidR="00502C96">
        <w:rPr>
          <w:rStyle w:val="CommentReference"/>
        </w:rPr>
        <w:commentReference w:id="12"/>
      </w:r>
      <w:r w:rsidR="00542756">
        <w:t xml:space="preserve"> </w:t>
      </w:r>
      <w:r>
        <w:t xml:space="preserve">believes in what he is doing for the company (and the shareholders). How can a transformational leader gain the trust of the employees when he, the company and the employees on the ground are being undermined by senior management who are </w:t>
      </w:r>
      <w:r w:rsidR="00542756">
        <w:t>busy realising their own agenda?</w:t>
      </w:r>
    </w:p>
    <w:p w14:paraId="5A16F7F1" w14:textId="77777777" w:rsidR="00823C90" w:rsidRPr="005F1EC2" w:rsidRDefault="00823C90" w:rsidP="00053A79">
      <w:pPr>
        <w:ind w:left="432"/>
      </w:pPr>
      <w:r>
        <w:t>3.1</w:t>
      </w:r>
      <w:r w:rsidR="004A4207">
        <w:t>5</w:t>
      </w:r>
      <w:r>
        <w:t xml:space="preserve"> Transform, transformation or Transformational leadership is not a single </w:t>
      </w:r>
      <w:r w:rsidR="001D05E1">
        <w:t>application exercise</w:t>
      </w:r>
      <w:r>
        <w:t xml:space="preserve"> but a </w:t>
      </w:r>
      <w:r w:rsidR="001D05E1">
        <w:t xml:space="preserve">method of </w:t>
      </w:r>
      <w:r>
        <w:t xml:space="preserve">continuous improvement </w:t>
      </w:r>
      <w:r w:rsidR="006E765C">
        <w:t>t</w:t>
      </w:r>
      <w:r>
        <w:t>hat</w:t>
      </w:r>
      <w:r w:rsidR="00A26B1D">
        <w:t xml:space="preserve"> needs constant work an</w:t>
      </w:r>
      <w:r w:rsidR="006C5ED3">
        <w:t>d commitment from all employees and management.</w:t>
      </w:r>
    </w:p>
    <w:p w14:paraId="3E32B05E" w14:textId="77777777" w:rsidR="00053A79" w:rsidRPr="00E8373D" w:rsidRDefault="00053A79" w:rsidP="00E8373D"/>
    <w:p w14:paraId="39A4DB7E" w14:textId="77777777" w:rsidR="004D3C4E" w:rsidRDefault="004D3C4E" w:rsidP="00E8373D"/>
    <w:p w14:paraId="04854658" w14:textId="77777777" w:rsidR="009D26BC" w:rsidRPr="00E8373D" w:rsidRDefault="009D26BC" w:rsidP="00E8373D"/>
    <w:p w14:paraId="07E86215" w14:textId="77777777" w:rsidR="007C0347" w:rsidRDefault="007C0347">
      <w:pPr>
        <w:spacing w:line="276" w:lineRule="auto"/>
      </w:pPr>
      <w:r>
        <w:br w:type="page"/>
      </w:r>
    </w:p>
    <w:p w14:paraId="7907775F" w14:textId="77777777" w:rsidR="00116403" w:rsidRDefault="00E8373D" w:rsidP="00E8373D">
      <w:pPr>
        <w:pStyle w:val="Heading1"/>
      </w:pPr>
      <w:bookmarkStart w:id="13" w:name="_Toc515516103"/>
      <w:r>
        <w:lastRenderedPageBreak/>
        <w:t>Implementing Change.</w:t>
      </w:r>
      <w:bookmarkEnd w:id="13"/>
    </w:p>
    <w:p w14:paraId="2E7B7D1C" w14:textId="77777777" w:rsidR="005838E1" w:rsidRDefault="00674257" w:rsidP="008C7643">
      <w:pPr>
        <w:ind w:left="432"/>
      </w:pPr>
      <w:r>
        <w:t xml:space="preserve">4.1 </w:t>
      </w:r>
      <w:r w:rsidR="008C7643">
        <w:t>The Hebrides Range</w:t>
      </w:r>
      <w:r w:rsidR="005838E1">
        <w:t xml:space="preserve"> organisation has traditionally been a hierarchical, top-down structure.</w:t>
      </w:r>
    </w:p>
    <w:p w14:paraId="527B6FEA" w14:textId="77777777" w:rsidR="005838E1" w:rsidRDefault="005838E1" w:rsidP="008C7643">
      <w:pPr>
        <w:ind w:left="432"/>
      </w:pPr>
      <w:r>
        <w:t xml:space="preserve">4.2 The Range Manager was responsible to Senior Management but had ultimate authority within </w:t>
      </w:r>
      <w:r w:rsidR="00530F6E">
        <w:t>the Range itself, a level of autonomy granted through trust, skill and experience.</w:t>
      </w:r>
    </w:p>
    <w:p w14:paraId="64814E8E" w14:textId="77777777" w:rsidR="007228AB" w:rsidRDefault="00530F6E" w:rsidP="00780E85">
      <w:pPr>
        <w:ind w:left="432"/>
      </w:pPr>
      <w:r>
        <w:t xml:space="preserve">4.3 The Range organisation was split into three departments – </w:t>
      </w:r>
      <w:r w:rsidR="00036C83">
        <w:t>Engineering, Support</w:t>
      </w:r>
      <w:r>
        <w:t xml:space="preserve"> and </w:t>
      </w:r>
      <w:r w:rsidR="006E765C">
        <w:t>O</w:t>
      </w:r>
      <w:r>
        <w:t>perations, each with a department Manager responsible to the Range Manager. Each department was split into as many Sections as discipline or specialisation required.</w:t>
      </w:r>
      <w:r w:rsidR="00780E85">
        <w:t xml:space="preserve"> A simplified organisational chart is shown below.</w:t>
      </w:r>
    </w:p>
    <w:bookmarkStart w:id="14" w:name="_MON_1588741076"/>
    <w:bookmarkEnd w:id="14"/>
    <w:p w14:paraId="4FAF82AA" w14:textId="77777777" w:rsidR="00780E85" w:rsidRDefault="00780E85" w:rsidP="00780E85">
      <w:pPr>
        <w:ind w:left="432"/>
      </w:pPr>
      <w:r>
        <w:object w:dxaOrig="15063" w:dyaOrig="3505" w14:anchorId="18F159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9pt;height:175.5pt" o:ole="">
            <v:imagedata r:id="rId19" o:title=""/>
          </v:shape>
          <o:OLEObject Type="Embed" ProgID="Excel.Sheet.12" ShapeID="_x0000_i1025" DrawAspect="Content" ObjectID="_1589360891" r:id="rId20"/>
        </w:object>
      </w:r>
    </w:p>
    <w:p w14:paraId="1B348EE0" w14:textId="77777777" w:rsidR="00105590" w:rsidRDefault="00780E85" w:rsidP="00780E85">
      <w:pPr>
        <w:pStyle w:val="Caption"/>
        <w:jc w:val="center"/>
        <w:rPr>
          <w:noProof/>
          <w:color w:val="auto"/>
          <w:sz w:val="24"/>
        </w:rPr>
      </w:pPr>
      <w:bookmarkStart w:id="15" w:name="_Toc515480890"/>
      <w:r w:rsidRPr="00780E85">
        <w:rPr>
          <w:color w:val="auto"/>
          <w:sz w:val="24"/>
        </w:rPr>
        <w:t xml:space="preserve">Figure </w:t>
      </w:r>
      <w:r w:rsidRPr="00780E85">
        <w:rPr>
          <w:color w:val="auto"/>
          <w:sz w:val="24"/>
        </w:rPr>
        <w:fldChar w:fldCharType="begin"/>
      </w:r>
      <w:r w:rsidRPr="00780E85">
        <w:rPr>
          <w:color w:val="auto"/>
          <w:sz w:val="24"/>
        </w:rPr>
        <w:instrText xml:space="preserve"> SEQ Figure \* ARABIC </w:instrText>
      </w:r>
      <w:r w:rsidRPr="00780E85">
        <w:rPr>
          <w:color w:val="auto"/>
          <w:sz w:val="24"/>
        </w:rPr>
        <w:fldChar w:fldCharType="separate"/>
      </w:r>
      <w:r w:rsidR="00D07292">
        <w:rPr>
          <w:noProof/>
          <w:color w:val="auto"/>
          <w:sz w:val="24"/>
        </w:rPr>
        <w:t>2</w:t>
      </w:r>
      <w:r w:rsidRPr="00780E85">
        <w:rPr>
          <w:color w:val="auto"/>
          <w:sz w:val="24"/>
        </w:rPr>
        <w:fldChar w:fldCharType="end"/>
      </w:r>
      <w:r w:rsidRPr="00780E85">
        <w:rPr>
          <w:color w:val="auto"/>
          <w:sz w:val="24"/>
        </w:rPr>
        <w:t>: Traditional Hebrides Hierarchical</w:t>
      </w:r>
      <w:r w:rsidRPr="00780E85">
        <w:rPr>
          <w:noProof/>
          <w:color w:val="auto"/>
          <w:sz w:val="24"/>
        </w:rPr>
        <w:t xml:space="preserve"> </w:t>
      </w:r>
      <w:commentRangeStart w:id="16"/>
      <w:r w:rsidRPr="00780E85">
        <w:rPr>
          <w:noProof/>
          <w:color w:val="auto"/>
          <w:sz w:val="24"/>
        </w:rPr>
        <w:t>Organisation</w:t>
      </w:r>
      <w:bookmarkEnd w:id="15"/>
      <w:commentRangeEnd w:id="16"/>
      <w:r w:rsidR="00502C96">
        <w:rPr>
          <w:rStyle w:val="CommentReference"/>
          <w:b w:val="0"/>
          <w:bCs w:val="0"/>
          <w:color w:val="auto"/>
        </w:rPr>
        <w:commentReference w:id="16"/>
      </w:r>
    </w:p>
    <w:p w14:paraId="4A59D60E" w14:textId="77777777" w:rsidR="00780E85" w:rsidRPr="00780E85" w:rsidRDefault="00780E85" w:rsidP="00780E85">
      <w:pPr>
        <w:spacing w:after="0" w:line="240" w:lineRule="auto"/>
      </w:pPr>
    </w:p>
    <w:p w14:paraId="7375B724" w14:textId="77777777" w:rsidR="008C7643" w:rsidRDefault="00530F6E" w:rsidP="008C7643">
      <w:pPr>
        <w:ind w:left="432"/>
      </w:pPr>
      <w:r>
        <w:t xml:space="preserve">4.4 The </w:t>
      </w:r>
      <w:r w:rsidR="008C7643">
        <w:t>Engineering Department is responsible for the maintenance</w:t>
      </w:r>
      <w:r>
        <w:t xml:space="preserve"> and repair (a</w:t>
      </w:r>
      <w:r w:rsidR="008C7643">
        <w:t xml:space="preserve">nd </w:t>
      </w:r>
      <w:r w:rsidR="006E765C">
        <w:t>when particularly complex equipment is involved,</w:t>
      </w:r>
      <w:r>
        <w:t xml:space="preserve"> </w:t>
      </w:r>
      <w:r w:rsidR="008C7643">
        <w:t>operation</w:t>
      </w:r>
      <w:r>
        <w:t>)</w:t>
      </w:r>
      <w:r w:rsidR="008C7643">
        <w:t xml:space="preserve"> of Range instrumentation for the safe conduct of </w:t>
      </w:r>
      <w:r>
        <w:t xml:space="preserve">the </w:t>
      </w:r>
      <w:r w:rsidR="008C7643">
        <w:t xml:space="preserve">practice and </w:t>
      </w:r>
      <w:r>
        <w:t>live firing of guided weapon systems</w:t>
      </w:r>
      <w:r w:rsidR="008C7643">
        <w:t>. This includes tracking and surveillance radars, radio communication systems, command and control systems and other hardware.</w:t>
      </w:r>
    </w:p>
    <w:p w14:paraId="05FFDB0A" w14:textId="77777777" w:rsidR="008C7643" w:rsidRDefault="00530F6E" w:rsidP="008C7643">
      <w:pPr>
        <w:ind w:left="432"/>
      </w:pPr>
      <w:r>
        <w:lastRenderedPageBreak/>
        <w:t>4.5</w:t>
      </w:r>
      <w:r w:rsidR="00430EAB">
        <w:t xml:space="preserve"> </w:t>
      </w:r>
      <w:r w:rsidR="008C7643">
        <w:t xml:space="preserve">Each piece of equipment </w:t>
      </w:r>
      <w:r w:rsidR="00D32FE6">
        <w:t xml:space="preserve">has a specific, mandated maintenance </w:t>
      </w:r>
      <w:r w:rsidR="005838E1">
        <w:t xml:space="preserve">policy which defines each maintenance </w:t>
      </w:r>
      <w:r w:rsidR="00D32FE6">
        <w:t xml:space="preserve">procedure and </w:t>
      </w:r>
      <w:r w:rsidR="005838E1">
        <w:t xml:space="preserve">the </w:t>
      </w:r>
      <w:r w:rsidR="00D32FE6">
        <w:t>periodicity</w:t>
      </w:r>
      <w:r w:rsidR="005838E1">
        <w:t xml:space="preserve"> it is to be completed</w:t>
      </w:r>
      <w:r w:rsidR="00D32FE6">
        <w:t xml:space="preserve">. Traditionally, these </w:t>
      </w:r>
      <w:r w:rsidR="005838E1">
        <w:t xml:space="preserve">procedures </w:t>
      </w:r>
      <w:r w:rsidR="00D32FE6">
        <w:t>have been managed annually using a Scheduled Master Maintenance Record (see</w:t>
      </w:r>
      <w:r w:rsidR="006E765C">
        <w:t xml:space="preserve"> Figure 3 below)</w:t>
      </w:r>
      <w:r w:rsidR="005838E1">
        <w:t>.</w:t>
      </w:r>
    </w:p>
    <w:p w14:paraId="4382C4F5" w14:textId="77777777" w:rsidR="006E765C" w:rsidRDefault="00DC075B" w:rsidP="008C7643">
      <w:pPr>
        <w:ind w:left="432"/>
      </w:pPr>
      <w:r>
        <w:rPr>
          <w:noProof/>
          <w:lang w:eastAsia="en-GB"/>
        </w:rPr>
        <mc:AlternateContent>
          <mc:Choice Requires="wps">
            <w:drawing>
              <wp:anchor distT="0" distB="0" distL="114300" distR="114300" simplePos="0" relativeHeight="251664384" behindDoc="1" locked="0" layoutInCell="1" allowOverlap="1" wp14:anchorId="7E03C8A2" wp14:editId="7234EB14">
                <wp:simplePos x="0" y="0"/>
                <wp:positionH relativeFrom="margin">
                  <wp:align>center</wp:align>
                </wp:positionH>
                <wp:positionV relativeFrom="paragraph">
                  <wp:posOffset>5626100</wp:posOffset>
                </wp:positionV>
                <wp:extent cx="6245860" cy="635"/>
                <wp:effectExtent l="0" t="0" r="2540" b="0"/>
                <wp:wrapTight wrapText="bothSides">
                  <wp:wrapPolygon edited="0">
                    <wp:start x="0" y="0"/>
                    <wp:lineTo x="0" y="19716"/>
                    <wp:lineTo x="21543" y="19716"/>
                    <wp:lineTo x="21543"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6245860" cy="635"/>
                        </a:xfrm>
                        <a:prstGeom prst="rect">
                          <a:avLst/>
                        </a:prstGeom>
                        <a:solidFill>
                          <a:prstClr val="white"/>
                        </a:solidFill>
                        <a:ln>
                          <a:noFill/>
                        </a:ln>
                      </wps:spPr>
                      <wps:txbx>
                        <w:txbxContent>
                          <w:p w14:paraId="46D074F0" w14:textId="77777777" w:rsidR="00DC075B" w:rsidRPr="00DC075B" w:rsidRDefault="00DC075B" w:rsidP="00DC075B">
                            <w:pPr>
                              <w:pStyle w:val="Caption"/>
                              <w:jc w:val="center"/>
                              <w:rPr>
                                <w:noProof/>
                                <w:color w:val="auto"/>
                                <w:sz w:val="36"/>
                                <w:szCs w:val="24"/>
                              </w:rPr>
                            </w:pPr>
                            <w:bookmarkStart w:id="17" w:name="_Toc515480891"/>
                            <w:bookmarkStart w:id="18" w:name="_Toc515516113"/>
                            <w:r w:rsidRPr="00DC075B">
                              <w:rPr>
                                <w:color w:val="auto"/>
                                <w:sz w:val="24"/>
                              </w:rPr>
                              <w:t xml:space="preserve">Figure </w:t>
                            </w:r>
                            <w:r w:rsidRPr="00DC075B">
                              <w:rPr>
                                <w:color w:val="auto"/>
                                <w:sz w:val="24"/>
                              </w:rPr>
                              <w:fldChar w:fldCharType="begin"/>
                            </w:r>
                            <w:r w:rsidRPr="00DC075B">
                              <w:rPr>
                                <w:color w:val="auto"/>
                                <w:sz w:val="24"/>
                              </w:rPr>
                              <w:instrText xml:space="preserve"> SEQ Figure \* ARABIC </w:instrText>
                            </w:r>
                            <w:r w:rsidRPr="00DC075B">
                              <w:rPr>
                                <w:color w:val="auto"/>
                                <w:sz w:val="24"/>
                              </w:rPr>
                              <w:fldChar w:fldCharType="separate"/>
                            </w:r>
                            <w:r w:rsidR="00D07292">
                              <w:rPr>
                                <w:noProof/>
                                <w:color w:val="auto"/>
                                <w:sz w:val="24"/>
                              </w:rPr>
                              <w:t>3</w:t>
                            </w:r>
                            <w:r w:rsidRPr="00DC075B">
                              <w:rPr>
                                <w:color w:val="auto"/>
                                <w:sz w:val="24"/>
                              </w:rPr>
                              <w:fldChar w:fldCharType="end"/>
                            </w:r>
                            <w:r w:rsidRPr="00DC075B">
                              <w:rPr>
                                <w:color w:val="auto"/>
                                <w:sz w:val="24"/>
                              </w:rPr>
                              <w:t>: Scheduled Master Maintenance Record</w:t>
                            </w:r>
                            <w:bookmarkEnd w:id="17"/>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03C8A2" id="Text Box 6" o:spid="_x0000_s1027" type="#_x0000_t202" style="position:absolute;left:0;text-align:left;margin-left:0;margin-top:443pt;width:491.8pt;height:.05pt;z-index:-25165209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II/LAIAAGQEAAAOAAAAZHJzL2Uyb0RvYy54bWysVMFu2zAMvQ/YPwi6L06yNSiMOEWWIsOA&#10;oC2QDD0rshwLkEWNUmJ3Xz9KttOt22nYRaZIitJ7j/TyrmsMuyj0GmzBZ5MpZ8pKKLU9FfzbYfvh&#10;ljMfhC2FAasK/qI8v1u9f7dsXa7mUIMpFTIqYn3euoLXIbg8y7ysVSP8BJyyFKwAGxFoi6esRNFS&#10;9cZk8+l0kbWApUOQynvy3vdBvkr1q0rJ8FhVXgVmCk5vC2nFtB7jmq2WIj+hcLWWwzPEP7yiEdrS&#10;pddS9yIIdkb9R6lGSwQPVZhIaDKoKi1VwkBoZtM3aPa1cCphIXK8u9Lk/19Z+XB5QqbLgi84s6Ih&#10;iQ6qC+wzdGwR2Wmdzylp7ygtdOQmlUe/J2cE3VXYxC/BYRQnnl+u3MZikpyL+aeb2wWFJMUWH29i&#10;jez1qEMfvihoWDQKjiRc4lNcdj70qWNKvMmD0eVWGxM3MbAxyC6CRG5rHdRQ/LcsY2OuhXiqLxg9&#10;WcTX44hW6I5dYuOK8QjlC0FH6FvHO7nVdN9O+PAkkHqFIFH/h0daKgNtwWGwOKsBf/zNH/NJQopy&#10;1lLvFdx/PwtUnJmvlsSNjToaOBrH0bDnZgOEdEaT5WQy6QAGM5oVQvNMY7GOt1BIWEl3FTyM5ib0&#10;E0BjJdV6nZKoHZ0IO7t3MpYeeT10zwLdoEogMR9g7EqRvxGnz03yuPU5ENNJuchrz+JAN7Vy0n4Y&#10;uzgrv+5T1uvPYfUTAAD//wMAUEsDBBQABgAIAAAAIQCIJnUo3wAAAAgBAAAPAAAAZHJzL2Rvd25y&#10;ZXYueG1sTI8xT8MwEIV3JP6DdUgsiDqlVRRCnKqqYKBLRejC5sbXOBCfo9hpw7/n6ALb3b2nd98r&#10;VpPrxAmH0HpSMJ8lIJBqb1pqFOzfX+4zECFqMrrzhAq+McCqvL4qdG78md7wVMVGcAiFXCuwMfa5&#10;lKG26HSY+R6JtaMfnI68Do00gz5zuOvkQ5Kk0umW+IPVPW4s1l/V6BTslh87ezcen7fr5WJ43Y+b&#10;9LOplLq9mdZPICJO8c8Mv/iMDiUzHfxIJohOAReJCrIs5YHlx2yRgjhcLnOQZSH/Fyh/AAAA//8D&#10;AFBLAQItABQABgAIAAAAIQC2gziS/gAAAOEBAAATAAAAAAAAAAAAAAAAAAAAAABbQ29udGVudF9U&#10;eXBlc10ueG1sUEsBAi0AFAAGAAgAAAAhADj9If/WAAAAlAEAAAsAAAAAAAAAAAAAAAAALwEAAF9y&#10;ZWxzLy5yZWxzUEsBAi0AFAAGAAgAAAAhAKkogj8sAgAAZAQAAA4AAAAAAAAAAAAAAAAALgIAAGRy&#10;cy9lMm9Eb2MueG1sUEsBAi0AFAAGAAgAAAAhAIgmdSjfAAAACAEAAA8AAAAAAAAAAAAAAAAAhgQA&#10;AGRycy9kb3ducmV2LnhtbFBLBQYAAAAABAAEAPMAAACSBQAAAAA=&#10;" stroked="f">
                <v:textbox style="mso-fit-shape-to-text:t" inset="0,0,0,0">
                  <w:txbxContent>
                    <w:p w14:paraId="46D074F0" w14:textId="77777777" w:rsidR="00DC075B" w:rsidRPr="00DC075B" w:rsidRDefault="00DC075B" w:rsidP="00DC075B">
                      <w:pPr>
                        <w:pStyle w:val="Caption"/>
                        <w:jc w:val="center"/>
                        <w:rPr>
                          <w:noProof/>
                          <w:color w:val="auto"/>
                          <w:sz w:val="36"/>
                          <w:szCs w:val="24"/>
                        </w:rPr>
                      </w:pPr>
                      <w:bookmarkStart w:id="19" w:name="_Toc515480891"/>
                      <w:bookmarkStart w:id="20" w:name="_Toc515516113"/>
                      <w:r w:rsidRPr="00DC075B">
                        <w:rPr>
                          <w:color w:val="auto"/>
                          <w:sz w:val="24"/>
                        </w:rPr>
                        <w:t xml:space="preserve">Figure </w:t>
                      </w:r>
                      <w:r w:rsidRPr="00DC075B">
                        <w:rPr>
                          <w:color w:val="auto"/>
                          <w:sz w:val="24"/>
                        </w:rPr>
                        <w:fldChar w:fldCharType="begin"/>
                      </w:r>
                      <w:r w:rsidRPr="00DC075B">
                        <w:rPr>
                          <w:color w:val="auto"/>
                          <w:sz w:val="24"/>
                        </w:rPr>
                        <w:instrText xml:space="preserve"> SEQ Figure \* ARABIC </w:instrText>
                      </w:r>
                      <w:r w:rsidRPr="00DC075B">
                        <w:rPr>
                          <w:color w:val="auto"/>
                          <w:sz w:val="24"/>
                        </w:rPr>
                        <w:fldChar w:fldCharType="separate"/>
                      </w:r>
                      <w:r w:rsidR="00D07292">
                        <w:rPr>
                          <w:noProof/>
                          <w:color w:val="auto"/>
                          <w:sz w:val="24"/>
                        </w:rPr>
                        <w:t>3</w:t>
                      </w:r>
                      <w:r w:rsidRPr="00DC075B">
                        <w:rPr>
                          <w:color w:val="auto"/>
                          <w:sz w:val="24"/>
                        </w:rPr>
                        <w:fldChar w:fldCharType="end"/>
                      </w:r>
                      <w:r w:rsidRPr="00DC075B">
                        <w:rPr>
                          <w:color w:val="auto"/>
                          <w:sz w:val="24"/>
                        </w:rPr>
                        <w:t>: Scheduled Master Maintenance Record</w:t>
                      </w:r>
                      <w:bookmarkEnd w:id="19"/>
                      <w:bookmarkEnd w:id="20"/>
                    </w:p>
                  </w:txbxContent>
                </v:textbox>
                <w10:wrap type="tight" anchorx="margin"/>
              </v:shape>
            </w:pict>
          </mc:Fallback>
        </mc:AlternateContent>
      </w:r>
      <w:r>
        <w:rPr>
          <w:noProof/>
          <w:lang w:eastAsia="en-GB"/>
        </w:rPr>
        <w:drawing>
          <wp:anchor distT="0" distB="0" distL="114300" distR="114300" simplePos="0" relativeHeight="251662336" behindDoc="1" locked="0" layoutInCell="1" allowOverlap="1" wp14:anchorId="732B64C2" wp14:editId="62C5687A">
            <wp:simplePos x="0" y="0"/>
            <wp:positionH relativeFrom="column">
              <wp:posOffset>127000</wp:posOffset>
            </wp:positionH>
            <wp:positionV relativeFrom="paragraph">
              <wp:posOffset>996950</wp:posOffset>
            </wp:positionV>
            <wp:extent cx="6245860" cy="4389120"/>
            <wp:effectExtent l="0" t="0" r="2540" b="0"/>
            <wp:wrapTight wrapText="bothSides">
              <wp:wrapPolygon edited="0">
                <wp:start x="0" y="0"/>
                <wp:lineTo x="0" y="21469"/>
                <wp:lineTo x="21543" y="21469"/>
                <wp:lineTo x="2154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MMR snip.PNG"/>
                    <pic:cNvPicPr/>
                  </pic:nvPicPr>
                  <pic:blipFill>
                    <a:blip r:embed="rId21">
                      <a:extLst>
                        <a:ext uri="{28A0092B-C50C-407E-A947-70E740481C1C}">
                          <a14:useLocalDpi xmlns:a14="http://schemas.microsoft.com/office/drawing/2010/main" val="0"/>
                        </a:ext>
                      </a:extLst>
                    </a:blip>
                    <a:stretch>
                      <a:fillRect/>
                    </a:stretch>
                  </pic:blipFill>
                  <pic:spPr>
                    <a:xfrm>
                      <a:off x="0" y="0"/>
                      <a:ext cx="6245860" cy="4389120"/>
                    </a:xfrm>
                    <a:prstGeom prst="rect">
                      <a:avLst/>
                    </a:prstGeom>
                  </pic:spPr>
                </pic:pic>
              </a:graphicData>
            </a:graphic>
            <wp14:sizeRelH relativeFrom="margin">
              <wp14:pctWidth>0</wp14:pctWidth>
            </wp14:sizeRelH>
            <wp14:sizeRelV relativeFrom="margin">
              <wp14:pctHeight>0</wp14:pctHeight>
            </wp14:sizeRelV>
          </wp:anchor>
        </w:drawing>
      </w:r>
      <w:r w:rsidR="006E765C">
        <w:t>4.6 Scheduled maintenance tasks are indicated by a diagonal line</w:t>
      </w:r>
      <w:r w:rsidR="002735E3">
        <w:t xml:space="preserve"> with a filled black triangle indicating a completed task.</w:t>
      </w:r>
    </w:p>
    <w:p w14:paraId="0ACAB8EF" w14:textId="77777777" w:rsidR="005838E1" w:rsidRDefault="006E765C" w:rsidP="008C7643">
      <w:pPr>
        <w:ind w:left="432"/>
      </w:pPr>
      <w:r>
        <w:t>4.</w:t>
      </w:r>
      <w:r w:rsidR="002735E3">
        <w:t xml:space="preserve">7 </w:t>
      </w:r>
      <w:r w:rsidR="005838E1">
        <w:t>The recent economic downturn plus natural wastage has reduced the number of staff in all departments, including Engineering.</w:t>
      </w:r>
      <w:r w:rsidR="002735E3">
        <w:t xml:space="preserve"> This slow process has resulted in fewer staff with a greater number of responsibilities and commensurate increase in maintenance tasks to be completed.</w:t>
      </w:r>
    </w:p>
    <w:p w14:paraId="1E2558B5" w14:textId="77777777" w:rsidR="008C7643" w:rsidRDefault="002735E3" w:rsidP="009A7453">
      <w:pPr>
        <w:ind w:left="432"/>
      </w:pPr>
      <w:r>
        <w:lastRenderedPageBreak/>
        <w:t xml:space="preserve">4.8 </w:t>
      </w:r>
      <w:r w:rsidR="00310832" w:rsidRPr="00310832">
        <w:rPr>
          <w:b/>
        </w:rPr>
        <w:t>Transformation</w:t>
      </w:r>
      <w:r w:rsidR="00801C18">
        <w:rPr>
          <w:b/>
        </w:rPr>
        <w:t xml:space="preserve"> </w:t>
      </w:r>
      <w:r w:rsidR="00801C18" w:rsidRPr="00801C18">
        <w:rPr>
          <w:vertAlign w:val="superscript"/>
        </w:rPr>
        <w:t>[10]</w:t>
      </w:r>
      <w:r w:rsidR="00310832">
        <w:t xml:space="preserve"> was seen to be the solution to this problem.</w:t>
      </w:r>
      <w:r w:rsidR="009A7453">
        <w:t xml:space="preserve">  Transformation is divided into six distinct elements:</w:t>
      </w:r>
    </w:p>
    <w:p w14:paraId="19C8CDDB" w14:textId="77777777" w:rsidR="009A7453" w:rsidRPr="009A7453" w:rsidRDefault="009A7453" w:rsidP="009A7453">
      <w:pPr>
        <w:ind w:left="720"/>
      </w:pPr>
      <w:r>
        <w:rPr>
          <w:b/>
        </w:rPr>
        <w:t>Business Winning</w:t>
      </w:r>
      <w:r>
        <w:t>: To increase the skillsets and capabilities of the business team who bring customers to QinetiQ so increasing revenue and profit.</w:t>
      </w:r>
    </w:p>
    <w:p w14:paraId="478E0394" w14:textId="77777777" w:rsidR="008C7643" w:rsidRDefault="009A7453" w:rsidP="009A7453">
      <w:pPr>
        <w:ind w:left="720" w:firstLine="2"/>
      </w:pPr>
      <w:r w:rsidRPr="009A7453">
        <w:rPr>
          <w:b/>
        </w:rPr>
        <w:t>Engineering &amp; Operations (E&amp;O)</w:t>
      </w:r>
      <w:r>
        <w:t xml:space="preserve">: Develop E&amp;O disciplines by cross-training staff </w:t>
      </w:r>
      <w:r w:rsidR="00F83FD2">
        <w:t>at other sites</w:t>
      </w:r>
      <w:r>
        <w:t>, identify and adopt good working practices across sites and work to develop individuals’ careers.</w:t>
      </w:r>
    </w:p>
    <w:p w14:paraId="2E2C275F" w14:textId="77777777" w:rsidR="009A7453" w:rsidRDefault="009A7453" w:rsidP="009A7453">
      <w:pPr>
        <w:ind w:left="720" w:firstLine="2"/>
      </w:pPr>
      <w:r>
        <w:rPr>
          <w:b/>
        </w:rPr>
        <w:t>Performance Excellence</w:t>
      </w:r>
      <w:r>
        <w:t>: Standardise project control, planning and reporting</w:t>
      </w:r>
      <w:r w:rsidR="00F83FD2">
        <w:t xml:space="preserve"> and develop an integrated resource planning tool across the business.</w:t>
      </w:r>
    </w:p>
    <w:p w14:paraId="6EEF42D9" w14:textId="77777777" w:rsidR="00F83FD2" w:rsidRDefault="00F83FD2" w:rsidP="009A7453">
      <w:pPr>
        <w:ind w:left="720" w:firstLine="2"/>
      </w:pPr>
      <w:r w:rsidRPr="00F83FD2">
        <w:rPr>
          <w:b/>
        </w:rPr>
        <w:t>Governance &amp; Processes</w:t>
      </w:r>
      <w:r>
        <w:t>: Streamline business processes and ensure legislative compliance.</w:t>
      </w:r>
    </w:p>
    <w:p w14:paraId="6BE468C7" w14:textId="77777777" w:rsidR="00F83FD2" w:rsidRPr="00F83FD2" w:rsidRDefault="00F83FD2" w:rsidP="009A7453">
      <w:pPr>
        <w:ind w:left="720" w:firstLine="2"/>
      </w:pPr>
      <w:r>
        <w:rPr>
          <w:b/>
        </w:rPr>
        <w:t xml:space="preserve">Developing our </w:t>
      </w:r>
      <w:r w:rsidRPr="00F83FD2">
        <w:rPr>
          <w:b/>
        </w:rPr>
        <w:t>organisation</w:t>
      </w:r>
      <w:r>
        <w:t>: Engage with all employees, develop a culture and mind-set that puts the customer first. C</w:t>
      </w:r>
      <w:r w:rsidRPr="00F83FD2">
        <w:t>reate</w:t>
      </w:r>
      <w:r>
        <w:t xml:space="preserve"> and apply leadership and management development skills programmes. (LDP and MDP).</w:t>
      </w:r>
    </w:p>
    <w:p w14:paraId="34949481" w14:textId="77777777" w:rsidR="00B81B5F" w:rsidRDefault="00B81B5F" w:rsidP="00F83FD2">
      <w:pPr>
        <w:ind w:left="426"/>
      </w:pPr>
      <w:r w:rsidRPr="00B81B5F">
        <w:t>4.9</w:t>
      </w:r>
      <w:r>
        <w:t xml:space="preserve"> These broad statements describe Steve Wadeys’ vision of the future of QinetiQ. </w:t>
      </w:r>
    </w:p>
    <w:p w14:paraId="4311D63B" w14:textId="77777777" w:rsidR="00972C1A" w:rsidRDefault="00B81B5F" w:rsidP="00972C1A">
      <w:pPr>
        <w:ind w:left="426"/>
      </w:pPr>
      <w:r>
        <w:t>4.10 After a two-year programme of Transformation few of these desires have been realised in the Engineering Department in the Hebrides Range.</w:t>
      </w:r>
    </w:p>
    <w:p w14:paraId="1E546635" w14:textId="77777777" w:rsidR="00205EB3" w:rsidRDefault="006269EC" w:rsidP="00205EB3">
      <w:pPr>
        <w:keepNext/>
        <w:ind w:left="426"/>
      </w:pPr>
      <w:r>
        <w:rPr>
          <w:noProof/>
          <w:lang w:eastAsia="en-GB"/>
        </w:rPr>
        <w:drawing>
          <wp:inline distT="0" distB="0" distL="0" distR="0" wp14:anchorId="4A45EFDB" wp14:editId="780F6EBC">
            <wp:extent cx="6154310" cy="15519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71198" cy="1556199"/>
                    </a:xfrm>
                    <a:prstGeom prst="rect">
                      <a:avLst/>
                    </a:prstGeom>
                  </pic:spPr>
                </pic:pic>
              </a:graphicData>
            </a:graphic>
          </wp:inline>
        </w:drawing>
      </w:r>
    </w:p>
    <w:p w14:paraId="26E1D1C0" w14:textId="77777777" w:rsidR="00972C1A" w:rsidRPr="00205EB3" w:rsidRDefault="00205EB3" w:rsidP="00205EB3">
      <w:pPr>
        <w:pStyle w:val="Caption"/>
        <w:jc w:val="center"/>
        <w:rPr>
          <w:color w:val="auto"/>
          <w:sz w:val="24"/>
        </w:rPr>
      </w:pPr>
      <w:bookmarkStart w:id="21" w:name="_Toc515480892"/>
      <w:r w:rsidRPr="00205EB3">
        <w:rPr>
          <w:color w:val="auto"/>
          <w:sz w:val="24"/>
        </w:rPr>
        <w:t xml:space="preserve">Figure </w:t>
      </w:r>
      <w:r w:rsidRPr="00205EB3">
        <w:rPr>
          <w:color w:val="auto"/>
          <w:sz w:val="24"/>
        </w:rPr>
        <w:fldChar w:fldCharType="begin"/>
      </w:r>
      <w:r w:rsidRPr="00205EB3">
        <w:rPr>
          <w:color w:val="auto"/>
          <w:sz w:val="24"/>
        </w:rPr>
        <w:instrText xml:space="preserve"> SEQ Figure \* ARABIC </w:instrText>
      </w:r>
      <w:r w:rsidRPr="00205EB3">
        <w:rPr>
          <w:color w:val="auto"/>
          <w:sz w:val="24"/>
        </w:rPr>
        <w:fldChar w:fldCharType="separate"/>
      </w:r>
      <w:r w:rsidR="00D07292">
        <w:rPr>
          <w:noProof/>
          <w:color w:val="auto"/>
          <w:sz w:val="24"/>
        </w:rPr>
        <w:t>4</w:t>
      </w:r>
      <w:r w:rsidRPr="00205EB3">
        <w:rPr>
          <w:color w:val="auto"/>
          <w:sz w:val="24"/>
        </w:rPr>
        <w:fldChar w:fldCharType="end"/>
      </w:r>
      <w:r w:rsidRPr="00205EB3">
        <w:rPr>
          <w:color w:val="auto"/>
          <w:sz w:val="24"/>
        </w:rPr>
        <w:t>: Group Hierarchy</w:t>
      </w:r>
      <w:bookmarkEnd w:id="21"/>
    </w:p>
    <w:p w14:paraId="40388C11" w14:textId="77777777" w:rsidR="00036C83" w:rsidRDefault="00036C83" w:rsidP="00205EB3">
      <w:pPr>
        <w:ind w:left="426"/>
      </w:pPr>
    </w:p>
    <w:p w14:paraId="54622F6F" w14:textId="77777777" w:rsidR="00205EB3" w:rsidRDefault="00205EB3" w:rsidP="00205EB3">
      <w:pPr>
        <w:ind w:left="426"/>
      </w:pPr>
      <w:r>
        <w:lastRenderedPageBreak/>
        <w:t xml:space="preserve">4.11 One major change to come from Transform </w:t>
      </w:r>
      <w:r w:rsidR="00036C83">
        <w:t>is</w:t>
      </w:r>
      <w:r>
        <w:t xml:space="preserve"> the appointment of Group Managers responsible for a small portion of Range equipment and personnel. However, each Group Manager is now responsible for several </w:t>
      </w:r>
      <w:r w:rsidR="00036C83">
        <w:t xml:space="preserve">small portions of various </w:t>
      </w:r>
      <w:r>
        <w:t>sites throughout QinetiQ UK that conduct similar activities.</w:t>
      </w:r>
    </w:p>
    <w:p w14:paraId="55C28532" w14:textId="77777777" w:rsidR="00036C83" w:rsidRDefault="00036C83" w:rsidP="00205EB3">
      <w:pPr>
        <w:ind w:left="426"/>
      </w:pPr>
      <w:r>
        <w:t xml:space="preserve">4.12 This has had little effect on the main workforce but has now resulted in an off-site, faceless management culture that results in significant frustration for the Supervisory level </w:t>
      </w:r>
      <w:commentRangeStart w:id="22"/>
      <w:r>
        <w:t>staff</w:t>
      </w:r>
      <w:commentRangeEnd w:id="22"/>
      <w:r w:rsidR="00502C96">
        <w:rPr>
          <w:rStyle w:val="CommentReference"/>
        </w:rPr>
        <w:commentReference w:id="22"/>
      </w:r>
      <w:r>
        <w:t>.</w:t>
      </w:r>
    </w:p>
    <w:p w14:paraId="227CC122" w14:textId="77777777" w:rsidR="00036C83" w:rsidRDefault="00036C83" w:rsidP="00205EB3">
      <w:pPr>
        <w:ind w:left="426"/>
      </w:pPr>
      <w:r>
        <w:t xml:space="preserve">4.13 The </w:t>
      </w:r>
      <w:r w:rsidRPr="00036C83">
        <w:rPr>
          <w:b/>
        </w:rPr>
        <w:t>Strategic Management and Information System</w:t>
      </w:r>
      <w:r>
        <w:rPr>
          <w:b/>
        </w:rPr>
        <w:t xml:space="preserve"> </w:t>
      </w:r>
      <w:r w:rsidR="000576F8">
        <w:t xml:space="preserve">(SMIS) </w:t>
      </w:r>
      <w:r>
        <w:t>as discussed in paragraphs 3.9 and 3.10</w:t>
      </w:r>
      <w:r w:rsidR="00E76583">
        <w:t xml:space="preserve"> was conceived as an electronic forecasting and information management application. Every piece of equipment within QinetiQ was uniquely identified and assigned a position on a hierarchical tree. Any sub-assemblies within the equipment were identified as children and if the equipment was in itself a sub-assembly, any parents were also identified.</w:t>
      </w:r>
    </w:p>
    <w:p w14:paraId="2709F365" w14:textId="77777777" w:rsidR="00E76583" w:rsidRDefault="00E76583" w:rsidP="00205EB3">
      <w:pPr>
        <w:ind w:left="426"/>
      </w:pPr>
      <w:r>
        <w:t>4.14 Information relevant to that equipment was also identified – serial numbers, cost, lead-times for replacements, unit cost, etc.</w:t>
      </w:r>
    </w:p>
    <w:p w14:paraId="43CB2C74" w14:textId="77777777" w:rsidR="00E76583" w:rsidRDefault="00E76583" w:rsidP="00205EB3">
      <w:pPr>
        <w:ind w:left="426"/>
      </w:pPr>
      <w:r>
        <w:t>4.15 If the equipment has maintenance tasks these</w:t>
      </w:r>
      <w:r w:rsidR="000576F8">
        <w:t xml:space="preserve"> were also identified and input, again, with a unique number. As with the equipment record, the maintenance plan accounts for the number of hours planned annually, consumables, test equipment, etc. required to complete every task.</w:t>
      </w:r>
    </w:p>
    <w:p w14:paraId="647531E9" w14:textId="77777777" w:rsidR="000576F8" w:rsidRDefault="000576F8" w:rsidP="00205EB3">
      <w:pPr>
        <w:ind w:left="426"/>
      </w:pPr>
      <w:r>
        <w:t>4.16 If a fault is found a report is generated and assigned to an appropriate person or group to rectify. The electronic fault report is used to record any work done, consumables used and the time it takes to complete each activity while rectifying the fault.</w:t>
      </w:r>
    </w:p>
    <w:p w14:paraId="7F089454" w14:textId="77777777" w:rsidR="000576F8" w:rsidRDefault="000576F8" w:rsidP="00205EB3">
      <w:pPr>
        <w:ind w:left="426"/>
      </w:pPr>
      <w:r>
        <w:t xml:space="preserve">4.17 SMIS was promised to be the solution to all of QinetiQs’ </w:t>
      </w:r>
      <w:r w:rsidR="009B7AA7">
        <w:t>inevitable</w:t>
      </w:r>
      <w:r>
        <w:t xml:space="preserve"> information management</w:t>
      </w:r>
      <w:r w:rsidR="009B7AA7">
        <w:t xml:space="preserve"> differences between so many disparate organisations and cultures. SMIS was rolled out over an eighteen-month programme, finally reaching the Hebrides in January of this year.</w:t>
      </w:r>
    </w:p>
    <w:p w14:paraId="072F4ECF" w14:textId="77777777" w:rsidR="009B7AA7" w:rsidRDefault="004630C0" w:rsidP="00205EB3">
      <w:pPr>
        <w:ind w:left="426"/>
      </w:pPr>
      <w:r>
        <w:rPr>
          <w:noProof/>
          <w:lang w:eastAsia="en-GB"/>
        </w:rPr>
        <w:lastRenderedPageBreak/>
        <w:drawing>
          <wp:anchor distT="0" distB="0" distL="114300" distR="114300" simplePos="0" relativeHeight="251665408" behindDoc="0" locked="0" layoutInCell="1" allowOverlap="1" wp14:anchorId="03181BC2" wp14:editId="4EEDA5E3">
            <wp:simplePos x="0" y="0"/>
            <wp:positionH relativeFrom="margin">
              <wp:posOffset>3771265</wp:posOffset>
            </wp:positionH>
            <wp:positionV relativeFrom="paragraph">
              <wp:posOffset>4445</wp:posOffset>
            </wp:positionV>
            <wp:extent cx="2705100" cy="2374900"/>
            <wp:effectExtent l="0" t="0" r="0"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MIS1.PNG"/>
                    <pic:cNvPicPr/>
                  </pic:nvPicPr>
                  <pic:blipFill>
                    <a:blip r:embed="rId23">
                      <a:extLst>
                        <a:ext uri="{28A0092B-C50C-407E-A947-70E740481C1C}">
                          <a14:useLocalDpi xmlns:a14="http://schemas.microsoft.com/office/drawing/2010/main" val="0"/>
                        </a:ext>
                      </a:extLst>
                    </a:blip>
                    <a:stretch>
                      <a:fillRect/>
                    </a:stretch>
                  </pic:blipFill>
                  <pic:spPr>
                    <a:xfrm>
                      <a:off x="0" y="0"/>
                      <a:ext cx="2705100" cy="2374900"/>
                    </a:xfrm>
                    <a:prstGeom prst="rect">
                      <a:avLst/>
                    </a:prstGeom>
                  </pic:spPr>
                </pic:pic>
              </a:graphicData>
            </a:graphic>
            <wp14:sizeRelH relativeFrom="margin">
              <wp14:pctWidth>0</wp14:pctWidth>
            </wp14:sizeRelH>
            <wp14:sizeRelV relativeFrom="margin">
              <wp14:pctHeight>0</wp14:pctHeight>
            </wp14:sizeRelV>
          </wp:anchor>
        </w:drawing>
      </w:r>
      <w:r w:rsidR="009B7AA7">
        <w:t xml:space="preserve">4.18 A </w:t>
      </w:r>
      <w:r w:rsidR="00F12B3B">
        <w:t>two-day</w:t>
      </w:r>
      <w:r w:rsidR="009B7AA7">
        <w:t xml:space="preserve"> training cou</w:t>
      </w:r>
      <w:r w:rsidR="007A248D">
        <w:t>rse was required</w:t>
      </w:r>
      <w:r w:rsidR="009B7AA7">
        <w:t xml:space="preserve"> before </w:t>
      </w:r>
      <w:r w:rsidR="007A248D">
        <w:t>access to the system was permitted.</w:t>
      </w:r>
    </w:p>
    <w:p w14:paraId="3CEF0B14" w14:textId="77777777" w:rsidR="00D2232D" w:rsidRDefault="004630C0" w:rsidP="004F7E18">
      <w:pPr>
        <w:spacing w:after="0"/>
        <w:ind w:left="426"/>
      </w:pPr>
      <w:r>
        <w:rPr>
          <w:noProof/>
          <w:lang w:eastAsia="en-GB"/>
        </w:rPr>
        <w:drawing>
          <wp:anchor distT="0" distB="0" distL="114300" distR="114300" simplePos="0" relativeHeight="251666432" behindDoc="0" locked="0" layoutInCell="1" allowOverlap="1" wp14:anchorId="0E01C917" wp14:editId="758C36BE">
            <wp:simplePos x="0" y="0"/>
            <wp:positionH relativeFrom="margin">
              <wp:align>right</wp:align>
            </wp:positionH>
            <wp:positionV relativeFrom="paragraph">
              <wp:posOffset>1946910</wp:posOffset>
            </wp:positionV>
            <wp:extent cx="2648585" cy="330263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MIS2.PNG"/>
                    <pic:cNvPicPr/>
                  </pic:nvPicPr>
                  <pic:blipFill>
                    <a:blip r:embed="rId24">
                      <a:extLst>
                        <a:ext uri="{28A0092B-C50C-407E-A947-70E740481C1C}">
                          <a14:useLocalDpi xmlns:a14="http://schemas.microsoft.com/office/drawing/2010/main" val="0"/>
                        </a:ext>
                      </a:extLst>
                    </a:blip>
                    <a:stretch>
                      <a:fillRect/>
                    </a:stretch>
                  </pic:blipFill>
                  <pic:spPr>
                    <a:xfrm>
                      <a:off x="0" y="0"/>
                      <a:ext cx="2648585" cy="330263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8480" behindDoc="0" locked="0" layoutInCell="1" allowOverlap="1" wp14:anchorId="1F1D0A7E" wp14:editId="382833CE">
                <wp:simplePos x="0" y="0"/>
                <wp:positionH relativeFrom="column">
                  <wp:posOffset>3934460</wp:posOffset>
                </wp:positionH>
                <wp:positionV relativeFrom="paragraph">
                  <wp:posOffset>1607185</wp:posOffset>
                </wp:positionV>
                <wp:extent cx="2393950"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2393950" cy="635"/>
                        </a:xfrm>
                        <a:prstGeom prst="rect">
                          <a:avLst/>
                        </a:prstGeom>
                        <a:solidFill>
                          <a:prstClr val="white"/>
                        </a:solidFill>
                        <a:ln>
                          <a:noFill/>
                        </a:ln>
                      </wps:spPr>
                      <wps:txbx>
                        <w:txbxContent>
                          <w:p w14:paraId="48D3A00C" w14:textId="77777777" w:rsidR="004630C0" w:rsidRPr="004630C0" w:rsidRDefault="004630C0" w:rsidP="00286A8F">
                            <w:pPr>
                              <w:pStyle w:val="Caption"/>
                              <w:jc w:val="center"/>
                              <w:rPr>
                                <w:noProof/>
                                <w:color w:val="auto"/>
                                <w:sz w:val="36"/>
                                <w:szCs w:val="24"/>
                              </w:rPr>
                            </w:pPr>
                            <w:bookmarkStart w:id="23" w:name="_Toc515480893"/>
                            <w:r w:rsidRPr="004630C0">
                              <w:rPr>
                                <w:color w:val="auto"/>
                                <w:sz w:val="24"/>
                              </w:rPr>
                              <w:t xml:space="preserve">Figure </w:t>
                            </w:r>
                            <w:r w:rsidRPr="004630C0">
                              <w:rPr>
                                <w:color w:val="auto"/>
                                <w:sz w:val="24"/>
                              </w:rPr>
                              <w:fldChar w:fldCharType="begin"/>
                            </w:r>
                            <w:r w:rsidRPr="004630C0">
                              <w:rPr>
                                <w:color w:val="auto"/>
                                <w:sz w:val="24"/>
                              </w:rPr>
                              <w:instrText xml:space="preserve"> SEQ Figure \* ARABIC </w:instrText>
                            </w:r>
                            <w:r w:rsidRPr="004630C0">
                              <w:rPr>
                                <w:color w:val="auto"/>
                                <w:sz w:val="24"/>
                              </w:rPr>
                              <w:fldChar w:fldCharType="separate"/>
                            </w:r>
                            <w:r w:rsidR="00D07292">
                              <w:rPr>
                                <w:noProof/>
                                <w:color w:val="auto"/>
                                <w:sz w:val="24"/>
                              </w:rPr>
                              <w:t>5</w:t>
                            </w:r>
                            <w:r w:rsidRPr="004630C0">
                              <w:rPr>
                                <w:color w:val="auto"/>
                                <w:sz w:val="24"/>
                              </w:rPr>
                              <w:fldChar w:fldCharType="end"/>
                            </w:r>
                            <w:r w:rsidRPr="004630C0">
                              <w:rPr>
                                <w:color w:val="auto"/>
                                <w:sz w:val="24"/>
                              </w:rPr>
                              <w:t>: SMIS login screen</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1D0A7E" id="Text Box 12" o:spid="_x0000_s1028" type="#_x0000_t202" style="position:absolute;left:0;text-align:left;margin-left:309.8pt;margin-top:126.55pt;width:188.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4mxLQIAAGYEAAAOAAAAZHJzL2Uyb0RvYy54bWysVE1v2zAMvQ/YfxB0X5wPtFiDOEWWIsOA&#10;oC2QDD0rshwLkEWNUmJnv36UbKddt9Owi0yRFKX3HunFfVsbdlboNdicT0ZjzpSVUGh7zPn3/ebT&#10;Z858ELYQBqzK+UV5fr/8+GHRuLmaQgWmUMioiPXzxuW8CsHNs8zLStXCj8ApS8ESsBaBtnjMChQN&#10;Va9NNh2Pb7MGsHAIUnlP3ocuyJepflkqGZ7K0qvATM7pbSGtmNZDXLPlQsyPKFylZf8M8Q+vqIW2&#10;dOm11IMIgp1Q/1Gq1hLBQxlGEuoMylJLlTAQmsn4HZpdJZxKWIgc7640+f9XVj6en5HpgrSbcmZF&#10;TRrtVRvYF2gZuYifxvk5pe0cJYaW/JQ7+D05I+y2xDp+CRCjODF9ubIbq0lyTmd3s7sbCkmK3c5u&#10;Yo3s9ahDH74qqFk0co4kXWJUnLc+dKlDSrzJg9HFRhsTNzGwNsjOgmRuKh1UX/y3LGNjroV4qisY&#10;PVnE1+GIVmgPbeLjiv0AxYWgI3TN453caLpvK3x4FkjdQpBoAsITLaWBJufQW5xVgD//5o/5JCJF&#10;OWuo+3Luf5wEKs7MN0vyxlYdDByMw2DYU70GQjqh2XIymXQAgxnMEqF+ocFYxVsoJKyku3IeBnMd&#10;uhmgwZJqtUpJ1JBOhK3dORlLD7zu2xeBrlclkJiPMPSlmL8Tp8tN8rjVKRDTSbnIa8diTzc1c9K+&#10;H7w4LW/3Kev197D8BQAA//8DAFBLAwQUAAYACAAAACEA9kT6IOEAAAALAQAADwAAAGRycy9kb3du&#10;cmV2LnhtbEyPsU7DMBCGdyTewTokFkSdpCUiIU5VVTDAUhG6sLmxGwfic2Q7bXh7DhYY779P/31X&#10;rWc7sJP2oXcoIF0kwDS2TvXYCdi/Pd3eAwtRopKDQy3gSwdY15cXlSyVO+OrPjWxY1SCoZQCTIxj&#10;yXlojbYyLNyokXZH562MNPqOKy/PVG4HniVJzq3skS4YOeqt0e1nM1kBu9X7ztxMx8eXzWrpn/fT&#10;Nv/oGiGur+bNA7Co5/gHw48+qUNNTgc3oQpsEJCnRU6ogOxumQIjoihySg6/SQa8rvj/H+pvAAAA&#10;//8DAFBLAQItABQABgAIAAAAIQC2gziS/gAAAOEBAAATAAAAAAAAAAAAAAAAAAAAAABbQ29udGVu&#10;dF9UeXBlc10ueG1sUEsBAi0AFAAGAAgAAAAhADj9If/WAAAAlAEAAAsAAAAAAAAAAAAAAAAALwEA&#10;AF9yZWxzLy5yZWxzUEsBAi0AFAAGAAgAAAAhAAt/ibEtAgAAZgQAAA4AAAAAAAAAAAAAAAAALgIA&#10;AGRycy9lMm9Eb2MueG1sUEsBAi0AFAAGAAgAAAAhAPZE+iDhAAAACwEAAA8AAAAAAAAAAAAAAAAA&#10;hwQAAGRycy9kb3ducmV2LnhtbFBLBQYAAAAABAAEAPMAAACVBQAAAAA=&#10;" stroked="f">
                <v:textbox style="mso-fit-shape-to-text:t" inset="0,0,0,0">
                  <w:txbxContent>
                    <w:p w14:paraId="48D3A00C" w14:textId="77777777" w:rsidR="004630C0" w:rsidRPr="004630C0" w:rsidRDefault="004630C0" w:rsidP="00286A8F">
                      <w:pPr>
                        <w:pStyle w:val="Caption"/>
                        <w:jc w:val="center"/>
                        <w:rPr>
                          <w:noProof/>
                          <w:color w:val="auto"/>
                          <w:sz w:val="36"/>
                          <w:szCs w:val="24"/>
                        </w:rPr>
                      </w:pPr>
                      <w:bookmarkStart w:id="24" w:name="_Toc515480893"/>
                      <w:r w:rsidRPr="004630C0">
                        <w:rPr>
                          <w:color w:val="auto"/>
                          <w:sz w:val="24"/>
                        </w:rPr>
                        <w:t xml:space="preserve">Figure </w:t>
                      </w:r>
                      <w:r w:rsidRPr="004630C0">
                        <w:rPr>
                          <w:color w:val="auto"/>
                          <w:sz w:val="24"/>
                        </w:rPr>
                        <w:fldChar w:fldCharType="begin"/>
                      </w:r>
                      <w:r w:rsidRPr="004630C0">
                        <w:rPr>
                          <w:color w:val="auto"/>
                          <w:sz w:val="24"/>
                        </w:rPr>
                        <w:instrText xml:space="preserve"> SEQ Figure \* ARABIC </w:instrText>
                      </w:r>
                      <w:r w:rsidRPr="004630C0">
                        <w:rPr>
                          <w:color w:val="auto"/>
                          <w:sz w:val="24"/>
                        </w:rPr>
                        <w:fldChar w:fldCharType="separate"/>
                      </w:r>
                      <w:r w:rsidR="00D07292">
                        <w:rPr>
                          <w:noProof/>
                          <w:color w:val="auto"/>
                          <w:sz w:val="24"/>
                        </w:rPr>
                        <w:t>5</w:t>
                      </w:r>
                      <w:r w:rsidRPr="004630C0">
                        <w:rPr>
                          <w:color w:val="auto"/>
                          <w:sz w:val="24"/>
                        </w:rPr>
                        <w:fldChar w:fldCharType="end"/>
                      </w:r>
                      <w:r w:rsidRPr="004630C0">
                        <w:rPr>
                          <w:color w:val="auto"/>
                          <w:sz w:val="24"/>
                        </w:rPr>
                        <w:t>: SMIS login screen</w:t>
                      </w:r>
                      <w:bookmarkEnd w:id="24"/>
                    </w:p>
                  </w:txbxContent>
                </v:textbox>
                <w10:wrap type="square"/>
              </v:shape>
            </w:pict>
          </mc:Fallback>
        </mc:AlternateContent>
      </w:r>
      <w:r w:rsidR="00F12B3B">
        <w:t>4.19 SMIS is a system that has no user-friendly functions. There is no graphical user interface, no help button or bubbles, the commands required are not intuitive, one command</w:t>
      </w:r>
      <w:r w:rsidR="00756B67">
        <w:t xml:space="preserve"> will only perform one function;</w:t>
      </w:r>
      <w:r w:rsidR="00F12B3B">
        <w:t xml:space="preserve"> assets, locations and sites have alphanumeric codes created by someone who has never seen or used what they’re describing and none of these </w:t>
      </w:r>
      <w:r w:rsidR="00A228CC">
        <w:t>issues are being addressed</w:t>
      </w:r>
      <w:r w:rsidR="00F12B3B">
        <w:t xml:space="preserve"> due to the sheer cost of the project so far.</w:t>
      </w:r>
      <w:r w:rsidR="001245DA">
        <w:rPr>
          <w:noProof/>
        </w:rPr>
        <w:t xml:space="preserve"> </w:t>
      </w:r>
    </w:p>
    <w:p w14:paraId="3988DABA" w14:textId="77777777" w:rsidR="00F12B3B" w:rsidRDefault="001A1A77" w:rsidP="004F7E18">
      <w:pPr>
        <w:spacing w:after="0"/>
        <w:ind w:left="426"/>
      </w:pPr>
      <w:r>
        <w:rPr>
          <w:noProof/>
          <w:lang w:eastAsia="en-GB"/>
        </w:rPr>
        <mc:AlternateContent>
          <mc:Choice Requires="wps">
            <w:drawing>
              <wp:anchor distT="0" distB="0" distL="114300" distR="114300" simplePos="0" relativeHeight="251670528" behindDoc="0" locked="0" layoutInCell="1" allowOverlap="1" wp14:anchorId="795829DE" wp14:editId="464B2727">
                <wp:simplePos x="0" y="0"/>
                <wp:positionH relativeFrom="column">
                  <wp:posOffset>3879215</wp:posOffset>
                </wp:positionH>
                <wp:positionV relativeFrom="paragraph">
                  <wp:posOffset>1868805</wp:posOffset>
                </wp:positionV>
                <wp:extent cx="2559050"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2559050" cy="635"/>
                        </a:xfrm>
                        <a:prstGeom prst="rect">
                          <a:avLst/>
                        </a:prstGeom>
                        <a:solidFill>
                          <a:prstClr val="white"/>
                        </a:solidFill>
                        <a:ln>
                          <a:noFill/>
                        </a:ln>
                      </wps:spPr>
                      <wps:txbx>
                        <w:txbxContent>
                          <w:p w14:paraId="67E5FD9A" w14:textId="77777777" w:rsidR="004630C0" w:rsidRPr="004630C0" w:rsidRDefault="004630C0" w:rsidP="004630C0">
                            <w:pPr>
                              <w:pStyle w:val="Caption"/>
                              <w:jc w:val="center"/>
                              <w:rPr>
                                <w:noProof/>
                                <w:color w:val="auto"/>
                                <w:sz w:val="36"/>
                                <w:szCs w:val="24"/>
                              </w:rPr>
                            </w:pPr>
                            <w:bookmarkStart w:id="25" w:name="_Toc515480894"/>
                            <w:r w:rsidRPr="004630C0">
                              <w:rPr>
                                <w:color w:val="auto"/>
                                <w:sz w:val="24"/>
                              </w:rPr>
                              <w:t xml:space="preserve">Figure </w:t>
                            </w:r>
                            <w:r w:rsidRPr="004630C0">
                              <w:rPr>
                                <w:color w:val="auto"/>
                                <w:sz w:val="24"/>
                              </w:rPr>
                              <w:fldChar w:fldCharType="begin"/>
                            </w:r>
                            <w:r w:rsidRPr="004630C0">
                              <w:rPr>
                                <w:color w:val="auto"/>
                                <w:sz w:val="24"/>
                              </w:rPr>
                              <w:instrText xml:space="preserve"> SEQ Figure \* ARABIC </w:instrText>
                            </w:r>
                            <w:r w:rsidRPr="004630C0">
                              <w:rPr>
                                <w:color w:val="auto"/>
                                <w:sz w:val="24"/>
                              </w:rPr>
                              <w:fldChar w:fldCharType="separate"/>
                            </w:r>
                            <w:r w:rsidR="00D07292">
                              <w:rPr>
                                <w:noProof/>
                                <w:color w:val="auto"/>
                                <w:sz w:val="24"/>
                              </w:rPr>
                              <w:t>6</w:t>
                            </w:r>
                            <w:r w:rsidRPr="004630C0">
                              <w:rPr>
                                <w:color w:val="auto"/>
                                <w:sz w:val="24"/>
                              </w:rPr>
                              <w:fldChar w:fldCharType="end"/>
                            </w:r>
                            <w:r w:rsidRPr="004630C0">
                              <w:rPr>
                                <w:color w:val="auto"/>
                                <w:sz w:val="24"/>
                              </w:rPr>
                              <w:t>: Alpha-numeric codes</w:t>
                            </w:r>
                          </w:p>
                          <w:p w14:paraId="7D3EEA6A" w14:textId="77777777" w:rsidR="0077456F" w:rsidRDefault="0077456F"/>
                          <w:p w14:paraId="71B3CCCE" w14:textId="77777777" w:rsidR="004630C0" w:rsidRPr="004630C0" w:rsidRDefault="001A1A77" w:rsidP="004630C0">
                            <w:pPr>
                              <w:pStyle w:val="Caption"/>
                              <w:jc w:val="center"/>
                              <w:rPr>
                                <w:noProof/>
                                <w:color w:val="auto"/>
                                <w:sz w:val="36"/>
                                <w:szCs w:val="24"/>
                              </w:rPr>
                            </w:pPr>
                            <w:r w:rsidRPr="001A1A77">
                              <w:rPr>
                                <w:color w:val="auto"/>
                                <w:sz w:val="24"/>
                              </w:rPr>
                              <w:t xml:space="preserve">Figure </w:t>
                            </w:r>
                            <w:r w:rsidRPr="001A1A77">
                              <w:rPr>
                                <w:color w:val="auto"/>
                                <w:sz w:val="24"/>
                              </w:rPr>
                              <w:fldChar w:fldCharType="begin"/>
                            </w:r>
                            <w:r w:rsidRPr="001A1A77">
                              <w:rPr>
                                <w:color w:val="auto"/>
                                <w:sz w:val="24"/>
                              </w:rPr>
                              <w:instrText xml:space="preserve"> SEQ Figure \* ARABIC </w:instrText>
                            </w:r>
                            <w:r w:rsidRPr="001A1A77">
                              <w:rPr>
                                <w:color w:val="auto"/>
                                <w:sz w:val="24"/>
                              </w:rPr>
                              <w:fldChar w:fldCharType="separate"/>
                            </w:r>
                            <w:r w:rsidR="00D07292">
                              <w:rPr>
                                <w:noProof/>
                                <w:color w:val="auto"/>
                                <w:sz w:val="24"/>
                              </w:rPr>
                              <w:t>7</w:t>
                            </w:r>
                            <w:r w:rsidRPr="001A1A77">
                              <w:rPr>
                                <w:color w:val="auto"/>
                                <w:sz w:val="24"/>
                              </w:rPr>
                              <w:fldChar w:fldCharType="end"/>
                            </w:r>
                            <w:r w:rsidRPr="001A1A77">
                              <w:rPr>
                                <w:color w:val="auto"/>
                                <w:sz w:val="24"/>
                              </w:rPr>
                              <w:t>: Identifying a maintenance task</w:t>
                            </w:r>
                            <w:r w:rsidR="004630C0" w:rsidRPr="004630C0">
                              <w:rPr>
                                <w:color w:val="auto"/>
                                <w:sz w:val="24"/>
                              </w:rPr>
                              <w:t xml:space="preserve">Figure </w:t>
                            </w:r>
                            <w:r w:rsidR="004630C0" w:rsidRPr="004630C0">
                              <w:rPr>
                                <w:color w:val="auto"/>
                                <w:sz w:val="24"/>
                              </w:rPr>
                              <w:fldChar w:fldCharType="begin"/>
                            </w:r>
                            <w:r w:rsidR="004630C0" w:rsidRPr="004630C0">
                              <w:rPr>
                                <w:color w:val="auto"/>
                                <w:sz w:val="24"/>
                              </w:rPr>
                              <w:instrText xml:space="preserve"> SEQ Figure \* ARABIC </w:instrText>
                            </w:r>
                            <w:r w:rsidR="004630C0" w:rsidRPr="004630C0">
                              <w:rPr>
                                <w:color w:val="auto"/>
                                <w:sz w:val="24"/>
                              </w:rPr>
                              <w:fldChar w:fldCharType="separate"/>
                            </w:r>
                            <w:r w:rsidR="00D07292">
                              <w:rPr>
                                <w:noProof/>
                                <w:color w:val="auto"/>
                                <w:sz w:val="24"/>
                              </w:rPr>
                              <w:t>8</w:t>
                            </w:r>
                            <w:r w:rsidR="004630C0" w:rsidRPr="004630C0">
                              <w:rPr>
                                <w:color w:val="auto"/>
                                <w:sz w:val="24"/>
                              </w:rPr>
                              <w:fldChar w:fldCharType="end"/>
                            </w:r>
                            <w:r w:rsidR="004630C0" w:rsidRPr="004630C0">
                              <w:rPr>
                                <w:color w:val="auto"/>
                                <w:sz w:val="24"/>
                              </w:rPr>
                              <w:t>: Alpha-numeric codes</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95829DE" id="Text Box 13" o:spid="_x0000_s1029" type="#_x0000_t202" style="position:absolute;left:0;text-align:left;margin-left:305.45pt;margin-top:147.15pt;width:201.5pt;height:.0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4R6LQIAAGYEAAAOAAAAZHJzL2Uyb0RvYy54bWysVMFu2zAMvQ/YPwi6L05SpNiMOEWWIsOA&#10;oC2QDD0rshwLkEWNUmJ3Xz9KttOt22nYRaZIitJ7j/TyrmsMuyj0GmzBZ5MpZ8pKKLU9FfzbYfvh&#10;I2c+CFsKA1YV/EV5frd6/27ZulzNoQZTKmRUxPq8dQWvQ3B5lnlZq0b4CThlKVgBNiLQFk9ZiaKl&#10;6o3J5tPpbdYClg5BKu/Je98H+SrVryolw2NVeRWYKTi9LaQV03qMa7ZaivyEwtVaDs8Q//CKRmhL&#10;l15L3Ysg2Bn1H6UaLRE8VGEiocmgqrRUCQOhmU3foNnXwqmEhcjx7kqT/39l5cPlCZkuSbsbzqxo&#10;SKOD6gL7DB0jF/HTOp9T2t5RYujIT7mj35Mzwu4qbOKXADGKE9MvV3ZjNUnO+WLxabqgkKTY7c0i&#10;1shejzr04YuChkWj4EjSJUbFZedDnzqmxJs8GF1utTFxEwMbg+wiSOa21kENxX/LMjbmWoin+oLR&#10;k0V8PY5ohe7YJT6u2I9QvhB0hL55vJNbTffthA9PAqlbCBJNQHikpTLQFhwGi7Ma8Mff/DGfRKQo&#10;Zy11X8H997NAxZn5akne2KqjgaNxHA17bjZASGc0W04mkw5gMKNZITTPNBjreAuFhJV0V8HDaG5C&#10;PwM0WFKt1ymJGtKJsLN7J2PpkddD9yzQDaoEEvMBxr4U+Rtx+twkj1ufAzGdlIu89iwOdFMzJ+2H&#10;wYvT8us+Zb3+HlY/AQAA//8DAFBLAwQUAAYACAAAACEApJJuceEAAAAMAQAADwAAAGRycy9kb3du&#10;cmV2LnhtbEyPsU7DMBCGdyTewTokFkTtNFFEQ5yqqmCApSJ0YXPjaxyIz1HstOHtcVlgvP8+/fdd&#10;uZ5tz044+s6RhGQhgCE1TnfUSti/P98/APNBkVa9I5TwjR7W1fVVqQrtzvSGpzq0LJaQL5QEE8JQ&#10;cO4bg1b5hRuQ4u7oRqtCHMeW61GdY7nt+VKInFvVUbxg1IBbg81XPVkJu+xjZ+6m49PrJkvHl/20&#10;zT/bWsrbm3nzCCzgHP5guOhHdaii08FNpD3rJeSJWEVUwnKVpcAuhEjSGB1+owx4VfL/T1Q/AAAA&#10;//8DAFBLAQItABQABgAIAAAAIQC2gziS/gAAAOEBAAATAAAAAAAAAAAAAAAAAAAAAABbQ29udGVu&#10;dF9UeXBlc10ueG1sUEsBAi0AFAAGAAgAAAAhADj9If/WAAAAlAEAAAsAAAAAAAAAAAAAAAAALwEA&#10;AF9yZWxzLy5yZWxzUEsBAi0AFAAGAAgAAAAhAJBfhHotAgAAZgQAAA4AAAAAAAAAAAAAAAAALgIA&#10;AGRycy9lMm9Eb2MueG1sUEsBAi0AFAAGAAgAAAAhAKSSbnHhAAAADAEAAA8AAAAAAAAAAAAAAAAA&#10;hwQAAGRycy9kb3ducmV2LnhtbFBLBQYAAAAABAAEAPMAAACVBQAAAAA=&#10;" stroked="f">
                <v:textbox style="mso-fit-shape-to-text:t" inset="0,0,0,0">
                  <w:txbxContent>
                    <w:p w14:paraId="67E5FD9A" w14:textId="77777777" w:rsidR="004630C0" w:rsidRPr="004630C0" w:rsidRDefault="004630C0" w:rsidP="004630C0">
                      <w:pPr>
                        <w:pStyle w:val="Caption"/>
                        <w:jc w:val="center"/>
                        <w:rPr>
                          <w:noProof/>
                          <w:color w:val="auto"/>
                          <w:sz w:val="36"/>
                          <w:szCs w:val="24"/>
                        </w:rPr>
                      </w:pPr>
                      <w:bookmarkStart w:id="26" w:name="_Toc515480894"/>
                      <w:r w:rsidRPr="004630C0">
                        <w:rPr>
                          <w:color w:val="auto"/>
                          <w:sz w:val="24"/>
                        </w:rPr>
                        <w:t xml:space="preserve">Figure </w:t>
                      </w:r>
                      <w:r w:rsidRPr="004630C0">
                        <w:rPr>
                          <w:color w:val="auto"/>
                          <w:sz w:val="24"/>
                        </w:rPr>
                        <w:fldChar w:fldCharType="begin"/>
                      </w:r>
                      <w:r w:rsidRPr="004630C0">
                        <w:rPr>
                          <w:color w:val="auto"/>
                          <w:sz w:val="24"/>
                        </w:rPr>
                        <w:instrText xml:space="preserve"> SEQ Figure \* ARABIC </w:instrText>
                      </w:r>
                      <w:r w:rsidRPr="004630C0">
                        <w:rPr>
                          <w:color w:val="auto"/>
                          <w:sz w:val="24"/>
                        </w:rPr>
                        <w:fldChar w:fldCharType="separate"/>
                      </w:r>
                      <w:r w:rsidR="00D07292">
                        <w:rPr>
                          <w:noProof/>
                          <w:color w:val="auto"/>
                          <w:sz w:val="24"/>
                        </w:rPr>
                        <w:t>6</w:t>
                      </w:r>
                      <w:r w:rsidRPr="004630C0">
                        <w:rPr>
                          <w:color w:val="auto"/>
                          <w:sz w:val="24"/>
                        </w:rPr>
                        <w:fldChar w:fldCharType="end"/>
                      </w:r>
                      <w:r w:rsidRPr="004630C0">
                        <w:rPr>
                          <w:color w:val="auto"/>
                          <w:sz w:val="24"/>
                        </w:rPr>
                        <w:t>: Alpha-numeric codes</w:t>
                      </w:r>
                    </w:p>
                    <w:p w14:paraId="7D3EEA6A" w14:textId="77777777" w:rsidR="0077456F" w:rsidRDefault="0077456F"/>
                    <w:p w14:paraId="71B3CCCE" w14:textId="77777777" w:rsidR="004630C0" w:rsidRPr="004630C0" w:rsidRDefault="001A1A77" w:rsidP="004630C0">
                      <w:pPr>
                        <w:pStyle w:val="Caption"/>
                        <w:jc w:val="center"/>
                        <w:rPr>
                          <w:noProof/>
                          <w:color w:val="auto"/>
                          <w:sz w:val="36"/>
                          <w:szCs w:val="24"/>
                        </w:rPr>
                      </w:pPr>
                      <w:r w:rsidRPr="001A1A77">
                        <w:rPr>
                          <w:color w:val="auto"/>
                          <w:sz w:val="24"/>
                        </w:rPr>
                        <w:t xml:space="preserve">Figure </w:t>
                      </w:r>
                      <w:r w:rsidRPr="001A1A77">
                        <w:rPr>
                          <w:color w:val="auto"/>
                          <w:sz w:val="24"/>
                        </w:rPr>
                        <w:fldChar w:fldCharType="begin"/>
                      </w:r>
                      <w:r w:rsidRPr="001A1A77">
                        <w:rPr>
                          <w:color w:val="auto"/>
                          <w:sz w:val="24"/>
                        </w:rPr>
                        <w:instrText xml:space="preserve"> SEQ Figure \* ARABIC </w:instrText>
                      </w:r>
                      <w:r w:rsidRPr="001A1A77">
                        <w:rPr>
                          <w:color w:val="auto"/>
                          <w:sz w:val="24"/>
                        </w:rPr>
                        <w:fldChar w:fldCharType="separate"/>
                      </w:r>
                      <w:r w:rsidR="00D07292">
                        <w:rPr>
                          <w:noProof/>
                          <w:color w:val="auto"/>
                          <w:sz w:val="24"/>
                        </w:rPr>
                        <w:t>7</w:t>
                      </w:r>
                      <w:r w:rsidRPr="001A1A77">
                        <w:rPr>
                          <w:color w:val="auto"/>
                          <w:sz w:val="24"/>
                        </w:rPr>
                        <w:fldChar w:fldCharType="end"/>
                      </w:r>
                      <w:r w:rsidRPr="001A1A77">
                        <w:rPr>
                          <w:color w:val="auto"/>
                          <w:sz w:val="24"/>
                        </w:rPr>
                        <w:t>: Identifying a maintenance task</w:t>
                      </w:r>
                      <w:r w:rsidR="004630C0" w:rsidRPr="004630C0">
                        <w:rPr>
                          <w:color w:val="auto"/>
                          <w:sz w:val="24"/>
                        </w:rPr>
                        <w:t xml:space="preserve">Figure </w:t>
                      </w:r>
                      <w:r w:rsidR="004630C0" w:rsidRPr="004630C0">
                        <w:rPr>
                          <w:color w:val="auto"/>
                          <w:sz w:val="24"/>
                        </w:rPr>
                        <w:fldChar w:fldCharType="begin"/>
                      </w:r>
                      <w:r w:rsidR="004630C0" w:rsidRPr="004630C0">
                        <w:rPr>
                          <w:color w:val="auto"/>
                          <w:sz w:val="24"/>
                        </w:rPr>
                        <w:instrText xml:space="preserve"> SEQ Figure \* ARABIC </w:instrText>
                      </w:r>
                      <w:r w:rsidR="004630C0" w:rsidRPr="004630C0">
                        <w:rPr>
                          <w:color w:val="auto"/>
                          <w:sz w:val="24"/>
                        </w:rPr>
                        <w:fldChar w:fldCharType="separate"/>
                      </w:r>
                      <w:r w:rsidR="00D07292">
                        <w:rPr>
                          <w:noProof/>
                          <w:color w:val="auto"/>
                          <w:sz w:val="24"/>
                        </w:rPr>
                        <w:t>8</w:t>
                      </w:r>
                      <w:r w:rsidR="004630C0" w:rsidRPr="004630C0">
                        <w:rPr>
                          <w:color w:val="auto"/>
                          <w:sz w:val="24"/>
                        </w:rPr>
                        <w:fldChar w:fldCharType="end"/>
                      </w:r>
                      <w:r w:rsidR="004630C0" w:rsidRPr="004630C0">
                        <w:rPr>
                          <w:color w:val="auto"/>
                          <w:sz w:val="24"/>
                        </w:rPr>
                        <w:t>: Alpha-numeric codes</w:t>
                      </w:r>
                      <w:bookmarkEnd w:id="26"/>
                    </w:p>
                  </w:txbxContent>
                </v:textbox>
                <w10:wrap type="square"/>
              </v:shape>
            </w:pict>
          </mc:Fallback>
        </mc:AlternateContent>
      </w:r>
      <w:r>
        <w:rPr>
          <w:noProof/>
          <w:lang w:eastAsia="en-GB"/>
        </w:rPr>
        <mc:AlternateContent>
          <mc:Choice Requires="wps">
            <w:drawing>
              <wp:anchor distT="0" distB="0" distL="114300" distR="114300" simplePos="0" relativeHeight="251676672" behindDoc="1" locked="0" layoutInCell="1" allowOverlap="1" wp14:anchorId="4C29E699" wp14:editId="7E8056D7">
                <wp:simplePos x="0" y="0"/>
                <wp:positionH relativeFrom="column">
                  <wp:posOffset>3831590</wp:posOffset>
                </wp:positionH>
                <wp:positionV relativeFrom="paragraph">
                  <wp:posOffset>4405630</wp:posOffset>
                </wp:positionV>
                <wp:extent cx="2644140" cy="635"/>
                <wp:effectExtent l="0" t="0" r="3810" b="0"/>
                <wp:wrapNone/>
                <wp:docPr id="14" name="Text Box 14"/>
                <wp:cNvGraphicFramePr/>
                <a:graphic xmlns:a="http://schemas.openxmlformats.org/drawingml/2006/main">
                  <a:graphicData uri="http://schemas.microsoft.com/office/word/2010/wordprocessingShape">
                    <wps:wsp>
                      <wps:cNvSpPr txBox="1"/>
                      <wps:spPr>
                        <a:xfrm>
                          <a:off x="0" y="0"/>
                          <a:ext cx="2644140" cy="635"/>
                        </a:xfrm>
                        <a:prstGeom prst="rect">
                          <a:avLst/>
                        </a:prstGeom>
                        <a:solidFill>
                          <a:prstClr val="white"/>
                        </a:solidFill>
                        <a:ln>
                          <a:noFill/>
                        </a:ln>
                      </wps:spPr>
                      <wps:txbx>
                        <w:txbxContent>
                          <w:p w14:paraId="33F98ABA" w14:textId="77777777" w:rsidR="001A1A77" w:rsidRPr="001A1A77" w:rsidRDefault="001A1A77" w:rsidP="00286A8F">
                            <w:pPr>
                              <w:pStyle w:val="Caption"/>
                              <w:jc w:val="center"/>
                              <w:rPr>
                                <w:noProof/>
                                <w:color w:val="auto"/>
                                <w:sz w:val="36"/>
                                <w:szCs w:val="24"/>
                              </w:rPr>
                            </w:pPr>
                            <w:bookmarkStart w:id="27" w:name="_Toc515480895"/>
                            <w:r w:rsidRPr="001A1A77">
                              <w:rPr>
                                <w:color w:val="auto"/>
                                <w:sz w:val="24"/>
                              </w:rPr>
                              <w:t xml:space="preserve">Figure </w:t>
                            </w:r>
                            <w:r w:rsidRPr="001A1A77">
                              <w:rPr>
                                <w:color w:val="auto"/>
                                <w:sz w:val="24"/>
                              </w:rPr>
                              <w:fldChar w:fldCharType="begin"/>
                            </w:r>
                            <w:r w:rsidRPr="001A1A77">
                              <w:rPr>
                                <w:color w:val="auto"/>
                                <w:sz w:val="24"/>
                              </w:rPr>
                              <w:instrText xml:space="preserve"> SEQ Figure \* ARABIC </w:instrText>
                            </w:r>
                            <w:r w:rsidRPr="001A1A77">
                              <w:rPr>
                                <w:color w:val="auto"/>
                                <w:sz w:val="24"/>
                              </w:rPr>
                              <w:fldChar w:fldCharType="separate"/>
                            </w:r>
                            <w:r w:rsidR="00D07292">
                              <w:rPr>
                                <w:noProof/>
                                <w:color w:val="auto"/>
                                <w:sz w:val="24"/>
                              </w:rPr>
                              <w:t>9</w:t>
                            </w:r>
                            <w:r w:rsidRPr="001A1A77">
                              <w:rPr>
                                <w:color w:val="auto"/>
                                <w:sz w:val="24"/>
                              </w:rPr>
                              <w:fldChar w:fldCharType="end"/>
                            </w:r>
                            <w:r w:rsidRPr="001A1A77">
                              <w:rPr>
                                <w:color w:val="auto"/>
                                <w:sz w:val="24"/>
                              </w:rPr>
                              <w:t>: Identifying a maintenance task</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29E699" id="Text Box 14" o:spid="_x0000_s1030" type="#_x0000_t202" style="position:absolute;left:0;text-align:left;margin-left:301.7pt;margin-top:346.9pt;width:208.2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I1NLQIAAGYEAAAOAAAAZHJzL2Uyb0RvYy54bWysVMGO2jAQvVfqP1i+lwClqIoIK8qKqhLa&#10;XQmqPRvHIZFsjzs2JPTrO3YIu932VPXijGfGY7/3ZrK464xmZ4W+AVvwyWjMmbISysYeC/59v/nw&#10;mTMfhC2FBqsKflGe3y3fv1u0LldTqEGXChkVsT5vXcHrEFyeZV7Wygg/AqcsBStAIwJt8ZiVKFqq&#10;bnQ2HY/nWQtYOgSpvCfvfR/ky1S/qpQMj1XlVWC64PS2kFZM6yGu2XIh8iMKVzfy+gzxD68worF0&#10;6a3UvQiCnbD5o5RpJIKHKowkmAyqqpEqYSA0k/EbNLtaOJWwEDne3Wjy/6+sfDg/IWtK0m7GmRWG&#10;NNqrLrAv0DFyET+t8zml7Rwlho78lDv4PTkj7K5CE78EiFGcmL7c2I3VJDmn89lsMqOQpNj846dY&#10;I3s56tCHrwoMi0bBkaRLjIrz1oc+dUiJN3nQTblptI6bGFhrZGdBMrd1E9S1+G9Z2sZcC/FUXzB6&#10;soivxxGt0B26xMcN+wHKC0FH6JvHO7lp6L6t8OFJIHULQaIJCI+0VBragsPV4qwG/Pk3f8wnESnK&#10;WUvdV3D/4yRQcaa/WZI3tupg4GAcBsOezBoI6YRmy8lk0gEMejArBPNMg7GKt1BIWEl3FTwM5jr0&#10;M0CDJdVqlZKoIZ0IW7tzMpYeeN13zwLdVZVAYj7A0JcifyNOn5vkcatTIKaTcpHXnsUr3dTMSfvr&#10;4MVpeb1PWS+/h+UvAAAA//8DAFBLAwQUAAYACAAAACEAe1Bxb+EAAAAMAQAADwAAAGRycy9kb3du&#10;cmV2LnhtbEyPMU/DMBCFdyT+g3VILIjaJVFEQpyqqmCApWrowubGbhyIz1HstOHfc2WB7d3d07vv&#10;lavZ9exkxtB5lLBcCGAGG687bCXs31/uH4GFqFCr3qOR8G0CrKrrq1IV2p9xZ051bBmFYCiUBBvj&#10;UHAeGmucCgs/GKTb0Y9ORRrHlutRnSnc9fxBiIw71SF9sGowG2uar3pyErbpx9beTcfnt3WajK/7&#10;aZN9trWUtzfz+glYNHP8M8MFn9ChIqaDn1AH1kvIRJKSlUSeUIeLQyxzUoffVQ68Kvn/EtUPAAAA&#10;//8DAFBLAQItABQABgAIAAAAIQC2gziS/gAAAOEBAAATAAAAAAAAAAAAAAAAAAAAAABbQ29udGVu&#10;dF9UeXBlc10ueG1sUEsBAi0AFAAGAAgAAAAhADj9If/WAAAAlAEAAAsAAAAAAAAAAAAAAAAALwEA&#10;AF9yZWxzLy5yZWxzUEsBAi0AFAAGAAgAAAAhAIGsjU0tAgAAZgQAAA4AAAAAAAAAAAAAAAAALgIA&#10;AGRycy9lMm9Eb2MueG1sUEsBAi0AFAAGAAgAAAAhAHtQcW/hAAAADAEAAA8AAAAAAAAAAAAAAAAA&#10;hwQAAGRycy9kb3ducmV2LnhtbFBLBQYAAAAABAAEAPMAAACVBQAAAAA=&#10;" stroked="f">
                <v:textbox style="mso-fit-shape-to-text:t" inset="0,0,0,0">
                  <w:txbxContent>
                    <w:p w14:paraId="33F98ABA" w14:textId="77777777" w:rsidR="001A1A77" w:rsidRPr="001A1A77" w:rsidRDefault="001A1A77" w:rsidP="00286A8F">
                      <w:pPr>
                        <w:pStyle w:val="Caption"/>
                        <w:jc w:val="center"/>
                        <w:rPr>
                          <w:noProof/>
                          <w:color w:val="auto"/>
                          <w:sz w:val="36"/>
                          <w:szCs w:val="24"/>
                        </w:rPr>
                      </w:pPr>
                      <w:bookmarkStart w:id="28" w:name="_Toc515480895"/>
                      <w:r w:rsidRPr="001A1A77">
                        <w:rPr>
                          <w:color w:val="auto"/>
                          <w:sz w:val="24"/>
                        </w:rPr>
                        <w:t xml:space="preserve">Figure </w:t>
                      </w:r>
                      <w:r w:rsidRPr="001A1A77">
                        <w:rPr>
                          <w:color w:val="auto"/>
                          <w:sz w:val="24"/>
                        </w:rPr>
                        <w:fldChar w:fldCharType="begin"/>
                      </w:r>
                      <w:r w:rsidRPr="001A1A77">
                        <w:rPr>
                          <w:color w:val="auto"/>
                          <w:sz w:val="24"/>
                        </w:rPr>
                        <w:instrText xml:space="preserve"> SEQ Figure \* ARABIC </w:instrText>
                      </w:r>
                      <w:r w:rsidRPr="001A1A77">
                        <w:rPr>
                          <w:color w:val="auto"/>
                          <w:sz w:val="24"/>
                        </w:rPr>
                        <w:fldChar w:fldCharType="separate"/>
                      </w:r>
                      <w:r w:rsidR="00D07292">
                        <w:rPr>
                          <w:noProof/>
                          <w:color w:val="auto"/>
                          <w:sz w:val="24"/>
                        </w:rPr>
                        <w:t>9</w:t>
                      </w:r>
                      <w:r w:rsidRPr="001A1A77">
                        <w:rPr>
                          <w:color w:val="auto"/>
                          <w:sz w:val="24"/>
                        </w:rPr>
                        <w:fldChar w:fldCharType="end"/>
                      </w:r>
                      <w:r w:rsidRPr="001A1A77">
                        <w:rPr>
                          <w:color w:val="auto"/>
                          <w:sz w:val="24"/>
                        </w:rPr>
                        <w:t>: Identifying a maintenance task</w:t>
                      </w:r>
                      <w:bookmarkEnd w:id="28"/>
                    </w:p>
                  </w:txbxContent>
                </v:textbox>
              </v:shape>
            </w:pict>
          </mc:Fallback>
        </mc:AlternateContent>
      </w:r>
      <w:r>
        <w:rPr>
          <w:noProof/>
          <w:lang w:eastAsia="en-GB"/>
        </w:rPr>
        <w:drawing>
          <wp:anchor distT="0" distB="0" distL="114300" distR="114300" simplePos="0" relativeHeight="251671552" behindDoc="0" locked="0" layoutInCell="1" allowOverlap="1" wp14:anchorId="1C907F74" wp14:editId="6E7636AA">
            <wp:simplePos x="0" y="0"/>
            <wp:positionH relativeFrom="margin">
              <wp:posOffset>3834765</wp:posOffset>
            </wp:positionH>
            <wp:positionV relativeFrom="paragraph">
              <wp:posOffset>2153920</wp:posOffset>
            </wp:positionV>
            <wp:extent cx="2644140" cy="2190115"/>
            <wp:effectExtent l="0" t="0" r="381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MIS3.PNG"/>
                    <pic:cNvPicPr/>
                  </pic:nvPicPr>
                  <pic:blipFill>
                    <a:blip r:embed="rId25">
                      <a:extLst>
                        <a:ext uri="{28A0092B-C50C-407E-A947-70E740481C1C}">
                          <a14:useLocalDpi xmlns:a14="http://schemas.microsoft.com/office/drawing/2010/main" val="0"/>
                        </a:ext>
                      </a:extLst>
                    </a:blip>
                    <a:stretch>
                      <a:fillRect/>
                    </a:stretch>
                  </pic:blipFill>
                  <pic:spPr>
                    <a:xfrm>
                      <a:off x="0" y="0"/>
                      <a:ext cx="2644140" cy="2190115"/>
                    </a:xfrm>
                    <a:prstGeom prst="rect">
                      <a:avLst/>
                    </a:prstGeom>
                  </pic:spPr>
                </pic:pic>
              </a:graphicData>
            </a:graphic>
            <wp14:sizeRelH relativeFrom="margin">
              <wp14:pctWidth>0</wp14:pctWidth>
            </wp14:sizeRelH>
            <wp14:sizeRelV relativeFrom="margin">
              <wp14:pctHeight>0</wp14:pctHeight>
            </wp14:sizeRelV>
          </wp:anchor>
        </w:drawing>
      </w:r>
      <w:r w:rsidR="00A228CC">
        <w:t xml:space="preserve">4.20 The opinion of most QinetiQ staff is that the </w:t>
      </w:r>
      <w:r w:rsidR="00DC075B">
        <w:t xml:space="preserve">introduction of SMIS has caused average work outputs to drop due to the increase in time required to enter data compared with the previous </w:t>
      </w:r>
      <w:r w:rsidR="00A228CC">
        <w:t>electronic versions;</w:t>
      </w:r>
      <w:r w:rsidR="00DC075B">
        <w:t xml:space="preserve"> levels of frustration have also increased due to the complicated three and four number/letter code combinations required to navigate, the multiple windows that require data input for even the simplest of tasks</w:t>
      </w:r>
      <w:r w:rsidR="00784AFB">
        <w:t xml:space="preserve"> and the unwieldy process that must be navigated should an incorrect entry occur.</w:t>
      </w:r>
    </w:p>
    <w:p w14:paraId="523BF0F4" w14:textId="77777777" w:rsidR="004F7E18" w:rsidRDefault="00784AFB" w:rsidP="00C117FE">
      <w:pPr>
        <w:spacing w:after="0"/>
        <w:ind w:left="426"/>
      </w:pPr>
      <w:r>
        <w:t>4.21 A standard fifteen-minute task is now being</w:t>
      </w:r>
      <w:r w:rsidR="004F7E18">
        <w:t xml:space="preserve"> </w:t>
      </w:r>
    </w:p>
    <w:p w14:paraId="6097A33F" w14:textId="77777777" w:rsidR="00784AFB" w:rsidRDefault="004F7E18" w:rsidP="00C117FE">
      <w:pPr>
        <w:spacing w:after="0"/>
        <w:ind w:left="426"/>
      </w:pPr>
      <w:r>
        <w:t>l</w:t>
      </w:r>
      <w:r w:rsidR="00784AFB">
        <w:t>ogged in SMIS as requiring one hour to complete.</w:t>
      </w:r>
    </w:p>
    <w:p w14:paraId="345E833A" w14:textId="77777777" w:rsidR="005F4F17" w:rsidRDefault="00C117FE" w:rsidP="00C117FE">
      <w:pPr>
        <w:spacing w:after="0"/>
        <w:ind w:left="426"/>
      </w:pPr>
      <w:r>
        <w:rPr>
          <w:noProof/>
          <w:lang w:eastAsia="en-GB"/>
        </w:rPr>
        <w:lastRenderedPageBreak/>
        <w:drawing>
          <wp:anchor distT="0" distB="0" distL="114300" distR="114300" simplePos="0" relativeHeight="251672576" behindDoc="0" locked="0" layoutInCell="1" allowOverlap="1" wp14:anchorId="481C1A6F" wp14:editId="792EE5C5">
            <wp:simplePos x="0" y="0"/>
            <wp:positionH relativeFrom="margin">
              <wp:posOffset>3675380</wp:posOffset>
            </wp:positionH>
            <wp:positionV relativeFrom="paragraph">
              <wp:posOffset>53340</wp:posOffset>
            </wp:positionV>
            <wp:extent cx="2692400" cy="170370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MIS4.PNG"/>
                    <pic:cNvPicPr/>
                  </pic:nvPicPr>
                  <pic:blipFill>
                    <a:blip r:embed="rId26">
                      <a:extLst>
                        <a:ext uri="{28A0092B-C50C-407E-A947-70E740481C1C}">
                          <a14:useLocalDpi xmlns:a14="http://schemas.microsoft.com/office/drawing/2010/main" val="0"/>
                        </a:ext>
                      </a:extLst>
                    </a:blip>
                    <a:stretch>
                      <a:fillRect/>
                    </a:stretch>
                  </pic:blipFill>
                  <pic:spPr>
                    <a:xfrm>
                      <a:off x="0" y="0"/>
                      <a:ext cx="2692400" cy="1703705"/>
                    </a:xfrm>
                    <a:prstGeom prst="rect">
                      <a:avLst/>
                    </a:prstGeom>
                  </pic:spPr>
                </pic:pic>
              </a:graphicData>
            </a:graphic>
            <wp14:sizeRelH relativeFrom="margin">
              <wp14:pctWidth>0</wp14:pctWidth>
            </wp14:sizeRelH>
            <wp14:sizeRelV relativeFrom="margin">
              <wp14:pctHeight>0</wp14:pctHeight>
            </wp14:sizeRelV>
          </wp:anchor>
        </w:drawing>
      </w:r>
      <w:r w:rsidR="005F4F17">
        <w:t>4.22 Four windows and three codes are required to access a simple maintenance notification: ECP -Office, IW39 and IW41. It’s not until this point a user can enter data rega</w:t>
      </w:r>
      <w:r w:rsidR="00B13713">
        <w:t>rding the completion of a task.</w:t>
      </w:r>
    </w:p>
    <w:p w14:paraId="28DD0BA8" w14:textId="77777777" w:rsidR="00B13713" w:rsidRDefault="00C117FE" w:rsidP="00205EB3">
      <w:pPr>
        <w:ind w:left="426"/>
      </w:pPr>
      <w:r>
        <w:rPr>
          <w:noProof/>
          <w:lang w:eastAsia="en-GB"/>
        </w:rPr>
        <mc:AlternateContent>
          <mc:Choice Requires="wps">
            <w:drawing>
              <wp:anchor distT="0" distB="0" distL="114300" distR="114300" simplePos="0" relativeHeight="251678720" behindDoc="0" locked="0" layoutInCell="1" allowOverlap="1" wp14:anchorId="1731A16B" wp14:editId="660A3A3E">
                <wp:simplePos x="0" y="0"/>
                <wp:positionH relativeFrom="column">
                  <wp:posOffset>3734435</wp:posOffset>
                </wp:positionH>
                <wp:positionV relativeFrom="paragraph">
                  <wp:posOffset>425450</wp:posOffset>
                </wp:positionV>
                <wp:extent cx="2692400"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692400" cy="635"/>
                        </a:xfrm>
                        <a:prstGeom prst="rect">
                          <a:avLst/>
                        </a:prstGeom>
                        <a:solidFill>
                          <a:prstClr val="white"/>
                        </a:solidFill>
                        <a:ln>
                          <a:noFill/>
                        </a:ln>
                      </wps:spPr>
                      <wps:txbx>
                        <w:txbxContent>
                          <w:p w14:paraId="02D14C78" w14:textId="77777777" w:rsidR="00B13713" w:rsidRPr="00B13713" w:rsidRDefault="00B13713" w:rsidP="00286A8F">
                            <w:pPr>
                              <w:pStyle w:val="Caption"/>
                              <w:jc w:val="center"/>
                              <w:rPr>
                                <w:noProof/>
                                <w:color w:val="auto"/>
                                <w:sz w:val="36"/>
                                <w:szCs w:val="24"/>
                              </w:rPr>
                            </w:pPr>
                            <w:bookmarkStart w:id="29" w:name="_Toc515480896"/>
                            <w:r w:rsidRPr="00B13713">
                              <w:rPr>
                                <w:color w:val="auto"/>
                                <w:sz w:val="24"/>
                              </w:rPr>
                              <w:t xml:space="preserve">Figure </w:t>
                            </w:r>
                            <w:r w:rsidRPr="00B13713">
                              <w:rPr>
                                <w:color w:val="auto"/>
                                <w:sz w:val="24"/>
                              </w:rPr>
                              <w:fldChar w:fldCharType="begin"/>
                            </w:r>
                            <w:r w:rsidRPr="00B13713">
                              <w:rPr>
                                <w:color w:val="auto"/>
                                <w:sz w:val="24"/>
                              </w:rPr>
                              <w:instrText xml:space="preserve"> SEQ Figure \* ARABIC </w:instrText>
                            </w:r>
                            <w:r w:rsidRPr="00B13713">
                              <w:rPr>
                                <w:color w:val="auto"/>
                                <w:sz w:val="24"/>
                              </w:rPr>
                              <w:fldChar w:fldCharType="separate"/>
                            </w:r>
                            <w:r w:rsidR="00D07292">
                              <w:rPr>
                                <w:noProof/>
                                <w:color w:val="auto"/>
                                <w:sz w:val="24"/>
                              </w:rPr>
                              <w:t>10</w:t>
                            </w:r>
                            <w:r w:rsidRPr="00B13713">
                              <w:rPr>
                                <w:color w:val="auto"/>
                                <w:sz w:val="24"/>
                              </w:rPr>
                              <w:fldChar w:fldCharType="end"/>
                            </w:r>
                            <w:r w:rsidRPr="00B13713">
                              <w:rPr>
                                <w:color w:val="auto"/>
                                <w:sz w:val="24"/>
                              </w:rPr>
                              <w:t>: Copying a maintenance code</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31A16B" id="Text Box 15" o:spid="_x0000_s1031" type="#_x0000_t202" style="position:absolute;left:0;text-align:left;margin-left:294.05pt;margin-top:33.5pt;width:212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uD8LwIAAGYEAAAOAAAAZHJzL2Uyb0RvYy54bWysVMGO0zAQvSPxD5bvNG2Biq2arkpXRUir&#10;3ZVatGfXcZpIjsfYbpPy9Tw7TRcWToiLM54Zj/3em8nitms0OynnazI5n4zGnCkjqajNIeffdpt3&#10;nzjzQZhCaDIq52fl+e3y7ZtFa+dqShXpQjmGIsbPW5vzKgQ7zzIvK9UIPyKrDIIluUYEbN0hK5xo&#10;Ub3R2XQ8nmUtucI6ksp7eO/6IF+m+mWpZHgsS68C0znH20JaXVr3cc2WCzE/OGGrWl6eIf7hFY2o&#10;DS69lroTQbCjq/8o1dTSkacyjCQ1GZVlLVXCADST8Ss020pYlbCAHG+vNPn/V1Y+nJ4cqwto95Ez&#10;IxpotFNdYJ+pY3CBn9b6OdK2Fomhgx+5g9/DGWF3pWviF4AY4mD6fGU3VpNwTmc30w9jhCRis/ep&#10;dvZy1DofvihqWDRy7iBdYlSc7n3AM5A6pMSbPOm62NRax00MrLVjJwGZ26oOKj4QJ37L0ibmGoqn&#10;+nD0ZBFfjyNaodt3iY8r9j0VZ0B31DePt3JT47574cOTcOgWQMIEhEcspaY253SxOKvI/fibP+ZD&#10;REQ5a9F9Offfj8IpzvRXA3ljqw6GG4z9YJhjsyYgnWC2rEwmDrigB7N01DxjMFbxFoSEkbgr52Ew&#10;16GfAQyWVKtVSkJDWhHuzdbKWHrgddc9C2cvqgSI+UBDX4r5K3H63CSPXR0DmE7KRV57Fi90o5mT&#10;PJfBi9Py6z5lvfwelj8BAAD//wMAUEsDBBQABgAIAAAAIQDRiAkd3wAAAAoBAAAPAAAAZHJzL2Rv&#10;d25yZXYueG1sTI89T8MwEIZ3JP6DdUgsiDopJUQhTlVVMMBSEbqwubEbB+JzZDtt+PdcpjLee4/e&#10;j3I92Z6dtA+dQwHpIgGmsXGqw1bA/vP1PgcWokQle4dawK8OsK6ur0pZKHfGD32qY8vIBEMhBZgY&#10;h4Lz0BhtZVi4QSP9js5bGen0LVdensnc9nyZJBm3skNKMHLQW6Obn3q0Anarr525G48v75vVg3/b&#10;j9vsu62FuL2ZNs/Aop7iBYa5PlWHijod3IgqsF7AY56nhArInmjTDCTpkpTDrKTAq5L/n1D9AQAA&#10;//8DAFBLAQItABQABgAIAAAAIQC2gziS/gAAAOEBAAATAAAAAAAAAAAAAAAAAAAAAABbQ29udGVu&#10;dF9UeXBlc10ueG1sUEsBAi0AFAAGAAgAAAAhADj9If/WAAAAlAEAAAsAAAAAAAAAAAAAAAAALwEA&#10;AF9yZWxzLy5yZWxzUEsBAi0AFAAGAAgAAAAhAFJO4PwvAgAAZgQAAA4AAAAAAAAAAAAAAAAALgIA&#10;AGRycy9lMm9Eb2MueG1sUEsBAi0AFAAGAAgAAAAhANGICR3fAAAACgEAAA8AAAAAAAAAAAAAAAAA&#10;iQQAAGRycy9kb3ducmV2LnhtbFBLBQYAAAAABAAEAPMAAACVBQAAAAA=&#10;" stroked="f">
                <v:textbox style="mso-fit-shape-to-text:t" inset="0,0,0,0">
                  <w:txbxContent>
                    <w:p w14:paraId="02D14C78" w14:textId="77777777" w:rsidR="00B13713" w:rsidRPr="00B13713" w:rsidRDefault="00B13713" w:rsidP="00286A8F">
                      <w:pPr>
                        <w:pStyle w:val="Caption"/>
                        <w:jc w:val="center"/>
                        <w:rPr>
                          <w:noProof/>
                          <w:color w:val="auto"/>
                          <w:sz w:val="36"/>
                          <w:szCs w:val="24"/>
                        </w:rPr>
                      </w:pPr>
                      <w:bookmarkStart w:id="30" w:name="_Toc515480896"/>
                      <w:r w:rsidRPr="00B13713">
                        <w:rPr>
                          <w:color w:val="auto"/>
                          <w:sz w:val="24"/>
                        </w:rPr>
                        <w:t xml:space="preserve">Figure </w:t>
                      </w:r>
                      <w:r w:rsidRPr="00B13713">
                        <w:rPr>
                          <w:color w:val="auto"/>
                          <w:sz w:val="24"/>
                        </w:rPr>
                        <w:fldChar w:fldCharType="begin"/>
                      </w:r>
                      <w:r w:rsidRPr="00B13713">
                        <w:rPr>
                          <w:color w:val="auto"/>
                          <w:sz w:val="24"/>
                        </w:rPr>
                        <w:instrText xml:space="preserve"> SEQ Figure \* ARABIC </w:instrText>
                      </w:r>
                      <w:r w:rsidRPr="00B13713">
                        <w:rPr>
                          <w:color w:val="auto"/>
                          <w:sz w:val="24"/>
                        </w:rPr>
                        <w:fldChar w:fldCharType="separate"/>
                      </w:r>
                      <w:r w:rsidR="00D07292">
                        <w:rPr>
                          <w:noProof/>
                          <w:color w:val="auto"/>
                          <w:sz w:val="24"/>
                        </w:rPr>
                        <w:t>10</w:t>
                      </w:r>
                      <w:r w:rsidRPr="00B13713">
                        <w:rPr>
                          <w:color w:val="auto"/>
                          <w:sz w:val="24"/>
                        </w:rPr>
                        <w:fldChar w:fldCharType="end"/>
                      </w:r>
                      <w:r w:rsidRPr="00B13713">
                        <w:rPr>
                          <w:color w:val="auto"/>
                          <w:sz w:val="24"/>
                        </w:rPr>
                        <w:t>: Copying a maintenance code</w:t>
                      </w:r>
                      <w:bookmarkEnd w:id="30"/>
                    </w:p>
                  </w:txbxContent>
                </v:textbox>
                <w10:wrap type="square"/>
              </v:shape>
            </w:pict>
          </mc:Fallback>
        </mc:AlternateContent>
      </w:r>
      <w:r w:rsidR="00B13713">
        <w:t>4.23 The information displayed does not inform the user of the handbook, actions, tools or consumables required.</w:t>
      </w:r>
    </w:p>
    <w:p w14:paraId="4314FFBA" w14:textId="77777777" w:rsidR="00D07292" w:rsidRDefault="00D07292" w:rsidP="00D07292">
      <w:pPr>
        <w:spacing w:after="0"/>
        <w:ind w:left="426"/>
      </w:pPr>
      <w:r>
        <w:t xml:space="preserve">4.24 From direct observation and discussions with staff from other sites in the UK, the overall result of this project has been to deliver an unwieldy and frustrating system filled with codes and nuances that are both confusing and </w:t>
      </w:r>
      <w:commentRangeStart w:id="31"/>
      <w:r>
        <w:t>unintuitive</w:t>
      </w:r>
      <w:commentRangeEnd w:id="31"/>
      <w:r w:rsidR="00502C96">
        <w:rPr>
          <w:rStyle w:val="CommentReference"/>
        </w:rPr>
        <w:commentReference w:id="31"/>
      </w:r>
      <w:r>
        <w:t>.</w:t>
      </w:r>
    </w:p>
    <w:p w14:paraId="17A3584B" w14:textId="77777777" w:rsidR="00D07292" w:rsidRDefault="00D07292" w:rsidP="00205EB3">
      <w:pPr>
        <w:ind w:left="426"/>
      </w:pPr>
      <w:r>
        <w:rPr>
          <w:noProof/>
          <w:lang w:eastAsia="en-GB"/>
        </w:rPr>
        <mc:AlternateContent>
          <mc:Choice Requires="wps">
            <w:drawing>
              <wp:anchor distT="0" distB="0" distL="114300" distR="114300" simplePos="0" relativeHeight="251680768" behindDoc="0" locked="0" layoutInCell="1" allowOverlap="1" wp14:anchorId="31695B74" wp14:editId="31E63F71">
                <wp:simplePos x="0" y="0"/>
                <wp:positionH relativeFrom="column">
                  <wp:posOffset>4113530</wp:posOffset>
                </wp:positionH>
                <wp:positionV relativeFrom="paragraph">
                  <wp:posOffset>1386840</wp:posOffset>
                </wp:positionV>
                <wp:extent cx="2315210" cy="635"/>
                <wp:effectExtent l="0" t="0" r="8890" b="0"/>
                <wp:wrapSquare wrapText="bothSides"/>
                <wp:docPr id="16" name="Text Box 16"/>
                <wp:cNvGraphicFramePr/>
                <a:graphic xmlns:a="http://schemas.openxmlformats.org/drawingml/2006/main">
                  <a:graphicData uri="http://schemas.microsoft.com/office/word/2010/wordprocessingShape">
                    <wps:wsp>
                      <wps:cNvSpPr txBox="1"/>
                      <wps:spPr>
                        <a:xfrm>
                          <a:off x="0" y="0"/>
                          <a:ext cx="2315210" cy="635"/>
                        </a:xfrm>
                        <a:prstGeom prst="rect">
                          <a:avLst/>
                        </a:prstGeom>
                        <a:solidFill>
                          <a:prstClr val="white"/>
                        </a:solidFill>
                        <a:ln>
                          <a:noFill/>
                        </a:ln>
                      </wps:spPr>
                      <wps:txbx>
                        <w:txbxContent>
                          <w:p w14:paraId="728BA41E" w14:textId="77777777" w:rsidR="00A91181" w:rsidRPr="00A91181" w:rsidRDefault="00A91181" w:rsidP="00286A8F">
                            <w:pPr>
                              <w:pStyle w:val="Caption"/>
                              <w:jc w:val="center"/>
                              <w:rPr>
                                <w:noProof/>
                                <w:color w:val="auto"/>
                                <w:sz w:val="36"/>
                                <w:szCs w:val="24"/>
                              </w:rPr>
                            </w:pPr>
                            <w:bookmarkStart w:id="32" w:name="_Toc515480897"/>
                            <w:r w:rsidRPr="00A91181">
                              <w:rPr>
                                <w:color w:val="auto"/>
                                <w:sz w:val="24"/>
                              </w:rPr>
                              <w:t xml:space="preserve">Figure </w:t>
                            </w:r>
                            <w:r w:rsidRPr="00A91181">
                              <w:rPr>
                                <w:color w:val="auto"/>
                                <w:sz w:val="24"/>
                              </w:rPr>
                              <w:fldChar w:fldCharType="begin"/>
                            </w:r>
                            <w:r w:rsidRPr="00A91181">
                              <w:rPr>
                                <w:color w:val="auto"/>
                                <w:sz w:val="24"/>
                              </w:rPr>
                              <w:instrText xml:space="preserve"> SEQ Figure \* ARABIC </w:instrText>
                            </w:r>
                            <w:r w:rsidRPr="00A91181">
                              <w:rPr>
                                <w:color w:val="auto"/>
                                <w:sz w:val="24"/>
                              </w:rPr>
                              <w:fldChar w:fldCharType="separate"/>
                            </w:r>
                            <w:r w:rsidR="00D07292">
                              <w:rPr>
                                <w:noProof/>
                                <w:color w:val="auto"/>
                                <w:sz w:val="24"/>
                              </w:rPr>
                              <w:t>11</w:t>
                            </w:r>
                            <w:r w:rsidRPr="00A91181">
                              <w:rPr>
                                <w:color w:val="auto"/>
                                <w:sz w:val="24"/>
                              </w:rPr>
                              <w:fldChar w:fldCharType="end"/>
                            </w:r>
                            <w:r w:rsidRPr="00A91181">
                              <w:rPr>
                                <w:color w:val="auto"/>
                                <w:sz w:val="24"/>
                              </w:rPr>
                              <w:t>: Data entry screen</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1695B74" id="Text Box 16" o:spid="_x0000_s1032" type="#_x0000_t202" style="position:absolute;left:0;text-align:left;margin-left:323.9pt;margin-top:109.2pt;width:182.3pt;height:.0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PyLQIAAGYEAAAOAAAAZHJzL2Uyb0RvYy54bWysVMFu2zAMvQ/YPwi6L05SNBiMOEWWIsOA&#10;oC3QFD0rshwLkEWNUmJnXz9KttOt22nYRaZIitJ7j/TyrmsMOyv0GmzBZ5MpZ8pKKLU9Fvxlv/30&#10;mTMfhC2FAasKflGe360+fli2LldzqMGUChkVsT5vXcHrEFyeZV7WqhF+Ak5ZClaAjQi0xWNWomip&#10;emOy+XS6yFrA0iFI5T157/sgX6X6VaVkeKwqrwIzBae3hbRiWg9xzVZLkR9RuFrL4RniH17RCG3p&#10;0mupexEEO6H+o1SjJYKHKkwkNBlUlZYqYSA0s+k7NM+1cCphIXK8u9Lk/19Z+XB+QqZL0m7BmRUN&#10;abRXXWBfoGPkIn5a53NKe3aUGDryU+7o9+SMsLsKm/glQIzixPTlym6sJsk5v5ndzmcUkhRb3NzG&#10;GtnbUYc+fFXQsGgUHEm6xKg473zoU8eUeJMHo8utNiZuYmBjkJ0FydzWOqih+G9ZxsZcC/FUXzB6&#10;soivxxGt0B26xMcV+wHKC0FH6JvHO7nVdN9O+PAkkLqFINEEhEdaKgNtwWGwOKsBf/zNH/NJRIpy&#10;1lL3Fdx/PwlUnJlvluSNrToaOBqH0bCnZgOEdEaz5WQy6QAGM5oVQvNKg7GOt1BIWEl3FTyM5ib0&#10;M0CDJdV6nZKoIZ0IO/vsZCw98rrvXgW6QZVAYj7A2JcifydOn5vkcetTIKaTcpHXnsWBbmrmpP0w&#10;eHFaft2nrLffw+onAAAA//8DAFBLAwQUAAYACAAAACEAlAngq+IAAAAMAQAADwAAAGRycy9kb3du&#10;cmV2LnhtbEyPMU/DMBCFdyT+g3VILIg6CSFUIU5VVTDAUhG6sLnxNQ7E58h22vDvcVlgu3v39N53&#10;1Wo2Azui870lAekiAYbUWtVTJ2D3/ny7BOaDJCUHSyjgGz2s6suLSpbKnugNj03oWAwhX0oBOoSx&#10;5Ny3Go30CzsixdvBOiNDXF3HlZOnGG4GniVJwY3sKTZoOeJGY/vVTEbANv/Y6pvp8PS6zu/cy27a&#10;FJ9dI8T11bx+BBZwDn9mOONHdKgj095OpDwbBBT5Q0QPArJ0mQM7O5I0i9P+V7oHXlf8/xP1DwAA&#10;AP//AwBQSwECLQAUAAYACAAAACEAtoM4kv4AAADhAQAAEwAAAAAAAAAAAAAAAAAAAAAAW0NvbnRl&#10;bnRfVHlwZXNdLnhtbFBLAQItABQABgAIAAAAIQA4/SH/1gAAAJQBAAALAAAAAAAAAAAAAAAAAC8B&#10;AABfcmVscy8ucmVsc1BLAQItABQABgAIAAAAIQC/gBPyLQIAAGYEAAAOAAAAAAAAAAAAAAAAAC4C&#10;AABkcnMvZTJvRG9jLnhtbFBLAQItABQABgAIAAAAIQCUCeCr4gAAAAwBAAAPAAAAAAAAAAAAAAAA&#10;AIcEAABkcnMvZG93bnJldi54bWxQSwUGAAAAAAQABADzAAAAlgUAAAAA&#10;" stroked="f">
                <v:textbox style="mso-fit-shape-to-text:t" inset="0,0,0,0">
                  <w:txbxContent>
                    <w:p w14:paraId="728BA41E" w14:textId="77777777" w:rsidR="00A91181" w:rsidRPr="00A91181" w:rsidRDefault="00A91181" w:rsidP="00286A8F">
                      <w:pPr>
                        <w:pStyle w:val="Caption"/>
                        <w:jc w:val="center"/>
                        <w:rPr>
                          <w:noProof/>
                          <w:color w:val="auto"/>
                          <w:sz w:val="36"/>
                          <w:szCs w:val="24"/>
                        </w:rPr>
                      </w:pPr>
                      <w:bookmarkStart w:id="33" w:name="_Toc515480897"/>
                      <w:r w:rsidRPr="00A91181">
                        <w:rPr>
                          <w:color w:val="auto"/>
                          <w:sz w:val="24"/>
                        </w:rPr>
                        <w:t xml:space="preserve">Figure </w:t>
                      </w:r>
                      <w:r w:rsidRPr="00A91181">
                        <w:rPr>
                          <w:color w:val="auto"/>
                          <w:sz w:val="24"/>
                        </w:rPr>
                        <w:fldChar w:fldCharType="begin"/>
                      </w:r>
                      <w:r w:rsidRPr="00A91181">
                        <w:rPr>
                          <w:color w:val="auto"/>
                          <w:sz w:val="24"/>
                        </w:rPr>
                        <w:instrText xml:space="preserve"> SEQ Figure \* ARABIC </w:instrText>
                      </w:r>
                      <w:r w:rsidRPr="00A91181">
                        <w:rPr>
                          <w:color w:val="auto"/>
                          <w:sz w:val="24"/>
                        </w:rPr>
                        <w:fldChar w:fldCharType="separate"/>
                      </w:r>
                      <w:r w:rsidR="00D07292">
                        <w:rPr>
                          <w:noProof/>
                          <w:color w:val="auto"/>
                          <w:sz w:val="24"/>
                        </w:rPr>
                        <w:t>11</w:t>
                      </w:r>
                      <w:r w:rsidRPr="00A91181">
                        <w:rPr>
                          <w:color w:val="auto"/>
                          <w:sz w:val="24"/>
                        </w:rPr>
                        <w:fldChar w:fldCharType="end"/>
                      </w:r>
                      <w:r w:rsidRPr="00A91181">
                        <w:rPr>
                          <w:color w:val="auto"/>
                          <w:sz w:val="24"/>
                        </w:rPr>
                        <w:t>: Data entry screen</w:t>
                      </w:r>
                      <w:bookmarkEnd w:id="33"/>
                    </w:p>
                  </w:txbxContent>
                </v:textbox>
                <w10:wrap type="square"/>
              </v:shape>
            </w:pict>
          </mc:Fallback>
        </mc:AlternateContent>
      </w:r>
      <w:r>
        <w:rPr>
          <w:noProof/>
          <w:lang w:eastAsia="en-GB"/>
        </w:rPr>
        <w:drawing>
          <wp:inline distT="0" distB="0" distL="0" distR="0" wp14:anchorId="691CA4C5" wp14:editId="0AEA07CA">
            <wp:extent cx="3810000" cy="3124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MIS5.PNG"/>
                    <pic:cNvPicPr/>
                  </pic:nvPicPr>
                  <pic:blipFill>
                    <a:blip r:embed="rId27">
                      <a:extLst>
                        <a:ext uri="{28A0092B-C50C-407E-A947-70E740481C1C}">
                          <a14:useLocalDpi xmlns:a14="http://schemas.microsoft.com/office/drawing/2010/main" val="0"/>
                        </a:ext>
                      </a:extLst>
                    </a:blip>
                    <a:stretch>
                      <a:fillRect/>
                    </a:stretch>
                  </pic:blipFill>
                  <pic:spPr>
                    <a:xfrm>
                      <a:off x="0" y="0"/>
                      <a:ext cx="3810000" cy="3124200"/>
                    </a:xfrm>
                    <a:prstGeom prst="rect">
                      <a:avLst/>
                    </a:prstGeom>
                  </pic:spPr>
                </pic:pic>
              </a:graphicData>
            </a:graphic>
          </wp:inline>
        </w:drawing>
      </w:r>
    </w:p>
    <w:p w14:paraId="707EE0ED" w14:textId="77777777" w:rsidR="005B5A55" w:rsidRPr="005B5A55" w:rsidRDefault="005B5A55" w:rsidP="00D07292">
      <w:pPr>
        <w:spacing w:after="0"/>
        <w:ind w:left="426"/>
        <w:rPr>
          <w:rFonts w:ascii="Times New Roman" w:eastAsia="Times New Roman" w:hAnsi="Times New Roman" w:cs="Times New Roman"/>
          <w:lang w:eastAsia="en-GB"/>
        </w:rPr>
      </w:pPr>
      <w:r>
        <w:lastRenderedPageBreak/>
        <w:t xml:space="preserve">4.25 In a recent article Elon Musk is reported to </w:t>
      </w:r>
      <w:r w:rsidRPr="00286A8F">
        <w:t>have informed employees “</w:t>
      </w:r>
      <w:r w:rsidR="00286A8F">
        <w:t>Don’t use acronyms or nonsense words for objects, software or processes at Tesla. In general, anything that requires an explanation inhibits communication. We don’t want people to have to memorise a glossary just to function at Tesla.</w:t>
      </w:r>
      <w:r w:rsidRPr="00286A8F">
        <w:t xml:space="preserve">” </w:t>
      </w:r>
      <w:r w:rsidRPr="00286A8F">
        <w:rPr>
          <w:vertAlign w:val="superscript"/>
        </w:rPr>
        <w:t>[</w:t>
      </w:r>
      <w:r w:rsidR="00024A02" w:rsidRPr="00286A8F">
        <w:rPr>
          <w:vertAlign w:val="superscript"/>
        </w:rPr>
        <w:t>1</w:t>
      </w:r>
      <w:r w:rsidR="0049624A">
        <w:rPr>
          <w:vertAlign w:val="superscript"/>
        </w:rPr>
        <w:t>1</w:t>
      </w:r>
      <w:r w:rsidRPr="00286A8F">
        <w:rPr>
          <w:vertAlign w:val="superscript"/>
        </w:rPr>
        <w:t>]</w:t>
      </w:r>
      <w:r w:rsidRPr="00286A8F">
        <w:t xml:space="preserve"> and </w:t>
      </w:r>
      <w:r w:rsidRPr="00286A8F">
        <w:rPr>
          <w:rFonts w:cstheme="minorHAnsi"/>
        </w:rPr>
        <w:t>that</w:t>
      </w:r>
      <w:r w:rsidRPr="005B5A55">
        <w:rPr>
          <w:rFonts w:cstheme="minorHAnsi"/>
        </w:rPr>
        <w:t xml:space="preserve"> “</w:t>
      </w:r>
      <w:r w:rsidRPr="005B5A55">
        <w:rPr>
          <w:rFonts w:eastAsia="Times New Roman" w:cstheme="minorHAnsi"/>
          <w:lang w:eastAsia="en-GB"/>
        </w:rPr>
        <w:t xml:space="preserve">Any product that needs a manual to work </w:t>
      </w:r>
      <w:r w:rsidRPr="00286A8F">
        <w:rPr>
          <w:rFonts w:eastAsia="Times New Roman" w:cstheme="minorHAnsi"/>
          <w:lang w:eastAsia="en-GB"/>
        </w:rPr>
        <w:t xml:space="preserve">is broken” </w:t>
      </w:r>
      <w:r w:rsidRPr="00286A8F">
        <w:rPr>
          <w:rFonts w:eastAsia="Times New Roman" w:cstheme="minorHAnsi"/>
          <w:vertAlign w:val="superscript"/>
          <w:lang w:eastAsia="en-GB"/>
        </w:rPr>
        <w:t>[</w:t>
      </w:r>
      <w:r w:rsidR="00024A02" w:rsidRPr="00286A8F">
        <w:rPr>
          <w:rFonts w:eastAsia="Times New Roman" w:cstheme="minorHAnsi"/>
          <w:vertAlign w:val="superscript"/>
          <w:lang w:eastAsia="en-GB"/>
        </w:rPr>
        <w:t>1</w:t>
      </w:r>
      <w:r w:rsidR="0049624A">
        <w:rPr>
          <w:rFonts w:eastAsia="Times New Roman" w:cstheme="minorHAnsi"/>
          <w:vertAlign w:val="superscript"/>
          <w:lang w:eastAsia="en-GB"/>
        </w:rPr>
        <w:t>2</w:t>
      </w:r>
      <w:r w:rsidRPr="00286A8F">
        <w:rPr>
          <w:rFonts w:eastAsia="Times New Roman" w:cstheme="minorHAnsi"/>
          <w:vertAlign w:val="superscript"/>
          <w:lang w:eastAsia="en-GB"/>
        </w:rPr>
        <w:t>]</w:t>
      </w:r>
      <w:r w:rsidRPr="005B5A55">
        <w:rPr>
          <w:rFonts w:eastAsia="Times New Roman" w:cstheme="minorHAnsi"/>
          <w:lang w:eastAsia="en-GB"/>
        </w:rPr>
        <w:br/>
      </w:r>
    </w:p>
    <w:p w14:paraId="4E87E054" w14:textId="77777777" w:rsidR="00D61CE1" w:rsidRDefault="00E8373D" w:rsidP="00E8373D">
      <w:pPr>
        <w:pStyle w:val="Heading1"/>
      </w:pPr>
      <w:bookmarkStart w:id="34" w:name="_Toc515516104"/>
      <w:r>
        <w:t>Summary.</w:t>
      </w:r>
      <w:bookmarkEnd w:id="34"/>
    </w:p>
    <w:p w14:paraId="4DB5D6A6" w14:textId="77777777" w:rsidR="00CA2E40" w:rsidRDefault="00C27DF0" w:rsidP="0081471F">
      <w:pPr>
        <w:pStyle w:val="Heading2"/>
        <w:numPr>
          <w:ilvl w:val="0"/>
          <w:numId w:val="0"/>
        </w:numPr>
        <w:ind w:left="432"/>
      </w:pPr>
      <w:r>
        <w:t>5.1 There are many modern management theories all of which are s</w:t>
      </w:r>
      <w:r w:rsidR="00C87186">
        <w:t xml:space="preserve">olutions </w:t>
      </w:r>
      <w:r>
        <w:t xml:space="preserve">to a </w:t>
      </w:r>
      <w:r w:rsidR="00C87186">
        <w:t xml:space="preserve">specific </w:t>
      </w:r>
      <w:r w:rsidR="00063048">
        <w:t>problem,</w:t>
      </w:r>
      <w:r>
        <w:t xml:space="preserve"> bu</w:t>
      </w:r>
      <w:r w:rsidR="00C87186">
        <w:t>t most are not suited</w:t>
      </w:r>
      <w:r>
        <w:t xml:space="preserve"> to all.</w:t>
      </w:r>
    </w:p>
    <w:p w14:paraId="53F879DE" w14:textId="77777777" w:rsidR="00C27DF0" w:rsidRDefault="00C27DF0" w:rsidP="0081471F">
      <w:pPr>
        <w:ind w:left="432"/>
      </w:pPr>
      <w:r>
        <w:t>5.2 An</w:t>
      </w:r>
      <w:r w:rsidR="00063048">
        <w:t xml:space="preserve"> authoritarian style is as </w:t>
      </w:r>
      <w:r>
        <w:t xml:space="preserve">valid as </w:t>
      </w:r>
      <w:r w:rsidR="00063048">
        <w:t xml:space="preserve">transactional or transformational. While ordering civilian personnel to complete tasks might work, a more transactional based approach would probably yield a more positive reception. </w:t>
      </w:r>
    </w:p>
    <w:p w14:paraId="7E681223" w14:textId="77777777" w:rsidR="00063048" w:rsidRPr="000A1006" w:rsidRDefault="00063048" w:rsidP="0081471F">
      <w:pPr>
        <w:ind w:left="432"/>
      </w:pPr>
      <w:r>
        <w:t xml:space="preserve">5.3 Good management is recognising the skills, the needs and the motivations of staff and </w:t>
      </w:r>
      <w:r w:rsidR="00E913C6">
        <w:t xml:space="preserve">adopting a suitable management style – adapting </w:t>
      </w:r>
      <w:r w:rsidR="00732204">
        <w:t>to each situation as required</w:t>
      </w:r>
      <w:r w:rsidR="00732204" w:rsidRPr="000A1006">
        <w:t>, ‘one small step’</w:t>
      </w:r>
      <w:r w:rsidR="00426B85" w:rsidRPr="000A1006">
        <w:t xml:space="preserve"> </w:t>
      </w:r>
      <w:r w:rsidR="00426B85" w:rsidRPr="000A1006">
        <w:rPr>
          <w:vertAlign w:val="superscript"/>
        </w:rPr>
        <w:t>[</w:t>
      </w:r>
      <w:r w:rsidR="0068091D" w:rsidRPr="000A1006">
        <w:rPr>
          <w:vertAlign w:val="superscript"/>
        </w:rPr>
        <w:t>1</w:t>
      </w:r>
      <w:r w:rsidR="0049624A">
        <w:rPr>
          <w:vertAlign w:val="superscript"/>
        </w:rPr>
        <w:t>3</w:t>
      </w:r>
      <w:r w:rsidR="00426B85" w:rsidRPr="000A1006">
        <w:rPr>
          <w:vertAlign w:val="superscript"/>
        </w:rPr>
        <w:t>]</w:t>
      </w:r>
      <w:r w:rsidR="00732204" w:rsidRPr="000A1006">
        <w:t xml:space="preserve"> in personal development, motivation or education – while beneficial to all concerned does take time.</w:t>
      </w:r>
    </w:p>
    <w:p w14:paraId="798CB668" w14:textId="77777777" w:rsidR="00E913C6" w:rsidRDefault="00E913C6" w:rsidP="0081471F">
      <w:pPr>
        <w:ind w:left="432"/>
      </w:pPr>
      <w:r w:rsidRPr="000A1006">
        <w:t xml:space="preserve">5.4 Transformational management might be </w:t>
      </w:r>
      <w:r w:rsidR="00732204" w:rsidRPr="000A1006">
        <w:t>considered as that ‘one giant leap’</w:t>
      </w:r>
      <w:r w:rsidR="00426B85" w:rsidRPr="000A1006">
        <w:rPr>
          <w:vertAlign w:val="superscript"/>
        </w:rPr>
        <w:t>[</w:t>
      </w:r>
      <w:r w:rsidR="0068091D" w:rsidRPr="000A1006">
        <w:rPr>
          <w:vertAlign w:val="superscript"/>
        </w:rPr>
        <w:t>1</w:t>
      </w:r>
      <w:r w:rsidR="0049624A">
        <w:rPr>
          <w:vertAlign w:val="superscript"/>
        </w:rPr>
        <w:t>3</w:t>
      </w:r>
      <w:r w:rsidR="00426B85" w:rsidRPr="000A1006">
        <w:rPr>
          <w:vertAlign w:val="superscript"/>
        </w:rPr>
        <w:t>]</w:t>
      </w:r>
      <w:r w:rsidRPr="000A1006">
        <w:t>, requiring a</w:t>
      </w:r>
      <w:r>
        <w:t xml:space="preserve"> significant shift in thinking, managing and operating. It requires a highly motivated and charismatic leader to enthuse </w:t>
      </w:r>
      <w:r w:rsidR="00732204">
        <w:t>an entire staff as only great leaders can. I</w:t>
      </w:r>
      <w:r w:rsidR="00426B85">
        <w:t>t can also fail if any part of the organisation does not embrace change.</w:t>
      </w:r>
    </w:p>
    <w:p w14:paraId="263EB0FD" w14:textId="77777777" w:rsidR="00C02823" w:rsidRPr="00C02823" w:rsidRDefault="00C02823" w:rsidP="00C02823">
      <w:r>
        <w:t xml:space="preserve"> </w:t>
      </w:r>
    </w:p>
    <w:p w14:paraId="4E18A177" w14:textId="77777777" w:rsidR="00C02823" w:rsidRDefault="00C02823" w:rsidP="00E8373D"/>
    <w:p w14:paraId="21F73DFB" w14:textId="77777777" w:rsidR="00784AFB" w:rsidRDefault="00784AFB" w:rsidP="00E8373D"/>
    <w:p w14:paraId="2511814E" w14:textId="77777777" w:rsidR="00E8373D" w:rsidRDefault="00E8373D" w:rsidP="00E8373D">
      <w:r>
        <w:lastRenderedPageBreak/>
        <w:br w:type="page"/>
      </w:r>
    </w:p>
    <w:p w14:paraId="2B9A4CE0" w14:textId="77777777" w:rsidR="00E758E5" w:rsidRDefault="00E8373D" w:rsidP="00E8373D">
      <w:pPr>
        <w:pStyle w:val="Heading1"/>
      </w:pPr>
      <w:bookmarkStart w:id="35" w:name="_Toc515516105"/>
      <w:r>
        <w:lastRenderedPageBreak/>
        <w:t>Conclusion</w:t>
      </w:r>
      <w:r w:rsidR="00391849" w:rsidRPr="00926D07">
        <w:t>.</w:t>
      </w:r>
      <w:bookmarkEnd w:id="35"/>
    </w:p>
    <w:p w14:paraId="59840869" w14:textId="77777777" w:rsidR="00CA2E40" w:rsidRDefault="00CA2E40" w:rsidP="0081471F">
      <w:pPr>
        <w:pStyle w:val="Heading2"/>
        <w:numPr>
          <w:ilvl w:val="0"/>
          <w:numId w:val="0"/>
        </w:numPr>
        <w:ind w:left="432"/>
      </w:pPr>
      <w:r>
        <w:t>6.1 The Military and then Civil Service management of the Hebrides Range have moved on but the militaristic, rigid nature of those who remain</w:t>
      </w:r>
      <w:r w:rsidR="00C87186">
        <w:t>ed</w:t>
      </w:r>
      <w:r>
        <w:t xml:space="preserve"> have governed the operation and management ever since.</w:t>
      </w:r>
    </w:p>
    <w:p w14:paraId="39439895" w14:textId="77777777" w:rsidR="00CA2E40" w:rsidRDefault="00CA2E40" w:rsidP="0081471F">
      <w:pPr>
        <w:ind w:left="432"/>
      </w:pPr>
      <w:r>
        <w:t>6.2 While natural wastage removes some die-hards from the company the very nature of the services provided by QinetiQ attract and even demand ex-military personnel and in some, the instinctive belief in hierarchical authority and the willingness to wield it is strong.</w:t>
      </w:r>
    </w:p>
    <w:p w14:paraId="7141704E" w14:textId="77777777" w:rsidR="00E8373D" w:rsidRDefault="00426B85" w:rsidP="0081471F">
      <w:pPr>
        <w:ind w:left="432"/>
      </w:pPr>
      <w:r>
        <w:t>6.3 Change of any kind is difficult. It’s difficult to implement, manage and accept.</w:t>
      </w:r>
      <w:r w:rsidR="001A5A21">
        <w:t xml:space="preserve"> Change for </w:t>
      </w:r>
      <w:r w:rsidR="00C87186">
        <w:t>its’ own sake isn’t necessary but i</w:t>
      </w:r>
      <w:r w:rsidR="001A5A21">
        <w:t>n this modern, capitalist world, the share-price is everything and QinetiQ must change to survive.</w:t>
      </w:r>
    </w:p>
    <w:p w14:paraId="767E5AEA" w14:textId="77777777" w:rsidR="00E8373D" w:rsidRDefault="00E8373D">
      <w:pPr>
        <w:spacing w:line="276" w:lineRule="auto"/>
      </w:pPr>
      <w:r>
        <w:br w:type="page"/>
      </w:r>
    </w:p>
    <w:p w14:paraId="6872C981" w14:textId="77777777" w:rsidR="00E338C0" w:rsidRPr="009709E7" w:rsidRDefault="00116403" w:rsidP="009709E7">
      <w:pPr>
        <w:pStyle w:val="Heading1"/>
      </w:pPr>
      <w:bookmarkStart w:id="36" w:name="_Toc476333535"/>
      <w:bookmarkStart w:id="37" w:name="_Toc515516106"/>
      <w:r>
        <w:lastRenderedPageBreak/>
        <w:t>Bibliography</w:t>
      </w:r>
      <w:bookmarkEnd w:id="36"/>
      <w:r w:rsidR="00391849">
        <w:t>.</w:t>
      </w:r>
      <w:bookmarkEnd w:id="37"/>
    </w:p>
    <w:p w14:paraId="16A93581" w14:textId="77777777" w:rsidR="001378CD" w:rsidRPr="007C3AA4" w:rsidRDefault="001378CD" w:rsidP="001378CD">
      <w:pPr>
        <w:pStyle w:val="ListParagraph"/>
        <w:numPr>
          <w:ilvl w:val="0"/>
          <w:numId w:val="13"/>
        </w:numPr>
        <w:spacing w:after="0"/>
        <w:contextualSpacing w:val="0"/>
        <w:rPr>
          <w:rFonts w:cstheme="minorHAnsi"/>
        </w:rPr>
      </w:pPr>
      <w:r>
        <w:t xml:space="preserve">N. Nayab. “Modern Leadership styles in the Modern World” Internet: </w:t>
      </w:r>
      <w:hyperlink r:id="rId28" w:history="1">
        <w:r w:rsidRPr="007C3AA4">
          <w:rPr>
            <w:rStyle w:val="Hyperlink"/>
            <w:rFonts w:cstheme="minorHAnsi"/>
          </w:rPr>
          <w:t>https://www.brighthub.com/office/home/articles/73968.aspx</w:t>
        </w:r>
      </w:hyperlink>
      <w:r w:rsidRPr="00CA6D19">
        <w:rPr>
          <w:rStyle w:val="Hyperlink"/>
          <w:rFonts w:cstheme="minorHAnsi"/>
          <w:color w:val="auto"/>
          <w:u w:val="none"/>
        </w:rPr>
        <w:t>,</w:t>
      </w:r>
      <w:r>
        <w:rPr>
          <w:rStyle w:val="Hyperlink"/>
          <w:rFonts w:cstheme="minorHAnsi"/>
          <w:color w:val="auto"/>
          <w:u w:val="none"/>
        </w:rPr>
        <w:t xml:space="preserve"> 20/05/11 [08/05/18]</w:t>
      </w:r>
    </w:p>
    <w:p w14:paraId="74764EF5" w14:textId="77777777" w:rsidR="005F1EC2" w:rsidRPr="002B703A" w:rsidRDefault="00E9536D" w:rsidP="002B703A">
      <w:pPr>
        <w:numPr>
          <w:ilvl w:val="0"/>
          <w:numId w:val="13"/>
        </w:numPr>
        <w:spacing w:after="0"/>
        <w:rPr>
          <w:rFonts w:cstheme="minorHAnsi"/>
        </w:rPr>
      </w:pPr>
      <w:hyperlink r:id="rId29" w:anchor="axzz5GEVNVT6h" w:history="1">
        <w:r w:rsidR="005F1EC2" w:rsidRPr="002B703A">
          <w:rPr>
            <w:rStyle w:val="Hyperlink"/>
            <w:rFonts w:cstheme="minorHAnsi"/>
          </w:rPr>
          <w:t>http://www.leadership-central.com/situational-leadership-theory.html#axzz5GEVNVT6h</w:t>
        </w:r>
      </w:hyperlink>
      <w:r w:rsidR="00CA6D19" w:rsidRPr="002B703A">
        <w:rPr>
          <w:rStyle w:val="Hyperlink"/>
          <w:rFonts w:cstheme="minorHAnsi"/>
          <w:color w:val="auto"/>
          <w:u w:val="none"/>
        </w:rPr>
        <w:t>,</w:t>
      </w:r>
      <w:r w:rsidR="009709E7" w:rsidRPr="002B703A">
        <w:rPr>
          <w:rStyle w:val="Hyperlink"/>
          <w:rFonts w:cstheme="minorHAnsi"/>
          <w:color w:val="auto"/>
          <w:u w:val="none"/>
        </w:rPr>
        <w:t xml:space="preserve"> [08/05/18]</w:t>
      </w:r>
    </w:p>
    <w:p w14:paraId="79BFF693" w14:textId="77777777" w:rsidR="003D40FF" w:rsidRPr="007C3AA4" w:rsidRDefault="002B703A" w:rsidP="00E338C0">
      <w:pPr>
        <w:pStyle w:val="ListParagraph"/>
        <w:numPr>
          <w:ilvl w:val="0"/>
          <w:numId w:val="13"/>
        </w:numPr>
        <w:spacing w:after="0"/>
        <w:contextualSpacing w:val="0"/>
        <w:rPr>
          <w:rFonts w:cstheme="minorHAnsi"/>
        </w:rPr>
      </w:pPr>
      <w:r>
        <w:rPr>
          <w:rFonts w:cstheme="minorHAnsi"/>
        </w:rPr>
        <w:t>“Fredrick Taylor and Scientific Management: Understanding Taylorism and Early Management Theory” Internet</w:t>
      </w:r>
      <w:r w:rsidR="003D40FF" w:rsidRPr="007C3AA4">
        <w:rPr>
          <w:rFonts w:cstheme="minorHAnsi"/>
        </w:rPr>
        <w:t xml:space="preserve">: </w:t>
      </w:r>
      <w:hyperlink r:id="rId30" w:history="1">
        <w:r w:rsidR="003D40FF" w:rsidRPr="007C3AA4">
          <w:rPr>
            <w:rStyle w:val="Hyperlink"/>
            <w:rFonts w:cstheme="minorHAnsi"/>
          </w:rPr>
          <w:t>https://www.mindtools.com/pages/article/newTMM_Taylor.htm</w:t>
        </w:r>
      </w:hyperlink>
      <w:r w:rsidR="00CA6D19" w:rsidRPr="00CA6D19">
        <w:rPr>
          <w:rStyle w:val="Hyperlink"/>
          <w:rFonts w:cstheme="minorHAnsi"/>
          <w:color w:val="auto"/>
          <w:u w:val="none"/>
        </w:rPr>
        <w:t>,</w:t>
      </w:r>
      <w:r w:rsidR="009709E7">
        <w:rPr>
          <w:rStyle w:val="Hyperlink"/>
          <w:rFonts w:cstheme="minorHAnsi"/>
          <w:color w:val="auto"/>
          <w:u w:val="none"/>
        </w:rPr>
        <w:t xml:space="preserve"> [08/05/18]</w:t>
      </w:r>
    </w:p>
    <w:p w14:paraId="5463630E" w14:textId="77777777" w:rsidR="00286A8F" w:rsidRPr="00AB6C4F" w:rsidRDefault="00286A8F" w:rsidP="00AB6C4F">
      <w:pPr>
        <w:ind w:left="360"/>
        <w:rPr>
          <w:rFonts w:cstheme="minorHAnsi"/>
        </w:rPr>
      </w:pPr>
    </w:p>
    <w:p w14:paraId="03DC0175" w14:textId="77777777" w:rsidR="00286A8F" w:rsidRDefault="00286A8F">
      <w:pPr>
        <w:spacing w:line="276" w:lineRule="auto"/>
        <w:rPr>
          <w:rFonts w:cstheme="minorHAnsi"/>
        </w:rPr>
      </w:pPr>
      <w:r>
        <w:rPr>
          <w:rFonts w:cstheme="minorHAnsi"/>
        </w:rPr>
        <w:br w:type="page"/>
      </w:r>
    </w:p>
    <w:p w14:paraId="2A30922A" w14:textId="77777777" w:rsidR="007C3AA4" w:rsidRPr="007C3AA4" w:rsidRDefault="00116403" w:rsidP="007C3AA4">
      <w:pPr>
        <w:pStyle w:val="Heading1"/>
      </w:pPr>
      <w:bookmarkStart w:id="38" w:name="_Toc476333536"/>
      <w:bookmarkStart w:id="39" w:name="_Toc515516107"/>
      <w:commentRangeStart w:id="40"/>
      <w:r>
        <w:t>References</w:t>
      </w:r>
      <w:bookmarkEnd w:id="38"/>
      <w:commentRangeEnd w:id="40"/>
      <w:r w:rsidR="00B84005">
        <w:rPr>
          <w:rStyle w:val="CommentReference"/>
          <w:rFonts w:cstheme="minorBidi"/>
          <w:b w:val="0"/>
          <w:bCs w:val="0"/>
          <w:u w:val="none"/>
        </w:rPr>
        <w:commentReference w:id="40"/>
      </w:r>
      <w:r w:rsidR="00391849">
        <w:t>.</w:t>
      </w:r>
      <w:bookmarkEnd w:id="39"/>
    </w:p>
    <w:p w14:paraId="246412A0" w14:textId="77777777" w:rsidR="0068091D" w:rsidRPr="0068091D" w:rsidRDefault="0068091D" w:rsidP="0068091D">
      <w:pPr>
        <w:pStyle w:val="ListParagraph"/>
        <w:numPr>
          <w:ilvl w:val="0"/>
          <w:numId w:val="14"/>
        </w:numPr>
        <w:spacing w:after="0"/>
        <w:rPr>
          <w:rFonts w:cstheme="minorHAnsi"/>
        </w:rPr>
      </w:pPr>
      <w:r>
        <w:rPr>
          <w:rFonts w:eastAsia="Times New Roman" w:cstheme="minorHAnsi"/>
          <w:bCs/>
          <w:color w:val="222222"/>
          <w:lang w:val="en"/>
        </w:rPr>
        <w:t>“</w:t>
      </w:r>
      <w:r w:rsidRPr="0068091D">
        <w:rPr>
          <w:rFonts w:eastAsia="Times New Roman" w:cstheme="minorHAnsi"/>
          <w:bCs/>
          <w:color w:val="222222"/>
          <w:lang w:val="en"/>
        </w:rPr>
        <w:t>Genghis Khan's personality</w:t>
      </w:r>
      <w:r>
        <w:rPr>
          <w:rFonts w:eastAsia="Times New Roman" w:cstheme="minorHAnsi"/>
          <w:bCs/>
          <w:color w:val="222222"/>
          <w:lang w:val="en"/>
        </w:rPr>
        <w:t xml:space="preserve">” Internet:  </w:t>
      </w:r>
      <w:hyperlink r:id="rId31" w:history="1">
        <w:r w:rsidRPr="0068091D">
          <w:rPr>
            <w:rStyle w:val="Hyperlink"/>
            <w:rFonts w:cstheme="minorHAnsi"/>
          </w:rPr>
          <w:t>https://www.google.co.uk/url?sa=t&amp;rct=j&amp;q=&amp;esrc=s&amp;source=web&amp;cd=4&amp;cad=rja&amp;uact=8&amp;ved=0ahUKEwit7-C356vbAhUBWsAKHbWEDogQFghHMAM&amp;url=https%3A%2F%2Fwww.utc.edu%2Fasia-program%2Fdocs%2F2017lessons%2Fhill%2Fgenghiskhanspersonalitysourcenewworldencyclopedia.docx&amp;usg=AOvVaw2zTJa1pJ89kgzS2QmigrSQ</w:t>
        </w:r>
      </w:hyperlink>
      <w:r w:rsidR="00CA6D19" w:rsidRPr="00CA6D19">
        <w:rPr>
          <w:rStyle w:val="Hyperlink"/>
          <w:rFonts w:cstheme="minorHAnsi"/>
          <w:color w:val="auto"/>
          <w:u w:val="none"/>
        </w:rPr>
        <w:t xml:space="preserve">, </w:t>
      </w:r>
      <w:r w:rsidR="009709E7">
        <w:rPr>
          <w:rStyle w:val="Hyperlink"/>
          <w:rFonts w:cstheme="minorHAnsi"/>
          <w:color w:val="auto"/>
          <w:u w:val="none"/>
        </w:rPr>
        <w:t>[08/05/18]</w:t>
      </w:r>
    </w:p>
    <w:p w14:paraId="2E2B54E6" w14:textId="77777777" w:rsidR="00286A8F" w:rsidRPr="009709E7" w:rsidRDefault="009709E7" w:rsidP="009709E7">
      <w:pPr>
        <w:numPr>
          <w:ilvl w:val="0"/>
          <w:numId w:val="14"/>
        </w:numPr>
        <w:spacing w:after="0"/>
        <w:rPr>
          <w:rFonts w:cstheme="minorHAnsi"/>
        </w:rPr>
      </w:pPr>
      <w:r>
        <w:rPr>
          <w:rFonts w:cstheme="minorHAnsi"/>
        </w:rPr>
        <w:t xml:space="preserve">S.F. Hayward. “Churchill’s Personal Traits” </w:t>
      </w:r>
      <w:r w:rsidR="00CA6D19">
        <w:rPr>
          <w:rFonts w:cstheme="minorHAnsi"/>
        </w:rPr>
        <w:t>Internet</w:t>
      </w:r>
      <w:r w:rsidR="007C3AA4" w:rsidRPr="007C3AA4">
        <w:rPr>
          <w:rFonts w:cstheme="minorHAnsi"/>
        </w:rPr>
        <w:t xml:space="preserve">: </w:t>
      </w:r>
      <w:hyperlink r:id="rId32" w:history="1">
        <w:r w:rsidR="007C3AA4" w:rsidRPr="007C3AA4">
          <w:rPr>
            <w:rStyle w:val="Hyperlink"/>
            <w:rFonts w:cstheme="minorHAnsi"/>
          </w:rPr>
          <w:t>http://www.theceoadvantage.com/journal/2010/churchills-personal-traits/</w:t>
        </w:r>
      </w:hyperlink>
      <w:r w:rsidR="00CA6D19" w:rsidRPr="00CA6D19">
        <w:rPr>
          <w:rStyle w:val="Hyperlink"/>
          <w:rFonts w:cstheme="minorHAnsi"/>
          <w:color w:val="auto"/>
          <w:u w:val="none"/>
        </w:rPr>
        <w:t>,</w:t>
      </w:r>
      <w:r>
        <w:rPr>
          <w:rStyle w:val="Hyperlink"/>
          <w:rFonts w:cstheme="minorHAnsi"/>
          <w:color w:val="auto"/>
          <w:u w:val="none"/>
        </w:rPr>
        <w:t xml:space="preserve"> 04/01/10 [08/05/18]</w:t>
      </w:r>
    </w:p>
    <w:p w14:paraId="4F64CE0D" w14:textId="77777777" w:rsidR="00286A8F" w:rsidRPr="00CA6D19" w:rsidRDefault="009709E7" w:rsidP="009709E7">
      <w:pPr>
        <w:numPr>
          <w:ilvl w:val="0"/>
          <w:numId w:val="14"/>
        </w:numPr>
        <w:spacing w:after="0"/>
        <w:rPr>
          <w:rStyle w:val="Hyperlink"/>
          <w:rFonts w:cstheme="minorHAnsi"/>
          <w:color w:val="auto"/>
          <w:u w:val="none"/>
        </w:rPr>
      </w:pPr>
      <w:r>
        <w:rPr>
          <w:rFonts w:cstheme="minorHAnsi"/>
        </w:rPr>
        <w:t xml:space="preserve">A. Macias “Why </w:t>
      </w:r>
      <w:r w:rsidR="00286A8F" w:rsidRPr="00286A8F">
        <w:rPr>
          <w:rFonts w:cstheme="minorHAnsi"/>
        </w:rPr>
        <w:t>Hitler</w:t>
      </w:r>
      <w:r w:rsidR="00CA6D19">
        <w:rPr>
          <w:rFonts w:cstheme="minorHAnsi"/>
        </w:rPr>
        <w:t xml:space="preserve"> </w:t>
      </w:r>
      <w:r>
        <w:rPr>
          <w:rFonts w:cstheme="minorHAnsi"/>
        </w:rPr>
        <w:t xml:space="preserve">was such a successful orator” </w:t>
      </w:r>
      <w:r w:rsidR="00CA6D19">
        <w:rPr>
          <w:rFonts w:cstheme="minorHAnsi"/>
        </w:rPr>
        <w:t>Internet</w:t>
      </w:r>
      <w:r w:rsidR="00286A8F" w:rsidRPr="00286A8F">
        <w:rPr>
          <w:rFonts w:cstheme="minorHAnsi"/>
        </w:rPr>
        <w:t xml:space="preserve">: </w:t>
      </w:r>
      <w:hyperlink r:id="rId33" w:history="1">
        <w:r w:rsidR="00286A8F" w:rsidRPr="00286A8F">
          <w:rPr>
            <w:rStyle w:val="Hyperlink"/>
            <w:rFonts w:cstheme="minorHAnsi"/>
          </w:rPr>
          <w:t>http://www.businessinsider.com/why-hitler-was-such-a-successful-orator-2015-5?IR=T</w:t>
        </w:r>
      </w:hyperlink>
      <w:r w:rsidR="00CA6D19" w:rsidRPr="00CA6D19">
        <w:rPr>
          <w:rStyle w:val="Hyperlink"/>
          <w:rFonts w:cstheme="minorHAnsi"/>
          <w:color w:val="auto"/>
          <w:u w:val="none"/>
        </w:rPr>
        <w:t>,</w:t>
      </w:r>
      <w:r>
        <w:rPr>
          <w:rStyle w:val="Hyperlink"/>
          <w:rFonts w:cstheme="minorHAnsi"/>
          <w:color w:val="auto"/>
          <w:u w:val="none"/>
        </w:rPr>
        <w:t xml:space="preserve"> 13/05/15 [08/05/18]</w:t>
      </w:r>
    </w:p>
    <w:p w14:paraId="6941A209" w14:textId="77777777" w:rsidR="00A43616" w:rsidRDefault="008E7F38" w:rsidP="00A43616">
      <w:pPr>
        <w:pStyle w:val="ListParagraph"/>
        <w:numPr>
          <w:ilvl w:val="0"/>
          <w:numId w:val="14"/>
        </w:numPr>
        <w:spacing w:after="0"/>
        <w:rPr>
          <w:rStyle w:val="Hyperlink"/>
          <w:rFonts w:cstheme="minorHAnsi"/>
          <w:color w:val="auto"/>
          <w:u w:val="none"/>
        </w:rPr>
      </w:pPr>
      <w:r>
        <w:rPr>
          <w:rFonts w:cstheme="minorHAnsi"/>
        </w:rPr>
        <w:t>“</w:t>
      </w:r>
      <w:r w:rsidR="009709E7" w:rsidRPr="009709E7">
        <w:rPr>
          <w:rFonts w:cstheme="minorHAnsi"/>
        </w:rPr>
        <w:t>Burns</w:t>
      </w:r>
      <w:r>
        <w:rPr>
          <w:rFonts w:cstheme="minorHAnsi"/>
        </w:rPr>
        <w:t xml:space="preserve"> Transformational Leadership Theory”</w:t>
      </w:r>
      <w:r w:rsidR="009709E7" w:rsidRPr="009709E7">
        <w:rPr>
          <w:rFonts w:cstheme="minorHAnsi"/>
        </w:rPr>
        <w:t xml:space="preserve"> Internet: </w:t>
      </w:r>
      <w:hyperlink r:id="rId34" w:anchor="axzz5Gvednxlv" w:history="1">
        <w:r w:rsidR="009709E7" w:rsidRPr="009709E7">
          <w:rPr>
            <w:rStyle w:val="Hyperlink"/>
            <w:rFonts w:cstheme="minorHAnsi"/>
          </w:rPr>
          <w:t>http://www.leadership-central.com/burns-transformational-leadership-theory.html#axzz5Gvednxlv</w:t>
        </w:r>
      </w:hyperlink>
      <w:r w:rsidR="009709E7" w:rsidRPr="009709E7">
        <w:rPr>
          <w:rStyle w:val="Hyperlink"/>
          <w:rFonts w:cstheme="minorHAnsi"/>
          <w:color w:val="auto"/>
          <w:u w:val="none"/>
        </w:rPr>
        <w:t>, [0</w:t>
      </w:r>
      <w:r w:rsidR="009709E7">
        <w:rPr>
          <w:rStyle w:val="Hyperlink"/>
          <w:rFonts w:cstheme="minorHAnsi"/>
          <w:color w:val="auto"/>
          <w:u w:val="none"/>
        </w:rPr>
        <w:t>9</w:t>
      </w:r>
      <w:r w:rsidR="009709E7" w:rsidRPr="009709E7">
        <w:rPr>
          <w:rStyle w:val="Hyperlink"/>
          <w:rFonts w:cstheme="minorHAnsi"/>
          <w:color w:val="auto"/>
          <w:u w:val="none"/>
        </w:rPr>
        <w:t>/05/18]</w:t>
      </w:r>
    </w:p>
    <w:p w14:paraId="15F220E4" w14:textId="77777777" w:rsidR="007C3AA4" w:rsidRPr="00A43616" w:rsidRDefault="00A43616" w:rsidP="00A43616">
      <w:pPr>
        <w:pStyle w:val="ListParagraph"/>
        <w:numPr>
          <w:ilvl w:val="0"/>
          <w:numId w:val="14"/>
        </w:numPr>
        <w:spacing w:after="0"/>
        <w:rPr>
          <w:rFonts w:cstheme="minorHAnsi"/>
        </w:rPr>
      </w:pPr>
      <w:r>
        <w:rPr>
          <w:rFonts w:cstheme="minorHAnsi"/>
        </w:rPr>
        <w:t xml:space="preserve">“Leadership Theories” </w:t>
      </w:r>
      <w:r w:rsidRPr="00A43616">
        <w:rPr>
          <w:rFonts w:cstheme="minorHAnsi"/>
        </w:rPr>
        <w:t xml:space="preserve">Internet: </w:t>
      </w:r>
      <w:hyperlink r:id="rId35" w:anchor="axzz5GEVNVT6h" w:history="1">
        <w:r w:rsidRPr="00A43616">
          <w:rPr>
            <w:rStyle w:val="Hyperlink"/>
            <w:rFonts w:cstheme="minorHAnsi"/>
          </w:rPr>
          <w:t>http://www.leadership-central.com/leadership-theories.html#axzz5GEVNVT6h</w:t>
        </w:r>
      </w:hyperlink>
      <w:r w:rsidRPr="00A43616">
        <w:rPr>
          <w:rStyle w:val="Hyperlink"/>
          <w:rFonts w:cstheme="minorHAnsi"/>
          <w:color w:val="auto"/>
          <w:u w:val="none"/>
        </w:rPr>
        <w:t xml:space="preserve">, </w:t>
      </w:r>
      <w:r>
        <w:rPr>
          <w:rStyle w:val="Hyperlink"/>
          <w:rFonts w:cstheme="minorHAnsi"/>
          <w:color w:val="auto"/>
          <w:u w:val="none"/>
        </w:rPr>
        <w:t>[09</w:t>
      </w:r>
      <w:r w:rsidRPr="00A43616">
        <w:rPr>
          <w:rStyle w:val="Hyperlink"/>
          <w:rFonts w:cstheme="minorHAnsi"/>
          <w:color w:val="auto"/>
          <w:u w:val="none"/>
        </w:rPr>
        <w:t>/05/18]</w:t>
      </w:r>
    </w:p>
    <w:p w14:paraId="04E49AB5" w14:textId="77777777" w:rsidR="007C3AA4" w:rsidRPr="006A05E6" w:rsidRDefault="006A05E6" w:rsidP="007C3AA4">
      <w:pPr>
        <w:pStyle w:val="ListParagraph"/>
        <w:numPr>
          <w:ilvl w:val="0"/>
          <w:numId w:val="14"/>
        </w:numPr>
        <w:rPr>
          <w:rFonts w:cstheme="minorHAnsi"/>
          <w:i/>
        </w:rPr>
      </w:pPr>
      <w:r>
        <w:rPr>
          <w:rStyle w:val="HTMLCite"/>
          <w:i w:val="0"/>
        </w:rPr>
        <w:t xml:space="preserve">“Transformational Leadership” Online: </w:t>
      </w:r>
      <w:hyperlink r:id="rId36" w:history="1">
        <w:r w:rsidRPr="006C5999">
          <w:rPr>
            <w:rStyle w:val="Hyperlink"/>
          </w:rPr>
          <w:t>https://www.langston.edu/sites/default/files/basic.../TransformationalLeadership.pdf</w:t>
        </w:r>
      </w:hyperlink>
      <w:r>
        <w:rPr>
          <w:rStyle w:val="HTMLCite"/>
          <w:i w:val="0"/>
        </w:rPr>
        <w:t xml:space="preserve">  [08/05/18]</w:t>
      </w:r>
    </w:p>
    <w:p w14:paraId="510FB6FE" w14:textId="77777777" w:rsidR="007C3AA4" w:rsidRPr="00676FD8" w:rsidRDefault="00676FD8" w:rsidP="00676FD8">
      <w:pPr>
        <w:pStyle w:val="ListParagraph"/>
        <w:numPr>
          <w:ilvl w:val="0"/>
          <w:numId w:val="14"/>
        </w:numPr>
        <w:spacing w:after="0"/>
        <w:contextualSpacing w:val="0"/>
        <w:rPr>
          <w:rFonts w:cstheme="minorHAnsi"/>
        </w:rPr>
      </w:pPr>
      <w:r>
        <w:t xml:space="preserve">J. Bernier. “Modern Leadership Theories Presentation” Internet: </w:t>
      </w:r>
      <w:hyperlink r:id="rId37" w:history="1">
        <w:r w:rsidRPr="007C3AA4">
          <w:rPr>
            <w:rStyle w:val="Hyperlink"/>
            <w:rFonts w:cstheme="minorHAnsi"/>
          </w:rPr>
          <w:t>https://prezi.com/aseolrds9t9y/modern-leadership-theories-presentation/</w:t>
        </w:r>
      </w:hyperlink>
      <w:r w:rsidRPr="00CA6D19">
        <w:rPr>
          <w:rStyle w:val="Hyperlink"/>
          <w:rFonts w:cstheme="minorHAnsi"/>
          <w:color w:val="auto"/>
          <w:u w:val="none"/>
        </w:rPr>
        <w:t>,</w:t>
      </w:r>
      <w:r>
        <w:rPr>
          <w:rStyle w:val="Hyperlink"/>
          <w:rFonts w:cstheme="minorHAnsi"/>
          <w:color w:val="auto"/>
          <w:u w:val="none"/>
        </w:rPr>
        <w:t xml:space="preserve"> 31/07/16 [08/05/18]</w:t>
      </w:r>
    </w:p>
    <w:p w14:paraId="62EC12AD" w14:textId="77777777" w:rsidR="002B703A" w:rsidRPr="002B703A" w:rsidRDefault="00905337" w:rsidP="00676FD8">
      <w:pPr>
        <w:pStyle w:val="ListParagraph"/>
        <w:numPr>
          <w:ilvl w:val="0"/>
          <w:numId w:val="14"/>
        </w:numPr>
        <w:rPr>
          <w:rFonts w:cstheme="minorHAnsi"/>
        </w:rPr>
      </w:pPr>
      <w:r>
        <w:rPr>
          <w:rFonts w:cstheme="minorHAnsi"/>
        </w:rPr>
        <w:t xml:space="preserve">F.W. Taylor. “The Principles of Scientific Management” Internet: </w:t>
      </w:r>
      <w:hyperlink r:id="rId38" w:history="1">
        <w:r w:rsidRPr="006C5999">
          <w:rPr>
            <w:rStyle w:val="Hyperlink"/>
            <w:rFonts w:cstheme="minorHAnsi"/>
          </w:rPr>
          <w:t>http://www.gutenberg.org/cache/epub/6435/pg6435-images.html</w:t>
        </w:r>
      </w:hyperlink>
      <w:r>
        <w:rPr>
          <w:rFonts w:cstheme="minorHAnsi"/>
        </w:rPr>
        <w:t xml:space="preserve"> </w:t>
      </w:r>
      <w:r w:rsidR="00106DD4">
        <w:rPr>
          <w:rFonts w:cstheme="minorHAnsi"/>
        </w:rPr>
        <w:t>1911, [08/05/18]</w:t>
      </w:r>
    </w:p>
    <w:p w14:paraId="15955FFA" w14:textId="77777777" w:rsidR="00286A8F" w:rsidRPr="00676FD8" w:rsidRDefault="008E7F38" w:rsidP="00676FD8">
      <w:pPr>
        <w:pStyle w:val="ListParagraph"/>
        <w:numPr>
          <w:ilvl w:val="0"/>
          <w:numId w:val="14"/>
        </w:numPr>
        <w:rPr>
          <w:rFonts w:cstheme="minorHAnsi"/>
        </w:rPr>
      </w:pPr>
      <w:r>
        <w:lastRenderedPageBreak/>
        <w:t>E. Franceschi</w:t>
      </w:r>
      <w:r w:rsidR="0032081C">
        <w:t xml:space="preserve">. </w:t>
      </w:r>
      <w:r>
        <w:t xml:space="preserve">“Leadership Style: Hersey-Blanchard Situational Leadership Theory” Internet: </w:t>
      </w:r>
      <w:hyperlink r:id="rId39" w:history="1">
        <w:r w:rsidRPr="008E7F38">
          <w:rPr>
            <w:rStyle w:val="Hyperlink"/>
            <w:rFonts w:cstheme="minorHAnsi"/>
          </w:rPr>
          <w:t>http://tlmacademy.blogspot.co.uk/2014/02/leadership-stylehersey-blanchard.html</w:t>
        </w:r>
      </w:hyperlink>
      <w:r w:rsidRPr="008E7F38">
        <w:rPr>
          <w:rStyle w:val="Hyperlink"/>
          <w:rFonts w:cstheme="minorHAnsi"/>
          <w:color w:val="auto"/>
          <w:u w:val="none"/>
        </w:rPr>
        <w:t xml:space="preserve">, </w:t>
      </w:r>
      <w:r>
        <w:rPr>
          <w:rStyle w:val="Hyperlink"/>
          <w:rFonts w:cstheme="minorHAnsi"/>
          <w:color w:val="auto"/>
          <w:u w:val="none"/>
        </w:rPr>
        <w:t xml:space="preserve">22/04/14 </w:t>
      </w:r>
      <w:r w:rsidRPr="008E7F38">
        <w:rPr>
          <w:rStyle w:val="Hyperlink"/>
          <w:rFonts w:cstheme="minorHAnsi"/>
          <w:color w:val="auto"/>
          <w:u w:val="none"/>
        </w:rPr>
        <w:t>[08/05/18]</w:t>
      </w:r>
    </w:p>
    <w:p w14:paraId="1E8FA73B" w14:textId="77777777" w:rsidR="0049624A" w:rsidRDefault="0049624A" w:rsidP="00A43616">
      <w:pPr>
        <w:pStyle w:val="ListParagraph"/>
        <w:numPr>
          <w:ilvl w:val="0"/>
          <w:numId w:val="14"/>
        </w:numPr>
        <w:rPr>
          <w:rFonts w:cstheme="minorHAnsi"/>
        </w:rPr>
      </w:pPr>
      <w:r w:rsidRPr="00905337">
        <w:rPr>
          <w:rFonts w:cstheme="minorHAnsi"/>
          <w:szCs w:val="20"/>
        </w:rPr>
        <w:t xml:space="preserve">S. Burgin. “How we’re transforming” QinetiQ intranet: </w:t>
      </w:r>
      <w:hyperlink r:id="rId40" w:history="1">
        <w:r w:rsidRPr="00905337">
          <w:rPr>
            <w:rStyle w:val="Hyperlink"/>
            <w:rFonts w:cstheme="minorHAnsi"/>
            <w:szCs w:val="20"/>
          </w:rPr>
          <w:t>https://portal.qinetiq.com/Our-Company/About-us/Transformation-Hub/How-we-are-transforming</w:t>
        </w:r>
      </w:hyperlink>
      <w:r>
        <w:rPr>
          <w:rFonts w:ascii="Arial" w:hAnsi="Arial" w:cs="Arial"/>
          <w:sz w:val="20"/>
          <w:szCs w:val="20"/>
        </w:rPr>
        <w:t>, 03/01/18 [11/05/18]</w:t>
      </w:r>
    </w:p>
    <w:p w14:paraId="080F38C3" w14:textId="77777777" w:rsidR="00A43616" w:rsidRDefault="002B34A3" w:rsidP="00A43616">
      <w:pPr>
        <w:pStyle w:val="ListParagraph"/>
        <w:numPr>
          <w:ilvl w:val="0"/>
          <w:numId w:val="14"/>
        </w:numPr>
        <w:rPr>
          <w:rStyle w:val="Hyperlink"/>
          <w:rFonts w:cstheme="minorHAnsi"/>
          <w:color w:val="auto"/>
          <w:u w:val="none"/>
        </w:rPr>
      </w:pPr>
      <w:r w:rsidRPr="00286A8F">
        <w:rPr>
          <w:rFonts w:cstheme="minorHAnsi"/>
        </w:rPr>
        <w:t xml:space="preserve">Narjas Zatat. </w:t>
      </w:r>
      <w:r w:rsidR="00286A8F" w:rsidRPr="00286A8F">
        <w:rPr>
          <w:rFonts w:cstheme="minorHAnsi"/>
        </w:rPr>
        <w:t>“5 ways to be more productive, according to an email Elon Musk sent staff</w:t>
      </w:r>
      <w:r w:rsidR="00286A8F">
        <w:rPr>
          <w:rFonts w:cstheme="minorHAnsi"/>
        </w:rPr>
        <w:t xml:space="preserve">” Internet: </w:t>
      </w:r>
      <w:hyperlink r:id="rId41" w:history="1">
        <w:r w:rsidR="00286A8F" w:rsidRPr="007C3AA4">
          <w:rPr>
            <w:rStyle w:val="Hyperlink"/>
            <w:rFonts w:cstheme="minorHAnsi"/>
          </w:rPr>
          <w:t>https://indy100.com/article/5-ways-to-be-more-productive-according-to-tesla-email-sent-staff-elon-musk-8316661</w:t>
        </w:r>
      </w:hyperlink>
      <w:r w:rsidR="00286A8F" w:rsidRPr="00286A8F">
        <w:rPr>
          <w:rStyle w:val="Hyperlink"/>
          <w:rFonts w:cstheme="minorHAnsi"/>
          <w:color w:val="auto"/>
          <w:u w:val="none"/>
        </w:rPr>
        <w:t xml:space="preserve">, </w:t>
      </w:r>
      <w:r w:rsidR="00A43616">
        <w:rPr>
          <w:rStyle w:val="Hyperlink"/>
          <w:rFonts w:cstheme="minorHAnsi"/>
          <w:color w:val="auto"/>
          <w:u w:val="none"/>
        </w:rPr>
        <w:t>Apr 2018, [11/05/18</w:t>
      </w:r>
      <w:r w:rsidR="0049624A">
        <w:rPr>
          <w:rStyle w:val="Hyperlink"/>
          <w:rFonts w:cstheme="minorHAnsi"/>
          <w:color w:val="auto"/>
          <w:u w:val="none"/>
        </w:rPr>
        <w:t>]</w:t>
      </w:r>
    </w:p>
    <w:p w14:paraId="4B013867" w14:textId="77777777" w:rsidR="0068091D" w:rsidRPr="00A43616" w:rsidRDefault="00CA6D19" w:rsidP="00A43616">
      <w:pPr>
        <w:pStyle w:val="ListParagraph"/>
        <w:numPr>
          <w:ilvl w:val="0"/>
          <w:numId w:val="14"/>
        </w:numPr>
        <w:rPr>
          <w:rFonts w:cstheme="minorHAnsi"/>
        </w:rPr>
      </w:pPr>
      <w:r w:rsidRPr="00A43616">
        <w:rPr>
          <w:rFonts w:cstheme="minorHAnsi"/>
        </w:rPr>
        <w:t xml:space="preserve">“Elon Musk Quotes” Internet: </w:t>
      </w:r>
      <w:hyperlink r:id="rId42" w:history="1">
        <w:r w:rsidRPr="00A43616">
          <w:rPr>
            <w:rStyle w:val="Hyperlink"/>
            <w:rFonts w:cstheme="minorHAnsi"/>
          </w:rPr>
          <w:t>https://www.brainyquote.com/quotes/elon_musk_567244</w:t>
        </w:r>
      </w:hyperlink>
      <w:r w:rsidRPr="00A43616">
        <w:rPr>
          <w:rFonts w:cstheme="minorHAnsi"/>
        </w:rPr>
        <w:t xml:space="preserve">, [11/05/18] </w:t>
      </w:r>
    </w:p>
    <w:p w14:paraId="08DD9DAA" w14:textId="77777777" w:rsidR="000A1006" w:rsidRPr="000A1006" w:rsidRDefault="000A1006" w:rsidP="000A1006">
      <w:pPr>
        <w:pStyle w:val="ListParagraph"/>
        <w:numPr>
          <w:ilvl w:val="0"/>
          <w:numId w:val="14"/>
        </w:numPr>
        <w:rPr>
          <w:rFonts w:cstheme="minorHAnsi"/>
        </w:rPr>
      </w:pPr>
      <w:r>
        <w:t>NASA Content Administrator</w:t>
      </w:r>
      <w:r w:rsidR="002B34A3">
        <w:t>.</w:t>
      </w:r>
      <w:r>
        <w:t xml:space="preserve"> “Apollo 11” Internet: </w:t>
      </w:r>
      <w:bookmarkStart w:id="41" w:name="_GoBack"/>
      <w:bookmarkEnd w:id="41"/>
      <w:r w:rsidR="00E9536D">
        <w:fldChar w:fldCharType="begin"/>
      </w:r>
      <w:r w:rsidR="00E9536D">
        <w:instrText xml:space="preserve"> HYPERLINK "https://www.nasa.gov/mission_pages/apollo/apollo11.html" </w:instrText>
      </w:r>
      <w:r w:rsidR="00E9536D">
        <w:fldChar w:fldCharType="separate"/>
      </w:r>
      <w:r w:rsidRPr="007C3AA4">
        <w:rPr>
          <w:rStyle w:val="Hyperlink"/>
          <w:rFonts w:cstheme="minorHAnsi"/>
        </w:rPr>
        <w:t>https://www.nasa.gov/mission_pages/apollo/apollo11.html</w:t>
      </w:r>
      <w:r w:rsidR="00E9536D">
        <w:rPr>
          <w:rStyle w:val="Hyperlink"/>
          <w:rFonts w:cstheme="minorHAnsi"/>
        </w:rPr>
        <w:fldChar w:fldCharType="end"/>
      </w:r>
      <w:r w:rsidR="002B34A3">
        <w:rPr>
          <w:rStyle w:val="Hyperlink"/>
          <w:rFonts w:cstheme="minorHAnsi"/>
          <w:color w:val="auto"/>
          <w:u w:val="none"/>
        </w:rPr>
        <w:t xml:space="preserve">, </w:t>
      </w:r>
      <w:r>
        <w:rPr>
          <w:rStyle w:val="Hyperlink"/>
          <w:rFonts w:cstheme="minorHAnsi"/>
          <w:color w:val="auto"/>
          <w:u w:val="none"/>
        </w:rPr>
        <w:t>07/08/17</w:t>
      </w:r>
      <w:r w:rsidR="00286A8F">
        <w:rPr>
          <w:rStyle w:val="Hyperlink"/>
          <w:rFonts w:cstheme="minorHAnsi"/>
          <w:color w:val="auto"/>
          <w:u w:val="none"/>
        </w:rPr>
        <w:t>,</w:t>
      </w:r>
      <w:r>
        <w:rPr>
          <w:rStyle w:val="Hyperlink"/>
          <w:rFonts w:cstheme="minorHAnsi"/>
          <w:color w:val="auto"/>
          <w:u w:val="none"/>
        </w:rPr>
        <w:t xml:space="preserve"> [</w:t>
      </w:r>
      <w:r w:rsidR="002B34A3">
        <w:rPr>
          <w:rStyle w:val="Hyperlink"/>
          <w:rFonts w:cstheme="minorHAnsi"/>
          <w:color w:val="auto"/>
          <w:u w:val="none"/>
        </w:rPr>
        <w:t>11/05/18</w:t>
      </w:r>
      <w:r>
        <w:rPr>
          <w:rStyle w:val="Hyperlink"/>
          <w:rFonts w:cstheme="minorHAnsi"/>
          <w:color w:val="auto"/>
          <w:u w:val="none"/>
        </w:rPr>
        <w:t>]</w:t>
      </w:r>
    </w:p>
    <w:sectPr w:rsidR="000A1006" w:rsidRPr="000A1006" w:rsidSect="005F1EC2">
      <w:headerReference w:type="default" r:id="rId43"/>
      <w:footerReference w:type="default" r:id="rId44"/>
      <w:pgSz w:w="11907" w:h="16839" w:code="9"/>
      <w:pgMar w:top="1138" w:right="850" w:bottom="1276" w:left="851" w:header="706" w:footer="706"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John Rees" w:date="2018-06-01T11:48:00Z" w:initials="JR">
    <w:p w14:paraId="6DA0F3CA" w14:textId="77777777" w:rsidR="00502C96" w:rsidRDefault="00502C96">
      <w:pPr>
        <w:pStyle w:val="CommentText"/>
      </w:pPr>
      <w:r>
        <w:rPr>
          <w:rStyle w:val="CommentReference"/>
        </w:rPr>
        <w:annotationRef/>
      </w:r>
      <w:r>
        <w:t>It’s a fair point, but one which if you were to choose to make a serious point about would require a pile of research references to prove it.  Probably the best way to go about it would be to analyse the references on some of the noted papers in modern management and see to what extent they rely on classical management underpinnings.</w:t>
      </w:r>
    </w:p>
    <w:p w14:paraId="52B573C8" w14:textId="77777777" w:rsidR="00502C96" w:rsidRDefault="00502C96">
      <w:pPr>
        <w:pStyle w:val="CommentText"/>
      </w:pPr>
    </w:p>
    <w:p w14:paraId="1627B2F9" w14:textId="77777777" w:rsidR="00502C96" w:rsidRDefault="00502C96">
      <w:pPr>
        <w:pStyle w:val="CommentText"/>
      </w:pPr>
      <w:r>
        <w:t>Careful.  As you go further into the academic approach, for example Masters level in management, things like this would be traps for the unwary.</w:t>
      </w:r>
    </w:p>
  </w:comment>
  <w:comment w:id="5" w:author="John Rees" w:date="2018-06-01T11:54:00Z" w:initials="JR">
    <w:p w14:paraId="0C09C2D7" w14:textId="77777777" w:rsidR="00502C96" w:rsidRDefault="00502C96">
      <w:pPr>
        <w:pStyle w:val="CommentText"/>
      </w:pPr>
      <w:r>
        <w:rPr>
          <w:rStyle w:val="CommentReference"/>
        </w:rPr>
        <w:annotationRef/>
      </w:r>
      <w:r>
        <w:t>Nicely chosen quote.</w:t>
      </w:r>
    </w:p>
  </w:comment>
  <w:comment w:id="10" w:author="John Rees" w:date="2018-06-01T11:57:00Z" w:initials="JR">
    <w:p w14:paraId="6D847769" w14:textId="77777777" w:rsidR="00502C96" w:rsidRDefault="00502C96">
      <w:pPr>
        <w:pStyle w:val="CommentText"/>
      </w:pPr>
      <w:r>
        <w:rPr>
          <w:rStyle w:val="CommentReference"/>
        </w:rPr>
        <w:annotationRef/>
      </w:r>
      <w:r>
        <w:t>OK.  Hierarchic organisations often struggle with more employee-centric consultative management and leadership styles.</w:t>
      </w:r>
    </w:p>
  </w:comment>
  <w:comment w:id="11" w:author="John Rees" w:date="2018-06-01T11:59:00Z" w:initials="JR">
    <w:p w14:paraId="0DE5F806" w14:textId="77777777" w:rsidR="00502C96" w:rsidRDefault="00502C96">
      <w:pPr>
        <w:pStyle w:val="CommentText"/>
      </w:pPr>
      <w:r>
        <w:rPr>
          <w:rStyle w:val="CommentReference"/>
        </w:rPr>
        <w:annotationRef/>
      </w:r>
      <w:r>
        <w:t>No brownie points on this.  One’s briefers ought to make this sort of thing impossible.</w:t>
      </w:r>
    </w:p>
  </w:comment>
  <w:comment w:id="12" w:author="John Rees" w:date="2018-06-01T12:00:00Z" w:initials="JR">
    <w:p w14:paraId="4A68C1D7" w14:textId="77777777" w:rsidR="00502C96" w:rsidRDefault="00502C96">
      <w:pPr>
        <w:pStyle w:val="CommentText"/>
      </w:pPr>
      <w:r>
        <w:rPr>
          <w:rStyle w:val="CommentReference"/>
        </w:rPr>
        <w:annotationRef/>
      </w:r>
      <w:r>
        <w:t>I should reserve capitalisation for the Orwellian Big Brother.  It might be your MD would suspect irony …</w:t>
      </w:r>
    </w:p>
  </w:comment>
  <w:comment w:id="16" w:author="John Rees" w:date="2018-06-01T12:01:00Z" w:initials="JR">
    <w:p w14:paraId="2FE12FC5" w14:textId="77777777" w:rsidR="00502C96" w:rsidRDefault="00502C96">
      <w:pPr>
        <w:pStyle w:val="CommentText"/>
      </w:pPr>
      <w:r>
        <w:rPr>
          <w:rStyle w:val="CommentReference"/>
        </w:rPr>
        <w:annotationRef/>
      </w:r>
      <w:r>
        <w:t>Clear presentation of structure.</w:t>
      </w:r>
    </w:p>
  </w:comment>
  <w:comment w:id="22" w:author="John Rees" w:date="2018-06-01T12:02:00Z" w:initials="JR">
    <w:p w14:paraId="6CF26A29" w14:textId="77777777" w:rsidR="00502C96" w:rsidRDefault="00502C96">
      <w:pPr>
        <w:pStyle w:val="CommentText"/>
      </w:pPr>
      <w:r>
        <w:rPr>
          <w:rStyle w:val="CommentReference"/>
        </w:rPr>
        <w:annotationRef/>
      </w:r>
      <w:r>
        <w:t>Good section – clear exposition of the situation as was and as is, and decent reflection on the realities of change.</w:t>
      </w:r>
    </w:p>
  </w:comment>
  <w:comment w:id="31" w:author="John Rees" w:date="2018-06-01T12:05:00Z" w:initials="JR">
    <w:p w14:paraId="2ADF9FAE" w14:textId="77777777" w:rsidR="00502C96" w:rsidRDefault="00502C96">
      <w:pPr>
        <w:pStyle w:val="CommentText"/>
      </w:pPr>
      <w:r>
        <w:rPr>
          <w:rStyle w:val="CommentReference"/>
        </w:rPr>
        <w:annotationRef/>
      </w:r>
      <w:r>
        <w:t xml:space="preserve">There is a rather lovely German word which sums this up:  </w:t>
      </w:r>
      <w:r w:rsidRPr="00502C96">
        <w:t>Verschlimmbesserung</w:t>
      </w:r>
      <w:r>
        <w:t>.  I wish I could say I haven’t worked with similar IT systems projects over the years.</w:t>
      </w:r>
    </w:p>
  </w:comment>
  <w:comment w:id="40" w:author="John Rees" w:date="2018-06-01T12:18:00Z" w:initials="JR">
    <w:p w14:paraId="5FFDA88E" w14:textId="77777777" w:rsidR="00B84005" w:rsidRDefault="00B84005">
      <w:pPr>
        <w:pStyle w:val="CommentText"/>
      </w:pPr>
      <w:r>
        <w:rPr>
          <w:rStyle w:val="CommentReference"/>
        </w:rPr>
        <w:annotationRef/>
      </w:r>
      <w:r>
        <w:t>Fine.  I can find your sources from the information presented.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627B2F9" w15:done="0"/>
  <w15:commentEx w15:paraId="0C09C2D7" w15:done="0"/>
  <w15:commentEx w15:paraId="6D847769" w15:done="0"/>
  <w15:commentEx w15:paraId="0DE5F806" w15:done="0"/>
  <w15:commentEx w15:paraId="4A68C1D7" w15:done="0"/>
  <w15:commentEx w15:paraId="2FE12FC5" w15:done="0"/>
  <w15:commentEx w15:paraId="6CF26A29" w15:done="0"/>
  <w15:commentEx w15:paraId="2ADF9FAE" w15:done="0"/>
  <w15:commentEx w15:paraId="5FFDA88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FB8F52" w14:textId="77777777" w:rsidR="00E9536D" w:rsidRDefault="00E9536D" w:rsidP="00E8373D">
      <w:r>
        <w:separator/>
      </w:r>
    </w:p>
  </w:endnote>
  <w:endnote w:type="continuationSeparator" w:id="0">
    <w:p w14:paraId="44BD9C22" w14:textId="77777777" w:rsidR="00E9536D" w:rsidRDefault="00E9536D" w:rsidP="00E83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2D636F" w14:textId="77777777" w:rsidR="006C5ED3" w:rsidRPr="006C5ED3" w:rsidRDefault="006C5ED3">
    <w:pPr>
      <w:pStyle w:val="Footer"/>
      <w:tabs>
        <w:tab w:val="clear" w:pos="4680"/>
        <w:tab w:val="clear" w:pos="9360"/>
      </w:tabs>
      <w:jc w:val="center"/>
      <w:rPr>
        <w:caps/>
        <w:noProof/>
      </w:rPr>
    </w:pPr>
    <w:r w:rsidRPr="006C5ED3">
      <w:rPr>
        <w:caps/>
      </w:rPr>
      <w:fldChar w:fldCharType="begin"/>
    </w:r>
    <w:r w:rsidRPr="006C5ED3">
      <w:rPr>
        <w:caps/>
      </w:rPr>
      <w:instrText xml:space="preserve"> PAGE   \* MERGEFORMAT </w:instrText>
    </w:r>
    <w:r w:rsidRPr="006C5ED3">
      <w:rPr>
        <w:caps/>
      </w:rPr>
      <w:fldChar w:fldCharType="separate"/>
    </w:r>
    <w:r w:rsidR="00B84005">
      <w:rPr>
        <w:caps/>
        <w:noProof/>
      </w:rPr>
      <w:t>16</w:t>
    </w:r>
    <w:r w:rsidRPr="006C5ED3">
      <w:rPr>
        <w:caps/>
        <w:noProof/>
      </w:rPr>
      <w:fldChar w:fldCharType="end"/>
    </w:r>
  </w:p>
  <w:p w14:paraId="6A4C79C1" w14:textId="77777777" w:rsidR="008A419F" w:rsidRDefault="008A419F" w:rsidP="00E837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842C5B" w14:textId="77777777" w:rsidR="00E9536D" w:rsidRDefault="00E9536D" w:rsidP="00E8373D">
      <w:r>
        <w:separator/>
      </w:r>
    </w:p>
  </w:footnote>
  <w:footnote w:type="continuationSeparator" w:id="0">
    <w:p w14:paraId="14540571" w14:textId="77777777" w:rsidR="00E9536D" w:rsidRDefault="00E9536D" w:rsidP="00E837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009"/>
      <w:gridCol w:w="3009"/>
      <w:gridCol w:w="3009"/>
    </w:tblGrid>
    <w:tr w:rsidR="008A419F" w14:paraId="6D457CB8" w14:textId="77777777" w:rsidTr="60BCD5FD">
      <w:tc>
        <w:tcPr>
          <w:tcW w:w="3009" w:type="dxa"/>
        </w:tcPr>
        <w:p w14:paraId="0C76128F" w14:textId="77777777" w:rsidR="008A419F" w:rsidRDefault="008A419F" w:rsidP="00E8373D">
          <w:pPr>
            <w:pStyle w:val="Header"/>
          </w:pPr>
        </w:p>
      </w:tc>
      <w:tc>
        <w:tcPr>
          <w:tcW w:w="3009" w:type="dxa"/>
        </w:tcPr>
        <w:p w14:paraId="28B2A881" w14:textId="77777777" w:rsidR="008A419F" w:rsidRDefault="008A419F" w:rsidP="00E8373D">
          <w:pPr>
            <w:pStyle w:val="Header"/>
          </w:pPr>
        </w:p>
      </w:tc>
      <w:tc>
        <w:tcPr>
          <w:tcW w:w="3009" w:type="dxa"/>
        </w:tcPr>
        <w:p w14:paraId="68F72B50" w14:textId="77777777" w:rsidR="008A419F" w:rsidRDefault="008A419F" w:rsidP="00E8373D">
          <w:pPr>
            <w:pStyle w:val="Header"/>
          </w:pPr>
        </w:p>
      </w:tc>
    </w:tr>
  </w:tbl>
  <w:p w14:paraId="1DCE84D3" w14:textId="77777777" w:rsidR="008A419F" w:rsidRDefault="008A419F" w:rsidP="00E837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F49B1"/>
    <w:multiLevelType w:val="hybridMultilevel"/>
    <w:tmpl w:val="6D865004"/>
    <w:lvl w:ilvl="0" w:tplc="218A0C88">
      <w:start w:val="1"/>
      <w:numFmt w:val="upperLetter"/>
      <w:lvlText w:val="%1."/>
      <w:lvlJc w:val="left"/>
      <w:pPr>
        <w:ind w:left="720" w:hanging="360"/>
      </w:pPr>
      <w:rPr>
        <w:rFonts w:asciiTheme="minorHAnsi" w:eastAsiaTheme="minorHAnsi" w:hAnsiTheme="minorHAnsi" w:cstheme="minorBidi"/>
        <w:sz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12B7139"/>
    <w:multiLevelType w:val="hybridMultilevel"/>
    <w:tmpl w:val="F02C4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5A56BE"/>
    <w:multiLevelType w:val="hybridMultilevel"/>
    <w:tmpl w:val="1D7CA31C"/>
    <w:lvl w:ilvl="0" w:tplc="0396D896">
      <w:start w:val="1"/>
      <w:numFmt w:val="decimal"/>
      <w:lvlText w:val="%1."/>
      <w:lvlJc w:val="left"/>
      <w:pPr>
        <w:ind w:left="36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D37577"/>
    <w:multiLevelType w:val="hybridMultilevel"/>
    <w:tmpl w:val="3FEA7A00"/>
    <w:lvl w:ilvl="0" w:tplc="6C06C048">
      <w:start w:val="18"/>
      <w:numFmt w:val="decimal"/>
      <w:lvlText w:val="%1"/>
      <w:lvlJc w:val="left"/>
      <w:pPr>
        <w:ind w:left="720" w:hanging="360"/>
      </w:pPr>
      <w:rPr>
        <w:rFonts w:eastAsia="Calibri" w:cstheme="minorHAnsi" w:hint="default"/>
        <w:color w:val="0000FF" w:themeColor="hyperlink"/>
        <w:sz w:val="24"/>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FF1B3D"/>
    <w:multiLevelType w:val="hybridMultilevel"/>
    <w:tmpl w:val="D4E8893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1A43E9D"/>
    <w:multiLevelType w:val="hybridMultilevel"/>
    <w:tmpl w:val="E3EC4F72"/>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6AD7277"/>
    <w:multiLevelType w:val="hybridMultilevel"/>
    <w:tmpl w:val="081A528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2BEB15C8"/>
    <w:multiLevelType w:val="multilevel"/>
    <w:tmpl w:val="9F88C2DA"/>
    <w:lvl w:ilvl="0">
      <w:start w:val="1"/>
      <w:numFmt w:val="decimal"/>
      <w:pStyle w:val="Heading1"/>
      <w:lvlText w:val="%1"/>
      <w:lvlJc w:val="left"/>
      <w:pPr>
        <w:ind w:left="432" w:hanging="432"/>
      </w:pPr>
    </w:lvl>
    <w:lvl w:ilvl="1">
      <w:start w:val="1"/>
      <w:numFmt w:val="decimal"/>
      <w:pStyle w:val="Heading2"/>
      <w:lvlText w:val="%1.%2"/>
      <w:lvlJc w:val="left"/>
      <w:pPr>
        <w:ind w:left="606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3B1D1199"/>
    <w:multiLevelType w:val="hybridMultilevel"/>
    <w:tmpl w:val="AC9A18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A94CC3"/>
    <w:multiLevelType w:val="hybridMultilevel"/>
    <w:tmpl w:val="83247C24"/>
    <w:lvl w:ilvl="0" w:tplc="3AA081C2">
      <w:start w:val="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5FA43F6"/>
    <w:multiLevelType w:val="hybridMultilevel"/>
    <w:tmpl w:val="A66AADA8"/>
    <w:lvl w:ilvl="0" w:tplc="CDA4C3A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C32574C"/>
    <w:multiLevelType w:val="hybridMultilevel"/>
    <w:tmpl w:val="DF928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AD20C8"/>
    <w:multiLevelType w:val="hybridMultilevel"/>
    <w:tmpl w:val="FEBADBF2"/>
    <w:lvl w:ilvl="0" w:tplc="5FD25B12">
      <w:start w:val="1"/>
      <w:numFmt w:val="decimal"/>
      <w:lvlText w:val="%1."/>
      <w:lvlJc w:val="left"/>
      <w:pPr>
        <w:ind w:left="720" w:hanging="360"/>
      </w:pPr>
      <w:rPr>
        <w:rFonts w:asciiTheme="minorHAnsi" w:hAnsiTheme="minorHAnsi" w:cstheme="minorHAnsi" w:hint="default"/>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55FA2A4C"/>
    <w:multiLevelType w:val="hybridMultilevel"/>
    <w:tmpl w:val="1BE483D4"/>
    <w:lvl w:ilvl="0" w:tplc="6E260FD8">
      <w:start w:val="10"/>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7F56B1A"/>
    <w:multiLevelType w:val="hybridMultilevel"/>
    <w:tmpl w:val="F174A1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804470"/>
    <w:multiLevelType w:val="hybridMultilevel"/>
    <w:tmpl w:val="D2C6A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F96E66"/>
    <w:multiLevelType w:val="hybridMultilevel"/>
    <w:tmpl w:val="EEBE9A60"/>
    <w:lvl w:ilvl="0" w:tplc="771E22FE">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9AC180F"/>
    <w:multiLevelType w:val="hybridMultilevel"/>
    <w:tmpl w:val="6578194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F1E6F7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6"/>
  </w:num>
  <w:num w:numId="2">
    <w:abstractNumId w:val="9"/>
  </w:num>
  <w:num w:numId="3">
    <w:abstractNumId w:val="2"/>
  </w:num>
  <w:num w:numId="4">
    <w:abstractNumId w:val="1"/>
  </w:num>
  <w:num w:numId="5">
    <w:abstractNumId w:val="8"/>
  </w:num>
  <w:num w:numId="6">
    <w:abstractNumId w:val="15"/>
  </w:num>
  <w:num w:numId="7">
    <w:abstractNumId w:val="13"/>
  </w:num>
  <w:num w:numId="8">
    <w:abstractNumId w:val="11"/>
  </w:num>
  <w:num w:numId="9">
    <w:abstractNumId w:val="10"/>
  </w:num>
  <w:num w:numId="10">
    <w:abstractNumId w:val="14"/>
  </w:num>
  <w:num w:numId="11">
    <w:abstractNumId w:val="18"/>
  </w:num>
  <w:num w:numId="12">
    <w:abstractNumId w:val="7"/>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6"/>
  </w:num>
  <w:num w:numId="17">
    <w:abstractNumId w:val="3"/>
  </w:num>
  <w:num w:numId="18">
    <w:abstractNumId w:val="17"/>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17D"/>
    <w:rsid w:val="000015F7"/>
    <w:rsid w:val="00005073"/>
    <w:rsid w:val="00006602"/>
    <w:rsid w:val="00023DD6"/>
    <w:rsid w:val="00024A02"/>
    <w:rsid w:val="00036C83"/>
    <w:rsid w:val="00053A79"/>
    <w:rsid w:val="000576F8"/>
    <w:rsid w:val="00063048"/>
    <w:rsid w:val="0007560D"/>
    <w:rsid w:val="00087488"/>
    <w:rsid w:val="00095198"/>
    <w:rsid w:val="000A08E2"/>
    <w:rsid w:val="000A0F8E"/>
    <w:rsid w:val="000A1006"/>
    <w:rsid w:val="000A1E69"/>
    <w:rsid w:val="000A4C7D"/>
    <w:rsid w:val="000B2310"/>
    <w:rsid w:val="000B791A"/>
    <w:rsid w:val="000C0865"/>
    <w:rsid w:val="00105590"/>
    <w:rsid w:val="00106DD4"/>
    <w:rsid w:val="00110554"/>
    <w:rsid w:val="001121E6"/>
    <w:rsid w:val="00116403"/>
    <w:rsid w:val="00116D1F"/>
    <w:rsid w:val="001245DA"/>
    <w:rsid w:val="001361F9"/>
    <w:rsid w:val="00136DC5"/>
    <w:rsid w:val="001378CD"/>
    <w:rsid w:val="00142A52"/>
    <w:rsid w:val="00156B05"/>
    <w:rsid w:val="00176592"/>
    <w:rsid w:val="0018289F"/>
    <w:rsid w:val="001864B3"/>
    <w:rsid w:val="00197C6A"/>
    <w:rsid w:val="001A052D"/>
    <w:rsid w:val="001A1A77"/>
    <w:rsid w:val="001A5A21"/>
    <w:rsid w:val="001A7C3D"/>
    <w:rsid w:val="001B2BC2"/>
    <w:rsid w:val="001B399D"/>
    <w:rsid w:val="001B44BE"/>
    <w:rsid w:val="001C78A8"/>
    <w:rsid w:val="001D05E1"/>
    <w:rsid w:val="001E02BE"/>
    <w:rsid w:val="001E2D94"/>
    <w:rsid w:val="001E5B20"/>
    <w:rsid w:val="001F3DC8"/>
    <w:rsid w:val="00205EB3"/>
    <w:rsid w:val="002341C9"/>
    <w:rsid w:val="00237785"/>
    <w:rsid w:val="00255A5D"/>
    <w:rsid w:val="002569AD"/>
    <w:rsid w:val="002671AE"/>
    <w:rsid w:val="00271AB9"/>
    <w:rsid w:val="002735E3"/>
    <w:rsid w:val="00274ACD"/>
    <w:rsid w:val="00275A41"/>
    <w:rsid w:val="002762E3"/>
    <w:rsid w:val="002814CC"/>
    <w:rsid w:val="00286A8F"/>
    <w:rsid w:val="00292463"/>
    <w:rsid w:val="002A6C3B"/>
    <w:rsid w:val="002B34A3"/>
    <w:rsid w:val="002B3D98"/>
    <w:rsid w:val="002B703A"/>
    <w:rsid w:val="002C1B12"/>
    <w:rsid w:val="002C3C2C"/>
    <w:rsid w:val="002C5CB5"/>
    <w:rsid w:val="002D0466"/>
    <w:rsid w:val="002D25F6"/>
    <w:rsid w:val="002E2CE5"/>
    <w:rsid w:val="002E4CC3"/>
    <w:rsid w:val="002F05FB"/>
    <w:rsid w:val="002F5D52"/>
    <w:rsid w:val="002F6029"/>
    <w:rsid w:val="00307710"/>
    <w:rsid w:val="00310832"/>
    <w:rsid w:val="0032081C"/>
    <w:rsid w:val="00330AE9"/>
    <w:rsid w:val="00335617"/>
    <w:rsid w:val="00355464"/>
    <w:rsid w:val="00357F7C"/>
    <w:rsid w:val="003633FD"/>
    <w:rsid w:val="00370FC3"/>
    <w:rsid w:val="00372896"/>
    <w:rsid w:val="0037369C"/>
    <w:rsid w:val="0037410D"/>
    <w:rsid w:val="00375485"/>
    <w:rsid w:val="00382494"/>
    <w:rsid w:val="003834B4"/>
    <w:rsid w:val="00391849"/>
    <w:rsid w:val="003947E0"/>
    <w:rsid w:val="003B4523"/>
    <w:rsid w:val="003B4F16"/>
    <w:rsid w:val="003B5FD5"/>
    <w:rsid w:val="003C2FB4"/>
    <w:rsid w:val="003D40FF"/>
    <w:rsid w:val="003E5906"/>
    <w:rsid w:val="003F48BE"/>
    <w:rsid w:val="003F57F0"/>
    <w:rsid w:val="003F67EF"/>
    <w:rsid w:val="003F6A7B"/>
    <w:rsid w:val="003F74B1"/>
    <w:rsid w:val="00400B62"/>
    <w:rsid w:val="00402300"/>
    <w:rsid w:val="00411D4D"/>
    <w:rsid w:val="0041651B"/>
    <w:rsid w:val="00426B85"/>
    <w:rsid w:val="004270DC"/>
    <w:rsid w:val="00430EAB"/>
    <w:rsid w:val="004423D7"/>
    <w:rsid w:val="004443F1"/>
    <w:rsid w:val="00451E56"/>
    <w:rsid w:val="00455D1B"/>
    <w:rsid w:val="00460840"/>
    <w:rsid w:val="004630C0"/>
    <w:rsid w:val="0046517D"/>
    <w:rsid w:val="004874BE"/>
    <w:rsid w:val="00487A73"/>
    <w:rsid w:val="00487C2A"/>
    <w:rsid w:val="0049624A"/>
    <w:rsid w:val="0049646E"/>
    <w:rsid w:val="004A4207"/>
    <w:rsid w:val="004D3C4E"/>
    <w:rsid w:val="004E0900"/>
    <w:rsid w:val="004E0AC5"/>
    <w:rsid w:val="004F3D44"/>
    <w:rsid w:val="004F5636"/>
    <w:rsid w:val="004F7E18"/>
    <w:rsid w:val="00502C96"/>
    <w:rsid w:val="00502D38"/>
    <w:rsid w:val="00504963"/>
    <w:rsid w:val="005069CB"/>
    <w:rsid w:val="00514737"/>
    <w:rsid w:val="0051760D"/>
    <w:rsid w:val="00525BA7"/>
    <w:rsid w:val="00530889"/>
    <w:rsid w:val="00530F6E"/>
    <w:rsid w:val="00531EC7"/>
    <w:rsid w:val="00540CA4"/>
    <w:rsid w:val="00542756"/>
    <w:rsid w:val="0054716D"/>
    <w:rsid w:val="00554942"/>
    <w:rsid w:val="00563C23"/>
    <w:rsid w:val="005660BF"/>
    <w:rsid w:val="005662DF"/>
    <w:rsid w:val="005838E1"/>
    <w:rsid w:val="0058766A"/>
    <w:rsid w:val="005A4008"/>
    <w:rsid w:val="005A6F3C"/>
    <w:rsid w:val="005B0927"/>
    <w:rsid w:val="005B5A55"/>
    <w:rsid w:val="005C21A8"/>
    <w:rsid w:val="005C4BDB"/>
    <w:rsid w:val="005D0EB4"/>
    <w:rsid w:val="005E01DF"/>
    <w:rsid w:val="005E2166"/>
    <w:rsid w:val="005E6F81"/>
    <w:rsid w:val="005F1EC2"/>
    <w:rsid w:val="005F4F17"/>
    <w:rsid w:val="005F7FF1"/>
    <w:rsid w:val="006043EB"/>
    <w:rsid w:val="00612263"/>
    <w:rsid w:val="00613280"/>
    <w:rsid w:val="006201B7"/>
    <w:rsid w:val="006269EC"/>
    <w:rsid w:val="00627FBD"/>
    <w:rsid w:val="00630765"/>
    <w:rsid w:val="00636E20"/>
    <w:rsid w:val="006420FF"/>
    <w:rsid w:val="00644BB3"/>
    <w:rsid w:val="00647BC2"/>
    <w:rsid w:val="00664EE3"/>
    <w:rsid w:val="006658EF"/>
    <w:rsid w:val="00674257"/>
    <w:rsid w:val="00676FD8"/>
    <w:rsid w:val="0068091D"/>
    <w:rsid w:val="00680989"/>
    <w:rsid w:val="00682FB1"/>
    <w:rsid w:val="00683404"/>
    <w:rsid w:val="00684C24"/>
    <w:rsid w:val="006A05E6"/>
    <w:rsid w:val="006C5AA8"/>
    <w:rsid w:val="006C5ED3"/>
    <w:rsid w:val="006C665A"/>
    <w:rsid w:val="006C7EDE"/>
    <w:rsid w:val="006D0B19"/>
    <w:rsid w:val="006D25D7"/>
    <w:rsid w:val="006D3586"/>
    <w:rsid w:val="006E3F17"/>
    <w:rsid w:val="006E4132"/>
    <w:rsid w:val="006E765C"/>
    <w:rsid w:val="00712FDD"/>
    <w:rsid w:val="007228AB"/>
    <w:rsid w:val="00732204"/>
    <w:rsid w:val="0073394E"/>
    <w:rsid w:val="00735DA8"/>
    <w:rsid w:val="00751708"/>
    <w:rsid w:val="00752DD7"/>
    <w:rsid w:val="00756B67"/>
    <w:rsid w:val="0077456F"/>
    <w:rsid w:val="00777B2F"/>
    <w:rsid w:val="00780E85"/>
    <w:rsid w:val="00784AFB"/>
    <w:rsid w:val="007A248D"/>
    <w:rsid w:val="007B025C"/>
    <w:rsid w:val="007B22F1"/>
    <w:rsid w:val="007B48DD"/>
    <w:rsid w:val="007C0347"/>
    <w:rsid w:val="007C3AA4"/>
    <w:rsid w:val="007C7B66"/>
    <w:rsid w:val="007D3BC4"/>
    <w:rsid w:val="007E334E"/>
    <w:rsid w:val="007E64BE"/>
    <w:rsid w:val="007F0A27"/>
    <w:rsid w:val="007F5327"/>
    <w:rsid w:val="00801C18"/>
    <w:rsid w:val="00802D6D"/>
    <w:rsid w:val="0081471F"/>
    <w:rsid w:val="00823C90"/>
    <w:rsid w:val="00834F50"/>
    <w:rsid w:val="008411AA"/>
    <w:rsid w:val="00843289"/>
    <w:rsid w:val="00856A18"/>
    <w:rsid w:val="008841E0"/>
    <w:rsid w:val="008948A2"/>
    <w:rsid w:val="008A107B"/>
    <w:rsid w:val="008A2F6A"/>
    <w:rsid w:val="008A35FC"/>
    <w:rsid w:val="008A419F"/>
    <w:rsid w:val="008A6B2D"/>
    <w:rsid w:val="008B501F"/>
    <w:rsid w:val="008B6E47"/>
    <w:rsid w:val="008C0DA5"/>
    <w:rsid w:val="008C7643"/>
    <w:rsid w:val="008E7F38"/>
    <w:rsid w:val="008F5772"/>
    <w:rsid w:val="00905223"/>
    <w:rsid w:val="00905337"/>
    <w:rsid w:val="009120A9"/>
    <w:rsid w:val="00926D07"/>
    <w:rsid w:val="009426A7"/>
    <w:rsid w:val="0094638A"/>
    <w:rsid w:val="00950538"/>
    <w:rsid w:val="00967C88"/>
    <w:rsid w:val="009709E7"/>
    <w:rsid w:val="00972C1A"/>
    <w:rsid w:val="0097339A"/>
    <w:rsid w:val="00977BDB"/>
    <w:rsid w:val="00996892"/>
    <w:rsid w:val="009A57DB"/>
    <w:rsid w:val="009A5B82"/>
    <w:rsid w:val="009A7453"/>
    <w:rsid w:val="009B7AA7"/>
    <w:rsid w:val="009C13D2"/>
    <w:rsid w:val="009C15AA"/>
    <w:rsid w:val="009C41A9"/>
    <w:rsid w:val="009D26BC"/>
    <w:rsid w:val="009D6DBD"/>
    <w:rsid w:val="009F32FC"/>
    <w:rsid w:val="00A00364"/>
    <w:rsid w:val="00A11CD5"/>
    <w:rsid w:val="00A20797"/>
    <w:rsid w:val="00A2092C"/>
    <w:rsid w:val="00A21892"/>
    <w:rsid w:val="00A21C1A"/>
    <w:rsid w:val="00A228CC"/>
    <w:rsid w:val="00A26B1D"/>
    <w:rsid w:val="00A32AFD"/>
    <w:rsid w:val="00A33B4D"/>
    <w:rsid w:val="00A35775"/>
    <w:rsid w:val="00A41D80"/>
    <w:rsid w:val="00A43616"/>
    <w:rsid w:val="00A4454B"/>
    <w:rsid w:val="00A46C4F"/>
    <w:rsid w:val="00A60AA2"/>
    <w:rsid w:val="00A610B4"/>
    <w:rsid w:val="00A64EEB"/>
    <w:rsid w:val="00A67430"/>
    <w:rsid w:val="00A87CB7"/>
    <w:rsid w:val="00A91181"/>
    <w:rsid w:val="00A91CBC"/>
    <w:rsid w:val="00A9507B"/>
    <w:rsid w:val="00AA6190"/>
    <w:rsid w:val="00AB323D"/>
    <w:rsid w:val="00AB43E8"/>
    <w:rsid w:val="00AB6C4F"/>
    <w:rsid w:val="00AC0548"/>
    <w:rsid w:val="00AC0729"/>
    <w:rsid w:val="00AC1349"/>
    <w:rsid w:val="00AE75D0"/>
    <w:rsid w:val="00AF1FA1"/>
    <w:rsid w:val="00AF2313"/>
    <w:rsid w:val="00B055D3"/>
    <w:rsid w:val="00B13713"/>
    <w:rsid w:val="00B21C33"/>
    <w:rsid w:val="00B2561B"/>
    <w:rsid w:val="00B26837"/>
    <w:rsid w:val="00B301AE"/>
    <w:rsid w:val="00B43A54"/>
    <w:rsid w:val="00B67CD5"/>
    <w:rsid w:val="00B732AE"/>
    <w:rsid w:val="00B81B5F"/>
    <w:rsid w:val="00B83150"/>
    <w:rsid w:val="00B84005"/>
    <w:rsid w:val="00B95606"/>
    <w:rsid w:val="00B9686E"/>
    <w:rsid w:val="00BA42AE"/>
    <w:rsid w:val="00BB0EFD"/>
    <w:rsid w:val="00BB240C"/>
    <w:rsid w:val="00BB6178"/>
    <w:rsid w:val="00BC7FB5"/>
    <w:rsid w:val="00BE2AA2"/>
    <w:rsid w:val="00BE2DD3"/>
    <w:rsid w:val="00C02823"/>
    <w:rsid w:val="00C07C04"/>
    <w:rsid w:val="00C117FE"/>
    <w:rsid w:val="00C22067"/>
    <w:rsid w:val="00C27DF0"/>
    <w:rsid w:val="00C323E2"/>
    <w:rsid w:val="00C3442B"/>
    <w:rsid w:val="00C61780"/>
    <w:rsid w:val="00C65E12"/>
    <w:rsid w:val="00C71C1B"/>
    <w:rsid w:val="00C807DC"/>
    <w:rsid w:val="00C847E1"/>
    <w:rsid w:val="00C87186"/>
    <w:rsid w:val="00CA19A3"/>
    <w:rsid w:val="00CA2E40"/>
    <w:rsid w:val="00CA40BD"/>
    <w:rsid w:val="00CA5034"/>
    <w:rsid w:val="00CA6D19"/>
    <w:rsid w:val="00CB17B4"/>
    <w:rsid w:val="00CB1C3B"/>
    <w:rsid w:val="00CB2F9E"/>
    <w:rsid w:val="00CC0276"/>
    <w:rsid w:val="00CC28FD"/>
    <w:rsid w:val="00CD1B3A"/>
    <w:rsid w:val="00CE0905"/>
    <w:rsid w:val="00CF4B53"/>
    <w:rsid w:val="00D02DA6"/>
    <w:rsid w:val="00D07292"/>
    <w:rsid w:val="00D12326"/>
    <w:rsid w:val="00D2232D"/>
    <w:rsid w:val="00D32FE6"/>
    <w:rsid w:val="00D43694"/>
    <w:rsid w:val="00D450AA"/>
    <w:rsid w:val="00D528A5"/>
    <w:rsid w:val="00D57F61"/>
    <w:rsid w:val="00D602C6"/>
    <w:rsid w:val="00D61CE1"/>
    <w:rsid w:val="00D67DD7"/>
    <w:rsid w:val="00DA15A5"/>
    <w:rsid w:val="00DA1E56"/>
    <w:rsid w:val="00DA59C3"/>
    <w:rsid w:val="00DA7122"/>
    <w:rsid w:val="00DC075B"/>
    <w:rsid w:val="00DC273B"/>
    <w:rsid w:val="00DC78E8"/>
    <w:rsid w:val="00DD3C74"/>
    <w:rsid w:val="00DD445C"/>
    <w:rsid w:val="00DD710E"/>
    <w:rsid w:val="00DE2690"/>
    <w:rsid w:val="00DF0242"/>
    <w:rsid w:val="00DF41F2"/>
    <w:rsid w:val="00DF4954"/>
    <w:rsid w:val="00DF6671"/>
    <w:rsid w:val="00E01AD5"/>
    <w:rsid w:val="00E077E6"/>
    <w:rsid w:val="00E23A8B"/>
    <w:rsid w:val="00E25BE2"/>
    <w:rsid w:val="00E338C0"/>
    <w:rsid w:val="00E37A58"/>
    <w:rsid w:val="00E44862"/>
    <w:rsid w:val="00E451FF"/>
    <w:rsid w:val="00E501CC"/>
    <w:rsid w:val="00E6722F"/>
    <w:rsid w:val="00E709EC"/>
    <w:rsid w:val="00E758E5"/>
    <w:rsid w:val="00E76583"/>
    <w:rsid w:val="00E8373D"/>
    <w:rsid w:val="00E913C6"/>
    <w:rsid w:val="00E9536D"/>
    <w:rsid w:val="00EB163C"/>
    <w:rsid w:val="00EB73F8"/>
    <w:rsid w:val="00EC1A48"/>
    <w:rsid w:val="00EC2173"/>
    <w:rsid w:val="00ED12B9"/>
    <w:rsid w:val="00EE36E9"/>
    <w:rsid w:val="00EF6542"/>
    <w:rsid w:val="00F04716"/>
    <w:rsid w:val="00F12B3B"/>
    <w:rsid w:val="00F24CB4"/>
    <w:rsid w:val="00F32649"/>
    <w:rsid w:val="00F41487"/>
    <w:rsid w:val="00F47556"/>
    <w:rsid w:val="00F504BA"/>
    <w:rsid w:val="00F50BAB"/>
    <w:rsid w:val="00F67D2E"/>
    <w:rsid w:val="00F77B3C"/>
    <w:rsid w:val="00F83FD2"/>
    <w:rsid w:val="00F86854"/>
    <w:rsid w:val="00F87110"/>
    <w:rsid w:val="00F87BDF"/>
    <w:rsid w:val="00F90B84"/>
    <w:rsid w:val="00F97473"/>
    <w:rsid w:val="00FB2309"/>
    <w:rsid w:val="00FC5121"/>
    <w:rsid w:val="00FD4417"/>
    <w:rsid w:val="00FE4CD3"/>
    <w:rsid w:val="00FF1374"/>
    <w:rsid w:val="00FF3DA7"/>
    <w:rsid w:val="00FF7B7E"/>
    <w:rsid w:val="60BCD5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C35055"/>
  <w15:docId w15:val="{68801B88-E1A4-4E89-A389-6F4D9FBA8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373D"/>
    <w:pPr>
      <w:spacing w:line="480" w:lineRule="auto"/>
    </w:pPr>
    <w:rPr>
      <w:sz w:val="24"/>
      <w:szCs w:val="24"/>
    </w:rPr>
  </w:style>
  <w:style w:type="paragraph" w:styleId="Heading1">
    <w:name w:val="heading 1"/>
    <w:basedOn w:val="Normal"/>
    <w:next w:val="Normal"/>
    <w:link w:val="Heading1Char"/>
    <w:uiPriority w:val="9"/>
    <w:qFormat/>
    <w:rsid w:val="005A6F3C"/>
    <w:pPr>
      <w:keepNext/>
      <w:keepLines/>
      <w:numPr>
        <w:numId w:val="12"/>
      </w:numPr>
      <w:spacing w:before="480" w:after="0"/>
      <w:outlineLvl w:val="0"/>
    </w:pPr>
    <w:rPr>
      <w:rFonts w:cstheme="majorBidi"/>
      <w:b/>
      <w:bCs/>
      <w:sz w:val="28"/>
      <w:szCs w:val="28"/>
      <w:u w:val="single"/>
    </w:rPr>
  </w:style>
  <w:style w:type="paragraph" w:styleId="Heading2">
    <w:name w:val="heading 2"/>
    <w:basedOn w:val="Normal"/>
    <w:next w:val="Normal"/>
    <w:link w:val="Heading2Char"/>
    <w:uiPriority w:val="9"/>
    <w:unhideWhenUsed/>
    <w:qFormat/>
    <w:rsid w:val="002C3C2C"/>
    <w:pPr>
      <w:numPr>
        <w:ilvl w:val="1"/>
        <w:numId w:val="12"/>
      </w:numPr>
      <w:ind w:left="567" w:hanging="567"/>
      <w:outlineLvl w:val="1"/>
    </w:pPr>
  </w:style>
  <w:style w:type="paragraph" w:styleId="Heading3">
    <w:name w:val="heading 3"/>
    <w:basedOn w:val="Normal"/>
    <w:next w:val="Normal"/>
    <w:link w:val="Heading3Char"/>
    <w:uiPriority w:val="9"/>
    <w:unhideWhenUsed/>
    <w:qFormat/>
    <w:rsid w:val="005A6F3C"/>
    <w:pPr>
      <w:keepNext/>
      <w:keepLines/>
      <w:numPr>
        <w:ilvl w:val="2"/>
        <w:numId w:val="12"/>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A6F3C"/>
    <w:pPr>
      <w:keepNext/>
      <w:keepLines/>
      <w:numPr>
        <w:ilvl w:val="3"/>
        <w:numId w:val="12"/>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5A6F3C"/>
    <w:pPr>
      <w:keepNext/>
      <w:keepLines/>
      <w:numPr>
        <w:ilvl w:val="4"/>
        <w:numId w:val="12"/>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A6F3C"/>
    <w:pPr>
      <w:keepNext/>
      <w:keepLines/>
      <w:numPr>
        <w:ilvl w:val="5"/>
        <w:numId w:val="12"/>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A6F3C"/>
    <w:pPr>
      <w:keepNext/>
      <w:keepLines/>
      <w:numPr>
        <w:ilvl w:val="6"/>
        <w:numId w:val="1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A6F3C"/>
    <w:pPr>
      <w:keepNext/>
      <w:keepLines/>
      <w:numPr>
        <w:ilvl w:val="7"/>
        <w:numId w:val="1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A6F3C"/>
    <w:pPr>
      <w:keepNext/>
      <w:keepLines/>
      <w:numPr>
        <w:ilvl w:val="8"/>
        <w:numId w:val="1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F3C"/>
    <w:rPr>
      <w:rFonts w:cstheme="majorBidi"/>
      <w:b/>
      <w:bCs/>
      <w:sz w:val="28"/>
      <w:szCs w:val="28"/>
      <w:u w:val="single"/>
    </w:rPr>
  </w:style>
  <w:style w:type="character" w:customStyle="1" w:styleId="Heading2Char">
    <w:name w:val="Heading 2 Char"/>
    <w:basedOn w:val="DefaultParagraphFont"/>
    <w:link w:val="Heading2"/>
    <w:uiPriority w:val="9"/>
    <w:rsid w:val="002C3C2C"/>
    <w:rPr>
      <w:sz w:val="24"/>
    </w:rPr>
  </w:style>
  <w:style w:type="character" w:customStyle="1" w:styleId="Heading3Char">
    <w:name w:val="Heading 3 Char"/>
    <w:basedOn w:val="DefaultParagraphFont"/>
    <w:link w:val="Heading3"/>
    <w:uiPriority w:val="9"/>
    <w:rsid w:val="005A6F3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5A6F3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5A6F3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5A6F3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A6F3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A6F3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5A6F3C"/>
    <w:rPr>
      <w:rFonts w:asciiTheme="majorHAnsi" w:eastAsiaTheme="majorEastAsia" w:hAnsiTheme="majorHAnsi" w:cstheme="majorBidi"/>
      <w:i/>
      <w:iCs/>
      <w:color w:val="404040" w:themeColor="text1" w:themeTint="BF"/>
      <w:sz w:val="20"/>
      <w:szCs w:val="20"/>
    </w:rPr>
  </w:style>
  <w:style w:type="paragraph" w:customStyle="1" w:styleId="Modcode">
    <w:name w:val="Modcode"/>
    <w:basedOn w:val="Normal"/>
    <w:rsid w:val="0046517D"/>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46517D"/>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46517D"/>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uiPriority w:val="99"/>
    <w:semiHidden/>
    <w:unhideWhenUsed/>
    <w:rsid w:val="0046517D"/>
    <w:pPr>
      <w:spacing w:after="120"/>
    </w:pPr>
  </w:style>
  <w:style w:type="character" w:customStyle="1" w:styleId="BodyTextChar">
    <w:name w:val="Body Text Char"/>
    <w:basedOn w:val="DefaultParagraphFont"/>
    <w:link w:val="BodyText"/>
    <w:uiPriority w:val="99"/>
    <w:semiHidden/>
    <w:rsid w:val="0046517D"/>
  </w:style>
  <w:style w:type="paragraph" w:customStyle="1" w:styleId="Modname">
    <w:name w:val="Modname"/>
    <w:basedOn w:val="Normal"/>
    <w:next w:val="Time"/>
    <w:rsid w:val="0046517D"/>
    <w:pPr>
      <w:spacing w:after="240" w:line="240" w:lineRule="auto"/>
      <w:jc w:val="center"/>
    </w:pPr>
    <w:rPr>
      <w:rFonts w:ascii="Times New Roman" w:eastAsia="Times New Roman" w:hAnsi="Times New Roman" w:cs="Times New Roman"/>
      <w:b/>
      <w:sz w:val="28"/>
      <w:szCs w:val="20"/>
      <w:lang w:eastAsia="en-GB"/>
    </w:rPr>
  </w:style>
  <w:style w:type="paragraph" w:styleId="BalloonText">
    <w:name w:val="Balloon Text"/>
    <w:basedOn w:val="Normal"/>
    <w:link w:val="BalloonTextChar"/>
    <w:uiPriority w:val="99"/>
    <w:semiHidden/>
    <w:unhideWhenUsed/>
    <w:rsid w:val="004651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517D"/>
    <w:rPr>
      <w:rFonts w:ascii="Tahoma" w:hAnsi="Tahoma" w:cs="Tahoma"/>
      <w:sz w:val="16"/>
      <w:szCs w:val="16"/>
    </w:rPr>
  </w:style>
  <w:style w:type="paragraph" w:styleId="ListParagraph">
    <w:name w:val="List Paragraph"/>
    <w:basedOn w:val="Normal"/>
    <w:uiPriority w:val="34"/>
    <w:qFormat/>
    <w:rsid w:val="003B5FD5"/>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sid w:val="001C78A8"/>
  </w:style>
  <w:style w:type="paragraph" w:styleId="Header">
    <w:name w:val="header"/>
    <w:basedOn w:val="Normal"/>
    <w:link w:val="HeaderChar"/>
    <w:uiPriority w:val="99"/>
    <w:unhideWhenUsed/>
    <w:rsid w:val="001C78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78A8"/>
  </w:style>
  <w:style w:type="paragraph" w:styleId="Footer">
    <w:name w:val="footer"/>
    <w:basedOn w:val="Normal"/>
    <w:link w:val="FooterChar"/>
    <w:uiPriority w:val="99"/>
    <w:unhideWhenUsed/>
    <w:rsid w:val="001C78A8"/>
    <w:pPr>
      <w:tabs>
        <w:tab w:val="center" w:pos="4680"/>
        <w:tab w:val="right" w:pos="9360"/>
      </w:tabs>
      <w:spacing w:after="0" w:line="240" w:lineRule="auto"/>
    </w:pPr>
  </w:style>
  <w:style w:type="paragraph" w:styleId="NoSpacing">
    <w:name w:val="No Spacing"/>
    <w:uiPriority w:val="1"/>
    <w:qFormat/>
    <w:rsid w:val="00F50BAB"/>
    <w:pPr>
      <w:spacing w:after="0" w:line="240" w:lineRule="auto"/>
    </w:pPr>
  </w:style>
  <w:style w:type="character" w:styleId="Hyperlink">
    <w:name w:val="Hyperlink"/>
    <w:basedOn w:val="DefaultParagraphFont"/>
    <w:uiPriority w:val="99"/>
    <w:unhideWhenUsed/>
    <w:rsid w:val="00CA40BD"/>
    <w:rPr>
      <w:color w:val="0000FF" w:themeColor="hyperlink"/>
      <w:u w:val="single"/>
    </w:rPr>
  </w:style>
  <w:style w:type="paragraph" w:styleId="TOC1">
    <w:name w:val="toc 1"/>
    <w:basedOn w:val="Normal"/>
    <w:next w:val="Normal"/>
    <w:autoRedefine/>
    <w:uiPriority w:val="39"/>
    <w:unhideWhenUsed/>
    <w:rsid w:val="008B501F"/>
    <w:pPr>
      <w:tabs>
        <w:tab w:val="left" w:pos="709"/>
        <w:tab w:val="right" w:leader="dot" w:pos="9016"/>
      </w:tabs>
      <w:spacing w:after="100"/>
      <w:ind w:left="426"/>
    </w:pPr>
    <w:rPr>
      <w:rFonts w:eastAsia="Calibri" w:cstheme="minorHAnsi"/>
      <w:szCs w:val="20"/>
    </w:rPr>
  </w:style>
  <w:style w:type="paragraph" w:styleId="TableofFigures">
    <w:name w:val="table of figures"/>
    <w:basedOn w:val="Normal"/>
    <w:next w:val="Normal"/>
    <w:uiPriority w:val="99"/>
    <w:unhideWhenUsed/>
    <w:rsid w:val="003F74B1"/>
    <w:pPr>
      <w:spacing w:after="0"/>
    </w:pPr>
    <w:rPr>
      <w:rFonts w:eastAsia="Calibri" w:cstheme="minorHAnsi"/>
      <w:szCs w:val="20"/>
    </w:rPr>
  </w:style>
  <w:style w:type="character" w:customStyle="1" w:styleId="watch-title">
    <w:name w:val="watch-title"/>
    <w:basedOn w:val="DefaultParagraphFont"/>
    <w:rsid w:val="00116403"/>
  </w:style>
  <w:style w:type="paragraph" w:styleId="Caption">
    <w:name w:val="caption"/>
    <w:basedOn w:val="Normal"/>
    <w:next w:val="Normal"/>
    <w:uiPriority w:val="35"/>
    <w:unhideWhenUsed/>
    <w:qFormat/>
    <w:rsid w:val="00E23A8B"/>
    <w:pPr>
      <w:spacing w:line="240" w:lineRule="auto"/>
    </w:pPr>
    <w:rPr>
      <w:b/>
      <w:bCs/>
      <w:color w:val="4F81BD" w:themeColor="accent1"/>
      <w:sz w:val="18"/>
      <w:szCs w:val="18"/>
    </w:rPr>
  </w:style>
  <w:style w:type="character" w:customStyle="1" w:styleId="Mention1">
    <w:name w:val="Mention1"/>
    <w:basedOn w:val="DefaultParagraphFont"/>
    <w:uiPriority w:val="99"/>
    <w:semiHidden/>
    <w:unhideWhenUsed/>
    <w:rsid w:val="00EB73F8"/>
    <w:rPr>
      <w:color w:val="2B579A"/>
      <w:shd w:val="clear" w:color="auto" w:fill="E6E6E6"/>
    </w:rPr>
  </w:style>
  <w:style w:type="character" w:styleId="FollowedHyperlink">
    <w:name w:val="FollowedHyperlink"/>
    <w:basedOn w:val="DefaultParagraphFont"/>
    <w:uiPriority w:val="99"/>
    <w:semiHidden/>
    <w:unhideWhenUsed/>
    <w:rsid w:val="00504963"/>
    <w:rPr>
      <w:color w:val="800080" w:themeColor="followedHyperlink"/>
      <w:u w:val="single"/>
    </w:rPr>
  </w:style>
  <w:style w:type="character" w:customStyle="1" w:styleId="UnresolvedMention1">
    <w:name w:val="Unresolved Mention1"/>
    <w:basedOn w:val="DefaultParagraphFont"/>
    <w:uiPriority w:val="99"/>
    <w:semiHidden/>
    <w:unhideWhenUsed/>
    <w:rsid w:val="006C5AA8"/>
    <w:rPr>
      <w:color w:val="808080"/>
      <w:shd w:val="clear" w:color="auto" w:fill="E6E6E6"/>
    </w:rPr>
  </w:style>
  <w:style w:type="paragraph" w:styleId="NormalWeb">
    <w:name w:val="Normal (Web)"/>
    <w:basedOn w:val="Normal"/>
    <w:uiPriority w:val="99"/>
    <w:semiHidden/>
    <w:unhideWhenUsed/>
    <w:rsid w:val="00E451FF"/>
    <w:pPr>
      <w:spacing w:before="100" w:beforeAutospacing="1" w:after="100" w:afterAutospacing="1" w:line="240" w:lineRule="auto"/>
    </w:pPr>
    <w:rPr>
      <w:rFonts w:ascii="Times New Roman" w:eastAsia="Times New Roman" w:hAnsi="Times New Roman" w:cs="Times New Roman"/>
      <w:lang w:val="en-US"/>
    </w:rPr>
  </w:style>
  <w:style w:type="character" w:customStyle="1" w:styleId="UnresolvedMention">
    <w:name w:val="Unresolved Mention"/>
    <w:basedOn w:val="DefaultParagraphFont"/>
    <w:uiPriority w:val="99"/>
    <w:semiHidden/>
    <w:unhideWhenUsed/>
    <w:rsid w:val="005F1EC2"/>
    <w:rPr>
      <w:color w:val="808080"/>
      <w:shd w:val="clear" w:color="auto" w:fill="E6E6E6"/>
    </w:rPr>
  </w:style>
  <w:style w:type="character" w:customStyle="1" w:styleId="highlight">
    <w:name w:val="highlight"/>
    <w:basedOn w:val="DefaultParagraphFont"/>
    <w:rsid w:val="00AB6C4F"/>
  </w:style>
  <w:style w:type="character" w:styleId="HTMLCite">
    <w:name w:val="HTML Cite"/>
    <w:basedOn w:val="DefaultParagraphFont"/>
    <w:uiPriority w:val="99"/>
    <w:semiHidden/>
    <w:unhideWhenUsed/>
    <w:rsid w:val="006A05E6"/>
    <w:rPr>
      <w:i/>
      <w:iCs/>
    </w:rPr>
  </w:style>
  <w:style w:type="character" w:styleId="CommentReference">
    <w:name w:val="annotation reference"/>
    <w:basedOn w:val="DefaultParagraphFont"/>
    <w:uiPriority w:val="99"/>
    <w:semiHidden/>
    <w:unhideWhenUsed/>
    <w:rsid w:val="00502C96"/>
    <w:rPr>
      <w:sz w:val="16"/>
      <w:szCs w:val="16"/>
    </w:rPr>
  </w:style>
  <w:style w:type="paragraph" w:styleId="CommentText">
    <w:name w:val="annotation text"/>
    <w:basedOn w:val="Normal"/>
    <w:link w:val="CommentTextChar"/>
    <w:uiPriority w:val="99"/>
    <w:semiHidden/>
    <w:unhideWhenUsed/>
    <w:rsid w:val="00502C96"/>
    <w:pPr>
      <w:spacing w:line="240" w:lineRule="auto"/>
    </w:pPr>
    <w:rPr>
      <w:sz w:val="20"/>
      <w:szCs w:val="20"/>
    </w:rPr>
  </w:style>
  <w:style w:type="character" w:customStyle="1" w:styleId="CommentTextChar">
    <w:name w:val="Comment Text Char"/>
    <w:basedOn w:val="DefaultParagraphFont"/>
    <w:link w:val="CommentText"/>
    <w:uiPriority w:val="99"/>
    <w:semiHidden/>
    <w:rsid w:val="00502C96"/>
    <w:rPr>
      <w:sz w:val="20"/>
      <w:szCs w:val="20"/>
    </w:rPr>
  </w:style>
  <w:style w:type="paragraph" w:styleId="CommentSubject">
    <w:name w:val="annotation subject"/>
    <w:basedOn w:val="CommentText"/>
    <w:next w:val="CommentText"/>
    <w:link w:val="CommentSubjectChar"/>
    <w:uiPriority w:val="99"/>
    <w:semiHidden/>
    <w:unhideWhenUsed/>
    <w:rsid w:val="00502C96"/>
    <w:rPr>
      <w:b/>
      <w:bCs/>
    </w:rPr>
  </w:style>
  <w:style w:type="character" w:customStyle="1" w:styleId="CommentSubjectChar">
    <w:name w:val="Comment Subject Char"/>
    <w:basedOn w:val="CommentTextChar"/>
    <w:link w:val="CommentSubject"/>
    <w:uiPriority w:val="99"/>
    <w:semiHidden/>
    <w:rsid w:val="00502C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394188">
      <w:bodyDiv w:val="1"/>
      <w:marLeft w:val="0"/>
      <w:marRight w:val="0"/>
      <w:marTop w:val="0"/>
      <w:marBottom w:val="0"/>
      <w:divBdr>
        <w:top w:val="none" w:sz="0" w:space="0" w:color="auto"/>
        <w:left w:val="none" w:sz="0" w:space="0" w:color="auto"/>
        <w:bottom w:val="none" w:sz="0" w:space="0" w:color="auto"/>
        <w:right w:val="none" w:sz="0" w:space="0" w:color="auto"/>
      </w:divBdr>
      <w:divsChild>
        <w:div w:id="573440251">
          <w:marLeft w:val="0"/>
          <w:marRight w:val="0"/>
          <w:marTop w:val="0"/>
          <w:marBottom w:val="0"/>
          <w:divBdr>
            <w:top w:val="none" w:sz="0" w:space="0" w:color="auto"/>
            <w:left w:val="none" w:sz="0" w:space="0" w:color="auto"/>
            <w:bottom w:val="none" w:sz="0" w:space="0" w:color="auto"/>
            <w:right w:val="none" w:sz="0" w:space="0" w:color="auto"/>
          </w:divBdr>
        </w:div>
      </w:divsChild>
    </w:div>
    <w:div w:id="860971355">
      <w:bodyDiv w:val="1"/>
      <w:marLeft w:val="0"/>
      <w:marRight w:val="0"/>
      <w:marTop w:val="0"/>
      <w:marBottom w:val="0"/>
      <w:divBdr>
        <w:top w:val="none" w:sz="0" w:space="0" w:color="auto"/>
        <w:left w:val="none" w:sz="0" w:space="0" w:color="auto"/>
        <w:bottom w:val="none" w:sz="0" w:space="0" w:color="auto"/>
        <w:right w:val="none" w:sz="0" w:space="0" w:color="auto"/>
      </w:divBdr>
    </w:div>
    <w:div w:id="930821188">
      <w:bodyDiv w:val="1"/>
      <w:marLeft w:val="0"/>
      <w:marRight w:val="0"/>
      <w:marTop w:val="0"/>
      <w:marBottom w:val="0"/>
      <w:divBdr>
        <w:top w:val="none" w:sz="0" w:space="0" w:color="auto"/>
        <w:left w:val="none" w:sz="0" w:space="0" w:color="auto"/>
        <w:bottom w:val="none" w:sz="0" w:space="0" w:color="auto"/>
        <w:right w:val="none" w:sz="0" w:space="0" w:color="auto"/>
      </w:divBdr>
    </w:div>
    <w:div w:id="1062799446">
      <w:bodyDiv w:val="1"/>
      <w:marLeft w:val="0"/>
      <w:marRight w:val="0"/>
      <w:marTop w:val="0"/>
      <w:marBottom w:val="0"/>
      <w:divBdr>
        <w:top w:val="none" w:sz="0" w:space="0" w:color="auto"/>
        <w:left w:val="none" w:sz="0" w:space="0" w:color="auto"/>
        <w:bottom w:val="none" w:sz="0" w:space="0" w:color="auto"/>
        <w:right w:val="none" w:sz="0" w:space="0" w:color="auto"/>
      </w:divBdr>
    </w:div>
    <w:div w:id="1291790353">
      <w:bodyDiv w:val="1"/>
      <w:marLeft w:val="0"/>
      <w:marRight w:val="0"/>
      <w:marTop w:val="0"/>
      <w:marBottom w:val="0"/>
      <w:divBdr>
        <w:top w:val="none" w:sz="0" w:space="0" w:color="auto"/>
        <w:left w:val="none" w:sz="0" w:space="0" w:color="auto"/>
        <w:bottom w:val="none" w:sz="0" w:space="0" w:color="auto"/>
        <w:right w:val="none" w:sz="0" w:space="0" w:color="auto"/>
      </w:divBdr>
    </w:div>
    <w:div w:id="1337725508">
      <w:bodyDiv w:val="1"/>
      <w:marLeft w:val="0"/>
      <w:marRight w:val="0"/>
      <w:marTop w:val="0"/>
      <w:marBottom w:val="0"/>
      <w:divBdr>
        <w:top w:val="none" w:sz="0" w:space="0" w:color="auto"/>
        <w:left w:val="none" w:sz="0" w:space="0" w:color="auto"/>
        <w:bottom w:val="none" w:sz="0" w:space="0" w:color="auto"/>
        <w:right w:val="none" w:sz="0" w:space="0" w:color="auto"/>
      </w:divBdr>
    </w:div>
    <w:div w:id="1566834713">
      <w:bodyDiv w:val="1"/>
      <w:marLeft w:val="0"/>
      <w:marRight w:val="0"/>
      <w:marTop w:val="0"/>
      <w:marBottom w:val="0"/>
      <w:divBdr>
        <w:top w:val="none" w:sz="0" w:space="0" w:color="auto"/>
        <w:left w:val="none" w:sz="0" w:space="0" w:color="auto"/>
        <w:bottom w:val="none" w:sz="0" w:space="0" w:color="auto"/>
        <w:right w:val="none" w:sz="0" w:space="0" w:color="auto"/>
      </w:divBdr>
    </w:div>
    <w:div w:id="1608077733">
      <w:bodyDiv w:val="1"/>
      <w:marLeft w:val="0"/>
      <w:marRight w:val="0"/>
      <w:marTop w:val="0"/>
      <w:marBottom w:val="0"/>
      <w:divBdr>
        <w:top w:val="none" w:sz="0" w:space="0" w:color="auto"/>
        <w:left w:val="none" w:sz="0" w:space="0" w:color="auto"/>
        <w:bottom w:val="none" w:sz="0" w:space="0" w:color="auto"/>
        <w:right w:val="none" w:sz="0" w:space="0" w:color="auto"/>
      </w:divBdr>
    </w:div>
    <w:div w:id="1715160190">
      <w:bodyDiv w:val="1"/>
      <w:marLeft w:val="0"/>
      <w:marRight w:val="0"/>
      <w:marTop w:val="0"/>
      <w:marBottom w:val="0"/>
      <w:divBdr>
        <w:top w:val="none" w:sz="0" w:space="0" w:color="auto"/>
        <w:left w:val="none" w:sz="0" w:space="0" w:color="auto"/>
        <w:bottom w:val="none" w:sz="0" w:space="0" w:color="auto"/>
        <w:right w:val="none" w:sz="0" w:space="0" w:color="auto"/>
      </w:divBdr>
    </w:div>
    <w:div w:id="1787232412">
      <w:bodyDiv w:val="1"/>
      <w:marLeft w:val="0"/>
      <w:marRight w:val="0"/>
      <w:marTop w:val="0"/>
      <w:marBottom w:val="0"/>
      <w:divBdr>
        <w:top w:val="none" w:sz="0" w:space="0" w:color="auto"/>
        <w:left w:val="none" w:sz="0" w:space="0" w:color="auto"/>
        <w:bottom w:val="none" w:sz="0" w:space="0" w:color="auto"/>
        <w:right w:val="none" w:sz="0" w:space="0" w:color="auto"/>
      </w:divBdr>
    </w:div>
    <w:div w:id="1894779461">
      <w:bodyDiv w:val="1"/>
      <w:marLeft w:val="0"/>
      <w:marRight w:val="0"/>
      <w:marTop w:val="0"/>
      <w:marBottom w:val="0"/>
      <w:divBdr>
        <w:top w:val="none" w:sz="0" w:space="0" w:color="auto"/>
        <w:left w:val="none" w:sz="0" w:space="0" w:color="auto"/>
        <w:bottom w:val="none" w:sz="0" w:space="0" w:color="auto"/>
        <w:right w:val="none" w:sz="0" w:space="0" w:color="auto"/>
      </w:divBdr>
      <w:divsChild>
        <w:div w:id="1866672985">
          <w:marLeft w:val="0"/>
          <w:marRight w:val="0"/>
          <w:marTop w:val="0"/>
          <w:marBottom w:val="0"/>
          <w:divBdr>
            <w:top w:val="none" w:sz="0" w:space="0" w:color="auto"/>
            <w:left w:val="none" w:sz="0" w:space="0" w:color="auto"/>
            <w:bottom w:val="none" w:sz="0" w:space="0" w:color="auto"/>
            <w:right w:val="none" w:sz="0" w:space="0" w:color="auto"/>
          </w:divBdr>
        </w:div>
        <w:div w:id="366220442">
          <w:marLeft w:val="0"/>
          <w:marRight w:val="0"/>
          <w:marTop w:val="0"/>
          <w:marBottom w:val="0"/>
          <w:divBdr>
            <w:top w:val="none" w:sz="0" w:space="0" w:color="auto"/>
            <w:left w:val="none" w:sz="0" w:space="0" w:color="auto"/>
            <w:bottom w:val="none" w:sz="0" w:space="0" w:color="auto"/>
            <w:right w:val="none" w:sz="0" w:space="0" w:color="auto"/>
          </w:divBdr>
        </w:div>
      </w:divsChild>
    </w:div>
    <w:div w:id="1900290020">
      <w:bodyDiv w:val="1"/>
      <w:marLeft w:val="0"/>
      <w:marRight w:val="0"/>
      <w:marTop w:val="0"/>
      <w:marBottom w:val="0"/>
      <w:divBdr>
        <w:top w:val="none" w:sz="0" w:space="0" w:color="auto"/>
        <w:left w:val="none" w:sz="0" w:space="0" w:color="auto"/>
        <w:bottom w:val="none" w:sz="0" w:space="0" w:color="auto"/>
        <w:right w:val="none" w:sz="0" w:space="0" w:color="auto"/>
      </w:divBdr>
    </w:div>
    <w:div w:id="2106530076">
      <w:bodyDiv w:val="1"/>
      <w:marLeft w:val="0"/>
      <w:marRight w:val="0"/>
      <w:marTop w:val="0"/>
      <w:marBottom w:val="0"/>
      <w:divBdr>
        <w:top w:val="none" w:sz="0" w:space="0" w:color="auto"/>
        <w:left w:val="none" w:sz="0" w:space="0" w:color="auto"/>
        <w:bottom w:val="none" w:sz="0" w:space="0" w:color="auto"/>
        <w:right w:val="none" w:sz="0" w:space="0" w:color="auto"/>
      </w:divBdr>
    </w:div>
    <w:div w:id="2143494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Kombat\Desktop\Eng_Mngt_&amp;_Law_Report.docx" TargetMode="External"/><Relationship Id="rId18" Type="http://schemas.openxmlformats.org/officeDocument/2006/relationships/image" Target="media/image2.jpg"/><Relationship Id="rId26" Type="http://schemas.openxmlformats.org/officeDocument/2006/relationships/image" Target="media/image9.PNG"/><Relationship Id="rId39" Type="http://schemas.openxmlformats.org/officeDocument/2006/relationships/hyperlink" Target="http://tlmacademy.blogspot.co.uk/2014/02/leadership-stylehersey-blanchard.html" TargetMode="External"/><Relationship Id="rId3" Type="http://schemas.openxmlformats.org/officeDocument/2006/relationships/styles" Target="styles.xml"/><Relationship Id="rId21" Type="http://schemas.openxmlformats.org/officeDocument/2006/relationships/image" Target="media/image4.PNG"/><Relationship Id="rId34" Type="http://schemas.openxmlformats.org/officeDocument/2006/relationships/hyperlink" Target="http://www.leadership-central.com/burns-transformational-leadership-theory.html" TargetMode="External"/><Relationship Id="rId42" Type="http://schemas.openxmlformats.org/officeDocument/2006/relationships/hyperlink" Target="https://www.brainyquote.com/quotes/elon_musk_567244"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Users\Kombat\Desktop\Eng_Mngt_&amp;_Law_Report.docx" TargetMode="External"/><Relationship Id="rId17" Type="http://schemas.openxmlformats.org/officeDocument/2006/relationships/hyperlink" Target="file:///C:\Users\Kombat\Desktop\Eng_Mngt_&amp;_Law_Report.docx" TargetMode="External"/><Relationship Id="rId25" Type="http://schemas.openxmlformats.org/officeDocument/2006/relationships/image" Target="media/image8.PNG"/><Relationship Id="rId33" Type="http://schemas.openxmlformats.org/officeDocument/2006/relationships/hyperlink" Target="http://www.businessinsider.com/why-hitler-was-such-a-successful-orator-2015-5?IR=T" TargetMode="External"/><Relationship Id="rId38" Type="http://schemas.openxmlformats.org/officeDocument/2006/relationships/hyperlink" Target="http://www.gutenberg.org/cache/epub/6435/pg6435-images.html" TargetMode="External"/><Relationship Id="rId46"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file:///C:\Users\Kombat\Desktop\Eng_Mngt_&amp;_Law_Report.docx" TargetMode="External"/><Relationship Id="rId20" Type="http://schemas.openxmlformats.org/officeDocument/2006/relationships/package" Target="embeddings/Microsoft_Excel_Worksheet1.xlsx"/><Relationship Id="rId29" Type="http://schemas.openxmlformats.org/officeDocument/2006/relationships/hyperlink" Target="http://www.leadership-central.com/situational-leadership-theory.html" TargetMode="External"/><Relationship Id="rId41" Type="http://schemas.openxmlformats.org/officeDocument/2006/relationships/hyperlink" Target="https://indy100.com/article/5-ways-to-be-more-productive-according-to-tesla-email-sent-staff-elon-musk-831666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mbat\Desktop\Eng_Mngt_&amp;_Law_Report.docx" TargetMode="External"/><Relationship Id="rId24" Type="http://schemas.openxmlformats.org/officeDocument/2006/relationships/image" Target="media/image7.PNG"/><Relationship Id="rId32" Type="http://schemas.openxmlformats.org/officeDocument/2006/relationships/hyperlink" Target="http://www.theceoadvantage.com/journal/2010/churchills-personal-traits/" TargetMode="External"/><Relationship Id="rId37" Type="http://schemas.openxmlformats.org/officeDocument/2006/relationships/hyperlink" Target="https://prezi.com/aseolrds9t9y/modern-leadership-theories-presentation/" TargetMode="External"/><Relationship Id="rId40" Type="http://schemas.openxmlformats.org/officeDocument/2006/relationships/hyperlink" Target="https://portal.qinetiq.com/Our-Company/About-us/Transformation-Hub/How-we-are-transforming"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Kombat\Desktop\Eng_Mngt_&amp;_Law_Report.docx" TargetMode="External"/><Relationship Id="rId23" Type="http://schemas.openxmlformats.org/officeDocument/2006/relationships/image" Target="media/image6.PNG"/><Relationship Id="rId28" Type="http://schemas.openxmlformats.org/officeDocument/2006/relationships/hyperlink" Target="https://www.brighthub.com/office/home/articles/73968.aspx" TargetMode="External"/><Relationship Id="rId36" Type="http://schemas.openxmlformats.org/officeDocument/2006/relationships/hyperlink" Target="https://www.langston.edu/sites/default/files/basic.../TransformationalLeadership.pdf" TargetMode="External"/><Relationship Id="rId10" Type="http://schemas.microsoft.com/office/2011/relationships/commentsExtended" Target="commentsExtended.xml"/><Relationship Id="rId19" Type="http://schemas.openxmlformats.org/officeDocument/2006/relationships/image" Target="media/image3.emf"/><Relationship Id="rId31" Type="http://schemas.openxmlformats.org/officeDocument/2006/relationships/hyperlink" Target="https://www.google.co.uk/url?sa=t&amp;rct=j&amp;q=&amp;esrc=s&amp;source=web&amp;cd=4&amp;cad=rja&amp;uact=8&amp;ved=0ahUKEwit7-C356vbAhUBWsAKHbWEDogQFghHMAM&amp;url=https%3A%2F%2Fwww.utc.edu%2Fasia-program%2Fdocs%2F2017lessons%2Fhill%2Fgenghiskhanspersonalitysourcenewworldencyclopedia.docx&amp;usg=AOvVaw2zTJa1pJ89kgzS2QmigrSQ"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file:///C:\Users\Kombat\Desktop\Eng_Mngt_&amp;_Law_Report.docx"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hyperlink" Target="https://www.mindtools.com/pages/article/newTMM_Taylor.htm" TargetMode="External"/><Relationship Id="rId35" Type="http://schemas.openxmlformats.org/officeDocument/2006/relationships/hyperlink" Target="http://www.leadership-central.com/leadership-theories.html" TargetMode="External"/><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FC993-5EBF-4321-9864-0A75F70B7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3319</Words>
  <Characters>18920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22195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kjohnston.148567@student.uwtsd.ac.uk</dc:creator>
  <cp:lastModifiedBy>John Rees</cp:lastModifiedBy>
  <cp:revision>2</cp:revision>
  <cp:lastPrinted>2018-05-31T11:05:00Z</cp:lastPrinted>
  <dcterms:created xsi:type="dcterms:W3CDTF">2018-06-01T11:22:00Z</dcterms:created>
  <dcterms:modified xsi:type="dcterms:W3CDTF">2018-06-01T11:22:00Z</dcterms:modified>
</cp:coreProperties>
</file>