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8BAC4" w14:textId="77777777" w:rsidR="00BA61B2" w:rsidRDefault="00BA61B2" w:rsidP="00BA61B2">
      <w:pPr>
        <w:pStyle w:val="Title"/>
      </w:pPr>
    </w:p>
    <w:p w14:paraId="2271AFFF" w14:textId="77777777" w:rsidR="00BA61B2" w:rsidRDefault="00BA61B2" w:rsidP="00BA61B2">
      <w:pPr>
        <w:pStyle w:val="Title"/>
      </w:pPr>
    </w:p>
    <w:p w14:paraId="7E79855A" w14:textId="77777777" w:rsidR="00BA61B2" w:rsidRDefault="00BA61B2" w:rsidP="00BA61B2">
      <w:pPr>
        <w:pStyle w:val="Title"/>
      </w:pPr>
    </w:p>
    <w:p w14:paraId="16FDC4FC" w14:textId="77777777" w:rsidR="00BA61B2" w:rsidRDefault="00BA61B2" w:rsidP="00BA61B2">
      <w:pPr>
        <w:pStyle w:val="Title"/>
        <w:rPr>
          <w:sz w:val="48"/>
          <w:szCs w:val="48"/>
        </w:rPr>
      </w:pPr>
      <w:r w:rsidRPr="00BA61B2">
        <w:rPr>
          <w:sz w:val="48"/>
          <w:szCs w:val="48"/>
        </w:rPr>
        <w:t xml:space="preserve">Accounting Fundamentals </w:t>
      </w:r>
    </w:p>
    <w:p w14:paraId="207AB19E" w14:textId="3D0ECDBD" w:rsidR="00BA61B2" w:rsidRDefault="00BA61B2" w:rsidP="00BA61B2">
      <w:pPr>
        <w:pStyle w:val="Title"/>
        <w:rPr>
          <w:sz w:val="48"/>
          <w:szCs w:val="48"/>
        </w:rPr>
      </w:pPr>
      <w:r w:rsidRPr="00BA61B2">
        <w:rPr>
          <w:sz w:val="48"/>
          <w:szCs w:val="48"/>
        </w:rPr>
        <w:t>Assessment 1</w:t>
      </w:r>
    </w:p>
    <w:p w14:paraId="7BF794A3" w14:textId="640E2E45" w:rsidR="00472504" w:rsidRDefault="00472504" w:rsidP="00472504"/>
    <w:p w14:paraId="0F11ED0E" w14:textId="3DBFD959" w:rsidR="00472504" w:rsidRDefault="00472504" w:rsidP="00472504"/>
    <w:p w14:paraId="04020C12" w14:textId="1FECC36E" w:rsidR="00472504" w:rsidRDefault="00472504" w:rsidP="00472504">
      <w:r w:rsidRPr="00472504">
        <w:rPr>
          <w:b/>
          <w:bCs/>
          <w:sz w:val="32"/>
          <w:szCs w:val="32"/>
        </w:rPr>
        <w:t xml:space="preserve">Name </w:t>
      </w:r>
      <w:r w:rsidRPr="00472504">
        <w:rPr>
          <w:b/>
          <w:bCs/>
          <w:sz w:val="36"/>
          <w:szCs w:val="36"/>
        </w:rPr>
        <w:t>:</w:t>
      </w:r>
      <w:r>
        <w:t xml:space="preserve">   </w:t>
      </w:r>
      <w:proofErr w:type="spellStart"/>
      <w:r w:rsidRPr="00472504">
        <w:rPr>
          <w:b/>
          <w:bCs/>
          <w:sz w:val="36"/>
          <w:szCs w:val="36"/>
        </w:rPr>
        <w:t>Cezara</w:t>
      </w:r>
      <w:proofErr w:type="spellEnd"/>
      <w:r w:rsidRPr="00472504">
        <w:rPr>
          <w:b/>
          <w:bCs/>
          <w:sz w:val="36"/>
          <w:szCs w:val="36"/>
        </w:rPr>
        <w:t xml:space="preserve"> Georgiana Mate</w:t>
      </w:r>
      <w:r>
        <w:t xml:space="preserve"> </w:t>
      </w:r>
    </w:p>
    <w:p w14:paraId="52E5084A" w14:textId="27D4F717" w:rsidR="00472504" w:rsidRPr="00472504" w:rsidRDefault="00472504" w:rsidP="00472504">
      <w:pPr>
        <w:rPr>
          <w:b/>
          <w:bCs/>
          <w:sz w:val="36"/>
          <w:szCs w:val="36"/>
        </w:rPr>
      </w:pPr>
      <w:r w:rsidRPr="00472504">
        <w:rPr>
          <w:b/>
          <w:bCs/>
          <w:sz w:val="32"/>
          <w:szCs w:val="32"/>
        </w:rPr>
        <w:t>Student Number</w:t>
      </w:r>
      <w:r>
        <w:t xml:space="preserve"> </w:t>
      </w:r>
      <w:r w:rsidRPr="00472504">
        <w:rPr>
          <w:b/>
          <w:bCs/>
          <w:sz w:val="36"/>
          <w:szCs w:val="36"/>
        </w:rPr>
        <w:t xml:space="preserve">: </w:t>
      </w:r>
      <w:r>
        <w:t xml:space="preserve">  </w:t>
      </w:r>
      <w:r w:rsidRPr="00472504">
        <w:rPr>
          <w:b/>
          <w:bCs/>
          <w:sz w:val="36"/>
          <w:szCs w:val="36"/>
        </w:rPr>
        <w:t>2010800</w:t>
      </w:r>
    </w:p>
    <w:p w14:paraId="25B47035" w14:textId="1F72390B" w:rsidR="00472504" w:rsidRDefault="00472504" w:rsidP="00472504">
      <w:r w:rsidRPr="00472504">
        <w:rPr>
          <w:b/>
          <w:bCs/>
          <w:sz w:val="32"/>
          <w:szCs w:val="32"/>
        </w:rPr>
        <w:t xml:space="preserve">Module Title </w:t>
      </w:r>
      <w:r w:rsidRPr="00472504">
        <w:rPr>
          <w:b/>
          <w:bCs/>
          <w:sz w:val="36"/>
          <w:szCs w:val="36"/>
        </w:rPr>
        <w:t xml:space="preserve">: </w:t>
      </w:r>
      <w:r>
        <w:t xml:space="preserve">  </w:t>
      </w:r>
      <w:r w:rsidRPr="00472504">
        <w:rPr>
          <w:b/>
          <w:bCs/>
          <w:sz w:val="36"/>
          <w:szCs w:val="36"/>
        </w:rPr>
        <w:t>Accounting Fundamentals</w:t>
      </w:r>
    </w:p>
    <w:p w14:paraId="24E59DE2" w14:textId="49E2A41B" w:rsidR="00472504" w:rsidRPr="00472504" w:rsidRDefault="00472504" w:rsidP="00472504">
      <w:pPr>
        <w:rPr>
          <w:b/>
          <w:bCs/>
          <w:sz w:val="36"/>
          <w:szCs w:val="36"/>
        </w:rPr>
      </w:pPr>
      <w:r w:rsidRPr="00472504">
        <w:rPr>
          <w:b/>
          <w:bCs/>
          <w:sz w:val="32"/>
          <w:szCs w:val="32"/>
        </w:rPr>
        <w:t>Assignment Title</w:t>
      </w:r>
      <w:r w:rsidRPr="00472504">
        <w:rPr>
          <w:b/>
          <w:bCs/>
          <w:sz w:val="36"/>
          <w:szCs w:val="36"/>
        </w:rPr>
        <w:t xml:space="preserve"> :</w:t>
      </w:r>
      <w:r>
        <w:t xml:space="preserve">    </w:t>
      </w:r>
      <w:r w:rsidRPr="00472504">
        <w:rPr>
          <w:b/>
          <w:bCs/>
          <w:sz w:val="36"/>
          <w:szCs w:val="36"/>
        </w:rPr>
        <w:t>Accounting Fundamentals.1</w:t>
      </w:r>
    </w:p>
    <w:p w14:paraId="053ECCAE" w14:textId="16BE802B" w:rsidR="00472504" w:rsidRPr="00472504" w:rsidRDefault="00472504" w:rsidP="00472504">
      <w:pPr>
        <w:rPr>
          <w:b/>
          <w:bCs/>
          <w:sz w:val="36"/>
          <w:szCs w:val="36"/>
        </w:rPr>
      </w:pPr>
      <w:r w:rsidRPr="00472504">
        <w:rPr>
          <w:b/>
          <w:bCs/>
          <w:sz w:val="32"/>
          <w:szCs w:val="32"/>
        </w:rPr>
        <w:t>Module Lecturer’s Name</w:t>
      </w:r>
      <w:r>
        <w:t xml:space="preserve"> </w:t>
      </w:r>
      <w:r w:rsidRPr="00472504">
        <w:rPr>
          <w:b/>
          <w:bCs/>
          <w:sz w:val="36"/>
          <w:szCs w:val="36"/>
        </w:rPr>
        <w:t>:</w:t>
      </w:r>
      <w:r>
        <w:rPr>
          <w:b/>
          <w:bCs/>
          <w:sz w:val="36"/>
          <w:szCs w:val="36"/>
        </w:rPr>
        <w:t xml:space="preserve"> </w:t>
      </w:r>
      <w:r w:rsidRPr="00472504">
        <w:rPr>
          <w:b/>
          <w:bCs/>
          <w:sz w:val="36"/>
          <w:szCs w:val="36"/>
        </w:rPr>
        <w:t xml:space="preserve"> </w:t>
      </w:r>
      <w:proofErr w:type="spellStart"/>
      <w:r w:rsidRPr="00472504">
        <w:rPr>
          <w:b/>
          <w:bCs/>
          <w:sz w:val="36"/>
          <w:szCs w:val="36"/>
        </w:rPr>
        <w:t>Dr.Rexon</w:t>
      </w:r>
      <w:proofErr w:type="spellEnd"/>
      <w:r w:rsidRPr="00472504">
        <w:rPr>
          <w:b/>
          <w:bCs/>
          <w:sz w:val="36"/>
          <w:szCs w:val="36"/>
        </w:rPr>
        <w:t xml:space="preserve"> </w:t>
      </w:r>
      <w:proofErr w:type="spellStart"/>
      <w:r w:rsidRPr="00472504">
        <w:rPr>
          <w:b/>
          <w:bCs/>
          <w:sz w:val="36"/>
          <w:szCs w:val="36"/>
        </w:rPr>
        <w:t>Nting</w:t>
      </w:r>
      <w:proofErr w:type="spellEnd"/>
    </w:p>
    <w:p w14:paraId="1DFCCB79" w14:textId="77777777" w:rsidR="00BA61B2" w:rsidRDefault="00BA61B2"/>
    <w:p w14:paraId="0616A8F8" w14:textId="77777777" w:rsidR="00BA61B2" w:rsidRDefault="00BA61B2">
      <w:pPr>
        <w:spacing w:line="259" w:lineRule="auto"/>
        <w:jc w:val="left"/>
      </w:pPr>
      <w:r>
        <w:br w:type="page"/>
      </w:r>
    </w:p>
    <w:sdt>
      <w:sdtPr>
        <w:rPr>
          <w:rFonts w:ascii="Times New Roman" w:eastAsiaTheme="minorHAnsi" w:hAnsi="Times New Roman" w:cstheme="minorBidi"/>
          <w:color w:val="auto"/>
          <w:sz w:val="24"/>
          <w:szCs w:val="22"/>
          <w:lang w:val="en-GB"/>
        </w:rPr>
        <w:id w:val="-82380369"/>
        <w:docPartObj>
          <w:docPartGallery w:val="Table of Contents"/>
          <w:docPartUnique/>
        </w:docPartObj>
      </w:sdtPr>
      <w:sdtEndPr>
        <w:rPr>
          <w:b/>
          <w:bCs/>
          <w:noProof/>
        </w:rPr>
      </w:sdtEndPr>
      <w:sdtContent>
        <w:p w14:paraId="2E5CD490" w14:textId="77777777" w:rsidR="000F1951" w:rsidRDefault="000F1951">
          <w:pPr>
            <w:pStyle w:val="TOCHeading"/>
          </w:pPr>
          <w:r>
            <w:t>Table of Contents</w:t>
          </w:r>
        </w:p>
        <w:p w14:paraId="3A536112" w14:textId="77777777" w:rsidR="007E7FCA" w:rsidRDefault="000F1951">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5911428" w:history="1">
            <w:r w:rsidR="007E7FCA" w:rsidRPr="00386569">
              <w:rPr>
                <w:rStyle w:val="Hyperlink"/>
                <w:noProof/>
              </w:rPr>
              <w:t>Introduction</w:t>
            </w:r>
            <w:r w:rsidR="007E7FCA">
              <w:rPr>
                <w:noProof/>
                <w:webHidden/>
              </w:rPr>
              <w:tab/>
            </w:r>
            <w:r w:rsidR="007E7FCA">
              <w:rPr>
                <w:noProof/>
                <w:webHidden/>
              </w:rPr>
              <w:fldChar w:fldCharType="begin"/>
            </w:r>
            <w:r w:rsidR="007E7FCA">
              <w:rPr>
                <w:noProof/>
                <w:webHidden/>
              </w:rPr>
              <w:instrText xml:space="preserve"> PAGEREF _Toc55911428 \h </w:instrText>
            </w:r>
            <w:r w:rsidR="007E7FCA">
              <w:rPr>
                <w:noProof/>
                <w:webHidden/>
              </w:rPr>
            </w:r>
            <w:r w:rsidR="007E7FCA">
              <w:rPr>
                <w:noProof/>
                <w:webHidden/>
              </w:rPr>
              <w:fldChar w:fldCharType="separate"/>
            </w:r>
            <w:r w:rsidR="007E7FCA">
              <w:rPr>
                <w:noProof/>
                <w:webHidden/>
              </w:rPr>
              <w:t>3</w:t>
            </w:r>
            <w:r w:rsidR="007E7FCA">
              <w:rPr>
                <w:noProof/>
                <w:webHidden/>
              </w:rPr>
              <w:fldChar w:fldCharType="end"/>
            </w:r>
          </w:hyperlink>
        </w:p>
        <w:p w14:paraId="2BBFB154" w14:textId="77777777" w:rsidR="007E7FCA" w:rsidRDefault="007B0FA9">
          <w:pPr>
            <w:pStyle w:val="TOC1"/>
            <w:tabs>
              <w:tab w:val="right" w:leader="dot" w:pos="9016"/>
            </w:tabs>
            <w:rPr>
              <w:rFonts w:asciiTheme="minorHAnsi" w:eastAsiaTheme="minorEastAsia" w:hAnsiTheme="minorHAnsi"/>
              <w:noProof/>
              <w:sz w:val="22"/>
              <w:lang w:eastAsia="en-GB"/>
            </w:rPr>
          </w:pPr>
          <w:hyperlink w:anchor="_Toc55911429" w:history="1">
            <w:r w:rsidR="007E7FCA" w:rsidRPr="00386569">
              <w:rPr>
                <w:rStyle w:val="Hyperlink"/>
                <w:noProof/>
              </w:rPr>
              <w:t>Question 1</w:t>
            </w:r>
            <w:r w:rsidR="007E7FCA">
              <w:rPr>
                <w:noProof/>
                <w:webHidden/>
              </w:rPr>
              <w:tab/>
            </w:r>
            <w:r w:rsidR="007E7FCA">
              <w:rPr>
                <w:noProof/>
                <w:webHidden/>
              </w:rPr>
              <w:fldChar w:fldCharType="begin"/>
            </w:r>
            <w:r w:rsidR="007E7FCA">
              <w:rPr>
                <w:noProof/>
                <w:webHidden/>
              </w:rPr>
              <w:instrText xml:space="preserve"> PAGEREF _Toc55911429 \h </w:instrText>
            </w:r>
            <w:r w:rsidR="007E7FCA">
              <w:rPr>
                <w:noProof/>
                <w:webHidden/>
              </w:rPr>
            </w:r>
            <w:r w:rsidR="007E7FCA">
              <w:rPr>
                <w:noProof/>
                <w:webHidden/>
              </w:rPr>
              <w:fldChar w:fldCharType="separate"/>
            </w:r>
            <w:r w:rsidR="007E7FCA">
              <w:rPr>
                <w:noProof/>
                <w:webHidden/>
              </w:rPr>
              <w:t>4</w:t>
            </w:r>
            <w:r w:rsidR="007E7FCA">
              <w:rPr>
                <w:noProof/>
                <w:webHidden/>
              </w:rPr>
              <w:fldChar w:fldCharType="end"/>
            </w:r>
          </w:hyperlink>
        </w:p>
        <w:p w14:paraId="7402A96C" w14:textId="77777777" w:rsidR="007E7FCA" w:rsidRDefault="007B0FA9">
          <w:pPr>
            <w:pStyle w:val="TOC2"/>
            <w:tabs>
              <w:tab w:val="right" w:leader="dot" w:pos="9016"/>
            </w:tabs>
            <w:rPr>
              <w:rFonts w:asciiTheme="minorHAnsi" w:eastAsiaTheme="minorEastAsia" w:hAnsiTheme="minorHAnsi"/>
              <w:noProof/>
              <w:sz w:val="22"/>
              <w:lang w:eastAsia="en-GB"/>
            </w:rPr>
          </w:pPr>
          <w:hyperlink w:anchor="_Toc55911430" w:history="1">
            <w:r w:rsidR="007E7FCA" w:rsidRPr="00386569">
              <w:rPr>
                <w:rStyle w:val="Hyperlink"/>
                <w:noProof/>
              </w:rPr>
              <w:t>a. Income statement and statement of financial position of Eccles Plc.</w:t>
            </w:r>
            <w:r w:rsidR="007E7FCA">
              <w:rPr>
                <w:noProof/>
                <w:webHidden/>
              </w:rPr>
              <w:tab/>
            </w:r>
            <w:r w:rsidR="007E7FCA">
              <w:rPr>
                <w:noProof/>
                <w:webHidden/>
              </w:rPr>
              <w:fldChar w:fldCharType="begin"/>
            </w:r>
            <w:r w:rsidR="007E7FCA">
              <w:rPr>
                <w:noProof/>
                <w:webHidden/>
              </w:rPr>
              <w:instrText xml:space="preserve"> PAGEREF _Toc55911430 \h </w:instrText>
            </w:r>
            <w:r w:rsidR="007E7FCA">
              <w:rPr>
                <w:noProof/>
                <w:webHidden/>
              </w:rPr>
            </w:r>
            <w:r w:rsidR="007E7FCA">
              <w:rPr>
                <w:noProof/>
                <w:webHidden/>
              </w:rPr>
              <w:fldChar w:fldCharType="separate"/>
            </w:r>
            <w:r w:rsidR="007E7FCA">
              <w:rPr>
                <w:noProof/>
                <w:webHidden/>
              </w:rPr>
              <w:t>4</w:t>
            </w:r>
            <w:r w:rsidR="007E7FCA">
              <w:rPr>
                <w:noProof/>
                <w:webHidden/>
              </w:rPr>
              <w:fldChar w:fldCharType="end"/>
            </w:r>
          </w:hyperlink>
        </w:p>
        <w:p w14:paraId="252A8022" w14:textId="77777777" w:rsidR="007E7FCA" w:rsidRDefault="007B0FA9">
          <w:pPr>
            <w:pStyle w:val="TOC2"/>
            <w:tabs>
              <w:tab w:val="right" w:leader="dot" w:pos="9016"/>
            </w:tabs>
            <w:rPr>
              <w:rFonts w:asciiTheme="minorHAnsi" w:eastAsiaTheme="minorEastAsia" w:hAnsiTheme="minorHAnsi"/>
              <w:noProof/>
              <w:sz w:val="22"/>
              <w:lang w:eastAsia="en-GB"/>
            </w:rPr>
          </w:pPr>
          <w:hyperlink w:anchor="_Toc55911431" w:history="1">
            <w:r w:rsidR="007E7FCA" w:rsidRPr="00386569">
              <w:rPr>
                <w:rStyle w:val="Hyperlink"/>
                <w:noProof/>
              </w:rPr>
              <w:t>b. Why financial statements balance?</w:t>
            </w:r>
            <w:r w:rsidR="007E7FCA">
              <w:rPr>
                <w:noProof/>
                <w:webHidden/>
              </w:rPr>
              <w:tab/>
            </w:r>
            <w:r w:rsidR="007E7FCA">
              <w:rPr>
                <w:noProof/>
                <w:webHidden/>
              </w:rPr>
              <w:fldChar w:fldCharType="begin"/>
            </w:r>
            <w:r w:rsidR="007E7FCA">
              <w:rPr>
                <w:noProof/>
                <w:webHidden/>
              </w:rPr>
              <w:instrText xml:space="preserve"> PAGEREF _Toc55911431 \h </w:instrText>
            </w:r>
            <w:r w:rsidR="007E7FCA">
              <w:rPr>
                <w:noProof/>
                <w:webHidden/>
              </w:rPr>
            </w:r>
            <w:r w:rsidR="007E7FCA">
              <w:rPr>
                <w:noProof/>
                <w:webHidden/>
              </w:rPr>
              <w:fldChar w:fldCharType="separate"/>
            </w:r>
            <w:r w:rsidR="007E7FCA">
              <w:rPr>
                <w:noProof/>
                <w:webHidden/>
              </w:rPr>
              <w:t>6</w:t>
            </w:r>
            <w:r w:rsidR="007E7FCA">
              <w:rPr>
                <w:noProof/>
                <w:webHidden/>
              </w:rPr>
              <w:fldChar w:fldCharType="end"/>
            </w:r>
          </w:hyperlink>
        </w:p>
        <w:p w14:paraId="6A826168" w14:textId="77777777" w:rsidR="007E7FCA" w:rsidRDefault="007B0FA9">
          <w:pPr>
            <w:pStyle w:val="TOC1"/>
            <w:tabs>
              <w:tab w:val="right" w:leader="dot" w:pos="9016"/>
            </w:tabs>
            <w:rPr>
              <w:rFonts w:asciiTheme="minorHAnsi" w:eastAsiaTheme="minorEastAsia" w:hAnsiTheme="minorHAnsi"/>
              <w:noProof/>
              <w:sz w:val="22"/>
              <w:lang w:eastAsia="en-GB"/>
            </w:rPr>
          </w:pPr>
          <w:hyperlink w:anchor="_Toc55911432" w:history="1">
            <w:r w:rsidR="007E7FCA" w:rsidRPr="00386569">
              <w:rPr>
                <w:rStyle w:val="Hyperlink"/>
                <w:noProof/>
              </w:rPr>
              <w:t>Question 2</w:t>
            </w:r>
            <w:r w:rsidR="007E7FCA">
              <w:rPr>
                <w:noProof/>
                <w:webHidden/>
              </w:rPr>
              <w:tab/>
            </w:r>
            <w:r w:rsidR="007E7FCA">
              <w:rPr>
                <w:noProof/>
                <w:webHidden/>
              </w:rPr>
              <w:fldChar w:fldCharType="begin"/>
            </w:r>
            <w:r w:rsidR="007E7FCA">
              <w:rPr>
                <w:noProof/>
                <w:webHidden/>
              </w:rPr>
              <w:instrText xml:space="preserve"> PAGEREF _Toc55911432 \h </w:instrText>
            </w:r>
            <w:r w:rsidR="007E7FCA">
              <w:rPr>
                <w:noProof/>
                <w:webHidden/>
              </w:rPr>
            </w:r>
            <w:r w:rsidR="007E7FCA">
              <w:rPr>
                <w:noProof/>
                <w:webHidden/>
              </w:rPr>
              <w:fldChar w:fldCharType="separate"/>
            </w:r>
            <w:r w:rsidR="007E7FCA">
              <w:rPr>
                <w:noProof/>
                <w:webHidden/>
              </w:rPr>
              <w:t>7</w:t>
            </w:r>
            <w:r w:rsidR="007E7FCA">
              <w:rPr>
                <w:noProof/>
                <w:webHidden/>
              </w:rPr>
              <w:fldChar w:fldCharType="end"/>
            </w:r>
          </w:hyperlink>
        </w:p>
        <w:p w14:paraId="26DFB072" w14:textId="77777777" w:rsidR="007E7FCA" w:rsidRDefault="007B0FA9">
          <w:pPr>
            <w:pStyle w:val="TOC2"/>
            <w:tabs>
              <w:tab w:val="right" w:leader="dot" w:pos="9016"/>
            </w:tabs>
            <w:rPr>
              <w:rFonts w:asciiTheme="minorHAnsi" w:eastAsiaTheme="minorEastAsia" w:hAnsiTheme="minorHAnsi"/>
              <w:noProof/>
              <w:sz w:val="22"/>
              <w:lang w:eastAsia="en-GB"/>
            </w:rPr>
          </w:pPr>
          <w:hyperlink w:anchor="_Toc55911433" w:history="1">
            <w:r w:rsidR="007E7FCA" w:rsidRPr="00386569">
              <w:rPr>
                <w:rStyle w:val="Hyperlink"/>
                <w:noProof/>
              </w:rPr>
              <w:t>a. Chocco plc Ratio analysis</w:t>
            </w:r>
            <w:r w:rsidR="007E7FCA">
              <w:rPr>
                <w:noProof/>
                <w:webHidden/>
              </w:rPr>
              <w:tab/>
            </w:r>
            <w:r w:rsidR="007E7FCA">
              <w:rPr>
                <w:noProof/>
                <w:webHidden/>
              </w:rPr>
              <w:fldChar w:fldCharType="begin"/>
            </w:r>
            <w:r w:rsidR="007E7FCA">
              <w:rPr>
                <w:noProof/>
                <w:webHidden/>
              </w:rPr>
              <w:instrText xml:space="preserve"> PAGEREF _Toc55911433 \h </w:instrText>
            </w:r>
            <w:r w:rsidR="007E7FCA">
              <w:rPr>
                <w:noProof/>
                <w:webHidden/>
              </w:rPr>
            </w:r>
            <w:r w:rsidR="007E7FCA">
              <w:rPr>
                <w:noProof/>
                <w:webHidden/>
              </w:rPr>
              <w:fldChar w:fldCharType="separate"/>
            </w:r>
            <w:r w:rsidR="007E7FCA">
              <w:rPr>
                <w:noProof/>
                <w:webHidden/>
              </w:rPr>
              <w:t>7</w:t>
            </w:r>
            <w:r w:rsidR="007E7FCA">
              <w:rPr>
                <w:noProof/>
                <w:webHidden/>
              </w:rPr>
              <w:fldChar w:fldCharType="end"/>
            </w:r>
          </w:hyperlink>
        </w:p>
        <w:p w14:paraId="6E80BAD6" w14:textId="77777777" w:rsidR="007E7FCA" w:rsidRDefault="007B0FA9">
          <w:pPr>
            <w:pStyle w:val="TOC2"/>
            <w:tabs>
              <w:tab w:val="right" w:leader="dot" w:pos="9016"/>
            </w:tabs>
            <w:rPr>
              <w:rFonts w:asciiTheme="minorHAnsi" w:eastAsiaTheme="minorEastAsia" w:hAnsiTheme="minorHAnsi"/>
              <w:noProof/>
              <w:sz w:val="22"/>
              <w:lang w:eastAsia="en-GB"/>
            </w:rPr>
          </w:pPr>
          <w:hyperlink w:anchor="_Toc55911434" w:history="1">
            <w:r w:rsidR="007E7FCA" w:rsidRPr="00386569">
              <w:rPr>
                <w:rStyle w:val="Hyperlink"/>
                <w:noProof/>
              </w:rPr>
              <w:t>b. Chocco plc financial performance analysis</w:t>
            </w:r>
            <w:r w:rsidR="007E7FCA">
              <w:rPr>
                <w:noProof/>
                <w:webHidden/>
              </w:rPr>
              <w:tab/>
            </w:r>
            <w:r w:rsidR="007E7FCA">
              <w:rPr>
                <w:noProof/>
                <w:webHidden/>
              </w:rPr>
              <w:fldChar w:fldCharType="begin"/>
            </w:r>
            <w:r w:rsidR="007E7FCA">
              <w:rPr>
                <w:noProof/>
                <w:webHidden/>
              </w:rPr>
              <w:instrText xml:space="preserve"> PAGEREF _Toc55911434 \h </w:instrText>
            </w:r>
            <w:r w:rsidR="007E7FCA">
              <w:rPr>
                <w:noProof/>
                <w:webHidden/>
              </w:rPr>
            </w:r>
            <w:r w:rsidR="007E7FCA">
              <w:rPr>
                <w:noProof/>
                <w:webHidden/>
              </w:rPr>
              <w:fldChar w:fldCharType="separate"/>
            </w:r>
            <w:r w:rsidR="007E7FCA">
              <w:rPr>
                <w:noProof/>
                <w:webHidden/>
              </w:rPr>
              <w:t>9</w:t>
            </w:r>
            <w:r w:rsidR="007E7FCA">
              <w:rPr>
                <w:noProof/>
                <w:webHidden/>
              </w:rPr>
              <w:fldChar w:fldCharType="end"/>
            </w:r>
          </w:hyperlink>
        </w:p>
        <w:p w14:paraId="5B8C9123" w14:textId="77777777" w:rsidR="007E7FCA" w:rsidRDefault="007B0FA9">
          <w:pPr>
            <w:pStyle w:val="TOC1"/>
            <w:tabs>
              <w:tab w:val="right" w:leader="dot" w:pos="9016"/>
            </w:tabs>
            <w:rPr>
              <w:rFonts w:asciiTheme="minorHAnsi" w:eastAsiaTheme="minorEastAsia" w:hAnsiTheme="minorHAnsi"/>
              <w:noProof/>
              <w:sz w:val="22"/>
              <w:lang w:eastAsia="en-GB"/>
            </w:rPr>
          </w:pPr>
          <w:hyperlink w:anchor="_Toc55911435" w:history="1">
            <w:r w:rsidR="007E7FCA" w:rsidRPr="00386569">
              <w:rPr>
                <w:rStyle w:val="Hyperlink"/>
                <w:noProof/>
              </w:rPr>
              <w:t>Conclusion</w:t>
            </w:r>
            <w:r w:rsidR="007E7FCA">
              <w:rPr>
                <w:noProof/>
                <w:webHidden/>
              </w:rPr>
              <w:tab/>
            </w:r>
            <w:r w:rsidR="007E7FCA">
              <w:rPr>
                <w:noProof/>
                <w:webHidden/>
              </w:rPr>
              <w:fldChar w:fldCharType="begin"/>
            </w:r>
            <w:r w:rsidR="007E7FCA">
              <w:rPr>
                <w:noProof/>
                <w:webHidden/>
              </w:rPr>
              <w:instrText xml:space="preserve"> PAGEREF _Toc55911435 \h </w:instrText>
            </w:r>
            <w:r w:rsidR="007E7FCA">
              <w:rPr>
                <w:noProof/>
                <w:webHidden/>
              </w:rPr>
            </w:r>
            <w:r w:rsidR="007E7FCA">
              <w:rPr>
                <w:noProof/>
                <w:webHidden/>
              </w:rPr>
              <w:fldChar w:fldCharType="separate"/>
            </w:r>
            <w:r w:rsidR="007E7FCA">
              <w:rPr>
                <w:noProof/>
                <w:webHidden/>
              </w:rPr>
              <w:t>11</w:t>
            </w:r>
            <w:r w:rsidR="007E7FCA">
              <w:rPr>
                <w:noProof/>
                <w:webHidden/>
              </w:rPr>
              <w:fldChar w:fldCharType="end"/>
            </w:r>
          </w:hyperlink>
        </w:p>
        <w:p w14:paraId="3AA8CD0C" w14:textId="77777777" w:rsidR="007E7FCA" w:rsidRDefault="007B0FA9">
          <w:pPr>
            <w:pStyle w:val="TOC1"/>
            <w:tabs>
              <w:tab w:val="right" w:leader="dot" w:pos="9016"/>
            </w:tabs>
            <w:rPr>
              <w:rFonts w:asciiTheme="minorHAnsi" w:eastAsiaTheme="minorEastAsia" w:hAnsiTheme="minorHAnsi"/>
              <w:noProof/>
              <w:sz w:val="22"/>
              <w:lang w:eastAsia="en-GB"/>
            </w:rPr>
          </w:pPr>
          <w:hyperlink w:anchor="_Toc55911436" w:history="1">
            <w:r w:rsidR="007E7FCA" w:rsidRPr="00386569">
              <w:rPr>
                <w:rStyle w:val="Hyperlink"/>
                <w:noProof/>
              </w:rPr>
              <w:t>References</w:t>
            </w:r>
            <w:r w:rsidR="007E7FCA">
              <w:rPr>
                <w:noProof/>
                <w:webHidden/>
              </w:rPr>
              <w:tab/>
            </w:r>
            <w:r w:rsidR="007E7FCA">
              <w:rPr>
                <w:noProof/>
                <w:webHidden/>
              </w:rPr>
              <w:fldChar w:fldCharType="begin"/>
            </w:r>
            <w:r w:rsidR="007E7FCA">
              <w:rPr>
                <w:noProof/>
                <w:webHidden/>
              </w:rPr>
              <w:instrText xml:space="preserve"> PAGEREF _Toc55911436 \h </w:instrText>
            </w:r>
            <w:r w:rsidR="007E7FCA">
              <w:rPr>
                <w:noProof/>
                <w:webHidden/>
              </w:rPr>
            </w:r>
            <w:r w:rsidR="007E7FCA">
              <w:rPr>
                <w:noProof/>
                <w:webHidden/>
              </w:rPr>
              <w:fldChar w:fldCharType="separate"/>
            </w:r>
            <w:r w:rsidR="007E7FCA">
              <w:rPr>
                <w:noProof/>
                <w:webHidden/>
              </w:rPr>
              <w:t>12</w:t>
            </w:r>
            <w:r w:rsidR="007E7FCA">
              <w:rPr>
                <w:noProof/>
                <w:webHidden/>
              </w:rPr>
              <w:fldChar w:fldCharType="end"/>
            </w:r>
          </w:hyperlink>
        </w:p>
        <w:p w14:paraId="78CF1D52" w14:textId="77777777" w:rsidR="000F1951" w:rsidRDefault="000F1951">
          <w:r>
            <w:rPr>
              <w:b/>
              <w:bCs/>
              <w:noProof/>
            </w:rPr>
            <w:fldChar w:fldCharType="end"/>
          </w:r>
        </w:p>
      </w:sdtContent>
    </w:sdt>
    <w:p w14:paraId="3CA4DC6F" w14:textId="77777777" w:rsidR="00BA61B2" w:rsidRDefault="00BA61B2">
      <w:pPr>
        <w:spacing w:line="259" w:lineRule="auto"/>
        <w:jc w:val="left"/>
      </w:pPr>
      <w:r>
        <w:br w:type="page"/>
      </w:r>
    </w:p>
    <w:p w14:paraId="1BA95BBA" w14:textId="77777777" w:rsidR="00461725" w:rsidRDefault="00461725" w:rsidP="00BA61B2">
      <w:pPr>
        <w:pStyle w:val="Heading1"/>
      </w:pPr>
      <w:bookmarkStart w:id="0" w:name="_Toc55911428"/>
      <w:r>
        <w:lastRenderedPageBreak/>
        <w:t>Introduction</w:t>
      </w:r>
      <w:bookmarkEnd w:id="0"/>
    </w:p>
    <w:p w14:paraId="4B30BA66" w14:textId="77777777" w:rsidR="001A21B6" w:rsidRDefault="001A21B6">
      <w:r>
        <w:t>An organisation management</w:t>
      </w:r>
      <w:r w:rsidR="003D3B1C">
        <w:t xml:space="preserve"> will</w:t>
      </w:r>
      <w:r>
        <w:t xml:space="preserve"> be able to understand the performance of the business by analysing the financial data. Financial statements help to analyse financial data and understand how the business is performing. Here, income statement, statement of financial position and ratio analysis will be used to analyse financial information.</w:t>
      </w:r>
    </w:p>
    <w:p w14:paraId="276BAE01" w14:textId="77777777" w:rsidR="00BA61B2" w:rsidRDefault="00BA61B2"/>
    <w:p w14:paraId="68FF12C2" w14:textId="77777777" w:rsidR="00BA61B2" w:rsidRDefault="00BA61B2"/>
    <w:p w14:paraId="1C7F97BC" w14:textId="77777777" w:rsidR="00BA61B2" w:rsidRDefault="00BA61B2"/>
    <w:p w14:paraId="65ECD96B" w14:textId="77777777" w:rsidR="00BA61B2" w:rsidRDefault="00BA61B2"/>
    <w:p w14:paraId="4A5DBAB5" w14:textId="77777777" w:rsidR="00BA61B2" w:rsidRDefault="00BA61B2"/>
    <w:p w14:paraId="08D08D9F" w14:textId="77777777" w:rsidR="00BA61B2" w:rsidRDefault="00BA61B2"/>
    <w:p w14:paraId="43D5B466" w14:textId="77777777" w:rsidR="00BA61B2" w:rsidRDefault="00BA61B2"/>
    <w:p w14:paraId="78768A43" w14:textId="77777777" w:rsidR="00BA61B2" w:rsidRDefault="00BA61B2"/>
    <w:p w14:paraId="76A32B0A" w14:textId="77777777" w:rsidR="00BA61B2" w:rsidRDefault="00BA61B2"/>
    <w:p w14:paraId="6CB724D4" w14:textId="77777777" w:rsidR="00BA61B2" w:rsidRDefault="00BA61B2"/>
    <w:p w14:paraId="490CBF25" w14:textId="77777777" w:rsidR="00BA61B2" w:rsidRDefault="00BA61B2"/>
    <w:p w14:paraId="090DB819" w14:textId="77777777" w:rsidR="00BA61B2" w:rsidRDefault="00BA61B2"/>
    <w:p w14:paraId="6E5C5FC3" w14:textId="77777777" w:rsidR="00BA61B2" w:rsidRDefault="00BA61B2"/>
    <w:p w14:paraId="68D29D05" w14:textId="77777777" w:rsidR="00BA61B2" w:rsidRDefault="00BA61B2"/>
    <w:p w14:paraId="72DEB948" w14:textId="77777777" w:rsidR="00BA61B2" w:rsidRDefault="00BA61B2"/>
    <w:p w14:paraId="6576F1A5" w14:textId="77777777" w:rsidR="00BA61B2" w:rsidRDefault="00BA61B2"/>
    <w:p w14:paraId="1F2135C3" w14:textId="77777777" w:rsidR="00BA61B2" w:rsidRDefault="00BA61B2"/>
    <w:p w14:paraId="5818461E" w14:textId="77777777" w:rsidR="00BA61B2" w:rsidRDefault="00BA61B2"/>
    <w:p w14:paraId="3646C34B" w14:textId="77777777" w:rsidR="00BA61B2" w:rsidRDefault="00BA61B2"/>
    <w:p w14:paraId="53BED848" w14:textId="77777777" w:rsidR="00BA61B2" w:rsidRDefault="00BA61B2"/>
    <w:p w14:paraId="5B7C194C" w14:textId="77777777" w:rsidR="001A21B6" w:rsidRDefault="001A21B6" w:rsidP="00BA61B2">
      <w:pPr>
        <w:pStyle w:val="Heading1"/>
        <w:jc w:val="center"/>
      </w:pPr>
      <w:bookmarkStart w:id="1" w:name="_Toc55911429"/>
      <w:r>
        <w:lastRenderedPageBreak/>
        <w:t>Question 1</w:t>
      </w:r>
      <w:bookmarkEnd w:id="1"/>
    </w:p>
    <w:p w14:paraId="42E35BF7" w14:textId="77777777" w:rsidR="001A21B6" w:rsidRDefault="001A21B6" w:rsidP="00BA61B2">
      <w:pPr>
        <w:pStyle w:val="Heading2"/>
      </w:pPr>
      <w:bookmarkStart w:id="2" w:name="_Toc55911430"/>
      <w:r>
        <w:t>a. Income statement and statement of financial position of Eccles Plc.</w:t>
      </w:r>
      <w:bookmarkEnd w:id="2"/>
      <w:r>
        <w:t xml:space="preserve">    </w:t>
      </w:r>
    </w:p>
    <w:tbl>
      <w:tblPr>
        <w:tblStyle w:val="GridTable4-Accent5"/>
        <w:tblW w:w="0" w:type="auto"/>
        <w:tblLook w:val="04A0" w:firstRow="1" w:lastRow="0" w:firstColumn="1" w:lastColumn="0" w:noHBand="0" w:noVBand="1"/>
      </w:tblPr>
      <w:tblGrid>
        <w:gridCol w:w="4495"/>
        <w:gridCol w:w="1440"/>
        <w:gridCol w:w="1530"/>
        <w:gridCol w:w="1551"/>
      </w:tblGrid>
      <w:tr w:rsidR="001A21B6" w14:paraId="4BC1BB72"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Pr>
          <w:p w14:paraId="274BE707" w14:textId="77777777" w:rsidR="001A21B6" w:rsidRDefault="001A21B6" w:rsidP="001A21B6">
            <w:pPr>
              <w:jc w:val="center"/>
            </w:pPr>
            <w:r>
              <w:t>Eccles Plc</w:t>
            </w:r>
          </w:p>
          <w:p w14:paraId="25EAB848" w14:textId="77777777" w:rsidR="001A21B6" w:rsidRDefault="001A21B6" w:rsidP="001A21B6">
            <w:pPr>
              <w:jc w:val="center"/>
            </w:pPr>
            <w:r>
              <w:t>Income Statement</w:t>
            </w:r>
          </w:p>
          <w:p w14:paraId="38AC7999" w14:textId="77777777" w:rsidR="001A21B6" w:rsidRDefault="001A21B6" w:rsidP="001A21B6">
            <w:pPr>
              <w:jc w:val="center"/>
            </w:pPr>
            <w:r>
              <w:t>For the Year Ended 31 December 2019</w:t>
            </w:r>
          </w:p>
        </w:tc>
      </w:tr>
      <w:tr w:rsidR="00331263" w14:paraId="0F803E36"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vMerge w:val="restart"/>
          </w:tcPr>
          <w:p w14:paraId="6240EE96" w14:textId="77777777" w:rsidR="00331263" w:rsidRPr="004E5BF7" w:rsidRDefault="00331263" w:rsidP="00BA61B2">
            <w:pPr>
              <w:rPr>
                <w:b w:val="0"/>
              </w:rPr>
            </w:pPr>
          </w:p>
          <w:p w14:paraId="700DD917" w14:textId="77777777" w:rsidR="00331263" w:rsidRPr="005A1B4A" w:rsidRDefault="00331263" w:rsidP="00BA61B2">
            <w:r w:rsidRPr="005A1B4A">
              <w:t xml:space="preserve">Sales </w:t>
            </w:r>
            <w:r>
              <w:t xml:space="preserve">Revenue </w:t>
            </w:r>
          </w:p>
          <w:p w14:paraId="5E4E3712" w14:textId="77777777" w:rsidR="00331263" w:rsidRPr="004E5BF7" w:rsidRDefault="00331263" w:rsidP="00BA61B2">
            <w:pPr>
              <w:rPr>
                <w:b w:val="0"/>
              </w:rPr>
            </w:pPr>
            <w:r w:rsidRPr="004E5BF7">
              <w:rPr>
                <w:b w:val="0"/>
              </w:rPr>
              <w:t xml:space="preserve">Add: Due sales </w:t>
            </w:r>
          </w:p>
        </w:tc>
        <w:tc>
          <w:tcPr>
            <w:tcW w:w="1440" w:type="dxa"/>
          </w:tcPr>
          <w:p w14:paraId="79A3A725" w14:textId="77777777" w:rsidR="00331263" w:rsidRPr="00C3126B"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r>
              <w:rPr>
                <w:b/>
              </w:rPr>
              <w:t>Amount</w:t>
            </w:r>
            <w:r w:rsidR="00BA61B2">
              <w:rPr>
                <w:b/>
              </w:rPr>
              <w:t xml:space="preserve"> (£)</w:t>
            </w:r>
            <w:r>
              <w:rPr>
                <w:b/>
              </w:rPr>
              <w:t xml:space="preserve"> </w:t>
            </w:r>
          </w:p>
        </w:tc>
        <w:tc>
          <w:tcPr>
            <w:tcW w:w="1530" w:type="dxa"/>
          </w:tcPr>
          <w:p w14:paraId="16502F14" w14:textId="77777777" w:rsidR="00331263" w:rsidRPr="00C3126B"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r w:rsidRPr="00C3126B">
              <w:rPr>
                <w:b/>
              </w:rPr>
              <w:t>Amount</w:t>
            </w:r>
            <w:r w:rsidR="00BA61B2">
              <w:rPr>
                <w:b/>
              </w:rPr>
              <w:t xml:space="preserve"> (£)</w:t>
            </w:r>
          </w:p>
        </w:tc>
        <w:tc>
          <w:tcPr>
            <w:tcW w:w="1551" w:type="dxa"/>
          </w:tcPr>
          <w:p w14:paraId="1D2AD6D4" w14:textId="77777777" w:rsidR="00331263" w:rsidRPr="00C3126B"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r w:rsidRPr="00C3126B">
              <w:rPr>
                <w:b/>
              </w:rPr>
              <w:t>Amount</w:t>
            </w:r>
            <w:r w:rsidR="00BA61B2">
              <w:rPr>
                <w:b/>
              </w:rPr>
              <w:t xml:space="preserve"> (£)</w:t>
            </w:r>
          </w:p>
        </w:tc>
      </w:tr>
      <w:tr w:rsidR="00331263" w14:paraId="2D20EE9B" w14:textId="77777777" w:rsidTr="00BA61B2">
        <w:tc>
          <w:tcPr>
            <w:cnfStyle w:val="001000000000" w:firstRow="0" w:lastRow="0" w:firstColumn="1" w:lastColumn="0" w:oddVBand="0" w:evenVBand="0" w:oddHBand="0" w:evenHBand="0" w:firstRowFirstColumn="0" w:firstRowLastColumn="0" w:lastRowFirstColumn="0" w:lastRowLastColumn="0"/>
            <w:tcW w:w="4495" w:type="dxa"/>
            <w:vMerge/>
          </w:tcPr>
          <w:p w14:paraId="45DF6420" w14:textId="77777777" w:rsidR="00331263" w:rsidRPr="004E5BF7" w:rsidRDefault="00331263" w:rsidP="00BA61B2">
            <w:pPr>
              <w:rPr>
                <w:b w:val="0"/>
              </w:rPr>
            </w:pPr>
          </w:p>
        </w:tc>
        <w:tc>
          <w:tcPr>
            <w:tcW w:w="1440" w:type="dxa"/>
          </w:tcPr>
          <w:p w14:paraId="2610F68B"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tc>
        <w:tc>
          <w:tcPr>
            <w:tcW w:w="1530" w:type="dxa"/>
          </w:tcPr>
          <w:p w14:paraId="73CF00F1"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826650</w:t>
            </w:r>
          </w:p>
          <w:p w14:paraId="67642492"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980</w:t>
            </w:r>
          </w:p>
        </w:tc>
        <w:tc>
          <w:tcPr>
            <w:tcW w:w="1551" w:type="dxa"/>
          </w:tcPr>
          <w:p w14:paraId="07DBDB2C"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1873CA34"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827630</w:t>
            </w:r>
          </w:p>
        </w:tc>
      </w:tr>
      <w:tr w:rsidR="00331263" w14:paraId="635A5C40"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636E6F3F" w14:textId="77777777" w:rsidR="00331263" w:rsidRPr="004E5BF7" w:rsidRDefault="00331263" w:rsidP="00BA61B2">
            <w:pPr>
              <w:rPr>
                <w:b w:val="0"/>
              </w:rPr>
            </w:pPr>
            <w:r w:rsidRPr="004E5BF7">
              <w:rPr>
                <w:b w:val="0"/>
              </w:rPr>
              <w:t xml:space="preserve">Less: Cost of sales </w:t>
            </w:r>
          </w:p>
        </w:tc>
        <w:tc>
          <w:tcPr>
            <w:tcW w:w="1440" w:type="dxa"/>
          </w:tcPr>
          <w:p w14:paraId="1EAEB3E8"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p>
        </w:tc>
        <w:tc>
          <w:tcPr>
            <w:tcW w:w="1530" w:type="dxa"/>
          </w:tcPr>
          <w:p w14:paraId="2F3893F7"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p>
        </w:tc>
        <w:tc>
          <w:tcPr>
            <w:tcW w:w="1551" w:type="dxa"/>
          </w:tcPr>
          <w:p w14:paraId="2891258D"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r>
              <w:t>(578650)</w:t>
            </w:r>
          </w:p>
        </w:tc>
      </w:tr>
      <w:tr w:rsidR="00331263" w:rsidRPr="005A1B4A" w14:paraId="16049A90"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1C91EEC6" w14:textId="77777777" w:rsidR="00331263" w:rsidRPr="005A1B4A" w:rsidRDefault="00331263" w:rsidP="00BA61B2">
            <w:r w:rsidRPr="005A1B4A">
              <w:t xml:space="preserve">Gross Profit </w:t>
            </w:r>
          </w:p>
        </w:tc>
        <w:tc>
          <w:tcPr>
            <w:tcW w:w="1440" w:type="dxa"/>
          </w:tcPr>
          <w:p w14:paraId="2581EE82"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tc>
        <w:tc>
          <w:tcPr>
            <w:tcW w:w="1530" w:type="dxa"/>
          </w:tcPr>
          <w:p w14:paraId="04A7BD22"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tc>
        <w:tc>
          <w:tcPr>
            <w:tcW w:w="1551" w:type="dxa"/>
          </w:tcPr>
          <w:p w14:paraId="320F74E7" w14:textId="77777777" w:rsidR="00331263" w:rsidRPr="005A1B4A" w:rsidRDefault="00331263" w:rsidP="00BA61B2">
            <w:pPr>
              <w:jc w:val="center"/>
              <w:cnfStyle w:val="000000000000" w:firstRow="0" w:lastRow="0" w:firstColumn="0" w:lastColumn="0" w:oddVBand="0" w:evenVBand="0" w:oddHBand="0" w:evenHBand="0" w:firstRowFirstColumn="0" w:firstRowLastColumn="0" w:lastRowFirstColumn="0" w:lastRowLastColumn="0"/>
              <w:rPr>
                <w:b/>
              </w:rPr>
            </w:pPr>
            <w:r w:rsidRPr="005A1B4A">
              <w:rPr>
                <w:b/>
              </w:rPr>
              <w:t>248980</w:t>
            </w:r>
          </w:p>
        </w:tc>
      </w:tr>
      <w:tr w:rsidR="00331263" w14:paraId="3B7A711B"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49AA3538" w14:textId="77777777" w:rsidR="00331263" w:rsidRPr="005A1B4A" w:rsidRDefault="00331263" w:rsidP="00BA61B2">
            <w:r>
              <w:t xml:space="preserve">Operating </w:t>
            </w:r>
            <w:r w:rsidRPr="005A1B4A">
              <w:t xml:space="preserve">Expenses </w:t>
            </w:r>
          </w:p>
        </w:tc>
        <w:tc>
          <w:tcPr>
            <w:tcW w:w="1440" w:type="dxa"/>
          </w:tcPr>
          <w:p w14:paraId="21C873F2"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p>
        </w:tc>
        <w:tc>
          <w:tcPr>
            <w:tcW w:w="1530" w:type="dxa"/>
          </w:tcPr>
          <w:p w14:paraId="2214D326"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p>
        </w:tc>
        <w:tc>
          <w:tcPr>
            <w:tcW w:w="1551" w:type="dxa"/>
          </w:tcPr>
          <w:p w14:paraId="13F5102E" w14:textId="77777777" w:rsidR="00331263" w:rsidRDefault="00331263" w:rsidP="00BA61B2">
            <w:pPr>
              <w:jc w:val="center"/>
              <w:cnfStyle w:val="000000100000" w:firstRow="0" w:lastRow="0" w:firstColumn="0" w:lastColumn="0" w:oddVBand="0" w:evenVBand="0" w:oddHBand="1" w:evenHBand="0" w:firstRowFirstColumn="0" w:firstRowLastColumn="0" w:lastRowFirstColumn="0" w:lastRowLastColumn="0"/>
            </w:pPr>
          </w:p>
        </w:tc>
      </w:tr>
      <w:tr w:rsidR="00331263" w14:paraId="44479ADF"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6351DBB8" w14:textId="77777777" w:rsidR="00331263" w:rsidRPr="00331263" w:rsidRDefault="00331263" w:rsidP="00BA61B2">
            <w:r w:rsidRPr="00331263">
              <w:t xml:space="preserve">Selling Expenses: </w:t>
            </w:r>
          </w:p>
          <w:p w14:paraId="5667038D" w14:textId="77777777" w:rsidR="00331263" w:rsidRPr="004E5BF7" w:rsidRDefault="00331263" w:rsidP="00331263">
            <w:pPr>
              <w:rPr>
                <w:b w:val="0"/>
              </w:rPr>
            </w:pPr>
            <w:r w:rsidRPr="004E5BF7">
              <w:rPr>
                <w:b w:val="0"/>
              </w:rPr>
              <w:t>Distribution Cost</w:t>
            </w:r>
          </w:p>
          <w:p w14:paraId="49000CAB" w14:textId="77777777" w:rsidR="00331263" w:rsidRDefault="00331263" w:rsidP="00BA61B2">
            <w:pPr>
              <w:rPr>
                <w:b w:val="0"/>
              </w:rPr>
            </w:pPr>
            <w:r w:rsidRPr="004E5BF7">
              <w:rPr>
                <w:b w:val="0"/>
              </w:rPr>
              <w:t>Sales Commission</w:t>
            </w:r>
          </w:p>
          <w:p w14:paraId="21F2CACC" w14:textId="77777777" w:rsidR="00331263" w:rsidRPr="00331263" w:rsidRDefault="00331263" w:rsidP="00BA61B2">
            <w:r w:rsidRPr="00331263">
              <w:t>Administrative Expenses</w:t>
            </w:r>
          </w:p>
          <w:p w14:paraId="7A5AC34E" w14:textId="77777777" w:rsidR="00331263" w:rsidRPr="004E5BF7" w:rsidRDefault="00331263" w:rsidP="00BA61B2">
            <w:pPr>
              <w:rPr>
                <w:b w:val="0"/>
              </w:rPr>
            </w:pPr>
            <w:r w:rsidRPr="004E5BF7">
              <w:rPr>
                <w:b w:val="0"/>
              </w:rPr>
              <w:t xml:space="preserve">Directors remuneration </w:t>
            </w:r>
          </w:p>
        </w:tc>
        <w:tc>
          <w:tcPr>
            <w:tcW w:w="1440" w:type="dxa"/>
          </w:tcPr>
          <w:p w14:paraId="07038751"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2D6AEB32" w14:textId="77777777" w:rsidR="00331263" w:rsidRDefault="00331263" w:rsidP="00331263">
            <w:pPr>
              <w:jc w:val="center"/>
              <w:cnfStyle w:val="000000000000" w:firstRow="0" w:lastRow="0" w:firstColumn="0" w:lastColumn="0" w:oddVBand="0" w:evenVBand="0" w:oddHBand="0" w:evenHBand="0" w:firstRowFirstColumn="0" w:firstRowLastColumn="0" w:lastRowFirstColumn="0" w:lastRowLastColumn="0"/>
            </w:pPr>
            <w:r>
              <w:t>28000</w:t>
            </w:r>
          </w:p>
          <w:p w14:paraId="79CD9C8D" w14:textId="77777777" w:rsidR="00331263" w:rsidRDefault="00331263" w:rsidP="00331263">
            <w:pPr>
              <w:jc w:val="center"/>
              <w:cnfStyle w:val="000000000000" w:firstRow="0" w:lastRow="0" w:firstColumn="0" w:lastColumn="0" w:oddVBand="0" w:evenVBand="0" w:oddHBand="0" w:evenHBand="0" w:firstRowFirstColumn="0" w:firstRowLastColumn="0" w:lastRowFirstColumn="0" w:lastRowLastColumn="0"/>
            </w:pPr>
            <w:r>
              <w:t>3000</w:t>
            </w:r>
          </w:p>
          <w:p w14:paraId="5FFBC0AF" w14:textId="77777777" w:rsidR="00331263" w:rsidRDefault="00331263" w:rsidP="00331263">
            <w:pPr>
              <w:jc w:val="center"/>
              <w:cnfStyle w:val="000000000000" w:firstRow="0" w:lastRow="0" w:firstColumn="0" w:lastColumn="0" w:oddVBand="0" w:evenVBand="0" w:oddHBand="0" w:evenHBand="0" w:firstRowFirstColumn="0" w:firstRowLastColumn="0" w:lastRowFirstColumn="0" w:lastRowLastColumn="0"/>
            </w:pPr>
          </w:p>
          <w:p w14:paraId="581BF654" w14:textId="77777777" w:rsidR="00331263" w:rsidRDefault="00331263" w:rsidP="00331263">
            <w:pPr>
              <w:cnfStyle w:val="000000000000" w:firstRow="0" w:lastRow="0" w:firstColumn="0" w:lastColumn="0" w:oddVBand="0" w:evenVBand="0" w:oddHBand="0" w:evenHBand="0" w:firstRowFirstColumn="0" w:firstRowLastColumn="0" w:lastRowFirstColumn="0" w:lastRowLastColumn="0"/>
            </w:pPr>
          </w:p>
        </w:tc>
        <w:tc>
          <w:tcPr>
            <w:tcW w:w="1530" w:type="dxa"/>
          </w:tcPr>
          <w:p w14:paraId="43C5DEEA"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19058E27" w14:textId="77777777" w:rsidR="00331263" w:rsidRDefault="00331263" w:rsidP="00331263">
            <w:pPr>
              <w:cnfStyle w:val="000000000000" w:firstRow="0" w:lastRow="0" w:firstColumn="0" w:lastColumn="0" w:oddVBand="0" w:evenVBand="0" w:oddHBand="0" w:evenHBand="0" w:firstRowFirstColumn="0" w:firstRowLastColumn="0" w:lastRowFirstColumn="0" w:lastRowLastColumn="0"/>
            </w:pPr>
          </w:p>
          <w:p w14:paraId="052B2B2A"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31000</w:t>
            </w:r>
          </w:p>
          <w:p w14:paraId="64239830"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30000</w:t>
            </w:r>
          </w:p>
          <w:p w14:paraId="4492508A" w14:textId="77777777" w:rsidR="00331263" w:rsidRDefault="00331263" w:rsidP="00331263">
            <w:pPr>
              <w:jc w:val="center"/>
              <w:cnfStyle w:val="000000000000" w:firstRow="0" w:lastRow="0" w:firstColumn="0" w:lastColumn="0" w:oddVBand="0" w:evenVBand="0" w:oddHBand="0" w:evenHBand="0" w:firstRowFirstColumn="0" w:firstRowLastColumn="0" w:lastRowFirstColumn="0" w:lastRowLastColumn="0"/>
            </w:pPr>
            <w:r>
              <w:t>5000</w:t>
            </w:r>
          </w:p>
        </w:tc>
        <w:tc>
          <w:tcPr>
            <w:tcW w:w="1551" w:type="dxa"/>
          </w:tcPr>
          <w:p w14:paraId="3C289593"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7BFF0144" w14:textId="77777777" w:rsidR="00331263" w:rsidRPr="00CF6EB9"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00E077E1" w14:textId="77777777" w:rsidR="00331263" w:rsidRPr="00CF6EB9"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3E63B50D"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1225840D" w14:textId="77777777" w:rsidR="00331263" w:rsidRPr="00CF6EB9" w:rsidRDefault="00331263" w:rsidP="00FD52DB">
            <w:pPr>
              <w:jc w:val="center"/>
              <w:cnfStyle w:val="000000000000" w:firstRow="0" w:lastRow="0" w:firstColumn="0" w:lastColumn="0" w:oddVBand="0" w:evenVBand="0" w:oddHBand="0" w:evenHBand="0" w:firstRowFirstColumn="0" w:firstRowLastColumn="0" w:lastRowFirstColumn="0" w:lastRowLastColumn="0"/>
            </w:pPr>
            <w:r>
              <w:t>66000</w:t>
            </w:r>
          </w:p>
        </w:tc>
      </w:tr>
      <w:tr w:rsidR="00331263" w14:paraId="76258460"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0A0D470A" w14:textId="77777777" w:rsidR="00331263" w:rsidRPr="005A1B4A" w:rsidRDefault="00331263" w:rsidP="00BA61B2">
            <w:r w:rsidRPr="005A1B4A">
              <w:t xml:space="preserve">Income before interest and tax </w:t>
            </w:r>
          </w:p>
        </w:tc>
        <w:tc>
          <w:tcPr>
            <w:tcW w:w="1440" w:type="dxa"/>
          </w:tcPr>
          <w:p w14:paraId="3A6AFEEF" w14:textId="77777777" w:rsidR="00331263" w:rsidRPr="005A1B4A"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p>
        </w:tc>
        <w:tc>
          <w:tcPr>
            <w:tcW w:w="1530" w:type="dxa"/>
          </w:tcPr>
          <w:p w14:paraId="35C2E86C" w14:textId="77777777" w:rsidR="00331263" w:rsidRPr="005A1B4A"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p>
        </w:tc>
        <w:tc>
          <w:tcPr>
            <w:tcW w:w="1551" w:type="dxa"/>
          </w:tcPr>
          <w:p w14:paraId="115B49A9" w14:textId="77777777" w:rsidR="00331263" w:rsidRPr="005A1B4A" w:rsidRDefault="00331263" w:rsidP="00BA61B2">
            <w:pPr>
              <w:jc w:val="center"/>
              <w:cnfStyle w:val="000000100000" w:firstRow="0" w:lastRow="0" w:firstColumn="0" w:lastColumn="0" w:oddVBand="0" w:evenVBand="0" w:oddHBand="1" w:evenHBand="0" w:firstRowFirstColumn="0" w:firstRowLastColumn="0" w:lastRowFirstColumn="0" w:lastRowLastColumn="0"/>
              <w:rPr>
                <w:b/>
              </w:rPr>
            </w:pPr>
            <w:r>
              <w:rPr>
                <w:b/>
              </w:rPr>
              <w:t>18</w:t>
            </w:r>
            <w:r w:rsidRPr="005A1B4A">
              <w:rPr>
                <w:b/>
              </w:rPr>
              <w:t>2980</w:t>
            </w:r>
          </w:p>
        </w:tc>
      </w:tr>
      <w:tr w:rsidR="00331263" w14:paraId="0DA09F37"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1854489E" w14:textId="77777777" w:rsidR="00331263" w:rsidRPr="004E5BF7" w:rsidRDefault="00331263" w:rsidP="00BA61B2">
            <w:pPr>
              <w:rPr>
                <w:b w:val="0"/>
              </w:rPr>
            </w:pPr>
            <w:r w:rsidRPr="004E5BF7">
              <w:rPr>
                <w:b w:val="0"/>
              </w:rPr>
              <w:t>Less: Corporation Tax</w:t>
            </w:r>
          </w:p>
          <w:p w14:paraId="7472A50B" w14:textId="77777777" w:rsidR="00331263" w:rsidRPr="004E5BF7" w:rsidRDefault="00331263" w:rsidP="00BA61B2">
            <w:pPr>
              <w:rPr>
                <w:b w:val="0"/>
              </w:rPr>
            </w:pPr>
            <w:r w:rsidRPr="004E5BF7">
              <w:rPr>
                <w:b w:val="0"/>
              </w:rPr>
              <w:t xml:space="preserve">          Interest  </w:t>
            </w:r>
          </w:p>
        </w:tc>
        <w:tc>
          <w:tcPr>
            <w:tcW w:w="1440" w:type="dxa"/>
          </w:tcPr>
          <w:p w14:paraId="6D329A6B"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tc>
        <w:tc>
          <w:tcPr>
            <w:tcW w:w="1530" w:type="dxa"/>
          </w:tcPr>
          <w:p w14:paraId="495AEBCA"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68000</w:t>
            </w:r>
          </w:p>
          <w:p w14:paraId="40147408"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2000</w:t>
            </w:r>
          </w:p>
        </w:tc>
        <w:tc>
          <w:tcPr>
            <w:tcW w:w="1551" w:type="dxa"/>
          </w:tcPr>
          <w:p w14:paraId="6BB433F7"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p>
          <w:p w14:paraId="7B3A7B7F" w14:textId="77777777" w:rsidR="00331263" w:rsidRDefault="00331263" w:rsidP="00BA61B2">
            <w:pPr>
              <w:jc w:val="center"/>
              <w:cnfStyle w:val="000000000000" w:firstRow="0" w:lastRow="0" w:firstColumn="0" w:lastColumn="0" w:oddVBand="0" w:evenVBand="0" w:oddHBand="0" w:evenHBand="0" w:firstRowFirstColumn="0" w:firstRowLastColumn="0" w:lastRowFirstColumn="0" w:lastRowLastColumn="0"/>
            </w:pPr>
            <w:r>
              <w:t>(70000)</w:t>
            </w:r>
          </w:p>
        </w:tc>
      </w:tr>
      <w:tr w:rsidR="00BA61B2" w14:paraId="228B50E7"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5" w:type="dxa"/>
            <w:gridSpan w:val="3"/>
          </w:tcPr>
          <w:p w14:paraId="6608BFFE" w14:textId="77777777" w:rsidR="00BA61B2" w:rsidRDefault="00BA61B2" w:rsidP="00BA61B2">
            <w:pPr>
              <w:jc w:val="center"/>
            </w:pPr>
            <w:r>
              <w:t>Net Income</w:t>
            </w:r>
          </w:p>
        </w:tc>
        <w:tc>
          <w:tcPr>
            <w:tcW w:w="1551" w:type="dxa"/>
          </w:tcPr>
          <w:p w14:paraId="78BA6A42" w14:textId="77777777" w:rsidR="00BA61B2" w:rsidRPr="005A1B4A" w:rsidRDefault="00BA61B2" w:rsidP="00BA61B2">
            <w:pPr>
              <w:jc w:val="center"/>
              <w:cnfStyle w:val="000000100000" w:firstRow="0" w:lastRow="0" w:firstColumn="0" w:lastColumn="0" w:oddVBand="0" w:evenVBand="0" w:oddHBand="1" w:evenHBand="0" w:firstRowFirstColumn="0" w:firstRowLastColumn="0" w:lastRowFirstColumn="0" w:lastRowLastColumn="0"/>
              <w:rPr>
                <w:b/>
                <w:u w:val="double"/>
              </w:rPr>
            </w:pPr>
            <w:r>
              <w:rPr>
                <w:b/>
                <w:u w:val="double"/>
              </w:rPr>
              <w:t>11</w:t>
            </w:r>
            <w:r w:rsidRPr="005A1B4A">
              <w:rPr>
                <w:b/>
                <w:u w:val="double"/>
              </w:rPr>
              <w:t>2980</w:t>
            </w:r>
          </w:p>
        </w:tc>
      </w:tr>
    </w:tbl>
    <w:p w14:paraId="55AB692F" w14:textId="77777777" w:rsidR="00461725" w:rsidRDefault="00461725"/>
    <w:p w14:paraId="2BEF23EA" w14:textId="77777777" w:rsidR="00BA61B2" w:rsidRDefault="00BA61B2"/>
    <w:p w14:paraId="10419ACF" w14:textId="77777777" w:rsidR="00BA61B2" w:rsidRDefault="00BA61B2"/>
    <w:p w14:paraId="3FDC9FA9" w14:textId="77777777" w:rsidR="00BA61B2" w:rsidRDefault="00BA61B2"/>
    <w:p w14:paraId="0DE5F389" w14:textId="77777777" w:rsidR="00BA61B2" w:rsidRDefault="00BA61B2"/>
    <w:p w14:paraId="49BC79C7" w14:textId="77777777" w:rsidR="00BA61B2" w:rsidRDefault="00BA61B2"/>
    <w:p w14:paraId="5E98AB2C" w14:textId="77777777" w:rsidR="00BA61B2" w:rsidRDefault="00BA61B2"/>
    <w:p w14:paraId="21EB95B2" w14:textId="77777777" w:rsidR="00BA61B2" w:rsidRDefault="00BA61B2"/>
    <w:p w14:paraId="65DA97EB" w14:textId="77777777" w:rsidR="00BA61B2" w:rsidRDefault="00BA61B2"/>
    <w:tbl>
      <w:tblPr>
        <w:tblStyle w:val="GridTable4-Accent2"/>
        <w:tblW w:w="0" w:type="auto"/>
        <w:tblLook w:val="04A0" w:firstRow="1" w:lastRow="0" w:firstColumn="1" w:lastColumn="0" w:noHBand="0" w:noVBand="1"/>
      </w:tblPr>
      <w:tblGrid>
        <w:gridCol w:w="4495"/>
        <w:gridCol w:w="1440"/>
        <w:gridCol w:w="1440"/>
        <w:gridCol w:w="1641"/>
      </w:tblGrid>
      <w:tr w:rsidR="00461725" w14:paraId="272CF944"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Pr>
          <w:p w14:paraId="0E02EC70" w14:textId="77777777" w:rsidR="00461725" w:rsidRDefault="00461725" w:rsidP="00BA61B2">
            <w:pPr>
              <w:jc w:val="center"/>
            </w:pPr>
            <w:r>
              <w:lastRenderedPageBreak/>
              <w:t>Eccles Plc</w:t>
            </w:r>
          </w:p>
          <w:p w14:paraId="213544E7" w14:textId="77777777" w:rsidR="00461725" w:rsidRDefault="00461725" w:rsidP="00BA61B2">
            <w:pPr>
              <w:jc w:val="center"/>
            </w:pPr>
            <w:r>
              <w:t>Statement of Financial Position</w:t>
            </w:r>
          </w:p>
          <w:p w14:paraId="13A11EF3" w14:textId="77777777" w:rsidR="00461725" w:rsidRDefault="00461725" w:rsidP="00BA61B2">
            <w:pPr>
              <w:jc w:val="center"/>
            </w:pPr>
            <w:r>
              <w:t>31 December 2019</w:t>
            </w:r>
          </w:p>
        </w:tc>
      </w:tr>
      <w:tr w:rsidR="00461725" w14:paraId="176F13B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Pr>
          <w:p w14:paraId="036366E5" w14:textId="77777777" w:rsidR="00461725" w:rsidRPr="00C3126B" w:rsidRDefault="00461725" w:rsidP="00BA61B2">
            <w:pPr>
              <w:jc w:val="center"/>
            </w:pPr>
            <w:r w:rsidRPr="00C3126B">
              <w:t>Assets</w:t>
            </w:r>
          </w:p>
        </w:tc>
      </w:tr>
      <w:tr w:rsidR="00461725" w14:paraId="31B77A01"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1B5439FC" w14:textId="77777777" w:rsidR="00461725" w:rsidRPr="00C3126B" w:rsidRDefault="00461725" w:rsidP="00BA61B2">
            <w:r w:rsidRPr="00C3126B">
              <w:t xml:space="preserve">Non-current assets </w:t>
            </w:r>
          </w:p>
        </w:tc>
        <w:tc>
          <w:tcPr>
            <w:tcW w:w="1440" w:type="dxa"/>
          </w:tcPr>
          <w:p w14:paraId="09413E9C" w14:textId="77777777" w:rsidR="00461725"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caps/>
              </w:rPr>
            </w:pPr>
            <w:r w:rsidRPr="00C3126B">
              <w:rPr>
                <w:b/>
              </w:rPr>
              <w:t>Amount</w:t>
            </w:r>
            <w:r w:rsidR="00BA61B2">
              <w:rPr>
                <w:b/>
              </w:rPr>
              <w:t xml:space="preserve"> (£)</w:t>
            </w:r>
          </w:p>
        </w:tc>
        <w:tc>
          <w:tcPr>
            <w:tcW w:w="1440" w:type="dxa"/>
          </w:tcPr>
          <w:p w14:paraId="270B93C8" w14:textId="77777777" w:rsidR="00461725"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rPr>
            </w:pPr>
            <w:r w:rsidRPr="00C3126B">
              <w:rPr>
                <w:b/>
              </w:rPr>
              <w:t>Amount</w:t>
            </w:r>
            <w:r w:rsidR="00BA61B2">
              <w:rPr>
                <w:b/>
              </w:rPr>
              <w:t xml:space="preserve"> (£)</w:t>
            </w:r>
          </w:p>
        </w:tc>
        <w:tc>
          <w:tcPr>
            <w:tcW w:w="1641" w:type="dxa"/>
          </w:tcPr>
          <w:p w14:paraId="02312079" w14:textId="77777777" w:rsidR="00BA61B2"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rPr>
            </w:pPr>
            <w:r w:rsidRPr="00C3126B">
              <w:rPr>
                <w:b/>
              </w:rPr>
              <w:t>Amount</w:t>
            </w:r>
            <w:r w:rsidR="00BA61B2">
              <w:rPr>
                <w:b/>
              </w:rPr>
              <w:t xml:space="preserve"> (£)</w:t>
            </w:r>
          </w:p>
        </w:tc>
      </w:tr>
      <w:tr w:rsidR="00461725" w14:paraId="53C55062"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66D04D1C" w14:textId="77777777" w:rsidR="00461725" w:rsidRPr="00C3126B" w:rsidRDefault="00461725" w:rsidP="00BA61B2">
            <w:pPr>
              <w:rPr>
                <w:b w:val="0"/>
              </w:rPr>
            </w:pPr>
            <w:r w:rsidRPr="00C3126B">
              <w:rPr>
                <w:b w:val="0"/>
              </w:rPr>
              <w:t xml:space="preserve">Plant and equipment </w:t>
            </w:r>
          </w:p>
        </w:tc>
        <w:tc>
          <w:tcPr>
            <w:tcW w:w="1440" w:type="dxa"/>
          </w:tcPr>
          <w:p w14:paraId="602B065C"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tc>
        <w:tc>
          <w:tcPr>
            <w:tcW w:w="1440" w:type="dxa"/>
          </w:tcPr>
          <w:p w14:paraId="6D9FD36E" w14:textId="77777777" w:rsidR="00461725" w:rsidRDefault="00461725" w:rsidP="00461725">
            <w:pPr>
              <w:jc w:val="center"/>
              <w:cnfStyle w:val="000000100000" w:firstRow="0" w:lastRow="0" w:firstColumn="0" w:lastColumn="0" w:oddVBand="0" w:evenVBand="0" w:oddHBand="1" w:evenHBand="0" w:firstRowFirstColumn="0" w:firstRowLastColumn="0" w:lastRowFirstColumn="0" w:lastRowLastColumn="0"/>
            </w:pPr>
            <w:r>
              <w:t>632730</w:t>
            </w:r>
          </w:p>
        </w:tc>
        <w:tc>
          <w:tcPr>
            <w:tcW w:w="1641" w:type="dxa"/>
          </w:tcPr>
          <w:p w14:paraId="277F2543" w14:textId="77777777" w:rsidR="00461725" w:rsidRDefault="00461725" w:rsidP="00461725">
            <w:pPr>
              <w:jc w:val="center"/>
              <w:cnfStyle w:val="000000100000" w:firstRow="0" w:lastRow="0" w:firstColumn="0" w:lastColumn="0" w:oddVBand="0" w:evenVBand="0" w:oddHBand="1" w:evenHBand="0" w:firstRowFirstColumn="0" w:firstRowLastColumn="0" w:lastRowFirstColumn="0" w:lastRowLastColumn="0"/>
            </w:pPr>
            <w:r>
              <w:t>632730</w:t>
            </w:r>
          </w:p>
        </w:tc>
      </w:tr>
      <w:tr w:rsidR="00461725" w14:paraId="4F4CDE94"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53A99FA9" w14:textId="77777777" w:rsidR="00461725" w:rsidRPr="00C3126B" w:rsidRDefault="00461725" w:rsidP="00BA61B2">
            <w:r w:rsidRPr="00C3126B">
              <w:t xml:space="preserve">Current assets </w:t>
            </w:r>
          </w:p>
        </w:tc>
        <w:tc>
          <w:tcPr>
            <w:tcW w:w="1440" w:type="dxa"/>
          </w:tcPr>
          <w:p w14:paraId="2D5EEAFD"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440" w:type="dxa"/>
          </w:tcPr>
          <w:p w14:paraId="2D69C886"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641" w:type="dxa"/>
          </w:tcPr>
          <w:p w14:paraId="4E3E83A3"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r>
      <w:tr w:rsidR="00461725" w14:paraId="78EDEB82"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5303AFDA" w14:textId="77777777" w:rsidR="00461725" w:rsidRPr="00C3126B" w:rsidRDefault="00461725" w:rsidP="00BA61B2">
            <w:pPr>
              <w:rPr>
                <w:b w:val="0"/>
              </w:rPr>
            </w:pPr>
            <w:r w:rsidRPr="00C3126B">
              <w:rPr>
                <w:b w:val="0"/>
              </w:rPr>
              <w:t>Cash at bank</w:t>
            </w:r>
          </w:p>
          <w:p w14:paraId="4F7E211A" w14:textId="77777777" w:rsidR="00461725" w:rsidRPr="00C3126B" w:rsidRDefault="00461725" w:rsidP="00BA61B2">
            <w:pPr>
              <w:rPr>
                <w:b w:val="0"/>
              </w:rPr>
            </w:pPr>
            <w:r w:rsidRPr="00C3126B">
              <w:rPr>
                <w:b w:val="0"/>
              </w:rPr>
              <w:t xml:space="preserve">Debtors </w:t>
            </w:r>
          </w:p>
          <w:p w14:paraId="34C8B34B" w14:textId="77777777" w:rsidR="00461725" w:rsidRDefault="00461725" w:rsidP="00BA61B2">
            <w:pPr>
              <w:rPr>
                <w:b w:val="0"/>
              </w:rPr>
            </w:pPr>
            <w:r w:rsidRPr="00C3126B">
              <w:rPr>
                <w:b w:val="0"/>
              </w:rPr>
              <w:t xml:space="preserve">Add: Credit sales </w:t>
            </w:r>
          </w:p>
          <w:p w14:paraId="12931DB7" w14:textId="77777777" w:rsidR="00461725" w:rsidRPr="00C3126B" w:rsidRDefault="00461725" w:rsidP="00BA61B2">
            <w:pPr>
              <w:rPr>
                <w:b w:val="0"/>
              </w:rPr>
            </w:pPr>
            <w:r>
              <w:rPr>
                <w:b w:val="0"/>
              </w:rPr>
              <w:t xml:space="preserve">Stock </w:t>
            </w:r>
          </w:p>
        </w:tc>
        <w:tc>
          <w:tcPr>
            <w:tcW w:w="1440" w:type="dxa"/>
          </w:tcPr>
          <w:p w14:paraId="30E7A450"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419758B2"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170125</w:t>
            </w:r>
          </w:p>
          <w:p w14:paraId="66327104"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980</w:t>
            </w:r>
          </w:p>
          <w:p w14:paraId="382683D1"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tc>
        <w:tc>
          <w:tcPr>
            <w:tcW w:w="1440" w:type="dxa"/>
          </w:tcPr>
          <w:p w14:paraId="389BA8D7"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12900</w:t>
            </w:r>
          </w:p>
          <w:p w14:paraId="46A9179F"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5FFC0E98"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171105</w:t>
            </w:r>
          </w:p>
          <w:p w14:paraId="63C8C345"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330600</w:t>
            </w:r>
          </w:p>
        </w:tc>
        <w:tc>
          <w:tcPr>
            <w:tcW w:w="1641" w:type="dxa"/>
          </w:tcPr>
          <w:p w14:paraId="27F8170B"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7398C6D4"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471097F2"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62A1EC2A" w14:textId="77777777" w:rsidR="00461725" w:rsidRDefault="00331263" w:rsidP="00BA61B2">
            <w:pPr>
              <w:jc w:val="center"/>
              <w:cnfStyle w:val="000000100000" w:firstRow="0" w:lastRow="0" w:firstColumn="0" w:lastColumn="0" w:oddVBand="0" w:evenVBand="0" w:oddHBand="1" w:evenHBand="0" w:firstRowFirstColumn="0" w:firstRowLastColumn="0" w:lastRowFirstColumn="0" w:lastRowLastColumn="0"/>
            </w:pPr>
            <w:r>
              <w:t>5146005</w:t>
            </w:r>
          </w:p>
        </w:tc>
      </w:tr>
      <w:tr w:rsidR="00461725" w14:paraId="2DB45959"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5A70DBC7" w14:textId="77777777" w:rsidR="00461725" w:rsidRPr="00C3126B" w:rsidRDefault="00461725" w:rsidP="00BA61B2">
            <w:r w:rsidRPr="00C3126B">
              <w:t xml:space="preserve">Total Assets </w:t>
            </w:r>
          </w:p>
        </w:tc>
        <w:tc>
          <w:tcPr>
            <w:tcW w:w="1440" w:type="dxa"/>
          </w:tcPr>
          <w:p w14:paraId="36AC3D61" w14:textId="77777777" w:rsidR="00461725"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rPr>
            </w:pPr>
          </w:p>
        </w:tc>
        <w:tc>
          <w:tcPr>
            <w:tcW w:w="1440" w:type="dxa"/>
          </w:tcPr>
          <w:p w14:paraId="08BB9526" w14:textId="77777777" w:rsidR="00461725"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rPr>
            </w:pPr>
          </w:p>
        </w:tc>
        <w:tc>
          <w:tcPr>
            <w:tcW w:w="1641" w:type="dxa"/>
          </w:tcPr>
          <w:p w14:paraId="1F557D4B" w14:textId="77777777" w:rsidR="00461725" w:rsidRPr="00C3126B" w:rsidRDefault="00461725" w:rsidP="00BA61B2">
            <w:pPr>
              <w:jc w:val="center"/>
              <w:cnfStyle w:val="000000000000" w:firstRow="0" w:lastRow="0" w:firstColumn="0" w:lastColumn="0" w:oddVBand="0" w:evenVBand="0" w:oddHBand="0" w:evenHBand="0" w:firstRowFirstColumn="0" w:firstRowLastColumn="0" w:lastRowFirstColumn="0" w:lastRowLastColumn="0"/>
              <w:rPr>
                <w:b/>
                <w:u w:val="double"/>
              </w:rPr>
            </w:pPr>
            <w:r w:rsidRPr="00C3126B">
              <w:rPr>
                <w:b/>
                <w:u w:val="double"/>
              </w:rPr>
              <w:t>1147335</w:t>
            </w:r>
          </w:p>
        </w:tc>
      </w:tr>
      <w:tr w:rsidR="00461725" w14:paraId="455382AD"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Pr>
          <w:p w14:paraId="7AD48086" w14:textId="77777777" w:rsidR="00461725" w:rsidRPr="00BA61B2" w:rsidRDefault="00461725" w:rsidP="00BA61B2">
            <w:pPr>
              <w:jc w:val="center"/>
            </w:pPr>
            <w:r w:rsidRPr="00BA61B2">
              <w:t>Equity and Liabilities</w:t>
            </w:r>
          </w:p>
        </w:tc>
      </w:tr>
      <w:tr w:rsidR="00461725" w14:paraId="479D3FF7"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2FC8F333" w14:textId="77777777" w:rsidR="00461725" w:rsidRPr="00C3126B" w:rsidRDefault="00461725" w:rsidP="00BA61B2">
            <w:r w:rsidRPr="00C3126B">
              <w:t xml:space="preserve">Equity </w:t>
            </w:r>
          </w:p>
        </w:tc>
        <w:tc>
          <w:tcPr>
            <w:tcW w:w="1440" w:type="dxa"/>
          </w:tcPr>
          <w:p w14:paraId="4B26C8E3"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440" w:type="dxa"/>
          </w:tcPr>
          <w:p w14:paraId="29F592BE"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641" w:type="dxa"/>
          </w:tcPr>
          <w:p w14:paraId="4D0B5A8A"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r>
      <w:tr w:rsidR="00461725" w14:paraId="1F2BFE54"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76ABCCC8" w14:textId="77777777" w:rsidR="00461725" w:rsidRPr="00C3126B" w:rsidRDefault="00461725" w:rsidP="00BA61B2">
            <w:pPr>
              <w:rPr>
                <w:b w:val="0"/>
              </w:rPr>
            </w:pPr>
            <w:r w:rsidRPr="00C3126B">
              <w:rPr>
                <w:b w:val="0"/>
              </w:rPr>
              <w:t>Ordinary share</w:t>
            </w:r>
          </w:p>
          <w:p w14:paraId="37DBFDA2" w14:textId="77777777" w:rsidR="00461725" w:rsidRPr="00C3126B" w:rsidRDefault="00461725" w:rsidP="00BA61B2">
            <w:pPr>
              <w:rPr>
                <w:b w:val="0"/>
              </w:rPr>
            </w:pPr>
            <w:r w:rsidRPr="00C3126B">
              <w:rPr>
                <w:b w:val="0"/>
              </w:rPr>
              <w:t>Preference share</w:t>
            </w:r>
          </w:p>
          <w:p w14:paraId="0D9DF5C3" w14:textId="77777777" w:rsidR="00461725" w:rsidRPr="00C3126B" w:rsidRDefault="00461725" w:rsidP="00BA61B2">
            <w:pPr>
              <w:rPr>
                <w:b w:val="0"/>
              </w:rPr>
            </w:pPr>
            <w:r w:rsidRPr="00C3126B">
              <w:rPr>
                <w:b w:val="0"/>
              </w:rPr>
              <w:t xml:space="preserve">Debentures </w:t>
            </w:r>
          </w:p>
          <w:p w14:paraId="7FE9FF5F" w14:textId="77777777" w:rsidR="00461725" w:rsidRPr="00C3126B" w:rsidRDefault="00461725" w:rsidP="00BA61B2">
            <w:pPr>
              <w:rPr>
                <w:b w:val="0"/>
              </w:rPr>
            </w:pPr>
            <w:r w:rsidRPr="00C3126B">
              <w:rPr>
                <w:b w:val="0"/>
              </w:rPr>
              <w:t>Retained profit</w:t>
            </w:r>
          </w:p>
          <w:p w14:paraId="4EF6CEEE" w14:textId="77777777" w:rsidR="00461725" w:rsidRDefault="00461725" w:rsidP="00BA61B2">
            <w:pPr>
              <w:rPr>
                <w:b w:val="0"/>
              </w:rPr>
            </w:pPr>
            <w:r w:rsidRPr="00C3126B">
              <w:rPr>
                <w:b w:val="0"/>
              </w:rPr>
              <w:t xml:space="preserve">Add: Net income </w:t>
            </w:r>
          </w:p>
          <w:p w14:paraId="6D6D5E32" w14:textId="77777777" w:rsidR="00FD52DB" w:rsidRDefault="00FD52DB" w:rsidP="00BA61B2">
            <w:pPr>
              <w:rPr>
                <w:b w:val="0"/>
              </w:rPr>
            </w:pPr>
            <w:r>
              <w:rPr>
                <w:b w:val="0"/>
              </w:rPr>
              <w:t xml:space="preserve">Less: Ordinary dividend </w:t>
            </w:r>
          </w:p>
          <w:p w14:paraId="17C386EC" w14:textId="77777777" w:rsidR="00FD52DB" w:rsidRPr="00C3126B" w:rsidRDefault="00FD52DB" w:rsidP="00BA61B2">
            <w:pPr>
              <w:rPr>
                <w:b w:val="0"/>
              </w:rPr>
            </w:pPr>
            <w:r>
              <w:rPr>
                <w:b w:val="0"/>
              </w:rPr>
              <w:t xml:space="preserve">          Preference dividend </w:t>
            </w:r>
          </w:p>
        </w:tc>
        <w:tc>
          <w:tcPr>
            <w:tcW w:w="1440" w:type="dxa"/>
          </w:tcPr>
          <w:p w14:paraId="431BCECC"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1CD93164"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53489588"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229D51D5"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132000</w:t>
            </w:r>
          </w:p>
          <w:p w14:paraId="0859208A" w14:textId="77777777" w:rsidR="00461725" w:rsidRDefault="00FD52DB" w:rsidP="00BA61B2">
            <w:pPr>
              <w:jc w:val="center"/>
              <w:cnfStyle w:val="000000100000" w:firstRow="0" w:lastRow="0" w:firstColumn="0" w:lastColumn="0" w:oddVBand="0" w:evenVBand="0" w:oddHBand="1" w:evenHBand="0" w:firstRowFirstColumn="0" w:firstRowLastColumn="0" w:lastRowFirstColumn="0" w:lastRowLastColumn="0"/>
            </w:pPr>
            <w:r>
              <w:t>11</w:t>
            </w:r>
            <w:r w:rsidR="00461725">
              <w:t>2980</w:t>
            </w:r>
          </w:p>
          <w:p w14:paraId="5E41FE89"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(20000)</w:t>
            </w:r>
          </w:p>
          <w:p w14:paraId="24CEB4A6"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(30000)</w:t>
            </w:r>
          </w:p>
        </w:tc>
        <w:tc>
          <w:tcPr>
            <w:tcW w:w="1440" w:type="dxa"/>
          </w:tcPr>
          <w:p w14:paraId="28F506D8"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310000</w:t>
            </w:r>
          </w:p>
          <w:p w14:paraId="5B144B55"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300000</w:t>
            </w:r>
          </w:p>
          <w:p w14:paraId="349AE4EE"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100000</w:t>
            </w:r>
          </w:p>
          <w:p w14:paraId="354D4B43"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714D2A25"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p>
          <w:p w14:paraId="3856C15B"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p>
          <w:p w14:paraId="734499E5"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194980</w:t>
            </w:r>
          </w:p>
        </w:tc>
        <w:tc>
          <w:tcPr>
            <w:tcW w:w="1641" w:type="dxa"/>
          </w:tcPr>
          <w:p w14:paraId="29D0DE3A"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4CEA309C"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4F57ACD5"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718E5140"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p w14:paraId="7BCFF756"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p>
          <w:p w14:paraId="74509E71"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p>
          <w:p w14:paraId="53DB4D29"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r>
              <w:t>904980</w:t>
            </w:r>
          </w:p>
        </w:tc>
      </w:tr>
      <w:tr w:rsidR="00461725" w14:paraId="7233C7B5"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75C8AD96" w14:textId="77777777" w:rsidR="00461725" w:rsidRPr="00C3126B" w:rsidRDefault="00461725" w:rsidP="00BA61B2">
            <w:r w:rsidRPr="00C3126B">
              <w:t xml:space="preserve">Non-current liability </w:t>
            </w:r>
          </w:p>
        </w:tc>
        <w:tc>
          <w:tcPr>
            <w:tcW w:w="1440" w:type="dxa"/>
          </w:tcPr>
          <w:p w14:paraId="2EB841DD"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440" w:type="dxa"/>
          </w:tcPr>
          <w:p w14:paraId="6DC38430"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641" w:type="dxa"/>
          </w:tcPr>
          <w:p w14:paraId="00B31B87"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r>
              <w:t>0</w:t>
            </w:r>
          </w:p>
        </w:tc>
      </w:tr>
      <w:tr w:rsidR="00461725" w14:paraId="1E11DFA3"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47815767" w14:textId="77777777" w:rsidR="00461725" w:rsidRPr="00C3126B" w:rsidRDefault="00461725" w:rsidP="00BA61B2">
            <w:r w:rsidRPr="00C3126B">
              <w:t xml:space="preserve">Current Liabilities </w:t>
            </w:r>
          </w:p>
        </w:tc>
        <w:tc>
          <w:tcPr>
            <w:tcW w:w="1440" w:type="dxa"/>
          </w:tcPr>
          <w:p w14:paraId="4802D7F8"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tc>
        <w:tc>
          <w:tcPr>
            <w:tcW w:w="1440" w:type="dxa"/>
          </w:tcPr>
          <w:p w14:paraId="30241EDC"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tc>
        <w:tc>
          <w:tcPr>
            <w:tcW w:w="1641" w:type="dxa"/>
          </w:tcPr>
          <w:p w14:paraId="74C0A89F" w14:textId="77777777" w:rsidR="00461725" w:rsidRDefault="00461725" w:rsidP="00BA61B2">
            <w:pPr>
              <w:jc w:val="center"/>
              <w:cnfStyle w:val="000000100000" w:firstRow="0" w:lastRow="0" w:firstColumn="0" w:lastColumn="0" w:oddVBand="0" w:evenVBand="0" w:oddHBand="1" w:evenHBand="0" w:firstRowFirstColumn="0" w:firstRowLastColumn="0" w:lastRowFirstColumn="0" w:lastRowLastColumn="0"/>
            </w:pPr>
          </w:p>
        </w:tc>
      </w:tr>
      <w:tr w:rsidR="00461725" w14:paraId="2FCD3378" w14:textId="77777777" w:rsidTr="00BA61B2">
        <w:tc>
          <w:tcPr>
            <w:cnfStyle w:val="001000000000" w:firstRow="0" w:lastRow="0" w:firstColumn="1" w:lastColumn="0" w:oddVBand="0" w:evenVBand="0" w:oddHBand="0" w:evenHBand="0" w:firstRowFirstColumn="0" w:firstRowLastColumn="0" w:lastRowFirstColumn="0" w:lastRowLastColumn="0"/>
            <w:tcW w:w="4495" w:type="dxa"/>
          </w:tcPr>
          <w:p w14:paraId="2EBD3E11" w14:textId="77777777" w:rsidR="00461725" w:rsidRPr="00C3126B" w:rsidRDefault="00461725" w:rsidP="00BA61B2">
            <w:pPr>
              <w:rPr>
                <w:b w:val="0"/>
              </w:rPr>
            </w:pPr>
            <w:r w:rsidRPr="00C3126B">
              <w:rPr>
                <w:b w:val="0"/>
              </w:rPr>
              <w:t xml:space="preserve">Trade creditors </w:t>
            </w:r>
          </w:p>
          <w:p w14:paraId="2D02E174" w14:textId="77777777" w:rsidR="00461725" w:rsidRPr="00C3126B" w:rsidRDefault="00461725" w:rsidP="00BA61B2">
            <w:pPr>
              <w:rPr>
                <w:b w:val="0"/>
              </w:rPr>
            </w:pPr>
            <w:r w:rsidRPr="00C3126B">
              <w:rPr>
                <w:b w:val="0"/>
              </w:rPr>
              <w:t xml:space="preserve">Due corporation tax </w:t>
            </w:r>
          </w:p>
          <w:p w14:paraId="628FD95C" w14:textId="77777777" w:rsidR="00461725" w:rsidRPr="00C3126B" w:rsidRDefault="00461725" w:rsidP="00BA61B2">
            <w:pPr>
              <w:rPr>
                <w:b w:val="0"/>
              </w:rPr>
            </w:pPr>
            <w:r w:rsidRPr="00C3126B">
              <w:rPr>
                <w:b w:val="0"/>
              </w:rPr>
              <w:t xml:space="preserve">Unpaid commission </w:t>
            </w:r>
          </w:p>
        </w:tc>
        <w:tc>
          <w:tcPr>
            <w:tcW w:w="1440" w:type="dxa"/>
          </w:tcPr>
          <w:p w14:paraId="43927D6E"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tc>
        <w:tc>
          <w:tcPr>
            <w:tcW w:w="1440" w:type="dxa"/>
          </w:tcPr>
          <w:p w14:paraId="65E2CB16"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r>
              <w:t>171355</w:t>
            </w:r>
          </w:p>
          <w:p w14:paraId="4895FAEF"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r>
              <w:t>68000</w:t>
            </w:r>
          </w:p>
          <w:p w14:paraId="3CC88AE6"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r>
              <w:t>3000</w:t>
            </w:r>
          </w:p>
        </w:tc>
        <w:tc>
          <w:tcPr>
            <w:tcW w:w="1641" w:type="dxa"/>
          </w:tcPr>
          <w:p w14:paraId="74857EDB"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p w14:paraId="40608794"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p>
          <w:p w14:paraId="523E0185" w14:textId="77777777" w:rsidR="00461725" w:rsidRDefault="00461725" w:rsidP="00BA61B2">
            <w:pPr>
              <w:jc w:val="center"/>
              <w:cnfStyle w:val="000000000000" w:firstRow="0" w:lastRow="0" w:firstColumn="0" w:lastColumn="0" w:oddVBand="0" w:evenVBand="0" w:oddHBand="0" w:evenHBand="0" w:firstRowFirstColumn="0" w:firstRowLastColumn="0" w:lastRowFirstColumn="0" w:lastRowLastColumn="0"/>
            </w:pPr>
            <w:r>
              <w:t>242355</w:t>
            </w:r>
          </w:p>
        </w:tc>
      </w:tr>
      <w:tr w:rsidR="00461725" w:rsidRPr="00C3126B" w14:paraId="330CA62B"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6E3C4880" w14:textId="77777777" w:rsidR="00461725" w:rsidRPr="00C3126B" w:rsidRDefault="00461725" w:rsidP="00BA61B2">
            <w:r w:rsidRPr="00C3126B">
              <w:t xml:space="preserve">Total liability and equity </w:t>
            </w:r>
          </w:p>
        </w:tc>
        <w:tc>
          <w:tcPr>
            <w:tcW w:w="1440" w:type="dxa"/>
          </w:tcPr>
          <w:p w14:paraId="19B64266" w14:textId="77777777" w:rsidR="00461725" w:rsidRPr="00C3126B" w:rsidRDefault="00461725" w:rsidP="00BA61B2">
            <w:pPr>
              <w:jc w:val="center"/>
              <w:cnfStyle w:val="000000100000" w:firstRow="0" w:lastRow="0" w:firstColumn="0" w:lastColumn="0" w:oddVBand="0" w:evenVBand="0" w:oddHBand="1" w:evenHBand="0" w:firstRowFirstColumn="0" w:firstRowLastColumn="0" w:lastRowFirstColumn="0" w:lastRowLastColumn="0"/>
              <w:rPr>
                <w:b/>
              </w:rPr>
            </w:pPr>
          </w:p>
        </w:tc>
        <w:tc>
          <w:tcPr>
            <w:tcW w:w="1440" w:type="dxa"/>
          </w:tcPr>
          <w:p w14:paraId="001E0C1D" w14:textId="77777777" w:rsidR="00461725" w:rsidRPr="00C3126B" w:rsidRDefault="00461725" w:rsidP="00BA61B2">
            <w:pPr>
              <w:jc w:val="center"/>
              <w:cnfStyle w:val="000000100000" w:firstRow="0" w:lastRow="0" w:firstColumn="0" w:lastColumn="0" w:oddVBand="0" w:evenVBand="0" w:oddHBand="1" w:evenHBand="0" w:firstRowFirstColumn="0" w:firstRowLastColumn="0" w:lastRowFirstColumn="0" w:lastRowLastColumn="0"/>
              <w:rPr>
                <w:b/>
              </w:rPr>
            </w:pPr>
          </w:p>
        </w:tc>
        <w:tc>
          <w:tcPr>
            <w:tcW w:w="1641" w:type="dxa"/>
          </w:tcPr>
          <w:p w14:paraId="1BC36BD6" w14:textId="77777777" w:rsidR="00461725" w:rsidRPr="00C3126B" w:rsidRDefault="00461725" w:rsidP="00BA61B2">
            <w:pPr>
              <w:jc w:val="center"/>
              <w:cnfStyle w:val="000000100000" w:firstRow="0" w:lastRow="0" w:firstColumn="0" w:lastColumn="0" w:oddVBand="0" w:evenVBand="0" w:oddHBand="1" w:evenHBand="0" w:firstRowFirstColumn="0" w:firstRowLastColumn="0" w:lastRowFirstColumn="0" w:lastRowLastColumn="0"/>
              <w:rPr>
                <w:b/>
                <w:u w:val="double"/>
              </w:rPr>
            </w:pPr>
            <w:r w:rsidRPr="00C3126B">
              <w:rPr>
                <w:b/>
                <w:u w:val="double"/>
              </w:rPr>
              <w:t>1147335</w:t>
            </w:r>
          </w:p>
        </w:tc>
      </w:tr>
    </w:tbl>
    <w:p w14:paraId="074F950B" w14:textId="77777777" w:rsidR="001A21B6" w:rsidRDefault="001A21B6"/>
    <w:p w14:paraId="13157D2C" w14:textId="77777777" w:rsidR="00BA61B2" w:rsidRDefault="00BA61B2"/>
    <w:p w14:paraId="3A6FC0F9" w14:textId="77777777" w:rsidR="00BA61B2" w:rsidRDefault="00BA61B2"/>
    <w:p w14:paraId="6C4AEEF0" w14:textId="77777777" w:rsidR="00BA61B2" w:rsidRDefault="00BA61B2"/>
    <w:p w14:paraId="11BD6F44" w14:textId="77777777" w:rsidR="00BA61B2" w:rsidRDefault="00BA61B2"/>
    <w:p w14:paraId="2B6243C5" w14:textId="77777777" w:rsidR="001A21B6" w:rsidRDefault="001A21B6" w:rsidP="00BA61B2">
      <w:pPr>
        <w:pStyle w:val="Heading2"/>
      </w:pPr>
      <w:bookmarkStart w:id="3" w:name="_Toc55911431"/>
      <w:r>
        <w:lastRenderedPageBreak/>
        <w:t>b. Why financial statements balance?</w:t>
      </w:r>
      <w:bookmarkEnd w:id="3"/>
      <w:r>
        <w:t xml:space="preserve"> </w:t>
      </w:r>
    </w:p>
    <w:p w14:paraId="73CE9BA7" w14:textId="77777777" w:rsidR="0030601F" w:rsidRDefault="001A21B6">
      <w:r>
        <w:t xml:space="preserve">The total assets and total liability and owners’ equity balances in the statement of financial </w:t>
      </w:r>
      <w:r w:rsidRPr="00BA61B2">
        <w:t>position because of the “double</w:t>
      </w:r>
      <w:r w:rsidR="00AB14E8" w:rsidRPr="00BA61B2">
        <w:t>-</w:t>
      </w:r>
      <w:r w:rsidRPr="00BA61B2">
        <w:t>entry system”</w:t>
      </w:r>
      <w:r w:rsidR="00AB14E8" w:rsidRPr="00BA61B2">
        <w:t xml:space="preserve"> (Horngren and Harrison, 2015)</w:t>
      </w:r>
      <w:r w:rsidRPr="00BA61B2">
        <w:t xml:space="preserve">. This can </w:t>
      </w:r>
      <w:r w:rsidR="0030601F" w:rsidRPr="00BA61B2">
        <w:t>be</w:t>
      </w:r>
      <w:r w:rsidR="0030601F">
        <w:t xml:space="preserve"> understood from a simple example. Consider, Eccles take a loan of £100000 form Prime bank. The journal entry for this will be “cash – dr. and Prime Bank – Cr.” using the same amount. Here, the asset increase in the form of cash and </w:t>
      </w:r>
      <w:r w:rsidR="00AB14E8">
        <w:t>at</w:t>
      </w:r>
      <w:r w:rsidR="0030601F">
        <w:t xml:space="preserve"> the same time long-term liability increases in the form of Prime bank. So, when calculated both the side will the zero. This is happening becomes of “double</w:t>
      </w:r>
      <w:r w:rsidR="00AB14E8">
        <w:t>-</w:t>
      </w:r>
      <w:r w:rsidR="0030601F">
        <w:t>entry system” and it is the reason for which financial statement balances</w:t>
      </w:r>
      <w:r w:rsidR="00AB14E8">
        <w:t xml:space="preserve"> </w:t>
      </w:r>
      <w:r w:rsidR="00AB14E8" w:rsidRPr="00BA61B2">
        <w:t>(</w:t>
      </w:r>
      <w:proofErr w:type="spellStart"/>
      <w:r w:rsidR="00AB14E8" w:rsidRPr="00BA61B2">
        <w:t>Fellingham</w:t>
      </w:r>
      <w:proofErr w:type="spellEnd"/>
      <w:r w:rsidR="00AB14E8" w:rsidRPr="00BA61B2">
        <w:t>, 2018)</w:t>
      </w:r>
      <w:r w:rsidR="0030601F" w:rsidRPr="00BA61B2">
        <w:t xml:space="preserve">.     </w:t>
      </w:r>
    </w:p>
    <w:p w14:paraId="5836539F" w14:textId="77777777" w:rsidR="00BA61B2" w:rsidRDefault="00BA61B2"/>
    <w:p w14:paraId="3732E1A4" w14:textId="77777777" w:rsidR="00BA61B2" w:rsidRDefault="00BA61B2"/>
    <w:p w14:paraId="3607131E" w14:textId="77777777" w:rsidR="00BA61B2" w:rsidRDefault="00BA61B2"/>
    <w:p w14:paraId="487524C3" w14:textId="77777777" w:rsidR="00BA61B2" w:rsidRDefault="00BA61B2"/>
    <w:p w14:paraId="511035E3" w14:textId="77777777" w:rsidR="00BA61B2" w:rsidRDefault="00BA61B2"/>
    <w:p w14:paraId="75F038A0" w14:textId="77777777" w:rsidR="00BA61B2" w:rsidRDefault="00BA61B2"/>
    <w:p w14:paraId="1BB9594C" w14:textId="77777777" w:rsidR="00BA61B2" w:rsidRDefault="00BA61B2"/>
    <w:p w14:paraId="30A38629" w14:textId="77777777" w:rsidR="00BA61B2" w:rsidRDefault="00BA61B2"/>
    <w:p w14:paraId="0C5EACA9" w14:textId="77777777" w:rsidR="00BA61B2" w:rsidRDefault="00BA61B2"/>
    <w:p w14:paraId="27129A1A" w14:textId="77777777" w:rsidR="00BA61B2" w:rsidRDefault="00BA61B2"/>
    <w:p w14:paraId="0FAE8E99" w14:textId="77777777" w:rsidR="00BA61B2" w:rsidRDefault="00BA61B2"/>
    <w:p w14:paraId="36A12B12" w14:textId="77777777" w:rsidR="00BA61B2" w:rsidRDefault="00BA61B2"/>
    <w:p w14:paraId="5FFE20D0" w14:textId="77777777" w:rsidR="00BA61B2" w:rsidRDefault="00BA61B2"/>
    <w:p w14:paraId="333DAC25" w14:textId="77777777" w:rsidR="00BA61B2" w:rsidRDefault="00BA61B2"/>
    <w:p w14:paraId="6001E673" w14:textId="77777777" w:rsidR="00BA61B2" w:rsidRDefault="00BA61B2"/>
    <w:p w14:paraId="43F2AFE8" w14:textId="77777777" w:rsidR="00BA61B2" w:rsidRPr="00BA61B2" w:rsidRDefault="00BA61B2"/>
    <w:p w14:paraId="505320DC" w14:textId="77777777" w:rsidR="00FD52DB" w:rsidRDefault="00461725">
      <w:r>
        <w:t xml:space="preserve"> </w:t>
      </w:r>
    </w:p>
    <w:p w14:paraId="20208000" w14:textId="77777777" w:rsidR="00272B7A" w:rsidRDefault="00272B7A" w:rsidP="00BA61B2">
      <w:pPr>
        <w:pStyle w:val="Heading1"/>
        <w:jc w:val="center"/>
      </w:pPr>
      <w:bookmarkStart w:id="4" w:name="_Toc55911432"/>
      <w:r>
        <w:lastRenderedPageBreak/>
        <w:t>Question 2</w:t>
      </w:r>
      <w:bookmarkEnd w:id="4"/>
    </w:p>
    <w:p w14:paraId="19DB3EF1" w14:textId="77777777" w:rsidR="00FD52DB" w:rsidRDefault="00BA61B2" w:rsidP="00BA61B2">
      <w:pPr>
        <w:pStyle w:val="Heading2"/>
      </w:pPr>
      <w:bookmarkStart w:id="5" w:name="_Toc55911433"/>
      <w:r>
        <w:t>a</w:t>
      </w:r>
      <w:r w:rsidR="007E7FCA">
        <w:t>.</w:t>
      </w:r>
      <w:r w:rsidR="00FD52DB">
        <w:t xml:space="preserve"> </w:t>
      </w:r>
      <w:proofErr w:type="spellStart"/>
      <w:r w:rsidR="00272B7A">
        <w:t>Chocco</w:t>
      </w:r>
      <w:proofErr w:type="spellEnd"/>
      <w:r w:rsidR="00272B7A">
        <w:t xml:space="preserve"> plc R</w:t>
      </w:r>
      <w:r w:rsidR="00FD52DB">
        <w:t>atio analysis</w:t>
      </w:r>
      <w:bookmarkEnd w:id="5"/>
      <w:r w:rsidR="00FD52DB">
        <w:t xml:space="preserve"> </w:t>
      </w:r>
    </w:p>
    <w:tbl>
      <w:tblPr>
        <w:tblStyle w:val="GridTable4-Accent5"/>
        <w:tblW w:w="0" w:type="auto"/>
        <w:tblLook w:val="04A0" w:firstRow="1" w:lastRow="0" w:firstColumn="1" w:lastColumn="0" w:noHBand="0" w:noVBand="1"/>
      </w:tblPr>
      <w:tblGrid>
        <w:gridCol w:w="3005"/>
        <w:gridCol w:w="3005"/>
        <w:gridCol w:w="3006"/>
      </w:tblGrid>
      <w:tr w:rsidR="00FD52DB" w14:paraId="2A0C52F0" w14:textId="77777777" w:rsidTr="00FD52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0B0A6D35" w14:textId="77777777" w:rsidR="00FD52DB" w:rsidRDefault="00FD52DB" w:rsidP="00FD52DB">
            <w:pPr>
              <w:jc w:val="center"/>
            </w:pPr>
            <w:r>
              <w:rPr>
                <w:b w:val="0"/>
              </w:rPr>
              <w:t>Current R</w:t>
            </w:r>
            <w:r w:rsidRPr="00C3126B">
              <w:rPr>
                <w:b w:val="0"/>
              </w:rPr>
              <w:t>atio</w:t>
            </w:r>
          </w:p>
        </w:tc>
      </w:tr>
      <w:tr w:rsidR="00FD52DB" w14:paraId="51D706CB" w14:textId="77777777" w:rsidTr="00FD5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5D67C02" w14:textId="77777777" w:rsidR="00FD52DB" w:rsidRDefault="00FD52DB" w:rsidP="00FD52DB">
            <w:pPr>
              <w:jc w:val="center"/>
            </w:pPr>
            <w:r>
              <w:t>Formula</w:t>
            </w:r>
          </w:p>
        </w:tc>
        <w:tc>
          <w:tcPr>
            <w:tcW w:w="3005" w:type="dxa"/>
          </w:tcPr>
          <w:p w14:paraId="006022C3" w14:textId="77777777" w:rsidR="00FD52DB" w:rsidRDefault="00FD52DB" w:rsidP="00FD52DB">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032231A4" w14:textId="77777777" w:rsidR="00FD52DB" w:rsidRDefault="00FD52DB" w:rsidP="00FD52DB">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7E8FA093" w14:textId="77777777" w:rsidTr="00FD52DB">
        <w:tc>
          <w:tcPr>
            <w:cnfStyle w:val="001000000000" w:firstRow="0" w:lastRow="0" w:firstColumn="1" w:lastColumn="0" w:oddVBand="0" w:evenVBand="0" w:oddHBand="0" w:evenHBand="0" w:firstRowFirstColumn="0" w:firstRowLastColumn="0" w:lastRowFirstColumn="0" w:lastRowLastColumn="0"/>
            <w:tcW w:w="3005" w:type="dxa"/>
          </w:tcPr>
          <w:p w14:paraId="412C7406" w14:textId="77777777" w:rsidR="00FD52DB" w:rsidRDefault="00FD52DB" w:rsidP="00FD52DB">
            <w:pPr>
              <w:jc w:val="center"/>
            </w:pPr>
            <w:r w:rsidRPr="0081183B">
              <w:t>“Current assets / Current liabilities”</w:t>
            </w:r>
          </w:p>
        </w:tc>
        <w:tc>
          <w:tcPr>
            <w:tcW w:w="3005" w:type="dxa"/>
          </w:tcPr>
          <w:p w14:paraId="616BDF5F" w14:textId="77777777" w:rsidR="00FD52DB" w:rsidRDefault="00FD52DB" w:rsidP="00FD52DB">
            <w:pPr>
              <w:jc w:val="center"/>
              <w:cnfStyle w:val="000000000000" w:firstRow="0" w:lastRow="0" w:firstColumn="0" w:lastColumn="0" w:oddVBand="0" w:evenVBand="0" w:oddHBand="0" w:evenHBand="0" w:firstRowFirstColumn="0" w:firstRowLastColumn="0" w:lastRowFirstColumn="0" w:lastRowLastColumn="0"/>
            </w:pPr>
            <w:r>
              <w:t>2303/2511</w:t>
            </w:r>
          </w:p>
        </w:tc>
        <w:tc>
          <w:tcPr>
            <w:tcW w:w="3006" w:type="dxa"/>
          </w:tcPr>
          <w:p w14:paraId="02652D83" w14:textId="77777777" w:rsidR="00FD52DB" w:rsidRDefault="00FD52DB" w:rsidP="00FD52DB">
            <w:pPr>
              <w:jc w:val="center"/>
              <w:cnfStyle w:val="000000000000" w:firstRow="0" w:lastRow="0" w:firstColumn="0" w:lastColumn="0" w:oddVBand="0" w:evenVBand="0" w:oddHBand="0" w:evenHBand="0" w:firstRowFirstColumn="0" w:firstRowLastColumn="0" w:lastRowFirstColumn="0" w:lastRowLastColumn="0"/>
            </w:pPr>
            <w:r>
              <w:t>2355/3046</w:t>
            </w:r>
          </w:p>
        </w:tc>
      </w:tr>
      <w:tr w:rsidR="00FD52DB" w14:paraId="28EA397C" w14:textId="77777777" w:rsidTr="00FD5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7102B20" w14:textId="77777777" w:rsidR="00FD52DB" w:rsidRDefault="00FD52DB" w:rsidP="00FD52DB">
            <w:pPr>
              <w:jc w:val="center"/>
            </w:pPr>
            <w:r>
              <w:t>Results</w:t>
            </w:r>
          </w:p>
        </w:tc>
        <w:tc>
          <w:tcPr>
            <w:tcW w:w="3005" w:type="dxa"/>
          </w:tcPr>
          <w:p w14:paraId="725367FA" w14:textId="77777777" w:rsidR="00FD52DB" w:rsidRDefault="00FD52DB" w:rsidP="00FD52DB">
            <w:pPr>
              <w:jc w:val="center"/>
              <w:cnfStyle w:val="000000100000" w:firstRow="0" w:lastRow="0" w:firstColumn="0" w:lastColumn="0" w:oddVBand="0" w:evenVBand="0" w:oddHBand="1" w:evenHBand="0" w:firstRowFirstColumn="0" w:firstRowLastColumn="0" w:lastRowFirstColumn="0" w:lastRowLastColumn="0"/>
            </w:pPr>
            <w:r>
              <w:t>0.92:1</w:t>
            </w:r>
          </w:p>
        </w:tc>
        <w:tc>
          <w:tcPr>
            <w:tcW w:w="3006" w:type="dxa"/>
          </w:tcPr>
          <w:p w14:paraId="04C8DD9B" w14:textId="77777777" w:rsidR="00FD52DB" w:rsidRDefault="00FD52DB" w:rsidP="00FD52DB">
            <w:pPr>
              <w:jc w:val="center"/>
              <w:cnfStyle w:val="000000100000" w:firstRow="0" w:lastRow="0" w:firstColumn="0" w:lastColumn="0" w:oddVBand="0" w:evenVBand="0" w:oddHBand="1" w:evenHBand="0" w:firstRowFirstColumn="0" w:firstRowLastColumn="0" w:lastRowFirstColumn="0" w:lastRowLastColumn="0"/>
            </w:pPr>
            <w:r>
              <w:t>0.77:1</w:t>
            </w:r>
          </w:p>
        </w:tc>
      </w:tr>
    </w:tbl>
    <w:p w14:paraId="3CAC0A09" w14:textId="77777777" w:rsidR="00FD52DB" w:rsidRDefault="00FD52DB"/>
    <w:tbl>
      <w:tblPr>
        <w:tblStyle w:val="GridTable4-Accent6"/>
        <w:tblW w:w="0" w:type="auto"/>
        <w:tblLook w:val="04A0" w:firstRow="1" w:lastRow="0" w:firstColumn="1" w:lastColumn="0" w:noHBand="0" w:noVBand="1"/>
      </w:tblPr>
      <w:tblGrid>
        <w:gridCol w:w="3005"/>
        <w:gridCol w:w="3005"/>
        <w:gridCol w:w="3006"/>
      </w:tblGrid>
      <w:tr w:rsidR="00FD52DB" w14:paraId="27F39CD4"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2F09D9C1" w14:textId="77777777" w:rsidR="00FD52DB" w:rsidRDefault="00FD52DB" w:rsidP="00BA61B2">
            <w:pPr>
              <w:jc w:val="center"/>
            </w:pPr>
            <w:r w:rsidRPr="00C3126B">
              <w:rPr>
                <w:b w:val="0"/>
              </w:rPr>
              <w:t>Operating profit ratio</w:t>
            </w:r>
          </w:p>
        </w:tc>
      </w:tr>
      <w:tr w:rsidR="00FD52DB" w14:paraId="1FC30421"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7D43114" w14:textId="77777777" w:rsidR="00FD52DB" w:rsidRDefault="00FD52DB" w:rsidP="00BA61B2">
            <w:pPr>
              <w:jc w:val="center"/>
            </w:pPr>
            <w:r>
              <w:t>Formula</w:t>
            </w:r>
          </w:p>
        </w:tc>
        <w:tc>
          <w:tcPr>
            <w:tcW w:w="3005" w:type="dxa"/>
          </w:tcPr>
          <w:p w14:paraId="326BB1B8"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688DB76F"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64E388E5"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1782218F" w14:textId="77777777" w:rsidR="00FD52DB" w:rsidRDefault="00FD52DB" w:rsidP="00BA61B2">
            <w:pPr>
              <w:jc w:val="center"/>
            </w:pPr>
            <w:r w:rsidRPr="0081183B">
              <w:t>“Operating Profit / net sales” x 100</w:t>
            </w:r>
          </w:p>
        </w:tc>
        <w:tc>
          <w:tcPr>
            <w:tcW w:w="3005" w:type="dxa"/>
          </w:tcPr>
          <w:p w14:paraId="764E2DEF"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805/6738</w:t>
            </w:r>
          </w:p>
        </w:tc>
        <w:tc>
          <w:tcPr>
            <w:tcW w:w="3006" w:type="dxa"/>
          </w:tcPr>
          <w:p w14:paraId="30451280"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699/6441</w:t>
            </w:r>
          </w:p>
        </w:tc>
      </w:tr>
      <w:tr w:rsidR="00FD52DB" w14:paraId="6935C83B"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807B593" w14:textId="77777777" w:rsidR="00FD52DB" w:rsidRDefault="00FD52DB" w:rsidP="00BA61B2">
            <w:pPr>
              <w:jc w:val="center"/>
            </w:pPr>
            <w:r>
              <w:t>Results</w:t>
            </w:r>
          </w:p>
        </w:tc>
        <w:tc>
          <w:tcPr>
            <w:tcW w:w="3005" w:type="dxa"/>
          </w:tcPr>
          <w:p w14:paraId="2ACD8FF6"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11.94%</w:t>
            </w:r>
          </w:p>
        </w:tc>
        <w:tc>
          <w:tcPr>
            <w:tcW w:w="3006" w:type="dxa"/>
          </w:tcPr>
          <w:p w14:paraId="2B1895C1"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10.8%</w:t>
            </w:r>
          </w:p>
        </w:tc>
      </w:tr>
    </w:tbl>
    <w:p w14:paraId="4F4F6556" w14:textId="77777777" w:rsidR="00FD52DB" w:rsidRDefault="00FD52DB"/>
    <w:tbl>
      <w:tblPr>
        <w:tblStyle w:val="GridTable4-Accent3"/>
        <w:tblW w:w="0" w:type="auto"/>
        <w:tblLook w:val="04A0" w:firstRow="1" w:lastRow="0" w:firstColumn="1" w:lastColumn="0" w:noHBand="0" w:noVBand="1"/>
      </w:tblPr>
      <w:tblGrid>
        <w:gridCol w:w="3005"/>
        <w:gridCol w:w="3005"/>
        <w:gridCol w:w="3006"/>
      </w:tblGrid>
      <w:tr w:rsidR="00FD52DB" w14:paraId="038CEB3C"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33EF6F48" w14:textId="77777777" w:rsidR="00FD52DB" w:rsidRDefault="00FD52DB" w:rsidP="00BA61B2">
            <w:pPr>
              <w:jc w:val="center"/>
            </w:pPr>
            <w:r w:rsidRPr="00C3126B">
              <w:rPr>
                <w:b w:val="0"/>
              </w:rPr>
              <w:t>Gross profit ratio</w:t>
            </w:r>
          </w:p>
        </w:tc>
      </w:tr>
      <w:tr w:rsidR="00FD52DB" w14:paraId="748678F2"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291A9D" w14:textId="77777777" w:rsidR="00FD52DB" w:rsidRDefault="00FD52DB" w:rsidP="00BA61B2">
            <w:pPr>
              <w:jc w:val="center"/>
            </w:pPr>
            <w:r>
              <w:t>Formula</w:t>
            </w:r>
          </w:p>
        </w:tc>
        <w:tc>
          <w:tcPr>
            <w:tcW w:w="3005" w:type="dxa"/>
          </w:tcPr>
          <w:p w14:paraId="53EECD41"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0B4516C0"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570DBE6D"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65DADAC4" w14:textId="77777777" w:rsidR="00FD52DB" w:rsidRDefault="00FD52DB" w:rsidP="00BA61B2">
            <w:pPr>
              <w:jc w:val="center"/>
            </w:pPr>
            <w:r w:rsidRPr="0081183B">
              <w:t>“Gross profit / net sales” x 100</w:t>
            </w:r>
          </w:p>
        </w:tc>
        <w:tc>
          <w:tcPr>
            <w:tcW w:w="3005" w:type="dxa"/>
          </w:tcPr>
          <w:p w14:paraId="18077EFA"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3503/6738</w:t>
            </w:r>
          </w:p>
        </w:tc>
        <w:tc>
          <w:tcPr>
            <w:tcW w:w="3006" w:type="dxa"/>
          </w:tcPr>
          <w:p w14:paraId="729EF444"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3345/6441</w:t>
            </w:r>
          </w:p>
        </w:tc>
      </w:tr>
      <w:tr w:rsidR="00FD52DB" w14:paraId="5318659B"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54F40D3" w14:textId="77777777" w:rsidR="00FD52DB" w:rsidRDefault="00FD52DB" w:rsidP="00BA61B2">
            <w:pPr>
              <w:jc w:val="center"/>
            </w:pPr>
            <w:r>
              <w:t>Results</w:t>
            </w:r>
          </w:p>
        </w:tc>
        <w:tc>
          <w:tcPr>
            <w:tcW w:w="3005" w:type="dxa"/>
          </w:tcPr>
          <w:p w14:paraId="0C76C7B5"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51.9%</w:t>
            </w:r>
          </w:p>
        </w:tc>
        <w:tc>
          <w:tcPr>
            <w:tcW w:w="3006" w:type="dxa"/>
          </w:tcPr>
          <w:p w14:paraId="43D81131"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51.9%</w:t>
            </w:r>
          </w:p>
        </w:tc>
      </w:tr>
    </w:tbl>
    <w:p w14:paraId="69FEDF38" w14:textId="77777777" w:rsidR="00FD52DB" w:rsidRDefault="00FD52DB"/>
    <w:tbl>
      <w:tblPr>
        <w:tblStyle w:val="GridTable4-Accent2"/>
        <w:tblW w:w="0" w:type="auto"/>
        <w:tblLook w:val="04A0" w:firstRow="1" w:lastRow="0" w:firstColumn="1" w:lastColumn="0" w:noHBand="0" w:noVBand="1"/>
      </w:tblPr>
      <w:tblGrid>
        <w:gridCol w:w="3005"/>
        <w:gridCol w:w="3005"/>
        <w:gridCol w:w="3006"/>
      </w:tblGrid>
      <w:tr w:rsidR="00FD52DB" w14:paraId="637C57A9"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1C66778" w14:textId="77777777" w:rsidR="00FD52DB" w:rsidRDefault="00FD52DB" w:rsidP="00BA61B2">
            <w:pPr>
              <w:jc w:val="center"/>
            </w:pPr>
            <w:r w:rsidRPr="00C3126B">
              <w:rPr>
                <w:b w:val="0"/>
              </w:rPr>
              <w:t>Net profit ratio</w:t>
            </w:r>
          </w:p>
        </w:tc>
      </w:tr>
      <w:tr w:rsidR="00FD52DB" w14:paraId="0E22AEFD"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43BCBFB" w14:textId="77777777" w:rsidR="00FD52DB" w:rsidRDefault="00FD52DB" w:rsidP="00BA61B2">
            <w:pPr>
              <w:jc w:val="center"/>
            </w:pPr>
            <w:r>
              <w:t>Formula</w:t>
            </w:r>
          </w:p>
        </w:tc>
        <w:tc>
          <w:tcPr>
            <w:tcW w:w="3005" w:type="dxa"/>
          </w:tcPr>
          <w:p w14:paraId="750D3100"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161DBE85"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7F52BBD9"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639FDC00" w14:textId="77777777" w:rsidR="00FD52DB" w:rsidRDefault="00FD52DB" w:rsidP="00FD52DB">
            <w:pPr>
              <w:tabs>
                <w:tab w:val="left" w:pos="804"/>
              </w:tabs>
              <w:jc w:val="center"/>
            </w:pPr>
            <w:r w:rsidRPr="0081183B">
              <w:t>“Net profit after tax / Net sales” x 100</w:t>
            </w:r>
          </w:p>
        </w:tc>
        <w:tc>
          <w:tcPr>
            <w:tcW w:w="3005" w:type="dxa"/>
          </w:tcPr>
          <w:p w14:paraId="06C7DFC5"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431/6738</w:t>
            </w:r>
          </w:p>
        </w:tc>
        <w:tc>
          <w:tcPr>
            <w:tcW w:w="3006" w:type="dxa"/>
          </w:tcPr>
          <w:p w14:paraId="3CE02E08"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366/6441</w:t>
            </w:r>
          </w:p>
        </w:tc>
      </w:tr>
      <w:tr w:rsidR="00FD52DB" w14:paraId="795F9376"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3FD76F5" w14:textId="77777777" w:rsidR="00FD52DB" w:rsidRDefault="00FD52DB" w:rsidP="00BA61B2">
            <w:pPr>
              <w:jc w:val="center"/>
            </w:pPr>
            <w:r>
              <w:t>Results</w:t>
            </w:r>
          </w:p>
        </w:tc>
        <w:tc>
          <w:tcPr>
            <w:tcW w:w="3005" w:type="dxa"/>
          </w:tcPr>
          <w:p w14:paraId="4DC96A0C"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6.4%</w:t>
            </w:r>
          </w:p>
        </w:tc>
        <w:tc>
          <w:tcPr>
            <w:tcW w:w="3006" w:type="dxa"/>
          </w:tcPr>
          <w:p w14:paraId="42F62E6B"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5.7%</w:t>
            </w:r>
          </w:p>
        </w:tc>
      </w:tr>
    </w:tbl>
    <w:p w14:paraId="62A918D7" w14:textId="77777777" w:rsidR="00FD52DB" w:rsidRDefault="00FD52DB"/>
    <w:tbl>
      <w:tblPr>
        <w:tblStyle w:val="GridTable4-Accent1"/>
        <w:tblW w:w="0" w:type="auto"/>
        <w:tblLook w:val="04A0" w:firstRow="1" w:lastRow="0" w:firstColumn="1" w:lastColumn="0" w:noHBand="0" w:noVBand="1"/>
      </w:tblPr>
      <w:tblGrid>
        <w:gridCol w:w="3005"/>
        <w:gridCol w:w="3005"/>
        <w:gridCol w:w="3006"/>
      </w:tblGrid>
      <w:tr w:rsidR="00FD52DB" w14:paraId="637D78F6"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0C2ADD6E" w14:textId="77777777" w:rsidR="00FD52DB" w:rsidRDefault="00FD52DB" w:rsidP="00BA61B2">
            <w:pPr>
              <w:jc w:val="center"/>
            </w:pPr>
            <w:r w:rsidRPr="00C3126B">
              <w:rPr>
                <w:b w:val="0"/>
              </w:rPr>
              <w:t>ROCE</w:t>
            </w:r>
          </w:p>
        </w:tc>
      </w:tr>
      <w:tr w:rsidR="00FD52DB" w14:paraId="499E95B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F965174" w14:textId="77777777" w:rsidR="00FD52DB" w:rsidRDefault="00FD52DB" w:rsidP="00BA61B2">
            <w:pPr>
              <w:jc w:val="center"/>
            </w:pPr>
            <w:r>
              <w:t>Formula</w:t>
            </w:r>
          </w:p>
        </w:tc>
        <w:tc>
          <w:tcPr>
            <w:tcW w:w="3005" w:type="dxa"/>
          </w:tcPr>
          <w:p w14:paraId="24BFB20C"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691E4734"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770C4B72"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63E28909" w14:textId="77777777" w:rsidR="00FD52DB" w:rsidRDefault="00FD52DB" w:rsidP="00BA61B2">
            <w:pPr>
              <w:jc w:val="center"/>
            </w:pPr>
            <w:r w:rsidRPr="0081183B">
              <w:lastRenderedPageBreak/>
              <w:t>“Net profit after tax / Gross capital employed” x 100</w:t>
            </w:r>
          </w:p>
        </w:tc>
        <w:tc>
          <w:tcPr>
            <w:tcW w:w="3005" w:type="dxa"/>
          </w:tcPr>
          <w:p w14:paraId="04B00C45"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431/7192</w:t>
            </w:r>
          </w:p>
        </w:tc>
        <w:tc>
          <w:tcPr>
            <w:tcW w:w="3006" w:type="dxa"/>
          </w:tcPr>
          <w:p w14:paraId="70D3590D" w14:textId="77777777" w:rsidR="00FD52DB" w:rsidRDefault="00FD52DB" w:rsidP="00BA61B2">
            <w:pPr>
              <w:jc w:val="center"/>
              <w:cnfStyle w:val="000000000000" w:firstRow="0" w:lastRow="0" w:firstColumn="0" w:lastColumn="0" w:oddVBand="0" w:evenVBand="0" w:oddHBand="0" w:evenHBand="0" w:firstRowFirstColumn="0" w:firstRowLastColumn="0" w:lastRowFirstColumn="0" w:lastRowLastColumn="0"/>
            </w:pPr>
            <w:r>
              <w:t>366/7041</w:t>
            </w:r>
          </w:p>
        </w:tc>
      </w:tr>
      <w:tr w:rsidR="00FD52DB" w14:paraId="1AD1F6D4"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B73AD8" w14:textId="77777777" w:rsidR="00FD52DB" w:rsidRDefault="00FD52DB" w:rsidP="00BA61B2">
            <w:pPr>
              <w:jc w:val="center"/>
            </w:pPr>
            <w:r>
              <w:t>Results</w:t>
            </w:r>
          </w:p>
        </w:tc>
        <w:tc>
          <w:tcPr>
            <w:tcW w:w="3005" w:type="dxa"/>
          </w:tcPr>
          <w:p w14:paraId="69592FA2"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6%</w:t>
            </w:r>
          </w:p>
        </w:tc>
        <w:tc>
          <w:tcPr>
            <w:tcW w:w="3006" w:type="dxa"/>
          </w:tcPr>
          <w:p w14:paraId="1D85386A"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5.2%</w:t>
            </w:r>
          </w:p>
        </w:tc>
      </w:tr>
    </w:tbl>
    <w:p w14:paraId="03F6DEF6" w14:textId="77777777" w:rsidR="00FD52DB" w:rsidRDefault="00FD52DB"/>
    <w:tbl>
      <w:tblPr>
        <w:tblStyle w:val="GridTable4-Accent5"/>
        <w:tblW w:w="0" w:type="auto"/>
        <w:tblLook w:val="04A0" w:firstRow="1" w:lastRow="0" w:firstColumn="1" w:lastColumn="0" w:noHBand="0" w:noVBand="1"/>
      </w:tblPr>
      <w:tblGrid>
        <w:gridCol w:w="3005"/>
        <w:gridCol w:w="3005"/>
        <w:gridCol w:w="3006"/>
      </w:tblGrid>
      <w:tr w:rsidR="00FD52DB" w14:paraId="5A14B972"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30D442D5" w14:textId="77777777" w:rsidR="00FD52DB" w:rsidRDefault="00C96914" w:rsidP="00BA61B2">
            <w:pPr>
              <w:jc w:val="center"/>
            </w:pPr>
            <w:r w:rsidRPr="00C3126B">
              <w:rPr>
                <w:b w:val="0"/>
              </w:rPr>
              <w:t>Working Capital</w:t>
            </w:r>
            <w:r>
              <w:rPr>
                <w:b w:val="0"/>
              </w:rPr>
              <w:t xml:space="preserve"> Turnover Ratio </w:t>
            </w:r>
          </w:p>
        </w:tc>
      </w:tr>
      <w:tr w:rsidR="00FD52DB" w14:paraId="48D32C14"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81B42F9" w14:textId="77777777" w:rsidR="00FD52DB" w:rsidRDefault="00FD52DB" w:rsidP="00BA61B2">
            <w:pPr>
              <w:jc w:val="center"/>
            </w:pPr>
            <w:r>
              <w:t>Formula</w:t>
            </w:r>
          </w:p>
        </w:tc>
        <w:tc>
          <w:tcPr>
            <w:tcW w:w="3005" w:type="dxa"/>
          </w:tcPr>
          <w:p w14:paraId="78E52E42"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0B2C9816"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0B95FF95"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684EDBEC" w14:textId="77777777" w:rsidR="00FD52DB" w:rsidRDefault="00C96914" w:rsidP="00BA61B2">
            <w:pPr>
              <w:jc w:val="center"/>
            </w:pPr>
            <w:r w:rsidRPr="0081183B">
              <w:t>Net Sales / Working Capital</w:t>
            </w:r>
          </w:p>
        </w:tc>
        <w:tc>
          <w:tcPr>
            <w:tcW w:w="3005" w:type="dxa"/>
          </w:tcPr>
          <w:p w14:paraId="3457D2B6"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6738/</w:t>
            </w:r>
            <w:r w:rsidR="001A21B6">
              <w:t xml:space="preserve"> (</w:t>
            </w:r>
            <w:r>
              <w:t>208</w:t>
            </w:r>
            <w:r w:rsidR="001A21B6">
              <w:t>)</w:t>
            </w:r>
          </w:p>
        </w:tc>
        <w:tc>
          <w:tcPr>
            <w:tcW w:w="3006" w:type="dxa"/>
          </w:tcPr>
          <w:p w14:paraId="283B7220"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6441/</w:t>
            </w:r>
            <w:r w:rsidR="001A21B6">
              <w:t xml:space="preserve"> (</w:t>
            </w:r>
            <w:r>
              <w:t>691</w:t>
            </w:r>
            <w:r w:rsidR="001A21B6">
              <w:t>)</w:t>
            </w:r>
          </w:p>
        </w:tc>
      </w:tr>
      <w:tr w:rsidR="00FD52DB" w14:paraId="4B3D759F"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47AB553" w14:textId="77777777" w:rsidR="00FD52DB" w:rsidRDefault="00FD52DB" w:rsidP="00BA61B2">
            <w:pPr>
              <w:jc w:val="center"/>
            </w:pPr>
            <w:r>
              <w:t>Results</w:t>
            </w:r>
          </w:p>
        </w:tc>
        <w:tc>
          <w:tcPr>
            <w:tcW w:w="3005" w:type="dxa"/>
          </w:tcPr>
          <w:p w14:paraId="428ADB7D" w14:textId="77777777" w:rsidR="00FD52DB" w:rsidRDefault="001A21B6" w:rsidP="00BA61B2">
            <w:pPr>
              <w:jc w:val="center"/>
              <w:cnfStyle w:val="000000100000" w:firstRow="0" w:lastRow="0" w:firstColumn="0" w:lastColumn="0" w:oddVBand="0" w:evenVBand="0" w:oddHBand="1" w:evenHBand="0" w:firstRowFirstColumn="0" w:firstRowLastColumn="0" w:lastRowFirstColumn="0" w:lastRowLastColumn="0"/>
            </w:pPr>
            <w:r>
              <w:t>(</w:t>
            </w:r>
            <w:r w:rsidR="00C96914">
              <w:t>32.4</w:t>
            </w:r>
            <w:r>
              <w:t>)</w:t>
            </w:r>
          </w:p>
        </w:tc>
        <w:tc>
          <w:tcPr>
            <w:tcW w:w="3006" w:type="dxa"/>
          </w:tcPr>
          <w:p w14:paraId="641315F0" w14:textId="77777777" w:rsidR="00FD52DB" w:rsidRDefault="001A21B6" w:rsidP="00BA61B2">
            <w:pPr>
              <w:jc w:val="center"/>
              <w:cnfStyle w:val="000000100000" w:firstRow="0" w:lastRow="0" w:firstColumn="0" w:lastColumn="0" w:oddVBand="0" w:evenVBand="0" w:oddHBand="1" w:evenHBand="0" w:firstRowFirstColumn="0" w:firstRowLastColumn="0" w:lastRowFirstColumn="0" w:lastRowLastColumn="0"/>
            </w:pPr>
            <w:r>
              <w:t>(</w:t>
            </w:r>
            <w:r w:rsidR="00C96914">
              <w:t>9.3</w:t>
            </w:r>
            <w:r>
              <w:t>)</w:t>
            </w:r>
          </w:p>
        </w:tc>
      </w:tr>
      <w:tr w:rsidR="00C96914" w14:paraId="0F758B37"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0FD64203" w14:textId="77777777" w:rsidR="00C96914" w:rsidRDefault="00C96914" w:rsidP="00BA61B2">
            <w:pPr>
              <w:jc w:val="center"/>
            </w:pPr>
            <w:r w:rsidRPr="00BC5D62">
              <w:t>Working capital</w:t>
            </w:r>
          </w:p>
        </w:tc>
        <w:tc>
          <w:tcPr>
            <w:tcW w:w="3005" w:type="dxa"/>
          </w:tcPr>
          <w:p w14:paraId="29AF1A20" w14:textId="77777777" w:rsidR="001A21B6" w:rsidRDefault="001A21B6" w:rsidP="00C96914">
            <w:pPr>
              <w:cnfStyle w:val="000000000000" w:firstRow="0" w:lastRow="0" w:firstColumn="0" w:lastColumn="0" w:oddVBand="0" w:evenVBand="0" w:oddHBand="0" w:evenHBand="0" w:firstRowFirstColumn="0" w:firstRowLastColumn="0" w:lastRowFirstColumn="0" w:lastRowLastColumn="0"/>
            </w:pPr>
            <w:r>
              <w:t xml:space="preserve">= </w:t>
            </w:r>
            <w:r w:rsidR="00C96914">
              <w:t xml:space="preserve">Current assets – Current liability                              </w:t>
            </w:r>
          </w:p>
          <w:p w14:paraId="3D89F778" w14:textId="77777777" w:rsidR="001A21B6" w:rsidRDefault="00C96914" w:rsidP="001A21B6">
            <w:pPr>
              <w:cnfStyle w:val="000000000000" w:firstRow="0" w:lastRow="0" w:firstColumn="0" w:lastColumn="0" w:oddVBand="0" w:evenVBand="0" w:oddHBand="0" w:evenHBand="0" w:firstRowFirstColumn="0" w:firstRowLastColumn="0" w:lastRowFirstColumn="0" w:lastRowLastColumn="0"/>
            </w:pPr>
            <w:r>
              <w:t>= 2303 – 2511</w:t>
            </w:r>
          </w:p>
          <w:p w14:paraId="70E7991F" w14:textId="77777777" w:rsidR="00C96914" w:rsidRDefault="001A21B6" w:rsidP="001A21B6">
            <w:pPr>
              <w:cnfStyle w:val="000000000000" w:firstRow="0" w:lastRow="0" w:firstColumn="0" w:lastColumn="0" w:oddVBand="0" w:evenVBand="0" w:oddHBand="0" w:evenHBand="0" w:firstRowFirstColumn="0" w:firstRowLastColumn="0" w:lastRowFirstColumn="0" w:lastRowLastColumn="0"/>
            </w:pPr>
            <w:r>
              <w:t xml:space="preserve">= </w:t>
            </w:r>
            <w:r w:rsidR="00C96914">
              <w:t xml:space="preserve"> </w:t>
            </w:r>
            <w:r>
              <w:t>(</w:t>
            </w:r>
            <w:r w:rsidR="00C96914">
              <w:t>208</w:t>
            </w:r>
            <w:r>
              <w:t>)</w:t>
            </w:r>
          </w:p>
        </w:tc>
        <w:tc>
          <w:tcPr>
            <w:tcW w:w="3006" w:type="dxa"/>
          </w:tcPr>
          <w:p w14:paraId="7FEA34FE" w14:textId="77777777" w:rsidR="001A21B6" w:rsidRDefault="001A21B6" w:rsidP="001A21B6">
            <w:pPr>
              <w:cnfStyle w:val="000000000000" w:firstRow="0" w:lastRow="0" w:firstColumn="0" w:lastColumn="0" w:oddVBand="0" w:evenVBand="0" w:oddHBand="0" w:evenHBand="0" w:firstRowFirstColumn="0" w:firstRowLastColumn="0" w:lastRowFirstColumn="0" w:lastRowLastColumn="0"/>
            </w:pPr>
            <w:r>
              <w:t xml:space="preserve">Current assets – Current liability                              </w:t>
            </w:r>
          </w:p>
          <w:p w14:paraId="56FFE27E" w14:textId="77777777" w:rsidR="001A21B6" w:rsidRDefault="001A21B6" w:rsidP="001A21B6">
            <w:pPr>
              <w:cnfStyle w:val="000000000000" w:firstRow="0" w:lastRow="0" w:firstColumn="0" w:lastColumn="0" w:oddVBand="0" w:evenVBand="0" w:oddHBand="0" w:evenHBand="0" w:firstRowFirstColumn="0" w:firstRowLastColumn="0" w:lastRowFirstColumn="0" w:lastRowLastColumn="0"/>
            </w:pPr>
            <w:r>
              <w:t>= 2355 – 3046</w:t>
            </w:r>
          </w:p>
          <w:p w14:paraId="31A0DD1B" w14:textId="77777777" w:rsidR="001A21B6" w:rsidRDefault="001A21B6" w:rsidP="001A21B6">
            <w:pPr>
              <w:cnfStyle w:val="000000000000" w:firstRow="0" w:lastRow="0" w:firstColumn="0" w:lastColumn="0" w:oddVBand="0" w:evenVBand="0" w:oddHBand="0" w:evenHBand="0" w:firstRowFirstColumn="0" w:firstRowLastColumn="0" w:lastRowFirstColumn="0" w:lastRowLastColumn="0"/>
            </w:pPr>
            <w:r>
              <w:t>= (691)</w:t>
            </w:r>
          </w:p>
          <w:p w14:paraId="034F2CC7" w14:textId="77777777" w:rsidR="00C96914" w:rsidRDefault="00C96914" w:rsidP="00BA61B2">
            <w:pPr>
              <w:jc w:val="center"/>
              <w:cnfStyle w:val="000000000000" w:firstRow="0" w:lastRow="0" w:firstColumn="0" w:lastColumn="0" w:oddVBand="0" w:evenVBand="0" w:oddHBand="0" w:evenHBand="0" w:firstRowFirstColumn="0" w:firstRowLastColumn="0" w:lastRowFirstColumn="0" w:lastRowLastColumn="0"/>
            </w:pPr>
          </w:p>
        </w:tc>
      </w:tr>
    </w:tbl>
    <w:p w14:paraId="2B6A63F2" w14:textId="77777777" w:rsidR="00FD52DB" w:rsidRDefault="00FD52DB"/>
    <w:tbl>
      <w:tblPr>
        <w:tblStyle w:val="GridTable4-Accent6"/>
        <w:tblW w:w="0" w:type="auto"/>
        <w:tblLook w:val="04A0" w:firstRow="1" w:lastRow="0" w:firstColumn="1" w:lastColumn="0" w:noHBand="0" w:noVBand="1"/>
      </w:tblPr>
      <w:tblGrid>
        <w:gridCol w:w="3005"/>
        <w:gridCol w:w="3005"/>
        <w:gridCol w:w="3006"/>
      </w:tblGrid>
      <w:tr w:rsidR="00FD52DB" w14:paraId="453B9E4B"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2B8916C7" w14:textId="77777777" w:rsidR="00FD52DB" w:rsidRDefault="00C96914" w:rsidP="00BA61B2">
            <w:pPr>
              <w:jc w:val="center"/>
            </w:pPr>
            <w:r w:rsidRPr="00C3126B">
              <w:rPr>
                <w:b w:val="0"/>
              </w:rPr>
              <w:t>Capital Turnover Ratio</w:t>
            </w:r>
          </w:p>
        </w:tc>
      </w:tr>
      <w:tr w:rsidR="00FD52DB" w14:paraId="1578F62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B348076" w14:textId="77777777" w:rsidR="00FD52DB" w:rsidRDefault="00FD52DB" w:rsidP="00BA61B2">
            <w:pPr>
              <w:jc w:val="center"/>
            </w:pPr>
            <w:r>
              <w:t>Formula</w:t>
            </w:r>
          </w:p>
        </w:tc>
        <w:tc>
          <w:tcPr>
            <w:tcW w:w="3005" w:type="dxa"/>
          </w:tcPr>
          <w:p w14:paraId="4830E0D8"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162E9E3B"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0A999FE7"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5C882343" w14:textId="77777777" w:rsidR="00FD52DB" w:rsidRDefault="00C96914" w:rsidP="00BA61B2">
            <w:pPr>
              <w:jc w:val="center"/>
            </w:pPr>
            <w:r w:rsidRPr="0081183B">
              <w:t>“Cost of Sales / Capital Employed”</w:t>
            </w:r>
          </w:p>
        </w:tc>
        <w:tc>
          <w:tcPr>
            <w:tcW w:w="3005" w:type="dxa"/>
          </w:tcPr>
          <w:p w14:paraId="6DBDAD29"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3235/7192</w:t>
            </w:r>
          </w:p>
        </w:tc>
        <w:tc>
          <w:tcPr>
            <w:tcW w:w="3006" w:type="dxa"/>
          </w:tcPr>
          <w:p w14:paraId="20A8E659"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3096/7041</w:t>
            </w:r>
          </w:p>
        </w:tc>
      </w:tr>
      <w:tr w:rsidR="00FD52DB" w14:paraId="2908638C"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29823E7" w14:textId="77777777" w:rsidR="00FD52DB" w:rsidRDefault="00FD52DB" w:rsidP="00BA61B2">
            <w:pPr>
              <w:jc w:val="center"/>
            </w:pPr>
            <w:r>
              <w:t>Results</w:t>
            </w:r>
          </w:p>
        </w:tc>
        <w:tc>
          <w:tcPr>
            <w:tcW w:w="3005" w:type="dxa"/>
          </w:tcPr>
          <w:p w14:paraId="61A63D97"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0.45</w:t>
            </w:r>
          </w:p>
        </w:tc>
        <w:tc>
          <w:tcPr>
            <w:tcW w:w="3006" w:type="dxa"/>
          </w:tcPr>
          <w:p w14:paraId="4195C08B"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0.44</w:t>
            </w:r>
          </w:p>
        </w:tc>
      </w:tr>
      <w:tr w:rsidR="00C96914" w14:paraId="314E4036" w14:textId="77777777" w:rsidTr="00BA61B2">
        <w:trPr>
          <w:trHeight w:val="890"/>
        </w:trPr>
        <w:tc>
          <w:tcPr>
            <w:cnfStyle w:val="001000000000" w:firstRow="0" w:lastRow="0" w:firstColumn="1" w:lastColumn="0" w:oddVBand="0" w:evenVBand="0" w:oddHBand="0" w:evenHBand="0" w:firstRowFirstColumn="0" w:firstRowLastColumn="0" w:lastRowFirstColumn="0" w:lastRowLastColumn="0"/>
            <w:tcW w:w="3005" w:type="dxa"/>
          </w:tcPr>
          <w:p w14:paraId="41DFBD8A" w14:textId="77777777" w:rsidR="00C96914" w:rsidRDefault="00C96914" w:rsidP="00BA61B2">
            <w:pPr>
              <w:jc w:val="center"/>
            </w:pPr>
            <w:r>
              <w:t xml:space="preserve">Capital Employed </w:t>
            </w:r>
          </w:p>
        </w:tc>
        <w:tc>
          <w:tcPr>
            <w:tcW w:w="3005" w:type="dxa"/>
          </w:tcPr>
          <w:p w14:paraId="3F771C24"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xml:space="preserve">= Total assets – current liabilities  </w:t>
            </w:r>
          </w:p>
          <w:p w14:paraId="577F7615"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9736 – 2511</w:t>
            </w:r>
          </w:p>
          <w:p w14:paraId="4FE1D7C6"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xml:space="preserve">         </w:t>
            </w:r>
            <w:r w:rsidR="003D3B1C">
              <w:t xml:space="preserve">                              </w:t>
            </w:r>
            <w:r>
              <w:t xml:space="preserve">=7192 </w:t>
            </w:r>
          </w:p>
        </w:tc>
        <w:tc>
          <w:tcPr>
            <w:tcW w:w="3006" w:type="dxa"/>
          </w:tcPr>
          <w:p w14:paraId="261FA019"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xml:space="preserve">= Total assets – current liabilities  </w:t>
            </w:r>
          </w:p>
          <w:p w14:paraId="264D9867"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xml:space="preserve"> = 10087 – 3046</w:t>
            </w:r>
          </w:p>
          <w:p w14:paraId="09DC7F8A" w14:textId="77777777" w:rsidR="00C96914" w:rsidRDefault="00C96914" w:rsidP="003D3B1C">
            <w:pPr>
              <w:cnfStyle w:val="000000000000" w:firstRow="0" w:lastRow="0" w:firstColumn="0" w:lastColumn="0" w:oddVBand="0" w:evenVBand="0" w:oddHBand="0" w:evenHBand="0" w:firstRowFirstColumn="0" w:firstRowLastColumn="0" w:lastRowFirstColumn="0" w:lastRowLastColumn="0"/>
            </w:pPr>
            <w:r>
              <w:t xml:space="preserve">                                         =7041 </w:t>
            </w:r>
          </w:p>
          <w:p w14:paraId="6B15759F" w14:textId="77777777" w:rsidR="00C96914" w:rsidRDefault="00C96914" w:rsidP="00BA61B2">
            <w:pPr>
              <w:jc w:val="center"/>
              <w:cnfStyle w:val="000000000000" w:firstRow="0" w:lastRow="0" w:firstColumn="0" w:lastColumn="0" w:oddVBand="0" w:evenVBand="0" w:oddHBand="0" w:evenHBand="0" w:firstRowFirstColumn="0" w:firstRowLastColumn="0" w:lastRowFirstColumn="0" w:lastRowLastColumn="0"/>
            </w:pPr>
          </w:p>
        </w:tc>
      </w:tr>
    </w:tbl>
    <w:p w14:paraId="22021D61" w14:textId="77777777" w:rsidR="00FD52DB" w:rsidRDefault="00FD52DB"/>
    <w:tbl>
      <w:tblPr>
        <w:tblStyle w:val="GridTable4-Accent3"/>
        <w:tblW w:w="0" w:type="auto"/>
        <w:tblLook w:val="04A0" w:firstRow="1" w:lastRow="0" w:firstColumn="1" w:lastColumn="0" w:noHBand="0" w:noVBand="1"/>
      </w:tblPr>
      <w:tblGrid>
        <w:gridCol w:w="3005"/>
        <w:gridCol w:w="3005"/>
        <w:gridCol w:w="3006"/>
      </w:tblGrid>
      <w:tr w:rsidR="00FD52DB" w14:paraId="65A4E80A"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62DC9D6" w14:textId="77777777" w:rsidR="00FD52DB" w:rsidRDefault="00C96914" w:rsidP="00BA61B2">
            <w:pPr>
              <w:jc w:val="center"/>
            </w:pPr>
            <w:r w:rsidRPr="00C3126B">
              <w:rPr>
                <w:b w:val="0"/>
              </w:rPr>
              <w:t>EPS</w:t>
            </w:r>
          </w:p>
        </w:tc>
      </w:tr>
      <w:tr w:rsidR="00FD52DB" w14:paraId="5A48DA47"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266A48C" w14:textId="77777777" w:rsidR="00FD52DB" w:rsidRDefault="00FD52DB" w:rsidP="00BA61B2">
            <w:pPr>
              <w:jc w:val="center"/>
            </w:pPr>
            <w:r>
              <w:t>Formula</w:t>
            </w:r>
          </w:p>
        </w:tc>
        <w:tc>
          <w:tcPr>
            <w:tcW w:w="3005" w:type="dxa"/>
          </w:tcPr>
          <w:p w14:paraId="36C34B54"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7D2D9F65"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4E14BB76"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37EAC7E9" w14:textId="77777777" w:rsidR="00FD52DB" w:rsidRDefault="00C96914" w:rsidP="00BA61B2">
            <w:pPr>
              <w:jc w:val="center"/>
            </w:pPr>
            <w:r w:rsidRPr="0081183B">
              <w:t>Net profit after tax / No of equity shares” x 100</w:t>
            </w:r>
          </w:p>
        </w:tc>
        <w:tc>
          <w:tcPr>
            <w:tcW w:w="3005" w:type="dxa"/>
          </w:tcPr>
          <w:p w14:paraId="4504019F"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431/6000</w:t>
            </w:r>
          </w:p>
        </w:tc>
        <w:tc>
          <w:tcPr>
            <w:tcW w:w="3006" w:type="dxa"/>
          </w:tcPr>
          <w:p w14:paraId="45BF11A5"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366/6000</w:t>
            </w:r>
          </w:p>
        </w:tc>
      </w:tr>
      <w:tr w:rsidR="00FD52DB" w14:paraId="1F3A6EC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C687384" w14:textId="77777777" w:rsidR="00FD52DB" w:rsidRDefault="00FD52DB" w:rsidP="00BA61B2">
            <w:pPr>
              <w:jc w:val="center"/>
            </w:pPr>
            <w:r>
              <w:lastRenderedPageBreak/>
              <w:t>Results</w:t>
            </w:r>
          </w:p>
        </w:tc>
        <w:tc>
          <w:tcPr>
            <w:tcW w:w="3005" w:type="dxa"/>
          </w:tcPr>
          <w:p w14:paraId="1E2433AC"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7.2%</w:t>
            </w:r>
          </w:p>
        </w:tc>
        <w:tc>
          <w:tcPr>
            <w:tcW w:w="3006" w:type="dxa"/>
          </w:tcPr>
          <w:p w14:paraId="6DDF011C"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6.1%</w:t>
            </w:r>
          </w:p>
        </w:tc>
      </w:tr>
      <w:tr w:rsidR="00C96914" w14:paraId="43C8C046"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1FB8BFCE" w14:textId="77777777" w:rsidR="00C96914" w:rsidRDefault="00C96914" w:rsidP="00BA61B2">
            <w:pPr>
              <w:jc w:val="center"/>
            </w:pPr>
            <w:r w:rsidRPr="00C3126B">
              <w:t>Number of shares</w:t>
            </w:r>
          </w:p>
        </w:tc>
        <w:tc>
          <w:tcPr>
            <w:tcW w:w="6011" w:type="dxa"/>
            <w:gridSpan w:val="2"/>
          </w:tcPr>
          <w:p w14:paraId="0DA310D0" w14:textId="77777777" w:rsidR="00C96914" w:rsidRDefault="00C96914" w:rsidP="00C96914">
            <w:pPr>
              <w:jc w:val="center"/>
              <w:cnfStyle w:val="000000000000" w:firstRow="0" w:lastRow="0" w:firstColumn="0" w:lastColumn="0" w:oddVBand="0" w:evenVBand="0" w:oddHBand="0" w:evenHBand="0" w:firstRowFirstColumn="0" w:firstRowLastColumn="0" w:lastRowFirstColumn="0" w:lastRowLastColumn="0"/>
            </w:pPr>
            <w:r>
              <w:t>300/.5 = 6000</w:t>
            </w:r>
          </w:p>
        </w:tc>
      </w:tr>
    </w:tbl>
    <w:p w14:paraId="07850690" w14:textId="77777777" w:rsidR="00FD52DB" w:rsidRDefault="00FD52DB"/>
    <w:tbl>
      <w:tblPr>
        <w:tblStyle w:val="GridTable4-Accent2"/>
        <w:tblW w:w="0" w:type="auto"/>
        <w:tblLook w:val="04A0" w:firstRow="1" w:lastRow="0" w:firstColumn="1" w:lastColumn="0" w:noHBand="0" w:noVBand="1"/>
      </w:tblPr>
      <w:tblGrid>
        <w:gridCol w:w="3005"/>
        <w:gridCol w:w="3005"/>
        <w:gridCol w:w="3006"/>
      </w:tblGrid>
      <w:tr w:rsidR="00FD52DB" w14:paraId="25A6856F"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5598095" w14:textId="77777777" w:rsidR="00FD52DB" w:rsidRDefault="00C96914" w:rsidP="00BA61B2">
            <w:pPr>
              <w:jc w:val="center"/>
            </w:pPr>
            <w:r w:rsidRPr="00C3126B">
              <w:rPr>
                <w:b w:val="0"/>
              </w:rPr>
              <w:t>Debtors turnover ratio</w:t>
            </w:r>
          </w:p>
        </w:tc>
      </w:tr>
      <w:tr w:rsidR="00FD52DB" w14:paraId="668009E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059BABC" w14:textId="77777777" w:rsidR="00FD52DB" w:rsidRDefault="00FD52DB" w:rsidP="00BA61B2">
            <w:pPr>
              <w:jc w:val="center"/>
            </w:pPr>
            <w:r>
              <w:t>Formula</w:t>
            </w:r>
          </w:p>
        </w:tc>
        <w:tc>
          <w:tcPr>
            <w:tcW w:w="3005" w:type="dxa"/>
          </w:tcPr>
          <w:p w14:paraId="0D5D75BF"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557AE3BF"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1D5A31D3"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5908EE6F" w14:textId="77777777" w:rsidR="00FD52DB" w:rsidRDefault="00C96914" w:rsidP="00BA61B2">
            <w:pPr>
              <w:jc w:val="center"/>
            </w:pPr>
            <w:r w:rsidRPr="0081183B">
              <w:t>“Total sales / accounts receivable”</w:t>
            </w:r>
          </w:p>
        </w:tc>
        <w:tc>
          <w:tcPr>
            <w:tcW w:w="3005" w:type="dxa"/>
          </w:tcPr>
          <w:p w14:paraId="46AFFA68"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6738/1268</w:t>
            </w:r>
          </w:p>
        </w:tc>
        <w:tc>
          <w:tcPr>
            <w:tcW w:w="3006" w:type="dxa"/>
          </w:tcPr>
          <w:p w14:paraId="682638B4"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6441/1287</w:t>
            </w:r>
          </w:p>
        </w:tc>
      </w:tr>
      <w:tr w:rsidR="00FD52DB" w14:paraId="32805F57"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8363CBA" w14:textId="77777777" w:rsidR="00FD52DB" w:rsidRDefault="00FD52DB" w:rsidP="00BA61B2">
            <w:pPr>
              <w:jc w:val="center"/>
            </w:pPr>
            <w:r>
              <w:t>Results</w:t>
            </w:r>
          </w:p>
        </w:tc>
        <w:tc>
          <w:tcPr>
            <w:tcW w:w="3005" w:type="dxa"/>
          </w:tcPr>
          <w:p w14:paraId="43C47394"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5.3</w:t>
            </w:r>
          </w:p>
        </w:tc>
        <w:tc>
          <w:tcPr>
            <w:tcW w:w="3006" w:type="dxa"/>
          </w:tcPr>
          <w:p w14:paraId="6292BD98"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5.0</w:t>
            </w:r>
          </w:p>
        </w:tc>
      </w:tr>
    </w:tbl>
    <w:p w14:paraId="01D64E66" w14:textId="77777777" w:rsidR="00FD52DB" w:rsidRDefault="00FD52DB"/>
    <w:tbl>
      <w:tblPr>
        <w:tblStyle w:val="GridTable4-Accent1"/>
        <w:tblW w:w="0" w:type="auto"/>
        <w:tblLook w:val="04A0" w:firstRow="1" w:lastRow="0" w:firstColumn="1" w:lastColumn="0" w:noHBand="0" w:noVBand="1"/>
      </w:tblPr>
      <w:tblGrid>
        <w:gridCol w:w="3005"/>
        <w:gridCol w:w="3005"/>
        <w:gridCol w:w="3006"/>
      </w:tblGrid>
      <w:tr w:rsidR="00FD52DB" w14:paraId="73905F7A"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58A3E9A" w14:textId="77777777" w:rsidR="00FD52DB" w:rsidRDefault="00C96914" w:rsidP="00BA61B2">
            <w:pPr>
              <w:jc w:val="center"/>
            </w:pPr>
            <w:r w:rsidRPr="00C3126B">
              <w:rPr>
                <w:b w:val="0"/>
              </w:rPr>
              <w:t>Inventory ratio</w:t>
            </w:r>
          </w:p>
        </w:tc>
      </w:tr>
      <w:tr w:rsidR="00FD52DB" w14:paraId="1A45B9D5"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4ABD1BF" w14:textId="77777777" w:rsidR="00FD52DB" w:rsidRDefault="00FD52DB" w:rsidP="00BA61B2">
            <w:pPr>
              <w:jc w:val="center"/>
            </w:pPr>
            <w:r>
              <w:t>Formula</w:t>
            </w:r>
          </w:p>
        </w:tc>
        <w:tc>
          <w:tcPr>
            <w:tcW w:w="3005" w:type="dxa"/>
          </w:tcPr>
          <w:p w14:paraId="4E9A3AC4"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0DCD5BC1" w14:textId="77777777" w:rsidR="00FD52DB" w:rsidRDefault="00FD52DB"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FD52DB" w14:paraId="4517AA32"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7FF6D520" w14:textId="77777777" w:rsidR="00FD52DB" w:rsidRDefault="00C96914" w:rsidP="00BA61B2">
            <w:pPr>
              <w:jc w:val="center"/>
            </w:pPr>
            <w:r w:rsidRPr="0081183B">
              <w:t>“Net sales / Inventory”</w:t>
            </w:r>
          </w:p>
        </w:tc>
        <w:tc>
          <w:tcPr>
            <w:tcW w:w="3005" w:type="dxa"/>
          </w:tcPr>
          <w:p w14:paraId="3B5B2808"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6738/684</w:t>
            </w:r>
          </w:p>
        </w:tc>
        <w:tc>
          <w:tcPr>
            <w:tcW w:w="3006" w:type="dxa"/>
          </w:tcPr>
          <w:p w14:paraId="331B9B0A" w14:textId="77777777" w:rsidR="00FD52DB" w:rsidRDefault="00C96914" w:rsidP="00BA61B2">
            <w:pPr>
              <w:jc w:val="center"/>
              <w:cnfStyle w:val="000000000000" w:firstRow="0" w:lastRow="0" w:firstColumn="0" w:lastColumn="0" w:oddVBand="0" w:evenVBand="0" w:oddHBand="0" w:evenHBand="0" w:firstRowFirstColumn="0" w:firstRowLastColumn="0" w:lastRowFirstColumn="0" w:lastRowLastColumn="0"/>
            </w:pPr>
            <w:r>
              <w:t>6441/659</w:t>
            </w:r>
          </w:p>
        </w:tc>
      </w:tr>
      <w:tr w:rsidR="00FD52DB" w14:paraId="4980E1F8"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E918A8" w14:textId="77777777" w:rsidR="00FD52DB" w:rsidRDefault="00FD52DB" w:rsidP="00BA61B2">
            <w:pPr>
              <w:jc w:val="center"/>
            </w:pPr>
            <w:r>
              <w:t>Results</w:t>
            </w:r>
          </w:p>
        </w:tc>
        <w:tc>
          <w:tcPr>
            <w:tcW w:w="3005" w:type="dxa"/>
          </w:tcPr>
          <w:p w14:paraId="0463AC5E"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9.9</w:t>
            </w:r>
          </w:p>
        </w:tc>
        <w:tc>
          <w:tcPr>
            <w:tcW w:w="3006" w:type="dxa"/>
          </w:tcPr>
          <w:p w14:paraId="7ED842A0" w14:textId="77777777" w:rsidR="00FD52DB" w:rsidRDefault="00C96914" w:rsidP="00BA61B2">
            <w:pPr>
              <w:jc w:val="center"/>
              <w:cnfStyle w:val="000000100000" w:firstRow="0" w:lastRow="0" w:firstColumn="0" w:lastColumn="0" w:oddVBand="0" w:evenVBand="0" w:oddHBand="1" w:evenHBand="0" w:firstRowFirstColumn="0" w:firstRowLastColumn="0" w:lastRowFirstColumn="0" w:lastRowLastColumn="0"/>
            </w:pPr>
            <w:r>
              <w:t>9.8</w:t>
            </w:r>
          </w:p>
        </w:tc>
      </w:tr>
      <w:tr w:rsidR="00C96914" w14:paraId="4C1C64D3"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7069CC05" w14:textId="77777777" w:rsidR="00C96914" w:rsidRDefault="00C96914" w:rsidP="00BA61B2">
            <w:pPr>
              <w:jc w:val="center"/>
            </w:pPr>
            <w:r w:rsidRPr="00BC5D62">
              <w:t>Average inventory</w:t>
            </w:r>
          </w:p>
        </w:tc>
        <w:tc>
          <w:tcPr>
            <w:tcW w:w="3005" w:type="dxa"/>
          </w:tcPr>
          <w:p w14:paraId="25C4CF5C" w14:textId="77777777" w:rsidR="00C96914" w:rsidRDefault="00C96914" w:rsidP="00C96914">
            <w:pPr>
              <w:cnfStyle w:val="000000000000" w:firstRow="0" w:lastRow="0" w:firstColumn="0" w:lastColumn="0" w:oddVBand="0" w:evenVBand="0" w:oddHBand="0" w:evenHBand="0" w:firstRowFirstColumn="0" w:firstRowLastColumn="0" w:lastRowFirstColumn="0" w:lastRowLastColumn="0"/>
            </w:pPr>
            <w:r>
              <w:t xml:space="preserve">= (708 + 659) / 2 </w:t>
            </w:r>
          </w:p>
          <w:p w14:paraId="0A53B37F" w14:textId="77777777" w:rsidR="00C96914" w:rsidRDefault="00C96914" w:rsidP="00C96914">
            <w:pPr>
              <w:cnfStyle w:val="000000000000" w:firstRow="0" w:lastRow="0" w:firstColumn="0" w:lastColumn="0" w:oddVBand="0" w:evenVBand="0" w:oddHBand="0" w:evenHBand="0" w:firstRowFirstColumn="0" w:firstRowLastColumn="0" w:lastRowFirstColumn="0" w:lastRowLastColumn="0"/>
            </w:pPr>
            <w:r>
              <w:t>= 684</w:t>
            </w:r>
          </w:p>
        </w:tc>
        <w:tc>
          <w:tcPr>
            <w:tcW w:w="3006" w:type="dxa"/>
          </w:tcPr>
          <w:p w14:paraId="4819D605" w14:textId="77777777" w:rsidR="00C96914" w:rsidRDefault="00C96914" w:rsidP="00C96914">
            <w:pPr>
              <w:cnfStyle w:val="000000000000" w:firstRow="0" w:lastRow="0" w:firstColumn="0" w:lastColumn="0" w:oddVBand="0" w:evenVBand="0" w:oddHBand="0" w:evenHBand="0" w:firstRowFirstColumn="0" w:firstRowLastColumn="0" w:lastRowFirstColumn="0" w:lastRowLastColumn="0"/>
            </w:pPr>
            <w:r>
              <w:t xml:space="preserve">= (1249 + 1287) / 2 </w:t>
            </w:r>
          </w:p>
          <w:p w14:paraId="22345137" w14:textId="77777777" w:rsidR="00C96914" w:rsidRDefault="00C96914" w:rsidP="00C96914">
            <w:pPr>
              <w:cnfStyle w:val="000000000000" w:firstRow="0" w:lastRow="0" w:firstColumn="0" w:lastColumn="0" w:oddVBand="0" w:evenVBand="0" w:oddHBand="0" w:evenHBand="0" w:firstRowFirstColumn="0" w:firstRowLastColumn="0" w:lastRowFirstColumn="0" w:lastRowLastColumn="0"/>
            </w:pPr>
            <w:r>
              <w:t>= 1268</w:t>
            </w:r>
          </w:p>
        </w:tc>
      </w:tr>
    </w:tbl>
    <w:p w14:paraId="7854D52E" w14:textId="77777777" w:rsidR="00FD52DB" w:rsidRDefault="00FD52DB"/>
    <w:tbl>
      <w:tblPr>
        <w:tblStyle w:val="GridTable4-Accent5"/>
        <w:tblW w:w="0" w:type="auto"/>
        <w:tblLook w:val="04A0" w:firstRow="1" w:lastRow="0" w:firstColumn="1" w:lastColumn="0" w:noHBand="0" w:noVBand="1"/>
      </w:tblPr>
      <w:tblGrid>
        <w:gridCol w:w="3005"/>
        <w:gridCol w:w="3005"/>
        <w:gridCol w:w="3006"/>
      </w:tblGrid>
      <w:tr w:rsidR="00C96914" w14:paraId="6B4C1D45" w14:textId="77777777" w:rsidTr="00BA6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69834071" w14:textId="77777777" w:rsidR="00C96914" w:rsidRDefault="00C96914" w:rsidP="00BA61B2">
            <w:pPr>
              <w:jc w:val="center"/>
            </w:pPr>
            <w:r w:rsidRPr="00C3126B">
              <w:rPr>
                <w:b w:val="0"/>
              </w:rPr>
              <w:t>Debt to equity ratio</w:t>
            </w:r>
          </w:p>
        </w:tc>
      </w:tr>
      <w:tr w:rsidR="00C96914" w14:paraId="26ECF523"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20BC152" w14:textId="77777777" w:rsidR="00C96914" w:rsidRDefault="00C96914" w:rsidP="00BA61B2">
            <w:pPr>
              <w:jc w:val="center"/>
            </w:pPr>
            <w:r>
              <w:t>Formula</w:t>
            </w:r>
          </w:p>
        </w:tc>
        <w:tc>
          <w:tcPr>
            <w:tcW w:w="3005" w:type="dxa"/>
          </w:tcPr>
          <w:p w14:paraId="78045E4C" w14:textId="77777777" w:rsidR="00C96914" w:rsidRDefault="00C96914" w:rsidP="00BA61B2">
            <w:pPr>
              <w:jc w:val="center"/>
              <w:cnfStyle w:val="000000100000" w:firstRow="0" w:lastRow="0" w:firstColumn="0" w:lastColumn="0" w:oddVBand="0" w:evenVBand="0" w:oddHBand="1" w:evenHBand="0" w:firstRowFirstColumn="0" w:firstRowLastColumn="0" w:lastRowFirstColumn="0" w:lastRowLastColumn="0"/>
            </w:pPr>
            <w:r>
              <w:t>2019</w:t>
            </w:r>
          </w:p>
        </w:tc>
        <w:tc>
          <w:tcPr>
            <w:tcW w:w="3006" w:type="dxa"/>
          </w:tcPr>
          <w:p w14:paraId="5AA27EF2" w14:textId="77777777" w:rsidR="00C96914" w:rsidRDefault="00C96914" w:rsidP="00BA61B2">
            <w:pPr>
              <w:jc w:val="center"/>
              <w:cnfStyle w:val="000000100000" w:firstRow="0" w:lastRow="0" w:firstColumn="0" w:lastColumn="0" w:oddVBand="0" w:evenVBand="0" w:oddHBand="1" w:evenHBand="0" w:firstRowFirstColumn="0" w:firstRowLastColumn="0" w:lastRowFirstColumn="0" w:lastRowLastColumn="0"/>
            </w:pPr>
            <w:r>
              <w:t>2018</w:t>
            </w:r>
          </w:p>
        </w:tc>
      </w:tr>
      <w:tr w:rsidR="00C96914" w14:paraId="29C2F3D2" w14:textId="77777777" w:rsidTr="00BA61B2">
        <w:tc>
          <w:tcPr>
            <w:cnfStyle w:val="001000000000" w:firstRow="0" w:lastRow="0" w:firstColumn="1" w:lastColumn="0" w:oddVBand="0" w:evenVBand="0" w:oddHBand="0" w:evenHBand="0" w:firstRowFirstColumn="0" w:firstRowLastColumn="0" w:lastRowFirstColumn="0" w:lastRowLastColumn="0"/>
            <w:tcW w:w="3005" w:type="dxa"/>
          </w:tcPr>
          <w:p w14:paraId="6B8516C7" w14:textId="77777777" w:rsidR="00C96914" w:rsidRDefault="00C96914" w:rsidP="00AB14E8">
            <w:pPr>
              <w:jc w:val="center"/>
            </w:pPr>
            <w:r w:rsidRPr="0081183B">
              <w:t>“Total long term debts</w:t>
            </w:r>
            <w:r w:rsidR="00AB14E8">
              <w:t>/</w:t>
            </w:r>
            <w:r w:rsidRPr="0081183B">
              <w:t>shareholders fund”</w:t>
            </w:r>
          </w:p>
        </w:tc>
        <w:tc>
          <w:tcPr>
            <w:tcW w:w="3005" w:type="dxa"/>
          </w:tcPr>
          <w:p w14:paraId="6BC7D30A" w14:textId="77777777" w:rsidR="00C96914" w:rsidRDefault="00C96914" w:rsidP="00BA61B2">
            <w:pPr>
              <w:jc w:val="center"/>
              <w:cnfStyle w:val="000000000000" w:firstRow="0" w:lastRow="0" w:firstColumn="0" w:lastColumn="0" w:oddVBand="0" w:evenVBand="0" w:oddHBand="0" w:evenHBand="0" w:firstRowFirstColumn="0" w:firstRowLastColumn="0" w:lastRowFirstColumn="0" w:lastRowLastColumn="0"/>
            </w:pPr>
            <w:r>
              <w:t>4137/3088</w:t>
            </w:r>
          </w:p>
        </w:tc>
        <w:tc>
          <w:tcPr>
            <w:tcW w:w="3006" w:type="dxa"/>
          </w:tcPr>
          <w:p w14:paraId="6BF8257C" w14:textId="77777777" w:rsidR="00C96914" w:rsidRDefault="00C96914" w:rsidP="00BA61B2">
            <w:pPr>
              <w:jc w:val="center"/>
              <w:cnfStyle w:val="000000000000" w:firstRow="0" w:lastRow="0" w:firstColumn="0" w:lastColumn="0" w:oddVBand="0" w:evenVBand="0" w:oddHBand="0" w:evenHBand="0" w:firstRowFirstColumn="0" w:firstRowLastColumn="0" w:lastRowFirstColumn="0" w:lastRowLastColumn="0"/>
            </w:pPr>
            <w:r>
              <w:t>4129/2912</w:t>
            </w:r>
          </w:p>
        </w:tc>
      </w:tr>
      <w:tr w:rsidR="00C96914" w14:paraId="3CCD8461" w14:textId="77777777" w:rsidTr="00BA61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1076D0" w14:textId="77777777" w:rsidR="00C96914" w:rsidRDefault="00C96914" w:rsidP="00BA61B2">
            <w:pPr>
              <w:jc w:val="center"/>
            </w:pPr>
            <w:r>
              <w:t>Results</w:t>
            </w:r>
          </w:p>
        </w:tc>
        <w:tc>
          <w:tcPr>
            <w:tcW w:w="3005" w:type="dxa"/>
          </w:tcPr>
          <w:p w14:paraId="0DAAD3E5" w14:textId="77777777" w:rsidR="00C96914" w:rsidRDefault="00C96914" w:rsidP="00BA61B2">
            <w:pPr>
              <w:jc w:val="center"/>
              <w:cnfStyle w:val="000000100000" w:firstRow="0" w:lastRow="0" w:firstColumn="0" w:lastColumn="0" w:oddVBand="0" w:evenVBand="0" w:oddHBand="1" w:evenHBand="0" w:firstRowFirstColumn="0" w:firstRowLastColumn="0" w:lastRowFirstColumn="0" w:lastRowLastColumn="0"/>
            </w:pPr>
            <w:r>
              <w:t>1.3</w:t>
            </w:r>
          </w:p>
        </w:tc>
        <w:tc>
          <w:tcPr>
            <w:tcW w:w="3006" w:type="dxa"/>
          </w:tcPr>
          <w:p w14:paraId="6D8FB2DC" w14:textId="77777777" w:rsidR="00C96914" w:rsidRDefault="00C96914" w:rsidP="00BA61B2">
            <w:pPr>
              <w:jc w:val="center"/>
              <w:cnfStyle w:val="000000100000" w:firstRow="0" w:lastRow="0" w:firstColumn="0" w:lastColumn="0" w:oddVBand="0" w:evenVBand="0" w:oddHBand="1" w:evenHBand="0" w:firstRowFirstColumn="0" w:firstRowLastColumn="0" w:lastRowFirstColumn="0" w:lastRowLastColumn="0"/>
            </w:pPr>
            <w:r>
              <w:t>1.4</w:t>
            </w:r>
          </w:p>
        </w:tc>
      </w:tr>
    </w:tbl>
    <w:p w14:paraId="335C4ACA" w14:textId="77777777" w:rsidR="00C96914" w:rsidRDefault="00C96914"/>
    <w:p w14:paraId="76AE0125" w14:textId="77777777" w:rsidR="00272B7A" w:rsidRDefault="00272B7A" w:rsidP="00BA61B2">
      <w:pPr>
        <w:pStyle w:val="Heading2"/>
      </w:pPr>
      <w:bookmarkStart w:id="6" w:name="_Toc55911434"/>
      <w:r>
        <w:t xml:space="preserve">b. </w:t>
      </w:r>
      <w:proofErr w:type="spellStart"/>
      <w:r>
        <w:t>Chocco</w:t>
      </w:r>
      <w:proofErr w:type="spellEnd"/>
      <w:r>
        <w:t xml:space="preserve"> plc financial performance analysis</w:t>
      </w:r>
      <w:bookmarkEnd w:id="6"/>
      <w:r>
        <w:t xml:space="preserve"> </w:t>
      </w:r>
    </w:p>
    <w:p w14:paraId="0C6ED983" w14:textId="77777777" w:rsidR="00B25C08" w:rsidRPr="00BA61B2" w:rsidRDefault="00272B7A">
      <w:r>
        <w:t xml:space="preserve">In term of profitability, the performance of the company developed in 2019. In 2019, the net income of the business was £431 million which was £366 million in 2018. But to understand the real situation of the business the statement of financial position also needs to be considered. The current asset of the business reduces in 2019 and that </w:t>
      </w:r>
      <w:r w:rsidR="003D3B1C">
        <w:t xml:space="preserve">means that the company losses </w:t>
      </w:r>
      <w:proofErr w:type="spellStart"/>
      <w:r w:rsidR="003D3B1C">
        <w:t>its</w:t>
      </w:r>
      <w:proofErr w:type="spellEnd"/>
      <w:r>
        <w:t xml:space="preserve"> </w:t>
      </w:r>
      <w:r w:rsidR="00AB14E8">
        <w:t xml:space="preserve">the </w:t>
      </w:r>
      <w:r>
        <w:t>ability to meet with current liability. At the same time</w:t>
      </w:r>
      <w:r w:rsidR="00AB14E8">
        <w:t>,</w:t>
      </w:r>
      <w:r>
        <w:t xml:space="preserve"> current liability also increases but in 2019 current asset is less than</w:t>
      </w:r>
      <w:r w:rsidR="00B25C08">
        <w:t xml:space="preserve"> </w:t>
      </w:r>
      <w:r w:rsidR="00AB14E8">
        <w:t xml:space="preserve">a </w:t>
      </w:r>
      <w:r w:rsidR="00B25C08">
        <w:t>current liability. In this aspect</w:t>
      </w:r>
      <w:r w:rsidR="00AB14E8">
        <w:t>,</w:t>
      </w:r>
      <w:r w:rsidR="00B25C08">
        <w:t xml:space="preserve"> the business is not doing well</w:t>
      </w:r>
      <w:r w:rsidR="00AB14E8">
        <w:t xml:space="preserve"> </w:t>
      </w:r>
      <w:r w:rsidR="00AB14E8" w:rsidRPr="00BA61B2">
        <w:t>(MANISHA, 2012)</w:t>
      </w:r>
      <w:r w:rsidR="00B25C08" w:rsidRPr="00BA61B2">
        <w:t xml:space="preserve">. </w:t>
      </w:r>
    </w:p>
    <w:p w14:paraId="139B2DD1" w14:textId="77777777" w:rsidR="00B25C08" w:rsidRDefault="00B25C08">
      <w:r>
        <w:lastRenderedPageBreak/>
        <w:t>To achieve a full understanding</w:t>
      </w:r>
      <w:r w:rsidR="003D3B1C">
        <w:t>,</w:t>
      </w:r>
      <w:r>
        <w:t xml:space="preserve"> </w:t>
      </w:r>
      <w:r w:rsidR="003D3B1C">
        <w:t xml:space="preserve">financial </w:t>
      </w:r>
      <w:r>
        <w:t>ratio</w:t>
      </w:r>
      <w:r w:rsidR="003D3B1C">
        <w:t>s</w:t>
      </w:r>
      <w:r>
        <w:t xml:space="preserve"> of the business also needs to be analysed very carefully. The business does not have the capability to repay its current debt as it has only £0.92 to pay a current debt of £1. This will create </w:t>
      </w:r>
      <w:r w:rsidR="00AB14E8">
        <w:t xml:space="preserve">a </w:t>
      </w:r>
      <w:r>
        <w:t xml:space="preserve">liquidity problem for the business. In term of gross profit ratio, the performance of the business is god but its operating profit is not so good. The reason </w:t>
      </w:r>
      <w:r w:rsidRPr="00BA61B2">
        <w:t>behind is that the business incur</w:t>
      </w:r>
      <w:r w:rsidR="00AB14E8" w:rsidRPr="00BA61B2">
        <w:t>s</w:t>
      </w:r>
      <w:r w:rsidRPr="00BA61B2">
        <w:t xml:space="preserve"> more operating cost</w:t>
      </w:r>
      <w:r w:rsidR="00AB14E8" w:rsidRPr="00BA61B2">
        <w:t xml:space="preserve"> (Velez-Pareja, 2012)</w:t>
      </w:r>
      <w:r w:rsidRPr="00BA61B2">
        <w:t>. The profit ratio of</w:t>
      </w:r>
      <w:r>
        <w:t xml:space="preserve"> the business is not also good because 10%-20% is considered good. But the business </w:t>
      </w:r>
      <w:r w:rsidR="00AB14E8">
        <w:t>i</w:t>
      </w:r>
      <w:r>
        <w:t>s not able to achieve that because of huge interest which the business had to pay. Debt to equity ratio is good but the capital turnover is not. The working capital ratio of</w:t>
      </w:r>
      <w:r w:rsidR="003D3B1C">
        <w:t xml:space="preserve"> the</w:t>
      </w:r>
      <w:r>
        <w:t xml:space="preserve"> b</w:t>
      </w:r>
      <w:r w:rsidR="00AB14E8">
        <w:t>usi</w:t>
      </w:r>
      <w:r>
        <w:t xml:space="preserve">ness is very bad. Although the business is performing well in 2019 than in 2018. </w:t>
      </w:r>
    </w:p>
    <w:p w14:paraId="43395962" w14:textId="77777777" w:rsidR="000F1951" w:rsidRDefault="000F1951"/>
    <w:p w14:paraId="0A26CFC2" w14:textId="77777777" w:rsidR="000F1951" w:rsidRDefault="000F1951"/>
    <w:p w14:paraId="0DFD0013" w14:textId="77777777" w:rsidR="000F1951" w:rsidRDefault="000F1951"/>
    <w:p w14:paraId="3DF88E07" w14:textId="77777777" w:rsidR="000F1951" w:rsidRDefault="000F1951"/>
    <w:p w14:paraId="036D7412" w14:textId="77777777" w:rsidR="000F1951" w:rsidRDefault="000F1951"/>
    <w:p w14:paraId="190A7BA2" w14:textId="77777777" w:rsidR="000F1951" w:rsidRDefault="000F1951"/>
    <w:p w14:paraId="4235A5F5" w14:textId="77777777" w:rsidR="000F1951" w:rsidRDefault="000F1951"/>
    <w:p w14:paraId="1F2C7302" w14:textId="77777777" w:rsidR="000F1951" w:rsidRDefault="000F1951"/>
    <w:p w14:paraId="0744E6C0" w14:textId="77777777" w:rsidR="000F1951" w:rsidRDefault="000F1951"/>
    <w:p w14:paraId="7955111D" w14:textId="77777777" w:rsidR="000F1951" w:rsidRDefault="000F1951"/>
    <w:p w14:paraId="4F7E7CAC" w14:textId="77777777" w:rsidR="000F1951" w:rsidRDefault="000F1951"/>
    <w:p w14:paraId="4281A521" w14:textId="77777777" w:rsidR="000F1951" w:rsidRDefault="000F1951"/>
    <w:p w14:paraId="02A8CA3E" w14:textId="77777777" w:rsidR="000F1951" w:rsidRDefault="000F1951"/>
    <w:p w14:paraId="20636B8A" w14:textId="77777777" w:rsidR="000F1951" w:rsidRDefault="000F1951"/>
    <w:p w14:paraId="21215DC3" w14:textId="77777777" w:rsidR="000F1951" w:rsidRDefault="000F1951"/>
    <w:p w14:paraId="1816B70B" w14:textId="77777777" w:rsidR="000F1951" w:rsidRDefault="000F1951"/>
    <w:p w14:paraId="3A78D320" w14:textId="77777777" w:rsidR="000F1951" w:rsidRDefault="000F1951"/>
    <w:p w14:paraId="484839F5" w14:textId="77777777" w:rsidR="000F1951" w:rsidRDefault="000F1951"/>
    <w:p w14:paraId="15E442D9" w14:textId="77777777" w:rsidR="00B25C08" w:rsidRDefault="00B25C08" w:rsidP="000F1951">
      <w:pPr>
        <w:pStyle w:val="Heading1"/>
      </w:pPr>
      <w:bookmarkStart w:id="7" w:name="_Toc55911435"/>
      <w:r>
        <w:lastRenderedPageBreak/>
        <w:t>Conclusion</w:t>
      </w:r>
      <w:bookmarkEnd w:id="7"/>
      <w:r>
        <w:t xml:space="preserve"> </w:t>
      </w:r>
    </w:p>
    <w:p w14:paraId="70E54650" w14:textId="77777777" w:rsidR="00AB14E8" w:rsidRDefault="00B25C08">
      <w:r>
        <w:t>The financial performance of Eccles plc is good as it achieve</w:t>
      </w:r>
      <w:r w:rsidR="00AB14E8">
        <w:t>s</w:t>
      </w:r>
      <w:r>
        <w:t xml:space="preserve"> </w:t>
      </w:r>
      <w:r w:rsidR="00AB14E8">
        <w:t xml:space="preserve">a </w:t>
      </w:r>
      <w:r>
        <w:t>net profit of £112980. One of the most important principles of accounting is using “double</w:t>
      </w:r>
      <w:r w:rsidR="00AB14E8">
        <w:t>-</w:t>
      </w:r>
      <w:r>
        <w:t xml:space="preserve">entry system” while keeping record and this is the reason for which statement of financial position balances. The performance of </w:t>
      </w:r>
      <w:proofErr w:type="spellStart"/>
      <w:r>
        <w:t>Chocco</w:t>
      </w:r>
      <w:proofErr w:type="spellEnd"/>
      <w:r>
        <w:t xml:space="preserve"> plc improved in 2019 but the financial ratio</w:t>
      </w:r>
      <w:r w:rsidR="003D3B1C">
        <w:t>s</w:t>
      </w:r>
      <w:r>
        <w:t xml:space="preserve"> of the business is not good</w:t>
      </w:r>
      <w:r w:rsidR="003D3B1C">
        <w:t>,</w:t>
      </w:r>
      <w:r>
        <w:t xml:space="preserve"> especially current ratio</w:t>
      </w:r>
      <w:r w:rsidR="003D3B1C">
        <w:t xml:space="preserve"> and</w:t>
      </w:r>
      <w:r>
        <w:t xml:space="preserve"> working capital. The profitability ratios of the business </w:t>
      </w:r>
      <w:r w:rsidR="00AB14E8">
        <w:t>are</w:t>
      </w:r>
      <w:r>
        <w:t xml:space="preserve"> average.    </w:t>
      </w:r>
    </w:p>
    <w:p w14:paraId="26C74FD8" w14:textId="77777777" w:rsidR="000F1951" w:rsidRDefault="000F1951"/>
    <w:p w14:paraId="474ED0C8" w14:textId="77777777" w:rsidR="000F1951" w:rsidRDefault="000F1951"/>
    <w:p w14:paraId="35AC7527" w14:textId="77777777" w:rsidR="000F1951" w:rsidRDefault="000F1951"/>
    <w:p w14:paraId="3417339C" w14:textId="77777777" w:rsidR="000F1951" w:rsidRDefault="000F1951"/>
    <w:p w14:paraId="7923A45C" w14:textId="77777777" w:rsidR="000F1951" w:rsidRDefault="000F1951"/>
    <w:p w14:paraId="67656291" w14:textId="77777777" w:rsidR="000F1951" w:rsidRDefault="000F1951"/>
    <w:p w14:paraId="37834C56" w14:textId="77777777" w:rsidR="000F1951" w:rsidRDefault="000F1951"/>
    <w:p w14:paraId="43145C27" w14:textId="77777777" w:rsidR="000F1951" w:rsidRDefault="000F1951"/>
    <w:p w14:paraId="7F2026FF" w14:textId="77777777" w:rsidR="000F1951" w:rsidRDefault="000F1951"/>
    <w:p w14:paraId="0F84F4E2" w14:textId="77777777" w:rsidR="000F1951" w:rsidRDefault="000F1951"/>
    <w:p w14:paraId="7AB33978" w14:textId="77777777" w:rsidR="000F1951" w:rsidRDefault="000F1951"/>
    <w:p w14:paraId="48B0B9B6" w14:textId="77777777" w:rsidR="000F1951" w:rsidRDefault="000F1951"/>
    <w:p w14:paraId="3ED1648B" w14:textId="77777777" w:rsidR="000F1951" w:rsidRDefault="000F1951"/>
    <w:p w14:paraId="020AF1C8" w14:textId="77777777" w:rsidR="000F1951" w:rsidRDefault="000F1951"/>
    <w:p w14:paraId="78EA2B7E" w14:textId="77777777" w:rsidR="000F1951" w:rsidRDefault="000F1951"/>
    <w:p w14:paraId="4A937690" w14:textId="77777777" w:rsidR="000F1951" w:rsidRDefault="000F1951"/>
    <w:p w14:paraId="1638518D" w14:textId="77777777" w:rsidR="000F1951" w:rsidRDefault="000F1951"/>
    <w:p w14:paraId="099D3C88" w14:textId="77777777" w:rsidR="000F1951" w:rsidRDefault="000F1951"/>
    <w:p w14:paraId="7027EA9F" w14:textId="77777777" w:rsidR="000F1951" w:rsidRDefault="000F1951"/>
    <w:p w14:paraId="4660BEF6" w14:textId="77777777" w:rsidR="00AB14E8" w:rsidRDefault="00AB14E8" w:rsidP="000F1951">
      <w:pPr>
        <w:pStyle w:val="Heading1"/>
      </w:pPr>
      <w:bookmarkStart w:id="8" w:name="_Toc55911436"/>
      <w:r>
        <w:lastRenderedPageBreak/>
        <w:t>References</w:t>
      </w:r>
      <w:bookmarkEnd w:id="8"/>
      <w:r>
        <w:t xml:space="preserve"> </w:t>
      </w:r>
    </w:p>
    <w:p w14:paraId="088ABE1C" w14:textId="77777777" w:rsidR="00AB14E8" w:rsidRPr="000F1951" w:rsidRDefault="000F1951" w:rsidP="000F1951">
      <w:proofErr w:type="spellStart"/>
      <w:r>
        <w:t>Fellingham</w:t>
      </w:r>
      <w:proofErr w:type="spellEnd"/>
      <w:r>
        <w:t>, J.</w:t>
      </w:r>
      <w:r w:rsidR="00AB14E8" w:rsidRPr="000F1951">
        <w:t xml:space="preserve"> </w:t>
      </w:r>
      <w:r>
        <w:t>(</w:t>
      </w:r>
      <w:r w:rsidR="00AB14E8" w:rsidRPr="000F1951">
        <w:t>2018</w:t>
      </w:r>
      <w:r>
        <w:t>)</w:t>
      </w:r>
      <w:r w:rsidR="00AB14E8" w:rsidRPr="000F1951">
        <w:t>. The Double Entry System of Accounting. Accounting, Economics, and Law: A Convivium, 8(1), pp.112-125.</w:t>
      </w:r>
    </w:p>
    <w:p w14:paraId="4DABEA60" w14:textId="77777777" w:rsidR="00AB14E8" w:rsidRPr="000F1951" w:rsidRDefault="000F1951" w:rsidP="000F1951">
      <w:r>
        <w:t>Horngren, C. and Harrison, W.</w:t>
      </w:r>
      <w:r w:rsidR="00AB14E8" w:rsidRPr="000F1951">
        <w:t xml:space="preserve"> </w:t>
      </w:r>
      <w:r>
        <w:t>(</w:t>
      </w:r>
      <w:r w:rsidR="00AB14E8" w:rsidRPr="000F1951">
        <w:t>2015</w:t>
      </w:r>
      <w:r>
        <w:t>)</w:t>
      </w:r>
      <w:r w:rsidR="00AB14E8" w:rsidRPr="000F1951">
        <w:t>. ACCOUNTING. 1st ed. NY: Pearson Australia Pty Ltd.</w:t>
      </w:r>
    </w:p>
    <w:p w14:paraId="574B332D" w14:textId="77777777" w:rsidR="00AB14E8" w:rsidRPr="000F1951" w:rsidRDefault="000F1951" w:rsidP="000F1951">
      <w:r>
        <w:t>MANISHA B, R.</w:t>
      </w:r>
      <w:r w:rsidR="00AB14E8" w:rsidRPr="000F1951">
        <w:t xml:space="preserve"> </w:t>
      </w:r>
      <w:r>
        <w:t>(</w:t>
      </w:r>
      <w:r w:rsidR="00AB14E8" w:rsidRPr="000F1951">
        <w:t>2012</w:t>
      </w:r>
      <w:r>
        <w:t>)</w:t>
      </w:r>
      <w:r w:rsidR="00AB14E8" w:rsidRPr="000F1951">
        <w:t>. Financial Performance Analysis. Global Journal For Research Analysis, 3(5), pp.9-10.</w:t>
      </w:r>
    </w:p>
    <w:p w14:paraId="7AF71811" w14:textId="77777777" w:rsidR="00272B7A" w:rsidRPr="000F1951" w:rsidRDefault="000F1951" w:rsidP="000F1951">
      <w:r>
        <w:t>Velez-Pareja, I.</w:t>
      </w:r>
      <w:r w:rsidR="00AB14E8" w:rsidRPr="000F1951">
        <w:t xml:space="preserve"> </w:t>
      </w:r>
      <w:r>
        <w:t>(</w:t>
      </w:r>
      <w:r w:rsidR="00AB14E8" w:rsidRPr="000F1951">
        <w:t>2012</w:t>
      </w:r>
      <w:r>
        <w:t>)</w:t>
      </w:r>
      <w:r w:rsidR="00AB14E8" w:rsidRPr="000F1951">
        <w:t>. Financial Analysis and Control - Financial Ratio Analysis (Slides). SSRN Electronic Journal, 119(126), pp.15-28.</w:t>
      </w:r>
      <w:r w:rsidR="00B25C08" w:rsidRPr="000F1951">
        <w:t xml:space="preserve">  </w:t>
      </w:r>
      <w:r w:rsidR="00272B7A" w:rsidRPr="000F1951">
        <w:t xml:space="preserve">       </w:t>
      </w:r>
    </w:p>
    <w:p w14:paraId="74633264" w14:textId="77777777" w:rsidR="00272B7A" w:rsidRPr="000F1951" w:rsidRDefault="00272B7A" w:rsidP="000F1951"/>
    <w:p w14:paraId="1C912E07" w14:textId="77777777" w:rsidR="00FD52DB" w:rsidRDefault="00FD52DB"/>
    <w:p w14:paraId="089F7439" w14:textId="77777777" w:rsidR="00FD52DB" w:rsidRDefault="00FD52DB"/>
    <w:p w14:paraId="683A7297" w14:textId="77777777" w:rsidR="00FD52DB" w:rsidRDefault="00FD52DB"/>
    <w:p w14:paraId="254AFA6D" w14:textId="77777777" w:rsidR="00FD52DB" w:rsidRDefault="00FD52DB"/>
    <w:p w14:paraId="4875ECD5" w14:textId="77777777" w:rsidR="00461725" w:rsidRDefault="00461725"/>
    <w:sectPr w:rsidR="00461725">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C65EC" w14:textId="77777777" w:rsidR="007B0FA9" w:rsidRDefault="007B0FA9" w:rsidP="00BA61B2">
      <w:pPr>
        <w:spacing w:after="0" w:line="240" w:lineRule="auto"/>
      </w:pPr>
      <w:r>
        <w:separator/>
      </w:r>
    </w:p>
  </w:endnote>
  <w:endnote w:type="continuationSeparator" w:id="0">
    <w:p w14:paraId="719901FA" w14:textId="77777777" w:rsidR="007B0FA9" w:rsidRDefault="007B0FA9" w:rsidP="00BA6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888746"/>
      <w:docPartObj>
        <w:docPartGallery w:val="Page Numbers (Bottom of Page)"/>
        <w:docPartUnique/>
      </w:docPartObj>
    </w:sdtPr>
    <w:sdtEndPr>
      <w:rPr>
        <w:noProof/>
      </w:rPr>
    </w:sdtEndPr>
    <w:sdtContent>
      <w:p w14:paraId="257741CF" w14:textId="77777777" w:rsidR="00BA61B2" w:rsidRDefault="00BA61B2">
        <w:pPr>
          <w:pStyle w:val="Footer"/>
          <w:jc w:val="center"/>
        </w:pPr>
        <w:r>
          <w:fldChar w:fldCharType="begin"/>
        </w:r>
        <w:r>
          <w:instrText xml:space="preserve"> PAGE   \* MERGEFORMAT </w:instrText>
        </w:r>
        <w:r>
          <w:fldChar w:fldCharType="separate"/>
        </w:r>
        <w:r w:rsidR="003D3B1C">
          <w:rPr>
            <w:noProof/>
          </w:rPr>
          <w:t>12</w:t>
        </w:r>
        <w:r>
          <w:rPr>
            <w:noProof/>
          </w:rPr>
          <w:fldChar w:fldCharType="end"/>
        </w:r>
      </w:p>
    </w:sdtContent>
  </w:sdt>
  <w:p w14:paraId="6B2458D2" w14:textId="77777777" w:rsidR="00BA61B2" w:rsidRDefault="00BA6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AA222" w14:textId="77777777" w:rsidR="007B0FA9" w:rsidRDefault="007B0FA9" w:rsidP="00BA61B2">
      <w:pPr>
        <w:spacing w:after="0" w:line="240" w:lineRule="auto"/>
      </w:pPr>
      <w:r>
        <w:separator/>
      </w:r>
    </w:p>
  </w:footnote>
  <w:footnote w:type="continuationSeparator" w:id="0">
    <w:p w14:paraId="36D26F07" w14:textId="77777777" w:rsidR="007B0FA9" w:rsidRDefault="007B0FA9" w:rsidP="00BA6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NzA1NjY2MwQiMyUdpeDU4uLM/DyQAsNaAJB+CuYsAAAA"/>
  </w:docVars>
  <w:rsids>
    <w:rsidRoot w:val="009571DE"/>
    <w:rsid w:val="000F1951"/>
    <w:rsid w:val="001A21B6"/>
    <w:rsid w:val="00272B7A"/>
    <w:rsid w:val="0030601F"/>
    <w:rsid w:val="00331263"/>
    <w:rsid w:val="00347DB5"/>
    <w:rsid w:val="003D3B1C"/>
    <w:rsid w:val="00461725"/>
    <w:rsid w:val="00472504"/>
    <w:rsid w:val="005849E7"/>
    <w:rsid w:val="007B0FA9"/>
    <w:rsid w:val="007E7FCA"/>
    <w:rsid w:val="009571DE"/>
    <w:rsid w:val="00AB14E8"/>
    <w:rsid w:val="00B25C08"/>
    <w:rsid w:val="00BA61B2"/>
    <w:rsid w:val="00C96914"/>
    <w:rsid w:val="00D53BC7"/>
    <w:rsid w:val="00EC62D5"/>
    <w:rsid w:val="00FD5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D114F"/>
  <w15:chartTrackingRefBased/>
  <w15:docId w15:val="{77BCAD1E-EE68-416C-894F-1D593F77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5849E7"/>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849E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table" w:styleId="GridTable4-Accent6">
    <w:name w:val="Grid Table 4 Accent 6"/>
    <w:basedOn w:val="TableNormal"/>
    <w:uiPriority w:val="49"/>
    <w:rsid w:val="0046172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46172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FD5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D52D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BA6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1B2"/>
    <w:rPr>
      <w:rFonts w:ascii="Times New Roman" w:hAnsi="Times New Roman"/>
      <w:sz w:val="24"/>
    </w:rPr>
  </w:style>
  <w:style w:type="paragraph" w:styleId="Footer">
    <w:name w:val="footer"/>
    <w:basedOn w:val="Normal"/>
    <w:link w:val="FooterChar"/>
    <w:uiPriority w:val="99"/>
    <w:unhideWhenUsed/>
    <w:rsid w:val="00BA6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1B2"/>
    <w:rPr>
      <w:rFonts w:ascii="Times New Roman" w:hAnsi="Times New Roman"/>
      <w:sz w:val="24"/>
    </w:rPr>
  </w:style>
  <w:style w:type="table" w:styleId="GridTable4-Accent2">
    <w:name w:val="Grid Table 4 Accent 2"/>
    <w:basedOn w:val="TableNormal"/>
    <w:uiPriority w:val="49"/>
    <w:rsid w:val="00BA61B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BA61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BA61B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0F195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F1951"/>
    <w:pPr>
      <w:spacing w:after="100"/>
    </w:pPr>
  </w:style>
  <w:style w:type="paragraph" w:styleId="TOC2">
    <w:name w:val="toc 2"/>
    <w:basedOn w:val="Normal"/>
    <w:next w:val="Normal"/>
    <w:autoRedefine/>
    <w:uiPriority w:val="39"/>
    <w:unhideWhenUsed/>
    <w:rsid w:val="000F1951"/>
    <w:pPr>
      <w:spacing w:after="100"/>
      <w:ind w:left="240"/>
    </w:pPr>
  </w:style>
  <w:style w:type="character" w:styleId="Hyperlink">
    <w:name w:val="Hyperlink"/>
    <w:basedOn w:val="DefaultParagraphFont"/>
    <w:uiPriority w:val="99"/>
    <w:unhideWhenUsed/>
    <w:rsid w:val="000F19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EE067-1B6B-4A3B-A9C2-58B1643D1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Cezara Georgiana Mare</dc:creator>
  <cp:keywords/>
  <dc:description/>
  <cp:lastModifiedBy>Georgiana Maftei</cp:lastModifiedBy>
  <cp:revision>3</cp:revision>
  <dcterms:created xsi:type="dcterms:W3CDTF">2020-11-13T23:00:00Z</dcterms:created>
  <dcterms:modified xsi:type="dcterms:W3CDTF">2020-11-13T23:04:00Z</dcterms:modified>
</cp:coreProperties>
</file>